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E99" w:rsidRPr="00250F1D" w:rsidRDefault="00EC6E99" w:rsidP="00EC6E99">
      <w:pPr>
        <w:jc w:val="right"/>
        <w:rPr>
          <w:sz w:val="28"/>
          <w:szCs w:val="28"/>
        </w:rPr>
      </w:pPr>
      <w:r w:rsidRPr="00250F1D">
        <w:rPr>
          <w:color w:val="000000"/>
          <w:sz w:val="28"/>
          <w:szCs w:val="28"/>
        </w:rPr>
        <w:t>УТВЕРЖДАЮ</w:t>
      </w:r>
      <w:r w:rsidRPr="00250F1D">
        <w:rPr>
          <w:sz w:val="28"/>
          <w:szCs w:val="28"/>
        </w:rPr>
        <w:t xml:space="preserve"> </w:t>
      </w:r>
    </w:p>
    <w:p w:rsidR="00EC6E99" w:rsidRPr="00250F1D" w:rsidRDefault="00EC6E99" w:rsidP="00EC6E99">
      <w:pPr>
        <w:jc w:val="right"/>
        <w:rPr>
          <w:sz w:val="28"/>
          <w:szCs w:val="28"/>
        </w:rPr>
      </w:pPr>
    </w:p>
    <w:p w:rsidR="00EC6E99" w:rsidRPr="00250F1D" w:rsidRDefault="00EC6E99" w:rsidP="00EC6E99">
      <w:pPr>
        <w:jc w:val="right"/>
        <w:rPr>
          <w:sz w:val="28"/>
          <w:szCs w:val="28"/>
        </w:rPr>
      </w:pPr>
      <w:r>
        <w:rPr>
          <w:color w:val="000000"/>
          <w:sz w:val="28"/>
          <w:szCs w:val="28"/>
        </w:rPr>
        <w:t>Заместитель п</w:t>
      </w:r>
      <w:r w:rsidRPr="00250F1D">
        <w:rPr>
          <w:color w:val="000000"/>
          <w:sz w:val="28"/>
          <w:szCs w:val="28"/>
        </w:rPr>
        <w:t>редседател</w:t>
      </w:r>
      <w:r>
        <w:rPr>
          <w:color w:val="000000"/>
          <w:sz w:val="28"/>
          <w:szCs w:val="28"/>
        </w:rPr>
        <w:t>я</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EC6E99" w:rsidRPr="00250F1D" w:rsidRDefault="00EC6E99" w:rsidP="00EC6E99">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w:t>
      </w:r>
      <w:proofErr w:type="spellStart"/>
      <w:r w:rsidRPr="00250F1D">
        <w:rPr>
          <w:color w:val="000000"/>
          <w:sz w:val="28"/>
          <w:szCs w:val="28"/>
        </w:rPr>
        <w:t>ТрансКонтейнер</w:t>
      </w:r>
      <w:proofErr w:type="spellEnd"/>
      <w:r w:rsidRPr="00250F1D">
        <w:rPr>
          <w:color w:val="000000"/>
          <w:sz w:val="28"/>
          <w:szCs w:val="28"/>
        </w:rPr>
        <w:t>»</w:t>
      </w:r>
      <w:r w:rsidRPr="00250F1D">
        <w:rPr>
          <w:sz w:val="28"/>
          <w:szCs w:val="28"/>
        </w:rPr>
        <w:t xml:space="preserve"> </w:t>
      </w:r>
    </w:p>
    <w:p w:rsidR="00EC6E99" w:rsidRPr="00250F1D" w:rsidRDefault="00EC6E99" w:rsidP="00EC6E99">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EC6E99" w:rsidRPr="00250F1D" w:rsidRDefault="00EC6E99" w:rsidP="00EC6E99">
      <w:pPr>
        <w:jc w:val="right"/>
        <w:rPr>
          <w:sz w:val="28"/>
          <w:szCs w:val="28"/>
        </w:rPr>
      </w:pPr>
    </w:p>
    <w:p w:rsidR="00EC6E99" w:rsidRPr="00250F1D" w:rsidRDefault="00EC6E99" w:rsidP="00EC6E99">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Pr>
          <w:color w:val="000000"/>
          <w:sz w:val="28"/>
          <w:szCs w:val="28"/>
        </w:rPr>
        <w:t>К.В. Кудрявцев</w:t>
      </w:r>
      <w:r w:rsidRPr="00250F1D">
        <w:rPr>
          <w:sz w:val="28"/>
          <w:szCs w:val="28"/>
        </w:rPr>
        <w:t xml:space="preserve"> </w:t>
      </w:r>
    </w:p>
    <w:p w:rsidR="00EC6E99" w:rsidRPr="00250F1D" w:rsidRDefault="00EC6E99" w:rsidP="00EC6E99">
      <w:pPr>
        <w:jc w:val="right"/>
        <w:rPr>
          <w:sz w:val="28"/>
          <w:szCs w:val="28"/>
        </w:rPr>
      </w:pPr>
    </w:p>
    <w:p w:rsidR="00EC6E99" w:rsidRPr="00CF0692" w:rsidRDefault="00EC6E99" w:rsidP="00EC6E99">
      <w:pPr>
        <w:spacing w:after="120"/>
        <w:jc w:val="right"/>
        <w:rPr>
          <w:color w:val="000000"/>
          <w:sz w:val="28"/>
          <w:szCs w:val="28"/>
        </w:rPr>
      </w:pPr>
      <w:r>
        <w:rPr>
          <w:color w:val="000000"/>
          <w:sz w:val="28"/>
          <w:szCs w:val="28"/>
        </w:rPr>
        <w:t xml:space="preserve"> «</w:t>
      </w:r>
      <w:r w:rsidR="001770EB">
        <w:rPr>
          <w:color w:val="000000"/>
          <w:sz w:val="28"/>
          <w:szCs w:val="28"/>
        </w:rPr>
        <w:t xml:space="preserve">29» сентября </w:t>
      </w:r>
      <w:r>
        <w:rPr>
          <w:color w:val="000000"/>
          <w:sz w:val="28"/>
          <w:szCs w:val="28"/>
        </w:rPr>
        <w:t>2017</w:t>
      </w:r>
      <w:r w:rsidRPr="00250F1D">
        <w:rPr>
          <w:color w:val="000000"/>
          <w:sz w:val="28"/>
          <w:szCs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26386"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3D299E">
        <w:rPr>
          <w:szCs w:val="28"/>
        </w:rPr>
        <w:t>,</w:t>
      </w:r>
      <w:r w:rsidR="00212B69" w:rsidRPr="00212B69">
        <w:t xml:space="preserve"> </w:t>
      </w:r>
      <w:r w:rsidR="003D299E">
        <w:t xml:space="preserve">утвержденным решением совета директоров </w:t>
      </w:r>
      <w:r w:rsidR="003D299E">
        <w:br/>
        <w:t>ПАО «</w:t>
      </w:r>
      <w:proofErr w:type="spellStart"/>
      <w:r w:rsidR="003D299E">
        <w:t>ТрансКонтейнер</w:t>
      </w:r>
      <w:proofErr w:type="spellEnd"/>
      <w:r w:rsidR="003D299E">
        <w:t xml:space="preserve">»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D26386">
        <w:rPr>
          <w:szCs w:val="28"/>
        </w:rPr>
        <w:t xml:space="preserve">предложений </w:t>
      </w:r>
      <w:r w:rsidR="00FB56AC" w:rsidRPr="00D26386">
        <w:rPr>
          <w:szCs w:val="28"/>
        </w:rPr>
        <w:t>№ ЗП</w:t>
      </w:r>
      <w:r w:rsidR="00D26386">
        <w:rPr>
          <w:szCs w:val="28"/>
        </w:rPr>
        <w:t>-НКПЗаб-17-0031</w:t>
      </w:r>
      <w:r w:rsidR="00CA79B9" w:rsidRPr="00D26386">
        <w:rPr>
          <w:szCs w:val="28"/>
        </w:rPr>
        <w:t xml:space="preserve"> (далее – Запрос предложений)</w:t>
      </w:r>
      <w:r w:rsidR="007D6548" w:rsidRPr="00D26386">
        <w:t>.</w:t>
      </w:r>
    </w:p>
    <w:p w:rsidR="00D26386" w:rsidRPr="00B54BF7" w:rsidRDefault="00144E2B" w:rsidP="00D26386">
      <w:pPr>
        <w:pStyle w:val="19"/>
        <w:tabs>
          <w:tab w:val="left" w:pos="993"/>
          <w:tab w:val="left" w:pos="1276"/>
        </w:tabs>
        <w:ind w:firstLine="709"/>
        <w:rPr>
          <w:szCs w:val="28"/>
        </w:rPr>
      </w:pPr>
      <w:r w:rsidRPr="00D26386">
        <w:rPr>
          <w:szCs w:val="28"/>
        </w:rPr>
        <w:t xml:space="preserve">Предметом настоящего Запроса предложений является </w:t>
      </w:r>
      <w:r w:rsidR="00D26386" w:rsidRPr="00B54BF7">
        <w:rPr>
          <w:szCs w:val="28"/>
        </w:rPr>
        <w:t xml:space="preserve">оказание услуг по </w:t>
      </w:r>
      <w:r w:rsidR="00D26386">
        <w:rPr>
          <w:szCs w:val="28"/>
        </w:rPr>
        <w:t xml:space="preserve">обеспечению </w:t>
      </w:r>
      <w:r w:rsidR="00D26386" w:rsidRPr="00B54BF7">
        <w:rPr>
          <w:szCs w:val="28"/>
        </w:rPr>
        <w:t>документооборота СВХ, формированию электронного вида отчетности ПАО "</w:t>
      </w:r>
      <w:proofErr w:type="spellStart"/>
      <w:r w:rsidR="00D26386" w:rsidRPr="00B54BF7">
        <w:rPr>
          <w:szCs w:val="28"/>
        </w:rPr>
        <w:t>ТрансКонтейнер</w:t>
      </w:r>
      <w:proofErr w:type="spellEnd"/>
      <w:r w:rsidR="00D26386" w:rsidRPr="00B54BF7">
        <w:rPr>
          <w:szCs w:val="28"/>
        </w:rPr>
        <w:t>" по формам ДО-1, ДО-2, ДО-3 и предоставлению отчетности СВХ в электронном виде в таможенные органы от имени ПАО "</w:t>
      </w:r>
      <w:proofErr w:type="spellStart"/>
      <w:r w:rsidR="00D26386" w:rsidRPr="00B54BF7">
        <w:rPr>
          <w:szCs w:val="28"/>
        </w:rPr>
        <w:t>ТрансКонтейнер</w:t>
      </w:r>
      <w:proofErr w:type="spellEnd"/>
      <w:r w:rsidR="00D26386" w:rsidRPr="00B54BF7">
        <w:rPr>
          <w:szCs w:val="28"/>
        </w:rPr>
        <w:t>" на Контейнерном терминале Забайкальск.</w:t>
      </w:r>
    </w:p>
    <w:p w:rsidR="00144E2B" w:rsidRPr="00144E2B" w:rsidRDefault="00BB2E17" w:rsidP="00BB2E17">
      <w:pPr>
        <w:pStyle w:val="19"/>
        <w:numPr>
          <w:ilvl w:val="2"/>
          <w:numId w:val="3"/>
        </w:numPr>
        <w:ind w:left="0" w:firstLine="709"/>
      </w:pPr>
      <w:r>
        <w:t xml:space="preserve"> </w:t>
      </w:r>
      <w:r w:rsidR="00144E2B">
        <w:t>Информация об организаторе Запроса предложений указана в пункте 2</w:t>
      </w:r>
      <w:r w:rsidR="00144E2B" w:rsidRPr="00D26386">
        <w:rPr>
          <w:szCs w:val="28"/>
        </w:rPr>
        <w:t xml:space="preserve"> Информационной карты раздела 5 настоящей документации о закупке (далее – Информационная карта)</w:t>
      </w:r>
      <w:r w:rsidR="00144E2B">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w:t>
      </w:r>
      <w:r w:rsidR="002313A6" w:rsidRPr="00D32FFA">
        <w:t>поставке товара</w:t>
      </w:r>
      <w:r w:rsidR="002313A6">
        <w:t>,</w:t>
      </w:r>
      <w:r w:rsidR="002313A6" w:rsidRPr="00D32FFA">
        <w:t xml:space="preserve"> </w:t>
      </w:r>
      <w:r w:rsidRPr="00D32FFA">
        <w:t>выполнению работ, оказанию услуг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 xml:space="preserve">случаев, предусмотренных </w:t>
      </w:r>
      <w:r w:rsidR="00F00315">
        <w:t>под</w:t>
      </w:r>
      <w:r w:rsidR="00C83974" w:rsidRPr="009A1114">
        <w:t>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w:t>
      </w:r>
      <w:r w:rsidR="00F00315">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386466" w:rsidRDefault="00386466" w:rsidP="00386466">
      <w:pPr>
        <w:pStyle w:val="affb"/>
        <w:spacing w:before="0" w:after="0"/>
        <w:ind w:firstLine="709"/>
        <w:jc w:val="both"/>
        <w:rPr>
          <w:color w:val="000000"/>
          <w:sz w:val="27"/>
          <w:szCs w:val="27"/>
        </w:rPr>
      </w:pPr>
    </w:p>
    <w:p w:rsidR="00386466" w:rsidRPr="00C25469" w:rsidRDefault="00386466" w:rsidP="00386466">
      <w:pPr>
        <w:pStyle w:val="af9"/>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sidRPr="00C25469">
        <w:rPr>
          <w:color w:val="000000"/>
          <w:sz w:val="28"/>
          <w:szCs w:val="28"/>
        </w:rPr>
        <w:lastRenderedPageBreak/>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w:t>
      </w:r>
      <w:r w:rsidR="00F00315">
        <w:rPr>
          <w:color w:val="000000"/>
          <w:sz w:val="28"/>
          <w:szCs w:val="28"/>
        </w:rPr>
        <w:t>под</w:t>
      </w:r>
      <w:r w:rsidRPr="00C25469">
        <w:rPr>
          <w:color w:val="000000"/>
          <w:sz w:val="28"/>
          <w:szCs w:val="28"/>
        </w:rPr>
        <w:t>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hyperlink r:id="rId11"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7"/>
            <w:sz w:val="28"/>
            <w:szCs w:val="28"/>
          </w:rPr>
          <w:t>anticorr@trcont.ru</w:t>
        </w:r>
      </w:hyperlink>
      <w:r w:rsidRPr="00C25469">
        <w:rPr>
          <w:color w:val="000000"/>
          <w:sz w:val="28"/>
          <w:szCs w:val="28"/>
        </w:rPr>
        <w:t>.</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sidRPr="00C25469">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w:t>
      </w:r>
      <w:r w:rsidR="00116C86">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7D6548" w:rsidRPr="00365FA5" w:rsidRDefault="006400A0" w:rsidP="00EB6E83">
      <w:pPr>
        <w:spacing w:after="120"/>
        <w:jc w:val="center"/>
        <w:outlineLvl w:val="0"/>
        <w:rPr>
          <w:b/>
          <w:bCs/>
          <w:sz w:val="32"/>
          <w:szCs w:val="32"/>
        </w:rPr>
      </w:pPr>
      <w:r w:rsidRPr="00EB6E83">
        <w:rPr>
          <w:b/>
          <w:bCs/>
          <w:sz w:val="32"/>
          <w:szCs w:val="32"/>
        </w:rPr>
        <w:t>Раздел 2</w:t>
      </w:r>
      <w:r w:rsidR="007D6548" w:rsidRPr="00EB6E83">
        <w:rPr>
          <w:b/>
          <w:bCs/>
          <w:sz w:val="32"/>
          <w:szCs w:val="32"/>
        </w:rPr>
        <w:t>. Обязательные и квалификационные требования к претендентам/участникам, оценка Заявок участников</w:t>
      </w:r>
    </w:p>
    <w:p w:rsidR="00EB6E83" w:rsidRPr="00365FA5" w:rsidRDefault="00EB6E83" w:rsidP="00EB6E83">
      <w:pPr>
        <w:spacing w:after="120"/>
        <w:jc w:val="center"/>
        <w:outlineLvl w:val="0"/>
        <w:rPr>
          <w:b/>
          <w:bCs/>
          <w:sz w:val="32"/>
          <w:szCs w:val="32"/>
        </w:rPr>
      </w:pP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6F725D">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w:t>
      </w:r>
      <w:r w:rsidR="002313A6" w:rsidRPr="00D32FFA">
        <w:rPr>
          <w:sz w:val="28"/>
          <w:szCs w:val="28"/>
        </w:rPr>
        <w:t>поставк</w:t>
      </w:r>
      <w:r w:rsidR="002313A6">
        <w:rPr>
          <w:sz w:val="28"/>
          <w:szCs w:val="28"/>
        </w:rPr>
        <w:t>у</w:t>
      </w:r>
      <w:r w:rsidR="002313A6" w:rsidRPr="00D32FFA">
        <w:rPr>
          <w:sz w:val="28"/>
          <w:szCs w:val="28"/>
        </w:rPr>
        <w:t xml:space="preserve"> товар</w:t>
      </w:r>
      <w:r w:rsidR="002313A6">
        <w:rPr>
          <w:sz w:val="28"/>
          <w:szCs w:val="28"/>
        </w:rPr>
        <w:t>а,</w:t>
      </w:r>
      <w:r w:rsidR="002313A6" w:rsidRPr="00D32FFA">
        <w:rPr>
          <w:sz w:val="28"/>
          <w:szCs w:val="28"/>
        </w:rPr>
        <w:t xml:space="preserve"> </w:t>
      </w:r>
      <w:r w:rsidRPr="00D32FFA">
        <w:rPr>
          <w:sz w:val="28"/>
          <w:szCs w:val="28"/>
        </w:rPr>
        <w:t>выполнени</w:t>
      </w:r>
      <w:r w:rsidR="002313A6">
        <w:rPr>
          <w:sz w:val="28"/>
          <w:szCs w:val="28"/>
        </w:rPr>
        <w:t>е работ, оказание</w:t>
      </w:r>
      <w:r w:rsidRPr="00D32FFA">
        <w:rPr>
          <w:sz w:val="28"/>
          <w:szCs w:val="28"/>
        </w:rPr>
        <w:t xml:space="preserve">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E7EEB">
      <w:pPr>
        <w:pStyle w:val="af9"/>
        <w:numPr>
          <w:ilvl w:val="1"/>
          <w:numId w:val="7"/>
        </w:numPr>
        <w:tabs>
          <w:tab w:val="left" w:pos="1080"/>
        </w:tabs>
        <w:ind w:left="1400"/>
        <w:outlineLvl w:val="1"/>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2910EA">
      <w:pPr>
        <w:pStyle w:val="af9"/>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w:t>
      </w:r>
      <w:r w:rsidRPr="00D32FFA">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9E7EEB">
      <w:pPr>
        <w:numPr>
          <w:ilvl w:val="1"/>
          <w:numId w:val="9"/>
        </w:numPr>
        <w:tabs>
          <w:tab w:val="left" w:pos="0"/>
        </w:tabs>
        <w:ind w:left="0" w:firstLine="709"/>
        <w:jc w:val="both"/>
        <w:outlineLvl w:val="1"/>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3D24E0" w:rsidRPr="00D32FFA" w:rsidRDefault="007D6548" w:rsidP="003D24E0">
      <w:pPr>
        <w:pStyle w:val="af9"/>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BF6892">
      <w:pPr>
        <w:pStyle w:val="af9"/>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4B256E" w:rsidRPr="004B256E" w:rsidRDefault="003D24E0" w:rsidP="004B256E">
      <w:pPr>
        <w:pStyle w:val="af9"/>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9E7EEB">
      <w:pPr>
        <w:numPr>
          <w:ilvl w:val="1"/>
          <w:numId w:val="9"/>
        </w:numPr>
        <w:tabs>
          <w:tab w:val="left" w:pos="0"/>
        </w:tabs>
        <w:ind w:left="0" w:firstLine="709"/>
        <w:jc w:val="both"/>
        <w:outlineLvl w:val="1"/>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9"/>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9"/>
        <w:numPr>
          <w:ilvl w:val="2"/>
          <w:numId w:val="10"/>
        </w:numPr>
        <w:tabs>
          <w:tab w:val="left" w:pos="720"/>
          <w:tab w:val="left" w:pos="900"/>
        </w:tabs>
        <w:ind w:firstLine="720"/>
        <w:rPr>
          <w:sz w:val="28"/>
        </w:rPr>
      </w:pPr>
      <w:r>
        <w:rPr>
          <w:sz w:val="28"/>
          <w:szCs w:val="28"/>
        </w:rPr>
        <w:t>Информация об о</w:t>
      </w:r>
      <w:r w:rsidR="009B32F3">
        <w:rPr>
          <w:sz w:val="28"/>
          <w:szCs w:val="28"/>
        </w:rPr>
        <w:t>беспечении</w:t>
      </w:r>
      <w:r w:rsidRPr="00D32FFA">
        <w:rPr>
          <w:sz w:val="28"/>
          <w:szCs w:val="28"/>
        </w:rPr>
        <w:t xml:space="preserve">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9"/>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9"/>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9"/>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9"/>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9"/>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w:t>
      </w:r>
      <w:r w:rsidR="002313A6">
        <w:rPr>
          <w:sz w:val="28"/>
        </w:rPr>
        <w:t>товара,</w:t>
      </w:r>
      <w:r w:rsidR="002313A6" w:rsidRPr="00D32FFA">
        <w:rPr>
          <w:sz w:val="28"/>
        </w:rPr>
        <w:t xml:space="preserve"> </w:t>
      </w:r>
      <w:r w:rsidRPr="00D32FFA">
        <w:rPr>
          <w:sz w:val="28"/>
        </w:rPr>
        <w:t>работ, услуг,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9"/>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9"/>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9"/>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006F725D">
        <w:rPr>
          <w:sz w:val="28"/>
          <w:szCs w:val="28"/>
        </w:rPr>
        <w:t>, не вскрываю</w:t>
      </w:r>
      <w:r w:rsidRPr="00D32FFA">
        <w:rPr>
          <w:sz w:val="28"/>
          <w:szCs w:val="28"/>
        </w:rPr>
        <w:t>тся и возврату не подлежат.</w:t>
      </w:r>
    </w:p>
    <w:p w:rsidR="007D6548" w:rsidRPr="00D32FFA" w:rsidRDefault="007D6548" w:rsidP="003C30F3">
      <w:pPr>
        <w:pStyle w:val="af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9"/>
        <w:numPr>
          <w:ilvl w:val="2"/>
          <w:numId w:val="6"/>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 xml:space="preserve">При наличии информации и документов, подтверждающих, что </w:t>
      </w:r>
      <w:r w:rsidR="002313A6" w:rsidRPr="00D32FFA">
        <w:rPr>
          <w:sz w:val="28"/>
          <w:szCs w:val="28"/>
        </w:rPr>
        <w:t>товары</w:t>
      </w:r>
      <w:r w:rsidR="002313A6">
        <w:rPr>
          <w:sz w:val="28"/>
          <w:szCs w:val="28"/>
        </w:rPr>
        <w:t>,</w:t>
      </w:r>
      <w:r w:rsidR="002313A6" w:rsidRPr="00D32FFA">
        <w:rPr>
          <w:sz w:val="28"/>
          <w:szCs w:val="28"/>
        </w:rPr>
        <w:t xml:space="preserve"> </w:t>
      </w:r>
      <w:r w:rsidRPr="00D32FFA">
        <w:rPr>
          <w:sz w:val="28"/>
          <w:szCs w:val="28"/>
        </w:rPr>
        <w:t>работы, услуги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2313A6" w:rsidRPr="00D32FFA">
        <w:rPr>
          <w:sz w:val="28"/>
        </w:rPr>
        <w:t>товарах</w:t>
      </w:r>
      <w:r w:rsidR="002313A6">
        <w:rPr>
          <w:sz w:val="28"/>
        </w:rPr>
        <w:t>,</w:t>
      </w:r>
      <w:r w:rsidR="002313A6" w:rsidRPr="00D32FFA">
        <w:rPr>
          <w:sz w:val="28"/>
        </w:rPr>
        <w:t xml:space="preserve"> </w:t>
      </w:r>
      <w:r w:rsidR="00243F0F" w:rsidRPr="00D32FFA">
        <w:rPr>
          <w:sz w:val="28"/>
        </w:rPr>
        <w:t xml:space="preserve">работах, услугах,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9"/>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B4296">
          <w:rPr>
            <w:rStyle w:val="a7"/>
            <w:sz w:val="28"/>
            <w:szCs w:val="28"/>
          </w:rPr>
          <w:t>http://www.trcont.ru</w:t>
        </w:r>
      </w:hyperlink>
      <w:r w:rsidRPr="001B4296">
        <w:rPr>
          <w:sz w:val="28"/>
          <w:szCs w:val="28"/>
        </w:rPr>
        <w:t xml:space="preserve"> (раздел Компания/За</w:t>
      </w:r>
      <w:r w:rsidR="00097AC8">
        <w:rPr>
          <w:sz w:val="28"/>
          <w:szCs w:val="28"/>
        </w:rPr>
        <w:t xml:space="preserve">купки) и </w:t>
      </w:r>
      <w:r w:rsidR="00290292">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290292">
          <w:rPr>
            <w:rStyle w:val="a7"/>
            <w:sz w:val="28"/>
            <w:szCs w:val="28"/>
          </w:rPr>
          <w:t>www.zakupki.gov.ru</w:t>
        </w:r>
      </w:hyperlink>
      <w:r w:rsidR="00290292">
        <w:rPr>
          <w:sz w:val="28"/>
          <w:szCs w:val="28"/>
        </w:rPr>
        <w:t xml:space="preserve">) (далее – Официальный сайт) </w:t>
      </w:r>
      <w:r w:rsidR="00097AC8">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w:t>
      </w:r>
      <w:r w:rsidR="00290292" w:rsidRPr="00290292">
        <w:rPr>
          <w:sz w:val="28"/>
          <w:szCs w:val="28"/>
        </w:rPr>
        <w:br/>
      </w:r>
      <w:proofErr w:type="gramStart"/>
      <w:r w:rsidRPr="001B4296">
        <w:rPr>
          <w:sz w:val="28"/>
          <w:szCs w:val="28"/>
        </w:rPr>
        <w:t>ПАО «</w:t>
      </w:r>
      <w:proofErr w:type="spellStart"/>
      <w:r w:rsidRPr="001B4296">
        <w:rPr>
          <w:sz w:val="28"/>
          <w:szCs w:val="28"/>
        </w:rPr>
        <w:t>ТрансКонтейнер</w:t>
      </w:r>
      <w:proofErr w:type="spellEnd"/>
      <w:r w:rsidRPr="001B4296">
        <w:rPr>
          <w:sz w:val="28"/>
          <w:szCs w:val="28"/>
        </w:rPr>
        <w:t>»</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054819" w:rsidRPr="00812135" w:rsidRDefault="00054819" w:rsidP="00054819">
      <w:pPr>
        <w:numPr>
          <w:ilvl w:val="0"/>
          <w:numId w:val="36"/>
        </w:numPr>
        <w:ind w:left="0" w:firstLine="709"/>
        <w:jc w:val="both"/>
        <w:rPr>
          <w:sz w:val="28"/>
          <w:szCs w:val="28"/>
        </w:rPr>
      </w:pPr>
      <w:r w:rsidRPr="00812135">
        <w:rPr>
          <w:rFonts w:eastAsia="Calibri"/>
          <w:sz w:val="28"/>
          <w:szCs w:val="28"/>
          <w:lang w:eastAsia="en-US"/>
        </w:rPr>
        <w:t xml:space="preserve">В случае если подана одна Заявка и/или только одна Заявка соответствует требованиям, установленным в </w:t>
      </w:r>
      <w:r>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w:t>
      </w:r>
      <w:r w:rsidR="009B32F3">
        <w:rPr>
          <w:sz w:val="28"/>
          <w:szCs w:val="28"/>
        </w:rPr>
        <w:t>под</w:t>
      </w:r>
      <w:r w:rsidRPr="00D32FFA">
        <w:rPr>
          <w:sz w:val="28"/>
          <w:szCs w:val="28"/>
        </w:rPr>
        <w:t xml:space="preserve">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lastRenderedPageBreak/>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9"/>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6EA1" w:rsidP="00BF6892">
      <w:pPr>
        <w:pStyle w:val="af9"/>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81431C" w:rsidRPr="007E6DE4" w:rsidRDefault="0081431C" w:rsidP="000954FB">
                  <w:pPr>
                    <w:jc w:val="center"/>
                    <w:rPr>
                      <w:b/>
                      <w:sz w:val="28"/>
                      <w:szCs w:val="28"/>
                    </w:rPr>
                  </w:pPr>
                  <w:r w:rsidRPr="007E6DE4">
                    <w:rPr>
                      <w:b/>
                      <w:sz w:val="28"/>
                      <w:szCs w:val="28"/>
                    </w:rPr>
                    <w:t xml:space="preserve">_____________________________________________, </w:t>
                  </w:r>
                </w:p>
                <w:p w:rsidR="0081431C" w:rsidRDefault="0081431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1431C" w:rsidRPr="007E6DE4" w:rsidRDefault="0081431C" w:rsidP="000954FB">
                  <w:pPr>
                    <w:jc w:val="center"/>
                    <w:rPr>
                      <w:b/>
                      <w:sz w:val="28"/>
                      <w:szCs w:val="28"/>
                    </w:rPr>
                  </w:pPr>
                  <w:r w:rsidRPr="007E6DE4">
                    <w:rPr>
                      <w:b/>
                      <w:sz w:val="28"/>
                      <w:szCs w:val="28"/>
                    </w:rPr>
                    <w:t>________________________________________</w:t>
                  </w:r>
                </w:p>
                <w:p w:rsidR="0081431C" w:rsidRPr="007E6DE4" w:rsidRDefault="0081431C" w:rsidP="000954FB">
                  <w:pPr>
                    <w:jc w:val="center"/>
                    <w:rPr>
                      <w:i/>
                      <w:sz w:val="20"/>
                      <w:szCs w:val="20"/>
                    </w:rPr>
                  </w:pPr>
                  <w:r w:rsidRPr="007E6DE4">
                    <w:rPr>
                      <w:i/>
                      <w:sz w:val="20"/>
                      <w:szCs w:val="20"/>
                    </w:rPr>
                    <w:t>государство регистрации претендента</w:t>
                  </w:r>
                </w:p>
                <w:p w:rsidR="0081431C" w:rsidRPr="007E6DE4" w:rsidRDefault="0081431C" w:rsidP="000954FB">
                  <w:pPr>
                    <w:jc w:val="center"/>
                    <w:rPr>
                      <w:b/>
                      <w:sz w:val="28"/>
                      <w:szCs w:val="28"/>
                    </w:rPr>
                  </w:pPr>
                  <w:r w:rsidRPr="007E6DE4">
                    <w:rPr>
                      <w:b/>
                      <w:sz w:val="28"/>
                      <w:szCs w:val="28"/>
                    </w:rPr>
                    <w:t>_____________________________</w:t>
                  </w:r>
                  <w:r>
                    <w:rPr>
                      <w:b/>
                      <w:sz w:val="28"/>
                      <w:szCs w:val="28"/>
                    </w:rPr>
                    <w:t>__________________</w:t>
                  </w:r>
                </w:p>
                <w:p w:rsidR="0081431C" w:rsidRPr="007E6DE4" w:rsidRDefault="0081431C" w:rsidP="000954FB">
                  <w:pPr>
                    <w:jc w:val="center"/>
                    <w:rPr>
                      <w:i/>
                      <w:sz w:val="20"/>
                      <w:szCs w:val="20"/>
                    </w:rPr>
                  </w:pPr>
                  <w:r w:rsidRPr="007E6DE4">
                    <w:rPr>
                      <w:i/>
                      <w:sz w:val="20"/>
                      <w:szCs w:val="20"/>
                    </w:rPr>
                    <w:t>ИНН претендента (для претендентов-резидентов Российской Федерации)</w:t>
                  </w:r>
                </w:p>
                <w:p w:rsidR="0081431C" w:rsidRDefault="0081431C" w:rsidP="000954FB">
                  <w:pPr>
                    <w:jc w:val="both"/>
                  </w:pPr>
                </w:p>
                <w:p w:rsidR="0081431C" w:rsidRDefault="0081431C"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81431C" w:rsidRPr="00F23E06" w:rsidRDefault="0081431C" w:rsidP="000954FB">
                  <w:pPr>
                    <w:jc w:val="center"/>
                    <w:rPr>
                      <w:b/>
                      <w:highlight w:val="cyan"/>
                    </w:rPr>
                  </w:pPr>
                  <w:r w:rsidRPr="00F23E06">
                    <w:rPr>
                      <w:b/>
                      <w:highlight w:val="cyan"/>
                    </w:rPr>
                    <w:t xml:space="preserve">(лот № _________) </w:t>
                  </w:r>
                </w:p>
                <w:p w:rsidR="0081431C" w:rsidRPr="00521EAB" w:rsidRDefault="0081431C" w:rsidP="000954FB">
                  <w:pPr>
                    <w:jc w:val="center"/>
                    <w:rPr>
                      <w:i/>
                    </w:rPr>
                  </w:pPr>
                  <w:r w:rsidRPr="00F23E06">
                    <w:rPr>
                      <w:i/>
                      <w:highlight w:val="cyan"/>
                    </w:rPr>
                    <w:t>(указывается, если предусмотрены лоты)</w:t>
                  </w:r>
                </w:p>
                <w:p w:rsidR="0081431C" w:rsidRPr="00923E2D" w:rsidRDefault="0081431C" w:rsidP="000954FB">
                  <w:pPr>
                    <w:jc w:val="center"/>
                    <w:rPr>
                      <w:b/>
                    </w:rPr>
                  </w:pPr>
                </w:p>
                <w:p w:rsidR="0081431C" w:rsidRPr="00923E2D" w:rsidRDefault="0081431C"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9"/>
        <w:ind w:firstLine="0"/>
        <w:rPr>
          <w:sz w:val="28"/>
          <w:szCs w:val="28"/>
        </w:rPr>
      </w:pPr>
    </w:p>
    <w:p w:rsidR="000954FB" w:rsidRPr="007D00C3" w:rsidRDefault="00737347" w:rsidP="007D00C3">
      <w:pPr>
        <w:pStyle w:val="af9"/>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w:t>
      </w:r>
      <w:r w:rsidR="00D24AC9">
        <w:rPr>
          <w:sz w:val="28"/>
          <w:szCs w:val="28"/>
        </w:rPr>
        <w:t>под</w:t>
      </w:r>
      <w:r w:rsidR="002F345D">
        <w:rPr>
          <w:sz w:val="28"/>
          <w:szCs w:val="28"/>
        </w:rPr>
        <w:t xml:space="preserve">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EB6E83" w:rsidRDefault="007D00C3" w:rsidP="00EB6E83">
      <w:pPr>
        <w:ind w:firstLine="709"/>
        <w:jc w:val="both"/>
        <w:rPr>
          <w:sz w:val="28"/>
          <w:szCs w:val="28"/>
        </w:rPr>
      </w:pPr>
      <w:r w:rsidRPr="007D00C3">
        <w:rPr>
          <w:sz w:val="28"/>
          <w:szCs w:val="28"/>
        </w:rPr>
        <w:t xml:space="preserve">В случае если претендент подает заявки </w:t>
      </w:r>
      <w:r w:rsidR="0043423C">
        <w:rPr>
          <w:sz w:val="28"/>
          <w:szCs w:val="28"/>
        </w:rPr>
        <w:t>по нескольким лотам,</w:t>
      </w:r>
      <w:r w:rsidRPr="007D00C3">
        <w:rPr>
          <w:sz w:val="28"/>
          <w:szCs w:val="28"/>
        </w:rPr>
        <w:t xml:space="preserve"> </w:t>
      </w:r>
      <w:r w:rsidR="00706C8C" w:rsidRPr="007D00C3">
        <w:rPr>
          <w:sz w:val="28"/>
          <w:szCs w:val="28"/>
        </w:rPr>
        <w:t xml:space="preserve">надлежащим образом оформленные приложения к настоящей документации: </w:t>
      </w:r>
      <w:r w:rsidR="002A4D3C">
        <w:rPr>
          <w:sz w:val="28"/>
          <w:szCs w:val="28"/>
        </w:rPr>
        <w:br/>
      </w:r>
      <w:r w:rsidR="00706C8C" w:rsidRPr="007D00C3">
        <w:rPr>
          <w:sz w:val="28"/>
          <w:szCs w:val="28"/>
        </w:rPr>
        <w:t>№ 1 (Заявка), № 3 (Финансово-коммерческое предложение</w:t>
      </w:r>
      <w:r w:rsidR="002A4D3C">
        <w:rPr>
          <w:sz w:val="28"/>
          <w:szCs w:val="28"/>
        </w:rPr>
        <w:t xml:space="preserve"> с имеющимися приложениями</w:t>
      </w:r>
      <w:r w:rsidR="00706C8C" w:rsidRPr="007D00C3">
        <w:rPr>
          <w:sz w:val="28"/>
          <w:szCs w:val="28"/>
        </w:rPr>
        <w:t>, подготовленное в соответствии с</w:t>
      </w:r>
      <w:r w:rsidR="00706C8C">
        <w:rPr>
          <w:sz w:val="28"/>
          <w:szCs w:val="28"/>
        </w:rPr>
        <w:t xml:space="preserve"> Техническим заданием)</w:t>
      </w:r>
      <w:r w:rsidR="002A4D3C">
        <w:rPr>
          <w:sz w:val="28"/>
          <w:szCs w:val="28"/>
        </w:rPr>
        <w:t>, предоставляю</w:t>
      </w:r>
      <w:r w:rsidR="00706C8C" w:rsidRPr="007D00C3">
        <w:rPr>
          <w:sz w:val="28"/>
          <w:szCs w:val="28"/>
        </w:rPr>
        <w:t xml:space="preserve">тся </w:t>
      </w:r>
      <w:r w:rsidR="00706C8C">
        <w:rPr>
          <w:sz w:val="28"/>
          <w:szCs w:val="28"/>
        </w:rPr>
        <w:t>по каждому лоту отдельными пакетами (файлами) с подтверждающими документами</w:t>
      </w:r>
      <w:r w:rsidR="00870ACE">
        <w:rPr>
          <w:sz w:val="28"/>
          <w:szCs w:val="28"/>
        </w:rPr>
        <w:t>,</w:t>
      </w:r>
      <w:r w:rsidR="00706C8C">
        <w:rPr>
          <w:sz w:val="28"/>
          <w:szCs w:val="28"/>
        </w:rPr>
        <w:t xml:space="preserve"> отнесенными к данному лоту. Документы</w:t>
      </w:r>
      <w:r w:rsidRPr="007D00C3">
        <w:rPr>
          <w:sz w:val="28"/>
          <w:szCs w:val="28"/>
        </w:rPr>
        <w:t>, ука</w:t>
      </w:r>
      <w:r w:rsidR="00706C8C">
        <w:rPr>
          <w:sz w:val="28"/>
          <w:szCs w:val="28"/>
        </w:rPr>
        <w:t>занные</w:t>
      </w:r>
      <w:r w:rsidR="0043423C">
        <w:rPr>
          <w:sz w:val="28"/>
          <w:szCs w:val="28"/>
        </w:rPr>
        <w:t xml:space="preserve"> в </w:t>
      </w:r>
      <w:r w:rsidR="00D24AC9">
        <w:rPr>
          <w:sz w:val="28"/>
          <w:szCs w:val="28"/>
        </w:rPr>
        <w:t>под</w:t>
      </w:r>
      <w:r w:rsidR="0043423C">
        <w:rPr>
          <w:sz w:val="28"/>
          <w:szCs w:val="28"/>
        </w:rPr>
        <w:t>пункте 2.3.1 настоящей документации</w:t>
      </w:r>
      <w:r w:rsidR="009E7EEB">
        <w:rPr>
          <w:sz w:val="28"/>
          <w:szCs w:val="28"/>
        </w:rPr>
        <w:t>,</w:t>
      </w:r>
      <w:r w:rsidR="00706C8C">
        <w:rPr>
          <w:sz w:val="28"/>
          <w:szCs w:val="28"/>
        </w:rPr>
        <w:t xml:space="preserve"> прикладываются к </w:t>
      </w:r>
      <w:r w:rsidR="002A4D3C">
        <w:rPr>
          <w:sz w:val="28"/>
          <w:szCs w:val="28"/>
        </w:rPr>
        <w:t>лоту,</w:t>
      </w:r>
      <w:r w:rsidR="00706C8C">
        <w:rPr>
          <w:sz w:val="28"/>
          <w:szCs w:val="28"/>
        </w:rPr>
        <w:t xml:space="preserve"> имеющему наименьший номер</w:t>
      </w:r>
      <w:r w:rsidRPr="007D00C3">
        <w:rPr>
          <w:sz w:val="28"/>
          <w:szCs w:val="28"/>
        </w:rPr>
        <w:t>.</w:t>
      </w:r>
      <w:r w:rsidR="00706C8C">
        <w:rPr>
          <w:sz w:val="28"/>
          <w:szCs w:val="28"/>
        </w:rPr>
        <w:t xml:space="preserve"> В описи документов содержащихся в заявке по остальным лотам в необходимых случаях </w:t>
      </w:r>
      <w:r w:rsidR="002A4D3C">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9"/>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w:t>
      </w:r>
      <w:r>
        <w:rPr>
          <w:rFonts w:eastAsia="Times New Roman"/>
          <w:sz w:val="28"/>
          <w:szCs w:val="28"/>
        </w:rPr>
        <w:lastRenderedPageBreak/>
        <w:t>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6F725D">
      <w:pPr>
        <w:pStyle w:val="af9"/>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725D">
      <w:pPr>
        <w:pStyle w:val="af9"/>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365FA5" w:rsidRDefault="00365FA5" w:rsidP="0017291F">
      <w:pPr>
        <w:pStyle w:val="afff3"/>
      </w:pP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0954FB" w:rsidRPr="009A1114" w:rsidRDefault="00365FA5" w:rsidP="0017291F">
      <w:pPr>
        <w:pStyle w:val="afff3"/>
      </w:pPr>
      <w:r>
        <w:t>Ф</w:t>
      </w:r>
      <w:r w:rsidR="000954FB" w:rsidRPr="009A1114">
        <w:t xml:space="preserve">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17291F">
      <w:pPr>
        <w:pStyle w:val="afff3"/>
      </w:pPr>
      <w:r w:rsidRPr="009A1114">
        <w:t xml:space="preserve">Финансово-коммерческое предложение должно содержать сроки </w:t>
      </w:r>
      <w:r w:rsidR="002313A6" w:rsidRPr="009A1114">
        <w:t>поставки товаров</w:t>
      </w:r>
      <w:r w:rsidR="002313A6">
        <w:t>,</w:t>
      </w:r>
      <w:r w:rsidR="002313A6" w:rsidRPr="009A1114">
        <w:t xml:space="preserve"> </w:t>
      </w:r>
      <w:r w:rsidRPr="009A1114">
        <w:t xml:space="preserve">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E7A4E">
        <w:t xml:space="preserve"> о закупке</w:t>
      </w:r>
      <w:r w:rsidRPr="009A1114">
        <w:t>)</w:t>
      </w:r>
      <w:r w:rsidR="00AF6ABE" w:rsidRPr="009A1114">
        <w:t>)</w:t>
      </w:r>
      <w:r w:rsidRPr="009A1114">
        <w:t>.</w:t>
      </w:r>
      <w:r w:rsidR="006400A0" w:rsidRPr="004E7A4E">
        <w:t xml:space="preserve"> </w:t>
      </w:r>
    </w:p>
    <w:p w:rsidR="00B5350A" w:rsidRDefault="004E7A4E" w:rsidP="0017291F">
      <w:pPr>
        <w:pStyle w:val="afff3"/>
      </w:pPr>
      <w:r w:rsidRPr="004E7A4E">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w:t>
      </w:r>
      <w:r w:rsidR="009B32F3">
        <w:t>под</w:t>
      </w:r>
      <w:r w:rsidRPr="004E7A4E">
        <w:t>пунктами</w:t>
      </w:r>
      <w:r>
        <w:t xml:space="preserve"> </w:t>
      </w:r>
      <w:r w:rsidRPr="009A1114">
        <w:t>1.1.2</w:t>
      </w:r>
      <w:r>
        <w:t>3</w:t>
      </w:r>
      <w:r w:rsidRPr="009A1114">
        <w:t xml:space="preserve"> и 1.1.2</w:t>
      </w:r>
      <w:r>
        <w:t>4</w:t>
      </w:r>
      <w:r w:rsidRPr="009A1114">
        <w:t xml:space="preserve"> настоящей документации</w:t>
      </w:r>
      <w:r>
        <w:t xml:space="preserve"> о закупке</w:t>
      </w:r>
      <w:r w:rsidRPr="009A1114">
        <w:t>.</w:t>
      </w:r>
    </w:p>
    <w:p w:rsidR="000954FB" w:rsidRPr="009A1114" w:rsidRDefault="000954FB" w:rsidP="0017291F">
      <w:pPr>
        <w:pStyle w:val="afff3"/>
      </w:pPr>
      <w:r w:rsidRPr="009A1114">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t xml:space="preserve"> о закупке</w:t>
      </w:r>
      <w:r w:rsidRPr="009A1114">
        <w:t xml:space="preserve">. </w:t>
      </w:r>
    </w:p>
    <w:p w:rsidR="000954FB" w:rsidRPr="009A1114" w:rsidRDefault="000954FB" w:rsidP="0017291F">
      <w:pPr>
        <w:pStyle w:val="afff3"/>
      </w:pPr>
      <w:proofErr w:type="gramStart"/>
      <w:r w:rsidRPr="009A1114">
        <w:t xml:space="preserve">Срок </w:t>
      </w:r>
      <w:r w:rsidR="002313A6" w:rsidRPr="009A1114">
        <w:t>поставки товаров</w:t>
      </w:r>
      <w:r w:rsidR="002313A6">
        <w:t>,</w:t>
      </w:r>
      <w:r w:rsidR="002313A6" w:rsidRPr="009A1114">
        <w:t xml:space="preserve"> </w:t>
      </w:r>
      <w:r w:rsidRPr="009A1114">
        <w:t>в</w:t>
      </w:r>
      <w:r w:rsidR="002313A6">
        <w:t>ыполнения работ, оказания услуг</w:t>
      </w:r>
      <w:r w:rsidRPr="009A1114">
        <w:t xml:space="preserve"> определяется согласно выбранной технологии </w:t>
      </w:r>
      <w:r w:rsidR="002313A6" w:rsidRPr="009A1114">
        <w:t>поставки товаров</w:t>
      </w:r>
      <w:r w:rsidR="002313A6">
        <w:t>,</w:t>
      </w:r>
      <w:r w:rsidR="002313A6" w:rsidRPr="009A1114">
        <w:t xml:space="preserve"> </w:t>
      </w:r>
      <w:r w:rsidRPr="009A1114">
        <w:t>в</w:t>
      </w:r>
      <w:r w:rsidR="002313A6">
        <w:t>ыполнения работ, оказания услуг</w:t>
      </w:r>
      <w:r w:rsidRPr="009A1114">
        <w:t xml:space="preserve"> исходя из времени, необходимого претенденту на </w:t>
      </w:r>
      <w:r w:rsidR="002313A6" w:rsidRPr="009A1114">
        <w:t>поставку товаров</w:t>
      </w:r>
      <w:r w:rsidR="002313A6">
        <w:t>,</w:t>
      </w:r>
      <w:r w:rsidR="002313A6" w:rsidRPr="009A1114">
        <w:t xml:space="preserve"> </w:t>
      </w:r>
      <w:r w:rsidRPr="009A1114">
        <w:t>выполнение работ, оказание услуг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BB5B51" w:rsidRPr="00BB5B51">
        <w:t xml:space="preserve"> </w:t>
      </w:r>
      <w:r w:rsidR="00BB5B51">
        <w:t>и/или информационной карте</w:t>
      </w:r>
      <w:r w:rsidRPr="009A1114">
        <w:t xml:space="preserve">. </w:t>
      </w:r>
      <w:proofErr w:type="gramEnd"/>
    </w:p>
    <w:p w:rsidR="000954FB" w:rsidRPr="000F0177" w:rsidRDefault="000954FB" w:rsidP="0017291F">
      <w:pPr>
        <w:pStyle w:val="afff3"/>
      </w:pPr>
      <w:r w:rsidRPr="00D26386">
        <w:t>В случае если претендент предполагает привлечение субподрядных организаций</w:t>
      </w:r>
      <w:r w:rsidR="00E93CCB" w:rsidRPr="00D26386">
        <w:t>/соисполнителей</w:t>
      </w:r>
      <w:r w:rsidR="00D45E13" w:rsidRPr="00D26386">
        <w:t>, он в виде приложения к ф</w:t>
      </w:r>
      <w:r w:rsidRPr="00D26386">
        <w:t>инансово - коммерческому предложению предоставляет сведения о таких организациях. Сведения о субподрядных организациях</w:t>
      </w:r>
      <w:r w:rsidR="00B5350A" w:rsidRPr="00D26386">
        <w:t>/соисполнител</w:t>
      </w:r>
      <w:r w:rsidR="0085393F" w:rsidRPr="00D26386">
        <w:t>ях</w:t>
      </w:r>
      <w:r w:rsidRPr="00D26386">
        <w:t xml:space="preserve"> оформляются по </w:t>
      </w:r>
      <w:r w:rsidR="002313A6" w:rsidRPr="00D26386">
        <w:t>форме приложения № 7 к</w:t>
      </w:r>
      <w:r w:rsidRPr="00D26386">
        <w:t xml:space="preserve"> документации</w:t>
      </w:r>
      <w:r w:rsidR="004E7A4E" w:rsidRPr="00D26386">
        <w:t xml:space="preserve"> о закупке</w:t>
      </w:r>
      <w:r w:rsidRPr="00D26386">
        <w:t>.</w:t>
      </w:r>
    </w:p>
    <w:p w:rsidR="00D45E13" w:rsidRDefault="00D45E13" w:rsidP="00EB6E83">
      <w:pPr>
        <w:jc w:val="center"/>
        <w:outlineLvl w:val="0"/>
        <w:rPr>
          <w:rFonts w:eastAsia="MS Mincho"/>
          <w:b/>
          <w:bCs/>
          <w:sz w:val="32"/>
          <w:szCs w:val="32"/>
          <w:highlight w:val="cyan"/>
        </w:rPr>
      </w:pPr>
    </w:p>
    <w:p w:rsidR="000954FB" w:rsidRPr="00D26386" w:rsidRDefault="006400A0" w:rsidP="00EB6E83">
      <w:pPr>
        <w:jc w:val="center"/>
        <w:outlineLvl w:val="0"/>
        <w:rPr>
          <w:b/>
          <w:sz w:val="28"/>
          <w:szCs w:val="28"/>
        </w:rPr>
      </w:pPr>
      <w:r w:rsidRPr="00D26386">
        <w:rPr>
          <w:rFonts w:eastAsia="MS Mincho"/>
          <w:b/>
          <w:bCs/>
          <w:sz w:val="32"/>
          <w:szCs w:val="32"/>
        </w:rPr>
        <w:t>Раздел</w:t>
      </w:r>
      <w:r w:rsidR="00CD05E4" w:rsidRPr="00D26386">
        <w:rPr>
          <w:rFonts w:eastAsia="MS Mincho"/>
          <w:b/>
          <w:bCs/>
          <w:sz w:val="32"/>
          <w:szCs w:val="32"/>
        </w:rPr>
        <w:t xml:space="preserve"> 4</w:t>
      </w:r>
      <w:r w:rsidR="000954FB" w:rsidRPr="00D26386">
        <w:rPr>
          <w:rFonts w:eastAsia="MS Mincho"/>
          <w:b/>
          <w:bCs/>
          <w:sz w:val="32"/>
          <w:szCs w:val="32"/>
        </w:rPr>
        <w:t>. Техническое задание.</w:t>
      </w:r>
    </w:p>
    <w:p w:rsidR="00D26386" w:rsidRPr="00B54BF7" w:rsidRDefault="00D26386" w:rsidP="00D26386">
      <w:pPr>
        <w:pStyle w:val="19"/>
        <w:tabs>
          <w:tab w:val="left" w:pos="993"/>
          <w:tab w:val="left" w:pos="1276"/>
        </w:tabs>
        <w:ind w:firstLine="709"/>
        <w:rPr>
          <w:szCs w:val="28"/>
        </w:rPr>
      </w:pPr>
      <w:r w:rsidRPr="00B54BF7">
        <w:rPr>
          <w:szCs w:val="28"/>
        </w:rPr>
        <w:t xml:space="preserve">4.1. Предмет </w:t>
      </w:r>
      <w:r>
        <w:rPr>
          <w:szCs w:val="28"/>
        </w:rPr>
        <w:t>запроса предложений</w:t>
      </w:r>
      <w:r w:rsidRPr="00B54BF7">
        <w:rPr>
          <w:szCs w:val="28"/>
        </w:rPr>
        <w:t xml:space="preserve"> – оказание услуг по </w:t>
      </w:r>
      <w:r>
        <w:rPr>
          <w:szCs w:val="28"/>
        </w:rPr>
        <w:t xml:space="preserve">обеспечению </w:t>
      </w:r>
      <w:r w:rsidRPr="00B54BF7">
        <w:rPr>
          <w:szCs w:val="28"/>
        </w:rPr>
        <w:t>документооборота СВХ, формированию электронного вида отчетности ПАО "</w:t>
      </w:r>
      <w:proofErr w:type="spellStart"/>
      <w:r w:rsidRPr="00B54BF7">
        <w:rPr>
          <w:szCs w:val="28"/>
        </w:rPr>
        <w:t>ТрансКонтейнер</w:t>
      </w:r>
      <w:proofErr w:type="spellEnd"/>
      <w:r w:rsidRPr="00B54BF7">
        <w:rPr>
          <w:szCs w:val="28"/>
        </w:rPr>
        <w:t>" по формам ДО-1, ДО-2, ДО-3 и предоставлению отчетности СВХ в электронном виде в таможенные органы от имени ПАО "</w:t>
      </w:r>
      <w:proofErr w:type="spellStart"/>
      <w:r w:rsidRPr="00B54BF7">
        <w:rPr>
          <w:szCs w:val="28"/>
        </w:rPr>
        <w:t>ТрансКонтейнер</w:t>
      </w:r>
      <w:proofErr w:type="spellEnd"/>
      <w:r w:rsidRPr="00B54BF7">
        <w:rPr>
          <w:szCs w:val="28"/>
        </w:rPr>
        <w:t>" на Контейнерном терминале Забайкальск.</w:t>
      </w:r>
    </w:p>
    <w:p w:rsidR="00D26386" w:rsidRPr="00B54BF7" w:rsidRDefault="00D26386" w:rsidP="00D26386">
      <w:pPr>
        <w:pStyle w:val="19"/>
        <w:tabs>
          <w:tab w:val="left" w:pos="993"/>
          <w:tab w:val="left" w:pos="1276"/>
        </w:tabs>
        <w:ind w:firstLine="709"/>
        <w:rPr>
          <w:szCs w:val="28"/>
        </w:rPr>
      </w:pPr>
      <w:r w:rsidRPr="00B54BF7">
        <w:rPr>
          <w:szCs w:val="28"/>
        </w:rPr>
        <w:t xml:space="preserve">4.2. Предмет </w:t>
      </w:r>
      <w:r>
        <w:rPr>
          <w:szCs w:val="28"/>
        </w:rPr>
        <w:t>запроса предложений</w:t>
      </w:r>
      <w:r w:rsidRPr="00B54BF7">
        <w:rPr>
          <w:szCs w:val="28"/>
        </w:rPr>
        <w:t xml:space="preserve"> неделим, то есть претендент в случае победы в  настоящем конкурсе должен  оказать  услуги в полном объеме согласно конкурсной документации. </w:t>
      </w:r>
    </w:p>
    <w:p w:rsidR="00D26386" w:rsidRPr="00B54BF7" w:rsidRDefault="00D26386" w:rsidP="00D26386">
      <w:pPr>
        <w:tabs>
          <w:tab w:val="num" w:pos="1070"/>
        </w:tabs>
        <w:ind w:firstLine="709"/>
        <w:jc w:val="both"/>
        <w:rPr>
          <w:sz w:val="28"/>
          <w:szCs w:val="28"/>
        </w:rPr>
      </w:pPr>
      <w:r w:rsidRPr="00B54BF7">
        <w:rPr>
          <w:sz w:val="28"/>
          <w:szCs w:val="28"/>
        </w:rPr>
        <w:t>4.3. В заявке должны быть изложены условия, соответствующие требованиям технического задания, либо более выгодные для Заказчика;</w:t>
      </w:r>
    </w:p>
    <w:p w:rsidR="00D26386" w:rsidRPr="00B54BF7" w:rsidRDefault="00D26386" w:rsidP="00D26386">
      <w:pPr>
        <w:tabs>
          <w:tab w:val="left" w:pos="709"/>
        </w:tabs>
        <w:ind w:firstLine="709"/>
        <w:jc w:val="both"/>
        <w:rPr>
          <w:sz w:val="28"/>
          <w:szCs w:val="28"/>
        </w:rPr>
      </w:pPr>
      <w:r w:rsidRPr="00B54BF7">
        <w:rPr>
          <w:sz w:val="28"/>
          <w:szCs w:val="28"/>
        </w:rPr>
        <w:t xml:space="preserve">4.4. Начальная (максимальная) цена по </w:t>
      </w:r>
      <w:r>
        <w:rPr>
          <w:sz w:val="28"/>
          <w:szCs w:val="28"/>
        </w:rPr>
        <w:t xml:space="preserve">запросу предложений </w:t>
      </w:r>
      <w:r w:rsidRPr="00B54BF7">
        <w:rPr>
          <w:sz w:val="28"/>
          <w:szCs w:val="28"/>
        </w:rPr>
        <w:t xml:space="preserve">составляет  </w:t>
      </w:r>
      <w:r w:rsidRPr="00B54BF7">
        <w:rPr>
          <w:b/>
          <w:sz w:val="28"/>
          <w:szCs w:val="28"/>
        </w:rPr>
        <w:t>10 </w:t>
      </w:r>
      <w:r>
        <w:rPr>
          <w:b/>
          <w:sz w:val="28"/>
          <w:szCs w:val="28"/>
        </w:rPr>
        <w:t>64</w:t>
      </w:r>
      <w:r w:rsidRPr="00B54BF7">
        <w:rPr>
          <w:b/>
          <w:sz w:val="28"/>
          <w:szCs w:val="28"/>
        </w:rPr>
        <w:t>0  000 (десять миллионов</w:t>
      </w:r>
      <w:r>
        <w:rPr>
          <w:b/>
          <w:sz w:val="28"/>
          <w:szCs w:val="28"/>
        </w:rPr>
        <w:t xml:space="preserve"> шестьсот сорок тысяч</w:t>
      </w:r>
      <w:r w:rsidRPr="00B54BF7">
        <w:rPr>
          <w:b/>
          <w:sz w:val="28"/>
          <w:szCs w:val="28"/>
        </w:rPr>
        <w:t>) рублей 00 копеек</w:t>
      </w:r>
      <w:r w:rsidRPr="00B54BF7">
        <w:rPr>
          <w:sz w:val="28"/>
          <w:szCs w:val="28"/>
        </w:rPr>
        <w:t>, включая все возможные расходы претендента, связанные с исполнением договора, в том числе все налоги и обязательные платежи, кроме НДС.</w:t>
      </w:r>
      <w:r w:rsidRPr="00B54BF7">
        <w:rPr>
          <w:i/>
          <w:sz w:val="28"/>
          <w:szCs w:val="28"/>
        </w:rPr>
        <w:t xml:space="preserve"> </w:t>
      </w:r>
      <w:r w:rsidRPr="00B54BF7">
        <w:rPr>
          <w:sz w:val="28"/>
          <w:szCs w:val="28"/>
        </w:rPr>
        <w:t>Сумма НДС и условия начисления определяются в соответствии с законодательством Российской Федерации.</w:t>
      </w:r>
    </w:p>
    <w:p w:rsidR="00D26386" w:rsidRDefault="00D26386" w:rsidP="00D26386">
      <w:pPr>
        <w:ind w:firstLine="708"/>
        <w:jc w:val="both"/>
        <w:rPr>
          <w:sz w:val="28"/>
          <w:szCs w:val="28"/>
        </w:rPr>
      </w:pPr>
      <w:r>
        <w:rPr>
          <w:sz w:val="28"/>
          <w:szCs w:val="28"/>
        </w:rPr>
        <w:t xml:space="preserve">4.4.1. </w:t>
      </w:r>
      <w:r w:rsidRPr="000A797D">
        <w:rPr>
          <w:sz w:val="28"/>
          <w:szCs w:val="28"/>
        </w:rPr>
        <w:t>Начальная (максимальная) цена единицы услуги по оформлению комплекта документов ДО-1 и ДО-2  на  контейнер, вагон, товарную партию, независимо от количества дополнительных ДО-2, формируемых в соответствии</w:t>
      </w:r>
      <w:r>
        <w:rPr>
          <w:sz w:val="28"/>
          <w:szCs w:val="28"/>
        </w:rPr>
        <w:t xml:space="preserve"> с таможенным законодательством </w:t>
      </w:r>
      <w:r w:rsidRPr="00A8362B">
        <w:rPr>
          <w:b/>
          <w:sz w:val="28"/>
          <w:szCs w:val="28"/>
        </w:rPr>
        <w:t>со</w:t>
      </w:r>
      <w:r w:rsidRPr="00B54BF7">
        <w:rPr>
          <w:b/>
          <w:sz w:val="28"/>
          <w:szCs w:val="28"/>
        </w:rPr>
        <w:t xml:space="preserve">ставляет </w:t>
      </w:r>
      <w:r>
        <w:rPr>
          <w:b/>
          <w:sz w:val="28"/>
          <w:szCs w:val="28"/>
        </w:rPr>
        <w:t xml:space="preserve">280 </w:t>
      </w:r>
      <w:r w:rsidRPr="00B54BF7">
        <w:rPr>
          <w:b/>
          <w:sz w:val="28"/>
          <w:szCs w:val="28"/>
        </w:rPr>
        <w:t>(</w:t>
      </w:r>
      <w:r>
        <w:rPr>
          <w:b/>
          <w:sz w:val="28"/>
          <w:szCs w:val="28"/>
        </w:rPr>
        <w:t>двести восемьдесят</w:t>
      </w:r>
      <w:r w:rsidRPr="00B54BF7">
        <w:rPr>
          <w:b/>
          <w:sz w:val="28"/>
          <w:szCs w:val="28"/>
        </w:rPr>
        <w:t xml:space="preserve">) рублей 00 копеек, </w:t>
      </w:r>
      <w:r w:rsidRPr="00B54BF7">
        <w:rPr>
          <w:sz w:val="28"/>
          <w:szCs w:val="28"/>
        </w:rPr>
        <w:t>включая все возможные расходы претендента, в том числе налоги, кроме НДС.</w:t>
      </w:r>
      <w:r w:rsidRPr="00B54BF7">
        <w:rPr>
          <w:i/>
          <w:sz w:val="28"/>
          <w:szCs w:val="28"/>
        </w:rPr>
        <w:t xml:space="preserve"> </w:t>
      </w:r>
      <w:r w:rsidRPr="00B54BF7">
        <w:rPr>
          <w:sz w:val="28"/>
          <w:szCs w:val="28"/>
        </w:rPr>
        <w:t>Сумма НДС и условия начисления определяются в соответствии с законодательством Российской Федерации.</w:t>
      </w:r>
    </w:p>
    <w:p w:rsidR="00D26386" w:rsidRPr="000A797D" w:rsidRDefault="00D26386" w:rsidP="00D26386">
      <w:pPr>
        <w:ind w:firstLine="708"/>
        <w:jc w:val="both"/>
        <w:rPr>
          <w:sz w:val="28"/>
          <w:szCs w:val="28"/>
        </w:rPr>
      </w:pPr>
      <w:r>
        <w:rPr>
          <w:sz w:val="28"/>
          <w:szCs w:val="28"/>
        </w:rPr>
        <w:t xml:space="preserve">4.4.2. </w:t>
      </w:r>
      <w:r w:rsidRPr="000A797D">
        <w:rPr>
          <w:sz w:val="28"/>
          <w:szCs w:val="28"/>
        </w:rPr>
        <w:t xml:space="preserve">Начальная (максимальная) цена единицы услуги </w:t>
      </w:r>
      <w:r>
        <w:rPr>
          <w:sz w:val="28"/>
          <w:szCs w:val="28"/>
        </w:rPr>
        <w:t xml:space="preserve">по </w:t>
      </w:r>
      <w:r w:rsidRPr="000A797D">
        <w:rPr>
          <w:sz w:val="28"/>
          <w:szCs w:val="28"/>
        </w:rPr>
        <w:t xml:space="preserve">оформлению документа ДО-3 по запросу таможенного органа </w:t>
      </w:r>
      <w:proofErr w:type="gramStart"/>
      <w:r w:rsidRPr="000A797D">
        <w:rPr>
          <w:sz w:val="28"/>
          <w:szCs w:val="28"/>
        </w:rPr>
        <w:t>по</w:t>
      </w:r>
      <w:r w:rsidRPr="000A797D">
        <w:rPr>
          <w:b/>
          <w:sz w:val="28"/>
          <w:szCs w:val="28"/>
        </w:rPr>
        <w:t xml:space="preserve"> составляет</w:t>
      </w:r>
      <w:proofErr w:type="gramEnd"/>
      <w:r w:rsidRPr="000A797D">
        <w:rPr>
          <w:b/>
          <w:sz w:val="28"/>
          <w:szCs w:val="28"/>
        </w:rPr>
        <w:t xml:space="preserve"> 280 (двести восемьдесят) рублей 00 копеек, </w:t>
      </w:r>
      <w:r w:rsidRPr="000A797D">
        <w:rPr>
          <w:sz w:val="28"/>
          <w:szCs w:val="28"/>
        </w:rPr>
        <w:t xml:space="preserve">включая все возможные расходы претендента, </w:t>
      </w:r>
      <w:r w:rsidRPr="000A797D">
        <w:rPr>
          <w:sz w:val="28"/>
          <w:szCs w:val="28"/>
        </w:rPr>
        <w:lastRenderedPageBreak/>
        <w:t>в том числе налоги, кроме НДС.</w:t>
      </w:r>
      <w:r w:rsidRPr="000A797D">
        <w:rPr>
          <w:i/>
          <w:sz w:val="28"/>
          <w:szCs w:val="28"/>
        </w:rPr>
        <w:t xml:space="preserve"> </w:t>
      </w:r>
      <w:r w:rsidRPr="000A797D">
        <w:rPr>
          <w:sz w:val="28"/>
          <w:szCs w:val="28"/>
        </w:rPr>
        <w:t>Сумма НДС и условия начисления определяются в соответствии с законодательством Российской Федерации.</w:t>
      </w:r>
    </w:p>
    <w:p w:rsidR="00D26386" w:rsidRPr="00B54BF7" w:rsidRDefault="00D26386" w:rsidP="00D26386">
      <w:pPr>
        <w:shd w:val="clear" w:color="auto" w:fill="FFFFFF"/>
        <w:suppressAutoHyphens w:val="0"/>
        <w:ind w:firstLine="709"/>
        <w:jc w:val="both"/>
        <w:rPr>
          <w:sz w:val="28"/>
          <w:szCs w:val="28"/>
        </w:rPr>
      </w:pPr>
      <w:r>
        <w:rPr>
          <w:sz w:val="28"/>
          <w:szCs w:val="28"/>
        </w:rPr>
        <w:t>4.5</w:t>
      </w:r>
      <w:r w:rsidRPr="00B54BF7">
        <w:rPr>
          <w:sz w:val="28"/>
          <w:szCs w:val="28"/>
        </w:rPr>
        <w:t>. Предоставляемая Исполнителем услуга по формированию и доставке (передаче) документов в таможенные органы при перевозках импортных и транзитных грузов и помещением товаров на СВХ, с применением комплекса программных средств должна обеспечивать выполнение следующих функций:</w:t>
      </w:r>
    </w:p>
    <w:p w:rsidR="00D26386" w:rsidRPr="00B54BF7" w:rsidRDefault="00D26386" w:rsidP="00D26386">
      <w:pPr>
        <w:shd w:val="clear" w:color="auto" w:fill="FFFFFF"/>
        <w:suppressAutoHyphens w:val="0"/>
        <w:ind w:firstLine="709"/>
        <w:jc w:val="both"/>
        <w:rPr>
          <w:sz w:val="28"/>
          <w:szCs w:val="28"/>
        </w:rPr>
      </w:pPr>
      <w:r w:rsidRPr="00B54BF7">
        <w:rPr>
          <w:sz w:val="28"/>
          <w:szCs w:val="28"/>
        </w:rPr>
        <w:t>- в</w:t>
      </w:r>
      <w:r w:rsidRPr="00B54BF7">
        <w:rPr>
          <w:sz w:val="28"/>
          <w:szCs w:val="28"/>
          <w:lang w:eastAsia="ru-RU"/>
        </w:rPr>
        <w:t>заимодействие с таможенными органами;</w:t>
      </w:r>
    </w:p>
    <w:p w:rsidR="00D26386" w:rsidRPr="00B54BF7" w:rsidRDefault="00D26386" w:rsidP="00D26386">
      <w:pPr>
        <w:shd w:val="clear" w:color="auto" w:fill="FFFFFF"/>
        <w:suppressAutoHyphens w:val="0"/>
        <w:ind w:firstLine="709"/>
        <w:jc w:val="both"/>
        <w:rPr>
          <w:sz w:val="28"/>
          <w:szCs w:val="28"/>
        </w:rPr>
      </w:pPr>
      <w:r w:rsidRPr="00B54BF7">
        <w:rPr>
          <w:sz w:val="28"/>
          <w:szCs w:val="28"/>
        </w:rPr>
        <w:t>-</w:t>
      </w:r>
      <w:r w:rsidRPr="00B54BF7">
        <w:rPr>
          <w:sz w:val="28"/>
          <w:szCs w:val="28"/>
          <w:lang w:eastAsia="ru-RU"/>
        </w:rPr>
        <w:t xml:space="preserve"> подготовка отчетных документов, в том числе в электронном виде, необходимых для таможенных операций и хранения товаров на складе Заказчика</w:t>
      </w:r>
      <w:r w:rsidRPr="00B54BF7">
        <w:rPr>
          <w:sz w:val="28"/>
          <w:szCs w:val="28"/>
        </w:rPr>
        <w:t>;</w:t>
      </w:r>
    </w:p>
    <w:p w:rsidR="00D26386" w:rsidRPr="00B54BF7" w:rsidRDefault="00D26386" w:rsidP="00D26386">
      <w:pPr>
        <w:widowControl w:val="0"/>
        <w:tabs>
          <w:tab w:val="left" w:pos="0"/>
        </w:tabs>
        <w:suppressAutoHyphens w:val="0"/>
        <w:autoSpaceDE w:val="0"/>
        <w:autoSpaceDN w:val="0"/>
        <w:adjustRightInd w:val="0"/>
        <w:ind w:firstLine="709"/>
        <w:jc w:val="both"/>
        <w:rPr>
          <w:iCs/>
          <w:sz w:val="28"/>
          <w:szCs w:val="28"/>
        </w:rPr>
      </w:pPr>
      <w:r w:rsidRPr="00B54BF7">
        <w:rPr>
          <w:iCs/>
          <w:sz w:val="28"/>
          <w:szCs w:val="28"/>
        </w:rPr>
        <w:t xml:space="preserve">- организация своевременного получения документов на грузы и транспортные средства, </w:t>
      </w:r>
      <w:r w:rsidRPr="00B54BF7">
        <w:rPr>
          <w:sz w:val="28"/>
          <w:szCs w:val="28"/>
        </w:rPr>
        <w:t>прибывающие в международном грузовом сообщении и размещаемых на СВХ и/или ЗТК Заказчика  у сотрудников</w:t>
      </w:r>
      <w:r w:rsidRPr="00B54BF7">
        <w:rPr>
          <w:iCs/>
          <w:sz w:val="28"/>
          <w:szCs w:val="28"/>
        </w:rPr>
        <w:t xml:space="preserve"> СВХ и/или ЗТК Заказчика. Получение документов осуществляется с использованием системы электронного документооборота, установленной в технологическом процессе  Заказчика;</w:t>
      </w:r>
    </w:p>
    <w:p w:rsidR="00D26386" w:rsidRPr="00B54BF7" w:rsidRDefault="00D26386" w:rsidP="00D26386">
      <w:pPr>
        <w:widowControl w:val="0"/>
        <w:tabs>
          <w:tab w:val="left" w:pos="1134"/>
        </w:tabs>
        <w:suppressAutoHyphens w:val="0"/>
        <w:autoSpaceDE w:val="0"/>
        <w:autoSpaceDN w:val="0"/>
        <w:adjustRightInd w:val="0"/>
        <w:ind w:firstLine="709"/>
        <w:jc w:val="both"/>
        <w:rPr>
          <w:iCs/>
          <w:sz w:val="28"/>
          <w:szCs w:val="28"/>
        </w:rPr>
      </w:pPr>
      <w:r w:rsidRPr="00B54BF7">
        <w:rPr>
          <w:iCs/>
          <w:sz w:val="28"/>
          <w:szCs w:val="28"/>
        </w:rPr>
        <w:t>- проверка комплектности и соответствия Документов акту приема-передачи каждой партии отправки Документов в таможенный орган;</w:t>
      </w:r>
    </w:p>
    <w:p w:rsidR="00D26386" w:rsidRPr="00B54BF7" w:rsidRDefault="00D26386" w:rsidP="00D26386">
      <w:pPr>
        <w:widowControl w:val="0"/>
        <w:tabs>
          <w:tab w:val="left" w:pos="993"/>
        </w:tabs>
        <w:suppressAutoHyphens w:val="0"/>
        <w:autoSpaceDE w:val="0"/>
        <w:autoSpaceDN w:val="0"/>
        <w:adjustRightInd w:val="0"/>
        <w:ind w:firstLine="709"/>
        <w:jc w:val="both"/>
        <w:rPr>
          <w:iCs/>
          <w:sz w:val="28"/>
          <w:szCs w:val="28"/>
        </w:rPr>
      </w:pPr>
      <w:proofErr w:type="gramStart"/>
      <w:r w:rsidRPr="00B54BF7">
        <w:rPr>
          <w:iCs/>
          <w:sz w:val="28"/>
          <w:szCs w:val="28"/>
        </w:rPr>
        <w:t>- передача документов в электроном виде подписанные ЭП в таможенные органы;</w:t>
      </w:r>
      <w:proofErr w:type="gramEnd"/>
    </w:p>
    <w:p w:rsidR="00D26386" w:rsidRPr="00B54BF7" w:rsidRDefault="00D26386" w:rsidP="00D26386">
      <w:pPr>
        <w:widowControl w:val="0"/>
        <w:tabs>
          <w:tab w:val="left" w:pos="993"/>
        </w:tabs>
        <w:suppressAutoHyphens w:val="0"/>
        <w:autoSpaceDE w:val="0"/>
        <w:autoSpaceDN w:val="0"/>
        <w:adjustRightInd w:val="0"/>
        <w:ind w:firstLine="709"/>
        <w:jc w:val="both"/>
        <w:rPr>
          <w:iCs/>
          <w:sz w:val="28"/>
          <w:szCs w:val="28"/>
        </w:rPr>
      </w:pPr>
      <w:r w:rsidRPr="00B54BF7">
        <w:rPr>
          <w:iCs/>
          <w:sz w:val="28"/>
          <w:szCs w:val="28"/>
        </w:rPr>
        <w:t xml:space="preserve">- передача документов Клиентам Заказчика в электронном виде подписанные ЭП, в случае технической возможности использования ЭП; </w:t>
      </w:r>
    </w:p>
    <w:p w:rsidR="00D26386" w:rsidRPr="00B54BF7" w:rsidRDefault="00D26386" w:rsidP="00D26386">
      <w:pPr>
        <w:widowControl w:val="0"/>
        <w:tabs>
          <w:tab w:val="left" w:pos="1134"/>
        </w:tabs>
        <w:suppressAutoHyphens w:val="0"/>
        <w:autoSpaceDE w:val="0"/>
        <w:autoSpaceDN w:val="0"/>
        <w:adjustRightInd w:val="0"/>
        <w:ind w:firstLine="709"/>
        <w:jc w:val="both"/>
        <w:rPr>
          <w:iCs/>
          <w:sz w:val="28"/>
          <w:szCs w:val="28"/>
        </w:rPr>
      </w:pPr>
      <w:r w:rsidRPr="00B54BF7">
        <w:rPr>
          <w:iCs/>
          <w:sz w:val="28"/>
          <w:szCs w:val="28"/>
        </w:rPr>
        <w:t>- обеспечение совершения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D26386" w:rsidRPr="00B54BF7" w:rsidRDefault="00D26386" w:rsidP="00D26386">
      <w:pPr>
        <w:widowControl w:val="0"/>
        <w:tabs>
          <w:tab w:val="left" w:pos="1134"/>
        </w:tabs>
        <w:suppressAutoHyphens w:val="0"/>
        <w:autoSpaceDE w:val="0"/>
        <w:autoSpaceDN w:val="0"/>
        <w:adjustRightInd w:val="0"/>
        <w:ind w:firstLine="709"/>
        <w:jc w:val="both"/>
        <w:rPr>
          <w:iCs/>
          <w:sz w:val="28"/>
          <w:szCs w:val="28"/>
        </w:rPr>
      </w:pPr>
      <w:r w:rsidRPr="00B54BF7">
        <w:rPr>
          <w:iCs/>
          <w:sz w:val="28"/>
          <w:szCs w:val="28"/>
        </w:rPr>
        <w:t>- обеспечение в течение рабочего дня, отчетности об исполнении текущих поручений в целях исполнения Договора в установленном порядке уполномоченному лицу Заказчика.</w:t>
      </w:r>
    </w:p>
    <w:p w:rsidR="00D26386" w:rsidRPr="00B54BF7" w:rsidRDefault="00D26386" w:rsidP="00D26386">
      <w:pPr>
        <w:ind w:firstLine="709"/>
        <w:jc w:val="both"/>
        <w:rPr>
          <w:sz w:val="28"/>
          <w:szCs w:val="28"/>
        </w:rPr>
      </w:pPr>
      <w:r w:rsidRPr="00B54BF7">
        <w:rPr>
          <w:sz w:val="28"/>
          <w:szCs w:val="28"/>
        </w:rPr>
        <w:t>Услуги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D26386" w:rsidRPr="00B54BF7" w:rsidRDefault="00D26386" w:rsidP="00D26386">
      <w:pPr>
        <w:pStyle w:val="aff7"/>
        <w:widowControl w:val="0"/>
        <w:shd w:val="clear" w:color="auto" w:fill="FFFFFF"/>
        <w:tabs>
          <w:tab w:val="left" w:pos="1276"/>
        </w:tabs>
        <w:autoSpaceDE w:val="0"/>
        <w:autoSpaceDN w:val="0"/>
        <w:adjustRightInd w:val="0"/>
        <w:ind w:left="0" w:firstLine="709"/>
        <w:jc w:val="both"/>
        <w:rPr>
          <w:sz w:val="28"/>
          <w:szCs w:val="28"/>
        </w:rPr>
      </w:pPr>
      <w:r>
        <w:rPr>
          <w:sz w:val="28"/>
          <w:szCs w:val="28"/>
        </w:rPr>
        <w:t>4.6</w:t>
      </w:r>
      <w:r w:rsidRPr="00B54BF7">
        <w:rPr>
          <w:sz w:val="28"/>
          <w:szCs w:val="28"/>
        </w:rPr>
        <w:t>. Квалификационные требования к оказанию услуг:</w:t>
      </w:r>
    </w:p>
    <w:p w:rsidR="00D26386" w:rsidRPr="00B54BF7" w:rsidRDefault="00D26386" w:rsidP="00D26386">
      <w:pPr>
        <w:pStyle w:val="af9"/>
        <w:tabs>
          <w:tab w:val="left" w:pos="0"/>
          <w:tab w:val="left" w:pos="1418"/>
        </w:tabs>
        <w:rPr>
          <w:sz w:val="28"/>
          <w:szCs w:val="28"/>
        </w:rPr>
      </w:pPr>
      <w:r>
        <w:rPr>
          <w:sz w:val="28"/>
          <w:szCs w:val="28"/>
        </w:rPr>
        <w:t>4.6</w:t>
      </w:r>
      <w:r w:rsidRPr="00B54BF7">
        <w:rPr>
          <w:sz w:val="28"/>
          <w:szCs w:val="28"/>
        </w:rPr>
        <w:t>.1. Претендент должен иметь действующие лицензии, сертификаты,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оказанию услуг.</w:t>
      </w:r>
    </w:p>
    <w:p w:rsidR="00D26386" w:rsidRPr="00B54BF7" w:rsidRDefault="00D26386" w:rsidP="00D26386">
      <w:pPr>
        <w:pStyle w:val="af9"/>
        <w:tabs>
          <w:tab w:val="left" w:pos="1080"/>
        </w:tabs>
        <w:rPr>
          <w:sz w:val="28"/>
          <w:szCs w:val="28"/>
        </w:rPr>
      </w:pPr>
      <w:r>
        <w:rPr>
          <w:sz w:val="28"/>
          <w:szCs w:val="28"/>
        </w:rPr>
        <w:t>4.6</w:t>
      </w:r>
      <w:r w:rsidRPr="00B54BF7">
        <w:rPr>
          <w:sz w:val="28"/>
          <w:szCs w:val="28"/>
        </w:rPr>
        <w:t>.2. Претендент должен обладать профессиональной и технической квалификацией, трудовыми и финансовыми ресурсами, и другими материальными ресурсами для оказания услуг по предмету Открытого конкурса.</w:t>
      </w:r>
    </w:p>
    <w:p w:rsidR="00D26386" w:rsidRPr="00B54BF7" w:rsidRDefault="00D26386" w:rsidP="00D26386">
      <w:pPr>
        <w:pStyle w:val="af9"/>
        <w:tabs>
          <w:tab w:val="left" w:pos="1080"/>
        </w:tabs>
        <w:rPr>
          <w:sz w:val="28"/>
          <w:szCs w:val="28"/>
        </w:rPr>
      </w:pPr>
      <w:r>
        <w:rPr>
          <w:sz w:val="28"/>
          <w:szCs w:val="28"/>
        </w:rPr>
        <w:t>4.6</w:t>
      </w:r>
      <w:r w:rsidRPr="00B54BF7">
        <w:rPr>
          <w:sz w:val="28"/>
          <w:szCs w:val="28"/>
        </w:rPr>
        <w:t xml:space="preserve">.3. Претендент должен обеспечить применение программных средств, имеющих свидетельство о проведении испытаний программного обеспечения </w:t>
      </w:r>
      <w:r w:rsidRPr="00B54BF7">
        <w:rPr>
          <w:sz w:val="28"/>
          <w:szCs w:val="28"/>
        </w:rPr>
        <w:lastRenderedPageBreak/>
        <w:t xml:space="preserve">информационных систем, предназначенных для представления участниками внешнеэкономической деятельности сведений в электронной форме в целях таможенного оформления товаров.  </w:t>
      </w:r>
    </w:p>
    <w:p w:rsidR="00D26386" w:rsidRPr="00B54BF7" w:rsidRDefault="00D26386" w:rsidP="00D26386">
      <w:pPr>
        <w:pStyle w:val="af9"/>
        <w:tabs>
          <w:tab w:val="left" w:pos="1080"/>
        </w:tabs>
        <w:rPr>
          <w:sz w:val="28"/>
          <w:szCs w:val="28"/>
        </w:rPr>
      </w:pPr>
      <w:r>
        <w:rPr>
          <w:sz w:val="28"/>
          <w:szCs w:val="28"/>
        </w:rPr>
        <w:t>4.7</w:t>
      </w:r>
      <w:r w:rsidRPr="00B54BF7">
        <w:rPr>
          <w:sz w:val="28"/>
          <w:szCs w:val="28"/>
        </w:rPr>
        <w:t xml:space="preserve">. </w:t>
      </w:r>
      <w:r w:rsidRPr="00B54BF7">
        <w:rPr>
          <w:bCs/>
          <w:sz w:val="28"/>
          <w:szCs w:val="28"/>
        </w:rPr>
        <w:t>Общий срок оказания услуг:</w:t>
      </w:r>
      <w:r w:rsidRPr="00B54BF7">
        <w:rPr>
          <w:sz w:val="28"/>
          <w:szCs w:val="28"/>
        </w:rPr>
        <w:t xml:space="preserve">  </w:t>
      </w:r>
      <w:proofErr w:type="gramStart"/>
      <w:r w:rsidRPr="00B54BF7">
        <w:rPr>
          <w:sz w:val="28"/>
          <w:szCs w:val="28"/>
        </w:rPr>
        <w:t>с даты заключения</w:t>
      </w:r>
      <w:proofErr w:type="gramEnd"/>
      <w:r w:rsidRPr="00B54BF7">
        <w:rPr>
          <w:sz w:val="28"/>
          <w:szCs w:val="28"/>
        </w:rPr>
        <w:t xml:space="preserve"> договора по 31 декабря 2020 года включительно.     </w:t>
      </w:r>
    </w:p>
    <w:p w:rsidR="00D26386" w:rsidRPr="00B54BF7" w:rsidRDefault="00D26386" w:rsidP="00D26386">
      <w:pPr>
        <w:spacing w:line="280" w:lineRule="exact"/>
        <w:ind w:firstLine="397"/>
        <w:jc w:val="both"/>
        <w:rPr>
          <w:sz w:val="28"/>
          <w:szCs w:val="28"/>
        </w:rPr>
      </w:pPr>
      <w:r>
        <w:rPr>
          <w:sz w:val="28"/>
          <w:szCs w:val="28"/>
        </w:rPr>
        <w:t xml:space="preserve">    4.8</w:t>
      </w:r>
      <w:r w:rsidRPr="00B54BF7">
        <w:rPr>
          <w:sz w:val="28"/>
          <w:szCs w:val="28"/>
        </w:rPr>
        <w:t xml:space="preserve">. </w:t>
      </w:r>
      <w:r w:rsidRPr="00B54BF7">
        <w:rPr>
          <w:bCs/>
          <w:sz w:val="28"/>
          <w:szCs w:val="28"/>
        </w:rPr>
        <w:t xml:space="preserve">Место оказания услуг: </w:t>
      </w:r>
      <w:r w:rsidRPr="00B54BF7">
        <w:rPr>
          <w:sz w:val="28"/>
          <w:szCs w:val="28"/>
        </w:rPr>
        <w:t xml:space="preserve">Контейнерный Терминал Забайкальск: Забайкальский край, </w:t>
      </w:r>
      <w:proofErr w:type="spellStart"/>
      <w:r w:rsidRPr="00B54BF7">
        <w:rPr>
          <w:sz w:val="28"/>
          <w:szCs w:val="28"/>
        </w:rPr>
        <w:t>пгт</w:t>
      </w:r>
      <w:proofErr w:type="spellEnd"/>
      <w:r w:rsidRPr="00B54BF7">
        <w:rPr>
          <w:sz w:val="28"/>
          <w:szCs w:val="28"/>
        </w:rPr>
        <w:t xml:space="preserve">. </w:t>
      </w:r>
      <w:proofErr w:type="spellStart"/>
      <w:r w:rsidRPr="00B54BF7">
        <w:rPr>
          <w:sz w:val="28"/>
          <w:szCs w:val="28"/>
        </w:rPr>
        <w:t>Забайкальск</w:t>
      </w:r>
      <w:proofErr w:type="gramStart"/>
      <w:r w:rsidRPr="00B54BF7">
        <w:rPr>
          <w:sz w:val="28"/>
          <w:szCs w:val="28"/>
        </w:rPr>
        <w:t>,у</w:t>
      </w:r>
      <w:proofErr w:type="gramEnd"/>
      <w:r w:rsidRPr="00B54BF7">
        <w:rPr>
          <w:sz w:val="28"/>
          <w:szCs w:val="28"/>
        </w:rPr>
        <w:t>л</w:t>
      </w:r>
      <w:proofErr w:type="spellEnd"/>
      <w:r w:rsidRPr="00B54BF7">
        <w:rPr>
          <w:sz w:val="28"/>
          <w:szCs w:val="28"/>
        </w:rPr>
        <w:t>. 1-го Мая, 7.</w:t>
      </w:r>
    </w:p>
    <w:p w:rsidR="00D26386" w:rsidRPr="00B54BF7" w:rsidRDefault="00D26386" w:rsidP="00D26386">
      <w:pPr>
        <w:pStyle w:val="af9"/>
        <w:tabs>
          <w:tab w:val="left" w:pos="1080"/>
        </w:tabs>
        <w:rPr>
          <w:sz w:val="28"/>
          <w:szCs w:val="28"/>
        </w:rPr>
      </w:pPr>
      <w:r w:rsidRPr="00B54BF7">
        <w:rPr>
          <w:bCs/>
          <w:sz w:val="28"/>
          <w:szCs w:val="28"/>
        </w:rPr>
        <w:t>4.</w:t>
      </w:r>
      <w:r>
        <w:rPr>
          <w:bCs/>
          <w:sz w:val="28"/>
          <w:szCs w:val="28"/>
        </w:rPr>
        <w:t>9</w:t>
      </w:r>
      <w:r w:rsidRPr="00B54BF7">
        <w:rPr>
          <w:bCs/>
          <w:sz w:val="28"/>
          <w:szCs w:val="28"/>
        </w:rPr>
        <w:t xml:space="preserve">. Оплата </w:t>
      </w:r>
      <w:r w:rsidRPr="00B54BF7">
        <w:rPr>
          <w:color w:val="000000"/>
          <w:sz w:val="28"/>
          <w:szCs w:val="28"/>
        </w:rPr>
        <w:t xml:space="preserve">Услуг производится </w:t>
      </w:r>
      <w:r w:rsidRPr="00B54BF7">
        <w:rPr>
          <w:iCs/>
          <w:sz w:val="28"/>
          <w:szCs w:val="28"/>
        </w:rPr>
        <w:t>ежемесячно</w:t>
      </w:r>
      <w:r w:rsidRPr="00B54BF7">
        <w:rPr>
          <w:color w:val="000000"/>
          <w:sz w:val="28"/>
          <w:szCs w:val="28"/>
        </w:rPr>
        <w:t xml:space="preserve"> путем перечисления денежных средств на расчетный счет Исполнителя </w:t>
      </w:r>
      <w:r w:rsidRPr="00B54BF7">
        <w:rPr>
          <w:sz w:val="28"/>
          <w:szCs w:val="28"/>
        </w:rPr>
        <w:t xml:space="preserve">после подписания Сторонами акта сдачи–приемки оказанных услуг за расчетный месяц на основании счета в течение 30 (тридцати) календарных дней </w:t>
      </w:r>
      <w:r w:rsidRPr="00B54BF7">
        <w:rPr>
          <w:sz w:val="28"/>
          <w:szCs w:val="28"/>
          <w:shd w:val="clear" w:color="auto" w:fill="FFFFFF"/>
        </w:rPr>
        <w:t>путем банковского перевода в безналичном порядке</w:t>
      </w:r>
      <w:r w:rsidRPr="00B54BF7">
        <w:rPr>
          <w:sz w:val="28"/>
          <w:szCs w:val="28"/>
        </w:rPr>
        <w:t xml:space="preserve"> </w:t>
      </w:r>
      <w:r w:rsidRPr="00B54BF7">
        <w:rPr>
          <w:sz w:val="28"/>
          <w:szCs w:val="28"/>
          <w:shd w:val="clear" w:color="auto" w:fill="FFFFFF"/>
        </w:rPr>
        <w:t>по реквизитам ИСПОЛНИТЕЛЯ.</w:t>
      </w:r>
    </w:p>
    <w:p w:rsidR="000954FB" w:rsidRDefault="000954FB"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Default="00D26386" w:rsidP="000954FB">
      <w:pPr>
        <w:ind w:firstLine="709"/>
        <w:jc w:val="both"/>
        <w:rPr>
          <w:b/>
          <w:sz w:val="28"/>
          <w:szCs w:val="28"/>
          <w:highlight w:val="cyan"/>
        </w:rPr>
      </w:pPr>
    </w:p>
    <w:p w:rsidR="00D26386" w:rsidRPr="002C3FF9" w:rsidRDefault="00D26386" w:rsidP="000954FB">
      <w:pPr>
        <w:ind w:firstLine="709"/>
        <w:jc w:val="both"/>
        <w:rPr>
          <w:b/>
          <w:sz w:val="28"/>
          <w:szCs w:val="28"/>
          <w:highlight w:val="cyan"/>
        </w:rPr>
      </w:pPr>
    </w:p>
    <w:p w:rsidR="002E18D3" w:rsidRPr="002F29FA" w:rsidRDefault="002E18D3" w:rsidP="002F29FA">
      <w:pPr>
        <w:spacing w:after="120"/>
        <w:jc w:val="center"/>
        <w:outlineLvl w:val="0"/>
        <w:rPr>
          <w:b/>
          <w:bCs/>
          <w:sz w:val="32"/>
          <w:szCs w:val="32"/>
        </w:rPr>
      </w:pPr>
      <w:r w:rsidRPr="002F29FA">
        <w:rPr>
          <w:b/>
          <w:bCs/>
          <w:sz w:val="32"/>
          <w:szCs w:val="32"/>
        </w:rPr>
        <w:lastRenderedPageBreak/>
        <w:t xml:space="preserve">Раздел </w:t>
      </w:r>
      <w:r w:rsidR="006400A0" w:rsidRPr="002F29FA">
        <w:rPr>
          <w:b/>
          <w:bCs/>
          <w:sz w:val="32"/>
          <w:szCs w:val="32"/>
        </w:rPr>
        <w:t>5</w:t>
      </w:r>
      <w:r w:rsidRPr="002F29FA">
        <w:rPr>
          <w:b/>
          <w:bCs/>
          <w:sz w:val="32"/>
          <w:szCs w:val="32"/>
        </w:rPr>
        <w:t xml:space="preserve">. Информационная карта </w:t>
      </w:r>
    </w:p>
    <w:p w:rsidR="002E18D3" w:rsidRPr="002F29FA" w:rsidRDefault="002E18D3" w:rsidP="0017291F">
      <w:pPr>
        <w:pStyle w:val="afff3"/>
      </w:pPr>
      <w:r w:rsidRPr="002F29FA">
        <w:t xml:space="preserve">Следующие условия проведения </w:t>
      </w:r>
      <w:r w:rsidR="007C51E1" w:rsidRPr="002F29FA">
        <w:t>З</w:t>
      </w:r>
      <w:r w:rsidRPr="002F29FA">
        <w:t xml:space="preserve">апроса предложений являются неотъемлемой частью настоящей документации, уточняют и </w:t>
      </w:r>
      <w:r w:rsidR="00EF779C" w:rsidRPr="002F29FA">
        <w:t>дополняют положения настоящей документации о закупке</w:t>
      </w:r>
      <w:r w:rsidR="00A26820" w:rsidRPr="002F29FA">
        <w:t xml:space="preserve"> (приглашения участия </w:t>
      </w:r>
      <w:r w:rsidR="007C51E1" w:rsidRPr="002F29FA">
        <w:t>в З</w:t>
      </w:r>
      <w:r w:rsidR="00A26820" w:rsidRPr="002F29FA">
        <w:t>апросе предложений)</w:t>
      </w:r>
      <w:r w:rsidR="00EF779C" w:rsidRPr="002F29FA">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D2638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D26386" w:rsidRDefault="00B4382C" w:rsidP="00D26386">
            <w:pPr>
              <w:pStyle w:val="19"/>
              <w:tabs>
                <w:tab w:val="left" w:pos="993"/>
                <w:tab w:val="left" w:pos="1276"/>
              </w:tabs>
              <w:ind w:firstLine="0"/>
              <w:rPr>
                <w:sz w:val="24"/>
                <w:szCs w:val="24"/>
              </w:rPr>
            </w:pPr>
            <w:r w:rsidRPr="00D26386">
              <w:rPr>
                <w:sz w:val="24"/>
                <w:szCs w:val="24"/>
              </w:rPr>
              <w:t xml:space="preserve">Запрос предложений № </w:t>
            </w:r>
            <w:r w:rsidR="004272B0" w:rsidRPr="00D26386">
              <w:rPr>
                <w:sz w:val="24"/>
                <w:szCs w:val="24"/>
              </w:rPr>
              <w:t>ЗП</w:t>
            </w:r>
            <w:r w:rsidR="00D26386" w:rsidRPr="00D26386">
              <w:rPr>
                <w:sz w:val="24"/>
                <w:szCs w:val="24"/>
              </w:rPr>
              <w:t>-НКПЗаб-17-0031 на оказание услуг по обеспечению документооборота СВХ, формированию электронного вида отчетности ПАО "</w:t>
            </w:r>
            <w:proofErr w:type="spellStart"/>
            <w:r w:rsidR="00D26386" w:rsidRPr="00D26386">
              <w:rPr>
                <w:sz w:val="24"/>
                <w:szCs w:val="24"/>
              </w:rPr>
              <w:t>ТрансКонтейнер</w:t>
            </w:r>
            <w:proofErr w:type="spellEnd"/>
            <w:r w:rsidR="00D26386" w:rsidRPr="00D26386">
              <w:rPr>
                <w:sz w:val="24"/>
                <w:szCs w:val="24"/>
              </w:rPr>
              <w:t>" по формам ДО-1, ДО-2, ДО-3 и предоставлению отчетности СВХ в электронном виде в таможенные органы от имени ПАО "</w:t>
            </w:r>
            <w:proofErr w:type="spellStart"/>
            <w:r w:rsidR="00D26386" w:rsidRPr="00D26386">
              <w:rPr>
                <w:sz w:val="24"/>
                <w:szCs w:val="24"/>
              </w:rPr>
              <w:t>ТрансКонтейнер</w:t>
            </w:r>
            <w:proofErr w:type="spellEnd"/>
            <w:r w:rsidR="00D26386" w:rsidRPr="00D26386">
              <w:rPr>
                <w:sz w:val="24"/>
                <w:szCs w:val="24"/>
              </w:rPr>
              <w:t>" на Контейнерном терминале Забайкальск.</w:t>
            </w:r>
          </w:p>
        </w:tc>
      </w:tr>
      <w:tr w:rsidR="00D26386" w:rsidRPr="00F86FAA" w:rsidTr="00EF779C">
        <w:tc>
          <w:tcPr>
            <w:tcW w:w="534" w:type="dxa"/>
          </w:tcPr>
          <w:p w:rsidR="00D26386" w:rsidRPr="00F86FAA" w:rsidRDefault="00D26386" w:rsidP="00804946">
            <w:pPr>
              <w:pStyle w:val="19"/>
              <w:ind w:firstLine="0"/>
              <w:rPr>
                <w:b/>
                <w:sz w:val="24"/>
                <w:szCs w:val="24"/>
              </w:rPr>
            </w:pPr>
            <w:r w:rsidRPr="00F86FAA">
              <w:rPr>
                <w:b/>
                <w:sz w:val="24"/>
                <w:szCs w:val="24"/>
              </w:rPr>
              <w:t>2.</w:t>
            </w:r>
          </w:p>
        </w:tc>
        <w:tc>
          <w:tcPr>
            <w:tcW w:w="2551" w:type="dxa"/>
          </w:tcPr>
          <w:p w:rsidR="00D26386" w:rsidRPr="00F86FAA" w:rsidRDefault="00D26386"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D26386" w:rsidRPr="001316C4" w:rsidRDefault="00D26386" w:rsidP="00D26386">
            <w:pPr>
              <w:pStyle w:val="19"/>
              <w:ind w:firstLine="0"/>
              <w:rPr>
                <w:sz w:val="24"/>
                <w:szCs w:val="24"/>
              </w:rPr>
            </w:pPr>
            <w:r w:rsidRPr="001316C4">
              <w:rPr>
                <w:sz w:val="24"/>
                <w:szCs w:val="24"/>
              </w:rPr>
              <w:t>Организатором является ПАО «</w:t>
            </w:r>
            <w:proofErr w:type="spellStart"/>
            <w:r w:rsidRPr="001316C4">
              <w:rPr>
                <w:sz w:val="24"/>
                <w:szCs w:val="24"/>
              </w:rPr>
              <w:t>ТрансКонтейнер</w:t>
            </w:r>
            <w:proofErr w:type="spellEnd"/>
            <w:r w:rsidRPr="001316C4">
              <w:rPr>
                <w:sz w:val="24"/>
                <w:szCs w:val="24"/>
              </w:rPr>
              <w:t xml:space="preserve">». </w:t>
            </w:r>
          </w:p>
          <w:p w:rsidR="00D26386" w:rsidRPr="001316C4" w:rsidRDefault="00D26386" w:rsidP="00D26386">
            <w:pPr>
              <w:pStyle w:val="19"/>
              <w:ind w:firstLine="0"/>
              <w:rPr>
                <w:sz w:val="24"/>
                <w:szCs w:val="24"/>
              </w:rPr>
            </w:pPr>
            <w:r w:rsidRPr="001316C4">
              <w:rPr>
                <w:sz w:val="24"/>
                <w:szCs w:val="24"/>
              </w:rPr>
              <w:t>Функции Организатора выполняет Постоянная рабочая группа Конкурсной комиссии филиала ПАО «</w:t>
            </w:r>
            <w:proofErr w:type="spellStart"/>
            <w:r w:rsidRPr="001316C4">
              <w:rPr>
                <w:sz w:val="24"/>
                <w:szCs w:val="24"/>
              </w:rPr>
              <w:t>ТрансКонтейнер</w:t>
            </w:r>
            <w:proofErr w:type="spellEnd"/>
            <w:r w:rsidRPr="001316C4">
              <w:rPr>
                <w:sz w:val="24"/>
                <w:szCs w:val="24"/>
              </w:rPr>
              <w:t>» на Забайкальской железной дороге</w:t>
            </w:r>
          </w:p>
          <w:p w:rsidR="00D26386" w:rsidRPr="001316C4" w:rsidRDefault="00D26386" w:rsidP="00D26386">
            <w:pPr>
              <w:rPr>
                <w:color w:val="000000"/>
              </w:rPr>
            </w:pPr>
            <w:r w:rsidRPr="001316C4">
              <w:rPr>
                <w:color w:val="000000"/>
              </w:rPr>
              <w:t xml:space="preserve">Адрес: Российская Федерация, 672000, Забайкальский край, </w:t>
            </w:r>
            <w:proofErr w:type="gramStart"/>
            <w:r w:rsidRPr="001316C4">
              <w:rPr>
                <w:color w:val="000000"/>
              </w:rPr>
              <w:t>г</w:t>
            </w:r>
            <w:proofErr w:type="gramEnd"/>
            <w:r w:rsidRPr="001316C4">
              <w:rPr>
                <w:color w:val="000000"/>
              </w:rPr>
              <w:t xml:space="preserve">. Чита, ул. Анохина, 91, корпус 2, </w:t>
            </w:r>
            <w:proofErr w:type="spellStart"/>
            <w:r w:rsidRPr="001316C4">
              <w:rPr>
                <w:color w:val="000000"/>
              </w:rPr>
              <w:t>каб</w:t>
            </w:r>
            <w:proofErr w:type="spellEnd"/>
            <w:r w:rsidRPr="001316C4">
              <w:rPr>
                <w:color w:val="000000"/>
              </w:rPr>
              <w:t>. 603.</w:t>
            </w:r>
          </w:p>
          <w:p w:rsidR="00D26386" w:rsidRPr="001316C4" w:rsidRDefault="00D26386" w:rsidP="00D26386">
            <w:pPr>
              <w:pStyle w:val="19"/>
              <w:ind w:firstLine="0"/>
              <w:rPr>
                <w:color w:val="000000"/>
                <w:sz w:val="24"/>
                <w:szCs w:val="24"/>
              </w:rPr>
            </w:pPr>
            <w:r w:rsidRPr="001316C4">
              <w:rPr>
                <w:color w:val="000000"/>
                <w:sz w:val="24"/>
                <w:szCs w:val="24"/>
              </w:rPr>
              <w:t>Контактно</w:t>
            </w:r>
            <w:proofErr w:type="gramStart"/>
            <w:r w:rsidRPr="001316C4">
              <w:rPr>
                <w:color w:val="000000"/>
                <w:sz w:val="24"/>
                <w:szCs w:val="24"/>
              </w:rPr>
              <w:t>е(</w:t>
            </w:r>
            <w:proofErr w:type="spellStart"/>
            <w:proofErr w:type="gramEnd"/>
            <w:r w:rsidRPr="001316C4">
              <w:rPr>
                <w:color w:val="000000"/>
                <w:sz w:val="24"/>
                <w:szCs w:val="24"/>
              </w:rPr>
              <w:t>ые</w:t>
            </w:r>
            <w:proofErr w:type="spellEnd"/>
            <w:r w:rsidRPr="001316C4">
              <w:rPr>
                <w:color w:val="000000"/>
                <w:sz w:val="24"/>
                <w:szCs w:val="24"/>
              </w:rPr>
              <w:t xml:space="preserve">) лицо(а) Заказчика: </w:t>
            </w:r>
          </w:p>
          <w:p w:rsidR="00D26386" w:rsidRPr="001316C4" w:rsidRDefault="00D26386" w:rsidP="00D26386">
            <w:pPr>
              <w:pStyle w:val="19"/>
              <w:ind w:firstLine="0"/>
              <w:rPr>
                <w:color w:val="000000"/>
                <w:sz w:val="24"/>
                <w:szCs w:val="24"/>
              </w:rPr>
            </w:pPr>
            <w:r w:rsidRPr="001316C4">
              <w:rPr>
                <w:color w:val="000000"/>
                <w:sz w:val="24"/>
                <w:szCs w:val="24"/>
              </w:rPr>
              <w:t xml:space="preserve">Луконин Дмитрий Сергеевич, </w:t>
            </w:r>
          </w:p>
          <w:p w:rsidR="00D26386" w:rsidRPr="001316C4" w:rsidRDefault="00D26386" w:rsidP="00D26386">
            <w:pPr>
              <w:pStyle w:val="19"/>
              <w:ind w:firstLine="0"/>
              <w:rPr>
                <w:color w:val="000000"/>
                <w:sz w:val="24"/>
                <w:szCs w:val="24"/>
              </w:rPr>
            </w:pPr>
            <w:r w:rsidRPr="001316C4">
              <w:rPr>
                <w:color w:val="000000"/>
                <w:sz w:val="24"/>
                <w:szCs w:val="24"/>
              </w:rPr>
              <w:t xml:space="preserve">тел. 7 (495) 7881717, </w:t>
            </w:r>
            <w:proofErr w:type="spellStart"/>
            <w:r w:rsidRPr="001316C4">
              <w:rPr>
                <w:color w:val="000000"/>
                <w:sz w:val="24"/>
                <w:szCs w:val="24"/>
              </w:rPr>
              <w:t>доб</w:t>
            </w:r>
            <w:proofErr w:type="spellEnd"/>
            <w:r w:rsidRPr="001316C4">
              <w:rPr>
                <w:color w:val="000000"/>
                <w:sz w:val="24"/>
                <w:szCs w:val="24"/>
              </w:rPr>
              <w:t xml:space="preserve">.: 6314, </w:t>
            </w:r>
          </w:p>
          <w:p w:rsidR="00D26386" w:rsidRPr="001316C4" w:rsidRDefault="00D26386" w:rsidP="00D26386">
            <w:pPr>
              <w:pStyle w:val="19"/>
              <w:ind w:firstLine="0"/>
              <w:rPr>
                <w:sz w:val="24"/>
                <w:szCs w:val="24"/>
              </w:rPr>
            </w:pPr>
            <w:r w:rsidRPr="001316C4">
              <w:rPr>
                <w:color w:val="000000"/>
                <w:sz w:val="24"/>
                <w:szCs w:val="24"/>
              </w:rPr>
              <w:t xml:space="preserve">электронный адрес </w:t>
            </w:r>
            <w:hyperlink r:id="rId15" w:history="1">
              <w:r w:rsidRPr="001316C4">
                <w:rPr>
                  <w:rStyle w:val="a7"/>
                  <w:sz w:val="24"/>
                  <w:szCs w:val="24"/>
                </w:rPr>
                <w:t>LukoninDS@trcont.org.rzd</w:t>
              </w:r>
            </w:hyperlink>
          </w:p>
          <w:p w:rsidR="00D26386" w:rsidRPr="001316C4" w:rsidRDefault="00D26386" w:rsidP="00D26386">
            <w:pPr>
              <w:pStyle w:val="19"/>
              <w:ind w:firstLine="0"/>
              <w:rPr>
                <w:color w:val="000000"/>
                <w:sz w:val="24"/>
                <w:szCs w:val="24"/>
              </w:rPr>
            </w:pPr>
            <w:r w:rsidRPr="001316C4">
              <w:rPr>
                <w:color w:val="000000"/>
                <w:sz w:val="24"/>
                <w:szCs w:val="24"/>
              </w:rPr>
              <w:t>факс (3022) 225499</w:t>
            </w:r>
          </w:p>
          <w:p w:rsidR="00D26386" w:rsidRPr="001316C4" w:rsidRDefault="00D26386" w:rsidP="00D26386">
            <w:pPr>
              <w:pStyle w:val="19"/>
              <w:ind w:firstLine="0"/>
              <w:rPr>
                <w:color w:val="000000"/>
                <w:sz w:val="24"/>
                <w:szCs w:val="24"/>
              </w:rPr>
            </w:pPr>
          </w:p>
          <w:p w:rsidR="00D26386" w:rsidRPr="001316C4" w:rsidRDefault="00D26386" w:rsidP="00D26386">
            <w:pPr>
              <w:pStyle w:val="19"/>
              <w:ind w:firstLine="0"/>
              <w:rPr>
                <w:color w:val="000000"/>
                <w:sz w:val="24"/>
                <w:szCs w:val="24"/>
              </w:rPr>
            </w:pPr>
            <w:r w:rsidRPr="001316C4">
              <w:rPr>
                <w:color w:val="000000"/>
                <w:sz w:val="24"/>
                <w:szCs w:val="24"/>
              </w:rPr>
              <w:t>Контактно</w:t>
            </w:r>
            <w:proofErr w:type="gramStart"/>
            <w:r w:rsidRPr="001316C4">
              <w:rPr>
                <w:color w:val="000000"/>
                <w:sz w:val="24"/>
                <w:szCs w:val="24"/>
              </w:rPr>
              <w:t>е(</w:t>
            </w:r>
            <w:proofErr w:type="spellStart"/>
            <w:proofErr w:type="gramEnd"/>
            <w:r w:rsidRPr="001316C4">
              <w:rPr>
                <w:color w:val="000000"/>
                <w:sz w:val="24"/>
                <w:szCs w:val="24"/>
              </w:rPr>
              <w:t>ые</w:t>
            </w:r>
            <w:proofErr w:type="spellEnd"/>
            <w:r w:rsidRPr="001316C4">
              <w:rPr>
                <w:color w:val="000000"/>
                <w:sz w:val="24"/>
                <w:szCs w:val="24"/>
              </w:rPr>
              <w:t>) лицо(а) Организатора:</w:t>
            </w:r>
          </w:p>
          <w:p w:rsidR="00D26386" w:rsidRPr="001316C4" w:rsidRDefault="00D26386" w:rsidP="00D26386">
            <w:pPr>
              <w:rPr>
                <w:color w:val="000000"/>
              </w:rPr>
            </w:pPr>
            <w:r w:rsidRPr="001316C4">
              <w:rPr>
                <w:color w:val="000000"/>
              </w:rPr>
              <w:t xml:space="preserve">Болдоржиева Виктория Юрьевна, тел. +7 (495) 7881717, </w:t>
            </w:r>
            <w:proofErr w:type="spellStart"/>
            <w:r w:rsidRPr="001316C4">
              <w:rPr>
                <w:color w:val="000000"/>
              </w:rPr>
              <w:t>доб</w:t>
            </w:r>
            <w:proofErr w:type="spellEnd"/>
            <w:r w:rsidRPr="001316C4">
              <w:rPr>
                <w:color w:val="000000"/>
              </w:rPr>
              <w:t>.: 6364, (3022) 220029,</w:t>
            </w:r>
          </w:p>
          <w:p w:rsidR="00D26386" w:rsidRPr="001316C4" w:rsidRDefault="00D26386" w:rsidP="00D26386">
            <w:r w:rsidRPr="001316C4">
              <w:rPr>
                <w:color w:val="000000"/>
              </w:rPr>
              <w:t xml:space="preserve">факс (3022) 32 39 18,  электронный адрес </w:t>
            </w:r>
            <w:hyperlink r:id="rId16" w:history="1">
              <w:r w:rsidRPr="001316C4">
                <w:rPr>
                  <w:rStyle w:val="a7"/>
                </w:rPr>
                <w:t>BoldorzhievaVIU@trcont.ru</w:t>
              </w:r>
            </w:hyperlink>
          </w:p>
        </w:tc>
      </w:tr>
      <w:tr w:rsidR="00D26386" w:rsidRPr="00F86FAA" w:rsidTr="00EF779C">
        <w:tc>
          <w:tcPr>
            <w:tcW w:w="534" w:type="dxa"/>
          </w:tcPr>
          <w:p w:rsidR="00D26386" w:rsidRPr="00F86FAA" w:rsidRDefault="00D26386" w:rsidP="00736D40">
            <w:pPr>
              <w:pStyle w:val="19"/>
              <w:ind w:firstLine="0"/>
              <w:rPr>
                <w:b/>
                <w:sz w:val="24"/>
                <w:szCs w:val="24"/>
              </w:rPr>
            </w:pPr>
            <w:r w:rsidRPr="00F86FAA">
              <w:rPr>
                <w:b/>
                <w:sz w:val="24"/>
                <w:szCs w:val="24"/>
              </w:rPr>
              <w:t>3.</w:t>
            </w:r>
          </w:p>
        </w:tc>
        <w:tc>
          <w:tcPr>
            <w:tcW w:w="2551" w:type="dxa"/>
          </w:tcPr>
          <w:p w:rsidR="00D26386" w:rsidRPr="00F86FAA" w:rsidRDefault="00D26386"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D26386" w:rsidRPr="00D26386" w:rsidRDefault="00D26386" w:rsidP="00D26386">
            <w:pPr>
              <w:pStyle w:val="19"/>
              <w:ind w:firstLine="0"/>
              <w:rPr>
                <w:b/>
                <w:sz w:val="24"/>
                <w:szCs w:val="24"/>
              </w:rPr>
            </w:pPr>
            <w:r w:rsidRPr="00D26386">
              <w:rPr>
                <w:sz w:val="24"/>
                <w:szCs w:val="24"/>
                <w:shd w:val="clear" w:color="auto" w:fill="FFFF00"/>
              </w:rPr>
              <w:t>«30» сентября 2017 г.</w:t>
            </w:r>
          </w:p>
        </w:tc>
      </w:tr>
      <w:tr w:rsidR="00D26386" w:rsidRPr="00F86FAA" w:rsidTr="00EF779C">
        <w:tc>
          <w:tcPr>
            <w:tcW w:w="534" w:type="dxa"/>
          </w:tcPr>
          <w:p w:rsidR="00D26386" w:rsidRPr="00F86FAA" w:rsidRDefault="00D26386" w:rsidP="00736D40">
            <w:pPr>
              <w:pStyle w:val="19"/>
              <w:ind w:firstLine="0"/>
              <w:rPr>
                <w:b/>
                <w:sz w:val="24"/>
                <w:szCs w:val="24"/>
              </w:rPr>
            </w:pPr>
            <w:r w:rsidRPr="00F86FAA">
              <w:rPr>
                <w:b/>
                <w:sz w:val="24"/>
                <w:szCs w:val="24"/>
              </w:rPr>
              <w:t>4.</w:t>
            </w:r>
          </w:p>
        </w:tc>
        <w:tc>
          <w:tcPr>
            <w:tcW w:w="2551" w:type="dxa"/>
          </w:tcPr>
          <w:p w:rsidR="00D26386" w:rsidRDefault="00D26386"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D26386" w:rsidRPr="00F86FAA" w:rsidRDefault="00D26386" w:rsidP="00783AD5">
            <w:pPr>
              <w:pStyle w:val="Default"/>
              <w:rPr>
                <w:b/>
                <w:color w:val="auto"/>
              </w:rPr>
            </w:pPr>
          </w:p>
        </w:tc>
        <w:tc>
          <w:tcPr>
            <w:tcW w:w="6768" w:type="dxa"/>
          </w:tcPr>
          <w:p w:rsidR="00D26386" w:rsidRPr="00C61887" w:rsidRDefault="00D26386" w:rsidP="00D26386">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proofErr w:type="spellStart"/>
            <w:r>
              <w:rPr>
                <w:sz w:val="24"/>
                <w:szCs w:val="24"/>
              </w:rPr>
              <w:t>ТрансКонтейнер</w:t>
            </w:r>
            <w:proofErr w:type="spellEnd"/>
            <w:r>
              <w:rPr>
                <w:sz w:val="24"/>
                <w:szCs w:val="24"/>
              </w:rPr>
              <w:t>» (</w:t>
            </w:r>
            <w:hyperlink r:id="rId17" w:history="1">
              <w:r w:rsidRPr="005567BA">
                <w:rPr>
                  <w:rStyle w:val="a7"/>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18" w:history="1">
              <w:r w:rsidRPr="00232D92">
                <w:rPr>
                  <w:rStyle w:val="a7"/>
                  <w:sz w:val="24"/>
                  <w:szCs w:val="24"/>
                </w:rPr>
                <w:t>www.zakupki.gov.ru</w:t>
              </w:r>
            </w:hyperlink>
            <w:r w:rsidRPr="00C61887">
              <w:rPr>
                <w:sz w:val="24"/>
                <w:szCs w:val="24"/>
              </w:rPr>
              <w:t>)</w:t>
            </w:r>
            <w:r>
              <w:rPr>
                <w:sz w:val="24"/>
                <w:szCs w:val="24"/>
              </w:rPr>
              <w:t xml:space="preserve"> </w:t>
            </w:r>
            <w:r>
              <w:rPr>
                <w:sz w:val="24"/>
                <w:szCs w:val="24"/>
              </w:rPr>
              <w:lastRenderedPageBreak/>
              <w:t>(далее – Официальный сайт)</w:t>
            </w:r>
            <w:r w:rsidRPr="00C61887">
              <w:rPr>
                <w:sz w:val="24"/>
                <w:szCs w:val="24"/>
              </w:rPr>
              <w:t>.</w:t>
            </w:r>
          </w:p>
          <w:p w:rsidR="00D26386" w:rsidRPr="000F0177" w:rsidRDefault="00D26386" w:rsidP="00D26386">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D26386" w:rsidRPr="00F86FAA" w:rsidTr="00EF779C">
        <w:tc>
          <w:tcPr>
            <w:tcW w:w="534" w:type="dxa"/>
          </w:tcPr>
          <w:p w:rsidR="00D26386" w:rsidRPr="00F86FAA" w:rsidRDefault="00D26386" w:rsidP="00804946">
            <w:pPr>
              <w:pStyle w:val="19"/>
              <w:ind w:firstLine="0"/>
              <w:rPr>
                <w:b/>
                <w:sz w:val="24"/>
                <w:szCs w:val="24"/>
              </w:rPr>
            </w:pPr>
            <w:r w:rsidRPr="00F86FAA">
              <w:rPr>
                <w:b/>
                <w:sz w:val="24"/>
                <w:szCs w:val="24"/>
              </w:rPr>
              <w:lastRenderedPageBreak/>
              <w:t>5.</w:t>
            </w:r>
          </w:p>
        </w:tc>
        <w:tc>
          <w:tcPr>
            <w:tcW w:w="2551" w:type="dxa"/>
          </w:tcPr>
          <w:p w:rsidR="00D26386" w:rsidRPr="00F86FAA" w:rsidRDefault="00D26386">
            <w:pPr>
              <w:pStyle w:val="Default"/>
              <w:rPr>
                <w:b/>
                <w:color w:val="auto"/>
              </w:rPr>
            </w:pPr>
            <w:r w:rsidRPr="00F86FAA">
              <w:rPr>
                <w:b/>
                <w:color w:val="auto"/>
              </w:rPr>
              <w:t>Начальная (максимальная) цена договора/ цена лота</w:t>
            </w:r>
          </w:p>
        </w:tc>
        <w:tc>
          <w:tcPr>
            <w:tcW w:w="6768" w:type="dxa"/>
          </w:tcPr>
          <w:p w:rsidR="00D26386" w:rsidRPr="00D26386" w:rsidRDefault="00D26386" w:rsidP="00D26386">
            <w:pPr>
              <w:pStyle w:val="19"/>
              <w:ind w:firstLine="0"/>
              <w:rPr>
                <w:sz w:val="24"/>
                <w:szCs w:val="24"/>
              </w:rPr>
            </w:pPr>
            <w:r w:rsidRPr="00D26386">
              <w:rPr>
                <w:sz w:val="24"/>
                <w:szCs w:val="24"/>
              </w:rPr>
              <w:t>Начальная (максимальная) цена договора составляет 10 640 000 (десять миллионов шестьсот сорок тысяч) рублей включая все возможные расходы претендента, связанные с исполнением договора, в том числе все налоги и обязательные платежи, кроме НДС. Сумма НДС и условия начисления определяются в соответствии с законодательством Российской Федерации.</w:t>
            </w:r>
          </w:p>
        </w:tc>
      </w:tr>
      <w:tr w:rsidR="00D26386" w:rsidRPr="00F86FAA" w:rsidTr="00EF779C">
        <w:tc>
          <w:tcPr>
            <w:tcW w:w="534" w:type="dxa"/>
          </w:tcPr>
          <w:p w:rsidR="00D26386" w:rsidRPr="00F86FAA" w:rsidRDefault="00D26386" w:rsidP="00804946">
            <w:pPr>
              <w:pStyle w:val="19"/>
              <w:ind w:firstLine="0"/>
              <w:rPr>
                <w:b/>
                <w:sz w:val="24"/>
                <w:szCs w:val="24"/>
              </w:rPr>
            </w:pPr>
            <w:r w:rsidRPr="00F86FAA">
              <w:rPr>
                <w:b/>
                <w:sz w:val="24"/>
                <w:szCs w:val="24"/>
              </w:rPr>
              <w:t>6.</w:t>
            </w:r>
          </w:p>
        </w:tc>
        <w:tc>
          <w:tcPr>
            <w:tcW w:w="2551" w:type="dxa"/>
          </w:tcPr>
          <w:p w:rsidR="00D26386" w:rsidRPr="00F86FAA" w:rsidRDefault="00D26386"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D26386" w:rsidRPr="008C1BC9" w:rsidRDefault="00D26386" w:rsidP="00C747C3">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Pr>
                <w:sz w:val="24"/>
                <w:szCs w:val="24"/>
                <w:shd w:val="clear" w:color="auto" w:fill="FFFF00"/>
              </w:rPr>
              <w:t>1</w:t>
            </w:r>
            <w:r w:rsidR="00C747C3">
              <w:rPr>
                <w:sz w:val="24"/>
                <w:szCs w:val="24"/>
                <w:shd w:val="clear" w:color="auto" w:fill="FFFF00"/>
              </w:rPr>
              <w:t>3</w:t>
            </w:r>
            <w:r>
              <w:rPr>
                <w:sz w:val="24"/>
                <w:szCs w:val="24"/>
                <w:shd w:val="clear" w:color="auto" w:fill="FFFF00"/>
              </w:rPr>
              <w:t>» октября 2017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D26386" w:rsidRPr="00F86FAA" w:rsidTr="00EF779C">
        <w:tc>
          <w:tcPr>
            <w:tcW w:w="534" w:type="dxa"/>
          </w:tcPr>
          <w:p w:rsidR="00D26386" w:rsidRPr="00F86FAA" w:rsidRDefault="00D26386" w:rsidP="00736D40">
            <w:pPr>
              <w:pStyle w:val="19"/>
              <w:ind w:firstLine="0"/>
              <w:rPr>
                <w:b/>
                <w:sz w:val="24"/>
                <w:szCs w:val="24"/>
              </w:rPr>
            </w:pPr>
            <w:r w:rsidRPr="00F86FAA">
              <w:rPr>
                <w:b/>
                <w:sz w:val="24"/>
                <w:szCs w:val="24"/>
              </w:rPr>
              <w:t>7.</w:t>
            </w:r>
          </w:p>
        </w:tc>
        <w:tc>
          <w:tcPr>
            <w:tcW w:w="2551" w:type="dxa"/>
          </w:tcPr>
          <w:p w:rsidR="00D26386" w:rsidRPr="00F86FAA" w:rsidRDefault="00D26386"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D26386" w:rsidRPr="00F86FAA" w:rsidRDefault="00D26386" w:rsidP="00D26386">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(шестьдесят)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D26386" w:rsidRPr="0081431C" w:rsidTr="00EF779C">
        <w:tc>
          <w:tcPr>
            <w:tcW w:w="534" w:type="dxa"/>
          </w:tcPr>
          <w:p w:rsidR="00D26386" w:rsidRPr="00F86FAA" w:rsidRDefault="00D26386" w:rsidP="00804946">
            <w:pPr>
              <w:pStyle w:val="19"/>
              <w:ind w:firstLine="0"/>
              <w:rPr>
                <w:b/>
                <w:sz w:val="24"/>
                <w:szCs w:val="24"/>
              </w:rPr>
            </w:pPr>
            <w:r w:rsidRPr="00F86FAA">
              <w:rPr>
                <w:b/>
                <w:sz w:val="24"/>
                <w:szCs w:val="24"/>
              </w:rPr>
              <w:t xml:space="preserve">8. </w:t>
            </w:r>
          </w:p>
        </w:tc>
        <w:tc>
          <w:tcPr>
            <w:tcW w:w="2551" w:type="dxa"/>
          </w:tcPr>
          <w:p w:rsidR="00D26386" w:rsidRPr="00F86FAA" w:rsidRDefault="00D26386"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D26386" w:rsidRPr="00F86FAA" w:rsidRDefault="00D26386" w:rsidP="00C747C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Pr>
                <w:sz w:val="24"/>
                <w:szCs w:val="24"/>
                <w:shd w:val="clear" w:color="auto" w:fill="FFFF00"/>
              </w:rPr>
              <w:t>1</w:t>
            </w:r>
            <w:r w:rsidR="00C747C3">
              <w:rPr>
                <w:sz w:val="24"/>
                <w:szCs w:val="24"/>
                <w:shd w:val="clear" w:color="auto" w:fill="FFFF00"/>
              </w:rPr>
              <w:t>3</w:t>
            </w:r>
            <w:r>
              <w:rPr>
                <w:sz w:val="24"/>
                <w:szCs w:val="24"/>
                <w:shd w:val="clear" w:color="auto" w:fill="FFFF00"/>
              </w:rPr>
              <w:t>» октября 2017 г. в 15</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w:t>
            </w:r>
            <w:r>
              <w:rPr>
                <w:sz w:val="24"/>
                <w:szCs w:val="24"/>
              </w:rPr>
              <w:t xml:space="preserve"> указанному в пункте 2</w:t>
            </w:r>
            <w:r w:rsidRPr="00F86FAA">
              <w:rPr>
                <w:sz w:val="24"/>
                <w:szCs w:val="24"/>
              </w:rPr>
              <w:t xml:space="preserve"> Информационной карты</w:t>
            </w:r>
            <w:r>
              <w:rPr>
                <w:sz w:val="24"/>
                <w:szCs w:val="24"/>
              </w:rPr>
              <w:t>.</w:t>
            </w:r>
          </w:p>
        </w:tc>
      </w:tr>
      <w:tr w:rsidR="00D26386" w:rsidRPr="0081431C" w:rsidTr="00EF779C">
        <w:tc>
          <w:tcPr>
            <w:tcW w:w="534" w:type="dxa"/>
          </w:tcPr>
          <w:p w:rsidR="00D26386" w:rsidRPr="00F86FAA" w:rsidRDefault="00D26386" w:rsidP="00804946">
            <w:pPr>
              <w:pStyle w:val="19"/>
              <w:ind w:firstLine="0"/>
              <w:rPr>
                <w:b/>
                <w:sz w:val="24"/>
                <w:szCs w:val="24"/>
              </w:rPr>
            </w:pPr>
            <w:r>
              <w:rPr>
                <w:b/>
                <w:sz w:val="24"/>
                <w:szCs w:val="24"/>
              </w:rPr>
              <w:t>9.</w:t>
            </w:r>
          </w:p>
        </w:tc>
        <w:tc>
          <w:tcPr>
            <w:tcW w:w="2551" w:type="dxa"/>
          </w:tcPr>
          <w:p w:rsidR="00D26386" w:rsidRPr="00F86FAA" w:rsidRDefault="00D26386" w:rsidP="008035D3">
            <w:pPr>
              <w:pStyle w:val="Default"/>
              <w:rPr>
                <w:b/>
                <w:color w:val="auto"/>
              </w:rPr>
            </w:pPr>
            <w:r>
              <w:rPr>
                <w:b/>
                <w:color w:val="auto"/>
              </w:rPr>
              <w:t>Конкурсная комиссия</w:t>
            </w:r>
          </w:p>
        </w:tc>
        <w:tc>
          <w:tcPr>
            <w:tcW w:w="6768" w:type="dxa"/>
          </w:tcPr>
          <w:p w:rsidR="00D26386" w:rsidRPr="00F046D8" w:rsidRDefault="00D26386" w:rsidP="00D26386">
            <w:pPr>
              <w:rPr>
                <w:color w:val="000000"/>
              </w:rPr>
            </w:pPr>
            <w:r w:rsidRPr="00F046D8">
              <w:t xml:space="preserve">Решение об </w:t>
            </w:r>
            <w:r w:rsidRPr="00650598">
              <w:t xml:space="preserve">итогах </w:t>
            </w:r>
            <w:r w:rsidR="0081431C" w:rsidRPr="00650598">
              <w:t xml:space="preserve">Запроса предложений </w:t>
            </w:r>
            <w:r w:rsidRPr="00650598">
              <w:t>принимается</w:t>
            </w:r>
            <w:r w:rsidRPr="00F046D8">
              <w:t xml:space="preserve"> Конкурсной комиссией </w:t>
            </w:r>
            <w:r>
              <w:t xml:space="preserve">аппарата управления </w:t>
            </w:r>
            <w:r w:rsidRPr="00F046D8">
              <w:t>ПАО «</w:t>
            </w:r>
            <w:proofErr w:type="spellStart"/>
            <w:r w:rsidRPr="00F046D8">
              <w:t>ТрансКонтейнер</w:t>
            </w:r>
            <w:proofErr w:type="spellEnd"/>
            <w:r w:rsidRPr="00F046D8">
              <w:t>».</w:t>
            </w:r>
            <w:r w:rsidRPr="00F046D8">
              <w:rPr>
                <w:color w:val="000000"/>
              </w:rPr>
              <w:t xml:space="preserve"> </w:t>
            </w:r>
          </w:p>
          <w:p w:rsidR="00D26386" w:rsidRPr="00F046D8" w:rsidRDefault="00D26386" w:rsidP="00D26386">
            <w:pPr>
              <w:rPr>
                <w:highlight w:val="cyan"/>
              </w:rPr>
            </w:pPr>
            <w:r w:rsidRPr="00F046D8">
              <w:rPr>
                <w:color w:val="000000"/>
              </w:rPr>
              <w:t xml:space="preserve">Адрес: </w:t>
            </w:r>
            <w:r w:rsidRPr="00E437B3">
              <w:rPr>
                <w:color w:val="000000"/>
              </w:rPr>
              <w:t xml:space="preserve">125047, Москва </w:t>
            </w:r>
            <w:proofErr w:type="gramStart"/>
            <w:r w:rsidRPr="00E437B3">
              <w:rPr>
                <w:color w:val="000000"/>
              </w:rPr>
              <w:t>г</w:t>
            </w:r>
            <w:proofErr w:type="gramEnd"/>
            <w:r w:rsidRPr="00E437B3">
              <w:rPr>
                <w:color w:val="000000"/>
              </w:rPr>
              <w:t>, Оружейный пер, дом 19</w:t>
            </w:r>
          </w:p>
        </w:tc>
      </w:tr>
      <w:tr w:rsidR="00D26386" w:rsidRPr="00F86FAA" w:rsidTr="00EF779C">
        <w:tc>
          <w:tcPr>
            <w:tcW w:w="534" w:type="dxa"/>
          </w:tcPr>
          <w:p w:rsidR="00D26386" w:rsidRPr="00F86FAA" w:rsidRDefault="00D26386" w:rsidP="00804946">
            <w:pPr>
              <w:pStyle w:val="19"/>
              <w:ind w:firstLine="0"/>
              <w:rPr>
                <w:b/>
                <w:sz w:val="24"/>
                <w:szCs w:val="24"/>
              </w:rPr>
            </w:pPr>
            <w:r>
              <w:rPr>
                <w:b/>
                <w:sz w:val="24"/>
                <w:szCs w:val="24"/>
              </w:rPr>
              <w:t>10.</w:t>
            </w:r>
          </w:p>
        </w:tc>
        <w:tc>
          <w:tcPr>
            <w:tcW w:w="2551" w:type="dxa"/>
          </w:tcPr>
          <w:p w:rsidR="00D26386" w:rsidRPr="00F86FAA" w:rsidRDefault="00D26386" w:rsidP="008035D3">
            <w:pPr>
              <w:pStyle w:val="Default"/>
              <w:rPr>
                <w:b/>
                <w:color w:val="auto"/>
              </w:rPr>
            </w:pPr>
            <w:r>
              <w:rPr>
                <w:b/>
                <w:color w:val="auto"/>
              </w:rPr>
              <w:t>Подведение итогов</w:t>
            </w:r>
          </w:p>
        </w:tc>
        <w:tc>
          <w:tcPr>
            <w:tcW w:w="6768" w:type="dxa"/>
          </w:tcPr>
          <w:p w:rsidR="00D26386" w:rsidRPr="00717BA7" w:rsidRDefault="00D26386" w:rsidP="00717BA7">
            <w:pPr>
              <w:pStyle w:val="19"/>
              <w:ind w:firstLine="0"/>
              <w:rPr>
                <w:sz w:val="24"/>
                <w:szCs w:val="24"/>
              </w:rPr>
            </w:pPr>
            <w:r w:rsidRPr="00717BA7">
              <w:rPr>
                <w:sz w:val="24"/>
                <w:szCs w:val="24"/>
              </w:rPr>
              <w:t xml:space="preserve">Подведение итогов состоится не позднее </w:t>
            </w:r>
            <w:r w:rsidRPr="00717BA7">
              <w:rPr>
                <w:sz w:val="24"/>
                <w:szCs w:val="24"/>
                <w:shd w:val="clear" w:color="auto" w:fill="FFFF00"/>
              </w:rPr>
              <w:t>14 часов 00 минут</w:t>
            </w:r>
            <w:r w:rsidRPr="00717BA7">
              <w:rPr>
                <w:sz w:val="24"/>
                <w:szCs w:val="24"/>
              </w:rPr>
              <w:t xml:space="preserve"> местного времени </w:t>
            </w:r>
            <w:r w:rsidRPr="00717BA7">
              <w:rPr>
                <w:sz w:val="24"/>
                <w:szCs w:val="24"/>
                <w:shd w:val="clear" w:color="auto" w:fill="FFFF00"/>
              </w:rPr>
              <w:t>«</w:t>
            </w:r>
            <w:r w:rsidR="00717BA7" w:rsidRPr="00717BA7">
              <w:rPr>
                <w:sz w:val="24"/>
                <w:szCs w:val="24"/>
                <w:shd w:val="clear" w:color="auto" w:fill="FFFF00"/>
              </w:rPr>
              <w:t>02</w:t>
            </w:r>
            <w:r w:rsidRPr="00717BA7">
              <w:rPr>
                <w:sz w:val="24"/>
                <w:szCs w:val="24"/>
                <w:shd w:val="clear" w:color="auto" w:fill="FFFF00"/>
              </w:rPr>
              <w:t xml:space="preserve">» </w:t>
            </w:r>
            <w:r w:rsidR="00717BA7" w:rsidRPr="00717BA7">
              <w:rPr>
                <w:sz w:val="24"/>
                <w:szCs w:val="24"/>
                <w:shd w:val="clear" w:color="auto" w:fill="FFFF00"/>
              </w:rPr>
              <w:t>ноября 2</w:t>
            </w:r>
            <w:r w:rsidRPr="00717BA7">
              <w:rPr>
                <w:sz w:val="24"/>
                <w:szCs w:val="24"/>
                <w:shd w:val="clear" w:color="auto" w:fill="FFFF00"/>
              </w:rPr>
              <w:t xml:space="preserve">017 г. </w:t>
            </w:r>
            <w:r w:rsidRPr="00717BA7">
              <w:rPr>
                <w:sz w:val="24"/>
                <w:szCs w:val="24"/>
              </w:rPr>
              <w:t>по адресу, указанному в пункте 9 Информационной карты</w:t>
            </w:r>
          </w:p>
        </w:tc>
      </w:tr>
      <w:tr w:rsidR="00D26386" w:rsidRPr="00F86FAA" w:rsidTr="00EF779C">
        <w:tc>
          <w:tcPr>
            <w:tcW w:w="534" w:type="dxa"/>
          </w:tcPr>
          <w:p w:rsidR="00D26386" w:rsidRPr="00F86FAA" w:rsidRDefault="00D26386" w:rsidP="00804946">
            <w:pPr>
              <w:pStyle w:val="19"/>
              <w:ind w:firstLine="0"/>
              <w:rPr>
                <w:b/>
                <w:sz w:val="24"/>
                <w:szCs w:val="24"/>
              </w:rPr>
            </w:pPr>
            <w:r>
              <w:rPr>
                <w:b/>
                <w:sz w:val="24"/>
                <w:szCs w:val="24"/>
              </w:rPr>
              <w:t>11</w:t>
            </w:r>
            <w:r w:rsidRPr="00F86FAA">
              <w:rPr>
                <w:b/>
                <w:sz w:val="24"/>
                <w:szCs w:val="24"/>
              </w:rPr>
              <w:t>.</w:t>
            </w:r>
          </w:p>
        </w:tc>
        <w:tc>
          <w:tcPr>
            <w:tcW w:w="2551" w:type="dxa"/>
          </w:tcPr>
          <w:p w:rsidR="00D26386" w:rsidRPr="00F86FAA" w:rsidRDefault="00D26386"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D26386" w:rsidRPr="00717BA7" w:rsidRDefault="00717BA7" w:rsidP="00717BA7">
            <w:pPr>
              <w:pStyle w:val="af9"/>
              <w:tabs>
                <w:tab w:val="left" w:pos="1080"/>
              </w:tabs>
              <w:ind w:firstLine="0"/>
              <w:rPr>
                <w:sz w:val="24"/>
              </w:rPr>
            </w:pPr>
            <w:r w:rsidRPr="00717BA7">
              <w:rPr>
                <w:bCs/>
                <w:sz w:val="24"/>
              </w:rPr>
              <w:t xml:space="preserve">Оплата </w:t>
            </w:r>
            <w:r w:rsidRPr="00717BA7">
              <w:rPr>
                <w:color w:val="000000"/>
                <w:sz w:val="24"/>
              </w:rPr>
              <w:t xml:space="preserve">Услуг производится </w:t>
            </w:r>
            <w:r w:rsidRPr="00717BA7">
              <w:rPr>
                <w:iCs/>
                <w:sz w:val="24"/>
              </w:rPr>
              <w:t>ежемесячно</w:t>
            </w:r>
            <w:r w:rsidRPr="00717BA7">
              <w:rPr>
                <w:color w:val="000000"/>
                <w:sz w:val="24"/>
              </w:rPr>
              <w:t xml:space="preserve"> путем перечисления денежных средств на расчетный счет Исполнителя </w:t>
            </w:r>
            <w:r w:rsidRPr="00717BA7">
              <w:rPr>
                <w:sz w:val="24"/>
              </w:rPr>
              <w:t xml:space="preserve">после подписания Сторонами акта сдачи–приемки оказанных услуг за расчетный месяц на основании счета в течение 30 (тридцати) календарных дней </w:t>
            </w:r>
            <w:r w:rsidRPr="00717BA7">
              <w:rPr>
                <w:sz w:val="24"/>
                <w:shd w:val="clear" w:color="auto" w:fill="FFFFFF"/>
              </w:rPr>
              <w:t>путем банковского перевода в безналичном порядке</w:t>
            </w:r>
            <w:r w:rsidRPr="00717BA7">
              <w:rPr>
                <w:sz w:val="24"/>
              </w:rPr>
              <w:t xml:space="preserve"> </w:t>
            </w:r>
            <w:r w:rsidRPr="00717BA7">
              <w:rPr>
                <w:sz w:val="24"/>
                <w:shd w:val="clear" w:color="auto" w:fill="FFFFFF"/>
              </w:rPr>
              <w:t>по реквизитам ИСПОЛНИТЕЛЯ.</w:t>
            </w:r>
          </w:p>
        </w:tc>
      </w:tr>
      <w:tr w:rsidR="00D26386" w:rsidRPr="00F86FAA" w:rsidTr="00EF779C">
        <w:tc>
          <w:tcPr>
            <w:tcW w:w="534" w:type="dxa"/>
          </w:tcPr>
          <w:p w:rsidR="00D26386" w:rsidRPr="00F86FAA" w:rsidRDefault="00D26386" w:rsidP="00804946">
            <w:pPr>
              <w:pStyle w:val="19"/>
              <w:ind w:firstLine="0"/>
              <w:rPr>
                <w:b/>
                <w:sz w:val="24"/>
                <w:szCs w:val="24"/>
              </w:rPr>
            </w:pPr>
            <w:r>
              <w:rPr>
                <w:b/>
                <w:sz w:val="24"/>
                <w:szCs w:val="24"/>
              </w:rPr>
              <w:t>12</w:t>
            </w:r>
            <w:r w:rsidRPr="00F86FAA">
              <w:rPr>
                <w:b/>
                <w:sz w:val="24"/>
                <w:szCs w:val="24"/>
              </w:rPr>
              <w:t>.</w:t>
            </w:r>
          </w:p>
        </w:tc>
        <w:tc>
          <w:tcPr>
            <w:tcW w:w="2551" w:type="dxa"/>
          </w:tcPr>
          <w:p w:rsidR="00D26386" w:rsidRPr="00F86FAA" w:rsidRDefault="00D26386">
            <w:pPr>
              <w:pStyle w:val="Default"/>
              <w:rPr>
                <w:b/>
                <w:color w:val="auto"/>
              </w:rPr>
            </w:pPr>
            <w:r w:rsidRPr="00F86FAA">
              <w:rPr>
                <w:b/>
                <w:color w:val="auto"/>
              </w:rPr>
              <w:t xml:space="preserve">Количество лотов </w:t>
            </w:r>
          </w:p>
        </w:tc>
        <w:tc>
          <w:tcPr>
            <w:tcW w:w="6768" w:type="dxa"/>
          </w:tcPr>
          <w:p w:rsidR="00D26386" w:rsidRPr="00F86FAA" w:rsidRDefault="00717BA7" w:rsidP="00B129CC">
            <w:pPr>
              <w:pStyle w:val="19"/>
              <w:ind w:firstLine="0"/>
              <w:rPr>
                <w:b/>
                <w:sz w:val="24"/>
                <w:szCs w:val="24"/>
              </w:rPr>
            </w:pPr>
            <w:r>
              <w:rPr>
                <w:b/>
                <w:sz w:val="24"/>
                <w:szCs w:val="24"/>
              </w:rPr>
              <w:t>Один лот</w:t>
            </w:r>
          </w:p>
        </w:tc>
      </w:tr>
      <w:tr w:rsidR="00717BA7" w:rsidRPr="00F86FAA" w:rsidTr="00EF779C">
        <w:tc>
          <w:tcPr>
            <w:tcW w:w="534" w:type="dxa"/>
          </w:tcPr>
          <w:p w:rsidR="00717BA7" w:rsidRPr="00F86FAA" w:rsidRDefault="00717BA7"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17BA7" w:rsidRPr="00F86FAA" w:rsidRDefault="00717BA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717BA7" w:rsidRPr="00DE36CB" w:rsidRDefault="00717BA7" w:rsidP="0081431C">
            <w:pPr>
              <w:pStyle w:val="Default"/>
              <w:jc w:val="both"/>
              <w:rPr>
                <w:color w:val="auto"/>
              </w:rPr>
            </w:pPr>
            <w:r w:rsidRPr="0087166A">
              <w:rPr>
                <w:b/>
                <w:bCs/>
                <w:color w:val="auto"/>
              </w:rPr>
              <w:t>Срок</w:t>
            </w:r>
            <w:r>
              <w:rPr>
                <w:b/>
                <w:color w:val="auto"/>
              </w:rPr>
              <w:t xml:space="preserve"> оказания услуг </w:t>
            </w:r>
            <w:r w:rsidRPr="0087166A">
              <w:rPr>
                <w:b/>
                <w:color w:val="auto"/>
              </w:rPr>
              <w:t>и т</w:t>
            </w:r>
            <w:r w:rsidRPr="00DE36CB">
              <w:rPr>
                <w:b/>
                <w:color w:val="auto"/>
              </w:rPr>
              <w:t>.д.</w:t>
            </w:r>
            <w:r w:rsidRPr="00DE36CB">
              <w:rPr>
                <w:b/>
                <w:bCs/>
                <w:color w:val="auto"/>
              </w:rPr>
              <w:t>:</w:t>
            </w:r>
            <w:r w:rsidRPr="00DE36CB">
              <w:rPr>
                <w:color w:val="auto"/>
              </w:rPr>
              <w:t xml:space="preserve"> </w:t>
            </w:r>
            <w:proofErr w:type="gramStart"/>
            <w:r w:rsidRPr="00DE36CB">
              <w:rPr>
                <w:color w:val="auto"/>
              </w:rPr>
              <w:t>с даты заклю</w:t>
            </w:r>
            <w:r>
              <w:rPr>
                <w:color w:val="auto"/>
              </w:rPr>
              <w:t>чения</w:t>
            </w:r>
            <w:proofErr w:type="gramEnd"/>
            <w:r>
              <w:rPr>
                <w:color w:val="auto"/>
              </w:rPr>
              <w:t xml:space="preserve"> договора до 31 декабря 2020</w:t>
            </w:r>
            <w:r w:rsidRPr="00DE36CB">
              <w:rPr>
                <w:color w:val="auto"/>
              </w:rPr>
              <w:t xml:space="preserve"> г. </w:t>
            </w:r>
          </w:p>
          <w:p w:rsidR="00717BA7" w:rsidRPr="0087166A" w:rsidRDefault="00717BA7" w:rsidP="0081431C">
            <w:pPr>
              <w:spacing w:line="280" w:lineRule="exact"/>
              <w:rPr>
                <w:b/>
              </w:rPr>
            </w:pPr>
            <w:r w:rsidRPr="00DE36CB">
              <w:rPr>
                <w:b/>
                <w:bCs/>
              </w:rPr>
              <w:t xml:space="preserve">Место </w:t>
            </w:r>
            <w:r w:rsidRPr="00DE36CB">
              <w:rPr>
                <w:b/>
              </w:rPr>
              <w:t>выполнения работ, оказания услуг, поставки товара</w:t>
            </w:r>
            <w:r w:rsidRPr="0087166A">
              <w:rPr>
                <w:b/>
              </w:rPr>
              <w:t xml:space="preserve"> и т.д.: </w:t>
            </w:r>
            <w:r w:rsidRPr="0087166A">
              <w:t xml:space="preserve">Контейнерный Терминал Забайкальск: Забайкальский край, </w:t>
            </w:r>
            <w:proofErr w:type="spellStart"/>
            <w:r w:rsidRPr="0087166A">
              <w:t>пгт</w:t>
            </w:r>
            <w:proofErr w:type="spellEnd"/>
            <w:r w:rsidRPr="0087166A">
              <w:t xml:space="preserve">. </w:t>
            </w:r>
            <w:proofErr w:type="spellStart"/>
            <w:r w:rsidRPr="0087166A">
              <w:t>Забайкальск</w:t>
            </w:r>
            <w:proofErr w:type="gramStart"/>
            <w:r w:rsidRPr="0087166A">
              <w:t>,у</w:t>
            </w:r>
            <w:proofErr w:type="gramEnd"/>
            <w:r w:rsidRPr="0087166A">
              <w:t>л</w:t>
            </w:r>
            <w:proofErr w:type="spellEnd"/>
            <w:r w:rsidRPr="0087166A">
              <w:t>. 1-го Мая, 7</w:t>
            </w:r>
          </w:p>
        </w:tc>
      </w:tr>
      <w:tr w:rsidR="00717BA7" w:rsidRPr="00F86FAA" w:rsidTr="00EF779C">
        <w:tc>
          <w:tcPr>
            <w:tcW w:w="534" w:type="dxa"/>
          </w:tcPr>
          <w:p w:rsidR="00717BA7" w:rsidRPr="00F86FAA" w:rsidRDefault="00717BA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17BA7" w:rsidRPr="00F86FAA" w:rsidRDefault="00717BA7" w:rsidP="008035D3">
            <w:pPr>
              <w:pStyle w:val="Default"/>
              <w:rPr>
                <w:b/>
                <w:color w:val="auto"/>
              </w:rPr>
            </w:pPr>
            <w:r w:rsidRPr="00F86FAA">
              <w:rPr>
                <w:b/>
                <w:color w:val="auto"/>
              </w:rPr>
              <w:t xml:space="preserve">Состав и количество (объем) товара, </w:t>
            </w:r>
            <w:r w:rsidRPr="00F86FAA">
              <w:rPr>
                <w:b/>
                <w:color w:val="auto"/>
              </w:rPr>
              <w:lastRenderedPageBreak/>
              <w:t>работ, услуг</w:t>
            </w:r>
          </w:p>
        </w:tc>
        <w:tc>
          <w:tcPr>
            <w:tcW w:w="6768" w:type="dxa"/>
          </w:tcPr>
          <w:p w:rsidR="00717BA7" w:rsidRPr="0087166A" w:rsidRDefault="00717BA7" w:rsidP="0081431C">
            <w:pPr>
              <w:jc w:val="both"/>
            </w:pPr>
            <w:r w:rsidRPr="0087166A">
              <w:lastRenderedPageBreak/>
              <w:t xml:space="preserve">Объем услуг/работ определяется в соответствии с количеством документов отчета по ДО-1, ДО-2, ДО-3. </w:t>
            </w:r>
            <w:proofErr w:type="gramStart"/>
            <w:r w:rsidRPr="0087166A">
              <w:t xml:space="preserve">Заказчик не берет на </w:t>
            </w:r>
            <w:r w:rsidRPr="0087166A">
              <w:lastRenderedPageBreak/>
              <w:t>себя обязательства по приобретению какого-либо определенного объема работ ни в количественном, ни в денежном выражении.</w:t>
            </w:r>
            <w:proofErr w:type="gramEnd"/>
          </w:p>
        </w:tc>
      </w:tr>
      <w:tr w:rsidR="00717BA7" w:rsidRPr="00F86FAA" w:rsidTr="00EF779C">
        <w:tc>
          <w:tcPr>
            <w:tcW w:w="534" w:type="dxa"/>
          </w:tcPr>
          <w:p w:rsidR="00717BA7" w:rsidRPr="00F86FAA" w:rsidRDefault="00717BA7" w:rsidP="009830CC">
            <w:pPr>
              <w:pStyle w:val="19"/>
              <w:ind w:firstLine="0"/>
              <w:rPr>
                <w:b/>
                <w:sz w:val="24"/>
                <w:szCs w:val="24"/>
              </w:rPr>
            </w:pPr>
            <w:r w:rsidRPr="00F86FAA">
              <w:rPr>
                <w:b/>
                <w:sz w:val="24"/>
                <w:szCs w:val="24"/>
              </w:rPr>
              <w:lastRenderedPageBreak/>
              <w:t>1</w:t>
            </w:r>
            <w:r>
              <w:rPr>
                <w:b/>
                <w:sz w:val="24"/>
                <w:szCs w:val="24"/>
              </w:rPr>
              <w:t>5</w:t>
            </w:r>
            <w:r w:rsidRPr="00F86FAA">
              <w:rPr>
                <w:b/>
                <w:sz w:val="24"/>
                <w:szCs w:val="24"/>
              </w:rPr>
              <w:t>.</w:t>
            </w:r>
          </w:p>
        </w:tc>
        <w:tc>
          <w:tcPr>
            <w:tcW w:w="2551" w:type="dxa"/>
          </w:tcPr>
          <w:p w:rsidR="00717BA7" w:rsidRPr="00F86FAA" w:rsidRDefault="00717BA7" w:rsidP="008035D3">
            <w:pPr>
              <w:pStyle w:val="Default"/>
              <w:rPr>
                <w:b/>
                <w:color w:val="auto"/>
              </w:rPr>
            </w:pPr>
            <w:r w:rsidRPr="00F86FAA">
              <w:rPr>
                <w:b/>
                <w:color w:val="auto"/>
              </w:rPr>
              <w:t xml:space="preserve">Официальный язык </w:t>
            </w:r>
          </w:p>
        </w:tc>
        <w:tc>
          <w:tcPr>
            <w:tcW w:w="6768" w:type="dxa"/>
          </w:tcPr>
          <w:p w:rsidR="00717BA7" w:rsidRPr="00F86FAA" w:rsidRDefault="00717BA7" w:rsidP="00717BA7">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r w:rsidRPr="00F86FAA">
              <w:rPr>
                <w:sz w:val="24"/>
                <w:szCs w:val="24"/>
              </w:rPr>
              <w:t xml:space="preserve"> </w:t>
            </w:r>
          </w:p>
        </w:tc>
      </w:tr>
      <w:tr w:rsidR="00717BA7" w:rsidRPr="00F86FAA" w:rsidTr="00EF779C">
        <w:tc>
          <w:tcPr>
            <w:tcW w:w="534" w:type="dxa"/>
          </w:tcPr>
          <w:p w:rsidR="00717BA7" w:rsidRPr="00F86FAA" w:rsidRDefault="00717BA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17BA7" w:rsidRPr="00F86FAA" w:rsidRDefault="00717BA7">
            <w:pPr>
              <w:pStyle w:val="Default"/>
              <w:rPr>
                <w:b/>
                <w:color w:val="auto"/>
              </w:rPr>
            </w:pPr>
            <w:r w:rsidRPr="00F86FAA">
              <w:rPr>
                <w:b/>
                <w:color w:val="auto"/>
              </w:rPr>
              <w:t xml:space="preserve">Валюта Запроса предложений </w:t>
            </w:r>
          </w:p>
        </w:tc>
        <w:tc>
          <w:tcPr>
            <w:tcW w:w="6768" w:type="dxa"/>
          </w:tcPr>
          <w:p w:rsidR="00717BA7" w:rsidRPr="00717BA7" w:rsidRDefault="00717BA7" w:rsidP="00717BA7">
            <w:pPr>
              <w:pStyle w:val="19"/>
              <w:ind w:firstLine="0"/>
              <w:rPr>
                <w:b/>
                <w:sz w:val="24"/>
                <w:szCs w:val="24"/>
                <w:highlight w:val="yellow"/>
              </w:rPr>
            </w:pPr>
            <w:r w:rsidRPr="00717BA7">
              <w:rPr>
                <w:sz w:val="24"/>
                <w:szCs w:val="24"/>
              </w:rPr>
              <w:t>Рубли РФ.</w:t>
            </w:r>
          </w:p>
        </w:tc>
      </w:tr>
      <w:tr w:rsidR="00717BA7" w:rsidRPr="00F86FAA" w:rsidTr="00EF779C">
        <w:tc>
          <w:tcPr>
            <w:tcW w:w="534" w:type="dxa"/>
          </w:tcPr>
          <w:p w:rsidR="00717BA7" w:rsidRPr="00F86FAA" w:rsidRDefault="00717BA7"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17BA7" w:rsidRPr="00F86FAA" w:rsidRDefault="00717BA7">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717BA7" w:rsidRPr="009A4793" w:rsidRDefault="00717BA7" w:rsidP="0081431C">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717BA7" w:rsidRPr="00F93757" w:rsidRDefault="00717BA7" w:rsidP="0081431C">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717BA7" w:rsidRPr="000C409F" w:rsidRDefault="00717BA7" w:rsidP="0081431C">
            <w:pPr>
              <w:pStyle w:val="af9"/>
              <w:ind w:firstLine="539"/>
              <w:rPr>
                <w:sz w:val="24"/>
              </w:rPr>
            </w:pPr>
            <w:proofErr w:type="gramStart"/>
            <w:r w:rsidRPr="00023FD3">
              <w:rPr>
                <w:sz w:val="24"/>
              </w:rPr>
              <w:t>1.3.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(оказание услуг по организации документооборота СВХ, формированию электронного вида отчетности по формам ДО-1, ДО-2, ДО-3 и предоставлению</w:t>
            </w:r>
            <w:r w:rsidRPr="001316C4">
              <w:rPr>
                <w:sz w:val="24"/>
              </w:rPr>
              <w:t xml:space="preserve"> отчетности СВХ в электронном виде в таможенные </w:t>
            </w:r>
            <w:r w:rsidRPr="00FC33D7">
              <w:rPr>
                <w:sz w:val="24"/>
              </w:rPr>
              <w:t>органы), с</w:t>
            </w:r>
            <w:proofErr w:type="gramEnd"/>
            <w:r w:rsidRPr="00FC33D7">
              <w:rPr>
                <w:sz w:val="24"/>
              </w:rPr>
              <w:t xml:space="preserve"> суммарной стоимостью договоров не менее 20 % </w:t>
            </w:r>
            <w:r w:rsidRPr="007D39D7">
              <w:rPr>
                <w:sz w:val="24"/>
              </w:rPr>
              <w:t>от начально</w:t>
            </w:r>
            <w:r>
              <w:rPr>
                <w:sz w:val="24"/>
              </w:rPr>
              <w:t>й (максимальной) цены договора</w:t>
            </w:r>
            <w:r>
              <w:rPr>
                <w:i/>
                <w:sz w:val="24"/>
              </w:rPr>
              <w:t>;</w:t>
            </w:r>
          </w:p>
          <w:p w:rsidR="00717BA7" w:rsidRPr="004E7D54" w:rsidRDefault="00717BA7" w:rsidP="0081431C">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17BA7" w:rsidRPr="009A4793" w:rsidRDefault="00717BA7" w:rsidP="0081431C">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17BA7" w:rsidRPr="009A4793" w:rsidRDefault="00717BA7" w:rsidP="0081431C">
            <w:pPr>
              <w:pStyle w:val="af9"/>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17BA7" w:rsidRPr="009A4793" w:rsidRDefault="00717BA7" w:rsidP="0081431C">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9" w:history="1">
              <w:r w:rsidRPr="002A31D5">
                <w:rPr>
                  <w:rStyle w:val="a7"/>
                  <w:sz w:val="24"/>
                </w:rPr>
                <w:t>https://service.nalog.ru/zd.do</w:t>
              </w:r>
            </w:hyperlink>
            <w:r w:rsidRPr="009A4793">
              <w:rPr>
                <w:sz w:val="24"/>
              </w:rPr>
              <w:t>).</w:t>
            </w:r>
            <w:proofErr w:type="gramEnd"/>
          </w:p>
          <w:p w:rsidR="00717BA7" w:rsidRPr="009A4793" w:rsidRDefault="00717BA7" w:rsidP="0081431C">
            <w:pPr>
              <w:pStyle w:val="af9"/>
              <w:tabs>
                <w:tab w:val="left" w:pos="0"/>
                <w:tab w:val="left" w:pos="1440"/>
              </w:tabs>
              <w:rPr>
                <w:sz w:val="24"/>
              </w:rPr>
            </w:pPr>
            <w:r w:rsidRPr="009A4793">
              <w:rPr>
                <w:sz w:val="24"/>
              </w:rPr>
              <w:lastRenderedPageBreak/>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17BA7" w:rsidRPr="009A4793" w:rsidRDefault="00717BA7" w:rsidP="0081431C">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2A31D5">
                <w:rPr>
                  <w:rStyle w:val="a7"/>
                  <w:sz w:val="24"/>
                </w:rPr>
                <w:t>https://service.nalog.ru/zd.do)</w:t>
              </w:r>
            </w:hyperlink>
            <w:r w:rsidRPr="009A4793">
              <w:rPr>
                <w:sz w:val="24"/>
              </w:rPr>
              <w:t>);</w:t>
            </w:r>
            <w:proofErr w:type="gramEnd"/>
          </w:p>
          <w:p w:rsidR="00717BA7" w:rsidRPr="00B72D7A" w:rsidRDefault="00717BA7" w:rsidP="0081431C">
            <w:pPr>
              <w:pStyle w:val="af9"/>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xml:space="preserve">), а также информации в едином Федеральном реестре сведений о фактах деятельности юридических лиц </w:t>
            </w:r>
            <w:hyperlink r:id="rId21" w:history="1">
              <w:r w:rsidRPr="002A31D5">
                <w:rPr>
                  <w:rStyle w:val="a7"/>
                  <w:sz w:val="24"/>
                </w:rPr>
                <w:t>http://www.fedresurs.ru/companies/IsSearching</w:t>
              </w:r>
            </w:hyperlink>
            <w:r w:rsidRPr="00B72D7A">
              <w:rPr>
                <w:sz w:val="24"/>
              </w:rPr>
              <w:t>.</w:t>
            </w:r>
          </w:p>
          <w:p w:rsidR="00717BA7" w:rsidRPr="00B72D7A" w:rsidRDefault="00717BA7" w:rsidP="0081431C">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17BA7" w:rsidRDefault="00717BA7" w:rsidP="0081431C">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17BA7" w:rsidRDefault="00717BA7" w:rsidP="0081431C">
            <w:pPr>
              <w:pStyle w:val="af9"/>
              <w:tabs>
                <w:tab w:val="left" w:pos="0"/>
                <w:tab w:val="left" w:pos="1418"/>
              </w:tabs>
              <w:rPr>
                <w:sz w:val="24"/>
              </w:rPr>
            </w:pPr>
            <w:proofErr w:type="gramStart"/>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 xml:space="preserve">ыполнения </w:t>
            </w:r>
            <w:r>
              <w:rPr>
                <w:sz w:val="24"/>
              </w:rPr>
              <w:lastRenderedPageBreak/>
              <w:t>работ, оказания услуг;</w:t>
            </w:r>
            <w:proofErr w:type="gramEnd"/>
          </w:p>
          <w:p w:rsidR="00717BA7" w:rsidRPr="000E49ED" w:rsidRDefault="00717BA7" w:rsidP="0081431C">
            <w:pPr>
              <w:pStyle w:val="af9"/>
              <w:tabs>
                <w:tab w:val="left" w:pos="0"/>
                <w:tab w:val="left" w:pos="1418"/>
              </w:tabs>
              <w:rPr>
                <w:sz w:val="24"/>
              </w:rPr>
            </w:pPr>
            <w:proofErr w:type="gramStart"/>
            <w:r w:rsidRPr="000E49ED">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proofErr w:type="gramEnd"/>
          </w:p>
          <w:p w:rsidR="00717BA7" w:rsidRPr="00023FD3" w:rsidRDefault="00717BA7" w:rsidP="0081431C">
            <w:pPr>
              <w:pStyle w:val="af9"/>
              <w:tabs>
                <w:tab w:val="left" w:pos="1418"/>
              </w:tabs>
              <w:rPr>
                <w:sz w:val="24"/>
              </w:rPr>
            </w:pPr>
            <w:r w:rsidRPr="000E49ED">
              <w:rPr>
                <w:sz w:val="24"/>
              </w:rPr>
              <w:t>2.7 документ</w:t>
            </w:r>
            <w:r w:rsidRPr="00023FD3">
              <w:rPr>
                <w:sz w:val="24"/>
              </w:rPr>
              <w:t xml:space="preserve"> по форме приложения № 4 к документации о </w:t>
            </w:r>
            <w:proofErr w:type="gramStart"/>
            <w:r w:rsidRPr="00023FD3">
              <w:rPr>
                <w:sz w:val="24"/>
              </w:rPr>
              <w:t>закупке</w:t>
            </w:r>
            <w:proofErr w:type="gramEnd"/>
            <w:r w:rsidRPr="00023FD3">
              <w:rPr>
                <w:sz w:val="24"/>
              </w:rPr>
              <w:t xml:space="preserve"> о наличии опыта выполнения работ, оказания услуг, указанного в подпункте 1.3 настоящего пункта Информационной карты;</w:t>
            </w:r>
          </w:p>
          <w:p w:rsidR="00717BA7" w:rsidRPr="00023FD3" w:rsidRDefault="00717BA7" w:rsidP="0081431C">
            <w:pPr>
              <w:pStyle w:val="af9"/>
              <w:tabs>
                <w:tab w:val="left" w:pos="1418"/>
              </w:tabs>
              <w:rPr>
                <w:sz w:val="24"/>
              </w:rPr>
            </w:pPr>
            <w:r w:rsidRPr="00023FD3">
              <w:rPr>
                <w:sz w:val="24"/>
              </w:rPr>
              <w:t>2.8 документы подтверждающие факт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17BA7" w:rsidRPr="00023FD3" w:rsidRDefault="00717BA7" w:rsidP="0081431C">
            <w:pPr>
              <w:pStyle w:val="af9"/>
              <w:tabs>
                <w:tab w:val="left" w:pos="1418"/>
              </w:tabs>
              <w:rPr>
                <w:sz w:val="24"/>
                <w:highlight w:val="cyan"/>
              </w:rPr>
            </w:pPr>
            <w:r w:rsidRPr="00023FD3">
              <w:rPr>
                <w:sz w:val="24"/>
              </w:rPr>
              <w:t>2.9 сведения о производственном персонале по форме приложения №</w:t>
            </w:r>
            <w:r w:rsidRPr="00023FD3">
              <w:rPr>
                <w:sz w:val="24"/>
                <w:lang w:val="en-US"/>
              </w:rPr>
              <w:t> </w:t>
            </w:r>
            <w:r w:rsidRPr="00023FD3">
              <w:rPr>
                <w:sz w:val="24"/>
              </w:rPr>
              <w:t>6 к документации о закупке.</w:t>
            </w:r>
          </w:p>
        </w:tc>
      </w:tr>
      <w:tr w:rsidR="00717BA7" w:rsidRPr="00F86FAA" w:rsidTr="00EF779C">
        <w:tc>
          <w:tcPr>
            <w:tcW w:w="534" w:type="dxa"/>
          </w:tcPr>
          <w:p w:rsidR="00717BA7" w:rsidRPr="00F86FAA" w:rsidRDefault="00717BA7" w:rsidP="009830CC">
            <w:pPr>
              <w:pStyle w:val="19"/>
              <w:ind w:firstLine="0"/>
              <w:rPr>
                <w:b/>
                <w:sz w:val="24"/>
                <w:szCs w:val="24"/>
              </w:rPr>
            </w:pPr>
            <w:r>
              <w:rPr>
                <w:b/>
                <w:sz w:val="24"/>
                <w:szCs w:val="24"/>
              </w:rPr>
              <w:lastRenderedPageBreak/>
              <w:t>18.</w:t>
            </w:r>
          </w:p>
        </w:tc>
        <w:tc>
          <w:tcPr>
            <w:tcW w:w="2551" w:type="dxa"/>
          </w:tcPr>
          <w:p w:rsidR="00717BA7" w:rsidRPr="00F86FAA" w:rsidRDefault="00717BA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17BA7" w:rsidRPr="002C4B92" w:rsidRDefault="00717BA7" w:rsidP="0081431C">
            <w:pPr>
              <w:pStyle w:val="af9"/>
              <w:ind w:firstLine="0"/>
              <w:rPr>
                <w:sz w:val="24"/>
              </w:rPr>
            </w:pPr>
            <w:r w:rsidRPr="002C4B92">
              <w:rPr>
                <w:sz w:val="24"/>
              </w:rPr>
              <w:t xml:space="preserve">Особенности не предусмотрены. </w:t>
            </w:r>
          </w:p>
        </w:tc>
      </w:tr>
      <w:tr w:rsidR="00717BA7" w:rsidRPr="00F86FAA" w:rsidTr="00EF779C">
        <w:tc>
          <w:tcPr>
            <w:tcW w:w="534" w:type="dxa"/>
          </w:tcPr>
          <w:p w:rsidR="00717BA7" w:rsidRPr="00F86FAA" w:rsidRDefault="00717BA7"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17BA7" w:rsidRPr="00F86FAA" w:rsidRDefault="00717BA7">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5415"/>
              <w:gridCol w:w="1122"/>
            </w:tblGrid>
            <w:tr w:rsidR="00717BA7" w:rsidRPr="003252A1" w:rsidTr="0081431C">
              <w:trPr>
                <w:trHeight w:val="258"/>
              </w:trPr>
              <w:tc>
                <w:tcPr>
                  <w:tcW w:w="5415" w:type="dxa"/>
                </w:tcPr>
                <w:p w:rsidR="00717BA7" w:rsidRPr="003252A1" w:rsidRDefault="00717BA7" w:rsidP="0081431C">
                  <w:pPr>
                    <w:pStyle w:val="af9"/>
                    <w:rPr>
                      <w:b/>
                      <w:sz w:val="24"/>
                    </w:rPr>
                  </w:pPr>
                  <w:r w:rsidRPr="003252A1">
                    <w:rPr>
                      <w:b/>
                      <w:sz w:val="24"/>
                    </w:rPr>
                    <w:t>Критерий оценки</w:t>
                  </w:r>
                </w:p>
              </w:tc>
              <w:tc>
                <w:tcPr>
                  <w:tcW w:w="1122" w:type="dxa"/>
                </w:tcPr>
                <w:p w:rsidR="00717BA7" w:rsidRPr="003252A1" w:rsidRDefault="00717BA7" w:rsidP="0081431C">
                  <w:pPr>
                    <w:pStyle w:val="af9"/>
                    <w:ind w:firstLine="0"/>
                    <w:rPr>
                      <w:b/>
                      <w:sz w:val="24"/>
                    </w:rPr>
                  </w:pPr>
                  <w:r w:rsidRPr="003252A1">
                    <w:rPr>
                      <w:b/>
                      <w:sz w:val="24"/>
                    </w:rPr>
                    <w:t xml:space="preserve">Значение </w:t>
                  </w:r>
                  <w:proofErr w:type="spellStart"/>
                  <w:r w:rsidRPr="003252A1">
                    <w:rPr>
                      <w:sz w:val="24"/>
                    </w:rPr>
                    <w:t>Кз</w:t>
                  </w:r>
                  <w:proofErr w:type="spellEnd"/>
                </w:p>
              </w:tc>
            </w:tr>
            <w:tr w:rsidR="00717BA7" w:rsidRPr="003252A1" w:rsidTr="0081431C">
              <w:tc>
                <w:tcPr>
                  <w:tcW w:w="5415" w:type="dxa"/>
                </w:tcPr>
                <w:p w:rsidR="00717BA7" w:rsidRPr="003252A1" w:rsidRDefault="00717BA7" w:rsidP="0081431C">
                  <w:pPr>
                    <w:pStyle w:val="af9"/>
                    <w:ind w:firstLine="0"/>
                    <w:rPr>
                      <w:sz w:val="24"/>
                    </w:rPr>
                  </w:pPr>
                  <w:r w:rsidRPr="003252A1">
                    <w:rPr>
                      <w:sz w:val="24"/>
                    </w:rPr>
                    <w:t xml:space="preserve">Цена единицы услуги по формированию электронного вида отчетности ПАО </w:t>
                  </w:r>
                  <w:r>
                    <w:rPr>
                      <w:sz w:val="24"/>
                    </w:rPr>
                    <w:t>«</w:t>
                  </w:r>
                  <w:proofErr w:type="spellStart"/>
                  <w:r w:rsidRPr="003252A1">
                    <w:rPr>
                      <w:sz w:val="24"/>
                    </w:rPr>
                    <w:t>ТрансКонтейнер</w:t>
                  </w:r>
                  <w:proofErr w:type="spellEnd"/>
                  <w:r>
                    <w:rPr>
                      <w:sz w:val="24"/>
                    </w:rPr>
                    <w:t>»</w:t>
                  </w:r>
                  <w:r w:rsidRPr="003252A1">
                    <w:rPr>
                      <w:sz w:val="24"/>
                    </w:rPr>
                    <w:t xml:space="preserve"> по формам ДО-1, ДО-2, ДО-3 и предоставлению отчетности СВХ в электронном виде в таможенные органы (контейнер, вагон, товарная партия)</w:t>
                  </w:r>
                </w:p>
              </w:tc>
              <w:tc>
                <w:tcPr>
                  <w:tcW w:w="1122" w:type="dxa"/>
                </w:tcPr>
                <w:p w:rsidR="00717BA7" w:rsidRPr="003252A1" w:rsidRDefault="00717BA7" w:rsidP="0081431C">
                  <w:pPr>
                    <w:pStyle w:val="af9"/>
                    <w:ind w:firstLine="0"/>
                    <w:rPr>
                      <w:sz w:val="24"/>
                    </w:rPr>
                  </w:pPr>
                  <w:r w:rsidRPr="003252A1">
                    <w:rPr>
                      <w:sz w:val="24"/>
                    </w:rPr>
                    <w:t>Кз=0,55</w:t>
                  </w:r>
                </w:p>
              </w:tc>
            </w:tr>
            <w:tr w:rsidR="00717BA7" w:rsidRPr="003252A1" w:rsidTr="0081431C">
              <w:tc>
                <w:tcPr>
                  <w:tcW w:w="5415" w:type="dxa"/>
                </w:tcPr>
                <w:p w:rsidR="00717BA7" w:rsidRPr="003252A1" w:rsidRDefault="00717BA7" w:rsidP="0081431C">
                  <w:pPr>
                    <w:pStyle w:val="af9"/>
                    <w:ind w:firstLine="0"/>
                    <w:rPr>
                      <w:sz w:val="24"/>
                    </w:rPr>
                  </w:pPr>
                  <w:r w:rsidRPr="003252A1">
                    <w:rPr>
                      <w:sz w:val="24"/>
                    </w:rPr>
                    <w:t>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w:t>
                  </w:r>
                </w:p>
              </w:tc>
              <w:tc>
                <w:tcPr>
                  <w:tcW w:w="1122" w:type="dxa"/>
                </w:tcPr>
                <w:p w:rsidR="00717BA7" w:rsidRPr="003252A1" w:rsidRDefault="00717BA7" w:rsidP="0081431C">
                  <w:pPr>
                    <w:pStyle w:val="af9"/>
                    <w:ind w:firstLine="0"/>
                    <w:rPr>
                      <w:sz w:val="24"/>
                    </w:rPr>
                  </w:pPr>
                  <w:r w:rsidRPr="003252A1">
                    <w:rPr>
                      <w:sz w:val="24"/>
                    </w:rPr>
                    <w:t>Кз=0,30</w:t>
                  </w:r>
                </w:p>
              </w:tc>
            </w:tr>
            <w:tr w:rsidR="00717BA7" w:rsidRPr="003252A1" w:rsidTr="0081431C">
              <w:tc>
                <w:tcPr>
                  <w:tcW w:w="5415" w:type="dxa"/>
                </w:tcPr>
                <w:p w:rsidR="00717BA7" w:rsidRPr="003252A1" w:rsidRDefault="00717BA7" w:rsidP="0081431C">
                  <w:pPr>
                    <w:pStyle w:val="af9"/>
                    <w:ind w:firstLine="0"/>
                    <w:rPr>
                      <w:sz w:val="24"/>
                    </w:rPr>
                  </w:pPr>
                  <w:r w:rsidRPr="003252A1">
                    <w:rPr>
                      <w:sz w:val="24"/>
                    </w:rPr>
                    <w:t xml:space="preserve">Срок оплаты (не менее 30 календарных дней </w:t>
                  </w:r>
                  <w:proofErr w:type="gramStart"/>
                  <w:r w:rsidRPr="003252A1">
                    <w:rPr>
                      <w:sz w:val="24"/>
                    </w:rPr>
                    <w:t>с даты подписания</w:t>
                  </w:r>
                  <w:proofErr w:type="gramEnd"/>
                  <w:r w:rsidRPr="003252A1">
                    <w:rPr>
                      <w:sz w:val="24"/>
                    </w:rPr>
                    <w:t xml:space="preserve"> Сторонами акта сдачи–приемки оказанных услуг за расчетный месяц на основании счета, счета–фактуры или УПД)</w:t>
                  </w:r>
                </w:p>
              </w:tc>
              <w:tc>
                <w:tcPr>
                  <w:tcW w:w="1122" w:type="dxa"/>
                </w:tcPr>
                <w:p w:rsidR="00717BA7" w:rsidRPr="003252A1" w:rsidRDefault="00717BA7" w:rsidP="0081431C">
                  <w:pPr>
                    <w:pStyle w:val="af9"/>
                    <w:ind w:firstLine="0"/>
                    <w:rPr>
                      <w:sz w:val="24"/>
                    </w:rPr>
                  </w:pPr>
                  <w:r w:rsidRPr="003252A1">
                    <w:rPr>
                      <w:sz w:val="24"/>
                    </w:rPr>
                    <w:t>Кз=0,15</w:t>
                  </w:r>
                </w:p>
              </w:tc>
            </w:tr>
          </w:tbl>
          <w:p w:rsidR="00717BA7" w:rsidRPr="00F86FAA" w:rsidRDefault="00717BA7" w:rsidP="0081431C">
            <w:pPr>
              <w:pStyle w:val="af9"/>
              <w:rPr>
                <w:b/>
                <w:i/>
                <w:sz w:val="24"/>
              </w:rPr>
            </w:pPr>
          </w:p>
        </w:tc>
      </w:tr>
      <w:tr w:rsidR="00717BA7" w:rsidRPr="00F86FAA" w:rsidTr="00EF779C">
        <w:tc>
          <w:tcPr>
            <w:tcW w:w="534" w:type="dxa"/>
          </w:tcPr>
          <w:p w:rsidR="00717BA7" w:rsidRPr="00F86FAA" w:rsidRDefault="00717BA7" w:rsidP="009830CC">
            <w:pPr>
              <w:pStyle w:val="19"/>
              <w:ind w:firstLine="0"/>
              <w:rPr>
                <w:b/>
                <w:sz w:val="24"/>
                <w:szCs w:val="24"/>
              </w:rPr>
            </w:pPr>
            <w:r>
              <w:rPr>
                <w:b/>
                <w:sz w:val="24"/>
                <w:szCs w:val="24"/>
              </w:rPr>
              <w:t>20</w:t>
            </w:r>
            <w:r w:rsidRPr="00F86FAA">
              <w:rPr>
                <w:b/>
                <w:sz w:val="24"/>
                <w:szCs w:val="24"/>
              </w:rPr>
              <w:t>.</w:t>
            </w:r>
          </w:p>
        </w:tc>
        <w:tc>
          <w:tcPr>
            <w:tcW w:w="2551" w:type="dxa"/>
          </w:tcPr>
          <w:p w:rsidR="00717BA7" w:rsidRPr="00F86FAA" w:rsidRDefault="00717BA7">
            <w:pPr>
              <w:pStyle w:val="Default"/>
              <w:rPr>
                <w:b/>
                <w:color w:val="auto"/>
              </w:rPr>
            </w:pPr>
            <w:r w:rsidRPr="00F86FAA">
              <w:rPr>
                <w:b/>
                <w:color w:val="auto"/>
              </w:rPr>
              <w:t>Особенности заключения договора</w:t>
            </w:r>
          </w:p>
        </w:tc>
        <w:tc>
          <w:tcPr>
            <w:tcW w:w="6768" w:type="dxa"/>
          </w:tcPr>
          <w:p w:rsidR="00717BA7" w:rsidRPr="00023FD3" w:rsidRDefault="00717BA7" w:rsidP="0081431C">
            <w:pPr>
              <w:pStyle w:val="-3"/>
              <w:numPr>
                <w:ilvl w:val="2"/>
                <w:numId w:val="0"/>
              </w:numPr>
              <w:tabs>
                <w:tab w:val="num" w:pos="1985"/>
              </w:tabs>
              <w:suppressAutoHyphens/>
              <w:ind w:firstLine="709"/>
              <w:rPr>
                <w:sz w:val="24"/>
              </w:rPr>
            </w:pPr>
            <w:r w:rsidRPr="00023FD3">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17BA7" w:rsidRPr="00023FD3" w:rsidRDefault="00717BA7" w:rsidP="0081431C">
            <w:pPr>
              <w:pStyle w:val="-3"/>
              <w:numPr>
                <w:ilvl w:val="2"/>
                <w:numId w:val="0"/>
              </w:numPr>
              <w:tabs>
                <w:tab w:val="num" w:pos="1985"/>
              </w:tabs>
              <w:suppressAutoHyphens/>
              <w:ind w:firstLine="709"/>
              <w:rPr>
                <w:sz w:val="24"/>
              </w:rPr>
            </w:pPr>
            <w:r w:rsidRPr="00023FD3">
              <w:rPr>
                <w:sz w:val="24"/>
              </w:rPr>
              <w:t xml:space="preserve">Указанные предложения должны быть получены </w:t>
            </w:r>
            <w:r w:rsidRPr="00023FD3">
              <w:rPr>
                <w:sz w:val="24"/>
              </w:rPr>
              <w:lastRenderedPageBreak/>
              <w:t xml:space="preserve">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17BA7" w:rsidRPr="00023FD3" w:rsidRDefault="00717BA7" w:rsidP="0081431C">
            <w:pPr>
              <w:pStyle w:val="-3"/>
              <w:numPr>
                <w:ilvl w:val="2"/>
                <w:numId w:val="0"/>
              </w:numPr>
              <w:tabs>
                <w:tab w:val="num" w:pos="1985"/>
              </w:tabs>
              <w:suppressAutoHyphens/>
              <w:ind w:firstLine="709"/>
              <w:rPr>
                <w:sz w:val="24"/>
              </w:rPr>
            </w:pPr>
            <w:r w:rsidRPr="00023FD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17BA7" w:rsidRPr="00023FD3" w:rsidRDefault="00717BA7" w:rsidP="0081431C">
            <w:pPr>
              <w:pStyle w:val="-3"/>
              <w:numPr>
                <w:ilvl w:val="2"/>
                <w:numId w:val="0"/>
              </w:numPr>
              <w:tabs>
                <w:tab w:val="num" w:pos="1985"/>
              </w:tabs>
              <w:suppressAutoHyphens/>
              <w:ind w:firstLine="709"/>
              <w:rPr>
                <w:sz w:val="24"/>
              </w:rPr>
            </w:pPr>
            <w:r w:rsidRPr="00023FD3">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023FD3">
              <w:rPr>
                <w:sz w:val="24"/>
              </w:rPr>
              <w:t>Заказчика.</w:t>
            </w:r>
          </w:p>
          <w:p w:rsidR="00717BA7" w:rsidRPr="00023FD3" w:rsidRDefault="00717BA7" w:rsidP="0081431C">
            <w:pPr>
              <w:pStyle w:val="-3"/>
              <w:numPr>
                <w:ilvl w:val="2"/>
                <w:numId w:val="0"/>
              </w:numPr>
              <w:tabs>
                <w:tab w:val="num" w:pos="1985"/>
              </w:tabs>
              <w:suppressAutoHyphens/>
              <w:ind w:firstLine="709"/>
              <w:rPr>
                <w:sz w:val="24"/>
              </w:rPr>
            </w:pPr>
            <w:r w:rsidRPr="00023FD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17BA7" w:rsidRPr="00F86FAA" w:rsidTr="00EF779C">
        <w:tc>
          <w:tcPr>
            <w:tcW w:w="534" w:type="dxa"/>
          </w:tcPr>
          <w:p w:rsidR="00717BA7" w:rsidRPr="00F86FAA" w:rsidRDefault="00717BA7"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717BA7" w:rsidRPr="00F86FAA" w:rsidRDefault="00717BA7">
            <w:pPr>
              <w:pStyle w:val="Default"/>
              <w:rPr>
                <w:b/>
                <w:color w:val="auto"/>
              </w:rPr>
            </w:pPr>
            <w:r w:rsidRPr="00F86FAA">
              <w:rPr>
                <w:b/>
                <w:color w:val="auto"/>
              </w:rPr>
              <w:t>Привлечение субподрядчиков, соисполнителей</w:t>
            </w:r>
          </w:p>
        </w:tc>
        <w:tc>
          <w:tcPr>
            <w:tcW w:w="6768" w:type="dxa"/>
          </w:tcPr>
          <w:p w:rsidR="00717BA7" w:rsidRPr="00F86FAA" w:rsidRDefault="00717BA7" w:rsidP="0081431C">
            <w:pPr>
              <w:pStyle w:val="19"/>
              <w:ind w:firstLine="0"/>
              <w:rPr>
                <w:sz w:val="24"/>
                <w:szCs w:val="24"/>
              </w:rPr>
            </w:pPr>
            <w:r>
              <w:rPr>
                <w:sz w:val="24"/>
                <w:szCs w:val="24"/>
              </w:rPr>
              <w:t>Допускается.</w:t>
            </w:r>
          </w:p>
        </w:tc>
      </w:tr>
      <w:tr w:rsidR="00717BA7" w:rsidRPr="00F86FAA" w:rsidTr="00EF779C">
        <w:tc>
          <w:tcPr>
            <w:tcW w:w="534" w:type="dxa"/>
          </w:tcPr>
          <w:p w:rsidR="00717BA7" w:rsidRPr="00F86FAA" w:rsidRDefault="00717BA7"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717BA7" w:rsidRPr="00F86FAA" w:rsidRDefault="00717BA7">
            <w:pPr>
              <w:pStyle w:val="Default"/>
              <w:rPr>
                <w:b/>
                <w:color w:val="auto"/>
              </w:rPr>
            </w:pPr>
            <w:r w:rsidRPr="00F86FAA">
              <w:rPr>
                <w:b/>
                <w:color w:val="auto"/>
              </w:rPr>
              <w:t>Обеспечение исполнения договора</w:t>
            </w:r>
          </w:p>
        </w:tc>
        <w:tc>
          <w:tcPr>
            <w:tcW w:w="6768" w:type="dxa"/>
          </w:tcPr>
          <w:p w:rsidR="00717BA7" w:rsidRPr="00F86FAA" w:rsidRDefault="00717BA7" w:rsidP="0081431C">
            <w:pPr>
              <w:pStyle w:val="19"/>
              <w:ind w:firstLine="0"/>
              <w:rPr>
                <w:i/>
                <w:sz w:val="24"/>
                <w:szCs w:val="24"/>
              </w:rPr>
            </w:pPr>
            <w:r>
              <w:rPr>
                <w:sz w:val="24"/>
                <w:szCs w:val="24"/>
              </w:rPr>
              <w:t>60 (</w:t>
            </w:r>
            <w:r w:rsidRPr="00023FD3">
              <w:rPr>
                <w:sz w:val="24"/>
                <w:szCs w:val="24"/>
              </w:rPr>
              <w:t>шестьдесят)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17BA7" w:rsidRPr="00F86FAA" w:rsidTr="00EF779C">
        <w:tc>
          <w:tcPr>
            <w:tcW w:w="534" w:type="dxa"/>
          </w:tcPr>
          <w:p w:rsidR="00717BA7" w:rsidRPr="00F86FAA" w:rsidRDefault="00717BA7"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17BA7" w:rsidRPr="00F86FAA" w:rsidRDefault="00717BA7" w:rsidP="00DF6AE3">
            <w:pPr>
              <w:pStyle w:val="Default"/>
              <w:rPr>
                <w:b/>
                <w:color w:val="auto"/>
              </w:rPr>
            </w:pPr>
            <w:r w:rsidRPr="00F86FAA">
              <w:rPr>
                <w:b/>
                <w:color w:val="auto"/>
              </w:rPr>
              <w:t>Обеспечение заявки</w:t>
            </w:r>
          </w:p>
        </w:tc>
        <w:tc>
          <w:tcPr>
            <w:tcW w:w="6768" w:type="dxa"/>
          </w:tcPr>
          <w:p w:rsidR="00717BA7" w:rsidRPr="00F86FAA" w:rsidRDefault="00717BA7" w:rsidP="0081431C">
            <w:pPr>
              <w:pStyle w:val="19"/>
              <w:ind w:firstLine="0"/>
              <w:rPr>
                <w:sz w:val="24"/>
                <w:szCs w:val="24"/>
              </w:rPr>
            </w:pPr>
            <w:r w:rsidRPr="00F86FAA">
              <w:rPr>
                <w:sz w:val="24"/>
                <w:szCs w:val="24"/>
              </w:rPr>
              <w:t>Не предусмотрено</w:t>
            </w:r>
          </w:p>
        </w:tc>
      </w:tr>
      <w:tr w:rsidR="00717BA7" w:rsidRPr="00F86FAA" w:rsidTr="00EF779C">
        <w:tc>
          <w:tcPr>
            <w:tcW w:w="534" w:type="dxa"/>
          </w:tcPr>
          <w:p w:rsidR="00717BA7" w:rsidRPr="00F86FAA" w:rsidRDefault="00717BA7" w:rsidP="005E0B21">
            <w:pPr>
              <w:pStyle w:val="19"/>
              <w:ind w:firstLine="0"/>
              <w:rPr>
                <w:b/>
                <w:sz w:val="24"/>
                <w:szCs w:val="24"/>
              </w:rPr>
            </w:pPr>
          </w:p>
        </w:tc>
        <w:tc>
          <w:tcPr>
            <w:tcW w:w="2551" w:type="dxa"/>
          </w:tcPr>
          <w:p w:rsidR="00717BA7" w:rsidRPr="00F86FAA" w:rsidRDefault="00717BA7" w:rsidP="00DF6AE3">
            <w:pPr>
              <w:pStyle w:val="Default"/>
              <w:rPr>
                <w:b/>
                <w:color w:val="auto"/>
              </w:rPr>
            </w:pPr>
          </w:p>
        </w:tc>
        <w:tc>
          <w:tcPr>
            <w:tcW w:w="6768" w:type="dxa"/>
          </w:tcPr>
          <w:p w:rsidR="00717BA7" w:rsidRPr="00F86FAA" w:rsidRDefault="00717BA7" w:rsidP="0081431C">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F29F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2F29FA">
      <w:pPr>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2F29FA">
      <w:pPr>
        <w:pStyle w:val="2"/>
        <w:spacing w:before="0" w:after="0"/>
        <w:ind w:left="578" w:hanging="578"/>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F29FA" w:rsidRDefault="000954FB" w:rsidP="002F29FA">
      <w:pPr>
        <w:pStyle w:val="19"/>
        <w:rPr>
          <w:b/>
          <w:szCs w:val="28"/>
        </w:rPr>
      </w:pPr>
      <w:r w:rsidRPr="002F29FA">
        <w:rPr>
          <w:b/>
          <w:szCs w:val="28"/>
        </w:rPr>
        <w:t xml:space="preserve">НА УЧАСТИЕ В </w:t>
      </w:r>
      <w:r w:rsidR="00221BE8" w:rsidRPr="002F29FA">
        <w:rPr>
          <w:b/>
          <w:szCs w:val="28"/>
        </w:rPr>
        <w:t>ЗАПРОСЕ ПРЕДЛОЖЕНИЙ</w:t>
      </w:r>
      <w:r w:rsidRPr="002F29FA">
        <w:rPr>
          <w:b/>
          <w:szCs w:val="28"/>
        </w:rPr>
        <w:t xml:space="preserve"> №</w:t>
      </w:r>
      <w:r w:rsidR="00221BE8" w:rsidRPr="002F29FA">
        <w:rPr>
          <w:b/>
          <w:szCs w:val="28"/>
        </w:rPr>
        <w:t xml:space="preserve"> ЗП</w:t>
      </w:r>
      <w:proofErr w:type="gramStart"/>
      <w:r w:rsidR="00221BE8" w:rsidRPr="002F29FA">
        <w:rPr>
          <w:b/>
          <w:szCs w:val="28"/>
        </w:rPr>
        <w:tab/>
      </w:r>
      <w:r w:rsidR="00906F29" w:rsidRPr="002F29FA">
        <w:rPr>
          <w:b/>
          <w:szCs w:val="28"/>
        </w:rPr>
        <w:t>-</w:t>
      </w:r>
      <w:r w:rsidRPr="002F29FA">
        <w:rPr>
          <w:b/>
          <w:szCs w:val="28"/>
        </w:rPr>
        <w:t>___</w:t>
      </w:r>
      <w:r w:rsidR="00906F29" w:rsidRPr="002F29FA">
        <w:rPr>
          <w:b/>
          <w:szCs w:val="28"/>
        </w:rPr>
        <w:t>-</w:t>
      </w:r>
      <w:r w:rsidRPr="002F29FA">
        <w:rPr>
          <w:b/>
          <w:szCs w:val="28"/>
        </w:rPr>
        <w:t>___</w:t>
      </w:r>
      <w:r w:rsidR="00906F29" w:rsidRPr="002F29FA">
        <w:rPr>
          <w:b/>
          <w:szCs w:val="28"/>
        </w:rPr>
        <w:t>-</w:t>
      </w:r>
      <w:r w:rsidRPr="002F29FA">
        <w:rPr>
          <w:b/>
          <w:szCs w:val="28"/>
        </w:rPr>
        <w:t xml:space="preserve">____ </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sidRPr="0017291F">
        <w:rPr>
          <w:szCs w:val="28"/>
        </w:rPr>
        <w:t>З</w:t>
      </w:r>
      <w:proofErr w:type="gramStart"/>
      <w:r w:rsidR="00EF779C" w:rsidRPr="0017291F">
        <w:rPr>
          <w:szCs w:val="28"/>
        </w:rPr>
        <w:t>П</w:t>
      </w:r>
      <w:r w:rsidR="00906F29" w:rsidRPr="0017291F">
        <w:rPr>
          <w:szCs w:val="28"/>
        </w:rPr>
        <w:t>-</w:t>
      </w:r>
      <w:proofErr w:type="gramEnd"/>
      <w:r w:rsidRPr="0017291F">
        <w:rPr>
          <w:szCs w:val="28"/>
        </w:rPr>
        <w:t>___</w:t>
      </w:r>
      <w:r w:rsidR="00906F29" w:rsidRPr="0017291F">
        <w:rPr>
          <w:szCs w:val="28"/>
        </w:rPr>
        <w:t>-</w:t>
      </w:r>
      <w:r w:rsidRPr="0017291F">
        <w:rPr>
          <w:szCs w:val="28"/>
        </w:rPr>
        <w:t>___</w:t>
      </w:r>
      <w:r w:rsidR="00906F29" w:rsidRPr="0017291F">
        <w:rPr>
          <w:szCs w:val="28"/>
        </w:rPr>
        <w:t>-</w:t>
      </w:r>
      <w:r w:rsidRPr="0017291F">
        <w:rPr>
          <w:szCs w:val="28"/>
        </w:rPr>
        <w:t>____</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w:t>
      </w:r>
      <w:r w:rsidR="00C900AC" w:rsidRPr="00F0168A">
        <w:rPr>
          <w:i/>
          <w:szCs w:val="28"/>
        </w:rPr>
        <w:t>на поставку товаров _______</w:t>
      </w:r>
      <w:r w:rsidR="00C900AC">
        <w:rPr>
          <w:i/>
          <w:szCs w:val="28"/>
        </w:rPr>
        <w:t>,</w:t>
      </w:r>
      <w:r w:rsidR="00C900AC" w:rsidRPr="00F0168A">
        <w:rPr>
          <w:i/>
          <w:szCs w:val="28"/>
        </w:rPr>
        <w:t xml:space="preserve"> </w:t>
      </w:r>
      <w:r w:rsidRPr="00F0168A">
        <w:rPr>
          <w:i/>
          <w:szCs w:val="28"/>
        </w:rPr>
        <w:t>выполнение работ по</w:t>
      </w:r>
      <w:r w:rsidR="00C900AC">
        <w:rPr>
          <w:i/>
          <w:szCs w:val="28"/>
        </w:rPr>
        <w:t xml:space="preserve"> ______, оказание услуг по_____</w:t>
      </w:r>
      <w:r w:rsidRPr="00F0168A">
        <w:rPr>
          <w:i/>
          <w:szCs w:val="28"/>
        </w:rPr>
        <w:t xml:space="preserve">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C900AC" w:rsidRPr="00C900AC">
        <w:rPr>
          <w:rFonts w:eastAsia="Times New Roman"/>
          <w:i/>
          <w:sz w:val="28"/>
        </w:rPr>
        <w:t>поставк</w:t>
      </w:r>
      <w:r w:rsidR="00C900AC">
        <w:rPr>
          <w:rFonts w:eastAsia="Times New Roman"/>
          <w:i/>
          <w:sz w:val="28"/>
        </w:rPr>
        <w:t>а</w:t>
      </w:r>
      <w:r w:rsidR="00C900AC" w:rsidRPr="00C900AC">
        <w:rPr>
          <w:rFonts w:eastAsia="Times New Roman"/>
          <w:i/>
          <w:sz w:val="28"/>
        </w:rPr>
        <w:t xml:space="preserve"> </w:t>
      </w:r>
      <w:r w:rsidR="00C900AC" w:rsidRPr="00615DC7">
        <w:rPr>
          <w:rFonts w:eastAsia="Times New Roman"/>
          <w:i/>
          <w:sz w:val="28"/>
        </w:rPr>
        <w:t>товар</w:t>
      </w:r>
      <w:r w:rsidR="00C900AC">
        <w:rPr>
          <w:rFonts w:eastAsia="Times New Roman"/>
          <w:i/>
          <w:sz w:val="28"/>
        </w:rPr>
        <w:t>а,</w:t>
      </w:r>
      <w:r w:rsidR="00C900AC"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C900AC" w:rsidRPr="00C900AC">
        <w:rPr>
          <w:rFonts w:eastAsia="Times New Roman"/>
          <w:i/>
          <w:sz w:val="28"/>
        </w:rPr>
        <w:t>поставку товара</w:t>
      </w:r>
      <w:r w:rsidR="00C900AC">
        <w:rPr>
          <w:rFonts w:eastAsia="Times New Roman"/>
          <w:sz w:val="28"/>
        </w:rPr>
        <w:t xml:space="preserve">, </w:t>
      </w:r>
      <w:r w:rsidRPr="00615DC7">
        <w:rPr>
          <w:rFonts w:eastAsia="Times New Roman"/>
          <w:i/>
          <w:sz w:val="28"/>
        </w:rPr>
        <w:t>р</w:t>
      </w:r>
      <w:r w:rsidR="00C900AC">
        <w:rPr>
          <w:rFonts w:eastAsia="Times New Roman"/>
          <w:i/>
          <w:sz w:val="28"/>
        </w:rPr>
        <w:t>езультаты работ, оказания услуг</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17291F" w:rsidRDefault="000954FB" w:rsidP="0017291F">
      <w:pPr>
        <w:pStyle w:val="af9"/>
        <w:ind w:firstLine="553"/>
        <w:rPr>
          <w:rFonts w:eastAsia="Times New Roman"/>
          <w:sz w:val="28"/>
        </w:rPr>
      </w:pPr>
      <w:r w:rsidRPr="00002090">
        <w:rPr>
          <w:rFonts w:eastAsia="Times New Roman"/>
          <w:sz w:val="28"/>
        </w:rPr>
        <w:t>- на имущество ________ (</w:t>
      </w:r>
      <w:r w:rsidRPr="007C4BC4">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17291F" w:rsidRDefault="000954FB" w:rsidP="0017291F">
      <w:pPr>
        <w:pStyle w:val="af9"/>
        <w:ind w:firstLine="553"/>
        <w:rPr>
          <w:rFonts w:eastAsia="Times New Roman"/>
          <w:sz w:val="28"/>
        </w:rPr>
      </w:pPr>
      <w:r w:rsidRPr="00002090">
        <w:rPr>
          <w:rFonts w:eastAsia="Times New Roman"/>
          <w:sz w:val="28"/>
        </w:rPr>
        <w:t>- у _______ (</w:t>
      </w:r>
      <w:r w:rsidRPr="007C4BC4">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sidR="008E21FE">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bookmarkStart w:id="2" w:name="_GoBack"/>
      <w:bookmarkEnd w:id="2"/>
      <w:r>
        <w:rPr>
          <w:rFonts w:eastAsia="Times New Roman"/>
          <w:sz w:val="28"/>
        </w:rPr>
        <w:t xml:space="preserve">- товары, работы, услуги, предлагаемые к поставке </w:t>
      </w:r>
      <w:r w:rsidRPr="00002090">
        <w:rPr>
          <w:rFonts w:eastAsia="Times New Roman"/>
          <w:sz w:val="28"/>
        </w:rPr>
        <w:t>________</w:t>
      </w:r>
      <w:r w:rsidR="0017291F">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sidR="008E21FE">
        <w:rPr>
          <w:rFonts w:eastAsia="Times New Roman"/>
          <w:sz w:val="28"/>
        </w:rPr>
        <w:t xml:space="preserve"> о закупке</w:t>
      </w:r>
      <w:r w:rsidRPr="0064290F">
        <w:rPr>
          <w:rFonts w:eastAsia="Times New Roman"/>
          <w:sz w:val="28"/>
        </w:rPr>
        <w:t>)</w:t>
      </w:r>
      <w:r w:rsidR="007C4BC4">
        <w:rPr>
          <w:rFonts w:eastAsia="Times New Roman"/>
          <w:sz w:val="28"/>
        </w:rPr>
        <w:t>;</w:t>
      </w:r>
    </w:p>
    <w:p w:rsidR="0017291F" w:rsidRPr="0017291F" w:rsidRDefault="007C4BC4" w:rsidP="0017291F">
      <w:pPr>
        <w:pStyle w:val="af9"/>
        <w:ind w:firstLine="553"/>
        <w:rPr>
          <w:rFonts w:eastAsia="Arial"/>
          <w:sz w:val="28"/>
          <w:szCs w:val="20"/>
        </w:rPr>
      </w:pPr>
      <w:proofErr w:type="gramStart"/>
      <w:r w:rsidRPr="007C4BC4">
        <w:rPr>
          <w:sz w:val="28"/>
          <w:szCs w:val="28"/>
        </w:rPr>
        <w:t>-  ________ (</w:t>
      </w:r>
      <w:r w:rsidRPr="00E14A4D">
        <w:rPr>
          <w:i/>
          <w:sz w:val="28"/>
          <w:szCs w:val="28"/>
        </w:rPr>
        <w:t>наименование претендента</w:t>
      </w:r>
      <w:r w:rsidRPr="007C4BC4">
        <w:rPr>
          <w:sz w:val="28"/>
          <w:szCs w:val="28"/>
        </w:rPr>
        <w:t>)</w:t>
      </w:r>
      <w:r w:rsidR="0017291F" w:rsidRPr="0017291F">
        <w:rPr>
          <w:rFonts w:eastAsia="Arial"/>
          <w:sz w:val="28"/>
          <w:szCs w:val="20"/>
        </w:rPr>
        <w:t xml:space="preserve"> при подготовке </w:t>
      </w:r>
      <w:r>
        <w:rPr>
          <w:rFonts w:eastAsia="Arial"/>
          <w:sz w:val="28"/>
          <w:szCs w:val="20"/>
        </w:rPr>
        <w:t>З</w:t>
      </w:r>
      <w:r w:rsidR="0017291F" w:rsidRPr="0017291F">
        <w:rPr>
          <w:rFonts w:eastAsia="Arial"/>
          <w:sz w:val="28"/>
          <w:szCs w:val="20"/>
        </w:rPr>
        <w:t xml:space="preserve">аявки на участие в </w:t>
      </w:r>
      <w:r w:rsidRPr="007C4BC4">
        <w:rPr>
          <w:rFonts w:eastAsia="Arial"/>
          <w:sz w:val="28"/>
          <w:szCs w:val="20"/>
        </w:rPr>
        <w:t>Запрос</w:t>
      </w:r>
      <w:r>
        <w:rPr>
          <w:rFonts w:eastAsia="Arial"/>
          <w:sz w:val="28"/>
          <w:szCs w:val="20"/>
        </w:rPr>
        <w:t>е</w:t>
      </w:r>
      <w:r w:rsidRPr="007C4BC4">
        <w:rPr>
          <w:rFonts w:eastAsia="Arial"/>
          <w:sz w:val="28"/>
          <w:szCs w:val="20"/>
        </w:rPr>
        <w:t xml:space="preserve"> предложений</w:t>
      </w:r>
      <w:r w:rsidR="0017291F" w:rsidRPr="0017291F">
        <w:rPr>
          <w:rFonts w:eastAsia="Arial"/>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w:t>
      </w:r>
      <w:r>
        <w:rPr>
          <w:rFonts w:eastAsia="Arial"/>
          <w:sz w:val="28"/>
          <w:szCs w:val="20"/>
        </w:rPr>
        <w:t>З</w:t>
      </w:r>
      <w:r w:rsidR="0017291F" w:rsidRPr="0017291F">
        <w:rPr>
          <w:rFonts w:eastAsia="Arial"/>
          <w:sz w:val="28"/>
          <w:szCs w:val="20"/>
        </w:rPr>
        <w:t xml:space="preserve">аявке, в целях проведения </w:t>
      </w:r>
      <w:r w:rsidRPr="007C4BC4">
        <w:rPr>
          <w:rFonts w:eastAsia="Arial"/>
          <w:sz w:val="28"/>
          <w:szCs w:val="20"/>
        </w:rPr>
        <w:t>Запрос</w:t>
      </w:r>
      <w:r>
        <w:rPr>
          <w:rFonts w:eastAsia="Arial"/>
          <w:sz w:val="28"/>
          <w:szCs w:val="20"/>
        </w:rPr>
        <w:t>а</w:t>
      </w:r>
      <w:r w:rsidRPr="007C4BC4">
        <w:rPr>
          <w:rFonts w:eastAsia="Arial"/>
          <w:sz w:val="28"/>
          <w:szCs w:val="20"/>
        </w:rPr>
        <w:t xml:space="preserve"> предложений</w:t>
      </w:r>
      <w:r w:rsidR="0017291F" w:rsidRPr="0017291F">
        <w:rPr>
          <w:rFonts w:eastAsia="Arial"/>
          <w:sz w:val="28"/>
          <w:szCs w:val="20"/>
        </w:rPr>
        <w:t>.</w:t>
      </w:r>
      <w:proofErr w:type="gramEnd"/>
    </w:p>
    <w:p w:rsidR="0017291F" w:rsidRPr="0017291F" w:rsidRDefault="00E14A4D" w:rsidP="0017291F">
      <w:pPr>
        <w:pStyle w:val="af9"/>
        <w:ind w:firstLine="553"/>
        <w:rPr>
          <w:rFonts w:eastAsia="Arial"/>
          <w:sz w:val="28"/>
          <w:szCs w:val="20"/>
        </w:rPr>
      </w:pPr>
      <w:r>
        <w:rPr>
          <w:rFonts w:eastAsia="Arial"/>
          <w:sz w:val="28"/>
          <w:szCs w:val="20"/>
        </w:rPr>
        <w:t xml:space="preserve">Я, </w:t>
      </w:r>
      <w:r w:rsidR="0017291F" w:rsidRPr="0017291F">
        <w:rPr>
          <w:rFonts w:eastAsia="Arial"/>
          <w:sz w:val="28"/>
          <w:szCs w:val="20"/>
        </w:rPr>
        <w:t xml:space="preserve">_______ </w:t>
      </w:r>
      <w:r w:rsidR="0017291F" w:rsidRPr="0017291F">
        <w:rPr>
          <w:rFonts w:eastAsia="Arial"/>
          <w:i/>
          <w:iCs/>
          <w:sz w:val="28"/>
          <w:szCs w:val="20"/>
        </w:rPr>
        <w:t>(указывается ФИО лица, подписавшего Заявку)</w:t>
      </w:r>
      <w:r w:rsidR="0017291F" w:rsidRPr="0017291F">
        <w:rPr>
          <w:rFonts w:eastAsia="Arial"/>
          <w:sz w:val="28"/>
          <w:szCs w:val="20"/>
        </w:rPr>
        <w:t xml:space="preserve"> даю согласие на обработку всех своих персональных данных, указанных в </w:t>
      </w:r>
      <w:r>
        <w:rPr>
          <w:rFonts w:eastAsia="Arial"/>
          <w:sz w:val="28"/>
          <w:szCs w:val="20"/>
        </w:rPr>
        <w:t>З</w:t>
      </w:r>
      <w:r w:rsidR="0017291F" w:rsidRPr="0017291F">
        <w:rPr>
          <w:rFonts w:eastAsia="Arial"/>
          <w:sz w:val="28"/>
          <w:szCs w:val="20"/>
        </w:rPr>
        <w:t xml:space="preserve">аявке, в соответствии с требованиями законодательства Российской Федерации, в целях проведения </w:t>
      </w:r>
      <w:r w:rsidRPr="00E14A4D">
        <w:rPr>
          <w:rFonts w:eastAsia="Arial"/>
          <w:sz w:val="28"/>
          <w:szCs w:val="20"/>
        </w:rPr>
        <w:t>Запрос</w:t>
      </w:r>
      <w:r>
        <w:rPr>
          <w:rFonts w:eastAsia="Arial"/>
          <w:sz w:val="28"/>
          <w:szCs w:val="20"/>
        </w:rPr>
        <w:t>а</w:t>
      </w:r>
      <w:r w:rsidRPr="00E14A4D">
        <w:rPr>
          <w:rFonts w:eastAsia="Arial"/>
          <w:sz w:val="28"/>
          <w:szCs w:val="20"/>
        </w:rPr>
        <w:t xml:space="preserve"> предложений</w:t>
      </w:r>
      <w:r w:rsidR="0017291F" w:rsidRPr="0017291F">
        <w:rPr>
          <w:rFonts w:eastAsia="Arial"/>
          <w:sz w:val="28"/>
          <w:szCs w:val="20"/>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E14A4D" w:rsidP="000954FB">
      <w:pPr>
        <w:pStyle w:val="19"/>
        <w:ind w:firstLine="708"/>
      </w:pPr>
      <w:r>
        <w:t>В подтверждение этого прилагаются</w:t>
      </w:r>
      <w:r w:rsidR="000954FB" w:rsidRPr="00002090">
        <w:t xml:space="preserve">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sidRPr="006032EA">
        <w:rPr>
          <w:b/>
        </w:rPr>
        <w:t>Представитель</w:t>
      </w:r>
      <w:r w:rsidR="00E14A4D">
        <w:rPr>
          <w:b/>
        </w:rPr>
        <w:t>, имеющий полномочия подписать З</w:t>
      </w:r>
      <w:r w:rsidRPr="006032EA">
        <w:rPr>
          <w:b/>
        </w:rPr>
        <w:t>аявку на участие от имени</w:t>
      </w:r>
      <w:r w:rsidR="006032EA">
        <w:t xml:space="preserve"> </w:t>
      </w:r>
      <w:r w:rsidRPr="006032EA">
        <w:t>____________________________________________________________</w:t>
      </w:r>
    </w:p>
    <w:p w:rsidR="000954FB" w:rsidRPr="006032EA" w:rsidRDefault="006032EA" w:rsidP="006032EA">
      <w:pPr>
        <w:pStyle w:val="19"/>
        <w:ind w:firstLine="708"/>
        <w:rPr>
          <w:i/>
        </w:rPr>
      </w:pPr>
      <w:r>
        <w:rPr>
          <w:i/>
        </w:rPr>
        <w:t xml:space="preserve">                                        </w:t>
      </w:r>
      <w:r w:rsidR="000954FB" w:rsidRPr="006032EA">
        <w:rPr>
          <w:i/>
        </w:rPr>
        <w:t>(наименование претендента)</w:t>
      </w:r>
    </w:p>
    <w:p w:rsidR="000954FB" w:rsidRPr="006032EA" w:rsidRDefault="000954FB" w:rsidP="006032EA">
      <w:pPr>
        <w:pStyle w:val="19"/>
        <w:ind w:firstLine="0"/>
      </w:pPr>
      <w:r w:rsidRPr="006032EA">
        <w:t>____________________________________________________________________</w:t>
      </w:r>
    </w:p>
    <w:p w:rsidR="000954FB" w:rsidRPr="006032EA" w:rsidRDefault="000954FB" w:rsidP="006032EA">
      <w:pPr>
        <w:pStyle w:val="19"/>
        <w:ind w:firstLine="708"/>
      </w:pPr>
      <w:r w:rsidRPr="006032EA">
        <w:t xml:space="preserve">       Печать</w:t>
      </w:r>
      <w:r w:rsidRPr="006032EA">
        <w:tab/>
      </w:r>
      <w:r w:rsidRPr="006032EA">
        <w:tab/>
      </w:r>
      <w:r w:rsidRPr="006032EA">
        <w:tab/>
        <w:t>(должность, подпись, ФИО)</w:t>
      </w:r>
    </w:p>
    <w:p w:rsidR="00E14CA3" w:rsidRPr="006032EA" w:rsidRDefault="000954FB" w:rsidP="006032EA">
      <w:pPr>
        <w:pStyle w:val="19"/>
        <w:ind w:firstLine="708"/>
      </w:pPr>
      <w:r w:rsidRPr="006032EA">
        <w:t>"____" _________ 201__ г.</w:t>
      </w:r>
      <w:r w:rsidRPr="006032EA">
        <w:br w:type="page"/>
      </w:r>
    </w:p>
    <w:p w:rsidR="00C22ACD" w:rsidRPr="006032EA" w:rsidRDefault="00C22ACD" w:rsidP="006032EA">
      <w:pPr>
        <w:pStyle w:val="19"/>
        <w:ind w:firstLine="0"/>
        <w:jc w:val="right"/>
        <w:outlineLvl w:val="0"/>
        <w:rPr>
          <w:rFonts w:eastAsia="MS Mincho"/>
          <w:szCs w:val="28"/>
        </w:rPr>
      </w:pPr>
      <w:r w:rsidRPr="00571F40">
        <w:rPr>
          <w:rFonts w:eastAsia="MS Mincho"/>
          <w:szCs w:val="28"/>
        </w:rPr>
        <w:lastRenderedPageBreak/>
        <w:t>Приложение № 2</w:t>
      </w:r>
    </w:p>
    <w:p w:rsidR="00C22ACD" w:rsidRPr="006032EA" w:rsidRDefault="00C22ACD" w:rsidP="006032EA">
      <w:pPr>
        <w:pStyle w:val="19"/>
        <w:ind w:firstLine="0"/>
        <w:jc w:val="right"/>
        <w:rPr>
          <w:rFonts w:eastAsia="MS Mincho"/>
          <w:szCs w:val="28"/>
        </w:rPr>
      </w:pPr>
      <w:r w:rsidRPr="006032EA">
        <w:rPr>
          <w:rFonts w:eastAsia="MS Mincho"/>
          <w:szCs w:val="28"/>
        </w:rPr>
        <w:t>к документации о закупке</w:t>
      </w:r>
    </w:p>
    <w:p w:rsidR="00C22ACD" w:rsidRDefault="00C22ACD" w:rsidP="00C22ACD">
      <w:pPr>
        <w:pStyle w:val="af9"/>
        <w:jc w:val="center"/>
        <w:rPr>
          <w:b/>
          <w:sz w:val="28"/>
          <w:szCs w:val="28"/>
        </w:rPr>
      </w:pPr>
    </w:p>
    <w:p w:rsidR="00C22ACD" w:rsidRDefault="00C22ACD" w:rsidP="006032EA">
      <w:pPr>
        <w:pStyle w:val="af9"/>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sidRPr="007415F9">
        <w:rPr>
          <w:sz w:val="28"/>
          <w:szCs w:val="28"/>
        </w:rPr>
        <w:t>Юридический адрес ________________________________________</w:t>
      </w:r>
    </w:p>
    <w:p w:rsidR="00C22ACD" w:rsidRDefault="00C22ACD" w:rsidP="00C22ACD">
      <w:pPr>
        <w:pStyle w:val="af9"/>
        <w:ind w:firstLine="696"/>
        <w:rPr>
          <w:sz w:val="28"/>
          <w:szCs w:val="28"/>
        </w:rPr>
      </w:pPr>
      <w:r w:rsidRPr="007415F9">
        <w:rPr>
          <w:sz w:val="28"/>
          <w:szCs w:val="28"/>
        </w:rPr>
        <w:t>Почтовый адрес ___________________________________________</w:t>
      </w:r>
    </w:p>
    <w:p w:rsidR="00C22ACD" w:rsidRDefault="00C22ACD" w:rsidP="00C22ACD">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9"/>
        <w:ind w:firstLine="698"/>
        <w:rPr>
          <w:sz w:val="28"/>
          <w:szCs w:val="28"/>
        </w:rPr>
      </w:pPr>
      <w:r w:rsidRPr="007415F9">
        <w:rPr>
          <w:sz w:val="28"/>
          <w:szCs w:val="28"/>
        </w:rPr>
        <w:t>Адрес электронной почты __________________@_______________</w:t>
      </w:r>
    </w:p>
    <w:p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9"/>
        <w:ind w:firstLine="696"/>
        <w:rPr>
          <w:sz w:val="28"/>
          <w:szCs w:val="28"/>
        </w:rPr>
      </w:pPr>
      <w:r w:rsidRPr="007415F9">
        <w:rPr>
          <w:sz w:val="28"/>
          <w:szCs w:val="28"/>
        </w:rPr>
        <w:t>Юридический адрес ________________________________________</w:t>
      </w:r>
    </w:p>
    <w:p w:rsidR="00C22ACD" w:rsidRDefault="00C22ACD" w:rsidP="00C22ACD">
      <w:pPr>
        <w:pStyle w:val="af9"/>
        <w:ind w:firstLine="696"/>
        <w:rPr>
          <w:sz w:val="28"/>
          <w:szCs w:val="28"/>
        </w:rPr>
      </w:pPr>
      <w:r w:rsidRPr="007415F9">
        <w:rPr>
          <w:sz w:val="28"/>
          <w:szCs w:val="28"/>
        </w:rPr>
        <w:t>Почтовый адрес ___________________________________________</w:t>
      </w:r>
    </w:p>
    <w:p w:rsidR="00C22ACD" w:rsidRDefault="00C22ACD" w:rsidP="00C22ACD">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9"/>
        <w:ind w:firstLine="698"/>
        <w:rPr>
          <w:sz w:val="28"/>
          <w:szCs w:val="28"/>
        </w:rPr>
      </w:pPr>
      <w:r w:rsidRPr="007415F9">
        <w:rPr>
          <w:sz w:val="28"/>
          <w:szCs w:val="28"/>
        </w:rPr>
        <w:t>Адрес электронной почты __________________@_______________</w:t>
      </w:r>
    </w:p>
    <w:p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6032EA" w:rsidRPr="006032EA" w:rsidRDefault="006032EA" w:rsidP="006032EA">
      <w:pPr>
        <w:pStyle w:val="19"/>
        <w:ind w:firstLine="708"/>
      </w:pPr>
      <w:r w:rsidRPr="006032EA">
        <w:t>"____" _________ 201__ г.</w:t>
      </w:r>
      <w:r w:rsidRPr="006032EA">
        <w:br w:type="page"/>
      </w:r>
    </w:p>
    <w:p w:rsidR="00C22ACD" w:rsidRDefault="00C22ACD" w:rsidP="00C22ACD">
      <w:pPr>
        <w:pStyle w:val="af9"/>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9"/>
        <w:ind w:left="709"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9"/>
        <w:ind w:left="709"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9"/>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C22ACD" w:rsidRDefault="006032EA" w:rsidP="006032EA">
      <w:pPr>
        <w:pStyle w:val="19"/>
        <w:ind w:firstLine="708"/>
        <w:rPr>
          <w:rFonts w:cs="Arial"/>
          <w:szCs w:val="28"/>
        </w:rPr>
      </w:pPr>
      <w:r w:rsidRPr="006032EA">
        <w:t>"____" _________ 201__ г.</w:t>
      </w:r>
      <w:r w:rsidRPr="006032EA">
        <w:br w:type="page"/>
      </w:r>
    </w:p>
    <w:p w:rsidR="000954FB" w:rsidRPr="006032EA" w:rsidRDefault="000954FB" w:rsidP="006032EA">
      <w:pPr>
        <w:pStyle w:val="19"/>
        <w:ind w:firstLine="0"/>
        <w:jc w:val="right"/>
        <w:outlineLvl w:val="0"/>
        <w:rPr>
          <w:rFonts w:eastAsia="MS Mincho"/>
          <w:szCs w:val="28"/>
        </w:rPr>
      </w:pPr>
      <w:r w:rsidRPr="006032EA">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6032EA" w:rsidRDefault="000954FB" w:rsidP="006032EA">
      <w:pPr>
        <w:pStyle w:val="afc"/>
        <w:jc w:val="center"/>
        <w:rPr>
          <w:szCs w:val="28"/>
        </w:rPr>
      </w:pPr>
    </w:p>
    <w:p w:rsidR="000954FB" w:rsidRPr="006032EA" w:rsidRDefault="000954FB" w:rsidP="006032EA">
      <w:pPr>
        <w:pStyle w:val="afc"/>
        <w:jc w:val="center"/>
        <w:rPr>
          <w:szCs w:val="28"/>
        </w:rPr>
      </w:pPr>
    </w:p>
    <w:p w:rsidR="00717BA7" w:rsidRPr="00305BD2" w:rsidRDefault="00717BA7" w:rsidP="00717BA7">
      <w:pPr>
        <w:pStyle w:val="af9"/>
        <w:ind w:firstLine="0"/>
        <w:jc w:val="center"/>
        <w:outlineLvl w:val="1"/>
        <w:rPr>
          <w:b/>
          <w:sz w:val="28"/>
          <w:szCs w:val="28"/>
        </w:rPr>
      </w:pPr>
      <w:r w:rsidRPr="00305BD2">
        <w:rPr>
          <w:b/>
          <w:sz w:val="28"/>
          <w:szCs w:val="28"/>
        </w:rPr>
        <w:t>Финансово-коммерческое предложение</w:t>
      </w:r>
    </w:p>
    <w:p w:rsidR="00717BA7" w:rsidRPr="00C72FD7" w:rsidRDefault="00717BA7" w:rsidP="00717BA7"/>
    <w:p w:rsidR="00717BA7" w:rsidRDefault="00717BA7" w:rsidP="00717BA7">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 №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717BA7" w:rsidRDefault="00717BA7" w:rsidP="00717BA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17BA7" w:rsidRPr="0065769F" w:rsidRDefault="00717BA7" w:rsidP="00717BA7">
      <w:pPr>
        <w:rPr>
          <w:sz w:val="28"/>
          <w:szCs w:val="28"/>
        </w:rPr>
      </w:pPr>
      <w:r w:rsidRPr="0065769F">
        <w:rPr>
          <w:sz w:val="28"/>
          <w:szCs w:val="28"/>
        </w:rPr>
        <w:t>______________________________________________________</w:t>
      </w:r>
      <w:r>
        <w:rPr>
          <w:sz w:val="28"/>
          <w:szCs w:val="28"/>
        </w:rPr>
        <w:t>__</w:t>
      </w:r>
      <w:r w:rsidRPr="0065769F">
        <w:rPr>
          <w:sz w:val="28"/>
          <w:szCs w:val="28"/>
        </w:rPr>
        <w:t>_________</w:t>
      </w:r>
    </w:p>
    <w:p w:rsidR="00717BA7" w:rsidRPr="003E7259" w:rsidRDefault="00717BA7" w:rsidP="00717BA7">
      <w:pPr>
        <w:ind w:firstLine="3"/>
        <w:jc w:val="center"/>
        <w:rPr>
          <w:bCs/>
          <w:i/>
        </w:rPr>
      </w:pPr>
      <w:r w:rsidRPr="003E7259">
        <w:rPr>
          <w:bCs/>
          <w:i/>
        </w:rPr>
        <w:t>(Полное наименование п</w:t>
      </w:r>
      <w:r w:rsidRPr="003E7259">
        <w:rPr>
          <w:i/>
        </w:rPr>
        <w:t>ретендента</w:t>
      </w:r>
      <w:r w:rsidRPr="003E7259">
        <w:rPr>
          <w:bCs/>
          <w:i/>
        </w:rPr>
        <w:t>)</w:t>
      </w:r>
    </w:p>
    <w:p w:rsidR="00717BA7" w:rsidRPr="0065769F" w:rsidRDefault="00717BA7" w:rsidP="00717BA7">
      <w:pPr>
        <w:ind w:firstLine="708"/>
        <w:rPr>
          <w:bCs/>
          <w:sz w:val="28"/>
          <w:szCs w:val="28"/>
        </w:rPr>
      </w:pPr>
    </w:p>
    <w:tbl>
      <w:tblPr>
        <w:tblW w:w="4870" w:type="pct"/>
        <w:tblLayout w:type="fixed"/>
        <w:tblLook w:val="0000"/>
      </w:tblPr>
      <w:tblGrid>
        <w:gridCol w:w="697"/>
        <w:gridCol w:w="3793"/>
        <w:gridCol w:w="2626"/>
        <w:gridCol w:w="2482"/>
      </w:tblGrid>
      <w:tr w:rsidR="00717BA7" w:rsidRPr="00384CDC" w:rsidTr="0081431C">
        <w:trPr>
          <w:trHeight w:val="2477"/>
        </w:trPr>
        <w:tc>
          <w:tcPr>
            <w:tcW w:w="363" w:type="pct"/>
            <w:tcBorders>
              <w:top w:val="single" w:sz="4" w:space="0" w:color="auto"/>
              <w:left w:val="single" w:sz="4" w:space="0" w:color="auto"/>
              <w:bottom w:val="single" w:sz="4" w:space="0" w:color="auto"/>
              <w:right w:val="single" w:sz="4" w:space="0" w:color="auto"/>
            </w:tcBorders>
            <w:vAlign w:val="center"/>
          </w:tcPr>
          <w:p w:rsidR="00717BA7" w:rsidRPr="00384CDC" w:rsidRDefault="00717BA7" w:rsidP="0081431C">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976" w:type="pct"/>
            <w:tcBorders>
              <w:top w:val="single" w:sz="4" w:space="0" w:color="auto"/>
              <w:left w:val="single" w:sz="4" w:space="0" w:color="auto"/>
              <w:right w:val="single" w:sz="4" w:space="0" w:color="auto"/>
            </w:tcBorders>
            <w:vAlign w:val="center"/>
          </w:tcPr>
          <w:p w:rsidR="00717BA7" w:rsidRPr="00384CDC" w:rsidRDefault="00717BA7" w:rsidP="0081431C">
            <w:pPr>
              <w:jc w:val="center"/>
            </w:pPr>
            <w:r>
              <w:t>Наименование услуг</w:t>
            </w:r>
          </w:p>
        </w:tc>
        <w:tc>
          <w:tcPr>
            <w:tcW w:w="1368" w:type="pct"/>
            <w:tcBorders>
              <w:top w:val="single" w:sz="4" w:space="0" w:color="auto"/>
              <w:left w:val="single" w:sz="4" w:space="0" w:color="auto"/>
              <w:right w:val="single" w:sz="4" w:space="0" w:color="auto"/>
            </w:tcBorders>
            <w:vAlign w:val="center"/>
          </w:tcPr>
          <w:p w:rsidR="00717BA7" w:rsidRPr="00384CDC" w:rsidRDefault="00717BA7" w:rsidP="0081431C">
            <w:pPr>
              <w:jc w:val="center"/>
            </w:pPr>
            <w:r>
              <w:t>Стоимость за единицу услуги (без НДС)</w:t>
            </w:r>
          </w:p>
        </w:tc>
        <w:tc>
          <w:tcPr>
            <w:tcW w:w="1293" w:type="pct"/>
            <w:tcBorders>
              <w:top w:val="single" w:sz="4" w:space="0" w:color="auto"/>
              <w:left w:val="single" w:sz="4" w:space="0" w:color="auto"/>
              <w:right w:val="single" w:sz="4" w:space="0" w:color="auto"/>
            </w:tcBorders>
          </w:tcPr>
          <w:p w:rsidR="00717BA7" w:rsidRDefault="00717BA7" w:rsidP="0081431C">
            <w:pPr>
              <w:jc w:val="center"/>
            </w:pPr>
          </w:p>
          <w:p w:rsidR="00717BA7" w:rsidRDefault="00717BA7" w:rsidP="0081431C">
            <w:pPr>
              <w:jc w:val="center"/>
            </w:pPr>
          </w:p>
          <w:p w:rsidR="00717BA7" w:rsidRDefault="00717BA7" w:rsidP="0081431C">
            <w:pPr>
              <w:jc w:val="center"/>
            </w:pPr>
            <w:r>
              <w:t>Условия и порядок расчетов за оказание услуг (указывается срок оплаты не менее 30 календарных дней)</w:t>
            </w:r>
          </w:p>
        </w:tc>
      </w:tr>
      <w:tr w:rsidR="00717BA7" w:rsidRPr="00384CDC" w:rsidTr="0081431C">
        <w:trPr>
          <w:trHeight w:val="2184"/>
        </w:trPr>
        <w:tc>
          <w:tcPr>
            <w:tcW w:w="363" w:type="pct"/>
            <w:tcBorders>
              <w:top w:val="single" w:sz="4" w:space="0" w:color="auto"/>
              <w:left w:val="single" w:sz="4" w:space="0" w:color="auto"/>
              <w:bottom w:val="single" w:sz="4" w:space="0" w:color="auto"/>
              <w:right w:val="single" w:sz="4" w:space="0" w:color="auto"/>
            </w:tcBorders>
            <w:noWrap/>
            <w:vAlign w:val="center"/>
          </w:tcPr>
          <w:p w:rsidR="00717BA7" w:rsidRPr="00384CDC" w:rsidRDefault="00717BA7" w:rsidP="0081431C">
            <w:pPr>
              <w:jc w:val="center"/>
            </w:pPr>
            <w:r>
              <w:t>1</w:t>
            </w:r>
          </w:p>
        </w:tc>
        <w:tc>
          <w:tcPr>
            <w:tcW w:w="1976" w:type="pct"/>
            <w:tcBorders>
              <w:top w:val="single" w:sz="4" w:space="0" w:color="auto"/>
              <w:left w:val="nil"/>
              <w:bottom w:val="single" w:sz="4" w:space="0" w:color="auto"/>
              <w:right w:val="single" w:sz="4" w:space="0" w:color="auto"/>
            </w:tcBorders>
          </w:tcPr>
          <w:p w:rsidR="00717BA7" w:rsidRDefault="00717BA7" w:rsidP="0081431C">
            <w:r>
              <w:t>Оформление к</w:t>
            </w:r>
            <w:r w:rsidRPr="007450EE">
              <w:t>омплект</w:t>
            </w:r>
            <w:r>
              <w:t>а</w:t>
            </w:r>
            <w:r w:rsidRPr="007450EE">
              <w:t xml:space="preserve"> документов ДО-1 и ДО-2</w:t>
            </w:r>
            <w:r>
              <w:t xml:space="preserve"> </w:t>
            </w:r>
            <w:r w:rsidRPr="007450EE">
              <w:t xml:space="preserve"> на  контейнер, </w:t>
            </w:r>
            <w:r>
              <w:t xml:space="preserve">вагон, </w:t>
            </w:r>
            <w:r w:rsidRPr="007450EE">
              <w:t>товарную партию, независимо от количества дополнительных ДО-2, формируемых в соответствии с таможенным законодательством.</w:t>
            </w:r>
          </w:p>
          <w:p w:rsidR="00717BA7" w:rsidRPr="007450EE" w:rsidRDefault="00717BA7" w:rsidP="0081431C"/>
        </w:tc>
        <w:tc>
          <w:tcPr>
            <w:tcW w:w="1368" w:type="pct"/>
            <w:tcBorders>
              <w:top w:val="single" w:sz="4" w:space="0" w:color="auto"/>
              <w:left w:val="nil"/>
              <w:bottom w:val="single" w:sz="4" w:space="0" w:color="auto"/>
              <w:right w:val="single" w:sz="4" w:space="0" w:color="auto"/>
            </w:tcBorders>
          </w:tcPr>
          <w:p w:rsidR="00717BA7" w:rsidRPr="00384CDC" w:rsidRDefault="00717BA7" w:rsidP="0081431C">
            <w:pPr>
              <w:jc w:val="center"/>
            </w:pPr>
          </w:p>
        </w:tc>
        <w:tc>
          <w:tcPr>
            <w:tcW w:w="1293" w:type="pct"/>
            <w:tcBorders>
              <w:top w:val="single" w:sz="4" w:space="0" w:color="auto"/>
              <w:left w:val="nil"/>
              <w:bottom w:val="single" w:sz="4" w:space="0" w:color="auto"/>
              <w:right w:val="single" w:sz="4" w:space="0" w:color="auto"/>
            </w:tcBorders>
          </w:tcPr>
          <w:p w:rsidR="00717BA7" w:rsidRPr="00384CDC" w:rsidRDefault="00717BA7" w:rsidP="0081431C">
            <w:pPr>
              <w:jc w:val="center"/>
            </w:pPr>
          </w:p>
        </w:tc>
      </w:tr>
      <w:tr w:rsidR="00717BA7" w:rsidRPr="00384CDC" w:rsidTr="0081431C">
        <w:trPr>
          <w:trHeight w:val="1256"/>
        </w:trPr>
        <w:tc>
          <w:tcPr>
            <w:tcW w:w="363" w:type="pct"/>
            <w:tcBorders>
              <w:top w:val="single" w:sz="4" w:space="0" w:color="auto"/>
              <w:left w:val="single" w:sz="4" w:space="0" w:color="auto"/>
              <w:bottom w:val="single" w:sz="4" w:space="0" w:color="auto"/>
              <w:right w:val="single" w:sz="4" w:space="0" w:color="auto"/>
            </w:tcBorders>
            <w:noWrap/>
            <w:vAlign w:val="center"/>
          </w:tcPr>
          <w:p w:rsidR="00717BA7" w:rsidRPr="00384CDC" w:rsidRDefault="00717BA7" w:rsidP="0081431C">
            <w:pPr>
              <w:jc w:val="center"/>
            </w:pPr>
            <w:r>
              <w:t>2</w:t>
            </w:r>
          </w:p>
        </w:tc>
        <w:tc>
          <w:tcPr>
            <w:tcW w:w="1976" w:type="pct"/>
            <w:tcBorders>
              <w:top w:val="single" w:sz="4" w:space="0" w:color="auto"/>
              <w:left w:val="nil"/>
              <w:bottom w:val="single" w:sz="4" w:space="0" w:color="auto"/>
              <w:right w:val="single" w:sz="4" w:space="0" w:color="auto"/>
            </w:tcBorders>
          </w:tcPr>
          <w:p w:rsidR="00717BA7" w:rsidRPr="007450EE" w:rsidRDefault="00717BA7" w:rsidP="0081431C">
            <w:r>
              <w:t xml:space="preserve">Оформление документа ДО-3 </w:t>
            </w:r>
            <w:r w:rsidRPr="007450EE">
              <w:t xml:space="preserve">по запросу таможенного органа. </w:t>
            </w:r>
          </w:p>
        </w:tc>
        <w:tc>
          <w:tcPr>
            <w:tcW w:w="1368" w:type="pct"/>
            <w:tcBorders>
              <w:top w:val="single" w:sz="4" w:space="0" w:color="auto"/>
              <w:left w:val="nil"/>
              <w:bottom w:val="single" w:sz="4" w:space="0" w:color="auto"/>
              <w:right w:val="single" w:sz="4" w:space="0" w:color="auto"/>
            </w:tcBorders>
          </w:tcPr>
          <w:p w:rsidR="00717BA7" w:rsidRPr="00384CDC" w:rsidRDefault="00717BA7" w:rsidP="0081431C">
            <w:pPr>
              <w:jc w:val="center"/>
            </w:pPr>
          </w:p>
        </w:tc>
        <w:tc>
          <w:tcPr>
            <w:tcW w:w="1293" w:type="pct"/>
            <w:tcBorders>
              <w:top w:val="single" w:sz="4" w:space="0" w:color="auto"/>
              <w:left w:val="nil"/>
              <w:bottom w:val="single" w:sz="4" w:space="0" w:color="auto"/>
              <w:right w:val="single" w:sz="4" w:space="0" w:color="auto"/>
            </w:tcBorders>
          </w:tcPr>
          <w:p w:rsidR="00717BA7" w:rsidRPr="00384CDC" w:rsidRDefault="00717BA7" w:rsidP="0081431C">
            <w:pPr>
              <w:jc w:val="center"/>
            </w:pPr>
          </w:p>
        </w:tc>
      </w:tr>
    </w:tbl>
    <w:p w:rsidR="00717BA7" w:rsidRPr="000379F8" w:rsidRDefault="00717BA7" w:rsidP="00717BA7">
      <w:pPr>
        <w:ind w:firstLine="567"/>
        <w:jc w:val="both"/>
        <w:rPr>
          <w:color w:val="BFBFBF"/>
          <w:sz w:val="28"/>
          <w:szCs w:val="28"/>
        </w:rPr>
      </w:pPr>
    </w:p>
    <w:p w:rsidR="00717BA7" w:rsidRDefault="00717BA7" w:rsidP="00717BA7">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оказанию</w:t>
      </w:r>
      <w:r w:rsidRPr="00721D0D">
        <w:rPr>
          <w:i/>
          <w:sz w:val="24"/>
          <w:szCs w:val="24"/>
        </w:rPr>
        <w:t xml:space="preserve"> услуг</w:t>
      </w:r>
      <w:r>
        <w:rPr>
          <w:i/>
          <w:sz w:val="24"/>
          <w:szCs w:val="24"/>
        </w:rPr>
        <w:t>)</w:t>
      </w:r>
      <w:r w:rsidRPr="008328A4">
        <w:rPr>
          <w:szCs w:val="28"/>
        </w:rPr>
        <w:t xml:space="preserve"> </w:t>
      </w:r>
      <w:r>
        <w:rPr>
          <w:szCs w:val="28"/>
        </w:rPr>
        <w:t xml:space="preserve">________________________ </w:t>
      </w:r>
      <w:r w:rsidRPr="00A31D57">
        <w:rPr>
          <w:szCs w:val="28"/>
        </w:rPr>
        <w:t>включа</w:t>
      </w:r>
      <w:r>
        <w:rPr>
          <w:szCs w:val="28"/>
        </w:rPr>
        <w:t>ет</w:t>
      </w:r>
      <w:r w:rsidRPr="00A31D57">
        <w:rPr>
          <w:szCs w:val="28"/>
        </w:rPr>
        <w:t xml:space="preserve"> все</w:t>
      </w:r>
      <w:r>
        <w:rPr>
          <w:szCs w:val="28"/>
        </w:rPr>
        <w:t xml:space="preserve"> </w:t>
      </w:r>
      <w:r w:rsidRPr="00A31D57">
        <w:rPr>
          <w:szCs w:val="28"/>
        </w:rPr>
        <w:t>возможные расходы претендента, в том числе налогов, кроме НДС.</w:t>
      </w:r>
      <w:r w:rsidRPr="00A31D57">
        <w:rPr>
          <w:i/>
          <w:szCs w:val="28"/>
        </w:rPr>
        <w:t xml:space="preserve"> </w:t>
      </w:r>
      <w:r w:rsidRPr="00205668">
        <w:rPr>
          <w:szCs w:val="28"/>
        </w:rPr>
        <w:t xml:space="preserve"> </w:t>
      </w:r>
    </w:p>
    <w:p w:rsidR="00717BA7" w:rsidRDefault="00717BA7" w:rsidP="00717BA7">
      <w:pPr>
        <w:pStyle w:val="afc"/>
        <w:jc w:val="both"/>
        <w:rPr>
          <w:szCs w:val="28"/>
        </w:rPr>
      </w:pPr>
      <w:r>
        <w:rPr>
          <w:szCs w:val="28"/>
        </w:rPr>
        <w:t>__________</w:t>
      </w:r>
      <w:r w:rsidRPr="00721D0D">
        <w:rPr>
          <w:i/>
          <w:sz w:val="24"/>
          <w:szCs w:val="24"/>
        </w:rPr>
        <w:t xml:space="preserve">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717BA7" w:rsidRDefault="00717BA7" w:rsidP="00717BA7">
      <w:pPr>
        <w:pStyle w:val="afc"/>
      </w:pPr>
      <w:r>
        <w:rPr>
          <w:szCs w:val="28"/>
        </w:rPr>
        <w:t xml:space="preserve">2. Дополнительные условия </w:t>
      </w:r>
      <w:r>
        <w:t xml:space="preserve">оказания услуг _______________________________________________________ </w:t>
      </w:r>
    </w:p>
    <w:p w:rsidR="00717BA7" w:rsidRPr="00721D0D" w:rsidRDefault="00717BA7" w:rsidP="00717BA7">
      <w:pPr>
        <w:pStyle w:val="afc"/>
        <w:jc w:val="center"/>
        <w:rPr>
          <w:i/>
          <w:sz w:val="24"/>
          <w:szCs w:val="24"/>
        </w:rPr>
      </w:pPr>
      <w:r w:rsidRPr="00721D0D">
        <w:rPr>
          <w:i/>
          <w:sz w:val="24"/>
          <w:szCs w:val="24"/>
        </w:rPr>
        <w:t>(заполняется претендентом при необходимости).</w:t>
      </w:r>
    </w:p>
    <w:p w:rsidR="00717BA7" w:rsidRPr="00205668" w:rsidRDefault="00717BA7" w:rsidP="00717BA7">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717BA7" w:rsidRPr="00205668" w:rsidRDefault="00717BA7" w:rsidP="00717BA7">
      <w:pPr>
        <w:pStyle w:val="afc"/>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717BA7" w:rsidRPr="00205668" w:rsidRDefault="00717BA7" w:rsidP="00717BA7">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717BA7" w:rsidRPr="00205668" w:rsidRDefault="00717BA7" w:rsidP="00717BA7">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717BA7" w:rsidRPr="00205668" w:rsidRDefault="00717BA7" w:rsidP="00717BA7">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717BA7" w:rsidRDefault="00717BA7" w:rsidP="00717BA7">
      <w:pPr>
        <w:pStyle w:val="afc"/>
        <w:jc w:val="both"/>
        <w:rPr>
          <w:szCs w:val="28"/>
        </w:rPr>
      </w:pPr>
      <w:r w:rsidRPr="00205668">
        <w:rPr>
          <w:szCs w:val="28"/>
        </w:rPr>
        <w:t> </w:t>
      </w:r>
    </w:p>
    <w:p w:rsidR="00717BA7" w:rsidRPr="00205668" w:rsidRDefault="00717BA7" w:rsidP="00717BA7">
      <w:pPr>
        <w:pStyle w:val="af9"/>
        <w:ind w:firstLine="0"/>
        <w:jc w:val="left"/>
        <w:rPr>
          <w:rFonts w:eastAsia="Times New Roman"/>
          <w:sz w:val="28"/>
          <w:szCs w:val="28"/>
        </w:rPr>
      </w:pPr>
    </w:p>
    <w:p w:rsidR="00717BA7" w:rsidRPr="007415F9" w:rsidRDefault="00717BA7" w:rsidP="00717BA7">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717BA7" w:rsidRPr="007415F9" w:rsidRDefault="00717BA7" w:rsidP="00717BA7">
      <w:pPr>
        <w:tabs>
          <w:tab w:val="left" w:pos="8640"/>
        </w:tabs>
        <w:jc w:val="center"/>
        <w:rPr>
          <w:i/>
        </w:rPr>
      </w:pPr>
      <w:r w:rsidRPr="007415F9">
        <w:rPr>
          <w:i/>
        </w:rPr>
        <w:t>(наименование претендента)</w:t>
      </w:r>
    </w:p>
    <w:p w:rsidR="008D67F8" w:rsidRDefault="00717BA7" w:rsidP="00717BA7">
      <w:pPr>
        <w:pStyle w:val="32"/>
        <w:suppressAutoHyphens/>
        <w:spacing w:after="0"/>
        <w:rPr>
          <w:sz w:val="28"/>
          <w:szCs w:val="28"/>
        </w:rPr>
      </w:pPr>
      <w:r w:rsidRPr="00445DDD">
        <w:rPr>
          <w:sz w:val="28"/>
          <w:szCs w:val="28"/>
        </w:rPr>
        <w:t>___________________________________</w:t>
      </w:r>
      <w:r>
        <w:rPr>
          <w:sz w:val="28"/>
          <w:szCs w:val="28"/>
        </w:rPr>
        <w:t>_________________________</w:t>
      </w:r>
      <w:r w:rsidRPr="00445DDD">
        <w:rPr>
          <w:sz w:val="28"/>
          <w:szCs w:val="28"/>
        </w:rPr>
        <w:t>_______</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FA67BD" w:rsidRPr="00FA67BD" w:rsidRDefault="00FA67BD" w:rsidP="006032EA">
      <w:pPr>
        <w:keepNext/>
        <w:numPr>
          <w:ilvl w:val="0"/>
          <w:numId w:val="11"/>
        </w:numPr>
        <w:tabs>
          <w:tab w:val="clear" w:pos="432"/>
        </w:tabs>
        <w:ind w:left="0" w:firstLine="0"/>
        <w:jc w:val="right"/>
        <w:outlineLvl w:val="0"/>
        <w:rPr>
          <w:bCs/>
          <w:sz w:val="28"/>
          <w:szCs w:val="28"/>
        </w:rPr>
      </w:pPr>
      <w:r w:rsidRPr="00FA67BD">
        <w:rPr>
          <w:bCs/>
          <w:sz w:val="28"/>
          <w:szCs w:val="28"/>
        </w:rPr>
        <w:lastRenderedPageBreak/>
        <w:t>Приложение № 4</w:t>
      </w:r>
    </w:p>
    <w:p w:rsidR="00FA67BD" w:rsidRPr="00FA67BD" w:rsidRDefault="00FA67BD" w:rsidP="006032EA">
      <w:pPr>
        <w:keepNext/>
        <w:numPr>
          <w:ilvl w:val="0"/>
          <w:numId w:val="11"/>
        </w:numPr>
        <w:tabs>
          <w:tab w:val="clear" w:pos="432"/>
        </w:tabs>
        <w:ind w:left="0" w:firstLine="0"/>
        <w:jc w:val="right"/>
        <w:rPr>
          <w:bCs/>
          <w:sz w:val="28"/>
          <w:szCs w:val="28"/>
        </w:rPr>
      </w:pPr>
      <w:r w:rsidRPr="00FA67BD">
        <w:rPr>
          <w:bCs/>
          <w:sz w:val="28"/>
          <w:szCs w:val="28"/>
        </w:rPr>
        <w:t>к документации о закупке</w:t>
      </w:r>
    </w:p>
    <w:p w:rsidR="00FA67BD" w:rsidRPr="00FA67BD" w:rsidRDefault="00FA67BD" w:rsidP="006032EA">
      <w:pPr>
        <w:keepNext/>
        <w:jc w:val="right"/>
        <w:rPr>
          <w:rFonts w:cs="Arial"/>
          <w:bCs/>
          <w:i/>
          <w:iCs/>
          <w:sz w:val="28"/>
          <w:szCs w:val="28"/>
        </w:rPr>
      </w:pPr>
    </w:p>
    <w:p w:rsidR="00FA67BD" w:rsidRPr="00FA67BD" w:rsidRDefault="00FA67BD" w:rsidP="006032EA">
      <w:pPr>
        <w:rPr>
          <w:rFonts w:eastAsia="MS Mincho"/>
          <w:sz w:val="28"/>
          <w:szCs w:val="28"/>
        </w:rPr>
      </w:pPr>
    </w:p>
    <w:p w:rsidR="00FA67BD" w:rsidRPr="00FA67BD" w:rsidRDefault="00FA67BD" w:rsidP="006032EA">
      <w:pPr>
        <w:jc w:val="center"/>
        <w:outlineLvl w:val="1"/>
        <w:rPr>
          <w:b/>
          <w:bCs/>
          <w:sz w:val="28"/>
          <w:szCs w:val="28"/>
        </w:rPr>
      </w:pPr>
      <w:r w:rsidRPr="00FA67BD">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sidRPr="00FA67BD">
        <w:rPr>
          <w:b/>
          <w:bCs/>
          <w:sz w:val="28"/>
          <w:szCs w:val="28"/>
        </w:rPr>
        <w:t>оказанных____________________________________________</w:t>
      </w:r>
      <w:proofErr w:type="spellEnd"/>
      <w:r w:rsidRPr="00FA67BD">
        <w:rPr>
          <w:b/>
          <w:bCs/>
          <w:sz w:val="28"/>
          <w:szCs w:val="28"/>
        </w:rPr>
        <w:t>.</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6"/>
        <w:gridCol w:w="2665"/>
        <w:gridCol w:w="1735"/>
        <w:gridCol w:w="1892"/>
        <w:gridCol w:w="1602"/>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Дата и номер договора</w:t>
            </w:r>
            <w:r w:rsidRPr="00FA67B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5D74EF" w:rsidP="005D74EF">
            <w:pPr>
              <w:jc w:val="center"/>
            </w:pPr>
            <w:r w:rsidRPr="00E96FF5">
              <w:t xml:space="preserve">Предмет договора (указываются только договоры по </w:t>
            </w:r>
            <w:r>
              <w:t>предмету Запроса предложений</w:t>
            </w:r>
            <w:r w:rsidRPr="00A52A23">
              <w:t xml:space="preserve"> в соответствии с подпунктом </w:t>
            </w:r>
            <w:r>
              <w:rPr>
                <w:highlight w:val="cyan"/>
              </w:rPr>
              <w:t>2.</w:t>
            </w:r>
            <w:r w:rsidRPr="00A52A23">
              <w:rPr>
                <w:highlight w:val="cyan"/>
              </w:rPr>
              <w:t>7</w:t>
            </w:r>
            <w:r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717BA7">
            <w:pPr>
              <w:jc w:val="center"/>
            </w:pPr>
            <w:r w:rsidRPr="00FA67BD">
              <w:t xml:space="preserve"> </w:t>
            </w:r>
            <w:r w:rsidRPr="00717BA7">
              <w:t xml:space="preserve">Сумма стоимости </w:t>
            </w:r>
            <w:r w:rsidR="009C191F" w:rsidRPr="00717BA7">
              <w:t xml:space="preserve">  оказанных</w:t>
            </w:r>
            <w:r w:rsidR="00717BA7" w:rsidRPr="00717BA7">
              <w:t xml:space="preserve"> услуг</w:t>
            </w:r>
            <w:r w:rsidR="009C191F" w:rsidRPr="00717BA7">
              <w:t xml:space="preserve"> </w:t>
            </w:r>
            <w:r w:rsidRPr="00717BA7">
              <w:t>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FA67BD" w:rsidRPr="00FA67BD" w:rsidRDefault="00FA67BD" w:rsidP="00FA67BD">
      <w:r w:rsidRPr="00FA67BD">
        <w:t>Приложение: 1. копия договора на ____ листах.</w:t>
      </w:r>
    </w:p>
    <w:p w:rsidR="00FA67BD" w:rsidRPr="00FA67BD" w:rsidRDefault="00FA67BD" w:rsidP="00FA67BD">
      <w:r w:rsidRPr="00FA67BD">
        <w:tab/>
      </w:r>
      <w:r w:rsidRPr="00FA67BD">
        <w:tab/>
      </w:r>
      <w:r w:rsidRPr="00FA67BD">
        <w:tab/>
        <w:t xml:space="preserve">    2. копия акта на </w:t>
      </w:r>
      <w:r w:rsidRPr="00FA67BD">
        <w:tab/>
        <w:t>____ листах.</w:t>
      </w:r>
    </w:p>
    <w:p w:rsidR="005D74EF" w:rsidRPr="005049BC" w:rsidRDefault="005D74EF" w:rsidP="005D74EF">
      <w:r>
        <w:tab/>
      </w:r>
      <w:r>
        <w:tab/>
      </w:r>
      <w:r>
        <w:tab/>
        <w:t xml:space="preserve">    3. копии иных документов на </w:t>
      </w:r>
      <w:r w:rsidRPr="00604A49">
        <w:t>____ листах</w:t>
      </w:r>
      <w:r>
        <w:t>.</w:t>
      </w:r>
    </w:p>
    <w:p w:rsidR="00FA67BD" w:rsidRPr="00FA67BD" w:rsidRDefault="00FA67BD" w:rsidP="00FA67BD"/>
    <w:p w:rsidR="00FA67BD" w:rsidRPr="00FA67BD" w:rsidRDefault="00FA67BD" w:rsidP="00FA67BD"/>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FA67BD" w:rsidRPr="006032EA" w:rsidRDefault="006032EA" w:rsidP="006032EA">
      <w:pPr>
        <w:pStyle w:val="19"/>
        <w:ind w:firstLine="708"/>
      </w:pPr>
      <w:r w:rsidRPr="006032EA">
        <w:t>"____" _________ 201__ г.</w:t>
      </w:r>
      <w:r w:rsidRPr="006032EA">
        <w:br w:type="page"/>
      </w:r>
    </w:p>
    <w:p w:rsidR="000954FB" w:rsidRPr="006032EA" w:rsidRDefault="000954FB" w:rsidP="006032EA">
      <w:pPr>
        <w:keepNext/>
        <w:numPr>
          <w:ilvl w:val="0"/>
          <w:numId w:val="11"/>
        </w:numPr>
        <w:tabs>
          <w:tab w:val="clear" w:pos="432"/>
        </w:tabs>
        <w:ind w:left="0" w:firstLine="0"/>
        <w:jc w:val="right"/>
        <w:outlineLvl w:val="0"/>
        <w:rPr>
          <w:bCs/>
          <w:sz w:val="28"/>
          <w:szCs w:val="28"/>
        </w:rPr>
      </w:pPr>
      <w:r w:rsidRPr="006032EA">
        <w:rPr>
          <w:bCs/>
          <w:sz w:val="28"/>
          <w:szCs w:val="28"/>
        </w:rPr>
        <w:lastRenderedPageBreak/>
        <w:t>Приложение № 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717BA7" w:rsidRPr="00E10899" w:rsidRDefault="00717BA7" w:rsidP="00717BA7">
      <w:pPr>
        <w:pStyle w:val="af9"/>
        <w:ind w:firstLine="0"/>
        <w:jc w:val="center"/>
        <w:outlineLvl w:val="1"/>
        <w:rPr>
          <w:b/>
          <w:sz w:val="60"/>
          <w:szCs w:val="60"/>
        </w:rPr>
      </w:pPr>
      <w:r w:rsidRPr="007F2CCC">
        <w:rPr>
          <w:b/>
          <w:sz w:val="60"/>
          <w:szCs w:val="60"/>
        </w:rPr>
        <w:t>ПРОЕКТ ДОГОВОРА</w:t>
      </w:r>
    </w:p>
    <w:p w:rsidR="00717BA7" w:rsidRDefault="00717BA7" w:rsidP="00717BA7">
      <w:pPr>
        <w:rPr>
          <w:b/>
          <w:i/>
          <w:sz w:val="28"/>
          <w:szCs w:val="28"/>
          <w:highlight w:val="magenta"/>
        </w:rPr>
      </w:pPr>
    </w:p>
    <w:p w:rsidR="00717BA7" w:rsidRPr="001930D1" w:rsidRDefault="00717BA7" w:rsidP="00717BA7">
      <w:pPr>
        <w:ind w:firstLine="567"/>
        <w:jc w:val="both"/>
        <w:rPr>
          <w:sz w:val="28"/>
          <w:szCs w:val="28"/>
        </w:rPr>
      </w:pPr>
      <w:r w:rsidRPr="001930D1">
        <w:rPr>
          <w:sz w:val="28"/>
          <w:szCs w:val="28"/>
        </w:rPr>
        <w:t>Публичное акционерное общество «Центр по перевозке грузов в контейнерах «</w:t>
      </w:r>
      <w:proofErr w:type="spellStart"/>
      <w:r w:rsidRPr="001930D1">
        <w:rPr>
          <w:sz w:val="28"/>
          <w:szCs w:val="28"/>
        </w:rPr>
        <w:t>ТрансКонтейнер</w:t>
      </w:r>
      <w:proofErr w:type="spellEnd"/>
      <w:r w:rsidRPr="001930D1">
        <w:rPr>
          <w:sz w:val="28"/>
          <w:szCs w:val="28"/>
        </w:rPr>
        <w:t>» (ПАО «</w:t>
      </w:r>
      <w:proofErr w:type="spellStart"/>
      <w:r w:rsidRPr="001930D1">
        <w:rPr>
          <w:sz w:val="28"/>
          <w:szCs w:val="28"/>
        </w:rPr>
        <w:t>ТрансКонтейнер</w:t>
      </w:r>
      <w:proofErr w:type="spellEnd"/>
      <w:r w:rsidRPr="001930D1">
        <w:rPr>
          <w:sz w:val="28"/>
          <w:szCs w:val="28"/>
        </w:rPr>
        <w:t xml:space="preserve">»), именуемое в дальнейшем Заказчик, в лице ________________, действующего на основании ____________, с одной стороны, </w:t>
      </w:r>
    </w:p>
    <w:p w:rsidR="00717BA7" w:rsidRPr="001930D1" w:rsidRDefault="00717BA7" w:rsidP="00717BA7">
      <w:pPr>
        <w:ind w:firstLine="567"/>
        <w:jc w:val="both"/>
        <w:rPr>
          <w:sz w:val="28"/>
          <w:szCs w:val="28"/>
        </w:rPr>
      </w:pPr>
      <w:r w:rsidRPr="001930D1">
        <w:rPr>
          <w:sz w:val="28"/>
          <w:szCs w:val="28"/>
        </w:rPr>
        <w:t xml:space="preserve">и ____________________, </w:t>
      </w:r>
      <w:proofErr w:type="gramStart"/>
      <w:r w:rsidRPr="001930D1">
        <w:rPr>
          <w:sz w:val="28"/>
          <w:szCs w:val="28"/>
        </w:rPr>
        <w:t>именуемое</w:t>
      </w:r>
      <w:proofErr w:type="gramEnd"/>
      <w:r w:rsidRPr="001930D1">
        <w:rPr>
          <w:sz w:val="28"/>
          <w:szCs w:val="28"/>
        </w:rPr>
        <w:t xml:space="preserve"> в дальнейшем Исполнитель, в </w:t>
      </w:r>
      <w:proofErr w:type="spellStart"/>
      <w:r w:rsidRPr="001930D1">
        <w:rPr>
          <w:sz w:val="28"/>
          <w:szCs w:val="28"/>
        </w:rPr>
        <w:t>лице___________</w:t>
      </w:r>
      <w:proofErr w:type="spellEnd"/>
      <w:r w:rsidRPr="001930D1">
        <w:rPr>
          <w:sz w:val="28"/>
          <w:szCs w:val="28"/>
        </w:rPr>
        <w:t xml:space="preserve">, действующего на основании __________, с другой стороны, </w:t>
      </w:r>
    </w:p>
    <w:p w:rsidR="00717BA7" w:rsidRPr="001930D1" w:rsidRDefault="00717BA7" w:rsidP="00717BA7">
      <w:pPr>
        <w:ind w:firstLine="567"/>
        <w:jc w:val="both"/>
        <w:rPr>
          <w:iCs/>
          <w:sz w:val="28"/>
          <w:szCs w:val="28"/>
        </w:rPr>
      </w:pPr>
      <w:r w:rsidRPr="001930D1">
        <w:rPr>
          <w:sz w:val="28"/>
          <w:szCs w:val="28"/>
        </w:rPr>
        <w:t xml:space="preserve">далее именуемые Стороны, </w:t>
      </w:r>
      <w:r w:rsidRPr="001930D1">
        <w:rPr>
          <w:iCs/>
          <w:sz w:val="28"/>
          <w:szCs w:val="28"/>
        </w:rPr>
        <w:t>а в отдельности – Сторона, заключили настоящий договор (далее – Договор) о нижеследующем.</w:t>
      </w:r>
    </w:p>
    <w:p w:rsidR="00717BA7" w:rsidRPr="001930D1" w:rsidRDefault="00717BA7" w:rsidP="00717BA7">
      <w:pPr>
        <w:ind w:firstLine="567"/>
        <w:jc w:val="both"/>
        <w:rPr>
          <w:iCs/>
          <w:sz w:val="28"/>
          <w:szCs w:val="28"/>
        </w:rPr>
      </w:pPr>
    </w:p>
    <w:p w:rsidR="00717BA7" w:rsidRPr="001930D1" w:rsidRDefault="00717BA7" w:rsidP="00717BA7">
      <w:pPr>
        <w:widowControl w:val="0"/>
        <w:numPr>
          <w:ilvl w:val="0"/>
          <w:numId w:val="47"/>
        </w:numPr>
        <w:suppressAutoHyphens w:val="0"/>
        <w:autoSpaceDE w:val="0"/>
        <w:autoSpaceDN w:val="0"/>
        <w:adjustRightInd w:val="0"/>
        <w:ind w:left="0" w:firstLine="709"/>
        <w:jc w:val="both"/>
        <w:rPr>
          <w:iCs/>
          <w:sz w:val="28"/>
          <w:szCs w:val="28"/>
        </w:rPr>
      </w:pPr>
      <w:r w:rsidRPr="001930D1">
        <w:rPr>
          <w:iCs/>
          <w:sz w:val="28"/>
          <w:szCs w:val="28"/>
        </w:rPr>
        <w:t>ПРЕДМЕТ ДОГОВОРА</w:t>
      </w:r>
    </w:p>
    <w:p w:rsidR="00717BA7" w:rsidRPr="001930D1" w:rsidRDefault="00717BA7" w:rsidP="00717BA7">
      <w:pPr>
        <w:widowControl w:val="0"/>
        <w:numPr>
          <w:ilvl w:val="1"/>
          <w:numId w:val="47"/>
        </w:numPr>
        <w:suppressAutoHyphens w:val="0"/>
        <w:autoSpaceDE w:val="0"/>
        <w:autoSpaceDN w:val="0"/>
        <w:adjustRightInd w:val="0"/>
        <w:ind w:left="0" w:firstLine="709"/>
        <w:jc w:val="both"/>
        <w:rPr>
          <w:iCs/>
          <w:sz w:val="28"/>
          <w:szCs w:val="28"/>
        </w:rPr>
      </w:pPr>
      <w:r w:rsidRPr="001930D1">
        <w:rPr>
          <w:sz w:val="28"/>
          <w:szCs w:val="28"/>
        </w:rPr>
        <w:t>Исполнитель обязуется за вознаграждение и за счет Заказчика оказ</w:t>
      </w:r>
      <w:r>
        <w:rPr>
          <w:sz w:val="28"/>
          <w:szCs w:val="28"/>
        </w:rPr>
        <w:t>ы</w:t>
      </w:r>
      <w:r w:rsidRPr="001930D1">
        <w:rPr>
          <w:sz w:val="28"/>
          <w:szCs w:val="28"/>
        </w:rPr>
        <w:t xml:space="preserve">вать услуги по </w:t>
      </w:r>
      <w:r>
        <w:rPr>
          <w:sz w:val="28"/>
          <w:szCs w:val="28"/>
        </w:rPr>
        <w:t>обеспечению</w:t>
      </w:r>
      <w:r w:rsidRPr="001930D1">
        <w:rPr>
          <w:sz w:val="28"/>
          <w:szCs w:val="28"/>
        </w:rPr>
        <w:t xml:space="preserve"> документооборота </w:t>
      </w:r>
      <w:r>
        <w:rPr>
          <w:sz w:val="28"/>
          <w:szCs w:val="28"/>
        </w:rPr>
        <w:t xml:space="preserve">склада временного хранения (далее – </w:t>
      </w:r>
      <w:r w:rsidRPr="001930D1">
        <w:rPr>
          <w:sz w:val="28"/>
          <w:szCs w:val="28"/>
        </w:rPr>
        <w:t>СВХ</w:t>
      </w:r>
      <w:r>
        <w:rPr>
          <w:sz w:val="28"/>
          <w:szCs w:val="28"/>
        </w:rPr>
        <w:t>)</w:t>
      </w:r>
      <w:r w:rsidRPr="001930D1">
        <w:rPr>
          <w:sz w:val="28"/>
          <w:szCs w:val="28"/>
        </w:rPr>
        <w:t xml:space="preserve">, формированию электронного вида отчетности </w:t>
      </w:r>
      <w:r>
        <w:rPr>
          <w:sz w:val="28"/>
          <w:szCs w:val="28"/>
        </w:rPr>
        <w:t>Заказчика</w:t>
      </w:r>
      <w:r w:rsidRPr="001930D1">
        <w:rPr>
          <w:sz w:val="28"/>
          <w:szCs w:val="28"/>
        </w:rPr>
        <w:t xml:space="preserve"> по формам ДО-1, ДО-2, ДО-3 и предоставлению отчетности СВХ в электронном виде в таможенные органы от имени </w:t>
      </w:r>
      <w:r>
        <w:rPr>
          <w:sz w:val="28"/>
          <w:szCs w:val="28"/>
        </w:rPr>
        <w:t>Заказчика</w:t>
      </w:r>
      <w:r w:rsidRPr="001930D1">
        <w:rPr>
          <w:sz w:val="28"/>
          <w:szCs w:val="28"/>
        </w:rPr>
        <w:t xml:space="preserve"> на Контейнерном терминале Забайкальск.</w:t>
      </w:r>
    </w:p>
    <w:p w:rsidR="00717BA7" w:rsidRPr="002A2C0A" w:rsidRDefault="00717BA7" w:rsidP="00717BA7">
      <w:pPr>
        <w:widowControl w:val="0"/>
        <w:numPr>
          <w:ilvl w:val="1"/>
          <w:numId w:val="47"/>
        </w:numPr>
        <w:suppressAutoHyphens w:val="0"/>
        <w:autoSpaceDE w:val="0"/>
        <w:autoSpaceDN w:val="0"/>
        <w:adjustRightInd w:val="0"/>
        <w:ind w:left="0" w:firstLine="709"/>
        <w:jc w:val="both"/>
        <w:rPr>
          <w:sz w:val="28"/>
          <w:szCs w:val="28"/>
        </w:rPr>
      </w:pPr>
      <w:r w:rsidRPr="002A2C0A">
        <w:rPr>
          <w:iCs/>
          <w:sz w:val="28"/>
          <w:szCs w:val="28"/>
        </w:rPr>
        <w:t>Услуги оказываются</w:t>
      </w:r>
      <w:r w:rsidRPr="002A2C0A">
        <w:rPr>
          <w:iCs/>
          <w:color w:val="000000"/>
          <w:sz w:val="28"/>
          <w:szCs w:val="28"/>
        </w:rPr>
        <w:t xml:space="preserve"> </w:t>
      </w:r>
      <w:r w:rsidRPr="002A2C0A">
        <w:rPr>
          <w:iCs/>
          <w:sz w:val="28"/>
          <w:szCs w:val="28"/>
        </w:rPr>
        <w:t>в отношении грузов и транспортных средств в международном железнодорожном грузовом сообщении, прибывающих на СВХ и/или зону таможенного контроля (далее – ЗТК) Заказчика, расположенном на Контейнерном терминале Забайкальск филиала ПАО «</w:t>
      </w:r>
      <w:proofErr w:type="spellStart"/>
      <w:r w:rsidRPr="002A2C0A">
        <w:rPr>
          <w:iCs/>
          <w:sz w:val="28"/>
          <w:szCs w:val="28"/>
        </w:rPr>
        <w:t>ТрансКонтейнер</w:t>
      </w:r>
      <w:proofErr w:type="spellEnd"/>
      <w:r w:rsidRPr="002A2C0A">
        <w:rPr>
          <w:iCs/>
          <w:sz w:val="28"/>
          <w:szCs w:val="28"/>
        </w:rPr>
        <w:t>»</w:t>
      </w:r>
      <w:r>
        <w:rPr>
          <w:iCs/>
          <w:sz w:val="28"/>
          <w:szCs w:val="28"/>
        </w:rPr>
        <w:t xml:space="preserve"> </w:t>
      </w:r>
      <w:r w:rsidRPr="002A2C0A">
        <w:rPr>
          <w:iCs/>
          <w:sz w:val="28"/>
          <w:szCs w:val="28"/>
        </w:rPr>
        <w:t>на Забай</w:t>
      </w:r>
      <w:r>
        <w:rPr>
          <w:iCs/>
          <w:sz w:val="28"/>
          <w:szCs w:val="28"/>
        </w:rPr>
        <w:t>кальской железной дороге по адре</w:t>
      </w:r>
      <w:r w:rsidRPr="002A2C0A">
        <w:rPr>
          <w:iCs/>
          <w:sz w:val="28"/>
          <w:szCs w:val="28"/>
        </w:rPr>
        <w:t xml:space="preserve">су: </w:t>
      </w:r>
      <w:r>
        <w:rPr>
          <w:iCs/>
          <w:sz w:val="28"/>
          <w:szCs w:val="28"/>
        </w:rPr>
        <w:t xml:space="preserve">Контейнерный терминал Забайкальск: </w:t>
      </w:r>
      <w:r w:rsidRPr="002A2C0A">
        <w:rPr>
          <w:iCs/>
          <w:sz w:val="28"/>
          <w:szCs w:val="28"/>
        </w:rPr>
        <w:t xml:space="preserve">РФ, Забайкальский край, </w:t>
      </w:r>
      <w:proofErr w:type="spellStart"/>
      <w:r w:rsidRPr="002A2C0A">
        <w:rPr>
          <w:iCs/>
          <w:sz w:val="28"/>
          <w:szCs w:val="28"/>
        </w:rPr>
        <w:t>пгт</w:t>
      </w:r>
      <w:proofErr w:type="spellEnd"/>
      <w:r w:rsidRPr="002A2C0A">
        <w:rPr>
          <w:iCs/>
          <w:sz w:val="28"/>
          <w:szCs w:val="28"/>
        </w:rPr>
        <w:t xml:space="preserve">. Забайкальск,  </w:t>
      </w:r>
      <w:r w:rsidRPr="002A2C0A">
        <w:rPr>
          <w:sz w:val="28"/>
          <w:szCs w:val="28"/>
        </w:rPr>
        <w:t>ул. 1 Мая,7.</w:t>
      </w:r>
    </w:p>
    <w:p w:rsidR="00717BA7" w:rsidRPr="002A2C0A" w:rsidRDefault="00717BA7" w:rsidP="00717BA7">
      <w:pPr>
        <w:pStyle w:val="af9"/>
        <w:tabs>
          <w:tab w:val="left" w:pos="1080"/>
        </w:tabs>
        <w:rPr>
          <w:sz w:val="28"/>
          <w:szCs w:val="28"/>
        </w:rPr>
      </w:pPr>
      <w:r>
        <w:rPr>
          <w:sz w:val="28"/>
          <w:szCs w:val="28"/>
        </w:rPr>
        <w:t xml:space="preserve">1.3. Договор заключен на срок с « » ___________ 2017 года </w:t>
      </w:r>
      <w:r w:rsidRPr="002A2C0A">
        <w:rPr>
          <w:sz w:val="28"/>
          <w:szCs w:val="28"/>
        </w:rPr>
        <w:t>по 31</w:t>
      </w:r>
      <w:r>
        <w:rPr>
          <w:sz w:val="28"/>
          <w:szCs w:val="28"/>
        </w:rPr>
        <w:t xml:space="preserve"> декабря 2020</w:t>
      </w:r>
      <w:r w:rsidRPr="002A2C0A">
        <w:rPr>
          <w:sz w:val="28"/>
          <w:szCs w:val="28"/>
        </w:rPr>
        <w:t xml:space="preserve"> года включительно.</w:t>
      </w:r>
    </w:p>
    <w:p w:rsidR="00717BA7" w:rsidRPr="002A2C0A" w:rsidRDefault="00717BA7" w:rsidP="00717BA7">
      <w:pPr>
        <w:ind w:firstLine="709"/>
        <w:jc w:val="both"/>
        <w:rPr>
          <w:iCs/>
          <w:sz w:val="28"/>
          <w:szCs w:val="28"/>
        </w:rPr>
      </w:pPr>
    </w:p>
    <w:p w:rsidR="00717BA7" w:rsidRPr="002A2C0A" w:rsidRDefault="00717BA7" w:rsidP="00717BA7">
      <w:pPr>
        <w:widowControl w:val="0"/>
        <w:numPr>
          <w:ilvl w:val="0"/>
          <w:numId w:val="47"/>
        </w:numPr>
        <w:suppressAutoHyphens w:val="0"/>
        <w:autoSpaceDE w:val="0"/>
        <w:autoSpaceDN w:val="0"/>
        <w:adjustRightInd w:val="0"/>
        <w:ind w:left="0" w:firstLine="709"/>
        <w:jc w:val="both"/>
        <w:rPr>
          <w:iCs/>
          <w:sz w:val="28"/>
          <w:szCs w:val="28"/>
        </w:rPr>
      </w:pPr>
      <w:r w:rsidRPr="002A2C0A">
        <w:rPr>
          <w:iCs/>
          <w:sz w:val="28"/>
          <w:szCs w:val="28"/>
        </w:rPr>
        <w:t>ОБЯЗАТЕЛЬСТВА ИСПОЛНИТЕЛЯ</w:t>
      </w:r>
    </w:p>
    <w:p w:rsidR="00717BA7" w:rsidRPr="002A2C0A" w:rsidRDefault="00717BA7" w:rsidP="00717BA7">
      <w:pPr>
        <w:widowControl w:val="0"/>
        <w:numPr>
          <w:ilvl w:val="1"/>
          <w:numId w:val="47"/>
        </w:numPr>
        <w:tabs>
          <w:tab w:val="left" w:pos="1134"/>
        </w:tabs>
        <w:suppressAutoHyphens w:val="0"/>
        <w:autoSpaceDE w:val="0"/>
        <w:autoSpaceDN w:val="0"/>
        <w:adjustRightInd w:val="0"/>
        <w:ind w:left="0" w:firstLine="709"/>
        <w:jc w:val="both"/>
        <w:rPr>
          <w:iCs/>
          <w:sz w:val="28"/>
          <w:szCs w:val="28"/>
        </w:rPr>
      </w:pPr>
      <w:r w:rsidRPr="002A2C0A">
        <w:rPr>
          <w:iCs/>
          <w:sz w:val="28"/>
          <w:szCs w:val="28"/>
        </w:rPr>
        <w:t>Исполнитель обязан:</w:t>
      </w:r>
    </w:p>
    <w:p w:rsidR="00717BA7"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Pr>
          <w:iCs/>
          <w:sz w:val="28"/>
          <w:szCs w:val="28"/>
        </w:rPr>
        <w:t>Обеспечить</w:t>
      </w:r>
      <w:r w:rsidRPr="002A2C0A">
        <w:rPr>
          <w:iCs/>
          <w:sz w:val="28"/>
          <w:szCs w:val="28"/>
        </w:rPr>
        <w:t xml:space="preserve"> своевременное получение документов на грузы и транспортные средства</w:t>
      </w:r>
      <w:r>
        <w:rPr>
          <w:iCs/>
          <w:sz w:val="28"/>
          <w:szCs w:val="28"/>
        </w:rPr>
        <w:t xml:space="preserve"> </w:t>
      </w:r>
      <w:r w:rsidRPr="00BE6059">
        <w:rPr>
          <w:iCs/>
          <w:sz w:val="28"/>
          <w:szCs w:val="28"/>
        </w:rPr>
        <w:t>(далее – Документы)</w:t>
      </w:r>
      <w:r w:rsidRPr="002A2C0A">
        <w:rPr>
          <w:iCs/>
          <w:sz w:val="28"/>
          <w:szCs w:val="28"/>
        </w:rPr>
        <w:t xml:space="preserve">, </w:t>
      </w:r>
      <w:r w:rsidRPr="002A2C0A">
        <w:rPr>
          <w:sz w:val="28"/>
          <w:szCs w:val="28"/>
        </w:rPr>
        <w:t>прибывающие в международном грузовом сообщении и размещаемы</w:t>
      </w:r>
      <w:r>
        <w:rPr>
          <w:sz w:val="28"/>
          <w:szCs w:val="28"/>
        </w:rPr>
        <w:t>е</w:t>
      </w:r>
      <w:r w:rsidRPr="002A2C0A">
        <w:rPr>
          <w:sz w:val="28"/>
          <w:szCs w:val="28"/>
        </w:rPr>
        <w:t xml:space="preserve"> на СВХ и/или ЗТК Заказчика у сотрудников</w:t>
      </w:r>
      <w:r w:rsidRPr="002A2C0A">
        <w:rPr>
          <w:iCs/>
          <w:sz w:val="28"/>
          <w:szCs w:val="28"/>
        </w:rPr>
        <w:t xml:space="preserve"> СВХ и/или ЗТК Заказчика.</w:t>
      </w:r>
      <w:r>
        <w:rPr>
          <w:iCs/>
          <w:sz w:val="28"/>
          <w:szCs w:val="28"/>
        </w:rPr>
        <w:t xml:space="preserve"> Получение Документов осуществляется с использованием системы электронного документооборота, установленной в технологическом процессе Заказчиком.</w:t>
      </w:r>
    </w:p>
    <w:p w:rsidR="00717BA7" w:rsidRPr="002A2C0A"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Проверять комплектность и соответствие Документов акту приема-передачи каждой партии отправки Документов в таможенный орган. </w:t>
      </w:r>
    </w:p>
    <w:p w:rsidR="00717BA7" w:rsidRPr="002A2C0A"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После получения в установленном порядке и проверки </w:t>
      </w:r>
      <w:r w:rsidRPr="002A2C0A">
        <w:rPr>
          <w:iCs/>
          <w:sz w:val="28"/>
          <w:szCs w:val="28"/>
        </w:rPr>
        <w:lastRenderedPageBreak/>
        <w:t xml:space="preserve">соответствующих комплектов Документов, </w:t>
      </w:r>
      <w:r>
        <w:rPr>
          <w:iCs/>
          <w:sz w:val="28"/>
          <w:szCs w:val="28"/>
        </w:rPr>
        <w:t>обеспечить</w:t>
      </w:r>
      <w:r w:rsidRPr="002A2C0A">
        <w:rPr>
          <w:iCs/>
          <w:sz w:val="28"/>
          <w:szCs w:val="28"/>
        </w:rPr>
        <w:t xml:space="preserve"> их своевременную доставку в соответствующий таможенный орган.</w:t>
      </w:r>
    </w:p>
    <w:p w:rsidR="00717BA7" w:rsidRPr="005305A0"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sidRPr="002A2C0A">
        <w:rPr>
          <w:sz w:val="28"/>
          <w:szCs w:val="28"/>
          <w:lang w:eastAsia="ru-RU"/>
        </w:rPr>
        <w:t>При помещении</w:t>
      </w:r>
      <w:r>
        <w:rPr>
          <w:sz w:val="28"/>
          <w:szCs w:val="28"/>
          <w:lang w:eastAsia="ru-RU"/>
        </w:rPr>
        <w:t xml:space="preserve"> и выдаче</w:t>
      </w:r>
      <w:r w:rsidRPr="002A2C0A">
        <w:rPr>
          <w:sz w:val="28"/>
          <w:szCs w:val="28"/>
          <w:lang w:eastAsia="ru-RU"/>
        </w:rPr>
        <w:t xml:space="preserve"> товаров на</w:t>
      </w:r>
      <w:r>
        <w:rPr>
          <w:sz w:val="28"/>
          <w:szCs w:val="28"/>
          <w:lang w:eastAsia="ru-RU"/>
        </w:rPr>
        <w:t>/с</w:t>
      </w:r>
      <w:r w:rsidRPr="002A2C0A">
        <w:rPr>
          <w:sz w:val="28"/>
          <w:szCs w:val="28"/>
          <w:lang w:eastAsia="ru-RU"/>
        </w:rPr>
        <w:t xml:space="preserve"> СВХ подготовить отчетные документы</w:t>
      </w:r>
      <w:r w:rsidRPr="005305A0">
        <w:rPr>
          <w:sz w:val="28"/>
          <w:szCs w:val="28"/>
          <w:lang w:eastAsia="ru-RU"/>
        </w:rPr>
        <w:t xml:space="preserve"> </w:t>
      </w:r>
      <w:r>
        <w:rPr>
          <w:sz w:val="28"/>
          <w:szCs w:val="28"/>
          <w:lang w:eastAsia="ru-RU"/>
        </w:rPr>
        <w:t>в электронном виде подписанные ЭП</w:t>
      </w:r>
      <w:r w:rsidRPr="002A2C0A">
        <w:rPr>
          <w:sz w:val="28"/>
          <w:szCs w:val="28"/>
          <w:lang w:eastAsia="ru-RU"/>
        </w:rPr>
        <w:t>, необходимы</w:t>
      </w:r>
      <w:r>
        <w:rPr>
          <w:sz w:val="28"/>
          <w:szCs w:val="28"/>
          <w:lang w:eastAsia="ru-RU"/>
        </w:rPr>
        <w:t>е</w:t>
      </w:r>
      <w:r w:rsidRPr="002A2C0A">
        <w:rPr>
          <w:sz w:val="28"/>
          <w:szCs w:val="28"/>
          <w:lang w:eastAsia="ru-RU"/>
        </w:rPr>
        <w:t xml:space="preserve"> для</w:t>
      </w:r>
      <w:r>
        <w:rPr>
          <w:sz w:val="28"/>
          <w:szCs w:val="28"/>
          <w:lang w:eastAsia="ru-RU"/>
        </w:rPr>
        <w:t xml:space="preserve"> совершения таможенных операций.</w:t>
      </w:r>
    </w:p>
    <w:p w:rsidR="00717BA7" w:rsidRPr="002A2C0A"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Pr>
          <w:sz w:val="28"/>
          <w:szCs w:val="28"/>
          <w:lang w:eastAsia="ru-RU"/>
        </w:rPr>
        <w:t xml:space="preserve">При хранении товаров Клиента на складе Заказчика, подготовить документы хранения на бумажном носителе, либо в электронном виде подписанные ЭП, в случае технической возможности использования ЭП. </w:t>
      </w:r>
    </w:p>
    <w:p w:rsidR="00717BA7" w:rsidRPr="002A2C0A"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sidRPr="002A2C0A">
        <w:rPr>
          <w:iCs/>
          <w:sz w:val="28"/>
          <w:szCs w:val="28"/>
        </w:rPr>
        <w:t>Обеспечить совершение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717BA7" w:rsidRPr="002A2C0A"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Pr>
          <w:iCs/>
          <w:sz w:val="28"/>
          <w:szCs w:val="28"/>
        </w:rPr>
        <w:t>Обеспечить</w:t>
      </w:r>
      <w:r w:rsidRPr="002A2C0A">
        <w:rPr>
          <w:iCs/>
          <w:sz w:val="28"/>
          <w:szCs w:val="28"/>
        </w:rPr>
        <w:t xml:space="preserve"> сохранность и целостность упаковки Документов, передаваемых в таможенный орган.</w:t>
      </w:r>
    </w:p>
    <w:p w:rsidR="00717BA7" w:rsidRPr="002A2C0A" w:rsidRDefault="00717BA7" w:rsidP="00717BA7">
      <w:pPr>
        <w:widowControl w:val="0"/>
        <w:numPr>
          <w:ilvl w:val="2"/>
          <w:numId w:val="47"/>
        </w:numPr>
        <w:tabs>
          <w:tab w:val="left" w:pos="1134"/>
        </w:tabs>
        <w:suppressAutoHyphens w:val="0"/>
        <w:autoSpaceDE w:val="0"/>
        <w:autoSpaceDN w:val="0"/>
        <w:adjustRightInd w:val="0"/>
        <w:ind w:left="0" w:firstLine="709"/>
        <w:jc w:val="both"/>
        <w:rPr>
          <w:sz w:val="28"/>
          <w:szCs w:val="28"/>
        </w:rPr>
      </w:pPr>
      <w:r w:rsidRPr="002A2C0A">
        <w:rPr>
          <w:sz w:val="28"/>
          <w:szCs w:val="28"/>
        </w:rPr>
        <w:t>Сообщать Заказчику об обнаруженных недостатках полученной информации, а в случае неполноты информации запросить у Заказчика необходимые дополнительные данные.</w:t>
      </w:r>
    </w:p>
    <w:p w:rsidR="00717BA7" w:rsidRPr="002A2C0A" w:rsidRDefault="00717BA7" w:rsidP="00717BA7">
      <w:pPr>
        <w:widowControl w:val="0"/>
        <w:numPr>
          <w:ilvl w:val="1"/>
          <w:numId w:val="47"/>
        </w:numPr>
        <w:tabs>
          <w:tab w:val="left" w:pos="1134"/>
        </w:tabs>
        <w:suppressAutoHyphens w:val="0"/>
        <w:autoSpaceDE w:val="0"/>
        <w:autoSpaceDN w:val="0"/>
        <w:adjustRightInd w:val="0"/>
        <w:ind w:left="0" w:firstLine="709"/>
        <w:jc w:val="both"/>
        <w:rPr>
          <w:iCs/>
          <w:sz w:val="28"/>
          <w:szCs w:val="28"/>
        </w:rPr>
      </w:pPr>
      <w:r w:rsidRPr="002A2C0A">
        <w:rPr>
          <w:iCs/>
          <w:sz w:val="28"/>
          <w:szCs w:val="28"/>
        </w:rPr>
        <w:t>Исполнитель вправе:</w:t>
      </w:r>
    </w:p>
    <w:p w:rsidR="00717BA7" w:rsidRPr="002A2C0A" w:rsidRDefault="00717BA7" w:rsidP="00717BA7">
      <w:pPr>
        <w:widowControl w:val="0"/>
        <w:numPr>
          <w:ilvl w:val="2"/>
          <w:numId w:val="47"/>
        </w:numPr>
        <w:tabs>
          <w:tab w:val="left" w:pos="1134"/>
        </w:tabs>
        <w:suppressAutoHyphens w:val="0"/>
        <w:autoSpaceDE w:val="0"/>
        <w:autoSpaceDN w:val="0"/>
        <w:adjustRightInd w:val="0"/>
        <w:ind w:left="0" w:firstLine="709"/>
        <w:jc w:val="both"/>
        <w:rPr>
          <w:sz w:val="28"/>
          <w:szCs w:val="28"/>
        </w:rPr>
      </w:pPr>
      <w:r w:rsidRPr="002A2C0A">
        <w:rPr>
          <w:sz w:val="28"/>
          <w:szCs w:val="28"/>
        </w:rPr>
        <w:t>В случае непредставления Заказчиком документов и/или информации, необходимых для исполнения обязательств по Договору, не приступать к исполнению соответствующих обязанностей до предоставления таких документов и/или информации.</w:t>
      </w:r>
    </w:p>
    <w:p w:rsidR="00717BA7" w:rsidRPr="002A2C0A" w:rsidRDefault="00717BA7" w:rsidP="00717BA7">
      <w:pPr>
        <w:tabs>
          <w:tab w:val="left" w:pos="1134"/>
        </w:tabs>
        <w:ind w:firstLine="709"/>
        <w:jc w:val="both"/>
        <w:rPr>
          <w:iCs/>
          <w:sz w:val="28"/>
          <w:szCs w:val="28"/>
        </w:rPr>
      </w:pPr>
    </w:p>
    <w:p w:rsidR="00717BA7" w:rsidRPr="002A2C0A" w:rsidRDefault="00717BA7" w:rsidP="00717BA7">
      <w:pPr>
        <w:widowControl w:val="0"/>
        <w:numPr>
          <w:ilvl w:val="0"/>
          <w:numId w:val="47"/>
        </w:numPr>
        <w:tabs>
          <w:tab w:val="left" w:pos="1134"/>
        </w:tabs>
        <w:suppressAutoHyphens w:val="0"/>
        <w:autoSpaceDE w:val="0"/>
        <w:autoSpaceDN w:val="0"/>
        <w:adjustRightInd w:val="0"/>
        <w:ind w:left="0" w:firstLine="709"/>
        <w:jc w:val="both"/>
        <w:rPr>
          <w:iCs/>
          <w:sz w:val="28"/>
          <w:szCs w:val="28"/>
        </w:rPr>
      </w:pPr>
      <w:r w:rsidRPr="002A2C0A">
        <w:rPr>
          <w:iCs/>
          <w:sz w:val="28"/>
          <w:szCs w:val="28"/>
        </w:rPr>
        <w:t>ОБЯЗАТЕЛЬСТВА ЗАКАЗЧИКА</w:t>
      </w:r>
    </w:p>
    <w:p w:rsidR="00717BA7" w:rsidRPr="002A2C0A" w:rsidRDefault="00717BA7" w:rsidP="00717BA7">
      <w:pPr>
        <w:widowControl w:val="0"/>
        <w:numPr>
          <w:ilvl w:val="1"/>
          <w:numId w:val="47"/>
        </w:numPr>
        <w:tabs>
          <w:tab w:val="left" w:pos="1134"/>
        </w:tabs>
        <w:suppressAutoHyphens w:val="0"/>
        <w:autoSpaceDE w:val="0"/>
        <w:autoSpaceDN w:val="0"/>
        <w:adjustRightInd w:val="0"/>
        <w:ind w:left="0" w:firstLine="709"/>
        <w:jc w:val="both"/>
        <w:rPr>
          <w:iCs/>
          <w:sz w:val="28"/>
          <w:szCs w:val="28"/>
        </w:rPr>
      </w:pPr>
      <w:r w:rsidRPr="002A2C0A">
        <w:rPr>
          <w:iCs/>
          <w:sz w:val="28"/>
          <w:szCs w:val="28"/>
        </w:rPr>
        <w:t>Заказчик обязан:</w:t>
      </w:r>
    </w:p>
    <w:p w:rsidR="00717BA7"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Pr>
          <w:iCs/>
          <w:sz w:val="28"/>
          <w:szCs w:val="28"/>
        </w:rPr>
        <w:t>Организовать своевременную передачу документов, необходимых Исполнителю для исполнения обязанностей по Договору с использованием системы электронного документооборота.</w:t>
      </w:r>
    </w:p>
    <w:p w:rsidR="00717BA7" w:rsidRPr="002A2C0A"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Самостоятельно разрешать спорные вопросы, связанные с обработкой Документов на грузы и транспортные средства на СВХ и/или ЗТК Заказчика, возникшие по причинам, за которые Исполнитель не отвечает. </w:t>
      </w:r>
    </w:p>
    <w:p w:rsidR="00717BA7" w:rsidRPr="002A2C0A"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Заранее уведомлять Исполнителя о сроках получения Документов и предоставлять Исполнителю </w:t>
      </w:r>
      <w:r w:rsidRPr="002A2C0A">
        <w:rPr>
          <w:sz w:val="28"/>
          <w:szCs w:val="28"/>
        </w:rPr>
        <w:t>полную, точную и достоверную информацию, необходимую для исполнения Исполнителем обязанностей, предусмотренных Договором.</w:t>
      </w:r>
    </w:p>
    <w:p w:rsidR="00717BA7" w:rsidRPr="002A2C0A"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sidRPr="002A2C0A">
        <w:rPr>
          <w:iCs/>
          <w:sz w:val="28"/>
          <w:szCs w:val="28"/>
        </w:rPr>
        <w:t>Своевременно устранять или восполнять недостатки представленной Исполнителю информации и комплектов Документов.</w:t>
      </w:r>
    </w:p>
    <w:p w:rsidR="00717BA7" w:rsidRPr="002A2C0A" w:rsidRDefault="00717BA7" w:rsidP="00717BA7">
      <w:pPr>
        <w:widowControl w:val="0"/>
        <w:numPr>
          <w:ilvl w:val="2"/>
          <w:numId w:val="47"/>
        </w:numPr>
        <w:tabs>
          <w:tab w:val="left" w:pos="1134"/>
        </w:tabs>
        <w:suppressAutoHyphens w:val="0"/>
        <w:autoSpaceDE w:val="0"/>
        <w:autoSpaceDN w:val="0"/>
        <w:adjustRightInd w:val="0"/>
        <w:ind w:left="0" w:firstLine="709"/>
        <w:jc w:val="both"/>
        <w:rPr>
          <w:iCs/>
          <w:sz w:val="28"/>
          <w:szCs w:val="28"/>
        </w:rPr>
      </w:pPr>
      <w:r w:rsidRPr="002A2C0A">
        <w:rPr>
          <w:sz w:val="28"/>
          <w:szCs w:val="28"/>
        </w:rPr>
        <w:t>Выдать Исполнителю или указанному им лицу доверенность, необходимую для исполнения обязанностей из Договора.</w:t>
      </w:r>
    </w:p>
    <w:p w:rsidR="00717BA7" w:rsidRPr="002A2C0A" w:rsidRDefault="00717BA7" w:rsidP="00717BA7">
      <w:pPr>
        <w:tabs>
          <w:tab w:val="left" w:pos="1134"/>
        </w:tabs>
        <w:ind w:firstLine="709"/>
        <w:jc w:val="both"/>
        <w:rPr>
          <w:iCs/>
          <w:sz w:val="28"/>
          <w:szCs w:val="28"/>
        </w:rPr>
      </w:pPr>
    </w:p>
    <w:p w:rsidR="00717BA7" w:rsidRPr="002A2C0A" w:rsidRDefault="00717BA7" w:rsidP="00717BA7">
      <w:pPr>
        <w:widowControl w:val="0"/>
        <w:numPr>
          <w:ilvl w:val="1"/>
          <w:numId w:val="47"/>
        </w:numPr>
        <w:tabs>
          <w:tab w:val="left" w:pos="1134"/>
        </w:tabs>
        <w:suppressAutoHyphens w:val="0"/>
        <w:autoSpaceDE w:val="0"/>
        <w:autoSpaceDN w:val="0"/>
        <w:adjustRightInd w:val="0"/>
        <w:ind w:left="0" w:firstLine="709"/>
        <w:jc w:val="both"/>
        <w:rPr>
          <w:iCs/>
          <w:sz w:val="28"/>
          <w:szCs w:val="28"/>
        </w:rPr>
      </w:pPr>
      <w:r w:rsidRPr="002A2C0A">
        <w:rPr>
          <w:iCs/>
          <w:sz w:val="28"/>
          <w:szCs w:val="28"/>
        </w:rPr>
        <w:t>Заказчик вправе:</w:t>
      </w:r>
    </w:p>
    <w:p w:rsidR="00717BA7" w:rsidRPr="002A2C0A" w:rsidRDefault="00717BA7" w:rsidP="00717BA7">
      <w:pPr>
        <w:pStyle w:val="27"/>
        <w:widowControl w:val="0"/>
        <w:numPr>
          <w:ilvl w:val="2"/>
          <w:numId w:val="47"/>
        </w:numPr>
        <w:tabs>
          <w:tab w:val="left" w:pos="1134"/>
        </w:tabs>
        <w:suppressAutoHyphens w:val="0"/>
        <w:autoSpaceDE w:val="0"/>
        <w:autoSpaceDN w:val="0"/>
        <w:adjustRightInd w:val="0"/>
        <w:spacing w:after="0" w:line="240" w:lineRule="auto"/>
        <w:ind w:left="0" w:firstLine="709"/>
        <w:jc w:val="both"/>
        <w:rPr>
          <w:i/>
          <w:sz w:val="28"/>
          <w:szCs w:val="28"/>
        </w:rPr>
      </w:pPr>
      <w:r w:rsidRPr="002A2C0A">
        <w:rPr>
          <w:sz w:val="28"/>
          <w:szCs w:val="28"/>
        </w:rPr>
        <w:t>Во всякое время получать от Исполнителя необходимую информацию о ходе исполнения обязательств из Договора.</w:t>
      </w:r>
    </w:p>
    <w:p w:rsidR="00717BA7" w:rsidRPr="0087166A" w:rsidRDefault="00717BA7" w:rsidP="00717BA7">
      <w:pPr>
        <w:pStyle w:val="27"/>
        <w:widowControl w:val="0"/>
        <w:numPr>
          <w:ilvl w:val="2"/>
          <w:numId w:val="47"/>
        </w:numPr>
        <w:tabs>
          <w:tab w:val="left" w:pos="1134"/>
        </w:tabs>
        <w:suppressAutoHyphens w:val="0"/>
        <w:autoSpaceDE w:val="0"/>
        <w:autoSpaceDN w:val="0"/>
        <w:adjustRightInd w:val="0"/>
        <w:spacing w:after="0" w:line="240" w:lineRule="auto"/>
        <w:ind w:left="0" w:firstLine="709"/>
        <w:jc w:val="both"/>
        <w:rPr>
          <w:i/>
          <w:sz w:val="28"/>
          <w:szCs w:val="28"/>
        </w:rPr>
      </w:pPr>
      <w:r w:rsidRPr="002A2C0A">
        <w:rPr>
          <w:sz w:val="28"/>
          <w:szCs w:val="28"/>
        </w:rPr>
        <w:t xml:space="preserve">Требовать от Исполнителя своевременного, полного и </w:t>
      </w:r>
      <w:r w:rsidRPr="002A2C0A">
        <w:rPr>
          <w:sz w:val="28"/>
          <w:szCs w:val="28"/>
        </w:rPr>
        <w:lastRenderedPageBreak/>
        <w:t>надлежащего исполнения всех обязанностей, предусмотренных Договором.</w:t>
      </w:r>
    </w:p>
    <w:p w:rsidR="00717BA7" w:rsidRPr="002A2C0A" w:rsidRDefault="00717BA7" w:rsidP="00717BA7">
      <w:pPr>
        <w:pStyle w:val="27"/>
        <w:widowControl w:val="0"/>
        <w:tabs>
          <w:tab w:val="left" w:pos="1134"/>
        </w:tabs>
        <w:suppressAutoHyphens w:val="0"/>
        <w:autoSpaceDE w:val="0"/>
        <w:autoSpaceDN w:val="0"/>
        <w:adjustRightInd w:val="0"/>
        <w:spacing w:after="0" w:line="240" w:lineRule="auto"/>
        <w:ind w:left="709"/>
        <w:jc w:val="both"/>
        <w:rPr>
          <w:i/>
          <w:sz w:val="28"/>
          <w:szCs w:val="28"/>
        </w:rPr>
      </w:pPr>
    </w:p>
    <w:p w:rsidR="00717BA7" w:rsidRPr="001930D1" w:rsidRDefault="00717BA7" w:rsidP="00717BA7">
      <w:pPr>
        <w:widowControl w:val="0"/>
        <w:numPr>
          <w:ilvl w:val="0"/>
          <w:numId w:val="47"/>
        </w:numPr>
        <w:suppressAutoHyphens w:val="0"/>
        <w:autoSpaceDE w:val="0"/>
        <w:autoSpaceDN w:val="0"/>
        <w:adjustRightInd w:val="0"/>
        <w:ind w:left="0" w:firstLine="709"/>
        <w:jc w:val="both"/>
        <w:rPr>
          <w:iCs/>
          <w:sz w:val="28"/>
          <w:szCs w:val="28"/>
        </w:rPr>
      </w:pPr>
      <w:r w:rsidRPr="001930D1">
        <w:rPr>
          <w:iCs/>
          <w:sz w:val="28"/>
          <w:szCs w:val="28"/>
        </w:rPr>
        <w:t>ПОРЯДОК СДАЧИ-ПРИЕМКИ УСЛУГ</w:t>
      </w:r>
    </w:p>
    <w:p w:rsidR="00717BA7" w:rsidRPr="001930D1" w:rsidRDefault="00717BA7" w:rsidP="00717BA7">
      <w:pPr>
        <w:widowControl w:val="0"/>
        <w:numPr>
          <w:ilvl w:val="1"/>
          <w:numId w:val="47"/>
        </w:numPr>
        <w:shd w:val="clear" w:color="auto" w:fill="FFFFFF"/>
        <w:tabs>
          <w:tab w:val="left" w:pos="993"/>
        </w:tabs>
        <w:suppressAutoHyphens w:val="0"/>
        <w:autoSpaceDE w:val="0"/>
        <w:autoSpaceDN w:val="0"/>
        <w:adjustRightInd w:val="0"/>
        <w:ind w:left="0" w:firstLine="709"/>
        <w:jc w:val="both"/>
        <w:rPr>
          <w:color w:val="000000"/>
          <w:sz w:val="28"/>
          <w:szCs w:val="28"/>
        </w:rPr>
      </w:pPr>
      <w:r w:rsidRPr="001930D1">
        <w:rPr>
          <w:sz w:val="28"/>
          <w:szCs w:val="28"/>
        </w:rPr>
        <w:t xml:space="preserve">Обязательства Исполнителя в отношении комплекта Документов считаются исполненными по факту получения сотрудником соответствующего таможенного органа комплекта Документов. </w:t>
      </w:r>
    </w:p>
    <w:p w:rsidR="00717BA7" w:rsidRPr="001930D1" w:rsidRDefault="00717BA7" w:rsidP="00717BA7">
      <w:pPr>
        <w:widowControl w:val="0"/>
        <w:numPr>
          <w:ilvl w:val="1"/>
          <w:numId w:val="47"/>
        </w:numPr>
        <w:shd w:val="clear" w:color="auto" w:fill="FFFFFF"/>
        <w:tabs>
          <w:tab w:val="left" w:pos="993"/>
        </w:tabs>
        <w:suppressAutoHyphens w:val="0"/>
        <w:autoSpaceDE w:val="0"/>
        <w:autoSpaceDN w:val="0"/>
        <w:adjustRightInd w:val="0"/>
        <w:ind w:left="0" w:firstLine="709"/>
        <w:jc w:val="both"/>
        <w:rPr>
          <w:color w:val="000000"/>
          <w:sz w:val="28"/>
          <w:szCs w:val="28"/>
        </w:rPr>
      </w:pPr>
      <w:r w:rsidRPr="001930D1">
        <w:rPr>
          <w:sz w:val="28"/>
          <w:szCs w:val="28"/>
        </w:rPr>
        <w:t>По результатам оказания услуг за отчетный календарный месяц Стороны подписывают Акт сдачи-приемки услуг по форме, установленной Приложением №</w:t>
      </w:r>
      <w:r>
        <w:rPr>
          <w:sz w:val="28"/>
          <w:szCs w:val="28"/>
        </w:rPr>
        <w:t xml:space="preserve"> 2</w:t>
      </w:r>
      <w:r w:rsidRPr="001930D1">
        <w:rPr>
          <w:sz w:val="28"/>
          <w:szCs w:val="28"/>
        </w:rPr>
        <w:t xml:space="preserve"> к Договору (далее – Акт). </w:t>
      </w:r>
    </w:p>
    <w:p w:rsidR="00717BA7" w:rsidRPr="001930D1" w:rsidRDefault="00717BA7" w:rsidP="00717BA7">
      <w:pPr>
        <w:shd w:val="clear" w:color="auto" w:fill="FFFFFF"/>
        <w:tabs>
          <w:tab w:val="left" w:pos="993"/>
        </w:tabs>
        <w:ind w:firstLine="709"/>
        <w:jc w:val="both"/>
        <w:rPr>
          <w:sz w:val="28"/>
          <w:szCs w:val="28"/>
        </w:rPr>
      </w:pPr>
      <w:r w:rsidRPr="001930D1">
        <w:rPr>
          <w:sz w:val="28"/>
          <w:szCs w:val="28"/>
        </w:rPr>
        <w:t xml:space="preserve">Для этого Исполнитель </w:t>
      </w:r>
      <w:r>
        <w:rPr>
          <w:sz w:val="28"/>
          <w:szCs w:val="28"/>
        </w:rPr>
        <w:t>в течение пяти рабочих дней</w:t>
      </w:r>
      <w:r w:rsidRPr="001930D1">
        <w:rPr>
          <w:sz w:val="28"/>
          <w:szCs w:val="28"/>
        </w:rPr>
        <w:t>, следующ</w:t>
      </w:r>
      <w:r>
        <w:rPr>
          <w:sz w:val="28"/>
          <w:szCs w:val="28"/>
        </w:rPr>
        <w:t>их</w:t>
      </w:r>
      <w:r w:rsidRPr="001930D1">
        <w:rPr>
          <w:sz w:val="28"/>
          <w:szCs w:val="28"/>
        </w:rPr>
        <w:t xml:space="preserve"> за </w:t>
      </w:r>
      <w:r>
        <w:rPr>
          <w:sz w:val="28"/>
          <w:szCs w:val="28"/>
        </w:rPr>
        <w:t>расчетным периодом</w:t>
      </w:r>
      <w:r w:rsidRPr="001930D1">
        <w:rPr>
          <w:sz w:val="28"/>
          <w:szCs w:val="28"/>
        </w:rPr>
        <w:t>, направляет Заказчику подписанный Исполнителем А</w:t>
      </w:r>
      <w:proofErr w:type="gramStart"/>
      <w:r w:rsidRPr="001930D1">
        <w:rPr>
          <w:sz w:val="28"/>
          <w:szCs w:val="28"/>
        </w:rPr>
        <w:t>кт в дв</w:t>
      </w:r>
      <w:proofErr w:type="gramEnd"/>
      <w:r w:rsidRPr="001930D1">
        <w:rPr>
          <w:sz w:val="28"/>
          <w:szCs w:val="28"/>
        </w:rPr>
        <w:t>ух экземплярах</w:t>
      </w:r>
      <w:r w:rsidRPr="001930D1">
        <w:rPr>
          <w:color w:val="000000"/>
          <w:sz w:val="28"/>
          <w:szCs w:val="28"/>
        </w:rPr>
        <w:t>.</w:t>
      </w:r>
    </w:p>
    <w:p w:rsidR="00717BA7" w:rsidRPr="001930D1" w:rsidRDefault="00717BA7" w:rsidP="00717BA7">
      <w:pPr>
        <w:widowControl w:val="0"/>
        <w:numPr>
          <w:ilvl w:val="1"/>
          <w:numId w:val="47"/>
        </w:numPr>
        <w:shd w:val="clear" w:color="auto" w:fill="FFFFFF"/>
        <w:tabs>
          <w:tab w:val="left" w:pos="993"/>
        </w:tabs>
        <w:suppressAutoHyphens w:val="0"/>
        <w:autoSpaceDE w:val="0"/>
        <w:autoSpaceDN w:val="0"/>
        <w:adjustRightInd w:val="0"/>
        <w:ind w:left="0" w:firstLine="709"/>
        <w:jc w:val="both"/>
        <w:rPr>
          <w:sz w:val="28"/>
          <w:szCs w:val="28"/>
        </w:rPr>
      </w:pPr>
      <w:r w:rsidRPr="001930D1">
        <w:rPr>
          <w:sz w:val="28"/>
          <w:szCs w:val="28"/>
        </w:rPr>
        <w:t xml:space="preserve">В течение </w:t>
      </w:r>
      <w:r>
        <w:rPr>
          <w:sz w:val="28"/>
          <w:szCs w:val="28"/>
        </w:rPr>
        <w:t>пяти</w:t>
      </w:r>
      <w:r w:rsidRPr="001930D1">
        <w:rPr>
          <w:sz w:val="28"/>
          <w:szCs w:val="28"/>
        </w:rPr>
        <w:t xml:space="preserve"> дней после получения Акта от Исполнителя Заказчик обязан подписать его и один экземпляр передать Исполнителю, либо в указанный срок передать Исполнителю мотивированный отказ от его подписания.</w:t>
      </w:r>
    </w:p>
    <w:p w:rsidR="00717BA7" w:rsidRPr="001930D1" w:rsidRDefault="00717BA7" w:rsidP="00717BA7">
      <w:pPr>
        <w:widowControl w:val="0"/>
        <w:numPr>
          <w:ilvl w:val="1"/>
          <w:numId w:val="47"/>
        </w:numPr>
        <w:shd w:val="clear" w:color="auto" w:fill="FFFFFF"/>
        <w:tabs>
          <w:tab w:val="left" w:pos="993"/>
        </w:tabs>
        <w:suppressAutoHyphens w:val="0"/>
        <w:autoSpaceDE w:val="0"/>
        <w:autoSpaceDN w:val="0"/>
        <w:adjustRightInd w:val="0"/>
        <w:ind w:left="0" w:firstLine="709"/>
        <w:jc w:val="both"/>
        <w:rPr>
          <w:sz w:val="28"/>
          <w:szCs w:val="28"/>
        </w:rPr>
      </w:pPr>
      <w:proofErr w:type="gramStart"/>
      <w:r w:rsidRPr="001930D1">
        <w:rPr>
          <w:sz w:val="28"/>
          <w:szCs w:val="28"/>
        </w:rPr>
        <w:t>Если в установленный в пункте 4.3 Договора срок Заказчик не представит Исполнителю экземпляр подписанного им Акта или мотивированный отказ от его подписания, услуги  считаются принятыми Заказчиком без замечаний.</w:t>
      </w:r>
      <w:proofErr w:type="gramEnd"/>
    </w:p>
    <w:p w:rsidR="00717BA7" w:rsidRPr="001930D1" w:rsidRDefault="00717BA7" w:rsidP="00717BA7">
      <w:pPr>
        <w:tabs>
          <w:tab w:val="left" w:pos="993"/>
        </w:tabs>
        <w:ind w:firstLine="709"/>
        <w:jc w:val="both"/>
        <w:rPr>
          <w:iCs/>
          <w:sz w:val="28"/>
          <w:szCs w:val="28"/>
        </w:rPr>
      </w:pPr>
    </w:p>
    <w:p w:rsidR="00717BA7" w:rsidRDefault="00717BA7" w:rsidP="00717BA7">
      <w:pPr>
        <w:widowControl w:val="0"/>
        <w:numPr>
          <w:ilvl w:val="0"/>
          <w:numId w:val="47"/>
        </w:numPr>
        <w:suppressAutoHyphens w:val="0"/>
        <w:autoSpaceDE w:val="0"/>
        <w:autoSpaceDN w:val="0"/>
        <w:adjustRightInd w:val="0"/>
        <w:ind w:left="0" w:firstLine="709"/>
        <w:jc w:val="both"/>
        <w:rPr>
          <w:iCs/>
          <w:sz w:val="28"/>
          <w:szCs w:val="28"/>
        </w:rPr>
      </w:pPr>
      <w:r w:rsidRPr="001930D1">
        <w:rPr>
          <w:iCs/>
          <w:sz w:val="28"/>
          <w:szCs w:val="28"/>
        </w:rPr>
        <w:t>ЦЕНА ДОГОВОРА И ПОРЯДОК РАСЧЕТОВ</w:t>
      </w:r>
    </w:p>
    <w:p w:rsidR="00717BA7" w:rsidRPr="001930D1" w:rsidRDefault="00717BA7" w:rsidP="00717BA7">
      <w:pPr>
        <w:widowControl w:val="0"/>
        <w:suppressAutoHyphens w:val="0"/>
        <w:autoSpaceDE w:val="0"/>
        <w:autoSpaceDN w:val="0"/>
        <w:adjustRightInd w:val="0"/>
        <w:ind w:left="709"/>
        <w:jc w:val="both"/>
        <w:rPr>
          <w:iCs/>
          <w:sz w:val="28"/>
          <w:szCs w:val="28"/>
        </w:rPr>
      </w:pPr>
    </w:p>
    <w:p w:rsidR="00717BA7" w:rsidRPr="00C92E7B" w:rsidRDefault="00717BA7" w:rsidP="00717BA7">
      <w:pPr>
        <w:widowControl w:val="0"/>
        <w:numPr>
          <w:ilvl w:val="1"/>
          <w:numId w:val="47"/>
        </w:numPr>
        <w:tabs>
          <w:tab w:val="left" w:pos="993"/>
        </w:tabs>
        <w:suppressAutoHyphens w:val="0"/>
        <w:autoSpaceDE w:val="0"/>
        <w:autoSpaceDN w:val="0"/>
        <w:adjustRightInd w:val="0"/>
        <w:ind w:left="0" w:firstLine="709"/>
        <w:jc w:val="both"/>
        <w:rPr>
          <w:iCs/>
          <w:sz w:val="28"/>
          <w:szCs w:val="28"/>
        </w:rPr>
      </w:pPr>
      <w:r w:rsidRPr="00C92E7B">
        <w:rPr>
          <w:iCs/>
          <w:sz w:val="28"/>
          <w:szCs w:val="28"/>
        </w:rPr>
        <w:t>Цена за единицу услуги определяется протоколом согласования договорной цены, (Приложением №1 к Договору).</w:t>
      </w:r>
      <w:r w:rsidRPr="00C92E7B">
        <w:rPr>
          <w:color w:val="000000"/>
          <w:spacing w:val="-1"/>
          <w:sz w:val="28"/>
          <w:szCs w:val="28"/>
        </w:rPr>
        <w:t xml:space="preserve"> </w:t>
      </w:r>
    </w:p>
    <w:p w:rsidR="00717BA7" w:rsidRPr="008B60B5" w:rsidRDefault="00717BA7" w:rsidP="00717BA7">
      <w:pPr>
        <w:widowControl w:val="0"/>
        <w:tabs>
          <w:tab w:val="left" w:pos="993"/>
        </w:tabs>
        <w:suppressAutoHyphens w:val="0"/>
        <w:autoSpaceDE w:val="0"/>
        <w:autoSpaceDN w:val="0"/>
        <w:adjustRightInd w:val="0"/>
        <w:jc w:val="both"/>
        <w:rPr>
          <w:iCs/>
          <w:sz w:val="28"/>
          <w:szCs w:val="28"/>
        </w:rPr>
      </w:pPr>
      <w:r w:rsidRPr="00C92E7B">
        <w:rPr>
          <w:color w:val="000000"/>
          <w:spacing w:val="-1"/>
          <w:sz w:val="28"/>
          <w:szCs w:val="28"/>
        </w:rPr>
        <w:t xml:space="preserve">         Общая цена настоящего Договора складывается </w:t>
      </w:r>
      <w:proofErr w:type="gramStart"/>
      <w:r w:rsidRPr="00C92E7B">
        <w:rPr>
          <w:color w:val="000000"/>
          <w:spacing w:val="-1"/>
          <w:sz w:val="28"/>
          <w:szCs w:val="28"/>
        </w:rPr>
        <w:t xml:space="preserve">исходя из </w:t>
      </w:r>
      <w:r>
        <w:rPr>
          <w:color w:val="000000"/>
          <w:spacing w:val="-1"/>
          <w:sz w:val="28"/>
          <w:szCs w:val="28"/>
        </w:rPr>
        <w:t>подписанных сторонами актов сдачи/приемки услуг</w:t>
      </w:r>
      <w:r w:rsidRPr="00C92E7B">
        <w:rPr>
          <w:color w:val="000000"/>
          <w:spacing w:val="-1"/>
          <w:sz w:val="28"/>
          <w:szCs w:val="28"/>
        </w:rPr>
        <w:t xml:space="preserve"> не может</w:t>
      </w:r>
      <w:proofErr w:type="gramEnd"/>
      <w:r w:rsidRPr="00C92E7B">
        <w:rPr>
          <w:color w:val="000000"/>
          <w:spacing w:val="-1"/>
          <w:sz w:val="28"/>
          <w:szCs w:val="28"/>
        </w:rPr>
        <w:t xml:space="preserve"> превышать 10 640 000 (десять миллионов шестьсот сорок тысяч) рублей 00 копеек</w:t>
      </w:r>
      <w:r w:rsidRPr="00C92E7B">
        <w:rPr>
          <w:iCs/>
          <w:sz w:val="28"/>
          <w:szCs w:val="28"/>
        </w:rPr>
        <w:t xml:space="preserve">. </w:t>
      </w:r>
      <w:r w:rsidRPr="00C92E7B">
        <w:rPr>
          <w:color w:val="000000"/>
          <w:sz w:val="28"/>
          <w:szCs w:val="28"/>
        </w:rPr>
        <w:t>Указанная цена включает в себя</w:t>
      </w:r>
      <w:r w:rsidRPr="00C92E7B">
        <w:rPr>
          <w:sz w:val="28"/>
          <w:szCs w:val="28"/>
        </w:rPr>
        <w:t xml:space="preserve"> все возможные расходы претендента,</w:t>
      </w:r>
      <w:r w:rsidRPr="00294638">
        <w:rPr>
          <w:sz w:val="28"/>
          <w:szCs w:val="28"/>
        </w:rPr>
        <w:t xml:space="preserve"> </w:t>
      </w:r>
      <w:r>
        <w:rPr>
          <w:sz w:val="28"/>
          <w:szCs w:val="28"/>
        </w:rPr>
        <w:t xml:space="preserve">связанные с </w:t>
      </w:r>
      <w:r w:rsidRPr="008B60B5">
        <w:rPr>
          <w:sz w:val="28"/>
          <w:szCs w:val="28"/>
        </w:rPr>
        <w:t>исполнением договора, в том числе все налоги и обязательные платежи, кроме НДС. Сумма НДС и условия начисления определяются в соответствии с законодательством Российской Федерации.</w:t>
      </w:r>
    </w:p>
    <w:p w:rsidR="00717BA7" w:rsidRPr="009F6D34" w:rsidRDefault="00717BA7" w:rsidP="00717BA7">
      <w:pPr>
        <w:widowControl w:val="0"/>
        <w:numPr>
          <w:ilvl w:val="1"/>
          <w:numId w:val="47"/>
        </w:numPr>
        <w:tabs>
          <w:tab w:val="left" w:pos="993"/>
        </w:tabs>
        <w:suppressAutoHyphens w:val="0"/>
        <w:autoSpaceDE w:val="0"/>
        <w:autoSpaceDN w:val="0"/>
        <w:adjustRightInd w:val="0"/>
        <w:ind w:left="0" w:firstLine="709"/>
        <w:jc w:val="both"/>
        <w:rPr>
          <w:color w:val="000000"/>
          <w:sz w:val="28"/>
          <w:szCs w:val="28"/>
        </w:rPr>
      </w:pPr>
      <w:r w:rsidRPr="009F6D34">
        <w:rPr>
          <w:color w:val="000000"/>
          <w:sz w:val="28"/>
          <w:szCs w:val="28"/>
        </w:rPr>
        <w:t>Основанием оплаты услуг Исполнителя является Акт</w:t>
      </w:r>
      <w:r>
        <w:rPr>
          <w:color w:val="000000"/>
          <w:sz w:val="28"/>
          <w:szCs w:val="28"/>
        </w:rPr>
        <w:t xml:space="preserve">, счет фактура или </w:t>
      </w:r>
      <w:proofErr w:type="spellStart"/>
      <w:proofErr w:type="gramStart"/>
      <w:r>
        <w:rPr>
          <w:color w:val="000000"/>
          <w:sz w:val="28"/>
          <w:szCs w:val="28"/>
        </w:rPr>
        <w:t>универсальный-передаточный</w:t>
      </w:r>
      <w:proofErr w:type="spellEnd"/>
      <w:proofErr w:type="gramEnd"/>
      <w:r>
        <w:rPr>
          <w:color w:val="000000"/>
          <w:sz w:val="28"/>
          <w:szCs w:val="28"/>
        </w:rPr>
        <w:t xml:space="preserve"> документ (далее – УПД)</w:t>
      </w:r>
    </w:p>
    <w:p w:rsidR="00717BA7" w:rsidRPr="009F6D34" w:rsidRDefault="00717BA7" w:rsidP="00717BA7">
      <w:pPr>
        <w:widowControl w:val="0"/>
        <w:numPr>
          <w:ilvl w:val="1"/>
          <w:numId w:val="47"/>
        </w:numPr>
        <w:tabs>
          <w:tab w:val="left" w:pos="993"/>
        </w:tabs>
        <w:suppressAutoHyphens w:val="0"/>
        <w:autoSpaceDE w:val="0"/>
        <w:autoSpaceDN w:val="0"/>
        <w:adjustRightInd w:val="0"/>
        <w:ind w:left="0" w:firstLine="709"/>
        <w:jc w:val="both"/>
        <w:rPr>
          <w:color w:val="000000"/>
          <w:sz w:val="28"/>
          <w:szCs w:val="28"/>
        </w:rPr>
      </w:pPr>
      <w:r w:rsidRPr="009F6D34">
        <w:rPr>
          <w:bCs/>
          <w:sz w:val="28"/>
          <w:szCs w:val="28"/>
        </w:rPr>
        <w:t xml:space="preserve">Оплата </w:t>
      </w:r>
      <w:r w:rsidRPr="009F6D34">
        <w:rPr>
          <w:color w:val="000000"/>
          <w:sz w:val="28"/>
          <w:szCs w:val="28"/>
        </w:rPr>
        <w:t xml:space="preserve">Услуг производится </w:t>
      </w:r>
      <w:r w:rsidRPr="009F6D34">
        <w:rPr>
          <w:iCs/>
          <w:sz w:val="28"/>
          <w:szCs w:val="28"/>
        </w:rPr>
        <w:t>ежемесячно</w:t>
      </w:r>
      <w:r w:rsidRPr="009F6D34">
        <w:rPr>
          <w:color w:val="000000"/>
          <w:sz w:val="28"/>
          <w:szCs w:val="28"/>
        </w:rPr>
        <w:t xml:space="preserve"> путем перечисления денежных средств на расчетный счет Исполнителя </w:t>
      </w:r>
      <w:r w:rsidRPr="009F6D34">
        <w:rPr>
          <w:sz w:val="28"/>
          <w:szCs w:val="28"/>
        </w:rPr>
        <w:t>после подписания Сторонами акта сдачи–приемки оказанных услуг за расчетный месяц на основании счета</w:t>
      </w:r>
      <w:r>
        <w:rPr>
          <w:sz w:val="28"/>
          <w:szCs w:val="28"/>
        </w:rPr>
        <w:t>, счета-фактуры или УПД</w:t>
      </w:r>
      <w:r w:rsidRPr="009F6D34">
        <w:rPr>
          <w:sz w:val="28"/>
          <w:szCs w:val="28"/>
        </w:rPr>
        <w:t xml:space="preserve"> в течение </w:t>
      </w:r>
      <w:r>
        <w:rPr>
          <w:sz w:val="28"/>
          <w:szCs w:val="28"/>
        </w:rPr>
        <w:t>15</w:t>
      </w:r>
      <w:r w:rsidRPr="009F6D34">
        <w:rPr>
          <w:sz w:val="28"/>
          <w:szCs w:val="28"/>
        </w:rPr>
        <w:t xml:space="preserve"> </w:t>
      </w:r>
      <w:r>
        <w:rPr>
          <w:sz w:val="28"/>
          <w:szCs w:val="28"/>
        </w:rPr>
        <w:t>(пятнадцати</w:t>
      </w:r>
      <w:r w:rsidRPr="009F6D34">
        <w:rPr>
          <w:sz w:val="28"/>
          <w:szCs w:val="28"/>
        </w:rPr>
        <w:t xml:space="preserve">) календарных дней </w:t>
      </w:r>
      <w:r w:rsidRPr="009F6D34">
        <w:rPr>
          <w:sz w:val="28"/>
          <w:szCs w:val="28"/>
          <w:shd w:val="clear" w:color="auto" w:fill="FFFFFF"/>
        </w:rPr>
        <w:t>путем банковского перевода в безналичном порядке</w:t>
      </w:r>
      <w:r w:rsidRPr="009F6D34">
        <w:rPr>
          <w:sz w:val="28"/>
          <w:szCs w:val="28"/>
        </w:rPr>
        <w:t xml:space="preserve"> </w:t>
      </w:r>
      <w:r w:rsidRPr="009F6D34">
        <w:rPr>
          <w:sz w:val="28"/>
          <w:szCs w:val="28"/>
          <w:shd w:val="clear" w:color="auto" w:fill="FFFFFF"/>
        </w:rPr>
        <w:t>по реквизитам ИСПОЛНИТЕЛЯ.</w:t>
      </w:r>
    </w:p>
    <w:p w:rsidR="00717BA7" w:rsidRPr="001930D1" w:rsidRDefault="00717BA7" w:rsidP="00717BA7">
      <w:pPr>
        <w:ind w:firstLine="709"/>
        <w:jc w:val="both"/>
        <w:rPr>
          <w:iCs/>
          <w:sz w:val="28"/>
          <w:szCs w:val="28"/>
        </w:rPr>
      </w:pPr>
    </w:p>
    <w:p w:rsidR="00717BA7" w:rsidRDefault="00717BA7" w:rsidP="00717BA7">
      <w:pPr>
        <w:widowControl w:val="0"/>
        <w:numPr>
          <w:ilvl w:val="0"/>
          <w:numId w:val="47"/>
        </w:numPr>
        <w:suppressAutoHyphens w:val="0"/>
        <w:autoSpaceDE w:val="0"/>
        <w:autoSpaceDN w:val="0"/>
        <w:adjustRightInd w:val="0"/>
        <w:ind w:left="0" w:firstLine="709"/>
        <w:jc w:val="both"/>
        <w:rPr>
          <w:iCs/>
          <w:sz w:val="28"/>
          <w:szCs w:val="28"/>
        </w:rPr>
      </w:pPr>
      <w:r w:rsidRPr="001930D1">
        <w:rPr>
          <w:iCs/>
          <w:sz w:val="28"/>
          <w:szCs w:val="28"/>
        </w:rPr>
        <w:t>ОТВЕТСТВЕННОСТЬ СТОРОН</w:t>
      </w:r>
    </w:p>
    <w:p w:rsidR="00717BA7" w:rsidRDefault="00717BA7" w:rsidP="00717BA7">
      <w:pPr>
        <w:widowControl w:val="0"/>
        <w:suppressAutoHyphens w:val="0"/>
        <w:autoSpaceDE w:val="0"/>
        <w:autoSpaceDN w:val="0"/>
        <w:adjustRightInd w:val="0"/>
        <w:jc w:val="both"/>
        <w:rPr>
          <w:iCs/>
          <w:sz w:val="28"/>
          <w:szCs w:val="28"/>
        </w:rPr>
      </w:pPr>
    </w:p>
    <w:p w:rsidR="00717BA7" w:rsidRDefault="00717BA7" w:rsidP="00717BA7">
      <w:pPr>
        <w:widowControl w:val="0"/>
        <w:numPr>
          <w:ilvl w:val="1"/>
          <w:numId w:val="47"/>
        </w:numPr>
        <w:tabs>
          <w:tab w:val="left" w:pos="993"/>
        </w:tabs>
        <w:suppressAutoHyphens w:val="0"/>
        <w:autoSpaceDE w:val="0"/>
        <w:autoSpaceDN w:val="0"/>
        <w:adjustRightInd w:val="0"/>
        <w:ind w:left="0" w:firstLine="709"/>
        <w:jc w:val="both"/>
        <w:rPr>
          <w:iCs/>
          <w:sz w:val="28"/>
          <w:szCs w:val="28"/>
        </w:rPr>
      </w:pPr>
      <w:r w:rsidRPr="001930D1">
        <w:rPr>
          <w:iCs/>
          <w:sz w:val="28"/>
          <w:szCs w:val="28"/>
        </w:rPr>
        <w:lastRenderedPageBreak/>
        <w:t>За неисполнение или ненадлежащее исполнение обязательств из Договора Стороны несут ответственность в соответствии с законодательством.</w:t>
      </w:r>
    </w:p>
    <w:p w:rsidR="00717BA7" w:rsidRPr="001930D1" w:rsidRDefault="00717BA7" w:rsidP="00717BA7">
      <w:pPr>
        <w:widowControl w:val="0"/>
        <w:numPr>
          <w:ilvl w:val="1"/>
          <w:numId w:val="47"/>
        </w:numPr>
        <w:tabs>
          <w:tab w:val="left" w:pos="993"/>
        </w:tabs>
        <w:suppressAutoHyphens w:val="0"/>
        <w:autoSpaceDE w:val="0"/>
        <w:autoSpaceDN w:val="0"/>
        <w:adjustRightInd w:val="0"/>
        <w:ind w:left="0" w:firstLine="709"/>
        <w:jc w:val="both"/>
        <w:rPr>
          <w:iCs/>
          <w:sz w:val="28"/>
          <w:szCs w:val="28"/>
        </w:rPr>
      </w:pPr>
      <w:r>
        <w:rPr>
          <w:iCs/>
          <w:sz w:val="28"/>
          <w:szCs w:val="28"/>
        </w:rPr>
        <w:t xml:space="preserve">Сторона, не исполнившая или ненадлежащим образом исполнившая свои обязательства по настоящему Договору, обязана по требованию другой Стороны возместить ей причиненные этим неисполнением убытки в размере только реального ущерба, за исключением случаев, когда настоящим Договором и/или дополнительными соглашениями к нему установлен иной размер возмещаемых убытков. Возмещение убытков осуществляется на основании письменного требования другой Стороны, с приложением подтверждающих документов. </w:t>
      </w:r>
    </w:p>
    <w:p w:rsidR="00717BA7" w:rsidRPr="001930D1" w:rsidRDefault="00717BA7" w:rsidP="00717BA7">
      <w:pPr>
        <w:pStyle w:val="aff0"/>
        <w:widowControl/>
        <w:numPr>
          <w:ilvl w:val="1"/>
          <w:numId w:val="47"/>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Стороны не несут ответственности за неисполнение или ненадлежащее исполнение своих обязательств по Договору, если это неисполнение явилось следствием чрезвычайных и непредотвратимых обстоятельств (землетрясение, наводнение, ураган, шторм, военные действия, забастовки, распоряжения компетентных органов власти, запрещающие совершить действия, предусмотренные обязательствами и т.п.).</w:t>
      </w:r>
    </w:p>
    <w:p w:rsidR="00717BA7" w:rsidRPr="001930D1" w:rsidRDefault="00717BA7" w:rsidP="00717BA7">
      <w:pPr>
        <w:pStyle w:val="aff0"/>
        <w:widowControl/>
        <w:numPr>
          <w:ilvl w:val="1"/>
          <w:numId w:val="47"/>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Сторона, которая не исполняет своих обязательств, должна письменно уведомить другую Сторону о наступлении и характере этих обстоятельств без промедления, но не позднее 3 дней с момента их наступления. Такая  Сторона обязана в течение разумного срока представить другой Стороне подтверждение, выданное компетентным органом, подтверждающее наличие обстоятельств непреодолимой  силы.</w:t>
      </w:r>
    </w:p>
    <w:p w:rsidR="00717BA7" w:rsidRPr="001930D1" w:rsidRDefault="00717BA7" w:rsidP="00717BA7">
      <w:pPr>
        <w:pStyle w:val="aff0"/>
        <w:widowControl/>
        <w:numPr>
          <w:ilvl w:val="1"/>
          <w:numId w:val="47"/>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Сторона, не известившая другую Сторону о наступлении обстоятельств непреодолимой силы и невозможности исполнения своих обязатель</w:t>
      </w:r>
      <w:proofErr w:type="gramStart"/>
      <w:r w:rsidRPr="001930D1">
        <w:rPr>
          <w:rFonts w:ascii="Times New Roman" w:hAnsi="Times New Roman" w:cs="Times New Roman"/>
          <w:b w:val="0"/>
          <w:sz w:val="28"/>
          <w:szCs w:val="28"/>
        </w:rPr>
        <w:t>ств в ср</w:t>
      </w:r>
      <w:proofErr w:type="gramEnd"/>
      <w:r w:rsidRPr="001930D1">
        <w:rPr>
          <w:rFonts w:ascii="Times New Roman" w:hAnsi="Times New Roman" w:cs="Times New Roman"/>
          <w:b w:val="0"/>
          <w:sz w:val="28"/>
          <w:szCs w:val="28"/>
        </w:rPr>
        <w:t>оки, указанные в пункте 6.3 Договора, а также не представившая доказательства наступления таких обстоятельств, не освобождается от ответственности за неисполнение или ненадлежащее исполнение обязательств в связи с наступлением таких обстоятельств.</w:t>
      </w:r>
    </w:p>
    <w:p w:rsidR="00717BA7" w:rsidRDefault="00717BA7" w:rsidP="00717BA7">
      <w:pPr>
        <w:pStyle w:val="aff0"/>
        <w:widowControl/>
        <w:numPr>
          <w:ilvl w:val="1"/>
          <w:numId w:val="47"/>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Если в результате наступления обстоятельств, указанных в пункте 6.2 Договора, неисполнение или ненадлежащее исполнение обязатель</w:t>
      </w:r>
      <w:proofErr w:type="gramStart"/>
      <w:r w:rsidRPr="001930D1">
        <w:rPr>
          <w:rFonts w:ascii="Times New Roman" w:hAnsi="Times New Roman" w:cs="Times New Roman"/>
          <w:b w:val="0"/>
          <w:sz w:val="28"/>
          <w:szCs w:val="28"/>
        </w:rPr>
        <w:t>ств Ст</w:t>
      </w:r>
      <w:proofErr w:type="gramEnd"/>
      <w:r w:rsidRPr="001930D1">
        <w:rPr>
          <w:rFonts w:ascii="Times New Roman" w:hAnsi="Times New Roman" w:cs="Times New Roman"/>
          <w:b w:val="0"/>
          <w:sz w:val="28"/>
          <w:szCs w:val="28"/>
        </w:rPr>
        <w:t>ороной продлится более 15 дней, другая Сторона вправе в одностороннем порядке отказаться от исполнения Договора в целом или в части, письменно уведомив другую Сторону за 15 дней до даты расторжения.</w:t>
      </w:r>
    </w:p>
    <w:p w:rsidR="00717BA7" w:rsidRPr="00D73E5C" w:rsidRDefault="00717BA7" w:rsidP="00717BA7">
      <w:pPr>
        <w:pStyle w:val="affb"/>
        <w:tabs>
          <w:tab w:val="left" w:pos="142"/>
        </w:tabs>
        <w:spacing w:before="0" w:after="0"/>
        <w:jc w:val="both"/>
        <w:rPr>
          <w:sz w:val="28"/>
          <w:szCs w:val="28"/>
        </w:rPr>
      </w:pPr>
      <w:r>
        <w:rPr>
          <w:sz w:val="28"/>
          <w:szCs w:val="28"/>
        </w:rPr>
        <w:t xml:space="preserve">           6.7</w:t>
      </w:r>
      <w:r w:rsidRPr="00D73E5C">
        <w:rPr>
          <w:sz w:val="28"/>
          <w:szCs w:val="28"/>
        </w:rPr>
        <w:t xml:space="preserve">. Вся информация, полученная Сторонами в </w:t>
      </w:r>
      <w:r>
        <w:rPr>
          <w:sz w:val="28"/>
          <w:szCs w:val="28"/>
        </w:rPr>
        <w:t xml:space="preserve">связи с Договором, в том числе </w:t>
      </w:r>
      <w:r w:rsidRPr="00D73E5C">
        <w:rPr>
          <w:sz w:val="28"/>
          <w:szCs w:val="28"/>
        </w:rPr>
        <w:t>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717BA7" w:rsidRPr="00D73E5C" w:rsidRDefault="00717BA7" w:rsidP="00717BA7">
      <w:pPr>
        <w:pStyle w:val="affb"/>
        <w:tabs>
          <w:tab w:val="left" w:pos="142"/>
        </w:tabs>
        <w:spacing w:before="0" w:after="0"/>
        <w:jc w:val="both"/>
        <w:rPr>
          <w:sz w:val="28"/>
          <w:szCs w:val="28"/>
        </w:rPr>
      </w:pPr>
      <w:r>
        <w:rPr>
          <w:sz w:val="28"/>
          <w:szCs w:val="28"/>
        </w:rPr>
        <w:tab/>
      </w:r>
      <w:r>
        <w:rPr>
          <w:sz w:val="28"/>
          <w:szCs w:val="28"/>
        </w:rPr>
        <w:tab/>
      </w:r>
      <w:r>
        <w:rPr>
          <w:sz w:val="28"/>
          <w:szCs w:val="28"/>
        </w:rPr>
        <w:tab/>
      </w:r>
      <w:r w:rsidRPr="00D73E5C">
        <w:rPr>
          <w:sz w:val="28"/>
          <w:szCs w:val="28"/>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717BA7" w:rsidRPr="00D73E5C" w:rsidRDefault="00717BA7" w:rsidP="00717BA7">
      <w:pPr>
        <w:pStyle w:val="aff1"/>
      </w:pPr>
    </w:p>
    <w:p w:rsidR="00717BA7" w:rsidRPr="00E52317" w:rsidRDefault="00717BA7" w:rsidP="00717BA7">
      <w:pPr>
        <w:pStyle w:val="aff7"/>
        <w:numPr>
          <w:ilvl w:val="0"/>
          <w:numId w:val="47"/>
        </w:numPr>
        <w:autoSpaceDE w:val="0"/>
        <w:autoSpaceDN w:val="0"/>
        <w:spacing w:line="276" w:lineRule="auto"/>
        <w:rPr>
          <w:sz w:val="28"/>
          <w:szCs w:val="28"/>
        </w:rPr>
      </w:pPr>
      <w:r w:rsidRPr="00E52317">
        <w:rPr>
          <w:sz w:val="28"/>
          <w:szCs w:val="28"/>
        </w:rPr>
        <w:lastRenderedPageBreak/>
        <w:t>АНТИКОРРУПЦИОННАЯ ОГОВОРКА</w:t>
      </w:r>
    </w:p>
    <w:p w:rsidR="00717BA7" w:rsidRPr="001930D1" w:rsidRDefault="00717BA7" w:rsidP="00717BA7">
      <w:pPr>
        <w:autoSpaceDE w:val="0"/>
        <w:autoSpaceDN w:val="0"/>
        <w:spacing w:line="276" w:lineRule="auto"/>
        <w:ind w:firstLine="709"/>
        <w:jc w:val="both"/>
        <w:rPr>
          <w:sz w:val="28"/>
          <w:szCs w:val="28"/>
        </w:rPr>
      </w:pPr>
      <w:r w:rsidRPr="001930D1">
        <w:rPr>
          <w:sz w:val="28"/>
          <w:szCs w:val="28"/>
        </w:rPr>
        <w:t xml:space="preserve">7.1. </w:t>
      </w:r>
      <w:proofErr w:type="gramStart"/>
      <w:r w:rsidRPr="001930D1">
        <w:rPr>
          <w:sz w:val="28"/>
          <w:szCs w:val="28"/>
        </w:rPr>
        <w:t xml:space="preserve">При исполнении своих обязательств по настоящему Договору Стороны, их </w:t>
      </w:r>
      <w:proofErr w:type="spellStart"/>
      <w:r w:rsidRPr="001930D1">
        <w:rPr>
          <w:sz w:val="28"/>
          <w:szCs w:val="28"/>
        </w:rPr>
        <w:t>аффилированные</w:t>
      </w:r>
      <w:proofErr w:type="spellEnd"/>
      <w:r w:rsidRPr="001930D1">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7BA7" w:rsidRPr="001930D1" w:rsidRDefault="00717BA7" w:rsidP="00717BA7">
      <w:pPr>
        <w:autoSpaceDE w:val="0"/>
        <w:autoSpaceDN w:val="0"/>
        <w:spacing w:line="276" w:lineRule="auto"/>
        <w:ind w:firstLine="709"/>
        <w:jc w:val="both"/>
        <w:rPr>
          <w:sz w:val="28"/>
          <w:szCs w:val="28"/>
        </w:rPr>
      </w:pPr>
      <w:r w:rsidRPr="001930D1">
        <w:rPr>
          <w:sz w:val="28"/>
          <w:szCs w:val="28"/>
        </w:rPr>
        <w:t xml:space="preserve">При исполнении своих обязательств по настоящему Договору Стороны, их </w:t>
      </w:r>
      <w:proofErr w:type="spellStart"/>
      <w:r w:rsidRPr="001930D1">
        <w:rPr>
          <w:sz w:val="28"/>
          <w:szCs w:val="28"/>
        </w:rPr>
        <w:t>аффилированные</w:t>
      </w:r>
      <w:proofErr w:type="spellEnd"/>
      <w:r w:rsidRPr="001930D1">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7BA7" w:rsidRPr="001930D1" w:rsidRDefault="00717BA7" w:rsidP="00717BA7">
      <w:pPr>
        <w:autoSpaceDE w:val="0"/>
        <w:autoSpaceDN w:val="0"/>
        <w:spacing w:line="276" w:lineRule="auto"/>
        <w:ind w:firstLine="709"/>
        <w:jc w:val="both"/>
        <w:rPr>
          <w:sz w:val="28"/>
          <w:szCs w:val="28"/>
        </w:rPr>
      </w:pPr>
      <w:r w:rsidRPr="001930D1">
        <w:rPr>
          <w:sz w:val="28"/>
          <w:szCs w:val="28"/>
        </w:rPr>
        <w:t xml:space="preserve">7.2. В случае возникновения у Стороны подозрений, что произошло или может произойти нарушение каких-либо положений пункта </w:t>
      </w:r>
      <w:r>
        <w:rPr>
          <w:sz w:val="28"/>
          <w:szCs w:val="28"/>
        </w:rPr>
        <w:t>7</w:t>
      </w:r>
      <w:r w:rsidRPr="001930D1">
        <w:rPr>
          <w:sz w:val="28"/>
          <w:szCs w:val="28"/>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w:t>
      </w:r>
      <w:r>
        <w:rPr>
          <w:sz w:val="28"/>
          <w:szCs w:val="28"/>
        </w:rPr>
        <w:t>аких-либо положений пункта 7</w:t>
      </w:r>
      <w:r w:rsidRPr="001930D1">
        <w:rPr>
          <w:sz w:val="28"/>
          <w:szCs w:val="28"/>
        </w:rPr>
        <w:t xml:space="preserve">.1 настоящего Договора другой Стороной, ее </w:t>
      </w:r>
      <w:proofErr w:type="spellStart"/>
      <w:r w:rsidRPr="001930D1">
        <w:rPr>
          <w:sz w:val="28"/>
          <w:szCs w:val="28"/>
        </w:rPr>
        <w:t>аффилированными</w:t>
      </w:r>
      <w:proofErr w:type="spellEnd"/>
      <w:r w:rsidRPr="001930D1">
        <w:rPr>
          <w:sz w:val="28"/>
          <w:szCs w:val="28"/>
        </w:rPr>
        <w:t xml:space="preserve"> лицами, работниками или посредниками. </w:t>
      </w:r>
    </w:p>
    <w:p w:rsidR="00717BA7" w:rsidRPr="001930D1" w:rsidRDefault="00717BA7" w:rsidP="00717BA7">
      <w:pPr>
        <w:autoSpaceDE w:val="0"/>
        <w:autoSpaceDN w:val="0"/>
        <w:spacing w:line="276" w:lineRule="auto"/>
        <w:ind w:firstLine="709"/>
        <w:jc w:val="both"/>
        <w:rPr>
          <w:sz w:val="28"/>
          <w:szCs w:val="28"/>
        </w:rPr>
      </w:pPr>
      <w:r w:rsidRPr="001930D1">
        <w:rPr>
          <w:sz w:val="28"/>
          <w:szCs w:val="28"/>
        </w:rPr>
        <w:t xml:space="preserve">Каналы уведомления Исполнителя о нарушениях каких-либо положений пункта </w:t>
      </w:r>
      <w:r>
        <w:rPr>
          <w:sz w:val="28"/>
          <w:szCs w:val="28"/>
        </w:rPr>
        <w:t>7</w:t>
      </w:r>
      <w:r w:rsidRPr="001930D1">
        <w:rPr>
          <w:sz w:val="28"/>
          <w:szCs w:val="28"/>
        </w:rPr>
        <w:t xml:space="preserve">.1 настоящего </w:t>
      </w:r>
      <w:proofErr w:type="spellStart"/>
      <w:r w:rsidRPr="001930D1">
        <w:rPr>
          <w:sz w:val="28"/>
          <w:szCs w:val="28"/>
        </w:rPr>
        <w:t>Договора:</w:t>
      </w:r>
      <w:r>
        <w:rPr>
          <w:sz w:val="28"/>
          <w:szCs w:val="28"/>
        </w:rPr>
        <w:t>_____________________</w:t>
      </w:r>
      <w:proofErr w:type="spellEnd"/>
      <w:r w:rsidRPr="001930D1">
        <w:rPr>
          <w:sz w:val="28"/>
          <w:szCs w:val="28"/>
        </w:rPr>
        <w:t xml:space="preserve">, официальный </w:t>
      </w:r>
      <w:proofErr w:type="spellStart"/>
      <w:r w:rsidRPr="001930D1">
        <w:rPr>
          <w:sz w:val="28"/>
          <w:szCs w:val="28"/>
        </w:rPr>
        <w:t>сайт</w:t>
      </w:r>
      <w:r>
        <w:rPr>
          <w:sz w:val="28"/>
          <w:szCs w:val="28"/>
        </w:rPr>
        <w:t>__________________</w:t>
      </w:r>
      <w:proofErr w:type="spellEnd"/>
      <w:r w:rsidRPr="001930D1">
        <w:rPr>
          <w:sz w:val="28"/>
          <w:szCs w:val="28"/>
        </w:rPr>
        <w:t>.</w:t>
      </w:r>
    </w:p>
    <w:p w:rsidR="00717BA7" w:rsidRPr="001930D1" w:rsidRDefault="00717BA7" w:rsidP="00717BA7">
      <w:pPr>
        <w:autoSpaceDE w:val="0"/>
        <w:autoSpaceDN w:val="0"/>
        <w:spacing w:line="276" w:lineRule="auto"/>
        <w:ind w:firstLine="709"/>
        <w:jc w:val="both"/>
        <w:rPr>
          <w:sz w:val="28"/>
          <w:szCs w:val="28"/>
        </w:rPr>
      </w:pPr>
      <w:r w:rsidRPr="001930D1">
        <w:rPr>
          <w:sz w:val="28"/>
          <w:szCs w:val="28"/>
        </w:rPr>
        <w:t>Каналы уведомления Заказчика о нарушени</w:t>
      </w:r>
      <w:r>
        <w:rPr>
          <w:sz w:val="28"/>
          <w:szCs w:val="28"/>
        </w:rPr>
        <w:t>ях каких-либо положений пункта 7</w:t>
      </w:r>
      <w:r w:rsidRPr="001930D1">
        <w:rPr>
          <w:sz w:val="28"/>
          <w:szCs w:val="28"/>
        </w:rPr>
        <w:t xml:space="preserve">.1 настоящего Договора: 8 (495) 788-17-17, официальный сайт </w:t>
      </w:r>
      <w:r w:rsidRPr="001930D1">
        <w:rPr>
          <w:sz w:val="28"/>
          <w:szCs w:val="28"/>
          <w:lang w:val="en-US"/>
        </w:rPr>
        <w:t>www</w:t>
      </w:r>
      <w:r w:rsidRPr="001930D1">
        <w:rPr>
          <w:sz w:val="28"/>
          <w:szCs w:val="28"/>
        </w:rPr>
        <w:t>.</w:t>
      </w:r>
      <w:proofErr w:type="spellStart"/>
      <w:r w:rsidRPr="001930D1">
        <w:rPr>
          <w:sz w:val="28"/>
          <w:szCs w:val="28"/>
          <w:lang w:val="en-US"/>
        </w:rPr>
        <w:t>trcont</w:t>
      </w:r>
      <w:proofErr w:type="spellEnd"/>
      <w:r w:rsidRPr="001930D1">
        <w:rPr>
          <w:sz w:val="28"/>
          <w:szCs w:val="28"/>
        </w:rPr>
        <w:t>.</w:t>
      </w:r>
      <w:proofErr w:type="spellStart"/>
      <w:r w:rsidRPr="001930D1">
        <w:rPr>
          <w:sz w:val="28"/>
          <w:szCs w:val="28"/>
          <w:lang w:val="en-US"/>
        </w:rPr>
        <w:t>ru</w:t>
      </w:r>
      <w:proofErr w:type="spellEnd"/>
      <w:r w:rsidRPr="001930D1">
        <w:rPr>
          <w:sz w:val="28"/>
          <w:szCs w:val="28"/>
        </w:rPr>
        <w:t>.</w:t>
      </w:r>
    </w:p>
    <w:p w:rsidR="00717BA7" w:rsidRPr="001930D1" w:rsidRDefault="00717BA7" w:rsidP="00717BA7">
      <w:pPr>
        <w:autoSpaceDE w:val="0"/>
        <w:autoSpaceDN w:val="0"/>
        <w:spacing w:line="276" w:lineRule="auto"/>
        <w:ind w:firstLine="709"/>
        <w:jc w:val="both"/>
        <w:rPr>
          <w:sz w:val="28"/>
          <w:szCs w:val="28"/>
        </w:rPr>
      </w:pPr>
      <w:r w:rsidRPr="001930D1">
        <w:rPr>
          <w:sz w:val="28"/>
          <w:szCs w:val="28"/>
        </w:rPr>
        <w:t>Сторона, получившая  уведомление  о  нарушени</w:t>
      </w:r>
      <w:r>
        <w:rPr>
          <w:sz w:val="28"/>
          <w:szCs w:val="28"/>
        </w:rPr>
        <w:t>и  каких-либо положений пункта 7</w:t>
      </w:r>
      <w:r w:rsidRPr="001930D1">
        <w:rPr>
          <w:sz w:val="28"/>
          <w:szCs w:val="28"/>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930D1">
        <w:rPr>
          <w:sz w:val="28"/>
          <w:szCs w:val="28"/>
        </w:rPr>
        <w:t>с даты получения</w:t>
      </w:r>
      <w:proofErr w:type="gramEnd"/>
      <w:r w:rsidRPr="001930D1">
        <w:rPr>
          <w:sz w:val="28"/>
          <w:szCs w:val="28"/>
        </w:rPr>
        <w:t xml:space="preserve"> письменного уведомления.</w:t>
      </w:r>
    </w:p>
    <w:p w:rsidR="00717BA7" w:rsidRPr="001930D1" w:rsidRDefault="00717BA7" w:rsidP="00717BA7">
      <w:pPr>
        <w:autoSpaceDE w:val="0"/>
        <w:autoSpaceDN w:val="0"/>
        <w:spacing w:line="276" w:lineRule="auto"/>
        <w:ind w:firstLine="709"/>
        <w:jc w:val="both"/>
        <w:rPr>
          <w:sz w:val="28"/>
          <w:szCs w:val="28"/>
        </w:rPr>
      </w:pPr>
      <w:r w:rsidRPr="001930D1">
        <w:rPr>
          <w:sz w:val="28"/>
          <w:szCs w:val="28"/>
        </w:rPr>
        <w:t xml:space="preserve">7.3. Стороны гарантируют осуществление надлежащего разбирательства по фактам нарушения положений пункта </w:t>
      </w:r>
      <w:r>
        <w:rPr>
          <w:sz w:val="28"/>
          <w:szCs w:val="28"/>
        </w:rPr>
        <w:t>7</w:t>
      </w:r>
      <w:r w:rsidRPr="001930D1">
        <w:rPr>
          <w:sz w:val="28"/>
          <w:szCs w:val="28"/>
        </w:rPr>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w:t>
      </w:r>
      <w:r w:rsidRPr="001930D1">
        <w:rPr>
          <w:sz w:val="28"/>
          <w:szCs w:val="28"/>
        </w:rPr>
        <w:lastRenderedPageBreak/>
        <w:t>так и для конкретных работников уведомившей Стороны, сообщивших о факте нарушений. </w:t>
      </w:r>
    </w:p>
    <w:p w:rsidR="00717BA7" w:rsidRPr="001930D1" w:rsidRDefault="00717BA7" w:rsidP="00717BA7">
      <w:pPr>
        <w:autoSpaceDE w:val="0"/>
        <w:autoSpaceDN w:val="0"/>
        <w:spacing w:line="276" w:lineRule="auto"/>
        <w:ind w:firstLine="709"/>
        <w:jc w:val="both"/>
        <w:rPr>
          <w:sz w:val="28"/>
          <w:szCs w:val="28"/>
        </w:rPr>
      </w:pPr>
      <w:r w:rsidRPr="001930D1">
        <w:rPr>
          <w:sz w:val="28"/>
          <w:szCs w:val="28"/>
        </w:rPr>
        <w:t>7.4. В случае подтверждения факта нарушения од</w:t>
      </w:r>
      <w:r>
        <w:rPr>
          <w:sz w:val="28"/>
          <w:szCs w:val="28"/>
        </w:rPr>
        <w:t>ной Стороной положений пункта 7</w:t>
      </w:r>
      <w:r w:rsidRPr="001930D1">
        <w:rPr>
          <w:sz w:val="28"/>
          <w:szCs w:val="28"/>
        </w:rPr>
        <w:t>.1 настоящего Договора и/или неполучения другой Стороной информации об итогах рассмотрения уведомления о нару</w:t>
      </w:r>
      <w:r>
        <w:rPr>
          <w:sz w:val="28"/>
          <w:szCs w:val="28"/>
        </w:rPr>
        <w:t>шении в соответствии с пунктом 7</w:t>
      </w:r>
      <w:r w:rsidRPr="001930D1">
        <w:rPr>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930D1">
        <w:rPr>
          <w:sz w:val="28"/>
          <w:szCs w:val="28"/>
        </w:rPr>
        <w:t>позднее</w:t>
      </w:r>
      <w:proofErr w:type="gramEnd"/>
      <w:r w:rsidRPr="001930D1">
        <w:rPr>
          <w:sz w:val="28"/>
          <w:szCs w:val="28"/>
        </w:rPr>
        <w:t xml:space="preserve"> чем за 30 (тридцать) календарных дней до даты прекращения действия настоящего Договора. </w:t>
      </w:r>
    </w:p>
    <w:p w:rsidR="00717BA7" w:rsidRPr="001930D1" w:rsidRDefault="00717BA7" w:rsidP="00717BA7">
      <w:pPr>
        <w:autoSpaceDE w:val="0"/>
        <w:autoSpaceDN w:val="0"/>
        <w:spacing w:line="276" w:lineRule="auto"/>
        <w:ind w:firstLine="709"/>
        <w:jc w:val="center"/>
        <w:rPr>
          <w:b/>
          <w:sz w:val="28"/>
          <w:szCs w:val="28"/>
        </w:rPr>
      </w:pPr>
    </w:p>
    <w:p w:rsidR="00717BA7" w:rsidRPr="00E52317" w:rsidRDefault="00717BA7" w:rsidP="00717BA7">
      <w:pPr>
        <w:autoSpaceDE w:val="0"/>
        <w:autoSpaceDN w:val="0"/>
        <w:spacing w:line="276" w:lineRule="auto"/>
        <w:ind w:firstLine="709"/>
        <w:jc w:val="center"/>
        <w:rPr>
          <w:sz w:val="28"/>
          <w:szCs w:val="28"/>
        </w:rPr>
      </w:pPr>
      <w:r w:rsidRPr="00E52317">
        <w:rPr>
          <w:sz w:val="28"/>
          <w:szCs w:val="28"/>
        </w:rPr>
        <w:t>8. ГАРАНТИИ И ЗАВЕРЕНИЯ ИСПОЛНИТЕЛЯ</w:t>
      </w:r>
    </w:p>
    <w:p w:rsidR="00717BA7" w:rsidRPr="001930D1" w:rsidRDefault="00717BA7" w:rsidP="00717BA7">
      <w:pPr>
        <w:suppressAutoHyphens w:val="0"/>
        <w:spacing w:after="200"/>
        <w:ind w:firstLine="708"/>
        <w:contextualSpacing/>
        <w:jc w:val="both"/>
        <w:rPr>
          <w:sz w:val="28"/>
          <w:szCs w:val="28"/>
        </w:rPr>
      </w:pPr>
      <w:r w:rsidRPr="001930D1">
        <w:rPr>
          <w:sz w:val="28"/>
          <w:szCs w:val="28"/>
        </w:rPr>
        <w:t>8.1. Исполнитель настоящим заверяет Заказчика и гарантирует, что на дату заключения настоящего Договора:</w:t>
      </w:r>
    </w:p>
    <w:p w:rsidR="00717BA7" w:rsidRPr="001930D1" w:rsidRDefault="00717BA7" w:rsidP="00717BA7">
      <w:pPr>
        <w:suppressAutoHyphens w:val="0"/>
        <w:spacing w:after="200"/>
        <w:contextualSpacing/>
        <w:jc w:val="both"/>
        <w:rPr>
          <w:sz w:val="28"/>
          <w:szCs w:val="28"/>
        </w:rPr>
      </w:pPr>
      <w:r w:rsidRPr="001930D1">
        <w:rPr>
          <w:sz w:val="28"/>
          <w:szCs w:val="28"/>
        </w:rPr>
        <w:t xml:space="preserve">         </w:t>
      </w:r>
      <w:r>
        <w:rPr>
          <w:sz w:val="28"/>
          <w:szCs w:val="28"/>
        </w:rPr>
        <w:t xml:space="preserve">  </w:t>
      </w:r>
      <w:r w:rsidRPr="001930D1">
        <w:rPr>
          <w:sz w:val="28"/>
          <w:szCs w:val="28"/>
        </w:rPr>
        <w:t xml:space="preserve">8.1.1. исполнитель является надлежащим </w:t>
      </w:r>
      <w:proofErr w:type="gramStart"/>
      <w:r w:rsidRPr="001930D1">
        <w:rPr>
          <w:sz w:val="28"/>
          <w:szCs w:val="28"/>
        </w:rPr>
        <w:t>образом</w:t>
      </w:r>
      <w:proofErr w:type="gramEnd"/>
      <w:r w:rsidRPr="001930D1">
        <w:rPr>
          <w:sz w:val="28"/>
          <w:szCs w:val="28"/>
        </w:rPr>
        <w:t xml:space="preserve"> созданным юридическим лицом, действующим в соответствии с законодательством Российской Федерации;</w:t>
      </w:r>
    </w:p>
    <w:p w:rsidR="00717BA7" w:rsidRPr="001930D1" w:rsidRDefault="00717BA7" w:rsidP="00717BA7">
      <w:pPr>
        <w:suppressAutoHyphens w:val="0"/>
        <w:spacing w:after="200"/>
        <w:contextualSpacing/>
        <w:jc w:val="both"/>
        <w:rPr>
          <w:sz w:val="28"/>
          <w:szCs w:val="28"/>
        </w:rPr>
      </w:pPr>
      <w:r w:rsidRPr="001930D1">
        <w:rPr>
          <w:sz w:val="28"/>
          <w:szCs w:val="28"/>
        </w:rPr>
        <w:t xml:space="preserve">         8.1.2.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17BA7" w:rsidRPr="001930D1" w:rsidRDefault="00717BA7" w:rsidP="00717BA7">
      <w:pPr>
        <w:suppressAutoHyphens w:val="0"/>
        <w:spacing w:after="200"/>
        <w:contextualSpacing/>
        <w:jc w:val="both"/>
        <w:rPr>
          <w:sz w:val="28"/>
          <w:szCs w:val="28"/>
        </w:rPr>
      </w:pPr>
      <w:r w:rsidRPr="001930D1">
        <w:rPr>
          <w:sz w:val="28"/>
          <w:szCs w:val="28"/>
        </w:rPr>
        <w:t xml:space="preserve">         8.1.3. настоящий Договор от имени Исполнителя подписан лицом, которое надлежащим образом уполномочено совершать такие действия;</w:t>
      </w:r>
    </w:p>
    <w:p w:rsidR="00717BA7" w:rsidRPr="001930D1" w:rsidRDefault="00717BA7" w:rsidP="00717BA7">
      <w:pPr>
        <w:suppressAutoHyphens w:val="0"/>
        <w:spacing w:after="200"/>
        <w:contextualSpacing/>
        <w:jc w:val="both"/>
        <w:rPr>
          <w:sz w:val="28"/>
          <w:szCs w:val="28"/>
        </w:rPr>
      </w:pPr>
      <w:r w:rsidRPr="001930D1">
        <w:rPr>
          <w:sz w:val="28"/>
          <w:szCs w:val="28"/>
        </w:rPr>
        <w:t xml:space="preserve">         8.1.4.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17BA7" w:rsidRPr="001930D1" w:rsidRDefault="00717BA7" w:rsidP="00717BA7">
      <w:pPr>
        <w:suppressAutoHyphens w:val="0"/>
        <w:spacing w:after="200"/>
        <w:contextualSpacing/>
        <w:jc w:val="both"/>
        <w:rPr>
          <w:sz w:val="28"/>
          <w:szCs w:val="28"/>
        </w:rPr>
      </w:pPr>
      <w:r w:rsidRPr="001930D1">
        <w:rPr>
          <w:sz w:val="28"/>
          <w:szCs w:val="28"/>
        </w:rPr>
        <w:t xml:space="preserve">         8.1.5. не существует каких-либо обстоятельств, которые ограничивают, запрещают исполнение Исполнителем обязательств по настоящему Договору.</w:t>
      </w:r>
    </w:p>
    <w:p w:rsidR="00717BA7" w:rsidRPr="001930D1" w:rsidRDefault="00717BA7" w:rsidP="00717BA7">
      <w:pPr>
        <w:ind w:firstLine="709"/>
        <w:jc w:val="center"/>
        <w:rPr>
          <w:sz w:val="28"/>
          <w:szCs w:val="28"/>
        </w:rPr>
      </w:pPr>
    </w:p>
    <w:p w:rsidR="00717BA7" w:rsidRPr="00E52317" w:rsidRDefault="00717BA7" w:rsidP="00717BA7">
      <w:pPr>
        <w:ind w:firstLine="709"/>
        <w:jc w:val="center"/>
        <w:rPr>
          <w:sz w:val="28"/>
          <w:szCs w:val="28"/>
        </w:rPr>
      </w:pPr>
      <w:r w:rsidRPr="00E52317">
        <w:rPr>
          <w:sz w:val="28"/>
          <w:szCs w:val="28"/>
        </w:rPr>
        <w:t>9. РАЗРЕШЕНИЕ СПОРОВ</w:t>
      </w:r>
    </w:p>
    <w:p w:rsidR="00717BA7" w:rsidRPr="001930D1" w:rsidRDefault="00717BA7" w:rsidP="00717BA7">
      <w:pPr>
        <w:ind w:firstLine="709"/>
        <w:jc w:val="both"/>
        <w:rPr>
          <w:sz w:val="28"/>
          <w:szCs w:val="28"/>
        </w:rPr>
      </w:pPr>
      <w:r w:rsidRPr="001930D1">
        <w:rPr>
          <w:sz w:val="28"/>
          <w:szCs w:val="28"/>
        </w:rPr>
        <w:t>9.1. Все споры, возникающие при исполнении настоящего Договора, решаются Сторонами путем переговоров.</w:t>
      </w:r>
    </w:p>
    <w:p w:rsidR="00717BA7" w:rsidRPr="001930D1" w:rsidRDefault="00717BA7" w:rsidP="00717BA7">
      <w:pPr>
        <w:ind w:firstLine="709"/>
        <w:jc w:val="both"/>
        <w:rPr>
          <w:sz w:val="28"/>
          <w:szCs w:val="28"/>
        </w:rPr>
      </w:pPr>
      <w:r w:rsidRPr="001930D1">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930D1">
        <w:rPr>
          <w:sz w:val="28"/>
          <w:szCs w:val="28"/>
        </w:rPr>
        <w:t>с даты получения</w:t>
      </w:r>
      <w:proofErr w:type="gramEnd"/>
      <w:r w:rsidRPr="001930D1">
        <w:rPr>
          <w:sz w:val="28"/>
          <w:szCs w:val="28"/>
        </w:rPr>
        <w:t xml:space="preserve"> претензии.</w:t>
      </w:r>
    </w:p>
    <w:p w:rsidR="00717BA7" w:rsidRPr="001930D1" w:rsidRDefault="00717BA7" w:rsidP="00717BA7">
      <w:pPr>
        <w:ind w:firstLine="709"/>
        <w:jc w:val="both"/>
        <w:rPr>
          <w:sz w:val="28"/>
          <w:szCs w:val="28"/>
        </w:rPr>
      </w:pPr>
      <w:r w:rsidRPr="001930D1">
        <w:rPr>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717BA7" w:rsidRPr="001930D1" w:rsidRDefault="00717BA7" w:rsidP="00717BA7">
      <w:pPr>
        <w:tabs>
          <w:tab w:val="left" w:pos="993"/>
        </w:tabs>
        <w:ind w:firstLine="709"/>
        <w:jc w:val="both"/>
        <w:rPr>
          <w:iCs/>
          <w:sz w:val="28"/>
          <w:szCs w:val="28"/>
        </w:rPr>
      </w:pPr>
    </w:p>
    <w:p w:rsidR="00717BA7" w:rsidRPr="001930D1" w:rsidRDefault="00717BA7" w:rsidP="00717BA7">
      <w:pPr>
        <w:pStyle w:val="aff7"/>
        <w:widowControl w:val="0"/>
        <w:numPr>
          <w:ilvl w:val="0"/>
          <w:numId w:val="48"/>
        </w:numPr>
        <w:suppressAutoHyphens w:val="0"/>
        <w:autoSpaceDE w:val="0"/>
        <w:autoSpaceDN w:val="0"/>
        <w:adjustRightInd w:val="0"/>
        <w:jc w:val="both"/>
        <w:rPr>
          <w:iCs/>
          <w:sz w:val="28"/>
          <w:szCs w:val="28"/>
        </w:rPr>
      </w:pPr>
      <w:r w:rsidRPr="001930D1">
        <w:rPr>
          <w:sz w:val="28"/>
          <w:szCs w:val="28"/>
        </w:rPr>
        <w:t>ЗАКЛЮЧИТЕЛЬНЫЕ ПОЛОЖЕНИЯ</w:t>
      </w:r>
    </w:p>
    <w:p w:rsidR="00717BA7" w:rsidRPr="001930D1" w:rsidRDefault="00717BA7" w:rsidP="00717BA7">
      <w:pPr>
        <w:widowControl w:val="0"/>
        <w:tabs>
          <w:tab w:val="left" w:pos="993"/>
        </w:tabs>
        <w:suppressAutoHyphens w:val="0"/>
        <w:autoSpaceDE w:val="0"/>
        <w:autoSpaceDN w:val="0"/>
        <w:adjustRightInd w:val="0"/>
        <w:jc w:val="both"/>
        <w:rPr>
          <w:sz w:val="28"/>
          <w:szCs w:val="28"/>
        </w:rPr>
      </w:pPr>
      <w:r w:rsidRPr="001930D1">
        <w:rPr>
          <w:sz w:val="28"/>
          <w:szCs w:val="28"/>
        </w:rPr>
        <w:tab/>
        <w:t xml:space="preserve">10.1.Документы, которые исходя из их характера, условий Договора и/или требований законодательства должны быть, представлены в оригинале </w:t>
      </w:r>
      <w:r w:rsidRPr="001930D1">
        <w:rPr>
          <w:sz w:val="28"/>
          <w:szCs w:val="28"/>
        </w:rPr>
        <w:lastRenderedPageBreak/>
        <w:t>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указанным в разделе 11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717BA7" w:rsidRPr="001930D1" w:rsidRDefault="00717BA7" w:rsidP="00717BA7">
      <w:pPr>
        <w:widowControl w:val="0"/>
        <w:tabs>
          <w:tab w:val="left" w:pos="993"/>
        </w:tabs>
        <w:suppressAutoHyphens w:val="0"/>
        <w:autoSpaceDE w:val="0"/>
        <w:autoSpaceDN w:val="0"/>
        <w:adjustRightInd w:val="0"/>
        <w:jc w:val="both"/>
        <w:rPr>
          <w:sz w:val="28"/>
          <w:szCs w:val="28"/>
        </w:rPr>
      </w:pPr>
      <w:r w:rsidRPr="001930D1">
        <w:rPr>
          <w:sz w:val="28"/>
          <w:szCs w:val="28"/>
        </w:rPr>
        <w:tab/>
        <w:t>10.2.В остальных случаях, не предусмотренных пунктом 10.1 Договора, переписка может осуществляться Сторонами путем передачи документов посредством электронной и/или факсимильной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11 Договора.</w:t>
      </w:r>
    </w:p>
    <w:p w:rsidR="00717BA7" w:rsidRPr="001930D1" w:rsidRDefault="00717BA7" w:rsidP="00717BA7">
      <w:pPr>
        <w:widowControl w:val="0"/>
        <w:tabs>
          <w:tab w:val="left" w:pos="993"/>
        </w:tabs>
        <w:suppressAutoHyphens w:val="0"/>
        <w:autoSpaceDE w:val="0"/>
        <w:autoSpaceDN w:val="0"/>
        <w:adjustRightInd w:val="0"/>
        <w:jc w:val="both"/>
        <w:rPr>
          <w:sz w:val="28"/>
          <w:szCs w:val="28"/>
        </w:rPr>
      </w:pPr>
      <w:r w:rsidRPr="001930D1">
        <w:rPr>
          <w:sz w:val="28"/>
          <w:szCs w:val="28"/>
        </w:rPr>
        <w:tab/>
        <w:t xml:space="preserve">10.3.В целях обеспечения оперативного взаимодействия каждая Сторона вправе перепоручить и/или переадресовать исполнение обязательств из Договора, письменно уведомив об этом другую Сторону.  </w:t>
      </w:r>
    </w:p>
    <w:p w:rsidR="00717BA7" w:rsidRPr="001930D1" w:rsidRDefault="00717BA7" w:rsidP="00717BA7">
      <w:pPr>
        <w:widowControl w:val="0"/>
        <w:tabs>
          <w:tab w:val="left" w:pos="993"/>
        </w:tabs>
        <w:suppressAutoHyphens w:val="0"/>
        <w:autoSpaceDE w:val="0"/>
        <w:autoSpaceDN w:val="0"/>
        <w:adjustRightInd w:val="0"/>
        <w:jc w:val="both"/>
        <w:rPr>
          <w:sz w:val="28"/>
          <w:szCs w:val="28"/>
        </w:rPr>
      </w:pPr>
      <w:r w:rsidRPr="001930D1">
        <w:rPr>
          <w:sz w:val="28"/>
          <w:szCs w:val="28"/>
        </w:rPr>
        <w:tab/>
        <w:t>10.4.Каждая Сторона вправе в любое время изменить или дополнить свои реквизиты, указанные в разделе 11 Договора, незамедлительно письменно уведомив об этом другую Сторону.</w:t>
      </w:r>
    </w:p>
    <w:p w:rsidR="00717BA7" w:rsidRPr="001930D1" w:rsidRDefault="00717BA7" w:rsidP="00717BA7">
      <w:pPr>
        <w:pStyle w:val="ConsNormal"/>
        <w:widowControl/>
        <w:tabs>
          <w:tab w:val="left" w:pos="993"/>
        </w:tabs>
        <w:ind w:firstLine="709"/>
        <w:jc w:val="both"/>
        <w:rPr>
          <w:rFonts w:ascii="Times New Roman" w:hAnsi="Times New Roman" w:cs="Times New Roman"/>
          <w:sz w:val="28"/>
          <w:szCs w:val="28"/>
        </w:rPr>
      </w:pPr>
      <w:r w:rsidRPr="001930D1">
        <w:rPr>
          <w:rFonts w:ascii="Times New Roman" w:hAnsi="Times New Roman" w:cs="Times New Roman"/>
          <w:sz w:val="28"/>
          <w:szCs w:val="28"/>
        </w:rPr>
        <w:t>Исполнение обязательств из Договора по прежним реквизитам до получения указанного уведомления считается исполнением по надлежащим реквизитам.</w:t>
      </w:r>
    </w:p>
    <w:p w:rsidR="00717BA7" w:rsidRPr="001930D1" w:rsidRDefault="00717BA7" w:rsidP="00717BA7">
      <w:pPr>
        <w:pStyle w:val="af9"/>
        <w:tabs>
          <w:tab w:val="left" w:pos="1080"/>
        </w:tabs>
        <w:ind w:firstLine="0"/>
        <w:rPr>
          <w:sz w:val="28"/>
          <w:szCs w:val="28"/>
        </w:rPr>
      </w:pPr>
      <w:r w:rsidRPr="001930D1">
        <w:rPr>
          <w:sz w:val="28"/>
          <w:szCs w:val="28"/>
        </w:rPr>
        <w:tab/>
        <w:t xml:space="preserve">10.5. Договор заключен в двух экземплярах, имеющих одинаковую юридическую силу, по одному экземпляру для каждой из Сторон. </w:t>
      </w:r>
    </w:p>
    <w:p w:rsidR="00717BA7" w:rsidRPr="001930D1" w:rsidRDefault="00717BA7" w:rsidP="00717BA7">
      <w:pPr>
        <w:pStyle w:val="af9"/>
        <w:tabs>
          <w:tab w:val="left" w:pos="1080"/>
        </w:tabs>
        <w:ind w:firstLine="0"/>
        <w:rPr>
          <w:sz w:val="28"/>
          <w:szCs w:val="28"/>
        </w:rPr>
      </w:pPr>
      <w:r w:rsidRPr="001930D1">
        <w:rPr>
          <w:sz w:val="28"/>
          <w:szCs w:val="28"/>
        </w:rPr>
        <w:tab/>
        <w:t>10.6.Приложения, являющиеся неотъемлемой частью Договора:</w:t>
      </w:r>
    </w:p>
    <w:p w:rsidR="00717BA7" w:rsidRPr="001930D1" w:rsidRDefault="00717BA7" w:rsidP="00717BA7">
      <w:pPr>
        <w:pStyle w:val="ConsNormal"/>
        <w:widowControl/>
        <w:ind w:firstLine="709"/>
        <w:jc w:val="both"/>
        <w:rPr>
          <w:rFonts w:ascii="Times New Roman" w:hAnsi="Times New Roman" w:cs="Times New Roman"/>
          <w:sz w:val="28"/>
          <w:szCs w:val="28"/>
        </w:rPr>
      </w:pPr>
      <w:r w:rsidRPr="001930D1">
        <w:rPr>
          <w:rFonts w:ascii="Times New Roman" w:hAnsi="Times New Roman" w:cs="Times New Roman"/>
          <w:sz w:val="28"/>
          <w:szCs w:val="28"/>
        </w:rPr>
        <w:t>Приложение №1. Протокол согласования договорной цены.</w:t>
      </w:r>
    </w:p>
    <w:p w:rsidR="00717BA7" w:rsidRPr="001930D1" w:rsidRDefault="00717BA7" w:rsidP="00717BA7">
      <w:pPr>
        <w:pStyle w:val="ConsNormal"/>
        <w:widowControl/>
        <w:ind w:firstLine="709"/>
        <w:jc w:val="both"/>
        <w:rPr>
          <w:rFonts w:ascii="Times New Roman" w:hAnsi="Times New Roman" w:cs="Times New Roman"/>
          <w:sz w:val="28"/>
          <w:szCs w:val="28"/>
        </w:rPr>
      </w:pPr>
      <w:r w:rsidRPr="001930D1">
        <w:rPr>
          <w:rFonts w:ascii="Times New Roman" w:hAnsi="Times New Roman" w:cs="Times New Roman"/>
          <w:sz w:val="28"/>
          <w:szCs w:val="28"/>
        </w:rPr>
        <w:t>Приложение №2. Форма акта сдачи-приемки услуг.</w:t>
      </w:r>
    </w:p>
    <w:p w:rsidR="00717BA7" w:rsidRPr="001930D1" w:rsidRDefault="00717BA7" w:rsidP="00717BA7">
      <w:pPr>
        <w:pStyle w:val="ConsNormal"/>
        <w:widowControl/>
        <w:ind w:firstLine="709"/>
        <w:jc w:val="both"/>
        <w:rPr>
          <w:rFonts w:ascii="Times New Roman" w:hAnsi="Times New Roman" w:cs="Times New Roman"/>
          <w:sz w:val="28"/>
          <w:szCs w:val="28"/>
        </w:rPr>
      </w:pPr>
    </w:p>
    <w:p w:rsidR="00717BA7" w:rsidRPr="001930D1" w:rsidRDefault="00717BA7" w:rsidP="00717BA7">
      <w:pPr>
        <w:pStyle w:val="ConsNormal"/>
        <w:widowControl/>
        <w:numPr>
          <w:ilvl w:val="0"/>
          <w:numId w:val="48"/>
        </w:numPr>
        <w:suppressAutoHyphens w:val="0"/>
        <w:autoSpaceDN w:val="0"/>
        <w:adjustRightInd w:val="0"/>
        <w:jc w:val="both"/>
        <w:rPr>
          <w:rFonts w:ascii="Times New Roman" w:hAnsi="Times New Roman" w:cs="Times New Roman"/>
          <w:sz w:val="28"/>
          <w:szCs w:val="28"/>
        </w:rPr>
      </w:pPr>
      <w:r w:rsidRPr="001930D1">
        <w:rPr>
          <w:rFonts w:ascii="Times New Roman" w:hAnsi="Times New Roman" w:cs="Times New Roman"/>
          <w:sz w:val="28"/>
          <w:szCs w:val="28"/>
        </w:rPr>
        <w:t>РЕКВИЗИТЫ СТОРОН</w:t>
      </w:r>
    </w:p>
    <w:tbl>
      <w:tblPr>
        <w:tblW w:w="7681" w:type="pct"/>
        <w:tblLook w:val="01E0"/>
      </w:tblPr>
      <w:tblGrid>
        <w:gridCol w:w="14916"/>
        <w:gridCol w:w="222"/>
      </w:tblGrid>
      <w:tr w:rsidR="00717BA7" w:rsidRPr="001930D1" w:rsidTr="0081431C">
        <w:tc>
          <w:tcPr>
            <w:tcW w:w="4927" w:type="pct"/>
            <w:vAlign w:val="center"/>
          </w:tcPr>
          <w:tbl>
            <w:tblPr>
              <w:tblW w:w="14591" w:type="dxa"/>
              <w:tblInd w:w="108" w:type="dxa"/>
              <w:tblLook w:val="0000"/>
            </w:tblPr>
            <w:tblGrid>
              <w:gridCol w:w="10022"/>
              <w:gridCol w:w="4569"/>
            </w:tblGrid>
            <w:tr w:rsidR="00717BA7" w:rsidRPr="00C42F15" w:rsidTr="0081431C">
              <w:trPr>
                <w:trHeight w:val="1510"/>
              </w:trPr>
              <w:tc>
                <w:tcPr>
                  <w:tcW w:w="10022" w:type="dxa"/>
                </w:tcPr>
                <w:tbl>
                  <w:tblPr>
                    <w:tblW w:w="9806" w:type="dxa"/>
                    <w:tblLook w:val="01E0"/>
                  </w:tblPr>
                  <w:tblGrid>
                    <w:gridCol w:w="4785"/>
                    <w:gridCol w:w="5021"/>
                  </w:tblGrid>
                  <w:tr w:rsidR="00717BA7" w:rsidRPr="00C42F15" w:rsidTr="0081431C">
                    <w:tc>
                      <w:tcPr>
                        <w:tcW w:w="4785" w:type="dxa"/>
                      </w:tcPr>
                      <w:p w:rsidR="00717BA7" w:rsidRPr="00ED3E05" w:rsidRDefault="00717BA7" w:rsidP="0081431C">
                        <w:pPr>
                          <w:pStyle w:val="3"/>
                          <w:rPr>
                            <w:rFonts w:ascii="Times New Roman" w:hAnsi="Times New Roman"/>
                            <w:sz w:val="24"/>
                            <w:szCs w:val="24"/>
                            <w:lang w:eastAsia="ru-RU"/>
                          </w:rPr>
                        </w:pPr>
                        <w:r>
                          <w:rPr>
                            <w:rFonts w:ascii="Times New Roman" w:hAnsi="Times New Roman"/>
                            <w:sz w:val="24"/>
                            <w:szCs w:val="24"/>
                            <w:lang w:eastAsia="ru-RU"/>
                          </w:rPr>
                          <w:lastRenderedPageBreak/>
                          <w:t>ИСПОЛНИТЕЛЬ</w:t>
                        </w:r>
                        <w:r w:rsidRPr="00ED3E05">
                          <w:rPr>
                            <w:rFonts w:ascii="Times New Roman" w:hAnsi="Times New Roman"/>
                            <w:sz w:val="24"/>
                            <w:szCs w:val="24"/>
                            <w:lang w:eastAsia="ru-RU"/>
                          </w:rPr>
                          <w:t>:</w:t>
                        </w:r>
                      </w:p>
                    </w:tc>
                    <w:tc>
                      <w:tcPr>
                        <w:tcW w:w="5021" w:type="dxa"/>
                      </w:tcPr>
                      <w:p w:rsidR="00717BA7" w:rsidRDefault="00717BA7" w:rsidP="0081431C">
                        <w:pPr>
                          <w:jc w:val="both"/>
                          <w:rPr>
                            <w:b/>
                          </w:rPr>
                        </w:pPr>
                      </w:p>
                      <w:p w:rsidR="00717BA7" w:rsidRPr="00C42F15" w:rsidRDefault="00717BA7" w:rsidP="0081431C">
                        <w:pPr>
                          <w:jc w:val="both"/>
                          <w:rPr>
                            <w:b/>
                          </w:rPr>
                        </w:pPr>
                        <w:r>
                          <w:rPr>
                            <w:b/>
                          </w:rPr>
                          <w:t>ЗАКАЗЧИК:</w:t>
                        </w:r>
                      </w:p>
                    </w:tc>
                  </w:tr>
                  <w:tr w:rsidR="00717BA7" w:rsidRPr="00C42F15" w:rsidTr="0081431C">
                    <w:trPr>
                      <w:trHeight w:val="3504"/>
                    </w:trPr>
                    <w:tc>
                      <w:tcPr>
                        <w:tcW w:w="4785" w:type="dxa"/>
                      </w:tcPr>
                      <w:p w:rsidR="00717BA7" w:rsidRPr="00A31E91" w:rsidRDefault="00717BA7" w:rsidP="0081431C">
                        <w:pPr>
                          <w:jc w:val="both"/>
                          <w:rPr>
                            <w:b/>
                          </w:rPr>
                        </w:pPr>
                      </w:p>
                    </w:tc>
                    <w:tc>
                      <w:tcPr>
                        <w:tcW w:w="5021" w:type="dxa"/>
                      </w:tcPr>
                      <w:p w:rsidR="00717BA7" w:rsidRPr="001129F4" w:rsidRDefault="00717BA7" w:rsidP="0081431C">
                        <w:pPr>
                          <w:jc w:val="both"/>
                        </w:pPr>
                        <w:r w:rsidRPr="001129F4">
                          <w:t>Публичное  акционерное общество «Центр по перевозке грузов в контейнерах «</w:t>
                        </w:r>
                        <w:proofErr w:type="spellStart"/>
                        <w:r w:rsidRPr="001129F4">
                          <w:t>ТрансКонтейнер</w:t>
                        </w:r>
                        <w:proofErr w:type="spellEnd"/>
                        <w:r w:rsidRPr="001129F4">
                          <w:t xml:space="preserve">» </w:t>
                        </w:r>
                      </w:p>
                      <w:p w:rsidR="00717BA7" w:rsidRPr="001129F4" w:rsidRDefault="00717BA7" w:rsidP="0081431C">
                        <w:pPr>
                          <w:jc w:val="both"/>
                        </w:pPr>
                        <w:r w:rsidRPr="001129F4">
                          <w:t>Юридический  адрес:</w:t>
                        </w:r>
                      </w:p>
                      <w:p w:rsidR="00717BA7" w:rsidRPr="001129F4" w:rsidRDefault="00717BA7" w:rsidP="0081431C">
                        <w:pPr>
                          <w:jc w:val="both"/>
                        </w:pPr>
                        <w:r>
                          <w:t>125047</w:t>
                        </w:r>
                        <w:r w:rsidRPr="001129F4">
                          <w:t xml:space="preserve">, Москва, пер. </w:t>
                        </w:r>
                        <w:proofErr w:type="gramStart"/>
                        <w:r w:rsidRPr="001129F4">
                          <w:t>Оружейный</w:t>
                        </w:r>
                        <w:proofErr w:type="gramEnd"/>
                        <w:r w:rsidRPr="001129F4">
                          <w:t>, д.19</w:t>
                        </w:r>
                      </w:p>
                      <w:p w:rsidR="00717BA7" w:rsidRPr="001129F4" w:rsidRDefault="00717BA7" w:rsidP="0081431C">
                        <w:pPr>
                          <w:jc w:val="both"/>
                        </w:pPr>
                        <w:r w:rsidRPr="001129F4">
                          <w:t>Местонахождение:</w:t>
                        </w:r>
                      </w:p>
                      <w:p w:rsidR="00717BA7" w:rsidRPr="001129F4" w:rsidRDefault="00717BA7" w:rsidP="0081431C">
                        <w:pPr>
                          <w:jc w:val="both"/>
                        </w:pPr>
                        <w:r w:rsidRPr="001129F4">
                          <w:t>Филиал ПАО «</w:t>
                        </w:r>
                        <w:proofErr w:type="spellStart"/>
                        <w:r w:rsidRPr="001129F4">
                          <w:t>ТрансКонтейнер</w:t>
                        </w:r>
                        <w:proofErr w:type="spellEnd"/>
                        <w:r w:rsidRPr="001129F4">
                          <w:t xml:space="preserve">» на </w:t>
                        </w:r>
                        <w:proofErr w:type="gramStart"/>
                        <w:r w:rsidRPr="001129F4">
                          <w:t>Забайкальской</w:t>
                        </w:r>
                        <w:proofErr w:type="gramEnd"/>
                        <w:r w:rsidRPr="001129F4">
                          <w:t xml:space="preserve"> ж.д.</w:t>
                        </w:r>
                      </w:p>
                      <w:p w:rsidR="00717BA7" w:rsidRPr="001129F4" w:rsidRDefault="00717BA7" w:rsidP="0081431C">
                        <w:pPr>
                          <w:jc w:val="both"/>
                        </w:pPr>
                        <w:r w:rsidRPr="001129F4">
                          <w:t>672000, г. Чита, ул. Анохина,91</w:t>
                        </w:r>
                      </w:p>
                      <w:p w:rsidR="00717BA7" w:rsidRPr="001129F4" w:rsidRDefault="00717BA7" w:rsidP="0081431C">
                        <w:pPr>
                          <w:jc w:val="both"/>
                        </w:pPr>
                        <w:r w:rsidRPr="001129F4">
                          <w:t>Тел.(3022) 22-70-49 Факс(3022) 32-51-58</w:t>
                        </w:r>
                      </w:p>
                      <w:p w:rsidR="00717BA7" w:rsidRDefault="00717BA7" w:rsidP="0081431C">
                        <w:pPr>
                          <w:jc w:val="both"/>
                        </w:pPr>
                        <w:r w:rsidRPr="00DD04A4">
                          <w:t>ОГРН</w:t>
                        </w:r>
                        <w:r>
                          <w:t xml:space="preserve"> </w:t>
                        </w:r>
                        <w:r w:rsidRPr="00DD04A4">
                          <w:t>1067746341024</w:t>
                        </w:r>
                        <w:r>
                          <w:t xml:space="preserve"> </w:t>
                        </w:r>
                      </w:p>
                      <w:p w:rsidR="00717BA7" w:rsidRPr="00DD04A4" w:rsidRDefault="00717BA7" w:rsidP="0081431C">
                        <w:pPr>
                          <w:jc w:val="both"/>
                        </w:pPr>
                        <w:r w:rsidRPr="00DD04A4">
                          <w:t>ОКПО</w:t>
                        </w:r>
                        <w:r>
                          <w:t xml:space="preserve"> </w:t>
                        </w:r>
                        <w:r w:rsidRPr="00DD04A4">
                          <w:t>57794592</w:t>
                        </w:r>
                      </w:p>
                      <w:p w:rsidR="00717BA7" w:rsidRPr="001129F4" w:rsidRDefault="00717BA7" w:rsidP="0081431C">
                        <w:pPr>
                          <w:jc w:val="both"/>
                        </w:pPr>
                        <w:r w:rsidRPr="001129F4">
                          <w:t>ИНН 7708591995/КПП 997650001</w:t>
                        </w:r>
                      </w:p>
                      <w:p w:rsidR="00717BA7" w:rsidRPr="001129F4" w:rsidRDefault="00717BA7" w:rsidP="0081431C">
                        <w:pPr>
                          <w:jc w:val="both"/>
                          <w:rPr>
                            <w:b/>
                          </w:rPr>
                        </w:pPr>
                        <w:r w:rsidRPr="001129F4">
                          <w:rPr>
                            <w:b/>
                          </w:rPr>
                          <w:t>Банковские реквизиты:</w:t>
                        </w:r>
                      </w:p>
                      <w:p w:rsidR="00717BA7" w:rsidRPr="001129F4" w:rsidRDefault="00717BA7" w:rsidP="0081431C">
                        <w:pPr>
                          <w:jc w:val="both"/>
                        </w:pPr>
                        <w:proofErr w:type="gramStart"/>
                        <w:r w:rsidRPr="001129F4">
                          <w:t>Р</w:t>
                        </w:r>
                        <w:proofErr w:type="gramEnd"/>
                        <w:r w:rsidRPr="001129F4">
                          <w:t>/с 40702810009030002960</w:t>
                        </w:r>
                      </w:p>
                      <w:p w:rsidR="00717BA7" w:rsidRPr="001129F4" w:rsidRDefault="00717BA7" w:rsidP="0081431C">
                        <w:pPr>
                          <w:jc w:val="both"/>
                        </w:pPr>
                        <w:r w:rsidRPr="001129F4">
                          <w:t>К/с 30101810200000000777</w:t>
                        </w:r>
                      </w:p>
                      <w:p w:rsidR="00717BA7" w:rsidRPr="001129F4" w:rsidRDefault="00717BA7" w:rsidP="0081431C">
                        <w:pPr>
                          <w:widowControl w:val="0"/>
                          <w:ind w:right="-7"/>
                          <w:jc w:val="both"/>
                        </w:pPr>
                        <w:r>
                          <w:t>Ф</w:t>
                        </w:r>
                        <w:r w:rsidRPr="001129F4">
                          <w:t xml:space="preserve">илиал </w:t>
                        </w:r>
                        <w:r>
                          <w:t xml:space="preserve">Банк ВТБ (ПАО) в </w:t>
                        </w:r>
                        <w:proofErr w:type="gramStart"/>
                        <w:r>
                          <w:t>г</w:t>
                        </w:r>
                        <w:proofErr w:type="gramEnd"/>
                        <w:r>
                          <w:t>. Красноярске</w:t>
                        </w:r>
                        <w:r w:rsidRPr="001129F4">
                          <w:t xml:space="preserve"> </w:t>
                        </w:r>
                      </w:p>
                      <w:p w:rsidR="00717BA7" w:rsidRPr="001129F4" w:rsidRDefault="00717BA7" w:rsidP="0081431C">
                        <w:pPr>
                          <w:widowControl w:val="0"/>
                          <w:ind w:right="-7"/>
                          <w:jc w:val="both"/>
                        </w:pPr>
                        <w:r w:rsidRPr="001129F4">
                          <w:t xml:space="preserve">г. </w:t>
                        </w:r>
                        <w:r>
                          <w:t>КРАСНОЯРСК</w:t>
                        </w:r>
                      </w:p>
                      <w:p w:rsidR="00717BA7" w:rsidRDefault="00717BA7" w:rsidP="0081431C">
                        <w:pPr>
                          <w:jc w:val="both"/>
                        </w:pPr>
                        <w:r w:rsidRPr="001129F4">
                          <w:t>БИК 040407777</w:t>
                        </w:r>
                      </w:p>
                      <w:p w:rsidR="00717BA7" w:rsidRDefault="00717BA7" w:rsidP="0081431C">
                        <w:pPr>
                          <w:jc w:val="both"/>
                        </w:pPr>
                      </w:p>
                      <w:p w:rsidR="00717BA7" w:rsidRPr="00C42F15" w:rsidRDefault="00717BA7" w:rsidP="0081431C">
                        <w:pPr>
                          <w:jc w:val="both"/>
                          <w:rPr>
                            <w:lang w:val="en-US"/>
                          </w:rPr>
                        </w:pPr>
                      </w:p>
                    </w:tc>
                  </w:tr>
                </w:tbl>
                <w:p w:rsidR="00717BA7" w:rsidRPr="00C42F15" w:rsidRDefault="00717BA7" w:rsidP="0081431C"/>
              </w:tc>
              <w:tc>
                <w:tcPr>
                  <w:tcW w:w="4569" w:type="dxa"/>
                </w:tcPr>
                <w:p w:rsidR="00717BA7" w:rsidRPr="00C42F15" w:rsidRDefault="00717BA7" w:rsidP="0081431C"/>
              </w:tc>
            </w:tr>
          </w:tbl>
          <w:p w:rsidR="00717BA7" w:rsidRPr="001930D1" w:rsidRDefault="00717BA7" w:rsidP="0081431C">
            <w:pPr>
              <w:ind w:right="-363" w:firstLine="709"/>
              <w:rPr>
                <w:sz w:val="28"/>
                <w:szCs w:val="28"/>
              </w:rPr>
            </w:pPr>
          </w:p>
        </w:tc>
        <w:tc>
          <w:tcPr>
            <w:tcW w:w="73" w:type="pct"/>
            <w:vAlign w:val="center"/>
          </w:tcPr>
          <w:p w:rsidR="00717BA7" w:rsidRPr="001930D1" w:rsidRDefault="00717BA7" w:rsidP="0081431C">
            <w:pPr>
              <w:ind w:firstLine="709"/>
              <w:rPr>
                <w:sz w:val="28"/>
                <w:szCs w:val="28"/>
              </w:rPr>
            </w:pPr>
          </w:p>
        </w:tc>
      </w:tr>
    </w:tbl>
    <w:p w:rsidR="00717BA7" w:rsidRDefault="00717BA7" w:rsidP="00717BA7">
      <w:pPr>
        <w:pStyle w:val="ConsNormal"/>
        <w:widowControl/>
        <w:numPr>
          <w:ilvl w:val="0"/>
          <w:numId w:val="48"/>
        </w:numPr>
        <w:suppressAutoHyphens w:val="0"/>
        <w:autoSpaceDN w:val="0"/>
        <w:adjustRightInd w:val="0"/>
        <w:rPr>
          <w:rFonts w:ascii="Times New Roman" w:hAnsi="Times New Roman" w:cs="Times New Roman"/>
          <w:sz w:val="28"/>
          <w:szCs w:val="28"/>
        </w:rPr>
      </w:pPr>
      <w:r w:rsidRPr="001930D1">
        <w:rPr>
          <w:rFonts w:ascii="Times New Roman" w:hAnsi="Times New Roman" w:cs="Times New Roman"/>
          <w:sz w:val="28"/>
          <w:szCs w:val="28"/>
        </w:rPr>
        <w:t>ПОДПИСИ СТОРОН</w:t>
      </w:r>
    </w:p>
    <w:tbl>
      <w:tblPr>
        <w:tblW w:w="5000" w:type="pct"/>
        <w:tblLook w:val="01E0"/>
      </w:tblPr>
      <w:tblGrid>
        <w:gridCol w:w="4927"/>
        <w:gridCol w:w="4927"/>
      </w:tblGrid>
      <w:tr w:rsidR="00717BA7" w:rsidRPr="001930D1" w:rsidTr="0081431C">
        <w:tc>
          <w:tcPr>
            <w:tcW w:w="2500" w:type="pct"/>
          </w:tcPr>
          <w:p w:rsidR="00717BA7" w:rsidRPr="001930D1" w:rsidRDefault="00717BA7" w:rsidP="0081431C">
            <w:pPr>
              <w:rPr>
                <w:sz w:val="28"/>
                <w:szCs w:val="28"/>
              </w:rPr>
            </w:pPr>
            <w:r w:rsidRPr="001930D1">
              <w:rPr>
                <w:sz w:val="28"/>
                <w:szCs w:val="28"/>
              </w:rPr>
              <w:t xml:space="preserve">От </w:t>
            </w:r>
            <w:r>
              <w:rPr>
                <w:sz w:val="28"/>
                <w:szCs w:val="28"/>
              </w:rPr>
              <w:t xml:space="preserve">Исполнителя </w:t>
            </w:r>
          </w:p>
          <w:p w:rsidR="00717BA7" w:rsidRPr="001930D1" w:rsidRDefault="00717BA7" w:rsidP="0081431C">
            <w:pPr>
              <w:rPr>
                <w:sz w:val="28"/>
                <w:szCs w:val="28"/>
              </w:rPr>
            </w:pPr>
            <w:r>
              <w:rPr>
                <w:sz w:val="28"/>
                <w:szCs w:val="28"/>
              </w:rPr>
              <w:t>_______________</w:t>
            </w:r>
            <w:r w:rsidRPr="001930D1">
              <w:rPr>
                <w:sz w:val="28"/>
                <w:szCs w:val="28"/>
              </w:rPr>
              <w:t>/</w:t>
            </w:r>
            <w:r>
              <w:rPr>
                <w:sz w:val="28"/>
                <w:szCs w:val="28"/>
              </w:rPr>
              <w:t xml:space="preserve">________            </w:t>
            </w:r>
          </w:p>
          <w:p w:rsidR="00717BA7" w:rsidRPr="001930D1" w:rsidRDefault="00717BA7" w:rsidP="0081431C">
            <w:pPr>
              <w:rPr>
                <w:sz w:val="28"/>
                <w:szCs w:val="28"/>
              </w:rPr>
            </w:pPr>
            <w:r w:rsidRPr="001930D1">
              <w:rPr>
                <w:sz w:val="28"/>
                <w:szCs w:val="28"/>
              </w:rPr>
              <w:t>М.П.</w:t>
            </w:r>
          </w:p>
        </w:tc>
        <w:tc>
          <w:tcPr>
            <w:tcW w:w="2500" w:type="pct"/>
          </w:tcPr>
          <w:p w:rsidR="00717BA7" w:rsidRPr="001930D1" w:rsidRDefault="00717BA7" w:rsidP="0081431C">
            <w:pPr>
              <w:rPr>
                <w:sz w:val="28"/>
                <w:szCs w:val="28"/>
              </w:rPr>
            </w:pPr>
            <w:r w:rsidRPr="001930D1">
              <w:rPr>
                <w:sz w:val="28"/>
                <w:szCs w:val="28"/>
              </w:rPr>
              <w:t xml:space="preserve">От </w:t>
            </w:r>
            <w:r>
              <w:rPr>
                <w:sz w:val="28"/>
                <w:szCs w:val="28"/>
              </w:rPr>
              <w:t>Заказчика</w:t>
            </w:r>
          </w:p>
          <w:p w:rsidR="00717BA7" w:rsidRPr="001930D1" w:rsidRDefault="00717BA7" w:rsidP="0081431C">
            <w:pPr>
              <w:rPr>
                <w:sz w:val="28"/>
                <w:szCs w:val="28"/>
              </w:rPr>
            </w:pPr>
            <w:r w:rsidRPr="001930D1">
              <w:rPr>
                <w:sz w:val="28"/>
                <w:szCs w:val="28"/>
              </w:rPr>
              <w:t>_____________/</w:t>
            </w:r>
            <w:r>
              <w:rPr>
                <w:sz w:val="28"/>
                <w:szCs w:val="28"/>
              </w:rPr>
              <w:t xml:space="preserve">________               </w:t>
            </w:r>
          </w:p>
          <w:p w:rsidR="00717BA7" w:rsidRPr="001930D1" w:rsidRDefault="00717BA7" w:rsidP="0081431C">
            <w:pPr>
              <w:rPr>
                <w:sz w:val="28"/>
                <w:szCs w:val="28"/>
              </w:rPr>
            </w:pPr>
            <w:r w:rsidRPr="001930D1">
              <w:rPr>
                <w:sz w:val="28"/>
                <w:szCs w:val="28"/>
              </w:rPr>
              <w:t>М.П.</w:t>
            </w:r>
          </w:p>
          <w:p w:rsidR="00717BA7" w:rsidRPr="001930D1" w:rsidRDefault="00717BA7" w:rsidP="0081431C">
            <w:pPr>
              <w:ind w:firstLine="709"/>
              <w:jc w:val="both"/>
              <w:rPr>
                <w:sz w:val="28"/>
                <w:szCs w:val="28"/>
              </w:rPr>
            </w:pPr>
          </w:p>
        </w:tc>
      </w:tr>
    </w:tbl>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Default="00717BA7" w:rsidP="00717BA7">
      <w:pPr>
        <w:jc w:val="right"/>
        <w:rPr>
          <w:sz w:val="28"/>
          <w:szCs w:val="28"/>
        </w:rPr>
      </w:pPr>
    </w:p>
    <w:p w:rsidR="00717BA7" w:rsidRPr="001930D1" w:rsidRDefault="00717BA7" w:rsidP="00717BA7">
      <w:pPr>
        <w:jc w:val="right"/>
        <w:rPr>
          <w:sz w:val="28"/>
          <w:szCs w:val="28"/>
        </w:rPr>
      </w:pPr>
      <w:r w:rsidRPr="001930D1">
        <w:rPr>
          <w:sz w:val="28"/>
          <w:szCs w:val="28"/>
        </w:rPr>
        <w:lastRenderedPageBreak/>
        <w:t xml:space="preserve">Приложение № 1 </w:t>
      </w:r>
    </w:p>
    <w:p w:rsidR="00717BA7" w:rsidRPr="001930D1" w:rsidRDefault="00717BA7" w:rsidP="00717BA7">
      <w:pPr>
        <w:tabs>
          <w:tab w:val="left" w:pos="9639"/>
        </w:tabs>
        <w:jc w:val="right"/>
        <w:rPr>
          <w:b/>
          <w:bCs/>
          <w:sz w:val="28"/>
          <w:szCs w:val="28"/>
        </w:rPr>
      </w:pPr>
      <w:r w:rsidRPr="001930D1">
        <w:rPr>
          <w:sz w:val="28"/>
          <w:szCs w:val="28"/>
          <w:lang w:eastAsia="ru-RU"/>
        </w:rPr>
        <w:t>к дог</w:t>
      </w:r>
      <w:r>
        <w:rPr>
          <w:sz w:val="28"/>
          <w:szCs w:val="28"/>
          <w:lang w:eastAsia="ru-RU"/>
        </w:rPr>
        <w:t xml:space="preserve">овору № ___________________________ </w:t>
      </w:r>
      <w:r>
        <w:rPr>
          <w:sz w:val="28"/>
          <w:szCs w:val="28"/>
          <w:lang w:eastAsia="ru-RU"/>
        </w:rPr>
        <w:br/>
        <w:t>от «     » ________ 2017</w:t>
      </w:r>
      <w:r w:rsidRPr="001930D1">
        <w:rPr>
          <w:sz w:val="28"/>
          <w:szCs w:val="28"/>
          <w:lang w:eastAsia="ru-RU"/>
        </w:rPr>
        <w:t xml:space="preserve"> г.</w:t>
      </w:r>
    </w:p>
    <w:p w:rsidR="00717BA7" w:rsidRPr="001930D1" w:rsidRDefault="00717BA7" w:rsidP="00717BA7">
      <w:pPr>
        <w:jc w:val="right"/>
        <w:rPr>
          <w:sz w:val="28"/>
          <w:szCs w:val="28"/>
        </w:rPr>
      </w:pPr>
    </w:p>
    <w:p w:rsidR="00717BA7" w:rsidRPr="001930D1" w:rsidRDefault="00717BA7" w:rsidP="00717BA7">
      <w:pPr>
        <w:jc w:val="center"/>
        <w:rPr>
          <w:b/>
          <w:sz w:val="28"/>
          <w:szCs w:val="28"/>
        </w:rPr>
      </w:pPr>
      <w:r w:rsidRPr="001930D1">
        <w:rPr>
          <w:b/>
          <w:sz w:val="28"/>
          <w:szCs w:val="28"/>
        </w:rPr>
        <w:t>Протокол согласования цены</w:t>
      </w:r>
    </w:p>
    <w:p w:rsidR="00717BA7" w:rsidRPr="001930D1" w:rsidRDefault="00717BA7" w:rsidP="00717BA7">
      <w:pPr>
        <w:jc w:val="center"/>
        <w:rPr>
          <w:b/>
          <w:sz w:val="28"/>
          <w:szCs w:val="28"/>
        </w:rPr>
      </w:pPr>
    </w:p>
    <w:p w:rsidR="00717BA7" w:rsidRPr="001930D1" w:rsidRDefault="00717BA7" w:rsidP="00717BA7">
      <w:pPr>
        <w:jc w:val="both"/>
        <w:rPr>
          <w:b/>
          <w:sz w:val="28"/>
          <w:szCs w:val="28"/>
        </w:rPr>
      </w:pPr>
      <w:r w:rsidRPr="001930D1">
        <w:rPr>
          <w:b/>
          <w:sz w:val="28"/>
          <w:szCs w:val="28"/>
        </w:rPr>
        <w:tab/>
      </w:r>
      <w:r w:rsidRPr="001930D1">
        <w:rPr>
          <w:sz w:val="28"/>
          <w:szCs w:val="28"/>
        </w:rPr>
        <w:t xml:space="preserve">Мы, нижеподписавшиеся, от лица </w:t>
      </w:r>
      <w:r w:rsidRPr="001930D1">
        <w:rPr>
          <w:b/>
          <w:sz w:val="28"/>
          <w:szCs w:val="28"/>
        </w:rPr>
        <w:t>Заказчика</w:t>
      </w:r>
      <w:r w:rsidRPr="001930D1">
        <w:rPr>
          <w:sz w:val="28"/>
          <w:szCs w:val="28"/>
        </w:rPr>
        <w:t xml:space="preserve"> директор филиала ПАО «</w:t>
      </w:r>
      <w:proofErr w:type="spellStart"/>
      <w:r w:rsidRPr="001930D1">
        <w:rPr>
          <w:sz w:val="28"/>
          <w:szCs w:val="28"/>
        </w:rPr>
        <w:t>ТрансКонтейнер</w:t>
      </w:r>
      <w:proofErr w:type="spellEnd"/>
      <w:r w:rsidRPr="001930D1">
        <w:rPr>
          <w:sz w:val="28"/>
          <w:szCs w:val="28"/>
        </w:rPr>
        <w:t xml:space="preserve">» на Забайкальской железной дороге Банщиков Андрей Витальевич и от </w:t>
      </w:r>
      <w:proofErr w:type="spellStart"/>
      <w:r w:rsidRPr="001930D1">
        <w:rPr>
          <w:b/>
          <w:sz w:val="28"/>
          <w:szCs w:val="28"/>
        </w:rPr>
        <w:t>Исполнителя________________________</w:t>
      </w:r>
      <w:proofErr w:type="spellEnd"/>
      <w:r w:rsidRPr="001930D1">
        <w:rPr>
          <w:sz w:val="28"/>
          <w:szCs w:val="28"/>
        </w:rPr>
        <w:t xml:space="preserve">, удостоверяем, что Сторонами достигнуто соглашение о </w:t>
      </w:r>
      <w:r>
        <w:rPr>
          <w:sz w:val="28"/>
          <w:szCs w:val="28"/>
        </w:rPr>
        <w:t>нижеследующем:</w:t>
      </w:r>
    </w:p>
    <w:p w:rsidR="00717BA7" w:rsidRPr="001930D1" w:rsidRDefault="00717BA7" w:rsidP="00717BA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409"/>
        <w:gridCol w:w="2268"/>
      </w:tblGrid>
      <w:tr w:rsidR="00717BA7" w:rsidRPr="001930D1" w:rsidTr="0081431C">
        <w:tc>
          <w:tcPr>
            <w:tcW w:w="4962" w:type="dxa"/>
          </w:tcPr>
          <w:p w:rsidR="00717BA7" w:rsidRPr="001930D1" w:rsidRDefault="00717BA7" w:rsidP="0081431C">
            <w:pPr>
              <w:rPr>
                <w:b/>
                <w:sz w:val="28"/>
                <w:szCs w:val="28"/>
              </w:rPr>
            </w:pPr>
            <w:r w:rsidRPr="001930D1">
              <w:rPr>
                <w:b/>
                <w:sz w:val="28"/>
                <w:szCs w:val="28"/>
              </w:rPr>
              <w:t>Наименование услуги</w:t>
            </w:r>
          </w:p>
        </w:tc>
        <w:tc>
          <w:tcPr>
            <w:tcW w:w="2409" w:type="dxa"/>
          </w:tcPr>
          <w:p w:rsidR="00717BA7" w:rsidRPr="001930D1" w:rsidRDefault="00717BA7" w:rsidP="0081431C">
            <w:pPr>
              <w:rPr>
                <w:b/>
                <w:sz w:val="28"/>
                <w:szCs w:val="28"/>
              </w:rPr>
            </w:pPr>
            <w:r w:rsidRPr="001930D1">
              <w:rPr>
                <w:b/>
                <w:sz w:val="28"/>
                <w:szCs w:val="28"/>
              </w:rPr>
              <w:t>Цена за единицу без НДС</w:t>
            </w:r>
          </w:p>
        </w:tc>
        <w:tc>
          <w:tcPr>
            <w:tcW w:w="2268" w:type="dxa"/>
          </w:tcPr>
          <w:p w:rsidR="00717BA7" w:rsidRPr="001930D1" w:rsidRDefault="00717BA7" w:rsidP="0081431C">
            <w:pPr>
              <w:rPr>
                <w:b/>
                <w:sz w:val="28"/>
                <w:szCs w:val="28"/>
              </w:rPr>
            </w:pPr>
            <w:r w:rsidRPr="001930D1">
              <w:rPr>
                <w:b/>
                <w:sz w:val="28"/>
                <w:szCs w:val="28"/>
              </w:rPr>
              <w:t xml:space="preserve">Цена за единицу с НДС   </w:t>
            </w:r>
            <w:r>
              <w:rPr>
                <w:b/>
                <w:sz w:val="28"/>
                <w:szCs w:val="28"/>
              </w:rPr>
              <w:t>___</w:t>
            </w:r>
            <w:r w:rsidRPr="001930D1">
              <w:rPr>
                <w:b/>
                <w:sz w:val="28"/>
                <w:szCs w:val="28"/>
              </w:rPr>
              <w:t>%</w:t>
            </w:r>
          </w:p>
        </w:tc>
      </w:tr>
      <w:tr w:rsidR="00717BA7" w:rsidRPr="001930D1" w:rsidTr="0081431C">
        <w:tc>
          <w:tcPr>
            <w:tcW w:w="4962" w:type="dxa"/>
          </w:tcPr>
          <w:p w:rsidR="00717BA7" w:rsidRDefault="00717BA7" w:rsidP="0081431C">
            <w:r>
              <w:t>Оформление к</w:t>
            </w:r>
            <w:r w:rsidRPr="007450EE">
              <w:t>омплект</w:t>
            </w:r>
            <w:r>
              <w:t>а</w:t>
            </w:r>
            <w:r w:rsidRPr="007450EE">
              <w:t xml:space="preserve"> документов ДО-1 и ДО-2</w:t>
            </w:r>
            <w:r>
              <w:t xml:space="preserve"> </w:t>
            </w:r>
            <w:r w:rsidRPr="007450EE">
              <w:t xml:space="preserve"> на  контейнер, </w:t>
            </w:r>
            <w:r>
              <w:t xml:space="preserve">вагон, </w:t>
            </w:r>
            <w:r w:rsidRPr="007450EE">
              <w:t>товарную партию, независимо от количества дополнительных ДО-2, формируемых в соответствии с таможенным законодательством.</w:t>
            </w:r>
          </w:p>
          <w:p w:rsidR="00717BA7" w:rsidRPr="007450EE" w:rsidRDefault="00717BA7" w:rsidP="0081431C"/>
        </w:tc>
        <w:tc>
          <w:tcPr>
            <w:tcW w:w="2409" w:type="dxa"/>
          </w:tcPr>
          <w:p w:rsidR="00717BA7" w:rsidRPr="001930D1" w:rsidRDefault="00717BA7" w:rsidP="0081431C">
            <w:pPr>
              <w:rPr>
                <w:sz w:val="28"/>
                <w:szCs w:val="28"/>
              </w:rPr>
            </w:pPr>
          </w:p>
        </w:tc>
        <w:tc>
          <w:tcPr>
            <w:tcW w:w="2268" w:type="dxa"/>
          </w:tcPr>
          <w:p w:rsidR="00717BA7" w:rsidRPr="001930D1" w:rsidRDefault="00717BA7" w:rsidP="0081431C">
            <w:pPr>
              <w:rPr>
                <w:sz w:val="28"/>
                <w:szCs w:val="28"/>
              </w:rPr>
            </w:pPr>
          </w:p>
        </w:tc>
      </w:tr>
      <w:tr w:rsidR="00717BA7" w:rsidRPr="001930D1" w:rsidTr="0081431C">
        <w:tc>
          <w:tcPr>
            <w:tcW w:w="4962" w:type="dxa"/>
          </w:tcPr>
          <w:p w:rsidR="00717BA7" w:rsidRPr="007450EE" w:rsidRDefault="00717BA7" w:rsidP="0081431C">
            <w:r>
              <w:t xml:space="preserve">Оформление документа ДО-3 </w:t>
            </w:r>
            <w:r w:rsidRPr="007450EE">
              <w:t xml:space="preserve">по запросу таможенного органа. </w:t>
            </w:r>
          </w:p>
        </w:tc>
        <w:tc>
          <w:tcPr>
            <w:tcW w:w="2409" w:type="dxa"/>
          </w:tcPr>
          <w:p w:rsidR="00717BA7" w:rsidRPr="001930D1" w:rsidRDefault="00717BA7" w:rsidP="0081431C">
            <w:pPr>
              <w:rPr>
                <w:sz w:val="28"/>
                <w:szCs w:val="28"/>
              </w:rPr>
            </w:pPr>
          </w:p>
        </w:tc>
        <w:tc>
          <w:tcPr>
            <w:tcW w:w="2268" w:type="dxa"/>
          </w:tcPr>
          <w:p w:rsidR="00717BA7" w:rsidRPr="001930D1" w:rsidRDefault="00717BA7" w:rsidP="0081431C">
            <w:pPr>
              <w:rPr>
                <w:sz w:val="28"/>
                <w:szCs w:val="28"/>
              </w:rPr>
            </w:pPr>
          </w:p>
        </w:tc>
      </w:tr>
    </w:tbl>
    <w:p w:rsidR="00717BA7" w:rsidRDefault="00717BA7" w:rsidP="00717BA7"/>
    <w:p w:rsidR="00717BA7" w:rsidRDefault="00717BA7" w:rsidP="00717BA7">
      <w:pPr>
        <w:rPr>
          <w:sz w:val="28"/>
          <w:szCs w:val="28"/>
        </w:rPr>
      </w:pPr>
    </w:p>
    <w:p w:rsidR="00717BA7" w:rsidRDefault="00717BA7" w:rsidP="00717BA7">
      <w:pPr>
        <w:rPr>
          <w:sz w:val="28"/>
          <w:szCs w:val="28"/>
        </w:rPr>
      </w:pPr>
    </w:p>
    <w:p w:rsidR="00717BA7" w:rsidRPr="001930D1" w:rsidRDefault="00717BA7" w:rsidP="00717BA7">
      <w:pPr>
        <w:rPr>
          <w:sz w:val="28"/>
          <w:szCs w:val="28"/>
        </w:rPr>
      </w:pPr>
    </w:p>
    <w:p w:rsidR="00717BA7" w:rsidRPr="001930D1" w:rsidRDefault="00717BA7" w:rsidP="00717BA7">
      <w:pPr>
        <w:rPr>
          <w:sz w:val="28"/>
          <w:szCs w:val="28"/>
        </w:rPr>
      </w:pPr>
      <w:r w:rsidRPr="001930D1">
        <w:rPr>
          <w:sz w:val="28"/>
          <w:szCs w:val="28"/>
        </w:rPr>
        <w:t>Согласовано:</w:t>
      </w:r>
    </w:p>
    <w:tbl>
      <w:tblPr>
        <w:tblW w:w="0" w:type="auto"/>
        <w:tblLayout w:type="fixed"/>
        <w:tblLook w:val="0000"/>
      </w:tblPr>
      <w:tblGrid>
        <w:gridCol w:w="4785"/>
        <w:gridCol w:w="496"/>
        <w:gridCol w:w="3257"/>
        <w:gridCol w:w="1033"/>
      </w:tblGrid>
      <w:tr w:rsidR="00717BA7" w:rsidRPr="001930D1" w:rsidTr="0081431C">
        <w:tc>
          <w:tcPr>
            <w:tcW w:w="4785" w:type="dxa"/>
            <w:shd w:val="clear" w:color="auto" w:fill="auto"/>
          </w:tcPr>
          <w:p w:rsidR="00717BA7" w:rsidRPr="001930D1" w:rsidRDefault="00717BA7" w:rsidP="0081431C">
            <w:pPr>
              <w:jc w:val="both"/>
              <w:rPr>
                <w:sz w:val="28"/>
                <w:szCs w:val="28"/>
              </w:rPr>
            </w:pPr>
            <w:r w:rsidRPr="001930D1">
              <w:rPr>
                <w:sz w:val="28"/>
                <w:szCs w:val="28"/>
              </w:rPr>
              <w:t xml:space="preserve">от </w:t>
            </w:r>
            <w:r>
              <w:rPr>
                <w:sz w:val="28"/>
                <w:szCs w:val="28"/>
              </w:rPr>
              <w:t>Исполнителя</w:t>
            </w:r>
            <w:r w:rsidRPr="001930D1">
              <w:rPr>
                <w:sz w:val="28"/>
                <w:szCs w:val="28"/>
              </w:rPr>
              <w:t>:</w:t>
            </w:r>
          </w:p>
        </w:tc>
        <w:tc>
          <w:tcPr>
            <w:tcW w:w="4786" w:type="dxa"/>
            <w:gridSpan w:val="3"/>
            <w:shd w:val="clear" w:color="auto" w:fill="auto"/>
          </w:tcPr>
          <w:p w:rsidR="00717BA7" w:rsidRPr="001930D1" w:rsidRDefault="00717BA7" w:rsidP="0081431C">
            <w:pPr>
              <w:jc w:val="both"/>
              <w:rPr>
                <w:sz w:val="28"/>
                <w:szCs w:val="28"/>
              </w:rPr>
            </w:pPr>
            <w:r>
              <w:rPr>
                <w:sz w:val="28"/>
                <w:szCs w:val="28"/>
              </w:rPr>
              <w:t xml:space="preserve">    </w:t>
            </w:r>
            <w:r w:rsidRPr="001930D1">
              <w:rPr>
                <w:sz w:val="28"/>
                <w:szCs w:val="28"/>
              </w:rPr>
              <w:t xml:space="preserve">от </w:t>
            </w:r>
            <w:r>
              <w:rPr>
                <w:sz w:val="28"/>
                <w:szCs w:val="28"/>
              </w:rPr>
              <w:t>Заказчика</w:t>
            </w:r>
            <w:r w:rsidRPr="001930D1">
              <w:rPr>
                <w:sz w:val="28"/>
                <w:szCs w:val="28"/>
              </w:rPr>
              <w:t xml:space="preserve"> </w:t>
            </w:r>
          </w:p>
        </w:tc>
      </w:tr>
      <w:tr w:rsidR="00717BA7" w:rsidRPr="001930D1" w:rsidTr="0081431C">
        <w:tc>
          <w:tcPr>
            <w:tcW w:w="4785" w:type="dxa"/>
            <w:shd w:val="clear" w:color="auto" w:fill="auto"/>
          </w:tcPr>
          <w:p w:rsidR="00717BA7" w:rsidRPr="001930D1" w:rsidRDefault="00717BA7" w:rsidP="0081431C">
            <w:pPr>
              <w:widowControl w:val="0"/>
              <w:snapToGrid w:val="0"/>
              <w:jc w:val="both"/>
              <w:rPr>
                <w:sz w:val="28"/>
                <w:szCs w:val="28"/>
              </w:rPr>
            </w:pPr>
          </w:p>
        </w:tc>
        <w:tc>
          <w:tcPr>
            <w:tcW w:w="4786" w:type="dxa"/>
            <w:gridSpan w:val="3"/>
            <w:shd w:val="clear" w:color="auto" w:fill="auto"/>
          </w:tcPr>
          <w:p w:rsidR="00717BA7" w:rsidRPr="001930D1" w:rsidRDefault="00717BA7" w:rsidP="0081431C">
            <w:pPr>
              <w:widowControl w:val="0"/>
              <w:snapToGrid w:val="0"/>
              <w:jc w:val="both"/>
              <w:rPr>
                <w:sz w:val="28"/>
                <w:szCs w:val="28"/>
              </w:rPr>
            </w:pPr>
            <w:r>
              <w:rPr>
                <w:sz w:val="28"/>
                <w:szCs w:val="28"/>
              </w:rPr>
              <w:t xml:space="preserve">    </w:t>
            </w:r>
            <w:r w:rsidRPr="001930D1">
              <w:rPr>
                <w:sz w:val="28"/>
                <w:szCs w:val="28"/>
              </w:rPr>
              <w:t>ПАО «</w:t>
            </w:r>
            <w:proofErr w:type="spellStart"/>
            <w:r w:rsidRPr="001930D1">
              <w:rPr>
                <w:sz w:val="28"/>
                <w:szCs w:val="28"/>
              </w:rPr>
              <w:t>ТрансКонтейнер</w:t>
            </w:r>
            <w:proofErr w:type="spellEnd"/>
            <w:r w:rsidRPr="001930D1">
              <w:rPr>
                <w:sz w:val="28"/>
                <w:szCs w:val="28"/>
              </w:rPr>
              <w:t>»</w:t>
            </w:r>
          </w:p>
        </w:tc>
      </w:tr>
      <w:tr w:rsidR="00717BA7" w:rsidRPr="001930D1" w:rsidTr="0081431C">
        <w:trPr>
          <w:gridAfter w:val="1"/>
          <w:wAfter w:w="1033" w:type="dxa"/>
          <w:trHeight w:val="1039"/>
        </w:trPr>
        <w:tc>
          <w:tcPr>
            <w:tcW w:w="5281" w:type="dxa"/>
            <w:gridSpan w:val="2"/>
            <w:shd w:val="clear" w:color="auto" w:fill="auto"/>
          </w:tcPr>
          <w:p w:rsidR="00717BA7" w:rsidRPr="001930D1" w:rsidRDefault="00717BA7" w:rsidP="0081431C">
            <w:pPr>
              <w:jc w:val="both"/>
              <w:rPr>
                <w:i/>
                <w:sz w:val="28"/>
                <w:szCs w:val="28"/>
              </w:rPr>
            </w:pPr>
            <w:r w:rsidRPr="001930D1">
              <w:rPr>
                <w:i/>
                <w:sz w:val="28"/>
                <w:szCs w:val="28"/>
              </w:rPr>
              <w:t>_______________ /______________/</w:t>
            </w:r>
          </w:p>
          <w:p w:rsidR="00717BA7" w:rsidRDefault="00717BA7" w:rsidP="0081431C">
            <w:pPr>
              <w:jc w:val="both"/>
              <w:rPr>
                <w:i/>
                <w:sz w:val="28"/>
                <w:szCs w:val="28"/>
              </w:rPr>
            </w:pPr>
          </w:p>
          <w:p w:rsidR="00717BA7" w:rsidRPr="001930D1" w:rsidRDefault="00717BA7" w:rsidP="0081431C">
            <w:pPr>
              <w:jc w:val="both"/>
              <w:rPr>
                <w:i/>
                <w:sz w:val="28"/>
                <w:szCs w:val="28"/>
              </w:rPr>
            </w:pPr>
            <w:r w:rsidRPr="001930D1">
              <w:rPr>
                <w:i/>
                <w:sz w:val="28"/>
                <w:szCs w:val="28"/>
              </w:rPr>
              <w:t>М.П.</w:t>
            </w:r>
          </w:p>
          <w:p w:rsidR="00717BA7" w:rsidRPr="001930D1" w:rsidRDefault="00717BA7" w:rsidP="0081431C">
            <w:pPr>
              <w:jc w:val="both"/>
              <w:rPr>
                <w:i/>
                <w:sz w:val="28"/>
                <w:szCs w:val="28"/>
              </w:rPr>
            </w:pPr>
          </w:p>
        </w:tc>
        <w:tc>
          <w:tcPr>
            <w:tcW w:w="3257" w:type="dxa"/>
            <w:shd w:val="clear" w:color="auto" w:fill="auto"/>
          </w:tcPr>
          <w:p w:rsidR="00717BA7" w:rsidRPr="001930D1" w:rsidRDefault="00717BA7" w:rsidP="0081431C">
            <w:pPr>
              <w:snapToGrid w:val="0"/>
              <w:ind w:left="-391"/>
              <w:jc w:val="both"/>
              <w:rPr>
                <w:i/>
                <w:sz w:val="28"/>
                <w:szCs w:val="28"/>
              </w:rPr>
            </w:pPr>
            <w:r>
              <w:rPr>
                <w:i/>
                <w:sz w:val="28"/>
                <w:szCs w:val="28"/>
              </w:rPr>
              <w:t>О____________/___________</w:t>
            </w:r>
          </w:p>
          <w:p w:rsidR="00717BA7" w:rsidRDefault="00717BA7" w:rsidP="0081431C">
            <w:pPr>
              <w:jc w:val="both"/>
              <w:rPr>
                <w:i/>
                <w:sz w:val="28"/>
                <w:szCs w:val="28"/>
              </w:rPr>
            </w:pPr>
            <w:r w:rsidRPr="001930D1">
              <w:rPr>
                <w:i/>
                <w:sz w:val="28"/>
                <w:szCs w:val="28"/>
              </w:rPr>
              <w:t>М.П.</w:t>
            </w:r>
          </w:p>
          <w:p w:rsidR="00717BA7" w:rsidRDefault="00717BA7" w:rsidP="0081431C">
            <w:pPr>
              <w:jc w:val="both"/>
              <w:rPr>
                <w:i/>
                <w:sz w:val="28"/>
                <w:szCs w:val="28"/>
              </w:rPr>
            </w:pPr>
          </w:p>
          <w:p w:rsidR="00717BA7" w:rsidRDefault="00717BA7" w:rsidP="0081431C">
            <w:pPr>
              <w:jc w:val="both"/>
              <w:rPr>
                <w:i/>
                <w:sz w:val="28"/>
                <w:szCs w:val="28"/>
              </w:rPr>
            </w:pPr>
          </w:p>
          <w:p w:rsidR="00717BA7" w:rsidRDefault="00717BA7" w:rsidP="0081431C">
            <w:pPr>
              <w:jc w:val="both"/>
              <w:rPr>
                <w:i/>
                <w:sz w:val="28"/>
                <w:szCs w:val="28"/>
              </w:rPr>
            </w:pPr>
          </w:p>
          <w:p w:rsidR="00717BA7" w:rsidRDefault="00717BA7" w:rsidP="0081431C">
            <w:pPr>
              <w:jc w:val="both"/>
              <w:rPr>
                <w:i/>
                <w:sz w:val="28"/>
                <w:szCs w:val="28"/>
              </w:rPr>
            </w:pPr>
          </w:p>
          <w:p w:rsidR="00717BA7" w:rsidRDefault="00717BA7" w:rsidP="0081431C">
            <w:pPr>
              <w:jc w:val="both"/>
              <w:rPr>
                <w:i/>
                <w:sz w:val="28"/>
                <w:szCs w:val="28"/>
              </w:rPr>
            </w:pPr>
          </w:p>
          <w:p w:rsidR="00717BA7" w:rsidRDefault="00717BA7" w:rsidP="0081431C">
            <w:pPr>
              <w:jc w:val="both"/>
              <w:rPr>
                <w:i/>
                <w:sz w:val="28"/>
                <w:szCs w:val="28"/>
              </w:rPr>
            </w:pPr>
          </w:p>
          <w:p w:rsidR="00717BA7" w:rsidRDefault="00717BA7" w:rsidP="0081431C">
            <w:pPr>
              <w:jc w:val="both"/>
              <w:rPr>
                <w:i/>
                <w:sz w:val="28"/>
                <w:szCs w:val="28"/>
              </w:rPr>
            </w:pPr>
          </w:p>
          <w:p w:rsidR="00717BA7" w:rsidRDefault="00717BA7" w:rsidP="0081431C">
            <w:pPr>
              <w:jc w:val="both"/>
              <w:rPr>
                <w:i/>
                <w:sz w:val="28"/>
                <w:szCs w:val="28"/>
              </w:rPr>
            </w:pPr>
          </w:p>
          <w:p w:rsidR="00717BA7" w:rsidRDefault="00717BA7" w:rsidP="0081431C">
            <w:pPr>
              <w:jc w:val="both"/>
              <w:rPr>
                <w:i/>
                <w:sz w:val="28"/>
                <w:szCs w:val="28"/>
              </w:rPr>
            </w:pPr>
          </w:p>
          <w:p w:rsidR="00717BA7" w:rsidRDefault="00717BA7" w:rsidP="0081431C">
            <w:pPr>
              <w:jc w:val="both"/>
              <w:rPr>
                <w:i/>
                <w:sz w:val="28"/>
                <w:szCs w:val="28"/>
              </w:rPr>
            </w:pPr>
          </w:p>
          <w:p w:rsidR="00717BA7" w:rsidRPr="001930D1" w:rsidRDefault="00717BA7" w:rsidP="0081431C">
            <w:pPr>
              <w:jc w:val="both"/>
              <w:rPr>
                <w:i/>
                <w:sz w:val="28"/>
                <w:szCs w:val="28"/>
              </w:rPr>
            </w:pPr>
          </w:p>
        </w:tc>
      </w:tr>
    </w:tbl>
    <w:p w:rsidR="00717BA7" w:rsidRPr="001930D1" w:rsidRDefault="00717BA7" w:rsidP="00717BA7">
      <w:pPr>
        <w:tabs>
          <w:tab w:val="left" w:pos="9639"/>
        </w:tabs>
        <w:jc w:val="right"/>
        <w:rPr>
          <w:sz w:val="28"/>
          <w:szCs w:val="28"/>
          <w:lang w:eastAsia="ru-RU"/>
        </w:rPr>
      </w:pPr>
      <w:r w:rsidRPr="001930D1">
        <w:rPr>
          <w:sz w:val="28"/>
          <w:szCs w:val="28"/>
          <w:lang w:eastAsia="ru-RU"/>
        </w:rPr>
        <w:lastRenderedPageBreak/>
        <w:t xml:space="preserve">Приложение № 2 </w:t>
      </w:r>
    </w:p>
    <w:p w:rsidR="00717BA7" w:rsidRPr="001930D1" w:rsidRDefault="00717BA7" w:rsidP="00717BA7">
      <w:pPr>
        <w:tabs>
          <w:tab w:val="left" w:pos="9639"/>
        </w:tabs>
        <w:jc w:val="right"/>
        <w:rPr>
          <w:b/>
          <w:bCs/>
          <w:sz w:val="28"/>
          <w:szCs w:val="28"/>
        </w:rPr>
      </w:pPr>
      <w:r w:rsidRPr="001930D1">
        <w:rPr>
          <w:sz w:val="28"/>
          <w:szCs w:val="28"/>
          <w:lang w:eastAsia="ru-RU"/>
        </w:rPr>
        <w:t>к дог</w:t>
      </w:r>
      <w:r>
        <w:rPr>
          <w:sz w:val="28"/>
          <w:szCs w:val="28"/>
          <w:lang w:eastAsia="ru-RU"/>
        </w:rPr>
        <w:t xml:space="preserve">овору № ___________________________ </w:t>
      </w:r>
      <w:r>
        <w:rPr>
          <w:sz w:val="28"/>
          <w:szCs w:val="28"/>
          <w:lang w:eastAsia="ru-RU"/>
        </w:rPr>
        <w:br/>
        <w:t>от «     » ________ 2017</w:t>
      </w:r>
      <w:r w:rsidRPr="001930D1">
        <w:rPr>
          <w:sz w:val="28"/>
          <w:szCs w:val="28"/>
          <w:lang w:eastAsia="ru-RU"/>
        </w:rPr>
        <w:t xml:space="preserve"> г.</w:t>
      </w:r>
    </w:p>
    <w:p w:rsidR="00717BA7" w:rsidRPr="001930D1" w:rsidRDefault="00717BA7" w:rsidP="00717BA7">
      <w:pPr>
        <w:tabs>
          <w:tab w:val="left" w:pos="9639"/>
        </w:tabs>
        <w:jc w:val="center"/>
        <w:rPr>
          <w:b/>
          <w:bCs/>
          <w:sz w:val="28"/>
          <w:szCs w:val="28"/>
        </w:rPr>
      </w:pPr>
    </w:p>
    <w:p w:rsidR="00717BA7" w:rsidRPr="001930D1" w:rsidRDefault="00717BA7" w:rsidP="00717BA7">
      <w:pPr>
        <w:tabs>
          <w:tab w:val="left" w:pos="9639"/>
        </w:tabs>
        <w:jc w:val="center"/>
        <w:rPr>
          <w:b/>
          <w:bCs/>
          <w:sz w:val="28"/>
          <w:szCs w:val="28"/>
        </w:rPr>
      </w:pPr>
      <w:r w:rsidRPr="001930D1">
        <w:rPr>
          <w:b/>
          <w:bCs/>
          <w:sz w:val="28"/>
          <w:szCs w:val="28"/>
        </w:rPr>
        <w:t xml:space="preserve">Акт </w:t>
      </w:r>
      <w:r>
        <w:rPr>
          <w:b/>
          <w:bCs/>
          <w:sz w:val="28"/>
          <w:szCs w:val="28"/>
        </w:rPr>
        <w:t xml:space="preserve">сдачи/приемки услуг </w:t>
      </w:r>
      <w:r w:rsidRPr="001930D1">
        <w:rPr>
          <w:b/>
          <w:bCs/>
          <w:sz w:val="28"/>
          <w:szCs w:val="28"/>
        </w:rPr>
        <w:t>№                 от                    201_ г.</w:t>
      </w:r>
    </w:p>
    <w:p w:rsidR="00717BA7" w:rsidRPr="001930D1" w:rsidRDefault="00717BA7" w:rsidP="00717BA7">
      <w:pPr>
        <w:tabs>
          <w:tab w:val="left" w:pos="9639"/>
        </w:tabs>
        <w:jc w:val="center"/>
        <w:rPr>
          <w:b/>
          <w:bCs/>
          <w:sz w:val="28"/>
          <w:szCs w:val="28"/>
        </w:rPr>
      </w:pPr>
    </w:p>
    <w:p w:rsidR="00717BA7" w:rsidRPr="001930D1" w:rsidRDefault="00717BA7" w:rsidP="00717BA7">
      <w:pPr>
        <w:tabs>
          <w:tab w:val="left" w:pos="9639"/>
        </w:tabs>
        <w:jc w:val="both"/>
        <w:rPr>
          <w:bCs/>
          <w:sz w:val="28"/>
          <w:szCs w:val="28"/>
        </w:rPr>
      </w:pPr>
      <w:r w:rsidRPr="001930D1">
        <w:rPr>
          <w:bCs/>
          <w:sz w:val="28"/>
          <w:szCs w:val="28"/>
        </w:rPr>
        <w:t>Заказчик: Публичное акционерное общество «Центр по перевозке грузов в контейнерах «</w:t>
      </w:r>
      <w:proofErr w:type="spellStart"/>
      <w:r w:rsidRPr="001930D1">
        <w:rPr>
          <w:bCs/>
          <w:sz w:val="28"/>
          <w:szCs w:val="28"/>
        </w:rPr>
        <w:t>ТрансКонтейнер</w:t>
      </w:r>
      <w:proofErr w:type="spellEnd"/>
      <w:r w:rsidRPr="001930D1">
        <w:rPr>
          <w:bCs/>
          <w:sz w:val="28"/>
          <w:szCs w:val="28"/>
        </w:rPr>
        <w:t>»</w:t>
      </w:r>
    </w:p>
    <w:p w:rsidR="00717BA7" w:rsidRDefault="00717BA7" w:rsidP="00717BA7">
      <w:pPr>
        <w:tabs>
          <w:tab w:val="left" w:pos="9639"/>
        </w:tabs>
        <w:jc w:val="both"/>
        <w:rPr>
          <w:bCs/>
          <w:sz w:val="28"/>
          <w:szCs w:val="28"/>
        </w:rPr>
      </w:pPr>
      <w:r w:rsidRPr="001930D1">
        <w:rPr>
          <w:bCs/>
          <w:sz w:val="28"/>
          <w:szCs w:val="28"/>
        </w:rPr>
        <w:t>Исполнитель:</w:t>
      </w:r>
    </w:p>
    <w:p w:rsidR="00717BA7" w:rsidRPr="001930D1" w:rsidRDefault="00717BA7" w:rsidP="00717BA7">
      <w:pPr>
        <w:tabs>
          <w:tab w:val="left" w:pos="9639"/>
        </w:tabs>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251"/>
        <w:gridCol w:w="1549"/>
        <w:gridCol w:w="1531"/>
        <w:gridCol w:w="1554"/>
        <w:gridCol w:w="1577"/>
      </w:tblGrid>
      <w:tr w:rsidR="00717BA7" w:rsidRPr="001930D1" w:rsidTr="0081431C">
        <w:tc>
          <w:tcPr>
            <w:tcW w:w="392" w:type="dxa"/>
          </w:tcPr>
          <w:p w:rsidR="00717BA7" w:rsidRPr="003C3417" w:rsidRDefault="00717BA7" w:rsidP="0081431C">
            <w:pPr>
              <w:tabs>
                <w:tab w:val="left" w:pos="9639"/>
              </w:tabs>
              <w:jc w:val="center"/>
              <w:rPr>
                <w:bCs/>
              </w:rPr>
            </w:pPr>
            <w:r w:rsidRPr="003C3417">
              <w:rPr>
                <w:bCs/>
              </w:rPr>
              <w:t>№</w:t>
            </w:r>
          </w:p>
        </w:tc>
        <w:tc>
          <w:tcPr>
            <w:tcW w:w="3251" w:type="dxa"/>
          </w:tcPr>
          <w:p w:rsidR="00717BA7" w:rsidRPr="003C3417" w:rsidRDefault="00717BA7" w:rsidP="0081431C">
            <w:pPr>
              <w:tabs>
                <w:tab w:val="left" w:pos="9639"/>
              </w:tabs>
              <w:jc w:val="center"/>
              <w:rPr>
                <w:bCs/>
              </w:rPr>
            </w:pPr>
            <w:r w:rsidRPr="003C3417">
              <w:rPr>
                <w:bCs/>
              </w:rPr>
              <w:t>Наименование услуг</w:t>
            </w:r>
          </w:p>
        </w:tc>
        <w:tc>
          <w:tcPr>
            <w:tcW w:w="1549" w:type="dxa"/>
          </w:tcPr>
          <w:p w:rsidR="00717BA7" w:rsidRPr="003C3417" w:rsidRDefault="00717BA7" w:rsidP="0081431C">
            <w:pPr>
              <w:tabs>
                <w:tab w:val="left" w:pos="9639"/>
              </w:tabs>
              <w:jc w:val="center"/>
              <w:rPr>
                <w:bCs/>
              </w:rPr>
            </w:pPr>
            <w:r w:rsidRPr="003C3417">
              <w:rPr>
                <w:bCs/>
              </w:rPr>
              <w:t>Кол-во</w:t>
            </w:r>
          </w:p>
        </w:tc>
        <w:tc>
          <w:tcPr>
            <w:tcW w:w="1531" w:type="dxa"/>
          </w:tcPr>
          <w:p w:rsidR="00717BA7" w:rsidRPr="003C3417" w:rsidRDefault="00717BA7" w:rsidP="0081431C">
            <w:pPr>
              <w:tabs>
                <w:tab w:val="left" w:pos="9639"/>
              </w:tabs>
              <w:jc w:val="center"/>
              <w:rPr>
                <w:bCs/>
              </w:rPr>
            </w:pPr>
            <w:r w:rsidRPr="003C3417">
              <w:rPr>
                <w:bCs/>
              </w:rPr>
              <w:t>Единица услуг</w:t>
            </w:r>
          </w:p>
        </w:tc>
        <w:tc>
          <w:tcPr>
            <w:tcW w:w="1554" w:type="dxa"/>
          </w:tcPr>
          <w:p w:rsidR="00717BA7" w:rsidRPr="003C3417" w:rsidRDefault="00717BA7" w:rsidP="0081431C">
            <w:pPr>
              <w:tabs>
                <w:tab w:val="left" w:pos="9639"/>
              </w:tabs>
              <w:jc w:val="center"/>
              <w:rPr>
                <w:bCs/>
              </w:rPr>
            </w:pPr>
            <w:r w:rsidRPr="003C3417">
              <w:rPr>
                <w:bCs/>
              </w:rPr>
              <w:t>Цена</w:t>
            </w:r>
          </w:p>
        </w:tc>
        <w:tc>
          <w:tcPr>
            <w:tcW w:w="1577" w:type="dxa"/>
          </w:tcPr>
          <w:p w:rsidR="00717BA7" w:rsidRPr="003C3417" w:rsidRDefault="00717BA7" w:rsidP="0081431C">
            <w:pPr>
              <w:tabs>
                <w:tab w:val="left" w:pos="9639"/>
              </w:tabs>
              <w:jc w:val="center"/>
              <w:rPr>
                <w:bCs/>
              </w:rPr>
            </w:pPr>
            <w:r w:rsidRPr="003C3417">
              <w:rPr>
                <w:bCs/>
              </w:rPr>
              <w:t>Сумма</w:t>
            </w:r>
          </w:p>
        </w:tc>
      </w:tr>
      <w:tr w:rsidR="00717BA7" w:rsidRPr="001930D1" w:rsidTr="0081431C">
        <w:tc>
          <w:tcPr>
            <w:tcW w:w="392" w:type="dxa"/>
          </w:tcPr>
          <w:p w:rsidR="00717BA7" w:rsidRPr="003C3417" w:rsidRDefault="00717BA7" w:rsidP="0081431C">
            <w:pPr>
              <w:tabs>
                <w:tab w:val="left" w:pos="9639"/>
              </w:tabs>
              <w:jc w:val="both"/>
              <w:rPr>
                <w:bCs/>
              </w:rPr>
            </w:pPr>
            <w:r w:rsidRPr="003C3417">
              <w:rPr>
                <w:bCs/>
              </w:rPr>
              <w:t>1</w:t>
            </w:r>
          </w:p>
        </w:tc>
        <w:tc>
          <w:tcPr>
            <w:tcW w:w="3251" w:type="dxa"/>
          </w:tcPr>
          <w:p w:rsidR="00717BA7" w:rsidRPr="003C3417" w:rsidRDefault="00717BA7" w:rsidP="0081431C">
            <w:r w:rsidRPr="003C3417">
              <w:t>Оформление комплекта документов ДО-1 и ДО-2  на  контейнер, вагон, товарную партию, независимо от количества дополнительных ДО-2, формируемых в соответствии с таможенным законодательством.</w:t>
            </w:r>
          </w:p>
          <w:p w:rsidR="00717BA7" w:rsidRPr="003C3417" w:rsidRDefault="00717BA7" w:rsidP="0081431C"/>
        </w:tc>
        <w:tc>
          <w:tcPr>
            <w:tcW w:w="1549" w:type="dxa"/>
          </w:tcPr>
          <w:p w:rsidR="00717BA7" w:rsidRPr="003C3417" w:rsidRDefault="00717BA7" w:rsidP="0081431C">
            <w:pPr>
              <w:tabs>
                <w:tab w:val="left" w:pos="9639"/>
              </w:tabs>
              <w:jc w:val="both"/>
              <w:rPr>
                <w:bCs/>
              </w:rPr>
            </w:pPr>
          </w:p>
        </w:tc>
        <w:tc>
          <w:tcPr>
            <w:tcW w:w="1531" w:type="dxa"/>
          </w:tcPr>
          <w:p w:rsidR="00717BA7" w:rsidRPr="003C3417" w:rsidRDefault="00717BA7" w:rsidP="0081431C">
            <w:r w:rsidRPr="003C3417">
              <w:t>Комплект документов на контейнер и/или вагон и/или товарную партию</w:t>
            </w:r>
          </w:p>
        </w:tc>
        <w:tc>
          <w:tcPr>
            <w:tcW w:w="1554" w:type="dxa"/>
          </w:tcPr>
          <w:p w:rsidR="00717BA7" w:rsidRPr="003C3417" w:rsidRDefault="00717BA7" w:rsidP="0081431C">
            <w:pPr>
              <w:tabs>
                <w:tab w:val="left" w:pos="9639"/>
              </w:tabs>
              <w:jc w:val="both"/>
              <w:rPr>
                <w:bCs/>
              </w:rPr>
            </w:pPr>
          </w:p>
        </w:tc>
        <w:tc>
          <w:tcPr>
            <w:tcW w:w="1577" w:type="dxa"/>
          </w:tcPr>
          <w:p w:rsidR="00717BA7" w:rsidRPr="003C3417" w:rsidRDefault="00717BA7" w:rsidP="0081431C">
            <w:pPr>
              <w:tabs>
                <w:tab w:val="left" w:pos="9639"/>
              </w:tabs>
              <w:jc w:val="both"/>
              <w:rPr>
                <w:bCs/>
              </w:rPr>
            </w:pPr>
          </w:p>
        </w:tc>
      </w:tr>
      <w:tr w:rsidR="00717BA7" w:rsidRPr="001930D1" w:rsidTr="0081431C">
        <w:tc>
          <w:tcPr>
            <w:tcW w:w="392" w:type="dxa"/>
          </w:tcPr>
          <w:p w:rsidR="00717BA7" w:rsidRPr="003C3417" w:rsidRDefault="00717BA7" w:rsidP="0081431C">
            <w:pPr>
              <w:tabs>
                <w:tab w:val="left" w:pos="9639"/>
              </w:tabs>
              <w:jc w:val="both"/>
              <w:rPr>
                <w:bCs/>
              </w:rPr>
            </w:pPr>
            <w:r w:rsidRPr="003C3417">
              <w:rPr>
                <w:bCs/>
              </w:rPr>
              <w:t>2</w:t>
            </w:r>
          </w:p>
        </w:tc>
        <w:tc>
          <w:tcPr>
            <w:tcW w:w="3251" w:type="dxa"/>
          </w:tcPr>
          <w:p w:rsidR="00717BA7" w:rsidRPr="003C3417" w:rsidRDefault="00717BA7" w:rsidP="0081431C">
            <w:r w:rsidRPr="003C3417">
              <w:t xml:space="preserve">Оформление документа ДО-3 по запросу таможенного органа. </w:t>
            </w:r>
          </w:p>
        </w:tc>
        <w:tc>
          <w:tcPr>
            <w:tcW w:w="1549" w:type="dxa"/>
          </w:tcPr>
          <w:p w:rsidR="00717BA7" w:rsidRPr="003C3417" w:rsidRDefault="00717BA7" w:rsidP="0081431C">
            <w:pPr>
              <w:tabs>
                <w:tab w:val="left" w:pos="9639"/>
              </w:tabs>
              <w:jc w:val="both"/>
              <w:rPr>
                <w:bCs/>
              </w:rPr>
            </w:pPr>
          </w:p>
        </w:tc>
        <w:tc>
          <w:tcPr>
            <w:tcW w:w="1531" w:type="dxa"/>
          </w:tcPr>
          <w:p w:rsidR="00717BA7" w:rsidRPr="003C3417" w:rsidRDefault="00717BA7" w:rsidP="0081431C">
            <w:pPr>
              <w:tabs>
                <w:tab w:val="left" w:pos="9639"/>
              </w:tabs>
              <w:jc w:val="both"/>
              <w:rPr>
                <w:bCs/>
              </w:rPr>
            </w:pPr>
            <w:r w:rsidRPr="003C3417">
              <w:rPr>
                <w:bCs/>
              </w:rPr>
              <w:t>Документ ДО3</w:t>
            </w:r>
          </w:p>
        </w:tc>
        <w:tc>
          <w:tcPr>
            <w:tcW w:w="1554" w:type="dxa"/>
          </w:tcPr>
          <w:p w:rsidR="00717BA7" w:rsidRPr="003C3417" w:rsidRDefault="00717BA7" w:rsidP="0081431C">
            <w:pPr>
              <w:tabs>
                <w:tab w:val="left" w:pos="9639"/>
              </w:tabs>
              <w:jc w:val="both"/>
              <w:rPr>
                <w:bCs/>
              </w:rPr>
            </w:pPr>
          </w:p>
        </w:tc>
        <w:tc>
          <w:tcPr>
            <w:tcW w:w="1577" w:type="dxa"/>
          </w:tcPr>
          <w:p w:rsidR="00717BA7" w:rsidRPr="003C3417" w:rsidRDefault="00717BA7" w:rsidP="0081431C">
            <w:pPr>
              <w:tabs>
                <w:tab w:val="left" w:pos="9639"/>
              </w:tabs>
              <w:jc w:val="both"/>
              <w:rPr>
                <w:bCs/>
              </w:rPr>
            </w:pPr>
          </w:p>
        </w:tc>
      </w:tr>
    </w:tbl>
    <w:p w:rsidR="00717BA7" w:rsidRDefault="00717BA7" w:rsidP="00717BA7">
      <w:pPr>
        <w:tabs>
          <w:tab w:val="left" w:pos="9639"/>
        </w:tabs>
        <w:rPr>
          <w:bCs/>
          <w:sz w:val="28"/>
          <w:szCs w:val="28"/>
        </w:rPr>
      </w:pPr>
    </w:p>
    <w:p w:rsidR="00717BA7" w:rsidRPr="001930D1" w:rsidRDefault="00717BA7" w:rsidP="00717BA7">
      <w:pPr>
        <w:tabs>
          <w:tab w:val="left" w:pos="9639"/>
        </w:tabs>
        <w:rPr>
          <w:bCs/>
          <w:sz w:val="28"/>
          <w:szCs w:val="28"/>
        </w:rPr>
      </w:pPr>
      <w:r w:rsidRPr="001930D1">
        <w:rPr>
          <w:bCs/>
          <w:sz w:val="28"/>
          <w:szCs w:val="28"/>
        </w:rPr>
        <w:t>В том числе НДС:</w:t>
      </w:r>
    </w:p>
    <w:p w:rsidR="00717BA7" w:rsidRPr="001930D1" w:rsidRDefault="00717BA7" w:rsidP="00717BA7">
      <w:pPr>
        <w:tabs>
          <w:tab w:val="left" w:pos="9639"/>
        </w:tabs>
        <w:jc w:val="both"/>
        <w:rPr>
          <w:bCs/>
          <w:sz w:val="28"/>
          <w:szCs w:val="28"/>
        </w:rPr>
      </w:pPr>
      <w:r w:rsidRPr="001930D1">
        <w:rPr>
          <w:bCs/>
          <w:sz w:val="28"/>
          <w:szCs w:val="28"/>
        </w:rPr>
        <w:t xml:space="preserve">Всего оказано услуг </w:t>
      </w:r>
      <w:r>
        <w:rPr>
          <w:bCs/>
          <w:sz w:val="28"/>
          <w:szCs w:val="28"/>
        </w:rPr>
        <w:t>__________(</w:t>
      </w:r>
      <w:proofErr w:type="spellStart"/>
      <w:r>
        <w:rPr>
          <w:bCs/>
          <w:sz w:val="28"/>
          <w:szCs w:val="28"/>
        </w:rPr>
        <w:t>ко-во</w:t>
      </w:r>
      <w:proofErr w:type="spellEnd"/>
      <w:r>
        <w:rPr>
          <w:bCs/>
          <w:sz w:val="28"/>
          <w:szCs w:val="28"/>
        </w:rPr>
        <w:t xml:space="preserve">) </w:t>
      </w:r>
      <w:r w:rsidRPr="001930D1">
        <w:rPr>
          <w:bCs/>
          <w:sz w:val="28"/>
          <w:szCs w:val="28"/>
        </w:rPr>
        <w:t xml:space="preserve"> на сумму </w:t>
      </w:r>
      <w:proofErr w:type="spellStart"/>
      <w:r w:rsidRPr="001930D1">
        <w:rPr>
          <w:bCs/>
          <w:sz w:val="28"/>
          <w:szCs w:val="28"/>
        </w:rPr>
        <w:t>руб</w:t>
      </w:r>
      <w:proofErr w:type="spellEnd"/>
      <w:r w:rsidRPr="001930D1">
        <w:rPr>
          <w:bCs/>
          <w:sz w:val="28"/>
          <w:szCs w:val="28"/>
        </w:rPr>
        <w:t>:</w:t>
      </w:r>
      <w:r>
        <w:rPr>
          <w:bCs/>
          <w:sz w:val="28"/>
          <w:szCs w:val="28"/>
        </w:rPr>
        <w:t>______________</w:t>
      </w:r>
    </w:p>
    <w:p w:rsidR="00717BA7" w:rsidRPr="001930D1" w:rsidRDefault="00717BA7" w:rsidP="00717BA7">
      <w:pPr>
        <w:tabs>
          <w:tab w:val="left" w:pos="9639"/>
        </w:tabs>
        <w:jc w:val="center"/>
        <w:rPr>
          <w:b/>
          <w:bCs/>
          <w:sz w:val="28"/>
          <w:szCs w:val="28"/>
        </w:rPr>
      </w:pPr>
    </w:p>
    <w:p w:rsidR="00717BA7" w:rsidRPr="001930D1" w:rsidRDefault="00717BA7" w:rsidP="00717BA7">
      <w:pPr>
        <w:tabs>
          <w:tab w:val="left" w:pos="9639"/>
        </w:tabs>
        <w:jc w:val="both"/>
        <w:rPr>
          <w:bCs/>
          <w:sz w:val="28"/>
          <w:szCs w:val="28"/>
        </w:rPr>
      </w:pPr>
      <w:r w:rsidRPr="001930D1">
        <w:rPr>
          <w:bCs/>
          <w:sz w:val="28"/>
          <w:szCs w:val="28"/>
        </w:rPr>
        <w:t xml:space="preserve">Вышеперечисленные услуги </w:t>
      </w:r>
      <w:r>
        <w:rPr>
          <w:bCs/>
          <w:sz w:val="28"/>
          <w:szCs w:val="28"/>
        </w:rPr>
        <w:t xml:space="preserve">оказаны </w:t>
      </w:r>
      <w:r w:rsidRPr="001930D1">
        <w:rPr>
          <w:bCs/>
          <w:sz w:val="28"/>
          <w:szCs w:val="28"/>
        </w:rPr>
        <w:t>полностью и в срок. Заказчик претензий по объему, качеству и срокам оказания услуг не имеет.</w:t>
      </w:r>
    </w:p>
    <w:p w:rsidR="00717BA7" w:rsidRPr="001930D1" w:rsidRDefault="00717BA7" w:rsidP="00717BA7">
      <w:pPr>
        <w:tabs>
          <w:tab w:val="left" w:pos="9639"/>
        </w:tabs>
        <w:jc w:val="both"/>
        <w:rPr>
          <w:bCs/>
          <w:sz w:val="28"/>
          <w:szCs w:val="28"/>
        </w:rPr>
      </w:pPr>
    </w:p>
    <w:tbl>
      <w:tblPr>
        <w:tblW w:w="0" w:type="auto"/>
        <w:tblLayout w:type="fixed"/>
        <w:tblLook w:val="0000"/>
      </w:tblPr>
      <w:tblGrid>
        <w:gridCol w:w="4785"/>
        <w:gridCol w:w="4786"/>
      </w:tblGrid>
      <w:tr w:rsidR="00717BA7" w:rsidRPr="001930D1" w:rsidTr="0081431C">
        <w:tc>
          <w:tcPr>
            <w:tcW w:w="4785" w:type="dxa"/>
            <w:shd w:val="clear" w:color="auto" w:fill="auto"/>
          </w:tcPr>
          <w:p w:rsidR="00717BA7" w:rsidRPr="001930D1" w:rsidRDefault="00717BA7" w:rsidP="0081431C">
            <w:pPr>
              <w:jc w:val="both"/>
              <w:rPr>
                <w:sz w:val="28"/>
                <w:szCs w:val="28"/>
              </w:rPr>
            </w:pPr>
            <w:r w:rsidRPr="001930D1">
              <w:rPr>
                <w:sz w:val="28"/>
                <w:szCs w:val="28"/>
              </w:rPr>
              <w:t xml:space="preserve">от </w:t>
            </w:r>
            <w:r>
              <w:rPr>
                <w:sz w:val="28"/>
                <w:szCs w:val="28"/>
              </w:rPr>
              <w:t>Исполнителя</w:t>
            </w:r>
            <w:r w:rsidRPr="001930D1">
              <w:rPr>
                <w:sz w:val="28"/>
                <w:szCs w:val="28"/>
              </w:rPr>
              <w:t>:</w:t>
            </w:r>
          </w:p>
        </w:tc>
        <w:tc>
          <w:tcPr>
            <w:tcW w:w="4786" w:type="dxa"/>
            <w:shd w:val="clear" w:color="auto" w:fill="auto"/>
          </w:tcPr>
          <w:p w:rsidR="00717BA7" w:rsidRPr="001930D1" w:rsidRDefault="00717BA7" w:rsidP="0081431C">
            <w:pPr>
              <w:ind w:left="318" w:firstLine="851"/>
              <w:jc w:val="both"/>
              <w:rPr>
                <w:sz w:val="28"/>
                <w:szCs w:val="28"/>
              </w:rPr>
            </w:pPr>
            <w:r w:rsidRPr="001930D1">
              <w:rPr>
                <w:sz w:val="28"/>
                <w:szCs w:val="28"/>
              </w:rPr>
              <w:t xml:space="preserve">от </w:t>
            </w:r>
            <w:r>
              <w:rPr>
                <w:sz w:val="28"/>
                <w:szCs w:val="28"/>
              </w:rPr>
              <w:t>Заказчика</w:t>
            </w:r>
            <w:r w:rsidRPr="001930D1">
              <w:rPr>
                <w:sz w:val="28"/>
                <w:szCs w:val="28"/>
              </w:rPr>
              <w:t xml:space="preserve"> </w:t>
            </w:r>
          </w:p>
        </w:tc>
      </w:tr>
      <w:tr w:rsidR="00717BA7" w:rsidRPr="001930D1" w:rsidTr="0081431C">
        <w:tc>
          <w:tcPr>
            <w:tcW w:w="4785" w:type="dxa"/>
            <w:shd w:val="clear" w:color="auto" w:fill="auto"/>
          </w:tcPr>
          <w:p w:rsidR="00717BA7" w:rsidRPr="001930D1" w:rsidRDefault="00717BA7" w:rsidP="0081431C">
            <w:pPr>
              <w:widowControl w:val="0"/>
              <w:snapToGrid w:val="0"/>
              <w:jc w:val="both"/>
              <w:rPr>
                <w:sz w:val="28"/>
                <w:szCs w:val="28"/>
              </w:rPr>
            </w:pPr>
          </w:p>
        </w:tc>
        <w:tc>
          <w:tcPr>
            <w:tcW w:w="4786" w:type="dxa"/>
            <w:shd w:val="clear" w:color="auto" w:fill="auto"/>
          </w:tcPr>
          <w:p w:rsidR="00717BA7" w:rsidRPr="001930D1" w:rsidRDefault="00717BA7" w:rsidP="0081431C">
            <w:pPr>
              <w:widowControl w:val="0"/>
              <w:snapToGrid w:val="0"/>
              <w:jc w:val="both"/>
              <w:rPr>
                <w:sz w:val="28"/>
                <w:szCs w:val="28"/>
              </w:rPr>
            </w:pPr>
            <w:r>
              <w:rPr>
                <w:sz w:val="28"/>
                <w:szCs w:val="28"/>
              </w:rPr>
              <w:t xml:space="preserve">               </w:t>
            </w:r>
            <w:r w:rsidRPr="001930D1">
              <w:rPr>
                <w:sz w:val="28"/>
                <w:szCs w:val="28"/>
              </w:rPr>
              <w:t>ПАО «</w:t>
            </w:r>
            <w:proofErr w:type="spellStart"/>
            <w:r w:rsidRPr="001930D1">
              <w:rPr>
                <w:sz w:val="28"/>
                <w:szCs w:val="28"/>
              </w:rPr>
              <w:t>ТрансКонтейнер</w:t>
            </w:r>
            <w:proofErr w:type="spellEnd"/>
            <w:r w:rsidRPr="001930D1">
              <w:rPr>
                <w:sz w:val="28"/>
                <w:szCs w:val="28"/>
              </w:rPr>
              <w:t>»</w:t>
            </w:r>
          </w:p>
        </w:tc>
      </w:tr>
    </w:tbl>
    <w:p w:rsidR="00717BA7" w:rsidRPr="001930D1" w:rsidRDefault="00717BA7" w:rsidP="00717BA7">
      <w:pPr>
        <w:jc w:val="both"/>
        <w:rPr>
          <w:sz w:val="28"/>
          <w:szCs w:val="28"/>
        </w:rPr>
      </w:pPr>
    </w:p>
    <w:tbl>
      <w:tblPr>
        <w:tblW w:w="0" w:type="auto"/>
        <w:tblLayout w:type="fixed"/>
        <w:tblLook w:val="0000"/>
      </w:tblPr>
      <w:tblGrid>
        <w:gridCol w:w="5281"/>
        <w:gridCol w:w="3257"/>
      </w:tblGrid>
      <w:tr w:rsidR="00717BA7" w:rsidRPr="001930D1" w:rsidTr="0081431C">
        <w:trPr>
          <w:trHeight w:val="1039"/>
        </w:trPr>
        <w:tc>
          <w:tcPr>
            <w:tcW w:w="5281" w:type="dxa"/>
            <w:shd w:val="clear" w:color="auto" w:fill="auto"/>
          </w:tcPr>
          <w:p w:rsidR="00717BA7" w:rsidRPr="001930D1" w:rsidRDefault="00717BA7" w:rsidP="0081431C">
            <w:pPr>
              <w:jc w:val="both"/>
              <w:rPr>
                <w:i/>
                <w:sz w:val="28"/>
                <w:szCs w:val="28"/>
              </w:rPr>
            </w:pPr>
            <w:r>
              <w:rPr>
                <w:i/>
                <w:sz w:val="28"/>
                <w:szCs w:val="28"/>
              </w:rPr>
              <w:t>_______________ /___________</w:t>
            </w:r>
          </w:p>
          <w:p w:rsidR="00717BA7" w:rsidRDefault="00717BA7" w:rsidP="0081431C">
            <w:pPr>
              <w:jc w:val="both"/>
              <w:rPr>
                <w:i/>
                <w:sz w:val="28"/>
                <w:szCs w:val="28"/>
              </w:rPr>
            </w:pPr>
          </w:p>
          <w:p w:rsidR="00717BA7" w:rsidRPr="001930D1" w:rsidRDefault="00717BA7" w:rsidP="0081431C">
            <w:pPr>
              <w:jc w:val="both"/>
              <w:rPr>
                <w:i/>
                <w:sz w:val="28"/>
                <w:szCs w:val="28"/>
              </w:rPr>
            </w:pPr>
            <w:r w:rsidRPr="001930D1">
              <w:rPr>
                <w:i/>
                <w:sz w:val="28"/>
                <w:szCs w:val="28"/>
              </w:rPr>
              <w:t>М.П.</w:t>
            </w:r>
          </w:p>
        </w:tc>
        <w:tc>
          <w:tcPr>
            <w:tcW w:w="3257" w:type="dxa"/>
            <w:shd w:val="clear" w:color="auto" w:fill="auto"/>
          </w:tcPr>
          <w:p w:rsidR="00717BA7" w:rsidRPr="001930D1" w:rsidRDefault="00717BA7" w:rsidP="0081431C">
            <w:pPr>
              <w:snapToGrid w:val="0"/>
              <w:ind w:left="-391" w:right="-1601"/>
              <w:jc w:val="both"/>
              <w:rPr>
                <w:i/>
                <w:sz w:val="28"/>
                <w:szCs w:val="28"/>
              </w:rPr>
            </w:pPr>
            <w:r>
              <w:rPr>
                <w:i/>
                <w:sz w:val="28"/>
                <w:szCs w:val="28"/>
              </w:rPr>
              <w:t>О____________/________________</w:t>
            </w:r>
          </w:p>
          <w:p w:rsidR="00717BA7" w:rsidRDefault="00717BA7" w:rsidP="0081431C">
            <w:pPr>
              <w:jc w:val="both"/>
              <w:rPr>
                <w:i/>
                <w:sz w:val="28"/>
                <w:szCs w:val="28"/>
              </w:rPr>
            </w:pPr>
          </w:p>
          <w:p w:rsidR="00717BA7" w:rsidRPr="001930D1" w:rsidRDefault="00717BA7" w:rsidP="0081431C">
            <w:pPr>
              <w:jc w:val="both"/>
              <w:rPr>
                <w:i/>
                <w:sz w:val="28"/>
                <w:szCs w:val="28"/>
              </w:rPr>
            </w:pPr>
            <w:r w:rsidRPr="001930D1">
              <w:rPr>
                <w:i/>
                <w:sz w:val="28"/>
                <w:szCs w:val="28"/>
              </w:rPr>
              <w:t>М.П.</w:t>
            </w:r>
          </w:p>
        </w:tc>
      </w:tr>
    </w:tbl>
    <w:p w:rsidR="00717BA7" w:rsidRDefault="00717BA7" w:rsidP="00717BA7">
      <w:pPr>
        <w:pStyle w:val="af9"/>
        <w:ind w:firstLine="0"/>
        <w:jc w:val="right"/>
        <w:outlineLvl w:val="0"/>
        <w:rPr>
          <w:sz w:val="28"/>
          <w:szCs w:val="28"/>
          <w:highlight w:val="cyan"/>
        </w:rPr>
      </w:pPr>
    </w:p>
    <w:p w:rsidR="000954FB" w:rsidRDefault="000954FB" w:rsidP="000954FB">
      <w:pPr>
        <w:pStyle w:val="af9"/>
        <w:ind w:firstLine="0"/>
        <w:jc w:val="center"/>
        <w:rPr>
          <w:b/>
          <w:sz w:val="60"/>
          <w:szCs w:val="60"/>
          <w:highlight w:val="cyan"/>
        </w:rPr>
      </w:pPr>
    </w:p>
    <w:p w:rsidR="000954FB" w:rsidRDefault="000954FB" w:rsidP="000954FB">
      <w:pPr>
        <w:pStyle w:val="af9"/>
        <w:ind w:firstLine="0"/>
        <w:jc w:val="center"/>
        <w:rPr>
          <w:b/>
          <w:sz w:val="60"/>
          <w:szCs w:val="60"/>
          <w:highlight w:val="cyan"/>
        </w:rPr>
      </w:pPr>
    </w:p>
    <w:p w:rsidR="00A00C72" w:rsidRDefault="000954FB" w:rsidP="000954FB">
      <w:pPr>
        <w:rPr>
          <w:b/>
          <w:i/>
          <w:sz w:val="28"/>
          <w:szCs w:val="28"/>
        </w:rPr>
      </w:pPr>
      <w:r>
        <w:rPr>
          <w:b/>
          <w:i/>
          <w:sz w:val="28"/>
          <w:szCs w:val="28"/>
        </w:rPr>
        <w:br w:type="page"/>
      </w:r>
    </w:p>
    <w:p w:rsidR="000954FB" w:rsidRDefault="000954FB" w:rsidP="000954FB">
      <w:pPr>
        <w:rPr>
          <w:rFonts w:eastAsia="MS Mincho"/>
          <w:b/>
          <w:i/>
          <w:sz w:val="28"/>
          <w:szCs w:val="28"/>
        </w:rPr>
      </w:pPr>
    </w:p>
    <w:p w:rsidR="000954FB" w:rsidRPr="00717BA7" w:rsidRDefault="000954FB" w:rsidP="006032EA">
      <w:pPr>
        <w:pStyle w:val="af9"/>
        <w:ind w:firstLine="0"/>
        <w:jc w:val="right"/>
        <w:outlineLvl w:val="0"/>
        <w:rPr>
          <w:sz w:val="28"/>
          <w:szCs w:val="28"/>
        </w:rPr>
      </w:pPr>
      <w:r w:rsidRPr="00717BA7">
        <w:rPr>
          <w:sz w:val="28"/>
          <w:szCs w:val="28"/>
        </w:rPr>
        <w:t>Приложение № 6</w:t>
      </w:r>
    </w:p>
    <w:p w:rsidR="000954FB" w:rsidRPr="00717BA7" w:rsidRDefault="000954FB" w:rsidP="000954FB">
      <w:pPr>
        <w:pStyle w:val="af9"/>
        <w:ind w:firstLine="0"/>
        <w:jc w:val="right"/>
        <w:rPr>
          <w:sz w:val="28"/>
          <w:szCs w:val="28"/>
        </w:rPr>
      </w:pPr>
      <w:r w:rsidRPr="00717BA7">
        <w:rPr>
          <w:sz w:val="28"/>
          <w:szCs w:val="28"/>
        </w:rPr>
        <w:t>к документации о закупке</w:t>
      </w:r>
    </w:p>
    <w:p w:rsidR="000954FB" w:rsidRPr="00717BA7" w:rsidRDefault="000954FB" w:rsidP="000954FB">
      <w:pPr>
        <w:pStyle w:val="af9"/>
        <w:jc w:val="left"/>
        <w:rPr>
          <w:b/>
          <w:i/>
          <w:sz w:val="28"/>
          <w:szCs w:val="28"/>
        </w:rPr>
      </w:pPr>
    </w:p>
    <w:p w:rsidR="000954FB" w:rsidRPr="00717BA7" w:rsidRDefault="000954FB" w:rsidP="000954FB">
      <w:pPr>
        <w:pStyle w:val="af9"/>
        <w:jc w:val="left"/>
        <w:rPr>
          <w:b/>
          <w:i/>
          <w:sz w:val="28"/>
          <w:szCs w:val="28"/>
        </w:rPr>
      </w:pPr>
    </w:p>
    <w:p w:rsidR="000954FB" w:rsidRPr="00717BA7" w:rsidRDefault="000954FB" w:rsidP="006032EA">
      <w:pPr>
        <w:jc w:val="center"/>
        <w:outlineLvl w:val="1"/>
        <w:rPr>
          <w:b/>
          <w:bCs/>
          <w:sz w:val="28"/>
          <w:szCs w:val="28"/>
        </w:rPr>
      </w:pPr>
      <w:r w:rsidRPr="00717BA7">
        <w:rPr>
          <w:b/>
          <w:bCs/>
          <w:sz w:val="28"/>
          <w:szCs w:val="28"/>
        </w:rPr>
        <w:t>СВЕДЕНИЯ ОБ АДМИНИСТРАТИВНОМ И ПРОИЗВОДСТВЕННОМ ПЕРСОНАЛЕ ПРЕТЕНДЕНТА</w:t>
      </w:r>
    </w:p>
    <w:p w:rsidR="000954FB" w:rsidRPr="00717BA7" w:rsidRDefault="000954FB" w:rsidP="000954FB">
      <w:pPr>
        <w:jc w:val="center"/>
        <w:rPr>
          <w:sz w:val="28"/>
          <w:szCs w:val="28"/>
        </w:rPr>
      </w:pPr>
      <w:r w:rsidRPr="00717BA7">
        <w:rPr>
          <w:sz w:val="28"/>
          <w:szCs w:val="28"/>
        </w:rPr>
        <w:t>(</w:t>
      </w:r>
      <w:r w:rsidRPr="00717BA7">
        <w:rPr>
          <w:i/>
        </w:rPr>
        <w:t xml:space="preserve">указывается персонал, который необходим для </w:t>
      </w:r>
      <w:r w:rsidR="001D204D" w:rsidRPr="00717BA7">
        <w:rPr>
          <w:i/>
        </w:rPr>
        <w:t>поставки товара, выполнения работ, оказания услуг</w:t>
      </w:r>
      <w:r w:rsidRPr="00717BA7">
        <w:rPr>
          <w:i/>
        </w:rPr>
        <w:t>,</w:t>
      </w:r>
      <w:r w:rsidR="00010BE3" w:rsidRPr="00717BA7">
        <w:rPr>
          <w:i/>
        </w:rPr>
        <w:t xml:space="preserve"> </w:t>
      </w:r>
      <w:r w:rsidRPr="00717BA7">
        <w:rPr>
          <w:i/>
        </w:rPr>
        <w:t>являющихся предметом</w:t>
      </w:r>
      <w:r w:rsidR="00BC1922" w:rsidRPr="00717BA7">
        <w:rPr>
          <w:i/>
        </w:rPr>
        <w:t xml:space="preserve"> Запроса предложений</w:t>
      </w:r>
      <w:r w:rsidRPr="00717BA7">
        <w:rPr>
          <w:sz w:val="28"/>
          <w:szCs w:val="28"/>
        </w:rPr>
        <w:t>)</w:t>
      </w:r>
    </w:p>
    <w:p w:rsidR="000954FB" w:rsidRPr="00717BA7" w:rsidRDefault="000954FB" w:rsidP="000954FB">
      <w:pPr>
        <w:jc w:val="center"/>
      </w:pPr>
    </w:p>
    <w:p w:rsidR="000954FB" w:rsidRPr="00717BA7" w:rsidRDefault="000954FB" w:rsidP="000954FB">
      <w:pPr>
        <w:tabs>
          <w:tab w:val="left" w:pos="9639"/>
        </w:tabs>
        <w:jc w:val="center"/>
        <w:rPr>
          <w:b/>
          <w:bCs/>
          <w:sz w:val="28"/>
          <w:szCs w:val="28"/>
        </w:rPr>
      </w:pPr>
      <w:r w:rsidRPr="00717BA7">
        <w:rPr>
          <w:b/>
          <w:bCs/>
          <w:sz w:val="28"/>
          <w:szCs w:val="28"/>
        </w:rPr>
        <w:t xml:space="preserve">Административный персонал </w:t>
      </w:r>
    </w:p>
    <w:p w:rsidR="000954FB" w:rsidRPr="00717BA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17BA7" w:rsidTr="00BF6892">
        <w:trPr>
          <w:jc w:val="center"/>
        </w:trPr>
        <w:tc>
          <w:tcPr>
            <w:tcW w:w="761" w:type="dxa"/>
            <w:vAlign w:val="center"/>
          </w:tcPr>
          <w:p w:rsidR="000954FB" w:rsidRPr="00717BA7" w:rsidRDefault="000954FB" w:rsidP="00BF6892">
            <w:pPr>
              <w:tabs>
                <w:tab w:val="left" w:pos="9639"/>
              </w:tabs>
              <w:jc w:val="center"/>
            </w:pPr>
            <w:r w:rsidRPr="00717BA7">
              <w:t xml:space="preserve">№ </w:t>
            </w:r>
            <w:proofErr w:type="spellStart"/>
            <w:proofErr w:type="gramStart"/>
            <w:r w:rsidRPr="00717BA7">
              <w:t>п</w:t>
            </w:r>
            <w:proofErr w:type="spellEnd"/>
            <w:proofErr w:type="gramEnd"/>
            <w:r w:rsidRPr="00717BA7">
              <w:t>/</w:t>
            </w:r>
            <w:proofErr w:type="spellStart"/>
            <w:r w:rsidRPr="00717BA7">
              <w:t>п</w:t>
            </w:r>
            <w:proofErr w:type="spellEnd"/>
          </w:p>
        </w:tc>
        <w:tc>
          <w:tcPr>
            <w:tcW w:w="2299" w:type="dxa"/>
            <w:vAlign w:val="center"/>
          </w:tcPr>
          <w:p w:rsidR="000954FB" w:rsidRPr="00717BA7" w:rsidRDefault="000954FB" w:rsidP="00BF6892">
            <w:pPr>
              <w:tabs>
                <w:tab w:val="left" w:pos="9639"/>
              </w:tabs>
              <w:jc w:val="center"/>
            </w:pPr>
            <w:r w:rsidRPr="00717BA7">
              <w:t>Занимаемая должность</w:t>
            </w:r>
          </w:p>
        </w:tc>
        <w:tc>
          <w:tcPr>
            <w:tcW w:w="2762" w:type="dxa"/>
            <w:vAlign w:val="center"/>
          </w:tcPr>
          <w:p w:rsidR="000954FB" w:rsidRPr="00717BA7" w:rsidRDefault="000954FB" w:rsidP="00BF6892">
            <w:pPr>
              <w:tabs>
                <w:tab w:val="left" w:pos="9639"/>
              </w:tabs>
              <w:jc w:val="center"/>
            </w:pPr>
            <w:r w:rsidRPr="00717BA7">
              <w:t>Ф.И.О.</w:t>
            </w:r>
          </w:p>
        </w:tc>
        <w:tc>
          <w:tcPr>
            <w:tcW w:w="2160" w:type="dxa"/>
            <w:vAlign w:val="center"/>
          </w:tcPr>
          <w:p w:rsidR="000954FB" w:rsidRPr="00717BA7" w:rsidRDefault="000954FB" w:rsidP="00BF6892">
            <w:pPr>
              <w:tabs>
                <w:tab w:val="left" w:pos="9639"/>
              </w:tabs>
              <w:jc w:val="center"/>
            </w:pPr>
            <w:r w:rsidRPr="00717BA7">
              <w:t>Образование и специальность</w:t>
            </w:r>
          </w:p>
        </w:tc>
        <w:tc>
          <w:tcPr>
            <w:tcW w:w="2247" w:type="dxa"/>
            <w:vAlign w:val="center"/>
          </w:tcPr>
          <w:p w:rsidR="000954FB" w:rsidRPr="00717BA7" w:rsidRDefault="000954FB" w:rsidP="00BF6892">
            <w:pPr>
              <w:tabs>
                <w:tab w:val="left" w:pos="9639"/>
              </w:tabs>
              <w:jc w:val="center"/>
            </w:pPr>
            <w:r w:rsidRPr="00717BA7">
              <w:t>Стаж работы по профилю занимаемой должности</w:t>
            </w:r>
          </w:p>
        </w:tc>
      </w:tr>
      <w:tr w:rsidR="000954FB" w:rsidRPr="00717BA7" w:rsidTr="00BF6892">
        <w:trPr>
          <w:jc w:val="center"/>
        </w:trPr>
        <w:tc>
          <w:tcPr>
            <w:tcW w:w="761" w:type="dxa"/>
            <w:vAlign w:val="center"/>
          </w:tcPr>
          <w:p w:rsidR="000954FB" w:rsidRPr="00717BA7" w:rsidRDefault="000954FB" w:rsidP="00BF6892">
            <w:pPr>
              <w:tabs>
                <w:tab w:val="left" w:pos="9639"/>
              </w:tabs>
              <w:jc w:val="center"/>
            </w:pPr>
            <w:r w:rsidRPr="00717BA7">
              <w:t>1</w:t>
            </w:r>
          </w:p>
        </w:tc>
        <w:tc>
          <w:tcPr>
            <w:tcW w:w="2299" w:type="dxa"/>
            <w:vAlign w:val="center"/>
          </w:tcPr>
          <w:p w:rsidR="000954FB" w:rsidRPr="00717BA7" w:rsidRDefault="000954FB" w:rsidP="00BF6892">
            <w:pPr>
              <w:tabs>
                <w:tab w:val="left" w:pos="9639"/>
              </w:tabs>
              <w:jc w:val="center"/>
            </w:pPr>
          </w:p>
        </w:tc>
        <w:tc>
          <w:tcPr>
            <w:tcW w:w="2762" w:type="dxa"/>
          </w:tcPr>
          <w:p w:rsidR="000954FB" w:rsidRPr="00717BA7" w:rsidRDefault="000954FB" w:rsidP="00BF6892">
            <w:pPr>
              <w:tabs>
                <w:tab w:val="left" w:pos="9639"/>
              </w:tabs>
              <w:jc w:val="center"/>
            </w:pPr>
          </w:p>
        </w:tc>
        <w:tc>
          <w:tcPr>
            <w:tcW w:w="2160" w:type="dxa"/>
            <w:vAlign w:val="center"/>
          </w:tcPr>
          <w:p w:rsidR="000954FB" w:rsidRPr="00717BA7" w:rsidRDefault="000954FB" w:rsidP="00BF6892">
            <w:pPr>
              <w:tabs>
                <w:tab w:val="left" w:pos="9639"/>
              </w:tabs>
              <w:jc w:val="center"/>
            </w:pPr>
          </w:p>
        </w:tc>
        <w:tc>
          <w:tcPr>
            <w:tcW w:w="2247" w:type="dxa"/>
            <w:vAlign w:val="center"/>
          </w:tcPr>
          <w:p w:rsidR="000954FB" w:rsidRPr="00717BA7" w:rsidRDefault="000954FB" w:rsidP="00BF6892">
            <w:pPr>
              <w:tabs>
                <w:tab w:val="left" w:pos="9639"/>
              </w:tabs>
              <w:jc w:val="center"/>
            </w:pPr>
          </w:p>
        </w:tc>
      </w:tr>
      <w:tr w:rsidR="000954FB" w:rsidRPr="00717BA7" w:rsidTr="00BF6892">
        <w:trPr>
          <w:jc w:val="center"/>
        </w:trPr>
        <w:tc>
          <w:tcPr>
            <w:tcW w:w="761" w:type="dxa"/>
            <w:vAlign w:val="center"/>
          </w:tcPr>
          <w:p w:rsidR="000954FB" w:rsidRPr="00717BA7" w:rsidRDefault="000954FB" w:rsidP="00BF6892">
            <w:pPr>
              <w:tabs>
                <w:tab w:val="left" w:pos="9639"/>
              </w:tabs>
              <w:jc w:val="center"/>
            </w:pPr>
            <w:r w:rsidRPr="00717BA7">
              <w:t>2</w:t>
            </w:r>
          </w:p>
        </w:tc>
        <w:tc>
          <w:tcPr>
            <w:tcW w:w="2299" w:type="dxa"/>
            <w:vAlign w:val="center"/>
          </w:tcPr>
          <w:p w:rsidR="000954FB" w:rsidRPr="00717BA7" w:rsidRDefault="000954FB" w:rsidP="00BF6892">
            <w:pPr>
              <w:tabs>
                <w:tab w:val="left" w:pos="9639"/>
              </w:tabs>
              <w:jc w:val="center"/>
            </w:pPr>
          </w:p>
        </w:tc>
        <w:tc>
          <w:tcPr>
            <w:tcW w:w="2762" w:type="dxa"/>
          </w:tcPr>
          <w:p w:rsidR="000954FB" w:rsidRPr="00717BA7" w:rsidRDefault="000954FB" w:rsidP="00BF6892">
            <w:pPr>
              <w:tabs>
                <w:tab w:val="left" w:pos="9639"/>
              </w:tabs>
              <w:jc w:val="center"/>
            </w:pPr>
          </w:p>
        </w:tc>
        <w:tc>
          <w:tcPr>
            <w:tcW w:w="2160" w:type="dxa"/>
            <w:vAlign w:val="center"/>
          </w:tcPr>
          <w:p w:rsidR="000954FB" w:rsidRPr="00717BA7" w:rsidRDefault="000954FB" w:rsidP="00BF6892">
            <w:pPr>
              <w:tabs>
                <w:tab w:val="left" w:pos="9639"/>
              </w:tabs>
              <w:jc w:val="center"/>
            </w:pPr>
          </w:p>
        </w:tc>
        <w:tc>
          <w:tcPr>
            <w:tcW w:w="2247" w:type="dxa"/>
            <w:vAlign w:val="center"/>
          </w:tcPr>
          <w:p w:rsidR="000954FB" w:rsidRPr="00717BA7" w:rsidRDefault="000954FB" w:rsidP="00BF6892">
            <w:pPr>
              <w:tabs>
                <w:tab w:val="left" w:pos="9639"/>
              </w:tabs>
              <w:jc w:val="center"/>
            </w:pPr>
          </w:p>
        </w:tc>
      </w:tr>
      <w:tr w:rsidR="000954FB" w:rsidRPr="00717BA7" w:rsidTr="00BF6892">
        <w:trPr>
          <w:jc w:val="center"/>
        </w:trPr>
        <w:tc>
          <w:tcPr>
            <w:tcW w:w="761" w:type="dxa"/>
            <w:vAlign w:val="center"/>
          </w:tcPr>
          <w:p w:rsidR="000954FB" w:rsidRPr="00717BA7" w:rsidRDefault="000954FB" w:rsidP="00BF6892">
            <w:pPr>
              <w:tabs>
                <w:tab w:val="left" w:pos="9639"/>
              </w:tabs>
              <w:jc w:val="center"/>
            </w:pPr>
            <w:r w:rsidRPr="00717BA7">
              <w:t>…</w:t>
            </w:r>
          </w:p>
        </w:tc>
        <w:tc>
          <w:tcPr>
            <w:tcW w:w="2299" w:type="dxa"/>
            <w:vAlign w:val="center"/>
          </w:tcPr>
          <w:p w:rsidR="000954FB" w:rsidRPr="00717BA7" w:rsidRDefault="000954FB" w:rsidP="00BF6892">
            <w:pPr>
              <w:tabs>
                <w:tab w:val="left" w:pos="9639"/>
              </w:tabs>
              <w:jc w:val="center"/>
            </w:pPr>
          </w:p>
        </w:tc>
        <w:tc>
          <w:tcPr>
            <w:tcW w:w="2762" w:type="dxa"/>
          </w:tcPr>
          <w:p w:rsidR="000954FB" w:rsidRPr="00717BA7" w:rsidRDefault="000954FB" w:rsidP="00BF6892">
            <w:pPr>
              <w:tabs>
                <w:tab w:val="left" w:pos="9639"/>
              </w:tabs>
              <w:jc w:val="center"/>
            </w:pPr>
          </w:p>
        </w:tc>
        <w:tc>
          <w:tcPr>
            <w:tcW w:w="2160" w:type="dxa"/>
            <w:vAlign w:val="center"/>
          </w:tcPr>
          <w:p w:rsidR="000954FB" w:rsidRPr="00717BA7" w:rsidRDefault="000954FB" w:rsidP="00BF6892">
            <w:pPr>
              <w:tabs>
                <w:tab w:val="left" w:pos="9639"/>
              </w:tabs>
              <w:jc w:val="center"/>
            </w:pPr>
          </w:p>
        </w:tc>
        <w:tc>
          <w:tcPr>
            <w:tcW w:w="2247" w:type="dxa"/>
            <w:vAlign w:val="center"/>
          </w:tcPr>
          <w:p w:rsidR="000954FB" w:rsidRPr="00717BA7" w:rsidRDefault="000954FB" w:rsidP="00BF6892">
            <w:pPr>
              <w:tabs>
                <w:tab w:val="left" w:pos="9639"/>
              </w:tabs>
              <w:jc w:val="center"/>
            </w:pPr>
          </w:p>
        </w:tc>
      </w:tr>
    </w:tbl>
    <w:p w:rsidR="000954FB" w:rsidRPr="00717BA7" w:rsidRDefault="000954FB" w:rsidP="000954FB">
      <w:pPr>
        <w:tabs>
          <w:tab w:val="left" w:pos="9639"/>
        </w:tabs>
      </w:pPr>
    </w:p>
    <w:p w:rsidR="000954FB" w:rsidRPr="00717BA7" w:rsidRDefault="000954FB" w:rsidP="000954FB">
      <w:pPr>
        <w:tabs>
          <w:tab w:val="left" w:pos="9639"/>
        </w:tabs>
        <w:jc w:val="center"/>
        <w:rPr>
          <w:b/>
          <w:bCs/>
          <w:sz w:val="28"/>
          <w:szCs w:val="28"/>
        </w:rPr>
      </w:pPr>
      <w:r w:rsidRPr="00717BA7">
        <w:rPr>
          <w:b/>
          <w:bCs/>
          <w:sz w:val="28"/>
          <w:szCs w:val="28"/>
        </w:rPr>
        <w:t>Производственный персонал (рабочие)</w:t>
      </w:r>
    </w:p>
    <w:p w:rsidR="000954FB" w:rsidRPr="00717BA7" w:rsidRDefault="000954FB" w:rsidP="00605EB6">
      <w:pPr>
        <w:pStyle w:val="af9"/>
        <w:ind w:firstLine="0"/>
        <w:jc w:val="left"/>
        <w:rPr>
          <w:b/>
          <w:i/>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605EB6" w:rsidRPr="00717BA7" w:rsidTr="009C191F">
        <w:trPr>
          <w:trHeight w:val="1000"/>
          <w:jc w:val="center"/>
        </w:trPr>
        <w:tc>
          <w:tcPr>
            <w:tcW w:w="761" w:type="dxa"/>
            <w:vAlign w:val="center"/>
          </w:tcPr>
          <w:p w:rsidR="00605EB6" w:rsidRPr="00717BA7" w:rsidRDefault="00605EB6" w:rsidP="009C191F">
            <w:pPr>
              <w:tabs>
                <w:tab w:val="left" w:pos="9639"/>
              </w:tabs>
              <w:jc w:val="center"/>
            </w:pPr>
            <w:r w:rsidRPr="00717BA7">
              <w:t xml:space="preserve">№ </w:t>
            </w:r>
            <w:proofErr w:type="spellStart"/>
            <w:proofErr w:type="gramStart"/>
            <w:r w:rsidRPr="00717BA7">
              <w:t>п</w:t>
            </w:r>
            <w:proofErr w:type="spellEnd"/>
            <w:proofErr w:type="gramEnd"/>
            <w:r w:rsidRPr="00717BA7">
              <w:t>/</w:t>
            </w:r>
            <w:proofErr w:type="spellStart"/>
            <w:r w:rsidRPr="00717BA7">
              <w:t>п</w:t>
            </w:r>
            <w:proofErr w:type="spellEnd"/>
          </w:p>
        </w:tc>
        <w:tc>
          <w:tcPr>
            <w:tcW w:w="2590" w:type="dxa"/>
            <w:vAlign w:val="center"/>
          </w:tcPr>
          <w:p w:rsidR="00605EB6" w:rsidRPr="00717BA7" w:rsidRDefault="00605EB6" w:rsidP="009C191F">
            <w:pPr>
              <w:tabs>
                <w:tab w:val="left" w:pos="9639"/>
              </w:tabs>
              <w:jc w:val="center"/>
            </w:pPr>
            <w:r w:rsidRPr="00717BA7">
              <w:t>Специальность</w:t>
            </w:r>
          </w:p>
          <w:p w:rsidR="00605EB6" w:rsidRPr="00717BA7" w:rsidRDefault="00605EB6" w:rsidP="009C191F">
            <w:pPr>
              <w:tabs>
                <w:tab w:val="left" w:pos="9639"/>
              </w:tabs>
              <w:jc w:val="center"/>
            </w:pPr>
            <w:r w:rsidRPr="00717BA7">
              <w:t>по каждому рабочему</w:t>
            </w:r>
          </w:p>
        </w:tc>
        <w:tc>
          <w:tcPr>
            <w:tcW w:w="2472" w:type="dxa"/>
            <w:vAlign w:val="center"/>
          </w:tcPr>
          <w:p w:rsidR="00605EB6" w:rsidRPr="00717BA7" w:rsidRDefault="00605EB6" w:rsidP="009C191F">
            <w:pPr>
              <w:tabs>
                <w:tab w:val="left" w:pos="9639"/>
              </w:tabs>
              <w:jc w:val="center"/>
            </w:pPr>
            <w:r w:rsidRPr="00717BA7">
              <w:t>Ф.И.О.</w:t>
            </w:r>
          </w:p>
        </w:tc>
        <w:tc>
          <w:tcPr>
            <w:tcW w:w="1984" w:type="dxa"/>
            <w:vAlign w:val="center"/>
          </w:tcPr>
          <w:p w:rsidR="00605EB6" w:rsidRPr="00717BA7" w:rsidRDefault="00605EB6" w:rsidP="009C191F">
            <w:pPr>
              <w:tabs>
                <w:tab w:val="left" w:pos="9639"/>
              </w:tabs>
              <w:jc w:val="center"/>
            </w:pPr>
            <w:r w:rsidRPr="00717BA7">
              <w:t>Разряд, квалификация</w:t>
            </w:r>
          </w:p>
        </w:tc>
        <w:tc>
          <w:tcPr>
            <w:tcW w:w="2451" w:type="dxa"/>
            <w:vAlign w:val="center"/>
          </w:tcPr>
          <w:p w:rsidR="00605EB6" w:rsidRPr="00717BA7" w:rsidRDefault="00605EB6" w:rsidP="009C191F">
            <w:pPr>
              <w:tabs>
                <w:tab w:val="left" w:pos="9639"/>
              </w:tabs>
              <w:jc w:val="center"/>
            </w:pPr>
            <w:r w:rsidRPr="00717BA7">
              <w:t>Стаж работы по специальности</w:t>
            </w:r>
          </w:p>
        </w:tc>
      </w:tr>
      <w:tr w:rsidR="00605EB6" w:rsidRPr="00717BA7" w:rsidTr="009C191F">
        <w:trPr>
          <w:jc w:val="center"/>
        </w:trPr>
        <w:tc>
          <w:tcPr>
            <w:tcW w:w="761" w:type="dxa"/>
            <w:vAlign w:val="center"/>
          </w:tcPr>
          <w:p w:rsidR="00605EB6" w:rsidRPr="00717BA7" w:rsidRDefault="00605EB6" w:rsidP="009C191F">
            <w:pPr>
              <w:tabs>
                <w:tab w:val="left" w:pos="9639"/>
              </w:tabs>
              <w:jc w:val="center"/>
            </w:pPr>
            <w:r w:rsidRPr="00717BA7">
              <w:t>1</w:t>
            </w:r>
          </w:p>
        </w:tc>
        <w:tc>
          <w:tcPr>
            <w:tcW w:w="2590" w:type="dxa"/>
            <w:vAlign w:val="center"/>
          </w:tcPr>
          <w:p w:rsidR="00605EB6" w:rsidRPr="00717BA7" w:rsidRDefault="00605EB6" w:rsidP="009C191F">
            <w:pPr>
              <w:tabs>
                <w:tab w:val="left" w:pos="9639"/>
              </w:tabs>
              <w:jc w:val="center"/>
            </w:pPr>
          </w:p>
        </w:tc>
        <w:tc>
          <w:tcPr>
            <w:tcW w:w="2472" w:type="dxa"/>
          </w:tcPr>
          <w:p w:rsidR="00605EB6" w:rsidRPr="00717BA7" w:rsidRDefault="00605EB6" w:rsidP="009C191F">
            <w:pPr>
              <w:tabs>
                <w:tab w:val="left" w:pos="9639"/>
              </w:tabs>
              <w:jc w:val="center"/>
            </w:pPr>
          </w:p>
        </w:tc>
        <w:tc>
          <w:tcPr>
            <w:tcW w:w="1984" w:type="dxa"/>
          </w:tcPr>
          <w:p w:rsidR="00605EB6" w:rsidRPr="00717BA7" w:rsidRDefault="00605EB6" w:rsidP="009C191F">
            <w:pPr>
              <w:tabs>
                <w:tab w:val="left" w:pos="9639"/>
              </w:tabs>
              <w:jc w:val="center"/>
            </w:pPr>
          </w:p>
        </w:tc>
        <w:tc>
          <w:tcPr>
            <w:tcW w:w="2451" w:type="dxa"/>
            <w:vAlign w:val="center"/>
          </w:tcPr>
          <w:p w:rsidR="00605EB6" w:rsidRPr="00717BA7" w:rsidRDefault="00605EB6" w:rsidP="009C191F">
            <w:pPr>
              <w:tabs>
                <w:tab w:val="left" w:pos="9639"/>
              </w:tabs>
              <w:jc w:val="center"/>
            </w:pPr>
          </w:p>
        </w:tc>
      </w:tr>
      <w:tr w:rsidR="00605EB6" w:rsidRPr="00717BA7" w:rsidTr="009C191F">
        <w:trPr>
          <w:jc w:val="center"/>
        </w:trPr>
        <w:tc>
          <w:tcPr>
            <w:tcW w:w="761" w:type="dxa"/>
            <w:vAlign w:val="center"/>
          </w:tcPr>
          <w:p w:rsidR="00605EB6" w:rsidRPr="00717BA7" w:rsidRDefault="00605EB6" w:rsidP="009C191F">
            <w:pPr>
              <w:tabs>
                <w:tab w:val="left" w:pos="9639"/>
              </w:tabs>
              <w:jc w:val="center"/>
            </w:pPr>
            <w:r w:rsidRPr="00717BA7">
              <w:t>2</w:t>
            </w:r>
          </w:p>
        </w:tc>
        <w:tc>
          <w:tcPr>
            <w:tcW w:w="2590" w:type="dxa"/>
            <w:vAlign w:val="center"/>
          </w:tcPr>
          <w:p w:rsidR="00605EB6" w:rsidRPr="00717BA7" w:rsidRDefault="00605EB6" w:rsidP="009C191F">
            <w:pPr>
              <w:tabs>
                <w:tab w:val="left" w:pos="9639"/>
              </w:tabs>
              <w:jc w:val="center"/>
            </w:pPr>
          </w:p>
        </w:tc>
        <w:tc>
          <w:tcPr>
            <w:tcW w:w="2472" w:type="dxa"/>
          </w:tcPr>
          <w:p w:rsidR="00605EB6" w:rsidRPr="00717BA7" w:rsidRDefault="00605EB6" w:rsidP="009C191F">
            <w:pPr>
              <w:tabs>
                <w:tab w:val="left" w:pos="9639"/>
              </w:tabs>
              <w:jc w:val="center"/>
            </w:pPr>
          </w:p>
        </w:tc>
        <w:tc>
          <w:tcPr>
            <w:tcW w:w="1984" w:type="dxa"/>
          </w:tcPr>
          <w:p w:rsidR="00605EB6" w:rsidRPr="00717BA7" w:rsidRDefault="00605EB6" w:rsidP="009C191F">
            <w:pPr>
              <w:tabs>
                <w:tab w:val="left" w:pos="9639"/>
              </w:tabs>
              <w:jc w:val="center"/>
            </w:pPr>
          </w:p>
        </w:tc>
        <w:tc>
          <w:tcPr>
            <w:tcW w:w="2451" w:type="dxa"/>
            <w:vAlign w:val="center"/>
          </w:tcPr>
          <w:p w:rsidR="00605EB6" w:rsidRPr="00717BA7" w:rsidRDefault="00605EB6" w:rsidP="009C191F">
            <w:pPr>
              <w:tabs>
                <w:tab w:val="left" w:pos="9639"/>
              </w:tabs>
              <w:jc w:val="center"/>
            </w:pPr>
          </w:p>
        </w:tc>
      </w:tr>
      <w:tr w:rsidR="00605EB6" w:rsidRPr="00717BA7" w:rsidTr="009C191F">
        <w:trPr>
          <w:jc w:val="center"/>
        </w:trPr>
        <w:tc>
          <w:tcPr>
            <w:tcW w:w="761" w:type="dxa"/>
            <w:vAlign w:val="center"/>
          </w:tcPr>
          <w:p w:rsidR="00605EB6" w:rsidRPr="00717BA7" w:rsidRDefault="00605EB6" w:rsidP="009C191F">
            <w:pPr>
              <w:tabs>
                <w:tab w:val="left" w:pos="9639"/>
              </w:tabs>
              <w:jc w:val="center"/>
            </w:pPr>
            <w:r w:rsidRPr="00717BA7">
              <w:t>…</w:t>
            </w:r>
          </w:p>
        </w:tc>
        <w:tc>
          <w:tcPr>
            <w:tcW w:w="2590" w:type="dxa"/>
            <w:vAlign w:val="center"/>
          </w:tcPr>
          <w:p w:rsidR="00605EB6" w:rsidRPr="00717BA7" w:rsidRDefault="00605EB6" w:rsidP="009C191F">
            <w:pPr>
              <w:tabs>
                <w:tab w:val="left" w:pos="9639"/>
              </w:tabs>
              <w:jc w:val="center"/>
            </w:pPr>
          </w:p>
        </w:tc>
        <w:tc>
          <w:tcPr>
            <w:tcW w:w="2472" w:type="dxa"/>
          </w:tcPr>
          <w:p w:rsidR="00605EB6" w:rsidRPr="00717BA7" w:rsidRDefault="00605EB6" w:rsidP="009C191F">
            <w:pPr>
              <w:tabs>
                <w:tab w:val="left" w:pos="9639"/>
              </w:tabs>
              <w:jc w:val="center"/>
            </w:pPr>
          </w:p>
        </w:tc>
        <w:tc>
          <w:tcPr>
            <w:tcW w:w="1984" w:type="dxa"/>
          </w:tcPr>
          <w:p w:rsidR="00605EB6" w:rsidRPr="00717BA7" w:rsidRDefault="00605EB6" w:rsidP="009C191F">
            <w:pPr>
              <w:tabs>
                <w:tab w:val="left" w:pos="9639"/>
              </w:tabs>
              <w:jc w:val="center"/>
            </w:pPr>
          </w:p>
        </w:tc>
        <w:tc>
          <w:tcPr>
            <w:tcW w:w="2451" w:type="dxa"/>
            <w:vAlign w:val="center"/>
          </w:tcPr>
          <w:p w:rsidR="00605EB6" w:rsidRPr="00717BA7" w:rsidRDefault="00605EB6" w:rsidP="009C191F">
            <w:pPr>
              <w:tabs>
                <w:tab w:val="left" w:pos="9639"/>
              </w:tabs>
              <w:jc w:val="center"/>
            </w:pPr>
          </w:p>
        </w:tc>
      </w:tr>
    </w:tbl>
    <w:p w:rsidR="000954FB" w:rsidRPr="00717BA7" w:rsidRDefault="000954FB" w:rsidP="006032EA"/>
    <w:p w:rsidR="00605EB6" w:rsidRPr="00717BA7" w:rsidRDefault="00605EB6" w:rsidP="00605EB6"/>
    <w:p w:rsidR="006032EA" w:rsidRPr="00717BA7" w:rsidRDefault="006032EA" w:rsidP="006032EA">
      <w:pPr>
        <w:pStyle w:val="19"/>
        <w:ind w:firstLine="708"/>
      </w:pPr>
      <w:r w:rsidRPr="00717BA7">
        <w:rPr>
          <w:b/>
        </w:rPr>
        <w:t>Представитель, имеющий полномочия подписать заявку на участие от имени</w:t>
      </w:r>
      <w:r w:rsidRPr="00717BA7">
        <w:t xml:space="preserve"> ____________________________________________________________</w:t>
      </w:r>
    </w:p>
    <w:p w:rsidR="006032EA" w:rsidRPr="00717BA7" w:rsidRDefault="006032EA" w:rsidP="006032EA">
      <w:pPr>
        <w:pStyle w:val="19"/>
        <w:ind w:firstLine="708"/>
        <w:rPr>
          <w:i/>
        </w:rPr>
      </w:pPr>
      <w:r w:rsidRPr="00717BA7">
        <w:rPr>
          <w:i/>
        </w:rPr>
        <w:t xml:space="preserve">                                        (наименование претендента)</w:t>
      </w:r>
    </w:p>
    <w:p w:rsidR="006032EA" w:rsidRPr="00717BA7" w:rsidRDefault="006032EA" w:rsidP="006032EA">
      <w:pPr>
        <w:pStyle w:val="19"/>
        <w:ind w:firstLine="0"/>
      </w:pPr>
      <w:r w:rsidRPr="00717BA7">
        <w:t>____________________________________________________________________</w:t>
      </w:r>
    </w:p>
    <w:p w:rsidR="006032EA" w:rsidRPr="00717BA7" w:rsidRDefault="006032EA" w:rsidP="006032EA">
      <w:pPr>
        <w:pStyle w:val="19"/>
        <w:ind w:firstLine="708"/>
      </w:pPr>
      <w:r w:rsidRPr="00717BA7">
        <w:t xml:space="preserve">       Печать</w:t>
      </w:r>
      <w:r w:rsidRPr="00717BA7">
        <w:tab/>
      </w:r>
      <w:r w:rsidRPr="00717BA7">
        <w:tab/>
      </w:r>
      <w:r w:rsidRPr="00717BA7">
        <w:tab/>
        <w:t>(должность, подпись, ФИО)</w:t>
      </w:r>
    </w:p>
    <w:p w:rsidR="006032EA" w:rsidRPr="006032EA" w:rsidRDefault="006032EA" w:rsidP="006032EA">
      <w:pPr>
        <w:pStyle w:val="19"/>
        <w:ind w:firstLine="708"/>
      </w:pPr>
      <w:r w:rsidRPr="00717BA7">
        <w:t>"____" _________ 201__ г.</w:t>
      </w:r>
      <w:r w:rsidRPr="006032EA">
        <w:br w:type="page"/>
      </w:r>
    </w:p>
    <w:p w:rsidR="00DA5892" w:rsidRPr="00717BA7" w:rsidRDefault="00DA5892" w:rsidP="00DA5892">
      <w:pPr>
        <w:jc w:val="right"/>
        <w:outlineLvl w:val="0"/>
        <w:rPr>
          <w:rFonts w:eastAsia="MS Mincho"/>
          <w:sz w:val="28"/>
          <w:szCs w:val="28"/>
        </w:rPr>
      </w:pPr>
      <w:r w:rsidRPr="00717BA7">
        <w:rPr>
          <w:rFonts w:eastAsia="MS Mincho"/>
          <w:sz w:val="28"/>
          <w:szCs w:val="28"/>
        </w:rPr>
        <w:lastRenderedPageBreak/>
        <w:t>Приложение № 7</w:t>
      </w:r>
    </w:p>
    <w:p w:rsidR="00DA5892" w:rsidRPr="00717BA7" w:rsidRDefault="00DA5892" w:rsidP="00DA5892">
      <w:pPr>
        <w:jc w:val="right"/>
        <w:rPr>
          <w:rFonts w:eastAsia="MS Mincho"/>
          <w:sz w:val="28"/>
          <w:szCs w:val="28"/>
        </w:rPr>
      </w:pPr>
      <w:r w:rsidRPr="00717BA7">
        <w:rPr>
          <w:rFonts w:eastAsia="MS Mincho"/>
          <w:sz w:val="28"/>
          <w:szCs w:val="28"/>
        </w:rPr>
        <w:t>к документации о закупке</w:t>
      </w:r>
    </w:p>
    <w:p w:rsidR="00DA5892" w:rsidRPr="00717BA7" w:rsidRDefault="00DA5892" w:rsidP="00DA5892">
      <w:pPr>
        <w:rPr>
          <w:sz w:val="28"/>
          <w:szCs w:val="28"/>
        </w:rPr>
      </w:pPr>
    </w:p>
    <w:p w:rsidR="00DA5892" w:rsidRPr="00717BA7" w:rsidRDefault="00DA5892" w:rsidP="00DA5892">
      <w:pPr>
        <w:tabs>
          <w:tab w:val="left" w:pos="9639"/>
        </w:tabs>
        <w:jc w:val="center"/>
        <w:outlineLvl w:val="1"/>
        <w:rPr>
          <w:b/>
          <w:szCs w:val="28"/>
        </w:rPr>
      </w:pPr>
      <w:r w:rsidRPr="00717BA7">
        <w:rPr>
          <w:b/>
          <w:bCs/>
        </w:rPr>
        <w:t>СВЕДЕНИЯ О ПЛАНИРУЕМЫХ К ПРИВЛЕЧЕНИЮ СУБПОДРЯДНЫХ</w:t>
      </w:r>
      <w:r w:rsidRPr="00717BA7">
        <w:rPr>
          <w:b/>
          <w:szCs w:val="28"/>
        </w:rPr>
        <w:t xml:space="preserve"> ОРГАНИЗАЦИЯХ</w:t>
      </w:r>
    </w:p>
    <w:p w:rsidR="00DA5892" w:rsidRPr="00717BA7" w:rsidRDefault="00DA5892" w:rsidP="00DA5892">
      <w:pPr>
        <w:tabs>
          <w:tab w:val="left" w:pos="9639"/>
        </w:tabs>
        <w:ind w:firstLine="567"/>
        <w:jc w:val="center"/>
        <w:rPr>
          <w:i/>
        </w:rPr>
      </w:pPr>
      <w:r w:rsidRPr="00717BA7">
        <w:rPr>
          <w:i/>
        </w:rPr>
        <w:t>(отдельный лист по каждому субподрядчику)</w:t>
      </w:r>
    </w:p>
    <w:p w:rsidR="00DA5892" w:rsidRPr="00717BA7" w:rsidRDefault="00DA5892" w:rsidP="00DA5892">
      <w:pPr>
        <w:tabs>
          <w:tab w:val="left" w:pos="9639"/>
        </w:tabs>
        <w:ind w:firstLine="567"/>
        <w:jc w:val="center"/>
        <w:rPr>
          <w:sz w:val="22"/>
        </w:rPr>
      </w:pPr>
    </w:p>
    <w:p w:rsidR="00DA5892" w:rsidRPr="00717BA7" w:rsidRDefault="00DA5892" w:rsidP="00DA5892">
      <w:pPr>
        <w:tabs>
          <w:tab w:val="left" w:pos="9639"/>
        </w:tabs>
        <w:ind w:firstLine="567"/>
        <w:jc w:val="center"/>
        <w:rPr>
          <w:b/>
          <w:sz w:val="28"/>
          <w:szCs w:val="28"/>
        </w:rPr>
      </w:pPr>
      <w:r w:rsidRPr="00717BA7">
        <w:rPr>
          <w:b/>
          <w:sz w:val="28"/>
          <w:szCs w:val="28"/>
        </w:rPr>
        <w:t>Наименование организации, фирмы:</w:t>
      </w:r>
    </w:p>
    <w:p w:rsidR="00DA5892" w:rsidRPr="00717BA7" w:rsidRDefault="00DA5892" w:rsidP="00DA5892">
      <w:pPr>
        <w:tabs>
          <w:tab w:val="left" w:pos="9639"/>
        </w:tabs>
        <w:ind w:firstLine="567"/>
        <w:rPr>
          <w:sz w:val="22"/>
        </w:rPr>
      </w:pPr>
      <w:r w:rsidRPr="00717BA7">
        <w:rPr>
          <w:sz w:val="22"/>
        </w:rPr>
        <w:t>____________________________________________________________________________</w:t>
      </w:r>
    </w:p>
    <w:p w:rsidR="00DA5892" w:rsidRPr="00717BA7" w:rsidRDefault="00DA5892" w:rsidP="00DA589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DA5892" w:rsidRPr="00717BA7" w:rsidTr="002313A6">
        <w:tc>
          <w:tcPr>
            <w:tcW w:w="3138" w:type="dxa"/>
            <w:tcBorders>
              <w:top w:val="single" w:sz="4" w:space="0" w:color="auto"/>
              <w:left w:val="single" w:sz="4" w:space="0" w:color="auto"/>
              <w:bottom w:val="single" w:sz="4" w:space="0" w:color="auto"/>
              <w:right w:val="single" w:sz="4" w:space="0" w:color="auto"/>
            </w:tcBorders>
            <w:vAlign w:val="center"/>
            <w:hideMark/>
          </w:tcPr>
          <w:p w:rsidR="00DA5892" w:rsidRPr="00717BA7" w:rsidRDefault="00DA5892" w:rsidP="00DA5892">
            <w:pPr>
              <w:tabs>
                <w:tab w:val="left" w:pos="9639"/>
              </w:tabs>
              <w:rPr>
                <w:szCs w:val="28"/>
              </w:rPr>
            </w:pPr>
            <w:r w:rsidRPr="00717BA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A5892" w:rsidRPr="00717BA7" w:rsidRDefault="00DA5892" w:rsidP="00DA5892">
            <w:pPr>
              <w:tabs>
                <w:tab w:val="left" w:pos="9639"/>
              </w:tabs>
              <w:rPr>
                <w:szCs w:val="28"/>
              </w:rPr>
            </w:pPr>
            <w:r w:rsidRPr="00717BA7">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DA5892" w:rsidRPr="00717BA7" w:rsidRDefault="00DA5892" w:rsidP="00DA5892">
            <w:pPr>
              <w:tabs>
                <w:tab w:val="left" w:pos="9639"/>
              </w:tabs>
              <w:rPr>
                <w:szCs w:val="28"/>
              </w:rPr>
            </w:pPr>
            <w:r w:rsidRPr="00717BA7">
              <w:rPr>
                <w:szCs w:val="28"/>
              </w:rPr>
              <w:t>Филиалы и дочерние предприятия</w:t>
            </w:r>
          </w:p>
        </w:tc>
      </w:tr>
      <w:tr w:rsidR="00DA5892" w:rsidRPr="00717BA7" w:rsidTr="002313A6">
        <w:trPr>
          <w:trHeight w:val="227"/>
        </w:trPr>
        <w:tc>
          <w:tcPr>
            <w:tcW w:w="3138" w:type="dxa"/>
            <w:tcBorders>
              <w:top w:val="single" w:sz="4" w:space="0" w:color="auto"/>
              <w:left w:val="single" w:sz="4" w:space="0" w:color="auto"/>
              <w:bottom w:val="single" w:sz="4" w:space="0" w:color="auto"/>
              <w:right w:val="single" w:sz="4" w:space="0" w:color="auto"/>
            </w:tcBorders>
            <w:hideMark/>
          </w:tcPr>
          <w:p w:rsidR="00DA5892" w:rsidRPr="00717BA7" w:rsidRDefault="00DA5892" w:rsidP="00DA5892">
            <w:pPr>
              <w:tabs>
                <w:tab w:val="left" w:pos="9639"/>
              </w:tabs>
              <w:rPr>
                <w:szCs w:val="28"/>
              </w:rPr>
            </w:pPr>
            <w:r w:rsidRPr="00717BA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A5892" w:rsidRPr="00717BA7" w:rsidRDefault="00DA5892" w:rsidP="00DA58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A5892" w:rsidRPr="00717BA7" w:rsidRDefault="00DA5892" w:rsidP="00DA5892">
            <w:pPr>
              <w:tabs>
                <w:tab w:val="left" w:pos="9639"/>
              </w:tabs>
              <w:rPr>
                <w:szCs w:val="28"/>
              </w:rPr>
            </w:pPr>
          </w:p>
        </w:tc>
      </w:tr>
      <w:tr w:rsidR="00DA5892" w:rsidRPr="00717BA7" w:rsidTr="002313A6">
        <w:trPr>
          <w:trHeight w:val="227"/>
        </w:trPr>
        <w:tc>
          <w:tcPr>
            <w:tcW w:w="3138" w:type="dxa"/>
            <w:tcBorders>
              <w:top w:val="single" w:sz="4" w:space="0" w:color="auto"/>
              <w:left w:val="single" w:sz="4" w:space="0" w:color="auto"/>
              <w:bottom w:val="single" w:sz="4" w:space="0" w:color="auto"/>
              <w:right w:val="single" w:sz="4" w:space="0" w:color="auto"/>
            </w:tcBorders>
            <w:hideMark/>
          </w:tcPr>
          <w:p w:rsidR="00DA5892" w:rsidRPr="00717BA7" w:rsidRDefault="00DA5892" w:rsidP="00DA5892">
            <w:pPr>
              <w:tabs>
                <w:tab w:val="left" w:pos="9639"/>
              </w:tabs>
              <w:rPr>
                <w:szCs w:val="28"/>
              </w:rPr>
            </w:pPr>
            <w:r w:rsidRPr="00717BA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A5892" w:rsidRPr="00717BA7" w:rsidRDefault="00DA5892" w:rsidP="00DA58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A5892" w:rsidRPr="00717BA7" w:rsidRDefault="00DA5892" w:rsidP="00DA5892">
            <w:pPr>
              <w:tabs>
                <w:tab w:val="left" w:pos="9639"/>
              </w:tabs>
              <w:rPr>
                <w:szCs w:val="28"/>
              </w:rPr>
            </w:pPr>
          </w:p>
        </w:tc>
      </w:tr>
      <w:tr w:rsidR="00DA5892" w:rsidRPr="00717BA7" w:rsidTr="002313A6">
        <w:trPr>
          <w:trHeight w:val="227"/>
        </w:trPr>
        <w:tc>
          <w:tcPr>
            <w:tcW w:w="3138" w:type="dxa"/>
            <w:tcBorders>
              <w:top w:val="single" w:sz="4" w:space="0" w:color="auto"/>
              <w:left w:val="single" w:sz="4" w:space="0" w:color="auto"/>
              <w:bottom w:val="single" w:sz="4" w:space="0" w:color="auto"/>
              <w:right w:val="single" w:sz="4" w:space="0" w:color="auto"/>
            </w:tcBorders>
            <w:hideMark/>
          </w:tcPr>
          <w:p w:rsidR="00DA5892" w:rsidRPr="00717BA7" w:rsidRDefault="00DA5892" w:rsidP="00DA5892">
            <w:pPr>
              <w:tabs>
                <w:tab w:val="left" w:pos="9639"/>
              </w:tabs>
              <w:rPr>
                <w:szCs w:val="28"/>
              </w:rPr>
            </w:pPr>
            <w:r w:rsidRPr="00717BA7">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A5892" w:rsidRPr="00717BA7" w:rsidRDefault="00DA5892" w:rsidP="00DA58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A5892" w:rsidRPr="00717BA7" w:rsidRDefault="00DA5892" w:rsidP="00DA5892">
            <w:pPr>
              <w:tabs>
                <w:tab w:val="left" w:pos="9639"/>
              </w:tabs>
              <w:rPr>
                <w:szCs w:val="28"/>
              </w:rPr>
            </w:pPr>
          </w:p>
        </w:tc>
      </w:tr>
      <w:tr w:rsidR="00DA5892" w:rsidRPr="00717BA7" w:rsidTr="002313A6">
        <w:trPr>
          <w:trHeight w:val="227"/>
        </w:trPr>
        <w:tc>
          <w:tcPr>
            <w:tcW w:w="3138" w:type="dxa"/>
            <w:tcBorders>
              <w:top w:val="single" w:sz="4" w:space="0" w:color="auto"/>
              <w:left w:val="single" w:sz="4" w:space="0" w:color="auto"/>
              <w:bottom w:val="single" w:sz="4" w:space="0" w:color="auto"/>
              <w:right w:val="single" w:sz="4" w:space="0" w:color="auto"/>
            </w:tcBorders>
            <w:hideMark/>
          </w:tcPr>
          <w:p w:rsidR="00DA5892" w:rsidRPr="00717BA7" w:rsidRDefault="00DA5892" w:rsidP="00DA5892">
            <w:pPr>
              <w:tabs>
                <w:tab w:val="left" w:pos="9639"/>
              </w:tabs>
              <w:rPr>
                <w:szCs w:val="28"/>
              </w:rPr>
            </w:pPr>
            <w:r w:rsidRPr="00717BA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DA5892" w:rsidRPr="00717BA7" w:rsidRDefault="00DA5892" w:rsidP="00DA58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DA5892" w:rsidRPr="00717BA7" w:rsidRDefault="00DA5892" w:rsidP="00DA5892">
            <w:pPr>
              <w:tabs>
                <w:tab w:val="left" w:pos="9639"/>
              </w:tabs>
              <w:rPr>
                <w:szCs w:val="28"/>
              </w:rPr>
            </w:pPr>
          </w:p>
        </w:tc>
      </w:tr>
      <w:tr w:rsidR="00DA5892" w:rsidRPr="00717BA7" w:rsidTr="002313A6">
        <w:tblPrEx>
          <w:tblLook w:val="0000"/>
        </w:tblPrEx>
        <w:trPr>
          <w:trHeight w:val="227"/>
        </w:trPr>
        <w:tc>
          <w:tcPr>
            <w:tcW w:w="3138" w:type="dxa"/>
          </w:tcPr>
          <w:p w:rsidR="00DA5892" w:rsidRPr="00717BA7" w:rsidRDefault="00DA5892" w:rsidP="00DA5892">
            <w:pPr>
              <w:tabs>
                <w:tab w:val="left" w:pos="9639"/>
              </w:tabs>
            </w:pPr>
            <w:r w:rsidRPr="00717BA7">
              <w:t>Телефон/факс</w:t>
            </w:r>
          </w:p>
        </w:tc>
        <w:tc>
          <w:tcPr>
            <w:tcW w:w="3099" w:type="dxa"/>
            <w:gridSpan w:val="2"/>
          </w:tcPr>
          <w:p w:rsidR="00DA5892" w:rsidRPr="00717BA7" w:rsidRDefault="00DA5892" w:rsidP="00DA5892">
            <w:pPr>
              <w:tabs>
                <w:tab w:val="left" w:pos="9639"/>
              </w:tabs>
              <w:jc w:val="center"/>
            </w:pPr>
          </w:p>
        </w:tc>
        <w:tc>
          <w:tcPr>
            <w:tcW w:w="3483" w:type="dxa"/>
          </w:tcPr>
          <w:p w:rsidR="00DA5892" w:rsidRPr="00717BA7" w:rsidRDefault="00DA5892" w:rsidP="00DA5892">
            <w:pPr>
              <w:tabs>
                <w:tab w:val="left" w:pos="9639"/>
              </w:tabs>
              <w:jc w:val="center"/>
            </w:pPr>
          </w:p>
        </w:tc>
      </w:tr>
      <w:tr w:rsidR="00DA5892" w:rsidRPr="00717BA7" w:rsidTr="002313A6">
        <w:tblPrEx>
          <w:tblLook w:val="0000"/>
        </w:tblPrEx>
        <w:trPr>
          <w:trHeight w:val="227"/>
        </w:trPr>
        <w:tc>
          <w:tcPr>
            <w:tcW w:w="3138" w:type="dxa"/>
          </w:tcPr>
          <w:p w:rsidR="00DA5892" w:rsidRPr="00717BA7" w:rsidRDefault="00DA5892" w:rsidP="00DA5892">
            <w:pPr>
              <w:tabs>
                <w:tab w:val="left" w:pos="9639"/>
              </w:tabs>
            </w:pPr>
            <w:r w:rsidRPr="00717BA7">
              <w:t>Ответственное лицо</w:t>
            </w:r>
          </w:p>
        </w:tc>
        <w:tc>
          <w:tcPr>
            <w:tcW w:w="3099" w:type="dxa"/>
            <w:gridSpan w:val="2"/>
          </w:tcPr>
          <w:p w:rsidR="00DA5892" w:rsidRPr="00717BA7" w:rsidRDefault="00DA5892" w:rsidP="00DA5892">
            <w:pPr>
              <w:tabs>
                <w:tab w:val="left" w:pos="9639"/>
              </w:tabs>
              <w:jc w:val="center"/>
            </w:pPr>
          </w:p>
        </w:tc>
        <w:tc>
          <w:tcPr>
            <w:tcW w:w="3483" w:type="dxa"/>
          </w:tcPr>
          <w:p w:rsidR="00DA5892" w:rsidRPr="00717BA7" w:rsidRDefault="00DA5892" w:rsidP="00DA5892">
            <w:pPr>
              <w:tabs>
                <w:tab w:val="left" w:pos="9639"/>
              </w:tabs>
              <w:jc w:val="center"/>
            </w:pPr>
          </w:p>
        </w:tc>
      </w:tr>
      <w:tr w:rsidR="00DA5892" w:rsidRPr="00717BA7" w:rsidTr="002313A6">
        <w:tblPrEx>
          <w:tblLook w:val="0000"/>
        </w:tblPrEx>
        <w:trPr>
          <w:trHeight w:val="227"/>
        </w:trPr>
        <w:tc>
          <w:tcPr>
            <w:tcW w:w="3138" w:type="dxa"/>
          </w:tcPr>
          <w:p w:rsidR="00DA5892" w:rsidRPr="00717BA7" w:rsidRDefault="00DA5892" w:rsidP="00DA5892">
            <w:pPr>
              <w:tabs>
                <w:tab w:val="left" w:pos="9639"/>
              </w:tabs>
            </w:pPr>
            <w:r w:rsidRPr="00717BA7">
              <w:t>Форма (ООО, ЗАО и т.д.)</w:t>
            </w:r>
          </w:p>
        </w:tc>
        <w:tc>
          <w:tcPr>
            <w:tcW w:w="3099" w:type="dxa"/>
            <w:gridSpan w:val="2"/>
          </w:tcPr>
          <w:p w:rsidR="00DA5892" w:rsidRPr="00717BA7" w:rsidRDefault="00DA5892" w:rsidP="00DA5892">
            <w:pPr>
              <w:tabs>
                <w:tab w:val="left" w:pos="9639"/>
              </w:tabs>
              <w:jc w:val="center"/>
            </w:pPr>
          </w:p>
        </w:tc>
        <w:tc>
          <w:tcPr>
            <w:tcW w:w="3483" w:type="dxa"/>
          </w:tcPr>
          <w:p w:rsidR="00DA5892" w:rsidRPr="00717BA7" w:rsidRDefault="00DA5892" w:rsidP="00DA5892">
            <w:pPr>
              <w:tabs>
                <w:tab w:val="left" w:pos="9639"/>
              </w:tabs>
              <w:jc w:val="center"/>
            </w:pPr>
          </w:p>
        </w:tc>
      </w:tr>
      <w:tr w:rsidR="00DA5892" w:rsidRPr="00717BA7" w:rsidTr="002313A6">
        <w:tblPrEx>
          <w:tblLook w:val="0000"/>
        </w:tblPrEx>
        <w:trPr>
          <w:trHeight w:val="227"/>
        </w:trPr>
        <w:tc>
          <w:tcPr>
            <w:tcW w:w="3138" w:type="dxa"/>
          </w:tcPr>
          <w:p w:rsidR="00DA5892" w:rsidRPr="00717BA7" w:rsidRDefault="00DA5892" w:rsidP="00DA5892">
            <w:pPr>
              <w:tabs>
                <w:tab w:val="left" w:pos="9639"/>
              </w:tabs>
            </w:pPr>
            <w:r w:rsidRPr="00717BA7">
              <w:t>Уставный капитал</w:t>
            </w:r>
          </w:p>
        </w:tc>
        <w:tc>
          <w:tcPr>
            <w:tcW w:w="3099" w:type="dxa"/>
            <w:gridSpan w:val="2"/>
          </w:tcPr>
          <w:p w:rsidR="00DA5892" w:rsidRPr="00717BA7" w:rsidRDefault="00DA5892" w:rsidP="00DA5892">
            <w:pPr>
              <w:tabs>
                <w:tab w:val="left" w:pos="9639"/>
              </w:tabs>
              <w:jc w:val="center"/>
            </w:pPr>
          </w:p>
        </w:tc>
        <w:tc>
          <w:tcPr>
            <w:tcW w:w="3483" w:type="dxa"/>
          </w:tcPr>
          <w:p w:rsidR="00DA5892" w:rsidRPr="00717BA7" w:rsidRDefault="00DA5892" w:rsidP="00DA5892">
            <w:pPr>
              <w:tabs>
                <w:tab w:val="left" w:pos="9639"/>
              </w:tabs>
              <w:jc w:val="center"/>
            </w:pPr>
          </w:p>
        </w:tc>
      </w:tr>
      <w:tr w:rsidR="00DA5892" w:rsidRPr="00717BA7" w:rsidTr="002313A6">
        <w:tblPrEx>
          <w:tblLook w:val="0000"/>
        </w:tblPrEx>
        <w:trPr>
          <w:trHeight w:val="227"/>
        </w:trPr>
        <w:tc>
          <w:tcPr>
            <w:tcW w:w="3138" w:type="dxa"/>
            <w:tcBorders>
              <w:bottom w:val="nil"/>
            </w:tcBorders>
          </w:tcPr>
          <w:p w:rsidR="00DA5892" w:rsidRPr="00717BA7" w:rsidRDefault="00DA5892" w:rsidP="00DA5892">
            <w:pPr>
              <w:tabs>
                <w:tab w:val="left" w:pos="9639"/>
              </w:tabs>
            </w:pPr>
            <w:r w:rsidRPr="00717BA7">
              <w:t>Сфера деятельности</w:t>
            </w:r>
          </w:p>
        </w:tc>
        <w:tc>
          <w:tcPr>
            <w:tcW w:w="3099" w:type="dxa"/>
            <w:gridSpan w:val="2"/>
            <w:tcBorders>
              <w:bottom w:val="nil"/>
            </w:tcBorders>
          </w:tcPr>
          <w:p w:rsidR="00DA5892" w:rsidRPr="00717BA7" w:rsidRDefault="00DA5892" w:rsidP="00DA5892">
            <w:pPr>
              <w:tabs>
                <w:tab w:val="left" w:pos="9639"/>
              </w:tabs>
              <w:jc w:val="center"/>
            </w:pPr>
          </w:p>
        </w:tc>
        <w:tc>
          <w:tcPr>
            <w:tcW w:w="3483" w:type="dxa"/>
            <w:tcBorders>
              <w:bottom w:val="nil"/>
            </w:tcBorders>
          </w:tcPr>
          <w:p w:rsidR="00DA5892" w:rsidRPr="00717BA7" w:rsidRDefault="00DA5892" w:rsidP="00DA5892">
            <w:pPr>
              <w:tabs>
                <w:tab w:val="left" w:pos="9639"/>
              </w:tabs>
              <w:jc w:val="center"/>
            </w:pPr>
          </w:p>
        </w:tc>
      </w:tr>
      <w:tr w:rsidR="00DA5892" w:rsidRPr="00717BA7" w:rsidTr="002313A6">
        <w:tblPrEx>
          <w:tblLook w:val="0000"/>
        </w:tblPrEx>
        <w:tc>
          <w:tcPr>
            <w:tcW w:w="3138" w:type="dxa"/>
            <w:tcBorders>
              <w:right w:val="nil"/>
            </w:tcBorders>
          </w:tcPr>
          <w:p w:rsidR="00DA5892" w:rsidRPr="00717BA7" w:rsidRDefault="00DA5892" w:rsidP="00DA5892">
            <w:pPr>
              <w:tabs>
                <w:tab w:val="left" w:pos="9639"/>
              </w:tabs>
            </w:pPr>
            <w:r w:rsidRPr="00717BA7">
              <w:t>Руководитель:</w:t>
            </w:r>
          </w:p>
        </w:tc>
        <w:tc>
          <w:tcPr>
            <w:tcW w:w="3099" w:type="dxa"/>
            <w:gridSpan w:val="2"/>
            <w:tcBorders>
              <w:left w:val="nil"/>
              <w:right w:val="nil"/>
            </w:tcBorders>
          </w:tcPr>
          <w:p w:rsidR="00DA5892" w:rsidRPr="00717BA7" w:rsidRDefault="00DA5892" w:rsidP="00DA5892">
            <w:pPr>
              <w:tabs>
                <w:tab w:val="left" w:pos="9639"/>
              </w:tabs>
            </w:pPr>
            <w:r w:rsidRPr="00717BA7">
              <w:t>Дата:</w:t>
            </w:r>
          </w:p>
        </w:tc>
        <w:tc>
          <w:tcPr>
            <w:tcW w:w="3483" w:type="dxa"/>
            <w:tcBorders>
              <w:left w:val="nil"/>
            </w:tcBorders>
          </w:tcPr>
          <w:p w:rsidR="00DA5892" w:rsidRPr="00717BA7" w:rsidRDefault="00DA5892" w:rsidP="00DA5892">
            <w:pPr>
              <w:tabs>
                <w:tab w:val="left" w:pos="9639"/>
              </w:tabs>
            </w:pPr>
            <w:r w:rsidRPr="00717BA7">
              <w:t>Печать/подпись (субподрядчика)</w:t>
            </w:r>
          </w:p>
        </w:tc>
      </w:tr>
      <w:tr w:rsidR="00DA5892" w:rsidRPr="00717BA7" w:rsidTr="002313A6">
        <w:tblPrEx>
          <w:tblLook w:val="0000"/>
        </w:tblPrEx>
        <w:trPr>
          <w:cantSplit/>
        </w:trPr>
        <w:tc>
          <w:tcPr>
            <w:tcW w:w="9720" w:type="dxa"/>
            <w:gridSpan w:val="4"/>
          </w:tcPr>
          <w:p w:rsidR="00DA5892" w:rsidRPr="00717BA7" w:rsidRDefault="00DA5892" w:rsidP="00DA5892">
            <w:pPr>
              <w:tabs>
                <w:tab w:val="left" w:pos="9639"/>
              </w:tabs>
              <w:jc w:val="center"/>
            </w:pPr>
          </w:p>
        </w:tc>
      </w:tr>
      <w:tr w:rsidR="00DA5892" w:rsidRPr="00717BA7" w:rsidTr="002313A6">
        <w:tblPrEx>
          <w:tblLook w:val="0000"/>
        </w:tblPrEx>
        <w:trPr>
          <w:cantSplit/>
        </w:trPr>
        <w:tc>
          <w:tcPr>
            <w:tcW w:w="4536" w:type="dxa"/>
            <w:gridSpan w:val="2"/>
            <w:vMerge w:val="restart"/>
            <w:vAlign w:val="center"/>
          </w:tcPr>
          <w:p w:rsidR="00DA5892" w:rsidRPr="00717BA7" w:rsidRDefault="00DA5892" w:rsidP="00DA5892">
            <w:pPr>
              <w:tabs>
                <w:tab w:val="left" w:pos="9639"/>
              </w:tabs>
            </w:pPr>
            <w:r w:rsidRPr="00717BA7">
              <w:t>Виды работ, передаваемые субподрядчику по предмету Запроса предложений</w:t>
            </w:r>
          </w:p>
        </w:tc>
        <w:tc>
          <w:tcPr>
            <w:tcW w:w="5184" w:type="dxa"/>
            <w:gridSpan w:val="2"/>
          </w:tcPr>
          <w:p w:rsidR="00DA5892" w:rsidRPr="00717BA7" w:rsidRDefault="00DA5892" w:rsidP="00DA5892">
            <w:pPr>
              <w:tabs>
                <w:tab w:val="left" w:pos="9639"/>
              </w:tabs>
              <w:jc w:val="center"/>
            </w:pPr>
            <w:r w:rsidRPr="00717BA7">
              <w:t>Передаваемые объемы работ</w:t>
            </w:r>
          </w:p>
        </w:tc>
      </w:tr>
      <w:tr w:rsidR="00DA5892" w:rsidRPr="00717BA7" w:rsidTr="002313A6">
        <w:tblPrEx>
          <w:tblLook w:val="0000"/>
        </w:tblPrEx>
        <w:trPr>
          <w:cantSplit/>
        </w:trPr>
        <w:tc>
          <w:tcPr>
            <w:tcW w:w="4536" w:type="dxa"/>
            <w:gridSpan w:val="2"/>
            <w:vMerge/>
          </w:tcPr>
          <w:p w:rsidR="00DA5892" w:rsidRPr="00717BA7" w:rsidRDefault="00DA5892" w:rsidP="00DA5892">
            <w:pPr>
              <w:tabs>
                <w:tab w:val="left" w:pos="9639"/>
              </w:tabs>
            </w:pPr>
          </w:p>
        </w:tc>
        <w:tc>
          <w:tcPr>
            <w:tcW w:w="1701" w:type="dxa"/>
          </w:tcPr>
          <w:p w:rsidR="00DA5892" w:rsidRPr="00717BA7" w:rsidRDefault="00DA5892" w:rsidP="00DA5892">
            <w:pPr>
              <w:tabs>
                <w:tab w:val="left" w:pos="9639"/>
              </w:tabs>
              <w:jc w:val="center"/>
            </w:pPr>
            <w:r w:rsidRPr="00717BA7">
              <w:t>В физических единицах</w:t>
            </w:r>
          </w:p>
        </w:tc>
        <w:tc>
          <w:tcPr>
            <w:tcW w:w="3483" w:type="dxa"/>
            <w:vAlign w:val="center"/>
          </w:tcPr>
          <w:p w:rsidR="00DA5892" w:rsidRPr="00717BA7" w:rsidRDefault="00DA5892" w:rsidP="00DA5892">
            <w:pPr>
              <w:tabs>
                <w:tab w:val="left" w:pos="9639"/>
              </w:tabs>
              <w:jc w:val="center"/>
            </w:pPr>
            <w:proofErr w:type="gramStart"/>
            <w:r w:rsidRPr="00717BA7">
              <w:t>В</w:t>
            </w:r>
            <w:proofErr w:type="gramEnd"/>
            <w:r w:rsidRPr="00717BA7">
              <w:t xml:space="preserve"> % к общему объему работ по предмету Запроса предложений</w:t>
            </w:r>
          </w:p>
        </w:tc>
      </w:tr>
      <w:tr w:rsidR="00DA5892" w:rsidRPr="00717BA7" w:rsidTr="002313A6">
        <w:tblPrEx>
          <w:tblLook w:val="0000"/>
        </w:tblPrEx>
        <w:tc>
          <w:tcPr>
            <w:tcW w:w="4536" w:type="dxa"/>
            <w:gridSpan w:val="2"/>
          </w:tcPr>
          <w:p w:rsidR="00DA5892" w:rsidRPr="00717BA7" w:rsidRDefault="00DA5892" w:rsidP="00DA5892">
            <w:pPr>
              <w:tabs>
                <w:tab w:val="left" w:pos="9639"/>
              </w:tabs>
            </w:pPr>
          </w:p>
        </w:tc>
        <w:tc>
          <w:tcPr>
            <w:tcW w:w="1701" w:type="dxa"/>
          </w:tcPr>
          <w:p w:rsidR="00DA5892" w:rsidRPr="00717BA7" w:rsidRDefault="00DA5892" w:rsidP="00DA5892">
            <w:pPr>
              <w:tabs>
                <w:tab w:val="left" w:pos="9639"/>
              </w:tabs>
              <w:jc w:val="center"/>
            </w:pPr>
          </w:p>
        </w:tc>
        <w:tc>
          <w:tcPr>
            <w:tcW w:w="3483" w:type="dxa"/>
          </w:tcPr>
          <w:p w:rsidR="00DA5892" w:rsidRPr="00717BA7" w:rsidRDefault="00DA5892" w:rsidP="00DA5892">
            <w:pPr>
              <w:tabs>
                <w:tab w:val="left" w:pos="9639"/>
              </w:tabs>
              <w:jc w:val="center"/>
            </w:pPr>
          </w:p>
        </w:tc>
      </w:tr>
      <w:tr w:rsidR="00DA5892" w:rsidRPr="00717BA7" w:rsidTr="002313A6">
        <w:tblPrEx>
          <w:tblLook w:val="0000"/>
        </w:tblPrEx>
        <w:tc>
          <w:tcPr>
            <w:tcW w:w="6237" w:type="dxa"/>
            <w:gridSpan w:val="3"/>
          </w:tcPr>
          <w:p w:rsidR="00DA5892" w:rsidRPr="00717BA7" w:rsidRDefault="00DA5892" w:rsidP="00DA5892">
            <w:pPr>
              <w:tabs>
                <w:tab w:val="left" w:pos="9639"/>
              </w:tabs>
            </w:pPr>
            <w:r w:rsidRPr="00717BA7">
              <w:t>Итого % передаваемых субподрядчику объёмов работ к общему объёму работ по предмету Запроса предложений</w:t>
            </w:r>
          </w:p>
        </w:tc>
        <w:tc>
          <w:tcPr>
            <w:tcW w:w="3483" w:type="dxa"/>
          </w:tcPr>
          <w:p w:rsidR="00DA5892" w:rsidRPr="00717BA7" w:rsidRDefault="00DA5892" w:rsidP="00DA5892">
            <w:pPr>
              <w:tabs>
                <w:tab w:val="left" w:pos="9639"/>
              </w:tabs>
              <w:jc w:val="center"/>
            </w:pPr>
          </w:p>
        </w:tc>
      </w:tr>
      <w:tr w:rsidR="00DA5892" w:rsidRPr="00717BA7" w:rsidTr="002313A6">
        <w:tblPrEx>
          <w:tblLook w:val="0000"/>
        </w:tblPrEx>
        <w:tc>
          <w:tcPr>
            <w:tcW w:w="6237" w:type="dxa"/>
            <w:gridSpan w:val="3"/>
          </w:tcPr>
          <w:p w:rsidR="00DA5892" w:rsidRPr="00717BA7" w:rsidRDefault="00DA5892" w:rsidP="00DA5892">
            <w:pPr>
              <w:tabs>
                <w:tab w:val="left" w:pos="9639"/>
              </w:tabs>
            </w:pPr>
            <w:r w:rsidRPr="00717BA7">
              <w:t>Количество персонала, привлекаемого субподрядчиком к исполнению договора:</w:t>
            </w:r>
          </w:p>
        </w:tc>
        <w:tc>
          <w:tcPr>
            <w:tcW w:w="3483" w:type="dxa"/>
          </w:tcPr>
          <w:p w:rsidR="00DA5892" w:rsidRPr="00717BA7" w:rsidRDefault="00DA5892" w:rsidP="00DA5892">
            <w:pPr>
              <w:tabs>
                <w:tab w:val="left" w:pos="9639"/>
              </w:tabs>
              <w:jc w:val="center"/>
            </w:pPr>
          </w:p>
        </w:tc>
      </w:tr>
    </w:tbl>
    <w:p w:rsidR="00DA5892" w:rsidRPr="00717BA7" w:rsidRDefault="00DA5892" w:rsidP="00DA5892">
      <w:pPr>
        <w:tabs>
          <w:tab w:val="left" w:pos="9639"/>
        </w:tabs>
        <w:ind w:firstLine="720"/>
        <w:jc w:val="both"/>
        <w:rPr>
          <w:szCs w:val="28"/>
        </w:rPr>
      </w:pPr>
      <w:r w:rsidRPr="00717BA7">
        <w:rPr>
          <w:szCs w:val="28"/>
        </w:rPr>
        <w:t>Приложения:</w:t>
      </w:r>
    </w:p>
    <w:p w:rsidR="00DA5892" w:rsidRPr="00717BA7" w:rsidRDefault="00DA5892" w:rsidP="00DA5892">
      <w:pPr>
        <w:tabs>
          <w:tab w:val="left" w:pos="9639"/>
        </w:tabs>
        <w:ind w:firstLine="720"/>
        <w:jc w:val="both"/>
        <w:rPr>
          <w:szCs w:val="28"/>
        </w:rPr>
      </w:pPr>
      <w:r w:rsidRPr="00717BA7">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Pr="00717BA7">
        <w:t>Запроса предложений</w:t>
      </w:r>
      <w:r w:rsidRPr="00717BA7">
        <w:rPr>
          <w:szCs w:val="28"/>
        </w:rPr>
        <w:t>.</w:t>
      </w:r>
    </w:p>
    <w:p w:rsidR="00DA5892" w:rsidRPr="00717BA7" w:rsidRDefault="00DA5892" w:rsidP="00DA5892">
      <w:pPr>
        <w:jc w:val="both"/>
        <w:rPr>
          <w:rFonts w:eastAsia="MS Mincho"/>
          <w:b/>
          <w:bCs/>
          <w:sz w:val="28"/>
          <w:szCs w:val="28"/>
        </w:rPr>
      </w:pPr>
    </w:p>
    <w:p w:rsidR="00DA5892" w:rsidRPr="00717BA7" w:rsidRDefault="00DA5892" w:rsidP="00DA5892">
      <w:pPr>
        <w:jc w:val="both"/>
        <w:rPr>
          <w:rFonts w:eastAsia="MS Mincho"/>
          <w:b/>
          <w:sz w:val="28"/>
          <w:szCs w:val="28"/>
        </w:rPr>
      </w:pPr>
      <w:r w:rsidRPr="00717BA7">
        <w:rPr>
          <w:rFonts w:eastAsia="MS Mincho"/>
          <w:b/>
          <w:sz w:val="28"/>
          <w:szCs w:val="28"/>
        </w:rPr>
        <w:t xml:space="preserve">Представитель, имеющий полномочия подписать Заявку на участие в </w:t>
      </w:r>
      <w:r w:rsidRPr="00717BA7">
        <w:rPr>
          <w:b/>
          <w:sz w:val="28"/>
          <w:szCs w:val="28"/>
        </w:rPr>
        <w:t>Запросе предложений</w:t>
      </w:r>
      <w:r w:rsidRPr="00717BA7">
        <w:rPr>
          <w:rFonts w:eastAsia="MS Mincho"/>
          <w:b/>
          <w:sz w:val="28"/>
          <w:szCs w:val="28"/>
        </w:rPr>
        <w:t xml:space="preserve"> от имени _______________________________________</w:t>
      </w:r>
    </w:p>
    <w:p w:rsidR="00DA5892" w:rsidRPr="00717BA7" w:rsidRDefault="00DA5892" w:rsidP="00DA5892">
      <w:pPr>
        <w:tabs>
          <w:tab w:val="left" w:pos="8640"/>
        </w:tabs>
        <w:jc w:val="center"/>
        <w:rPr>
          <w:i/>
        </w:rPr>
      </w:pPr>
      <w:r w:rsidRPr="00717BA7">
        <w:rPr>
          <w:i/>
        </w:rPr>
        <w:t xml:space="preserve">                                                                    (наименование претендента)</w:t>
      </w:r>
    </w:p>
    <w:p w:rsidR="00DA5892" w:rsidRPr="00717BA7" w:rsidRDefault="00DA5892" w:rsidP="00DA5892">
      <w:pPr>
        <w:rPr>
          <w:sz w:val="28"/>
          <w:szCs w:val="28"/>
          <w:lang w:eastAsia="ru-RU"/>
        </w:rPr>
      </w:pPr>
      <w:r w:rsidRPr="00717BA7">
        <w:rPr>
          <w:sz w:val="28"/>
          <w:szCs w:val="28"/>
          <w:lang w:eastAsia="ru-RU"/>
        </w:rPr>
        <w:t>____________________________________________________________________</w:t>
      </w:r>
    </w:p>
    <w:p w:rsidR="00DA5892" w:rsidRPr="00717BA7" w:rsidRDefault="00DA5892" w:rsidP="00DA5892">
      <w:pPr>
        <w:rPr>
          <w:i/>
        </w:rPr>
      </w:pPr>
      <w:r w:rsidRPr="00717BA7">
        <w:rPr>
          <w:i/>
        </w:rPr>
        <w:t xml:space="preserve">       Печать</w:t>
      </w:r>
      <w:r w:rsidRPr="00717BA7">
        <w:rPr>
          <w:i/>
        </w:rPr>
        <w:tab/>
      </w:r>
      <w:r w:rsidRPr="00717BA7">
        <w:rPr>
          <w:i/>
        </w:rPr>
        <w:tab/>
      </w:r>
      <w:r w:rsidRPr="00717BA7">
        <w:rPr>
          <w:i/>
        </w:rPr>
        <w:tab/>
        <w:t>(должность, подпись, ФИО)</w:t>
      </w:r>
    </w:p>
    <w:p w:rsidR="000954FB" w:rsidRPr="006B50E4" w:rsidRDefault="000954FB" w:rsidP="00DA5892">
      <w:pPr>
        <w:pStyle w:val="af9"/>
        <w:ind w:firstLine="0"/>
        <w:jc w:val="right"/>
        <w:outlineLvl w:val="0"/>
      </w:pPr>
    </w:p>
    <w:sectPr w:rsidR="000954FB" w:rsidRPr="006B50E4"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4E" w:rsidRDefault="0042784E">
      <w:r>
        <w:separator/>
      </w:r>
    </w:p>
  </w:endnote>
  <w:endnote w:type="continuationSeparator" w:id="0">
    <w:p w:rsidR="0042784E" w:rsidRDefault="0042784E">
      <w:r>
        <w:continuationSeparator/>
      </w:r>
    </w:p>
  </w:endnote>
  <w:endnote w:type="continuationNotice" w:id="1">
    <w:p w:rsidR="0042784E" w:rsidRDefault="0042784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1C" w:rsidRDefault="0081431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1431C" w:rsidRDefault="0081431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1C" w:rsidRDefault="0081431C">
    <w:pPr>
      <w:pStyle w:val="afd"/>
      <w:jc w:val="center"/>
    </w:pPr>
  </w:p>
  <w:p w:rsidR="0081431C" w:rsidRDefault="0081431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4E" w:rsidRDefault="0042784E">
      <w:r>
        <w:separator/>
      </w:r>
    </w:p>
  </w:footnote>
  <w:footnote w:type="continuationSeparator" w:id="0">
    <w:p w:rsidR="0042784E" w:rsidRDefault="0042784E">
      <w:r>
        <w:continuationSeparator/>
      </w:r>
    </w:p>
  </w:footnote>
  <w:footnote w:type="continuationNotice" w:id="1">
    <w:p w:rsidR="0042784E" w:rsidRDefault="0042784E"/>
  </w:footnote>
  <w:footnote w:id="2">
    <w:p w:rsidR="0081431C" w:rsidRDefault="0081431C" w:rsidP="00FA67BD">
      <w:pPr>
        <w:pStyle w:val="afe"/>
      </w:pPr>
      <w:r>
        <w:rPr>
          <w:rStyle w:val="af6"/>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452504">
        <w:rPr>
          <w:highlight w:val="cyan"/>
        </w:rPr>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1C" w:rsidRDefault="0081431C">
    <w:pPr>
      <w:pStyle w:val="afb"/>
      <w:jc w:val="center"/>
    </w:pPr>
    <w:fldSimple w:instr=" PAGE   \* MERGEFORMAT ">
      <w:r w:rsidR="00650598">
        <w:rPr>
          <w:noProof/>
        </w:rPr>
        <w:t>48</w:t>
      </w:r>
    </w:fldSimple>
  </w:p>
  <w:p w:rsidR="0081431C" w:rsidRDefault="0081431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134C61"/>
    <w:multiLevelType w:val="multilevel"/>
    <w:tmpl w:val="485EC608"/>
    <w:lvl w:ilvl="0">
      <w:start w:val="1"/>
      <w:numFmt w:val="decimal"/>
      <w:lvlText w:val="%1."/>
      <w:lvlJc w:val="left"/>
      <w:pPr>
        <w:ind w:left="927"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265836CB"/>
    <w:multiLevelType w:val="hybridMultilevel"/>
    <w:tmpl w:val="C0DC3F30"/>
    <w:lvl w:ilvl="0" w:tplc="94A85D3A">
      <w:start w:val="1"/>
      <w:numFmt w:val="decimal"/>
      <w:lvlText w:val="3.2.%1"/>
      <w:lvlJc w:val="left"/>
      <w:pPr>
        <w:ind w:left="1429" w:hanging="360"/>
      </w:pPr>
      <w:rPr>
        <w:rFonts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D672B41"/>
    <w:multiLevelType w:val="hybridMultilevel"/>
    <w:tmpl w:val="BAC221DA"/>
    <w:lvl w:ilvl="0" w:tplc="53FEB4F6">
      <w:start w:val="10"/>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5"/>
  </w:num>
  <w:num w:numId="16">
    <w:abstractNumId w:val="40"/>
  </w:num>
  <w:num w:numId="17">
    <w:abstractNumId w:val="37"/>
  </w:num>
  <w:num w:numId="18">
    <w:abstractNumId w:val="38"/>
  </w:num>
  <w:num w:numId="19">
    <w:abstractNumId w:val="51"/>
  </w:num>
  <w:num w:numId="20">
    <w:abstractNumId w:val="23"/>
  </w:num>
  <w:num w:numId="21">
    <w:abstractNumId w:val="30"/>
  </w:num>
  <w:num w:numId="22">
    <w:abstractNumId w:val="53"/>
  </w:num>
  <w:num w:numId="23">
    <w:abstractNumId w:val="34"/>
  </w:num>
  <w:num w:numId="24">
    <w:abstractNumId w:val="45"/>
  </w:num>
  <w:num w:numId="25">
    <w:abstractNumId w:val="36"/>
  </w:num>
  <w:num w:numId="26">
    <w:abstractNumId w:val="46"/>
  </w:num>
  <w:num w:numId="27">
    <w:abstractNumId w:val="24"/>
  </w:num>
  <w:num w:numId="28">
    <w:abstractNumId w:val="50"/>
  </w:num>
  <w:num w:numId="29">
    <w:abstractNumId w:val="48"/>
  </w:num>
  <w:num w:numId="30">
    <w:abstractNumId w:val="49"/>
  </w:num>
  <w:num w:numId="31">
    <w:abstractNumId w:val="43"/>
  </w:num>
  <w:num w:numId="32">
    <w:abstractNumId w:val="26"/>
  </w:num>
  <w:num w:numId="33">
    <w:abstractNumId w:val="31"/>
  </w:num>
  <w:num w:numId="34">
    <w:abstractNumId w:val="54"/>
  </w:num>
  <w:num w:numId="35">
    <w:abstractNumId w:val="32"/>
  </w:num>
  <w:num w:numId="36">
    <w:abstractNumId w:val="33"/>
  </w:num>
  <w:num w:numId="37">
    <w:abstractNumId w:val="41"/>
  </w:num>
  <w:num w:numId="38">
    <w:abstractNumId w:val="35"/>
  </w:num>
  <w:num w:numId="39">
    <w:abstractNumId w:val="29"/>
  </w:num>
  <w:num w:numId="40">
    <w:abstractNumId w:val="44"/>
  </w:num>
  <w:num w:numId="41">
    <w:abstractNumId w:val="47"/>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28"/>
  </w:num>
  <w:num w:numId="46">
    <w:abstractNumId w:val="28"/>
  </w:num>
  <w:num w:numId="47">
    <w:abstractNumId w:val="27"/>
  </w:num>
  <w:num w:numId="48">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46BC"/>
    <w:rsid w:val="00085E9C"/>
    <w:rsid w:val="00092D66"/>
    <w:rsid w:val="00092E1F"/>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5BB8"/>
    <w:rsid w:val="000F0177"/>
    <w:rsid w:val="000F1048"/>
    <w:rsid w:val="00100B0E"/>
    <w:rsid w:val="00104812"/>
    <w:rsid w:val="0010735E"/>
    <w:rsid w:val="00107C51"/>
    <w:rsid w:val="00116263"/>
    <w:rsid w:val="00116BFD"/>
    <w:rsid w:val="00116C86"/>
    <w:rsid w:val="001174EB"/>
    <w:rsid w:val="00120404"/>
    <w:rsid w:val="001242D3"/>
    <w:rsid w:val="0012610C"/>
    <w:rsid w:val="00144E2B"/>
    <w:rsid w:val="00153C3B"/>
    <w:rsid w:val="00160DB0"/>
    <w:rsid w:val="00164D0C"/>
    <w:rsid w:val="0016528F"/>
    <w:rsid w:val="0016647C"/>
    <w:rsid w:val="00171E7F"/>
    <w:rsid w:val="00171FEC"/>
    <w:rsid w:val="00172460"/>
    <w:rsid w:val="0017291F"/>
    <w:rsid w:val="001749AE"/>
    <w:rsid w:val="00174FFE"/>
    <w:rsid w:val="00175830"/>
    <w:rsid w:val="00175A7B"/>
    <w:rsid w:val="001770E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D43"/>
    <w:rsid w:val="001C75ED"/>
    <w:rsid w:val="001D204D"/>
    <w:rsid w:val="001D2975"/>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13A6"/>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A1180"/>
    <w:rsid w:val="002A2796"/>
    <w:rsid w:val="002A4D3C"/>
    <w:rsid w:val="002A71D9"/>
    <w:rsid w:val="002B6325"/>
    <w:rsid w:val="002C3FF9"/>
    <w:rsid w:val="002C56A0"/>
    <w:rsid w:val="002C5E1B"/>
    <w:rsid w:val="002C7848"/>
    <w:rsid w:val="002D497E"/>
    <w:rsid w:val="002D5869"/>
    <w:rsid w:val="002E05C0"/>
    <w:rsid w:val="002E18D3"/>
    <w:rsid w:val="002E3DBF"/>
    <w:rsid w:val="002E6449"/>
    <w:rsid w:val="002E72B7"/>
    <w:rsid w:val="002F1275"/>
    <w:rsid w:val="002F2562"/>
    <w:rsid w:val="002F29FA"/>
    <w:rsid w:val="002F345D"/>
    <w:rsid w:val="002F40DE"/>
    <w:rsid w:val="002F6A6B"/>
    <w:rsid w:val="0030151C"/>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074F"/>
    <w:rsid w:val="003B599E"/>
    <w:rsid w:val="003C0073"/>
    <w:rsid w:val="003C30F3"/>
    <w:rsid w:val="003D1E36"/>
    <w:rsid w:val="003D24E0"/>
    <w:rsid w:val="003D2759"/>
    <w:rsid w:val="003D299E"/>
    <w:rsid w:val="003D3596"/>
    <w:rsid w:val="003E1151"/>
    <w:rsid w:val="003E2C12"/>
    <w:rsid w:val="003F31F2"/>
    <w:rsid w:val="00401E31"/>
    <w:rsid w:val="00410B56"/>
    <w:rsid w:val="004224C0"/>
    <w:rsid w:val="0042266D"/>
    <w:rsid w:val="004272B0"/>
    <w:rsid w:val="0042784E"/>
    <w:rsid w:val="004314C8"/>
    <w:rsid w:val="00431AE8"/>
    <w:rsid w:val="0043423C"/>
    <w:rsid w:val="0043596D"/>
    <w:rsid w:val="00435A9A"/>
    <w:rsid w:val="00443169"/>
    <w:rsid w:val="00444F6A"/>
    <w:rsid w:val="00454ECC"/>
    <w:rsid w:val="004634C8"/>
    <w:rsid w:val="004745C7"/>
    <w:rsid w:val="004774A6"/>
    <w:rsid w:val="0047759E"/>
    <w:rsid w:val="004808B9"/>
    <w:rsid w:val="004874C1"/>
    <w:rsid w:val="00491F18"/>
    <w:rsid w:val="00493AB2"/>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64C9A"/>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0598"/>
    <w:rsid w:val="0065657D"/>
    <w:rsid w:val="006575DD"/>
    <w:rsid w:val="006600E8"/>
    <w:rsid w:val="00664449"/>
    <w:rsid w:val="00670FD8"/>
    <w:rsid w:val="00674404"/>
    <w:rsid w:val="006807DB"/>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E77E9"/>
    <w:rsid w:val="006F1466"/>
    <w:rsid w:val="006F3F9D"/>
    <w:rsid w:val="006F4522"/>
    <w:rsid w:val="006F725D"/>
    <w:rsid w:val="007046B2"/>
    <w:rsid w:val="00706C8C"/>
    <w:rsid w:val="00710577"/>
    <w:rsid w:val="00712759"/>
    <w:rsid w:val="00717BA7"/>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4BC4"/>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431C"/>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21FE"/>
    <w:rsid w:val="008E5FFE"/>
    <w:rsid w:val="008E60E5"/>
    <w:rsid w:val="008E6627"/>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B32F3"/>
    <w:rsid w:val="009C15AA"/>
    <w:rsid w:val="009C191F"/>
    <w:rsid w:val="009C211A"/>
    <w:rsid w:val="009D368F"/>
    <w:rsid w:val="009D3A40"/>
    <w:rsid w:val="009E3FC6"/>
    <w:rsid w:val="009E64D8"/>
    <w:rsid w:val="009E7EEB"/>
    <w:rsid w:val="009F7E18"/>
    <w:rsid w:val="00A00C72"/>
    <w:rsid w:val="00A023CD"/>
    <w:rsid w:val="00A115A4"/>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856EA"/>
    <w:rsid w:val="00A85C61"/>
    <w:rsid w:val="00A876EA"/>
    <w:rsid w:val="00A92A44"/>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2E33"/>
    <w:rsid w:val="00B152B6"/>
    <w:rsid w:val="00B20C51"/>
    <w:rsid w:val="00B217CF"/>
    <w:rsid w:val="00B22346"/>
    <w:rsid w:val="00B24553"/>
    <w:rsid w:val="00B25998"/>
    <w:rsid w:val="00B31747"/>
    <w:rsid w:val="00B346F5"/>
    <w:rsid w:val="00B353DC"/>
    <w:rsid w:val="00B4382C"/>
    <w:rsid w:val="00B4765F"/>
    <w:rsid w:val="00B5040A"/>
    <w:rsid w:val="00B51C2D"/>
    <w:rsid w:val="00B52CCB"/>
    <w:rsid w:val="00B5350A"/>
    <w:rsid w:val="00B55C29"/>
    <w:rsid w:val="00B55FE0"/>
    <w:rsid w:val="00B56154"/>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728D5"/>
    <w:rsid w:val="00C747C3"/>
    <w:rsid w:val="00C802A0"/>
    <w:rsid w:val="00C80BCB"/>
    <w:rsid w:val="00C82913"/>
    <w:rsid w:val="00C83974"/>
    <w:rsid w:val="00C869B4"/>
    <w:rsid w:val="00C872F8"/>
    <w:rsid w:val="00C900AC"/>
    <w:rsid w:val="00C92663"/>
    <w:rsid w:val="00C950E5"/>
    <w:rsid w:val="00CA79B9"/>
    <w:rsid w:val="00CB0819"/>
    <w:rsid w:val="00CB12C5"/>
    <w:rsid w:val="00CB20D9"/>
    <w:rsid w:val="00CB5E99"/>
    <w:rsid w:val="00CB61BF"/>
    <w:rsid w:val="00CD05E4"/>
    <w:rsid w:val="00CD0F32"/>
    <w:rsid w:val="00CE7EB4"/>
    <w:rsid w:val="00D01C16"/>
    <w:rsid w:val="00D11463"/>
    <w:rsid w:val="00D11ED5"/>
    <w:rsid w:val="00D126A9"/>
    <w:rsid w:val="00D13938"/>
    <w:rsid w:val="00D143F2"/>
    <w:rsid w:val="00D16E58"/>
    <w:rsid w:val="00D17BAC"/>
    <w:rsid w:val="00D24AC9"/>
    <w:rsid w:val="00D26386"/>
    <w:rsid w:val="00D32FFA"/>
    <w:rsid w:val="00D43CE5"/>
    <w:rsid w:val="00D4516A"/>
    <w:rsid w:val="00D45E13"/>
    <w:rsid w:val="00D57C3F"/>
    <w:rsid w:val="00D62062"/>
    <w:rsid w:val="00D6490E"/>
    <w:rsid w:val="00D64EB5"/>
    <w:rsid w:val="00D65E96"/>
    <w:rsid w:val="00D6739A"/>
    <w:rsid w:val="00D675B3"/>
    <w:rsid w:val="00D703B6"/>
    <w:rsid w:val="00D704ED"/>
    <w:rsid w:val="00D73F96"/>
    <w:rsid w:val="00D75EE4"/>
    <w:rsid w:val="00D7766E"/>
    <w:rsid w:val="00D85B79"/>
    <w:rsid w:val="00D86EFD"/>
    <w:rsid w:val="00D9352B"/>
    <w:rsid w:val="00D94307"/>
    <w:rsid w:val="00D953A5"/>
    <w:rsid w:val="00DA5892"/>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A4D"/>
    <w:rsid w:val="00E14CA3"/>
    <w:rsid w:val="00E14F30"/>
    <w:rsid w:val="00E15467"/>
    <w:rsid w:val="00E1780F"/>
    <w:rsid w:val="00E24379"/>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C6E99"/>
    <w:rsid w:val="00ED7B3B"/>
    <w:rsid w:val="00EE091A"/>
    <w:rsid w:val="00EE18CC"/>
    <w:rsid w:val="00EE3988"/>
    <w:rsid w:val="00EE4884"/>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21F1"/>
    <w:rsid w:val="00F34B34"/>
    <w:rsid w:val="00F3603C"/>
    <w:rsid w:val="00F3754B"/>
    <w:rsid w:val="00F4187B"/>
    <w:rsid w:val="00F41AE2"/>
    <w:rsid w:val="00F43070"/>
    <w:rsid w:val="00F46365"/>
    <w:rsid w:val="00F46987"/>
    <w:rsid w:val="00F52EDC"/>
    <w:rsid w:val="00F53BD9"/>
    <w:rsid w:val="00F56EA1"/>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e"/>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semiHidden/>
    <w:unhideWhenUsed/>
    <w:rsid w:val="009C211A"/>
    <w:rPr>
      <w:sz w:val="20"/>
      <w:szCs w:val="20"/>
    </w:rPr>
  </w:style>
  <w:style w:type="character" w:customStyle="1" w:styleId="1f6">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17291F"/>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1b">
    <w:name w:val="Основной текст с отступом Знак1"/>
    <w:basedOn w:val="a0"/>
    <w:link w:val="afc"/>
    <w:rsid w:val="00717BA7"/>
    <w:rPr>
      <w:sz w:val="28"/>
      <w:lang w:eastAsia="ar-SA"/>
    </w:rPr>
  </w:style>
  <w:style w:type="character" w:customStyle="1" w:styleId="aff2">
    <w:name w:val="Название Знак"/>
    <w:basedOn w:val="a0"/>
    <w:link w:val="aff0"/>
    <w:rsid w:val="00717BA7"/>
    <w:rPr>
      <w:rFonts w:ascii="Arial" w:hAnsi="Arial" w:cs="Arial"/>
      <w:b/>
      <w:bCs/>
      <w:kern w:val="1"/>
      <w:sz w:val="32"/>
      <w:szCs w:val="32"/>
      <w:lang w:eastAsia="ar-SA"/>
    </w:rPr>
  </w:style>
  <w:style w:type="character" w:customStyle="1" w:styleId="1e">
    <w:name w:val="Подзаголовок Знак1"/>
    <w:basedOn w:val="a0"/>
    <w:link w:val="aff1"/>
    <w:rsid w:val="00717BA7"/>
    <w:rPr>
      <w:b/>
      <w:bCs/>
      <w:sz w:val="24"/>
      <w:szCs w:val="24"/>
      <w:lang w:eastAsia="ar-SA"/>
    </w:rPr>
  </w:style>
  <w:style w:type="paragraph" w:styleId="27">
    <w:name w:val="Body Text 2"/>
    <w:basedOn w:val="a"/>
    <w:link w:val="28"/>
    <w:uiPriority w:val="99"/>
    <w:semiHidden/>
    <w:unhideWhenUsed/>
    <w:rsid w:val="00717BA7"/>
    <w:pPr>
      <w:spacing w:after="120" w:line="480" w:lineRule="auto"/>
    </w:pPr>
  </w:style>
  <w:style w:type="character" w:customStyle="1" w:styleId="28">
    <w:name w:val="Основной текст 2 Знак"/>
    <w:basedOn w:val="a0"/>
    <w:link w:val="27"/>
    <w:uiPriority w:val="99"/>
    <w:semiHidden/>
    <w:rsid w:val="00717BA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17890437">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edresurs.ru/companies/IsSearching"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oldorzhievaVIU@trcont.ru" TargetMode="External"/><Relationship Id="rId20" Type="http://schemas.openxmlformats.org/officeDocument/2006/relationships/hyperlink" Target="https://service.nalog.ru/zd.do)"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LukoninDS@trcont.org.rz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14828-E681-4452-906E-E180550B3F53}">
  <ds:schemaRefs>
    <ds:schemaRef ds:uri="http://schemas.openxmlformats.org/officeDocument/2006/bibliography"/>
  </ds:schemaRefs>
</ds:datastoreItem>
</file>

<file path=customXml/itemProps4.xml><?xml version="1.0" encoding="utf-8"?>
<ds:datastoreItem xmlns:ds="http://schemas.openxmlformats.org/officeDocument/2006/customXml" ds:itemID="{3995E77B-2D65-4270-A782-0549C0CB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14472</Words>
  <Characters>82491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96770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Болдоржиева</cp:lastModifiedBy>
  <cp:revision>5</cp:revision>
  <cp:lastPrinted>2017-10-03T00:39:00Z</cp:lastPrinted>
  <dcterms:created xsi:type="dcterms:W3CDTF">2017-09-30T08:00:00Z</dcterms:created>
  <dcterms:modified xsi:type="dcterms:W3CDTF">2017-10-03T00:40:00Z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