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32" w:rsidRDefault="008C365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574052">
        <w:rPr>
          <w:b/>
          <w:sz w:val="32"/>
          <w:szCs w:val="32"/>
        </w:rPr>
        <w:t>НКПВСЖД-</w:t>
      </w:r>
      <w:r>
        <w:rPr>
          <w:b/>
          <w:sz w:val="32"/>
          <w:szCs w:val="32"/>
        </w:rPr>
        <w:t>17-</w:t>
      </w:r>
      <w:r w:rsidR="00574052">
        <w:rPr>
          <w:b/>
          <w:sz w:val="32"/>
          <w:szCs w:val="32"/>
        </w:rPr>
        <w:t>0024</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B42832" w:rsidRDefault="008C3654">
      <w:pPr>
        <w:pStyle w:val="1"/>
        <w:suppressAutoHyphens/>
      </w:pPr>
      <w:r>
        <w:rPr>
          <w:b/>
        </w:rPr>
        <w:t xml:space="preserve">Публичное акционерное общество «Центр по перевозке грузов в контейнерах «ТрансКонтейнер» (ПАО </w:t>
      </w:r>
      <w:r>
        <w:rPr>
          <w:b/>
        </w:rPr>
        <w:t>«ТрансКонтейнер»)</w:t>
      </w:r>
      <w:r>
        <w:t xml:space="preserve"> в лице филиала ПАО «ТрансКонтейнер» на Восточно-Сибирской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B42832" w:rsidRDefault="008C3654">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w:t>
      </w:r>
      <w:r>
        <w:t>с в электронной форме среди субъектов малого и среднего предпринимательства №</w:t>
      </w:r>
      <w:r w:rsidR="00574052">
        <w:t> </w:t>
      </w:r>
      <w:r w:rsidR="00574052" w:rsidRPr="00574052">
        <w:t xml:space="preserve">ОКэ-МСП-НКПВСЖД-17-0024 </w:t>
      </w:r>
      <w:r>
        <w:t>по предмету закупки «Поставка расходных и комплектующих материалов для компьютерной и офисной техники, сре</w:t>
      </w:r>
      <w:proofErr w:type="gramStart"/>
      <w:r>
        <w:t>дств св</w:t>
      </w:r>
      <w:proofErr w:type="gramEnd"/>
      <w:r>
        <w:t xml:space="preserve">язи, компьютерного оборудования для </w:t>
      </w:r>
      <w:r>
        <w:t>нужд филиала ПАО "ТрансКонтейнер" на Восточно-Сибирской железной дороге»</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B42832" w:rsidRDefault="008C3654">
      <w:pPr>
        <w:jc w:val="both"/>
      </w:pPr>
      <w:r>
        <w:t xml:space="preserve">Почтовый адрес Заказчика: Электронная торговая площадка </w:t>
      </w:r>
      <w:proofErr w:type="spellStart"/>
      <w:r>
        <w:t>ОТС-тендер</w:t>
      </w:r>
      <w:proofErr w:type="spellEnd"/>
      <w:r>
        <w:t xml:space="preserve"> (http://otc.ru/tend</w:t>
      </w:r>
      <w:r>
        <w:t>er).</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42832" w:rsidRDefault="008C3654">
      <w:pPr>
        <w:jc w:val="both"/>
      </w:pPr>
      <w:r>
        <w:t>Ф.И.О.: Мокров Виктор Леонидович</w:t>
      </w:r>
    </w:p>
    <w:p w:rsidR="00B42832" w:rsidRDefault="008C3654">
      <w:pPr>
        <w:jc w:val="both"/>
      </w:pPr>
      <w:r>
        <w:t>Адрес электронной почты: mokrovvl@trcont.ru</w:t>
      </w:r>
    </w:p>
    <w:p w:rsidR="00B42832" w:rsidRDefault="008C3654">
      <w:pPr>
        <w:jc w:val="both"/>
      </w:pPr>
      <w:r>
        <w:t>Телефон: +7(3952)642020(6152)</w:t>
      </w:r>
    </w:p>
    <w:p w:rsidR="00CB1C18" w:rsidRDefault="00CB1C18" w:rsidP="00AF4708">
      <w:pPr>
        <w:jc w:val="both"/>
      </w:pPr>
    </w:p>
    <w:p w:rsidR="00B42832" w:rsidRDefault="008C3654">
      <w:pPr>
        <w:pStyle w:val="1"/>
        <w:ind w:firstLine="708"/>
        <w:rPr>
          <w:szCs w:val="28"/>
        </w:rPr>
      </w:pPr>
      <w:r>
        <w:rPr>
          <w:b/>
        </w:rPr>
        <w:t>Организатором открытого конкурса</w:t>
      </w:r>
      <w:r>
        <w:t xml:space="preserve"> является </w:t>
      </w:r>
      <w:r>
        <w:br/>
        <w:t xml:space="preserve">ПАО «ТрансКонтейнер». </w:t>
      </w:r>
      <w:r>
        <w:t xml:space="preserve">Функции Организатора выполняет: </w:t>
      </w:r>
    </w:p>
    <w:p w:rsidR="00B42832" w:rsidRDefault="008C3654">
      <w:pPr>
        <w:pStyle w:val="1"/>
        <w:ind w:firstLine="708"/>
        <w:rPr>
          <w:szCs w:val="28"/>
        </w:rPr>
      </w:pPr>
      <w:r>
        <w:rPr>
          <w:szCs w:val="28"/>
        </w:rPr>
        <w:t xml:space="preserve">Постоянная рабочая группа Конкурсной комиссии филиала ПАО «ТрансКонтейнер» на </w:t>
      </w:r>
      <w:r>
        <w:t>Восточно-Сибирской железной дороге.</w:t>
      </w:r>
    </w:p>
    <w:p w:rsidR="00B42832" w:rsidRDefault="008C3654">
      <w:pPr>
        <w:pStyle w:val="1"/>
        <w:ind w:firstLine="0"/>
        <w:rPr>
          <w:szCs w:val="28"/>
        </w:rPr>
      </w:pPr>
      <w:r>
        <w:rPr>
          <w:szCs w:val="28"/>
        </w:rPr>
        <w:t xml:space="preserve">Адрес: Российская Федерация, 664003, г. Иркутск, ул. Коммунаров, д. 1А.. </w:t>
      </w:r>
    </w:p>
    <w:p w:rsidR="002C0F1D" w:rsidRDefault="00C64E36" w:rsidP="00CB1C18">
      <w:pPr>
        <w:jc w:val="both"/>
        <w:rPr>
          <w:szCs w:val="28"/>
        </w:rPr>
      </w:pPr>
      <w:r>
        <w:rPr>
          <w:b/>
          <w:szCs w:val="28"/>
        </w:rPr>
        <w:lastRenderedPageBreak/>
        <w:t>Предмет договора</w:t>
      </w:r>
      <w:r>
        <w:rPr>
          <w:szCs w:val="28"/>
        </w:rPr>
        <w:t xml:space="preserve"> </w:t>
      </w:r>
    </w:p>
    <w:p w:rsidR="00B42832" w:rsidRDefault="008C3654">
      <w:pPr>
        <w:jc w:val="both"/>
        <w:rPr>
          <w:szCs w:val="28"/>
        </w:rPr>
      </w:pPr>
      <w:r>
        <w:rPr>
          <w:b/>
          <w:szCs w:val="28"/>
        </w:rPr>
        <w:t>Лот № 1</w:t>
      </w:r>
    </w:p>
    <w:p w:rsidR="00B42832" w:rsidRDefault="008C3654">
      <w:pPr>
        <w:jc w:val="both"/>
        <w:rPr>
          <w:szCs w:val="28"/>
        </w:rPr>
      </w:pPr>
      <w:r>
        <w:rPr>
          <w:szCs w:val="28"/>
        </w:rPr>
        <w:t xml:space="preserve">Предмет договора: Поставка расходных и </w:t>
      </w:r>
      <w:r>
        <w:rPr>
          <w:szCs w:val="28"/>
        </w:rPr>
        <w:t xml:space="preserve">комплектующих материалов для компьютерной и офисной техники, средств связи, компьютерного оборудования для нужд филиала ПАО "ТрансКонтейнер" на Восточно-Сибирской железной дороге  </w:t>
      </w:r>
    </w:p>
    <w:p w:rsidR="00B42832" w:rsidRDefault="008C3654">
      <w:pPr>
        <w:jc w:val="both"/>
        <w:rPr>
          <w:szCs w:val="28"/>
        </w:rPr>
      </w:pPr>
      <w:r>
        <w:rPr>
          <w:szCs w:val="28"/>
        </w:rPr>
        <w:t>Начальная (максимальная) цена договора: 2</w:t>
      </w:r>
      <w:r w:rsidR="00574052">
        <w:rPr>
          <w:szCs w:val="28"/>
        </w:rPr>
        <w:t> </w:t>
      </w:r>
      <w:r>
        <w:rPr>
          <w:szCs w:val="28"/>
        </w:rPr>
        <w:t>300</w:t>
      </w:r>
      <w:r w:rsidR="00574052">
        <w:rPr>
          <w:szCs w:val="28"/>
        </w:rPr>
        <w:t> </w:t>
      </w:r>
      <w:r>
        <w:rPr>
          <w:szCs w:val="28"/>
        </w:rPr>
        <w:t>000 (два миллиона триста тысяч)</w:t>
      </w:r>
      <w:r>
        <w:rPr>
          <w:szCs w:val="28"/>
        </w:rPr>
        <w:t xml:space="preserve"> рублей 00 копеек рублей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 стоимости поставки Товара, затрат, связанных с доставкой на объект, хранением, погрузочно-разгрузочными работами, по выполнению всех установленных таможенных про</w:t>
      </w:r>
      <w:r>
        <w:rPr>
          <w:szCs w:val="28"/>
        </w:rPr>
        <w:t>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B42832" w:rsidRDefault="008C365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42832" w:rsidRPr="00574052" w:rsidRDefault="008C3654">
            <w:pPr>
              <w:snapToGrid w:val="0"/>
              <w:ind w:firstLine="0"/>
              <w:rPr>
                <w:snapToGrid/>
                <w:sz w:val="24"/>
                <w:szCs w:val="24"/>
              </w:rPr>
            </w:pPr>
            <w:r w:rsidRPr="00574052">
              <w:rPr>
                <w:snapToGrid/>
                <w:sz w:val="24"/>
                <w:szCs w:val="24"/>
              </w:rPr>
              <w:t>26.20.1 (Компьютеры, их части и принадлежности)</w:t>
            </w:r>
          </w:p>
        </w:tc>
        <w:tc>
          <w:tcPr>
            <w:tcW w:w="1984" w:type="dxa"/>
            <w:tcBorders>
              <w:top w:val="single" w:sz="4" w:space="0" w:color="auto"/>
              <w:left w:val="single" w:sz="4" w:space="0" w:color="auto"/>
              <w:bottom w:val="single" w:sz="4" w:space="0" w:color="auto"/>
              <w:right w:val="single" w:sz="4" w:space="0" w:color="auto"/>
            </w:tcBorders>
          </w:tcPr>
          <w:p w:rsidR="00B42832" w:rsidRDefault="008C3654">
            <w:pPr>
              <w:snapToGrid w:val="0"/>
              <w:ind w:firstLine="0"/>
              <w:rPr>
                <w:snapToGrid/>
                <w:sz w:val="24"/>
                <w:szCs w:val="24"/>
              </w:rPr>
            </w:pPr>
            <w:r w:rsidRPr="00574052">
              <w:rPr>
                <w:snapToGrid/>
                <w:sz w:val="24"/>
                <w:szCs w:val="24"/>
              </w:rPr>
              <w:t>26.20 (Производство компьютеров и периферийного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B42832" w:rsidRDefault="008C365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42832" w:rsidRDefault="008C365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42832" w:rsidRDefault="008C3654">
            <w:pPr>
              <w:snapToGrid w:val="0"/>
              <w:ind w:firstLine="0"/>
              <w:rPr>
                <w:snapToGrid/>
                <w:sz w:val="24"/>
                <w:szCs w:val="24"/>
              </w:rPr>
            </w:pPr>
            <w:r>
              <w:rPr>
                <w:snapToGrid/>
                <w:sz w:val="24"/>
                <w:szCs w:val="24"/>
              </w:rPr>
              <w:t>Строка годового плана закупок №462</w:t>
            </w:r>
          </w:p>
        </w:tc>
      </w:tr>
    </w:tbl>
    <w:p w:rsidR="00B42832" w:rsidRDefault="008C3654">
      <w:pPr>
        <w:jc w:val="both"/>
        <w:rPr>
          <w:szCs w:val="28"/>
        </w:rPr>
      </w:pPr>
      <w:r>
        <w:rPr>
          <w:szCs w:val="28"/>
        </w:rPr>
        <w:t>Место поставки товара, выполнения работ, оказания услуг: г Иркутск, ул Коммунаров, д 1А.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42832" w:rsidRDefault="008C3654">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sidRPr="00574052">
        <w:rPr>
          <w:szCs w:val="28"/>
        </w:rPr>
        <w:t xml:space="preserve">с </w:t>
      </w:r>
      <w:r w:rsidRPr="00574052">
        <w:rPr>
          <w:szCs w:val="28"/>
        </w:rPr>
        <w:t>«</w:t>
      </w:r>
      <w:r w:rsidR="00574052" w:rsidRPr="00574052">
        <w:rPr>
          <w:szCs w:val="28"/>
        </w:rPr>
        <w:t>30</w:t>
      </w:r>
      <w:r w:rsidRPr="00574052">
        <w:rPr>
          <w:szCs w:val="28"/>
        </w:rPr>
        <w:t xml:space="preserve">» </w:t>
      </w:r>
      <w:r w:rsidR="00574052" w:rsidRPr="00574052">
        <w:rPr>
          <w:szCs w:val="28"/>
        </w:rPr>
        <w:t xml:space="preserve">сентября </w:t>
      </w:r>
      <w:r w:rsidRPr="00574052">
        <w:rPr>
          <w:szCs w:val="28"/>
        </w:rPr>
        <w:t>2017 г.</w:t>
      </w:r>
      <w:r w:rsidRPr="00574052">
        <w:rPr>
          <w:szCs w:val="28"/>
        </w:rPr>
        <w:t xml:space="preserve"> по </w:t>
      </w:r>
      <w:r w:rsidRPr="00574052">
        <w:rPr>
          <w:szCs w:val="28"/>
        </w:rPr>
        <w:t>«</w:t>
      </w:r>
      <w:r w:rsidR="00574052" w:rsidRPr="00574052">
        <w:rPr>
          <w:szCs w:val="28"/>
        </w:rPr>
        <w:t>23</w:t>
      </w:r>
      <w:r w:rsidRPr="00574052">
        <w:rPr>
          <w:szCs w:val="28"/>
        </w:rPr>
        <w:t xml:space="preserve">» </w:t>
      </w:r>
      <w:r w:rsidR="00574052" w:rsidRPr="00574052">
        <w:rPr>
          <w:szCs w:val="28"/>
        </w:rPr>
        <w:t xml:space="preserve">октября </w:t>
      </w:r>
      <w:r w:rsidRPr="00574052">
        <w:rPr>
          <w:szCs w:val="28"/>
        </w:rPr>
        <w:t>2017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574052" w:rsidRPr="00574052">
        <w:rPr>
          <w:szCs w:val="28"/>
        </w:rPr>
        <w:t xml:space="preserve"> 14:00 </w:t>
      </w:r>
      <w:proofErr w:type="spellStart"/>
      <w:r w:rsidR="00574052" w:rsidRPr="00574052">
        <w:rPr>
          <w:szCs w:val="28"/>
        </w:rPr>
        <w:t>местн.вр</w:t>
      </w:r>
      <w:proofErr w:type="spellEnd"/>
      <w:r w:rsidR="00574052" w:rsidRPr="00574052">
        <w:rPr>
          <w:szCs w:val="28"/>
        </w:rPr>
        <w:t>.</w:t>
      </w:r>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на электронной торговой площадке ОТС-тендер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B42832" w:rsidRDefault="008C3654">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sidRPr="00574052">
        <w:t>«</w:t>
      </w:r>
      <w:r w:rsidR="00574052" w:rsidRPr="00574052">
        <w:t>23</w:t>
      </w:r>
      <w:r w:rsidRPr="00574052">
        <w:t xml:space="preserve">» </w:t>
      </w:r>
      <w:r w:rsidR="00574052" w:rsidRPr="00574052">
        <w:t xml:space="preserve">октября </w:t>
      </w:r>
      <w:r w:rsidRPr="00574052">
        <w:t>2017 г.</w:t>
      </w:r>
      <w:bookmarkEnd w:id="40"/>
      <w:bookmarkEnd w:id="41"/>
      <w:bookmarkEnd w:id="42"/>
      <w:bookmarkEnd w:id="43"/>
      <w:bookmarkEnd w:id="44"/>
      <w:bookmarkEnd w:id="45"/>
      <w:bookmarkEnd w:id="46"/>
      <w:bookmarkEnd w:id="47"/>
      <w:bookmarkEnd w:id="48"/>
      <w:r w:rsidR="00574052" w:rsidRPr="00574052">
        <w:t xml:space="preserve"> 14:00 </w:t>
      </w:r>
      <w:proofErr w:type="spellStart"/>
      <w:r w:rsidR="00574052" w:rsidRPr="00574052">
        <w:t>местн</w:t>
      </w:r>
      <w:proofErr w:type="spellEnd"/>
      <w:r w:rsidR="00574052" w:rsidRPr="00574052">
        <w:t xml:space="preserve">. </w:t>
      </w:r>
      <w:proofErr w:type="spellStart"/>
      <w:r w:rsidR="00574052" w:rsidRPr="00574052">
        <w:t>вр</w:t>
      </w:r>
      <w:proofErr w:type="spellEnd"/>
      <w:r w:rsidR="00574052" w:rsidRPr="00574052">
        <w:t>.</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574052" w:rsidRDefault="00A52465" w:rsidP="00A52465">
      <w:pPr>
        <w:jc w:val="both"/>
        <w:rPr>
          <w:b/>
          <w:szCs w:val="28"/>
        </w:rPr>
      </w:pPr>
      <w:r w:rsidRPr="00574052">
        <w:rPr>
          <w:b/>
          <w:szCs w:val="28"/>
        </w:rPr>
        <w:lastRenderedPageBreak/>
        <w:t>Рассмотрение и сопоставление Заявок:</w:t>
      </w:r>
    </w:p>
    <w:p w:rsidR="00B42832" w:rsidRPr="00574052" w:rsidRDefault="008C3654">
      <w:pPr>
        <w:jc w:val="both"/>
        <w:rPr>
          <w:b/>
        </w:rPr>
      </w:pPr>
      <w:r w:rsidRPr="00574052">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Pr="00574052">
        <w:t>«</w:t>
      </w:r>
      <w:r w:rsidR="00574052" w:rsidRPr="00574052">
        <w:t>27</w:t>
      </w:r>
      <w:r w:rsidRPr="00574052">
        <w:t xml:space="preserve">» </w:t>
      </w:r>
      <w:r w:rsidR="00574052" w:rsidRPr="00574052">
        <w:t xml:space="preserve">октября </w:t>
      </w:r>
      <w:r w:rsidRPr="00574052">
        <w:t>2017 г.</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574052" w:rsidRPr="00574052">
        <w:t xml:space="preserve"> 14:00 </w:t>
      </w:r>
      <w:proofErr w:type="spellStart"/>
      <w:r w:rsidR="00574052" w:rsidRPr="00574052">
        <w:t>местн.вр</w:t>
      </w:r>
      <w:proofErr w:type="spellEnd"/>
      <w:r w:rsidR="00574052" w:rsidRPr="00574052">
        <w:t>.</w:t>
      </w:r>
    </w:p>
    <w:p w:rsidR="00B42832" w:rsidRPr="00574052" w:rsidRDefault="008C3654">
      <w:pPr>
        <w:jc w:val="both"/>
      </w:pPr>
      <w:r w:rsidRPr="00574052">
        <w:tab/>
        <w:t>Место: Российская Федерация, 664003, г. Иркутск, ул. Коммунаров</w:t>
      </w:r>
      <w:r w:rsidRPr="00574052">
        <w:t>, д. 1А.</w:t>
      </w:r>
    </w:p>
    <w:p w:rsidR="00A52465" w:rsidRPr="00574052" w:rsidRDefault="00A52465" w:rsidP="00A52465">
      <w:pPr>
        <w:jc w:val="both"/>
        <w:rPr>
          <w:szCs w:val="28"/>
        </w:rPr>
      </w:pPr>
      <w:r w:rsidRPr="00574052">
        <w:rPr>
          <w:szCs w:val="28"/>
        </w:rPr>
        <w:t>Информация о ходе рассмотрения Заявок не подлежит разглашению.</w:t>
      </w:r>
    </w:p>
    <w:p w:rsidR="00815BC6" w:rsidRPr="00574052" w:rsidRDefault="00815BC6" w:rsidP="00A52465">
      <w:pPr>
        <w:jc w:val="both"/>
        <w:rPr>
          <w:szCs w:val="28"/>
        </w:rPr>
      </w:pPr>
    </w:p>
    <w:p w:rsidR="00A52465" w:rsidRPr="00574052" w:rsidRDefault="00A52465" w:rsidP="00A52465">
      <w:pPr>
        <w:jc w:val="both"/>
        <w:rPr>
          <w:b/>
        </w:rPr>
      </w:pPr>
      <w:r w:rsidRPr="00574052">
        <w:rPr>
          <w:b/>
        </w:rPr>
        <w:t>Подведение итогов:</w:t>
      </w:r>
    </w:p>
    <w:p w:rsidR="00B42832" w:rsidRPr="00574052" w:rsidRDefault="008C3654">
      <w:pPr>
        <w:jc w:val="both"/>
        <w:rPr>
          <w:b/>
        </w:rPr>
      </w:pPr>
      <w:r w:rsidRPr="00574052">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rsidRPr="00574052">
        <w:t xml:space="preserve">не позднее </w:t>
      </w:r>
      <w:bookmarkStart w:id="72" w:name="OLE_LINK14"/>
      <w:bookmarkStart w:id="73" w:name="OLE_LINK15"/>
      <w:bookmarkStart w:id="74" w:name="OLE_LINK27"/>
      <w:bookmarkStart w:id="75" w:name="OLE_LINK28"/>
      <w:r w:rsidR="00574052" w:rsidRPr="00574052">
        <w:t xml:space="preserve">14:00 </w:t>
      </w:r>
      <w:proofErr w:type="spellStart"/>
      <w:r w:rsidR="00574052" w:rsidRPr="00574052">
        <w:t>местн.вр</w:t>
      </w:r>
      <w:proofErr w:type="spellEnd"/>
      <w:r w:rsidR="00574052" w:rsidRPr="00574052">
        <w:t xml:space="preserve">. </w:t>
      </w:r>
      <w:r w:rsidRPr="00574052">
        <w:t>«</w:t>
      </w:r>
      <w:r w:rsidR="00574052" w:rsidRPr="00574052">
        <w:t>02</w:t>
      </w:r>
      <w:r w:rsidRPr="00574052">
        <w:t xml:space="preserve">» </w:t>
      </w:r>
      <w:r w:rsidR="00574052" w:rsidRPr="00574052">
        <w:t xml:space="preserve">ноября </w:t>
      </w:r>
      <w:r w:rsidRPr="00574052">
        <w:t>2017 г.</w:t>
      </w:r>
      <w:bookmarkEnd w:id="63"/>
      <w:bookmarkEnd w:id="64"/>
      <w:bookmarkEnd w:id="65"/>
      <w:bookmarkEnd w:id="66"/>
      <w:bookmarkEnd w:id="67"/>
      <w:bookmarkEnd w:id="68"/>
      <w:bookmarkEnd w:id="69"/>
      <w:bookmarkEnd w:id="70"/>
      <w:bookmarkEnd w:id="71"/>
      <w:bookmarkEnd w:id="72"/>
      <w:bookmarkEnd w:id="73"/>
      <w:bookmarkEnd w:id="74"/>
      <w:bookmarkEnd w:id="75"/>
    </w:p>
    <w:p w:rsidR="00B42832" w:rsidRDefault="008C3654">
      <w:pPr>
        <w:jc w:val="both"/>
      </w:pPr>
      <w:r w:rsidRPr="00574052">
        <w:tab/>
        <w:t>Место: Российская Федерация, 664003, г. Иркутск, ул. Коммунаров, д. 1А.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654" w:rsidRDefault="008C3654" w:rsidP="00CB1C18">
      <w:r>
        <w:separator/>
      </w:r>
    </w:p>
  </w:endnote>
  <w:endnote w:type="continuationSeparator" w:id="0">
    <w:p w:rsidR="008C3654" w:rsidRDefault="008C365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654" w:rsidRDefault="008C3654" w:rsidP="00CB1C18">
      <w:r>
        <w:separator/>
      </w:r>
    </w:p>
  </w:footnote>
  <w:footnote w:type="continuationSeparator" w:id="0">
    <w:p w:rsidR="008C3654" w:rsidRDefault="008C365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42832">
    <w:pPr>
      <w:pStyle w:val="af0"/>
      <w:jc w:val="center"/>
    </w:pPr>
    <w:r>
      <w:fldChar w:fldCharType="begin"/>
    </w:r>
    <w:r w:rsidR="00052B26">
      <w:instrText xml:space="preserve"> PAGE   \* MERGEFORMAT </w:instrText>
    </w:r>
    <w:r>
      <w:fldChar w:fldCharType="separate"/>
    </w:r>
    <w:r w:rsidR="00574052">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4052"/>
    <w:rsid w:val="00576EAB"/>
    <w:rsid w:val="00583AE4"/>
    <w:rsid w:val="0058454E"/>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0405"/>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3654"/>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42832"/>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CA62901-7B12-4202-B054-E19A34B8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960</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MokrovVL</cp:lastModifiedBy>
  <cp:revision>3</cp:revision>
  <cp:lastPrinted>2013-10-11T11:56:00Z</cp:lastPrinted>
  <dcterms:created xsi:type="dcterms:W3CDTF">2017-09-30T04:28:00Z</dcterms:created>
  <dcterms:modified xsi:type="dcterms:W3CDTF">2017-09-30T04:33:00Z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