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333CBE" w:rsidRPr="00860589" w:rsidRDefault="00070AEF">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w:t>
      </w:r>
      <w:r w:rsidRPr="00860589">
        <w:rPr>
          <w:rFonts w:eastAsiaTheme="majorEastAsia"/>
          <w:b/>
          <w:bCs/>
          <w:snapToGrid/>
          <w:szCs w:val="28"/>
          <w:lang w:eastAsia="en-US"/>
        </w:rPr>
        <w:t xml:space="preserve">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Pr="00860589">
        <w:rPr>
          <w:rFonts w:eastAsiaTheme="majorEastAsia"/>
          <w:b/>
          <w:bCs/>
          <w:snapToGrid/>
          <w:szCs w:val="28"/>
          <w:lang w:eastAsia="en-US"/>
        </w:rPr>
        <w:t>ЕП-</w:t>
      </w:r>
      <w:r w:rsidR="00860589" w:rsidRPr="00860589">
        <w:rPr>
          <w:rFonts w:eastAsiaTheme="majorEastAsia"/>
          <w:b/>
          <w:bCs/>
          <w:snapToGrid/>
          <w:szCs w:val="28"/>
          <w:lang w:eastAsia="en-US"/>
        </w:rPr>
        <w:t>ЦКПУп</w:t>
      </w:r>
      <w:r w:rsidRPr="00860589">
        <w:rPr>
          <w:rFonts w:eastAsiaTheme="majorEastAsia"/>
          <w:b/>
          <w:bCs/>
          <w:snapToGrid/>
          <w:szCs w:val="28"/>
          <w:lang w:eastAsia="en-US"/>
        </w:rPr>
        <w:t>-17-</w:t>
      </w:r>
      <w:r w:rsidR="00860589" w:rsidRPr="00860589">
        <w:rPr>
          <w:rFonts w:eastAsiaTheme="majorEastAsia"/>
          <w:b/>
          <w:bCs/>
          <w:snapToGrid/>
          <w:szCs w:val="28"/>
          <w:lang w:eastAsia="en-US"/>
        </w:rPr>
        <w:t>0111</w:t>
      </w:r>
      <w:bookmarkEnd w:id="0"/>
      <w:bookmarkEnd w:id="1"/>
      <w:bookmarkEnd w:id="2"/>
      <w:bookmarkEnd w:id="3"/>
      <w:bookmarkEnd w:id="4"/>
      <w:bookmarkEnd w:id="5"/>
      <w:bookmarkEnd w:id="6"/>
      <w:bookmarkEnd w:id="7"/>
      <w:bookmarkEnd w:id="8"/>
      <w:bookmarkEnd w:id="9"/>
      <w:bookmarkEnd w:id="10"/>
      <w:bookmarkEnd w:id="11"/>
    </w:p>
    <w:p w:rsidR="003D5B33" w:rsidRDefault="00070AEF">
      <w:pPr>
        <w:ind w:firstLine="0"/>
        <w:jc w:val="center"/>
        <w:rPr>
          <w:rFonts w:eastAsiaTheme="majorEastAsia"/>
          <w:b/>
          <w:bCs/>
          <w:snapToGrid/>
          <w:szCs w:val="28"/>
          <w:lang w:eastAsia="en-US"/>
        </w:rPr>
      </w:pPr>
      <w:r w:rsidRPr="00860589">
        <w:rPr>
          <w:rFonts w:eastAsiaTheme="majorEastAsia"/>
          <w:b/>
          <w:bCs/>
          <w:snapToGrid/>
          <w:szCs w:val="28"/>
          <w:lang w:eastAsia="en-US"/>
        </w:rPr>
        <w:t>НА ЗАКУПКУ ТОВАРОВ, ВЫПО</w:t>
      </w:r>
      <w:r>
        <w:rPr>
          <w:rFonts w:eastAsiaTheme="majorEastAsia"/>
          <w:b/>
          <w:bCs/>
          <w:snapToGrid/>
          <w:szCs w:val="28"/>
          <w:lang w:eastAsia="en-US"/>
        </w:rPr>
        <w:t>ЛНЕНИЕ РАБОТ И ОКАЗАНИЕ УСЛУГ У ЕДИНСТВЕННОГО ПОСТАВЩИКА (ИСПОЛНИТЕЛЯ, ПОДРЯДЧИКА)</w:t>
      </w:r>
    </w:p>
    <w:p w:rsidR="0024584A" w:rsidRDefault="0024584A" w:rsidP="0024584A">
      <w:pPr>
        <w:jc w:val="both"/>
      </w:pPr>
    </w:p>
    <w:p w:rsidR="003D5B33" w:rsidRDefault="00070AEF">
      <w:pPr>
        <w:jc w:val="both"/>
      </w:pPr>
      <w:proofErr w:type="gramStart"/>
      <w: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005371C9">
        <w:t>ПАО </w:t>
      </w:r>
      <w:r>
        <w:t xml:space="preserve">«ТрансКонтейнер» утвержденным решением совета директоров </w:t>
      </w:r>
      <w:r w:rsidR="005371C9">
        <w:t>ПАО </w:t>
      </w:r>
      <w:r>
        <w:t xml:space="preserve">«ТрансКонтейнер» от </w:t>
      </w:r>
      <w:r w:rsidR="005371C9">
        <w:t>21 </w:t>
      </w:r>
      <w:r>
        <w:t>декабря 2016 г. (далее – Положение о закупках), проводит размещение</w:t>
      </w:r>
      <w:proofErr w:type="gramEnd"/>
      <w:r>
        <w:t xml:space="preserve"> заказа №</w:t>
      </w:r>
      <w:r w:rsidR="005371C9">
        <w:t> </w:t>
      </w:r>
      <w:r w:rsidR="00860589" w:rsidRPr="00860589">
        <w:t>ЕП-ЦКПУп-17-0111</w:t>
      </w:r>
      <w:r w:rsidR="00860589" w:rsidRPr="00860589">
        <w:t xml:space="preserve"> </w:t>
      </w:r>
      <w:r>
        <w:t>на закупку товар</w:t>
      </w:r>
      <w:bookmarkStart w:id="12" w:name="_GoBack"/>
      <w:bookmarkEnd w:id="12"/>
      <w:r>
        <w:t>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3D5B33" w:rsidRDefault="00070AEF">
      <w:pPr>
        <w:jc w:val="both"/>
      </w:pPr>
      <w:r>
        <w:t>Ф.И.О.: Головко Анастасия Владимировна</w:t>
      </w:r>
    </w:p>
    <w:p w:rsidR="003D5B33" w:rsidRDefault="00070AEF">
      <w:pPr>
        <w:jc w:val="both"/>
      </w:pPr>
      <w:r>
        <w:t>Адрес электронной почты: golovkoav@trcont.ru</w:t>
      </w:r>
    </w:p>
    <w:p w:rsidR="003D5B33" w:rsidRDefault="00070AEF">
      <w:pPr>
        <w:jc w:val="both"/>
      </w:pPr>
      <w:r>
        <w:t>Телефон: +7(495)788</w:t>
      </w:r>
      <w:r w:rsidR="005371C9">
        <w:t>-</w:t>
      </w:r>
      <w:r>
        <w:t>17</w:t>
      </w:r>
      <w:r w:rsidR="005371C9">
        <w:t>-</w:t>
      </w:r>
      <w:r>
        <w:t>17</w:t>
      </w:r>
      <w:r w:rsidR="005371C9">
        <w:t xml:space="preserve"> </w:t>
      </w:r>
      <w:r>
        <w:t>(</w:t>
      </w:r>
      <w:r w:rsidR="005371C9">
        <w:t>доб</w:t>
      </w:r>
      <w:r w:rsidR="0071490E">
        <w:t>.</w:t>
      </w:r>
      <w:r w:rsidR="005371C9">
        <w:t xml:space="preserve"> </w:t>
      </w:r>
      <w:r>
        <w:t>1671).</w:t>
      </w:r>
    </w:p>
    <w:p w:rsidR="0024584A" w:rsidRDefault="0024584A" w:rsidP="0024584A">
      <w:pPr>
        <w:jc w:val="both"/>
      </w:pPr>
    </w:p>
    <w:p w:rsidR="003D5B33" w:rsidRDefault="00070AEF">
      <w:pPr>
        <w:jc w:val="both"/>
        <w:rPr>
          <w:i/>
        </w:rPr>
      </w:pPr>
      <w:r>
        <w:rPr>
          <w:b/>
        </w:rPr>
        <w:t xml:space="preserve">1. Предмет Заказа: </w:t>
      </w:r>
      <w:r w:rsidR="005F7835" w:rsidRPr="00637858">
        <w:t>оказание услуг</w:t>
      </w:r>
      <w:r w:rsidR="005F7835">
        <w:t>и</w:t>
      </w:r>
      <w:r w:rsidR="005F7835" w:rsidRPr="00637858">
        <w:t xml:space="preserve"> по обучению в соответствии с учебным планом программы профессиональной переподготовки «Мастер делового администрирования - </w:t>
      </w:r>
      <w:proofErr w:type="spellStart"/>
      <w:r w:rsidR="005F7835" w:rsidRPr="00637858">
        <w:t>Master</w:t>
      </w:r>
      <w:proofErr w:type="spellEnd"/>
      <w:r w:rsidR="005F7835" w:rsidRPr="00637858">
        <w:t xml:space="preserve"> </w:t>
      </w:r>
      <w:proofErr w:type="spellStart"/>
      <w:r w:rsidR="005F7835" w:rsidRPr="00637858">
        <w:t>o</w:t>
      </w:r>
      <w:r w:rsidR="005F7835">
        <w:t>f</w:t>
      </w:r>
      <w:proofErr w:type="spellEnd"/>
      <w:r w:rsidR="005F7835">
        <w:t xml:space="preserve"> </w:t>
      </w:r>
      <w:proofErr w:type="spellStart"/>
      <w:r w:rsidR="005F7835">
        <w:t>Business</w:t>
      </w:r>
      <w:proofErr w:type="spellEnd"/>
      <w:r w:rsidR="005F7835">
        <w:t xml:space="preserve"> </w:t>
      </w:r>
      <w:proofErr w:type="spellStart"/>
      <w:r w:rsidR="005F7835">
        <w:t>Administration</w:t>
      </w:r>
      <w:proofErr w:type="spellEnd"/>
      <w:r w:rsidR="005F7835">
        <w:t xml:space="preserve"> (МВА)», специализация «</w:t>
      </w:r>
      <w:r w:rsidR="005F7835">
        <w:rPr>
          <w:lang w:val="en-US"/>
        </w:rPr>
        <w:t>MBA</w:t>
      </w:r>
      <w:r w:rsidR="005F7835" w:rsidRPr="00637858">
        <w:t xml:space="preserve"> -</w:t>
      </w:r>
      <w:r w:rsidR="005F7835">
        <w:t xml:space="preserve"> </w:t>
      </w:r>
      <w:r w:rsidR="005F7835" w:rsidRPr="00637858">
        <w:t>Стратегическая логистика и бизнес-аналитика</w:t>
      </w:r>
      <w:r w:rsidR="005F7835">
        <w:t>»</w:t>
      </w:r>
      <w:r w:rsidR="005F7835" w:rsidRPr="00637858">
        <w:t xml:space="preserve"> в Национальном исследовательском униве</w:t>
      </w:r>
      <w:r w:rsidR="005F7835">
        <w:t>рситете «Высшая школа экономики».</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3D5B33" w:rsidRDefault="00070AE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D5B33" w:rsidRPr="0007286B" w:rsidRDefault="00070AEF">
            <w:pPr>
              <w:snapToGrid w:val="0"/>
              <w:ind w:firstLine="0"/>
              <w:rPr>
                <w:snapToGrid/>
                <w:sz w:val="24"/>
                <w:szCs w:val="24"/>
              </w:rPr>
            </w:pPr>
            <w:r w:rsidRPr="0007286B">
              <w:rPr>
                <w:snapToGrid/>
                <w:sz w:val="24"/>
                <w:szCs w:val="24"/>
              </w:rPr>
              <w:t>85.42 (Услуги по дополнительному профессиональному образованию)</w:t>
            </w:r>
          </w:p>
        </w:tc>
        <w:tc>
          <w:tcPr>
            <w:tcW w:w="1984" w:type="dxa"/>
            <w:tcBorders>
              <w:top w:val="single" w:sz="4" w:space="0" w:color="auto"/>
              <w:left w:val="single" w:sz="4" w:space="0" w:color="auto"/>
              <w:bottom w:val="single" w:sz="4" w:space="0" w:color="auto"/>
              <w:right w:val="single" w:sz="4" w:space="0" w:color="auto"/>
            </w:tcBorders>
          </w:tcPr>
          <w:p w:rsidR="003D5B33" w:rsidRDefault="00070AEF">
            <w:pPr>
              <w:snapToGrid w:val="0"/>
              <w:ind w:firstLine="0"/>
              <w:rPr>
                <w:snapToGrid/>
                <w:sz w:val="24"/>
                <w:szCs w:val="24"/>
              </w:rPr>
            </w:pPr>
            <w:r w:rsidRPr="0007286B">
              <w:rPr>
                <w:snapToGrid/>
                <w:sz w:val="24"/>
                <w:szCs w:val="24"/>
              </w:rPr>
              <w:t xml:space="preserve">85.42.9 (Деятельность по дополнительному профессиональному образованию прочая, не </w:t>
            </w:r>
            <w:r w:rsidRPr="0007286B">
              <w:rPr>
                <w:snapToGrid/>
                <w:sz w:val="24"/>
                <w:szCs w:val="24"/>
              </w:rPr>
              <w:lastRenderedPageBreak/>
              <w:t>включенная в другие группировки)</w:t>
            </w:r>
          </w:p>
        </w:tc>
        <w:tc>
          <w:tcPr>
            <w:tcW w:w="1673" w:type="dxa"/>
            <w:tcBorders>
              <w:top w:val="single" w:sz="4" w:space="0" w:color="auto"/>
              <w:left w:val="single" w:sz="4" w:space="0" w:color="auto"/>
              <w:bottom w:val="single" w:sz="4" w:space="0" w:color="auto"/>
              <w:right w:val="single" w:sz="4" w:space="0" w:color="auto"/>
            </w:tcBorders>
          </w:tcPr>
          <w:p w:rsidR="003D5B33" w:rsidRDefault="00070AEF">
            <w:pPr>
              <w:snapToGrid w:val="0"/>
              <w:ind w:firstLine="0"/>
              <w:rPr>
                <w:snapToGrid/>
                <w:sz w:val="24"/>
                <w:szCs w:val="24"/>
              </w:rPr>
            </w:pPr>
            <w:r>
              <w:rPr>
                <w:snapToGrid/>
                <w:sz w:val="24"/>
                <w:szCs w:val="24"/>
                <w:lang w:val="en-US"/>
              </w:rPr>
              <w:lastRenderedPageBreak/>
              <w:t>2,00</w:t>
            </w:r>
          </w:p>
        </w:tc>
        <w:tc>
          <w:tcPr>
            <w:tcW w:w="1559" w:type="dxa"/>
            <w:tcBorders>
              <w:top w:val="single" w:sz="4" w:space="0" w:color="auto"/>
              <w:left w:val="single" w:sz="4" w:space="0" w:color="auto"/>
              <w:bottom w:val="single" w:sz="4" w:space="0" w:color="auto"/>
              <w:right w:val="single" w:sz="4" w:space="0" w:color="auto"/>
            </w:tcBorders>
          </w:tcPr>
          <w:p w:rsidR="003D5B33" w:rsidRDefault="00070AEF">
            <w:pPr>
              <w:snapToGrid w:val="0"/>
              <w:ind w:firstLine="0"/>
              <w:rPr>
                <w:snapToGrid/>
                <w:sz w:val="24"/>
                <w:szCs w:val="24"/>
              </w:rPr>
            </w:pPr>
            <w:proofErr w:type="spellStart"/>
            <w:r>
              <w:rPr>
                <w:snapToGrid/>
                <w:sz w:val="24"/>
                <w:szCs w:val="24"/>
                <w:lang w:val="en-US"/>
              </w:rPr>
              <w:t>Человек</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3D5B33" w:rsidRDefault="00070AEF">
            <w:pPr>
              <w:snapToGrid w:val="0"/>
              <w:ind w:firstLine="0"/>
              <w:rPr>
                <w:snapToGrid/>
                <w:sz w:val="24"/>
                <w:szCs w:val="24"/>
              </w:rPr>
            </w:pPr>
            <w:r>
              <w:rPr>
                <w:snapToGrid/>
                <w:sz w:val="24"/>
                <w:szCs w:val="24"/>
              </w:rPr>
              <w:t>Строка годового плана закупок №518</w:t>
            </w:r>
          </w:p>
        </w:tc>
      </w:tr>
    </w:tbl>
    <w:p w:rsidR="003D5B33" w:rsidRDefault="00070AEF">
      <w:pPr>
        <w:jc w:val="both"/>
      </w:pPr>
      <w:r>
        <w:rPr>
          <w:b/>
        </w:rPr>
        <w:lastRenderedPageBreak/>
        <w:t>2. Количество (Объем)</w:t>
      </w:r>
      <w:r w:rsidR="005371C9">
        <w:rPr>
          <w:b/>
        </w:rPr>
        <w:t xml:space="preserve"> услуг</w:t>
      </w:r>
      <w:r w:rsidR="001A4186">
        <w:rPr>
          <w:b/>
        </w:rPr>
        <w:t>:</w:t>
      </w:r>
      <w:r>
        <w:rPr>
          <w:b/>
        </w:rPr>
        <w:t xml:space="preserve"> </w:t>
      </w:r>
      <w:r>
        <w:t>52 зачетны</w:t>
      </w:r>
      <w:r w:rsidR="005371C9">
        <w:t>е</w:t>
      </w:r>
      <w:r>
        <w:t xml:space="preserve"> единицы, 1976 часов общей трудоемкости, в </w:t>
      </w:r>
      <w:proofErr w:type="spellStart"/>
      <w:r>
        <w:t>т.ч</w:t>
      </w:r>
      <w:proofErr w:type="spellEnd"/>
      <w:r>
        <w:t>. 738 аудиторных часов</w:t>
      </w:r>
      <w:r w:rsidR="001A4186">
        <w:t>.</w:t>
      </w:r>
    </w:p>
    <w:p w:rsidR="00CE7D5E" w:rsidRDefault="007D3964">
      <w:pPr>
        <w:jc w:val="both"/>
      </w:pPr>
      <w:r>
        <w:rPr>
          <w:b/>
        </w:rPr>
        <w:t>3. Количест</w:t>
      </w:r>
      <w:r w:rsidR="001A4186" w:rsidRPr="001A4186">
        <w:rPr>
          <w:b/>
        </w:rPr>
        <w:t>во обучающихся:</w:t>
      </w:r>
      <w:r w:rsidR="001A4186" w:rsidRPr="005371C9">
        <w:t xml:space="preserve"> </w:t>
      </w:r>
      <w:r w:rsidR="005F7835">
        <w:t>2 (два) слушателя.</w:t>
      </w:r>
    </w:p>
    <w:p w:rsidR="00345C46" w:rsidRPr="00376E32" w:rsidRDefault="001A4186">
      <w:pPr>
        <w:jc w:val="both"/>
      </w:pPr>
      <w:r>
        <w:rPr>
          <w:b/>
        </w:rPr>
        <w:t>4</w:t>
      </w:r>
      <w:r w:rsidR="00CE7D5E">
        <w:rPr>
          <w:b/>
        </w:rPr>
        <w:t>. Ц</w:t>
      </w:r>
      <w:r w:rsidR="00070AEF">
        <w:rPr>
          <w:b/>
        </w:rPr>
        <w:t>ена договора:</w:t>
      </w:r>
      <w:r w:rsidR="0071490E">
        <w:rPr>
          <w:b/>
        </w:rPr>
        <w:t xml:space="preserve"> </w:t>
      </w:r>
      <w:r w:rsidR="005F7835" w:rsidRPr="006C692A">
        <w:t>стоимость обучения за 1 слушателя составляет 580 000,00 (пятьсот восемьдесят тысяч) рублей 00 копеек без учета НДС. За 2 слушател</w:t>
      </w:r>
      <w:r w:rsidR="005F7835">
        <w:t>ей</w:t>
      </w:r>
      <w:r w:rsidR="005F7835" w:rsidRPr="006C692A">
        <w:t xml:space="preserve"> - 1 160 000,00 (один миллион сто шестьдесят тысяч) рублей 00 копеек без учета НДС. НДС начисляется в соответствии с законодательством Российской Федерации.</w:t>
      </w:r>
    </w:p>
    <w:p w:rsidR="003D5B33" w:rsidRDefault="00070AEF">
      <w:pPr>
        <w:pStyle w:val="Default"/>
        <w:ind w:firstLine="708"/>
        <w:jc w:val="both"/>
        <w:rPr>
          <w:iCs/>
          <w:color w:val="auto"/>
          <w:sz w:val="28"/>
          <w:szCs w:val="28"/>
        </w:rPr>
      </w:pPr>
      <w:r>
        <w:rPr>
          <w:b/>
          <w:iCs/>
          <w:color w:val="auto"/>
          <w:sz w:val="28"/>
          <w:szCs w:val="28"/>
        </w:rPr>
        <w:t xml:space="preserve">4. Порядок определения цены: </w:t>
      </w:r>
      <w:r w:rsidR="005F7835" w:rsidRPr="005F7835">
        <w:rPr>
          <w:snapToGrid w:val="0"/>
          <w:color w:val="auto"/>
          <w:sz w:val="28"/>
          <w:szCs w:val="20"/>
          <w:lang w:eastAsia="ru-RU"/>
        </w:rPr>
        <w:t>цена за оказание услуги по обучению МВА в НИУ ВШЭ для 1 слушателя была предоставлена исполнителем услуг и составляет 580 000,00 (пятьсот восемьдесят тысяч) рублей 00 копеек без учета НДС. Стоимость обучения для 2 слушателей составит 1 160 000,00 (один миллион сто шестьдесят тысяч) рублей 00 копеек без учета НДС.</w:t>
      </w:r>
    </w:p>
    <w:p w:rsidR="005F7835" w:rsidRPr="006C692A" w:rsidRDefault="00070AEF" w:rsidP="005F7835">
      <w:pPr>
        <w:widowControl w:val="0"/>
        <w:ind w:firstLine="708"/>
        <w:jc w:val="both"/>
        <w:rPr>
          <w:szCs w:val="28"/>
        </w:rPr>
      </w:pPr>
      <w:r>
        <w:rPr>
          <w:b/>
          <w:iCs/>
          <w:szCs w:val="28"/>
        </w:rPr>
        <w:t>5. Форма, сроки и порядок оплаты</w:t>
      </w:r>
      <w:r w:rsidR="003C2424">
        <w:rPr>
          <w:b/>
          <w:iCs/>
          <w:szCs w:val="28"/>
        </w:rPr>
        <w:t>:</w:t>
      </w:r>
      <w:r>
        <w:rPr>
          <w:b/>
          <w:iCs/>
          <w:szCs w:val="28"/>
        </w:rPr>
        <w:t xml:space="preserve"> </w:t>
      </w:r>
      <w:r w:rsidR="005F7835">
        <w:t xml:space="preserve">Заказчик перечисляет на расчетный счет </w:t>
      </w:r>
      <w:r w:rsidR="005F7835" w:rsidRPr="006C692A">
        <w:rPr>
          <w:szCs w:val="28"/>
        </w:rPr>
        <w:t xml:space="preserve">Исполнителя плату за </w:t>
      </w:r>
      <w:proofErr w:type="gramStart"/>
      <w:r w:rsidR="005F7835" w:rsidRPr="006C692A">
        <w:rPr>
          <w:szCs w:val="28"/>
        </w:rPr>
        <w:t>обучение по</w:t>
      </w:r>
      <w:proofErr w:type="gramEnd"/>
      <w:r w:rsidR="005F7835" w:rsidRPr="006C692A">
        <w:rPr>
          <w:szCs w:val="28"/>
        </w:rPr>
        <w:t xml:space="preserve"> каждому слушателю в следующем порядке:</w:t>
      </w:r>
    </w:p>
    <w:p w:rsidR="005F7835" w:rsidRPr="006C692A" w:rsidRDefault="005F7835" w:rsidP="005F7835">
      <w:pPr>
        <w:widowControl w:val="0"/>
        <w:ind w:firstLine="708"/>
        <w:jc w:val="both"/>
        <w:rPr>
          <w:szCs w:val="28"/>
        </w:rPr>
      </w:pPr>
      <w:r w:rsidRPr="006C692A">
        <w:rPr>
          <w:szCs w:val="28"/>
        </w:rPr>
        <w:t xml:space="preserve">1 взнос: до </w:t>
      </w:r>
      <w:r>
        <w:rPr>
          <w:szCs w:val="28"/>
        </w:rPr>
        <w:t>20</w:t>
      </w:r>
      <w:r w:rsidRPr="006C692A">
        <w:rPr>
          <w:szCs w:val="28"/>
        </w:rPr>
        <w:t xml:space="preserve"> октября 2017 года – 145 000,00 (сто сорок пять тысяч) рублей 00 копеек без учета НДС;</w:t>
      </w:r>
    </w:p>
    <w:p w:rsidR="005F7835" w:rsidRPr="006C692A" w:rsidRDefault="005F7835" w:rsidP="005F7835">
      <w:pPr>
        <w:widowControl w:val="0"/>
        <w:ind w:firstLine="708"/>
        <w:jc w:val="both"/>
        <w:rPr>
          <w:szCs w:val="28"/>
        </w:rPr>
      </w:pPr>
      <w:r w:rsidRPr="006C692A">
        <w:rPr>
          <w:szCs w:val="28"/>
        </w:rPr>
        <w:t>2 взнос: с 01 января 2018 года до 21 января 2018 года – 145 000,00 (сто сорок пять тысяч) рублей 00 копеек без учета НДС;</w:t>
      </w:r>
    </w:p>
    <w:p w:rsidR="005F7835" w:rsidRPr="006C692A" w:rsidRDefault="005F7835" w:rsidP="005F7835">
      <w:pPr>
        <w:widowControl w:val="0"/>
        <w:ind w:firstLine="708"/>
        <w:jc w:val="both"/>
        <w:rPr>
          <w:szCs w:val="28"/>
        </w:rPr>
      </w:pPr>
      <w:r w:rsidRPr="006C692A">
        <w:rPr>
          <w:szCs w:val="28"/>
        </w:rPr>
        <w:t>3 взнос: с 01 июля 2018 года до 21 июля 2018 года – 145 000,00 (сто сорок пять тысяч) рублей 00 копеек без учета НДС;</w:t>
      </w:r>
    </w:p>
    <w:p w:rsidR="005F7835" w:rsidRPr="006C692A" w:rsidRDefault="005F7835" w:rsidP="005F7835">
      <w:pPr>
        <w:widowControl w:val="0"/>
        <w:ind w:firstLine="708"/>
        <w:jc w:val="both"/>
        <w:rPr>
          <w:szCs w:val="28"/>
        </w:rPr>
      </w:pPr>
      <w:r w:rsidRPr="006C692A">
        <w:rPr>
          <w:szCs w:val="28"/>
        </w:rPr>
        <w:t>4 взнос: с 01 января 2019 года до 21 января 2019 года – 145 000,00 (сто сорок пять тысяч) рублей 00 копеек без учета НДС.</w:t>
      </w:r>
    </w:p>
    <w:p w:rsidR="005F7835" w:rsidRPr="00327C50" w:rsidRDefault="00070AEF" w:rsidP="005F7835">
      <w:pPr>
        <w:tabs>
          <w:tab w:val="left" w:pos="1134"/>
        </w:tabs>
        <w:jc w:val="both"/>
        <w:rPr>
          <w:iCs/>
          <w:szCs w:val="28"/>
        </w:rPr>
      </w:pPr>
      <w:r>
        <w:rPr>
          <w:b/>
          <w:iCs/>
          <w:szCs w:val="28"/>
        </w:rPr>
        <w:t>6. Срок</w:t>
      </w:r>
      <w:r w:rsidR="007E5706">
        <w:rPr>
          <w:b/>
          <w:iCs/>
          <w:szCs w:val="28"/>
        </w:rPr>
        <w:t xml:space="preserve"> оказания услуг</w:t>
      </w:r>
      <w:r>
        <w:rPr>
          <w:b/>
          <w:iCs/>
          <w:szCs w:val="28"/>
        </w:rPr>
        <w:t xml:space="preserve">: </w:t>
      </w:r>
      <w:r w:rsidR="005F7835" w:rsidRPr="00327C50">
        <w:rPr>
          <w:iCs/>
          <w:szCs w:val="28"/>
        </w:rPr>
        <w:t xml:space="preserve">с </w:t>
      </w:r>
      <w:r w:rsidR="005F7835">
        <w:rPr>
          <w:iCs/>
          <w:szCs w:val="28"/>
        </w:rPr>
        <w:t>16</w:t>
      </w:r>
      <w:r w:rsidR="005F7835" w:rsidRPr="00327C50">
        <w:rPr>
          <w:iCs/>
          <w:szCs w:val="28"/>
        </w:rPr>
        <w:t xml:space="preserve">.10.2017 </w:t>
      </w:r>
      <w:r w:rsidR="005F7835">
        <w:rPr>
          <w:iCs/>
          <w:szCs w:val="28"/>
        </w:rPr>
        <w:t>п</w:t>
      </w:r>
      <w:r w:rsidR="005F7835" w:rsidRPr="00327C50">
        <w:rPr>
          <w:iCs/>
          <w:szCs w:val="28"/>
        </w:rPr>
        <w:t>о 30.0</w:t>
      </w:r>
      <w:r w:rsidR="005F7835">
        <w:rPr>
          <w:iCs/>
          <w:szCs w:val="28"/>
        </w:rPr>
        <w:t>3</w:t>
      </w:r>
      <w:r w:rsidR="005F7835" w:rsidRPr="00327C50">
        <w:rPr>
          <w:iCs/>
          <w:szCs w:val="28"/>
        </w:rPr>
        <w:t>.20</w:t>
      </w:r>
      <w:r w:rsidR="005F7835">
        <w:rPr>
          <w:iCs/>
          <w:szCs w:val="28"/>
        </w:rPr>
        <w:t>20</w:t>
      </w:r>
      <w:r w:rsidR="005F7835" w:rsidRPr="00327C50">
        <w:rPr>
          <w:iCs/>
          <w:szCs w:val="28"/>
        </w:rPr>
        <w:t xml:space="preserve"> включительно.</w:t>
      </w:r>
    </w:p>
    <w:p w:rsidR="003D5B33" w:rsidRDefault="00376E32">
      <w:pPr>
        <w:pStyle w:val="Default"/>
        <w:ind w:firstLine="708"/>
        <w:jc w:val="both"/>
        <w:rPr>
          <w:i/>
          <w:color w:val="auto"/>
          <w:sz w:val="28"/>
          <w:szCs w:val="28"/>
        </w:rPr>
      </w:pPr>
      <w:r>
        <w:rPr>
          <w:b/>
          <w:iCs/>
          <w:color w:val="auto"/>
          <w:sz w:val="28"/>
          <w:szCs w:val="28"/>
        </w:rPr>
        <w:t>7</w:t>
      </w:r>
      <w:r w:rsidR="00070AEF">
        <w:rPr>
          <w:b/>
          <w:iCs/>
          <w:color w:val="auto"/>
          <w:sz w:val="28"/>
          <w:szCs w:val="28"/>
        </w:rPr>
        <w:t>. Место</w:t>
      </w:r>
      <w:r w:rsidR="0003477C" w:rsidRPr="0003477C">
        <w:rPr>
          <w:b/>
          <w:iCs/>
          <w:color w:val="auto"/>
          <w:sz w:val="28"/>
          <w:szCs w:val="28"/>
        </w:rPr>
        <w:t xml:space="preserve"> оказания услуг</w:t>
      </w:r>
      <w:r w:rsidR="00070AEF">
        <w:rPr>
          <w:b/>
          <w:iCs/>
          <w:color w:val="auto"/>
          <w:sz w:val="28"/>
          <w:szCs w:val="28"/>
        </w:rPr>
        <w:t xml:space="preserve">: </w:t>
      </w:r>
      <w:r w:rsidR="0003477C" w:rsidRPr="0003477C">
        <w:rPr>
          <w:color w:val="auto"/>
          <w:sz w:val="28"/>
          <w:szCs w:val="28"/>
        </w:rPr>
        <w:t>101000, г. Москва, ул. Мясницкая, д. 20</w:t>
      </w:r>
      <w:r w:rsidR="00070AEF">
        <w:rPr>
          <w:color w:val="auto"/>
          <w:sz w:val="28"/>
          <w:szCs w:val="28"/>
        </w:rPr>
        <w:t>.</w:t>
      </w:r>
    </w:p>
    <w:p w:rsidR="003D5B33" w:rsidRDefault="00376E32">
      <w:pPr>
        <w:pStyle w:val="Default"/>
        <w:ind w:firstLine="708"/>
        <w:jc w:val="both"/>
        <w:rPr>
          <w:b/>
          <w:iCs/>
          <w:color w:val="auto"/>
          <w:sz w:val="28"/>
          <w:szCs w:val="28"/>
        </w:rPr>
      </w:pPr>
      <w:r>
        <w:rPr>
          <w:b/>
          <w:color w:val="auto"/>
          <w:sz w:val="28"/>
          <w:szCs w:val="28"/>
        </w:rPr>
        <w:t>8</w:t>
      </w:r>
      <w:r w:rsidR="00B45D1D">
        <w:rPr>
          <w:b/>
          <w:color w:val="auto"/>
          <w:sz w:val="28"/>
          <w:szCs w:val="28"/>
        </w:rPr>
        <w:t xml:space="preserve">. </w:t>
      </w:r>
      <w:r w:rsidR="00070AEF">
        <w:rPr>
          <w:b/>
          <w:color w:val="auto"/>
          <w:sz w:val="28"/>
          <w:szCs w:val="28"/>
        </w:rPr>
        <w:t xml:space="preserve">Информация о поставщике: </w:t>
      </w:r>
      <w:r w:rsidR="00070AEF">
        <w:rPr>
          <w:color w:val="auto"/>
          <w:sz w:val="28"/>
          <w:szCs w:val="28"/>
        </w:rPr>
        <w:t xml:space="preserve">Федеральное государственное автономное образовательное учреждение высшего образования </w:t>
      </w:r>
      <w:r w:rsidR="0003477C">
        <w:rPr>
          <w:color w:val="auto"/>
          <w:sz w:val="28"/>
          <w:szCs w:val="28"/>
        </w:rPr>
        <w:t>«</w:t>
      </w:r>
      <w:r w:rsidR="00070AEF">
        <w:rPr>
          <w:color w:val="auto"/>
          <w:sz w:val="28"/>
          <w:szCs w:val="28"/>
        </w:rPr>
        <w:t xml:space="preserve">Национальный исследовательский университет </w:t>
      </w:r>
      <w:r w:rsidR="0003477C">
        <w:rPr>
          <w:color w:val="auto"/>
          <w:sz w:val="28"/>
          <w:szCs w:val="28"/>
        </w:rPr>
        <w:t>«</w:t>
      </w:r>
      <w:r w:rsidR="00070AEF">
        <w:rPr>
          <w:color w:val="auto"/>
          <w:sz w:val="28"/>
          <w:szCs w:val="28"/>
        </w:rPr>
        <w:t>Высшая школа экономики</w:t>
      </w:r>
      <w:r w:rsidR="0003477C">
        <w:rPr>
          <w:color w:val="auto"/>
          <w:sz w:val="28"/>
          <w:szCs w:val="28"/>
        </w:rPr>
        <w:t>»</w:t>
      </w:r>
    </w:p>
    <w:p w:rsidR="003D5B33" w:rsidRDefault="00070AEF">
      <w:pPr>
        <w:jc w:val="both"/>
      </w:pPr>
      <w:r>
        <w:rPr>
          <w:b/>
        </w:rPr>
        <w:t>Поставщик является субъектом МСП:</w:t>
      </w:r>
      <w:r>
        <w:t xml:space="preserve">  </w:t>
      </w:r>
      <w:r w:rsidR="0003477C">
        <w:t>н</w:t>
      </w:r>
      <w:r>
        <w:t>ет</w:t>
      </w:r>
    </w:p>
    <w:p w:rsidR="003D5B33" w:rsidRDefault="00070AEF">
      <w:pPr>
        <w:jc w:val="both"/>
      </w:pPr>
      <w:r>
        <w:t>ИНН: 7714030726;</w:t>
      </w:r>
    </w:p>
    <w:p w:rsidR="003D5B33" w:rsidRDefault="00070AEF">
      <w:pPr>
        <w:jc w:val="both"/>
      </w:pPr>
      <w:r>
        <w:t>КПП: 770101001;</w:t>
      </w:r>
    </w:p>
    <w:p w:rsidR="0003477C" w:rsidRDefault="0003477C" w:rsidP="0003477C">
      <w:pPr>
        <w:jc w:val="both"/>
      </w:pPr>
      <w:r>
        <w:t>ОГРН: 1027739630401;</w:t>
      </w:r>
    </w:p>
    <w:p w:rsidR="003D5B33" w:rsidRDefault="003D5B33">
      <w:pPr>
        <w:jc w:val="both"/>
      </w:pPr>
    </w:p>
    <w:p w:rsidR="003D5B33" w:rsidRDefault="00070AEF">
      <w:pPr>
        <w:jc w:val="both"/>
      </w:pPr>
      <w:r>
        <w:t xml:space="preserve">Местонахождение: </w:t>
      </w:r>
      <w:r w:rsidR="0003477C" w:rsidRPr="0003477C">
        <w:rPr>
          <w:szCs w:val="28"/>
        </w:rPr>
        <w:t>101000, г. Москва, ул. Мясницкая, д. 20</w:t>
      </w:r>
      <w:r>
        <w:t>;</w:t>
      </w:r>
    </w:p>
    <w:p w:rsidR="003D5B33" w:rsidRDefault="00070AEF" w:rsidP="000761C0">
      <w:pPr>
        <w:jc w:val="both"/>
      </w:pPr>
      <w:r>
        <w:t xml:space="preserve">Почтовый адрес: </w:t>
      </w:r>
      <w:r w:rsidR="0003477C" w:rsidRPr="0003477C">
        <w:rPr>
          <w:szCs w:val="28"/>
        </w:rPr>
        <w:t>101000, г. Москва, ул. Мясницкая, д. 20</w:t>
      </w:r>
      <w:r>
        <w:t>;</w:t>
      </w:r>
    </w:p>
    <w:p w:rsidR="003D5B33" w:rsidRDefault="00B45D1D">
      <w:pPr>
        <w:pStyle w:val="11"/>
        <w:ind w:firstLine="708"/>
      </w:pPr>
      <w:r>
        <w:t>Представитель Поставщика, ответственный</w:t>
      </w:r>
      <w:r w:rsidR="00070AEF">
        <w:t xml:space="preserve"> со стороны поставщика – Крутова Ирина, каб. 326, тел</w:t>
      </w:r>
      <w:proofErr w:type="gramStart"/>
      <w:r w:rsidR="00070AEF">
        <w:t>.(</w:t>
      </w:r>
      <w:proofErr w:type="gramEnd"/>
      <w:r w:rsidR="00070AEF">
        <w:t>факс) +7(495)772 959(22580), адрес электронной почты nabor.mcl@yandex.ru</w:t>
      </w:r>
      <w:r w:rsidR="008E1D54">
        <w:t>.</w:t>
      </w:r>
    </w:p>
    <w:p w:rsidR="005F7835" w:rsidRPr="008D2AA3" w:rsidRDefault="00376E32" w:rsidP="005F7835">
      <w:pPr>
        <w:tabs>
          <w:tab w:val="left" w:pos="1134"/>
        </w:tabs>
        <w:jc w:val="both"/>
        <w:rPr>
          <w:iCs/>
          <w:szCs w:val="28"/>
        </w:rPr>
      </w:pPr>
      <w:r>
        <w:rPr>
          <w:b/>
        </w:rPr>
        <w:t>9</w:t>
      </w:r>
      <w:r w:rsidR="00070AEF">
        <w:rPr>
          <w:b/>
        </w:rPr>
        <w:t>. Требования</w:t>
      </w:r>
      <w:r w:rsidR="000761C0" w:rsidRPr="000761C0">
        <w:rPr>
          <w:b/>
          <w:iCs/>
          <w:szCs w:val="28"/>
        </w:rPr>
        <w:t xml:space="preserve"> </w:t>
      </w:r>
      <w:r w:rsidR="000761C0" w:rsidRPr="00327C50">
        <w:rPr>
          <w:b/>
          <w:iCs/>
          <w:szCs w:val="28"/>
        </w:rPr>
        <w:t xml:space="preserve">к </w:t>
      </w:r>
      <w:r w:rsidR="000761C0">
        <w:rPr>
          <w:b/>
          <w:iCs/>
          <w:szCs w:val="28"/>
        </w:rPr>
        <w:t>оказанию услуг</w:t>
      </w:r>
      <w:r w:rsidR="000761C0" w:rsidRPr="00327C50">
        <w:rPr>
          <w:b/>
          <w:iCs/>
          <w:szCs w:val="28"/>
        </w:rPr>
        <w:t>:</w:t>
      </w:r>
      <w:r w:rsidR="000761C0">
        <w:rPr>
          <w:b/>
          <w:iCs/>
          <w:szCs w:val="28"/>
        </w:rPr>
        <w:t xml:space="preserve"> </w:t>
      </w:r>
      <w:r w:rsidR="005F7835">
        <w:rPr>
          <w:iCs/>
          <w:szCs w:val="28"/>
        </w:rPr>
        <w:t>Исполнитель обязуется:</w:t>
      </w:r>
    </w:p>
    <w:p w:rsidR="005F7835" w:rsidRPr="008D2AA3" w:rsidRDefault="005F7835" w:rsidP="005F7835">
      <w:pPr>
        <w:tabs>
          <w:tab w:val="left" w:pos="1134"/>
        </w:tabs>
        <w:jc w:val="both"/>
        <w:rPr>
          <w:iCs/>
          <w:szCs w:val="28"/>
        </w:rPr>
      </w:pPr>
      <w:r>
        <w:rPr>
          <w:iCs/>
          <w:szCs w:val="28"/>
        </w:rPr>
        <w:t>- о</w:t>
      </w:r>
      <w:r w:rsidRPr="008D2AA3">
        <w:rPr>
          <w:iCs/>
          <w:szCs w:val="28"/>
        </w:rPr>
        <w:t xml:space="preserve">рганизовать и обеспечить надлежащее предоставление образовательной услуги, оказываемой в соответствии с установленными </w:t>
      </w:r>
      <w:r w:rsidRPr="008D2AA3">
        <w:rPr>
          <w:iCs/>
          <w:szCs w:val="28"/>
        </w:rPr>
        <w:lastRenderedPageBreak/>
        <w:t xml:space="preserve">квалификационными требованиями, профессиональными стандартами и требованиями соответствующих федеральных государственных образовательных </w:t>
      </w:r>
      <w:r>
        <w:rPr>
          <w:iCs/>
          <w:szCs w:val="28"/>
        </w:rPr>
        <w:t>стандартов высшего образования;</w:t>
      </w:r>
    </w:p>
    <w:p w:rsidR="005F7835" w:rsidRPr="008D2AA3" w:rsidRDefault="005F7835" w:rsidP="005F7835">
      <w:pPr>
        <w:tabs>
          <w:tab w:val="left" w:pos="1134"/>
        </w:tabs>
        <w:jc w:val="both"/>
        <w:rPr>
          <w:iCs/>
          <w:szCs w:val="28"/>
        </w:rPr>
      </w:pPr>
      <w:r w:rsidRPr="008D2AA3">
        <w:rPr>
          <w:iCs/>
          <w:szCs w:val="28"/>
        </w:rPr>
        <w:t xml:space="preserve">- </w:t>
      </w:r>
      <w:r>
        <w:rPr>
          <w:iCs/>
          <w:szCs w:val="28"/>
        </w:rPr>
        <w:t>о</w:t>
      </w:r>
      <w:r w:rsidRPr="008D2AA3">
        <w:rPr>
          <w:iCs/>
          <w:szCs w:val="28"/>
        </w:rPr>
        <w:t xml:space="preserve">беспечить наличие </w:t>
      </w:r>
      <w:r>
        <w:rPr>
          <w:iCs/>
          <w:szCs w:val="28"/>
        </w:rPr>
        <w:t>л</w:t>
      </w:r>
      <w:r w:rsidRPr="008D2AA3">
        <w:rPr>
          <w:iCs/>
          <w:szCs w:val="28"/>
        </w:rPr>
        <w:t xml:space="preserve">ицензии на </w:t>
      </w:r>
      <w:proofErr w:type="gramStart"/>
      <w:r w:rsidRPr="008D2AA3">
        <w:rPr>
          <w:iCs/>
          <w:szCs w:val="28"/>
        </w:rPr>
        <w:t>право ведени</w:t>
      </w:r>
      <w:r>
        <w:rPr>
          <w:iCs/>
          <w:szCs w:val="28"/>
        </w:rPr>
        <w:t>я</w:t>
      </w:r>
      <w:proofErr w:type="gramEnd"/>
      <w:r>
        <w:rPr>
          <w:iCs/>
          <w:szCs w:val="28"/>
        </w:rPr>
        <w:t xml:space="preserve"> образовательной деятельности;</w:t>
      </w:r>
    </w:p>
    <w:p w:rsidR="005F7835" w:rsidRPr="008D2AA3" w:rsidRDefault="005F7835" w:rsidP="005F7835">
      <w:pPr>
        <w:tabs>
          <w:tab w:val="left" w:pos="1134"/>
        </w:tabs>
        <w:jc w:val="both"/>
        <w:rPr>
          <w:iCs/>
          <w:szCs w:val="28"/>
        </w:rPr>
      </w:pPr>
      <w:r w:rsidRPr="008D2AA3">
        <w:rPr>
          <w:iCs/>
          <w:szCs w:val="28"/>
        </w:rPr>
        <w:t xml:space="preserve">- </w:t>
      </w:r>
      <w:r>
        <w:rPr>
          <w:iCs/>
          <w:szCs w:val="28"/>
        </w:rPr>
        <w:t>о</w:t>
      </w:r>
      <w:r w:rsidRPr="008D2AA3">
        <w:rPr>
          <w:iCs/>
          <w:szCs w:val="28"/>
        </w:rPr>
        <w:t xml:space="preserve">беспечить предусмотренные образовательной </w:t>
      </w:r>
      <w:r>
        <w:rPr>
          <w:iCs/>
          <w:szCs w:val="28"/>
        </w:rPr>
        <w:t>программой условия ее освоения;</w:t>
      </w:r>
    </w:p>
    <w:p w:rsidR="005F7835" w:rsidRPr="008D2AA3" w:rsidRDefault="005F7835" w:rsidP="005F7835">
      <w:pPr>
        <w:tabs>
          <w:tab w:val="left" w:pos="1134"/>
        </w:tabs>
        <w:jc w:val="both"/>
        <w:rPr>
          <w:iCs/>
          <w:szCs w:val="28"/>
        </w:rPr>
      </w:pPr>
      <w:r w:rsidRPr="008D2AA3">
        <w:rPr>
          <w:iCs/>
          <w:szCs w:val="28"/>
        </w:rPr>
        <w:t xml:space="preserve">- </w:t>
      </w:r>
      <w:r>
        <w:rPr>
          <w:iCs/>
          <w:szCs w:val="28"/>
        </w:rPr>
        <w:t>о</w:t>
      </w:r>
      <w:r w:rsidRPr="008D2AA3">
        <w:rPr>
          <w:iCs/>
          <w:szCs w:val="28"/>
        </w:rPr>
        <w:t>беспечива</w:t>
      </w:r>
      <w:r>
        <w:rPr>
          <w:iCs/>
          <w:szCs w:val="28"/>
        </w:rPr>
        <w:t>ть необходимый контроль знаний;</w:t>
      </w:r>
    </w:p>
    <w:p w:rsidR="005F7835" w:rsidRPr="008D2AA3" w:rsidRDefault="005F7835" w:rsidP="005F7835">
      <w:pPr>
        <w:tabs>
          <w:tab w:val="left" w:pos="1134"/>
        </w:tabs>
        <w:jc w:val="both"/>
        <w:rPr>
          <w:iCs/>
          <w:szCs w:val="28"/>
        </w:rPr>
      </w:pPr>
      <w:r w:rsidRPr="008D2AA3">
        <w:rPr>
          <w:iCs/>
          <w:szCs w:val="28"/>
        </w:rPr>
        <w:t xml:space="preserve">- </w:t>
      </w:r>
      <w:r>
        <w:rPr>
          <w:iCs/>
          <w:szCs w:val="28"/>
        </w:rPr>
        <w:t>п</w:t>
      </w:r>
      <w:r w:rsidRPr="008D2AA3">
        <w:rPr>
          <w:iCs/>
          <w:szCs w:val="28"/>
        </w:rPr>
        <w:t>редоставить возможность использования учебно-методической и материально-технической базы НИУ ВШЭ, доступа к электронно-библиотечным системам НИУ ВШЭ;</w:t>
      </w:r>
    </w:p>
    <w:p w:rsidR="005F7835" w:rsidRPr="008D2AA3" w:rsidRDefault="005F7835" w:rsidP="005F7835">
      <w:pPr>
        <w:tabs>
          <w:tab w:val="left" w:pos="1134"/>
        </w:tabs>
        <w:jc w:val="both"/>
        <w:rPr>
          <w:iCs/>
          <w:szCs w:val="28"/>
        </w:rPr>
      </w:pPr>
      <w:r>
        <w:rPr>
          <w:iCs/>
          <w:szCs w:val="28"/>
        </w:rPr>
        <w:t xml:space="preserve">- </w:t>
      </w:r>
      <w:r w:rsidRPr="008D2AA3">
        <w:rPr>
          <w:iCs/>
          <w:szCs w:val="28"/>
        </w:rPr>
        <w:t>предоставить возможность п</w:t>
      </w:r>
      <w:r>
        <w:rPr>
          <w:iCs/>
          <w:szCs w:val="28"/>
        </w:rPr>
        <w:t>рохождения итоговой аттестации;</w:t>
      </w:r>
    </w:p>
    <w:p w:rsidR="005F7835" w:rsidRPr="008D2AA3" w:rsidRDefault="005F7835" w:rsidP="005F7835">
      <w:pPr>
        <w:tabs>
          <w:tab w:val="left" w:pos="1134"/>
        </w:tabs>
        <w:jc w:val="both"/>
        <w:rPr>
          <w:iCs/>
          <w:szCs w:val="28"/>
        </w:rPr>
      </w:pPr>
      <w:r>
        <w:rPr>
          <w:iCs/>
          <w:szCs w:val="28"/>
        </w:rPr>
        <w:t xml:space="preserve">- </w:t>
      </w:r>
      <w:r w:rsidRPr="008D2AA3">
        <w:rPr>
          <w:iCs/>
          <w:szCs w:val="28"/>
        </w:rPr>
        <w:t xml:space="preserve">выдать диплом о профессиональной переподготовке установленного НИУ ВШЭ образца, удостоверяющий получение дополнительной квалификации «Мастер делового администрирования - </w:t>
      </w:r>
      <w:proofErr w:type="spellStart"/>
      <w:r w:rsidRPr="008D2AA3">
        <w:rPr>
          <w:iCs/>
          <w:szCs w:val="28"/>
        </w:rPr>
        <w:t>Master</w:t>
      </w:r>
      <w:proofErr w:type="spellEnd"/>
      <w:r w:rsidRPr="008D2AA3">
        <w:rPr>
          <w:iCs/>
          <w:szCs w:val="28"/>
        </w:rPr>
        <w:t xml:space="preserve"> </w:t>
      </w:r>
      <w:proofErr w:type="spellStart"/>
      <w:r w:rsidRPr="008D2AA3">
        <w:rPr>
          <w:iCs/>
          <w:szCs w:val="28"/>
        </w:rPr>
        <w:t>of</w:t>
      </w:r>
      <w:proofErr w:type="spellEnd"/>
      <w:r w:rsidRPr="008D2AA3">
        <w:rPr>
          <w:iCs/>
          <w:szCs w:val="28"/>
        </w:rPr>
        <w:t xml:space="preserve"> </w:t>
      </w:r>
      <w:proofErr w:type="spellStart"/>
      <w:r w:rsidRPr="008D2AA3">
        <w:rPr>
          <w:iCs/>
          <w:szCs w:val="28"/>
        </w:rPr>
        <w:t>Business</w:t>
      </w:r>
      <w:proofErr w:type="spellEnd"/>
      <w:r w:rsidRPr="008D2AA3">
        <w:rPr>
          <w:iCs/>
          <w:szCs w:val="28"/>
        </w:rPr>
        <w:t xml:space="preserve"> </w:t>
      </w:r>
      <w:proofErr w:type="spellStart"/>
      <w:r w:rsidRPr="008D2AA3">
        <w:rPr>
          <w:iCs/>
          <w:szCs w:val="28"/>
        </w:rPr>
        <w:t>Administration</w:t>
      </w:r>
      <w:proofErr w:type="spellEnd"/>
      <w:r w:rsidRPr="008D2AA3">
        <w:rPr>
          <w:iCs/>
          <w:szCs w:val="28"/>
        </w:rPr>
        <w:t xml:space="preserve"> (МВА)».</w:t>
      </w:r>
    </w:p>
    <w:p w:rsidR="0024584A" w:rsidRDefault="0024584A" w:rsidP="005F7835">
      <w:pPr>
        <w:jc w:val="both"/>
      </w:pPr>
    </w:p>
    <w:p w:rsidR="0024584A" w:rsidRDefault="0024584A" w:rsidP="0024584A">
      <w:pPr>
        <w:jc w:val="both"/>
      </w:pPr>
    </w:p>
    <w:p w:rsidR="003D5B33" w:rsidRPr="006F77F7" w:rsidRDefault="00070AEF" w:rsidP="00C379E8">
      <w:pPr>
        <w:tabs>
          <w:tab w:val="clear" w:pos="709"/>
        </w:tabs>
        <w:spacing w:after="200" w:line="276" w:lineRule="auto"/>
        <w:ind w:firstLine="0"/>
        <w:rPr>
          <w:b/>
        </w:rPr>
      </w:pPr>
      <w:r>
        <w:rPr>
          <w:b/>
        </w:rPr>
        <w:t>В НАСТОЯЩЕЕ ИЗВЕЩЕНИЕ МОГУТ БЫТЬ ВНЕСЕНЫ ИЗМЕНЕНИЯ И ДОПОЛНЕНИЯ.</w:t>
      </w:r>
    </w:p>
    <w:sectPr w:rsidR="003D5B33" w:rsidRPr="006F77F7"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DB" w:rsidRDefault="006504DB" w:rsidP="00CB1C18">
      <w:r>
        <w:separator/>
      </w:r>
    </w:p>
  </w:endnote>
  <w:endnote w:type="continuationSeparator" w:id="0">
    <w:p w:rsidR="006504DB" w:rsidRDefault="006504D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DB" w:rsidRDefault="006504DB" w:rsidP="00CB1C18">
      <w:r>
        <w:separator/>
      </w:r>
    </w:p>
  </w:footnote>
  <w:footnote w:type="continuationSeparator" w:id="0">
    <w:p w:rsidR="006504DB" w:rsidRDefault="006504DB"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A91A14"/>
    <w:multiLevelType w:val="multilevel"/>
    <w:tmpl w:val="71881328"/>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2"/>
        </w:tabs>
        <w:ind w:left="1572" w:hanging="1005"/>
      </w:pPr>
      <w:rPr>
        <w:rFonts w:hint="default"/>
      </w:rPr>
    </w:lvl>
    <w:lvl w:ilvl="2">
      <w:start w:val="1"/>
      <w:numFmt w:val="decimal"/>
      <w:lvlText w:val="%1.%2.%3."/>
      <w:lvlJc w:val="left"/>
      <w:pPr>
        <w:tabs>
          <w:tab w:val="num" w:pos="2139"/>
        </w:tabs>
        <w:ind w:left="2139" w:hanging="1005"/>
      </w:pPr>
      <w:rPr>
        <w:rFonts w:hint="default"/>
      </w:rPr>
    </w:lvl>
    <w:lvl w:ilvl="3">
      <w:start w:val="1"/>
      <w:numFmt w:val="decimal"/>
      <w:lvlText w:val="%1.%2.%3.%4."/>
      <w:lvlJc w:val="left"/>
      <w:pPr>
        <w:tabs>
          <w:tab w:val="num" w:pos="2706"/>
        </w:tabs>
        <w:ind w:left="2706" w:hanging="100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3477C"/>
    <w:rsid w:val="00053488"/>
    <w:rsid w:val="00063509"/>
    <w:rsid w:val="00070AEF"/>
    <w:rsid w:val="00071C18"/>
    <w:rsid w:val="0007286B"/>
    <w:rsid w:val="00072C73"/>
    <w:rsid w:val="00072CDC"/>
    <w:rsid w:val="00074077"/>
    <w:rsid w:val="000761C0"/>
    <w:rsid w:val="000777AB"/>
    <w:rsid w:val="00082F94"/>
    <w:rsid w:val="00084180"/>
    <w:rsid w:val="00085F72"/>
    <w:rsid w:val="000A60A3"/>
    <w:rsid w:val="000A799D"/>
    <w:rsid w:val="000C5FD9"/>
    <w:rsid w:val="000D3430"/>
    <w:rsid w:val="000E10CA"/>
    <w:rsid w:val="000E77C3"/>
    <w:rsid w:val="00107B80"/>
    <w:rsid w:val="00115A79"/>
    <w:rsid w:val="00117473"/>
    <w:rsid w:val="001212C5"/>
    <w:rsid w:val="00121857"/>
    <w:rsid w:val="00121DC7"/>
    <w:rsid w:val="00123703"/>
    <w:rsid w:val="00126BBB"/>
    <w:rsid w:val="0012716A"/>
    <w:rsid w:val="00127B00"/>
    <w:rsid w:val="00132586"/>
    <w:rsid w:val="00132AFA"/>
    <w:rsid w:val="00133CFF"/>
    <w:rsid w:val="00135EF9"/>
    <w:rsid w:val="0014455A"/>
    <w:rsid w:val="001475DB"/>
    <w:rsid w:val="00152424"/>
    <w:rsid w:val="00156F9F"/>
    <w:rsid w:val="00177D91"/>
    <w:rsid w:val="001A4186"/>
    <w:rsid w:val="001B0FDE"/>
    <w:rsid w:val="001C01D6"/>
    <w:rsid w:val="001C05F5"/>
    <w:rsid w:val="001D00FD"/>
    <w:rsid w:val="001D3EAA"/>
    <w:rsid w:val="001F0B3B"/>
    <w:rsid w:val="001F4F2E"/>
    <w:rsid w:val="001F52B9"/>
    <w:rsid w:val="00200702"/>
    <w:rsid w:val="00201140"/>
    <w:rsid w:val="0020366E"/>
    <w:rsid w:val="00204B07"/>
    <w:rsid w:val="0020709B"/>
    <w:rsid w:val="00211E4D"/>
    <w:rsid w:val="00223EC3"/>
    <w:rsid w:val="002350DE"/>
    <w:rsid w:val="00243BB2"/>
    <w:rsid w:val="00245141"/>
    <w:rsid w:val="002451A7"/>
    <w:rsid w:val="0024584A"/>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33CBE"/>
    <w:rsid w:val="00345C46"/>
    <w:rsid w:val="003516CC"/>
    <w:rsid w:val="00376E32"/>
    <w:rsid w:val="00383D14"/>
    <w:rsid w:val="003927D3"/>
    <w:rsid w:val="0039286E"/>
    <w:rsid w:val="003C2424"/>
    <w:rsid w:val="003C49AD"/>
    <w:rsid w:val="003C7469"/>
    <w:rsid w:val="003D0AA6"/>
    <w:rsid w:val="003D1E43"/>
    <w:rsid w:val="003D239A"/>
    <w:rsid w:val="003D5B33"/>
    <w:rsid w:val="003E13B8"/>
    <w:rsid w:val="003E1D49"/>
    <w:rsid w:val="003E2441"/>
    <w:rsid w:val="003E56FD"/>
    <w:rsid w:val="003E59DC"/>
    <w:rsid w:val="003F4415"/>
    <w:rsid w:val="0041301F"/>
    <w:rsid w:val="00427B60"/>
    <w:rsid w:val="00431463"/>
    <w:rsid w:val="0044002D"/>
    <w:rsid w:val="00441D0F"/>
    <w:rsid w:val="00445558"/>
    <w:rsid w:val="004641CA"/>
    <w:rsid w:val="00482157"/>
    <w:rsid w:val="00483D8D"/>
    <w:rsid w:val="0049189D"/>
    <w:rsid w:val="00497234"/>
    <w:rsid w:val="004A050F"/>
    <w:rsid w:val="004B3332"/>
    <w:rsid w:val="004B7489"/>
    <w:rsid w:val="004C3E28"/>
    <w:rsid w:val="004C63EA"/>
    <w:rsid w:val="004D1DD3"/>
    <w:rsid w:val="004D4FB7"/>
    <w:rsid w:val="004E09D6"/>
    <w:rsid w:val="004E7660"/>
    <w:rsid w:val="004F36D2"/>
    <w:rsid w:val="004F416A"/>
    <w:rsid w:val="00500D9B"/>
    <w:rsid w:val="00506C5A"/>
    <w:rsid w:val="00510572"/>
    <w:rsid w:val="005136BE"/>
    <w:rsid w:val="00513F6C"/>
    <w:rsid w:val="00526967"/>
    <w:rsid w:val="00531303"/>
    <w:rsid w:val="00534F97"/>
    <w:rsid w:val="005371C9"/>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5F06BE"/>
    <w:rsid w:val="005F7835"/>
    <w:rsid w:val="006072F9"/>
    <w:rsid w:val="006117F1"/>
    <w:rsid w:val="00621590"/>
    <w:rsid w:val="006323ED"/>
    <w:rsid w:val="00642A96"/>
    <w:rsid w:val="006504DB"/>
    <w:rsid w:val="00651E24"/>
    <w:rsid w:val="006527AA"/>
    <w:rsid w:val="0065729B"/>
    <w:rsid w:val="0065731F"/>
    <w:rsid w:val="0066021C"/>
    <w:rsid w:val="00661273"/>
    <w:rsid w:val="006713BF"/>
    <w:rsid w:val="00671ECD"/>
    <w:rsid w:val="006834F6"/>
    <w:rsid w:val="00684FEC"/>
    <w:rsid w:val="006A3B53"/>
    <w:rsid w:val="006A6CE4"/>
    <w:rsid w:val="006B32C7"/>
    <w:rsid w:val="006B70B9"/>
    <w:rsid w:val="006C610D"/>
    <w:rsid w:val="006D2D1A"/>
    <w:rsid w:val="006D7E49"/>
    <w:rsid w:val="006E0FA2"/>
    <w:rsid w:val="006F77F7"/>
    <w:rsid w:val="0070127E"/>
    <w:rsid w:val="007022A0"/>
    <w:rsid w:val="00706492"/>
    <w:rsid w:val="00707948"/>
    <w:rsid w:val="0071472A"/>
    <w:rsid w:val="0071490E"/>
    <w:rsid w:val="007203E7"/>
    <w:rsid w:val="00720B00"/>
    <w:rsid w:val="00724EED"/>
    <w:rsid w:val="007442D3"/>
    <w:rsid w:val="0075014E"/>
    <w:rsid w:val="00752FA3"/>
    <w:rsid w:val="007745A4"/>
    <w:rsid w:val="00795795"/>
    <w:rsid w:val="007A053B"/>
    <w:rsid w:val="007B4A2D"/>
    <w:rsid w:val="007D0CB7"/>
    <w:rsid w:val="007D3964"/>
    <w:rsid w:val="007D6F31"/>
    <w:rsid w:val="007E3E65"/>
    <w:rsid w:val="007E5706"/>
    <w:rsid w:val="007F5506"/>
    <w:rsid w:val="008128DB"/>
    <w:rsid w:val="008153AD"/>
    <w:rsid w:val="0082165F"/>
    <w:rsid w:val="00824610"/>
    <w:rsid w:val="00831584"/>
    <w:rsid w:val="00852B23"/>
    <w:rsid w:val="008547B8"/>
    <w:rsid w:val="00854F94"/>
    <w:rsid w:val="00855712"/>
    <w:rsid w:val="00860589"/>
    <w:rsid w:val="0086483E"/>
    <w:rsid w:val="0088075E"/>
    <w:rsid w:val="00884629"/>
    <w:rsid w:val="00884747"/>
    <w:rsid w:val="00891EC0"/>
    <w:rsid w:val="008A4116"/>
    <w:rsid w:val="008A42BD"/>
    <w:rsid w:val="008A767E"/>
    <w:rsid w:val="008B29D7"/>
    <w:rsid w:val="008D074D"/>
    <w:rsid w:val="008E0CEC"/>
    <w:rsid w:val="008E1656"/>
    <w:rsid w:val="008E1D54"/>
    <w:rsid w:val="008E4C38"/>
    <w:rsid w:val="008F0A98"/>
    <w:rsid w:val="008F3F00"/>
    <w:rsid w:val="008F554F"/>
    <w:rsid w:val="00910BE4"/>
    <w:rsid w:val="00915DBD"/>
    <w:rsid w:val="00916016"/>
    <w:rsid w:val="0092627C"/>
    <w:rsid w:val="0093062F"/>
    <w:rsid w:val="0093440D"/>
    <w:rsid w:val="009662B7"/>
    <w:rsid w:val="00966BF5"/>
    <w:rsid w:val="0096722D"/>
    <w:rsid w:val="00994F52"/>
    <w:rsid w:val="009A62AA"/>
    <w:rsid w:val="009B6FDE"/>
    <w:rsid w:val="009C16C0"/>
    <w:rsid w:val="009C4A5D"/>
    <w:rsid w:val="009C7287"/>
    <w:rsid w:val="009D183B"/>
    <w:rsid w:val="009D7D4D"/>
    <w:rsid w:val="009F2FCC"/>
    <w:rsid w:val="009F36EA"/>
    <w:rsid w:val="009F3AE5"/>
    <w:rsid w:val="00A017DE"/>
    <w:rsid w:val="00A038AE"/>
    <w:rsid w:val="00A042DE"/>
    <w:rsid w:val="00A1512F"/>
    <w:rsid w:val="00A16C39"/>
    <w:rsid w:val="00A20EC2"/>
    <w:rsid w:val="00A21C7E"/>
    <w:rsid w:val="00A232F1"/>
    <w:rsid w:val="00A31BA8"/>
    <w:rsid w:val="00A335BC"/>
    <w:rsid w:val="00A35895"/>
    <w:rsid w:val="00A43D82"/>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107E8"/>
    <w:rsid w:val="00B163EE"/>
    <w:rsid w:val="00B20DF0"/>
    <w:rsid w:val="00B21959"/>
    <w:rsid w:val="00B3207D"/>
    <w:rsid w:val="00B44842"/>
    <w:rsid w:val="00B45D1D"/>
    <w:rsid w:val="00B45D6B"/>
    <w:rsid w:val="00B51FAC"/>
    <w:rsid w:val="00B7175A"/>
    <w:rsid w:val="00B81AC6"/>
    <w:rsid w:val="00B84513"/>
    <w:rsid w:val="00B8653B"/>
    <w:rsid w:val="00BA56BD"/>
    <w:rsid w:val="00BB7300"/>
    <w:rsid w:val="00BD06F5"/>
    <w:rsid w:val="00BD3223"/>
    <w:rsid w:val="00BD6739"/>
    <w:rsid w:val="00BE415D"/>
    <w:rsid w:val="00BE4FBE"/>
    <w:rsid w:val="00BE7F31"/>
    <w:rsid w:val="00BF2940"/>
    <w:rsid w:val="00C0686E"/>
    <w:rsid w:val="00C21190"/>
    <w:rsid w:val="00C2562C"/>
    <w:rsid w:val="00C3313D"/>
    <w:rsid w:val="00C379E8"/>
    <w:rsid w:val="00C40A83"/>
    <w:rsid w:val="00C5236B"/>
    <w:rsid w:val="00C6091C"/>
    <w:rsid w:val="00C623E6"/>
    <w:rsid w:val="00C710BB"/>
    <w:rsid w:val="00C73DDA"/>
    <w:rsid w:val="00C86D10"/>
    <w:rsid w:val="00CB1C18"/>
    <w:rsid w:val="00CC5E94"/>
    <w:rsid w:val="00CC679B"/>
    <w:rsid w:val="00CD5577"/>
    <w:rsid w:val="00CD60F7"/>
    <w:rsid w:val="00CD7A9A"/>
    <w:rsid w:val="00CE09CD"/>
    <w:rsid w:val="00CE61B4"/>
    <w:rsid w:val="00CE7D5E"/>
    <w:rsid w:val="00D0636A"/>
    <w:rsid w:val="00D21C01"/>
    <w:rsid w:val="00D32B13"/>
    <w:rsid w:val="00D32F01"/>
    <w:rsid w:val="00D35556"/>
    <w:rsid w:val="00D40099"/>
    <w:rsid w:val="00D4198B"/>
    <w:rsid w:val="00D51AF4"/>
    <w:rsid w:val="00D65856"/>
    <w:rsid w:val="00D70D67"/>
    <w:rsid w:val="00D84F35"/>
    <w:rsid w:val="00D9562C"/>
    <w:rsid w:val="00D979C6"/>
    <w:rsid w:val="00DB11D3"/>
    <w:rsid w:val="00DC17E8"/>
    <w:rsid w:val="00DE5F8C"/>
    <w:rsid w:val="00DF6638"/>
    <w:rsid w:val="00DF7851"/>
    <w:rsid w:val="00E05E0C"/>
    <w:rsid w:val="00E11834"/>
    <w:rsid w:val="00E16968"/>
    <w:rsid w:val="00E22CF6"/>
    <w:rsid w:val="00E26F81"/>
    <w:rsid w:val="00E35CDC"/>
    <w:rsid w:val="00E4614E"/>
    <w:rsid w:val="00E5065E"/>
    <w:rsid w:val="00E50CBA"/>
    <w:rsid w:val="00E53C38"/>
    <w:rsid w:val="00E60DEC"/>
    <w:rsid w:val="00E7093B"/>
    <w:rsid w:val="00E73E7A"/>
    <w:rsid w:val="00E7433F"/>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8278F"/>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pPr>
      <w:keepNext/>
      <w:widowControl w:val="0"/>
      <w:tabs>
        <w:tab w:val="clear" w:pos="709"/>
      </w:tabs>
      <w:spacing w:before="90" w:after="60"/>
      <w:ind w:firstLine="0"/>
      <w:jc w:val="both"/>
      <w:outlineLvl w:val="5"/>
    </w:pPr>
    <w:rPr>
      <w:b/>
      <w:snapToGrid/>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60">
    <w:name w:val="Заголовок 6 Знак"/>
    <w:basedOn w:val="a0"/>
    <w:link w:val="6"/>
    <w:rPr>
      <w:rFonts w:ascii="Times New Roman" w:hAnsi="Times New Roman" w:cs="Times New Roman"/>
      <w:b/>
      <w:spacing w:val="-6"/>
      <w:sz w:val="24"/>
      <w:szCs w:val="20"/>
      <w:lang w:eastAsia="ru-RU"/>
    </w:rPr>
  </w:style>
  <w:style w:type="paragraph" w:styleId="3">
    <w:name w:val="List Continue 3"/>
    <w:basedOn w:val="a"/>
    <w:pPr>
      <w:widowControl w:val="0"/>
      <w:tabs>
        <w:tab w:val="clear" w:pos="709"/>
      </w:tabs>
      <w:spacing w:before="200" w:after="120" w:line="300" w:lineRule="auto"/>
      <w:ind w:left="849" w:firstLine="760"/>
      <w:jc w:val="both"/>
    </w:pPr>
    <w:rPr>
      <w:snapToGrid/>
      <w:spacing w:val="-6"/>
      <w:sz w:val="22"/>
    </w:rPr>
  </w:style>
  <w:style w:type="paragraph" w:styleId="af4">
    <w:name w:val="Block Text"/>
    <w:basedOn w:val="a"/>
    <w:pPr>
      <w:tabs>
        <w:tab w:val="clear" w:pos="709"/>
      </w:tabs>
      <w:ind w:left="2279" w:right="1400" w:firstLine="0"/>
      <w:jc w:val="center"/>
    </w:pPr>
    <w:rPr>
      <w:snapToGrid/>
      <w:sz w:val="24"/>
    </w:rPr>
  </w:style>
  <w:style w:type="paragraph" w:styleId="21">
    <w:name w:val="Body Text Indent 2"/>
    <w:basedOn w:val="a"/>
    <w:link w:val="22"/>
    <w:pPr>
      <w:tabs>
        <w:tab w:val="clear" w:pos="709"/>
      </w:tabs>
      <w:ind w:firstLine="284"/>
      <w:jc w:val="both"/>
    </w:pPr>
    <w:rPr>
      <w:snapToGrid/>
      <w:sz w:val="24"/>
      <w:lang w:val="x-none" w:eastAsia="x-none"/>
    </w:rPr>
  </w:style>
  <w:style w:type="character" w:customStyle="1" w:styleId="22">
    <w:name w:val="Основной текст с отступом 2 Знак"/>
    <w:basedOn w:val="a0"/>
    <w:link w:val="21"/>
    <w:rPr>
      <w:rFonts w:ascii="Times New Roman" w:hAnsi="Times New Roman" w:cs="Times New Roman"/>
      <w:sz w:val="24"/>
      <w:szCs w:val="20"/>
      <w:lang w:val="x-none" w:eastAsia="x-none"/>
    </w:rPr>
  </w:style>
  <w:style w:type="paragraph" w:styleId="23">
    <w:name w:val="Body Text 2"/>
    <w:basedOn w:val="a"/>
    <w:link w:val="24"/>
    <w:pPr>
      <w:tabs>
        <w:tab w:val="clear" w:pos="709"/>
      </w:tabs>
      <w:ind w:firstLine="0"/>
      <w:jc w:val="both"/>
    </w:pPr>
    <w:rPr>
      <w:snapToGrid/>
      <w:sz w:val="24"/>
    </w:rPr>
  </w:style>
  <w:style w:type="character" w:customStyle="1" w:styleId="24">
    <w:name w:val="Основной текст 2 Знак"/>
    <w:basedOn w:val="a0"/>
    <w:link w:val="23"/>
    <w:rPr>
      <w:rFonts w:ascii="Times New Roman" w:hAnsi="Times New Roman" w:cs="Times New Roman"/>
      <w:sz w:val="24"/>
      <w:szCs w:val="20"/>
      <w:lang w:eastAsia="ru-RU"/>
    </w:rPr>
  </w:style>
  <w:style w:type="character" w:styleId="af5">
    <w:name w:val="annotation reference"/>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pPr>
      <w:keepNext/>
      <w:widowControl w:val="0"/>
      <w:tabs>
        <w:tab w:val="clear" w:pos="709"/>
      </w:tabs>
      <w:spacing w:before="90" w:after="60"/>
      <w:ind w:firstLine="0"/>
      <w:jc w:val="both"/>
      <w:outlineLvl w:val="5"/>
    </w:pPr>
    <w:rPr>
      <w:b/>
      <w:snapToGrid/>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60">
    <w:name w:val="Заголовок 6 Знак"/>
    <w:basedOn w:val="a0"/>
    <w:link w:val="6"/>
    <w:rPr>
      <w:rFonts w:ascii="Times New Roman" w:hAnsi="Times New Roman" w:cs="Times New Roman"/>
      <w:b/>
      <w:spacing w:val="-6"/>
      <w:sz w:val="24"/>
      <w:szCs w:val="20"/>
      <w:lang w:eastAsia="ru-RU"/>
    </w:rPr>
  </w:style>
  <w:style w:type="paragraph" w:styleId="3">
    <w:name w:val="List Continue 3"/>
    <w:basedOn w:val="a"/>
    <w:pPr>
      <w:widowControl w:val="0"/>
      <w:tabs>
        <w:tab w:val="clear" w:pos="709"/>
      </w:tabs>
      <w:spacing w:before="200" w:after="120" w:line="300" w:lineRule="auto"/>
      <w:ind w:left="849" w:firstLine="760"/>
      <w:jc w:val="both"/>
    </w:pPr>
    <w:rPr>
      <w:snapToGrid/>
      <w:spacing w:val="-6"/>
      <w:sz w:val="22"/>
    </w:rPr>
  </w:style>
  <w:style w:type="paragraph" w:styleId="af4">
    <w:name w:val="Block Text"/>
    <w:basedOn w:val="a"/>
    <w:pPr>
      <w:tabs>
        <w:tab w:val="clear" w:pos="709"/>
      </w:tabs>
      <w:ind w:left="2279" w:right="1400" w:firstLine="0"/>
      <w:jc w:val="center"/>
    </w:pPr>
    <w:rPr>
      <w:snapToGrid/>
      <w:sz w:val="24"/>
    </w:rPr>
  </w:style>
  <w:style w:type="paragraph" w:styleId="21">
    <w:name w:val="Body Text Indent 2"/>
    <w:basedOn w:val="a"/>
    <w:link w:val="22"/>
    <w:pPr>
      <w:tabs>
        <w:tab w:val="clear" w:pos="709"/>
      </w:tabs>
      <w:ind w:firstLine="284"/>
      <w:jc w:val="both"/>
    </w:pPr>
    <w:rPr>
      <w:snapToGrid/>
      <w:sz w:val="24"/>
      <w:lang w:val="x-none" w:eastAsia="x-none"/>
    </w:rPr>
  </w:style>
  <w:style w:type="character" w:customStyle="1" w:styleId="22">
    <w:name w:val="Основной текст с отступом 2 Знак"/>
    <w:basedOn w:val="a0"/>
    <w:link w:val="21"/>
    <w:rPr>
      <w:rFonts w:ascii="Times New Roman" w:hAnsi="Times New Roman" w:cs="Times New Roman"/>
      <w:sz w:val="24"/>
      <w:szCs w:val="20"/>
      <w:lang w:val="x-none" w:eastAsia="x-none"/>
    </w:rPr>
  </w:style>
  <w:style w:type="paragraph" w:styleId="23">
    <w:name w:val="Body Text 2"/>
    <w:basedOn w:val="a"/>
    <w:link w:val="24"/>
    <w:pPr>
      <w:tabs>
        <w:tab w:val="clear" w:pos="709"/>
      </w:tabs>
      <w:ind w:firstLine="0"/>
      <w:jc w:val="both"/>
    </w:pPr>
    <w:rPr>
      <w:snapToGrid/>
      <w:sz w:val="24"/>
    </w:rPr>
  </w:style>
  <w:style w:type="character" w:customStyle="1" w:styleId="24">
    <w:name w:val="Основной текст 2 Знак"/>
    <w:basedOn w:val="a0"/>
    <w:link w:val="23"/>
    <w:rPr>
      <w:rFonts w:ascii="Times New Roman" w:hAnsi="Times New Roman" w:cs="Times New Roman"/>
      <w:sz w:val="24"/>
      <w:szCs w:val="20"/>
      <w:lang w:eastAsia="ru-RU"/>
    </w:rPr>
  </w:style>
  <w:style w:type="character" w:styleId="af5">
    <w:name w:val="annotation reference"/>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021F9181-A199-4D55-B335-911D3DF93F0C"/>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6B2B05F-9F2F-4526-BFBF-4AA2B137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34</cp:revision>
  <cp:lastPrinted>2017-10-10T06:21:00Z</cp:lastPrinted>
  <dcterms:created xsi:type="dcterms:W3CDTF">2017-10-09T11:59:00Z</dcterms:created>
  <dcterms:modified xsi:type="dcterms:W3CDTF">2017-10-13T12:57:00Z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