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7150D5" w:rsidRDefault="007D6548" w:rsidP="007150D5">
      <w:pPr>
        <w:tabs>
          <w:tab w:val="left" w:pos="4962"/>
          <w:tab w:val="left" w:pos="5103"/>
        </w:tabs>
        <w:ind w:left="4962"/>
        <w:rPr>
          <w:b/>
          <w:bCs/>
          <w:sz w:val="28"/>
          <w:szCs w:val="28"/>
        </w:rPr>
      </w:pPr>
      <w:r w:rsidRPr="007150D5">
        <w:rPr>
          <w:b/>
          <w:bCs/>
          <w:sz w:val="28"/>
          <w:szCs w:val="28"/>
        </w:rPr>
        <w:t>УТВЕРЖДАЮ</w:t>
      </w:r>
    </w:p>
    <w:p w:rsidR="007D6548" w:rsidRPr="00DD09A8" w:rsidRDefault="007D6548" w:rsidP="00A4055F">
      <w:pPr>
        <w:tabs>
          <w:tab w:val="left" w:pos="4962"/>
        </w:tabs>
        <w:ind w:left="4820"/>
        <w:rPr>
          <w:rFonts w:eastAsia="Arial Unicode MS"/>
          <w:b/>
          <w:bCs/>
          <w:sz w:val="28"/>
          <w:szCs w:val="28"/>
          <w:highlight w:val="cyan"/>
        </w:rPr>
      </w:pPr>
    </w:p>
    <w:p w:rsidR="007150D5" w:rsidRPr="00136768" w:rsidRDefault="007150D5" w:rsidP="007150D5">
      <w:pPr>
        <w:tabs>
          <w:tab w:val="left" w:pos="4962"/>
          <w:tab w:val="left" w:pos="5103"/>
        </w:tabs>
        <w:ind w:left="4962"/>
        <w:rPr>
          <w:b/>
          <w:bCs/>
          <w:sz w:val="28"/>
          <w:szCs w:val="28"/>
        </w:rPr>
      </w:pPr>
      <w:r w:rsidRPr="00136768">
        <w:rPr>
          <w:b/>
          <w:bCs/>
          <w:sz w:val="28"/>
          <w:szCs w:val="28"/>
        </w:rPr>
        <w:t xml:space="preserve">Председатель Конкурсной комиссии </w:t>
      </w:r>
    </w:p>
    <w:p w:rsidR="007150D5" w:rsidRPr="00136768" w:rsidRDefault="007150D5" w:rsidP="007150D5">
      <w:pPr>
        <w:tabs>
          <w:tab w:val="left" w:pos="4962"/>
          <w:tab w:val="left" w:pos="5103"/>
        </w:tabs>
        <w:ind w:left="4962"/>
        <w:rPr>
          <w:b/>
          <w:bCs/>
          <w:sz w:val="28"/>
          <w:szCs w:val="28"/>
        </w:rPr>
      </w:pPr>
      <w:r w:rsidRPr="00136768">
        <w:rPr>
          <w:b/>
          <w:bCs/>
          <w:sz w:val="28"/>
          <w:szCs w:val="28"/>
        </w:rPr>
        <w:t xml:space="preserve">филиала </w:t>
      </w:r>
      <w:r>
        <w:rPr>
          <w:b/>
          <w:bCs/>
          <w:sz w:val="28"/>
          <w:szCs w:val="28"/>
        </w:rPr>
        <w:t>П</w:t>
      </w:r>
      <w:r w:rsidRPr="00136768">
        <w:rPr>
          <w:b/>
          <w:bCs/>
          <w:sz w:val="28"/>
          <w:szCs w:val="28"/>
        </w:rPr>
        <w:t xml:space="preserve">АО «ТрансКонтейнер» </w:t>
      </w:r>
      <w:r>
        <w:rPr>
          <w:b/>
          <w:bCs/>
          <w:sz w:val="28"/>
          <w:szCs w:val="28"/>
        </w:rPr>
        <w:t>на Дальневосточной железной дороге</w:t>
      </w:r>
    </w:p>
    <w:p w:rsidR="007150D5" w:rsidRPr="00136768" w:rsidRDefault="007150D5" w:rsidP="007150D5">
      <w:pPr>
        <w:tabs>
          <w:tab w:val="left" w:pos="4962"/>
          <w:tab w:val="left" w:pos="5103"/>
        </w:tabs>
        <w:ind w:left="4962"/>
        <w:rPr>
          <w:b/>
          <w:bCs/>
          <w:sz w:val="28"/>
          <w:szCs w:val="28"/>
        </w:rPr>
      </w:pPr>
    </w:p>
    <w:p w:rsidR="007150D5" w:rsidRPr="00136768" w:rsidRDefault="007150D5" w:rsidP="007150D5">
      <w:pPr>
        <w:tabs>
          <w:tab w:val="left" w:pos="4962"/>
          <w:tab w:val="left" w:pos="5103"/>
        </w:tabs>
        <w:ind w:left="4962"/>
        <w:rPr>
          <w:b/>
          <w:bCs/>
          <w:sz w:val="28"/>
          <w:szCs w:val="28"/>
        </w:rPr>
      </w:pPr>
      <w:r w:rsidRPr="00136768">
        <w:rPr>
          <w:b/>
          <w:bCs/>
          <w:sz w:val="28"/>
          <w:szCs w:val="28"/>
        </w:rPr>
        <w:t>____________________ П.С. Силин</w:t>
      </w:r>
    </w:p>
    <w:p w:rsidR="007150D5" w:rsidRPr="00136768" w:rsidRDefault="007150D5" w:rsidP="007150D5">
      <w:pPr>
        <w:tabs>
          <w:tab w:val="left" w:pos="4962"/>
          <w:tab w:val="left" w:pos="5103"/>
        </w:tabs>
        <w:ind w:left="4962"/>
        <w:rPr>
          <w:rFonts w:eastAsia="Arial Unicode MS"/>
        </w:rPr>
      </w:pPr>
    </w:p>
    <w:p w:rsidR="007150D5" w:rsidRPr="00CE350B" w:rsidRDefault="007150D5" w:rsidP="007150D5">
      <w:pPr>
        <w:tabs>
          <w:tab w:val="left" w:pos="4962"/>
          <w:tab w:val="left" w:pos="5103"/>
        </w:tabs>
        <w:ind w:left="4962"/>
        <w:rPr>
          <w:b/>
          <w:bCs/>
          <w:sz w:val="28"/>
        </w:rPr>
      </w:pPr>
      <w:r w:rsidRPr="00136768">
        <w:rPr>
          <w:b/>
          <w:bCs/>
          <w:sz w:val="28"/>
        </w:rPr>
        <w:t>«__»________________201</w:t>
      </w:r>
      <w:r>
        <w:rPr>
          <w:b/>
          <w:bCs/>
          <w:sz w:val="28"/>
        </w:rPr>
        <w:t>7</w:t>
      </w:r>
      <w:r w:rsidRPr="00136768">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BB493C">
        <w:t xml:space="preserve">утвержденным решением совета директоров </w:t>
      </w:r>
      <w:r w:rsidR="00BB493C">
        <w:br/>
        <w:t xml:space="preserve">ПАО «ТрансКонтейнер»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xml:space="preserve">), проводит </w:t>
      </w:r>
      <w:r w:rsidR="008C4183">
        <w:rPr>
          <w:szCs w:val="28"/>
        </w:rPr>
        <w:t>открытый конкурс</w:t>
      </w:r>
      <w:r w:rsidR="001E6E80" w:rsidRPr="00D32FFA">
        <w:rPr>
          <w:szCs w:val="28"/>
        </w:rPr>
        <w:t xml:space="preserve"> </w:t>
      </w:r>
      <w:r w:rsidR="00E748B5" w:rsidRPr="00E748B5">
        <w:rPr>
          <w:szCs w:val="28"/>
          <w:highlight w:val="yellow"/>
        </w:rPr>
        <w:t>№ОК-НКПДВЖД-17-0</w:t>
      </w:r>
      <w:r w:rsidR="00E748B5" w:rsidRPr="00B622C1">
        <w:rPr>
          <w:szCs w:val="28"/>
          <w:highlight w:val="yellow"/>
        </w:rPr>
        <w:t>0</w:t>
      </w:r>
      <w:r w:rsidR="00B622C1" w:rsidRPr="00B622C1">
        <w:rPr>
          <w:szCs w:val="28"/>
          <w:highlight w:val="yellow"/>
        </w:rPr>
        <w:t>01</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F356EB">
      <w:pPr>
        <w:pStyle w:val="19"/>
        <w:numPr>
          <w:ilvl w:val="2"/>
          <w:numId w:val="1"/>
        </w:numPr>
        <w:ind w:left="0" w:firstLine="709"/>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w:t>
      </w:r>
      <w:r w:rsidR="00E748B5" w:rsidRPr="00B07071">
        <w:rPr>
          <w:szCs w:val="28"/>
          <w:highlight w:val="yellow"/>
        </w:rPr>
        <w:t>Оказание услуг по доставке сотрудников Контейнерного терминала Уссурийск автомобильным транспортом</w:t>
      </w:r>
      <w:r w:rsidR="00E748B5" w:rsidRPr="00E748B5">
        <w:rPr>
          <w:szCs w:val="28"/>
        </w:rPr>
        <w:t>.</w:t>
      </w:r>
    </w:p>
    <w:p w:rsidR="004E3AC2" w:rsidRDefault="00167695" w:rsidP="00F356EB">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w:t>
      </w:r>
      <w:r w:rsidR="007D1BEF">
        <w:rPr>
          <w:szCs w:val="28"/>
        </w:rPr>
        <w:t>раздела 5. «</w:t>
      </w:r>
      <w:r w:rsidR="004E3AC2">
        <w:rPr>
          <w:szCs w:val="28"/>
        </w:rPr>
        <w:t>Информационн</w:t>
      </w:r>
      <w:r w:rsidR="007D1BEF">
        <w:rPr>
          <w:szCs w:val="28"/>
        </w:rPr>
        <w:t>ая</w:t>
      </w:r>
      <w:r w:rsidR="004E3AC2">
        <w:rPr>
          <w:szCs w:val="28"/>
        </w:rPr>
        <w:t xml:space="preserve"> карт</w:t>
      </w:r>
      <w:r w:rsidR="004034BE">
        <w:rPr>
          <w:szCs w:val="28"/>
        </w:rPr>
        <w:t>а»</w:t>
      </w:r>
      <w:r w:rsidR="004E3AC2">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w:t>
      </w:r>
      <w:proofErr w:type="gramEnd"/>
      <w:r w:rsidR="00866B11">
        <w:rPr>
          <w:szCs w:val="28"/>
        </w:rPr>
        <w:t xml:space="preserve">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 xml:space="preserve">случаев, предусмотренных </w:t>
      </w:r>
      <w:r w:rsidR="00BD3B75">
        <w:t>под</w:t>
      </w:r>
      <w:r w:rsidR="002C2ADC" w:rsidRPr="009A1114">
        <w:t>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356E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D32FFA">
        <w:rPr>
          <w:szCs w:val="28"/>
        </w:rPr>
        <w:lastRenderedPageBreak/>
        <w:t xml:space="preserve">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w:t>
      </w:r>
      <w:r w:rsidRPr="00D32FFA">
        <w:lastRenderedPageBreak/>
        <w:t xml:space="preserve">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w:t>
      </w:r>
      <w:r w:rsidRPr="00D32FFA">
        <w:rPr>
          <w:sz w:val="28"/>
          <w:szCs w:val="28"/>
        </w:rPr>
        <w:lastRenderedPageBreak/>
        <w:t>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045327">
      <w:pPr>
        <w:pStyle w:val="afa"/>
        <w:rPr>
          <w:sz w:val="28"/>
          <w:szCs w:val="28"/>
        </w:rPr>
      </w:pPr>
    </w:p>
    <w:p w:rsidR="00E81704" w:rsidRPr="00D20AD0" w:rsidRDefault="007D6548" w:rsidP="00F356EB">
      <w:pPr>
        <w:pStyle w:val="19"/>
        <w:numPr>
          <w:ilvl w:val="1"/>
          <w:numId w:val="1"/>
        </w:numPr>
        <w:tabs>
          <w:tab w:val="num" w:pos="567"/>
        </w:tabs>
        <w:ind w:left="0" w:firstLine="709"/>
        <w:outlineLvl w:val="1"/>
        <w:rPr>
          <w:b/>
          <w:szCs w:val="28"/>
        </w:rPr>
      </w:pPr>
      <w:r w:rsidRPr="00D20AD0">
        <w:rPr>
          <w:b/>
          <w:szCs w:val="28"/>
        </w:rPr>
        <w:t>Недобросовестные действия претендента/участника</w:t>
      </w:r>
    </w:p>
    <w:p w:rsidR="007D6548" w:rsidRPr="00D32FFA" w:rsidRDefault="007D6548" w:rsidP="00045327">
      <w:pPr>
        <w:ind w:firstLine="709"/>
        <w:rPr>
          <w:rFonts w:eastAsia="MS Mincho"/>
        </w:rPr>
      </w:pPr>
    </w:p>
    <w:p w:rsidR="007D6548" w:rsidRPr="00D32FFA" w:rsidRDefault="007D6548" w:rsidP="00F356EB">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F356E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lastRenderedPageBreak/>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a"/>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w:t>
      </w:r>
      <w:r>
        <w:rPr>
          <w:sz w:val="28"/>
          <w:szCs w:val="28"/>
          <w:lang w:eastAsia="ru-RU"/>
        </w:rPr>
        <w:lastRenderedPageBreak/>
        <w:t>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45327">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a"/>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356EB">
      <w:pPr>
        <w:pStyle w:val="afa"/>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2572B2" w:rsidP="00F356EB">
      <w:pPr>
        <w:pStyle w:val="afa"/>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a"/>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a"/>
        <w:tabs>
          <w:tab w:val="left" w:pos="0"/>
          <w:tab w:val="left" w:pos="1440"/>
        </w:tabs>
        <w:rPr>
          <w:sz w:val="28"/>
        </w:rPr>
      </w:pPr>
      <w:r w:rsidRPr="00D32FFA">
        <w:rPr>
          <w:sz w:val="28"/>
        </w:rPr>
        <w:t xml:space="preserve"> </w:t>
      </w:r>
    </w:p>
    <w:p w:rsidR="003C30F3" w:rsidRPr="00D20AD0" w:rsidRDefault="003C30F3" w:rsidP="00F356EB">
      <w:pPr>
        <w:pStyle w:val="19"/>
        <w:keepNext/>
        <w:numPr>
          <w:ilvl w:val="1"/>
          <w:numId w:val="18"/>
        </w:numPr>
        <w:ind w:left="0" w:firstLine="709"/>
        <w:outlineLvl w:val="1"/>
        <w:rPr>
          <w:b/>
          <w:szCs w:val="28"/>
        </w:rPr>
      </w:pPr>
      <w:r w:rsidRPr="00D20AD0">
        <w:rPr>
          <w:b/>
          <w:szCs w:val="28"/>
        </w:rPr>
        <w:lastRenderedPageBreak/>
        <w:t>Заявка</w:t>
      </w:r>
    </w:p>
    <w:p w:rsidR="007D6548" w:rsidRPr="00D32FFA" w:rsidRDefault="007D6548" w:rsidP="00045327">
      <w:pPr>
        <w:keepNext/>
        <w:ind w:firstLine="709"/>
        <w:jc w:val="both"/>
        <w:rPr>
          <w:rFonts w:eastAsia="MS Mincho"/>
        </w:rPr>
      </w:pPr>
    </w:p>
    <w:p w:rsidR="0001557C" w:rsidRPr="00D32FFA" w:rsidRDefault="007D6548" w:rsidP="00F356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a"/>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a"/>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a"/>
        <w:keepNext/>
        <w:numPr>
          <w:ilvl w:val="2"/>
          <w:numId w:val="6"/>
        </w:numPr>
        <w:tabs>
          <w:tab w:val="left" w:pos="720"/>
        </w:tabs>
        <w:ind w:firstLine="709"/>
        <w:rPr>
          <w:sz w:val="28"/>
          <w:szCs w:val="28"/>
        </w:rPr>
      </w:pPr>
      <w:proofErr w:type="gramStart"/>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w:t>
      </w:r>
      <w:proofErr w:type="spellStart"/>
      <w:r w:rsidR="0006056A" w:rsidRPr="00045327">
        <w:rPr>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roofErr w:type="gramEnd"/>
    </w:p>
    <w:p w:rsidR="00D126A9" w:rsidRPr="00797371" w:rsidRDefault="00D126A9" w:rsidP="00F356EB">
      <w:pPr>
        <w:pStyle w:val="afa"/>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a"/>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a"/>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45327">
        <w:rPr>
          <w:sz w:val="28"/>
          <w:szCs w:val="28"/>
        </w:rPr>
        <w:t>исправленному</w:t>
      </w:r>
      <w:proofErr w:type="gramEnd"/>
      <w:r w:rsidRPr="00045327">
        <w:rPr>
          <w:sz w:val="28"/>
          <w:szCs w:val="28"/>
        </w:rPr>
        <w:t xml:space="preserve">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a"/>
        <w:keepNext/>
        <w:numPr>
          <w:ilvl w:val="2"/>
          <w:numId w:val="6"/>
        </w:numPr>
        <w:tabs>
          <w:tab w:val="left" w:pos="720"/>
        </w:tabs>
        <w:ind w:firstLine="709"/>
        <w:rPr>
          <w:sz w:val="28"/>
          <w:szCs w:val="28"/>
        </w:rPr>
      </w:pPr>
      <w:r w:rsidRPr="00045327">
        <w:rPr>
          <w:sz w:val="28"/>
          <w:szCs w:val="28"/>
        </w:rPr>
        <w:t>Все суммы денежных сре</w:t>
      </w:r>
      <w:proofErr w:type="gramStart"/>
      <w:r w:rsidRPr="00045327">
        <w:rPr>
          <w:sz w:val="28"/>
          <w:szCs w:val="28"/>
        </w:rPr>
        <w:t>дств в З</w:t>
      </w:r>
      <w:proofErr w:type="gramEnd"/>
      <w:r w:rsidRPr="00045327">
        <w:rPr>
          <w:sz w:val="28"/>
          <w:szCs w:val="28"/>
        </w:rPr>
        <w:t>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w:t>
      </w:r>
      <w:proofErr w:type="spellStart"/>
      <w:r w:rsidR="00806AAF" w:rsidRPr="00045327">
        <w:rPr>
          <w:sz w:val="28"/>
          <w:szCs w:val="28"/>
        </w:rPr>
        <w:t>ых</w:t>
      </w:r>
      <w:proofErr w:type="spellEnd"/>
      <w:r w:rsidR="00806AAF" w:rsidRPr="00045327">
        <w:rPr>
          <w:sz w:val="28"/>
          <w:szCs w:val="28"/>
        </w:rPr>
        <w:t>)</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lastRenderedPageBreak/>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w:t>
      </w:r>
      <w:proofErr w:type="spellStart"/>
      <w:r w:rsidR="00797371">
        <w:rPr>
          <w:sz w:val="28"/>
          <w:szCs w:val="28"/>
        </w:rPr>
        <w:t>ам</w:t>
      </w:r>
      <w:proofErr w:type="spellEnd"/>
      <w:r w:rsidRPr="00C103CF">
        <w:rPr>
          <w:sz w:val="28"/>
          <w:szCs w:val="28"/>
        </w:rPr>
        <w:t xml:space="preserve"> </w:t>
      </w:r>
      <w:r w:rsidR="00797371">
        <w:rPr>
          <w:sz w:val="28"/>
          <w:szCs w:val="28"/>
        </w:rPr>
        <w:t>электронной почты представителя/ей Организатора, указанному/</w:t>
      </w:r>
      <w:proofErr w:type="spellStart"/>
      <w:r w:rsidR="00797371">
        <w:rPr>
          <w:sz w:val="28"/>
          <w:szCs w:val="28"/>
        </w:rPr>
        <w:t>ым</w:t>
      </w:r>
      <w:proofErr w:type="spellEnd"/>
      <w:r w:rsidRPr="00C103CF">
        <w:rPr>
          <w:sz w:val="28"/>
          <w:szCs w:val="28"/>
        </w:rPr>
        <w:t xml:space="preserve"> в пункте 2 Информационной карты, не </w:t>
      </w:r>
      <w:proofErr w:type="gramStart"/>
      <w:r w:rsidRPr="00C103CF">
        <w:rPr>
          <w:sz w:val="28"/>
          <w:szCs w:val="28"/>
        </w:rPr>
        <w:t>позднее</w:t>
      </w:r>
      <w:proofErr w:type="gramEnd"/>
      <w:r w:rsidRPr="00C103CF">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w:t>
      </w:r>
      <w:r w:rsidR="00CF1DCB">
        <w:rPr>
          <w:sz w:val="28"/>
          <w:szCs w:val="28"/>
        </w:rPr>
        <w:t>ю</w:t>
      </w:r>
      <w:r w:rsidRPr="00D32FFA">
        <w:rPr>
          <w:sz w:val="28"/>
          <w:szCs w:val="28"/>
        </w:rPr>
        <w:t>тся и возврату не подлежат</w:t>
      </w:r>
      <w:proofErr w:type="gramEnd"/>
      <w:r w:rsidRPr="00D32FFA">
        <w:rPr>
          <w:sz w:val="28"/>
          <w:szCs w:val="28"/>
        </w:rPr>
        <w:t>.</w:t>
      </w:r>
    </w:p>
    <w:p w:rsidR="007D6548" w:rsidRPr="00D32FFA" w:rsidRDefault="007D6548" w:rsidP="00F356EB">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356EB">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7"/>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7"/>
        <w:ind w:left="0" w:firstLine="709"/>
        <w:jc w:val="both"/>
        <w:rPr>
          <w:sz w:val="28"/>
          <w:szCs w:val="28"/>
        </w:rPr>
      </w:pPr>
      <w:r w:rsidRPr="00CB3BBA">
        <w:rPr>
          <w:sz w:val="28"/>
          <w:szCs w:val="28"/>
        </w:rPr>
        <w:t>иная информация.</w:t>
      </w:r>
    </w:p>
    <w:p w:rsidR="00CB3BBA" w:rsidRPr="00045327" w:rsidRDefault="00CB3BBA" w:rsidP="00F356EB">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a"/>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r w:rsidRPr="004B366A">
        <w:rPr>
          <w:b/>
          <w:szCs w:val="28"/>
        </w:rPr>
        <w:t>Заявок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a"/>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 xml:space="preserve">Открытого </w:t>
      </w:r>
      <w:r w:rsidR="008C4183">
        <w:rPr>
          <w:sz w:val="28"/>
          <w:szCs w:val="28"/>
        </w:rPr>
        <w:lastRenderedPageBreak/>
        <w:t>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w:t>
      </w:r>
      <w:r w:rsidR="00C227AF">
        <w:rPr>
          <w:sz w:val="28"/>
          <w:szCs w:val="28"/>
        </w:rPr>
        <w:t>Официальном сайте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lastRenderedPageBreak/>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045327">
      <w:pPr>
        <w:pStyle w:val="Default"/>
        <w:ind w:firstLine="709"/>
        <w:jc w:val="both"/>
        <w:rPr>
          <w:sz w:val="28"/>
          <w:szCs w:val="28"/>
        </w:rPr>
      </w:pPr>
    </w:p>
    <w:p w:rsidR="0087611C" w:rsidRPr="00D32FFA" w:rsidRDefault="0087611C" w:rsidP="00045327">
      <w:pPr>
        <w:pStyle w:val="afa"/>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a"/>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w:t>
      </w:r>
      <w:r w:rsidR="00E570F4">
        <w:rPr>
          <w:sz w:val="28"/>
          <w:szCs w:val="28"/>
        </w:rPr>
        <w:t xml:space="preserve"> Протокол</w:t>
      </w:r>
      <w:r w:rsidRPr="0050702D">
        <w:rPr>
          <w:sz w:val="28"/>
          <w:szCs w:val="28"/>
        </w:rPr>
        <w:t xml:space="preserve">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356EB">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lastRenderedPageBreak/>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w:t>
      </w:r>
      <w:r w:rsidR="00E570F4">
        <w:rPr>
          <w:sz w:val="28"/>
          <w:szCs w:val="28"/>
        </w:rPr>
        <w:t>с даты опубликования протокола</w:t>
      </w:r>
      <w:r w:rsidRPr="00D32FFA">
        <w:rPr>
          <w:sz w:val="28"/>
          <w:szCs w:val="28"/>
        </w:rPr>
        <w:t xml:space="preserve">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w:t>
      </w:r>
      <w:r w:rsidRPr="00D32FFA">
        <w:rPr>
          <w:sz w:val="28"/>
          <w:szCs w:val="28"/>
        </w:rPr>
        <w:lastRenderedPageBreak/>
        <w:t xml:space="preserve">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a"/>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ED521C" w:rsidP="00F356EB">
      <w:pPr>
        <w:pStyle w:val="afa"/>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38pt;z-index:-251658752;mso-width-relative:margin;mso-height-relative:margin" wrapcoords="-34 -87 -34 21600 21634 21600 21634 -87 -34 -87" strokeweight="1.5pt">
            <v:textbox style="mso-next-textbox:#_x0000_s1026">
              <w:txbxContent>
                <w:p w:rsidR="007000A0" w:rsidRPr="007E6DE4" w:rsidRDefault="007000A0" w:rsidP="000954FB">
                  <w:pPr>
                    <w:jc w:val="center"/>
                    <w:rPr>
                      <w:b/>
                      <w:sz w:val="28"/>
                      <w:szCs w:val="28"/>
                    </w:rPr>
                  </w:pPr>
                  <w:r w:rsidRPr="007E6DE4">
                    <w:rPr>
                      <w:b/>
                      <w:sz w:val="28"/>
                      <w:szCs w:val="28"/>
                    </w:rPr>
                    <w:t xml:space="preserve">_____________________________________________, </w:t>
                  </w:r>
                </w:p>
                <w:p w:rsidR="007000A0" w:rsidRDefault="007000A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000A0" w:rsidRPr="007E6DE4" w:rsidRDefault="007000A0" w:rsidP="000954FB">
                  <w:pPr>
                    <w:jc w:val="center"/>
                    <w:rPr>
                      <w:b/>
                      <w:sz w:val="28"/>
                      <w:szCs w:val="28"/>
                    </w:rPr>
                  </w:pPr>
                  <w:r w:rsidRPr="007E6DE4">
                    <w:rPr>
                      <w:b/>
                      <w:sz w:val="28"/>
                      <w:szCs w:val="28"/>
                    </w:rPr>
                    <w:t>________________________________________</w:t>
                  </w:r>
                </w:p>
                <w:p w:rsidR="007000A0" w:rsidRPr="007E6DE4" w:rsidRDefault="007000A0" w:rsidP="000954FB">
                  <w:pPr>
                    <w:jc w:val="center"/>
                    <w:rPr>
                      <w:i/>
                      <w:sz w:val="20"/>
                      <w:szCs w:val="20"/>
                    </w:rPr>
                  </w:pPr>
                  <w:r w:rsidRPr="007E6DE4">
                    <w:rPr>
                      <w:i/>
                      <w:sz w:val="20"/>
                      <w:szCs w:val="20"/>
                    </w:rPr>
                    <w:t>государство регистрации претендента</w:t>
                  </w:r>
                </w:p>
                <w:p w:rsidR="007000A0" w:rsidRPr="007E6DE4" w:rsidRDefault="007000A0" w:rsidP="000954FB">
                  <w:pPr>
                    <w:jc w:val="center"/>
                    <w:rPr>
                      <w:b/>
                      <w:sz w:val="28"/>
                      <w:szCs w:val="28"/>
                    </w:rPr>
                  </w:pPr>
                  <w:r w:rsidRPr="007E6DE4">
                    <w:rPr>
                      <w:b/>
                      <w:sz w:val="28"/>
                      <w:szCs w:val="28"/>
                    </w:rPr>
                    <w:t>_____________________________</w:t>
                  </w:r>
                  <w:r>
                    <w:rPr>
                      <w:b/>
                      <w:sz w:val="28"/>
                      <w:szCs w:val="28"/>
                    </w:rPr>
                    <w:t>__________________</w:t>
                  </w:r>
                </w:p>
                <w:p w:rsidR="007000A0" w:rsidRPr="007E6DE4" w:rsidRDefault="007000A0" w:rsidP="000954FB">
                  <w:pPr>
                    <w:jc w:val="center"/>
                    <w:rPr>
                      <w:i/>
                      <w:sz w:val="20"/>
                      <w:szCs w:val="20"/>
                    </w:rPr>
                  </w:pPr>
                  <w:r w:rsidRPr="007E6DE4">
                    <w:rPr>
                      <w:i/>
                      <w:sz w:val="20"/>
                      <w:szCs w:val="20"/>
                    </w:rPr>
                    <w:t>ИНН претендента (для претендентов-резидентов Российской Федерации)</w:t>
                  </w:r>
                </w:p>
                <w:p w:rsidR="007000A0" w:rsidRDefault="007000A0" w:rsidP="000954FB">
                  <w:pPr>
                    <w:jc w:val="both"/>
                  </w:pPr>
                </w:p>
                <w:p w:rsidR="007000A0" w:rsidRDefault="007000A0" w:rsidP="000954FB">
                  <w:pPr>
                    <w:jc w:val="center"/>
                    <w:rPr>
                      <w:b/>
                    </w:rPr>
                  </w:pPr>
                  <w:r w:rsidRPr="00923E2D">
                    <w:rPr>
                      <w:b/>
                    </w:rPr>
                    <w:t xml:space="preserve">ЗАЯВКА НА УЧАСТИЕ В </w:t>
                  </w:r>
                  <w:r>
                    <w:rPr>
                      <w:b/>
                    </w:rPr>
                    <w:t xml:space="preserve">ОТКРЫТОМ КОНКУРСЕ </w:t>
                  </w:r>
                  <w:r w:rsidRPr="002F1ECF">
                    <w:rPr>
                      <w:b/>
                    </w:rPr>
                    <w:t>№ОК-НКПДВЖД-17-00</w:t>
                  </w:r>
                  <w:r>
                    <w:rPr>
                      <w:b/>
                    </w:rPr>
                    <w:t>01</w:t>
                  </w:r>
                </w:p>
                <w:p w:rsidR="007000A0" w:rsidRPr="002F1ECF" w:rsidRDefault="007000A0" w:rsidP="002F1ECF">
                  <w:pPr>
                    <w:jc w:val="center"/>
                    <w:rPr>
                      <w:b/>
                    </w:rPr>
                  </w:pPr>
                  <w:r>
                    <w:rPr>
                      <w:b/>
                    </w:rPr>
                    <w:t xml:space="preserve"> </w:t>
                  </w:r>
                </w:p>
                <w:p w:rsidR="007000A0" w:rsidRPr="00923E2D" w:rsidRDefault="007000A0"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a"/>
        <w:numPr>
          <w:ilvl w:val="2"/>
          <w:numId w:val="9"/>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BD3B75">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w:t>
      </w:r>
      <w:r w:rsidR="00BD3B75">
        <w:rPr>
          <w:rFonts w:eastAsia="Times New Roman"/>
          <w:sz w:val="28"/>
          <w:szCs w:val="28"/>
        </w:rPr>
        <w:t>под</w:t>
      </w:r>
      <w:r w:rsidRPr="00013D4E">
        <w:rPr>
          <w:rFonts w:eastAsia="Times New Roman"/>
          <w:sz w:val="28"/>
          <w:szCs w:val="28"/>
        </w:rPr>
        <w:t xml:space="preserve">пункте </w:t>
      </w:r>
      <w:bookmarkStart w:id="2" w:name="_GoBack"/>
      <w:r w:rsidRPr="00013D4E">
        <w:rPr>
          <w:rFonts w:eastAsia="Times New Roman"/>
          <w:sz w:val="28"/>
          <w:szCs w:val="28"/>
        </w:rPr>
        <w:t>2.3</w:t>
      </w:r>
      <w:bookmarkEnd w:id="2"/>
      <w:r w:rsidRPr="00013D4E">
        <w:rPr>
          <w:rFonts w:eastAsia="Times New Roman"/>
          <w:sz w:val="28"/>
          <w:szCs w:val="28"/>
        </w:rPr>
        <w:t>.1</w:t>
      </w:r>
      <w:r w:rsidR="0012029A" w:rsidRPr="00013D4E">
        <w:rPr>
          <w:rFonts w:eastAsia="Times New Roman"/>
          <w:sz w:val="28"/>
          <w:szCs w:val="28"/>
        </w:rPr>
        <w:t xml:space="preserve"> </w:t>
      </w:r>
      <w:r w:rsidR="00475935" w:rsidRPr="00013D4E">
        <w:rPr>
          <w:rFonts w:eastAsia="Times New Roman"/>
          <w:sz w:val="28"/>
          <w:szCs w:val="28"/>
        </w:rPr>
        <w:t xml:space="preserve">(кроме уже </w:t>
      </w:r>
      <w:proofErr w:type="gramStart"/>
      <w:r w:rsidR="00475935" w:rsidRPr="00013D4E">
        <w:rPr>
          <w:rFonts w:eastAsia="Times New Roman"/>
          <w:sz w:val="28"/>
          <w:szCs w:val="28"/>
        </w:rPr>
        <w:t>п</w:t>
      </w:r>
      <w:r w:rsidR="00C46EEA" w:rsidRPr="00013D4E">
        <w:rPr>
          <w:rFonts w:eastAsia="Times New Roman"/>
          <w:sz w:val="28"/>
          <w:szCs w:val="28"/>
        </w:rPr>
        <w:t>р</w:t>
      </w:r>
      <w:r w:rsidR="00475935" w:rsidRPr="00013D4E">
        <w:rPr>
          <w:rFonts w:eastAsia="Times New Roman"/>
          <w:sz w:val="28"/>
          <w:szCs w:val="28"/>
        </w:rPr>
        <w:t>едставленных</w:t>
      </w:r>
      <w:proofErr w:type="gramEnd"/>
      <w:r w:rsidR="00475935" w:rsidRPr="00013D4E">
        <w:rPr>
          <w:rFonts w:eastAsia="Times New Roman"/>
          <w:sz w:val="28"/>
          <w:szCs w:val="28"/>
        </w:rPr>
        <w:t xml:space="preserve">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a"/>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xml:space="preserve">, должны быть прошиты вместе с описью документов, </w:t>
      </w:r>
      <w:proofErr w:type="gramStart"/>
      <w:r w:rsidRPr="007D00C3">
        <w:rPr>
          <w:sz w:val="28"/>
          <w:szCs w:val="28"/>
        </w:rPr>
        <w:t>скреплены</w:t>
      </w:r>
      <w:r w:rsidRPr="00F05F07">
        <w:rPr>
          <w:sz w:val="28"/>
          <w:szCs w:val="28"/>
        </w:rPr>
        <w:t xml:space="preserve"> печатью и заверены</w:t>
      </w:r>
      <w:proofErr w:type="gramEnd"/>
      <w:r w:rsidRPr="00F05F07">
        <w:rPr>
          <w:sz w:val="28"/>
          <w:szCs w:val="28"/>
        </w:rPr>
        <w:t xml:space="preserve">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r w:rsidRPr="00834551">
        <w:rPr>
          <w:rFonts w:eastAsia="Times New Roman"/>
          <w:sz w:val="28"/>
          <w:szCs w:val="28"/>
        </w:rPr>
        <w:lastRenderedPageBreak/>
        <w:t>(</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a"/>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a"/>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a"/>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4243CF">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243CF">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ind w:left="0" w:firstLine="709"/>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9A1114">
        <w:rPr>
          <w:b w:val="0"/>
          <w:i w:val="0"/>
        </w:rPr>
        <w:t>более предельного</w:t>
      </w:r>
      <w:proofErr w:type="gramEnd"/>
      <w:r w:rsidRPr="009A1114">
        <w:rPr>
          <w:b w:val="0"/>
          <w:i w:val="0"/>
        </w:rPr>
        <w:t xml:space="preserve"> срока, определенного Заказчиком в Т</w:t>
      </w:r>
      <w:r w:rsidR="006400A0" w:rsidRPr="009A1114">
        <w:rPr>
          <w:b w:val="0"/>
          <w:i w:val="0"/>
        </w:rPr>
        <w:t xml:space="preserve">ехническом задании </w:t>
      </w:r>
      <w:r w:rsidR="00D974D3">
        <w:rPr>
          <w:b w:val="0"/>
          <w:i w:val="0"/>
        </w:rPr>
        <w:t>и/или И</w:t>
      </w:r>
      <w:r w:rsidR="00BB5B51">
        <w:rPr>
          <w:b w:val="0"/>
          <w:i w:val="0"/>
        </w:rPr>
        <w:t>нформационной карте</w:t>
      </w:r>
      <w:r w:rsidRPr="009A1114">
        <w:rPr>
          <w:b w:val="0"/>
          <w:i w:val="0"/>
        </w:rPr>
        <w:t xml:space="preserve">. </w:t>
      </w:r>
    </w:p>
    <w:p w:rsidR="000954FB" w:rsidRPr="002E610F" w:rsidRDefault="000954FB" w:rsidP="004243CF">
      <w:pPr>
        <w:pStyle w:val="a"/>
        <w:ind w:left="0" w:firstLine="709"/>
        <w:rPr>
          <w:b w:val="0"/>
          <w:i w:val="0"/>
        </w:rPr>
      </w:pPr>
      <w:r w:rsidRPr="002E610F">
        <w:rPr>
          <w:b w:val="0"/>
          <w:i w:val="0"/>
        </w:rPr>
        <w:lastRenderedPageBreak/>
        <w:t>В случае если претендент предполагает привлечение субподрядных организаций, он в виде приложения к</w:t>
      </w:r>
      <w:proofErr w:type="gramStart"/>
      <w:r w:rsidRPr="002E610F">
        <w:rPr>
          <w:b w:val="0"/>
          <w:i w:val="0"/>
        </w:rPr>
        <w:t xml:space="preserve"> Ф</w:t>
      </w:r>
      <w:proofErr w:type="gramEnd"/>
      <w:r w:rsidRPr="002E610F">
        <w:rPr>
          <w:b w:val="0"/>
          <w:i w:val="0"/>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A34B96">
        <w:rPr>
          <w:b w:val="0"/>
          <w:i w:val="0"/>
        </w:rPr>
        <w:t>6</w:t>
      </w:r>
      <w:r w:rsidRPr="002E610F">
        <w:rPr>
          <w:b w:val="0"/>
          <w:i w:val="0"/>
        </w:rPr>
        <w:t xml:space="preserve"> к настоящей документации</w:t>
      </w:r>
      <w:r w:rsidR="002B41FD" w:rsidRPr="002E610F">
        <w:rPr>
          <w:b w:val="0"/>
          <w:i w:val="0"/>
        </w:rPr>
        <w:t xml:space="preserve"> о закупке</w:t>
      </w:r>
      <w:r w:rsidRPr="002E610F">
        <w:rPr>
          <w:b w:val="0"/>
          <w:i w:val="0"/>
        </w:rPr>
        <w:t>.</w:t>
      </w:r>
    </w:p>
    <w:p w:rsidR="000954FB" w:rsidRDefault="000954FB" w:rsidP="009A1114">
      <w:pPr>
        <w:pStyle w:val="a"/>
        <w:numPr>
          <w:ilvl w:val="0"/>
          <w:numId w:val="0"/>
        </w:numPr>
        <w:ind w:left="709"/>
      </w:pPr>
    </w:p>
    <w:p w:rsidR="000954FB" w:rsidRPr="00305BD2" w:rsidRDefault="006400A0" w:rsidP="00305BD2">
      <w:pPr>
        <w:spacing w:after="120"/>
        <w:jc w:val="center"/>
        <w:outlineLvl w:val="0"/>
        <w:rPr>
          <w:b/>
          <w:bCs/>
          <w:sz w:val="32"/>
          <w:szCs w:val="32"/>
        </w:rPr>
      </w:pPr>
      <w:r w:rsidRPr="00305BD2">
        <w:rPr>
          <w:b/>
          <w:bCs/>
          <w:sz w:val="32"/>
          <w:szCs w:val="32"/>
        </w:rPr>
        <w:t>Раздел</w:t>
      </w:r>
      <w:r w:rsidR="00C376C1" w:rsidRPr="00305BD2">
        <w:rPr>
          <w:b/>
          <w:bCs/>
          <w:sz w:val="32"/>
          <w:szCs w:val="32"/>
        </w:rPr>
        <w:t xml:space="preserve"> 4.</w:t>
      </w:r>
      <w:r w:rsidR="000954FB" w:rsidRPr="00305BD2">
        <w:rPr>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3D2B3E" w:rsidRDefault="00AD0366" w:rsidP="00AD0366">
      <w:pPr>
        <w:pStyle w:val="afa"/>
        <w:ind w:firstLine="0"/>
        <w:jc w:val="left"/>
        <w:rPr>
          <w:b/>
          <w:sz w:val="28"/>
          <w:szCs w:val="28"/>
        </w:rPr>
      </w:pPr>
      <w:r>
        <w:rPr>
          <w:b/>
          <w:sz w:val="28"/>
          <w:szCs w:val="28"/>
        </w:rPr>
        <w:t xml:space="preserve">Предмет закупки:  </w:t>
      </w:r>
      <w:r w:rsidRPr="00AD0366">
        <w:rPr>
          <w:b/>
          <w:sz w:val="28"/>
          <w:szCs w:val="28"/>
        </w:rPr>
        <w:t>Оказание услуг по доставке сотрудников Контейнерного терминала Уссурийск автомобильным транспортом.</w:t>
      </w:r>
    </w:p>
    <w:p w:rsidR="003D2B3E" w:rsidRDefault="003D2B3E" w:rsidP="00AD0366">
      <w:pPr>
        <w:pStyle w:val="19"/>
        <w:tabs>
          <w:tab w:val="left" w:pos="993"/>
          <w:tab w:val="left" w:pos="1276"/>
        </w:tabs>
        <w:spacing w:before="120"/>
        <w:ind w:firstLine="0"/>
        <w:rPr>
          <w:szCs w:val="28"/>
        </w:rPr>
      </w:pPr>
      <w:r>
        <w:rPr>
          <w:szCs w:val="28"/>
        </w:rPr>
        <w:t xml:space="preserve">4.1. </w:t>
      </w:r>
      <w:r w:rsidRPr="00FF6428">
        <w:rPr>
          <w:szCs w:val="28"/>
        </w:rPr>
        <w:t>Предмет</w:t>
      </w:r>
      <w:r>
        <w:rPr>
          <w:szCs w:val="28"/>
        </w:rPr>
        <w:t xml:space="preserve"> </w:t>
      </w:r>
      <w:r w:rsidRPr="00FF6428">
        <w:rPr>
          <w:szCs w:val="28"/>
        </w:rPr>
        <w:t xml:space="preserve">конкурса неделим, то есть претендент в случае победы в  настоящем конкурсе должен </w:t>
      </w:r>
      <w:r>
        <w:rPr>
          <w:szCs w:val="28"/>
        </w:rPr>
        <w:t>оказать  услуги в пол</w:t>
      </w:r>
      <w:r w:rsidRPr="00FF6428">
        <w:rPr>
          <w:szCs w:val="28"/>
        </w:rPr>
        <w:t>ном объеме со</w:t>
      </w:r>
      <w:r>
        <w:rPr>
          <w:szCs w:val="28"/>
        </w:rPr>
        <w:t>гласно конкурсной документации.</w:t>
      </w:r>
    </w:p>
    <w:p w:rsidR="003D2B3E" w:rsidRPr="0090366C" w:rsidRDefault="003D2B3E" w:rsidP="003D2B3E">
      <w:pPr>
        <w:pStyle w:val="19"/>
        <w:tabs>
          <w:tab w:val="left" w:pos="993"/>
          <w:tab w:val="left" w:pos="1276"/>
        </w:tabs>
        <w:ind w:firstLine="0"/>
        <w:rPr>
          <w:szCs w:val="28"/>
        </w:rPr>
      </w:pPr>
      <w:r>
        <w:rPr>
          <w:szCs w:val="28"/>
        </w:rPr>
        <w:t xml:space="preserve">4.2. </w:t>
      </w:r>
      <w:r w:rsidRPr="00FF6428">
        <w:rPr>
          <w:szCs w:val="28"/>
        </w:rPr>
        <w:t>В конкурсной заявке должны быть изложены условия, соответствующие требованиям технического задания, либо более выгодные</w:t>
      </w:r>
      <w:r>
        <w:rPr>
          <w:szCs w:val="28"/>
        </w:rPr>
        <w:t xml:space="preserve"> для Заказчика</w:t>
      </w:r>
      <w:r w:rsidR="00B52C91">
        <w:rPr>
          <w:szCs w:val="28"/>
        </w:rPr>
        <w:t>:</w:t>
      </w:r>
    </w:p>
    <w:p w:rsidR="003D2B3E" w:rsidRDefault="003D2B3E" w:rsidP="003D2B3E">
      <w:pPr>
        <w:pStyle w:val="19"/>
        <w:tabs>
          <w:tab w:val="left" w:pos="993"/>
          <w:tab w:val="left" w:pos="1276"/>
        </w:tabs>
        <w:ind w:firstLine="0"/>
        <w:rPr>
          <w:szCs w:val="28"/>
        </w:rPr>
      </w:pPr>
    </w:p>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269"/>
        <w:gridCol w:w="7796"/>
      </w:tblGrid>
      <w:tr w:rsidR="003D2B3E" w:rsidRPr="003219CA" w:rsidTr="003D2B3E">
        <w:trPr>
          <w:trHeight w:val="579"/>
        </w:trPr>
        <w:tc>
          <w:tcPr>
            <w:tcW w:w="2269" w:type="dxa"/>
            <w:tcBorders>
              <w:top w:val="single" w:sz="8" w:space="0" w:color="auto"/>
            </w:tcBorders>
            <w:vAlign w:val="center"/>
          </w:tcPr>
          <w:p w:rsidR="003D2B3E" w:rsidRPr="003219CA" w:rsidRDefault="000420B5" w:rsidP="000420B5">
            <w:pPr>
              <w:spacing w:after="120" w:line="292" w:lineRule="exact"/>
              <w:jc w:val="center"/>
              <w:rPr>
                <w:sz w:val="26"/>
                <w:szCs w:val="26"/>
              </w:rPr>
            </w:pPr>
            <w:r>
              <w:rPr>
                <w:b/>
                <w:sz w:val="26"/>
                <w:szCs w:val="26"/>
              </w:rPr>
              <w:t>Наименование</w:t>
            </w:r>
          </w:p>
        </w:tc>
        <w:tc>
          <w:tcPr>
            <w:tcW w:w="7796" w:type="dxa"/>
            <w:tcBorders>
              <w:top w:val="single" w:sz="8" w:space="0" w:color="auto"/>
            </w:tcBorders>
            <w:vAlign w:val="center"/>
          </w:tcPr>
          <w:p w:rsidR="003D2B3E" w:rsidRPr="003219CA" w:rsidRDefault="003D2B3E" w:rsidP="000420B5">
            <w:pPr>
              <w:spacing w:after="120" w:line="292" w:lineRule="exact"/>
              <w:jc w:val="center"/>
              <w:rPr>
                <w:sz w:val="26"/>
                <w:szCs w:val="26"/>
              </w:rPr>
            </w:pPr>
            <w:r w:rsidRPr="003219CA">
              <w:rPr>
                <w:b/>
                <w:sz w:val="26"/>
                <w:szCs w:val="26"/>
              </w:rPr>
              <w:t>Содержание основных требований</w:t>
            </w:r>
          </w:p>
        </w:tc>
      </w:tr>
      <w:tr w:rsidR="003D2B3E" w:rsidRPr="003219CA" w:rsidTr="003D2B3E">
        <w:trPr>
          <w:trHeight w:hRule="exact" w:val="851"/>
        </w:trPr>
        <w:tc>
          <w:tcPr>
            <w:tcW w:w="2269" w:type="dxa"/>
            <w:vAlign w:val="center"/>
          </w:tcPr>
          <w:p w:rsidR="003D2B3E" w:rsidRPr="001139E7" w:rsidRDefault="003D2B3E" w:rsidP="003D2B3E">
            <w:pPr>
              <w:pStyle w:val="aff7"/>
              <w:numPr>
                <w:ilvl w:val="0"/>
                <w:numId w:val="22"/>
              </w:numPr>
              <w:spacing w:line="280" w:lineRule="exact"/>
              <w:ind w:left="0" w:firstLine="0"/>
              <w:rPr>
                <w:sz w:val="26"/>
                <w:szCs w:val="26"/>
              </w:rPr>
            </w:pPr>
            <w:r w:rsidRPr="001139E7">
              <w:rPr>
                <w:sz w:val="26"/>
                <w:szCs w:val="26"/>
              </w:rPr>
              <w:t>Место оказания услуг</w:t>
            </w:r>
          </w:p>
        </w:tc>
        <w:tc>
          <w:tcPr>
            <w:tcW w:w="7796" w:type="dxa"/>
            <w:vAlign w:val="center"/>
          </w:tcPr>
          <w:p w:rsidR="003D2B3E" w:rsidRPr="001139E7" w:rsidRDefault="003D2B3E" w:rsidP="003D2B3E">
            <w:pPr>
              <w:spacing w:line="280" w:lineRule="exact"/>
              <w:rPr>
                <w:sz w:val="26"/>
                <w:szCs w:val="26"/>
              </w:rPr>
            </w:pPr>
            <w:r w:rsidRPr="001139E7">
              <w:rPr>
                <w:sz w:val="26"/>
                <w:szCs w:val="26"/>
              </w:rPr>
              <w:t xml:space="preserve"> 692524, Российская Федерация, Приморский край,        </w:t>
            </w:r>
          </w:p>
          <w:p w:rsidR="003D2B3E" w:rsidRPr="001139E7" w:rsidRDefault="003D2B3E" w:rsidP="003D2B3E">
            <w:pPr>
              <w:spacing w:line="280" w:lineRule="exact"/>
              <w:rPr>
                <w:sz w:val="26"/>
                <w:szCs w:val="26"/>
              </w:rPr>
            </w:pPr>
            <w:r w:rsidRPr="001139E7">
              <w:rPr>
                <w:sz w:val="26"/>
                <w:szCs w:val="26"/>
              </w:rPr>
              <w:t>г. Уссурийск, пер. Спасский  7-а;</w:t>
            </w:r>
          </w:p>
          <w:p w:rsidR="003D2B3E" w:rsidRPr="001139E7" w:rsidRDefault="003D2B3E" w:rsidP="003D2B3E">
            <w:pPr>
              <w:spacing w:before="120" w:line="280" w:lineRule="exact"/>
              <w:rPr>
                <w:b/>
                <w:sz w:val="26"/>
                <w:szCs w:val="26"/>
              </w:rPr>
            </w:pPr>
          </w:p>
        </w:tc>
      </w:tr>
      <w:tr w:rsidR="003D2B3E" w:rsidRPr="003219CA" w:rsidTr="003D2B3E">
        <w:trPr>
          <w:trHeight w:val="527"/>
        </w:trPr>
        <w:tc>
          <w:tcPr>
            <w:tcW w:w="2269" w:type="dxa"/>
          </w:tcPr>
          <w:p w:rsidR="003D2B3E" w:rsidRPr="009B45A9" w:rsidRDefault="003D2B3E" w:rsidP="003D2B3E">
            <w:pPr>
              <w:pStyle w:val="aff7"/>
              <w:numPr>
                <w:ilvl w:val="0"/>
                <w:numId w:val="22"/>
              </w:numPr>
              <w:spacing w:line="280" w:lineRule="exact"/>
              <w:ind w:left="0" w:firstLine="0"/>
              <w:rPr>
                <w:sz w:val="26"/>
                <w:szCs w:val="26"/>
              </w:rPr>
            </w:pPr>
            <w:r w:rsidRPr="009B45A9">
              <w:rPr>
                <w:sz w:val="26"/>
                <w:szCs w:val="26"/>
              </w:rPr>
              <w:t>Срок оказания услуг</w:t>
            </w:r>
          </w:p>
        </w:tc>
        <w:tc>
          <w:tcPr>
            <w:tcW w:w="7796" w:type="dxa"/>
          </w:tcPr>
          <w:p w:rsidR="003D2B3E" w:rsidRPr="009B45A9" w:rsidRDefault="003D2B3E" w:rsidP="00B228B3">
            <w:pPr>
              <w:spacing w:line="280" w:lineRule="exact"/>
              <w:jc w:val="both"/>
              <w:rPr>
                <w:sz w:val="26"/>
                <w:szCs w:val="26"/>
              </w:rPr>
            </w:pPr>
            <w:r w:rsidRPr="009B45A9">
              <w:rPr>
                <w:sz w:val="26"/>
                <w:szCs w:val="26"/>
              </w:rPr>
              <w:t>с 01.04.201</w:t>
            </w:r>
            <w:r w:rsidR="00141D95">
              <w:rPr>
                <w:sz w:val="26"/>
                <w:szCs w:val="26"/>
              </w:rPr>
              <w:t>7</w:t>
            </w:r>
            <w:r w:rsidRPr="009B45A9">
              <w:rPr>
                <w:sz w:val="26"/>
                <w:szCs w:val="26"/>
              </w:rPr>
              <w:t>г до  31.12.2018 г.</w:t>
            </w:r>
            <w:r w:rsidR="00A32C6D">
              <w:rPr>
                <w:sz w:val="26"/>
                <w:szCs w:val="26"/>
              </w:rPr>
              <w:t xml:space="preserve"> </w:t>
            </w:r>
            <w:r w:rsidR="00A32C6D" w:rsidRPr="00307391">
              <w:t>(включительно)</w:t>
            </w:r>
          </w:p>
        </w:tc>
      </w:tr>
      <w:tr w:rsidR="003D2B3E" w:rsidRPr="003219CA" w:rsidTr="003004CB">
        <w:trPr>
          <w:trHeight w:hRule="exact" w:val="2178"/>
        </w:trPr>
        <w:tc>
          <w:tcPr>
            <w:tcW w:w="2269" w:type="dxa"/>
          </w:tcPr>
          <w:p w:rsidR="003D2B3E" w:rsidRPr="009B45A9" w:rsidRDefault="003D2B3E" w:rsidP="00B07071">
            <w:pPr>
              <w:pStyle w:val="aff7"/>
              <w:numPr>
                <w:ilvl w:val="0"/>
                <w:numId w:val="22"/>
              </w:numPr>
              <w:spacing w:line="280" w:lineRule="exact"/>
              <w:ind w:left="0" w:firstLine="0"/>
              <w:rPr>
                <w:sz w:val="26"/>
                <w:szCs w:val="26"/>
              </w:rPr>
            </w:pPr>
            <w:r w:rsidRPr="009B45A9">
              <w:rPr>
                <w:sz w:val="26"/>
                <w:szCs w:val="26"/>
              </w:rPr>
              <w:t xml:space="preserve">Объемы услуг </w:t>
            </w:r>
          </w:p>
        </w:tc>
        <w:tc>
          <w:tcPr>
            <w:tcW w:w="7796" w:type="dxa"/>
          </w:tcPr>
          <w:p w:rsidR="003D2B3E" w:rsidRPr="009B45A9" w:rsidRDefault="003D2B3E" w:rsidP="003D2B3E">
            <w:pPr>
              <w:spacing w:line="280" w:lineRule="exact"/>
              <w:jc w:val="both"/>
              <w:rPr>
                <w:sz w:val="26"/>
                <w:szCs w:val="26"/>
              </w:rPr>
            </w:pPr>
            <w:r w:rsidRPr="009B45A9">
              <w:rPr>
                <w:sz w:val="26"/>
                <w:szCs w:val="26"/>
              </w:rPr>
              <w:t xml:space="preserve">3  рейса в рабочие дни – </w:t>
            </w:r>
            <w:r w:rsidR="00661426">
              <w:rPr>
                <w:sz w:val="26"/>
                <w:szCs w:val="26"/>
              </w:rPr>
              <w:t>1311</w:t>
            </w:r>
            <w:r w:rsidRPr="009B45A9">
              <w:rPr>
                <w:sz w:val="26"/>
                <w:szCs w:val="26"/>
              </w:rPr>
              <w:t xml:space="preserve"> рейс</w:t>
            </w:r>
            <w:r w:rsidR="00661426">
              <w:rPr>
                <w:sz w:val="26"/>
                <w:szCs w:val="26"/>
              </w:rPr>
              <w:t>ов.</w:t>
            </w:r>
          </w:p>
          <w:p w:rsidR="003D2B3E" w:rsidRPr="009B45A9" w:rsidRDefault="003D2B3E" w:rsidP="003D2B3E">
            <w:pPr>
              <w:spacing w:line="280" w:lineRule="exact"/>
              <w:jc w:val="both"/>
              <w:rPr>
                <w:sz w:val="26"/>
                <w:szCs w:val="26"/>
              </w:rPr>
            </w:pPr>
            <w:r w:rsidRPr="009B45A9">
              <w:rPr>
                <w:sz w:val="26"/>
                <w:szCs w:val="26"/>
              </w:rPr>
              <w:t xml:space="preserve">2  рейса в выходные и праздничные дни – </w:t>
            </w:r>
            <w:r w:rsidR="00661426">
              <w:rPr>
                <w:sz w:val="26"/>
                <w:szCs w:val="26"/>
              </w:rPr>
              <w:t>406</w:t>
            </w:r>
            <w:r w:rsidRPr="009B45A9">
              <w:rPr>
                <w:sz w:val="26"/>
                <w:szCs w:val="26"/>
              </w:rPr>
              <w:t xml:space="preserve"> рейсов</w:t>
            </w:r>
          </w:p>
          <w:p w:rsidR="003D2B3E" w:rsidRDefault="003D2B3E" w:rsidP="003D2B3E">
            <w:pPr>
              <w:spacing w:line="280" w:lineRule="exact"/>
              <w:jc w:val="both"/>
              <w:rPr>
                <w:sz w:val="26"/>
                <w:szCs w:val="26"/>
              </w:rPr>
            </w:pPr>
            <w:r w:rsidRPr="009B45A9">
              <w:rPr>
                <w:sz w:val="26"/>
                <w:szCs w:val="26"/>
              </w:rPr>
              <w:t xml:space="preserve">ВСЕГО – </w:t>
            </w:r>
            <w:r w:rsidR="00661426">
              <w:rPr>
                <w:sz w:val="26"/>
                <w:szCs w:val="26"/>
              </w:rPr>
              <w:t>1717</w:t>
            </w:r>
            <w:r>
              <w:rPr>
                <w:sz w:val="26"/>
                <w:szCs w:val="26"/>
              </w:rPr>
              <w:t xml:space="preserve"> рейсов.</w:t>
            </w:r>
          </w:p>
          <w:p w:rsidR="003004CB" w:rsidRDefault="003004CB" w:rsidP="003D2B3E">
            <w:pPr>
              <w:spacing w:line="280" w:lineRule="exact"/>
              <w:jc w:val="both"/>
              <w:rPr>
                <w:sz w:val="26"/>
                <w:szCs w:val="26"/>
              </w:rPr>
            </w:pPr>
            <w:r>
              <w:rPr>
                <w:sz w:val="26"/>
                <w:szCs w:val="26"/>
              </w:rPr>
              <w:t>Б</w:t>
            </w:r>
            <w:r w:rsidRPr="00B944C6">
              <w:rPr>
                <w:sz w:val="26"/>
                <w:szCs w:val="26"/>
              </w:rPr>
              <w:t>ез обязательств Заказчика приобрести услуги в указанном объеме</w:t>
            </w:r>
          </w:p>
          <w:p w:rsidR="003D2B3E" w:rsidRDefault="007A4ECB" w:rsidP="003D2B3E">
            <w:pPr>
              <w:spacing w:line="280" w:lineRule="exact"/>
              <w:jc w:val="both"/>
              <w:rPr>
                <w:sz w:val="26"/>
                <w:szCs w:val="26"/>
              </w:rPr>
            </w:pPr>
            <w:r>
              <w:rPr>
                <w:sz w:val="26"/>
                <w:szCs w:val="26"/>
              </w:rPr>
              <w:t>Количество рейсов может изменяться по соглашению сторон, или по объективным обстоятельствам при изменении выходных и праздничных дней.</w:t>
            </w:r>
            <w:r w:rsidR="003004CB">
              <w:rPr>
                <w:sz w:val="26"/>
                <w:szCs w:val="26"/>
              </w:rPr>
              <w:t xml:space="preserve"> </w:t>
            </w:r>
          </w:p>
          <w:p w:rsidR="007A4ECB" w:rsidRPr="009B45A9" w:rsidRDefault="007A4ECB" w:rsidP="003D2B3E">
            <w:pPr>
              <w:spacing w:line="280" w:lineRule="exact"/>
              <w:jc w:val="both"/>
              <w:rPr>
                <w:sz w:val="26"/>
                <w:szCs w:val="26"/>
              </w:rPr>
            </w:pPr>
          </w:p>
          <w:p w:rsidR="003D2B3E" w:rsidRPr="009B45A9" w:rsidRDefault="003D2B3E" w:rsidP="003D2B3E">
            <w:pPr>
              <w:spacing w:line="280" w:lineRule="exact"/>
              <w:jc w:val="both"/>
              <w:rPr>
                <w:sz w:val="26"/>
                <w:szCs w:val="26"/>
              </w:rPr>
            </w:pPr>
          </w:p>
          <w:p w:rsidR="003D2B3E" w:rsidRPr="009B45A9" w:rsidRDefault="003D2B3E" w:rsidP="003D2B3E">
            <w:pPr>
              <w:spacing w:line="280" w:lineRule="exact"/>
              <w:jc w:val="both"/>
              <w:rPr>
                <w:sz w:val="26"/>
                <w:szCs w:val="26"/>
              </w:rPr>
            </w:pPr>
          </w:p>
        </w:tc>
      </w:tr>
      <w:tr w:rsidR="003D2B3E" w:rsidRPr="003219CA" w:rsidTr="003D2B3E">
        <w:trPr>
          <w:trHeight w:val="1278"/>
        </w:trPr>
        <w:tc>
          <w:tcPr>
            <w:tcW w:w="2269" w:type="dxa"/>
          </w:tcPr>
          <w:p w:rsidR="003D2B3E" w:rsidRPr="001139E7" w:rsidRDefault="003D2B3E" w:rsidP="003D2B3E">
            <w:pPr>
              <w:pStyle w:val="aff7"/>
              <w:numPr>
                <w:ilvl w:val="0"/>
                <w:numId w:val="22"/>
              </w:numPr>
              <w:spacing w:line="280" w:lineRule="exact"/>
              <w:ind w:left="0" w:firstLine="0"/>
              <w:rPr>
                <w:sz w:val="26"/>
                <w:szCs w:val="26"/>
              </w:rPr>
            </w:pPr>
            <w:r w:rsidRPr="001139E7">
              <w:rPr>
                <w:sz w:val="26"/>
                <w:szCs w:val="26"/>
              </w:rPr>
              <w:t>Стоимость услуг</w:t>
            </w:r>
          </w:p>
        </w:tc>
        <w:tc>
          <w:tcPr>
            <w:tcW w:w="7796" w:type="dxa"/>
          </w:tcPr>
          <w:p w:rsidR="003D2B3E" w:rsidRPr="001139E7" w:rsidRDefault="003D2B3E" w:rsidP="003D2B3E">
            <w:pPr>
              <w:jc w:val="both"/>
              <w:rPr>
                <w:sz w:val="26"/>
                <w:szCs w:val="26"/>
              </w:rPr>
            </w:pPr>
            <w:r w:rsidRPr="001139E7">
              <w:rPr>
                <w:sz w:val="26"/>
                <w:szCs w:val="26"/>
              </w:rPr>
              <w:t xml:space="preserve">Начальная (максимальная) цена: составляет </w:t>
            </w:r>
            <w:r w:rsidRPr="001139E7">
              <w:rPr>
                <w:b/>
                <w:sz w:val="26"/>
                <w:szCs w:val="26"/>
              </w:rPr>
              <w:t>1 </w:t>
            </w:r>
            <w:r w:rsidR="00AF1EF0">
              <w:rPr>
                <w:b/>
                <w:sz w:val="26"/>
                <w:szCs w:val="26"/>
              </w:rPr>
              <w:t>339</w:t>
            </w:r>
            <w:r w:rsidRPr="001139E7">
              <w:rPr>
                <w:b/>
                <w:sz w:val="26"/>
                <w:szCs w:val="26"/>
              </w:rPr>
              <w:t xml:space="preserve"> </w:t>
            </w:r>
            <w:r w:rsidR="00AF1EF0">
              <w:rPr>
                <w:b/>
                <w:sz w:val="26"/>
                <w:szCs w:val="26"/>
              </w:rPr>
              <w:t>260</w:t>
            </w:r>
            <w:r w:rsidRPr="001139E7">
              <w:rPr>
                <w:b/>
                <w:sz w:val="26"/>
                <w:szCs w:val="26"/>
              </w:rPr>
              <w:t>,00</w:t>
            </w:r>
            <w:r w:rsidRPr="001139E7">
              <w:rPr>
                <w:sz w:val="26"/>
                <w:szCs w:val="26"/>
              </w:rPr>
              <w:t xml:space="preserve"> (один миллион </w:t>
            </w:r>
            <w:r w:rsidR="00AF1EF0">
              <w:rPr>
                <w:sz w:val="26"/>
                <w:szCs w:val="26"/>
              </w:rPr>
              <w:t>триста тридцать девять тысяч двести шестьдесят</w:t>
            </w:r>
            <w:r w:rsidR="002300C5">
              <w:rPr>
                <w:sz w:val="26"/>
                <w:szCs w:val="26"/>
              </w:rPr>
              <w:t xml:space="preserve"> рублей</w:t>
            </w:r>
            <w:r w:rsidRPr="001139E7">
              <w:rPr>
                <w:sz w:val="26"/>
                <w:szCs w:val="26"/>
              </w:rPr>
              <w:t>) 00 копеек</w:t>
            </w:r>
            <w:r w:rsidR="002300C5">
              <w:rPr>
                <w:sz w:val="26"/>
                <w:szCs w:val="26"/>
              </w:rPr>
              <w:t>,</w:t>
            </w:r>
            <w:r w:rsidRPr="001139E7">
              <w:rPr>
                <w:sz w:val="26"/>
                <w:szCs w:val="26"/>
              </w:rPr>
              <w:t xml:space="preserve"> с учетом всех расходов поставщика и налогов, кроме НДС.</w:t>
            </w:r>
          </w:p>
          <w:p w:rsidR="003D2B3E" w:rsidRDefault="003D2B3E" w:rsidP="003D2B3E">
            <w:pPr>
              <w:tabs>
                <w:tab w:val="left" w:pos="1072"/>
              </w:tabs>
              <w:rPr>
                <w:sz w:val="26"/>
                <w:szCs w:val="26"/>
              </w:rPr>
            </w:pPr>
            <w:r w:rsidRPr="001139E7">
              <w:rPr>
                <w:sz w:val="26"/>
                <w:szCs w:val="26"/>
              </w:rPr>
              <w:t>Величина единичной расценки –</w:t>
            </w:r>
            <w:r w:rsidR="002A5001">
              <w:rPr>
                <w:sz w:val="26"/>
                <w:szCs w:val="26"/>
              </w:rPr>
              <w:t xml:space="preserve"> за</w:t>
            </w:r>
            <w:r w:rsidRPr="001139E7">
              <w:rPr>
                <w:sz w:val="26"/>
                <w:szCs w:val="26"/>
              </w:rPr>
              <w:t xml:space="preserve"> </w:t>
            </w:r>
            <w:r w:rsidR="002A5001">
              <w:rPr>
                <w:sz w:val="26"/>
                <w:szCs w:val="26"/>
              </w:rPr>
              <w:t>рейс не более</w:t>
            </w:r>
            <w:r w:rsidRPr="001139E7">
              <w:rPr>
                <w:sz w:val="26"/>
                <w:szCs w:val="26"/>
              </w:rPr>
              <w:t xml:space="preserve"> </w:t>
            </w:r>
            <w:r>
              <w:rPr>
                <w:sz w:val="26"/>
                <w:szCs w:val="26"/>
              </w:rPr>
              <w:t>780</w:t>
            </w:r>
            <w:r w:rsidRPr="001139E7">
              <w:rPr>
                <w:sz w:val="26"/>
                <w:szCs w:val="26"/>
              </w:rPr>
              <w:t xml:space="preserve">,00 руб. </w:t>
            </w:r>
          </w:p>
          <w:p w:rsidR="003D2B3E" w:rsidRPr="001139E7" w:rsidRDefault="003D2B3E" w:rsidP="003D2B3E">
            <w:pPr>
              <w:tabs>
                <w:tab w:val="left" w:pos="1072"/>
              </w:tabs>
              <w:rPr>
                <w:sz w:val="26"/>
                <w:szCs w:val="26"/>
              </w:rPr>
            </w:pPr>
          </w:p>
        </w:tc>
      </w:tr>
      <w:tr w:rsidR="00B81253" w:rsidRPr="003219CA" w:rsidTr="003D2B3E">
        <w:trPr>
          <w:trHeight w:val="1278"/>
        </w:trPr>
        <w:tc>
          <w:tcPr>
            <w:tcW w:w="2269" w:type="dxa"/>
          </w:tcPr>
          <w:p w:rsidR="00B81253" w:rsidRPr="001139E7" w:rsidRDefault="00B81253" w:rsidP="003D2B3E">
            <w:pPr>
              <w:pStyle w:val="aff7"/>
              <w:numPr>
                <w:ilvl w:val="0"/>
                <w:numId w:val="22"/>
              </w:numPr>
              <w:spacing w:line="280" w:lineRule="exact"/>
              <w:ind w:left="0" w:firstLine="0"/>
              <w:rPr>
                <w:sz w:val="26"/>
                <w:szCs w:val="26"/>
              </w:rPr>
            </w:pPr>
            <w:r w:rsidRPr="001139E7">
              <w:rPr>
                <w:sz w:val="26"/>
                <w:szCs w:val="26"/>
              </w:rPr>
              <w:t>Расписание, перечень маршрутов</w:t>
            </w:r>
          </w:p>
        </w:tc>
        <w:tc>
          <w:tcPr>
            <w:tcW w:w="7796" w:type="dxa"/>
          </w:tcPr>
          <w:p w:rsidR="00B81253" w:rsidRPr="009B45A9" w:rsidRDefault="00B81253" w:rsidP="00B81253">
            <w:pPr>
              <w:spacing w:before="120" w:after="120"/>
              <w:jc w:val="both"/>
              <w:rPr>
                <w:sz w:val="26"/>
                <w:szCs w:val="26"/>
              </w:rPr>
            </w:pPr>
            <w:r w:rsidRPr="009B45A9">
              <w:rPr>
                <w:sz w:val="26"/>
                <w:szCs w:val="26"/>
              </w:rPr>
              <w:t>Транспортное средство для перевозки пассажиров (1 единица):</w:t>
            </w:r>
          </w:p>
          <w:tbl>
            <w:tblPr>
              <w:tblStyle w:val="afff2"/>
              <w:tblW w:w="7615" w:type="dxa"/>
              <w:tblLayout w:type="fixed"/>
              <w:tblLook w:val="04A0"/>
            </w:tblPr>
            <w:tblGrid>
              <w:gridCol w:w="6124"/>
              <w:gridCol w:w="1491"/>
            </w:tblGrid>
            <w:tr w:rsidR="00682B68" w:rsidRPr="009B45A9" w:rsidTr="00F90BDE">
              <w:tc>
                <w:tcPr>
                  <w:tcW w:w="6124" w:type="dxa"/>
                  <w:vAlign w:val="center"/>
                </w:tcPr>
                <w:p w:rsidR="00682B68" w:rsidRPr="000E6444" w:rsidRDefault="00682B68" w:rsidP="00B81253">
                  <w:pPr>
                    <w:jc w:val="center"/>
                    <w:rPr>
                      <w:b/>
                    </w:rPr>
                  </w:pPr>
                  <w:r w:rsidRPr="000E6444">
                    <w:t>Маршрут (туда и обратно)</w:t>
                  </w:r>
                </w:p>
              </w:tc>
              <w:tc>
                <w:tcPr>
                  <w:tcW w:w="1491" w:type="dxa"/>
                  <w:vAlign w:val="center"/>
                </w:tcPr>
                <w:p w:rsidR="00682B68" w:rsidRPr="000E6444" w:rsidRDefault="00682B68" w:rsidP="00B81253">
                  <w:pPr>
                    <w:jc w:val="center"/>
                    <w:rPr>
                      <w:b/>
                    </w:rPr>
                  </w:pPr>
                  <w:r w:rsidRPr="000E6444">
                    <w:t>Количество посадочных мест</w:t>
                  </w:r>
                </w:p>
              </w:tc>
            </w:tr>
            <w:tr w:rsidR="00682B68" w:rsidRPr="009B45A9" w:rsidTr="00F90BDE">
              <w:tc>
                <w:tcPr>
                  <w:tcW w:w="6124" w:type="dxa"/>
                  <w:vAlign w:val="center"/>
                </w:tcPr>
                <w:p w:rsidR="008566E0" w:rsidRDefault="008566E0" w:rsidP="00B81253">
                  <w:pPr>
                    <w:pStyle w:val="ConsNonformat"/>
                    <w:ind w:firstLine="459"/>
                    <w:jc w:val="both"/>
                    <w:rPr>
                      <w:rFonts w:ascii="Times New Roman" w:hAnsi="Times New Roman" w:cs="Times New Roman"/>
                      <w:b/>
                      <w:sz w:val="22"/>
                      <w:szCs w:val="22"/>
                      <w:u w:val="single"/>
                    </w:rPr>
                  </w:pPr>
                  <w:r w:rsidRPr="008566E0">
                    <w:rPr>
                      <w:rFonts w:ascii="Times New Roman" w:hAnsi="Times New Roman" w:cs="Times New Roman"/>
                      <w:b/>
                      <w:sz w:val="22"/>
                      <w:szCs w:val="22"/>
                      <w:u w:val="single"/>
                    </w:rPr>
                    <w:t>РАБОЧИЕ ДНИ</w:t>
                  </w:r>
                </w:p>
                <w:p w:rsidR="00235C33" w:rsidRPr="008566E0" w:rsidRDefault="00235C33" w:rsidP="00B81253">
                  <w:pPr>
                    <w:pStyle w:val="ConsNonformat"/>
                    <w:ind w:firstLine="459"/>
                    <w:jc w:val="both"/>
                    <w:rPr>
                      <w:rFonts w:ascii="Times New Roman" w:hAnsi="Times New Roman" w:cs="Times New Roman"/>
                      <w:b/>
                      <w:sz w:val="22"/>
                      <w:szCs w:val="22"/>
                      <w:u w:val="single"/>
                    </w:rPr>
                  </w:pPr>
                </w:p>
                <w:p w:rsidR="00682B68" w:rsidRPr="00695898" w:rsidRDefault="00682B68" w:rsidP="00B81253">
                  <w:pPr>
                    <w:pStyle w:val="ConsNonformat"/>
                    <w:ind w:firstLine="459"/>
                    <w:jc w:val="both"/>
                    <w:rPr>
                      <w:rFonts w:ascii="Times New Roman" w:hAnsi="Times New Roman" w:cs="Times New Roman"/>
                      <w:sz w:val="22"/>
                      <w:szCs w:val="22"/>
                    </w:rPr>
                  </w:pPr>
                  <w:r w:rsidRPr="00695898">
                    <w:rPr>
                      <w:rFonts w:ascii="Times New Roman" w:hAnsi="Times New Roman" w:cs="Times New Roman"/>
                      <w:sz w:val="22"/>
                      <w:szCs w:val="22"/>
                    </w:rPr>
                    <w:t xml:space="preserve">- </w:t>
                  </w:r>
                  <w:r w:rsidRPr="00695898">
                    <w:rPr>
                      <w:rFonts w:ascii="Times New Roman" w:hAnsi="Times New Roman" w:cs="Times New Roman"/>
                      <w:sz w:val="22"/>
                      <w:szCs w:val="22"/>
                      <w:u w:val="single"/>
                    </w:rPr>
                    <w:t>1 маршрут</w:t>
                  </w:r>
                  <w:r w:rsidRPr="00695898">
                    <w:rPr>
                      <w:rFonts w:ascii="Times New Roman" w:hAnsi="Times New Roman" w:cs="Times New Roman"/>
                      <w:sz w:val="22"/>
                      <w:szCs w:val="22"/>
                    </w:rPr>
                    <w:t xml:space="preserve">: пос. </w:t>
                  </w:r>
                  <w:proofErr w:type="spellStart"/>
                  <w:r w:rsidRPr="00695898">
                    <w:rPr>
                      <w:rFonts w:ascii="Times New Roman" w:hAnsi="Times New Roman" w:cs="Times New Roman"/>
                      <w:sz w:val="22"/>
                      <w:szCs w:val="22"/>
                    </w:rPr>
                    <w:t>Сах</w:t>
                  </w:r>
                  <w:proofErr w:type="spellEnd"/>
                  <w:r w:rsidRPr="00695898">
                    <w:rPr>
                      <w:rFonts w:ascii="Times New Roman" w:hAnsi="Times New Roman" w:cs="Times New Roman"/>
                      <w:sz w:val="22"/>
                      <w:szCs w:val="22"/>
                    </w:rPr>
                    <w:t xml:space="preserve">. Завода – Ленина </w:t>
                  </w:r>
                  <w:proofErr w:type="gramStart"/>
                  <w:r w:rsidRPr="00695898">
                    <w:rPr>
                      <w:rFonts w:ascii="Times New Roman" w:hAnsi="Times New Roman" w:cs="Times New Roman"/>
                      <w:sz w:val="22"/>
                      <w:szCs w:val="22"/>
                    </w:rPr>
                    <w:t>-М</w:t>
                  </w:r>
                  <w:proofErr w:type="gramEnd"/>
                  <w:r w:rsidRPr="00695898">
                    <w:rPr>
                      <w:rFonts w:ascii="Times New Roman" w:hAnsi="Times New Roman" w:cs="Times New Roman"/>
                      <w:sz w:val="22"/>
                      <w:szCs w:val="22"/>
                    </w:rPr>
                    <w:t>еждуречье - Слобода - ж/</w:t>
                  </w:r>
                  <w:proofErr w:type="spellStart"/>
                  <w:r w:rsidRPr="00695898">
                    <w:rPr>
                      <w:rFonts w:ascii="Times New Roman" w:hAnsi="Times New Roman" w:cs="Times New Roman"/>
                      <w:sz w:val="22"/>
                      <w:szCs w:val="22"/>
                    </w:rPr>
                    <w:t>д</w:t>
                  </w:r>
                  <w:proofErr w:type="spellEnd"/>
                  <w:r w:rsidRPr="00695898">
                    <w:rPr>
                      <w:rFonts w:ascii="Times New Roman" w:hAnsi="Times New Roman" w:cs="Times New Roman"/>
                      <w:sz w:val="22"/>
                      <w:szCs w:val="22"/>
                    </w:rPr>
                    <w:t xml:space="preserve"> вокзал - Некрасова - ж.д.станция Уссурийск-2 - Спасский переулок 7а. </w:t>
                  </w:r>
                </w:p>
                <w:p w:rsidR="00682B68" w:rsidRPr="00695898" w:rsidRDefault="00682B68" w:rsidP="00B81253">
                  <w:pPr>
                    <w:pStyle w:val="ConsNonformat"/>
                    <w:ind w:firstLine="459"/>
                    <w:jc w:val="both"/>
                    <w:rPr>
                      <w:rFonts w:ascii="Times New Roman" w:hAnsi="Times New Roman" w:cs="Times New Roman"/>
                      <w:sz w:val="22"/>
                      <w:szCs w:val="22"/>
                    </w:rPr>
                  </w:pPr>
                  <w:r w:rsidRPr="00695898">
                    <w:rPr>
                      <w:rFonts w:ascii="Times New Roman" w:hAnsi="Times New Roman" w:cs="Times New Roman"/>
                      <w:sz w:val="22"/>
                      <w:szCs w:val="22"/>
                    </w:rPr>
                    <w:t>Время отправления - 07 часов 25 минут. Время прибытия - 07 часов 50 минут.</w:t>
                  </w:r>
                </w:p>
                <w:p w:rsidR="00682B68" w:rsidRPr="00695898" w:rsidRDefault="00682B68" w:rsidP="00437EF4">
                  <w:pPr>
                    <w:pStyle w:val="ConsNonformat"/>
                    <w:spacing w:before="120"/>
                    <w:ind w:firstLine="459"/>
                    <w:jc w:val="both"/>
                    <w:rPr>
                      <w:rFonts w:ascii="Times New Roman" w:hAnsi="Times New Roman" w:cs="Times New Roman"/>
                      <w:sz w:val="22"/>
                      <w:szCs w:val="22"/>
                    </w:rPr>
                  </w:pPr>
                  <w:r w:rsidRPr="00695898">
                    <w:rPr>
                      <w:rFonts w:ascii="Times New Roman" w:hAnsi="Times New Roman" w:cs="Times New Roman"/>
                      <w:sz w:val="22"/>
                      <w:szCs w:val="22"/>
                    </w:rPr>
                    <w:lastRenderedPageBreak/>
                    <w:t xml:space="preserve">- </w:t>
                  </w:r>
                  <w:r w:rsidRPr="00695898">
                    <w:rPr>
                      <w:rFonts w:ascii="Times New Roman" w:hAnsi="Times New Roman" w:cs="Times New Roman"/>
                      <w:sz w:val="22"/>
                      <w:szCs w:val="22"/>
                      <w:u w:val="single"/>
                    </w:rPr>
                    <w:t>2 маршрут</w:t>
                  </w:r>
                  <w:r w:rsidRPr="00695898">
                    <w:rPr>
                      <w:rFonts w:ascii="Times New Roman" w:hAnsi="Times New Roman" w:cs="Times New Roman"/>
                      <w:sz w:val="22"/>
                      <w:szCs w:val="22"/>
                    </w:rPr>
                    <w:t>: Спасский переулок 7а - Некрасова - ж/</w:t>
                  </w:r>
                  <w:proofErr w:type="spellStart"/>
                  <w:r w:rsidRPr="00695898">
                    <w:rPr>
                      <w:rFonts w:ascii="Times New Roman" w:hAnsi="Times New Roman" w:cs="Times New Roman"/>
                      <w:sz w:val="22"/>
                      <w:szCs w:val="22"/>
                    </w:rPr>
                    <w:t>д</w:t>
                  </w:r>
                  <w:proofErr w:type="spellEnd"/>
                  <w:r w:rsidRPr="00695898">
                    <w:rPr>
                      <w:rFonts w:ascii="Times New Roman" w:hAnsi="Times New Roman" w:cs="Times New Roman"/>
                      <w:sz w:val="22"/>
                      <w:szCs w:val="22"/>
                    </w:rPr>
                    <w:t xml:space="preserve"> вокзал - Междуречье - Слобода – </w:t>
                  </w:r>
                  <w:proofErr w:type="spellStart"/>
                  <w:r w:rsidRPr="00695898">
                    <w:rPr>
                      <w:rFonts w:ascii="Times New Roman" w:hAnsi="Times New Roman" w:cs="Times New Roman"/>
                      <w:sz w:val="22"/>
                      <w:szCs w:val="22"/>
                    </w:rPr>
                    <w:t>пос</w:t>
                  </w:r>
                  <w:proofErr w:type="gramStart"/>
                  <w:r w:rsidRPr="00695898">
                    <w:rPr>
                      <w:rFonts w:ascii="Times New Roman" w:hAnsi="Times New Roman" w:cs="Times New Roman"/>
                      <w:sz w:val="22"/>
                      <w:szCs w:val="22"/>
                    </w:rPr>
                    <w:t>.С</w:t>
                  </w:r>
                  <w:proofErr w:type="gramEnd"/>
                  <w:r w:rsidRPr="00695898">
                    <w:rPr>
                      <w:rFonts w:ascii="Times New Roman" w:hAnsi="Times New Roman" w:cs="Times New Roman"/>
                      <w:sz w:val="22"/>
                      <w:szCs w:val="22"/>
                    </w:rPr>
                    <w:t>ах</w:t>
                  </w:r>
                  <w:proofErr w:type="spellEnd"/>
                  <w:r w:rsidRPr="00695898">
                    <w:rPr>
                      <w:rFonts w:ascii="Times New Roman" w:hAnsi="Times New Roman" w:cs="Times New Roman"/>
                      <w:sz w:val="22"/>
                      <w:szCs w:val="22"/>
                    </w:rPr>
                    <w:t>. Завод</w:t>
                  </w:r>
                </w:p>
                <w:p w:rsidR="00682B68" w:rsidRPr="00695898" w:rsidRDefault="00682B68" w:rsidP="00B81253">
                  <w:pPr>
                    <w:pStyle w:val="ConsNonformat"/>
                    <w:ind w:firstLine="459"/>
                    <w:jc w:val="both"/>
                    <w:rPr>
                      <w:rFonts w:ascii="Times New Roman" w:hAnsi="Times New Roman" w:cs="Times New Roman"/>
                      <w:sz w:val="22"/>
                      <w:szCs w:val="22"/>
                    </w:rPr>
                  </w:pPr>
                  <w:r w:rsidRPr="00695898">
                    <w:rPr>
                      <w:rFonts w:ascii="Times New Roman" w:hAnsi="Times New Roman" w:cs="Times New Roman"/>
                      <w:sz w:val="22"/>
                      <w:szCs w:val="22"/>
                    </w:rPr>
                    <w:t>Время отправления - 17 часов 00 минут. Время прибытия - 18 часов 00 минут.</w:t>
                  </w:r>
                </w:p>
                <w:p w:rsidR="00682B68" w:rsidRPr="00695898" w:rsidRDefault="00682B68" w:rsidP="00437EF4">
                  <w:pPr>
                    <w:pStyle w:val="ConsNonformat"/>
                    <w:spacing w:before="120"/>
                    <w:ind w:firstLine="459"/>
                    <w:jc w:val="both"/>
                    <w:rPr>
                      <w:rFonts w:ascii="Times New Roman" w:hAnsi="Times New Roman" w:cs="Times New Roman"/>
                      <w:sz w:val="22"/>
                      <w:szCs w:val="22"/>
                    </w:rPr>
                  </w:pPr>
                  <w:r w:rsidRPr="00695898">
                    <w:rPr>
                      <w:rFonts w:ascii="Times New Roman" w:hAnsi="Times New Roman" w:cs="Times New Roman"/>
                      <w:sz w:val="22"/>
                      <w:szCs w:val="22"/>
                    </w:rPr>
                    <w:t xml:space="preserve">- </w:t>
                  </w:r>
                  <w:r w:rsidRPr="00695898">
                    <w:rPr>
                      <w:rFonts w:ascii="Times New Roman" w:hAnsi="Times New Roman" w:cs="Times New Roman"/>
                      <w:sz w:val="22"/>
                      <w:szCs w:val="22"/>
                      <w:u w:val="single"/>
                    </w:rPr>
                    <w:t>3 маршрут:</w:t>
                  </w:r>
                  <w:r w:rsidRPr="00695898">
                    <w:rPr>
                      <w:rFonts w:ascii="Times New Roman" w:hAnsi="Times New Roman" w:cs="Times New Roman"/>
                      <w:sz w:val="22"/>
                      <w:szCs w:val="22"/>
                    </w:rPr>
                    <w:t xml:space="preserve"> (</w:t>
                  </w:r>
                  <w:r w:rsidRPr="00695898">
                    <w:rPr>
                      <w:rFonts w:ascii="Times New Roman" w:hAnsi="Times New Roman" w:cs="Times New Roman"/>
                      <w:sz w:val="22"/>
                      <w:szCs w:val="22"/>
                      <w:u w:val="single"/>
                    </w:rPr>
                    <w:t>1-я смена</w:t>
                  </w:r>
                  <w:r w:rsidRPr="00695898">
                    <w:rPr>
                      <w:rFonts w:ascii="Times New Roman" w:hAnsi="Times New Roman" w:cs="Times New Roman"/>
                      <w:sz w:val="22"/>
                      <w:szCs w:val="22"/>
                    </w:rPr>
                    <w:t>): Спасский переулок 7а - ж.д</w:t>
                  </w:r>
                  <w:proofErr w:type="gramStart"/>
                  <w:r w:rsidRPr="00695898">
                    <w:rPr>
                      <w:rFonts w:ascii="Times New Roman" w:hAnsi="Times New Roman" w:cs="Times New Roman"/>
                      <w:sz w:val="22"/>
                      <w:szCs w:val="22"/>
                    </w:rPr>
                    <w:t>.с</w:t>
                  </w:r>
                  <w:proofErr w:type="gramEnd"/>
                  <w:r w:rsidRPr="00695898">
                    <w:rPr>
                      <w:rFonts w:ascii="Times New Roman" w:hAnsi="Times New Roman" w:cs="Times New Roman"/>
                      <w:sz w:val="22"/>
                      <w:szCs w:val="22"/>
                    </w:rPr>
                    <w:t>танция Уссурийск-2  -Ленина-  Междуречье -- ж/</w:t>
                  </w:r>
                  <w:proofErr w:type="spellStart"/>
                  <w:r w:rsidRPr="00695898">
                    <w:rPr>
                      <w:rFonts w:ascii="Times New Roman" w:hAnsi="Times New Roman" w:cs="Times New Roman"/>
                      <w:sz w:val="22"/>
                      <w:szCs w:val="22"/>
                    </w:rPr>
                    <w:t>д</w:t>
                  </w:r>
                  <w:proofErr w:type="spellEnd"/>
                  <w:r w:rsidRPr="00695898">
                    <w:rPr>
                      <w:rFonts w:ascii="Times New Roman" w:hAnsi="Times New Roman" w:cs="Times New Roman"/>
                      <w:sz w:val="22"/>
                      <w:szCs w:val="22"/>
                    </w:rPr>
                    <w:t xml:space="preserve"> вокзал Слобода</w:t>
                  </w:r>
                </w:p>
                <w:p w:rsidR="00682B68" w:rsidRPr="00695898" w:rsidRDefault="00682B68" w:rsidP="00B81253">
                  <w:pPr>
                    <w:pStyle w:val="ConsNonformat"/>
                    <w:ind w:firstLine="459"/>
                    <w:jc w:val="both"/>
                    <w:rPr>
                      <w:rFonts w:ascii="Times New Roman" w:hAnsi="Times New Roman" w:cs="Times New Roman"/>
                      <w:sz w:val="22"/>
                      <w:szCs w:val="22"/>
                    </w:rPr>
                  </w:pPr>
                  <w:r w:rsidRPr="00695898">
                    <w:rPr>
                      <w:rFonts w:ascii="Times New Roman" w:hAnsi="Times New Roman" w:cs="Times New Roman"/>
                      <w:sz w:val="22"/>
                      <w:szCs w:val="22"/>
                    </w:rPr>
                    <w:t>Время отправления - 20 часов 00 минут. Время прибытия - 21 час 00 минут.</w:t>
                  </w:r>
                </w:p>
                <w:p w:rsidR="00682B68" w:rsidRPr="00695898" w:rsidRDefault="00682B68" w:rsidP="00B81253">
                  <w:pPr>
                    <w:pStyle w:val="ConsNonformat"/>
                    <w:widowControl/>
                    <w:ind w:firstLine="317"/>
                    <w:jc w:val="both"/>
                    <w:rPr>
                      <w:rFonts w:ascii="Times New Roman" w:hAnsi="Times New Roman"/>
                      <w:sz w:val="22"/>
                      <w:szCs w:val="22"/>
                    </w:rPr>
                  </w:pPr>
                </w:p>
              </w:tc>
              <w:tc>
                <w:tcPr>
                  <w:tcW w:w="1491" w:type="dxa"/>
                  <w:vAlign w:val="center"/>
                </w:tcPr>
                <w:p w:rsidR="00682B68" w:rsidRPr="009B45A9" w:rsidRDefault="00682B68" w:rsidP="00B81253">
                  <w:pPr>
                    <w:jc w:val="center"/>
                    <w:rPr>
                      <w:sz w:val="26"/>
                      <w:szCs w:val="26"/>
                    </w:rPr>
                  </w:pPr>
                  <w:r w:rsidRPr="009B45A9">
                    <w:rPr>
                      <w:sz w:val="26"/>
                      <w:szCs w:val="26"/>
                    </w:rPr>
                    <w:lastRenderedPageBreak/>
                    <w:t xml:space="preserve">20 </w:t>
                  </w:r>
                </w:p>
              </w:tc>
            </w:tr>
            <w:tr w:rsidR="00682B68" w:rsidRPr="009B45A9" w:rsidTr="00F90BDE">
              <w:tc>
                <w:tcPr>
                  <w:tcW w:w="6124" w:type="dxa"/>
                  <w:vAlign w:val="center"/>
                </w:tcPr>
                <w:p w:rsidR="00235C33" w:rsidRPr="00235C33" w:rsidRDefault="00235C33" w:rsidP="00B81253">
                  <w:pPr>
                    <w:pStyle w:val="ConsNonformat"/>
                    <w:ind w:firstLine="459"/>
                    <w:jc w:val="both"/>
                    <w:rPr>
                      <w:rFonts w:ascii="Times New Roman" w:hAnsi="Times New Roman" w:cs="Times New Roman"/>
                      <w:b/>
                      <w:sz w:val="22"/>
                      <w:szCs w:val="22"/>
                      <w:u w:val="single"/>
                    </w:rPr>
                  </w:pPr>
                  <w:r w:rsidRPr="00235C33">
                    <w:rPr>
                      <w:rFonts w:ascii="Times New Roman" w:hAnsi="Times New Roman" w:cs="Times New Roman"/>
                      <w:b/>
                      <w:sz w:val="22"/>
                      <w:szCs w:val="22"/>
                      <w:u w:val="single"/>
                    </w:rPr>
                    <w:lastRenderedPageBreak/>
                    <w:t>ВЫХОДНЫЕ И ПРАЗДНИЧНЫЕ ДНИ</w:t>
                  </w:r>
                </w:p>
                <w:p w:rsidR="00235C33" w:rsidRDefault="00235C33" w:rsidP="00B81253">
                  <w:pPr>
                    <w:pStyle w:val="ConsNonformat"/>
                    <w:ind w:firstLine="459"/>
                    <w:jc w:val="both"/>
                    <w:rPr>
                      <w:rFonts w:ascii="Times New Roman" w:hAnsi="Times New Roman" w:cs="Times New Roman"/>
                      <w:sz w:val="22"/>
                      <w:szCs w:val="22"/>
                    </w:rPr>
                  </w:pPr>
                </w:p>
                <w:p w:rsidR="00682B68" w:rsidRPr="00491144" w:rsidRDefault="00682B68" w:rsidP="00B81253">
                  <w:pPr>
                    <w:pStyle w:val="ConsNonformat"/>
                    <w:ind w:firstLine="459"/>
                    <w:jc w:val="both"/>
                    <w:rPr>
                      <w:rFonts w:ascii="Times New Roman" w:hAnsi="Times New Roman" w:cs="Times New Roman"/>
                      <w:sz w:val="22"/>
                      <w:szCs w:val="22"/>
                    </w:rPr>
                  </w:pPr>
                  <w:r w:rsidRPr="00437EF4">
                    <w:rPr>
                      <w:rFonts w:ascii="Times New Roman" w:hAnsi="Times New Roman" w:cs="Times New Roman"/>
                      <w:sz w:val="22"/>
                      <w:szCs w:val="22"/>
                    </w:rPr>
                    <w:t>-</w:t>
                  </w:r>
                  <w:r w:rsidRPr="00437EF4">
                    <w:rPr>
                      <w:rFonts w:ascii="Times New Roman" w:hAnsi="Times New Roman" w:cs="Times New Roman"/>
                      <w:sz w:val="22"/>
                      <w:szCs w:val="22"/>
                      <w:u w:val="single"/>
                    </w:rPr>
                    <w:t>1 маршрут</w:t>
                  </w:r>
                  <w:r w:rsidRPr="00491144">
                    <w:rPr>
                      <w:rFonts w:ascii="Times New Roman" w:hAnsi="Times New Roman" w:cs="Times New Roman"/>
                      <w:sz w:val="22"/>
                      <w:szCs w:val="22"/>
                    </w:rPr>
                    <w:t>: Ленина - Междуречье - Слобода - ж/</w:t>
                  </w:r>
                  <w:proofErr w:type="spellStart"/>
                  <w:r w:rsidRPr="00491144">
                    <w:rPr>
                      <w:rFonts w:ascii="Times New Roman" w:hAnsi="Times New Roman" w:cs="Times New Roman"/>
                      <w:sz w:val="22"/>
                      <w:szCs w:val="22"/>
                    </w:rPr>
                    <w:t>д</w:t>
                  </w:r>
                  <w:proofErr w:type="spellEnd"/>
                  <w:r w:rsidRPr="00491144">
                    <w:rPr>
                      <w:rFonts w:ascii="Times New Roman" w:hAnsi="Times New Roman" w:cs="Times New Roman"/>
                      <w:sz w:val="22"/>
                      <w:szCs w:val="22"/>
                    </w:rPr>
                    <w:t xml:space="preserve"> вокзал - Некрасова - ж.д</w:t>
                  </w:r>
                  <w:proofErr w:type="gramStart"/>
                  <w:r w:rsidRPr="00491144">
                    <w:rPr>
                      <w:rFonts w:ascii="Times New Roman" w:hAnsi="Times New Roman" w:cs="Times New Roman"/>
                      <w:sz w:val="22"/>
                      <w:szCs w:val="22"/>
                    </w:rPr>
                    <w:t>.с</w:t>
                  </w:r>
                  <w:proofErr w:type="gramEnd"/>
                  <w:r w:rsidRPr="00491144">
                    <w:rPr>
                      <w:rFonts w:ascii="Times New Roman" w:hAnsi="Times New Roman" w:cs="Times New Roman"/>
                      <w:sz w:val="22"/>
                      <w:szCs w:val="22"/>
                    </w:rPr>
                    <w:t>танция Уссурийск-2 - Спасский переулок.</w:t>
                  </w:r>
                </w:p>
                <w:p w:rsidR="00682B68" w:rsidRPr="00491144" w:rsidRDefault="00682B68" w:rsidP="00B81253">
                  <w:pPr>
                    <w:pStyle w:val="ConsNonformat"/>
                    <w:ind w:firstLine="459"/>
                    <w:jc w:val="both"/>
                    <w:rPr>
                      <w:rFonts w:ascii="Times New Roman" w:hAnsi="Times New Roman" w:cs="Times New Roman"/>
                      <w:sz w:val="22"/>
                      <w:szCs w:val="22"/>
                    </w:rPr>
                  </w:pPr>
                  <w:r w:rsidRPr="00491144">
                    <w:rPr>
                      <w:rFonts w:ascii="Times New Roman" w:hAnsi="Times New Roman" w:cs="Times New Roman"/>
                      <w:sz w:val="22"/>
                      <w:szCs w:val="22"/>
                    </w:rPr>
                    <w:t xml:space="preserve">Время отправления - 07 часов 25 минут. Время прибытия - </w:t>
                  </w:r>
                  <w:r>
                    <w:rPr>
                      <w:rFonts w:ascii="Times New Roman" w:hAnsi="Times New Roman" w:cs="Times New Roman"/>
                      <w:sz w:val="22"/>
                      <w:szCs w:val="22"/>
                    </w:rPr>
                    <w:t>07</w:t>
                  </w:r>
                  <w:r w:rsidRPr="00491144">
                    <w:rPr>
                      <w:rFonts w:ascii="Times New Roman" w:hAnsi="Times New Roman" w:cs="Times New Roman"/>
                      <w:sz w:val="22"/>
                      <w:szCs w:val="22"/>
                    </w:rPr>
                    <w:t xml:space="preserve"> часов </w:t>
                  </w:r>
                  <w:r>
                    <w:rPr>
                      <w:rFonts w:ascii="Times New Roman" w:hAnsi="Times New Roman" w:cs="Times New Roman"/>
                      <w:sz w:val="22"/>
                      <w:szCs w:val="22"/>
                    </w:rPr>
                    <w:t>5</w:t>
                  </w:r>
                  <w:r w:rsidRPr="00491144">
                    <w:rPr>
                      <w:rFonts w:ascii="Times New Roman" w:hAnsi="Times New Roman" w:cs="Times New Roman"/>
                      <w:sz w:val="22"/>
                      <w:szCs w:val="22"/>
                    </w:rPr>
                    <w:t>0 минут.</w:t>
                  </w:r>
                </w:p>
                <w:p w:rsidR="00682B68" w:rsidRPr="00491144" w:rsidRDefault="00682B68" w:rsidP="00437EF4">
                  <w:pPr>
                    <w:pStyle w:val="ConsNonformat"/>
                    <w:spacing w:before="120"/>
                    <w:ind w:firstLine="459"/>
                    <w:jc w:val="both"/>
                    <w:rPr>
                      <w:rFonts w:ascii="Times New Roman" w:hAnsi="Times New Roman" w:cs="Times New Roman"/>
                      <w:sz w:val="22"/>
                      <w:szCs w:val="22"/>
                    </w:rPr>
                  </w:pPr>
                  <w:r w:rsidRPr="00437EF4">
                    <w:rPr>
                      <w:rFonts w:ascii="Times New Roman" w:hAnsi="Times New Roman" w:cs="Times New Roman"/>
                      <w:sz w:val="22"/>
                      <w:szCs w:val="22"/>
                    </w:rPr>
                    <w:t xml:space="preserve">- </w:t>
                  </w:r>
                  <w:r w:rsidRPr="00437EF4">
                    <w:rPr>
                      <w:rFonts w:ascii="Times New Roman" w:hAnsi="Times New Roman" w:cs="Times New Roman"/>
                      <w:sz w:val="22"/>
                      <w:szCs w:val="22"/>
                      <w:u w:val="single"/>
                    </w:rPr>
                    <w:t>2 маршрут</w:t>
                  </w:r>
                  <w:r w:rsidRPr="00491144">
                    <w:rPr>
                      <w:rFonts w:ascii="Times New Roman" w:hAnsi="Times New Roman" w:cs="Times New Roman"/>
                      <w:sz w:val="22"/>
                      <w:szCs w:val="22"/>
                    </w:rPr>
                    <w:t>: (1-я смена): Спасский переулок - ж.д</w:t>
                  </w:r>
                  <w:proofErr w:type="gramStart"/>
                  <w:r w:rsidRPr="00491144">
                    <w:rPr>
                      <w:rFonts w:ascii="Times New Roman" w:hAnsi="Times New Roman" w:cs="Times New Roman"/>
                      <w:sz w:val="22"/>
                      <w:szCs w:val="22"/>
                    </w:rPr>
                    <w:t>.с</w:t>
                  </w:r>
                  <w:proofErr w:type="gramEnd"/>
                  <w:r w:rsidRPr="00491144">
                    <w:rPr>
                      <w:rFonts w:ascii="Times New Roman" w:hAnsi="Times New Roman" w:cs="Times New Roman"/>
                      <w:sz w:val="22"/>
                      <w:szCs w:val="22"/>
                    </w:rPr>
                    <w:t>танция Уссурийск-2  - Ленина - Междуречье -ж/</w:t>
                  </w:r>
                  <w:proofErr w:type="spellStart"/>
                  <w:r w:rsidRPr="00491144">
                    <w:rPr>
                      <w:rFonts w:ascii="Times New Roman" w:hAnsi="Times New Roman" w:cs="Times New Roman"/>
                      <w:sz w:val="22"/>
                      <w:szCs w:val="22"/>
                    </w:rPr>
                    <w:t>д</w:t>
                  </w:r>
                  <w:proofErr w:type="spellEnd"/>
                  <w:r w:rsidRPr="00491144">
                    <w:rPr>
                      <w:rFonts w:ascii="Times New Roman" w:hAnsi="Times New Roman" w:cs="Times New Roman"/>
                      <w:sz w:val="22"/>
                      <w:szCs w:val="22"/>
                    </w:rPr>
                    <w:t xml:space="preserve"> вокзал - Слобода </w:t>
                  </w:r>
                </w:p>
                <w:p w:rsidR="00682B68" w:rsidRPr="00491144" w:rsidRDefault="00682B68" w:rsidP="00B81253">
                  <w:pPr>
                    <w:ind w:firstLine="459"/>
                    <w:rPr>
                      <w:sz w:val="22"/>
                      <w:szCs w:val="22"/>
                      <w:lang w:eastAsia="ru-RU"/>
                    </w:rPr>
                  </w:pPr>
                  <w:r w:rsidRPr="00491144">
                    <w:rPr>
                      <w:sz w:val="22"/>
                      <w:szCs w:val="22"/>
                      <w:lang w:eastAsia="ru-RU"/>
                    </w:rPr>
                    <w:t>Время отправления - 20 часов 00 минут. Время прибытия - 21 час 00 минут.</w:t>
                  </w:r>
                </w:p>
              </w:tc>
              <w:tc>
                <w:tcPr>
                  <w:tcW w:w="1491" w:type="dxa"/>
                  <w:vAlign w:val="center"/>
                </w:tcPr>
                <w:p w:rsidR="00682B68" w:rsidRPr="009B45A9" w:rsidRDefault="00682B68" w:rsidP="00B81253">
                  <w:pPr>
                    <w:jc w:val="center"/>
                    <w:rPr>
                      <w:sz w:val="26"/>
                      <w:szCs w:val="26"/>
                    </w:rPr>
                  </w:pPr>
                  <w:r w:rsidRPr="009B45A9">
                    <w:rPr>
                      <w:sz w:val="26"/>
                      <w:szCs w:val="26"/>
                    </w:rPr>
                    <w:t>4</w:t>
                  </w:r>
                </w:p>
              </w:tc>
            </w:tr>
          </w:tbl>
          <w:p w:rsidR="00B81253" w:rsidRPr="009B45A9" w:rsidRDefault="00B81253" w:rsidP="00B81253">
            <w:pPr>
              <w:jc w:val="both"/>
              <w:rPr>
                <w:b/>
                <w:sz w:val="26"/>
                <w:szCs w:val="26"/>
              </w:rPr>
            </w:pPr>
          </w:p>
        </w:tc>
      </w:tr>
      <w:tr w:rsidR="003D2B3E" w:rsidRPr="003219CA" w:rsidTr="003D2B3E">
        <w:trPr>
          <w:trHeight w:val="545"/>
        </w:trPr>
        <w:tc>
          <w:tcPr>
            <w:tcW w:w="2269" w:type="dxa"/>
          </w:tcPr>
          <w:p w:rsidR="003D2B3E" w:rsidRPr="001139E7" w:rsidRDefault="003D2B3E" w:rsidP="003D2B3E">
            <w:pPr>
              <w:pStyle w:val="aff7"/>
              <w:numPr>
                <w:ilvl w:val="0"/>
                <w:numId w:val="22"/>
              </w:numPr>
              <w:spacing w:line="280" w:lineRule="exact"/>
              <w:ind w:left="0" w:firstLine="0"/>
              <w:rPr>
                <w:sz w:val="26"/>
                <w:szCs w:val="26"/>
              </w:rPr>
            </w:pPr>
            <w:r w:rsidRPr="001139E7">
              <w:rPr>
                <w:sz w:val="26"/>
                <w:szCs w:val="26"/>
              </w:rPr>
              <w:lastRenderedPageBreak/>
              <w:t xml:space="preserve">Особые условия. </w:t>
            </w:r>
          </w:p>
        </w:tc>
        <w:tc>
          <w:tcPr>
            <w:tcW w:w="7796" w:type="dxa"/>
          </w:tcPr>
          <w:p w:rsidR="003D2B3E" w:rsidRPr="009B45A9" w:rsidRDefault="003D2B3E" w:rsidP="003D2B3E">
            <w:pPr>
              <w:pStyle w:val="aff7"/>
              <w:spacing w:before="60"/>
              <w:ind w:left="0"/>
              <w:jc w:val="both"/>
              <w:rPr>
                <w:sz w:val="26"/>
                <w:szCs w:val="26"/>
              </w:rPr>
            </w:pPr>
            <w:r w:rsidRPr="009B45A9">
              <w:rPr>
                <w:sz w:val="26"/>
                <w:szCs w:val="26"/>
              </w:rPr>
              <w:t>Время отправления вечером с адреса г. Уссурийск, пер.</w:t>
            </w:r>
            <w:r w:rsidR="003D4576">
              <w:rPr>
                <w:sz w:val="26"/>
                <w:szCs w:val="26"/>
              </w:rPr>
              <w:t> </w:t>
            </w:r>
            <w:r w:rsidRPr="009B45A9">
              <w:rPr>
                <w:sz w:val="26"/>
                <w:szCs w:val="26"/>
              </w:rPr>
              <w:t>Спасский</w:t>
            </w:r>
            <w:r w:rsidR="003D4576">
              <w:rPr>
                <w:sz w:val="26"/>
                <w:szCs w:val="26"/>
              </w:rPr>
              <w:t> </w:t>
            </w:r>
            <w:r w:rsidRPr="009B45A9">
              <w:rPr>
                <w:sz w:val="26"/>
                <w:szCs w:val="26"/>
              </w:rPr>
              <w:t>7а,</w:t>
            </w:r>
            <w:proofErr w:type="gramStart"/>
            <w:r w:rsidRPr="009B45A9">
              <w:rPr>
                <w:sz w:val="26"/>
                <w:szCs w:val="26"/>
              </w:rPr>
              <w:t xml:space="preserve"> ,</w:t>
            </w:r>
            <w:proofErr w:type="gramEnd"/>
            <w:r w:rsidRPr="009B45A9">
              <w:rPr>
                <w:sz w:val="26"/>
                <w:szCs w:val="26"/>
              </w:rPr>
              <w:t xml:space="preserve"> ввиду производственной необходимости может быть перенесено до 22-00, по предварительному уведомлению.</w:t>
            </w:r>
          </w:p>
          <w:p w:rsidR="003D2B3E" w:rsidRPr="009B45A9" w:rsidRDefault="003D2B3E" w:rsidP="003D2B3E">
            <w:pPr>
              <w:shd w:val="clear" w:color="auto" w:fill="FFFFFF"/>
              <w:spacing w:line="274" w:lineRule="exact"/>
              <w:ind w:right="51"/>
              <w:jc w:val="both"/>
              <w:rPr>
                <w:sz w:val="26"/>
                <w:szCs w:val="26"/>
              </w:rPr>
            </w:pPr>
            <w:r w:rsidRPr="009B45A9">
              <w:rPr>
                <w:sz w:val="26"/>
                <w:szCs w:val="26"/>
              </w:rPr>
              <w:t xml:space="preserve"> </w:t>
            </w:r>
          </w:p>
        </w:tc>
      </w:tr>
    </w:tbl>
    <w:p w:rsidR="003D2B3E" w:rsidRDefault="003D2B3E" w:rsidP="003D2B3E">
      <w:pPr>
        <w:ind w:firstLine="567"/>
        <w:rPr>
          <w:sz w:val="26"/>
          <w:szCs w:val="26"/>
        </w:rPr>
      </w:pPr>
    </w:p>
    <w:p w:rsidR="003D2B3E" w:rsidRPr="00A774EC" w:rsidRDefault="003D2B3E" w:rsidP="00900195">
      <w:pPr>
        <w:jc w:val="both"/>
        <w:rPr>
          <w:sz w:val="28"/>
          <w:szCs w:val="28"/>
        </w:rPr>
      </w:pPr>
      <w:r w:rsidRPr="00A774EC">
        <w:rPr>
          <w:sz w:val="28"/>
          <w:szCs w:val="28"/>
        </w:rPr>
        <w:t>4.3.  Дополнительные Требования к услугам по доставке сотрудников Контейнерного терминала автотранспортом:</w:t>
      </w:r>
    </w:p>
    <w:p w:rsidR="003D2B3E" w:rsidRPr="00900195" w:rsidRDefault="003D2B3E" w:rsidP="006B3383">
      <w:pPr>
        <w:pStyle w:val="aff7"/>
        <w:numPr>
          <w:ilvl w:val="0"/>
          <w:numId w:val="24"/>
        </w:numPr>
        <w:spacing w:before="60"/>
        <w:ind w:left="0" w:firstLine="0"/>
        <w:jc w:val="both"/>
        <w:rPr>
          <w:sz w:val="28"/>
          <w:szCs w:val="28"/>
        </w:rPr>
      </w:pPr>
      <w:r w:rsidRPr="00900195">
        <w:rPr>
          <w:sz w:val="28"/>
          <w:szCs w:val="28"/>
        </w:rPr>
        <w:t xml:space="preserve">Транспортное средство для перевозки пассажиров должно  иметь количество посадочных мест, </w:t>
      </w:r>
      <w:r w:rsidR="00F07A03">
        <w:rPr>
          <w:sz w:val="28"/>
          <w:szCs w:val="28"/>
        </w:rPr>
        <w:t xml:space="preserve">не менее чем </w:t>
      </w:r>
      <w:r w:rsidR="00AD7E66">
        <w:rPr>
          <w:sz w:val="28"/>
          <w:szCs w:val="28"/>
        </w:rPr>
        <w:t xml:space="preserve">указанное </w:t>
      </w:r>
      <w:r w:rsidR="00F07A03">
        <w:rPr>
          <w:sz w:val="28"/>
          <w:szCs w:val="28"/>
        </w:rPr>
        <w:t>в</w:t>
      </w:r>
      <w:r w:rsidR="004A085D">
        <w:rPr>
          <w:sz w:val="28"/>
          <w:szCs w:val="28"/>
        </w:rPr>
        <w:t xml:space="preserve"> </w:t>
      </w:r>
      <w:r w:rsidRPr="00900195">
        <w:rPr>
          <w:b/>
          <w:sz w:val="28"/>
          <w:szCs w:val="28"/>
        </w:rPr>
        <w:t>п.4.2</w:t>
      </w:r>
      <w:r w:rsidRPr="00900195">
        <w:rPr>
          <w:sz w:val="28"/>
          <w:szCs w:val="28"/>
        </w:rPr>
        <w:t xml:space="preserve"> </w:t>
      </w:r>
      <w:r w:rsidR="00F07A03">
        <w:rPr>
          <w:sz w:val="28"/>
          <w:szCs w:val="28"/>
        </w:rPr>
        <w:t xml:space="preserve">Технического задания </w:t>
      </w:r>
      <w:r w:rsidR="000E20EE">
        <w:rPr>
          <w:sz w:val="28"/>
          <w:szCs w:val="28"/>
        </w:rPr>
        <w:t>«</w:t>
      </w:r>
      <w:r w:rsidR="00F07A03">
        <w:rPr>
          <w:sz w:val="28"/>
          <w:szCs w:val="28"/>
        </w:rPr>
        <w:t>Основные требования</w:t>
      </w:r>
      <w:r w:rsidR="000E20EE">
        <w:rPr>
          <w:sz w:val="28"/>
          <w:szCs w:val="28"/>
        </w:rPr>
        <w:t>»,</w:t>
      </w:r>
      <w:r w:rsidRPr="00900195">
        <w:rPr>
          <w:sz w:val="28"/>
          <w:szCs w:val="28"/>
        </w:rPr>
        <w:t xml:space="preserve">  и </w:t>
      </w:r>
      <w:r w:rsidR="000E20EE">
        <w:rPr>
          <w:sz w:val="28"/>
          <w:szCs w:val="28"/>
        </w:rPr>
        <w:t xml:space="preserve">должно быть </w:t>
      </w:r>
      <w:r w:rsidRPr="00900195">
        <w:rPr>
          <w:sz w:val="28"/>
          <w:szCs w:val="28"/>
        </w:rPr>
        <w:t>оснащено:</w:t>
      </w:r>
    </w:p>
    <w:p w:rsidR="00CD74D8" w:rsidRDefault="003D2B3E" w:rsidP="006B3383">
      <w:pPr>
        <w:rPr>
          <w:sz w:val="28"/>
          <w:szCs w:val="28"/>
        </w:rPr>
      </w:pPr>
      <w:r w:rsidRPr="00A774EC">
        <w:rPr>
          <w:sz w:val="28"/>
          <w:szCs w:val="28"/>
        </w:rPr>
        <w:t>- мя</w:t>
      </w:r>
      <w:r w:rsidR="00CD74D8">
        <w:rPr>
          <w:sz w:val="28"/>
          <w:szCs w:val="28"/>
        </w:rPr>
        <w:t>гкими сидениями для пассажиров;</w:t>
      </w:r>
    </w:p>
    <w:p w:rsidR="003D2B3E" w:rsidRPr="00A774EC" w:rsidRDefault="00CD74D8" w:rsidP="006B3383">
      <w:pPr>
        <w:rPr>
          <w:sz w:val="28"/>
          <w:szCs w:val="28"/>
        </w:rPr>
      </w:pPr>
      <w:r>
        <w:rPr>
          <w:sz w:val="28"/>
          <w:szCs w:val="28"/>
        </w:rPr>
        <w:t>- ремнями безопасности</w:t>
      </w:r>
      <w:r w:rsidR="003B691A" w:rsidRPr="003B691A">
        <w:rPr>
          <w:sz w:val="28"/>
          <w:szCs w:val="28"/>
        </w:rPr>
        <w:t xml:space="preserve"> </w:t>
      </w:r>
      <w:r w:rsidR="003B691A">
        <w:rPr>
          <w:sz w:val="28"/>
          <w:szCs w:val="28"/>
        </w:rPr>
        <w:t>на каждом пассажирском месте</w:t>
      </w:r>
      <w:r>
        <w:rPr>
          <w:sz w:val="28"/>
          <w:szCs w:val="28"/>
        </w:rPr>
        <w:t xml:space="preserve">; </w:t>
      </w:r>
    </w:p>
    <w:p w:rsidR="003D2B3E" w:rsidRPr="00A774EC" w:rsidRDefault="003D2B3E" w:rsidP="006B3383">
      <w:pPr>
        <w:rPr>
          <w:sz w:val="28"/>
          <w:szCs w:val="28"/>
        </w:rPr>
      </w:pPr>
      <w:r w:rsidRPr="00A774EC">
        <w:rPr>
          <w:sz w:val="28"/>
          <w:szCs w:val="28"/>
        </w:rPr>
        <w:t xml:space="preserve">- системой кондиционирования/отопления; </w:t>
      </w:r>
    </w:p>
    <w:p w:rsidR="003D2B3E" w:rsidRPr="00A774EC" w:rsidRDefault="003D2B3E" w:rsidP="006B3383">
      <w:pPr>
        <w:rPr>
          <w:sz w:val="28"/>
          <w:szCs w:val="28"/>
        </w:rPr>
      </w:pPr>
      <w:r w:rsidRPr="00A774EC">
        <w:rPr>
          <w:sz w:val="28"/>
          <w:szCs w:val="28"/>
        </w:rPr>
        <w:t>- автономными дверьми;</w:t>
      </w:r>
    </w:p>
    <w:p w:rsidR="003D2B3E" w:rsidRPr="00A774EC" w:rsidRDefault="003D2B3E" w:rsidP="006B3383">
      <w:pPr>
        <w:tabs>
          <w:tab w:val="left" w:pos="720"/>
          <w:tab w:val="num" w:pos="2880"/>
        </w:tabs>
        <w:jc w:val="both"/>
        <w:rPr>
          <w:sz w:val="28"/>
          <w:szCs w:val="28"/>
        </w:rPr>
      </w:pPr>
      <w:r w:rsidRPr="00A774EC">
        <w:rPr>
          <w:sz w:val="28"/>
          <w:szCs w:val="28"/>
        </w:rPr>
        <w:t>- комфортабельным салоном.</w:t>
      </w:r>
    </w:p>
    <w:p w:rsidR="003D2B3E" w:rsidRPr="00900195" w:rsidRDefault="003D2B3E" w:rsidP="006B3383">
      <w:pPr>
        <w:pStyle w:val="aff7"/>
        <w:numPr>
          <w:ilvl w:val="0"/>
          <w:numId w:val="24"/>
        </w:numPr>
        <w:spacing w:before="60"/>
        <w:ind w:left="0" w:firstLine="0"/>
        <w:jc w:val="both"/>
        <w:rPr>
          <w:b/>
          <w:sz w:val="28"/>
          <w:szCs w:val="28"/>
        </w:rPr>
      </w:pPr>
      <w:proofErr w:type="gramStart"/>
      <w:r w:rsidRPr="00900195">
        <w:rPr>
          <w:sz w:val="28"/>
          <w:szCs w:val="28"/>
        </w:rPr>
        <w:t>Руководствоваться при оказании Услуг Федеральным законом РФ от 08.11.2007 г. № 259-ФЗ «Устав автомобильного транспорта и городского наземного электрического транспорта», Правилами дорожного движения, утвержденными постановлением Совета Министров - Правительства РФ от 23.10.1993 г. № 1090, Правилами перевозок грузов автомобильным транспортом, утвержденными постановлением Правительства РФ от 15.04.2011г. №272 и другими действующими нормативными документами РФ;</w:t>
      </w:r>
      <w:proofErr w:type="gramEnd"/>
    </w:p>
    <w:p w:rsidR="003D2B3E" w:rsidRPr="00A774EC" w:rsidRDefault="003D2B3E" w:rsidP="006B3383">
      <w:pPr>
        <w:pStyle w:val="aff7"/>
        <w:numPr>
          <w:ilvl w:val="0"/>
          <w:numId w:val="24"/>
        </w:numPr>
        <w:spacing w:before="60"/>
        <w:ind w:left="0" w:firstLine="0"/>
        <w:jc w:val="both"/>
        <w:rPr>
          <w:sz w:val="28"/>
          <w:szCs w:val="28"/>
        </w:rPr>
      </w:pPr>
      <w:r w:rsidRPr="00A774EC">
        <w:rPr>
          <w:sz w:val="28"/>
          <w:szCs w:val="28"/>
        </w:rPr>
        <w:t xml:space="preserve">Техническое состояние автотранспортных средств должно соответствовать требованиям ГОСТ 25478-91 "Автотранспортные средства. Требования к техническому состоянию по условиям БД",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w:t>
      </w:r>
      <w:r w:rsidRPr="00A774EC">
        <w:rPr>
          <w:sz w:val="28"/>
          <w:szCs w:val="28"/>
        </w:rPr>
        <w:lastRenderedPageBreak/>
        <w:t>внешними световыми приборами: количество, тип, цвет, режим работы и расположение должно соответствовать ГОСТ 8769-91. Техническое состояние автопокрышек должно соответствовать Правилам дорожного движения, а также условиям безопасности – зима – лето.</w:t>
      </w:r>
    </w:p>
    <w:p w:rsidR="003D2B3E" w:rsidRPr="00A774EC" w:rsidRDefault="003D2B3E" w:rsidP="006B3383">
      <w:pPr>
        <w:pStyle w:val="aff7"/>
        <w:numPr>
          <w:ilvl w:val="0"/>
          <w:numId w:val="24"/>
        </w:numPr>
        <w:spacing w:before="60"/>
        <w:ind w:left="0" w:firstLine="0"/>
        <w:jc w:val="both"/>
        <w:rPr>
          <w:sz w:val="28"/>
          <w:szCs w:val="28"/>
        </w:rPr>
      </w:pPr>
      <w:r w:rsidRPr="00A774EC">
        <w:rPr>
          <w:sz w:val="28"/>
          <w:szCs w:val="28"/>
        </w:rPr>
        <w:t>В случае выбытия автомобиля по технической неисправности или иным причинам Исполнитель производит его замену аналогичным автомобилем с водителем.</w:t>
      </w:r>
    </w:p>
    <w:p w:rsidR="003D2B3E" w:rsidRPr="00A774EC" w:rsidRDefault="003D2B3E" w:rsidP="006B3383">
      <w:pPr>
        <w:pStyle w:val="aff7"/>
        <w:numPr>
          <w:ilvl w:val="0"/>
          <w:numId w:val="24"/>
        </w:numPr>
        <w:spacing w:before="60"/>
        <w:ind w:left="0" w:firstLine="0"/>
        <w:jc w:val="both"/>
        <w:rPr>
          <w:sz w:val="28"/>
          <w:szCs w:val="28"/>
        </w:rPr>
      </w:pPr>
      <w:r w:rsidRPr="00A774EC">
        <w:rPr>
          <w:sz w:val="28"/>
          <w:szCs w:val="28"/>
        </w:rPr>
        <w:t xml:space="preserve">Обязательно наличие договоров на техническое обслуживание автомобилей и медицинское обслуживание водителей. </w:t>
      </w:r>
    </w:p>
    <w:p w:rsidR="003D2B3E" w:rsidRPr="00A774EC" w:rsidRDefault="003D2B3E" w:rsidP="006B3383">
      <w:pPr>
        <w:pStyle w:val="aff7"/>
        <w:numPr>
          <w:ilvl w:val="0"/>
          <w:numId w:val="24"/>
        </w:numPr>
        <w:spacing w:before="60"/>
        <w:ind w:left="0" w:firstLine="0"/>
        <w:jc w:val="both"/>
        <w:rPr>
          <w:sz w:val="28"/>
          <w:szCs w:val="28"/>
        </w:rPr>
      </w:pPr>
      <w:r w:rsidRPr="00A774EC">
        <w:rPr>
          <w:sz w:val="28"/>
          <w:szCs w:val="28"/>
        </w:rPr>
        <w:t>Водитель должен быть обеспечен мобильной связью.</w:t>
      </w:r>
    </w:p>
    <w:p w:rsidR="003D2B3E" w:rsidRPr="00A774EC" w:rsidRDefault="003D2B3E" w:rsidP="006B3383">
      <w:pPr>
        <w:pStyle w:val="aff7"/>
        <w:numPr>
          <w:ilvl w:val="0"/>
          <w:numId w:val="24"/>
        </w:numPr>
        <w:spacing w:before="60"/>
        <w:ind w:left="0" w:firstLine="0"/>
        <w:jc w:val="both"/>
        <w:rPr>
          <w:sz w:val="28"/>
          <w:szCs w:val="28"/>
        </w:rPr>
      </w:pPr>
      <w:r w:rsidRPr="00A774EC">
        <w:rPr>
          <w:sz w:val="28"/>
          <w:szCs w:val="28"/>
        </w:rPr>
        <w:t>Автотранспортные средства должны быть поданы для оказания услуг в состоянии, пригодном для оказания заявленных Заказчиком услуг.</w:t>
      </w:r>
    </w:p>
    <w:p w:rsidR="003D2B3E" w:rsidRPr="00A774EC" w:rsidRDefault="003D2B3E" w:rsidP="006B3383">
      <w:pPr>
        <w:pStyle w:val="aff7"/>
        <w:numPr>
          <w:ilvl w:val="0"/>
          <w:numId w:val="24"/>
        </w:numPr>
        <w:spacing w:before="60"/>
        <w:ind w:left="0" w:firstLine="0"/>
        <w:jc w:val="both"/>
        <w:rPr>
          <w:sz w:val="28"/>
          <w:szCs w:val="28"/>
        </w:rPr>
      </w:pPr>
      <w:r w:rsidRPr="00A774EC">
        <w:rPr>
          <w:sz w:val="28"/>
          <w:szCs w:val="28"/>
        </w:rPr>
        <w:t>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3D2B3E" w:rsidRPr="00A774EC" w:rsidRDefault="003D2B3E" w:rsidP="006B3383">
      <w:pPr>
        <w:pStyle w:val="aff7"/>
        <w:numPr>
          <w:ilvl w:val="0"/>
          <w:numId w:val="24"/>
        </w:numPr>
        <w:spacing w:before="60"/>
        <w:ind w:left="0" w:firstLine="0"/>
        <w:jc w:val="both"/>
        <w:rPr>
          <w:sz w:val="28"/>
          <w:szCs w:val="28"/>
        </w:rPr>
      </w:pPr>
      <w:r w:rsidRPr="00A774EC">
        <w:rPr>
          <w:sz w:val="28"/>
          <w:szCs w:val="28"/>
        </w:rPr>
        <w:t>При оказании услуг автотранспортные средства должны быть обеспечены водителем соответствующей квалификации,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3D2B3E" w:rsidRPr="00A774EC" w:rsidRDefault="003D2B3E" w:rsidP="006B3383">
      <w:pPr>
        <w:pStyle w:val="aff7"/>
        <w:numPr>
          <w:ilvl w:val="0"/>
          <w:numId w:val="24"/>
        </w:numPr>
        <w:spacing w:before="60"/>
        <w:ind w:left="0" w:firstLine="0"/>
        <w:jc w:val="both"/>
        <w:rPr>
          <w:sz w:val="28"/>
          <w:szCs w:val="28"/>
        </w:rPr>
      </w:pPr>
      <w:r w:rsidRPr="00A774EC">
        <w:rPr>
          <w:sz w:val="28"/>
          <w:szCs w:val="28"/>
        </w:rPr>
        <w:t>В соответствии с требованиями законодательства Российской Федерации и отдельными согласованными Сторонами нормативными актами ОАО «РЖД» проводить с персоналом инструктажи по безопасности дорожного движения, пожарной безопасности, технике безопасности, охране труда.</w:t>
      </w:r>
    </w:p>
    <w:p w:rsidR="003D2B3E" w:rsidRPr="00A774EC" w:rsidRDefault="003D2B3E" w:rsidP="006B3383">
      <w:pPr>
        <w:pStyle w:val="aff7"/>
        <w:numPr>
          <w:ilvl w:val="0"/>
          <w:numId w:val="24"/>
        </w:numPr>
        <w:spacing w:before="60"/>
        <w:ind w:left="0" w:firstLine="0"/>
        <w:jc w:val="both"/>
        <w:rPr>
          <w:sz w:val="28"/>
          <w:szCs w:val="28"/>
        </w:rPr>
      </w:pPr>
      <w:r w:rsidRPr="00A774EC">
        <w:rPr>
          <w:sz w:val="28"/>
          <w:szCs w:val="28"/>
        </w:rPr>
        <w:t>Должно быть обеспечено качество услуг, соответствующее требованиям законодательства Российской Федерации к соответствующему виду услуг.</w:t>
      </w:r>
    </w:p>
    <w:p w:rsidR="003D2B3E" w:rsidRPr="00A774EC" w:rsidRDefault="003D2B3E" w:rsidP="006B3383">
      <w:pPr>
        <w:pStyle w:val="aff7"/>
        <w:numPr>
          <w:ilvl w:val="0"/>
          <w:numId w:val="24"/>
        </w:numPr>
        <w:spacing w:before="60"/>
        <w:ind w:left="0" w:firstLine="0"/>
        <w:jc w:val="both"/>
        <w:rPr>
          <w:sz w:val="28"/>
          <w:szCs w:val="28"/>
        </w:rPr>
      </w:pPr>
      <w:r w:rsidRPr="00A774EC">
        <w:rPr>
          <w:sz w:val="28"/>
          <w:szCs w:val="28"/>
        </w:rPr>
        <w:t>В случае если в процессе оказания Исполнителем услуг происходит дорожно-транспортное происшествие (ДТП), Исполнитель незамедлительно информирует Заказчика о времени и месте ДТП и о необходимости направления представителя Заказчика для оформления материалов ДТП и иных документов, принимает меры по замене транспортного средства;</w:t>
      </w:r>
    </w:p>
    <w:p w:rsidR="003D2B3E" w:rsidRPr="00A774EC" w:rsidRDefault="003D2B3E" w:rsidP="006B3383">
      <w:pPr>
        <w:pStyle w:val="aff7"/>
        <w:numPr>
          <w:ilvl w:val="0"/>
          <w:numId w:val="24"/>
        </w:numPr>
        <w:spacing w:before="60"/>
        <w:ind w:left="0" w:firstLine="0"/>
        <w:jc w:val="both"/>
        <w:rPr>
          <w:sz w:val="28"/>
          <w:szCs w:val="28"/>
        </w:rPr>
      </w:pPr>
      <w:r w:rsidRPr="00A774EC">
        <w:rPr>
          <w:sz w:val="28"/>
          <w:szCs w:val="28"/>
        </w:rPr>
        <w:t>Исполнитель несет полную материальную ответственность за ущерб, причиненный Заказчику и третьим лицам автотранспортом и персоналом Исполнителя.</w:t>
      </w:r>
    </w:p>
    <w:p w:rsidR="00D703B6" w:rsidRDefault="00D703B6" w:rsidP="00221BE8">
      <w:pPr>
        <w:pStyle w:val="19"/>
        <w:ind w:left="7080" w:firstLine="0"/>
        <w:rPr>
          <w:rFonts w:eastAsia="MS Mincho"/>
          <w:szCs w:val="28"/>
        </w:rPr>
      </w:pPr>
    </w:p>
    <w:p w:rsidR="00BB30C1" w:rsidRPr="00305BD2" w:rsidRDefault="00BB30C1" w:rsidP="00BB30C1">
      <w:pPr>
        <w:spacing w:after="120"/>
        <w:jc w:val="center"/>
        <w:outlineLvl w:val="0"/>
        <w:rPr>
          <w:b/>
          <w:bCs/>
          <w:sz w:val="32"/>
          <w:szCs w:val="32"/>
        </w:rPr>
      </w:pPr>
      <w:r w:rsidRPr="00305BD2">
        <w:rPr>
          <w:b/>
          <w:bCs/>
          <w:sz w:val="32"/>
          <w:szCs w:val="32"/>
        </w:rPr>
        <w:t xml:space="preserve">Раздел 5. Информационная карта </w:t>
      </w:r>
    </w:p>
    <w:p w:rsidR="00BB30C1" w:rsidRPr="00013D4E" w:rsidRDefault="00BB30C1" w:rsidP="00BB30C1">
      <w:pPr>
        <w:pStyle w:val="a"/>
        <w:numPr>
          <w:ilvl w:val="0"/>
          <w:numId w:val="0"/>
        </w:numPr>
        <w:ind w:firstLine="709"/>
        <w:rPr>
          <w:b w:val="0"/>
          <w:i w:val="0"/>
        </w:rPr>
      </w:pPr>
      <w:r w:rsidRPr="00013D4E">
        <w:rPr>
          <w:b w:val="0"/>
          <w:i w:val="0"/>
        </w:rPr>
        <w:t xml:space="preserve">Следующие условия проведения Открытого конкурса являются неотъемлемой частью настоящей документации о закупке, </w:t>
      </w:r>
      <w:proofErr w:type="gramStart"/>
      <w:r w:rsidRPr="00013D4E">
        <w:rPr>
          <w:b w:val="0"/>
          <w:i w:val="0"/>
        </w:rPr>
        <w:t>уточняют и дополняют</w:t>
      </w:r>
      <w:proofErr w:type="gramEnd"/>
      <w:r w:rsidRPr="00013D4E">
        <w:rPr>
          <w:b w:val="0"/>
          <w:i w:val="0"/>
        </w:rPr>
        <w:t xml:space="preserve"> положения настоящей документации о закупке.</w:t>
      </w:r>
    </w:p>
    <w:p w:rsidR="00BB30C1" w:rsidRDefault="00BB30C1" w:rsidP="00BB30C1">
      <w:pPr>
        <w:pStyle w:val="19"/>
        <w:ind w:firstLine="0"/>
        <w:rPr>
          <w:b/>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768"/>
      </w:tblGrid>
      <w:tr w:rsidR="00BB30C1" w:rsidRPr="00F86FAA" w:rsidTr="003D4576">
        <w:tc>
          <w:tcPr>
            <w:tcW w:w="675" w:type="dxa"/>
            <w:vAlign w:val="center"/>
          </w:tcPr>
          <w:p w:rsidR="00BB30C1" w:rsidRPr="00F86FAA" w:rsidRDefault="00BB30C1" w:rsidP="00BB30C1">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BB30C1" w:rsidRPr="00F86FAA" w:rsidRDefault="00BB30C1" w:rsidP="00BB30C1">
            <w:pPr>
              <w:pStyle w:val="19"/>
              <w:ind w:firstLine="0"/>
              <w:jc w:val="center"/>
              <w:rPr>
                <w:b/>
                <w:sz w:val="24"/>
                <w:szCs w:val="24"/>
              </w:rPr>
            </w:pPr>
          </w:p>
        </w:tc>
        <w:tc>
          <w:tcPr>
            <w:tcW w:w="2551" w:type="dxa"/>
            <w:vAlign w:val="center"/>
          </w:tcPr>
          <w:p w:rsidR="00BB30C1" w:rsidRPr="00F86FAA" w:rsidRDefault="00BB30C1" w:rsidP="00BB30C1">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BB30C1" w:rsidRPr="00F86FAA" w:rsidRDefault="00BB30C1" w:rsidP="00BB30C1">
            <w:pPr>
              <w:pStyle w:val="Default"/>
              <w:jc w:val="center"/>
              <w:rPr>
                <w:b/>
                <w:color w:val="auto"/>
              </w:rPr>
            </w:pPr>
            <w:r w:rsidRPr="00F86FAA">
              <w:rPr>
                <w:b/>
                <w:color w:val="auto"/>
              </w:rPr>
              <w:t>Содержание</w:t>
            </w:r>
            <w:r w:rsidRPr="00F86FAA">
              <w:rPr>
                <w:i/>
                <w:color w:val="auto"/>
              </w:rPr>
              <w:t xml:space="preserve"> </w:t>
            </w:r>
          </w:p>
        </w:tc>
      </w:tr>
      <w:tr w:rsidR="00BB30C1" w:rsidRPr="00F86FAA" w:rsidTr="003D4576">
        <w:tc>
          <w:tcPr>
            <w:tcW w:w="675" w:type="dxa"/>
          </w:tcPr>
          <w:p w:rsidR="00BB30C1" w:rsidRPr="00F86FAA" w:rsidRDefault="00BB30C1" w:rsidP="00BB30C1">
            <w:pPr>
              <w:pStyle w:val="19"/>
              <w:ind w:firstLine="0"/>
              <w:rPr>
                <w:b/>
                <w:sz w:val="24"/>
                <w:szCs w:val="24"/>
              </w:rPr>
            </w:pPr>
            <w:r w:rsidRPr="00F86FAA">
              <w:rPr>
                <w:b/>
                <w:sz w:val="24"/>
                <w:szCs w:val="24"/>
              </w:rPr>
              <w:lastRenderedPageBreak/>
              <w:t>1.</w:t>
            </w:r>
          </w:p>
        </w:tc>
        <w:tc>
          <w:tcPr>
            <w:tcW w:w="2551" w:type="dxa"/>
          </w:tcPr>
          <w:p w:rsidR="00BB30C1" w:rsidRPr="00F86FAA" w:rsidRDefault="00BB30C1" w:rsidP="00BB30C1">
            <w:pPr>
              <w:pStyle w:val="Default"/>
              <w:rPr>
                <w:b/>
                <w:color w:val="auto"/>
              </w:rPr>
            </w:pPr>
            <w:r w:rsidRPr="00F86FAA">
              <w:rPr>
                <w:b/>
                <w:color w:val="auto"/>
              </w:rPr>
              <w:t xml:space="preserve">Предмет </w:t>
            </w:r>
            <w:r>
              <w:rPr>
                <w:b/>
                <w:color w:val="auto"/>
              </w:rPr>
              <w:t>Открытого конкурса</w:t>
            </w:r>
          </w:p>
          <w:p w:rsidR="00BB30C1" w:rsidRPr="00F86FAA" w:rsidRDefault="00BB30C1" w:rsidP="00BB30C1">
            <w:pPr>
              <w:pStyle w:val="Default"/>
              <w:rPr>
                <w:b/>
                <w:color w:val="auto"/>
              </w:rPr>
            </w:pPr>
          </w:p>
        </w:tc>
        <w:tc>
          <w:tcPr>
            <w:tcW w:w="6768" w:type="dxa"/>
          </w:tcPr>
          <w:p w:rsidR="00BB30C1" w:rsidRPr="006B3BD2" w:rsidRDefault="00BB30C1" w:rsidP="00B622C1">
            <w:r>
              <w:t>Открытый конкурс</w:t>
            </w:r>
            <w:r w:rsidRPr="00F86FAA">
              <w:t xml:space="preserve"> </w:t>
            </w:r>
            <w:r w:rsidRPr="00C505B9">
              <w:t>№ОК-НКПДВЖД-17-00</w:t>
            </w:r>
            <w:r w:rsidR="00B622C1">
              <w:t>01</w:t>
            </w:r>
            <w:r>
              <w:t xml:space="preserve"> </w:t>
            </w:r>
            <w:r w:rsidRPr="00F86FAA">
              <w:t xml:space="preserve">на </w:t>
            </w:r>
            <w:r w:rsidRPr="00C505B9">
              <w:t>Оказание услуг по доставке сотрудников Контейнерного терминала Уссурийск автомобильным транспортом.</w:t>
            </w:r>
          </w:p>
        </w:tc>
      </w:tr>
      <w:tr w:rsidR="00BB30C1" w:rsidRPr="00F86FAA" w:rsidTr="003D4576">
        <w:tc>
          <w:tcPr>
            <w:tcW w:w="675" w:type="dxa"/>
          </w:tcPr>
          <w:p w:rsidR="00BB30C1" w:rsidRPr="00F86FAA" w:rsidRDefault="00BB30C1" w:rsidP="00BB30C1">
            <w:pPr>
              <w:pStyle w:val="19"/>
              <w:ind w:firstLine="0"/>
              <w:rPr>
                <w:b/>
                <w:sz w:val="24"/>
                <w:szCs w:val="24"/>
              </w:rPr>
            </w:pPr>
            <w:r w:rsidRPr="00F86FAA">
              <w:rPr>
                <w:b/>
                <w:sz w:val="24"/>
                <w:szCs w:val="24"/>
              </w:rPr>
              <w:t>2.</w:t>
            </w:r>
          </w:p>
        </w:tc>
        <w:tc>
          <w:tcPr>
            <w:tcW w:w="2551" w:type="dxa"/>
          </w:tcPr>
          <w:p w:rsidR="00BB30C1" w:rsidRPr="00F86FAA" w:rsidRDefault="00BB30C1" w:rsidP="00BB30C1">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BB30C1" w:rsidRPr="00CB4004" w:rsidRDefault="00BB30C1" w:rsidP="00BB30C1">
            <w:pPr>
              <w:pStyle w:val="19"/>
              <w:spacing w:before="120"/>
              <w:ind w:hanging="19"/>
              <w:rPr>
                <w:sz w:val="26"/>
                <w:szCs w:val="26"/>
              </w:rPr>
            </w:pPr>
            <w:r w:rsidRPr="00CB4004">
              <w:rPr>
                <w:b/>
                <w:sz w:val="26"/>
                <w:szCs w:val="26"/>
              </w:rPr>
              <w:t>Организатором открытого конкурса</w:t>
            </w:r>
            <w:r w:rsidRPr="00CB4004">
              <w:rPr>
                <w:sz w:val="26"/>
                <w:szCs w:val="26"/>
              </w:rPr>
              <w:t xml:space="preserve"> является </w:t>
            </w:r>
            <w:r w:rsidRPr="00CB4004">
              <w:rPr>
                <w:sz w:val="26"/>
                <w:szCs w:val="26"/>
              </w:rPr>
              <w:br/>
              <w:t xml:space="preserve">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 </w:t>
            </w:r>
          </w:p>
          <w:p w:rsidR="00BB30C1" w:rsidRPr="00CB4004" w:rsidRDefault="00BB30C1" w:rsidP="00BB30C1">
            <w:pPr>
              <w:tabs>
                <w:tab w:val="left" w:pos="1701"/>
              </w:tabs>
              <w:spacing w:before="120"/>
              <w:ind w:firstLine="34"/>
              <w:jc w:val="both"/>
              <w:rPr>
                <w:b/>
                <w:sz w:val="26"/>
                <w:szCs w:val="26"/>
              </w:rPr>
            </w:pPr>
            <w:r w:rsidRPr="00CB4004">
              <w:rPr>
                <w:b/>
                <w:sz w:val="26"/>
                <w:szCs w:val="26"/>
              </w:rPr>
              <w:t>Контактно</w:t>
            </w:r>
            <w:proofErr w:type="gramStart"/>
            <w:r w:rsidRPr="00CB4004">
              <w:rPr>
                <w:b/>
                <w:sz w:val="26"/>
                <w:szCs w:val="26"/>
              </w:rPr>
              <w:t>е(</w:t>
            </w:r>
            <w:proofErr w:type="spellStart"/>
            <w:proofErr w:type="gramEnd"/>
            <w:r w:rsidRPr="00CB4004">
              <w:rPr>
                <w:b/>
                <w:sz w:val="26"/>
                <w:szCs w:val="26"/>
              </w:rPr>
              <w:t>ые</w:t>
            </w:r>
            <w:proofErr w:type="spellEnd"/>
            <w:r w:rsidRPr="00CB4004">
              <w:rPr>
                <w:b/>
                <w:sz w:val="26"/>
                <w:szCs w:val="26"/>
              </w:rPr>
              <w:t xml:space="preserve">) лицо(а) Организатора: </w:t>
            </w:r>
          </w:p>
          <w:p w:rsidR="00BB30C1" w:rsidRPr="00CB4004" w:rsidRDefault="00BB30C1" w:rsidP="00BB30C1">
            <w:pPr>
              <w:spacing w:before="120"/>
              <w:ind w:left="34" w:firstLine="1"/>
              <w:jc w:val="both"/>
              <w:rPr>
                <w:sz w:val="26"/>
                <w:szCs w:val="26"/>
              </w:rPr>
            </w:pPr>
            <w:r w:rsidRPr="00CB4004">
              <w:rPr>
                <w:sz w:val="26"/>
                <w:szCs w:val="26"/>
              </w:rPr>
              <w:t xml:space="preserve">Ф.И.О.: </w:t>
            </w:r>
            <w:r w:rsidRPr="00CB4004">
              <w:rPr>
                <w:bCs/>
                <w:sz w:val="26"/>
                <w:szCs w:val="26"/>
              </w:rPr>
              <w:t>Омельченко Алексей Николаевич</w:t>
            </w:r>
          </w:p>
          <w:p w:rsidR="00BB30C1" w:rsidRPr="00CB4004" w:rsidRDefault="00BB30C1" w:rsidP="00BB30C1">
            <w:pPr>
              <w:ind w:left="34" w:firstLine="1"/>
              <w:jc w:val="both"/>
              <w:rPr>
                <w:sz w:val="26"/>
                <w:szCs w:val="26"/>
              </w:rPr>
            </w:pPr>
            <w:r w:rsidRPr="00CB4004">
              <w:rPr>
                <w:sz w:val="26"/>
                <w:szCs w:val="26"/>
              </w:rPr>
              <w:t xml:space="preserve">Адрес электронной почты: </w:t>
            </w:r>
            <w:hyperlink r:id="rId14" w:history="1">
              <w:r w:rsidRPr="00CB4004">
                <w:rPr>
                  <w:rStyle w:val="a8"/>
                  <w:bCs/>
                  <w:sz w:val="26"/>
                  <w:szCs w:val="26"/>
                  <w:lang w:val="en-US"/>
                </w:rPr>
                <w:t>OmelchenkoAN</w:t>
              </w:r>
              <w:r w:rsidRPr="00CB4004">
                <w:rPr>
                  <w:rStyle w:val="a8"/>
                  <w:bCs/>
                  <w:sz w:val="26"/>
                  <w:szCs w:val="26"/>
                </w:rPr>
                <w:t>@</w:t>
              </w:r>
              <w:r w:rsidRPr="00CB4004">
                <w:rPr>
                  <w:rStyle w:val="a8"/>
                  <w:bCs/>
                  <w:sz w:val="26"/>
                  <w:szCs w:val="26"/>
                  <w:lang w:val="en-US"/>
                </w:rPr>
                <w:t>trcont</w:t>
              </w:r>
              <w:r w:rsidRPr="00CB4004">
                <w:rPr>
                  <w:rStyle w:val="a8"/>
                  <w:bCs/>
                  <w:sz w:val="26"/>
                  <w:szCs w:val="26"/>
                </w:rPr>
                <w:t>.</w:t>
              </w:r>
              <w:r w:rsidRPr="00CB4004">
                <w:rPr>
                  <w:rStyle w:val="a8"/>
                  <w:bCs/>
                  <w:sz w:val="26"/>
                  <w:szCs w:val="26"/>
                  <w:lang w:val="en-US"/>
                </w:rPr>
                <w:t>ru</w:t>
              </w:r>
            </w:hyperlink>
          </w:p>
          <w:p w:rsidR="00BB30C1" w:rsidRPr="00CB4004" w:rsidRDefault="00BB30C1" w:rsidP="00BB30C1">
            <w:pPr>
              <w:ind w:left="34" w:firstLine="1"/>
              <w:jc w:val="both"/>
              <w:rPr>
                <w:sz w:val="26"/>
                <w:szCs w:val="26"/>
              </w:rPr>
            </w:pPr>
            <w:r w:rsidRPr="00CB4004">
              <w:rPr>
                <w:sz w:val="26"/>
                <w:szCs w:val="26"/>
              </w:rPr>
              <w:t>Телефон: +7(4212) 45-12-05</w:t>
            </w:r>
          </w:p>
          <w:p w:rsidR="00BB30C1" w:rsidRPr="00CB4004" w:rsidRDefault="00BB30C1" w:rsidP="00BB30C1">
            <w:pPr>
              <w:ind w:left="34" w:firstLine="1"/>
              <w:rPr>
                <w:sz w:val="26"/>
                <w:szCs w:val="26"/>
              </w:rPr>
            </w:pPr>
            <w:r w:rsidRPr="00CB4004">
              <w:rPr>
                <w:sz w:val="26"/>
                <w:szCs w:val="26"/>
              </w:rPr>
              <w:t>Российская Федерация, 680000,  г. Хабаровск, ул</w:t>
            </w:r>
            <w:proofErr w:type="gramStart"/>
            <w:r w:rsidRPr="00CB4004">
              <w:rPr>
                <w:sz w:val="26"/>
                <w:szCs w:val="26"/>
              </w:rPr>
              <w:t>.Д</w:t>
            </w:r>
            <w:proofErr w:type="gramEnd"/>
            <w:r w:rsidRPr="00CB4004">
              <w:rPr>
                <w:sz w:val="26"/>
                <w:szCs w:val="26"/>
              </w:rPr>
              <w:t>зержинского, 65, 3 этаж.</w:t>
            </w:r>
          </w:p>
          <w:p w:rsidR="00BB30C1" w:rsidRPr="00CB4004" w:rsidRDefault="00BB30C1" w:rsidP="00BB30C1">
            <w:pPr>
              <w:jc w:val="both"/>
              <w:rPr>
                <w:sz w:val="26"/>
                <w:szCs w:val="26"/>
              </w:rPr>
            </w:pPr>
          </w:p>
          <w:p w:rsidR="00BB30C1" w:rsidRPr="00CB4004" w:rsidRDefault="00BB30C1" w:rsidP="00BB30C1">
            <w:pPr>
              <w:jc w:val="both"/>
              <w:rPr>
                <w:b/>
                <w:sz w:val="26"/>
                <w:szCs w:val="26"/>
              </w:rPr>
            </w:pPr>
            <w:r w:rsidRPr="00CB4004">
              <w:rPr>
                <w:b/>
                <w:sz w:val="26"/>
                <w:szCs w:val="26"/>
              </w:rPr>
              <w:t xml:space="preserve">Контактные лица Заказчика: </w:t>
            </w:r>
          </w:p>
          <w:p w:rsidR="00BB30C1" w:rsidRPr="00CB4004" w:rsidRDefault="00BB30C1" w:rsidP="00BB30C1">
            <w:pPr>
              <w:tabs>
                <w:tab w:val="left" w:pos="1701"/>
              </w:tabs>
              <w:spacing w:before="120"/>
              <w:jc w:val="both"/>
              <w:rPr>
                <w:sz w:val="26"/>
                <w:szCs w:val="26"/>
              </w:rPr>
            </w:pPr>
            <w:r w:rsidRPr="00CB4004">
              <w:rPr>
                <w:sz w:val="26"/>
                <w:szCs w:val="26"/>
              </w:rPr>
              <w:t xml:space="preserve">Ф.И.О.: </w:t>
            </w:r>
            <w:r w:rsidRPr="00CB4004">
              <w:rPr>
                <w:bCs/>
                <w:sz w:val="26"/>
                <w:szCs w:val="26"/>
              </w:rPr>
              <w:t>Тимошенко Денис Анатольевич</w:t>
            </w:r>
          </w:p>
          <w:p w:rsidR="00BB30C1" w:rsidRPr="00CB4004" w:rsidRDefault="00BB30C1" w:rsidP="00BB30C1">
            <w:pPr>
              <w:tabs>
                <w:tab w:val="left" w:pos="1701"/>
              </w:tabs>
              <w:jc w:val="both"/>
              <w:rPr>
                <w:rFonts w:ascii="Tahoma" w:hAnsi="Tahoma" w:cs="Tahoma"/>
                <w:b/>
                <w:bCs/>
                <w:color w:val="FF0000"/>
                <w:sz w:val="26"/>
                <w:szCs w:val="26"/>
              </w:rPr>
            </w:pPr>
            <w:r w:rsidRPr="00CB4004">
              <w:rPr>
                <w:sz w:val="26"/>
                <w:szCs w:val="26"/>
              </w:rPr>
              <w:t xml:space="preserve">Адрес электронной почты: </w:t>
            </w:r>
            <w:proofErr w:type="spellStart"/>
            <w:r w:rsidRPr="00CB4004">
              <w:rPr>
                <w:rStyle w:val="a8"/>
                <w:sz w:val="26"/>
                <w:szCs w:val="26"/>
                <w:lang w:val="en-US"/>
              </w:rPr>
              <w:t>TimoshenkoDA</w:t>
            </w:r>
            <w:proofErr w:type="spellEnd"/>
            <w:r w:rsidRPr="00CB4004">
              <w:rPr>
                <w:rStyle w:val="a8"/>
                <w:sz w:val="26"/>
                <w:szCs w:val="26"/>
              </w:rPr>
              <w:t>@</w:t>
            </w:r>
            <w:proofErr w:type="spellStart"/>
            <w:r w:rsidRPr="00CB4004">
              <w:rPr>
                <w:rStyle w:val="a8"/>
                <w:sz w:val="26"/>
                <w:szCs w:val="26"/>
                <w:lang w:val="en-US"/>
              </w:rPr>
              <w:t>trcont</w:t>
            </w:r>
            <w:proofErr w:type="spellEnd"/>
            <w:r w:rsidRPr="00CB4004">
              <w:rPr>
                <w:rStyle w:val="a8"/>
                <w:sz w:val="26"/>
                <w:szCs w:val="26"/>
              </w:rPr>
              <w:t>.</w:t>
            </w:r>
            <w:proofErr w:type="spellStart"/>
            <w:r w:rsidRPr="00CB4004">
              <w:rPr>
                <w:rStyle w:val="a8"/>
                <w:sz w:val="26"/>
                <w:szCs w:val="26"/>
                <w:lang w:val="en-US"/>
              </w:rPr>
              <w:t>ru</w:t>
            </w:r>
            <w:proofErr w:type="spellEnd"/>
          </w:p>
          <w:p w:rsidR="00152C90" w:rsidRDefault="00BB30C1" w:rsidP="00BB30C1">
            <w:pPr>
              <w:tabs>
                <w:tab w:val="left" w:pos="1701"/>
              </w:tabs>
              <w:jc w:val="both"/>
              <w:rPr>
                <w:szCs w:val="28"/>
              </w:rPr>
            </w:pPr>
            <w:r w:rsidRPr="00CB4004">
              <w:rPr>
                <w:sz w:val="26"/>
                <w:szCs w:val="26"/>
              </w:rPr>
              <w:t xml:space="preserve">Телефон: </w:t>
            </w:r>
            <w:r w:rsidR="00152C90" w:rsidRPr="00736896">
              <w:rPr>
                <w:szCs w:val="28"/>
              </w:rPr>
              <w:t>+7 (423</w:t>
            </w:r>
            <w:r w:rsidR="00152C90">
              <w:rPr>
                <w:szCs w:val="28"/>
              </w:rPr>
              <w:t>4</w:t>
            </w:r>
            <w:r w:rsidR="00152C90" w:rsidRPr="00736896">
              <w:rPr>
                <w:szCs w:val="28"/>
              </w:rPr>
              <w:t>)</w:t>
            </w:r>
            <w:r w:rsidR="00152C90">
              <w:rPr>
                <w:szCs w:val="28"/>
              </w:rPr>
              <w:t xml:space="preserve"> 23-17-42</w:t>
            </w:r>
          </w:p>
          <w:p w:rsidR="00BB30C1" w:rsidRPr="00CB4004" w:rsidRDefault="00BB30C1" w:rsidP="00BB30C1">
            <w:pPr>
              <w:tabs>
                <w:tab w:val="left" w:pos="1701"/>
              </w:tabs>
              <w:jc w:val="both"/>
              <w:rPr>
                <w:sz w:val="26"/>
                <w:szCs w:val="26"/>
              </w:rPr>
            </w:pPr>
            <w:r w:rsidRPr="00CB4004">
              <w:rPr>
                <w:sz w:val="26"/>
                <w:szCs w:val="26"/>
              </w:rPr>
              <w:t>Почтовый адрес: 692524, Российская Федерация, Приморский край, г</w:t>
            </w:r>
            <w:proofErr w:type="gramStart"/>
            <w:r w:rsidRPr="00CB4004">
              <w:rPr>
                <w:sz w:val="26"/>
                <w:szCs w:val="26"/>
              </w:rPr>
              <w:t>.У</w:t>
            </w:r>
            <w:proofErr w:type="gramEnd"/>
            <w:r w:rsidRPr="00CB4004">
              <w:rPr>
                <w:sz w:val="26"/>
                <w:szCs w:val="26"/>
              </w:rPr>
              <w:t>ссурийск, пер. Спасский  7-а (контейнерный терминал Уссурийск)</w:t>
            </w:r>
          </w:p>
          <w:p w:rsidR="00BB30C1" w:rsidRPr="00CB4004" w:rsidRDefault="00BB30C1" w:rsidP="00BB30C1">
            <w:pPr>
              <w:tabs>
                <w:tab w:val="left" w:pos="1701"/>
              </w:tabs>
              <w:jc w:val="both"/>
              <w:rPr>
                <w:sz w:val="26"/>
                <w:szCs w:val="26"/>
              </w:rPr>
            </w:pPr>
          </w:p>
        </w:tc>
      </w:tr>
      <w:tr w:rsidR="00BB30C1" w:rsidRPr="00F86FAA" w:rsidTr="003D4576">
        <w:tc>
          <w:tcPr>
            <w:tcW w:w="675" w:type="dxa"/>
          </w:tcPr>
          <w:p w:rsidR="00BB30C1" w:rsidRPr="00F86FAA" w:rsidRDefault="00BB30C1" w:rsidP="00BB30C1">
            <w:pPr>
              <w:pStyle w:val="19"/>
              <w:ind w:firstLine="0"/>
              <w:rPr>
                <w:b/>
                <w:sz w:val="24"/>
                <w:szCs w:val="24"/>
              </w:rPr>
            </w:pPr>
            <w:r w:rsidRPr="00F86FAA">
              <w:rPr>
                <w:b/>
                <w:sz w:val="24"/>
                <w:szCs w:val="24"/>
              </w:rPr>
              <w:t>3.</w:t>
            </w:r>
          </w:p>
        </w:tc>
        <w:tc>
          <w:tcPr>
            <w:tcW w:w="2551" w:type="dxa"/>
          </w:tcPr>
          <w:p w:rsidR="00BB30C1" w:rsidRPr="00F86FAA" w:rsidRDefault="00BB30C1" w:rsidP="00BB30C1">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BB30C1" w:rsidRPr="00F86FAA" w:rsidRDefault="00BB30C1" w:rsidP="00BB30C1">
            <w:pPr>
              <w:pStyle w:val="19"/>
              <w:ind w:firstLine="0"/>
              <w:rPr>
                <w:b/>
                <w:sz w:val="24"/>
                <w:szCs w:val="24"/>
              </w:rPr>
            </w:pPr>
            <w:r w:rsidRPr="00F86FAA">
              <w:rPr>
                <w:sz w:val="24"/>
                <w:szCs w:val="24"/>
                <w:shd w:val="clear" w:color="auto" w:fill="FFFF00"/>
              </w:rPr>
              <w:t>«</w:t>
            </w:r>
            <w:r>
              <w:rPr>
                <w:sz w:val="24"/>
                <w:szCs w:val="24"/>
                <w:shd w:val="clear" w:color="auto" w:fill="FFFF00"/>
              </w:rPr>
              <w:t>30</w:t>
            </w:r>
            <w:r w:rsidRPr="00F86FAA">
              <w:rPr>
                <w:sz w:val="24"/>
                <w:szCs w:val="24"/>
                <w:shd w:val="clear" w:color="auto" w:fill="FFFF00"/>
              </w:rPr>
              <w:t>»</w:t>
            </w:r>
            <w:r>
              <w:rPr>
                <w:sz w:val="24"/>
                <w:szCs w:val="24"/>
                <w:shd w:val="clear" w:color="auto" w:fill="FFFF00"/>
              </w:rPr>
              <w:t xml:space="preserve"> января  2017</w:t>
            </w:r>
            <w:r w:rsidRPr="00F86FAA">
              <w:rPr>
                <w:sz w:val="24"/>
                <w:szCs w:val="24"/>
                <w:shd w:val="clear" w:color="auto" w:fill="FFFF00"/>
              </w:rPr>
              <w:t xml:space="preserve"> г.</w:t>
            </w:r>
          </w:p>
        </w:tc>
      </w:tr>
      <w:tr w:rsidR="00BB30C1" w:rsidRPr="00F86FAA" w:rsidTr="003D4576">
        <w:tc>
          <w:tcPr>
            <w:tcW w:w="675" w:type="dxa"/>
          </w:tcPr>
          <w:p w:rsidR="00BB30C1" w:rsidRPr="00F86FAA" w:rsidRDefault="00BB30C1" w:rsidP="00BB30C1">
            <w:pPr>
              <w:pStyle w:val="19"/>
              <w:ind w:firstLine="0"/>
              <w:rPr>
                <w:b/>
                <w:sz w:val="24"/>
                <w:szCs w:val="24"/>
              </w:rPr>
            </w:pPr>
            <w:r w:rsidRPr="00F86FAA">
              <w:rPr>
                <w:b/>
                <w:sz w:val="24"/>
                <w:szCs w:val="24"/>
              </w:rPr>
              <w:t>4.</w:t>
            </w:r>
          </w:p>
        </w:tc>
        <w:tc>
          <w:tcPr>
            <w:tcW w:w="2551" w:type="dxa"/>
          </w:tcPr>
          <w:p w:rsidR="00BB30C1" w:rsidRDefault="00BB30C1" w:rsidP="00BB30C1">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BB30C1" w:rsidRPr="00F86FAA" w:rsidRDefault="00BB30C1" w:rsidP="00BB30C1">
            <w:pPr>
              <w:pStyle w:val="Default"/>
              <w:rPr>
                <w:b/>
                <w:color w:val="auto"/>
              </w:rPr>
            </w:pPr>
          </w:p>
        </w:tc>
        <w:tc>
          <w:tcPr>
            <w:tcW w:w="6768" w:type="dxa"/>
          </w:tcPr>
          <w:p w:rsidR="00BB30C1" w:rsidRDefault="00BB30C1" w:rsidP="00BB30C1">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15" w:history="1">
              <w:r w:rsidRPr="0013760D">
                <w:rPr>
                  <w:rStyle w:val="a8"/>
                  <w:sz w:val="24"/>
                  <w:szCs w:val="24"/>
                </w:rPr>
                <w:t>http://www.trcont.ru</w:t>
              </w:r>
            </w:hyperlink>
            <w:r w:rsidRPr="0013760D">
              <w:rPr>
                <w:sz w:val="24"/>
                <w:szCs w:val="24"/>
              </w:rPr>
              <w:t xml:space="preserve">) и, </w:t>
            </w:r>
            <w:r w:rsidRPr="00814F46">
              <w:rPr>
                <w:sz w:val="24"/>
                <w:szCs w:val="24"/>
              </w:rPr>
              <w:t>в предусмотренных законодательством Российской Федерации случаях</w:t>
            </w:r>
            <w:proofErr w:type="gramEnd"/>
            <w:r w:rsidRPr="00814F46">
              <w:rPr>
                <w:sz w:val="24"/>
                <w:szCs w:val="24"/>
              </w:rPr>
              <w:t>, на официальном сайте единой информационной системы</w:t>
            </w:r>
            <w:r>
              <w:rPr>
                <w:sz w:val="24"/>
                <w:szCs w:val="24"/>
              </w:rPr>
              <w:t xml:space="preserve"> в сфере закупок</w:t>
            </w:r>
            <w:r w:rsidRPr="00814F46">
              <w:rPr>
                <w:sz w:val="24"/>
                <w:szCs w:val="24"/>
              </w:rPr>
              <w:t xml:space="preserve"> в информационно-телекоммуникационной сети «Интернет» (</w:t>
            </w:r>
            <w:hyperlink r:id="rId16" w:history="1">
              <w:r w:rsidRPr="00814F46">
                <w:rPr>
                  <w:rStyle w:val="a8"/>
                  <w:sz w:val="24"/>
                  <w:szCs w:val="24"/>
                </w:rPr>
                <w:t>www.zakupki.gov.ru</w:t>
              </w:r>
            </w:hyperlink>
            <w:r w:rsidRPr="00814F46">
              <w:rPr>
                <w:sz w:val="24"/>
                <w:szCs w:val="24"/>
              </w:rPr>
              <w:t>) (далее – Официальный сайт)</w:t>
            </w:r>
            <w:r>
              <w:rPr>
                <w:sz w:val="24"/>
                <w:szCs w:val="24"/>
              </w:rPr>
              <w:t>.</w:t>
            </w:r>
          </w:p>
          <w:p w:rsidR="00BB30C1" w:rsidRPr="00C61887" w:rsidRDefault="00BB30C1" w:rsidP="00BB30C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 xml:space="preserve">фициальному </w:t>
            </w:r>
            <w:r w:rsidRPr="00C61887">
              <w:rPr>
                <w:sz w:val="24"/>
                <w:szCs w:val="24"/>
              </w:rPr>
              <w:lastRenderedPageBreak/>
              <w:t>сайту, и</w:t>
            </w:r>
            <w:proofErr w:type="gramEnd"/>
            <w:r w:rsidRPr="00C61887">
              <w:rPr>
                <w:sz w:val="24"/>
                <w:szCs w:val="24"/>
              </w:rPr>
              <w:t xml:space="preserve"> считается размещенной в установленном порядке.</w:t>
            </w:r>
          </w:p>
          <w:p w:rsidR="00BB30C1" w:rsidRPr="008C1BC9" w:rsidRDefault="00BB30C1" w:rsidP="00BB30C1">
            <w:pPr>
              <w:pStyle w:val="19"/>
              <w:rPr>
                <w:i/>
                <w:sz w:val="24"/>
                <w:szCs w:val="24"/>
              </w:rPr>
            </w:pPr>
          </w:p>
        </w:tc>
      </w:tr>
      <w:tr w:rsidR="00BB30C1" w:rsidRPr="00F86FAA" w:rsidTr="003D4576">
        <w:tc>
          <w:tcPr>
            <w:tcW w:w="675" w:type="dxa"/>
          </w:tcPr>
          <w:p w:rsidR="00BB30C1" w:rsidRPr="00F86FAA" w:rsidRDefault="00BB30C1" w:rsidP="00BB30C1">
            <w:pPr>
              <w:pStyle w:val="19"/>
              <w:ind w:firstLine="0"/>
              <w:rPr>
                <w:b/>
                <w:sz w:val="24"/>
                <w:szCs w:val="24"/>
              </w:rPr>
            </w:pPr>
            <w:r w:rsidRPr="00F86FAA">
              <w:rPr>
                <w:b/>
                <w:sz w:val="24"/>
                <w:szCs w:val="24"/>
              </w:rPr>
              <w:lastRenderedPageBreak/>
              <w:t>5.</w:t>
            </w:r>
          </w:p>
        </w:tc>
        <w:tc>
          <w:tcPr>
            <w:tcW w:w="2551" w:type="dxa"/>
          </w:tcPr>
          <w:p w:rsidR="00BB30C1" w:rsidRPr="00F86FAA" w:rsidRDefault="00BB30C1" w:rsidP="00BB30C1">
            <w:pPr>
              <w:pStyle w:val="Default"/>
              <w:rPr>
                <w:b/>
                <w:color w:val="auto"/>
              </w:rPr>
            </w:pPr>
            <w:r w:rsidRPr="00F86FAA">
              <w:rPr>
                <w:b/>
                <w:color w:val="auto"/>
              </w:rPr>
              <w:t>Начальная (максимальная) цена договора/ цена лота</w:t>
            </w:r>
          </w:p>
        </w:tc>
        <w:tc>
          <w:tcPr>
            <w:tcW w:w="6768" w:type="dxa"/>
          </w:tcPr>
          <w:p w:rsidR="00BB30C1" w:rsidRDefault="00BB30C1" w:rsidP="00BB30C1">
            <w:pPr>
              <w:pStyle w:val="19"/>
              <w:ind w:firstLine="0"/>
              <w:rPr>
                <w:sz w:val="24"/>
                <w:szCs w:val="24"/>
              </w:rPr>
            </w:pPr>
            <w:r w:rsidRPr="00307391">
              <w:rPr>
                <w:sz w:val="24"/>
                <w:szCs w:val="24"/>
              </w:rPr>
              <w:t>Начальная (максимальная) цена договора</w:t>
            </w:r>
            <w:r>
              <w:rPr>
                <w:sz w:val="24"/>
                <w:szCs w:val="24"/>
              </w:rPr>
              <w:t>:</w:t>
            </w:r>
            <w:r w:rsidRPr="00307391">
              <w:rPr>
                <w:i/>
                <w:sz w:val="24"/>
                <w:szCs w:val="24"/>
              </w:rPr>
              <w:t xml:space="preserve"> </w:t>
            </w:r>
            <w:r w:rsidRPr="00307391">
              <w:rPr>
                <w:b/>
                <w:sz w:val="24"/>
                <w:szCs w:val="24"/>
              </w:rPr>
              <w:t>1 339 260,00</w:t>
            </w:r>
            <w:r w:rsidRPr="00307391">
              <w:rPr>
                <w:sz w:val="24"/>
                <w:szCs w:val="24"/>
              </w:rPr>
              <w:t xml:space="preserve"> (один миллион триста тридцать девять тысяч двести шестьдесят рублей) 00 копеек, с учетом всех расходов поставщика и налогов, кроме НДС</w:t>
            </w:r>
            <w:r w:rsidRPr="00307391">
              <w:rPr>
                <w:i/>
                <w:sz w:val="24"/>
                <w:szCs w:val="24"/>
              </w:rPr>
              <w:t>.</w:t>
            </w:r>
            <w:r w:rsidRPr="00307391">
              <w:rPr>
                <w:sz w:val="24"/>
                <w:szCs w:val="24"/>
              </w:rPr>
              <w:t xml:space="preserve"> Сумма НДС и условия начисления определяются в соответствии с законодательством Российской Федерации.</w:t>
            </w:r>
          </w:p>
          <w:p w:rsidR="00BB30C1" w:rsidRDefault="00BB30C1" w:rsidP="00BB30C1">
            <w:pPr>
              <w:tabs>
                <w:tab w:val="left" w:pos="1072"/>
              </w:tabs>
              <w:rPr>
                <w:sz w:val="26"/>
                <w:szCs w:val="26"/>
              </w:rPr>
            </w:pPr>
            <w:r w:rsidRPr="001139E7">
              <w:rPr>
                <w:sz w:val="26"/>
                <w:szCs w:val="26"/>
              </w:rPr>
              <w:t xml:space="preserve">Величина единичной расценки – за рейс </w:t>
            </w:r>
            <w:r w:rsidR="008C3A4D">
              <w:rPr>
                <w:sz w:val="26"/>
                <w:szCs w:val="26"/>
              </w:rPr>
              <w:t xml:space="preserve">не более </w:t>
            </w:r>
            <w:r>
              <w:rPr>
                <w:sz w:val="26"/>
                <w:szCs w:val="26"/>
              </w:rPr>
              <w:t>780</w:t>
            </w:r>
            <w:r w:rsidRPr="001139E7">
              <w:rPr>
                <w:sz w:val="26"/>
                <w:szCs w:val="26"/>
              </w:rPr>
              <w:t xml:space="preserve">,00 руб. </w:t>
            </w:r>
          </w:p>
          <w:p w:rsidR="00BB30C1" w:rsidRPr="00307391" w:rsidRDefault="00BB30C1" w:rsidP="00BB30C1">
            <w:pPr>
              <w:pStyle w:val="19"/>
              <w:ind w:firstLine="0"/>
              <w:rPr>
                <w:i/>
                <w:sz w:val="24"/>
                <w:szCs w:val="24"/>
              </w:rPr>
            </w:pPr>
          </w:p>
        </w:tc>
      </w:tr>
      <w:tr w:rsidR="00BB30C1" w:rsidRPr="00F86FAA" w:rsidTr="003D4576">
        <w:tc>
          <w:tcPr>
            <w:tcW w:w="675" w:type="dxa"/>
          </w:tcPr>
          <w:p w:rsidR="00BB30C1" w:rsidRPr="00F86FAA" w:rsidRDefault="00BB30C1" w:rsidP="00BB30C1">
            <w:pPr>
              <w:pStyle w:val="19"/>
              <w:ind w:firstLine="0"/>
              <w:rPr>
                <w:b/>
                <w:sz w:val="24"/>
                <w:szCs w:val="24"/>
              </w:rPr>
            </w:pPr>
            <w:r w:rsidRPr="00F86FAA">
              <w:rPr>
                <w:b/>
                <w:sz w:val="24"/>
                <w:szCs w:val="24"/>
              </w:rPr>
              <w:t>6.</w:t>
            </w:r>
          </w:p>
        </w:tc>
        <w:tc>
          <w:tcPr>
            <w:tcW w:w="2551" w:type="dxa"/>
          </w:tcPr>
          <w:p w:rsidR="00BB30C1" w:rsidRPr="00F86FAA" w:rsidRDefault="00BB30C1" w:rsidP="00BB30C1">
            <w:pPr>
              <w:pStyle w:val="Default"/>
              <w:rPr>
                <w:b/>
                <w:color w:val="auto"/>
              </w:rPr>
            </w:pPr>
            <w:r w:rsidRPr="00F86FAA">
              <w:rPr>
                <w:b/>
                <w:color w:val="auto"/>
              </w:rPr>
              <w:t xml:space="preserve">Место, дата начала и окончания подачи Заявок </w:t>
            </w:r>
          </w:p>
        </w:tc>
        <w:tc>
          <w:tcPr>
            <w:tcW w:w="6768" w:type="dxa"/>
          </w:tcPr>
          <w:p w:rsidR="00BB30C1" w:rsidRPr="00307391" w:rsidRDefault="00BB30C1" w:rsidP="007000A0">
            <w:pPr>
              <w:pStyle w:val="19"/>
              <w:ind w:firstLine="0"/>
              <w:rPr>
                <w:b/>
                <w:sz w:val="24"/>
                <w:szCs w:val="24"/>
              </w:rPr>
            </w:pPr>
            <w:proofErr w:type="gramStart"/>
            <w:r w:rsidRPr="00307391">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sidRPr="00813661">
              <w:rPr>
                <w:sz w:val="24"/>
                <w:szCs w:val="24"/>
                <w:highlight w:val="yellow"/>
              </w:rPr>
              <w:t>1</w:t>
            </w:r>
            <w:r w:rsidR="00266BF4" w:rsidRPr="00813661">
              <w:rPr>
                <w:sz w:val="24"/>
                <w:szCs w:val="24"/>
                <w:highlight w:val="yellow"/>
              </w:rPr>
              <w:t>7</w:t>
            </w:r>
            <w:r w:rsidRPr="00813661">
              <w:rPr>
                <w:sz w:val="24"/>
                <w:szCs w:val="24"/>
                <w:highlight w:val="yellow"/>
              </w:rPr>
              <w:t xml:space="preserve"> часов 00 минут</w:t>
            </w:r>
            <w:r w:rsidRPr="00307391">
              <w:rPr>
                <w:sz w:val="24"/>
                <w:szCs w:val="24"/>
              </w:rPr>
              <w:br/>
            </w:r>
            <w:r w:rsidRPr="00307391">
              <w:rPr>
                <w:sz w:val="24"/>
                <w:szCs w:val="24"/>
                <w:shd w:val="clear" w:color="auto" w:fill="FFFF00"/>
              </w:rPr>
              <w:t>«2</w:t>
            </w:r>
            <w:r w:rsidR="007000A0">
              <w:rPr>
                <w:sz w:val="24"/>
                <w:szCs w:val="24"/>
                <w:shd w:val="clear" w:color="auto" w:fill="FFFF00"/>
              </w:rPr>
              <w:t>8</w:t>
            </w:r>
            <w:r w:rsidRPr="00307391">
              <w:rPr>
                <w:sz w:val="24"/>
                <w:szCs w:val="24"/>
                <w:shd w:val="clear" w:color="auto" w:fill="FFFF00"/>
              </w:rPr>
              <w:t>» февраля 2017 г.</w:t>
            </w:r>
            <w:r w:rsidRPr="00307391">
              <w:rPr>
                <w:sz w:val="24"/>
                <w:szCs w:val="24"/>
              </w:rPr>
              <w:t xml:space="preserve"> по адресу, указанному в пункте 2 настоящей Информационной карты.</w:t>
            </w:r>
            <w:proofErr w:type="gramEnd"/>
          </w:p>
        </w:tc>
      </w:tr>
      <w:tr w:rsidR="00BB30C1" w:rsidRPr="00F86FAA" w:rsidTr="003D4576">
        <w:tc>
          <w:tcPr>
            <w:tcW w:w="675" w:type="dxa"/>
          </w:tcPr>
          <w:p w:rsidR="00BB30C1" w:rsidRPr="00F86FAA" w:rsidRDefault="00BB30C1" w:rsidP="00BB30C1">
            <w:pPr>
              <w:pStyle w:val="19"/>
              <w:ind w:firstLine="0"/>
              <w:rPr>
                <w:b/>
                <w:sz w:val="24"/>
                <w:szCs w:val="24"/>
              </w:rPr>
            </w:pPr>
            <w:r w:rsidRPr="00F86FAA">
              <w:rPr>
                <w:b/>
                <w:sz w:val="24"/>
                <w:szCs w:val="24"/>
              </w:rPr>
              <w:t>7.</w:t>
            </w:r>
          </w:p>
        </w:tc>
        <w:tc>
          <w:tcPr>
            <w:tcW w:w="2551" w:type="dxa"/>
          </w:tcPr>
          <w:p w:rsidR="00BB30C1" w:rsidRPr="00F86FAA" w:rsidRDefault="00BB30C1" w:rsidP="00BB30C1">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BB30C1" w:rsidRPr="00307391" w:rsidRDefault="00BB30C1" w:rsidP="007000A0">
            <w:pPr>
              <w:pStyle w:val="19"/>
              <w:ind w:firstLine="0"/>
              <w:rPr>
                <w:i/>
                <w:sz w:val="24"/>
                <w:szCs w:val="24"/>
              </w:rPr>
            </w:pPr>
            <w:r w:rsidRPr="00307391">
              <w:rPr>
                <w:sz w:val="24"/>
                <w:szCs w:val="24"/>
              </w:rPr>
              <w:t xml:space="preserve">Вскрытие Заявок состоится </w:t>
            </w:r>
            <w:r w:rsidRPr="00307391">
              <w:rPr>
                <w:sz w:val="24"/>
                <w:szCs w:val="24"/>
                <w:shd w:val="clear" w:color="auto" w:fill="FFFF00"/>
              </w:rPr>
              <w:t>«</w:t>
            </w:r>
            <w:r w:rsidR="007000A0">
              <w:rPr>
                <w:sz w:val="24"/>
                <w:szCs w:val="24"/>
                <w:shd w:val="clear" w:color="auto" w:fill="FFFF00"/>
              </w:rPr>
              <w:t>01</w:t>
            </w:r>
            <w:r w:rsidRPr="00307391">
              <w:rPr>
                <w:sz w:val="24"/>
                <w:szCs w:val="24"/>
                <w:shd w:val="clear" w:color="auto" w:fill="FFFF00"/>
              </w:rPr>
              <w:t xml:space="preserve"> » </w:t>
            </w:r>
            <w:r w:rsidR="007000A0">
              <w:rPr>
                <w:sz w:val="24"/>
                <w:szCs w:val="24"/>
                <w:shd w:val="clear" w:color="auto" w:fill="FFFF00"/>
              </w:rPr>
              <w:t>марта</w:t>
            </w:r>
            <w:r w:rsidRPr="00307391">
              <w:rPr>
                <w:sz w:val="24"/>
                <w:szCs w:val="24"/>
                <w:shd w:val="clear" w:color="auto" w:fill="FFFF00"/>
              </w:rPr>
              <w:t xml:space="preserve"> 2017 г. в 16 часов 00 минут</w:t>
            </w:r>
            <w:r w:rsidRPr="00307391">
              <w:rPr>
                <w:sz w:val="24"/>
                <w:szCs w:val="24"/>
              </w:rPr>
              <w:t xml:space="preserve"> местного времени по адресу, указанному в пункте 2 настоящей Информационной карты.</w:t>
            </w:r>
          </w:p>
        </w:tc>
      </w:tr>
      <w:tr w:rsidR="00BB30C1" w:rsidRPr="00F86FAA" w:rsidTr="003D4576">
        <w:tc>
          <w:tcPr>
            <w:tcW w:w="675" w:type="dxa"/>
          </w:tcPr>
          <w:p w:rsidR="00BB30C1" w:rsidRPr="00F86FAA" w:rsidRDefault="00BB30C1" w:rsidP="00BB30C1">
            <w:pPr>
              <w:pStyle w:val="19"/>
              <w:ind w:firstLine="0"/>
              <w:rPr>
                <w:b/>
                <w:sz w:val="24"/>
                <w:szCs w:val="24"/>
              </w:rPr>
            </w:pPr>
            <w:r w:rsidRPr="00F86FAA">
              <w:rPr>
                <w:b/>
                <w:sz w:val="24"/>
                <w:szCs w:val="24"/>
              </w:rPr>
              <w:t xml:space="preserve">8. </w:t>
            </w:r>
          </w:p>
        </w:tc>
        <w:tc>
          <w:tcPr>
            <w:tcW w:w="2551" w:type="dxa"/>
          </w:tcPr>
          <w:p w:rsidR="00BB30C1" w:rsidRPr="00F86FAA" w:rsidRDefault="00BB30C1" w:rsidP="00BB30C1">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BB30C1" w:rsidRPr="00307391" w:rsidRDefault="00BB30C1" w:rsidP="00D7675F">
            <w:pPr>
              <w:pStyle w:val="19"/>
              <w:ind w:firstLine="0"/>
              <w:rPr>
                <w:sz w:val="24"/>
                <w:szCs w:val="24"/>
                <w:highlight w:val="cyan"/>
              </w:rPr>
            </w:pPr>
            <w:r w:rsidRPr="00307391">
              <w:rPr>
                <w:sz w:val="24"/>
                <w:szCs w:val="24"/>
              </w:rPr>
              <w:t xml:space="preserve">Оценка и сопоставление Заявок состоится </w:t>
            </w:r>
            <w:r w:rsidRPr="00307391">
              <w:rPr>
                <w:sz w:val="24"/>
                <w:szCs w:val="24"/>
              </w:rPr>
              <w:br/>
            </w:r>
            <w:r w:rsidRPr="00307391">
              <w:rPr>
                <w:sz w:val="24"/>
                <w:szCs w:val="24"/>
                <w:shd w:val="clear" w:color="auto" w:fill="FFFF00"/>
              </w:rPr>
              <w:t>« 0</w:t>
            </w:r>
            <w:r w:rsidR="00D7675F">
              <w:rPr>
                <w:sz w:val="24"/>
                <w:szCs w:val="24"/>
                <w:shd w:val="clear" w:color="auto" w:fill="FFFF00"/>
              </w:rPr>
              <w:t>7</w:t>
            </w:r>
            <w:r w:rsidRPr="00307391">
              <w:rPr>
                <w:sz w:val="24"/>
                <w:szCs w:val="24"/>
                <w:shd w:val="clear" w:color="auto" w:fill="FFFF00"/>
              </w:rPr>
              <w:t xml:space="preserve"> »  марта 2017 г. в 16 часов 00 минут</w:t>
            </w:r>
            <w:r w:rsidRPr="00307391">
              <w:rPr>
                <w:sz w:val="24"/>
                <w:szCs w:val="24"/>
              </w:rPr>
              <w:t xml:space="preserve"> местного времени по адресу, указанному в пункте 2 настоящей Информационной карты.</w:t>
            </w:r>
          </w:p>
        </w:tc>
      </w:tr>
      <w:tr w:rsidR="00BB30C1" w:rsidRPr="00F86FAA" w:rsidTr="003D4576">
        <w:tc>
          <w:tcPr>
            <w:tcW w:w="675" w:type="dxa"/>
          </w:tcPr>
          <w:p w:rsidR="00BB30C1" w:rsidRPr="00F86FAA" w:rsidRDefault="00BB30C1" w:rsidP="00BB30C1">
            <w:pPr>
              <w:pStyle w:val="19"/>
              <w:ind w:firstLine="0"/>
              <w:rPr>
                <w:b/>
                <w:sz w:val="24"/>
                <w:szCs w:val="24"/>
              </w:rPr>
            </w:pPr>
            <w:r>
              <w:rPr>
                <w:b/>
                <w:sz w:val="24"/>
                <w:szCs w:val="24"/>
              </w:rPr>
              <w:t>9.</w:t>
            </w:r>
          </w:p>
        </w:tc>
        <w:tc>
          <w:tcPr>
            <w:tcW w:w="2551" w:type="dxa"/>
          </w:tcPr>
          <w:p w:rsidR="00BB30C1" w:rsidRPr="00F86FAA" w:rsidRDefault="00BB30C1" w:rsidP="00BB30C1">
            <w:pPr>
              <w:pStyle w:val="Default"/>
              <w:rPr>
                <w:b/>
                <w:color w:val="auto"/>
              </w:rPr>
            </w:pPr>
            <w:r>
              <w:rPr>
                <w:b/>
                <w:color w:val="auto"/>
              </w:rPr>
              <w:t>Конкурсная комиссия</w:t>
            </w:r>
          </w:p>
        </w:tc>
        <w:tc>
          <w:tcPr>
            <w:tcW w:w="6768" w:type="dxa"/>
          </w:tcPr>
          <w:p w:rsidR="00BB30C1" w:rsidRPr="00307391" w:rsidRDefault="00BB30C1" w:rsidP="00BB30C1">
            <w:pPr>
              <w:pStyle w:val="19"/>
              <w:ind w:firstLine="0"/>
              <w:rPr>
                <w:sz w:val="24"/>
                <w:szCs w:val="24"/>
              </w:rPr>
            </w:pPr>
            <w:r w:rsidRPr="00307391">
              <w:rPr>
                <w:sz w:val="24"/>
                <w:szCs w:val="24"/>
              </w:rPr>
              <w:t>Решение об итогах Открытого конкурса принимается Конкурсной комиссией филиала   ПАО «ТрансКонтейнер» на Дальневосточной железной дороге.</w:t>
            </w:r>
          </w:p>
          <w:p w:rsidR="00BB30C1" w:rsidRPr="00307391" w:rsidRDefault="00BB30C1" w:rsidP="00BB30C1">
            <w:pPr>
              <w:pStyle w:val="19"/>
              <w:ind w:firstLine="0"/>
              <w:rPr>
                <w:sz w:val="24"/>
                <w:szCs w:val="24"/>
                <w:highlight w:val="cyan"/>
              </w:rPr>
            </w:pPr>
            <w:r w:rsidRPr="00307391">
              <w:rPr>
                <w:sz w:val="24"/>
                <w:szCs w:val="24"/>
              </w:rPr>
              <w:t xml:space="preserve"> Адрес: РФ, 680000, г. Хабаровск, ул. Дзержинского, д. 65, 3-й этаж</w:t>
            </w:r>
          </w:p>
        </w:tc>
      </w:tr>
      <w:tr w:rsidR="00BB30C1" w:rsidRPr="00F86FAA" w:rsidTr="003D4576">
        <w:tc>
          <w:tcPr>
            <w:tcW w:w="675" w:type="dxa"/>
          </w:tcPr>
          <w:p w:rsidR="00BB30C1" w:rsidRPr="00F86FAA" w:rsidRDefault="00BB30C1" w:rsidP="00BB30C1">
            <w:pPr>
              <w:pStyle w:val="19"/>
              <w:ind w:firstLine="0"/>
              <w:rPr>
                <w:b/>
                <w:sz w:val="24"/>
                <w:szCs w:val="24"/>
              </w:rPr>
            </w:pPr>
            <w:r>
              <w:rPr>
                <w:b/>
                <w:sz w:val="24"/>
                <w:szCs w:val="24"/>
              </w:rPr>
              <w:t>10.</w:t>
            </w:r>
          </w:p>
        </w:tc>
        <w:tc>
          <w:tcPr>
            <w:tcW w:w="2551" w:type="dxa"/>
          </w:tcPr>
          <w:p w:rsidR="00BB30C1" w:rsidRPr="00F86FAA" w:rsidRDefault="00BB30C1" w:rsidP="00BB30C1">
            <w:pPr>
              <w:pStyle w:val="Default"/>
              <w:rPr>
                <w:b/>
                <w:color w:val="auto"/>
              </w:rPr>
            </w:pPr>
            <w:r>
              <w:rPr>
                <w:b/>
                <w:color w:val="auto"/>
              </w:rPr>
              <w:t>Подведение итогов</w:t>
            </w:r>
          </w:p>
        </w:tc>
        <w:tc>
          <w:tcPr>
            <w:tcW w:w="6768" w:type="dxa"/>
          </w:tcPr>
          <w:p w:rsidR="00BB30C1" w:rsidRPr="00307391" w:rsidRDefault="00BB30C1" w:rsidP="00BB30C1">
            <w:pPr>
              <w:pStyle w:val="19"/>
              <w:ind w:firstLine="0"/>
              <w:rPr>
                <w:sz w:val="24"/>
                <w:szCs w:val="24"/>
                <w:highlight w:val="cyan"/>
              </w:rPr>
            </w:pPr>
            <w:r w:rsidRPr="00307391">
              <w:rPr>
                <w:sz w:val="24"/>
                <w:szCs w:val="24"/>
              </w:rPr>
              <w:t xml:space="preserve">Подведение итогов состоится не позднее </w:t>
            </w:r>
            <w:r w:rsidRPr="00307391">
              <w:rPr>
                <w:sz w:val="24"/>
                <w:szCs w:val="24"/>
                <w:shd w:val="clear" w:color="auto" w:fill="FFFF00"/>
              </w:rPr>
              <w:t>16 часов 00 минут</w:t>
            </w:r>
            <w:r w:rsidRPr="00307391">
              <w:rPr>
                <w:sz w:val="24"/>
                <w:szCs w:val="24"/>
              </w:rPr>
              <w:br/>
              <w:t xml:space="preserve">местного времени </w:t>
            </w:r>
            <w:r w:rsidRPr="00307391">
              <w:rPr>
                <w:sz w:val="24"/>
                <w:szCs w:val="24"/>
                <w:shd w:val="clear" w:color="auto" w:fill="FFFF00"/>
              </w:rPr>
              <w:t xml:space="preserve">« 13 »  марта  2017 г. </w:t>
            </w:r>
            <w:r w:rsidRPr="00307391">
              <w:rPr>
                <w:sz w:val="24"/>
                <w:szCs w:val="24"/>
              </w:rPr>
              <w:t>по адресу, указанному в пункте 9 Информационной карты.</w:t>
            </w:r>
          </w:p>
        </w:tc>
      </w:tr>
      <w:tr w:rsidR="00BB30C1" w:rsidRPr="00F86FAA" w:rsidTr="003D4576">
        <w:tc>
          <w:tcPr>
            <w:tcW w:w="675" w:type="dxa"/>
          </w:tcPr>
          <w:p w:rsidR="00BB30C1" w:rsidRPr="00F86FAA" w:rsidRDefault="00BB30C1" w:rsidP="00BB30C1">
            <w:pPr>
              <w:pStyle w:val="19"/>
              <w:ind w:firstLine="0"/>
              <w:rPr>
                <w:b/>
                <w:sz w:val="24"/>
                <w:szCs w:val="24"/>
              </w:rPr>
            </w:pPr>
            <w:r>
              <w:rPr>
                <w:b/>
                <w:sz w:val="24"/>
                <w:szCs w:val="24"/>
              </w:rPr>
              <w:t>11</w:t>
            </w:r>
            <w:r w:rsidRPr="00F86FAA">
              <w:rPr>
                <w:b/>
                <w:sz w:val="24"/>
                <w:szCs w:val="24"/>
              </w:rPr>
              <w:t>.</w:t>
            </w:r>
          </w:p>
        </w:tc>
        <w:tc>
          <w:tcPr>
            <w:tcW w:w="2551" w:type="dxa"/>
          </w:tcPr>
          <w:p w:rsidR="00BB30C1" w:rsidRPr="00F86FAA" w:rsidRDefault="00BB30C1" w:rsidP="00BB30C1">
            <w:pPr>
              <w:pStyle w:val="Default"/>
              <w:rPr>
                <w:b/>
                <w:color w:val="auto"/>
              </w:rPr>
            </w:pPr>
            <w:r w:rsidRPr="00F86FAA">
              <w:rPr>
                <w:b/>
                <w:color w:val="auto"/>
              </w:rPr>
              <w:t>Условия оплаты за оказание услуг</w:t>
            </w:r>
          </w:p>
        </w:tc>
        <w:tc>
          <w:tcPr>
            <w:tcW w:w="6768" w:type="dxa"/>
          </w:tcPr>
          <w:p w:rsidR="00BB30C1" w:rsidRPr="00307391" w:rsidRDefault="00EE24D6" w:rsidP="005E0052">
            <w:pPr>
              <w:pStyle w:val="19"/>
              <w:ind w:firstLine="0"/>
              <w:rPr>
                <w:sz w:val="24"/>
                <w:szCs w:val="24"/>
              </w:rPr>
            </w:pPr>
            <w:r w:rsidRPr="00CC55AF">
              <w:rPr>
                <w:sz w:val="26"/>
                <w:szCs w:val="26"/>
              </w:rPr>
              <w:t>Заказчик после подписания акта сдачи – приемки оказанных Услуг, на основании счета Исполнителя производит оплату за Услуги в течение 10 (десяти) дней</w:t>
            </w:r>
            <w:r w:rsidR="00EF5837">
              <w:rPr>
                <w:sz w:val="26"/>
                <w:szCs w:val="26"/>
              </w:rPr>
              <w:t>.</w:t>
            </w:r>
          </w:p>
        </w:tc>
      </w:tr>
      <w:tr w:rsidR="00BB30C1" w:rsidRPr="00F86FAA" w:rsidTr="003D4576">
        <w:tc>
          <w:tcPr>
            <w:tcW w:w="675" w:type="dxa"/>
          </w:tcPr>
          <w:p w:rsidR="00BB30C1" w:rsidRPr="00F86FAA" w:rsidRDefault="00BB30C1" w:rsidP="00BB30C1">
            <w:pPr>
              <w:pStyle w:val="19"/>
              <w:ind w:firstLine="0"/>
              <w:rPr>
                <w:b/>
                <w:sz w:val="24"/>
                <w:szCs w:val="24"/>
              </w:rPr>
            </w:pPr>
            <w:r>
              <w:rPr>
                <w:b/>
                <w:sz w:val="24"/>
                <w:szCs w:val="24"/>
              </w:rPr>
              <w:t>12</w:t>
            </w:r>
            <w:r w:rsidRPr="00F86FAA">
              <w:rPr>
                <w:b/>
                <w:sz w:val="24"/>
                <w:szCs w:val="24"/>
              </w:rPr>
              <w:t>.</w:t>
            </w:r>
          </w:p>
        </w:tc>
        <w:tc>
          <w:tcPr>
            <w:tcW w:w="2551" w:type="dxa"/>
          </w:tcPr>
          <w:p w:rsidR="00BB30C1" w:rsidRPr="00F86FAA" w:rsidRDefault="00BB30C1" w:rsidP="00BB30C1">
            <w:pPr>
              <w:pStyle w:val="Default"/>
              <w:rPr>
                <w:b/>
                <w:color w:val="auto"/>
              </w:rPr>
            </w:pPr>
            <w:r w:rsidRPr="00F86FAA">
              <w:rPr>
                <w:b/>
                <w:color w:val="auto"/>
              </w:rPr>
              <w:t xml:space="preserve">Количество лотов </w:t>
            </w:r>
          </w:p>
        </w:tc>
        <w:tc>
          <w:tcPr>
            <w:tcW w:w="6768" w:type="dxa"/>
          </w:tcPr>
          <w:p w:rsidR="00BB30C1" w:rsidRPr="00307391" w:rsidRDefault="00BB30C1" w:rsidP="00BB30C1">
            <w:pPr>
              <w:pStyle w:val="19"/>
              <w:ind w:firstLine="0"/>
              <w:rPr>
                <w:b/>
                <w:sz w:val="24"/>
                <w:szCs w:val="24"/>
              </w:rPr>
            </w:pPr>
            <w:r w:rsidRPr="00307391">
              <w:rPr>
                <w:sz w:val="24"/>
                <w:szCs w:val="24"/>
              </w:rPr>
              <w:t>Один</w:t>
            </w:r>
          </w:p>
        </w:tc>
      </w:tr>
      <w:tr w:rsidR="00BB30C1" w:rsidRPr="00F86FAA" w:rsidTr="003D4576">
        <w:trPr>
          <w:trHeight w:val="1511"/>
        </w:trPr>
        <w:tc>
          <w:tcPr>
            <w:tcW w:w="675" w:type="dxa"/>
          </w:tcPr>
          <w:p w:rsidR="00BB30C1" w:rsidRPr="00F86FAA" w:rsidRDefault="00BB30C1" w:rsidP="00BB30C1">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BB30C1" w:rsidRPr="00F86FAA" w:rsidRDefault="00BB30C1" w:rsidP="00BB30C1">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BB30C1" w:rsidRPr="00307391" w:rsidRDefault="00BB30C1" w:rsidP="00BB30C1">
            <w:pPr>
              <w:pStyle w:val="Default"/>
              <w:spacing w:before="120"/>
              <w:jc w:val="both"/>
              <w:rPr>
                <w:color w:val="auto"/>
              </w:rPr>
            </w:pPr>
            <w:r w:rsidRPr="00307391">
              <w:rPr>
                <w:b/>
                <w:bCs/>
                <w:color w:val="auto"/>
              </w:rPr>
              <w:t xml:space="preserve">Срок </w:t>
            </w:r>
            <w:r w:rsidRPr="00307391">
              <w:rPr>
                <w:b/>
                <w:color w:val="auto"/>
              </w:rPr>
              <w:t>выполнения работ, оказания услуг, поставки товара и т.д.</w:t>
            </w:r>
            <w:r w:rsidRPr="00307391">
              <w:rPr>
                <w:b/>
                <w:bCs/>
                <w:color w:val="auto"/>
              </w:rPr>
              <w:t xml:space="preserve">: </w:t>
            </w:r>
            <w:r w:rsidRPr="00307391">
              <w:rPr>
                <w:color w:val="auto"/>
              </w:rPr>
              <w:t>с 01.04.2017г. до 31 декабря 2018 г. (включительно)</w:t>
            </w:r>
          </w:p>
          <w:p w:rsidR="00BB30C1" w:rsidRPr="00307391" w:rsidRDefault="00BB30C1" w:rsidP="00BB30C1">
            <w:pPr>
              <w:pStyle w:val="Default"/>
              <w:spacing w:before="120"/>
              <w:jc w:val="both"/>
            </w:pPr>
            <w:r w:rsidRPr="00307391">
              <w:rPr>
                <w:b/>
                <w:bCs/>
                <w:color w:val="auto"/>
              </w:rPr>
              <w:t xml:space="preserve">Место </w:t>
            </w:r>
            <w:r w:rsidRPr="00307391">
              <w:rPr>
                <w:b/>
                <w:color w:val="auto"/>
              </w:rPr>
              <w:t xml:space="preserve">оказания услуг: </w:t>
            </w:r>
            <w:r w:rsidRPr="00307391">
              <w:t xml:space="preserve">692524, Российская Федерация, Приморский край,        </w:t>
            </w:r>
            <w:proofErr w:type="gramStart"/>
            <w:r w:rsidRPr="00307391">
              <w:t>г</w:t>
            </w:r>
            <w:proofErr w:type="gramEnd"/>
            <w:r w:rsidRPr="00307391">
              <w:t>. Уссурийск, пер. Спасский  7-а.</w:t>
            </w:r>
            <w:r>
              <w:t xml:space="preserve"> (Контейнерный терминал Уссурийск)</w:t>
            </w:r>
            <w:r w:rsidRPr="00307391">
              <w:rPr>
                <w:i/>
                <w:color w:val="auto"/>
              </w:rPr>
              <w:t xml:space="preserve"> </w:t>
            </w:r>
          </w:p>
        </w:tc>
      </w:tr>
      <w:tr w:rsidR="00BB30C1" w:rsidRPr="00F86FAA" w:rsidTr="003D4576">
        <w:trPr>
          <w:trHeight w:val="958"/>
        </w:trPr>
        <w:tc>
          <w:tcPr>
            <w:tcW w:w="675" w:type="dxa"/>
          </w:tcPr>
          <w:p w:rsidR="00BB30C1" w:rsidRPr="00F86FAA" w:rsidRDefault="00BB30C1" w:rsidP="00BB30C1">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BB30C1" w:rsidRPr="00F86FAA" w:rsidRDefault="00BB30C1" w:rsidP="00BB30C1">
            <w:pPr>
              <w:pStyle w:val="Default"/>
              <w:rPr>
                <w:b/>
                <w:color w:val="auto"/>
              </w:rPr>
            </w:pPr>
            <w:r w:rsidRPr="00F86FAA">
              <w:rPr>
                <w:b/>
                <w:color w:val="auto"/>
              </w:rPr>
              <w:t>Состав и количество (объем) товара, работ, услуг</w:t>
            </w:r>
          </w:p>
        </w:tc>
        <w:tc>
          <w:tcPr>
            <w:tcW w:w="6768" w:type="dxa"/>
          </w:tcPr>
          <w:p w:rsidR="00BB30C1" w:rsidRPr="009E037A" w:rsidRDefault="00BB30C1" w:rsidP="00BB30C1">
            <w:pPr>
              <w:pStyle w:val="19"/>
              <w:ind w:firstLine="0"/>
              <w:rPr>
                <w:sz w:val="24"/>
                <w:szCs w:val="24"/>
              </w:rPr>
            </w:pPr>
            <w:r w:rsidRPr="009E037A">
              <w:rPr>
                <w:rFonts w:eastAsia="Times New Roman"/>
                <w:sz w:val="24"/>
                <w:szCs w:val="24"/>
              </w:rPr>
              <w:t xml:space="preserve">Состав и объем </w:t>
            </w:r>
            <w:r>
              <w:rPr>
                <w:rFonts w:eastAsia="Times New Roman"/>
                <w:sz w:val="24"/>
                <w:szCs w:val="24"/>
              </w:rPr>
              <w:t>услуг</w:t>
            </w:r>
            <w:r w:rsidRPr="009E037A">
              <w:rPr>
                <w:rFonts w:eastAsia="Times New Roman"/>
                <w:sz w:val="24"/>
                <w:szCs w:val="24"/>
              </w:rPr>
              <w:t xml:space="preserve"> определен в разделе 4 «Техническое задание».</w:t>
            </w:r>
          </w:p>
        </w:tc>
      </w:tr>
      <w:tr w:rsidR="00BB30C1" w:rsidRPr="00F86FAA" w:rsidTr="003D4576">
        <w:tc>
          <w:tcPr>
            <w:tcW w:w="675" w:type="dxa"/>
          </w:tcPr>
          <w:p w:rsidR="00BB30C1" w:rsidRPr="00F86FAA" w:rsidRDefault="00BB30C1" w:rsidP="00BB30C1">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BB30C1" w:rsidRPr="00F86FAA" w:rsidRDefault="00BB30C1" w:rsidP="00BB30C1">
            <w:pPr>
              <w:pStyle w:val="Default"/>
              <w:rPr>
                <w:b/>
                <w:color w:val="auto"/>
              </w:rPr>
            </w:pPr>
            <w:r w:rsidRPr="00F86FAA">
              <w:rPr>
                <w:b/>
                <w:color w:val="auto"/>
              </w:rPr>
              <w:t xml:space="preserve">Официальный язык </w:t>
            </w:r>
          </w:p>
        </w:tc>
        <w:tc>
          <w:tcPr>
            <w:tcW w:w="6768" w:type="dxa"/>
          </w:tcPr>
          <w:p w:rsidR="00BB30C1" w:rsidRPr="009E037A" w:rsidRDefault="00BB30C1" w:rsidP="00BB30C1">
            <w:pPr>
              <w:pStyle w:val="aff"/>
              <w:jc w:val="both"/>
              <w:rPr>
                <w:sz w:val="24"/>
                <w:szCs w:val="24"/>
              </w:rPr>
            </w:pPr>
            <w:r w:rsidRPr="009E037A">
              <w:rPr>
                <w:sz w:val="24"/>
                <w:szCs w:val="24"/>
              </w:rPr>
              <w:t>Русский язык. Вся переписка, связанная с проведением Открытого конкурса, ведется на русском языке.</w:t>
            </w:r>
          </w:p>
        </w:tc>
      </w:tr>
      <w:tr w:rsidR="00BB30C1" w:rsidRPr="00F86FAA" w:rsidTr="003D4576">
        <w:tc>
          <w:tcPr>
            <w:tcW w:w="675" w:type="dxa"/>
          </w:tcPr>
          <w:p w:rsidR="00BB30C1" w:rsidRPr="00F86FAA" w:rsidRDefault="00BB30C1" w:rsidP="00BB30C1">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BB30C1" w:rsidRPr="00F86FAA" w:rsidRDefault="00BB30C1" w:rsidP="00BB30C1">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BB30C1" w:rsidRPr="009E037A" w:rsidRDefault="00BB30C1" w:rsidP="00BB30C1">
            <w:pPr>
              <w:pStyle w:val="19"/>
              <w:ind w:firstLine="0"/>
              <w:rPr>
                <w:b/>
                <w:sz w:val="24"/>
                <w:szCs w:val="24"/>
                <w:highlight w:val="yellow"/>
              </w:rPr>
            </w:pPr>
            <w:r w:rsidRPr="009E037A">
              <w:rPr>
                <w:sz w:val="24"/>
                <w:szCs w:val="24"/>
              </w:rPr>
              <w:t>Российский рубль.</w:t>
            </w:r>
          </w:p>
        </w:tc>
      </w:tr>
      <w:tr w:rsidR="00BB30C1" w:rsidRPr="00F86FAA" w:rsidTr="003D4576">
        <w:tc>
          <w:tcPr>
            <w:tcW w:w="675" w:type="dxa"/>
          </w:tcPr>
          <w:p w:rsidR="00BB30C1" w:rsidRPr="00F86FAA" w:rsidRDefault="00BB30C1" w:rsidP="00BB30C1">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BB30C1" w:rsidRPr="00F86FAA" w:rsidRDefault="00BB30C1" w:rsidP="00BB30C1">
            <w:pPr>
              <w:pStyle w:val="Default"/>
              <w:rPr>
                <w:b/>
                <w:color w:val="auto"/>
              </w:rPr>
            </w:pPr>
            <w:r w:rsidRPr="00F86FAA">
              <w:rPr>
                <w:b/>
                <w:color w:val="auto"/>
              </w:rPr>
              <w:t xml:space="preserve">Требования, предъявляемые к претендентам и </w:t>
            </w:r>
            <w:r w:rsidRPr="00F86FAA">
              <w:rPr>
                <w:b/>
                <w:color w:val="auto"/>
              </w:rPr>
              <w:lastRenderedPageBreak/>
              <w:t xml:space="preserve">Заявке на участие в </w:t>
            </w:r>
            <w:r>
              <w:rPr>
                <w:b/>
                <w:color w:val="auto"/>
              </w:rPr>
              <w:t>Открытом конкурсе</w:t>
            </w:r>
            <w:r w:rsidRPr="00F86FAA">
              <w:rPr>
                <w:b/>
                <w:color w:val="auto"/>
              </w:rPr>
              <w:t xml:space="preserve"> </w:t>
            </w:r>
          </w:p>
        </w:tc>
        <w:tc>
          <w:tcPr>
            <w:tcW w:w="6768" w:type="dxa"/>
          </w:tcPr>
          <w:p w:rsidR="00BB30C1" w:rsidRPr="00F86FAA" w:rsidRDefault="00BB30C1" w:rsidP="00BB30C1">
            <w:pPr>
              <w:ind w:firstLine="540"/>
              <w:jc w:val="both"/>
            </w:pPr>
            <w:r w:rsidRPr="006A42E2">
              <w:lastRenderedPageBreak/>
              <w:t xml:space="preserve">1. </w:t>
            </w:r>
            <w:r w:rsidRPr="004B1D58">
              <w:rPr>
                <w:b/>
              </w:rPr>
              <w:t>Помимо указанных в пунктах 2.1 и 2.2 настоящей документации о закупке требований к претенденту, участнику предъявляются следующие требования</w:t>
            </w:r>
            <w:r w:rsidRPr="006A42E2">
              <w:t>:</w:t>
            </w:r>
            <w:r>
              <w:t xml:space="preserve"> </w:t>
            </w:r>
          </w:p>
          <w:p w:rsidR="00BB30C1" w:rsidRPr="009A4793" w:rsidRDefault="00BB30C1" w:rsidP="00BB30C1">
            <w:pPr>
              <w:ind w:firstLine="539"/>
              <w:jc w:val="both"/>
            </w:pPr>
            <w:r w:rsidRPr="009A4793">
              <w:lastRenderedPageBreak/>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B30C1" w:rsidRPr="001E5A31" w:rsidRDefault="00BB30C1" w:rsidP="00BB30C1">
            <w:pPr>
              <w:pStyle w:val="afa"/>
              <w:ind w:firstLine="539"/>
              <w:rPr>
                <w:sz w:val="24"/>
              </w:rPr>
            </w:pPr>
            <w:proofErr w:type="gramStart"/>
            <w:r w:rsidRPr="007D39D7">
              <w:rPr>
                <w:sz w:val="24"/>
              </w:rPr>
              <w:t>1.</w:t>
            </w:r>
            <w:r>
              <w:rPr>
                <w:sz w:val="24"/>
              </w:rPr>
              <w:t>2</w:t>
            </w:r>
            <w:r w:rsidR="004B4D47">
              <w:rPr>
                <w:sz w:val="24"/>
              </w:rPr>
              <w:t>.</w:t>
            </w:r>
            <w:r w:rsidRPr="007D39D7">
              <w:rPr>
                <w:sz w:val="24"/>
              </w:rPr>
              <w:t xml:space="preserve"> наличие опыта, оказания услуг за </w:t>
            </w:r>
            <w:r w:rsidR="004B4D47">
              <w:rPr>
                <w:sz w:val="24"/>
              </w:rPr>
              <w:t>один</w:t>
            </w:r>
            <w:r>
              <w:rPr>
                <w:sz w:val="24"/>
              </w:rPr>
              <w:t xml:space="preserve"> последний год, предшествующий году подачи Заявки, с учетом, периода времени в текущем году до момента окончания приема Заявок, </w:t>
            </w:r>
            <w:r w:rsidRPr="007D39D7">
              <w:rPr>
                <w:sz w:val="24"/>
              </w:rPr>
              <w:t xml:space="preserve">с </w:t>
            </w:r>
            <w:r w:rsidRPr="00763C8F">
              <w:rPr>
                <w:sz w:val="24"/>
              </w:rPr>
              <w:t>предметом (</w:t>
            </w:r>
            <w:r w:rsidRPr="00763C8F">
              <w:t xml:space="preserve">Оказание услуг по </w:t>
            </w:r>
            <w:r w:rsidR="004B4D47">
              <w:t>перевозке пассажиров автомобильным транспортом</w:t>
            </w:r>
            <w:r w:rsidR="007C0198">
              <w:t>, оборудованным для перевозки более 8 человек</w:t>
            </w:r>
            <w:r w:rsidRPr="00763C8F">
              <w:rPr>
                <w:sz w:val="24"/>
              </w:rPr>
              <w:t>),</w:t>
            </w:r>
            <w:r w:rsidRPr="007D39D7">
              <w:rPr>
                <w:sz w:val="24"/>
              </w:rPr>
              <w:t xml:space="preserve"> с суммарной стоимостью договоров не </w:t>
            </w:r>
            <w:r w:rsidRPr="00D51813">
              <w:rPr>
                <w:sz w:val="24"/>
              </w:rPr>
              <w:t xml:space="preserve">менее  20 % </w:t>
            </w:r>
            <w:r>
              <w:rPr>
                <w:sz w:val="24"/>
              </w:rPr>
              <w:t xml:space="preserve"> </w:t>
            </w:r>
            <w:r w:rsidRPr="007D39D7">
              <w:rPr>
                <w:sz w:val="24"/>
              </w:rPr>
              <w:t>от начально</w:t>
            </w:r>
            <w:r>
              <w:rPr>
                <w:sz w:val="24"/>
              </w:rPr>
              <w:t>й (максимальной) цены договора.</w:t>
            </w:r>
            <w:proofErr w:type="gramEnd"/>
          </w:p>
          <w:p w:rsidR="00BB30C1" w:rsidRPr="004E7D54" w:rsidRDefault="00BB30C1" w:rsidP="00BB30C1">
            <w:pPr>
              <w:ind w:firstLine="540"/>
              <w:jc w:val="both"/>
            </w:pPr>
            <w:r w:rsidRPr="004E7D54">
              <w:t xml:space="preserve">2.  </w:t>
            </w:r>
            <w:r w:rsidRPr="004B1D58">
              <w:rPr>
                <w:b/>
              </w:rPr>
              <w:t xml:space="preserve">Претендент, помимо документов, указанных в пункте 2.3 настоящей документации о закупке, в составе заявки должен </w:t>
            </w:r>
            <w:proofErr w:type="gramStart"/>
            <w:r w:rsidRPr="004B1D58">
              <w:rPr>
                <w:b/>
              </w:rPr>
              <w:t>предоставить следующие документы</w:t>
            </w:r>
            <w:proofErr w:type="gramEnd"/>
            <w:r w:rsidRPr="004B1D58">
              <w:rPr>
                <w:b/>
              </w:rPr>
              <w:t>:</w:t>
            </w:r>
          </w:p>
          <w:p w:rsidR="00BB30C1" w:rsidRPr="009A4793" w:rsidRDefault="00BB30C1" w:rsidP="00BB30C1">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B30C1" w:rsidRPr="009A4793" w:rsidRDefault="00BB30C1" w:rsidP="00BB30C1">
            <w:pPr>
              <w:pStyle w:val="afa"/>
              <w:tabs>
                <w:tab w:val="left" w:pos="0"/>
                <w:tab w:val="left" w:pos="1440"/>
              </w:tabs>
              <w:rPr>
                <w:sz w:val="24"/>
              </w:rPr>
            </w:pPr>
            <w:proofErr w:type="gramStart"/>
            <w:r w:rsidRPr="009A4793">
              <w:rPr>
                <w:sz w:val="24"/>
              </w:rPr>
              <w:t xml:space="preserve">2.2 </w:t>
            </w:r>
            <w:r w:rsidRPr="00426ED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426ED7">
              <w:rPr>
                <w:sz w:val="24"/>
              </w:rPr>
              <w:t xml:space="preserve">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426ED7">
              <w:rPr>
                <w:sz w:val="24"/>
              </w:rPr>
              <w:t xml:space="preserve">утствия. </w:t>
            </w:r>
            <w:r>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BB30C1" w:rsidRPr="009A4793" w:rsidRDefault="00BB30C1" w:rsidP="00BB30C1">
            <w:pPr>
              <w:pStyle w:val="afa"/>
              <w:tabs>
                <w:tab w:val="left" w:pos="0"/>
                <w:tab w:val="left" w:pos="1440"/>
              </w:tabs>
              <w:rPr>
                <w:sz w:val="24"/>
              </w:rPr>
            </w:pPr>
            <w:proofErr w:type="gramStart"/>
            <w:r w:rsidRPr="00FA75AF">
              <w:rPr>
                <w:b/>
                <w:sz w:val="24"/>
              </w:rPr>
              <w:t>2.3</w:t>
            </w:r>
            <w:r w:rsidRPr="009A4793">
              <w:rPr>
                <w:sz w:val="24"/>
              </w:rPr>
              <w:t xml:space="preserve">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BB30C1" w:rsidRPr="009A4793" w:rsidRDefault="00BB30C1" w:rsidP="00BB30C1">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BB30C1" w:rsidRPr="009A4793" w:rsidRDefault="00BB30C1" w:rsidP="00BB30C1">
            <w:pPr>
              <w:pStyle w:val="afa"/>
              <w:tabs>
                <w:tab w:val="left" w:pos="0"/>
                <w:tab w:val="left" w:pos="1440"/>
              </w:tabs>
              <w:rPr>
                <w:sz w:val="24"/>
              </w:rPr>
            </w:pPr>
            <w:proofErr w:type="gramStart"/>
            <w:r w:rsidRPr="009A4793">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w:t>
            </w:r>
            <w:r w:rsidRPr="009A4793">
              <w:rPr>
                <w:sz w:val="24"/>
              </w:rPr>
              <w:lastRenderedPageBreak/>
              <w:t>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BB30C1" w:rsidRPr="00F172AF" w:rsidRDefault="00BB30C1" w:rsidP="00BB30C1">
            <w:pPr>
              <w:pStyle w:val="afa"/>
              <w:tabs>
                <w:tab w:val="left" w:pos="0"/>
                <w:tab w:val="left" w:pos="1440"/>
              </w:tabs>
              <w:rPr>
                <w:sz w:val="24"/>
              </w:rPr>
            </w:pPr>
            <w:proofErr w:type="gramStart"/>
            <w:r w:rsidRPr="00FA75AF">
              <w:rPr>
                <w:b/>
                <w:sz w:val="24"/>
              </w:rPr>
              <w:t>2.4</w:t>
            </w:r>
            <w:r w:rsidRPr="009A4793">
              <w:rPr>
                <w:sz w:val="24"/>
              </w:rPr>
              <w:t xml:space="preserve"> </w:t>
            </w:r>
            <w:r w:rsidRPr="00F172AF">
              <w:rPr>
                <w:sz w:val="24"/>
              </w:rPr>
              <w:t xml:space="preserve">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F172AF">
              <w:rPr>
                <w:sz w:val="24"/>
              </w:rPr>
              <w:t>неприостановлении</w:t>
            </w:r>
            <w:proofErr w:type="spellEnd"/>
            <w:r w:rsidRPr="00F172AF">
              <w:rPr>
                <w:sz w:val="24"/>
              </w:rPr>
              <w:t xml:space="preserve"> деятельности претендента в административном порядке и/или задолжен</w:t>
            </w:r>
            <w:r>
              <w:rPr>
                <w:sz w:val="24"/>
              </w:rPr>
              <w:t>ности с суммарной суммой</w:t>
            </w:r>
            <w:r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F172AF">
              <w:rPr>
                <w:sz w:val="24"/>
              </w:rPr>
              <w:t>), а также информации в едином Федеральном реестре сведений о фактах деятельности юридических лиц http://www.fedresurs.ru/companies/IsSearching.</w:t>
            </w:r>
          </w:p>
          <w:p w:rsidR="00BB30C1" w:rsidRPr="00F172AF" w:rsidRDefault="00BB30C1" w:rsidP="00BB30C1">
            <w:pPr>
              <w:pStyle w:val="afa"/>
              <w:tabs>
                <w:tab w:val="left" w:pos="0"/>
                <w:tab w:val="left" w:pos="1440"/>
              </w:tabs>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F172AF">
              <w:rPr>
                <w:sz w:val="24"/>
              </w:rPr>
              <w:t>постановления о прекращении исполнительного производства и т.п.).</w:t>
            </w:r>
          </w:p>
          <w:p w:rsidR="00BB30C1" w:rsidRDefault="00BB30C1" w:rsidP="00BB30C1">
            <w:pPr>
              <w:pStyle w:val="afa"/>
              <w:tabs>
                <w:tab w:val="left" w:pos="0"/>
                <w:tab w:val="left" w:pos="1418"/>
              </w:tabs>
              <w:rPr>
                <w:sz w:val="24"/>
              </w:rPr>
            </w:pPr>
            <w:r w:rsidRPr="00F172A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172AF">
              <w:rPr>
                <w:sz w:val="24"/>
              </w:rPr>
              <w:t>неприостановлении</w:t>
            </w:r>
            <w:proofErr w:type="spellEnd"/>
            <w:r w:rsidRPr="00F172A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B30C1" w:rsidRDefault="00BB30C1" w:rsidP="00BB30C1">
            <w:pPr>
              <w:pStyle w:val="afa"/>
              <w:tabs>
                <w:tab w:val="left" w:pos="0"/>
                <w:tab w:val="left" w:pos="1418"/>
              </w:tabs>
              <w:rPr>
                <w:sz w:val="24"/>
              </w:rPr>
            </w:pPr>
            <w:r w:rsidRPr="00F44F69">
              <w:rPr>
                <w:sz w:val="24"/>
              </w:rPr>
              <w:t>2.5</w:t>
            </w:r>
            <w:r>
              <w:rPr>
                <w:sz w:val="24"/>
              </w:rPr>
              <w:t>.</w:t>
            </w:r>
            <w:r w:rsidRPr="00F44F69">
              <w:rPr>
                <w:sz w:val="24"/>
              </w:rPr>
              <w:t xml:space="preserve"> информация </w:t>
            </w:r>
            <w:r>
              <w:rPr>
                <w:sz w:val="24"/>
              </w:rPr>
              <w:t xml:space="preserve">в произвольной форме </w:t>
            </w:r>
            <w:r w:rsidRPr="00F44F69">
              <w:rPr>
                <w:sz w:val="24"/>
              </w:rPr>
              <w:t>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w:t>
            </w:r>
            <w:r>
              <w:rPr>
                <w:sz w:val="24"/>
              </w:rPr>
              <w:t xml:space="preserve">; об используемых транспортных средствах,  их оборудовании, комплектации, </w:t>
            </w:r>
          </w:p>
          <w:p w:rsidR="00BB30C1" w:rsidRPr="00F44F69" w:rsidRDefault="00BB30C1" w:rsidP="00BB30C1">
            <w:pPr>
              <w:pStyle w:val="afa"/>
              <w:tabs>
                <w:tab w:val="left" w:pos="0"/>
                <w:tab w:val="left" w:pos="1418"/>
              </w:tabs>
              <w:rPr>
                <w:sz w:val="24"/>
              </w:rPr>
            </w:pPr>
            <w:r>
              <w:rPr>
                <w:sz w:val="24"/>
              </w:rPr>
              <w:t>2.6. Копи ПТС, используемых транспортных средств.</w:t>
            </w:r>
          </w:p>
          <w:p w:rsidR="00BB30C1" w:rsidRPr="00BA1923" w:rsidRDefault="00BB30C1" w:rsidP="00BB30C1">
            <w:pPr>
              <w:pStyle w:val="afa"/>
              <w:tabs>
                <w:tab w:val="left" w:pos="0"/>
                <w:tab w:val="left" w:pos="1418"/>
              </w:tabs>
              <w:rPr>
                <w:sz w:val="24"/>
              </w:rPr>
            </w:pPr>
            <w:r w:rsidRPr="00BA1923">
              <w:rPr>
                <w:sz w:val="24"/>
              </w:rPr>
              <w:t>2.7</w:t>
            </w:r>
            <w:r>
              <w:rPr>
                <w:sz w:val="24"/>
              </w:rPr>
              <w:t>.</w:t>
            </w:r>
            <w:r w:rsidRPr="00BA1923">
              <w:rPr>
                <w:sz w:val="24"/>
              </w:rPr>
              <w:t xml:space="preserve"> Действующая лицензия на осуществление деятельности по перевозке пассажиров автомобильным транспортом</w:t>
            </w:r>
            <w:r w:rsidR="008520BC">
              <w:rPr>
                <w:sz w:val="24"/>
              </w:rPr>
              <w:t>,</w:t>
            </w:r>
            <w:r w:rsidRPr="00BA1923">
              <w:rPr>
                <w:sz w:val="24"/>
              </w:rPr>
              <w:t xml:space="preserve"> оборудованным для перевозок более 8 человек  (заверенные претендентом копии);</w:t>
            </w:r>
          </w:p>
          <w:p w:rsidR="00BB30C1" w:rsidRPr="00BA72DB" w:rsidRDefault="00BB30C1" w:rsidP="00BB30C1">
            <w:pPr>
              <w:pStyle w:val="afa"/>
              <w:tabs>
                <w:tab w:val="left" w:pos="1418"/>
              </w:tabs>
              <w:rPr>
                <w:sz w:val="24"/>
              </w:rPr>
            </w:pPr>
            <w:r w:rsidRPr="006439C3">
              <w:rPr>
                <w:sz w:val="24"/>
              </w:rPr>
              <w:t xml:space="preserve">2.8. документ по форме приложения № 4 к документации о </w:t>
            </w:r>
            <w:proofErr w:type="gramStart"/>
            <w:r w:rsidRPr="006439C3">
              <w:rPr>
                <w:sz w:val="24"/>
              </w:rPr>
              <w:t>закупке</w:t>
            </w:r>
            <w:proofErr w:type="gramEnd"/>
            <w:r w:rsidRPr="006439C3">
              <w:rPr>
                <w:sz w:val="24"/>
              </w:rPr>
              <w:t xml:space="preserve"> о наличии опыта поставки товара, выполнения работ, оказания услуг и т.д. </w:t>
            </w:r>
            <w:r w:rsidR="00CB1BE4">
              <w:rPr>
                <w:sz w:val="24"/>
              </w:rPr>
              <w:t>за один последний</w:t>
            </w:r>
            <w:r w:rsidRPr="006439C3">
              <w:rPr>
                <w:sz w:val="24"/>
              </w:rPr>
              <w:t xml:space="preserve"> год</w:t>
            </w:r>
            <w:r w:rsidR="00CB1BE4">
              <w:rPr>
                <w:sz w:val="24"/>
              </w:rPr>
              <w:t>,</w:t>
            </w:r>
            <w:r w:rsidRPr="006439C3">
              <w:rPr>
                <w:sz w:val="24"/>
              </w:rPr>
              <w:t xml:space="preserve"> предшествующи</w:t>
            </w:r>
            <w:r w:rsidR="00CB1BE4">
              <w:rPr>
                <w:sz w:val="24"/>
              </w:rPr>
              <w:t>й</w:t>
            </w:r>
            <w:r w:rsidRPr="006439C3">
              <w:rPr>
                <w:sz w:val="24"/>
              </w:rPr>
              <w:t xml:space="preserve"> году подачи Заявки, и период времени в текущем году до момента окончания приема Заявок, с предметом (</w:t>
            </w:r>
            <w:r w:rsidR="007477FC">
              <w:rPr>
                <w:sz w:val="24"/>
              </w:rPr>
              <w:t>оказание услуг по перевозке</w:t>
            </w:r>
            <w:r w:rsidR="008520BC" w:rsidRPr="00BA1923">
              <w:rPr>
                <w:sz w:val="24"/>
              </w:rPr>
              <w:t xml:space="preserve"> пассажиров автомобильным транспортом</w:t>
            </w:r>
            <w:r w:rsidR="008520BC">
              <w:rPr>
                <w:sz w:val="24"/>
              </w:rPr>
              <w:t xml:space="preserve">, </w:t>
            </w:r>
            <w:r w:rsidR="008520BC" w:rsidRPr="00BA1923">
              <w:rPr>
                <w:sz w:val="24"/>
              </w:rPr>
              <w:t>оборудованным для перевозок более 8 человек</w:t>
            </w:r>
            <w:r w:rsidRPr="006439C3">
              <w:rPr>
                <w:sz w:val="24"/>
              </w:rPr>
              <w:t xml:space="preserve">), и суммарной стоимостью договоров не менее 20 % от начальной (максимальной) цены договора, а также с </w:t>
            </w:r>
            <w:r w:rsidRPr="006439C3">
              <w:rPr>
                <w:sz w:val="24"/>
              </w:rPr>
              <w:lastRenderedPageBreak/>
              <w:t>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BB30C1" w:rsidRPr="00DF2046" w:rsidRDefault="00BB30C1" w:rsidP="00BB30C1">
            <w:pPr>
              <w:pStyle w:val="afa"/>
              <w:tabs>
                <w:tab w:val="left" w:pos="1418"/>
              </w:tabs>
              <w:rPr>
                <w:sz w:val="24"/>
                <w:highlight w:val="cyan"/>
              </w:rPr>
            </w:pPr>
          </w:p>
        </w:tc>
      </w:tr>
      <w:tr w:rsidR="00BB30C1" w:rsidRPr="00F86FAA" w:rsidTr="003D4576">
        <w:tc>
          <w:tcPr>
            <w:tcW w:w="675" w:type="dxa"/>
          </w:tcPr>
          <w:p w:rsidR="00BB30C1" w:rsidRPr="00F86FAA" w:rsidRDefault="00BB30C1" w:rsidP="00BB30C1">
            <w:pPr>
              <w:pStyle w:val="19"/>
              <w:ind w:firstLine="0"/>
              <w:rPr>
                <w:b/>
                <w:sz w:val="24"/>
                <w:szCs w:val="24"/>
              </w:rPr>
            </w:pPr>
            <w:r>
              <w:rPr>
                <w:b/>
                <w:sz w:val="24"/>
                <w:szCs w:val="24"/>
              </w:rPr>
              <w:lastRenderedPageBreak/>
              <w:t>18.</w:t>
            </w:r>
          </w:p>
        </w:tc>
        <w:tc>
          <w:tcPr>
            <w:tcW w:w="2551" w:type="dxa"/>
          </w:tcPr>
          <w:p w:rsidR="00BB30C1" w:rsidRPr="00F86FAA" w:rsidRDefault="00BB30C1" w:rsidP="00BB30C1">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BB30C1" w:rsidRPr="00CB4004" w:rsidRDefault="00BB30C1" w:rsidP="00BB30C1">
            <w:pPr>
              <w:pStyle w:val="afa"/>
              <w:rPr>
                <w:szCs w:val="26"/>
                <w:highlight w:val="yellow"/>
              </w:rPr>
            </w:pPr>
            <w:r w:rsidRPr="00CB4004">
              <w:rPr>
                <w:szCs w:val="26"/>
              </w:rPr>
              <w:t xml:space="preserve">Особенности не предусмотрены. </w:t>
            </w:r>
          </w:p>
        </w:tc>
      </w:tr>
      <w:tr w:rsidR="00BB30C1" w:rsidRPr="00F86FAA" w:rsidTr="003D4576">
        <w:tc>
          <w:tcPr>
            <w:tcW w:w="675" w:type="dxa"/>
          </w:tcPr>
          <w:p w:rsidR="00BB30C1" w:rsidRPr="00F86FAA" w:rsidRDefault="00BB30C1" w:rsidP="00BB30C1">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BB30C1" w:rsidRPr="00F86FAA" w:rsidRDefault="00BB30C1" w:rsidP="00BB30C1">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BB30C1" w:rsidRPr="00CB4004" w:rsidTr="00BB30C1">
              <w:tc>
                <w:tcPr>
                  <w:tcW w:w="5274" w:type="dxa"/>
                </w:tcPr>
                <w:p w:rsidR="00BB30C1" w:rsidRPr="00CB4004" w:rsidRDefault="00BB30C1" w:rsidP="00BB30C1">
                  <w:pPr>
                    <w:pStyle w:val="afa"/>
                    <w:rPr>
                      <w:szCs w:val="26"/>
                    </w:rPr>
                  </w:pPr>
                  <w:r w:rsidRPr="00CB4004">
                    <w:rPr>
                      <w:szCs w:val="26"/>
                    </w:rPr>
                    <w:t>Критерий оценки</w:t>
                  </w:r>
                </w:p>
              </w:tc>
              <w:tc>
                <w:tcPr>
                  <w:tcW w:w="1263" w:type="dxa"/>
                </w:tcPr>
                <w:p w:rsidR="00BB30C1" w:rsidRPr="00CB4004" w:rsidRDefault="00BB30C1" w:rsidP="00BB30C1">
                  <w:pPr>
                    <w:pStyle w:val="afa"/>
                    <w:ind w:firstLine="0"/>
                    <w:rPr>
                      <w:szCs w:val="26"/>
                    </w:rPr>
                  </w:pPr>
                  <w:r w:rsidRPr="00CB4004">
                    <w:rPr>
                      <w:szCs w:val="26"/>
                    </w:rPr>
                    <w:t>Значение коэффициента значимости (</w:t>
                  </w:r>
                  <w:proofErr w:type="spellStart"/>
                  <w:r w:rsidRPr="00CB4004">
                    <w:rPr>
                      <w:szCs w:val="26"/>
                    </w:rPr>
                    <w:t>Кз</w:t>
                  </w:r>
                  <w:proofErr w:type="spellEnd"/>
                  <w:r w:rsidRPr="00CB4004">
                    <w:rPr>
                      <w:szCs w:val="26"/>
                    </w:rPr>
                    <w:t>)</w:t>
                  </w:r>
                </w:p>
              </w:tc>
            </w:tr>
            <w:tr w:rsidR="00BB30C1" w:rsidRPr="00CB4004" w:rsidTr="00BB30C1">
              <w:tc>
                <w:tcPr>
                  <w:tcW w:w="5274" w:type="dxa"/>
                </w:tcPr>
                <w:p w:rsidR="00BB30C1" w:rsidRPr="00CB4004" w:rsidRDefault="00BB30C1" w:rsidP="0036524E">
                  <w:pPr>
                    <w:pStyle w:val="afa"/>
                    <w:ind w:firstLine="0"/>
                    <w:rPr>
                      <w:szCs w:val="26"/>
                    </w:rPr>
                  </w:pPr>
                  <w:r>
                    <w:rPr>
                      <w:szCs w:val="26"/>
                    </w:rPr>
                    <w:t>Ц</w:t>
                  </w:r>
                  <w:r w:rsidRPr="00CB4004">
                    <w:rPr>
                      <w:szCs w:val="26"/>
                    </w:rPr>
                    <w:t xml:space="preserve">ена </w:t>
                  </w:r>
                  <w:r>
                    <w:rPr>
                      <w:szCs w:val="26"/>
                    </w:rPr>
                    <w:t>за</w:t>
                  </w:r>
                  <w:r w:rsidRPr="00CB4004">
                    <w:rPr>
                      <w:szCs w:val="26"/>
                    </w:rPr>
                    <w:t xml:space="preserve"> ед</w:t>
                  </w:r>
                  <w:r w:rsidR="0036524E">
                    <w:rPr>
                      <w:szCs w:val="26"/>
                    </w:rPr>
                    <w:t>и</w:t>
                  </w:r>
                  <w:r w:rsidRPr="00CB4004">
                    <w:rPr>
                      <w:szCs w:val="26"/>
                    </w:rPr>
                    <w:t>ниц</w:t>
                  </w:r>
                  <w:r>
                    <w:rPr>
                      <w:szCs w:val="26"/>
                    </w:rPr>
                    <w:t xml:space="preserve">у </w:t>
                  </w:r>
                  <w:r w:rsidRPr="00CB4004">
                    <w:rPr>
                      <w:szCs w:val="26"/>
                    </w:rPr>
                    <w:t>услуги</w:t>
                  </w:r>
                  <w:r>
                    <w:rPr>
                      <w:szCs w:val="26"/>
                    </w:rPr>
                    <w:t xml:space="preserve"> (рейс)</w:t>
                  </w:r>
                  <w:r w:rsidRPr="00CB4004">
                    <w:rPr>
                      <w:szCs w:val="26"/>
                    </w:rPr>
                    <w:t>;</w:t>
                  </w:r>
                </w:p>
              </w:tc>
              <w:tc>
                <w:tcPr>
                  <w:tcW w:w="1263" w:type="dxa"/>
                </w:tcPr>
                <w:p w:rsidR="00BB30C1" w:rsidRPr="00CB4004" w:rsidRDefault="00BB30C1" w:rsidP="00FA44A7">
                  <w:pPr>
                    <w:pStyle w:val="afa"/>
                    <w:ind w:firstLine="0"/>
                    <w:rPr>
                      <w:szCs w:val="26"/>
                    </w:rPr>
                  </w:pPr>
                  <w:proofErr w:type="spellStart"/>
                  <w:r w:rsidRPr="00CB4004">
                    <w:rPr>
                      <w:szCs w:val="26"/>
                    </w:rPr>
                    <w:t>Кз=</w:t>
                  </w:r>
                  <w:proofErr w:type="spellEnd"/>
                  <w:r>
                    <w:rPr>
                      <w:szCs w:val="26"/>
                    </w:rPr>
                    <w:t xml:space="preserve"> </w:t>
                  </w:r>
                  <w:r w:rsidRPr="00CB4004">
                    <w:rPr>
                      <w:szCs w:val="26"/>
                    </w:rPr>
                    <w:t>0,</w:t>
                  </w:r>
                  <w:r w:rsidR="00FA44A7">
                    <w:rPr>
                      <w:szCs w:val="26"/>
                    </w:rPr>
                    <w:t>7</w:t>
                  </w:r>
                  <w:r w:rsidRPr="00CB4004">
                    <w:rPr>
                      <w:szCs w:val="26"/>
                    </w:rPr>
                    <w:t>5</w:t>
                  </w:r>
                </w:p>
              </w:tc>
            </w:tr>
            <w:tr w:rsidR="00BB30C1" w:rsidRPr="00CB4004" w:rsidTr="00BB30C1">
              <w:tc>
                <w:tcPr>
                  <w:tcW w:w="5274" w:type="dxa"/>
                </w:tcPr>
                <w:p w:rsidR="00BB30C1" w:rsidRPr="00CB4004" w:rsidRDefault="00BB30C1" w:rsidP="00BB30C1">
                  <w:pPr>
                    <w:pStyle w:val="afa"/>
                    <w:ind w:firstLine="0"/>
                    <w:rPr>
                      <w:szCs w:val="26"/>
                    </w:rPr>
                  </w:pPr>
                  <w:r w:rsidRPr="00CB4004">
                    <w:rPr>
                      <w:szCs w:val="26"/>
                    </w:rPr>
                    <w:t xml:space="preserve">опыт участника (оценивается  общая стоимость </w:t>
                  </w:r>
                  <w:r>
                    <w:rPr>
                      <w:szCs w:val="26"/>
                    </w:rPr>
                    <w:t>представленных договоров</w:t>
                  </w:r>
                  <w:r w:rsidRPr="00CB4004">
                    <w:rPr>
                      <w:szCs w:val="26"/>
                    </w:rPr>
                    <w:t xml:space="preserve"> за </w:t>
                  </w:r>
                  <w:r>
                    <w:rPr>
                      <w:szCs w:val="26"/>
                    </w:rPr>
                    <w:t>2</w:t>
                  </w:r>
                  <w:r w:rsidRPr="00CB4004">
                    <w:rPr>
                      <w:szCs w:val="26"/>
                    </w:rPr>
                    <w:t xml:space="preserve"> года</w:t>
                  </w:r>
                  <w:r>
                    <w:rPr>
                      <w:szCs w:val="26"/>
                    </w:rPr>
                    <w:t>)</w:t>
                  </w:r>
                  <w:r w:rsidRPr="00CB4004">
                    <w:rPr>
                      <w:szCs w:val="26"/>
                    </w:rPr>
                    <w:t>;</w:t>
                  </w:r>
                </w:p>
              </w:tc>
              <w:tc>
                <w:tcPr>
                  <w:tcW w:w="1263" w:type="dxa"/>
                </w:tcPr>
                <w:p w:rsidR="00BB30C1" w:rsidRPr="00CB4004" w:rsidRDefault="00BB30C1" w:rsidP="00FA44A7">
                  <w:pPr>
                    <w:pStyle w:val="afa"/>
                    <w:ind w:firstLine="0"/>
                    <w:rPr>
                      <w:szCs w:val="26"/>
                    </w:rPr>
                  </w:pPr>
                  <w:proofErr w:type="spellStart"/>
                  <w:r w:rsidRPr="00CB4004">
                    <w:rPr>
                      <w:szCs w:val="26"/>
                    </w:rPr>
                    <w:t>Кз=</w:t>
                  </w:r>
                  <w:proofErr w:type="spellEnd"/>
                  <w:r w:rsidRPr="00CB4004">
                    <w:rPr>
                      <w:szCs w:val="26"/>
                    </w:rPr>
                    <w:t xml:space="preserve"> 0,</w:t>
                  </w:r>
                  <w:r w:rsidR="00FA44A7">
                    <w:rPr>
                      <w:szCs w:val="26"/>
                    </w:rPr>
                    <w:t>2</w:t>
                  </w:r>
                  <w:r w:rsidRPr="00CB4004">
                    <w:rPr>
                      <w:szCs w:val="26"/>
                    </w:rPr>
                    <w:t>5</w:t>
                  </w:r>
                </w:p>
              </w:tc>
            </w:tr>
            <w:tr w:rsidR="00BB30C1" w:rsidRPr="00CB4004" w:rsidTr="00BB30C1">
              <w:tc>
                <w:tcPr>
                  <w:tcW w:w="5274" w:type="dxa"/>
                </w:tcPr>
                <w:p w:rsidR="00BB30C1" w:rsidRPr="00CB4004" w:rsidRDefault="00BB30C1" w:rsidP="00BB30C1">
                  <w:pPr>
                    <w:pStyle w:val="afa"/>
                    <w:ind w:firstLine="0"/>
                    <w:rPr>
                      <w:szCs w:val="26"/>
                    </w:rPr>
                  </w:pPr>
                  <w:r w:rsidRPr="00CB4004">
                    <w:rPr>
                      <w:szCs w:val="26"/>
                    </w:rPr>
                    <w:t>Общая сумма по всем критериям</w:t>
                  </w:r>
                </w:p>
              </w:tc>
              <w:tc>
                <w:tcPr>
                  <w:tcW w:w="1263" w:type="dxa"/>
                </w:tcPr>
                <w:p w:rsidR="00BB30C1" w:rsidRPr="00CB4004" w:rsidRDefault="00BB30C1" w:rsidP="00BB30C1">
                  <w:pPr>
                    <w:pStyle w:val="afa"/>
                    <w:ind w:firstLine="0"/>
                    <w:jc w:val="center"/>
                    <w:rPr>
                      <w:szCs w:val="26"/>
                    </w:rPr>
                  </w:pPr>
                  <w:r w:rsidRPr="00CB4004">
                    <w:rPr>
                      <w:szCs w:val="26"/>
                    </w:rPr>
                    <w:t>1,0</w:t>
                  </w:r>
                </w:p>
              </w:tc>
            </w:tr>
          </w:tbl>
          <w:p w:rsidR="00BB30C1" w:rsidRPr="00F86FAA" w:rsidRDefault="00BB30C1" w:rsidP="00BB30C1">
            <w:pPr>
              <w:pStyle w:val="afa"/>
              <w:rPr>
                <w:b/>
                <w:i/>
                <w:sz w:val="24"/>
              </w:rPr>
            </w:pPr>
          </w:p>
        </w:tc>
      </w:tr>
      <w:tr w:rsidR="00BB30C1" w:rsidRPr="00F86FAA" w:rsidTr="003D4576">
        <w:tc>
          <w:tcPr>
            <w:tcW w:w="675" w:type="dxa"/>
          </w:tcPr>
          <w:p w:rsidR="00BB30C1" w:rsidRPr="00F86FAA" w:rsidRDefault="00BB30C1" w:rsidP="00BB30C1">
            <w:pPr>
              <w:pStyle w:val="19"/>
              <w:ind w:firstLine="0"/>
              <w:rPr>
                <w:b/>
                <w:sz w:val="24"/>
                <w:szCs w:val="24"/>
              </w:rPr>
            </w:pPr>
            <w:r>
              <w:rPr>
                <w:b/>
                <w:sz w:val="24"/>
                <w:szCs w:val="24"/>
              </w:rPr>
              <w:t>20</w:t>
            </w:r>
            <w:r w:rsidRPr="00F86FAA">
              <w:rPr>
                <w:b/>
                <w:sz w:val="24"/>
                <w:szCs w:val="24"/>
              </w:rPr>
              <w:t>.</w:t>
            </w:r>
          </w:p>
        </w:tc>
        <w:tc>
          <w:tcPr>
            <w:tcW w:w="2551" w:type="dxa"/>
          </w:tcPr>
          <w:p w:rsidR="00BB30C1" w:rsidRPr="00F86FAA" w:rsidRDefault="00BB30C1" w:rsidP="00BB30C1">
            <w:pPr>
              <w:pStyle w:val="Default"/>
              <w:rPr>
                <w:b/>
                <w:color w:val="auto"/>
              </w:rPr>
            </w:pPr>
            <w:r w:rsidRPr="00F86FAA">
              <w:rPr>
                <w:b/>
                <w:color w:val="auto"/>
              </w:rPr>
              <w:t>Особенности заключения договора</w:t>
            </w:r>
          </w:p>
        </w:tc>
        <w:tc>
          <w:tcPr>
            <w:tcW w:w="6768" w:type="dxa"/>
          </w:tcPr>
          <w:p w:rsidR="00BB30C1" w:rsidRPr="00FD4A94" w:rsidRDefault="00BB30C1" w:rsidP="00BB30C1">
            <w:pPr>
              <w:pStyle w:val="afa"/>
              <w:rPr>
                <w:sz w:val="24"/>
              </w:rPr>
            </w:pPr>
            <w:r w:rsidRPr="00FD4A94">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6928E2" w:rsidRPr="00ED1275" w:rsidRDefault="006928E2" w:rsidP="006928E2">
            <w:pPr>
              <w:pStyle w:val="afa"/>
              <w:rPr>
                <w:szCs w:val="26"/>
              </w:rPr>
            </w:pPr>
            <w:r w:rsidRPr="00ED1275">
              <w:rPr>
                <w:szCs w:val="26"/>
              </w:rPr>
              <w:t xml:space="preserve">за счет роста стоимости </w:t>
            </w:r>
            <w:r>
              <w:rPr>
                <w:szCs w:val="26"/>
              </w:rPr>
              <w:t xml:space="preserve">единицы </w:t>
            </w:r>
            <w:r w:rsidRPr="00ED1275">
              <w:rPr>
                <w:szCs w:val="26"/>
              </w:rPr>
              <w:t xml:space="preserve">оказываемых услуг, </w:t>
            </w:r>
            <w:r>
              <w:rPr>
                <w:szCs w:val="26"/>
              </w:rPr>
              <w:t xml:space="preserve">на </w:t>
            </w:r>
            <w:r w:rsidRPr="00ED1275">
              <w:rPr>
                <w:szCs w:val="26"/>
              </w:rPr>
              <w:t>величин</w:t>
            </w:r>
            <w:r>
              <w:rPr>
                <w:szCs w:val="26"/>
              </w:rPr>
              <w:t xml:space="preserve">у не </w:t>
            </w:r>
            <w:proofErr w:type="gramStart"/>
            <w:r>
              <w:rPr>
                <w:szCs w:val="26"/>
              </w:rPr>
              <w:t>более</w:t>
            </w:r>
            <w:r w:rsidRPr="00ED1275">
              <w:rPr>
                <w:szCs w:val="26"/>
              </w:rPr>
              <w:t xml:space="preserve"> максимального</w:t>
            </w:r>
            <w:proofErr w:type="gramEnd"/>
            <w:r w:rsidRPr="00ED1275">
              <w:rPr>
                <w:szCs w:val="26"/>
              </w:rPr>
              <w:t xml:space="preserve"> прогнозируемого уровня инфляции в Российской Федерации на финансовый год, в котором производится изменение стоимости, но не более </w:t>
            </w:r>
            <w:r w:rsidR="005E7F85">
              <w:rPr>
                <w:szCs w:val="26"/>
              </w:rPr>
              <w:t xml:space="preserve">чем на </w:t>
            </w:r>
            <w:r w:rsidRPr="00ED1275">
              <w:rPr>
                <w:szCs w:val="26"/>
              </w:rPr>
              <w:t>10%</w:t>
            </w:r>
            <w:r>
              <w:rPr>
                <w:szCs w:val="26"/>
              </w:rPr>
              <w:t xml:space="preserve"> в год.</w:t>
            </w:r>
            <w:r w:rsidRPr="00ED1275">
              <w:rPr>
                <w:szCs w:val="26"/>
              </w:rPr>
              <w:t xml:space="preserve"> Для расчета используется прогнозируемый уровень инфляции, предусмотренный в федеральном законе о федеральном бюджете на соответствующий год.</w:t>
            </w:r>
          </w:p>
          <w:p w:rsidR="006928E2" w:rsidRPr="00ED1275" w:rsidRDefault="006928E2" w:rsidP="006928E2">
            <w:pPr>
              <w:pStyle w:val="afa"/>
              <w:rPr>
                <w:szCs w:val="26"/>
              </w:rPr>
            </w:pPr>
            <w:r w:rsidRPr="00ED1275">
              <w:rPr>
                <w:szCs w:val="26"/>
              </w:rPr>
              <w:t xml:space="preserve">или за счет увеличения количества закупаемых услуг, но не более </w:t>
            </w:r>
            <w:r w:rsidR="005E7F85">
              <w:rPr>
                <w:szCs w:val="26"/>
              </w:rPr>
              <w:t xml:space="preserve">чем на </w:t>
            </w:r>
            <w:r w:rsidRPr="00ED1275">
              <w:rPr>
                <w:szCs w:val="26"/>
              </w:rPr>
              <w:t>10 %</w:t>
            </w:r>
            <w:r>
              <w:rPr>
                <w:szCs w:val="26"/>
              </w:rPr>
              <w:t xml:space="preserve"> в год</w:t>
            </w:r>
            <w:r w:rsidRPr="00ED1275">
              <w:rPr>
                <w:szCs w:val="26"/>
              </w:rPr>
              <w:t>;</w:t>
            </w:r>
          </w:p>
          <w:p w:rsidR="006928E2" w:rsidRPr="00ED1275" w:rsidRDefault="006928E2" w:rsidP="006928E2">
            <w:pPr>
              <w:pStyle w:val="1f2"/>
              <w:ind w:left="0" w:firstLine="600"/>
              <w:jc w:val="both"/>
              <w:rPr>
                <w:sz w:val="26"/>
                <w:szCs w:val="26"/>
              </w:rPr>
            </w:pPr>
            <w:r w:rsidRPr="00ED1275">
              <w:rPr>
                <w:sz w:val="26"/>
                <w:szCs w:val="26"/>
              </w:rPr>
              <w:t>Увеличение цены на товары, работы, услуги возможно начиная с 01.01.2018г.</w:t>
            </w:r>
          </w:p>
          <w:p w:rsidR="006928E2" w:rsidRDefault="006928E2" w:rsidP="006928E2">
            <w:pPr>
              <w:pStyle w:val="afa"/>
              <w:rPr>
                <w:color w:val="000000"/>
                <w:szCs w:val="26"/>
              </w:rPr>
            </w:pPr>
            <w:r w:rsidRPr="00ED1275">
              <w:rPr>
                <w:color w:val="000000"/>
                <w:szCs w:val="26"/>
              </w:rPr>
              <w:t xml:space="preserve">Изменение </w:t>
            </w:r>
            <w:r w:rsidR="005E7F85">
              <w:rPr>
                <w:color w:val="000000"/>
                <w:szCs w:val="26"/>
              </w:rPr>
              <w:t xml:space="preserve">условий о цене договора </w:t>
            </w:r>
            <w:r w:rsidRPr="00ED1275">
              <w:rPr>
                <w:color w:val="000000"/>
                <w:szCs w:val="26"/>
              </w:rPr>
              <w:t>оформляется Сторонами путем заключения дополнительного соглашения, являющегося неотъемлемой частью настоящего Договора.</w:t>
            </w:r>
          </w:p>
          <w:p w:rsidR="00BB30C1" w:rsidRPr="00721809" w:rsidRDefault="00BB30C1" w:rsidP="006928E2">
            <w:pPr>
              <w:pStyle w:val="afa"/>
              <w:spacing w:before="120"/>
              <w:rPr>
                <w:sz w:val="24"/>
              </w:rPr>
            </w:pPr>
            <w:r w:rsidRPr="00721809">
              <w:rPr>
                <w:sz w:val="24"/>
              </w:rPr>
              <w:t xml:space="preserve">2. Победитель вправе направить Заказчику предложения по внесению изменений в договор, размещенный в составе </w:t>
            </w:r>
            <w:r w:rsidRPr="00721809">
              <w:rPr>
                <w:sz w:val="24"/>
              </w:rPr>
              <w:lastRenderedPageBreak/>
              <w:t xml:space="preserve">настоящей документации о закупке (приложение № 5), до момента его подписания победителем. </w:t>
            </w:r>
          </w:p>
          <w:p w:rsidR="00BB30C1" w:rsidRPr="00721809" w:rsidRDefault="00BB30C1" w:rsidP="00BB30C1">
            <w:pPr>
              <w:pStyle w:val="afa"/>
              <w:rPr>
                <w:sz w:val="24"/>
              </w:rPr>
            </w:pPr>
            <w:r w:rsidRPr="0072180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B30C1" w:rsidRPr="00721809" w:rsidRDefault="00BB30C1" w:rsidP="00BB30C1">
            <w:pPr>
              <w:pStyle w:val="afa"/>
              <w:rPr>
                <w:sz w:val="24"/>
              </w:rPr>
            </w:pPr>
            <w:r w:rsidRPr="0072180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B30C1" w:rsidRPr="00721809" w:rsidRDefault="00BB30C1" w:rsidP="00BB30C1">
            <w:pPr>
              <w:pStyle w:val="afa"/>
              <w:rPr>
                <w:sz w:val="24"/>
              </w:rPr>
            </w:pPr>
            <w:r w:rsidRPr="00721809">
              <w:rPr>
                <w:sz w:val="24"/>
              </w:rPr>
              <w:t xml:space="preserve">Внесение изменений в договор по предложениям победителя </w:t>
            </w:r>
            <w:proofErr w:type="gramStart"/>
            <w:r w:rsidRPr="00721809">
              <w:rPr>
                <w:sz w:val="24"/>
              </w:rPr>
              <w:t>является правом Заказчика и осуществляется</w:t>
            </w:r>
            <w:proofErr w:type="gramEnd"/>
            <w:r w:rsidRPr="00721809">
              <w:rPr>
                <w:sz w:val="24"/>
              </w:rPr>
              <w:t xml:space="preserve"> по </w:t>
            </w:r>
            <w:proofErr w:type="spellStart"/>
            <w:r w:rsidRPr="00721809">
              <w:rPr>
                <w:sz w:val="24"/>
              </w:rPr>
              <w:t>усмотрениюЗаказчика</w:t>
            </w:r>
            <w:proofErr w:type="spellEnd"/>
            <w:r w:rsidRPr="00721809">
              <w:rPr>
                <w:sz w:val="24"/>
              </w:rPr>
              <w:t>.</w:t>
            </w:r>
          </w:p>
          <w:p w:rsidR="00BB30C1" w:rsidRPr="00F86FAA" w:rsidRDefault="00BB30C1" w:rsidP="00BB30C1">
            <w:pPr>
              <w:pStyle w:val="afa"/>
              <w:rPr>
                <w:sz w:val="24"/>
                <w:highlight w:val="cyan"/>
              </w:rPr>
            </w:pPr>
            <w:r w:rsidRPr="0072180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B30C1" w:rsidRPr="00F86FAA" w:rsidTr="003D4576">
        <w:tc>
          <w:tcPr>
            <w:tcW w:w="675" w:type="dxa"/>
          </w:tcPr>
          <w:p w:rsidR="00BB30C1" w:rsidRPr="00F86FAA" w:rsidRDefault="00BB30C1" w:rsidP="00BB30C1">
            <w:pPr>
              <w:pStyle w:val="19"/>
              <w:ind w:firstLine="0"/>
              <w:rPr>
                <w:b/>
                <w:sz w:val="24"/>
                <w:szCs w:val="24"/>
              </w:rPr>
            </w:pPr>
            <w:r>
              <w:rPr>
                <w:b/>
                <w:sz w:val="24"/>
                <w:szCs w:val="24"/>
              </w:rPr>
              <w:lastRenderedPageBreak/>
              <w:t>21</w:t>
            </w:r>
            <w:r w:rsidRPr="00F86FAA">
              <w:rPr>
                <w:b/>
                <w:sz w:val="24"/>
                <w:szCs w:val="24"/>
              </w:rPr>
              <w:t>.</w:t>
            </w:r>
          </w:p>
        </w:tc>
        <w:tc>
          <w:tcPr>
            <w:tcW w:w="2551" w:type="dxa"/>
          </w:tcPr>
          <w:p w:rsidR="00BB30C1" w:rsidRPr="00F86FAA" w:rsidRDefault="00BB30C1" w:rsidP="00BB30C1">
            <w:pPr>
              <w:pStyle w:val="Default"/>
              <w:rPr>
                <w:b/>
                <w:color w:val="auto"/>
              </w:rPr>
            </w:pPr>
            <w:r w:rsidRPr="00F86FAA">
              <w:rPr>
                <w:b/>
                <w:color w:val="auto"/>
              </w:rPr>
              <w:t>Привлечение субподрядчиков, соисполнителей</w:t>
            </w:r>
          </w:p>
        </w:tc>
        <w:tc>
          <w:tcPr>
            <w:tcW w:w="6768" w:type="dxa"/>
          </w:tcPr>
          <w:p w:rsidR="00BB30C1" w:rsidRPr="00F86FAA" w:rsidRDefault="00BB30C1" w:rsidP="00BB30C1">
            <w:pPr>
              <w:pStyle w:val="19"/>
              <w:ind w:firstLine="0"/>
              <w:rPr>
                <w:sz w:val="24"/>
                <w:szCs w:val="24"/>
              </w:rPr>
            </w:pPr>
            <w:r>
              <w:rPr>
                <w:sz w:val="24"/>
                <w:szCs w:val="24"/>
              </w:rPr>
              <w:t>По согласованию.</w:t>
            </w:r>
          </w:p>
        </w:tc>
      </w:tr>
      <w:tr w:rsidR="00BB30C1" w:rsidRPr="00F86FAA" w:rsidTr="003D4576">
        <w:tc>
          <w:tcPr>
            <w:tcW w:w="675" w:type="dxa"/>
          </w:tcPr>
          <w:p w:rsidR="00BB30C1" w:rsidRPr="00F86FAA" w:rsidRDefault="00BB30C1" w:rsidP="00BB30C1">
            <w:pPr>
              <w:pStyle w:val="19"/>
              <w:ind w:firstLine="0"/>
              <w:rPr>
                <w:b/>
                <w:sz w:val="24"/>
                <w:szCs w:val="24"/>
              </w:rPr>
            </w:pPr>
            <w:r>
              <w:rPr>
                <w:b/>
                <w:sz w:val="24"/>
                <w:szCs w:val="24"/>
              </w:rPr>
              <w:t>22</w:t>
            </w:r>
            <w:r w:rsidRPr="00F86FAA">
              <w:rPr>
                <w:b/>
                <w:sz w:val="24"/>
                <w:szCs w:val="24"/>
              </w:rPr>
              <w:t>.</w:t>
            </w:r>
          </w:p>
        </w:tc>
        <w:tc>
          <w:tcPr>
            <w:tcW w:w="2551" w:type="dxa"/>
          </w:tcPr>
          <w:p w:rsidR="00BB30C1" w:rsidRPr="00F86FAA" w:rsidRDefault="00BB30C1" w:rsidP="00BB30C1">
            <w:pPr>
              <w:pStyle w:val="Default"/>
              <w:rPr>
                <w:b/>
                <w:color w:val="auto"/>
              </w:rPr>
            </w:pPr>
            <w:r w:rsidRPr="003D2759">
              <w:rPr>
                <w:b/>
                <w:color w:val="auto"/>
              </w:rPr>
              <w:t>Срок действия Заявки</w:t>
            </w:r>
            <w:r w:rsidRPr="003D2759">
              <w:rPr>
                <w:b/>
                <w:color w:val="auto"/>
              </w:rPr>
              <w:tab/>
            </w:r>
          </w:p>
        </w:tc>
        <w:tc>
          <w:tcPr>
            <w:tcW w:w="6768" w:type="dxa"/>
          </w:tcPr>
          <w:p w:rsidR="00BB30C1" w:rsidRPr="00F86FAA" w:rsidRDefault="00BB30C1" w:rsidP="00BB30C1">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90 (девяносто)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BB30C1" w:rsidRPr="00F86FAA" w:rsidTr="003D4576">
        <w:tc>
          <w:tcPr>
            <w:tcW w:w="675" w:type="dxa"/>
          </w:tcPr>
          <w:p w:rsidR="00BB30C1" w:rsidRPr="00F86FAA" w:rsidRDefault="00BB30C1" w:rsidP="00BB30C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BB30C1" w:rsidRPr="00F86FAA" w:rsidRDefault="00BB30C1" w:rsidP="00BB30C1">
            <w:pPr>
              <w:pStyle w:val="Default"/>
              <w:rPr>
                <w:b/>
                <w:color w:val="auto"/>
              </w:rPr>
            </w:pPr>
            <w:r>
              <w:rPr>
                <w:b/>
                <w:color w:val="auto"/>
              </w:rPr>
              <w:t>Обеспечение З</w:t>
            </w:r>
            <w:r w:rsidRPr="00F86FAA">
              <w:rPr>
                <w:b/>
                <w:color w:val="auto"/>
              </w:rPr>
              <w:t>аявки</w:t>
            </w:r>
          </w:p>
        </w:tc>
        <w:tc>
          <w:tcPr>
            <w:tcW w:w="6768" w:type="dxa"/>
          </w:tcPr>
          <w:p w:rsidR="00BB30C1" w:rsidRPr="00F86FAA" w:rsidRDefault="00BB30C1" w:rsidP="00BB30C1">
            <w:pPr>
              <w:pStyle w:val="19"/>
              <w:ind w:firstLine="0"/>
              <w:rPr>
                <w:sz w:val="24"/>
                <w:szCs w:val="24"/>
              </w:rPr>
            </w:pPr>
            <w:r w:rsidRPr="00F86FAA">
              <w:rPr>
                <w:sz w:val="24"/>
                <w:szCs w:val="24"/>
              </w:rPr>
              <w:t>Не предусмотрено</w:t>
            </w:r>
          </w:p>
        </w:tc>
      </w:tr>
      <w:tr w:rsidR="00BB30C1" w:rsidRPr="00F86FAA" w:rsidTr="003D4576">
        <w:tc>
          <w:tcPr>
            <w:tcW w:w="675" w:type="dxa"/>
          </w:tcPr>
          <w:p w:rsidR="00BB30C1" w:rsidRPr="00F86FAA" w:rsidRDefault="00BB30C1" w:rsidP="00BB30C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BB30C1" w:rsidRPr="00F86FAA" w:rsidRDefault="00BB30C1" w:rsidP="00BB30C1">
            <w:pPr>
              <w:pStyle w:val="Default"/>
              <w:rPr>
                <w:b/>
                <w:color w:val="auto"/>
              </w:rPr>
            </w:pPr>
            <w:r w:rsidRPr="00F86FAA">
              <w:rPr>
                <w:b/>
                <w:color w:val="auto"/>
              </w:rPr>
              <w:t>Обеспечение исполнения договора</w:t>
            </w:r>
          </w:p>
        </w:tc>
        <w:tc>
          <w:tcPr>
            <w:tcW w:w="6768" w:type="dxa"/>
          </w:tcPr>
          <w:p w:rsidR="00BB30C1" w:rsidRPr="00F86FAA" w:rsidRDefault="00BB30C1" w:rsidP="00BB30C1">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r>
        <w:rPr>
          <w:rFonts w:eastAsia="MS Mincho"/>
          <w:szCs w:val="28"/>
        </w:rPr>
        <w:br w:type="page"/>
      </w:r>
    </w:p>
    <w:p w:rsidR="000954FB" w:rsidRDefault="000954FB" w:rsidP="00305BD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134C04" w:rsidRPr="00305BD2">
        <w:rPr>
          <w:b/>
          <w:sz w:val="28"/>
          <w:szCs w:val="28"/>
        </w:rPr>
        <w:t xml:space="preserve"> ОК</w:t>
      </w:r>
      <w:proofErr w:type="gramStart"/>
      <w:r w:rsidR="00221BE8" w:rsidRPr="00305BD2">
        <w:rPr>
          <w:b/>
          <w:sz w:val="28"/>
          <w:szCs w:val="28"/>
        </w:rPr>
        <w:tab/>
      </w:r>
      <w:r w:rsidR="004774CF" w:rsidRPr="00305BD2">
        <w:rPr>
          <w:b/>
          <w:sz w:val="28"/>
          <w:szCs w:val="28"/>
        </w:rPr>
        <w:t>-___-___-</w:t>
      </w:r>
      <w:r w:rsidRPr="00305BD2">
        <w:rPr>
          <w:b/>
          <w:sz w:val="28"/>
          <w:szCs w:val="28"/>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w:t>
      </w:r>
      <w:proofErr w:type="gramStart"/>
      <w:r w:rsidR="00134C04" w:rsidRPr="004774CF">
        <w:rPr>
          <w:szCs w:val="28"/>
        </w:rPr>
        <w:t>К</w:t>
      </w:r>
      <w:r w:rsidR="004774CF" w:rsidRPr="004774CF">
        <w:rPr>
          <w:szCs w:val="28"/>
        </w:rPr>
        <w:t>-</w:t>
      </w:r>
      <w:proofErr w:type="gramEnd"/>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lastRenderedPageBreak/>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lastRenderedPageBreak/>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D20AD0">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F356EB">
      <w:pPr>
        <w:pStyle w:val="afa"/>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305BD2" w:rsidRDefault="000954FB" w:rsidP="005B6216">
      <w:pPr>
        <w:pStyle w:val="19"/>
        <w:ind w:firstLine="0"/>
        <w:jc w:val="right"/>
        <w:outlineLvl w:val="0"/>
        <w:rPr>
          <w:rFonts w:eastAsia="MS Mincho"/>
          <w:szCs w:val="28"/>
        </w:rPr>
      </w:pPr>
      <w:r w:rsidRPr="00305BD2">
        <w:rPr>
          <w:rFonts w:eastAsia="MS Mincho"/>
          <w:szCs w:val="28"/>
        </w:rPr>
        <w:lastRenderedPageBreak/>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D20AD0">
      <w:pPr>
        <w:pStyle w:val="afa"/>
        <w:ind w:firstLine="0"/>
        <w:rPr>
          <w:b/>
          <w:bCs/>
          <w:sz w:val="28"/>
          <w:szCs w:val="28"/>
        </w:rPr>
      </w:pPr>
    </w:p>
    <w:p w:rsidR="000954FB" w:rsidRDefault="000954FB" w:rsidP="00D20AD0">
      <w:pPr>
        <w:pStyle w:val="afa"/>
        <w:ind w:firstLine="0"/>
        <w:rPr>
          <w:b/>
          <w:bCs/>
          <w:sz w:val="28"/>
          <w:szCs w:val="28"/>
        </w:rPr>
      </w:pPr>
    </w:p>
    <w:p w:rsidR="000954FB" w:rsidRPr="00305BD2" w:rsidRDefault="000954FB" w:rsidP="00D20AD0">
      <w:pPr>
        <w:pStyle w:val="afa"/>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672"/>
        <w:gridCol w:w="1872"/>
        <w:gridCol w:w="1908"/>
        <w:gridCol w:w="1200"/>
        <w:gridCol w:w="2085"/>
        <w:gridCol w:w="2117"/>
      </w:tblGrid>
      <w:tr w:rsidR="000F0548" w:rsidRPr="00384CDC" w:rsidTr="005033FE">
        <w:trPr>
          <w:trHeight w:val="2484"/>
        </w:trPr>
        <w:tc>
          <w:tcPr>
            <w:tcW w:w="341" w:type="pct"/>
            <w:tcBorders>
              <w:top w:val="single" w:sz="4" w:space="0" w:color="auto"/>
              <w:left w:val="single" w:sz="4" w:space="0" w:color="auto"/>
              <w:bottom w:val="single" w:sz="4" w:space="0" w:color="auto"/>
              <w:right w:val="single" w:sz="4" w:space="0" w:color="auto"/>
            </w:tcBorders>
            <w:vAlign w:val="center"/>
          </w:tcPr>
          <w:p w:rsidR="000F0548" w:rsidRPr="00384CDC" w:rsidRDefault="000F0548"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950" w:type="pct"/>
            <w:tcBorders>
              <w:top w:val="single" w:sz="4" w:space="0" w:color="auto"/>
              <w:left w:val="single" w:sz="4" w:space="0" w:color="auto"/>
              <w:bottom w:val="single" w:sz="4" w:space="0" w:color="auto"/>
              <w:right w:val="single" w:sz="4" w:space="0" w:color="auto"/>
            </w:tcBorders>
            <w:vAlign w:val="center"/>
          </w:tcPr>
          <w:p w:rsidR="000F0548" w:rsidRPr="00384CDC" w:rsidRDefault="000F0548" w:rsidP="00BF6892">
            <w:pPr>
              <w:jc w:val="center"/>
            </w:pPr>
            <w:r w:rsidRPr="00384CDC">
              <w:t xml:space="preserve">Наименование </w:t>
            </w:r>
            <w:r>
              <w:t>услуг</w:t>
            </w:r>
          </w:p>
          <w:p w:rsidR="000F0548" w:rsidRPr="00384CDC" w:rsidRDefault="000F0548" w:rsidP="00BF6892">
            <w:pPr>
              <w:jc w:val="center"/>
            </w:pPr>
          </w:p>
        </w:tc>
        <w:tc>
          <w:tcPr>
            <w:tcW w:w="968" w:type="pct"/>
            <w:tcBorders>
              <w:top w:val="single" w:sz="4" w:space="0" w:color="auto"/>
              <w:left w:val="single" w:sz="4" w:space="0" w:color="auto"/>
              <w:bottom w:val="single" w:sz="4" w:space="0" w:color="auto"/>
              <w:right w:val="single" w:sz="4" w:space="0" w:color="auto"/>
            </w:tcBorders>
            <w:vAlign w:val="center"/>
          </w:tcPr>
          <w:p w:rsidR="000F0548" w:rsidRPr="00384CDC" w:rsidRDefault="000F0548" w:rsidP="0078422C">
            <w:pPr>
              <w:jc w:val="center"/>
            </w:pPr>
            <w:r w:rsidRPr="00384CDC">
              <w:t>Цена за единицу услуг</w:t>
            </w:r>
            <w:r>
              <w:t>,</w:t>
            </w:r>
            <w:r w:rsidRPr="00384CDC">
              <w:t xml:space="preserve"> в руб., </w:t>
            </w:r>
            <w:r>
              <w:t xml:space="preserve">без </w:t>
            </w:r>
            <w:r w:rsidRPr="00384CDC">
              <w:t>учет</w:t>
            </w:r>
            <w:r>
              <w:t>а</w:t>
            </w:r>
            <w:r w:rsidRPr="00384CDC">
              <w:t xml:space="preserve"> НДС</w:t>
            </w:r>
          </w:p>
        </w:tc>
        <w:tc>
          <w:tcPr>
            <w:tcW w:w="609" w:type="pct"/>
            <w:tcBorders>
              <w:top w:val="single" w:sz="4" w:space="0" w:color="auto"/>
              <w:left w:val="single" w:sz="4" w:space="0" w:color="auto"/>
              <w:bottom w:val="single" w:sz="4" w:space="0" w:color="auto"/>
              <w:right w:val="single" w:sz="4" w:space="0" w:color="auto"/>
            </w:tcBorders>
            <w:vAlign w:val="center"/>
          </w:tcPr>
          <w:p w:rsidR="000F0548" w:rsidRPr="00384CDC" w:rsidRDefault="000F0548" w:rsidP="0078422C">
            <w:pPr>
              <w:jc w:val="center"/>
            </w:pPr>
            <w:r w:rsidRPr="00384CDC">
              <w:t>Количество поставляемых услуг</w:t>
            </w:r>
          </w:p>
        </w:tc>
        <w:tc>
          <w:tcPr>
            <w:tcW w:w="1058" w:type="pct"/>
            <w:tcBorders>
              <w:top w:val="single" w:sz="4" w:space="0" w:color="auto"/>
              <w:left w:val="single" w:sz="4" w:space="0" w:color="auto"/>
              <w:bottom w:val="single" w:sz="4" w:space="0" w:color="auto"/>
              <w:right w:val="single" w:sz="4" w:space="0" w:color="auto"/>
            </w:tcBorders>
            <w:vAlign w:val="center"/>
          </w:tcPr>
          <w:p w:rsidR="000F0548" w:rsidRPr="00384CDC" w:rsidRDefault="000F0548" w:rsidP="0078422C">
            <w:pPr>
              <w:jc w:val="center"/>
            </w:pPr>
            <w:r w:rsidRPr="00384CDC">
              <w:t xml:space="preserve">Цена за весь закупаемый объем услуг в руб., </w:t>
            </w:r>
            <w:r>
              <w:t xml:space="preserve">без </w:t>
            </w:r>
            <w:r w:rsidRPr="00384CDC">
              <w:t>учет</w:t>
            </w:r>
            <w:r>
              <w:t>а</w:t>
            </w:r>
            <w:r w:rsidRPr="00384CDC">
              <w:t xml:space="preserve"> НДС </w:t>
            </w:r>
          </w:p>
        </w:tc>
        <w:tc>
          <w:tcPr>
            <w:tcW w:w="1074" w:type="pct"/>
            <w:tcBorders>
              <w:top w:val="single" w:sz="4" w:space="0" w:color="auto"/>
              <w:left w:val="single" w:sz="4" w:space="0" w:color="auto"/>
              <w:bottom w:val="single" w:sz="4" w:space="0" w:color="auto"/>
              <w:right w:val="single" w:sz="4" w:space="0" w:color="auto"/>
            </w:tcBorders>
            <w:vAlign w:val="center"/>
          </w:tcPr>
          <w:p w:rsidR="000F0548" w:rsidRPr="00384CDC" w:rsidRDefault="000F0548" w:rsidP="0078422C">
            <w:pPr>
              <w:jc w:val="center"/>
            </w:pPr>
            <w:r>
              <w:t>Условия и порядок расчетов за поставку услуг</w:t>
            </w:r>
          </w:p>
        </w:tc>
      </w:tr>
      <w:tr w:rsidR="000F0548" w:rsidRPr="00384CDC" w:rsidTr="005033FE">
        <w:trPr>
          <w:trHeight w:val="255"/>
        </w:trPr>
        <w:tc>
          <w:tcPr>
            <w:tcW w:w="341" w:type="pct"/>
            <w:tcBorders>
              <w:top w:val="nil"/>
              <w:left w:val="single" w:sz="4" w:space="0" w:color="auto"/>
              <w:bottom w:val="single" w:sz="4" w:space="0" w:color="auto"/>
              <w:right w:val="single" w:sz="4" w:space="0" w:color="auto"/>
            </w:tcBorders>
            <w:noWrap/>
            <w:vAlign w:val="bottom"/>
          </w:tcPr>
          <w:p w:rsidR="000F0548" w:rsidRPr="00384CDC" w:rsidRDefault="000F0548" w:rsidP="00BF6892">
            <w:pPr>
              <w:jc w:val="center"/>
            </w:pPr>
            <w:r w:rsidRPr="00384CDC">
              <w:t>1</w:t>
            </w:r>
          </w:p>
        </w:tc>
        <w:tc>
          <w:tcPr>
            <w:tcW w:w="950" w:type="pct"/>
            <w:tcBorders>
              <w:top w:val="nil"/>
              <w:left w:val="nil"/>
              <w:bottom w:val="single" w:sz="4" w:space="0" w:color="auto"/>
              <w:right w:val="single" w:sz="4" w:space="0" w:color="auto"/>
            </w:tcBorders>
            <w:noWrap/>
            <w:vAlign w:val="bottom"/>
          </w:tcPr>
          <w:p w:rsidR="000F0548" w:rsidRPr="00384CDC" w:rsidRDefault="000F0548" w:rsidP="00BF6892">
            <w:pPr>
              <w:jc w:val="center"/>
            </w:pPr>
            <w:r w:rsidRPr="00384CDC">
              <w:t>2</w:t>
            </w:r>
          </w:p>
        </w:tc>
        <w:tc>
          <w:tcPr>
            <w:tcW w:w="968" w:type="pct"/>
            <w:tcBorders>
              <w:top w:val="single" w:sz="4" w:space="0" w:color="auto"/>
              <w:left w:val="nil"/>
              <w:bottom w:val="single" w:sz="4" w:space="0" w:color="auto"/>
              <w:right w:val="single" w:sz="4" w:space="0" w:color="auto"/>
            </w:tcBorders>
          </w:tcPr>
          <w:p w:rsidR="000F0548" w:rsidRPr="00384CDC" w:rsidRDefault="000F0548" w:rsidP="00BF6892">
            <w:pPr>
              <w:jc w:val="center"/>
            </w:pPr>
            <w:r w:rsidRPr="00384CDC">
              <w:t>3</w:t>
            </w:r>
          </w:p>
        </w:tc>
        <w:tc>
          <w:tcPr>
            <w:tcW w:w="609" w:type="pct"/>
            <w:tcBorders>
              <w:top w:val="single" w:sz="4" w:space="0" w:color="auto"/>
              <w:left w:val="single" w:sz="4" w:space="0" w:color="auto"/>
              <w:bottom w:val="single" w:sz="4" w:space="0" w:color="auto"/>
              <w:right w:val="single" w:sz="4" w:space="0" w:color="auto"/>
            </w:tcBorders>
          </w:tcPr>
          <w:p w:rsidR="000F0548" w:rsidRPr="00384CDC" w:rsidRDefault="000F0548" w:rsidP="00BF6892">
            <w:pPr>
              <w:jc w:val="center"/>
            </w:pPr>
            <w:r w:rsidRPr="00384CDC">
              <w:t>4</w:t>
            </w:r>
          </w:p>
        </w:tc>
        <w:tc>
          <w:tcPr>
            <w:tcW w:w="1058" w:type="pct"/>
            <w:tcBorders>
              <w:top w:val="single" w:sz="4" w:space="0" w:color="auto"/>
              <w:left w:val="single" w:sz="4" w:space="0" w:color="auto"/>
              <w:bottom w:val="single" w:sz="4" w:space="0" w:color="auto"/>
              <w:right w:val="single" w:sz="4" w:space="0" w:color="auto"/>
            </w:tcBorders>
            <w:noWrap/>
            <w:vAlign w:val="bottom"/>
          </w:tcPr>
          <w:p w:rsidR="000F0548" w:rsidRPr="00384CDC" w:rsidRDefault="000F0548" w:rsidP="00BF6892">
            <w:pPr>
              <w:jc w:val="center"/>
            </w:pPr>
            <w:r w:rsidRPr="00384CDC">
              <w:t>5</w:t>
            </w:r>
          </w:p>
        </w:tc>
        <w:tc>
          <w:tcPr>
            <w:tcW w:w="1074" w:type="pct"/>
            <w:tcBorders>
              <w:top w:val="single" w:sz="4" w:space="0" w:color="auto"/>
              <w:left w:val="nil"/>
              <w:bottom w:val="single" w:sz="4" w:space="0" w:color="auto"/>
              <w:right w:val="single" w:sz="4" w:space="0" w:color="auto"/>
            </w:tcBorders>
          </w:tcPr>
          <w:p w:rsidR="000F0548" w:rsidRPr="00384CDC" w:rsidRDefault="000F0548" w:rsidP="00BF6892">
            <w:pPr>
              <w:jc w:val="center"/>
            </w:pPr>
            <w:r>
              <w:t>6</w:t>
            </w:r>
          </w:p>
        </w:tc>
      </w:tr>
      <w:tr w:rsidR="000F0548" w:rsidRPr="00384CDC" w:rsidTr="005033FE">
        <w:trPr>
          <w:trHeight w:val="315"/>
        </w:trPr>
        <w:tc>
          <w:tcPr>
            <w:tcW w:w="341" w:type="pct"/>
            <w:tcBorders>
              <w:top w:val="nil"/>
              <w:left w:val="single" w:sz="4" w:space="0" w:color="auto"/>
              <w:bottom w:val="single" w:sz="4" w:space="0" w:color="auto"/>
              <w:right w:val="single" w:sz="4" w:space="0" w:color="auto"/>
            </w:tcBorders>
            <w:noWrap/>
            <w:vAlign w:val="bottom"/>
          </w:tcPr>
          <w:p w:rsidR="000F0548" w:rsidRPr="00384CDC" w:rsidRDefault="000F0548" w:rsidP="00BF6892">
            <w:pPr>
              <w:jc w:val="center"/>
            </w:pPr>
          </w:p>
        </w:tc>
        <w:tc>
          <w:tcPr>
            <w:tcW w:w="950" w:type="pct"/>
            <w:tcBorders>
              <w:top w:val="nil"/>
              <w:left w:val="nil"/>
              <w:bottom w:val="single" w:sz="4" w:space="0" w:color="auto"/>
              <w:right w:val="single" w:sz="4" w:space="0" w:color="auto"/>
            </w:tcBorders>
            <w:noWrap/>
            <w:vAlign w:val="bottom"/>
          </w:tcPr>
          <w:p w:rsidR="000F0548" w:rsidRPr="00384CDC" w:rsidRDefault="000F0548" w:rsidP="00BF6892">
            <w:pPr>
              <w:jc w:val="center"/>
            </w:pPr>
          </w:p>
        </w:tc>
        <w:tc>
          <w:tcPr>
            <w:tcW w:w="968" w:type="pct"/>
            <w:tcBorders>
              <w:top w:val="single" w:sz="4" w:space="0" w:color="auto"/>
              <w:left w:val="nil"/>
              <w:bottom w:val="single" w:sz="4" w:space="0" w:color="auto"/>
              <w:right w:val="single" w:sz="4" w:space="0" w:color="auto"/>
            </w:tcBorders>
          </w:tcPr>
          <w:p w:rsidR="000F0548" w:rsidRPr="00384CDC" w:rsidRDefault="000F0548" w:rsidP="00BF6892">
            <w:pPr>
              <w:jc w:val="center"/>
            </w:pPr>
          </w:p>
        </w:tc>
        <w:tc>
          <w:tcPr>
            <w:tcW w:w="609" w:type="pct"/>
            <w:tcBorders>
              <w:top w:val="single" w:sz="4" w:space="0" w:color="auto"/>
              <w:left w:val="single" w:sz="4" w:space="0" w:color="auto"/>
              <w:bottom w:val="single" w:sz="4" w:space="0" w:color="auto"/>
              <w:right w:val="single" w:sz="4" w:space="0" w:color="auto"/>
            </w:tcBorders>
          </w:tcPr>
          <w:p w:rsidR="000F0548" w:rsidRPr="00384CDC" w:rsidRDefault="000F0548" w:rsidP="00BF6892">
            <w:pPr>
              <w:jc w:val="center"/>
            </w:pPr>
          </w:p>
        </w:tc>
        <w:tc>
          <w:tcPr>
            <w:tcW w:w="1058" w:type="pct"/>
            <w:tcBorders>
              <w:top w:val="single" w:sz="4" w:space="0" w:color="auto"/>
              <w:left w:val="single" w:sz="4" w:space="0" w:color="auto"/>
              <w:bottom w:val="single" w:sz="4" w:space="0" w:color="auto"/>
              <w:right w:val="single" w:sz="4" w:space="0" w:color="auto"/>
            </w:tcBorders>
            <w:noWrap/>
            <w:vAlign w:val="bottom"/>
          </w:tcPr>
          <w:p w:rsidR="000F0548" w:rsidRPr="00384CDC" w:rsidRDefault="000F0548" w:rsidP="00BF6892">
            <w:pPr>
              <w:jc w:val="center"/>
            </w:pPr>
          </w:p>
        </w:tc>
        <w:tc>
          <w:tcPr>
            <w:tcW w:w="1074" w:type="pct"/>
            <w:tcBorders>
              <w:top w:val="single" w:sz="4" w:space="0" w:color="auto"/>
              <w:left w:val="nil"/>
              <w:bottom w:val="single" w:sz="4" w:space="0" w:color="auto"/>
              <w:right w:val="single" w:sz="4" w:space="0" w:color="auto"/>
            </w:tcBorders>
          </w:tcPr>
          <w:p w:rsidR="000F0548" w:rsidRPr="00EF5837" w:rsidRDefault="00EF5837" w:rsidP="001A04A8">
            <w:pPr>
              <w:jc w:val="center"/>
            </w:pPr>
            <w:r w:rsidRPr="00EF5837">
              <w:t>Заказчик после подписания акта сдачи – приемки оказанных Услуг, на основании счета Исполнителя производит оплату за Услуги в течение 10 (десяти) дней.</w:t>
            </w:r>
          </w:p>
        </w:tc>
      </w:tr>
      <w:tr w:rsidR="000F0548" w:rsidRPr="00384CDC" w:rsidTr="005033FE">
        <w:trPr>
          <w:trHeight w:val="335"/>
        </w:trPr>
        <w:tc>
          <w:tcPr>
            <w:tcW w:w="1291" w:type="pct"/>
            <w:gridSpan w:val="2"/>
            <w:tcBorders>
              <w:top w:val="nil"/>
              <w:left w:val="single" w:sz="4" w:space="0" w:color="auto"/>
              <w:bottom w:val="single" w:sz="4" w:space="0" w:color="auto"/>
              <w:right w:val="single" w:sz="4" w:space="0" w:color="auto"/>
            </w:tcBorders>
            <w:noWrap/>
            <w:vAlign w:val="bottom"/>
          </w:tcPr>
          <w:p w:rsidR="000F0548" w:rsidRPr="00384CDC" w:rsidRDefault="0096299B" w:rsidP="0096299B">
            <w:pPr>
              <w:jc w:val="center"/>
            </w:pPr>
            <w:r w:rsidRPr="00384CDC">
              <w:t>ИТОГО:</w:t>
            </w:r>
          </w:p>
        </w:tc>
        <w:tc>
          <w:tcPr>
            <w:tcW w:w="968" w:type="pct"/>
            <w:tcBorders>
              <w:top w:val="single" w:sz="4" w:space="0" w:color="auto"/>
              <w:left w:val="nil"/>
              <w:bottom w:val="single" w:sz="4" w:space="0" w:color="auto"/>
              <w:right w:val="single" w:sz="4" w:space="0" w:color="auto"/>
            </w:tcBorders>
          </w:tcPr>
          <w:p w:rsidR="000F0548" w:rsidRPr="00384CDC" w:rsidRDefault="000F0548" w:rsidP="00BF6892">
            <w:pPr>
              <w:jc w:val="center"/>
            </w:pPr>
          </w:p>
        </w:tc>
        <w:tc>
          <w:tcPr>
            <w:tcW w:w="609" w:type="pct"/>
            <w:tcBorders>
              <w:top w:val="single" w:sz="4" w:space="0" w:color="auto"/>
              <w:left w:val="single" w:sz="4" w:space="0" w:color="auto"/>
              <w:bottom w:val="single" w:sz="4" w:space="0" w:color="auto"/>
              <w:right w:val="single" w:sz="4" w:space="0" w:color="auto"/>
            </w:tcBorders>
          </w:tcPr>
          <w:p w:rsidR="000F0548" w:rsidRPr="00384CDC" w:rsidRDefault="000F0548" w:rsidP="00BF6892">
            <w:pPr>
              <w:jc w:val="center"/>
            </w:pPr>
          </w:p>
        </w:tc>
        <w:tc>
          <w:tcPr>
            <w:tcW w:w="1058" w:type="pct"/>
            <w:tcBorders>
              <w:top w:val="single" w:sz="4" w:space="0" w:color="auto"/>
              <w:left w:val="single" w:sz="4" w:space="0" w:color="auto"/>
              <w:bottom w:val="single" w:sz="4" w:space="0" w:color="auto"/>
              <w:right w:val="single" w:sz="4" w:space="0" w:color="auto"/>
            </w:tcBorders>
            <w:noWrap/>
            <w:vAlign w:val="center"/>
          </w:tcPr>
          <w:p w:rsidR="000F0548" w:rsidRPr="00384CDC" w:rsidRDefault="00CB4D8A" w:rsidP="00BF6892">
            <w:pPr>
              <w:jc w:val="center"/>
            </w:pPr>
            <w:r>
              <w:t>Сумма</w:t>
            </w:r>
          </w:p>
        </w:tc>
        <w:tc>
          <w:tcPr>
            <w:tcW w:w="1074" w:type="pct"/>
            <w:tcBorders>
              <w:top w:val="single" w:sz="4" w:space="0" w:color="auto"/>
              <w:left w:val="nil"/>
              <w:bottom w:val="single" w:sz="4" w:space="0" w:color="auto"/>
              <w:right w:val="single" w:sz="4" w:space="0" w:color="auto"/>
            </w:tcBorders>
          </w:tcPr>
          <w:p w:rsidR="000F0548" w:rsidRPr="00384CDC" w:rsidRDefault="000F0548" w:rsidP="00BF6892">
            <w:pPr>
              <w:jc w:val="center"/>
            </w:pPr>
            <w:r>
              <w:t>-</w:t>
            </w:r>
          </w:p>
        </w:tc>
      </w:tr>
    </w:tbl>
    <w:p w:rsidR="000954FB" w:rsidRDefault="000954FB" w:rsidP="000954FB">
      <w:pPr>
        <w:ind w:firstLine="567"/>
        <w:jc w:val="both"/>
        <w:rPr>
          <w:b/>
          <w:sz w:val="28"/>
          <w:szCs w:val="28"/>
        </w:rPr>
      </w:pPr>
    </w:p>
    <w:p w:rsidR="000F0548" w:rsidRPr="000379F8" w:rsidRDefault="000F0548"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w:t>
      </w:r>
      <w:r w:rsidRPr="00640E1F">
        <w:rPr>
          <w:szCs w:val="28"/>
        </w:rPr>
        <w:t>учитывает стоимость всех налогов (кроме НДС), материалов, изделий и расходов, связанных с их доставкой, а также иные расходы</w:t>
      </w:r>
      <w:r w:rsidRPr="00205668">
        <w:rPr>
          <w:szCs w:val="28"/>
        </w:rPr>
        <w:t xml:space="preserve">, связанные с </w:t>
      </w:r>
      <w:r w:rsidR="00856D82">
        <w:rPr>
          <w:szCs w:val="28"/>
        </w:rPr>
        <w:t>о</w:t>
      </w:r>
      <w:r w:rsidR="00EF4F71" w:rsidRPr="00EF4F71">
        <w:rPr>
          <w:szCs w:val="28"/>
        </w:rPr>
        <w:t>казание</w:t>
      </w:r>
      <w:r w:rsidR="00856D82">
        <w:rPr>
          <w:szCs w:val="28"/>
        </w:rPr>
        <w:t>м</w:t>
      </w:r>
      <w:r w:rsidR="00EF4F71" w:rsidRPr="00EF4F71">
        <w:rPr>
          <w:szCs w:val="28"/>
        </w:rPr>
        <w:t xml:space="preserve"> услуг по доставке сотрудников Контейнерного терминала Уссу</w:t>
      </w:r>
      <w:r w:rsidR="00856D82">
        <w:rPr>
          <w:szCs w:val="28"/>
        </w:rPr>
        <w:t>рийск автомобильным транспортом.</w:t>
      </w:r>
    </w:p>
    <w:p w:rsidR="006A6E7D" w:rsidRDefault="00856D82" w:rsidP="006A6E7D">
      <w:pPr>
        <w:pStyle w:val="afd"/>
        <w:jc w:val="both"/>
        <w:rPr>
          <w:szCs w:val="28"/>
        </w:rPr>
      </w:pPr>
      <w:r w:rsidRPr="00856D82">
        <w:rPr>
          <w:szCs w:val="28"/>
        </w:rPr>
        <w:t>Оказание услуг по доставке сотрудников Контейнерного терминала Уссу</w:t>
      </w:r>
      <w:r w:rsidR="00640E1F">
        <w:rPr>
          <w:szCs w:val="28"/>
        </w:rPr>
        <w:t xml:space="preserve">рийск автомобильным транспортом </w:t>
      </w:r>
      <w:r w:rsidR="006A6E7D">
        <w:rPr>
          <w:szCs w:val="28"/>
        </w:rPr>
        <w:t>облагается НДС по ставке ____%,</w:t>
      </w:r>
      <w:r w:rsidR="006A6E7D" w:rsidRPr="007137D9">
        <w:rPr>
          <w:szCs w:val="28"/>
        </w:rPr>
        <w:t xml:space="preserve"> </w:t>
      </w:r>
      <w:r w:rsidR="006A6E7D">
        <w:rPr>
          <w:szCs w:val="28"/>
        </w:rPr>
        <w:t xml:space="preserve">размер которого </w:t>
      </w:r>
      <w:proofErr w:type="gramStart"/>
      <w:r w:rsidR="006A6E7D">
        <w:rPr>
          <w:szCs w:val="28"/>
        </w:rPr>
        <w:t>составляет ________/ НДС не облагается</w:t>
      </w:r>
      <w:proofErr w:type="gramEnd"/>
      <w:r w:rsidR="006A6E7D">
        <w:rPr>
          <w:szCs w:val="28"/>
        </w:rPr>
        <w:t xml:space="preserve"> </w:t>
      </w:r>
      <w:r w:rsidR="006A6E7D" w:rsidRPr="00721D0D">
        <w:rPr>
          <w:i/>
          <w:sz w:val="24"/>
          <w:szCs w:val="24"/>
        </w:rPr>
        <w:t>(указать необходимое)</w:t>
      </w:r>
      <w:r w:rsidR="006A6E7D"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lastRenderedPageBreak/>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E67333" w:rsidRDefault="006A6E7D" w:rsidP="006A6E7D">
      <w:pPr>
        <w:pStyle w:val="afd"/>
        <w:jc w:val="both"/>
        <w:rPr>
          <w:szCs w:val="28"/>
        </w:rPr>
      </w:pPr>
      <w:r w:rsidRPr="00205668">
        <w:rPr>
          <w:szCs w:val="28"/>
        </w:rPr>
        <w:t> </w:t>
      </w:r>
      <w:r w:rsidRPr="00E67333">
        <w:rPr>
          <w:szCs w:val="28"/>
        </w:rPr>
        <w:t>Следующие приложения являются неотъемлемой частью настоящего финансово-коммерческого предложения:</w:t>
      </w:r>
    </w:p>
    <w:p w:rsidR="006A6E7D" w:rsidRPr="00384CDC" w:rsidRDefault="007B38AD" w:rsidP="006A6E7D">
      <w:pPr>
        <w:pStyle w:val="afd"/>
        <w:jc w:val="both"/>
        <w:rPr>
          <w:szCs w:val="28"/>
        </w:rPr>
      </w:pPr>
      <w:r w:rsidRPr="00E67333">
        <w:rPr>
          <w:szCs w:val="28"/>
        </w:rPr>
        <w:t>1</w:t>
      </w:r>
      <w:r w:rsidR="006A6E7D" w:rsidRPr="00E67333">
        <w:rPr>
          <w:szCs w:val="28"/>
        </w:rPr>
        <w:t xml:space="preserve">) Сведения о планируемых к привлечению субподрядных организациях (составляется по форме приложения № </w:t>
      </w:r>
      <w:r w:rsidR="00CE4AB2">
        <w:rPr>
          <w:szCs w:val="28"/>
        </w:rPr>
        <w:t>6</w:t>
      </w:r>
      <w:r w:rsidR="006A6E7D" w:rsidRPr="00E67333">
        <w:rPr>
          <w:szCs w:val="28"/>
        </w:rPr>
        <w:t xml:space="preserve"> к документации о закупке)</w:t>
      </w:r>
      <w:r w:rsidR="006A6E7D" w:rsidRPr="00E67333">
        <w:t xml:space="preserve"> </w:t>
      </w:r>
      <w:r w:rsidR="00E67333" w:rsidRPr="00E67333">
        <w:t>(</w:t>
      </w:r>
      <w:r w:rsidR="00E67333" w:rsidRPr="00E67333">
        <w:rPr>
          <w:szCs w:val="28"/>
        </w:rPr>
        <w:t>при необходимости)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05BD2" w:rsidRDefault="003D485E" w:rsidP="00305BD2">
      <w:pPr>
        <w:pStyle w:val="19"/>
        <w:ind w:firstLine="0"/>
        <w:jc w:val="right"/>
        <w:outlineLvl w:val="0"/>
        <w:rPr>
          <w:rFonts w:eastAsia="MS Mincho"/>
          <w:szCs w:val="28"/>
        </w:rPr>
      </w:pPr>
      <w:r w:rsidRPr="00305BD2">
        <w:rPr>
          <w:rFonts w:eastAsia="MS Mincho"/>
          <w:szCs w:val="28"/>
        </w:rPr>
        <w:lastRenderedPageBreak/>
        <w:t>Приложение № 4</w:t>
      </w:r>
    </w:p>
    <w:p w:rsidR="003D485E" w:rsidRPr="003D485E" w:rsidRDefault="003D485E" w:rsidP="00F356EB">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05BD2" w:rsidRPr="00305BD2" w:rsidRDefault="003D485E" w:rsidP="00D20AD0">
      <w:pPr>
        <w:pStyle w:val="afa"/>
        <w:ind w:firstLine="0"/>
        <w:jc w:val="center"/>
        <w:outlineLvl w:val="1"/>
        <w:rPr>
          <w:b/>
          <w:sz w:val="28"/>
          <w:szCs w:val="28"/>
        </w:rPr>
      </w:pPr>
      <w:r w:rsidRPr="00305BD2">
        <w:rPr>
          <w:b/>
          <w:sz w:val="28"/>
          <w:szCs w:val="28"/>
        </w:rPr>
        <w:t>Сведения об опыте выполнения работ, оказания услуг, поставки товаров</w:t>
      </w:r>
    </w:p>
    <w:p w:rsidR="003D485E" w:rsidRPr="003D485E" w:rsidRDefault="003D485E" w:rsidP="003D485E">
      <w:pPr>
        <w:jc w:val="center"/>
        <w:rPr>
          <w:b/>
          <w:bCs/>
          <w:sz w:val="28"/>
          <w:szCs w:val="28"/>
        </w:rPr>
      </w:pPr>
      <w:r w:rsidRPr="003D485E">
        <w:rPr>
          <w:b/>
          <w:bCs/>
          <w:sz w:val="28"/>
          <w:szCs w:val="28"/>
        </w:rPr>
        <w:t xml:space="preserve">по предмету Открытого конкурса № ___________, </w:t>
      </w:r>
      <w:proofErr w:type="gramStart"/>
      <w:r w:rsidRPr="003D485E">
        <w:rPr>
          <w:b/>
          <w:bCs/>
          <w:sz w:val="28"/>
          <w:szCs w:val="28"/>
        </w:rPr>
        <w:t>выполненных</w:t>
      </w:r>
      <w:proofErr w:type="gramEnd"/>
      <w:r w:rsidRPr="003D485E">
        <w:rPr>
          <w:b/>
          <w:bCs/>
          <w:sz w:val="28"/>
          <w:szCs w:val="28"/>
        </w:rPr>
        <w:t>, оказанных, поставленных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7"/>
        <w:gridCol w:w="2468"/>
        <w:gridCol w:w="1731"/>
        <w:gridCol w:w="1723"/>
        <w:gridCol w:w="2041"/>
      </w:tblGrid>
      <w:tr w:rsidR="003D485E"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Дата и номер договора</w:t>
            </w:r>
            <w:r w:rsidRPr="003D485E">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Сумма стоимости оказанных услуг по договору, без учета НДС, руб.</w:t>
            </w:r>
          </w:p>
        </w:tc>
      </w:tr>
      <w:tr w:rsidR="003D485E"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8D58F1" w:rsidP="003D485E">
            <w:r>
              <w:t>Указывается общая сумма по предоставленным договорам.</w:t>
            </w:r>
          </w:p>
        </w:tc>
      </w:tr>
    </w:tbl>
    <w:p w:rsidR="003D485E" w:rsidRPr="003D485E" w:rsidRDefault="003D485E" w:rsidP="003D485E">
      <w:pPr>
        <w:jc w:val="center"/>
      </w:pPr>
    </w:p>
    <w:p w:rsidR="003D485E" w:rsidRPr="003D485E" w:rsidRDefault="003D485E" w:rsidP="003D485E">
      <w:r w:rsidRPr="003D485E">
        <w:t>Приложение: 1. копия договора на ____ листах.</w:t>
      </w:r>
    </w:p>
    <w:p w:rsidR="003D485E" w:rsidRPr="003D485E" w:rsidRDefault="003D485E" w:rsidP="003D485E">
      <w:r w:rsidRPr="003D485E">
        <w:tab/>
      </w:r>
      <w:r w:rsidRPr="003D485E">
        <w:tab/>
      </w:r>
      <w:r w:rsidRPr="003D485E">
        <w:tab/>
        <w:t xml:space="preserve">    2. копия акта на </w:t>
      </w:r>
      <w:r w:rsidRPr="003D485E">
        <w:tab/>
        <w:t>____ листах.</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305BD2" w:rsidRDefault="000954FB" w:rsidP="00305BD2">
      <w:pPr>
        <w:pStyle w:val="19"/>
        <w:ind w:firstLine="0"/>
        <w:jc w:val="right"/>
        <w:outlineLvl w:val="0"/>
        <w:rPr>
          <w:rFonts w:eastAsia="MS Mincho"/>
          <w:szCs w:val="28"/>
        </w:rPr>
      </w:pPr>
      <w:r w:rsidRPr="00305BD2">
        <w:rPr>
          <w:rFonts w:eastAsia="MS Mincho"/>
          <w:szCs w:val="28"/>
        </w:rPr>
        <w:lastRenderedPageBreak/>
        <w:t>Приложение № 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Pr="00E10899" w:rsidRDefault="000954FB" w:rsidP="00013D4E">
      <w:pPr>
        <w:pStyle w:val="afa"/>
        <w:ind w:firstLine="0"/>
        <w:jc w:val="center"/>
        <w:outlineLvl w:val="1"/>
        <w:rPr>
          <w:b/>
          <w:sz w:val="60"/>
          <w:szCs w:val="60"/>
        </w:rPr>
      </w:pPr>
      <w:r w:rsidRPr="00867D81">
        <w:rPr>
          <w:b/>
          <w:sz w:val="60"/>
          <w:szCs w:val="60"/>
        </w:rPr>
        <w:t>ПРОЕКТ ДОГОВОРА</w:t>
      </w:r>
    </w:p>
    <w:p w:rsidR="000136A9" w:rsidRDefault="000136A9" w:rsidP="000954FB">
      <w:pPr>
        <w:rPr>
          <w:b/>
          <w:i/>
          <w:sz w:val="28"/>
          <w:szCs w:val="28"/>
          <w:highlight w:val="magenta"/>
        </w:rPr>
      </w:pPr>
    </w:p>
    <w:p w:rsidR="00C662AB" w:rsidRPr="00CC55AF" w:rsidRDefault="00C662AB" w:rsidP="00C662AB">
      <w:pPr>
        <w:spacing w:before="120" w:after="100" w:afterAutospacing="1"/>
        <w:contextualSpacing/>
        <w:jc w:val="center"/>
        <w:rPr>
          <w:b/>
          <w:sz w:val="26"/>
          <w:szCs w:val="26"/>
          <w:u w:val="single"/>
        </w:rPr>
      </w:pPr>
      <w:r w:rsidRPr="00CC55AF">
        <w:rPr>
          <w:b/>
          <w:sz w:val="26"/>
          <w:szCs w:val="26"/>
        </w:rPr>
        <w:t xml:space="preserve">Договор № </w:t>
      </w:r>
      <w:r w:rsidR="00774496">
        <w:rPr>
          <w:b/>
          <w:sz w:val="26"/>
          <w:szCs w:val="26"/>
        </w:rPr>
        <w:t>__</w:t>
      </w:r>
    </w:p>
    <w:p w:rsidR="00D34579" w:rsidRPr="00CC55AF" w:rsidRDefault="008442BD" w:rsidP="00D34579">
      <w:pPr>
        <w:spacing w:before="120" w:after="100" w:afterAutospacing="1"/>
        <w:contextualSpacing/>
        <w:jc w:val="center"/>
        <w:rPr>
          <w:b/>
          <w:sz w:val="26"/>
          <w:szCs w:val="26"/>
        </w:rPr>
      </w:pPr>
      <w:r>
        <w:rPr>
          <w:szCs w:val="28"/>
        </w:rPr>
        <w:t>н</w:t>
      </w:r>
      <w:r w:rsidR="006950F9" w:rsidRPr="008442BD">
        <w:rPr>
          <w:szCs w:val="28"/>
        </w:rPr>
        <w:t xml:space="preserve">а оказание услуг </w:t>
      </w:r>
    </w:p>
    <w:p w:rsidR="00C662AB" w:rsidRPr="00CC55AF" w:rsidRDefault="00C662AB" w:rsidP="00C662AB">
      <w:pPr>
        <w:spacing w:before="120" w:after="100" w:afterAutospacing="1"/>
        <w:contextualSpacing/>
        <w:jc w:val="center"/>
        <w:rPr>
          <w:b/>
          <w:sz w:val="26"/>
          <w:szCs w:val="26"/>
        </w:rPr>
      </w:pPr>
    </w:p>
    <w:p w:rsidR="00C662AB" w:rsidRPr="00CC55AF" w:rsidRDefault="00C662AB" w:rsidP="00C662AB">
      <w:pPr>
        <w:spacing w:before="120" w:after="100" w:afterAutospacing="1"/>
        <w:contextualSpacing/>
        <w:jc w:val="center"/>
        <w:rPr>
          <w:b/>
          <w:sz w:val="26"/>
          <w:szCs w:val="26"/>
        </w:rPr>
      </w:pPr>
    </w:p>
    <w:p w:rsidR="00C662AB" w:rsidRPr="00CC55AF" w:rsidRDefault="00C662AB" w:rsidP="00242EBB">
      <w:pPr>
        <w:jc w:val="center"/>
        <w:rPr>
          <w:sz w:val="26"/>
          <w:szCs w:val="26"/>
        </w:rPr>
      </w:pPr>
      <w:r w:rsidRPr="00CC55AF">
        <w:rPr>
          <w:sz w:val="26"/>
          <w:szCs w:val="26"/>
        </w:rPr>
        <w:t xml:space="preserve">г. Хабаровск                                                                                  «__» </w:t>
      </w:r>
      <w:r w:rsidR="00BA486E">
        <w:rPr>
          <w:sz w:val="26"/>
          <w:szCs w:val="26"/>
        </w:rPr>
        <w:t>________</w:t>
      </w:r>
      <w:r w:rsidR="00774496">
        <w:rPr>
          <w:sz w:val="26"/>
          <w:szCs w:val="26"/>
        </w:rPr>
        <w:t>2017</w:t>
      </w:r>
      <w:r w:rsidRPr="00CC55AF">
        <w:rPr>
          <w:sz w:val="26"/>
          <w:szCs w:val="26"/>
        </w:rPr>
        <w:t xml:space="preserve"> г.</w:t>
      </w:r>
    </w:p>
    <w:p w:rsidR="00C662AB" w:rsidRPr="00CC55AF" w:rsidRDefault="00C662AB" w:rsidP="00C662AB">
      <w:pPr>
        <w:jc w:val="both"/>
        <w:rPr>
          <w:sz w:val="26"/>
          <w:szCs w:val="26"/>
        </w:rPr>
      </w:pPr>
    </w:p>
    <w:p w:rsidR="00C662AB" w:rsidRPr="00CC55AF" w:rsidRDefault="00774496" w:rsidP="00C662AB">
      <w:pPr>
        <w:pStyle w:val="affa"/>
        <w:ind w:firstLine="708"/>
        <w:jc w:val="both"/>
        <w:rPr>
          <w:sz w:val="26"/>
          <w:szCs w:val="26"/>
        </w:rPr>
      </w:pPr>
      <w:proofErr w:type="gramStart"/>
      <w:r>
        <w:rPr>
          <w:rFonts w:ascii="Times New Roman" w:eastAsia="Times New Roman" w:hAnsi="Times New Roman"/>
          <w:sz w:val="26"/>
          <w:szCs w:val="26"/>
          <w:lang w:eastAsia="ru-RU"/>
        </w:rPr>
        <w:t>_____</w:t>
      </w:r>
      <w:r w:rsidR="00242EBB">
        <w:rPr>
          <w:rFonts w:ascii="Times New Roman" w:eastAsia="Times New Roman" w:hAnsi="Times New Roman"/>
          <w:sz w:val="26"/>
          <w:szCs w:val="26"/>
          <w:lang w:eastAsia="ru-RU"/>
        </w:rPr>
        <w:t>__</w:t>
      </w:r>
      <w:r>
        <w:rPr>
          <w:rFonts w:ascii="Times New Roman" w:eastAsia="Times New Roman" w:hAnsi="Times New Roman"/>
          <w:sz w:val="26"/>
          <w:szCs w:val="26"/>
          <w:lang w:eastAsia="ru-RU"/>
        </w:rPr>
        <w:t>________________________________</w:t>
      </w:r>
      <w:r w:rsidR="00C662AB" w:rsidRPr="00CC55AF">
        <w:rPr>
          <w:rFonts w:ascii="Times New Roman" w:eastAsia="Times New Roman" w:hAnsi="Times New Roman"/>
          <w:sz w:val="26"/>
          <w:szCs w:val="26"/>
          <w:lang w:eastAsia="ru-RU"/>
        </w:rPr>
        <w:t xml:space="preserve">, действующий на основании </w:t>
      </w:r>
      <w:r>
        <w:rPr>
          <w:rFonts w:ascii="Times New Roman" w:eastAsia="Times New Roman" w:hAnsi="Times New Roman"/>
          <w:sz w:val="26"/>
          <w:szCs w:val="26"/>
          <w:lang w:eastAsia="ru-RU"/>
        </w:rPr>
        <w:t>_____________________________________________</w:t>
      </w:r>
      <w:r w:rsidR="00C662AB" w:rsidRPr="00CC55AF">
        <w:rPr>
          <w:rFonts w:ascii="Times New Roman" w:eastAsia="Times New Roman" w:hAnsi="Times New Roman"/>
          <w:sz w:val="26"/>
          <w:szCs w:val="26"/>
          <w:lang w:eastAsia="ru-RU"/>
        </w:rPr>
        <w:t xml:space="preserve">, именуемый в дальнейшем «Исполнитель», с одной стороны, </w:t>
      </w:r>
      <w:r w:rsidR="00C662AB" w:rsidRPr="00CC55AF">
        <w:rPr>
          <w:rFonts w:ascii="Times New Roman" w:hAnsi="Times New Roman"/>
          <w:sz w:val="26"/>
          <w:szCs w:val="26"/>
        </w:rPr>
        <w:t xml:space="preserve">и </w:t>
      </w:r>
      <w:r w:rsidR="00C662AB" w:rsidRPr="00CC55AF">
        <w:rPr>
          <w:rFonts w:ascii="Times New Roman" w:hAnsi="Times New Roman"/>
          <w:b/>
          <w:sz w:val="26"/>
          <w:szCs w:val="26"/>
        </w:rPr>
        <w:t>Публичное акционерное общество</w:t>
      </w:r>
      <w:r w:rsidR="00C662AB" w:rsidRPr="00CC55AF">
        <w:rPr>
          <w:rFonts w:ascii="Times New Roman" w:hAnsi="Times New Roman"/>
          <w:sz w:val="26"/>
          <w:szCs w:val="26"/>
        </w:rPr>
        <w:t xml:space="preserve"> </w:t>
      </w:r>
      <w:r w:rsidR="00C662AB" w:rsidRPr="00CC55AF">
        <w:rPr>
          <w:rFonts w:ascii="Times New Roman" w:hAnsi="Times New Roman"/>
          <w:b/>
          <w:sz w:val="26"/>
          <w:szCs w:val="26"/>
        </w:rPr>
        <w:t xml:space="preserve">«Центр по перевозке грузов в контейнерах «ТрансКонтейнер», </w:t>
      </w:r>
      <w:r w:rsidR="00C662AB" w:rsidRPr="00CC55AF">
        <w:rPr>
          <w:rFonts w:ascii="Times New Roman" w:hAnsi="Times New Roman"/>
          <w:sz w:val="26"/>
          <w:szCs w:val="26"/>
        </w:rPr>
        <w:t xml:space="preserve">именуемое в дальнейшем «Заказчик», в лице директора филиала ПАО «ТрансКонтейнер» на Дальневосточной железной дороге Силина Петра Сергеевича, действующего на основании доверенности </w:t>
      </w:r>
      <w:r>
        <w:rPr>
          <w:rFonts w:ascii="Times New Roman" w:hAnsi="Times New Roman"/>
          <w:sz w:val="26"/>
          <w:szCs w:val="26"/>
        </w:rPr>
        <w:t>___________</w:t>
      </w:r>
      <w:r w:rsidR="00C662AB" w:rsidRPr="00CC55AF">
        <w:rPr>
          <w:rFonts w:ascii="Times New Roman" w:hAnsi="Times New Roman"/>
          <w:sz w:val="26"/>
          <w:szCs w:val="26"/>
        </w:rPr>
        <w:t xml:space="preserve"> от </w:t>
      </w:r>
      <w:r>
        <w:rPr>
          <w:rFonts w:ascii="Times New Roman" w:hAnsi="Times New Roman"/>
          <w:sz w:val="26"/>
          <w:szCs w:val="26"/>
        </w:rPr>
        <w:t>_________</w:t>
      </w:r>
      <w:r w:rsidR="00C662AB" w:rsidRPr="00CC55AF">
        <w:rPr>
          <w:rFonts w:ascii="Times New Roman" w:hAnsi="Times New Roman"/>
          <w:sz w:val="26"/>
          <w:szCs w:val="26"/>
        </w:rPr>
        <w:t xml:space="preserve"> года, с другой стороны, именуемые вместе «Стороны», заключили настоящий Договор</w:t>
      </w:r>
      <w:r w:rsidR="00C662AB" w:rsidRPr="00CC55AF">
        <w:rPr>
          <w:rFonts w:ascii="Times New Roman" w:hAnsi="Times New Roman"/>
          <w:b/>
          <w:sz w:val="26"/>
          <w:szCs w:val="26"/>
        </w:rPr>
        <w:t xml:space="preserve"> </w:t>
      </w:r>
      <w:r w:rsidR="00C662AB" w:rsidRPr="00CC55AF">
        <w:rPr>
          <w:rFonts w:ascii="Times New Roman" w:hAnsi="Times New Roman"/>
          <w:sz w:val="26"/>
          <w:szCs w:val="26"/>
        </w:rPr>
        <w:t>о нижеследующем:</w:t>
      </w:r>
      <w:proofErr w:type="gramEnd"/>
    </w:p>
    <w:p w:rsidR="00C662AB" w:rsidRPr="00CC55AF" w:rsidRDefault="00C662AB" w:rsidP="00C662AB">
      <w:pPr>
        <w:ind w:firstLine="709"/>
        <w:jc w:val="both"/>
        <w:rPr>
          <w:sz w:val="26"/>
          <w:szCs w:val="26"/>
        </w:rPr>
      </w:pPr>
    </w:p>
    <w:p w:rsidR="00C662AB" w:rsidRPr="00CC55AF" w:rsidRDefault="00C662AB" w:rsidP="00C662AB">
      <w:pPr>
        <w:jc w:val="center"/>
        <w:rPr>
          <w:b/>
          <w:sz w:val="26"/>
          <w:szCs w:val="26"/>
        </w:rPr>
      </w:pPr>
      <w:r w:rsidRPr="00CC55AF">
        <w:rPr>
          <w:b/>
          <w:sz w:val="26"/>
          <w:szCs w:val="26"/>
        </w:rPr>
        <w:t>1.Предмет договора</w:t>
      </w:r>
    </w:p>
    <w:p w:rsidR="00B3250C" w:rsidRDefault="00C662AB" w:rsidP="00C662AB">
      <w:pPr>
        <w:ind w:firstLine="708"/>
        <w:jc w:val="both"/>
        <w:rPr>
          <w:sz w:val="26"/>
          <w:szCs w:val="26"/>
        </w:rPr>
      </w:pPr>
      <w:r w:rsidRPr="00CC55AF">
        <w:rPr>
          <w:sz w:val="26"/>
          <w:szCs w:val="26"/>
        </w:rPr>
        <w:t xml:space="preserve">1.1. </w:t>
      </w:r>
      <w:r w:rsidR="00BA486E" w:rsidRPr="00C505B9">
        <w:t>Оказание услуг по доставке сотрудников Контейнерного терминала Уссурийск автомобильным транспортом.</w:t>
      </w:r>
    </w:p>
    <w:p w:rsidR="00C662AB" w:rsidRDefault="00B3250C" w:rsidP="00C662AB">
      <w:pPr>
        <w:ind w:firstLine="708"/>
        <w:jc w:val="both"/>
        <w:rPr>
          <w:sz w:val="26"/>
          <w:szCs w:val="26"/>
        </w:rPr>
      </w:pPr>
      <w:r>
        <w:rPr>
          <w:sz w:val="26"/>
          <w:szCs w:val="26"/>
        </w:rPr>
        <w:t xml:space="preserve">1.2. </w:t>
      </w:r>
      <w:proofErr w:type="gramStart"/>
      <w:r w:rsidR="00BA486E">
        <w:rPr>
          <w:sz w:val="26"/>
          <w:szCs w:val="26"/>
        </w:rPr>
        <w:t xml:space="preserve">В целях исполнения договора </w:t>
      </w:r>
      <w:r w:rsidR="00C662AB" w:rsidRPr="00CC55AF">
        <w:rPr>
          <w:sz w:val="26"/>
          <w:szCs w:val="26"/>
        </w:rPr>
        <w:t xml:space="preserve">Заказчик поручает, а Исполнитель принимает на себя обязательства по оказанию услуг по доставке </w:t>
      </w:r>
      <w:r w:rsidR="00B07071">
        <w:rPr>
          <w:sz w:val="26"/>
          <w:szCs w:val="26"/>
        </w:rPr>
        <w:t>сотрудников</w:t>
      </w:r>
      <w:r w:rsidR="00C662AB" w:rsidRPr="00CC55AF">
        <w:rPr>
          <w:sz w:val="26"/>
          <w:szCs w:val="26"/>
        </w:rPr>
        <w:t xml:space="preserve"> Заказчика на/с Контейнерного терминала Уссурийск ПАО «ТрансКонтейнер» </w:t>
      </w:r>
      <w:r w:rsidR="0001620A">
        <w:rPr>
          <w:sz w:val="26"/>
          <w:szCs w:val="26"/>
        </w:rPr>
        <w:t>автомобильным транспортом</w:t>
      </w:r>
      <w:r w:rsidR="00C662AB" w:rsidRPr="00CC55AF">
        <w:rPr>
          <w:sz w:val="26"/>
          <w:szCs w:val="26"/>
        </w:rPr>
        <w:t xml:space="preserve"> категории </w:t>
      </w:r>
      <w:r w:rsidR="00C662AB" w:rsidRPr="00CC55AF">
        <w:rPr>
          <w:sz w:val="26"/>
          <w:szCs w:val="26"/>
          <w:lang w:val="en-US"/>
        </w:rPr>
        <w:t>D</w:t>
      </w:r>
      <w:r w:rsidR="0001620A">
        <w:rPr>
          <w:sz w:val="26"/>
          <w:szCs w:val="26"/>
        </w:rPr>
        <w:t>,</w:t>
      </w:r>
      <w:r w:rsidR="00C662AB" w:rsidRPr="00CC55AF">
        <w:rPr>
          <w:sz w:val="26"/>
          <w:szCs w:val="26"/>
        </w:rPr>
        <w:t xml:space="preserve"> в городском направлении</w:t>
      </w:r>
      <w:r w:rsidR="0001620A">
        <w:rPr>
          <w:sz w:val="26"/>
          <w:szCs w:val="26"/>
        </w:rPr>
        <w:t>,</w:t>
      </w:r>
      <w:r w:rsidR="00C662AB" w:rsidRPr="00CC55AF">
        <w:rPr>
          <w:sz w:val="26"/>
          <w:szCs w:val="26"/>
        </w:rPr>
        <w:t xml:space="preserve"> по </w:t>
      </w:r>
      <w:r w:rsidR="00D7151C" w:rsidRPr="00CC55AF">
        <w:rPr>
          <w:sz w:val="26"/>
          <w:szCs w:val="26"/>
        </w:rPr>
        <w:t>маршрутам</w:t>
      </w:r>
      <w:r w:rsidR="00D7151C">
        <w:rPr>
          <w:sz w:val="26"/>
          <w:szCs w:val="26"/>
        </w:rPr>
        <w:t>,</w:t>
      </w:r>
      <w:r w:rsidR="00D7151C" w:rsidRPr="00CC55AF">
        <w:rPr>
          <w:sz w:val="26"/>
          <w:szCs w:val="26"/>
        </w:rPr>
        <w:t xml:space="preserve"> графику</w:t>
      </w:r>
      <w:r w:rsidR="00D7151C">
        <w:rPr>
          <w:sz w:val="26"/>
          <w:szCs w:val="26"/>
        </w:rPr>
        <w:t xml:space="preserve"> и в объемах,</w:t>
      </w:r>
      <w:r w:rsidR="00D7151C" w:rsidRPr="00CC55AF">
        <w:rPr>
          <w:sz w:val="26"/>
          <w:szCs w:val="26"/>
        </w:rPr>
        <w:t xml:space="preserve"> согласно </w:t>
      </w:r>
      <w:r w:rsidR="00D7151C">
        <w:rPr>
          <w:sz w:val="26"/>
          <w:szCs w:val="26"/>
        </w:rPr>
        <w:t xml:space="preserve">Технического задания - </w:t>
      </w:r>
      <w:r w:rsidR="00D7151C" w:rsidRPr="00CC55AF">
        <w:rPr>
          <w:sz w:val="26"/>
          <w:szCs w:val="26"/>
        </w:rPr>
        <w:t>Приложени</w:t>
      </w:r>
      <w:r w:rsidR="00D7151C">
        <w:rPr>
          <w:sz w:val="26"/>
          <w:szCs w:val="26"/>
        </w:rPr>
        <w:t>е</w:t>
      </w:r>
      <w:r w:rsidR="005D1A32">
        <w:rPr>
          <w:sz w:val="26"/>
          <w:szCs w:val="26"/>
        </w:rPr>
        <w:t xml:space="preserve"> № 1</w:t>
      </w:r>
      <w:r w:rsidR="00D7151C" w:rsidRPr="00CC55AF">
        <w:rPr>
          <w:sz w:val="26"/>
          <w:szCs w:val="26"/>
        </w:rPr>
        <w:t xml:space="preserve"> </w:t>
      </w:r>
      <w:r w:rsidR="003758E6">
        <w:rPr>
          <w:sz w:val="26"/>
          <w:szCs w:val="26"/>
        </w:rPr>
        <w:t>к</w:t>
      </w:r>
      <w:r w:rsidR="00D7151C" w:rsidRPr="00CC55AF">
        <w:rPr>
          <w:sz w:val="26"/>
          <w:szCs w:val="26"/>
        </w:rPr>
        <w:t xml:space="preserve"> настояще</w:t>
      </w:r>
      <w:r w:rsidR="003758E6">
        <w:rPr>
          <w:sz w:val="26"/>
          <w:szCs w:val="26"/>
        </w:rPr>
        <w:t>му</w:t>
      </w:r>
      <w:r w:rsidR="00D7151C" w:rsidRPr="00CC55AF">
        <w:rPr>
          <w:sz w:val="26"/>
          <w:szCs w:val="26"/>
        </w:rPr>
        <w:t xml:space="preserve"> Договор</w:t>
      </w:r>
      <w:r w:rsidR="003758E6">
        <w:rPr>
          <w:sz w:val="26"/>
          <w:szCs w:val="26"/>
        </w:rPr>
        <w:t>у (далее - Услуги), б</w:t>
      </w:r>
      <w:r w:rsidR="003758E6" w:rsidRPr="00B944C6">
        <w:rPr>
          <w:sz w:val="26"/>
          <w:szCs w:val="26"/>
        </w:rPr>
        <w:t>ез обязательств Заказчика приобрести услуги в указанном объеме.</w:t>
      </w:r>
      <w:proofErr w:type="gramEnd"/>
    </w:p>
    <w:p w:rsidR="00E62C98" w:rsidRDefault="00E62C98" w:rsidP="00C662AB">
      <w:pPr>
        <w:ind w:firstLine="708"/>
        <w:jc w:val="both"/>
        <w:rPr>
          <w:sz w:val="26"/>
          <w:szCs w:val="26"/>
        </w:rPr>
      </w:pPr>
      <w:r>
        <w:rPr>
          <w:sz w:val="26"/>
          <w:szCs w:val="26"/>
        </w:rPr>
        <w:t>1.</w:t>
      </w:r>
      <w:r w:rsidR="00B3250C">
        <w:rPr>
          <w:sz w:val="26"/>
          <w:szCs w:val="26"/>
        </w:rPr>
        <w:t>3</w:t>
      </w:r>
      <w:r>
        <w:rPr>
          <w:sz w:val="26"/>
          <w:szCs w:val="26"/>
        </w:rPr>
        <w:t xml:space="preserve">. </w:t>
      </w:r>
      <w:r w:rsidR="00B228B3">
        <w:rPr>
          <w:sz w:val="26"/>
          <w:szCs w:val="26"/>
        </w:rPr>
        <w:t xml:space="preserve">Срок оказания услуг: </w:t>
      </w:r>
      <w:r w:rsidR="00B228B3" w:rsidRPr="009B45A9">
        <w:rPr>
          <w:sz w:val="26"/>
          <w:szCs w:val="26"/>
        </w:rPr>
        <w:t>с 01.04.201</w:t>
      </w:r>
      <w:r w:rsidR="00B228B3">
        <w:rPr>
          <w:sz w:val="26"/>
          <w:szCs w:val="26"/>
        </w:rPr>
        <w:t>7</w:t>
      </w:r>
      <w:r w:rsidR="00B228B3" w:rsidRPr="009B45A9">
        <w:rPr>
          <w:sz w:val="26"/>
          <w:szCs w:val="26"/>
        </w:rPr>
        <w:t>г до  31.12.2018 г.</w:t>
      </w:r>
      <w:r w:rsidR="00A32C6D">
        <w:rPr>
          <w:sz w:val="26"/>
          <w:szCs w:val="26"/>
        </w:rPr>
        <w:t xml:space="preserve"> </w:t>
      </w:r>
      <w:r w:rsidR="00A32C6D" w:rsidRPr="00307391">
        <w:t>(включительно)</w:t>
      </w:r>
      <w:r w:rsidR="00A32C6D">
        <w:t>.</w:t>
      </w:r>
    </w:p>
    <w:p w:rsidR="008A2339" w:rsidRDefault="008A2339" w:rsidP="00C662AB">
      <w:pPr>
        <w:jc w:val="center"/>
        <w:rPr>
          <w:b/>
          <w:sz w:val="26"/>
          <w:szCs w:val="26"/>
        </w:rPr>
      </w:pPr>
    </w:p>
    <w:p w:rsidR="00C662AB" w:rsidRPr="00CC55AF" w:rsidRDefault="00C662AB" w:rsidP="00C662AB">
      <w:pPr>
        <w:jc w:val="center"/>
        <w:rPr>
          <w:b/>
          <w:sz w:val="26"/>
          <w:szCs w:val="26"/>
        </w:rPr>
      </w:pPr>
      <w:r w:rsidRPr="00CC55AF">
        <w:rPr>
          <w:b/>
          <w:sz w:val="26"/>
          <w:szCs w:val="26"/>
        </w:rPr>
        <w:t>2. Обязанности сторон</w:t>
      </w:r>
    </w:p>
    <w:p w:rsidR="00C662AB" w:rsidRPr="00CC55AF" w:rsidRDefault="00C662AB" w:rsidP="00C662AB">
      <w:pPr>
        <w:ind w:firstLine="709"/>
        <w:jc w:val="both"/>
        <w:rPr>
          <w:sz w:val="26"/>
          <w:szCs w:val="26"/>
        </w:rPr>
      </w:pPr>
      <w:r w:rsidRPr="00CC55AF">
        <w:rPr>
          <w:sz w:val="26"/>
          <w:szCs w:val="26"/>
        </w:rPr>
        <w:t>2.1. Исполнитель обязуется:</w:t>
      </w:r>
    </w:p>
    <w:p w:rsidR="00C662AB" w:rsidRPr="00CC55AF" w:rsidRDefault="00C662AB" w:rsidP="00C662AB">
      <w:pPr>
        <w:ind w:firstLine="709"/>
        <w:jc w:val="both"/>
        <w:rPr>
          <w:sz w:val="26"/>
          <w:szCs w:val="26"/>
        </w:rPr>
      </w:pPr>
      <w:r w:rsidRPr="00CC55AF">
        <w:rPr>
          <w:sz w:val="26"/>
          <w:szCs w:val="26"/>
        </w:rPr>
        <w:t xml:space="preserve">2.1.1. </w:t>
      </w:r>
      <w:r w:rsidR="0001620A">
        <w:rPr>
          <w:sz w:val="26"/>
          <w:szCs w:val="26"/>
        </w:rPr>
        <w:t>Оказывать услуги</w:t>
      </w:r>
      <w:r w:rsidR="006D7FDA">
        <w:rPr>
          <w:sz w:val="26"/>
          <w:szCs w:val="26"/>
        </w:rPr>
        <w:t>,</w:t>
      </w:r>
      <w:r w:rsidRPr="00CC55AF">
        <w:rPr>
          <w:sz w:val="26"/>
          <w:szCs w:val="26"/>
        </w:rPr>
        <w:t xml:space="preserve"> </w:t>
      </w:r>
      <w:r w:rsidR="008C6FA5" w:rsidRPr="00CC55AF">
        <w:rPr>
          <w:sz w:val="26"/>
          <w:szCs w:val="26"/>
        </w:rPr>
        <w:t>в соответствии с требованиями настоящего Договора</w:t>
      </w:r>
      <w:r w:rsidRPr="00CC55AF">
        <w:rPr>
          <w:sz w:val="26"/>
          <w:szCs w:val="26"/>
        </w:rPr>
        <w:t>, используя для этого транспортные средства в технически исправном состоянии, отвечающие требованиям органов ГИБДД.</w:t>
      </w:r>
      <w:r w:rsidR="006276B9">
        <w:rPr>
          <w:sz w:val="26"/>
          <w:szCs w:val="26"/>
        </w:rPr>
        <w:t xml:space="preserve"> </w:t>
      </w:r>
    </w:p>
    <w:p w:rsidR="00C662AB" w:rsidRPr="00CC55AF" w:rsidRDefault="00C662AB" w:rsidP="00C662AB">
      <w:pPr>
        <w:ind w:firstLine="709"/>
        <w:jc w:val="both"/>
        <w:rPr>
          <w:sz w:val="26"/>
          <w:szCs w:val="26"/>
        </w:rPr>
      </w:pPr>
      <w:r w:rsidRPr="00CC55AF">
        <w:rPr>
          <w:sz w:val="26"/>
          <w:szCs w:val="26"/>
        </w:rPr>
        <w:t>2.1.</w:t>
      </w:r>
      <w:r w:rsidR="005751A0">
        <w:rPr>
          <w:sz w:val="26"/>
          <w:szCs w:val="26"/>
        </w:rPr>
        <w:t>2</w:t>
      </w:r>
      <w:r w:rsidRPr="00CC55AF">
        <w:rPr>
          <w:sz w:val="26"/>
          <w:szCs w:val="26"/>
        </w:rPr>
        <w:t>. Информировать Заказчика обо всех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и багажа в пункт назначения или прибытия транспортного средства к Заказчику.</w:t>
      </w:r>
    </w:p>
    <w:p w:rsidR="00C662AB" w:rsidRPr="00CC55AF" w:rsidRDefault="00C662AB" w:rsidP="00D50EDA">
      <w:pPr>
        <w:spacing w:before="120"/>
        <w:ind w:firstLine="709"/>
        <w:jc w:val="both"/>
        <w:rPr>
          <w:sz w:val="26"/>
          <w:szCs w:val="26"/>
        </w:rPr>
      </w:pPr>
      <w:r w:rsidRPr="00CC55AF">
        <w:rPr>
          <w:sz w:val="26"/>
          <w:szCs w:val="26"/>
        </w:rPr>
        <w:t>2.2. Заказчик обязуется:</w:t>
      </w:r>
    </w:p>
    <w:p w:rsidR="00C662AB" w:rsidRPr="00CC55AF" w:rsidRDefault="00C662AB" w:rsidP="00C662AB">
      <w:pPr>
        <w:ind w:firstLine="709"/>
        <w:jc w:val="both"/>
        <w:rPr>
          <w:sz w:val="26"/>
          <w:szCs w:val="26"/>
        </w:rPr>
      </w:pPr>
      <w:r w:rsidRPr="00CC55AF">
        <w:rPr>
          <w:sz w:val="26"/>
          <w:szCs w:val="26"/>
        </w:rPr>
        <w:t>2.2.1. Своевременно оплачивать предоставленные услуги Исполнителя.</w:t>
      </w:r>
    </w:p>
    <w:p w:rsidR="00C662AB" w:rsidRPr="00CC55AF" w:rsidRDefault="00C662AB" w:rsidP="00C662AB">
      <w:pPr>
        <w:ind w:firstLine="709"/>
        <w:jc w:val="both"/>
        <w:rPr>
          <w:sz w:val="26"/>
          <w:szCs w:val="26"/>
        </w:rPr>
      </w:pPr>
    </w:p>
    <w:p w:rsidR="00C662AB" w:rsidRPr="00ED1275" w:rsidRDefault="00C662AB" w:rsidP="00C662AB">
      <w:pPr>
        <w:jc w:val="center"/>
        <w:rPr>
          <w:b/>
          <w:sz w:val="26"/>
          <w:szCs w:val="26"/>
        </w:rPr>
      </w:pPr>
      <w:r w:rsidRPr="00ED1275">
        <w:rPr>
          <w:b/>
          <w:sz w:val="26"/>
          <w:szCs w:val="26"/>
        </w:rPr>
        <w:t>3. Цена и порядок расчетов</w:t>
      </w:r>
    </w:p>
    <w:p w:rsidR="00A50287" w:rsidRPr="00ED1275" w:rsidRDefault="00C662AB" w:rsidP="00A50287">
      <w:pPr>
        <w:ind w:firstLine="708"/>
        <w:jc w:val="both"/>
        <w:rPr>
          <w:sz w:val="26"/>
          <w:szCs w:val="26"/>
        </w:rPr>
      </w:pPr>
      <w:r w:rsidRPr="00ED1275">
        <w:rPr>
          <w:sz w:val="26"/>
          <w:szCs w:val="26"/>
        </w:rPr>
        <w:t xml:space="preserve">3.1. </w:t>
      </w:r>
      <w:r w:rsidR="002829AC" w:rsidRPr="00ED1275">
        <w:rPr>
          <w:sz w:val="26"/>
          <w:szCs w:val="26"/>
        </w:rPr>
        <w:t>Максимальная</w:t>
      </w:r>
      <w:r w:rsidR="00A50287" w:rsidRPr="00ED1275">
        <w:rPr>
          <w:sz w:val="26"/>
          <w:szCs w:val="26"/>
        </w:rPr>
        <w:t xml:space="preserve"> цена</w:t>
      </w:r>
      <w:r w:rsidR="002829AC" w:rsidRPr="00ED1275">
        <w:rPr>
          <w:sz w:val="26"/>
          <w:szCs w:val="26"/>
        </w:rPr>
        <w:t xml:space="preserve"> договора</w:t>
      </w:r>
      <w:r w:rsidR="00A50287" w:rsidRPr="00ED1275">
        <w:rPr>
          <w:sz w:val="26"/>
          <w:szCs w:val="26"/>
        </w:rPr>
        <w:t>: составляет 1 339 260,00 (один миллион триста тридцать девять тысяч двести шестьдесят рублей) 00 копеек, с учетом всех расходов поставщика и налогов, кроме НДС.</w:t>
      </w:r>
    </w:p>
    <w:p w:rsidR="00C662AB" w:rsidRPr="00ED1275" w:rsidRDefault="00C662AB" w:rsidP="00C662AB">
      <w:pPr>
        <w:ind w:firstLine="708"/>
        <w:jc w:val="both"/>
        <w:rPr>
          <w:i/>
          <w:sz w:val="26"/>
          <w:szCs w:val="26"/>
        </w:rPr>
      </w:pPr>
      <w:r w:rsidRPr="00ED1275">
        <w:rPr>
          <w:sz w:val="26"/>
          <w:szCs w:val="26"/>
        </w:rPr>
        <w:lastRenderedPageBreak/>
        <w:t xml:space="preserve">Общая цена настоящего Договора определяется путем суммирования стоимости Услуг, исходя из того, что стоимость услуг по настоящему Договору согласована сторонами в размере </w:t>
      </w:r>
      <w:r w:rsidR="00603750" w:rsidRPr="00ED1275">
        <w:rPr>
          <w:i/>
          <w:sz w:val="26"/>
          <w:szCs w:val="26"/>
        </w:rPr>
        <w:t>___________</w:t>
      </w:r>
      <w:r w:rsidRPr="00ED1275">
        <w:rPr>
          <w:i/>
          <w:sz w:val="26"/>
          <w:szCs w:val="26"/>
        </w:rPr>
        <w:t xml:space="preserve"> </w:t>
      </w:r>
      <w:proofErr w:type="gramStart"/>
      <w:r w:rsidRPr="00ED1275">
        <w:rPr>
          <w:i/>
          <w:sz w:val="26"/>
          <w:szCs w:val="26"/>
        </w:rPr>
        <w:t>(</w:t>
      </w:r>
      <w:r w:rsidR="00603750" w:rsidRPr="00ED1275">
        <w:rPr>
          <w:i/>
          <w:sz w:val="26"/>
          <w:szCs w:val="26"/>
        </w:rPr>
        <w:t xml:space="preserve"> </w:t>
      </w:r>
      <w:r w:rsidR="00E40230" w:rsidRPr="00ED1275">
        <w:rPr>
          <w:i/>
          <w:sz w:val="26"/>
          <w:szCs w:val="26"/>
        </w:rPr>
        <w:t xml:space="preserve">   </w:t>
      </w:r>
      <w:proofErr w:type="gramEnd"/>
      <w:r w:rsidR="00603750" w:rsidRPr="00ED1275">
        <w:rPr>
          <w:i/>
          <w:sz w:val="26"/>
          <w:szCs w:val="26"/>
        </w:rPr>
        <w:t>прописью</w:t>
      </w:r>
      <w:r w:rsidR="00E40230" w:rsidRPr="00ED1275">
        <w:rPr>
          <w:i/>
          <w:sz w:val="26"/>
          <w:szCs w:val="26"/>
        </w:rPr>
        <w:t xml:space="preserve">   </w:t>
      </w:r>
      <w:r w:rsidRPr="00ED1275">
        <w:rPr>
          <w:i/>
          <w:sz w:val="26"/>
          <w:szCs w:val="26"/>
        </w:rPr>
        <w:t xml:space="preserve">) рублей </w:t>
      </w:r>
      <w:r w:rsidR="00603750" w:rsidRPr="00ED1275">
        <w:rPr>
          <w:i/>
          <w:sz w:val="26"/>
          <w:szCs w:val="26"/>
        </w:rPr>
        <w:t>___</w:t>
      </w:r>
      <w:r w:rsidRPr="00ED1275">
        <w:rPr>
          <w:i/>
          <w:sz w:val="26"/>
          <w:szCs w:val="26"/>
        </w:rPr>
        <w:t xml:space="preserve"> копеек за один рейс, </w:t>
      </w:r>
      <w:r w:rsidR="002D7A0E" w:rsidRPr="00ED1275">
        <w:rPr>
          <w:sz w:val="26"/>
          <w:szCs w:val="26"/>
        </w:rPr>
        <w:t>с учетом всех расходов поставщика и налогов, кроме НДС</w:t>
      </w:r>
      <w:r w:rsidR="00E40230" w:rsidRPr="00ED1275">
        <w:rPr>
          <w:sz w:val="26"/>
          <w:szCs w:val="26"/>
        </w:rPr>
        <w:t>.</w:t>
      </w:r>
      <w:r w:rsidR="002D7A0E" w:rsidRPr="00ED1275">
        <w:rPr>
          <w:sz w:val="26"/>
          <w:szCs w:val="26"/>
        </w:rPr>
        <w:t xml:space="preserve"> Сумма НДС и условия начисления определяются в соответствии с законодательством Российской Федерации</w:t>
      </w:r>
      <w:r w:rsidRPr="00ED1275">
        <w:rPr>
          <w:i/>
          <w:sz w:val="26"/>
          <w:szCs w:val="26"/>
        </w:rPr>
        <w:t>.</w:t>
      </w:r>
    </w:p>
    <w:p w:rsidR="00C662AB" w:rsidRPr="00ED1275" w:rsidRDefault="00C662AB" w:rsidP="00C662AB">
      <w:pPr>
        <w:ind w:firstLine="708"/>
        <w:jc w:val="both"/>
        <w:rPr>
          <w:sz w:val="26"/>
          <w:szCs w:val="26"/>
        </w:rPr>
      </w:pPr>
      <w:r w:rsidRPr="00ED1275">
        <w:rPr>
          <w:sz w:val="26"/>
          <w:szCs w:val="26"/>
        </w:rPr>
        <w:t xml:space="preserve">3.2. Заказчик оплачивает оказанные услуги ежемесячно за прошедший месяц на основании счета и акта сдачи-приемки оказанных Услуг, предоставленных Исполнителем не позднее 5 (пятого) числа месяца, следующего </w:t>
      </w:r>
      <w:proofErr w:type="gramStart"/>
      <w:r w:rsidRPr="00ED1275">
        <w:rPr>
          <w:sz w:val="26"/>
          <w:szCs w:val="26"/>
        </w:rPr>
        <w:t>за</w:t>
      </w:r>
      <w:proofErr w:type="gramEnd"/>
      <w:r w:rsidRPr="00ED1275">
        <w:rPr>
          <w:sz w:val="26"/>
          <w:szCs w:val="26"/>
        </w:rPr>
        <w:t xml:space="preserve"> отчетным.</w:t>
      </w:r>
    </w:p>
    <w:p w:rsidR="00C662AB" w:rsidRPr="00ED1275" w:rsidRDefault="00C662AB" w:rsidP="00C662AB">
      <w:pPr>
        <w:ind w:firstLine="708"/>
        <w:jc w:val="both"/>
        <w:rPr>
          <w:sz w:val="26"/>
          <w:szCs w:val="26"/>
        </w:rPr>
      </w:pPr>
      <w:r w:rsidRPr="00ED1275">
        <w:rPr>
          <w:sz w:val="26"/>
          <w:szCs w:val="26"/>
        </w:rPr>
        <w:t xml:space="preserve">3.3. Заказчик в течение 10 (Десяти) календарных дней </w:t>
      </w:r>
      <w:proofErr w:type="gramStart"/>
      <w:r w:rsidRPr="00ED1275">
        <w:rPr>
          <w:sz w:val="26"/>
          <w:szCs w:val="26"/>
        </w:rPr>
        <w:t>с даты получения</w:t>
      </w:r>
      <w:proofErr w:type="gramEnd"/>
      <w:r w:rsidRPr="00ED1275">
        <w:rPr>
          <w:sz w:val="26"/>
          <w:szCs w:val="26"/>
        </w:rPr>
        <w:t xml:space="preserve"> акта сдачи-приемки оказанных Услуг (этапа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Заказчик имеет право потребовать соразмерного уменьшения стоимости Услуг за истекший период.</w:t>
      </w:r>
    </w:p>
    <w:p w:rsidR="00C662AB" w:rsidRPr="00ED1275" w:rsidRDefault="00C662AB" w:rsidP="00C662AB">
      <w:pPr>
        <w:ind w:firstLine="708"/>
        <w:jc w:val="both"/>
        <w:rPr>
          <w:sz w:val="26"/>
          <w:szCs w:val="26"/>
        </w:rPr>
      </w:pPr>
      <w:r w:rsidRPr="00ED1275">
        <w:rPr>
          <w:sz w:val="26"/>
          <w:szCs w:val="26"/>
        </w:rPr>
        <w:t xml:space="preserve">3.4. Заказчик после подписания акта сдачи – приемки оказанных Услуг, на основании счета Исполнителя производит оплату за Услуги в течение 10 (десяти) </w:t>
      </w:r>
      <w:r w:rsidR="005E0052">
        <w:rPr>
          <w:sz w:val="26"/>
          <w:szCs w:val="26"/>
        </w:rPr>
        <w:t xml:space="preserve">календарных </w:t>
      </w:r>
      <w:r w:rsidRPr="00ED1275">
        <w:rPr>
          <w:sz w:val="26"/>
          <w:szCs w:val="26"/>
        </w:rPr>
        <w:t>дней.</w:t>
      </w:r>
    </w:p>
    <w:p w:rsidR="00C622C0" w:rsidRPr="00ED1275" w:rsidRDefault="00C662AB" w:rsidP="00C622C0">
      <w:pPr>
        <w:pStyle w:val="afa"/>
        <w:rPr>
          <w:szCs w:val="26"/>
        </w:rPr>
      </w:pPr>
      <w:r w:rsidRPr="00ED1275">
        <w:rPr>
          <w:szCs w:val="26"/>
        </w:rPr>
        <w:t xml:space="preserve"> 3.5. </w:t>
      </w:r>
      <w:r w:rsidR="00C622C0" w:rsidRPr="00ED1275">
        <w:rPr>
          <w:szCs w:val="26"/>
        </w:rPr>
        <w:t>Цена по договору,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5E7F85" w:rsidRPr="00ED1275" w:rsidRDefault="005E7F85" w:rsidP="005E7F85">
      <w:pPr>
        <w:pStyle w:val="afa"/>
        <w:rPr>
          <w:szCs w:val="26"/>
        </w:rPr>
      </w:pPr>
      <w:r w:rsidRPr="00ED1275">
        <w:rPr>
          <w:szCs w:val="26"/>
        </w:rPr>
        <w:t xml:space="preserve">за счет роста стоимости </w:t>
      </w:r>
      <w:r>
        <w:rPr>
          <w:szCs w:val="26"/>
        </w:rPr>
        <w:t xml:space="preserve">единицы </w:t>
      </w:r>
      <w:r w:rsidRPr="00ED1275">
        <w:rPr>
          <w:szCs w:val="26"/>
        </w:rPr>
        <w:t xml:space="preserve">оказываемых услуг, </w:t>
      </w:r>
      <w:r>
        <w:rPr>
          <w:szCs w:val="26"/>
        </w:rPr>
        <w:t xml:space="preserve">на </w:t>
      </w:r>
      <w:r w:rsidRPr="00ED1275">
        <w:rPr>
          <w:szCs w:val="26"/>
        </w:rPr>
        <w:t>величин</w:t>
      </w:r>
      <w:r>
        <w:rPr>
          <w:szCs w:val="26"/>
        </w:rPr>
        <w:t xml:space="preserve">у не </w:t>
      </w:r>
      <w:proofErr w:type="gramStart"/>
      <w:r>
        <w:rPr>
          <w:szCs w:val="26"/>
        </w:rPr>
        <w:t>более</w:t>
      </w:r>
      <w:r w:rsidRPr="00ED1275">
        <w:rPr>
          <w:szCs w:val="26"/>
        </w:rPr>
        <w:t xml:space="preserve"> максимального</w:t>
      </w:r>
      <w:proofErr w:type="gramEnd"/>
      <w:r w:rsidRPr="00ED1275">
        <w:rPr>
          <w:szCs w:val="26"/>
        </w:rPr>
        <w:t xml:space="preserve"> прогнозируемого уровня инфляции в Российской Федерации на финансовый год, в котором производится изменение стоимости, но не более </w:t>
      </w:r>
      <w:r>
        <w:rPr>
          <w:szCs w:val="26"/>
        </w:rPr>
        <w:t xml:space="preserve">чем на </w:t>
      </w:r>
      <w:r w:rsidRPr="00ED1275">
        <w:rPr>
          <w:szCs w:val="26"/>
        </w:rPr>
        <w:t>10%</w:t>
      </w:r>
      <w:r>
        <w:rPr>
          <w:szCs w:val="26"/>
        </w:rPr>
        <w:t xml:space="preserve"> в год.</w:t>
      </w:r>
      <w:r w:rsidRPr="00ED1275">
        <w:rPr>
          <w:szCs w:val="26"/>
        </w:rPr>
        <w:t xml:space="preserve"> Для расчета используется прогнозируемый уровень инфляции, предусмотренный в федеральном законе о федеральном бюджете на соответствующий год.</w:t>
      </w:r>
    </w:p>
    <w:p w:rsidR="005E7F85" w:rsidRPr="00ED1275" w:rsidRDefault="005E7F85" w:rsidP="005E7F85">
      <w:pPr>
        <w:pStyle w:val="afa"/>
        <w:rPr>
          <w:szCs w:val="26"/>
        </w:rPr>
      </w:pPr>
      <w:r w:rsidRPr="00ED1275">
        <w:rPr>
          <w:szCs w:val="26"/>
        </w:rPr>
        <w:t xml:space="preserve">или за счет увеличения количества закупаемых услуг, но не более </w:t>
      </w:r>
      <w:r>
        <w:rPr>
          <w:szCs w:val="26"/>
        </w:rPr>
        <w:t xml:space="preserve">чем на </w:t>
      </w:r>
      <w:r w:rsidRPr="00ED1275">
        <w:rPr>
          <w:szCs w:val="26"/>
        </w:rPr>
        <w:t>10 %</w:t>
      </w:r>
      <w:r>
        <w:rPr>
          <w:szCs w:val="26"/>
        </w:rPr>
        <w:t xml:space="preserve"> в год</w:t>
      </w:r>
      <w:r w:rsidRPr="00ED1275">
        <w:rPr>
          <w:szCs w:val="26"/>
        </w:rPr>
        <w:t>;</w:t>
      </w:r>
    </w:p>
    <w:p w:rsidR="005E7F85" w:rsidRPr="00ED1275" w:rsidRDefault="005E7F85" w:rsidP="005E7F85">
      <w:pPr>
        <w:pStyle w:val="1f2"/>
        <w:ind w:left="0" w:firstLine="600"/>
        <w:jc w:val="both"/>
        <w:rPr>
          <w:sz w:val="26"/>
          <w:szCs w:val="26"/>
        </w:rPr>
      </w:pPr>
      <w:r w:rsidRPr="00ED1275">
        <w:rPr>
          <w:sz w:val="26"/>
          <w:szCs w:val="26"/>
        </w:rPr>
        <w:t>Увеличение цены на товары, работы, услуги возможно начиная с 01.01.2018г.</w:t>
      </w:r>
    </w:p>
    <w:p w:rsidR="005E7F85" w:rsidRDefault="005E7F85" w:rsidP="005E7F85">
      <w:pPr>
        <w:pStyle w:val="afa"/>
        <w:rPr>
          <w:color w:val="000000"/>
          <w:szCs w:val="26"/>
        </w:rPr>
      </w:pPr>
      <w:r w:rsidRPr="00ED1275">
        <w:rPr>
          <w:color w:val="000000"/>
          <w:szCs w:val="26"/>
        </w:rPr>
        <w:t xml:space="preserve">Изменение </w:t>
      </w:r>
      <w:r>
        <w:rPr>
          <w:color w:val="000000"/>
          <w:szCs w:val="26"/>
        </w:rPr>
        <w:t xml:space="preserve">условий о цене договора </w:t>
      </w:r>
      <w:r w:rsidRPr="00ED1275">
        <w:rPr>
          <w:color w:val="000000"/>
          <w:szCs w:val="26"/>
        </w:rPr>
        <w:t>оформляется Сторонами путем заключения дополнительного соглашения, являющегося неотъемлемой частью настоящего Договора.</w:t>
      </w:r>
    </w:p>
    <w:p w:rsidR="00C662AB" w:rsidRPr="00ED1275" w:rsidRDefault="00C662AB" w:rsidP="00C662AB">
      <w:pPr>
        <w:pStyle w:val="1f2"/>
        <w:ind w:left="0" w:firstLine="600"/>
        <w:jc w:val="both"/>
        <w:rPr>
          <w:color w:val="000000"/>
          <w:sz w:val="26"/>
          <w:szCs w:val="26"/>
        </w:rPr>
      </w:pPr>
      <w:r w:rsidRPr="00ED1275">
        <w:rPr>
          <w:color w:val="000000"/>
          <w:sz w:val="26"/>
          <w:szCs w:val="26"/>
        </w:rPr>
        <w:t>3.6. Объем услуг, оказанных по настоящему Договору, определяется на основании актов сдачи-приемки услуг, подписанных Сторонами без замечаний.</w:t>
      </w:r>
    </w:p>
    <w:p w:rsidR="00C662AB" w:rsidRPr="00CC55AF" w:rsidRDefault="00C662AB" w:rsidP="00C662AB">
      <w:pPr>
        <w:jc w:val="center"/>
        <w:rPr>
          <w:b/>
          <w:sz w:val="26"/>
          <w:szCs w:val="26"/>
        </w:rPr>
      </w:pPr>
    </w:p>
    <w:p w:rsidR="00C662AB" w:rsidRPr="00CC55AF" w:rsidRDefault="00C662AB" w:rsidP="00C662AB">
      <w:pPr>
        <w:jc w:val="center"/>
        <w:rPr>
          <w:b/>
          <w:sz w:val="26"/>
          <w:szCs w:val="26"/>
        </w:rPr>
      </w:pPr>
      <w:r w:rsidRPr="00CC55AF">
        <w:rPr>
          <w:b/>
          <w:sz w:val="26"/>
          <w:szCs w:val="26"/>
        </w:rPr>
        <w:t>4. Ответственность сторон</w:t>
      </w:r>
    </w:p>
    <w:p w:rsidR="00C662AB" w:rsidRPr="00CC55AF" w:rsidRDefault="00C662AB" w:rsidP="00C662AB">
      <w:pPr>
        <w:ind w:firstLine="709"/>
        <w:jc w:val="both"/>
        <w:rPr>
          <w:sz w:val="26"/>
          <w:szCs w:val="26"/>
        </w:rPr>
      </w:pPr>
      <w:r w:rsidRPr="00CC55AF">
        <w:rPr>
          <w:sz w:val="26"/>
          <w:szCs w:val="26"/>
        </w:rPr>
        <w:t>4.1. Исполнитель, равно как и водитель Исполнителя, несет ответственность за вред, причиненный жизни или здоровью пассажиров, по правилам статьи 1079 ГК РФ.</w:t>
      </w:r>
    </w:p>
    <w:p w:rsidR="00C662AB" w:rsidRPr="00CC55AF" w:rsidRDefault="00C662AB" w:rsidP="00C662AB">
      <w:pPr>
        <w:ind w:firstLine="709"/>
        <w:jc w:val="both"/>
        <w:rPr>
          <w:sz w:val="26"/>
          <w:szCs w:val="26"/>
        </w:rPr>
      </w:pPr>
      <w:r w:rsidRPr="00CC55AF">
        <w:rPr>
          <w:sz w:val="26"/>
          <w:szCs w:val="26"/>
        </w:rPr>
        <w:t>4.2.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662AB" w:rsidRPr="008142A1" w:rsidRDefault="00C662AB" w:rsidP="00C662AB">
      <w:pPr>
        <w:ind w:firstLine="709"/>
        <w:jc w:val="both"/>
        <w:rPr>
          <w:sz w:val="26"/>
          <w:szCs w:val="26"/>
        </w:rPr>
      </w:pPr>
      <w:r w:rsidRPr="00CC55AF">
        <w:rPr>
          <w:sz w:val="26"/>
          <w:szCs w:val="26"/>
        </w:rPr>
        <w:t xml:space="preserve">4.3. Исполнитель обязан возместить Заказчику расходы, понесенные в случае привлечения третьих лиц для осуществления перевозки, по причине нарушения </w:t>
      </w:r>
      <w:r w:rsidRPr="008142A1">
        <w:rPr>
          <w:sz w:val="26"/>
          <w:szCs w:val="26"/>
        </w:rPr>
        <w:t xml:space="preserve">Исполнителем сроков предоставления или </w:t>
      </w:r>
      <w:proofErr w:type="spellStart"/>
      <w:r w:rsidRPr="008142A1">
        <w:rPr>
          <w:sz w:val="26"/>
          <w:szCs w:val="26"/>
        </w:rPr>
        <w:t>непредоставления</w:t>
      </w:r>
      <w:proofErr w:type="spellEnd"/>
      <w:r w:rsidRPr="008142A1">
        <w:rPr>
          <w:sz w:val="26"/>
          <w:szCs w:val="26"/>
        </w:rPr>
        <w:t xml:space="preserve"> транспортных сре</w:t>
      </w:r>
      <w:proofErr w:type="gramStart"/>
      <w:r w:rsidRPr="008142A1">
        <w:rPr>
          <w:sz w:val="26"/>
          <w:szCs w:val="26"/>
        </w:rPr>
        <w:t>дств в ср</w:t>
      </w:r>
      <w:proofErr w:type="gramEnd"/>
      <w:r w:rsidRPr="008142A1">
        <w:rPr>
          <w:sz w:val="26"/>
          <w:szCs w:val="26"/>
        </w:rPr>
        <w:t>оки, указанные Заказчиком.</w:t>
      </w:r>
    </w:p>
    <w:p w:rsidR="00A22BD0" w:rsidRDefault="00C662AB" w:rsidP="00C662AB">
      <w:pPr>
        <w:ind w:firstLine="709"/>
        <w:jc w:val="both"/>
        <w:rPr>
          <w:sz w:val="26"/>
          <w:szCs w:val="26"/>
        </w:rPr>
      </w:pPr>
      <w:r w:rsidRPr="008142A1">
        <w:rPr>
          <w:sz w:val="26"/>
          <w:szCs w:val="26"/>
        </w:rPr>
        <w:t xml:space="preserve">4.4. За </w:t>
      </w:r>
      <w:r w:rsidR="00A22BD0">
        <w:rPr>
          <w:sz w:val="26"/>
          <w:szCs w:val="26"/>
        </w:rPr>
        <w:t>нарушение графика движения по маршруту (п.5 Технического задания – Приложение №1)</w:t>
      </w:r>
      <w:r w:rsidR="00574946">
        <w:rPr>
          <w:sz w:val="26"/>
          <w:szCs w:val="26"/>
        </w:rPr>
        <w:t>,</w:t>
      </w:r>
      <w:r w:rsidR="00E1153E">
        <w:rPr>
          <w:sz w:val="26"/>
          <w:szCs w:val="26"/>
        </w:rPr>
        <w:t xml:space="preserve"> </w:t>
      </w:r>
      <w:r w:rsidR="00E1153E" w:rsidRPr="008142A1">
        <w:rPr>
          <w:sz w:val="26"/>
          <w:szCs w:val="26"/>
        </w:rPr>
        <w:t>«Исполнитель» уплачивает «Заказчику» за кажды</w:t>
      </w:r>
      <w:r w:rsidR="00E1153E">
        <w:rPr>
          <w:sz w:val="26"/>
          <w:szCs w:val="26"/>
        </w:rPr>
        <w:t>е полные 30 мин.</w:t>
      </w:r>
      <w:r w:rsidR="00E1153E" w:rsidRPr="008142A1">
        <w:rPr>
          <w:sz w:val="26"/>
          <w:szCs w:val="26"/>
        </w:rPr>
        <w:t xml:space="preserve"> </w:t>
      </w:r>
      <w:r w:rsidR="00574946" w:rsidRPr="008142A1">
        <w:rPr>
          <w:sz w:val="26"/>
          <w:szCs w:val="26"/>
        </w:rPr>
        <w:lastRenderedPageBreak/>
        <w:t>З</w:t>
      </w:r>
      <w:r w:rsidR="00E1153E" w:rsidRPr="008142A1">
        <w:rPr>
          <w:sz w:val="26"/>
          <w:szCs w:val="26"/>
        </w:rPr>
        <w:t>адержки</w:t>
      </w:r>
      <w:r w:rsidR="00574946">
        <w:rPr>
          <w:sz w:val="26"/>
          <w:szCs w:val="26"/>
        </w:rPr>
        <w:t>,</w:t>
      </w:r>
      <w:r w:rsidR="00E1153E" w:rsidRPr="008142A1">
        <w:rPr>
          <w:sz w:val="26"/>
          <w:szCs w:val="26"/>
        </w:rPr>
        <w:t xml:space="preserve"> </w:t>
      </w:r>
      <w:r w:rsidR="00D84AE4">
        <w:rPr>
          <w:sz w:val="26"/>
          <w:szCs w:val="26"/>
        </w:rPr>
        <w:t>пени</w:t>
      </w:r>
      <w:r w:rsidR="00E1153E" w:rsidRPr="008142A1">
        <w:rPr>
          <w:sz w:val="26"/>
          <w:szCs w:val="26"/>
        </w:rPr>
        <w:t xml:space="preserve"> в размере 10% от </w:t>
      </w:r>
      <w:r w:rsidR="00E1153E">
        <w:rPr>
          <w:sz w:val="26"/>
          <w:szCs w:val="26"/>
        </w:rPr>
        <w:t>стоимости рейса</w:t>
      </w:r>
      <w:r w:rsidR="00E1153E" w:rsidRPr="008142A1">
        <w:rPr>
          <w:sz w:val="26"/>
          <w:szCs w:val="26"/>
        </w:rPr>
        <w:t>, установленной в п.3.1. настоящего Договора.</w:t>
      </w:r>
    </w:p>
    <w:p w:rsidR="00687CC2" w:rsidRDefault="00687CC2" w:rsidP="00C662AB">
      <w:pPr>
        <w:ind w:firstLine="709"/>
        <w:jc w:val="both"/>
        <w:rPr>
          <w:sz w:val="26"/>
          <w:szCs w:val="26"/>
        </w:rPr>
      </w:pPr>
      <w:r>
        <w:rPr>
          <w:sz w:val="26"/>
          <w:szCs w:val="26"/>
        </w:rPr>
        <w:t>4.5. За неисполнение или ненадлежащее исполнение других обязатель</w:t>
      </w:r>
      <w:proofErr w:type="gramStart"/>
      <w:r>
        <w:rPr>
          <w:sz w:val="26"/>
          <w:szCs w:val="26"/>
        </w:rPr>
        <w:t>ств пр</w:t>
      </w:r>
      <w:proofErr w:type="gramEnd"/>
      <w:r>
        <w:rPr>
          <w:sz w:val="26"/>
          <w:szCs w:val="26"/>
        </w:rPr>
        <w:t>едусмотренных настоящим договором</w:t>
      </w:r>
      <w:r w:rsidR="00D84AE4">
        <w:rPr>
          <w:sz w:val="26"/>
          <w:szCs w:val="26"/>
        </w:rPr>
        <w:t xml:space="preserve">, </w:t>
      </w:r>
      <w:r w:rsidR="0053794B">
        <w:rPr>
          <w:sz w:val="26"/>
          <w:szCs w:val="26"/>
        </w:rPr>
        <w:t>Заказчик имеет право потребовать, а Исполнитель обязан оплатить</w:t>
      </w:r>
      <w:r w:rsidR="00D84AE4">
        <w:rPr>
          <w:sz w:val="26"/>
          <w:szCs w:val="26"/>
        </w:rPr>
        <w:t xml:space="preserve"> пени</w:t>
      </w:r>
      <w:r w:rsidR="0053794B">
        <w:rPr>
          <w:sz w:val="26"/>
          <w:szCs w:val="26"/>
        </w:rPr>
        <w:t>,</w:t>
      </w:r>
      <w:r w:rsidR="00D84AE4">
        <w:rPr>
          <w:sz w:val="26"/>
          <w:szCs w:val="26"/>
        </w:rPr>
        <w:t xml:space="preserve"> </w:t>
      </w:r>
      <w:r>
        <w:rPr>
          <w:sz w:val="26"/>
          <w:szCs w:val="26"/>
        </w:rPr>
        <w:t xml:space="preserve"> </w:t>
      </w:r>
      <w:r w:rsidR="00D84AE4">
        <w:rPr>
          <w:sz w:val="26"/>
          <w:szCs w:val="26"/>
        </w:rPr>
        <w:t>в размере 0,1% от максимальной цены</w:t>
      </w:r>
      <w:r w:rsidR="00574946">
        <w:rPr>
          <w:sz w:val="26"/>
          <w:szCs w:val="26"/>
        </w:rPr>
        <w:t xml:space="preserve"> Договора</w:t>
      </w:r>
      <w:r w:rsidR="00D84AE4">
        <w:rPr>
          <w:sz w:val="26"/>
          <w:szCs w:val="26"/>
        </w:rPr>
        <w:t>, указанной в п. 3.1. настоящего Договора</w:t>
      </w:r>
      <w:r w:rsidR="008060DC">
        <w:rPr>
          <w:sz w:val="26"/>
          <w:szCs w:val="26"/>
        </w:rPr>
        <w:t>, за каждый день просрочки</w:t>
      </w:r>
      <w:r w:rsidR="00301CFF">
        <w:rPr>
          <w:sz w:val="26"/>
          <w:szCs w:val="26"/>
        </w:rPr>
        <w:t>.</w:t>
      </w:r>
      <w:r w:rsidR="00D84AE4">
        <w:rPr>
          <w:sz w:val="26"/>
          <w:szCs w:val="26"/>
        </w:rPr>
        <w:t xml:space="preserve"> </w:t>
      </w:r>
    </w:p>
    <w:p w:rsidR="00C662AB" w:rsidRPr="00CC55AF" w:rsidRDefault="00C662AB" w:rsidP="00C662AB">
      <w:pPr>
        <w:ind w:firstLine="709"/>
        <w:jc w:val="both"/>
        <w:rPr>
          <w:sz w:val="26"/>
          <w:szCs w:val="26"/>
        </w:rPr>
      </w:pPr>
    </w:p>
    <w:p w:rsidR="00C662AB" w:rsidRPr="00CC55AF" w:rsidRDefault="00C662AB" w:rsidP="00C662AB">
      <w:pPr>
        <w:jc w:val="center"/>
        <w:rPr>
          <w:b/>
          <w:sz w:val="26"/>
          <w:szCs w:val="26"/>
        </w:rPr>
      </w:pPr>
      <w:r w:rsidRPr="00CC55AF">
        <w:rPr>
          <w:b/>
          <w:sz w:val="26"/>
          <w:szCs w:val="26"/>
        </w:rPr>
        <w:t>5. Конфиденциальность</w:t>
      </w:r>
    </w:p>
    <w:p w:rsidR="00C662AB" w:rsidRPr="00CC55AF" w:rsidRDefault="00C662AB" w:rsidP="00C662AB">
      <w:pPr>
        <w:ind w:firstLine="708"/>
        <w:jc w:val="both"/>
        <w:rPr>
          <w:sz w:val="26"/>
          <w:szCs w:val="26"/>
        </w:rPr>
      </w:pPr>
      <w:r w:rsidRPr="00CC55AF">
        <w:rPr>
          <w:sz w:val="26"/>
          <w:szCs w:val="26"/>
        </w:rPr>
        <w:t>5.1. Стороны обязаны сохранять конфиденциальность информации, полученной в ходе исполнения настоящего Договора.</w:t>
      </w:r>
    </w:p>
    <w:p w:rsidR="00C662AB" w:rsidRPr="00CC55AF" w:rsidRDefault="00C662AB" w:rsidP="00C662AB">
      <w:pPr>
        <w:ind w:firstLine="708"/>
        <w:jc w:val="both"/>
        <w:rPr>
          <w:sz w:val="26"/>
          <w:szCs w:val="26"/>
        </w:rPr>
      </w:pPr>
      <w:r w:rsidRPr="00CC55AF">
        <w:rPr>
          <w:sz w:val="26"/>
          <w:szCs w:val="26"/>
        </w:rP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C662AB" w:rsidRPr="00CC55AF" w:rsidRDefault="00C662AB" w:rsidP="00C662AB">
      <w:pPr>
        <w:ind w:firstLine="708"/>
        <w:jc w:val="both"/>
        <w:rPr>
          <w:sz w:val="26"/>
          <w:szCs w:val="26"/>
        </w:rPr>
      </w:pPr>
      <w:r w:rsidRPr="00CC55AF">
        <w:rPr>
          <w:sz w:val="26"/>
          <w:szCs w:val="26"/>
        </w:rPr>
        <w:t>5.3.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C662AB" w:rsidRPr="00CC55AF" w:rsidRDefault="00C662AB" w:rsidP="00C662AB">
      <w:pPr>
        <w:ind w:firstLine="708"/>
        <w:jc w:val="both"/>
        <w:rPr>
          <w:sz w:val="26"/>
          <w:szCs w:val="26"/>
        </w:rPr>
      </w:pPr>
    </w:p>
    <w:p w:rsidR="00C662AB" w:rsidRPr="00CC55AF" w:rsidRDefault="00C662AB" w:rsidP="00C662AB">
      <w:pPr>
        <w:jc w:val="center"/>
        <w:rPr>
          <w:b/>
          <w:sz w:val="26"/>
          <w:szCs w:val="26"/>
        </w:rPr>
      </w:pPr>
      <w:r w:rsidRPr="00CC55AF">
        <w:rPr>
          <w:b/>
          <w:sz w:val="26"/>
          <w:szCs w:val="26"/>
        </w:rPr>
        <w:t>6. Обстоятельства непреодолимой силы</w:t>
      </w:r>
    </w:p>
    <w:p w:rsidR="00C662AB" w:rsidRPr="00CC55AF" w:rsidRDefault="00C662AB" w:rsidP="00C662AB">
      <w:pPr>
        <w:ind w:firstLine="708"/>
        <w:jc w:val="both"/>
        <w:rPr>
          <w:sz w:val="26"/>
          <w:szCs w:val="26"/>
        </w:rPr>
      </w:pPr>
      <w:r w:rsidRPr="00CC55AF">
        <w:rPr>
          <w:sz w:val="26"/>
          <w:szCs w:val="26"/>
        </w:rPr>
        <w:t xml:space="preserve">6.1. </w:t>
      </w:r>
      <w:proofErr w:type="gramStart"/>
      <w:r w:rsidRPr="00CC55AF">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662AB" w:rsidRPr="00CC55AF" w:rsidRDefault="00C662AB" w:rsidP="00C662AB">
      <w:pPr>
        <w:ind w:firstLine="708"/>
        <w:jc w:val="both"/>
        <w:rPr>
          <w:sz w:val="26"/>
          <w:szCs w:val="26"/>
        </w:rPr>
      </w:pPr>
      <w:r w:rsidRPr="00CC55AF">
        <w:rPr>
          <w:sz w:val="26"/>
          <w:szCs w:val="26"/>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662AB" w:rsidRPr="00CC55AF" w:rsidRDefault="00C662AB" w:rsidP="00C662AB">
      <w:pPr>
        <w:ind w:firstLine="708"/>
        <w:jc w:val="both"/>
        <w:rPr>
          <w:sz w:val="26"/>
          <w:szCs w:val="26"/>
        </w:rPr>
      </w:pPr>
      <w:r w:rsidRPr="00CC55AF">
        <w:rPr>
          <w:sz w:val="26"/>
          <w:szCs w:val="26"/>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662AB" w:rsidRPr="00CC55AF" w:rsidRDefault="00C662AB" w:rsidP="00C662AB">
      <w:pPr>
        <w:ind w:firstLine="708"/>
        <w:jc w:val="both"/>
        <w:rPr>
          <w:sz w:val="26"/>
          <w:szCs w:val="26"/>
        </w:rPr>
      </w:pPr>
      <w:r w:rsidRPr="00CC55AF">
        <w:rPr>
          <w:sz w:val="26"/>
          <w:szCs w:val="26"/>
        </w:rPr>
        <w:t xml:space="preserve">6.4. Если обстоятельства непреодолимой силы действуют на протяжении 3 (трех) последовательных месяцев, настоящий </w:t>
      </w:r>
      <w:proofErr w:type="gramStart"/>
      <w:r w:rsidRPr="00CC55AF">
        <w:rPr>
          <w:sz w:val="26"/>
          <w:szCs w:val="26"/>
        </w:rPr>
        <w:t>Договор</w:t>
      </w:r>
      <w:proofErr w:type="gramEnd"/>
      <w:r w:rsidRPr="00CC55AF">
        <w:rPr>
          <w:sz w:val="26"/>
          <w:szCs w:val="26"/>
        </w:rPr>
        <w:t xml:space="preserve"> может быть расторгнут по соглашению Сторон, либо в порядке, установленном пунктом 8.3 настоящего Договора.</w:t>
      </w:r>
    </w:p>
    <w:p w:rsidR="00C662AB" w:rsidRPr="00CC55AF" w:rsidRDefault="00C662AB" w:rsidP="00C662AB">
      <w:pPr>
        <w:ind w:firstLine="708"/>
        <w:jc w:val="both"/>
        <w:rPr>
          <w:sz w:val="26"/>
          <w:szCs w:val="26"/>
        </w:rPr>
      </w:pPr>
    </w:p>
    <w:p w:rsidR="00C662AB" w:rsidRPr="00CC55AF" w:rsidRDefault="00C662AB" w:rsidP="00C662AB">
      <w:pPr>
        <w:jc w:val="center"/>
        <w:rPr>
          <w:b/>
          <w:sz w:val="26"/>
          <w:szCs w:val="26"/>
        </w:rPr>
      </w:pPr>
      <w:r w:rsidRPr="00CC55AF">
        <w:rPr>
          <w:b/>
          <w:sz w:val="26"/>
          <w:szCs w:val="26"/>
        </w:rPr>
        <w:t>7. Разрешение споров</w:t>
      </w:r>
    </w:p>
    <w:p w:rsidR="00C662AB" w:rsidRPr="00CC55AF" w:rsidRDefault="00C662AB" w:rsidP="00C662AB">
      <w:pPr>
        <w:ind w:firstLine="708"/>
        <w:jc w:val="both"/>
        <w:rPr>
          <w:sz w:val="26"/>
          <w:szCs w:val="26"/>
        </w:rPr>
      </w:pPr>
      <w:r w:rsidRPr="00CC55AF">
        <w:rPr>
          <w:sz w:val="26"/>
          <w:szCs w:val="26"/>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662AB" w:rsidRPr="00CC55AF" w:rsidRDefault="00C662AB" w:rsidP="00C662AB">
      <w:pPr>
        <w:ind w:firstLine="708"/>
        <w:jc w:val="both"/>
        <w:rPr>
          <w:sz w:val="26"/>
          <w:szCs w:val="26"/>
        </w:rPr>
      </w:pPr>
      <w:r w:rsidRPr="00CC55AF">
        <w:rPr>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C55AF">
        <w:rPr>
          <w:sz w:val="26"/>
          <w:szCs w:val="26"/>
        </w:rPr>
        <w:t>с даты получения</w:t>
      </w:r>
      <w:proofErr w:type="gramEnd"/>
      <w:r w:rsidRPr="00CC55AF">
        <w:rPr>
          <w:sz w:val="26"/>
          <w:szCs w:val="26"/>
        </w:rPr>
        <w:t xml:space="preserve"> претензии.</w:t>
      </w:r>
    </w:p>
    <w:p w:rsidR="00C662AB" w:rsidRPr="00CC55AF" w:rsidRDefault="00C662AB" w:rsidP="00C662AB">
      <w:pPr>
        <w:ind w:firstLine="708"/>
        <w:jc w:val="both"/>
        <w:rPr>
          <w:sz w:val="26"/>
          <w:szCs w:val="26"/>
        </w:rPr>
      </w:pPr>
      <w:r w:rsidRPr="00CC55AF">
        <w:rPr>
          <w:sz w:val="26"/>
          <w:szCs w:val="26"/>
        </w:rPr>
        <w:t>7.3. В случае</w:t>
      </w:r>
      <w:proofErr w:type="gramStart"/>
      <w:r w:rsidRPr="00CC55AF">
        <w:rPr>
          <w:sz w:val="26"/>
          <w:szCs w:val="26"/>
        </w:rPr>
        <w:t>,</w:t>
      </w:r>
      <w:proofErr w:type="gramEnd"/>
      <w:r w:rsidRPr="00CC55AF">
        <w:rPr>
          <w:sz w:val="26"/>
          <w:szCs w:val="26"/>
        </w:rPr>
        <w:t xml:space="preserve"> если споры не урегулированы Сторонами с помощью переговоров и в претензионном порядке, то они передаются заинтересованной </w:t>
      </w:r>
      <w:r w:rsidRPr="00CC55AF">
        <w:rPr>
          <w:sz w:val="26"/>
          <w:szCs w:val="26"/>
        </w:rPr>
        <w:lastRenderedPageBreak/>
        <w:t xml:space="preserve">Стороной в Арбитражный суд </w:t>
      </w:r>
      <w:r w:rsidR="008060DC">
        <w:rPr>
          <w:sz w:val="26"/>
          <w:szCs w:val="26"/>
        </w:rPr>
        <w:t xml:space="preserve">Хабаровского края, </w:t>
      </w:r>
      <w:r w:rsidRPr="00CC55AF">
        <w:rPr>
          <w:sz w:val="26"/>
          <w:szCs w:val="26"/>
        </w:rPr>
        <w:t>в соответствии с действующим законодательством Российской Федерации.</w:t>
      </w:r>
    </w:p>
    <w:p w:rsidR="00C662AB" w:rsidRPr="00CC55AF" w:rsidRDefault="00C662AB" w:rsidP="00C662AB">
      <w:pPr>
        <w:ind w:firstLine="708"/>
        <w:jc w:val="both"/>
        <w:rPr>
          <w:sz w:val="26"/>
          <w:szCs w:val="26"/>
        </w:rPr>
      </w:pPr>
    </w:p>
    <w:p w:rsidR="00C662AB" w:rsidRPr="00CC55AF" w:rsidRDefault="00C662AB" w:rsidP="00C662AB">
      <w:pPr>
        <w:jc w:val="center"/>
        <w:rPr>
          <w:b/>
          <w:sz w:val="26"/>
          <w:szCs w:val="26"/>
        </w:rPr>
      </w:pPr>
      <w:r w:rsidRPr="00CC55AF">
        <w:rPr>
          <w:b/>
          <w:sz w:val="26"/>
          <w:szCs w:val="26"/>
        </w:rPr>
        <w:t>8. Порядок внесения изменений, дополнений в Договор и его расторжения</w:t>
      </w:r>
    </w:p>
    <w:p w:rsidR="00C662AB" w:rsidRPr="00CC55AF" w:rsidRDefault="00C662AB" w:rsidP="00C662AB">
      <w:pPr>
        <w:ind w:firstLine="708"/>
        <w:jc w:val="both"/>
        <w:rPr>
          <w:sz w:val="26"/>
          <w:szCs w:val="26"/>
        </w:rPr>
      </w:pPr>
      <w:r w:rsidRPr="00CC55AF">
        <w:rPr>
          <w:sz w:val="26"/>
          <w:szCs w:val="26"/>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62AB" w:rsidRPr="00CC55AF" w:rsidRDefault="00C662AB" w:rsidP="00C662AB">
      <w:pPr>
        <w:ind w:firstLine="708"/>
        <w:jc w:val="both"/>
        <w:rPr>
          <w:sz w:val="26"/>
          <w:szCs w:val="26"/>
        </w:rPr>
      </w:pPr>
      <w:r w:rsidRPr="00CC55AF">
        <w:rPr>
          <w:sz w:val="26"/>
          <w:szCs w:val="26"/>
        </w:rPr>
        <w:t xml:space="preserve">8.2. Настоящий Договор </w:t>
      </w:r>
      <w:proofErr w:type="gramStart"/>
      <w:r w:rsidRPr="00CC55AF">
        <w:rPr>
          <w:sz w:val="26"/>
          <w:szCs w:val="26"/>
        </w:rPr>
        <w:t>может быть досрочно расторгнут</w:t>
      </w:r>
      <w:proofErr w:type="gramEnd"/>
      <w:r w:rsidRPr="00CC55AF">
        <w:rPr>
          <w:sz w:val="26"/>
          <w:szCs w:val="26"/>
        </w:rPr>
        <w:t xml:space="preserve"> по основаниям, предусмотренным законодательством Российской Федерации и настоящим Договором.</w:t>
      </w:r>
    </w:p>
    <w:p w:rsidR="00C662AB" w:rsidRPr="00CC55AF" w:rsidRDefault="00C662AB" w:rsidP="00C662AB">
      <w:pPr>
        <w:ind w:firstLine="708"/>
        <w:jc w:val="both"/>
        <w:rPr>
          <w:sz w:val="26"/>
          <w:szCs w:val="26"/>
        </w:rPr>
      </w:pPr>
      <w:r w:rsidRPr="00CC55AF">
        <w:rPr>
          <w:sz w:val="26"/>
          <w:szCs w:val="26"/>
        </w:rPr>
        <w:t xml:space="preserve">8.3. Заказчик имеет право в одностороннем внесудебном порядке расторгнуть настоящий Договор, направив Исполнителю письменное уведомление о намерении его расторгнуть не </w:t>
      </w:r>
      <w:proofErr w:type="gramStart"/>
      <w:r w:rsidRPr="00CC55AF">
        <w:rPr>
          <w:sz w:val="26"/>
          <w:szCs w:val="26"/>
        </w:rPr>
        <w:t>позднее</w:t>
      </w:r>
      <w:proofErr w:type="gramEnd"/>
      <w:r w:rsidRPr="00CC55AF">
        <w:rPr>
          <w:sz w:val="26"/>
          <w:szCs w:val="26"/>
        </w:rPr>
        <w:t xml:space="preserve">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Услуги, фактически оказанные Исполнителем до даты получения уведомления и подтвержденные документально.</w:t>
      </w:r>
    </w:p>
    <w:p w:rsidR="00C662AB" w:rsidRPr="00CC55AF" w:rsidRDefault="00C662AB" w:rsidP="00C662AB">
      <w:pPr>
        <w:ind w:firstLine="708"/>
        <w:jc w:val="both"/>
        <w:rPr>
          <w:sz w:val="26"/>
          <w:szCs w:val="26"/>
        </w:rPr>
      </w:pPr>
    </w:p>
    <w:p w:rsidR="00C662AB" w:rsidRPr="00CC55AF" w:rsidRDefault="00C662AB" w:rsidP="00C662AB">
      <w:pPr>
        <w:jc w:val="center"/>
        <w:rPr>
          <w:b/>
          <w:sz w:val="26"/>
          <w:szCs w:val="26"/>
        </w:rPr>
      </w:pPr>
      <w:r w:rsidRPr="00CC55AF">
        <w:rPr>
          <w:b/>
          <w:sz w:val="26"/>
          <w:szCs w:val="26"/>
        </w:rPr>
        <w:t>9. Срок действия Договора</w:t>
      </w:r>
    </w:p>
    <w:p w:rsidR="00C662AB" w:rsidRPr="00CC55AF" w:rsidRDefault="00C662AB" w:rsidP="00C662AB">
      <w:pPr>
        <w:ind w:firstLine="708"/>
        <w:jc w:val="both"/>
        <w:rPr>
          <w:sz w:val="26"/>
          <w:szCs w:val="26"/>
        </w:rPr>
      </w:pPr>
      <w:r w:rsidRPr="00CC55AF">
        <w:rPr>
          <w:sz w:val="26"/>
          <w:szCs w:val="26"/>
        </w:rPr>
        <w:t xml:space="preserve">9.1. Настоящий Договор </w:t>
      </w:r>
      <w:proofErr w:type="gramStart"/>
      <w:r w:rsidRPr="00CC55AF">
        <w:rPr>
          <w:sz w:val="26"/>
          <w:szCs w:val="26"/>
        </w:rPr>
        <w:t>вступает в законную силу со дня его подписания Сторонами и действует</w:t>
      </w:r>
      <w:proofErr w:type="gramEnd"/>
      <w:r w:rsidRPr="00CC55AF">
        <w:rPr>
          <w:sz w:val="26"/>
          <w:szCs w:val="26"/>
        </w:rPr>
        <w:t xml:space="preserve"> до «31» декабря 201</w:t>
      </w:r>
      <w:r w:rsidR="00037CD5">
        <w:rPr>
          <w:sz w:val="26"/>
          <w:szCs w:val="26"/>
        </w:rPr>
        <w:t>8</w:t>
      </w:r>
      <w:r w:rsidR="00A52AF9">
        <w:rPr>
          <w:sz w:val="26"/>
          <w:szCs w:val="26"/>
        </w:rPr>
        <w:t xml:space="preserve"> года</w:t>
      </w:r>
      <w:r w:rsidRPr="00CC55AF">
        <w:rPr>
          <w:sz w:val="26"/>
          <w:szCs w:val="26"/>
        </w:rPr>
        <w:t>.</w:t>
      </w:r>
    </w:p>
    <w:p w:rsidR="00C662AB" w:rsidRPr="00CC55AF" w:rsidRDefault="00C662AB" w:rsidP="00C662AB">
      <w:pPr>
        <w:ind w:firstLine="708"/>
        <w:jc w:val="both"/>
        <w:rPr>
          <w:sz w:val="26"/>
          <w:szCs w:val="26"/>
        </w:rPr>
      </w:pPr>
    </w:p>
    <w:p w:rsidR="00C662AB" w:rsidRPr="00CC55AF" w:rsidRDefault="00C662AB" w:rsidP="00C662AB">
      <w:pPr>
        <w:autoSpaceDE w:val="0"/>
        <w:autoSpaceDN w:val="0"/>
        <w:spacing w:line="276" w:lineRule="auto"/>
        <w:ind w:firstLine="709"/>
        <w:jc w:val="center"/>
        <w:rPr>
          <w:sz w:val="26"/>
          <w:szCs w:val="26"/>
        </w:rPr>
      </w:pPr>
      <w:r w:rsidRPr="00CC55AF">
        <w:rPr>
          <w:b/>
          <w:sz w:val="26"/>
          <w:szCs w:val="26"/>
        </w:rPr>
        <w:t xml:space="preserve">10. </w:t>
      </w:r>
      <w:proofErr w:type="spellStart"/>
      <w:r w:rsidRPr="00CC55AF">
        <w:rPr>
          <w:b/>
          <w:sz w:val="26"/>
          <w:szCs w:val="26"/>
        </w:rPr>
        <w:t>Антикоррупционная</w:t>
      </w:r>
      <w:proofErr w:type="spellEnd"/>
      <w:r w:rsidRPr="00CC55AF">
        <w:rPr>
          <w:b/>
          <w:sz w:val="26"/>
          <w:szCs w:val="26"/>
        </w:rPr>
        <w:t xml:space="preserve"> оговорка</w:t>
      </w:r>
    </w:p>
    <w:p w:rsidR="00C662AB" w:rsidRPr="00CC55AF" w:rsidRDefault="00C662AB" w:rsidP="00C662AB">
      <w:pPr>
        <w:autoSpaceDE w:val="0"/>
        <w:autoSpaceDN w:val="0"/>
        <w:spacing w:line="276" w:lineRule="auto"/>
        <w:ind w:firstLine="709"/>
        <w:jc w:val="both"/>
        <w:rPr>
          <w:sz w:val="26"/>
          <w:szCs w:val="26"/>
        </w:rPr>
      </w:pPr>
      <w:r w:rsidRPr="00CC55AF">
        <w:rPr>
          <w:sz w:val="26"/>
          <w:szCs w:val="26"/>
        </w:rPr>
        <w:t xml:space="preserve">10.1. </w:t>
      </w:r>
      <w:proofErr w:type="gramStart"/>
      <w:r w:rsidRPr="00CC55AF">
        <w:rPr>
          <w:sz w:val="26"/>
          <w:szCs w:val="26"/>
        </w:rPr>
        <w:t xml:space="preserve">При исполнении своих обязательств по настоящему Договору Стороны, их </w:t>
      </w:r>
      <w:proofErr w:type="spellStart"/>
      <w:r w:rsidRPr="00CC55AF">
        <w:rPr>
          <w:sz w:val="26"/>
          <w:szCs w:val="26"/>
        </w:rPr>
        <w:t>аффилированные</w:t>
      </w:r>
      <w:proofErr w:type="spellEnd"/>
      <w:r w:rsidRPr="00CC55AF">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62AB" w:rsidRPr="00CC55AF" w:rsidRDefault="00C662AB" w:rsidP="00C662AB">
      <w:pPr>
        <w:autoSpaceDE w:val="0"/>
        <w:autoSpaceDN w:val="0"/>
        <w:spacing w:line="276" w:lineRule="auto"/>
        <w:ind w:firstLine="709"/>
        <w:jc w:val="both"/>
        <w:rPr>
          <w:sz w:val="26"/>
          <w:szCs w:val="26"/>
        </w:rPr>
      </w:pPr>
      <w:r w:rsidRPr="00CC55AF">
        <w:rPr>
          <w:sz w:val="26"/>
          <w:szCs w:val="26"/>
        </w:rPr>
        <w:t xml:space="preserve">При исполнении своих обязательств по настоящему Договору Стороны, их </w:t>
      </w:r>
      <w:proofErr w:type="spellStart"/>
      <w:r w:rsidRPr="00CC55AF">
        <w:rPr>
          <w:sz w:val="26"/>
          <w:szCs w:val="26"/>
        </w:rPr>
        <w:t>аффилированные</w:t>
      </w:r>
      <w:proofErr w:type="spellEnd"/>
      <w:r w:rsidRPr="00CC55AF">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62AB" w:rsidRPr="00CC55AF" w:rsidRDefault="00C662AB" w:rsidP="00C662AB">
      <w:pPr>
        <w:autoSpaceDE w:val="0"/>
        <w:autoSpaceDN w:val="0"/>
        <w:spacing w:line="276" w:lineRule="auto"/>
        <w:ind w:firstLine="709"/>
        <w:jc w:val="both"/>
        <w:rPr>
          <w:sz w:val="26"/>
          <w:szCs w:val="26"/>
        </w:rPr>
      </w:pPr>
      <w:r w:rsidRPr="00CC55AF">
        <w:rPr>
          <w:sz w:val="26"/>
          <w:szCs w:val="26"/>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CC55AF">
        <w:rPr>
          <w:sz w:val="26"/>
          <w:szCs w:val="26"/>
        </w:rPr>
        <w:t>аффилированными</w:t>
      </w:r>
      <w:proofErr w:type="spellEnd"/>
      <w:r w:rsidRPr="00CC55AF">
        <w:rPr>
          <w:sz w:val="26"/>
          <w:szCs w:val="26"/>
        </w:rPr>
        <w:t xml:space="preserve"> лицами, работниками или посредниками. </w:t>
      </w:r>
    </w:p>
    <w:p w:rsidR="00C662AB" w:rsidRPr="00CC55AF" w:rsidRDefault="00C662AB" w:rsidP="00C662AB">
      <w:pPr>
        <w:autoSpaceDE w:val="0"/>
        <w:autoSpaceDN w:val="0"/>
        <w:spacing w:line="276" w:lineRule="auto"/>
        <w:ind w:firstLine="709"/>
        <w:jc w:val="both"/>
        <w:rPr>
          <w:sz w:val="26"/>
          <w:szCs w:val="26"/>
        </w:rPr>
      </w:pPr>
      <w:r w:rsidRPr="00CC55AF">
        <w:rPr>
          <w:sz w:val="26"/>
          <w:szCs w:val="26"/>
        </w:rPr>
        <w:lastRenderedPageBreak/>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C662AB" w:rsidRPr="00CC55AF" w:rsidRDefault="00C662AB" w:rsidP="00CD6284">
      <w:pPr>
        <w:tabs>
          <w:tab w:val="left" w:pos="3828"/>
        </w:tabs>
        <w:autoSpaceDE w:val="0"/>
        <w:autoSpaceDN w:val="0"/>
        <w:spacing w:line="276" w:lineRule="auto"/>
        <w:ind w:firstLine="709"/>
        <w:jc w:val="both"/>
        <w:rPr>
          <w:sz w:val="26"/>
          <w:szCs w:val="26"/>
        </w:rPr>
      </w:pPr>
      <w:r w:rsidRPr="00CC55AF">
        <w:rPr>
          <w:sz w:val="26"/>
          <w:szCs w:val="26"/>
        </w:rPr>
        <w:t xml:space="preserve">Каналы уведомления </w:t>
      </w:r>
      <w:r w:rsidR="00CD6284">
        <w:rPr>
          <w:sz w:val="26"/>
          <w:szCs w:val="26"/>
        </w:rPr>
        <w:t>Заказчика</w:t>
      </w:r>
      <w:r w:rsidRPr="00CC55AF">
        <w:rPr>
          <w:sz w:val="26"/>
          <w:szCs w:val="26"/>
        </w:rPr>
        <w:t xml:space="preserve"> о нарушениях каких-либо положений пункта 10.1 настоящего Договора: 8 (495) 788-17-17, официальный сайт </w:t>
      </w:r>
      <w:r w:rsidRPr="00CC55AF">
        <w:rPr>
          <w:sz w:val="26"/>
          <w:szCs w:val="26"/>
          <w:lang w:val="en-US"/>
        </w:rPr>
        <w:t>www</w:t>
      </w:r>
      <w:r w:rsidRPr="00CC55AF">
        <w:rPr>
          <w:sz w:val="26"/>
          <w:szCs w:val="26"/>
        </w:rPr>
        <w:t>.</w:t>
      </w:r>
      <w:proofErr w:type="spellStart"/>
      <w:r w:rsidRPr="00CC55AF">
        <w:rPr>
          <w:sz w:val="26"/>
          <w:szCs w:val="26"/>
          <w:lang w:val="en-US"/>
        </w:rPr>
        <w:t>trcont</w:t>
      </w:r>
      <w:proofErr w:type="spellEnd"/>
      <w:r w:rsidRPr="00CC55AF">
        <w:rPr>
          <w:sz w:val="26"/>
          <w:szCs w:val="26"/>
        </w:rPr>
        <w:t>.</w:t>
      </w:r>
      <w:proofErr w:type="spellStart"/>
      <w:r w:rsidRPr="00CC55AF">
        <w:rPr>
          <w:sz w:val="26"/>
          <w:szCs w:val="26"/>
          <w:lang w:val="en-US"/>
        </w:rPr>
        <w:t>ru</w:t>
      </w:r>
      <w:proofErr w:type="spellEnd"/>
      <w:r w:rsidRPr="00CC55AF">
        <w:rPr>
          <w:sz w:val="26"/>
          <w:szCs w:val="26"/>
        </w:rPr>
        <w:t>.</w:t>
      </w:r>
    </w:p>
    <w:p w:rsidR="00C662AB" w:rsidRPr="00CC55AF" w:rsidRDefault="00C662AB" w:rsidP="00C662AB">
      <w:pPr>
        <w:autoSpaceDE w:val="0"/>
        <w:autoSpaceDN w:val="0"/>
        <w:spacing w:line="276" w:lineRule="auto"/>
        <w:ind w:firstLine="709"/>
        <w:jc w:val="both"/>
        <w:rPr>
          <w:sz w:val="26"/>
          <w:szCs w:val="26"/>
        </w:rPr>
      </w:pPr>
      <w:r w:rsidRPr="00CC55AF">
        <w:rPr>
          <w:sz w:val="26"/>
          <w:szCs w:val="26"/>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CC55AF">
        <w:rPr>
          <w:sz w:val="26"/>
          <w:szCs w:val="26"/>
        </w:rPr>
        <w:t>с даты получения</w:t>
      </w:r>
      <w:proofErr w:type="gramEnd"/>
      <w:r w:rsidRPr="00CC55AF">
        <w:rPr>
          <w:sz w:val="26"/>
          <w:szCs w:val="26"/>
        </w:rPr>
        <w:t xml:space="preserve"> письменного уведомления.</w:t>
      </w:r>
    </w:p>
    <w:p w:rsidR="00C662AB" w:rsidRPr="00CC55AF" w:rsidRDefault="00C662AB" w:rsidP="00C662AB">
      <w:pPr>
        <w:autoSpaceDE w:val="0"/>
        <w:autoSpaceDN w:val="0"/>
        <w:spacing w:line="276" w:lineRule="auto"/>
        <w:ind w:firstLine="709"/>
        <w:jc w:val="both"/>
        <w:rPr>
          <w:sz w:val="26"/>
          <w:szCs w:val="26"/>
        </w:rPr>
      </w:pPr>
      <w:r w:rsidRPr="00CC55AF">
        <w:rPr>
          <w:sz w:val="26"/>
          <w:szCs w:val="26"/>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662AB" w:rsidRPr="006C31FA" w:rsidRDefault="00C662AB" w:rsidP="00C662AB">
      <w:pPr>
        <w:autoSpaceDE w:val="0"/>
        <w:autoSpaceDN w:val="0"/>
        <w:spacing w:line="276" w:lineRule="auto"/>
        <w:ind w:firstLine="709"/>
        <w:jc w:val="both"/>
        <w:rPr>
          <w:sz w:val="26"/>
          <w:szCs w:val="26"/>
        </w:rPr>
      </w:pPr>
      <w:r w:rsidRPr="00CC55AF">
        <w:rPr>
          <w:sz w:val="26"/>
          <w:szCs w:val="26"/>
        </w:rPr>
        <w:t xml:space="preserve">10.4. В случае подтверждения факта нарушения одной Стороной положений пункта 10.1 настоящего </w:t>
      </w:r>
      <w:r w:rsidRPr="006C31FA">
        <w:rPr>
          <w:sz w:val="26"/>
          <w:szCs w:val="26"/>
        </w:rPr>
        <w:t xml:space="preserve">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C31FA">
        <w:rPr>
          <w:sz w:val="26"/>
          <w:szCs w:val="26"/>
        </w:rPr>
        <w:t>позднее</w:t>
      </w:r>
      <w:proofErr w:type="gramEnd"/>
      <w:r w:rsidRPr="006C31FA">
        <w:rPr>
          <w:sz w:val="26"/>
          <w:szCs w:val="26"/>
        </w:rPr>
        <w:t xml:space="preserve"> чем за 30 (тридцать) календарных дней до даты прекращения действия настоящего Договора. </w:t>
      </w:r>
    </w:p>
    <w:p w:rsidR="00C662AB" w:rsidRPr="006C31FA" w:rsidRDefault="00C662AB" w:rsidP="00C662AB">
      <w:pPr>
        <w:autoSpaceDE w:val="0"/>
        <w:autoSpaceDN w:val="0"/>
        <w:spacing w:line="276" w:lineRule="auto"/>
        <w:ind w:firstLine="709"/>
        <w:jc w:val="center"/>
        <w:rPr>
          <w:b/>
          <w:sz w:val="26"/>
          <w:szCs w:val="26"/>
        </w:rPr>
      </w:pPr>
      <w:r w:rsidRPr="006C31FA">
        <w:rPr>
          <w:b/>
          <w:sz w:val="26"/>
          <w:szCs w:val="26"/>
        </w:rPr>
        <w:t>11. Гарантии и заверения Исполнителя</w:t>
      </w:r>
    </w:p>
    <w:p w:rsidR="00C662AB" w:rsidRPr="00DF4F9B" w:rsidRDefault="00C662AB" w:rsidP="00C662AB">
      <w:pPr>
        <w:suppressAutoHyphens w:val="0"/>
        <w:ind w:firstLine="397"/>
        <w:jc w:val="both"/>
        <w:rPr>
          <w:sz w:val="26"/>
          <w:szCs w:val="26"/>
        </w:rPr>
      </w:pPr>
      <w:r w:rsidRPr="006C31FA">
        <w:rPr>
          <w:sz w:val="26"/>
          <w:szCs w:val="26"/>
        </w:rPr>
        <w:t xml:space="preserve">11.1. Исполнитель настоящим </w:t>
      </w:r>
      <w:proofErr w:type="gramStart"/>
      <w:r w:rsidRPr="006C31FA">
        <w:rPr>
          <w:sz w:val="26"/>
          <w:szCs w:val="26"/>
        </w:rPr>
        <w:t>заверяет Заказчика и гарантирует</w:t>
      </w:r>
      <w:proofErr w:type="gramEnd"/>
      <w:r w:rsidRPr="006C31FA">
        <w:rPr>
          <w:sz w:val="26"/>
          <w:szCs w:val="26"/>
        </w:rPr>
        <w:t xml:space="preserve">, что на дату </w:t>
      </w:r>
      <w:r w:rsidRPr="00DF4F9B">
        <w:rPr>
          <w:sz w:val="26"/>
          <w:szCs w:val="26"/>
        </w:rPr>
        <w:t>заключения настоящего Договора:</w:t>
      </w:r>
    </w:p>
    <w:p w:rsidR="00C662AB" w:rsidRPr="00DF4F9B" w:rsidRDefault="00C662AB" w:rsidP="00C662AB">
      <w:pPr>
        <w:suppressAutoHyphens w:val="0"/>
        <w:ind w:firstLine="397"/>
        <w:jc w:val="both"/>
        <w:rPr>
          <w:sz w:val="26"/>
          <w:szCs w:val="26"/>
        </w:rPr>
      </w:pPr>
      <w:r w:rsidRPr="00DF4F9B">
        <w:rPr>
          <w:sz w:val="26"/>
          <w:szCs w:val="26"/>
        </w:rPr>
        <w:t xml:space="preserve">11.1.1. Исполнитель является надлежащим </w:t>
      </w:r>
      <w:proofErr w:type="gramStart"/>
      <w:r w:rsidRPr="00DF4F9B">
        <w:rPr>
          <w:sz w:val="26"/>
          <w:szCs w:val="26"/>
        </w:rPr>
        <w:t>образом</w:t>
      </w:r>
      <w:proofErr w:type="gramEnd"/>
      <w:r w:rsidRPr="00DF4F9B">
        <w:rPr>
          <w:sz w:val="26"/>
          <w:szCs w:val="26"/>
        </w:rPr>
        <w:t xml:space="preserve"> созданным юридическим лицом </w:t>
      </w:r>
      <w:r w:rsidRPr="00DF4F9B">
        <w:rPr>
          <w:color w:val="FF0000"/>
          <w:sz w:val="26"/>
          <w:szCs w:val="26"/>
        </w:rPr>
        <w:t>(индивидуальным предпринимателем)</w:t>
      </w:r>
      <w:r w:rsidRPr="00DF4F9B">
        <w:rPr>
          <w:sz w:val="26"/>
          <w:szCs w:val="26"/>
        </w:rPr>
        <w:t>, действующим в соответствии с законодательством Российской Федерации;</w:t>
      </w:r>
    </w:p>
    <w:p w:rsidR="00C662AB" w:rsidRDefault="00C662AB" w:rsidP="00C662AB">
      <w:pPr>
        <w:suppressAutoHyphens w:val="0"/>
        <w:ind w:firstLine="397"/>
        <w:jc w:val="both"/>
        <w:rPr>
          <w:color w:val="FF0000"/>
          <w:sz w:val="26"/>
          <w:szCs w:val="26"/>
        </w:rPr>
      </w:pPr>
      <w:r w:rsidRPr="00DF4F9B">
        <w:rPr>
          <w:sz w:val="26"/>
          <w:szCs w:val="26"/>
        </w:rPr>
        <w:t>11.1.2.Исполнителем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r w:rsidRPr="006C31FA">
        <w:rPr>
          <w:color w:val="FF0000"/>
          <w:sz w:val="26"/>
          <w:szCs w:val="26"/>
        </w:rPr>
        <w:t xml:space="preserve"> в </w:t>
      </w:r>
      <w:proofErr w:type="gramStart"/>
      <w:r w:rsidRPr="006C31FA">
        <w:rPr>
          <w:color w:val="FF0000"/>
          <w:sz w:val="26"/>
          <w:szCs w:val="26"/>
        </w:rPr>
        <w:t>случаях</w:t>
      </w:r>
      <w:proofErr w:type="gramEnd"/>
      <w:r w:rsidRPr="006C31FA">
        <w:rPr>
          <w:color w:val="FF0000"/>
          <w:sz w:val="26"/>
          <w:szCs w:val="26"/>
        </w:rPr>
        <w:t xml:space="preserve"> когда это определено законодательством Российской Федерации и/или учредит</w:t>
      </w:r>
      <w:r>
        <w:rPr>
          <w:color w:val="FF0000"/>
          <w:sz w:val="26"/>
          <w:szCs w:val="26"/>
        </w:rPr>
        <w:t xml:space="preserve">ельными документами </w:t>
      </w:r>
      <w:r w:rsidR="00CB37CA">
        <w:rPr>
          <w:color w:val="FF0000"/>
          <w:sz w:val="26"/>
          <w:szCs w:val="26"/>
        </w:rPr>
        <w:t>Исполнителя</w:t>
      </w:r>
      <w:r w:rsidRPr="006C31FA">
        <w:rPr>
          <w:color w:val="FF0000"/>
          <w:sz w:val="26"/>
          <w:szCs w:val="26"/>
        </w:rPr>
        <w:t>;</w:t>
      </w:r>
    </w:p>
    <w:p w:rsidR="00C662AB" w:rsidRDefault="00C662AB" w:rsidP="00C662AB">
      <w:pPr>
        <w:suppressAutoHyphens w:val="0"/>
        <w:ind w:firstLine="397"/>
        <w:jc w:val="both"/>
        <w:rPr>
          <w:sz w:val="26"/>
          <w:szCs w:val="26"/>
        </w:rPr>
      </w:pPr>
      <w:r w:rsidRPr="006C31FA">
        <w:rPr>
          <w:sz w:val="26"/>
          <w:szCs w:val="26"/>
        </w:rPr>
        <w:t>11.1.3. Настоящий Договор от имени Исполнителя подписан лицом, которое надлежащим образом уполномочено совершать такие действия;</w:t>
      </w:r>
    </w:p>
    <w:p w:rsidR="00C662AB" w:rsidRDefault="00C662AB" w:rsidP="00C662AB">
      <w:pPr>
        <w:suppressAutoHyphens w:val="0"/>
        <w:ind w:firstLine="397"/>
        <w:jc w:val="both"/>
        <w:rPr>
          <w:sz w:val="26"/>
          <w:szCs w:val="26"/>
        </w:rPr>
      </w:pPr>
      <w:r>
        <w:rPr>
          <w:sz w:val="26"/>
          <w:szCs w:val="26"/>
        </w:rPr>
        <w:t>11.1.4. З</w:t>
      </w:r>
      <w:r w:rsidRPr="006C31FA">
        <w:rPr>
          <w:sz w:val="26"/>
          <w:szCs w:val="26"/>
        </w:rPr>
        <w:t xml:space="preserve">аключение настоящего Договора и исполнение его условий не </w:t>
      </w:r>
      <w:proofErr w:type="gramStart"/>
      <w:r w:rsidRPr="006C31FA">
        <w:rPr>
          <w:sz w:val="26"/>
          <w:szCs w:val="26"/>
        </w:rPr>
        <w:t>нарушит и не приведет</w:t>
      </w:r>
      <w:proofErr w:type="gramEnd"/>
      <w:r w:rsidRPr="006C31FA">
        <w:rPr>
          <w:sz w:val="26"/>
          <w:szCs w:val="26"/>
        </w:rPr>
        <w:t xml:space="preserve">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662AB" w:rsidRPr="006C31FA" w:rsidRDefault="00C662AB" w:rsidP="00C662AB">
      <w:pPr>
        <w:suppressAutoHyphens w:val="0"/>
        <w:spacing w:after="200"/>
        <w:ind w:firstLine="397"/>
        <w:jc w:val="both"/>
        <w:rPr>
          <w:color w:val="FF0000"/>
          <w:sz w:val="26"/>
          <w:szCs w:val="26"/>
        </w:rPr>
      </w:pPr>
      <w:r>
        <w:rPr>
          <w:sz w:val="26"/>
          <w:szCs w:val="26"/>
        </w:rPr>
        <w:t>11.1.5. Н</w:t>
      </w:r>
      <w:r w:rsidRPr="006C31FA">
        <w:rPr>
          <w:sz w:val="26"/>
          <w:szCs w:val="26"/>
        </w:rPr>
        <w:t>е существует каких-либо обстоятельств, которые ограничивают, запрещают исполнение Исполнителем обязательств по настоящему Договору.</w:t>
      </w:r>
    </w:p>
    <w:p w:rsidR="00C662AB" w:rsidRPr="006C31FA" w:rsidRDefault="00C662AB" w:rsidP="00C662AB">
      <w:pPr>
        <w:jc w:val="center"/>
        <w:rPr>
          <w:b/>
          <w:sz w:val="26"/>
          <w:szCs w:val="26"/>
        </w:rPr>
      </w:pPr>
      <w:r w:rsidRPr="006C31FA">
        <w:rPr>
          <w:b/>
          <w:sz w:val="26"/>
          <w:szCs w:val="26"/>
        </w:rPr>
        <w:t>12. Прочие условия</w:t>
      </w:r>
    </w:p>
    <w:p w:rsidR="00C662AB" w:rsidRPr="006C31FA" w:rsidRDefault="00C662AB" w:rsidP="00C662AB">
      <w:pPr>
        <w:ind w:firstLine="708"/>
        <w:jc w:val="both"/>
        <w:rPr>
          <w:sz w:val="26"/>
          <w:szCs w:val="26"/>
        </w:rPr>
      </w:pPr>
      <w:r w:rsidRPr="006C31FA">
        <w:rPr>
          <w:sz w:val="26"/>
          <w:szCs w:val="26"/>
        </w:rPr>
        <w:t xml:space="preserve">12.1. В случае изменения у </w:t>
      </w:r>
      <w:proofErr w:type="gramStart"/>
      <w:r w:rsidRPr="006C31FA">
        <w:rPr>
          <w:sz w:val="26"/>
          <w:szCs w:val="26"/>
        </w:rPr>
        <w:t>какой-либо</w:t>
      </w:r>
      <w:proofErr w:type="gramEnd"/>
      <w:r w:rsidRPr="006C31FA">
        <w:rPr>
          <w:sz w:val="26"/>
          <w:szCs w:val="26"/>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C662AB" w:rsidRPr="00CC55AF" w:rsidRDefault="00C662AB" w:rsidP="00C662AB">
      <w:pPr>
        <w:ind w:firstLine="708"/>
        <w:jc w:val="both"/>
        <w:rPr>
          <w:sz w:val="26"/>
          <w:szCs w:val="26"/>
        </w:rPr>
      </w:pPr>
      <w:r w:rsidRPr="006C31FA">
        <w:rPr>
          <w:sz w:val="26"/>
          <w:szCs w:val="26"/>
        </w:rPr>
        <w:lastRenderedPageBreak/>
        <w:t>12.2. В случае досрочного расторжения настоящего Договора по основаниям, предусмотренным законодательством Российс</w:t>
      </w:r>
      <w:r w:rsidRPr="00CC55AF">
        <w:rPr>
          <w:sz w:val="26"/>
          <w:szCs w:val="26"/>
        </w:rPr>
        <w:t xml:space="preserve">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дней  </w:t>
      </w:r>
      <w:proofErr w:type="gramStart"/>
      <w:r w:rsidRPr="00CC55AF">
        <w:rPr>
          <w:sz w:val="26"/>
          <w:szCs w:val="26"/>
        </w:rPr>
        <w:t>с даты расторжения</w:t>
      </w:r>
      <w:proofErr w:type="gramEnd"/>
      <w:r w:rsidRPr="00CC55AF">
        <w:rPr>
          <w:sz w:val="26"/>
          <w:szCs w:val="26"/>
        </w:rPr>
        <w:t xml:space="preserve"> настоящего Договора.</w:t>
      </w:r>
    </w:p>
    <w:p w:rsidR="00C662AB" w:rsidRPr="00CC55AF" w:rsidRDefault="00C662AB" w:rsidP="00C662AB">
      <w:pPr>
        <w:ind w:firstLine="708"/>
        <w:jc w:val="both"/>
        <w:rPr>
          <w:sz w:val="26"/>
          <w:szCs w:val="26"/>
        </w:rPr>
      </w:pPr>
      <w:r w:rsidRPr="00CC55AF">
        <w:rPr>
          <w:sz w:val="26"/>
          <w:szCs w:val="26"/>
        </w:rPr>
        <w:t>12.3. Все приложения к настоящему Договору являются его неотъемлемыми частями.</w:t>
      </w:r>
    </w:p>
    <w:p w:rsidR="00C662AB" w:rsidRPr="00CC55AF" w:rsidRDefault="00C662AB" w:rsidP="00C662AB">
      <w:pPr>
        <w:ind w:firstLine="708"/>
        <w:jc w:val="both"/>
        <w:rPr>
          <w:sz w:val="26"/>
          <w:szCs w:val="26"/>
        </w:rPr>
      </w:pPr>
      <w:r w:rsidRPr="00CC55AF">
        <w:rPr>
          <w:sz w:val="26"/>
          <w:szCs w:val="26"/>
        </w:rPr>
        <w:t>12.4. Все вопросы, не предусмотренные настоящим Договором, регулируются законодательством Российской Федерации.</w:t>
      </w:r>
    </w:p>
    <w:p w:rsidR="00C662AB" w:rsidRPr="00CC55AF" w:rsidRDefault="00C662AB" w:rsidP="00C662AB">
      <w:pPr>
        <w:ind w:firstLine="708"/>
        <w:jc w:val="both"/>
        <w:rPr>
          <w:sz w:val="26"/>
          <w:szCs w:val="26"/>
        </w:rPr>
      </w:pPr>
      <w:r w:rsidRPr="00CC55AF">
        <w:rPr>
          <w:sz w:val="26"/>
          <w:szCs w:val="26"/>
        </w:rPr>
        <w:t>12.5. Настоящий Договор составлен в двух экземплярах, имеющих одинаковую силу, по одному для каждой из Сторон.</w:t>
      </w:r>
    </w:p>
    <w:p w:rsidR="00C662AB" w:rsidRPr="00CC55AF" w:rsidRDefault="00C662AB" w:rsidP="00C662AB">
      <w:pPr>
        <w:ind w:firstLine="708"/>
        <w:rPr>
          <w:sz w:val="26"/>
          <w:szCs w:val="26"/>
        </w:rPr>
      </w:pPr>
      <w:r w:rsidRPr="00CC55AF">
        <w:rPr>
          <w:sz w:val="26"/>
          <w:szCs w:val="26"/>
        </w:rPr>
        <w:t>12.6. К настоящему Договору прилагаются:</w:t>
      </w:r>
    </w:p>
    <w:p w:rsidR="00C662AB" w:rsidRPr="00CC55AF" w:rsidRDefault="00C662AB" w:rsidP="00C662AB">
      <w:pPr>
        <w:ind w:firstLine="708"/>
        <w:rPr>
          <w:sz w:val="26"/>
          <w:szCs w:val="26"/>
        </w:rPr>
      </w:pPr>
      <w:r w:rsidRPr="00CC55AF">
        <w:rPr>
          <w:sz w:val="26"/>
          <w:szCs w:val="26"/>
        </w:rPr>
        <w:t xml:space="preserve">12.6.1. </w:t>
      </w:r>
      <w:r w:rsidR="00DE2DBE">
        <w:rPr>
          <w:sz w:val="26"/>
          <w:szCs w:val="26"/>
        </w:rPr>
        <w:t>Техническое задание</w:t>
      </w:r>
      <w:r w:rsidRPr="00CC55AF">
        <w:rPr>
          <w:sz w:val="26"/>
          <w:szCs w:val="26"/>
        </w:rPr>
        <w:t xml:space="preserve"> (приложение № 1).</w:t>
      </w:r>
    </w:p>
    <w:p w:rsidR="00C662AB" w:rsidRPr="00CC55AF" w:rsidRDefault="00C662AB" w:rsidP="00C662AB">
      <w:pPr>
        <w:ind w:firstLine="709"/>
        <w:rPr>
          <w:sz w:val="26"/>
          <w:szCs w:val="26"/>
        </w:rPr>
      </w:pPr>
    </w:p>
    <w:p w:rsidR="00C662AB" w:rsidRPr="00CC55AF" w:rsidRDefault="00C662AB" w:rsidP="00C662AB">
      <w:pPr>
        <w:jc w:val="center"/>
        <w:rPr>
          <w:b/>
        </w:rPr>
      </w:pPr>
      <w:r w:rsidRPr="00CC55AF">
        <w:rPr>
          <w:b/>
        </w:rPr>
        <w:t>13. Реквизиты и подписи сторон</w:t>
      </w:r>
    </w:p>
    <w:tbl>
      <w:tblPr>
        <w:tblW w:w="9936" w:type="dxa"/>
        <w:tblLayout w:type="fixed"/>
        <w:tblLook w:val="0000"/>
      </w:tblPr>
      <w:tblGrid>
        <w:gridCol w:w="4968"/>
        <w:gridCol w:w="4968"/>
      </w:tblGrid>
      <w:tr w:rsidR="00C662AB" w:rsidRPr="00CC55AF" w:rsidTr="005E797D">
        <w:trPr>
          <w:trHeight w:val="2022"/>
        </w:trPr>
        <w:tc>
          <w:tcPr>
            <w:tcW w:w="4968" w:type="dxa"/>
          </w:tcPr>
          <w:p w:rsidR="00C662AB" w:rsidRPr="00CC55AF" w:rsidRDefault="00C662AB" w:rsidP="005E797D">
            <w:pPr>
              <w:pStyle w:val="affa"/>
              <w:jc w:val="both"/>
              <w:rPr>
                <w:rFonts w:ascii="Times New Roman" w:hAnsi="Times New Roman"/>
                <w:b/>
              </w:rPr>
            </w:pPr>
            <w:r w:rsidRPr="00CC55AF">
              <w:rPr>
                <w:rFonts w:ascii="Times New Roman" w:hAnsi="Times New Roman"/>
                <w:b/>
              </w:rPr>
              <w:t>Исполнитель</w:t>
            </w:r>
            <w:r w:rsidRPr="00CC55AF">
              <w:rPr>
                <w:rFonts w:ascii="Times New Roman" w:hAnsi="Times New Roman"/>
              </w:rPr>
              <w:t>:</w:t>
            </w:r>
          </w:p>
          <w:p w:rsidR="00C662AB" w:rsidRPr="00CC55AF" w:rsidRDefault="00C662AB" w:rsidP="005D414F">
            <w:pPr>
              <w:jc w:val="both"/>
            </w:pPr>
          </w:p>
        </w:tc>
        <w:tc>
          <w:tcPr>
            <w:tcW w:w="4968" w:type="dxa"/>
          </w:tcPr>
          <w:p w:rsidR="00C662AB" w:rsidRPr="00CC55AF" w:rsidRDefault="00C662AB" w:rsidP="005E797D">
            <w:pPr>
              <w:pStyle w:val="affa"/>
              <w:jc w:val="both"/>
              <w:rPr>
                <w:rFonts w:ascii="Times New Roman" w:hAnsi="Times New Roman"/>
                <w:b/>
              </w:rPr>
            </w:pPr>
            <w:r w:rsidRPr="00CC55AF">
              <w:rPr>
                <w:rFonts w:ascii="Times New Roman" w:hAnsi="Times New Roman"/>
                <w:b/>
              </w:rPr>
              <w:t>Заказчик:</w:t>
            </w:r>
          </w:p>
          <w:p w:rsidR="00C662AB" w:rsidRPr="00CC55AF" w:rsidRDefault="00C662AB" w:rsidP="005E797D">
            <w:pPr>
              <w:pStyle w:val="affa"/>
              <w:jc w:val="both"/>
              <w:rPr>
                <w:rFonts w:ascii="Times New Roman" w:hAnsi="Times New Roman"/>
              </w:rPr>
            </w:pPr>
            <w:r w:rsidRPr="00CC55AF">
              <w:rPr>
                <w:rFonts w:ascii="Times New Roman" w:hAnsi="Times New Roman"/>
              </w:rPr>
              <w:t>ПАО «Центр по перевозке грузов в контейнерах «ТрансКонтейнер»</w:t>
            </w:r>
          </w:p>
          <w:p w:rsidR="00C662AB" w:rsidRPr="00CC55AF" w:rsidRDefault="00C662AB" w:rsidP="005E797D">
            <w:pPr>
              <w:pStyle w:val="ConsNonformat"/>
              <w:widowControl/>
              <w:rPr>
                <w:rFonts w:ascii="Times New Roman" w:hAnsi="Times New Roman"/>
                <w:sz w:val="22"/>
                <w:szCs w:val="22"/>
              </w:rPr>
            </w:pPr>
            <w:r w:rsidRPr="00CC55AF">
              <w:rPr>
                <w:rFonts w:ascii="Times New Roman" w:hAnsi="Times New Roman"/>
                <w:sz w:val="22"/>
                <w:szCs w:val="22"/>
                <w:u w:val="single"/>
              </w:rPr>
              <w:t>Юридический адрес</w:t>
            </w:r>
            <w:r w:rsidRPr="00CC55AF">
              <w:rPr>
                <w:rFonts w:ascii="Times New Roman" w:hAnsi="Times New Roman"/>
                <w:sz w:val="22"/>
                <w:szCs w:val="22"/>
              </w:rPr>
              <w:t xml:space="preserve">: 125047, </w:t>
            </w:r>
            <w:r>
              <w:rPr>
                <w:rFonts w:ascii="Times New Roman" w:hAnsi="Times New Roman"/>
                <w:sz w:val="22"/>
                <w:szCs w:val="22"/>
              </w:rPr>
              <w:t>РФ</w:t>
            </w:r>
            <w:r w:rsidRPr="00CC55AF">
              <w:rPr>
                <w:rFonts w:ascii="Times New Roman" w:hAnsi="Times New Roman"/>
                <w:sz w:val="22"/>
                <w:szCs w:val="22"/>
              </w:rPr>
              <w:t>,  г. Москва, Оружейный пер., 19</w:t>
            </w:r>
          </w:p>
          <w:p w:rsidR="00C662AB" w:rsidRPr="00CC55AF" w:rsidRDefault="00C662AB" w:rsidP="005E797D">
            <w:pPr>
              <w:pStyle w:val="ConsNonformat"/>
              <w:widowControl/>
              <w:rPr>
                <w:rFonts w:ascii="Times New Roman" w:hAnsi="Times New Roman"/>
                <w:color w:val="FF6600"/>
                <w:sz w:val="22"/>
                <w:szCs w:val="22"/>
              </w:rPr>
            </w:pPr>
            <w:r w:rsidRPr="00CC55AF">
              <w:rPr>
                <w:rFonts w:ascii="Times New Roman" w:hAnsi="Times New Roman"/>
                <w:sz w:val="22"/>
                <w:szCs w:val="22"/>
              </w:rPr>
              <w:t>ИНН 7708591995 КПП 997650001</w:t>
            </w:r>
          </w:p>
          <w:p w:rsidR="00C662AB" w:rsidRPr="00CC55AF" w:rsidRDefault="00C662AB" w:rsidP="005E797D">
            <w:pPr>
              <w:pStyle w:val="ConsNonformat"/>
              <w:widowControl/>
              <w:rPr>
                <w:rFonts w:ascii="Times New Roman" w:hAnsi="Times New Roman"/>
                <w:sz w:val="22"/>
                <w:szCs w:val="22"/>
              </w:rPr>
            </w:pPr>
            <w:r w:rsidRPr="00CC55AF">
              <w:rPr>
                <w:rFonts w:ascii="Times New Roman" w:hAnsi="Times New Roman"/>
                <w:sz w:val="22"/>
                <w:szCs w:val="22"/>
              </w:rPr>
              <w:t>Филиал ПАО «ТрансКонтейнер» на Дальневосточной железной дороге</w:t>
            </w:r>
          </w:p>
          <w:p w:rsidR="00C662AB" w:rsidRPr="00CC55AF" w:rsidRDefault="00C662AB" w:rsidP="005E797D">
            <w:pPr>
              <w:pStyle w:val="ConsNonformat"/>
              <w:widowControl/>
              <w:rPr>
                <w:rFonts w:ascii="Times New Roman" w:hAnsi="Times New Roman"/>
                <w:color w:val="FF6600"/>
                <w:sz w:val="22"/>
                <w:szCs w:val="22"/>
              </w:rPr>
            </w:pPr>
            <w:r w:rsidRPr="00CC55AF">
              <w:rPr>
                <w:rFonts w:ascii="Times New Roman" w:hAnsi="Times New Roman"/>
                <w:sz w:val="22"/>
                <w:szCs w:val="22"/>
                <w:u w:val="single"/>
              </w:rPr>
              <w:t>Почтовый адрес</w:t>
            </w:r>
            <w:r w:rsidRPr="00CC55AF">
              <w:rPr>
                <w:rFonts w:ascii="Times New Roman" w:hAnsi="Times New Roman"/>
                <w:sz w:val="22"/>
                <w:szCs w:val="22"/>
              </w:rPr>
              <w:t xml:space="preserve">: 680000, </w:t>
            </w:r>
            <w:r>
              <w:rPr>
                <w:rFonts w:ascii="Times New Roman" w:hAnsi="Times New Roman"/>
                <w:sz w:val="22"/>
                <w:szCs w:val="22"/>
              </w:rPr>
              <w:t>РФ</w:t>
            </w:r>
            <w:r w:rsidRPr="00CC55AF">
              <w:rPr>
                <w:rFonts w:ascii="Times New Roman" w:hAnsi="Times New Roman"/>
                <w:sz w:val="22"/>
                <w:szCs w:val="22"/>
              </w:rPr>
              <w:t>, г. Хабаровск, ул</w:t>
            </w:r>
            <w:proofErr w:type="gramStart"/>
            <w:r w:rsidRPr="00CC55AF">
              <w:rPr>
                <w:rFonts w:ascii="Times New Roman" w:hAnsi="Times New Roman"/>
                <w:sz w:val="22"/>
                <w:szCs w:val="22"/>
              </w:rPr>
              <w:t>.Д</w:t>
            </w:r>
            <w:proofErr w:type="gramEnd"/>
            <w:r w:rsidRPr="00CC55AF">
              <w:rPr>
                <w:rFonts w:ascii="Times New Roman" w:hAnsi="Times New Roman"/>
                <w:sz w:val="22"/>
                <w:szCs w:val="22"/>
              </w:rPr>
              <w:t>зержинского,65, 3 этаж</w:t>
            </w:r>
          </w:p>
          <w:p w:rsidR="00C662AB" w:rsidRPr="00CC55AF" w:rsidRDefault="00C662AB" w:rsidP="005E797D">
            <w:pPr>
              <w:pStyle w:val="ConsNonformat"/>
              <w:widowControl/>
              <w:rPr>
                <w:rFonts w:ascii="Times New Roman" w:hAnsi="Times New Roman"/>
                <w:sz w:val="22"/>
                <w:szCs w:val="22"/>
              </w:rPr>
            </w:pPr>
            <w:proofErr w:type="gramStart"/>
            <w:r w:rsidRPr="00CC55AF">
              <w:rPr>
                <w:rFonts w:ascii="Times New Roman" w:hAnsi="Times New Roman"/>
                <w:sz w:val="22"/>
                <w:szCs w:val="22"/>
              </w:rPr>
              <w:t>Р</w:t>
            </w:r>
            <w:proofErr w:type="gramEnd"/>
            <w:r w:rsidRPr="00CC55AF">
              <w:rPr>
                <w:rFonts w:ascii="Times New Roman" w:hAnsi="Times New Roman"/>
                <w:sz w:val="22"/>
                <w:szCs w:val="22"/>
              </w:rPr>
              <w:t xml:space="preserve">/счет 40702810000020008790 </w:t>
            </w:r>
          </w:p>
          <w:p w:rsidR="00C662AB" w:rsidRPr="00CC55AF" w:rsidRDefault="00C662AB" w:rsidP="005E797D">
            <w:pPr>
              <w:pStyle w:val="ConsNonformat"/>
              <w:widowControl/>
              <w:rPr>
                <w:rFonts w:ascii="Times New Roman" w:hAnsi="Times New Roman"/>
                <w:sz w:val="22"/>
                <w:szCs w:val="22"/>
              </w:rPr>
            </w:pPr>
            <w:r w:rsidRPr="00CC55AF">
              <w:rPr>
                <w:rFonts w:ascii="Times New Roman" w:hAnsi="Times New Roman"/>
                <w:sz w:val="22"/>
                <w:szCs w:val="22"/>
              </w:rPr>
              <w:t xml:space="preserve">в Филиале ПАО Банк ВТБ г. Хабаровск </w:t>
            </w:r>
          </w:p>
          <w:p w:rsidR="00C662AB" w:rsidRPr="00CC55AF" w:rsidRDefault="00C662AB" w:rsidP="005E797D">
            <w:pPr>
              <w:pStyle w:val="ConsNonformat"/>
              <w:widowControl/>
              <w:rPr>
                <w:rFonts w:ascii="Times New Roman" w:hAnsi="Times New Roman"/>
                <w:sz w:val="22"/>
                <w:szCs w:val="22"/>
              </w:rPr>
            </w:pPr>
            <w:proofErr w:type="gramStart"/>
            <w:r w:rsidRPr="00CC55AF">
              <w:rPr>
                <w:rFonts w:ascii="Times New Roman" w:hAnsi="Times New Roman"/>
                <w:sz w:val="22"/>
                <w:szCs w:val="22"/>
              </w:rPr>
              <w:t>к</w:t>
            </w:r>
            <w:proofErr w:type="gramEnd"/>
            <w:r w:rsidRPr="00CC55AF">
              <w:rPr>
                <w:rFonts w:ascii="Times New Roman" w:hAnsi="Times New Roman"/>
                <w:sz w:val="22"/>
                <w:szCs w:val="22"/>
              </w:rPr>
              <w:t>/счет 30101810400000000727 в ГРКЦ г. Хабаровска</w:t>
            </w:r>
          </w:p>
          <w:p w:rsidR="00C662AB" w:rsidRPr="00CC55AF" w:rsidRDefault="00C662AB" w:rsidP="005E797D">
            <w:pPr>
              <w:pStyle w:val="ConsNonformat"/>
              <w:widowControl/>
              <w:rPr>
                <w:rFonts w:ascii="Times New Roman" w:hAnsi="Times New Roman"/>
                <w:sz w:val="22"/>
                <w:szCs w:val="22"/>
              </w:rPr>
            </w:pPr>
            <w:r w:rsidRPr="00CC55AF">
              <w:rPr>
                <w:rFonts w:ascii="Times New Roman" w:hAnsi="Times New Roman"/>
                <w:sz w:val="22"/>
                <w:szCs w:val="22"/>
              </w:rPr>
              <w:t>БИК 040813727</w:t>
            </w:r>
          </w:p>
          <w:p w:rsidR="00C662AB" w:rsidRPr="00CC55AF" w:rsidRDefault="00C662AB" w:rsidP="005E797D">
            <w:pPr>
              <w:jc w:val="both"/>
              <w:rPr>
                <w:sz w:val="22"/>
                <w:szCs w:val="22"/>
              </w:rPr>
            </w:pPr>
          </w:p>
          <w:p w:rsidR="00C662AB" w:rsidRPr="00CC55AF" w:rsidRDefault="00C662AB" w:rsidP="005E797D">
            <w:pPr>
              <w:rPr>
                <w:sz w:val="22"/>
                <w:szCs w:val="22"/>
              </w:rPr>
            </w:pPr>
            <w:r w:rsidRPr="00CC55AF">
              <w:rPr>
                <w:sz w:val="22"/>
                <w:szCs w:val="22"/>
              </w:rPr>
              <w:t>ОГРН 1067746341024</w:t>
            </w:r>
          </w:p>
          <w:p w:rsidR="00C662AB" w:rsidRPr="00CC55AF" w:rsidRDefault="00C662AB" w:rsidP="005E797D">
            <w:pPr>
              <w:rPr>
                <w:sz w:val="22"/>
                <w:szCs w:val="22"/>
              </w:rPr>
            </w:pPr>
            <w:r w:rsidRPr="00CC55AF">
              <w:rPr>
                <w:sz w:val="22"/>
                <w:szCs w:val="22"/>
              </w:rPr>
              <w:t>ОКПО ПАО «ТрансКонтейнер»  94421386</w:t>
            </w:r>
          </w:p>
          <w:p w:rsidR="00C662AB" w:rsidRPr="00CC55AF" w:rsidRDefault="00C662AB" w:rsidP="005E797D">
            <w:pPr>
              <w:rPr>
                <w:sz w:val="22"/>
                <w:szCs w:val="22"/>
              </w:rPr>
            </w:pPr>
            <w:r w:rsidRPr="00CC55AF">
              <w:rPr>
                <w:sz w:val="22"/>
                <w:szCs w:val="22"/>
              </w:rPr>
              <w:t>ОКПО (филиала) 95252715</w:t>
            </w:r>
          </w:p>
          <w:p w:rsidR="00C662AB" w:rsidRDefault="00C662AB" w:rsidP="005E797D">
            <w:pPr>
              <w:rPr>
                <w:sz w:val="22"/>
                <w:szCs w:val="22"/>
              </w:rPr>
            </w:pPr>
            <w:r w:rsidRPr="00CC55AF">
              <w:rPr>
                <w:sz w:val="22"/>
                <w:szCs w:val="22"/>
              </w:rPr>
              <w:t>ОКВЭД 60.1</w:t>
            </w:r>
          </w:p>
          <w:p w:rsidR="005D414F" w:rsidRPr="00CC55AF" w:rsidRDefault="005D414F" w:rsidP="005E797D">
            <w:pPr>
              <w:rPr>
                <w:sz w:val="22"/>
                <w:szCs w:val="22"/>
              </w:rPr>
            </w:pPr>
          </w:p>
        </w:tc>
      </w:tr>
      <w:tr w:rsidR="00C662AB" w:rsidRPr="00CC55AF" w:rsidTr="005E797D">
        <w:trPr>
          <w:trHeight w:val="85"/>
        </w:trPr>
        <w:tc>
          <w:tcPr>
            <w:tcW w:w="4968" w:type="dxa"/>
          </w:tcPr>
          <w:p w:rsidR="00C662AB" w:rsidRDefault="00C662AB" w:rsidP="005E797D">
            <w:pPr>
              <w:pStyle w:val="affa"/>
              <w:jc w:val="both"/>
              <w:rPr>
                <w:rFonts w:ascii="Times New Roman" w:hAnsi="Times New Roman"/>
                <w:b/>
              </w:rPr>
            </w:pPr>
          </w:p>
          <w:p w:rsidR="005D414F" w:rsidRPr="00CC55AF" w:rsidRDefault="005D414F" w:rsidP="005E797D">
            <w:pPr>
              <w:pStyle w:val="affa"/>
              <w:jc w:val="both"/>
              <w:rPr>
                <w:rFonts w:ascii="Times New Roman" w:hAnsi="Times New Roman"/>
                <w:b/>
              </w:rPr>
            </w:pPr>
          </w:p>
          <w:p w:rsidR="00C662AB" w:rsidRPr="00CC55AF" w:rsidRDefault="00C662AB" w:rsidP="005E797D">
            <w:pPr>
              <w:pStyle w:val="affa"/>
              <w:jc w:val="both"/>
              <w:rPr>
                <w:rFonts w:ascii="Times New Roman" w:hAnsi="Times New Roman"/>
              </w:rPr>
            </w:pPr>
          </w:p>
          <w:p w:rsidR="00C662AB" w:rsidRPr="00CC55AF" w:rsidRDefault="00C662AB" w:rsidP="005E797D">
            <w:pPr>
              <w:pStyle w:val="affa"/>
              <w:jc w:val="both"/>
              <w:rPr>
                <w:rFonts w:ascii="Times New Roman" w:hAnsi="Times New Roman"/>
                <w:b/>
              </w:rPr>
            </w:pPr>
            <w:r w:rsidRPr="00CC55AF">
              <w:rPr>
                <w:rFonts w:ascii="Times New Roman" w:hAnsi="Times New Roman"/>
              </w:rPr>
              <w:t>______________________</w:t>
            </w:r>
            <w:r w:rsidRPr="00CC55AF">
              <w:rPr>
                <w:rFonts w:ascii="Times New Roman" w:hAnsi="Times New Roman"/>
                <w:b/>
              </w:rPr>
              <w:t xml:space="preserve"> </w:t>
            </w:r>
          </w:p>
          <w:p w:rsidR="00C662AB" w:rsidRPr="00CC55AF" w:rsidRDefault="00C662AB" w:rsidP="005E797D">
            <w:pPr>
              <w:pStyle w:val="affa"/>
              <w:jc w:val="both"/>
              <w:rPr>
                <w:rFonts w:ascii="Times New Roman" w:hAnsi="Times New Roman"/>
                <w:b/>
              </w:rPr>
            </w:pPr>
            <w:r w:rsidRPr="00CC55AF">
              <w:rPr>
                <w:rFonts w:ascii="Times New Roman" w:hAnsi="Times New Roman"/>
              </w:rPr>
              <w:t xml:space="preserve">                      </w:t>
            </w:r>
            <w:r w:rsidRPr="00CC55AF">
              <w:rPr>
                <w:rFonts w:ascii="Times New Roman" w:hAnsi="Times New Roman"/>
                <w:b/>
              </w:rPr>
              <w:t>(</w:t>
            </w:r>
            <w:proofErr w:type="gramStart"/>
            <w:r w:rsidRPr="00CC55AF">
              <w:rPr>
                <w:rFonts w:ascii="Times New Roman" w:hAnsi="Times New Roman"/>
                <w:b/>
              </w:rPr>
              <w:t>м</w:t>
            </w:r>
            <w:proofErr w:type="gramEnd"/>
            <w:r w:rsidRPr="00CC55AF">
              <w:rPr>
                <w:rFonts w:ascii="Times New Roman" w:hAnsi="Times New Roman"/>
                <w:b/>
              </w:rPr>
              <w:t xml:space="preserve">.п.)   </w:t>
            </w:r>
          </w:p>
          <w:p w:rsidR="00C662AB" w:rsidRPr="00CC55AF" w:rsidRDefault="00C662AB" w:rsidP="005E797D">
            <w:pPr>
              <w:pStyle w:val="affa"/>
              <w:jc w:val="both"/>
              <w:rPr>
                <w:rFonts w:ascii="Times New Roman" w:hAnsi="Times New Roman"/>
              </w:rPr>
            </w:pPr>
          </w:p>
        </w:tc>
        <w:tc>
          <w:tcPr>
            <w:tcW w:w="4968" w:type="dxa"/>
          </w:tcPr>
          <w:p w:rsidR="00C662AB" w:rsidRPr="00CC55AF" w:rsidRDefault="00C662AB" w:rsidP="005E797D">
            <w:pPr>
              <w:pStyle w:val="affa"/>
              <w:jc w:val="both"/>
              <w:rPr>
                <w:rFonts w:ascii="Times New Roman" w:hAnsi="Times New Roman"/>
                <w:b/>
              </w:rPr>
            </w:pPr>
            <w:r w:rsidRPr="00CC55AF">
              <w:rPr>
                <w:rFonts w:ascii="Times New Roman" w:hAnsi="Times New Roman"/>
                <w:b/>
              </w:rPr>
              <w:t>Директор филиала ПАО «ТрансКонтейнер» на Дальневосточной железной дороге</w:t>
            </w:r>
          </w:p>
          <w:p w:rsidR="00C662AB" w:rsidRPr="00CC55AF" w:rsidRDefault="00C662AB" w:rsidP="005E797D">
            <w:pPr>
              <w:pStyle w:val="affa"/>
              <w:jc w:val="both"/>
              <w:rPr>
                <w:rFonts w:ascii="Times New Roman" w:hAnsi="Times New Roman"/>
                <w:b/>
              </w:rPr>
            </w:pPr>
          </w:p>
          <w:p w:rsidR="00C662AB" w:rsidRPr="00CC55AF" w:rsidRDefault="00C662AB" w:rsidP="005E797D">
            <w:pPr>
              <w:pStyle w:val="affa"/>
              <w:jc w:val="both"/>
              <w:rPr>
                <w:rFonts w:ascii="Times New Roman" w:hAnsi="Times New Roman"/>
              </w:rPr>
            </w:pPr>
            <w:r w:rsidRPr="00CC55AF">
              <w:rPr>
                <w:rFonts w:ascii="Times New Roman" w:hAnsi="Times New Roman"/>
              </w:rPr>
              <w:t>_____________________</w:t>
            </w:r>
            <w:r w:rsidRPr="00CC55AF">
              <w:rPr>
                <w:rFonts w:ascii="Times New Roman" w:hAnsi="Times New Roman"/>
                <w:b/>
              </w:rPr>
              <w:t>П.С. Силин</w:t>
            </w:r>
          </w:p>
          <w:p w:rsidR="00C662AB" w:rsidRPr="00CC55AF" w:rsidRDefault="00C662AB" w:rsidP="005E797D">
            <w:pPr>
              <w:pStyle w:val="affa"/>
              <w:jc w:val="both"/>
              <w:rPr>
                <w:rFonts w:ascii="Times New Roman" w:hAnsi="Times New Roman"/>
                <w:b/>
              </w:rPr>
            </w:pPr>
            <w:r w:rsidRPr="00CC55AF">
              <w:rPr>
                <w:rFonts w:ascii="Times New Roman" w:hAnsi="Times New Roman"/>
              </w:rPr>
              <w:t xml:space="preserve">                        </w:t>
            </w:r>
            <w:r w:rsidRPr="00CC55AF">
              <w:rPr>
                <w:rFonts w:ascii="Times New Roman" w:hAnsi="Times New Roman"/>
                <w:b/>
              </w:rPr>
              <w:t>(</w:t>
            </w:r>
            <w:proofErr w:type="gramStart"/>
            <w:r w:rsidRPr="00CC55AF">
              <w:rPr>
                <w:rFonts w:ascii="Times New Roman" w:hAnsi="Times New Roman"/>
                <w:b/>
              </w:rPr>
              <w:t>м</w:t>
            </w:r>
            <w:proofErr w:type="gramEnd"/>
            <w:r w:rsidRPr="00CC55AF">
              <w:rPr>
                <w:rFonts w:ascii="Times New Roman" w:hAnsi="Times New Roman"/>
                <w:b/>
              </w:rPr>
              <w:t>.п.)</w:t>
            </w:r>
          </w:p>
          <w:p w:rsidR="00C662AB" w:rsidRPr="00CC55AF" w:rsidRDefault="00C662AB" w:rsidP="005E797D">
            <w:pPr>
              <w:pStyle w:val="affa"/>
              <w:jc w:val="both"/>
              <w:rPr>
                <w:rFonts w:ascii="Times New Roman" w:hAnsi="Times New Roman"/>
              </w:rPr>
            </w:pPr>
          </w:p>
        </w:tc>
      </w:tr>
    </w:tbl>
    <w:p w:rsidR="00C662AB" w:rsidRPr="00CC55AF" w:rsidRDefault="00C662AB" w:rsidP="00C662AB">
      <w:pPr>
        <w:tabs>
          <w:tab w:val="left" w:pos="8070"/>
        </w:tabs>
        <w:rPr>
          <w:sz w:val="22"/>
          <w:szCs w:val="22"/>
        </w:rPr>
      </w:pPr>
    </w:p>
    <w:p w:rsidR="005D414F" w:rsidRDefault="005D414F">
      <w:pPr>
        <w:suppressAutoHyphens w:val="0"/>
        <w:rPr>
          <w:sz w:val="26"/>
          <w:szCs w:val="26"/>
        </w:rPr>
      </w:pPr>
      <w:r>
        <w:rPr>
          <w:sz w:val="26"/>
          <w:szCs w:val="26"/>
        </w:rPr>
        <w:br w:type="page"/>
      </w:r>
    </w:p>
    <w:p w:rsidR="00C662AB" w:rsidRPr="004D6EE9" w:rsidRDefault="00C662AB" w:rsidP="00C662AB">
      <w:pPr>
        <w:ind w:firstLine="6096"/>
        <w:jc w:val="both"/>
        <w:rPr>
          <w:sz w:val="26"/>
          <w:szCs w:val="26"/>
        </w:rPr>
      </w:pPr>
      <w:r w:rsidRPr="004D6EE9">
        <w:rPr>
          <w:sz w:val="26"/>
          <w:szCs w:val="26"/>
        </w:rPr>
        <w:lastRenderedPageBreak/>
        <w:t>Приложение № 1</w:t>
      </w:r>
    </w:p>
    <w:p w:rsidR="00C662AB" w:rsidRPr="004D6EE9" w:rsidRDefault="00C662AB" w:rsidP="00C662AB">
      <w:pPr>
        <w:ind w:firstLine="6096"/>
        <w:jc w:val="both"/>
        <w:rPr>
          <w:sz w:val="26"/>
          <w:szCs w:val="26"/>
        </w:rPr>
      </w:pPr>
      <w:r w:rsidRPr="004D6EE9">
        <w:rPr>
          <w:sz w:val="26"/>
          <w:szCs w:val="26"/>
        </w:rPr>
        <w:t xml:space="preserve">к договору № </w:t>
      </w:r>
      <w:proofErr w:type="spellStart"/>
      <w:r w:rsidRPr="004D6EE9">
        <w:rPr>
          <w:sz w:val="26"/>
          <w:szCs w:val="26"/>
        </w:rPr>
        <w:t>НКПд</w:t>
      </w:r>
      <w:proofErr w:type="spellEnd"/>
      <w:r w:rsidRPr="004D6EE9">
        <w:rPr>
          <w:sz w:val="26"/>
          <w:szCs w:val="26"/>
        </w:rPr>
        <w:t>/16/07/___</w:t>
      </w:r>
    </w:p>
    <w:p w:rsidR="00C662AB" w:rsidRPr="004D6EE9" w:rsidRDefault="00C662AB" w:rsidP="00C662AB">
      <w:pPr>
        <w:ind w:firstLine="6096"/>
        <w:jc w:val="both"/>
        <w:rPr>
          <w:sz w:val="26"/>
          <w:szCs w:val="26"/>
        </w:rPr>
      </w:pPr>
      <w:r w:rsidRPr="004D6EE9">
        <w:rPr>
          <w:sz w:val="26"/>
          <w:szCs w:val="26"/>
        </w:rPr>
        <w:t xml:space="preserve"> от «____» июля 201</w:t>
      </w:r>
      <w:r w:rsidR="0033561F">
        <w:rPr>
          <w:sz w:val="26"/>
          <w:szCs w:val="26"/>
        </w:rPr>
        <w:t>7</w:t>
      </w:r>
      <w:r w:rsidRPr="004D6EE9">
        <w:rPr>
          <w:sz w:val="26"/>
          <w:szCs w:val="26"/>
        </w:rPr>
        <w:t xml:space="preserve"> г.</w:t>
      </w:r>
    </w:p>
    <w:p w:rsidR="00F87A4D" w:rsidRDefault="00F87A4D" w:rsidP="0033561F">
      <w:pPr>
        <w:spacing w:after="120"/>
        <w:jc w:val="center"/>
        <w:outlineLvl w:val="0"/>
        <w:rPr>
          <w:b/>
          <w:bCs/>
          <w:sz w:val="32"/>
          <w:szCs w:val="32"/>
        </w:rPr>
      </w:pPr>
    </w:p>
    <w:p w:rsidR="0033561F" w:rsidRPr="00305BD2" w:rsidRDefault="0033561F" w:rsidP="0033561F">
      <w:pPr>
        <w:spacing w:after="120"/>
        <w:jc w:val="center"/>
        <w:outlineLvl w:val="0"/>
        <w:rPr>
          <w:b/>
          <w:bCs/>
          <w:sz w:val="32"/>
          <w:szCs w:val="32"/>
        </w:rPr>
      </w:pPr>
      <w:r w:rsidRPr="00305BD2">
        <w:rPr>
          <w:b/>
          <w:bCs/>
          <w:sz w:val="32"/>
          <w:szCs w:val="32"/>
        </w:rPr>
        <w:t>Техническое задание</w:t>
      </w:r>
    </w:p>
    <w:p w:rsidR="0033561F" w:rsidRPr="002C3FF9" w:rsidRDefault="0033561F" w:rsidP="0033561F">
      <w:pPr>
        <w:ind w:firstLine="709"/>
        <w:jc w:val="both"/>
        <w:rPr>
          <w:b/>
          <w:sz w:val="28"/>
          <w:szCs w:val="28"/>
          <w:highlight w:val="cyan"/>
        </w:rPr>
      </w:pPr>
    </w:p>
    <w:p w:rsidR="0033561F" w:rsidRDefault="0033561F" w:rsidP="0033561F">
      <w:pPr>
        <w:pStyle w:val="afa"/>
        <w:ind w:firstLine="0"/>
        <w:jc w:val="left"/>
        <w:rPr>
          <w:b/>
          <w:sz w:val="28"/>
          <w:szCs w:val="28"/>
        </w:rPr>
      </w:pPr>
      <w:r>
        <w:rPr>
          <w:b/>
          <w:sz w:val="28"/>
          <w:szCs w:val="28"/>
        </w:rPr>
        <w:t xml:space="preserve">Предмет закупки:  </w:t>
      </w:r>
      <w:r w:rsidRPr="00AD0366">
        <w:rPr>
          <w:b/>
          <w:sz w:val="28"/>
          <w:szCs w:val="28"/>
        </w:rPr>
        <w:t>Оказание услуг по доставке сотрудников Контейнерного терминала Уссурийск автомобильным транспортом.</w:t>
      </w:r>
    </w:p>
    <w:p w:rsidR="009625FB" w:rsidRDefault="009625FB" w:rsidP="0033561F">
      <w:pPr>
        <w:pStyle w:val="19"/>
        <w:tabs>
          <w:tab w:val="left" w:pos="993"/>
          <w:tab w:val="left" w:pos="1276"/>
        </w:tabs>
        <w:ind w:firstLine="0"/>
        <w:rPr>
          <w:sz w:val="26"/>
          <w:szCs w:val="26"/>
        </w:rPr>
      </w:pPr>
    </w:p>
    <w:p w:rsidR="0033561F" w:rsidRPr="00F87A4D" w:rsidRDefault="009625FB" w:rsidP="009625FB">
      <w:pPr>
        <w:pStyle w:val="aff7"/>
        <w:numPr>
          <w:ilvl w:val="0"/>
          <w:numId w:val="28"/>
        </w:numPr>
        <w:ind w:left="0" w:firstLine="0"/>
        <w:jc w:val="both"/>
        <w:rPr>
          <w:sz w:val="28"/>
          <w:szCs w:val="28"/>
        </w:rPr>
      </w:pPr>
      <w:r w:rsidRPr="00303298">
        <w:rPr>
          <w:b/>
          <w:sz w:val="28"/>
          <w:szCs w:val="28"/>
        </w:rPr>
        <w:t>Основные требования</w:t>
      </w:r>
      <w:r w:rsidRPr="00F87A4D">
        <w:rPr>
          <w:sz w:val="28"/>
          <w:szCs w:val="28"/>
        </w:rPr>
        <w:t xml:space="preserve"> к оказываемым услугам, Маршрут</w:t>
      </w:r>
      <w:r w:rsidR="00F001FE" w:rsidRPr="00F87A4D">
        <w:rPr>
          <w:sz w:val="28"/>
          <w:szCs w:val="28"/>
        </w:rPr>
        <w:t>ы (рейсы):</w:t>
      </w:r>
    </w:p>
    <w:p w:rsidR="00F001FE" w:rsidRPr="009625FB" w:rsidRDefault="00F001FE" w:rsidP="00F001FE">
      <w:pPr>
        <w:pStyle w:val="aff7"/>
        <w:ind w:left="0"/>
        <w:jc w:val="both"/>
        <w:rPr>
          <w:szCs w:val="28"/>
        </w:rPr>
      </w:pPr>
    </w:p>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269"/>
        <w:gridCol w:w="7796"/>
      </w:tblGrid>
      <w:tr w:rsidR="0088191C" w:rsidRPr="003219CA" w:rsidTr="0088191C">
        <w:trPr>
          <w:trHeight w:val="579"/>
        </w:trPr>
        <w:tc>
          <w:tcPr>
            <w:tcW w:w="2269" w:type="dxa"/>
            <w:tcBorders>
              <w:top w:val="single" w:sz="8" w:space="0" w:color="auto"/>
            </w:tcBorders>
            <w:vAlign w:val="center"/>
          </w:tcPr>
          <w:p w:rsidR="0088191C" w:rsidRPr="003219CA" w:rsidRDefault="0088191C" w:rsidP="0088191C">
            <w:pPr>
              <w:spacing w:after="120" w:line="292" w:lineRule="exact"/>
              <w:jc w:val="center"/>
              <w:rPr>
                <w:sz w:val="26"/>
                <w:szCs w:val="26"/>
              </w:rPr>
            </w:pPr>
            <w:r>
              <w:rPr>
                <w:b/>
                <w:sz w:val="26"/>
                <w:szCs w:val="26"/>
              </w:rPr>
              <w:t>Наименование</w:t>
            </w:r>
          </w:p>
        </w:tc>
        <w:tc>
          <w:tcPr>
            <w:tcW w:w="7796" w:type="dxa"/>
            <w:tcBorders>
              <w:top w:val="single" w:sz="8" w:space="0" w:color="auto"/>
            </w:tcBorders>
            <w:vAlign w:val="center"/>
          </w:tcPr>
          <w:p w:rsidR="0088191C" w:rsidRPr="003219CA" w:rsidRDefault="0088191C" w:rsidP="0088191C">
            <w:pPr>
              <w:spacing w:after="120" w:line="292" w:lineRule="exact"/>
              <w:jc w:val="center"/>
              <w:rPr>
                <w:sz w:val="26"/>
                <w:szCs w:val="26"/>
              </w:rPr>
            </w:pPr>
            <w:r w:rsidRPr="003219CA">
              <w:rPr>
                <w:b/>
                <w:sz w:val="26"/>
                <w:szCs w:val="26"/>
              </w:rPr>
              <w:t>Содержание основных требований</w:t>
            </w:r>
          </w:p>
        </w:tc>
      </w:tr>
      <w:tr w:rsidR="0088191C" w:rsidRPr="003219CA" w:rsidTr="0088191C">
        <w:trPr>
          <w:trHeight w:hRule="exact" w:val="851"/>
        </w:trPr>
        <w:tc>
          <w:tcPr>
            <w:tcW w:w="2269" w:type="dxa"/>
            <w:vAlign w:val="center"/>
          </w:tcPr>
          <w:p w:rsidR="0088191C" w:rsidRPr="001139E7" w:rsidRDefault="0088191C" w:rsidP="00DA7206">
            <w:pPr>
              <w:pStyle w:val="aff7"/>
              <w:numPr>
                <w:ilvl w:val="0"/>
                <w:numId w:val="29"/>
              </w:numPr>
              <w:spacing w:line="280" w:lineRule="exact"/>
              <w:ind w:left="34" w:firstLine="0"/>
              <w:rPr>
                <w:sz w:val="26"/>
                <w:szCs w:val="26"/>
              </w:rPr>
            </w:pPr>
            <w:r w:rsidRPr="001139E7">
              <w:rPr>
                <w:sz w:val="26"/>
                <w:szCs w:val="26"/>
              </w:rPr>
              <w:t>Место оказания услуг</w:t>
            </w:r>
          </w:p>
        </w:tc>
        <w:tc>
          <w:tcPr>
            <w:tcW w:w="7796" w:type="dxa"/>
            <w:vAlign w:val="center"/>
          </w:tcPr>
          <w:p w:rsidR="0088191C" w:rsidRPr="001139E7" w:rsidRDefault="0088191C" w:rsidP="0088191C">
            <w:pPr>
              <w:spacing w:line="280" w:lineRule="exact"/>
              <w:rPr>
                <w:sz w:val="26"/>
                <w:szCs w:val="26"/>
              </w:rPr>
            </w:pPr>
            <w:r w:rsidRPr="001139E7">
              <w:rPr>
                <w:sz w:val="26"/>
                <w:szCs w:val="26"/>
              </w:rPr>
              <w:t xml:space="preserve"> 692524, Российская Федерация, Приморский край,        </w:t>
            </w:r>
          </w:p>
          <w:p w:rsidR="0088191C" w:rsidRPr="001139E7" w:rsidRDefault="0088191C" w:rsidP="0088191C">
            <w:pPr>
              <w:spacing w:line="280" w:lineRule="exact"/>
              <w:rPr>
                <w:sz w:val="26"/>
                <w:szCs w:val="26"/>
              </w:rPr>
            </w:pPr>
            <w:r w:rsidRPr="001139E7">
              <w:rPr>
                <w:sz w:val="26"/>
                <w:szCs w:val="26"/>
              </w:rPr>
              <w:t>г. Уссурийск, пер. Спасский  7-а;</w:t>
            </w:r>
          </w:p>
          <w:p w:rsidR="0088191C" w:rsidRPr="001139E7" w:rsidRDefault="0088191C" w:rsidP="0088191C">
            <w:pPr>
              <w:spacing w:before="120" w:line="280" w:lineRule="exact"/>
              <w:rPr>
                <w:b/>
                <w:sz w:val="26"/>
                <w:szCs w:val="26"/>
              </w:rPr>
            </w:pPr>
          </w:p>
        </w:tc>
      </w:tr>
      <w:tr w:rsidR="0088191C" w:rsidRPr="003219CA" w:rsidTr="0088191C">
        <w:trPr>
          <w:trHeight w:val="527"/>
        </w:trPr>
        <w:tc>
          <w:tcPr>
            <w:tcW w:w="2269" w:type="dxa"/>
          </w:tcPr>
          <w:p w:rsidR="0088191C" w:rsidRPr="009B45A9" w:rsidRDefault="0088191C" w:rsidP="00DA7206">
            <w:pPr>
              <w:pStyle w:val="aff7"/>
              <w:numPr>
                <w:ilvl w:val="0"/>
                <w:numId w:val="29"/>
              </w:numPr>
              <w:spacing w:line="280" w:lineRule="exact"/>
              <w:ind w:left="34" w:firstLine="0"/>
              <w:rPr>
                <w:sz w:val="26"/>
                <w:szCs w:val="26"/>
              </w:rPr>
            </w:pPr>
            <w:r w:rsidRPr="009B45A9">
              <w:rPr>
                <w:sz w:val="26"/>
                <w:szCs w:val="26"/>
              </w:rPr>
              <w:t>Срок оказания услуг</w:t>
            </w:r>
          </w:p>
        </w:tc>
        <w:tc>
          <w:tcPr>
            <w:tcW w:w="7796" w:type="dxa"/>
          </w:tcPr>
          <w:p w:rsidR="0088191C" w:rsidRPr="009B45A9" w:rsidRDefault="0088191C" w:rsidP="0088191C">
            <w:pPr>
              <w:spacing w:line="280" w:lineRule="exact"/>
              <w:jc w:val="both"/>
              <w:rPr>
                <w:sz w:val="26"/>
                <w:szCs w:val="26"/>
              </w:rPr>
            </w:pPr>
            <w:r w:rsidRPr="009B45A9">
              <w:rPr>
                <w:sz w:val="26"/>
                <w:szCs w:val="26"/>
              </w:rPr>
              <w:t>с 01.04.201</w:t>
            </w:r>
            <w:r>
              <w:rPr>
                <w:sz w:val="26"/>
                <w:szCs w:val="26"/>
              </w:rPr>
              <w:t>7</w:t>
            </w:r>
            <w:r w:rsidRPr="009B45A9">
              <w:rPr>
                <w:sz w:val="26"/>
                <w:szCs w:val="26"/>
              </w:rPr>
              <w:t>г до  31.12.2018 г.</w:t>
            </w:r>
            <w:r w:rsidR="00A32C6D">
              <w:rPr>
                <w:sz w:val="26"/>
                <w:szCs w:val="26"/>
              </w:rPr>
              <w:t xml:space="preserve"> </w:t>
            </w:r>
            <w:r w:rsidR="00A32C6D" w:rsidRPr="00307391">
              <w:t>(включительно)</w:t>
            </w:r>
          </w:p>
        </w:tc>
      </w:tr>
      <w:tr w:rsidR="0088191C" w:rsidRPr="003219CA" w:rsidTr="0088191C">
        <w:trPr>
          <w:trHeight w:hRule="exact" w:val="1894"/>
        </w:trPr>
        <w:tc>
          <w:tcPr>
            <w:tcW w:w="2269" w:type="dxa"/>
          </w:tcPr>
          <w:p w:rsidR="0088191C" w:rsidRPr="009B45A9" w:rsidRDefault="0088191C" w:rsidP="00DA7206">
            <w:pPr>
              <w:pStyle w:val="aff7"/>
              <w:numPr>
                <w:ilvl w:val="0"/>
                <w:numId w:val="29"/>
              </w:numPr>
              <w:spacing w:line="280" w:lineRule="exact"/>
              <w:ind w:left="34" w:firstLine="0"/>
              <w:rPr>
                <w:sz w:val="26"/>
                <w:szCs w:val="26"/>
              </w:rPr>
            </w:pPr>
            <w:r w:rsidRPr="009B45A9">
              <w:rPr>
                <w:sz w:val="26"/>
                <w:szCs w:val="26"/>
              </w:rPr>
              <w:t xml:space="preserve">Объемы услуг </w:t>
            </w:r>
          </w:p>
        </w:tc>
        <w:tc>
          <w:tcPr>
            <w:tcW w:w="7796" w:type="dxa"/>
          </w:tcPr>
          <w:p w:rsidR="0088191C" w:rsidRPr="009B45A9" w:rsidRDefault="0088191C" w:rsidP="0088191C">
            <w:pPr>
              <w:spacing w:line="280" w:lineRule="exact"/>
              <w:jc w:val="both"/>
              <w:rPr>
                <w:sz w:val="26"/>
                <w:szCs w:val="26"/>
              </w:rPr>
            </w:pPr>
            <w:r w:rsidRPr="009B45A9">
              <w:rPr>
                <w:sz w:val="26"/>
                <w:szCs w:val="26"/>
              </w:rPr>
              <w:t xml:space="preserve">3  рейса в рабочие дни – </w:t>
            </w:r>
            <w:r>
              <w:rPr>
                <w:sz w:val="26"/>
                <w:szCs w:val="26"/>
              </w:rPr>
              <w:t>1311</w:t>
            </w:r>
            <w:r w:rsidRPr="009B45A9">
              <w:rPr>
                <w:sz w:val="26"/>
                <w:szCs w:val="26"/>
              </w:rPr>
              <w:t xml:space="preserve"> рейс</w:t>
            </w:r>
            <w:r>
              <w:rPr>
                <w:sz w:val="26"/>
                <w:szCs w:val="26"/>
              </w:rPr>
              <w:t>ов.</w:t>
            </w:r>
          </w:p>
          <w:p w:rsidR="0088191C" w:rsidRPr="009B45A9" w:rsidRDefault="0088191C" w:rsidP="0088191C">
            <w:pPr>
              <w:spacing w:line="280" w:lineRule="exact"/>
              <w:jc w:val="both"/>
              <w:rPr>
                <w:sz w:val="26"/>
                <w:szCs w:val="26"/>
              </w:rPr>
            </w:pPr>
            <w:r w:rsidRPr="009B45A9">
              <w:rPr>
                <w:sz w:val="26"/>
                <w:szCs w:val="26"/>
              </w:rPr>
              <w:t xml:space="preserve">2  рейса в выходные и праздничные дни – </w:t>
            </w:r>
            <w:r>
              <w:rPr>
                <w:sz w:val="26"/>
                <w:szCs w:val="26"/>
              </w:rPr>
              <w:t>406</w:t>
            </w:r>
            <w:r w:rsidRPr="009B45A9">
              <w:rPr>
                <w:sz w:val="26"/>
                <w:szCs w:val="26"/>
              </w:rPr>
              <w:t xml:space="preserve"> рейсов</w:t>
            </w:r>
          </w:p>
          <w:p w:rsidR="0088191C" w:rsidRDefault="0088191C" w:rsidP="0088191C">
            <w:pPr>
              <w:spacing w:line="280" w:lineRule="exact"/>
              <w:jc w:val="both"/>
              <w:rPr>
                <w:sz w:val="26"/>
                <w:szCs w:val="26"/>
              </w:rPr>
            </w:pPr>
            <w:r w:rsidRPr="009B45A9">
              <w:rPr>
                <w:sz w:val="26"/>
                <w:szCs w:val="26"/>
              </w:rPr>
              <w:t xml:space="preserve">ВСЕГО – </w:t>
            </w:r>
            <w:r>
              <w:rPr>
                <w:sz w:val="26"/>
                <w:szCs w:val="26"/>
              </w:rPr>
              <w:t>1717 рейсов.</w:t>
            </w:r>
          </w:p>
          <w:p w:rsidR="0088191C" w:rsidRDefault="0088191C" w:rsidP="0088191C">
            <w:pPr>
              <w:spacing w:line="280" w:lineRule="exact"/>
              <w:jc w:val="both"/>
              <w:rPr>
                <w:sz w:val="26"/>
                <w:szCs w:val="26"/>
              </w:rPr>
            </w:pPr>
            <w:r>
              <w:rPr>
                <w:sz w:val="26"/>
                <w:szCs w:val="26"/>
              </w:rPr>
              <w:t>Количество рейсов указано приблизительно. Количество рейсов может изменяться по соглашению сторон, или по объективным обстоятельствам при изменении выходных и праздничных дней.</w:t>
            </w:r>
          </w:p>
          <w:p w:rsidR="0088191C" w:rsidRPr="009B45A9" w:rsidRDefault="0088191C" w:rsidP="0088191C">
            <w:pPr>
              <w:spacing w:line="280" w:lineRule="exact"/>
              <w:jc w:val="both"/>
              <w:rPr>
                <w:sz w:val="26"/>
                <w:szCs w:val="26"/>
              </w:rPr>
            </w:pPr>
          </w:p>
          <w:p w:rsidR="0088191C" w:rsidRPr="009B45A9" w:rsidRDefault="0088191C" w:rsidP="0088191C">
            <w:pPr>
              <w:spacing w:line="280" w:lineRule="exact"/>
              <w:jc w:val="both"/>
              <w:rPr>
                <w:sz w:val="26"/>
                <w:szCs w:val="26"/>
              </w:rPr>
            </w:pPr>
          </w:p>
          <w:p w:rsidR="0088191C" w:rsidRPr="009B45A9" w:rsidRDefault="0088191C" w:rsidP="0088191C">
            <w:pPr>
              <w:spacing w:line="280" w:lineRule="exact"/>
              <w:jc w:val="both"/>
              <w:rPr>
                <w:sz w:val="26"/>
                <w:szCs w:val="26"/>
              </w:rPr>
            </w:pPr>
          </w:p>
        </w:tc>
      </w:tr>
      <w:tr w:rsidR="0088191C" w:rsidRPr="003219CA" w:rsidTr="0088191C">
        <w:trPr>
          <w:trHeight w:val="1278"/>
        </w:trPr>
        <w:tc>
          <w:tcPr>
            <w:tcW w:w="2269" w:type="dxa"/>
          </w:tcPr>
          <w:p w:rsidR="0088191C" w:rsidRPr="001139E7" w:rsidRDefault="0088191C" w:rsidP="00DA7206">
            <w:pPr>
              <w:pStyle w:val="aff7"/>
              <w:numPr>
                <w:ilvl w:val="0"/>
                <w:numId w:val="29"/>
              </w:numPr>
              <w:spacing w:line="280" w:lineRule="exact"/>
              <w:ind w:left="34" w:firstLine="0"/>
              <w:rPr>
                <w:sz w:val="26"/>
                <w:szCs w:val="26"/>
              </w:rPr>
            </w:pPr>
            <w:r w:rsidRPr="001139E7">
              <w:rPr>
                <w:sz w:val="26"/>
                <w:szCs w:val="26"/>
              </w:rPr>
              <w:t>Стоимость услуг</w:t>
            </w:r>
          </w:p>
        </w:tc>
        <w:tc>
          <w:tcPr>
            <w:tcW w:w="7796" w:type="dxa"/>
          </w:tcPr>
          <w:p w:rsidR="0088191C" w:rsidRPr="001139E7" w:rsidRDefault="0088191C" w:rsidP="0088191C">
            <w:pPr>
              <w:jc w:val="both"/>
              <w:rPr>
                <w:sz w:val="26"/>
                <w:szCs w:val="26"/>
              </w:rPr>
            </w:pPr>
            <w:r w:rsidRPr="001139E7">
              <w:rPr>
                <w:sz w:val="26"/>
                <w:szCs w:val="26"/>
              </w:rPr>
              <w:t xml:space="preserve">Начальная (максимальная) цена: составляет </w:t>
            </w:r>
            <w:r w:rsidRPr="001139E7">
              <w:rPr>
                <w:b/>
                <w:sz w:val="26"/>
                <w:szCs w:val="26"/>
              </w:rPr>
              <w:t>1 </w:t>
            </w:r>
            <w:r>
              <w:rPr>
                <w:b/>
                <w:sz w:val="26"/>
                <w:szCs w:val="26"/>
              </w:rPr>
              <w:t>339</w:t>
            </w:r>
            <w:r w:rsidRPr="001139E7">
              <w:rPr>
                <w:b/>
                <w:sz w:val="26"/>
                <w:szCs w:val="26"/>
              </w:rPr>
              <w:t xml:space="preserve"> </w:t>
            </w:r>
            <w:r>
              <w:rPr>
                <w:b/>
                <w:sz w:val="26"/>
                <w:szCs w:val="26"/>
              </w:rPr>
              <w:t>260</w:t>
            </w:r>
            <w:r w:rsidRPr="001139E7">
              <w:rPr>
                <w:b/>
                <w:sz w:val="26"/>
                <w:szCs w:val="26"/>
              </w:rPr>
              <w:t>,00</w:t>
            </w:r>
            <w:r w:rsidRPr="001139E7">
              <w:rPr>
                <w:sz w:val="26"/>
                <w:szCs w:val="26"/>
              </w:rPr>
              <w:t xml:space="preserve"> (один миллион </w:t>
            </w:r>
            <w:r>
              <w:rPr>
                <w:sz w:val="26"/>
                <w:szCs w:val="26"/>
              </w:rPr>
              <w:t>триста тридцать девять тысяч двести шестьдесят рублей</w:t>
            </w:r>
            <w:r w:rsidRPr="001139E7">
              <w:rPr>
                <w:sz w:val="26"/>
                <w:szCs w:val="26"/>
              </w:rPr>
              <w:t>) 00 копеек</w:t>
            </w:r>
            <w:r>
              <w:rPr>
                <w:sz w:val="26"/>
                <w:szCs w:val="26"/>
              </w:rPr>
              <w:t>,</w:t>
            </w:r>
            <w:r w:rsidRPr="001139E7">
              <w:rPr>
                <w:sz w:val="26"/>
                <w:szCs w:val="26"/>
              </w:rPr>
              <w:t xml:space="preserve"> с учетом всех расходов поставщика и налогов, кроме НДС.</w:t>
            </w:r>
          </w:p>
          <w:p w:rsidR="00A11E9A" w:rsidRDefault="00A11E9A" w:rsidP="00A11E9A">
            <w:pPr>
              <w:tabs>
                <w:tab w:val="left" w:pos="1072"/>
              </w:tabs>
              <w:rPr>
                <w:sz w:val="26"/>
                <w:szCs w:val="26"/>
              </w:rPr>
            </w:pPr>
            <w:r w:rsidRPr="001139E7">
              <w:rPr>
                <w:sz w:val="26"/>
                <w:szCs w:val="26"/>
              </w:rPr>
              <w:t>Величина единичной расценки –</w:t>
            </w:r>
            <w:r>
              <w:rPr>
                <w:sz w:val="26"/>
                <w:szCs w:val="26"/>
              </w:rPr>
              <w:t xml:space="preserve"> за</w:t>
            </w:r>
            <w:r w:rsidRPr="001139E7">
              <w:rPr>
                <w:sz w:val="26"/>
                <w:szCs w:val="26"/>
              </w:rPr>
              <w:t xml:space="preserve"> </w:t>
            </w:r>
            <w:r>
              <w:rPr>
                <w:sz w:val="26"/>
                <w:szCs w:val="26"/>
              </w:rPr>
              <w:t>рейс не более</w:t>
            </w:r>
            <w:r w:rsidRPr="001139E7">
              <w:rPr>
                <w:sz w:val="26"/>
                <w:szCs w:val="26"/>
              </w:rPr>
              <w:t xml:space="preserve"> </w:t>
            </w:r>
            <w:r>
              <w:rPr>
                <w:sz w:val="26"/>
                <w:szCs w:val="26"/>
              </w:rPr>
              <w:t>780</w:t>
            </w:r>
            <w:r w:rsidRPr="001139E7">
              <w:rPr>
                <w:sz w:val="26"/>
                <w:szCs w:val="26"/>
              </w:rPr>
              <w:t xml:space="preserve">,00 руб. </w:t>
            </w:r>
          </w:p>
          <w:p w:rsidR="0088191C" w:rsidRPr="001139E7" w:rsidRDefault="0088191C" w:rsidP="0088191C">
            <w:pPr>
              <w:tabs>
                <w:tab w:val="left" w:pos="1072"/>
              </w:tabs>
              <w:rPr>
                <w:sz w:val="26"/>
                <w:szCs w:val="26"/>
              </w:rPr>
            </w:pPr>
          </w:p>
        </w:tc>
      </w:tr>
      <w:tr w:rsidR="0088191C" w:rsidRPr="003219CA" w:rsidTr="0088191C">
        <w:trPr>
          <w:trHeight w:val="1278"/>
        </w:trPr>
        <w:tc>
          <w:tcPr>
            <w:tcW w:w="2269" w:type="dxa"/>
          </w:tcPr>
          <w:p w:rsidR="0088191C" w:rsidRPr="001139E7" w:rsidRDefault="0088191C" w:rsidP="00DA7206">
            <w:pPr>
              <w:pStyle w:val="aff7"/>
              <w:numPr>
                <w:ilvl w:val="0"/>
                <w:numId w:val="29"/>
              </w:numPr>
              <w:spacing w:line="280" w:lineRule="exact"/>
              <w:ind w:left="34" w:firstLine="0"/>
              <w:rPr>
                <w:sz w:val="26"/>
                <w:szCs w:val="26"/>
              </w:rPr>
            </w:pPr>
            <w:r w:rsidRPr="001139E7">
              <w:rPr>
                <w:sz w:val="26"/>
                <w:szCs w:val="26"/>
              </w:rPr>
              <w:t>Расписание, перечень маршрутов</w:t>
            </w:r>
          </w:p>
        </w:tc>
        <w:tc>
          <w:tcPr>
            <w:tcW w:w="7796" w:type="dxa"/>
          </w:tcPr>
          <w:p w:rsidR="0088191C" w:rsidRPr="009B45A9" w:rsidRDefault="0088191C" w:rsidP="0088191C">
            <w:pPr>
              <w:spacing w:before="120" w:after="120"/>
              <w:jc w:val="both"/>
              <w:rPr>
                <w:sz w:val="26"/>
                <w:szCs w:val="26"/>
              </w:rPr>
            </w:pPr>
            <w:r w:rsidRPr="009B45A9">
              <w:rPr>
                <w:sz w:val="26"/>
                <w:szCs w:val="26"/>
              </w:rPr>
              <w:t>Транспортное средство для перевозки пассажиров (1 единица):</w:t>
            </w:r>
          </w:p>
          <w:tbl>
            <w:tblPr>
              <w:tblStyle w:val="afff2"/>
              <w:tblW w:w="7615" w:type="dxa"/>
              <w:tblLayout w:type="fixed"/>
              <w:tblLook w:val="04A0"/>
            </w:tblPr>
            <w:tblGrid>
              <w:gridCol w:w="6124"/>
              <w:gridCol w:w="1491"/>
            </w:tblGrid>
            <w:tr w:rsidR="0088191C" w:rsidRPr="009B45A9" w:rsidTr="0088191C">
              <w:tc>
                <w:tcPr>
                  <w:tcW w:w="6124" w:type="dxa"/>
                  <w:vAlign w:val="center"/>
                </w:tcPr>
                <w:p w:rsidR="0088191C" w:rsidRPr="000E6444" w:rsidRDefault="0088191C" w:rsidP="0088191C">
                  <w:pPr>
                    <w:jc w:val="center"/>
                    <w:rPr>
                      <w:b/>
                    </w:rPr>
                  </w:pPr>
                  <w:r w:rsidRPr="000E6444">
                    <w:t>Маршрут (туда и обратно)</w:t>
                  </w:r>
                </w:p>
              </w:tc>
              <w:tc>
                <w:tcPr>
                  <w:tcW w:w="1491" w:type="dxa"/>
                  <w:vAlign w:val="center"/>
                </w:tcPr>
                <w:p w:rsidR="0088191C" w:rsidRPr="000E6444" w:rsidRDefault="0088191C" w:rsidP="0088191C">
                  <w:pPr>
                    <w:jc w:val="center"/>
                    <w:rPr>
                      <w:b/>
                    </w:rPr>
                  </w:pPr>
                  <w:r w:rsidRPr="000E6444">
                    <w:t>Количество посадочных мест</w:t>
                  </w:r>
                </w:p>
              </w:tc>
            </w:tr>
            <w:tr w:rsidR="0088191C" w:rsidRPr="009B45A9" w:rsidTr="0088191C">
              <w:tc>
                <w:tcPr>
                  <w:tcW w:w="6124" w:type="dxa"/>
                  <w:vAlign w:val="center"/>
                </w:tcPr>
                <w:p w:rsidR="0088191C" w:rsidRPr="00695898" w:rsidRDefault="0088191C" w:rsidP="0088191C">
                  <w:pPr>
                    <w:pStyle w:val="ConsNonformat"/>
                    <w:ind w:firstLine="459"/>
                    <w:jc w:val="both"/>
                    <w:rPr>
                      <w:rFonts w:ascii="Times New Roman" w:hAnsi="Times New Roman" w:cs="Times New Roman"/>
                      <w:sz w:val="22"/>
                      <w:szCs w:val="22"/>
                    </w:rPr>
                  </w:pPr>
                  <w:r w:rsidRPr="00695898">
                    <w:rPr>
                      <w:rFonts w:ascii="Times New Roman" w:hAnsi="Times New Roman" w:cs="Times New Roman"/>
                      <w:sz w:val="22"/>
                      <w:szCs w:val="22"/>
                    </w:rPr>
                    <w:t xml:space="preserve">- </w:t>
                  </w:r>
                  <w:r w:rsidRPr="00695898">
                    <w:rPr>
                      <w:rFonts w:ascii="Times New Roman" w:hAnsi="Times New Roman" w:cs="Times New Roman"/>
                      <w:sz w:val="22"/>
                      <w:szCs w:val="22"/>
                      <w:u w:val="single"/>
                    </w:rPr>
                    <w:t>1 маршрут</w:t>
                  </w:r>
                  <w:r w:rsidRPr="00695898">
                    <w:rPr>
                      <w:rFonts w:ascii="Times New Roman" w:hAnsi="Times New Roman" w:cs="Times New Roman"/>
                      <w:sz w:val="22"/>
                      <w:szCs w:val="22"/>
                    </w:rPr>
                    <w:t xml:space="preserve">: пос. </w:t>
                  </w:r>
                  <w:proofErr w:type="spellStart"/>
                  <w:r w:rsidRPr="00695898">
                    <w:rPr>
                      <w:rFonts w:ascii="Times New Roman" w:hAnsi="Times New Roman" w:cs="Times New Roman"/>
                      <w:sz w:val="22"/>
                      <w:szCs w:val="22"/>
                    </w:rPr>
                    <w:t>Сах</w:t>
                  </w:r>
                  <w:proofErr w:type="spellEnd"/>
                  <w:r w:rsidRPr="00695898">
                    <w:rPr>
                      <w:rFonts w:ascii="Times New Roman" w:hAnsi="Times New Roman" w:cs="Times New Roman"/>
                      <w:sz w:val="22"/>
                      <w:szCs w:val="22"/>
                    </w:rPr>
                    <w:t xml:space="preserve">. Завода – Ленина </w:t>
                  </w:r>
                  <w:proofErr w:type="gramStart"/>
                  <w:r w:rsidRPr="00695898">
                    <w:rPr>
                      <w:rFonts w:ascii="Times New Roman" w:hAnsi="Times New Roman" w:cs="Times New Roman"/>
                      <w:sz w:val="22"/>
                      <w:szCs w:val="22"/>
                    </w:rPr>
                    <w:t>-М</w:t>
                  </w:r>
                  <w:proofErr w:type="gramEnd"/>
                  <w:r w:rsidRPr="00695898">
                    <w:rPr>
                      <w:rFonts w:ascii="Times New Roman" w:hAnsi="Times New Roman" w:cs="Times New Roman"/>
                      <w:sz w:val="22"/>
                      <w:szCs w:val="22"/>
                    </w:rPr>
                    <w:t>еждуречье - Слобода - ж/</w:t>
                  </w:r>
                  <w:proofErr w:type="spellStart"/>
                  <w:r w:rsidRPr="00695898">
                    <w:rPr>
                      <w:rFonts w:ascii="Times New Roman" w:hAnsi="Times New Roman" w:cs="Times New Roman"/>
                      <w:sz w:val="22"/>
                      <w:szCs w:val="22"/>
                    </w:rPr>
                    <w:t>д</w:t>
                  </w:r>
                  <w:proofErr w:type="spellEnd"/>
                  <w:r w:rsidRPr="00695898">
                    <w:rPr>
                      <w:rFonts w:ascii="Times New Roman" w:hAnsi="Times New Roman" w:cs="Times New Roman"/>
                      <w:sz w:val="22"/>
                      <w:szCs w:val="22"/>
                    </w:rPr>
                    <w:t xml:space="preserve"> вокзал - Некрасова - ж.д.станция Уссурийск-2 - Спасский переулок 7а. </w:t>
                  </w:r>
                </w:p>
                <w:p w:rsidR="0088191C" w:rsidRPr="00695898" w:rsidRDefault="0088191C" w:rsidP="0088191C">
                  <w:pPr>
                    <w:pStyle w:val="ConsNonformat"/>
                    <w:ind w:firstLine="459"/>
                    <w:jc w:val="both"/>
                    <w:rPr>
                      <w:rFonts w:ascii="Times New Roman" w:hAnsi="Times New Roman" w:cs="Times New Roman"/>
                      <w:sz w:val="22"/>
                      <w:szCs w:val="22"/>
                    </w:rPr>
                  </w:pPr>
                  <w:r w:rsidRPr="00695898">
                    <w:rPr>
                      <w:rFonts w:ascii="Times New Roman" w:hAnsi="Times New Roman" w:cs="Times New Roman"/>
                      <w:sz w:val="22"/>
                      <w:szCs w:val="22"/>
                    </w:rPr>
                    <w:t>Время отправления - 07 часов 25 минут. Время прибытия - 07 часов 50 минут.</w:t>
                  </w:r>
                </w:p>
                <w:p w:rsidR="0088191C" w:rsidRPr="00695898" w:rsidRDefault="0088191C" w:rsidP="0088191C">
                  <w:pPr>
                    <w:pStyle w:val="ConsNonformat"/>
                    <w:spacing w:before="120"/>
                    <w:ind w:firstLine="459"/>
                    <w:jc w:val="both"/>
                    <w:rPr>
                      <w:rFonts w:ascii="Times New Roman" w:hAnsi="Times New Roman" w:cs="Times New Roman"/>
                      <w:sz w:val="22"/>
                      <w:szCs w:val="22"/>
                    </w:rPr>
                  </w:pPr>
                  <w:r w:rsidRPr="00695898">
                    <w:rPr>
                      <w:rFonts w:ascii="Times New Roman" w:hAnsi="Times New Roman" w:cs="Times New Roman"/>
                      <w:sz w:val="22"/>
                      <w:szCs w:val="22"/>
                    </w:rPr>
                    <w:t xml:space="preserve">- </w:t>
                  </w:r>
                  <w:r w:rsidRPr="00695898">
                    <w:rPr>
                      <w:rFonts w:ascii="Times New Roman" w:hAnsi="Times New Roman" w:cs="Times New Roman"/>
                      <w:sz w:val="22"/>
                      <w:szCs w:val="22"/>
                      <w:u w:val="single"/>
                    </w:rPr>
                    <w:t>2 маршрут</w:t>
                  </w:r>
                  <w:r w:rsidRPr="00695898">
                    <w:rPr>
                      <w:rFonts w:ascii="Times New Roman" w:hAnsi="Times New Roman" w:cs="Times New Roman"/>
                      <w:sz w:val="22"/>
                      <w:szCs w:val="22"/>
                    </w:rPr>
                    <w:t>: Спасский переулок 7а - Некрасова - ж/</w:t>
                  </w:r>
                  <w:proofErr w:type="spellStart"/>
                  <w:r w:rsidRPr="00695898">
                    <w:rPr>
                      <w:rFonts w:ascii="Times New Roman" w:hAnsi="Times New Roman" w:cs="Times New Roman"/>
                      <w:sz w:val="22"/>
                      <w:szCs w:val="22"/>
                    </w:rPr>
                    <w:t>д</w:t>
                  </w:r>
                  <w:proofErr w:type="spellEnd"/>
                  <w:r w:rsidRPr="00695898">
                    <w:rPr>
                      <w:rFonts w:ascii="Times New Roman" w:hAnsi="Times New Roman" w:cs="Times New Roman"/>
                      <w:sz w:val="22"/>
                      <w:szCs w:val="22"/>
                    </w:rPr>
                    <w:t xml:space="preserve"> вокзал - Междуречье - Слобода – </w:t>
                  </w:r>
                  <w:proofErr w:type="spellStart"/>
                  <w:r w:rsidRPr="00695898">
                    <w:rPr>
                      <w:rFonts w:ascii="Times New Roman" w:hAnsi="Times New Roman" w:cs="Times New Roman"/>
                      <w:sz w:val="22"/>
                      <w:szCs w:val="22"/>
                    </w:rPr>
                    <w:t>пос</w:t>
                  </w:r>
                  <w:proofErr w:type="gramStart"/>
                  <w:r w:rsidRPr="00695898">
                    <w:rPr>
                      <w:rFonts w:ascii="Times New Roman" w:hAnsi="Times New Roman" w:cs="Times New Roman"/>
                      <w:sz w:val="22"/>
                      <w:szCs w:val="22"/>
                    </w:rPr>
                    <w:t>.С</w:t>
                  </w:r>
                  <w:proofErr w:type="gramEnd"/>
                  <w:r w:rsidRPr="00695898">
                    <w:rPr>
                      <w:rFonts w:ascii="Times New Roman" w:hAnsi="Times New Roman" w:cs="Times New Roman"/>
                      <w:sz w:val="22"/>
                      <w:szCs w:val="22"/>
                    </w:rPr>
                    <w:t>ах</w:t>
                  </w:r>
                  <w:proofErr w:type="spellEnd"/>
                  <w:r w:rsidRPr="00695898">
                    <w:rPr>
                      <w:rFonts w:ascii="Times New Roman" w:hAnsi="Times New Roman" w:cs="Times New Roman"/>
                      <w:sz w:val="22"/>
                      <w:szCs w:val="22"/>
                    </w:rPr>
                    <w:t>. Завод</w:t>
                  </w:r>
                </w:p>
                <w:p w:rsidR="0088191C" w:rsidRPr="00695898" w:rsidRDefault="0088191C" w:rsidP="0088191C">
                  <w:pPr>
                    <w:pStyle w:val="ConsNonformat"/>
                    <w:ind w:firstLine="459"/>
                    <w:jc w:val="both"/>
                    <w:rPr>
                      <w:rFonts w:ascii="Times New Roman" w:hAnsi="Times New Roman" w:cs="Times New Roman"/>
                      <w:sz w:val="22"/>
                      <w:szCs w:val="22"/>
                    </w:rPr>
                  </w:pPr>
                  <w:r w:rsidRPr="00695898">
                    <w:rPr>
                      <w:rFonts w:ascii="Times New Roman" w:hAnsi="Times New Roman" w:cs="Times New Roman"/>
                      <w:sz w:val="22"/>
                      <w:szCs w:val="22"/>
                    </w:rPr>
                    <w:t>Время отправления - 17 часов 00 минут. Время прибытия - 18 часов 00 минут.</w:t>
                  </w:r>
                </w:p>
                <w:p w:rsidR="0088191C" w:rsidRPr="00695898" w:rsidRDefault="0088191C" w:rsidP="0088191C">
                  <w:pPr>
                    <w:pStyle w:val="ConsNonformat"/>
                    <w:spacing w:before="120"/>
                    <w:ind w:firstLine="459"/>
                    <w:jc w:val="both"/>
                    <w:rPr>
                      <w:rFonts w:ascii="Times New Roman" w:hAnsi="Times New Roman" w:cs="Times New Roman"/>
                      <w:sz w:val="22"/>
                      <w:szCs w:val="22"/>
                    </w:rPr>
                  </w:pPr>
                  <w:r w:rsidRPr="00695898">
                    <w:rPr>
                      <w:rFonts w:ascii="Times New Roman" w:hAnsi="Times New Roman" w:cs="Times New Roman"/>
                      <w:sz w:val="22"/>
                      <w:szCs w:val="22"/>
                    </w:rPr>
                    <w:t xml:space="preserve">- </w:t>
                  </w:r>
                  <w:r w:rsidRPr="00695898">
                    <w:rPr>
                      <w:rFonts w:ascii="Times New Roman" w:hAnsi="Times New Roman" w:cs="Times New Roman"/>
                      <w:sz w:val="22"/>
                      <w:szCs w:val="22"/>
                      <w:u w:val="single"/>
                    </w:rPr>
                    <w:t>3 маршрут:</w:t>
                  </w:r>
                  <w:r w:rsidRPr="00695898">
                    <w:rPr>
                      <w:rFonts w:ascii="Times New Roman" w:hAnsi="Times New Roman" w:cs="Times New Roman"/>
                      <w:sz w:val="22"/>
                      <w:szCs w:val="22"/>
                    </w:rPr>
                    <w:t xml:space="preserve"> (</w:t>
                  </w:r>
                  <w:r w:rsidRPr="00695898">
                    <w:rPr>
                      <w:rFonts w:ascii="Times New Roman" w:hAnsi="Times New Roman" w:cs="Times New Roman"/>
                      <w:sz w:val="22"/>
                      <w:szCs w:val="22"/>
                      <w:u w:val="single"/>
                    </w:rPr>
                    <w:t>1-я смена</w:t>
                  </w:r>
                  <w:r w:rsidRPr="00695898">
                    <w:rPr>
                      <w:rFonts w:ascii="Times New Roman" w:hAnsi="Times New Roman" w:cs="Times New Roman"/>
                      <w:sz w:val="22"/>
                      <w:szCs w:val="22"/>
                    </w:rPr>
                    <w:t>): Спасский переулок 7а - ж.д</w:t>
                  </w:r>
                  <w:proofErr w:type="gramStart"/>
                  <w:r w:rsidRPr="00695898">
                    <w:rPr>
                      <w:rFonts w:ascii="Times New Roman" w:hAnsi="Times New Roman" w:cs="Times New Roman"/>
                      <w:sz w:val="22"/>
                      <w:szCs w:val="22"/>
                    </w:rPr>
                    <w:t>.с</w:t>
                  </w:r>
                  <w:proofErr w:type="gramEnd"/>
                  <w:r w:rsidRPr="00695898">
                    <w:rPr>
                      <w:rFonts w:ascii="Times New Roman" w:hAnsi="Times New Roman" w:cs="Times New Roman"/>
                      <w:sz w:val="22"/>
                      <w:szCs w:val="22"/>
                    </w:rPr>
                    <w:t>танция Уссурийск-2  -Ленина-  Междуречье -- ж/</w:t>
                  </w:r>
                  <w:proofErr w:type="spellStart"/>
                  <w:r w:rsidRPr="00695898">
                    <w:rPr>
                      <w:rFonts w:ascii="Times New Roman" w:hAnsi="Times New Roman" w:cs="Times New Roman"/>
                      <w:sz w:val="22"/>
                      <w:szCs w:val="22"/>
                    </w:rPr>
                    <w:t>д</w:t>
                  </w:r>
                  <w:proofErr w:type="spellEnd"/>
                  <w:r w:rsidRPr="00695898">
                    <w:rPr>
                      <w:rFonts w:ascii="Times New Roman" w:hAnsi="Times New Roman" w:cs="Times New Roman"/>
                      <w:sz w:val="22"/>
                      <w:szCs w:val="22"/>
                    </w:rPr>
                    <w:t xml:space="preserve"> вокзал Слобода</w:t>
                  </w:r>
                </w:p>
                <w:p w:rsidR="0088191C" w:rsidRPr="00695898" w:rsidRDefault="0088191C" w:rsidP="0088191C">
                  <w:pPr>
                    <w:pStyle w:val="ConsNonformat"/>
                    <w:ind w:firstLine="459"/>
                    <w:jc w:val="both"/>
                    <w:rPr>
                      <w:rFonts w:ascii="Times New Roman" w:hAnsi="Times New Roman" w:cs="Times New Roman"/>
                      <w:sz w:val="22"/>
                      <w:szCs w:val="22"/>
                    </w:rPr>
                  </w:pPr>
                  <w:r w:rsidRPr="00695898">
                    <w:rPr>
                      <w:rFonts w:ascii="Times New Roman" w:hAnsi="Times New Roman" w:cs="Times New Roman"/>
                      <w:sz w:val="22"/>
                      <w:szCs w:val="22"/>
                    </w:rPr>
                    <w:t>Время отправления - 20 часов 00 минут. Время прибытия - 21 час 00 минут.</w:t>
                  </w:r>
                </w:p>
                <w:p w:rsidR="0088191C" w:rsidRPr="00695898" w:rsidRDefault="0088191C" w:rsidP="0088191C">
                  <w:pPr>
                    <w:pStyle w:val="ConsNonformat"/>
                    <w:widowControl/>
                    <w:ind w:firstLine="317"/>
                    <w:jc w:val="both"/>
                    <w:rPr>
                      <w:rFonts w:ascii="Times New Roman" w:hAnsi="Times New Roman"/>
                      <w:sz w:val="22"/>
                      <w:szCs w:val="22"/>
                    </w:rPr>
                  </w:pPr>
                </w:p>
              </w:tc>
              <w:tc>
                <w:tcPr>
                  <w:tcW w:w="1491" w:type="dxa"/>
                  <w:vAlign w:val="center"/>
                </w:tcPr>
                <w:p w:rsidR="0088191C" w:rsidRPr="009B45A9" w:rsidRDefault="0088191C" w:rsidP="0088191C">
                  <w:pPr>
                    <w:jc w:val="center"/>
                    <w:rPr>
                      <w:sz w:val="26"/>
                      <w:szCs w:val="26"/>
                    </w:rPr>
                  </w:pPr>
                  <w:r w:rsidRPr="009B45A9">
                    <w:rPr>
                      <w:sz w:val="26"/>
                      <w:szCs w:val="26"/>
                    </w:rPr>
                    <w:lastRenderedPageBreak/>
                    <w:t xml:space="preserve">20 </w:t>
                  </w:r>
                </w:p>
              </w:tc>
            </w:tr>
            <w:tr w:rsidR="0088191C" w:rsidRPr="009B45A9" w:rsidTr="0088191C">
              <w:tc>
                <w:tcPr>
                  <w:tcW w:w="6124" w:type="dxa"/>
                  <w:vAlign w:val="center"/>
                </w:tcPr>
                <w:p w:rsidR="0088191C" w:rsidRPr="00491144" w:rsidRDefault="0088191C" w:rsidP="0088191C">
                  <w:pPr>
                    <w:pStyle w:val="ConsNonformat"/>
                    <w:ind w:firstLine="459"/>
                    <w:jc w:val="both"/>
                    <w:rPr>
                      <w:rFonts w:ascii="Times New Roman" w:hAnsi="Times New Roman" w:cs="Times New Roman"/>
                      <w:sz w:val="22"/>
                      <w:szCs w:val="22"/>
                    </w:rPr>
                  </w:pPr>
                  <w:r w:rsidRPr="00437EF4">
                    <w:rPr>
                      <w:rFonts w:ascii="Times New Roman" w:hAnsi="Times New Roman" w:cs="Times New Roman"/>
                      <w:sz w:val="22"/>
                      <w:szCs w:val="22"/>
                    </w:rPr>
                    <w:lastRenderedPageBreak/>
                    <w:t>-</w:t>
                  </w:r>
                  <w:r w:rsidRPr="00437EF4">
                    <w:rPr>
                      <w:rFonts w:ascii="Times New Roman" w:hAnsi="Times New Roman" w:cs="Times New Roman"/>
                      <w:sz w:val="22"/>
                      <w:szCs w:val="22"/>
                      <w:u w:val="single"/>
                    </w:rPr>
                    <w:t>1 маршрут</w:t>
                  </w:r>
                  <w:r w:rsidRPr="00491144">
                    <w:rPr>
                      <w:rFonts w:ascii="Times New Roman" w:hAnsi="Times New Roman" w:cs="Times New Roman"/>
                      <w:sz w:val="22"/>
                      <w:szCs w:val="22"/>
                    </w:rPr>
                    <w:t>: Ленина - Междуречье - Слобода - ж/</w:t>
                  </w:r>
                  <w:proofErr w:type="spellStart"/>
                  <w:r w:rsidRPr="00491144">
                    <w:rPr>
                      <w:rFonts w:ascii="Times New Roman" w:hAnsi="Times New Roman" w:cs="Times New Roman"/>
                      <w:sz w:val="22"/>
                      <w:szCs w:val="22"/>
                    </w:rPr>
                    <w:t>д</w:t>
                  </w:r>
                  <w:proofErr w:type="spellEnd"/>
                  <w:r w:rsidRPr="00491144">
                    <w:rPr>
                      <w:rFonts w:ascii="Times New Roman" w:hAnsi="Times New Roman" w:cs="Times New Roman"/>
                      <w:sz w:val="22"/>
                      <w:szCs w:val="22"/>
                    </w:rPr>
                    <w:t xml:space="preserve"> вокзал - Некрасова - ж.д</w:t>
                  </w:r>
                  <w:proofErr w:type="gramStart"/>
                  <w:r w:rsidRPr="00491144">
                    <w:rPr>
                      <w:rFonts w:ascii="Times New Roman" w:hAnsi="Times New Roman" w:cs="Times New Roman"/>
                      <w:sz w:val="22"/>
                      <w:szCs w:val="22"/>
                    </w:rPr>
                    <w:t>.с</w:t>
                  </w:r>
                  <w:proofErr w:type="gramEnd"/>
                  <w:r w:rsidRPr="00491144">
                    <w:rPr>
                      <w:rFonts w:ascii="Times New Roman" w:hAnsi="Times New Roman" w:cs="Times New Roman"/>
                      <w:sz w:val="22"/>
                      <w:szCs w:val="22"/>
                    </w:rPr>
                    <w:t>танция Уссурийск-2 - Спасский переулок.</w:t>
                  </w:r>
                </w:p>
                <w:p w:rsidR="0088191C" w:rsidRPr="00491144" w:rsidRDefault="0088191C" w:rsidP="0088191C">
                  <w:pPr>
                    <w:pStyle w:val="ConsNonformat"/>
                    <w:ind w:firstLine="459"/>
                    <w:jc w:val="both"/>
                    <w:rPr>
                      <w:rFonts w:ascii="Times New Roman" w:hAnsi="Times New Roman" w:cs="Times New Roman"/>
                      <w:sz w:val="22"/>
                      <w:szCs w:val="22"/>
                    </w:rPr>
                  </w:pPr>
                  <w:r w:rsidRPr="00491144">
                    <w:rPr>
                      <w:rFonts w:ascii="Times New Roman" w:hAnsi="Times New Roman" w:cs="Times New Roman"/>
                      <w:sz w:val="22"/>
                      <w:szCs w:val="22"/>
                    </w:rPr>
                    <w:t xml:space="preserve">Время отправления - 07 часов 25 минут. Время прибытия - </w:t>
                  </w:r>
                  <w:r>
                    <w:rPr>
                      <w:rFonts w:ascii="Times New Roman" w:hAnsi="Times New Roman" w:cs="Times New Roman"/>
                      <w:sz w:val="22"/>
                      <w:szCs w:val="22"/>
                    </w:rPr>
                    <w:t>07</w:t>
                  </w:r>
                  <w:r w:rsidRPr="00491144">
                    <w:rPr>
                      <w:rFonts w:ascii="Times New Roman" w:hAnsi="Times New Roman" w:cs="Times New Roman"/>
                      <w:sz w:val="22"/>
                      <w:szCs w:val="22"/>
                    </w:rPr>
                    <w:t xml:space="preserve"> часов </w:t>
                  </w:r>
                  <w:r>
                    <w:rPr>
                      <w:rFonts w:ascii="Times New Roman" w:hAnsi="Times New Roman" w:cs="Times New Roman"/>
                      <w:sz w:val="22"/>
                      <w:szCs w:val="22"/>
                    </w:rPr>
                    <w:t>5</w:t>
                  </w:r>
                  <w:r w:rsidRPr="00491144">
                    <w:rPr>
                      <w:rFonts w:ascii="Times New Roman" w:hAnsi="Times New Roman" w:cs="Times New Roman"/>
                      <w:sz w:val="22"/>
                      <w:szCs w:val="22"/>
                    </w:rPr>
                    <w:t>0 минут.</w:t>
                  </w:r>
                </w:p>
                <w:p w:rsidR="0088191C" w:rsidRPr="00491144" w:rsidRDefault="0088191C" w:rsidP="0088191C">
                  <w:pPr>
                    <w:pStyle w:val="ConsNonformat"/>
                    <w:spacing w:before="120"/>
                    <w:ind w:firstLine="459"/>
                    <w:jc w:val="both"/>
                    <w:rPr>
                      <w:rFonts w:ascii="Times New Roman" w:hAnsi="Times New Roman" w:cs="Times New Roman"/>
                      <w:sz w:val="22"/>
                      <w:szCs w:val="22"/>
                    </w:rPr>
                  </w:pPr>
                  <w:r w:rsidRPr="00437EF4">
                    <w:rPr>
                      <w:rFonts w:ascii="Times New Roman" w:hAnsi="Times New Roman" w:cs="Times New Roman"/>
                      <w:sz w:val="22"/>
                      <w:szCs w:val="22"/>
                    </w:rPr>
                    <w:t xml:space="preserve">- </w:t>
                  </w:r>
                  <w:r w:rsidRPr="00437EF4">
                    <w:rPr>
                      <w:rFonts w:ascii="Times New Roman" w:hAnsi="Times New Roman" w:cs="Times New Roman"/>
                      <w:sz w:val="22"/>
                      <w:szCs w:val="22"/>
                      <w:u w:val="single"/>
                    </w:rPr>
                    <w:t>2 маршрут</w:t>
                  </w:r>
                  <w:r w:rsidRPr="00491144">
                    <w:rPr>
                      <w:rFonts w:ascii="Times New Roman" w:hAnsi="Times New Roman" w:cs="Times New Roman"/>
                      <w:sz w:val="22"/>
                      <w:szCs w:val="22"/>
                    </w:rPr>
                    <w:t>: (1-я смена): Спасский переулок - ж.д</w:t>
                  </w:r>
                  <w:proofErr w:type="gramStart"/>
                  <w:r w:rsidRPr="00491144">
                    <w:rPr>
                      <w:rFonts w:ascii="Times New Roman" w:hAnsi="Times New Roman" w:cs="Times New Roman"/>
                      <w:sz w:val="22"/>
                      <w:szCs w:val="22"/>
                    </w:rPr>
                    <w:t>.с</w:t>
                  </w:r>
                  <w:proofErr w:type="gramEnd"/>
                  <w:r w:rsidRPr="00491144">
                    <w:rPr>
                      <w:rFonts w:ascii="Times New Roman" w:hAnsi="Times New Roman" w:cs="Times New Roman"/>
                      <w:sz w:val="22"/>
                      <w:szCs w:val="22"/>
                    </w:rPr>
                    <w:t>танция Уссурийск-2  - Ленина - Междуречье -ж/</w:t>
                  </w:r>
                  <w:proofErr w:type="spellStart"/>
                  <w:r w:rsidRPr="00491144">
                    <w:rPr>
                      <w:rFonts w:ascii="Times New Roman" w:hAnsi="Times New Roman" w:cs="Times New Roman"/>
                      <w:sz w:val="22"/>
                      <w:szCs w:val="22"/>
                    </w:rPr>
                    <w:t>д</w:t>
                  </w:r>
                  <w:proofErr w:type="spellEnd"/>
                  <w:r w:rsidRPr="00491144">
                    <w:rPr>
                      <w:rFonts w:ascii="Times New Roman" w:hAnsi="Times New Roman" w:cs="Times New Roman"/>
                      <w:sz w:val="22"/>
                      <w:szCs w:val="22"/>
                    </w:rPr>
                    <w:t xml:space="preserve"> вокзал - Слобода </w:t>
                  </w:r>
                </w:p>
                <w:p w:rsidR="0088191C" w:rsidRPr="00491144" w:rsidRDefault="0088191C" w:rsidP="0088191C">
                  <w:pPr>
                    <w:ind w:firstLine="459"/>
                    <w:rPr>
                      <w:sz w:val="22"/>
                      <w:szCs w:val="22"/>
                      <w:lang w:eastAsia="ru-RU"/>
                    </w:rPr>
                  </w:pPr>
                  <w:r w:rsidRPr="00491144">
                    <w:rPr>
                      <w:sz w:val="22"/>
                      <w:szCs w:val="22"/>
                      <w:lang w:eastAsia="ru-RU"/>
                    </w:rPr>
                    <w:t>Время отправления - 20 часов 00 минут. Время прибытия - 21 час 00 минут.</w:t>
                  </w:r>
                </w:p>
              </w:tc>
              <w:tc>
                <w:tcPr>
                  <w:tcW w:w="1491" w:type="dxa"/>
                  <w:vAlign w:val="center"/>
                </w:tcPr>
                <w:p w:rsidR="0088191C" w:rsidRPr="009B45A9" w:rsidRDefault="0088191C" w:rsidP="0088191C">
                  <w:pPr>
                    <w:jc w:val="center"/>
                    <w:rPr>
                      <w:sz w:val="26"/>
                      <w:szCs w:val="26"/>
                    </w:rPr>
                  </w:pPr>
                  <w:r w:rsidRPr="009B45A9">
                    <w:rPr>
                      <w:sz w:val="26"/>
                      <w:szCs w:val="26"/>
                    </w:rPr>
                    <w:t>4</w:t>
                  </w:r>
                </w:p>
              </w:tc>
            </w:tr>
          </w:tbl>
          <w:p w:rsidR="0088191C" w:rsidRPr="009B45A9" w:rsidRDefault="0088191C" w:rsidP="0088191C">
            <w:pPr>
              <w:jc w:val="both"/>
              <w:rPr>
                <w:b/>
                <w:sz w:val="26"/>
                <w:szCs w:val="26"/>
              </w:rPr>
            </w:pPr>
          </w:p>
        </w:tc>
      </w:tr>
      <w:tr w:rsidR="0088191C" w:rsidRPr="003219CA" w:rsidTr="0088191C">
        <w:trPr>
          <w:trHeight w:val="545"/>
        </w:trPr>
        <w:tc>
          <w:tcPr>
            <w:tcW w:w="2269" w:type="dxa"/>
          </w:tcPr>
          <w:p w:rsidR="0088191C" w:rsidRPr="001139E7" w:rsidRDefault="0088191C" w:rsidP="00DA7206">
            <w:pPr>
              <w:pStyle w:val="aff7"/>
              <w:numPr>
                <w:ilvl w:val="0"/>
                <w:numId w:val="29"/>
              </w:numPr>
              <w:spacing w:line="280" w:lineRule="exact"/>
              <w:ind w:left="34" w:firstLine="0"/>
              <w:rPr>
                <w:sz w:val="26"/>
                <w:szCs w:val="26"/>
              </w:rPr>
            </w:pPr>
            <w:r w:rsidRPr="001139E7">
              <w:rPr>
                <w:sz w:val="26"/>
                <w:szCs w:val="26"/>
              </w:rPr>
              <w:lastRenderedPageBreak/>
              <w:t xml:space="preserve">Особые условия. </w:t>
            </w:r>
          </w:p>
        </w:tc>
        <w:tc>
          <w:tcPr>
            <w:tcW w:w="7796" w:type="dxa"/>
          </w:tcPr>
          <w:p w:rsidR="0088191C" w:rsidRPr="009B45A9" w:rsidRDefault="0088191C" w:rsidP="0088191C">
            <w:pPr>
              <w:pStyle w:val="aff7"/>
              <w:spacing w:before="60"/>
              <w:ind w:left="0"/>
              <w:jc w:val="both"/>
              <w:rPr>
                <w:sz w:val="26"/>
                <w:szCs w:val="26"/>
              </w:rPr>
            </w:pPr>
            <w:r w:rsidRPr="009B45A9">
              <w:rPr>
                <w:sz w:val="26"/>
                <w:szCs w:val="26"/>
              </w:rPr>
              <w:t>Время отправления вечером с адреса г. Уссурийск, пер</w:t>
            </w:r>
            <w:proofErr w:type="gramStart"/>
            <w:r w:rsidRPr="009B45A9">
              <w:rPr>
                <w:sz w:val="26"/>
                <w:szCs w:val="26"/>
              </w:rPr>
              <w:t>.С</w:t>
            </w:r>
            <w:proofErr w:type="gramEnd"/>
            <w:r w:rsidRPr="009B45A9">
              <w:rPr>
                <w:sz w:val="26"/>
                <w:szCs w:val="26"/>
              </w:rPr>
              <w:t>пасский 7а, , ввиду производственной необходимости может быть перенесено до 22-00, по предварительному уведомлению.</w:t>
            </w:r>
          </w:p>
          <w:p w:rsidR="0088191C" w:rsidRPr="009B45A9" w:rsidRDefault="0088191C" w:rsidP="0088191C">
            <w:pPr>
              <w:shd w:val="clear" w:color="auto" w:fill="FFFFFF"/>
              <w:spacing w:line="274" w:lineRule="exact"/>
              <w:ind w:right="51"/>
              <w:jc w:val="both"/>
              <w:rPr>
                <w:sz w:val="26"/>
                <w:szCs w:val="26"/>
              </w:rPr>
            </w:pPr>
            <w:r w:rsidRPr="009B45A9">
              <w:rPr>
                <w:sz w:val="26"/>
                <w:szCs w:val="26"/>
              </w:rPr>
              <w:t xml:space="preserve"> </w:t>
            </w:r>
          </w:p>
        </w:tc>
      </w:tr>
    </w:tbl>
    <w:p w:rsidR="0033561F" w:rsidRDefault="0033561F" w:rsidP="0033561F">
      <w:pPr>
        <w:ind w:firstLine="567"/>
        <w:rPr>
          <w:sz w:val="26"/>
          <w:szCs w:val="26"/>
        </w:rPr>
      </w:pPr>
    </w:p>
    <w:p w:rsidR="0033561F" w:rsidRPr="00A774EC" w:rsidRDefault="0033561F" w:rsidP="00DA7206">
      <w:pPr>
        <w:pStyle w:val="aff7"/>
        <w:numPr>
          <w:ilvl w:val="0"/>
          <w:numId w:val="29"/>
        </w:numPr>
        <w:ind w:left="0" w:firstLine="0"/>
        <w:jc w:val="both"/>
        <w:rPr>
          <w:sz w:val="28"/>
          <w:szCs w:val="28"/>
        </w:rPr>
      </w:pPr>
      <w:r w:rsidRPr="00A774EC">
        <w:rPr>
          <w:sz w:val="28"/>
          <w:szCs w:val="28"/>
        </w:rPr>
        <w:t xml:space="preserve">  </w:t>
      </w:r>
      <w:r w:rsidRPr="00303298">
        <w:rPr>
          <w:b/>
          <w:sz w:val="28"/>
          <w:szCs w:val="28"/>
        </w:rPr>
        <w:t>Дополнительные Требования</w:t>
      </w:r>
      <w:r w:rsidRPr="00A774EC">
        <w:rPr>
          <w:sz w:val="28"/>
          <w:szCs w:val="28"/>
        </w:rPr>
        <w:t xml:space="preserve"> к </w:t>
      </w:r>
      <w:r w:rsidR="00303298">
        <w:rPr>
          <w:sz w:val="28"/>
          <w:szCs w:val="28"/>
        </w:rPr>
        <w:t>оказываемым услугам</w:t>
      </w:r>
      <w:r w:rsidRPr="00A774EC">
        <w:rPr>
          <w:sz w:val="28"/>
          <w:szCs w:val="28"/>
        </w:rPr>
        <w:t>:</w:t>
      </w:r>
    </w:p>
    <w:p w:rsidR="0033561F" w:rsidRPr="00900195" w:rsidRDefault="000E20EE" w:rsidP="00DA7206">
      <w:pPr>
        <w:pStyle w:val="aff7"/>
        <w:numPr>
          <w:ilvl w:val="1"/>
          <w:numId w:val="29"/>
        </w:numPr>
        <w:spacing w:before="60"/>
        <w:ind w:left="567" w:hanging="567"/>
        <w:jc w:val="both"/>
        <w:rPr>
          <w:sz w:val="28"/>
          <w:szCs w:val="28"/>
        </w:rPr>
      </w:pPr>
      <w:r w:rsidRPr="00900195">
        <w:rPr>
          <w:sz w:val="28"/>
          <w:szCs w:val="28"/>
        </w:rPr>
        <w:t xml:space="preserve">Транспортное средство для перевозки пассажиров должно  иметь количество посадочных мест, </w:t>
      </w:r>
      <w:r>
        <w:rPr>
          <w:sz w:val="28"/>
          <w:szCs w:val="28"/>
        </w:rPr>
        <w:t xml:space="preserve">не менее чем указанное в </w:t>
      </w:r>
      <w:r w:rsidRPr="00900195">
        <w:rPr>
          <w:b/>
          <w:sz w:val="28"/>
          <w:szCs w:val="28"/>
        </w:rPr>
        <w:t>п.</w:t>
      </w:r>
      <w:r>
        <w:rPr>
          <w:b/>
          <w:sz w:val="28"/>
          <w:szCs w:val="28"/>
        </w:rPr>
        <w:t>1</w:t>
      </w:r>
      <w:r w:rsidRPr="00900195">
        <w:rPr>
          <w:sz w:val="28"/>
          <w:szCs w:val="28"/>
        </w:rPr>
        <w:t xml:space="preserve"> </w:t>
      </w:r>
      <w:r>
        <w:rPr>
          <w:sz w:val="28"/>
          <w:szCs w:val="28"/>
        </w:rPr>
        <w:t>Технического задания «Основные требования»,</w:t>
      </w:r>
      <w:r w:rsidRPr="00900195">
        <w:rPr>
          <w:sz w:val="28"/>
          <w:szCs w:val="28"/>
        </w:rPr>
        <w:t xml:space="preserve">  и </w:t>
      </w:r>
      <w:r>
        <w:rPr>
          <w:sz w:val="28"/>
          <w:szCs w:val="28"/>
        </w:rPr>
        <w:t xml:space="preserve">должно быть </w:t>
      </w:r>
      <w:r w:rsidRPr="00900195">
        <w:rPr>
          <w:sz w:val="28"/>
          <w:szCs w:val="28"/>
        </w:rPr>
        <w:t>оснащено</w:t>
      </w:r>
      <w:r w:rsidR="0033561F" w:rsidRPr="00900195">
        <w:rPr>
          <w:sz w:val="28"/>
          <w:szCs w:val="28"/>
        </w:rPr>
        <w:t>:</w:t>
      </w:r>
    </w:p>
    <w:p w:rsidR="0033561F" w:rsidRDefault="0033561F" w:rsidP="00A34B96">
      <w:pPr>
        <w:ind w:left="567" w:firstLine="567"/>
        <w:rPr>
          <w:sz w:val="28"/>
          <w:szCs w:val="28"/>
        </w:rPr>
      </w:pPr>
      <w:r w:rsidRPr="00A774EC">
        <w:rPr>
          <w:sz w:val="28"/>
          <w:szCs w:val="28"/>
        </w:rPr>
        <w:t>- мя</w:t>
      </w:r>
      <w:r w:rsidR="00D07235">
        <w:rPr>
          <w:sz w:val="28"/>
          <w:szCs w:val="28"/>
        </w:rPr>
        <w:t>гкими сидениями для пассажиров;</w:t>
      </w:r>
    </w:p>
    <w:p w:rsidR="00D07235" w:rsidRPr="00A774EC" w:rsidRDefault="00D07235" w:rsidP="00D07235">
      <w:pPr>
        <w:ind w:left="567" w:firstLine="567"/>
        <w:rPr>
          <w:sz w:val="28"/>
          <w:szCs w:val="28"/>
        </w:rPr>
      </w:pPr>
      <w:r>
        <w:rPr>
          <w:sz w:val="28"/>
          <w:szCs w:val="28"/>
        </w:rPr>
        <w:t>- ремнями безопасности</w:t>
      </w:r>
      <w:r w:rsidRPr="003B691A">
        <w:rPr>
          <w:sz w:val="28"/>
          <w:szCs w:val="28"/>
        </w:rPr>
        <w:t xml:space="preserve"> </w:t>
      </w:r>
      <w:r>
        <w:rPr>
          <w:sz w:val="28"/>
          <w:szCs w:val="28"/>
        </w:rPr>
        <w:t xml:space="preserve">на каждом пассажирском месте; </w:t>
      </w:r>
    </w:p>
    <w:p w:rsidR="0033561F" w:rsidRPr="00A774EC" w:rsidRDefault="0033561F" w:rsidP="00A34B96">
      <w:pPr>
        <w:ind w:left="567" w:firstLine="567"/>
        <w:rPr>
          <w:sz w:val="28"/>
          <w:szCs w:val="28"/>
        </w:rPr>
      </w:pPr>
      <w:r w:rsidRPr="00A774EC">
        <w:rPr>
          <w:sz w:val="28"/>
          <w:szCs w:val="28"/>
        </w:rPr>
        <w:t xml:space="preserve">- системой кондиционирования/отопления; </w:t>
      </w:r>
    </w:p>
    <w:p w:rsidR="0033561F" w:rsidRPr="00A774EC" w:rsidRDefault="0033561F" w:rsidP="00A34B96">
      <w:pPr>
        <w:ind w:left="567" w:firstLine="567"/>
        <w:rPr>
          <w:sz w:val="28"/>
          <w:szCs w:val="28"/>
        </w:rPr>
      </w:pPr>
      <w:r w:rsidRPr="00A774EC">
        <w:rPr>
          <w:sz w:val="28"/>
          <w:szCs w:val="28"/>
        </w:rPr>
        <w:t>- автономными дверьми;</w:t>
      </w:r>
    </w:p>
    <w:p w:rsidR="0033561F" w:rsidRPr="00A774EC" w:rsidRDefault="0033561F" w:rsidP="00A34B96">
      <w:pPr>
        <w:tabs>
          <w:tab w:val="left" w:pos="720"/>
          <w:tab w:val="num" w:pos="2880"/>
        </w:tabs>
        <w:ind w:left="567" w:firstLine="567"/>
        <w:jc w:val="both"/>
        <w:rPr>
          <w:sz w:val="28"/>
          <w:szCs w:val="28"/>
        </w:rPr>
      </w:pPr>
      <w:r w:rsidRPr="00A774EC">
        <w:rPr>
          <w:sz w:val="28"/>
          <w:szCs w:val="28"/>
        </w:rPr>
        <w:t>- комфортабельным салоном.</w:t>
      </w:r>
    </w:p>
    <w:p w:rsidR="0033561F" w:rsidRPr="00900195" w:rsidRDefault="0033561F" w:rsidP="00DA7206">
      <w:pPr>
        <w:pStyle w:val="aff7"/>
        <w:numPr>
          <w:ilvl w:val="1"/>
          <w:numId w:val="29"/>
        </w:numPr>
        <w:spacing w:before="60"/>
        <w:ind w:left="567" w:hanging="567"/>
        <w:jc w:val="both"/>
        <w:rPr>
          <w:b/>
          <w:sz w:val="28"/>
          <w:szCs w:val="28"/>
        </w:rPr>
      </w:pPr>
      <w:proofErr w:type="gramStart"/>
      <w:r w:rsidRPr="00900195">
        <w:rPr>
          <w:sz w:val="28"/>
          <w:szCs w:val="28"/>
        </w:rPr>
        <w:t>Руководствоваться при оказании Услуг Федеральным законом РФ от 08.11.2007 г. № 259-ФЗ «Устав автомобильного транспорта и городского наземного электрического транспорта», Правилами дорожного движения, утвержденными постановлением Совета Министров - Правительства РФ от 23.10.1993 г. № 1090, Правилами перевозок грузов автомобильным транспортом, утвержденными постановлением Правительства РФ от 15.04.2011г. №272 и другими действующими нормативными документами РФ;</w:t>
      </w:r>
      <w:proofErr w:type="gramEnd"/>
    </w:p>
    <w:p w:rsidR="0033561F" w:rsidRPr="00A774EC" w:rsidRDefault="0033561F" w:rsidP="00DA7206">
      <w:pPr>
        <w:pStyle w:val="aff7"/>
        <w:numPr>
          <w:ilvl w:val="1"/>
          <w:numId w:val="29"/>
        </w:numPr>
        <w:spacing w:before="60"/>
        <w:ind w:left="567" w:hanging="567"/>
        <w:jc w:val="both"/>
        <w:rPr>
          <w:sz w:val="28"/>
          <w:szCs w:val="28"/>
        </w:rPr>
      </w:pPr>
      <w:r w:rsidRPr="00A774EC">
        <w:rPr>
          <w:sz w:val="28"/>
          <w:szCs w:val="28"/>
        </w:rPr>
        <w:t>Техническое состояние автотранспортных средств должно соответствовать требованиям ГОСТ 25478-91 "Автотранспортные средства. Требования к техническому состоянию по условиям БД",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ГОСТ 8769-91. Техническое состояние автопокрышек должно соответствовать Правилам дорожного движения, а также условиям безопасности – зима – лето.</w:t>
      </w:r>
    </w:p>
    <w:p w:rsidR="0033561F" w:rsidRPr="00A774EC" w:rsidRDefault="0033561F" w:rsidP="00DA7206">
      <w:pPr>
        <w:pStyle w:val="aff7"/>
        <w:numPr>
          <w:ilvl w:val="1"/>
          <w:numId w:val="29"/>
        </w:numPr>
        <w:spacing w:before="60"/>
        <w:ind w:left="567" w:hanging="567"/>
        <w:jc w:val="both"/>
        <w:rPr>
          <w:sz w:val="28"/>
          <w:szCs w:val="28"/>
        </w:rPr>
      </w:pPr>
      <w:r w:rsidRPr="00A774EC">
        <w:rPr>
          <w:sz w:val="28"/>
          <w:szCs w:val="28"/>
        </w:rPr>
        <w:t>В случае выбытия автомобиля по технической неисправности или иным причинам Исполнитель производит его замену аналогичным автомобилем с водителем.</w:t>
      </w:r>
    </w:p>
    <w:p w:rsidR="0033561F" w:rsidRPr="00A774EC" w:rsidRDefault="0033561F" w:rsidP="00DA7206">
      <w:pPr>
        <w:pStyle w:val="aff7"/>
        <w:numPr>
          <w:ilvl w:val="1"/>
          <w:numId w:val="29"/>
        </w:numPr>
        <w:spacing w:before="60"/>
        <w:ind w:left="567" w:hanging="567"/>
        <w:jc w:val="both"/>
        <w:rPr>
          <w:sz w:val="28"/>
          <w:szCs w:val="28"/>
        </w:rPr>
      </w:pPr>
      <w:r w:rsidRPr="00A774EC">
        <w:rPr>
          <w:sz w:val="28"/>
          <w:szCs w:val="28"/>
        </w:rPr>
        <w:t xml:space="preserve">Обязательно наличие договоров на техническое обслуживание автомобилей и медицинское обслуживание водителей. </w:t>
      </w:r>
    </w:p>
    <w:p w:rsidR="0033561F" w:rsidRPr="00A774EC" w:rsidRDefault="0033561F" w:rsidP="00DA7206">
      <w:pPr>
        <w:pStyle w:val="aff7"/>
        <w:numPr>
          <w:ilvl w:val="1"/>
          <w:numId w:val="29"/>
        </w:numPr>
        <w:spacing w:before="60"/>
        <w:ind w:left="567" w:hanging="567"/>
        <w:jc w:val="both"/>
        <w:rPr>
          <w:sz w:val="28"/>
          <w:szCs w:val="28"/>
        </w:rPr>
      </w:pPr>
      <w:r w:rsidRPr="00A774EC">
        <w:rPr>
          <w:sz w:val="28"/>
          <w:szCs w:val="28"/>
        </w:rPr>
        <w:lastRenderedPageBreak/>
        <w:t>Водитель должен быть обеспечен мобильной связью.</w:t>
      </w:r>
    </w:p>
    <w:p w:rsidR="0033561F" w:rsidRPr="00A774EC" w:rsidRDefault="0033561F" w:rsidP="00DA7206">
      <w:pPr>
        <w:pStyle w:val="aff7"/>
        <w:numPr>
          <w:ilvl w:val="1"/>
          <w:numId w:val="29"/>
        </w:numPr>
        <w:spacing w:before="60"/>
        <w:ind w:left="567" w:hanging="567"/>
        <w:jc w:val="both"/>
        <w:rPr>
          <w:sz w:val="28"/>
          <w:szCs w:val="28"/>
        </w:rPr>
      </w:pPr>
      <w:r w:rsidRPr="00A774EC">
        <w:rPr>
          <w:sz w:val="28"/>
          <w:szCs w:val="28"/>
        </w:rPr>
        <w:t>Автотранспортные средства должны быть поданы для оказания услуг в состоянии, пригодном для оказания заявленных Заказчиком услуг.</w:t>
      </w:r>
    </w:p>
    <w:p w:rsidR="0033561F" w:rsidRPr="00A774EC" w:rsidRDefault="0033561F" w:rsidP="00DA7206">
      <w:pPr>
        <w:pStyle w:val="aff7"/>
        <w:numPr>
          <w:ilvl w:val="1"/>
          <w:numId w:val="29"/>
        </w:numPr>
        <w:spacing w:before="60"/>
        <w:ind w:left="567" w:hanging="567"/>
        <w:jc w:val="both"/>
        <w:rPr>
          <w:sz w:val="28"/>
          <w:szCs w:val="28"/>
        </w:rPr>
      </w:pPr>
      <w:r w:rsidRPr="00A774EC">
        <w:rPr>
          <w:sz w:val="28"/>
          <w:szCs w:val="28"/>
        </w:rPr>
        <w:t>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33561F" w:rsidRPr="00A774EC" w:rsidRDefault="0033561F" w:rsidP="00DA7206">
      <w:pPr>
        <w:pStyle w:val="aff7"/>
        <w:numPr>
          <w:ilvl w:val="1"/>
          <w:numId w:val="29"/>
        </w:numPr>
        <w:spacing w:before="60"/>
        <w:ind w:left="567" w:hanging="567"/>
        <w:jc w:val="both"/>
        <w:rPr>
          <w:sz w:val="28"/>
          <w:szCs w:val="28"/>
        </w:rPr>
      </w:pPr>
      <w:r w:rsidRPr="00A774EC">
        <w:rPr>
          <w:sz w:val="28"/>
          <w:szCs w:val="28"/>
        </w:rPr>
        <w:t>При оказании услуг автотранспортные средства должны быть обеспечены водителем соответствующей квалификации,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33561F" w:rsidRPr="00A774EC" w:rsidRDefault="0033561F" w:rsidP="00DA7206">
      <w:pPr>
        <w:pStyle w:val="aff7"/>
        <w:numPr>
          <w:ilvl w:val="1"/>
          <w:numId w:val="29"/>
        </w:numPr>
        <w:spacing w:before="60"/>
        <w:ind w:left="567" w:hanging="567"/>
        <w:jc w:val="both"/>
        <w:rPr>
          <w:sz w:val="28"/>
          <w:szCs w:val="28"/>
        </w:rPr>
      </w:pPr>
      <w:r w:rsidRPr="00A774EC">
        <w:rPr>
          <w:sz w:val="28"/>
          <w:szCs w:val="28"/>
        </w:rPr>
        <w:t>В соответствии с требованиями законодательства Российской Федерации и отдельными согласованными Сторонами нормативными актами ОАО «РЖД» проводить с персоналом инструктажи по безопасности дорожного движения, пожарной безопасности, технике безопасности, охране труда.</w:t>
      </w:r>
    </w:p>
    <w:p w:rsidR="0033561F" w:rsidRPr="00A774EC" w:rsidRDefault="0033561F" w:rsidP="00DA7206">
      <w:pPr>
        <w:pStyle w:val="aff7"/>
        <w:numPr>
          <w:ilvl w:val="1"/>
          <w:numId w:val="29"/>
        </w:numPr>
        <w:spacing w:before="60"/>
        <w:ind w:left="567" w:hanging="567"/>
        <w:jc w:val="both"/>
        <w:rPr>
          <w:sz w:val="28"/>
          <w:szCs w:val="28"/>
        </w:rPr>
      </w:pPr>
      <w:r w:rsidRPr="00A774EC">
        <w:rPr>
          <w:sz w:val="28"/>
          <w:szCs w:val="28"/>
        </w:rPr>
        <w:t>Должно быть обеспечено качество услуг, соответствующее требованиям законодательства Российской Федерации к соответствующему виду услуг.</w:t>
      </w:r>
    </w:p>
    <w:p w:rsidR="0033561F" w:rsidRPr="00A774EC" w:rsidRDefault="0033561F" w:rsidP="00DA7206">
      <w:pPr>
        <w:pStyle w:val="aff7"/>
        <w:numPr>
          <w:ilvl w:val="1"/>
          <w:numId w:val="29"/>
        </w:numPr>
        <w:spacing w:before="60"/>
        <w:ind w:left="567" w:hanging="567"/>
        <w:jc w:val="both"/>
        <w:rPr>
          <w:sz w:val="28"/>
          <w:szCs w:val="28"/>
        </w:rPr>
      </w:pPr>
      <w:r w:rsidRPr="00A774EC">
        <w:rPr>
          <w:sz w:val="28"/>
          <w:szCs w:val="28"/>
        </w:rPr>
        <w:t>В случае если в процессе оказания Исполнителем услуг происходит дорожно-транспортное происшествие (ДТП), Исполнитель незамедлительно информирует Заказчика о времени и месте ДТП и о необходимости направления представителя Заказчика для оформления материалов ДТП и иных документов, принимает меры по замене транспортного средства;</w:t>
      </w:r>
    </w:p>
    <w:p w:rsidR="0033561F" w:rsidRPr="00A774EC" w:rsidRDefault="0033561F" w:rsidP="00DA7206">
      <w:pPr>
        <w:pStyle w:val="aff7"/>
        <w:numPr>
          <w:ilvl w:val="1"/>
          <w:numId w:val="29"/>
        </w:numPr>
        <w:spacing w:before="60"/>
        <w:ind w:left="567" w:hanging="567"/>
        <w:jc w:val="both"/>
        <w:rPr>
          <w:sz w:val="28"/>
          <w:szCs w:val="28"/>
        </w:rPr>
      </w:pPr>
      <w:r w:rsidRPr="00A774EC">
        <w:rPr>
          <w:sz w:val="28"/>
          <w:szCs w:val="28"/>
        </w:rPr>
        <w:t>Исполнитель несет полную материальную ответственность за ущерб, причиненный Заказчику и третьим лицам автотранспортом и персоналом Исполнителя.</w:t>
      </w:r>
    </w:p>
    <w:p w:rsidR="0033561F" w:rsidRDefault="0033561F" w:rsidP="00C662AB">
      <w:pPr>
        <w:pStyle w:val="2"/>
        <w:jc w:val="center"/>
        <w:rPr>
          <w:sz w:val="26"/>
          <w:szCs w:val="26"/>
        </w:rPr>
      </w:pPr>
    </w:p>
    <w:p w:rsidR="00C662AB" w:rsidRPr="004D6EE9" w:rsidRDefault="00C662AB" w:rsidP="00C662AB">
      <w:pPr>
        <w:rPr>
          <w:sz w:val="26"/>
          <w:szCs w:val="26"/>
        </w:rPr>
      </w:pPr>
    </w:p>
    <w:p w:rsidR="00C662AB" w:rsidRPr="004D6EE9" w:rsidRDefault="00C662AB" w:rsidP="00C662AB">
      <w:pPr>
        <w:rPr>
          <w:sz w:val="26"/>
          <w:szCs w:val="26"/>
        </w:rPr>
      </w:pPr>
    </w:p>
    <w:p w:rsidR="00C662AB" w:rsidRPr="004D6EE9" w:rsidRDefault="00C662AB" w:rsidP="00C662AB">
      <w:pPr>
        <w:rPr>
          <w:sz w:val="26"/>
          <w:szCs w:val="26"/>
        </w:rPr>
      </w:pPr>
      <w:r w:rsidRPr="004D6EE9">
        <w:rPr>
          <w:sz w:val="26"/>
          <w:szCs w:val="26"/>
        </w:rPr>
        <w:t>«Исполнитель»                                                                   «Заказчик»</w:t>
      </w:r>
    </w:p>
    <w:p w:rsidR="00C662AB" w:rsidRPr="004D6EE9" w:rsidRDefault="00C662AB" w:rsidP="00C662AB">
      <w:pPr>
        <w:rPr>
          <w:sz w:val="26"/>
          <w:szCs w:val="26"/>
        </w:rPr>
      </w:pPr>
    </w:p>
    <w:p w:rsidR="00C662AB" w:rsidRPr="004D6EE9" w:rsidRDefault="00C662AB" w:rsidP="00C662AB">
      <w:pPr>
        <w:rPr>
          <w:sz w:val="26"/>
          <w:szCs w:val="26"/>
        </w:rPr>
      </w:pPr>
    </w:p>
    <w:p w:rsidR="00C662AB" w:rsidRPr="004D6EE9" w:rsidRDefault="00C662AB" w:rsidP="00C662AB">
      <w:pPr>
        <w:rPr>
          <w:sz w:val="26"/>
          <w:szCs w:val="26"/>
        </w:rPr>
      </w:pPr>
    </w:p>
    <w:p w:rsidR="00C662AB" w:rsidRPr="004D6EE9" w:rsidRDefault="00C662AB" w:rsidP="00C662AB">
      <w:pPr>
        <w:rPr>
          <w:sz w:val="26"/>
          <w:szCs w:val="26"/>
        </w:rPr>
      </w:pPr>
      <w:r w:rsidRPr="004D6EE9">
        <w:rPr>
          <w:sz w:val="26"/>
          <w:szCs w:val="26"/>
        </w:rPr>
        <w:t xml:space="preserve">_________________ </w:t>
      </w:r>
      <w:r w:rsidR="0026022B">
        <w:rPr>
          <w:sz w:val="26"/>
          <w:szCs w:val="26"/>
        </w:rPr>
        <w:t xml:space="preserve"> </w:t>
      </w:r>
      <w:r w:rsidR="0026022B">
        <w:rPr>
          <w:sz w:val="26"/>
          <w:szCs w:val="26"/>
        </w:rPr>
        <w:tab/>
      </w:r>
      <w:r w:rsidR="0026022B">
        <w:rPr>
          <w:sz w:val="26"/>
          <w:szCs w:val="26"/>
        </w:rPr>
        <w:tab/>
      </w:r>
      <w:r w:rsidR="0026022B">
        <w:rPr>
          <w:sz w:val="26"/>
          <w:szCs w:val="26"/>
        </w:rPr>
        <w:tab/>
      </w:r>
      <w:r w:rsidR="0026022B">
        <w:rPr>
          <w:sz w:val="26"/>
          <w:szCs w:val="26"/>
        </w:rPr>
        <w:tab/>
      </w:r>
      <w:r w:rsidRPr="004D6EE9">
        <w:rPr>
          <w:sz w:val="26"/>
          <w:szCs w:val="26"/>
        </w:rPr>
        <w:t xml:space="preserve">                              __________________ П.С. Силин </w:t>
      </w:r>
    </w:p>
    <w:p w:rsidR="000954FB" w:rsidRPr="00867D81" w:rsidRDefault="005D414F" w:rsidP="00A34B96">
      <w:pPr>
        <w:suppressAutoHyphens w:val="0"/>
        <w:jc w:val="right"/>
        <w:rPr>
          <w:sz w:val="28"/>
          <w:szCs w:val="28"/>
        </w:rPr>
      </w:pPr>
      <w:r>
        <w:rPr>
          <w:sz w:val="28"/>
          <w:szCs w:val="28"/>
          <w:highlight w:val="cyan"/>
        </w:rPr>
        <w:br w:type="page"/>
      </w:r>
      <w:r w:rsidR="000954FB" w:rsidRPr="00867D81">
        <w:rPr>
          <w:sz w:val="28"/>
          <w:szCs w:val="28"/>
        </w:rPr>
        <w:lastRenderedPageBreak/>
        <w:t xml:space="preserve">Приложение № </w:t>
      </w:r>
      <w:r w:rsidR="00A34B96" w:rsidRPr="00867D81">
        <w:rPr>
          <w:sz w:val="28"/>
          <w:szCs w:val="28"/>
        </w:rPr>
        <w:t>6</w:t>
      </w:r>
    </w:p>
    <w:p w:rsidR="000954FB" w:rsidRPr="00867D81" w:rsidRDefault="000954FB" w:rsidP="000954FB">
      <w:pPr>
        <w:pStyle w:val="afa"/>
        <w:ind w:firstLine="0"/>
        <w:jc w:val="right"/>
        <w:rPr>
          <w:sz w:val="28"/>
          <w:szCs w:val="28"/>
        </w:rPr>
      </w:pPr>
      <w:r w:rsidRPr="00867D81">
        <w:rPr>
          <w:sz w:val="28"/>
          <w:szCs w:val="28"/>
        </w:rPr>
        <w:t>к документации о закупке</w:t>
      </w:r>
    </w:p>
    <w:p w:rsidR="000954FB" w:rsidRPr="00867D81" w:rsidRDefault="000954FB" w:rsidP="000954FB">
      <w:pPr>
        <w:rPr>
          <w:sz w:val="28"/>
          <w:szCs w:val="28"/>
        </w:rPr>
      </w:pPr>
    </w:p>
    <w:p w:rsidR="000954FB" w:rsidRPr="00867D81" w:rsidRDefault="000954FB" w:rsidP="00013D4E">
      <w:pPr>
        <w:tabs>
          <w:tab w:val="left" w:pos="9639"/>
        </w:tabs>
        <w:jc w:val="center"/>
        <w:outlineLvl w:val="1"/>
        <w:rPr>
          <w:b/>
          <w:szCs w:val="28"/>
        </w:rPr>
      </w:pPr>
      <w:r w:rsidRPr="00867D81">
        <w:rPr>
          <w:b/>
          <w:bCs/>
        </w:rPr>
        <w:t>СВЕДЕНИЯ О ПЛАНИРУЕМЫХ К ПРИВЛЕЧЕНИЮ СУБПОДРЯДНЫХ</w:t>
      </w:r>
      <w:r w:rsidRPr="00867D81">
        <w:rPr>
          <w:b/>
          <w:szCs w:val="28"/>
        </w:rPr>
        <w:t xml:space="preserve"> ОРГАНИЗАЦИЯХ</w:t>
      </w:r>
    </w:p>
    <w:p w:rsidR="000954FB" w:rsidRPr="00867D81" w:rsidRDefault="000954FB" w:rsidP="000954FB">
      <w:pPr>
        <w:tabs>
          <w:tab w:val="left" w:pos="9639"/>
        </w:tabs>
        <w:ind w:firstLine="567"/>
        <w:jc w:val="center"/>
        <w:rPr>
          <w:i/>
        </w:rPr>
      </w:pPr>
      <w:r w:rsidRPr="00867D81">
        <w:rPr>
          <w:i/>
        </w:rPr>
        <w:t>(отдельный лист по каждому субподрядчику)</w:t>
      </w:r>
    </w:p>
    <w:p w:rsidR="000954FB" w:rsidRPr="00867D81" w:rsidRDefault="000954FB" w:rsidP="000954FB">
      <w:pPr>
        <w:tabs>
          <w:tab w:val="left" w:pos="9639"/>
        </w:tabs>
        <w:ind w:firstLine="567"/>
        <w:jc w:val="center"/>
        <w:rPr>
          <w:sz w:val="22"/>
        </w:rPr>
      </w:pPr>
    </w:p>
    <w:p w:rsidR="000954FB" w:rsidRPr="00867D81" w:rsidRDefault="000954FB" w:rsidP="000954FB">
      <w:pPr>
        <w:tabs>
          <w:tab w:val="left" w:pos="9639"/>
        </w:tabs>
        <w:ind w:firstLine="567"/>
        <w:jc w:val="center"/>
        <w:rPr>
          <w:b/>
          <w:sz w:val="28"/>
          <w:szCs w:val="28"/>
        </w:rPr>
      </w:pPr>
      <w:r w:rsidRPr="00867D81">
        <w:rPr>
          <w:b/>
          <w:sz w:val="28"/>
          <w:szCs w:val="28"/>
        </w:rPr>
        <w:t>Наименование организации, фирмы:</w:t>
      </w:r>
    </w:p>
    <w:p w:rsidR="000954FB" w:rsidRPr="00867D81" w:rsidRDefault="000954FB" w:rsidP="000954FB">
      <w:pPr>
        <w:tabs>
          <w:tab w:val="left" w:pos="9639"/>
        </w:tabs>
        <w:ind w:firstLine="567"/>
        <w:rPr>
          <w:sz w:val="22"/>
        </w:rPr>
      </w:pPr>
      <w:r w:rsidRPr="00867D81">
        <w:rPr>
          <w:sz w:val="22"/>
        </w:rPr>
        <w:t>____________________________________________________________________________</w:t>
      </w:r>
    </w:p>
    <w:p w:rsidR="000954FB" w:rsidRPr="00867D81"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867D81" w:rsidTr="00BF6892">
        <w:tc>
          <w:tcPr>
            <w:tcW w:w="3138" w:type="dxa"/>
          </w:tcPr>
          <w:p w:rsidR="000954FB" w:rsidRPr="00867D81" w:rsidRDefault="000954FB" w:rsidP="00BF6892">
            <w:pPr>
              <w:tabs>
                <w:tab w:val="left" w:pos="9639"/>
              </w:tabs>
              <w:rPr>
                <w:szCs w:val="28"/>
              </w:rPr>
            </w:pPr>
          </w:p>
        </w:tc>
        <w:tc>
          <w:tcPr>
            <w:tcW w:w="3426" w:type="dxa"/>
            <w:gridSpan w:val="2"/>
            <w:vAlign w:val="center"/>
          </w:tcPr>
          <w:p w:rsidR="000954FB" w:rsidRPr="00867D81" w:rsidRDefault="000954FB" w:rsidP="00BF6892">
            <w:pPr>
              <w:tabs>
                <w:tab w:val="left" w:pos="9639"/>
              </w:tabs>
              <w:jc w:val="center"/>
              <w:rPr>
                <w:szCs w:val="28"/>
              </w:rPr>
            </w:pPr>
            <w:r w:rsidRPr="00867D81">
              <w:rPr>
                <w:szCs w:val="28"/>
              </w:rPr>
              <w:t>Головная фирма</w:t>
            </w:r>
          </w:p>
        </w:tc>
        <w:tc>
          <w:tcPr>
            <w:tcW w:w="3156" w:type="dxa"/>
            <w:vAlign w:val="center"/>
          </w:tcPr>
          <w:p w:rsidR="000954FB" w:rsidRPr="00867D81" w:rsidRDefault="000954FB" w:rsidP="00BF6892">
            <w:pPr>
              <w:tabs>
                <w:tab w:val="left" w:pos="9639"/>
              </w:tabs>
              <w:jc w:val="center"/>
              <w:rPr>
                <w:szCs w:val="28"/>
              </w:rPr>
            </w:pPr>
            <w:r w:rsidRPr="00867D81">
              <w:rPr>
                <w:szCs w:val="28"/>
              </w:rPr>
              <w:t>Филиалы и дочерние предприятия</w:t>
            </w:r>
          </w:p>
        </w:tc>
      </w:tr>
      <w:tr w:rsidR="000954FB" w:rsidRPr="00867D81" w:rsidTr="007F1DFC">
        <w:trPr>
          <w:trHeight w:val="227"/>
        </w:trPr>
        <w:tc>
          <w:tcPr>
            <w:tcW w:w="3138" w:type="dxa"/>
          </w:tcPr>
          <w:p w:rsidR="000954FB" w:rsidRPr="00867D81" w:rsidRDefault="000954FB" w:rsidP="00BF6892">
            <w:pPr>
              <w:tabs>
                <w:tab w:val="left" w:pos="9639"/>
              </w:tabs>
            </w:pPr>
            <w:r w:rsidRPr="00867D81">
              <w:t>Адрес</w:t>
            </w:r>
          </w:p>
        </w:tc>
        <w:tc>
          <w:tcPr>
            <w:tcW w:w="3426" w:type="dxa"/>
            <w:gridSpan w:val="2"/>
          </w:tcPr>
          <w:p w:rsidR="000954FB" w:rsidRPr="00867D81" w:rsidRDefault="000954FB" w:rsidP="00BF6892">
            <w:pPr>
              <w:tabs>
                <w:tab w:val="left" w:pos="9639"/>
              </w:tabs>
              <w:jc w:val="center"/>
            </w:pPr>
          </w:p>
        </w:tc>
        <w:tc>
          <w:tcPr>
            <w:tcW w:w="3156" w:type="dxa"/>
          </w:tcPr>
          <w:p w:rsidR="000954FB" w:rsidRPr="00867D81" w:rsidRDefault="000954FB" w:rsidP="00BF6892">
            <w:pPr>
              <w:tabs>
                <w:tab w:val="left" w:pos="9639"/>
              </w:tabs>
              <w:jc w:val="center"/>
            </w:pPr>
          </w:p>
        </w:tc>
      </w:tr>
      <w:tr w:rsidR="000954FB" w:rsidRPr="00867D81" w:rsidTr="007F1DFC">
        <w:trPr>
          <w:trHeight w:val="227"/>
        </w:trPr>
        <w:tc>
          <w:tcPr>
            <w:tcW w:w="3138" w:type="dxa"/>
          </w:tcPr>
          <w:p w:rsidR="000954FB" w:rsidRPr="00867D81" w:rsidRDefault="000954FB" w:rsidP="00BF6892">
            <w:pPr>
              <w:tabs>
                <w:tab w:val="left" w:pos="9639"/>
              </w:tabs>
            </w:pPr>
            <w:r w:rsidRPr="00867D81">
              <w:t>Телефон</w:t>
            </w:r>
          </w:p>
        </w:tc>
        <w:tc>
          <w:tcPr>
            <w:tcW w:w="3426" w:type="dxa"/>
            <w:gridSpan w:val="2"/>
          </w:tcPr>
          <w:p w:rsidR="000954FB" w:rsidRPr="00867D81" w:rsidRDefault="000954FB" w:rsidP="00BF6892">
            <w:pPr>
              <w:tabs>
                <w:tab w:val="left" w:pos="9639"/>
              </w:tabs>
              <w:jc w:val="center"/>
            </w:pPr>
          </w:p>
        </w:tc>
        <w:tc>
          <w:tcPr>
            <w:tcW w:w="3156" w:type="dxa"/>
          </w:tcPr>
          <w:p w:rsidR="000954FB" w:rsidRPr="00867D81" w:rsidRDefault="000954FB" w:rsidP="00BF6892">
            <w:pPr>
              <w:tabs>
                <w:tab w:val="left" w:pos="9639"/>
              </w:tabs>
              <w:jc w:val="center"/>
            </w:pPr>
          </w:p>
        </w:tc>
      </w:tr>
      <w:tr w:rsidR="000954FB" w:rsidRPr="00867D81" w:rsidTr="007F1DFC">
        <w:trPr>
          <w:trHeight w:val="227"/>
        </w:trPr>
        <w:tc>
          <w:tcPr>
            <w:tcW w:w="3138" w:type="dxa"/>
          </w:tcPr>
          <w:p w:rsidR="000954FB" w:rsidRPr="00867D81" w:rsidRDefault="000954FB" w:rsidP="00BF6892">
            <w:pPr>
              <w:tabs>
                <w:tab w:val="left" w:pos="9639"/>
              </w:tabs>
            </w:pPr>
            <w:r w:rsidRPr="00867D81">
              <w:t>Факс</w:t>
            </w:r>
          </w:p>
        </w:tc>
        <w:tc>
          <w:tcPr>
            <w:tcW w:w="3426" w:type="dxa"/>
            <w:gridSpan w:val="2"/>
          </w:tcPr>
          <w:p w:rsidR="000954FB" w:rsidRPr="00867D81" w:rsidRDefault="000954FB" w:rsidP="00BF6892">
            <w:pPr>
              <w:tabs>
                <w:tab w:val="left" w:pos="9639"/>
              </w:tabs>
              <w:jc w:val="center"/>
            </w:pPr>
          </w:p>
        </w:tc>
        <w:tc>
          <w:tcPr>
            <w:tcW w:w="3156" w:type="dxa"/>
          </w:tcPr>
          <w:p w:rsidR="000954FB" w:rsidRPr="00867D81" w:rsidRDefault="000954FB" w:rsidP="00BF6892">
            <w:pPr>
              <w:tabs>
                <w:tab w:val="left" w:pos="9639"/>
              </w:tabs>
              <w:jc w:val="center"/>
            </w:pPr>
          </w:p>
        </w:tc>
      </w:tr>
      <w:tr w:rsidR="000954FB" w:rsidRPr="00867D81" w:rsidTr="007F1DFC">
        <w:trPr>
          <w:trHeight w:val="227"/>
        </w:trPr>
        <w:tc>
          <w:tcPr>
            <w:tcW w:w="3138" w:type="dxa"/>
          </w:tcPr>
          <w:p w:rsidR="000954FB" w:rsidRPr="00867D81" w:rsidRDefault="000954FB" w:rsidP="00BF6892">
            <w:pPr>
              <w:tabs>
                <w:tab w:val="left" w:pos="9639"/>
              </w:tabs>
            </w:pPr>
            <w:r w:rsidRPr="00867D81">
              <w:t>Ответственное лицо</w:t>
            </w:r>
          </w:p>
        </w:tc>
        <w:tc>
          <w:tcPr>
            <w:tcW w:w="3426" w:type="dxa"/>
            <w:gridSpan w:val="2"/>
          </w:tcPr>
          <w:p w:rsidR="000954FB" w:rsidRPr="00867D81" w:rsidRDefault="000954FB" w:rsidP="00BF6892">
            <w:pPr>
              <w:tabs>
                <w:tab w:val="left" w:pos="9639"/>
              </w:tabs>
              <w:jc w:val="center"/>
            </w:pPr>
          </w:p>
        </w:tc>
        <w:tc>
          <w:tcPr>
            <w:tcW w:w="3156" w:type="dxa"/>
          </w:tcPr>
          <w:p w:rsidR="000954FB" w:rsidRPr="00867D81" w:rsidRDefault="000954FB" w:rsidP="00BF6892">
            <w:pPr>
              <w:tabs>
                <w:tab w:val="left" w:pos="9639"/>
              </w:tabs>
              <w:jc w:val="center"/>
            </w:pPr>
          </w:p>
        </w:tc>
      </w:tr>
      <w:tr w:rsidR="000954FB" w:rsidRPr="00867D81" w:rsidTr="007F1DFC">
        <w:trPr>
          <w:trHeight w:val="227"/>
        </w:trPr>
        <w:tc>
          <w:tcPr>
            <w:tcW w:w="3138" w:type="dxa"/>
          </w:tcPr>
          <w:p w:rsidR="000954FB" w:rsidRPr="00867D81" w:rsidRDefault="000954FB" w:rsidP="00BF6892">
            <w:pPr>
              <w:tabs>
                <w:tab w:val="left" w:pos="9639"/>
              </w:tabs>
            </w:pPr>
            <w:r w:rsidRPr="00867D81">
              <w:t>Форма (ООО, ЗАО и т.д.)</w:t>
            </w:r>
          </w:p>
        </w:tc>
        <w:tc>
          <w:tcPr>
            <w:tcW w:w="3426" w:type="dxa"/>
            <w:gridSpan w:val="2"/>
          </w:tcPr>
          <w:p w:rsidR="000954FB" w:rsidRPr="00867D81" w:rsidRDefault="000954FB" w:rsidP="00BF6892">
            <w:pPr>
              <w:tabs>
                <w:tab w:val="left" w:pos="9639"/>
              </w:tabs>
              <w:jc w:val="center"/>
            </w:pPr>
          </w:p>
        </w:tc>
        <w:tc>
          <w:tcPr>
            <w:tcW w:w="3156" w:type="dxa"/>
          </w:tcPr>
          <w:p w:rsidR="000954FB" w:rsidRPr="00867D81" w:rsidRDefault="000954FB" w:rsidP="00BF6892">
            <w:pPr>
              <w:tabs>
                <w:tab w:val="left" w:pos="9639"/>
              </w:tabs>
              <w:jc w:val="center"/>
            </w:pPr>
          </w:p>
        </w:tc>
      </w:tr>
      <w:tr w:rsidR="000954FB" w:rsidRPr="00867D81" w:rsidTr="007F1DFC">
        <w:trPr>
          <w:trHeight w:val="227"/>
        </w:trPr>
        <w:tc>
          <w:tcPr>
            <w:tcW w:w="3138" w:type="dxa"/>
          </w:tcPr>
          <w:p w:rsidR="000954FB" w:rsidRPr="00867D81" w:rsidRDefault="000954FB" w:rsidP="00BF6892">
            <w:pPr>
              <w:tabs>
                <w:tab w:val="left" w:pos="9639"/>
              </w:tabs>
            </w:pPr>
            <w:r w:rsidRPr="00867D81">
              <w:t>Уставный капитал</w:t>
            </w:r>
          </w:p>
        </w:tc>
        <w:tc>
          <w:tcPr>
            <w:tcW w:w="3426" w:type="dxa"/>
            <w:gridSpan w:val="2"/>
          </w:tcPr>
          <w:p w:rsidR="000954FB" w:rsidRPr="00867D81" w:rsidRDefault="000954FB" w:rsidP="00BF6892">
            <w:pPr>
              <w:tabs>
                <w:tab w:val="left" w:pos="9639"/>
              </w:tabs>
              <w:jc w:val="center"/>
            </w:pPr>
          </w:p>
        </w:tc>
        <w:tc>
          <w:tcPr>
            <w:tcW w:w="3156" w:type="dxa"/>
          </w:tcPr>
          <w:p w:rsidR="000954FB" w:rsidRPr="00867D81" w:rsidRDefault="000954FB" w:rsidP="00BF6892">
            <w:pPr>
              <w:tabs>
                <w:tab w:val="left" w:pos="9639"/>
              </w:tabs>
              <w:jc w:val="center"/>
            </w:pPr>
          </w:p>
        </w:tc>
      </w:tr>
      <w:tr w:rsidR="000954FB" w:rsidRPr="00867D81" w:rsidTr="007F1DFC">
        <w:trPr>
          <w:trHeight w:val="227"/>
        </w:trPr>
        <w:tc>
          <w:tcPr>
            <w:tcW w:w="3138" w:type="dxa"/>
            <w:tcBorders>
              <w:bottom w:val="nil"/>
            </w:tcBorders>
          </w:tcPr>
          <w:p w:rsidR="000954FB" w:rsidRPr="00867D81" w:rsidRDefault="000954FB" w:rsidP="00BF6892">
            <w:pPr>
              <w:tabs>
                <w:tab w:val="left" w:pos="9639"/>
              </w:tabs>
            </w:pPr>
            <w:r w:rsidRPr="00867D81">
              <w:t>Сфера деятельности</w:t>
            </w:r>
          </w:p>
        </w:tc>
        <w:tc>
          <w:tcPr>
            <w:tcW w:w="3426" w:type="dxa"/>
            <w:gridSpan w:val="2"/>
            <w:tcBorders>
              <w:bottom w:val="nil"/>
            </w:tcBorders>
          </w:tcPr>
          <w:p w:rsidR="000954FB" w:rsidRPr="00867D81" w:rsidRDefault="000954FB" w:rsidP="00BF6892">
            <w:pPr>
              <w:tabs>
                <w:tab w:val="left" w:pos="9639"/>
              </w:tabs>
              <w:jc w:val="center"/>
            </w:pPr>
          </w:p>
        </w:tc>
        <w:tc>
          <w:tcPr>
            <w:tcW w:w="3156" w:type="dxa"/>
            <w:tcBorders>
              <w:bottom w:val="nil"/>
            </w:tcBorders>
          </w:tcPr>
          <w:p w:rsidR="000954FB" w:rsidRPr="00867D81" w:rsidRDefault="000954FB" w:rsidP="00BF6892">
            <w:pPr>
              <w:tabs>
                <w:tab w:val="left" w:pos="9639"/>
              </w:tabs>
              <w:jc w:val="center"/>
            </w:pPr>
          </w:p>
        </w:tc>
      </w:tr>
      <w:tr w:rsidR="000954FB" w:rsidRPr="00867D81" w:rsidTr="00BF6892">
        <w:tc>
          <w:tcPr>
            <w:tcW w:w="3138" w:type="dxa"/>
            <w:tcBorders>
              <w:right w:val="nil"/>
            </w:tcBorders>
          </w:tcPr>
          <w:p w:rsidR="000954FB" w:rsidRPr="00867D81" w:rsidRDefault="000954FB" w:rsidP="00BF6892">
            <w:pPr>
              <w:tabs>
                <w:tab w:val="left" w:pos="9639"/>
              </w:tabs>
            </w:pPr>
            <w:r w:rsidRPr="00867D81">
              <w:t>Руководитель:</w:t>
            </w:r>
          </w:p>
        </w:tc>
        <w:tc>
          <w:tcPr>
            <w:tcW w:w="3426" w:type="dxa"/>
            <w:gridSpan w:val="2"/>
            <w:tcBorders>
              <w:left w:val="nil"/>
              <w:right w:val="nil"/>
            </w:tcBorders>
          </w:tcPr>
          <w:p w:rsidR="000954FB" w:rsidRPr="00867D81" w:rsidRDefault="000954FB" w:rsidP="00BF6892">
            <w:pPr>
              <w:tabs>
                <w:tab w:val="left" w:pos="9639"/>
              </w:tabs>
            </w:pPr>
            <w:r w:rsidRPr="00867D81">
              <w:t>Дата:</w:t>
            </w:r>
          </w:p>
        </w:tc>
        <w:tc>
          <w:tcPr>
            <w:tcW w:w="3156" w:type="dxa"/>
            <w:tcBorders>
              <w:left w:val="nil"/>
            </w:tcBorders>
          </w:tcPr>
          <w:p w:rsidR="000954FB" w:rsidRPr="00867D81" w:rsidRDefault="000954FB" w:rsidP="00BF6892">
            <w:pPr>
              <w:tabs>
                <w:tab w:val="left" w:pos="9639"/>
              </w:tabs>
            </w:pPr>
            <w:r w:rsidRPr="00867D81">
              <w:t>Печать/подпись (субподрядчика)</w:t>
            </w:r>
          </w:p>
        </w:tc>
      </w:tr>
      <w:tr w:rsidR="000954FB" w:rsidRPr="00867D81" w:rsidTr="00BF6892">
        <w:trPr>
          <w:cantSplit/>
        </w:trPr>
        <w:tc>
          <w:tcPr>
            <w:tcW w:w="9720" w:type="dxa"/>
            <w:gridSpan w:val="4"/>
          </w:tcPr>
          <w:p w:rsidR="000954FB" w:rsidRPr="00867D81" w:rsidRDefault="000954FB" w:rsidP="00BF6892">
            <w:pPr>
              <w:tabs>
                <w:tab w:val="left" w:pos="9639"/>
              </w:tabs>
              <w:jc w:val="center"/>
            </w:pPr>
          </w:p>
        </w:tc>
      </w:tr>
      <w:tr w:rsidR="000954FB" w:rsidRPr="00867D81" w:rsidTr="00BF6892">
        <w:trPr>
          <w:cantSplit/>
        </w:trPr>
        <w:tc>
          <w:tcPr>
            <w:tcW w:w="4782" w:type="dxa"/>
            <w:gridSpan w:val="2"/>
            <w:vMerge w:val="restart"/>
            <w:vAlign w:val="center"/>
          </w:tcPr>
          <w:p w:rsidR="000954FB" w:rsidRPr="00867D81" w:rsidRDefault="000954FB" w:rsidP="00BF6892">
            <w:pPr>
              <w:tabs>
                <w:tab w:val="left" w:pos="9639"/>
              </w:tabs>
            </w:pPr>
            <w:r w:rsidRPr="00867D81">
              <w:t>Виды работ, передаваемые субподрядчику по предмету конкурса</w:t>
            </w:r>
          </w:p>
        </w:tc>
        <w:tc>
          <w:tcPr>
            <w:tcW w:w="4938" w:type="dxa"/>
            <w:gridSpan w:val="2"/>
          </w:tcPr>
          <w:p w:rsidR="000954FB" w:rsidRPr="00867D81" w:rsidRDefault="000954FB" w:rsidP="00BF6892">
            <w:pPr>
              <w:tabs>
                <w:tab w:val="left" w:pos="9639"/>
              </w:tabs>
              <w:jc w:val="center"/>
            </w:pPr>
            <w:r w:rsidRPr="00867D81">
              <w:t>Передаваемые объемы работ</w:t>
            </w:r>
          </w:p>
        </w:tc>
      </w:tr>
      <w:tr w:rsidR="000954FB" w:rsidRPr="00867D81" w:rsidTr="00BF6892">
        <w:trPr>
          <w:cantSplit/>
        </w:trPr>
        <w:tc>
          <w:tcPr>
            <w:tcW w:w="4782" w:type="dxa"/>
            <w:gridSpan w:val="2"/>
            <w:vMerge/>
          </w:tcPr>
          <w:p w:rsidR="000954FB" w:rsidRPr="00867D81" w:rsidRDefault="000954FB" w:rsidP="00BF6892">
            <w:pPr>
              <w:tabs>
                <w:tab w:val="left" w:pos="9639"/>
              </w:tabs>
            </w:pPr>
          </w:p>
        </w:tc>
        <w:tc>
          <w:tcPr>
            <w:tcW w:w="1782" w:type="dxa"/>
          </w:tcPr>
          <w:p w:rsidR="000954FB" w:rsidRPr="00867D81" w:rsidRDefault="000954FB" w:rsidP="00BF6892">
            <w:pPr>
              <w:tabs>
                <w:tab w:val="left" w:pos="9639"/>
              </w:tabs>
              <w:jc w:val="center"/>
            </w:pPr>
            <w:r w:rsidRPr="00867D81">
              <w:t>В физических единицах</w:t>
            </w:r>
          </w:p>
        </w:tc>
        <w:tc>
          <w:tcPr>
            <w:tcW w:w="3156" w:type="dxa"/>
            <w:vAlign w:val="center"/>
          </w:tcPr>
          <w:p w:rsidR="000954FB" w:rsidRPr="00867D81" w:rsidRDefault="000954FB" w:rsidP="00BF6892">
            <w:pPr>
              <w:tabs>
                <w:tab w:val="left" w:pos="9639"/>
              </w:tabs>
              <w:jc w:val="center"/>
            </w:pPr>
            <w:proofErr w:type="gramStart"/>
            <w:r w:rsidRPr="00867D81">
              <w:t>В</w:t>
            </w:r>
            <w:proofErr w:type="gramEnd"/>
            <w:r w:rsidRPr="00867D81">
              <w:t xml:space="preserve"> % к общему объему работ по предмету конкурса</w:t>
            </w:r>
          </w:p>
        </w:tc>
      </w:tr>
      <w:tr w:rsidR="000954FB" w:rsidRPr="00867D81" w:rsidTr="00BF6892">
        <w:tc>
          <w:tcPr>
            <w:tcW w:w="4782" w:type="dxa"/>
            <w:gridSpan w:val="2"/>
          </w:tcPr>
          <w:p w:rsidR="000954FB" w:rsidRPr="00867D81" w:rsidRDefault="000954FB" w:rsidP="00BF6892">
            <w:pPr>
              <w:tabs>
                <w:tab w:val="left" w:pos="9639"/>
              </w:tabs>
            </w:pPr>
          </w:p>
        </w:tc>
        <w:tc>
          <w:tcPr>
            <w:tcW w:w="1782" w:type="dxa"/>
          </w:tcPr>
          <w:p w:rsidR="000954FB" w:rsidRPr="00867D81" w:rsidRDefault="000954FB" w:rsidP="00BF6892">
            <w:pPr>
              <w:tabs>
                <w:tab w:val="left" w:pos="9639"/>
              </w:tabs>
              <w:jc w:val="center"/>
            </w:pPr>
          </w:p>
        </w:tc>
        <w:tc>
          <w:tcPr>
            <w:tcW w:w="3156" w:type="dxa"/>
          </w:tcPr>
          <w:p w:rsidR="000954FB" w:rsidRPr="00867D81" w:rsidRDefault="000954FB" w:rsidP="00BF6892">
            <w:pPr>
              <w:tabs>
                <w:tab w:val="left" w:pos="9639"/>
              </w:tabs>
              <w:jc w:val="center"/>
            </w:pPr>
          </w:p>
        </w:tc>
      </w:tr>
      <w:tr w:rsidR="000954FB" w:rsidRPr="00867D81" w:rsidTr="00BF6892">
        <w:tc>
          <w:tcPr>
            <w:tcW w:w="4782" w:type="dxa"/>
            <w:gridSpan w:val="2"/>
          </w:tcPr>
          <w:p w:rsidR="000954FB" w:rsidRPr="00867D81" w:rsidRDefault="000954FB" w:rsidP="00BF6892">
            <w:pPr>
              <w:tabs>
                <w:tab w:val="left" w:pos="9639"/>
              </w:tabs>
            </w:pPr>
          </w:p>
        </w:tc>
        <w:tc>
          <w:tcPr>
            <w:tcW w:w="1782" w:type="dxa"/>
          </w:tcPr>
          <w:p w:rsidR="000954FB" w:rsidRPr="00867D81" w:rsidRDefault="000954FB" w:rsidP="00BF6892">
            <w:pPr>
              <w:tabs>
                <w:tab w:val="left" w:pos="9639"/>
              </w:tabs>
              <w:jc w:val="center"/>
            </w:pPr>
          </w:p>
        </w:tc>
        <w:tc>
          <w:tcPr>
            <w:tcW w:w="3156" w:type="dxa"/>
          </w:tcPr>
          <w:p w:rsidR="000954FB" w:rsidRPr="00867D81" w:rsidRDefault="000954FB" w:rsidP="00BF6892">
            <w:pPr>
              <w:tabs>
                <w:tab w:val="left" w:pos="9639"/>
              </w:tabs>
              <w:jc w:val="center"/>
            </w:pPr>
          </w:p>
        </w:tc>
      </w:tr>
      <w:tr w:rsidR="000954FB" w:rsidRPr="00867D81" w:rsidTr="00BF6892">
        <w:tc>
          <w:tcPr>
            <w:tcW w:w="6564" w:type="dxa"/>
            <w:gridSpan w:val="3"/>
          </w:tcPr>
          <w:p w:rsidR="000954FB" w:rsidRPr="00867D81" w:rsidRDefault="000954FB" w:rsidP="00BF6892">
            <w:pPr>
              <w:tabs>
                <w:tab w:val="left" w:pos="9639"/>
              </w:tabs>
            </w:pPr>
            <w:r w:rsidRPr="00867D81">
              <w:t>Итого % передаваемых субподрядчику объёмов работ к общему объёму работ по предмету конкурса</w:t>
            </w:r>
          </w:p>
        </w:tc>
        <w:tc>
          <w:tcPr>
            <w:tcW w:w="3156" w:type="dxa"/>
          </w:tcPr>
          <w:p w:rsidR="000954FB" w:rsidRPr="00867D81" w:rsidRDefault="000954FB" w:rsidP="00BF6892">
            <w:pPr>
              <w:tabs>
                <w:tab w:val="left" w:pos="9639"/>
              </w:tabs>
              <w:jc w:val="center"/>
            </w:pPr>
          </w:p>
        </w:tc>
      </w:tr>
      <w:tr w:rsidR="000F1455" w:rsidRPr="00867D81" w:rsidTr="00BF6892">
        <w:tc>
          <w:tcPr>
            <w:tcW w:w="6564" w:type="dxa"/>
            <w:gridSpan w:val="3"/>
          </w:tcPr>
          <w:p w:rsidR="000F1455" w:rsidRPr="00867D81" w:rsidRDefault="000F1455" w:rsidP="00BF6892">
            <w:pPr>
              <w:tabs>
                <w:tab w:val="left" w:pos="9639"/>
              </w:tabs>
            </w:pPr>
            <w:r w:rsidRPr="00867D81">
              <w:t>Количество персонала, привлекаемого субподрядчиком к исполнению договора:</w:t>
            </w:r>
          </w:p>
        </w:tc>
        <w:tc>
          <w:tcPr>
            <w:tcW w:w="3156" w:type="dxa"/>
          </w:tcPr>
          <w:p w:rsidR="000F1455" w:rsidRPr="00867D81" w:rsidRDefault="000F1455" w:rsidP="00BF6892">
            <w:pPr>
              <w:tabs>
                <w:tab w:val="left" w:pos="9639"/>
              </w:tabs>
              <w:jc w:val="center"/>
            </w:pPr>
          </w:p>
        </w:tc>
      </w:tr>
    </w:tbl>
    <w:p w:rsidR="000954FB" w:rsidRPr="00867D81" w:rsidRDefault="000954FB" w:rsidP="000954FB">
      <w:pPr>
        <w:tabs>
          <w:tab w:val="left" w:pos="9639"/>
        </w:tabs>
        <w:ind w:firstLine="720"/>
        <w:jc w:val="both"/>
        <w:rPr>
          <w:szCs w:val="28"/>
        </w:rPr>
      </w:pPr>
      <w:r w:rsidRPr="00867D81">
        <w:rPr>
          <w:szCs w:val="28"/>
        </w:rPr>
        <w:t>Приложения:</w:t>
      </w:r>
    </w:p>
    <w:p w:rsidR="000954FB" w:rsidRPr="00867D81" w:rsidRDefault="000954FB" w:rsidP="000954FB">
      <w:pPr>
        <w:tabs>
          <w:tab w:val="left" w:pos="9639"/>
        </w:tabs>
        <w:ind w:firstLine="720"/>
        <w:jc w:val="both"/>
        <w:rPr>
          <w:szCs w:val="28"/>
        </w:rPr>
      </w:pPr>
      <w:r w:rsidRPr="00867D8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867D81" w:rsidRDefault="000954FB" w:rsidP="006A6E7D">
      <w:pPr>
        <w:tabs>
          <w:tab w:val="left" w:pos="9639"/>
        </w:tabs>
        <w:ind w:firstLine="720"/>
        <w:jc w:val="both"/>
        <w:rPr>
          <w:szCs w:val="28"/>
        </w:rPr>
      </w:pPr>
      <w:r w:rsidRPr="00867D8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r w:rsidR="00D85AEA" w:rsidRPr="00867D81">
        <w:rPr>
          <w:szCs w:val="28"/>
        </w:rPr>
        <w:t xml:space="preserve"> Открытого</w:t>
      </w:r>
      <w:r w:rsidRPr="00867D81">
        <w:rPr>
          <w:szCs w:val="28"/>
        </w:rPr>
        <w:t xml:space="preserve"> конкурса.</w:t>
      </w:r>
    </w:p>
    <w:p w:rsidR="000954FB" w:rsidRPr="00867D81" w:rsidRDefault="000954FB" w:rsidP="00D20AD0">
      <w:pPr>
        <w:pStyle w:val="afa"/>
        <w:ind w:firstLine="0"/>
        <w:rPr>
          <w:b/>
          <w:bCs/>
          <w:sz w:val="28"/>
          <w:szCs w:val="28"/>
        </w:rPr>
      </w:pPr>
    </w:p>
    <w:p w:rsidR="00D20AD0" w:rsidRPr="00867D81" w:rsidRDefault="00D20AD0" w:rsidP="00D20AD0">
      <w:pPr>
        <w:pStyle w:val="afa"/>
        <w:ind w:firstLine="0"/>
        <w:rPr>
          <w:b/>
          <w:sz w:val="28"/>
          <w:szCs w:val="28"/>
        </w:rPr>
      </w:pPr>
      <w:r w:rsidRPr="00867D81">
        <w:rPr>
          <w:b/>
          <w:sz w:val="28"/>
          <w:szCs w:val="28"/>
        </w:rPr>
        <w:t xml:space="preserve">Представитель, </w:t>
      </w:r>
    </w:p>
    <w:p w:rsidR="00D20AD0" w:rsidRPr="00867D81" w:rsidRDefault="00D20AD0" w:rsidP="00D20AD0">
      <w:pPr>
        <w:pStyle w:val="afa"/>
        <w:ind w:firstLine="0"/>
        <w:rPr>
          <w:b/>
          <w:sz w:val="28"/>
          <w:szCs w:val="28"/>
        </w:rPr>
      </w:pPr>
      <w:proofErr w:type="gramStart"/>
      <w:r w:rsidRPr="00867D81">
        <w:rPr>
          <w:b/>
          <w:sz w:val="28"/>
          <w:szCs w:val="28"/>
        </w:rPr>
        <w:t>имеющий</w:t>
      </w:r>
      <w:proofErr w:type="gramEnd"/>
      <w:r w:rsidRPr="00867D81">
        <w:rPr>
          <w:b/>
          <w:sz w:val="28"/>
          <w:szCs w:val="28"/>
        </w:rPr>
        <w:t xml:space="preserve"> полномочия подписать Заявку на участие в Открытом конкурсе от имени </w:t>
      </w:r>
      <w:r w:rsidRPr="00867D81">
        <w:rPr>
          <w:sz w:val="28"/>
          <w:szCs w:val="28"/>
        </w:rPr>
        <w:t>____________________________________________________________</w:t>
      </w:r>
    </w:p>
    <w:p w:rsidR="00D20AD0" w:rsidRPr="00867D81" w:rsidRDefault="00D20AD0" w:rsidP="00D20AD0">
      <w:pPr>
        <w:tabs>
          <w:tab w:val="left" w:pos="8640"/>
        </w:tabs>
        <w:jc w:val="center"/>
        <w:rPr>
          <w:i/>
        </w:rPr>
      </w:pPr>
      <w:r w:rsidRPr="00867D81">
        <w:rPr>
          <w:i/>
        </w:rPr>
        <w:t>(наименование претендента)</w:t>
      </w:r>
    </w:p>
    <w:p w:rsidR="00D20AD0" w:rsidRPr="00867D81" w:rsidRDefault="00D20AD0" w:rsidP="00D20AD0">
      <w:pPr>
        <w:pStyle w:val="32"/>
        <w:suppressAutoHyphens/>
        <w:spacing w:after="0"/>
        <w:rPr>
          <w:sz w:val="28"/>
          <w:szCs w:val="28"/>
        </w:rPr>
      </w:pPr>
      <w:r w:rsidRPr="00867D81">
        <w:rPr>
          <w:sz w:val="28"/>
          <w:szCs w:val="28"/>
        </w:rPr>
        <w:t>____________________________________________________________________</w:t>
      </w:r>
    </w:p>
    <w:p w:rsidR="00D20AD0" w:rsidRPr="00867D81" w:rsidRDefault="00D20AD0" w:rsidP="00D20AD0">
      <w:pPr>
        <w:rPr>
          <w:i/>
        </w:rPr>
      </w:pPr>
      <w:r w:rsidRPr="00867D81">
        <w:rPr>
          <w:i/>
        </w:rPr>
        <w:t xml:space="preserve">       Печать</w:t>
      </w:r>
      <w:r w:rsidRPr="00867D81">
        <w:rPr>
          <w:i/>
        </w:rPr>
        <w:tab/>
      </w:r>
      <w:r w:rsidRPr="00867D81">
        <w:rPr>
          <w:i/>
        </w:rPr>
        <w:tab/>
      </w:r>
      <w:r w:rsidRPr="00867D81">
        <w:rPr>
          <w:i/>
        </w:rPr>
        <w:tab/>
        <w:t>(должность, подпись, ФИО)</w:t>
      </w:r>
    </w:p>
    <w:p w:rsidR="000954FB" w:rsidRDefault="00D20AD0" w:rsidP="00D20AD0">
      <w:pPr>
        <w:pStyle w:val="32"/>
        <w:suppressAutoHyphens/>
        <w:spacing w:after="0"/>
        <w:rPr>
          <w:sz w:val="28"/>
          <w:szCs w:val="28"/>
        </w:rPr>
      </w:pPr>
      <w:r w:rsidRPr="00867D81">
        <w:rPr>
          <w:sz w:val="28"/>
          <w:szCs w:val="28"/>
        </w:rPr>
        <w:t>"____" _________ 201__ г.</w:t>
      </w:r>
    </w:p>
    <w:sectPr w:rsidR="000954FB" w:rsidSect="00BD0F89">
      <w:headerReference w:type="default" r:id="rId17"/>
      <w:footerReference w:type="even" r:id="rId18"/>
      <w:footerReference w:type="default" r:id="rId19"/>
      <w:pgSz w:w="11907" w:h="16840" w:code="9"/>
      <w:pgMar w:top="964" w:right="851" w:bottom="993" w:left="1418" w:header="426" w:footer="41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0A0" w:rsidRDefault="007000A0">
      <w:r>
        <w:separator/>
      </w:r>
    </w:p>
  </w:endnote>
  <w:endnote w:type="continuationSeparator" w:id="0">
    <w:p w:rsidR="007000A0" w:rsidRDefault="007000A0">
      <w:r>
        <w:continuationSeparator/>
      </w:r>
    </w:p>
  </w:endnote>
  <w:endnote w:type="continuationNotice" w:id="1">
    <w:p w:rsidR="007000A0" w:rsidRDefault="007000A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A0" w:rsidRDefault="007000A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000A0" w:rsidRDefault="007000A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A0" w:rsidRDefault="007000A0">
    <w:pPr>
      <w:pStyle w:val="afe"/>
      <w:jc w:val="center"/>
    </w:pPr>
  </w:p>
  <w:p w:rsidR="007000A0" w:rsidRDefault="007000A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0A0" w:rsidRDefault="007000A0">
      <w:r>
        <w:separator/>
      </w:r>
    </w:p>
  </w:footnote>
  <w:footnote w:type="continuationSeparator" w:id="0">
    <w:p w:rsidR="007000A0" w:rsidRDefault="007000A0">
      <w:r>
        <w:continuationSeparator/>
      </w:r>
    </w:p>
  </w:footnote>
  <w:footnote w:type="continuationNotice" w:id="1">
    <w:p w:rsidR="007000A0" w:rsidRDefault="007000A0"/>
  </w:footnote>
  <w:footnote w:id="2">
    <w:p w:rsidR="007000A0" w:rsidRDefault="007000A0" w:rsidP="003D485E">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w:t>
      </w:r>
      <w:r>
        <w:t>8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A0" w:rsidRDefault="007000A0">
    <w:pPr>
      <w:pStyle w:val="afc"/>
      <w:jc w:val="center"/>
    </w:pPr>
    <w:fldSimple w:instr=" PAGE   \* MERGEFORMAT ">
      <w:r w:rsidR="00D7675F">
        <w:rPr>
          <w:noProof/>
        </w:rPr>
        <w:t>22</w:t>
      </w:r>
    </w:fldSimple>
  </w:p>
  <w:p w:rsidR="007000A0" w:rsidRDefault="007000A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1004"/>
        </w:tabs>
        <w:ind w:left="1004"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FA06E56"/>
    <w:multiLevelType w:val="hybridMultilevel"/>
    <w:tmpl w:val="6CDC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1C711B"/>
    <w:multiLevelType w:val="hybridMultilevel"/>
    <w:tmpl w:val="AA28462E"/>
    <w:lvl w:ilvl="0" w:tplc="BE9AB18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7CF4109"/>
    <w:multiLevelType w:val="hybridMultilevel"/>
    <w:tmpl w:val="4A424C28"/>
    <w:lvl w:ilvl="0" w:tplc="B72A52BC">
      <w:start w:val="1"/>
      <w:numFmt w:val="decimal"/>
      <w:lvlText w:val="4.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CE9027D"/>
    <w:multiLevelType w:val="hybridMultilevel"/>
    <w:tmpl w:val="C374DC9A"/>
    <w:lvl w:ilvl="0" w:tplc="52A8835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64FF6"/>
    <w:multiLevelType w:val="multilevel"/>
    <w:tmpl w:val="2448669A"/>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99569C6"/>
    <w:multiLevelType w:val="hybridMultilevel"/>
    <w:tmpl w:val="841C8B18"/>
    <w:lvl w:ilvl="0" w:tplc="2A9881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D905ED"/>
    <w:multiLevelType w:val="hybridMultilevel"/>
    <w:tmpl w:val="2B804D6A"/>
    <w:lvl w:ilvl="0" w:tplc="A6FA73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2"/>
  </w:num>
  <w:num w:numId="9">
    <w:abstractNumId w:val="22"/>
  </w:num>
  <w:num w:numId="10">
    <w:abstractNumId w:val="33"/>
  </w:num>
  <w:num w:numId="11">
    <w:abstractNumId w:val="39"/>
  </w:num>
  <w:num w:numId="12">
    <w:abstractNumId w:val="35"/>
  </w:num>
  <w:num w:numId="13">
    <w:abstractNumId w:val="40"/>
  </w:num>
  <w:num w:numId="14">
    <w:abstractNumId w:val="43"/>
  </w:num>
  <w:num w:numId="15">
    <w:abstractNumId w:val="32"/>
  </w:num>
  <w:num w:numId="16">
    <w:abstractNumId w:val="34"/>
  </w:num>
  <w:num w:numId="17">
    <w:abstractNumId w:val="29"/>
  </w:num>
  <w:num w:numId="18">
    <w:abstractNumId w:val="26"/>
  </w:num>
  <w:num w:numId="19">
    <w:abstractNumId w:val="28"/>
  </w:num>
  <w:num w:numId="20">
    <w:abstractNumId w:val="38"/>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4"/>
  </w:num>
  <w:num w:numId="24">
    <w:abstractNumId w:val="27"/>
  </w:num>
  <w:num w:numId="25">
    <w:abstractNumId w:val="23"/>
  </w:num>
  <w:num w:numId="26">
    <w:abstractNumId w:val="36"/>
  </w:num>
  <w:num w:numId="27">
    <w:abstractNumId w:val="30"/>
  </w:num>
  <w:num w:numId="28">
    <w:abstractNumId w:val="31"/>
  </w:num>
  <w:num w:numId="29">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16C"/>
    <w:rsid w:val="00004F48"/>
    <w:rsid w:val="000058BC"/>
    <w:rsid w:val="00006894"/>
    <w:rsid w:val="00010BE3"/>
    <w:rsid w:val="000111FC"/>
    <w:rsid w:val="000136A9"/>
    <w:rsid w:val="00013D4E"/>
    <w:rsid w:val="00014C0B"/>
    <w:rsid w:val="0001556E"/>
    <w:rsid w:val="0001557C"/>
    <w:rsid w:val="0001620A"/>
    <w:rsid w:val="000224FB"/>
    <w:rsid w:val="000236C9"/>
    <w:rsid w:val="0002428C"/>
    <w:rsid w:val="00032BDE"/>
    <w:rsid w:val="00034376"/>
    <w:rsid w:val="00034E6C"/>
    <w:rsid w:val="000362F0"/>
    <w:rsid w:val="000374AB"/>
    <w:rsid w:val="00037CD5"/>
    <w:rsid w:val="000420B5"/>
    <w:rsid w:val="00044646"/>
    <w:rsid w:val="00045327"/>
    <w:rsid w:val="000454C8"/>
    <w:rsid w:val="0004653B"/>
    <w:rsid w:val="00047535"/>
    <w:rsid w:val="0005366B"/>
    <w:rsid w:val="000557B3"/>
    <w:rsid w:val="0006056A"/>
    <w:rsid w:val="00060D59"/>
    <w:rsid w:val="0006623A"/>
    <w:rsid w:val="00066A62"/>
    <w:rsid w:val="00067DAA"/>
    <w:rsid w:val="000728C1"/>
    <w:rsid w:val="000753BB"/>
    <w:rsid w:val="00076F66"/>
    <w:rsid w:val="0007720B"/>
    <w:rsid w:val="00083039"/>
    <w:rsid w:val="000846BC"/>
    <w:rsid w:val="00090344"/>
    <w:rsid w:val="00091B4D"/>
    <w:rsid w:val="00092D66"/>
    <w:rsid w:val="00093F19"/>
    <w:rsid w:val="00094AC1"/>
    <w:rsid w:val="000954FB"/>
    <w:rsid w:val="000978CE"/>
    <w:rsid w:val="000A0092"/>
    <w:rsid w:val="000A2B5E"/>
    <w:rsid w:val="000A2D97"/>
    <w:rsid w:val="000A3B81"/>
    <w:rsid w:val="000A4915"/>
    <w:rsid w:val="000A574E"/>
    <w:rsid w:val="000A679F"/>
    <w:rsid w:val="000B5302"/>
    <w:rsid w:val="000C7CAF"/>
    <w:rsid w:val="000D5F3B"/>
    <w:rsid w:val="000E2086"/>
    <w:rsid w:val="000E20EE"/>
    <w:rsid w:val="000E5B2C"/>
    <w:rsid w:val="000E5BB8"/>
    <w:rsid w:val="000E6444"/>
    <w:rsid w:val="000F024D"/>
    <w:rsid w:val="000F0548"/>
    <w:rsid w:val="000F1048"/>
    <w:rsid w:val="000F1455"/>
    <w:rsid w:val="000F3BFB"/>
    <w:rsid w:val="000F6875"/>
    <w:rsid w:val="00107C51"/>
    <w:rsid w:val="00110975"/>
    <w:rsid w:val="00112512"/>
    <w:rsid w:val="00116BFD"/>
    <w:rsid w:val="001172DB"/>
    <w:rsid w:val="001174EB"/>
    <w:rsid w:val="0012029A"/>
    <w:rsid w:val="00120404"/>
    <w:rsid w:val="00120A5C"/>
    <w:rsid w:val="00123257"/>
    <w:rsid w:val="001242D3"/>
    <w:rsid w:val="00125663"/>
    <w:rsid w:val="0012610C"/>
    <w:rsid w:val="00126E37"/>
    <w:rsid w:val="00134C04"/>
    <w:rsid w:val="001356F1"/>
    <w:rsid w:val="001362C2"/>
    <w:rsid w:val="0013760D"/>
    <w:rsid w:val="00141D95"/>
    <w:rsid w:val="00146CC2"/>
    <w:rsid w:val="00150594"/>
    <w:rsid w:val="00152C90"/>
    <w:rsid w:val="00154547"/>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1BC9"/>
    <w:rsid w:val="0019760E"/>
    <w:rsid w:val="001A04A8"/>
    <w:rsid w:val="001A364E"/>
    <w:rsid w:val="001A544E"/>
    <w:rsid w:val="001A5618"/>
    <w:rsid w:val="001A61AB"/>
    <w:rsid w:val="001B150C"/>
    <w:rsid w:val="001B252E"/>
    <w:rsid w:val="001B36FC"/>
    <w:rsid w:val="001B5653"/>
    <w:rsid w:val="001B65D1"/>
    <w:rsid w:val="001B6A67"/>
    <w:rsid w:val="001C08FD"/>
    <w:rsid w:val="001C09D8"/>
    <w:rsid w:val="001C75ED"/>
    <w:rsid w:val="001E0B8E"/>
    <w:rsid w:val="001E2F9C"/>
    <w:rsid w:val="001E3E36"/>
    <w:rsid w:val="001E57F5"/>
    <w:rsid w:val="001E596B"/>
    <w:rsid w:val="001E6511"/>
    <w:rsid w:val="001E6E80"/>
    <w:rsid w:val="001F21DA"/>
    <w:rsid w:val="001F2F0D"/>
    <w:rsid w:val="001F32B2"/>
    <w:rsid w:val="001F504B"/>
    <w:rsid w:val="001F53E8"/>
    <w:rsid w:val="001F573F"/>
    <w:rsid w:val="001F57BC"/>
    <w:rsid w:val="0020341D"/>
    <w:rsid w:val="00210A37"/>
    <w:rsid w:val="00211C0D"/>
    <w:rsid w:val="00214105"/>
    <w:rsid w:val="00214302"/>
    <w:rsid w:val="00216C08"/>
    <w:rsid w:val="002212A0"/>
    <w:rsid w:val="002212EA"/>
    <w:rsid w:val="00221BE8"/>
    <w:rsid w:val="00222142"/>
    <w:rsid w:val="002247A2"/>
    <w:rsid w:val="002300C5"/>
    <w:rsid w:val="002326E3"/>
    <w:rsid w:val="00235C33"/>
    <w:rsid w:val="00236571"/>
    <w:rsid w:val="002376E6"/>
    <w:rsid w:val="002378E3"/>
    <w:rsid w:val="002379A3"/>
    <w:rsid w:val="00237EE7"/>
    <w:rsid w:val="002410DF"/>
    <w:rsid w:val="00242EBB"/>
    <w:rsid w:val="002439B0"/>
    <w:rsid w:val="00243F0F"/>
    <w:rsid w:val="002463F7"/>
    <w:rsid w:val="002503E6"/>
    <w:rsid w:val="00250548"/>
    <w:rsid w:val="00250A36"/>
    <w:rsid w:val="0025270E"/>
    <w:rsid w:val="002540E1"/>
    <w:rsid w:val="00254314"/>
    <w:rsid w:val="002543D3"/>
    <w:rsid w:val="00254538"/>
    <w:rsid w:val="002572B2"/>
    <w:rsid w:val="00257F85"/>
    <w:rsid w:val="0026022B"/>
    <w:rsid w:val="00261326"/>
    <w:rsid w:val="00265B2B"/>
    <w:rsid w:val="00266BF4"/>
    <w:rsid w:val="00267AAB"/>
    <w:rsid w:val="002810F4"/>
    <w:rsid w:val="0028168C"/>
    <w:rsid w:val="002829AC"/>
    <w:rsid w:val="00282B03"/>
    <w:rsid w:val="002910EA"/>
    <w:rsid w:val="00291899"/>
    <w:rsid w:val="00293CE8"/>
    <w:rsid w:val="002A1180"/>
    <w:rsid w:val="002A2796"/>
    <w:rsid w:val="002A4D3C"/>
    <w:rsid w:val="002A5001"/>
    <w:rsid w:val="002A71D9"/>
    <w:rsid w:val="002B41FD"/>
    <w:rsid w:val="002B482F"/>
    <w:rsid w:val="002B6325"/>
    <w:rsid w:val="002C2ADC"/>
    <w:rsid w:val="002C3FF9"/>
    <w:rsid w:val="002C517F"/>
    <w:rsid w:val="002C56A0"/>
    <w:rsid w:val="002C7848"/>
    <w:rsid w:val="002D2D73"/>
    <w:rsid w:val="002D5869"/>
    <w:rsid w:val="002D6FDE"/>
    <w:rsid w:val="002D7A0E"/>
    <w:rsid w:val="002E18D3"/>
    <w:rsid w:val="002E3DBF"/>
    <w:rsid w:val="002E4CCA"/>
    <w:rsid w:val="002E610F"/>
    <w:rsid w:val="002E66D4"/>
    <w:rsid w:val="002F1275"/>
    <w:rsid w:val="002F1ECF"/>
    <w:rsid w:val="002F345D"/>
    <w:rsid w:val="002F40DE"/>
    <w:rsid w:val="002F543C"/>
    <w:rsid w:val="002F6A6B"/>
    <w:rsid w:val="003004CB"/>
    <w:rsid w:val="0030151C"/>
    <w:rsid w:val="00301CFF"/>
    <w:rsid w:val="00303298"/>
    <w:rsid w:val="00305BD2"/>
    <w:rsid w:val="003070D3"/>
    <w:rsid w:val="003072B4"/>
    <w:rsid w:val="00307391"/>
    <w:rsid w:val="00311A92"/>
    <w:rsid w:val="00313385"/>
    <w:rsid w:val="00313F83"/>
    <w:rsid w:val="00325CC8"/>
    <w:rsid w:val="00331801"/>
    <w:rsid w:val="00331930"/>
    <w:rsid w:val="00334292"/>
    <w:rsid w:val="00335079"/>
    <w:rsid w:val="0033561F"/>
    <w:rsid w:val="00335F0B"/>
    <w:rsid w:val="0033715C"/>
    <w:rsid w:val="00343C35"/>
    <w:rsid w:val="003571CE"/>
    <w:rsid w:val="00357415"/>
    <w:rsid w:val="0036291B"/>
    <w:rsid w:val="003630DE"/>
    <w:rsid w:val="0036524E"/>
    <w:rsid w:val="0036548A"/>
    <w:rsid w:val="003657D7"/>
    <w:rsid w:val="003663BC"/>
    <w:rsid w:val="00370C44"/>
    <w:rsid w:val="00371504"/>
    <w:rsid w:val="003719A4"/>
    <w:rsid w:val="003758E6"/>
    <w:rsid w:val="003778ED"/>
    <w:rsid w:val="00386F7E"/>
    <w:rsid w:val="00391B86"/>
    <w:rsid w:val="00391D03"/>
    <w:rsid w:val="003934B6"/>
    <w:rsid w:val="00395664"/>
    <w:rsid w:val="00396B5A"/>
    <w:rsid w:val="003A0695"/>
    <w:rsid w:val="003A17CC"/>
    <w:rsid w:val="003A3A53"/>
    <w:rsid w:val="003A7044"/>
    <w:rsid w:val="003A741B"/>
    <w:rsid w:val="003B3FE8"/>
    <w:rsid w:val="003B691A"/>
    <w:rsid w:val="003B7159"/>
    <w:rsid w:val="003C30F3"/>
    <w:rsid w:val="003D0AAE"/>
    <w:rsid w:val="003D0E23"/>
    <w:rsid w:val="003D23C9"/>
    <w:rsid w:val="003D2759"/>
    <w:rsid w:val="003D2B3E"/>
    <w:rsid w:val="003D3596"/>
    <w:rsid w:val="003D4576"/>
    <w:rsid w:val="003D485E"/>
    <w:rsid w:val="003E181F"/>
    <w:rsid w:val="003E2C12"/>
    <w:rsid w:val="003E4FE0"/>
    <w:rsid w:val="003E74E1"/>
    <w:rsid w:val="003F31F2"/>
    <w:rsid w:val="00400975"/>
    <w:rsid w:val="004034BE"/>
    <w:rsid w:val="00410B56"/>
    <w:rsid w:val="00415BC0"/>
    <w:rsid w:val="0042174B"/>
    <w:rsid w:val="004224C0"/>
    <w:rsid w:val="004243CF"/>
    <w:rsid w:val="004248E7"/>
    <w:rsid w:val="00425EB0"/>
    <w:rsid w:val="00426ED7"/>
    <w:rsid w:val="004272B0"/>
    <w:rsid w:val="004314C8"/>
    <w:rsid w:val="00432CF8"/>
    <w:rsid w:val="0043423C"/>
    <w:rsid w:val="0043596D"/>
    <w:rsid w:val="00435A9A"/>
    <w:rsid w:val="00437B00"/>
    <w:rsid w:val="00437EF4"/>
    <w:rsid w:val="00443169"/>
    <w:rsid w:val="0044472F"/>
    <w:rsid w:val="00444F6A"/>
    <w:rsid w:val="00445695"/>
    <w:rsid w:val="00452F87"/>
    <w:rsid w:val="00454ECC"/>
    <w:rsid w:val="00462DE1"/>
    <w:rsid w:val="004634C8"/>
    <w:rsid w:val="0046442D"/>
    <w:rsid w:val="00467486"/>
    <w:rsid w:val="00470EDD"/>
    <w:rsid w:val="00472EF5"/>
    <w:rsid w:val="004745C7"/>
    <w:rsid w:val="00475935"/>
    <w:rsid w:val="0047650E"/>
    <w:rsid w:val="004765EC"/>
    <w:rsid w:val="004774A6"/>
    <w:rsid w:val="004774CF"/>
    <w:rsid w:val="0047759E"/>
    <w:rsid w:val="004808B9"/>
    <w:rsid w:val="004864C2"/>
    <w:rsid w:val="004874C1"/>
    <w:rsid w:val="00491144"/>
    <w:rsid w:val="00493AB2"/>
    <w:rsid w:val="004965F1"/>
    <w:rsid w:val="004A085D"/>
    <w:rsid w:val="004A0B79"/>
    <w:rsid w:val="004A25F0"/>
    <w:rsid w:val="004A66FA"/>
    <w:rsid w:val="004B0D75"/>
    <w:rsid w:val="004B1D58"/>
    <w:rsid w:val="004B21FD"/>
    <w:rsid w:val="004B3482"/>
    <w:rsid w:val="004B366A"/>
    <w:rsid w:val="004B4B1F"/>
    <w:rsid w:val="004B4D47"/>
    <w:rsid w:val="004B4F76"/>
    <w:rsid w:val="004C0A7F"/>
    <w:rsid w:val="004C2235"/>
    <w:rsid w:val="004C7528"/>
    <w:rsid w:val="004D2E53"/>
    <w:rsid w:val="004D44D7"/>
    <w:rsid w:val="004D4FA2"/>
    <w:rsid w:val="004D6625"/>
    <w:rsid w:val="004E13F0"/>
    <w:rsid w:val="004E1725"/>
    <w:rsid w:val="004E202E"/>
    <w:rsid w:val="004E3757"/>
    <w:rsid w:val="004E3AC2"/>
    <w:rsid w:val="004E564C"/>
    <w:rsid w:val="004F2ABB"/>
    <w:rsid w:val="004F4D22"/>
    <w:rsid w:val="004F5E74"/>
    <w:rsid w:val="004F6737"/>
    <w:rsid w:val="004F7A99"/>
    <w:rsid w:val="005033FE"/>
    <w:rsid w:val="00505622"/>
    <w:rsid w:val="00505842"/>
    <w:rsid w:val="005058F1"/>
    <w:rsid w:val="00506989"/>
    <w:rsid w:val="0050702D"/>
    <w:rsid w:val="0051006B"/>
    <w:rsid w:val="0051059B"/>
    <w:rsid w:val="00510C5D"/>
    <w:rsid w:val="00511914"/>
    <w:rsid w:val="00511EDC"/>
    <w:rsid w:val="005129E1"/>
    <w:rsid w:val="00514DA3"/>
    <w:rsid w:val="0051529F"/>
    <w:rsid w:val="005171A2"/>
    <w:rsid w:val="00521353"/>
    <w:rsid w:val="00521F95"/>
    <w:rsid w:val="0052390C"/>
    <w:rsid w:val="005242ED"/>
    <w:rsid w:val="005252DE"/>
    <w:rsid w:val="00527AB7"/>
    <w:rsid w:val="0053291E"/>
    <w:rsid w:val="00534697"/>
    <w:rsid w:val="005355A2"/>
    <w:rsid w:val="005373EF"/>
    <w:rsid w:val="0053794B"/>
    <w:rsid w:val="00543AF7"/>
    <w:rsid w:val="00544668"/>
    <w:rsid w:val="00545A49"/>
    <w:rsid w:val="005508EC"/>
    <w:rsid w:val="00551655"/>
    <w:rsid w:val="00557FF9"/>
    <w:rsid w:val="0056027E"/>
    <w:rsid w:val="00561EBC"/>
    <w:rsid w:val="00562186"/>
    <w:rsid w:val="0056426C"/>
    <w:rsid w:val="00565202"/>
    <w:rsid w:val="00567173"/>
    <w:rsid w:val="005716FC"/>
    <w:rsid w:val="00571D62"/>
    <w:rsid w:val="00574946"/>
    <w:rsid w:val="005751A0"/>
    <w:rsid w:val="00575E36"/>
    <w:rsid w:val="0057655F"/>
    <w:rsid w:val="005834BA"/>
    <w:rsid w:val="00590A1B"/>
    <w:rsid w:val="00593786"/>
    <w:rsid w:val="005A0E3B"/>
    <w:rsid w:val="005A1CF6"/>
    <w:rsid w:val="005A2B08"/>
    <w:rsid w:val="005A6CE9"/>
    <w:rsid w:val="005B12F9"/>
    <w:rsid w:val="005B2864"/>
    <w:rsid w:val="005B5110"/>
    <w:rsid w:val="005B6216"/>
    <w:rsid w:val="005C6744"/>
    <w:rsid w:val="005D0613"/>
    <w:rsid w:val="005D1A32"/>
    <w:rsid w:val="005D414F"/>
    <w:rsid w:val="005D6190"/>
    <w:rsid w:val="005D64F1"/>
    <w:rsid w:val="005D6803"/>
    <w:rsid w:val="005D77E9"/>
    <w:rsid w:val="005E0052"/>
    <w:rsid w:val="005E0074"/>
    <w:rsid w:val="005E0B21"/>
    <w:rsid w:val="005E6CAE"/>
    <w:rsid w:val="005E7521"/>
    <w:rsid w:val="005E797D"/>
    <w:rsid w:val="005E7F85"/>
    <w:rsid w:val="005F2D24"/>
    <w:rsid w:val="005F5726"/>
    <w:rsid w:val="0060219A"/>
    <w:rsid w:val="00603750"/>
    <w:rsid w:val="006050B1"/>
    <w:rsid w:val="00607BC0"/>
    <w:rsid w:val="00612DC6"/>
    <w:rsid w:val="00613848"/>
    <w:rsid w:val="00614976"/>
    <w:rsid w:val="006164CD"/>
    <w:rsid w:val="006176F4"/>
    <w:rsid w:val="00621361"/>
    <w:rsid w:val="00622CF4"/>
    <w:rsid w:val="00627696"/>
    <w:rsid w:val="006276B9"/>
    <w:rsid w:val="00633831"/>
    <w:rsid w:val="006346A2"/>
    <w:rsid w:val="00635507"/>
    <w:rsid w:val="00636387"/>
    <w:rsid w:val="00637621"/>
    <w:rsid w:val="006400A0"/>
    <w:rsid w:val="006402DD"/>
    <w:rsid w:val="00640E1F"/>
    <w:rsid w:val="006439C3"/>
    <w:rsid w:val="0065657D"/>
    <w:rsid w:val="006575DD"/>
    <w:rsid w:val="00661426"/>
    <w:rsid w:val="00664449"/>
    <w:rsid w:val="006675AE"/>
    <w:rsid w:val="00670FD8"/>
    <w:rsid w:val="00674404"/>
    <w:rsid w:val="00677EA3"/>
    <w:rsid w:val="006801C2"/>
    <w:rsid w:val="00681C65"/>
    <w:rsid w:val="00682B68"/>
    <w:rsid w:val="006863B5"/>
    <w:rsid w:val="00687CC2"/>
    <w:rsid w:val="0069084F"/>
    <w:rsid w:val="00690B2B"/>
    <w:rsid w:val="006928E2"/>
    <w:rsid w:val="00693668"/>
    <w:rsid w:val="006950F9"/>
    <w:rsid w:val="00695898"/>
    <w:rsid w:val="006A1CB3"/>
    <w:rsid w:val="006A6A23"/>
    <w:rsid w:val="006A6E08"/>
    <w:rsid w:val="006A6E7D"/>
    <w:rsid w:val="006A76EE"/>
    <w:rsid w:val="006B076F"/>
    <w:rsid w:val="006B3383"/>
    <w:rsid w:val="006B3895"/>
    <w:rsid w:val="006B3974"/>
    <w:rsid w:val="006B3BD2"/>
    <w:rsid w:val="006C1555"/>
    <w:rsid w:val="006C32B9"/>
    <w:rsid w:val="006C3A69"/>
    <w:rsid w:val="006C4984"/>
    <w:rsid w:val="006C5D24"/>
    <w:rsid w:val="006C7DC1"/>
    <w:rsid w:val="006D08CE"/>
    <w:rsid w:val="006D150B"/>
    <w:rsid w:val="006D3659"/>
    <w:rsid w:val="006D5695"/>
    <w:rsid w:val="006D5733"/>
    <w:rsid w:val="006D65BE"/>
    <w:rsid w:val="006D69DD"/>
    <w:rsid w:val="006D7FDA"/>
    <w:rsid w:val="006E08A0"/>
    <w:rsid w:val="006E23DE"/>
    <w:rsid w:val="006E4289"/>
    <w:rsid w:val="006E67B8"/>
    <w:rsid w:val="006E7589"/>
    <w:rsid w:val="006F1466"/>
    <w:rsid w:val="006F2C73"/>
    <w:rsid w:val="006F3F9D"/>
    <w:rsid w:val="006F4522"/>
    <w:rsid w:val="007000A0"/>
    <w:rsid w:val="00700A24"/>
    <w:rsid w:val="00701BE5"/>
    <w:rsid w:val="007046B2"/>
    <w:rsid w:val="00706C8C"/>
    <w:rsid w:val="0071018A"/>
    <w:rsid w:val="00714EAD"/>
    <w:rsid w:val="007150D5"/>
    <w:rsid w:val="0072064C"/>
    <w:rsid w:val="00721809"/>
    <w:rsid w:val="00722AFD"/>
    <w:rsid w:val="00723E5E"/>
    <w:rsid w:val="00725483"/>
    <w:rsid w:val="0072632D"/>
    <w:rsid w:val="007274E7"/>
    <w:rsid w:val="00727B51"/>
    <w:rsid w:val="00727D3C"/>
    <w:rsid w:val="00730FED"/>
    <w:rsid w:val="00733ADD"/>
    <w:rsid w:val="00734008"/>
    <w:rsid w:val="00734160"/>
    <w:rsid w:val="007341C2"/>
    <w:rsid w:val="007354CF"/>
    <w:rsid w:val="00736D40"/>
    <w:rsid w:val="00737338"/>
    <w:rsid w:val="00737675"/>
    <w:rsid w:val="00737B78"/>
    <w:rsid w:val="00742DAA"/>
    <w:rsid w:val="007434C0"/>
    <w:rsid w:val="00744920"/>
    <w:rsid w:val="00746E8D"/>
    <w:rsid w:val="007477FC"/>
    <w:rsid w:val="00752221"/>
    <w:rsid w:val="00752FEB"/>
    <w:rsid w:val="00754AD8"/>
    <w:rsid w:val="00760ECD"/>
    <w:rsid w:val="0076195D"/>
    <w:rsid w:val="00763BD4"/>
    <w:rsid w:val="00763C8F"/>
    <w:rsid w:val="00763EDB"/>
    <w:rsid w:val="00765DAB"/>
    <w:rsid w:val="0077096E"/>
    <w:rsid w:val="0077115E"/>
    <w:rsid w:val="00774496"/>
    <w:rsid w:val="007747B6"/>
    <w:rsid w:val="007768E4"/>
    <w:rsid w:val="00780CDF"/>
    <w:rsid w:val="00782E92"/>
    <w:rsid w:val="00783AD5"/>
    <w:rsid w:val="0078422C"/>
    <w:rsid w:val="00791462"/>
    <w:rsid w:val="007920EB"/>
    <w:rsid w:val="00792811"/>
    <w:rsid w:val="007933F6"/>
    <w:rsid w:val="00794B4F"/>
    <w:rsid w:val="00797371"/>
    <w:rsid w:val="0079756E"/>
    <w:rsid w:val="007A0078"/>
    <w:rsid w:val="007A0346"/>
    <w:rsid w:val="007A03FC"/>
    <w:rsid w:val="007A38EF"/>
    <w:rsid w:val="007A4852"/>
    <w:rsid w:val="007A4ECB"/>
    <w:rsid w:val="007A58E3"/>
    <w:rsid w:val="007A6FD8"/>
    <w:rsid w:val="007B2101"/>
    <w:rsid w:val="007B26E8"/>
    <w:rsid w:val="007B36CE"/>
    <w:rsid w:val="007B38AD"/>
    <w:rsid w:val="007B3AC4"/>
    <w:rsid w:val="007B4040"/>
    <w:rsid w:val="007B5E17"/>
    <w:rsid w:val="007C0198"/>
    <w:rsid w:val="007C1052"/>
    <w:rsid w:val="007C51E1"/>
    <w:rsid w:val="007D00C3"/>
    <w:rsid w:val="007D1BEF"/>
    <w:rsid w:val="007D50EE"/>
    <w:rsid w:val="007D5AEA"/>
    <w:rsid w:val="007D6548"/>
    <w:rsid w:val="007E34AB"/>
    <w:rsid w:val="007E48BC"/>
    <w:rsid w:val="007E5B43"/>
    <w:rsid w:val="007E72CC"/>
    <w:rsid w:val="007E73C9"/>
    <w:rsid w:val="007F1DFC"/>
    <w:rsid w:val="008035D3"/>
    <w:rsid w:val="00804946"/>
    <w:rsid w:val="008060DC"/>
    <w:rsid w:val="00806AAF"/>
    <w:rsid w:val="008075B1"/>
    <w:rsid w:val="008102B0"/>
    <w:rsid w:val="00812135"/>
    <w:rsid w:val="00812285"/>
    <w:rsid w:val="008129CE"/>
    <w:rsid w:val="00813661"/>
    <w:rsid w:val="00814F46"/>
    <w:rsid w:val="008223A6"/>
    <w:rsid w:val="008314C4"/>
    <w:rsid w:val="00834551"/>
    <w:rsid w:val="00835CB1"/>
    <w:rsid w:val="008370AF"/>
    <w:rsid w:val="00837423"/>
    <w:rsid w:val="008377C6"/>
    <w:rsid w:val="008437AD"/>
    <w:rsid w:val="008442BD"/>
    <w:rsid w:val="00847C9D"/>
    <w:rsid w:val="008520BC"/>
    <w:rsid w:val="0085471E"/>
    <w:rsid w:val="008566E0"/>
    <w:rsid w:val="00856D82"/>
    <w:rsid w:val="00860529"/>
    <w:rsid w:val="008613BE"/>
    <w:rsid w:val="008614B4"/>
    <w:rsid w:val="00861659"/>
    <w:rsid w:val="00861B45"/>
    <w:rsid w:val="00861D29"/>
    <w:rsid w:val="0086287A"/>
    <w:rsid w:val="00863602"/>
    <w:rsid w:val="008643A6"/>
    <w:rsid w:val="008663A3"/>
    <w:rsid w:val="00866B11"/>
    <w:rsid w:val="00867D81"/>
    <w:rsid w:val="00867DA0"/>
    <w:rsid w:val="00871748"/>
    <w:rsid w:val="0087611C"/>
    <w:rsid w:val="00880FE9"/>
    <w:rsid w:val="0088191C"/>
    <w:rsid w:val="008825E9"/>
    <w:rsid w:val="00886F15"/>
    <w:rsid w:val="0089720B"/>
    <w:rsid w:val="008A10F4"/>
    <w:rsid w:val="008A2339"/>
    <w:rsid w:val="008A664B"/>
    <w:rsid w:val="008A66CB"/>
    <w:rsid w:val="008B16B6"/>
    <w:rsid w:val="008B3819"/>
    <w:rsid w:val="008B7A42"/>
    <w:rsid w:val="008B7FB1"/>
    <w:rsid w:val="008C16F9"/>
    <w:rsid w:val="008C1BC9"/>
    <w:rsid w:val="008C3A4D"/>
    <w:rsid w:val="008C4183"/>
    <w:rsid w:val="008C6FA5"/>
    <w:rsid w:val="008D04DC"/>
    <w:rsid w:val="008D1FAC"/>
    <w:rsid w:val="008D2E20"/>
    <w:rsid w:val="008D2F7D"/>
    <w:rsid w:val="008D57CB"/>
    <w:rsid w:val="008D58F1"/>
    <w:rsid w:val="008D67F8"/>
    <w:rsid w:val="008E04F5"/>
    <w:rsid w:val="008E22A1"/>
    <w:rsid w:val="008E5FFE"/>
    <w:rsid w:val="008E60E5"/>
    <w:rsid w:val="008E6D30"/>
    <w:rsid w:val="008F1A77"/>
    <w:rsid w:val="008F356D"/>
    <w:rsid w:val="00900195"/>
    <w:rsid w:val="00901E6E"/>
    <w:rsid w:val="00903379"/>
    <w:rsid w:val="00903FBC"/>
    <w:rsid w:val="009068D2"/>
    <w:rsid w:val="00910B09"/>
    <w:rsid w:val="00914122"/>
    <w:rsid w:val="00914E3D"/>
    <w:rsid w:val="00914F1D"/>
    <w:rsid w:val="00920884"/>
    <w:rsid w:val="0092198F"/>
    <w:rsid w:val="0092359B"/>
    <w:rsid w:val="00925034"/>
    <w:rsid w:val="00926992"/>
    <w:rsid w:val="009271A2"/>
    <w:rsid w:val="0093234E"/>
    <w:rsid w:val="00935236"/>
    <w:rsid w:val="009370AF"/>
    <w:rsid w:val="00940169"/>
    <w:rsid w:val="00940FA2"/>
    <w:rsid w:val="009411A9"/>
    <w:rsid w:val="0094521B"/>
    <w:rsid w:val="00945B21"/>
    <w:rsid w:val="0094610A"/>
    <w:rsid w:val="00956252"/>
    <w:rsid w:val="00956DC0"/>
    <w:rsid w:val="00960F11"/>
    <w:rsid w:val="0096103A"/>
    <w:rsid w:val="009625FB"/>
    <w:rsid w:val="0096299B"/>
    <w:rsid w:val="00964188"/>
    <w:rsid w:val="009660FA"/>
    <w:rsid w:val="00966205"/>
    <w:rsid w:val="00972FF3"/>
    <w:rsid w:val="00975F02"/>
    <w:rsid w:val="00982C6F"/>
    <w:rsid w:val="009830CC"/>
    <w:rsid w:val="0098468A"/>
    <w:rsid w:val="0098473B"/>
    <w:rsid w:val="0098627F"/>
    <w:rsid w:val="00991BDD"/>
    <w:rsid w:val="00991DEB"/>
    <w:rsid w:val="009928AA"/>
    <w:rsid w:val="0099438D"/>
    <w:rsid w:val="00994EDF"/>
    <w:rsid w:val="00997B7D"/>
    <w:rsid w:val="009A08AF"/>
    <w:rsid w:val="009A1114"/>
    <w:rsid w:val="009A14B7"/>
    <w:rsid w:val="009A1683"/>
    <w:rsid w:val="009A2536"/>
    <w:rsid w:val="009A7C6C"/>
    <w:rsid w:val="009B0A27"/>
    <w:rsid w:val="009B43DB"/>
    <w:rsid w:val="009B4838"/>
    <w:rsid w:val="009B5BFC"/>
    <w:rsid w:val="009C15AA"/>
    <w:rsid w:val="009C211A"/>
    <w:rsid w:val="009D01E1"/>
    <w:rsid w:val="009D3A40"/>
    <w:rsid w:val="009D4112"/>
    <w:rsid w:val="009D561F"/>
    <w:rsid w:val="009D65A3"/>
    <w:rsid w:val="009E037A"/>
    <w:rsid w:val="009E0C31"/>
    <w:rsid w:val="009E15ED"/>
    <w:rsid w:val="009E64D8"/>
    <w:rsid w:val="009F4371"/>
    <w:rsid w:val="009F4C89"/>
    <w:rsid w:val="009F7E18"/>
    <w:rsid w:val="00A00A8B"/>
    <w:rsid w:val="00A023CD"/>
    <w:rsid w:val="00A11E9A"/>
    <w:rsid w:val="00A13F75"/>
    <w:rsid w:val="00A153F5"/>
    <w:rsid w:val="00A161F5"/>
    <w:rsid w:val="00A2183E"/>
    <w:rsid w:val="00A22BD0"/>
    <w:rsid w:val="00A23026"/>
    <w:rsid w:val="00A2358C"/>
    <w:rsid w:val="00A257D1"/>
    <w:rsid w:val="00A26820"/>
    <w:rsid w:val="00A2745B"/>
    <w:rsid w:val="00A32C6D"/>
    <w:rsid w:val="00A33235"/>
    <w:rsid w:val="00A34231"/>
    <w:rsid w:val="00A34895"/>
    <w:rsid w:val="00A34B96"/>
    <w:rsid w:val="00A34D07"/>
    <w:rsid w:val="00A4055F"/>
    <w:rsid w:val="00A41050"/>
    <w:rsid w:val="00A43EF5"/>
    <w:rsid w:val="00A440D6"/>
    <w:rsid w:val="00A50287"/>
    <w:rsid w:val="00A517C7"/>
    <w:rsid w:val="00A52AF9"/>
    <w:rsid w:val="00A543C0"/>
    <w:rsid w:val="00A5596A"/>
    <w:rsid w:val="00A57342"/>
    <w:rsid w:val="00A60D93"/>
    <w:rsid w:val="00A61496"/>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A5430"/>
    <w:rsid w:val="00AB0224"/>
    <w:rsid w:val="00AB066A"/>
    <w:rsid w:val="00AB265F"/>
    <w:rsid w:val="00AB5378"/>
    <w:rsid w:val="00AB5FC6"/>
    <w:rsid w:val="00AB67FE"/>
    <w:rsid w:val="00AB6F65"/>
    <w:rsid w:val="00AB727D"/>
    <w:rsid w:val="00AB7675"/>
    <w:rsid w:val="00AB7676"/>
    <w:rsid w:val="00AC0792"/>
    <w:rsid w:val="00AC0B4A"/>
    <w:rsid w:val="00AC2828"/>
    <w:rsid w:val="00AD0366"/>
    <w:rsid w:val="00AD18C4"/>
    <w:rsid w:val="00AD28E8"/>
    <w:rsid w:val="00AD39CE"/>
    <w:rsid w:val="00AD5880"/>
    <w:rsid w:val="00AD6A1A"/>
    <w:rsid w:val="00AD7E66"/>
    <w:rsid w:val="00AE2756"/>
    <w:rsid w:val="00AE3C39"/>
    <w:rsid w:val="00AE5D91"/>
    <w:rsid w:val="00AE660B"/>
    <w:rsid w:val="00AF1EF0"/>
    <w:rsid w:val="00AF4CAE"/>
    <w:rsid w:val="00AF6ABE"/>
    <w:rsid w:val="00B02654"/>
    <w:rsid w:val="00B07071"/>
    <w:rsid w:val="00B07F62"/>
    <w:rsid w:val="00B109DF"/>
    <w:rsid w:val="00B129CC"/>
    <w:rsid w:val="00B152B6"/>
    <w:rsid w:val="00B20C51"/>
    <w:rsid w:val="00B211C1"/>
    <w:rsid w:val="00B22346"/>
    <w:rsid w:val="00B228B3"/>
    <w:rsid w:val="00B22B90"/>
    <w:rsid w:val="00B24553"/>
    <w:rsid w:val="00B25998"/>
    <w:rsid w:val="00B304A9"/>
    <w:rsid w:val="00B31747"/>
    <w:rsid w:val="00B3250C"/>
    <w:rsid w:val="00B346F5"/>
    <w:rsid w:val="00B42C10"/>
    <w:rsid w:val="00B4382C"/>
    <w:rsid w:val="00B4765F"/>
    <w:rsid w:val="00B5040A"/>
    <w:rsid w:val="00B5138C"/>
    <w:rsid w:val="00B51C2D"/>
    <w:rsid w:val="00B52C91"/>
    <w:rsid w:val="00B52CCB"/>
    <w:rsid w:val="00B53CFD"/>
    <w:rsid w:val="00B55C29"/>
    <w:rsid w:val="00B55FE0"/>
    <w:rsid w:val="00B60E20"/>
    <w:rsid w:val="00B61E06"/>
    <w:rsid w:val="00B622C1"/>
    <w:rsid w:val="00B62BD5"/>
    <w:rsid w:val="00B63139"/>
    <w:rsid w:val="00B64084"/>
    <w:rsid w:val="00B654BE"/>
    <w:rsid w:val="00B7520F"/>
    <w:rsid w:val="00B75801"/>
    <w:rsid w:val="00B7639C"/>
    <w:rsid w:val="00B77F30"/>
    <w:rsid w:val="00B81253"/>
    <w:rsid w:val="00B924BD"/>
    <w:rsid w:val="00B938CD"/>
    <w:rsid w:val="00B944C6"/>
    <w:rsid w:val="00B971DF"/>
    <w:rsid w:val="00B9790D"/>
    <w:rsid w:val="00BA1508"/>
    <w:rsid w:val="00BA1923"/>
    <w:rsid w:val="00BA486E"/>
    <w:rsid w:val="00BA72DB"/>
    <w:rsid w:val="00BB21E3"/>
    <w:rsid w:val="00BB2E64"/>
    <w:rsid w:val="00BB306F"/>
    <w:rsid w:val="00BB30C1"/>
    <w:rsid w:val="00BB3C30"/>
    <w:rsid w:val="00BB40BB"/>
    <w:rsid w:val="00BB493C"/>
    <w:rsid w:val="00BB5B51"/>
    <w:rsid w:val="00BC1922"/>
    <w:rsid w:val="00BC2C99"/>
    <w:rsid w:val="00BC3E20"/>
    <w:rsid w:val="00BC5F73"/>
    <w:rsid w:val="00BC724A"/>
    <w:rsid w:val="00BD0429"/>
    <w:rsid w:val="00BD0F89"/>
    <w:rsid w:val="00BD1075"/>
    <w:rsid w:val="00BD3B75"/>
    <w:rsid w:val="00BD59BC"/>
    <w:rsid w:val="00BD5B44"/>
    <w:rsid w:val="00BE06D9"/>
    <w:rsid w:val="00BE3FB7"/>
    <w:rsid w:val="00BE5571"/>
    <w:rsid w:val="00BE7854"/>
    <w:rsid w:val="00BF0E71"/>
    <w:rsid w:val="00BF5C0A"/>
    <w:rsid w:val="00BF6892"/>
    <w:rsid w:val="00C0459A"/>
    <w:rsid w:val="00C103CF"/>
    <w:rsid w:val="00C12964"/>
    <w:rsid w:val="00C13A71"/>
    <w:rsid w:val="00C159C6"/>
    <w:rsid w:val="00C15C57"/>
    <w:rsid w:val="00C213FC"/>
    <w:rsid w:val="00C21D57"/>
    <w:rsid w:val="00C227AF"/>
    <w:rsid w:val="00C23118"/>
    <w:rsid w:val="00C264D5"/>
    <w:rsid w:val="00C2793E"/>
    <w:rsid w:val="00C30B72"/>
    <w:rsid w:val="00C318D3"/>
    <w:rsid w:val="00C3191F"/>
    <w:rsid w:val="00C324AA"/>
    <w:rsid w:val="00C3633B"/>
    <w:rsid w:val="00C36555"/>
    <w:rsid w:val="00C376C1"/>
    <w:rsid w:val="00C46EEA"/>
    <w:rsid w:val="00C505B9"/>
    <w:rsid w:val="00C51709"/>
    <w:rsid w:val="00C529A6"/>
    <w:rsid w:val="00C53FE9"/>
    <w:rsid w:val="00C5583D"/>
    <w:rsid w:val="00C55B25"/>
    <w:rsid w:val="00C55EE2"/>
    <w:rsid w:val="00C574F0"/>
    <w:rsid w:val="00C576D0"/>
    <w:rsid w:val="00C57DC1"/>
    <w:rsid w:val="00C60714"/>
    <w:rsid w:val="00C6181A"/>
    <w:rsid w:val="00C61887"/>
    <w:rsid w:val="00C622C0"/>
    <w:rsid w:val="00C638FB"/>
    <w:rsid w:val="00C646CD"/>
    <w:rsid w:val="00C64BD1"/>
    <w:rsid w:val="00C662AB"/>
    <w:rsid w:val="00C67460"/>
    <w:rsid w:val="00C728CB"/>
    <w:rsid w:val="00C74777"/>
    <w:rsid w:val="00C802A0"/>
    <w:rsid w:val="00C80B12"/>
    <w:rsid w:val="00C80BCB"/>
    <w:rsid w:val="00C82913"/>
    <w:rsid w:val="00C82AE3"/>
    <w:rsid w:val="00C872F8"/>
    <w:rsid w:val="00C87B99"/>
    <w:rsid w:val="00C93A24"/>
    <w:rsid w:val="00C94E72"/>
    <w:rsid w:val="00CA131C"/>
    <w:rsid w:val="00CA2CA6"/>
    <w:rsid w:val="00CA4698"/>
    <w:rsid w:val="00CA673D"/>
    <w:rsid w:val="00CB0819"/>
    <w:rsid w:val="00CB1BE4"/>
    <w:rsid w:val="00CB37CA"/>
    <w:rsid w:val="00CB3BBA"/>
    <w:rsid w:val="00CB4D8A"/>
    <w:rsid w:val="00CB4EEE"/>
    <w:rsid w:val="00CB5E99"/>
    <w:rsid w:val="00CC3790"/>
    <w:rsid w:val="00CC4C1B"/>
    <w:rsid w:val="00CC6413"/>
    <w:rsid w:val="00CD0F32"/>
    <w:rsid w:val="00CD5C1D"/>
    <w:rsid w:val="00CD6284"/>
    <w:rsid w:val="00CD74D8"/>
    <w:rsid w:val="00CE149D"/>
    <w:rsid w:val="00CE4AB2"/>
    <w:rsid w:val="00CE7EB4"/>
    <w:rsid w:val="00CF1DCB"/>
    <w:rsid w:val="00CF2145"/>
    <w:rsid w:val="00CF2E16"/>
    <w:rsid w:val="00CF401E"/>
    <w:rsid w:val="00D01C16"/>
    <w:rsid w:val="00D03894"/>
    <w:rsid w:val="00D07235"/>
    <w:rsid w:val="00D11463"/>
    <w:rsid w:val="00D11ED5"/>
    <w:rsid w:val="00D126A9"/>
    <w:rsid w:val="00D12DC8"/>
    <w:rsid w:val="00D13938"/>
    <w:rsid w:val="00D17BAC"/>
    <w:rsid w:val="00D20AD0"/>
    <w:rsid w:val="00D217C4"/>
    <w:rsid w:val="00D253F0"/>
    <w:rsid w:val="00D25549"/>
    <w:rsid w:val="00D272EA"/>
    <w:rsid w:val="00D32FFA"/>
    <w:rsid w:val="00D33BE3"/>
    <w:rsid w:val="00D34579"/>
    <w:rsid w:val="00D412F3"/>
    <w:rsid w:val="00D42E30"/>
    <w:rsid w:val="00D4516A"/>
    <w:rsid w:val="00D46DAB"/>
    <w:rsid w:val="00D46EFF"/>
    <w:rsid w:val="00D50EDA"/>
    <w:rsid w:val="00D51813"/>
    <w:rsid w:val="00D55F37"/>
    <w:rsid w:val="00D57C3F"/>
    <w:rsid w:val="00D6187B"/>
    <w:rsid w:val="00D64EB5"/>
    <w:rsid w:val="00D65E96"/>
    <w:rsid w:val="00D66FCC"/>
    <w:rsid w:val="00D6739A"/>
    <w:rsid w:val="00D703B6"/>
    <w:rsid w:val="00D7151C"/>
    <w:rsid w:val="00D74FA8"/>
    <w:rsid w:val="00D7675F"/>
    <w:rsid w:val="00D7766E"/>
    <w:rsid w:val="00D776A2"/>
    <w:rsid w:val="00D84AE4"/>
    <w:rsid w:val="00D85AEA"/>
    <w:rsid w:val="00D86EFD"/>
    <w:rsid w:val="00D91431"/>
    <w:rsid w:val="00D94307"/>
    <w:rsid w:val="00D953A5"/>
    <w:rsid w:val="00D963B6"/>
    <w:rsid w:val="00D97449"/>
    <w:rsid w:val="00D974D3"/>
    <w:rsid w:val="00DA113A"/>
    <w:rsid w:val="00DA3326"/>
    <w:rsid w:val="00DA4ED3"/>
    <w:rsid w:val="00DA720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83C"/>
    <w:rsid w:val="00DE2DBE"/>
    <w:rsid w:val="00DE3BCD"/>
    <w:rsid w:val="00DE53D9"/>
    <w:rsid w:val="00DF031E"/>
    <w:rsid w:val="00DF185F"/>
    <w:rsid w:val="00DF2046"/>
    <w:rsid w:val="00DF69CD"/>
    <w:rsid w:val="00DF6AE3"/>
    <w:rsid w:val="00DF7161"/>
    <w:rsid w:val="00DF7C35"/>
    <w:rsid w:val="00E05035"/>
    <w:rsid w:val="00E1153E"/>
    <w:rsid w:val="00E11B6E"/>
    <w:rsid w:val="00E1270E"/>
    <w:rsid w:val="00E131C5"/>
    <w:rsid w:val="00E135E4"/>
    <w:rsid w:val="00E140EC"/>
    <w:rsid w:val="00E14C0C"/>
    <w:rsid w:val="00E14CA3"/>
    <w:rsid w:val="00E14F30"/>
    <w:rsid w:val="00E15467"/>
    <w:rsid w:val="00E1780F"/>
    <w:rsid w:val="00E209E4"/>
    <w:rsid w:val="00E211DF"/>
    <w:rsid w:val="00E24379"/>
    <w:rsid w:val="00E347BF"/>
    <w:rsid w:val="00E34FFB"/>
    <w:rsid w:val="00E35BF3"/>
    <w:rsid w:val="00E3769D"/>
    <w:rsid w:val="00E40230"/>
    <w:rsid w:val="00E40597"/>
    <w:rsid w:val="00E409C9"/>
    <w:rsid w:val="00E40D81"/>
    <w:rsid w:val="00E41C06"/>
    <w:rsid w:val="00E43DAA"/>
    <w:rsid w:val="00E47C93"/>
    <w:rsid w:val="00E51372"/>
    <w:rsid w:val="00E570F4"/>
    <w:rsid w:val="00E572A9"/>
    <w:rsid w:val="00E6258A"/>
    <w:rsid w:val="00E62C98"/>
    <w:rsid w:val="00E63C3D"/>
    <w:rsid w:val="00E67333"/>
    <w:rsid w:val="00E674A6"/>
    <w:rsid w:val="00E7210E"/>
    <w:rsid w:val="00E748B5"/>
    <w:rsid w:val="00E74B75"/>
    <w:rsid w:val="00E751DF"/>
    <w:rsid w:val="00E7590F"/>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75F0"/>
    <w:rsid w:val="00EC35CE"/>
    <w:rsid w:val="00EC4BDA"/>
    <w:rsid w:val="00ED09C7"/>
    <w:rsid w:val="00ED1275"/>
    <w:rsid w:val="00ED521C"/>
    <w:rsid w:val="00ED7B3B"/>
    <w:rsid w:val="00EE24D6"/>
    <w:rsid w:val="00EE35FA"/>
    <w:rsid w:val="00EE3988"/>
    <w:rsid w:val="00EE42BF"/>
    <w:rsid w:val="00EE6527"/>
    <w:rsid w:val="00EE7139"/>
    <w:rsid w:val="00EF2E59"/>
    <w:rsid w:val="00EF3D05"/>
    <w:rsid w:val="00EF475A"/>
    <w:rsid w:val="00EF4F71"/>
    <w:rsid w:val="00EF571B"/>
    <w:rsid w:val="00EF5837"/>
    <w:rsid w:val="00EF779C"/>
    <w:rsid w:val="00EF7D58"/>
    <w:rsid w:val="00F001FE"/>
    <w:rsid w:val="00F04862"/>
    <w:rsid w:val="00F05A3A"/>
    <w:rsid w:val="00F05F07"/>
    <w:rsid w:val="00F06609"/>
    <w:rsid w:val="00F06C24"/>
    <w:rsid w:val="00F07540"/>
    <w:rsid w:val="00F07A03"/>
    <w:rsid w:val="00F101B7"/>
    <w:rsid w:val="00F14340"/>
    <w:rsid w:val="00F15C48"/>
    <w:rsid w:val="00F172AF"/>
    <w:rsid w:val="00F20276"/>
    <w:rsid w:val="00F2152A"/>
    <w:rsid w:val="00F2335B"/>
    <w:rsid w:val="00F23E06"/>
    <w:rsid w:val="00F253AD"/>
    <w:rsid w:val="00F31C55"/>
    <w:rsid w:val="00F34B34"/>
    <w:rsid w:val="00F356EB"/>
    <w:rsid w:val="00F3754B"/>
    <w:rsid w:val="00F4187B"/>
    <w:rsid w:val="00F41AE2"/>
    <w:rsid w:val="00F421C0"/>
    <w:rsid w:val="00F43070"/>
    <w:rsid w:val="00F44A4A"/>
    <w:rsid w:val="00F44F69"/>
    <w:rsid w:val="00F458A5"/>
    <w:rsid w:val="00F47E8A"/>
    <w:rsid w:val="00F509D4"/>
    <w:rsid w:val="00F50E4F"/>
    <w:rsid w:val="00F52EDC"/>
    <w:rsid w:val="00F53BD9"/>
    <w:rsid w:val="00F54DC5"/>
    <w:rsid w:val="00F554EF"/>
    <w:rsid w:val="00F65CDB"/>
    <w:rsid w:val="00F727F2"/>
    <w:rsid w:val="00F75159"/>
    <w:rsid w:val="00F76448"/>
    <w:rsid w:val="00F7645B"/>
    <w:rsid w:val="00F77D26"/>
    <w:rsid w:val="00F804A4"/>
    <w:rsid w:val="00F805DC"/>
    <w:rsid w:val="00F84C65"/>
    <w:rsid w:val="00F85117"/>
    <w:rsid w:val="00F85698"/>
    <w:rsid w:val="00F86FAA"/>
    <w:rsid w:val="00F87826"/>
    <w:rsid w:val="00F87A4D"/>
    <w:rsid w:val="00F90BDE"/>
    <w:rsid w:val="00F91C4C"/>
    <w:rsid w:val="00F935EB"/>
    <w:rsid w:val="00F97E18"/>
    <w:rsid w:val="00FA1BF4"/>
    <w:rsid w:val="00FA3C13"/>
    <w:rsid w:val="00FA40D7"/>
    <w:rsid w:val="00FA44A7"/>
    <w:rsid w:val="00FA44EB"/>
    <w:rsid w:val="00FA47DA"/>
    <w:rsid w:val="00FA6A0D"/>
    <w:rsid w:val="00FA75AF"/>
    <w:rsid w:val="00FB06DC"/>
    <w:rsid w:val="00FB1D5C"/>
    <w:rsid w:val="00FB34CC"/>
    <w:rsid w:val="00FB3EF7"/>
    <w:rsid w:val="00FB75C5"/>
    <w:rsid w:val="00FC019E"/>
    <w:rsid w:val="00FC0AF3"/>
    <w:rsid w:val="00FC4460"/>
    <w:rsid w:val="00FC474B"/>
    <w:rsid w:val="00FC53A5"/>
    <w:rsid w:val="00FC5B98"/>
    <w:rsid w:val="00FC5E72"/>
    <w:rsid w:val="00FC63B6"/>
    <w:rsid w:val="00FD0FA8"/>
    <w:rsid w:val="00FD1A51"/>
    <w:rsid w:val="00FD2738"/>
    <w:rsid w:val="00FD49D2"/>
    <w:rsid w:val="00FD4A94"/>
    <w:rsid w:val="00FE2342"/>
    <w:rsid w:val="00FE3BF1"/>
    <w:rsid w:val="00FE607A"/>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ConsNonformat">
    <w:name w:val="ConsNonformat"/>
    <w:rsid w:val="00C662AB"/>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69375454">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75888910">
      <w:bodyDiv w:val="1"/>
      <w:marLeft w:val="0"/>
      <w:marRight w:val="0"/>
      <w:marTop w:val="0"/>
      <w:marBottom w:val="0"/>
      <w:divBdr>
        <w:top w:val="none" w:sz="0" w:space="0" w:color="auto"/>
        <w:left w:val="none" w:sz="0" w:space="0" w:color="auto"/>
        <w:bottom w:val="none" w:sz="0" w:space="0" w:color="auto"/>
        <w:right w:val="none" w:sz="0" w:space="0" w:color="auto"/>
      </w:divBdr>
    </w:div>
    <w:div w:id="74129413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melchenkoAN@trcont.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BA12851-2ADE-41E1-AC49-90DEEB93CEE4}">
  <ds:schemaRefs>
    <ds:schemaRef ds:uri="http://schemas.openxmlformats.org/officeDocument/2006/bibliography"/>
  </ds:schemaRefs>
</ds:datastoreItem>
</file>

<file path=customXml/itemProps4.xml><?xml version="1.0" encoding="utf-8"?>
<ds:datastoreItem xmlns:ds="http://schemas.openxmlformats.org/officeDocument/2006/customXml" ds:itemID="{74A3F969-EE44-4B3A-9101-BB769EC2B774}">
  <ds:schemaRefs>
    <ds:schemaRef ds:uri="http://schemas.openxmlformats.org/officeDocument/2006/bibliography"/>
  </ds:schemaRefs>
</ds:datastoreItem>
</file>

<file path=customXml/itemProps5.xml><?xml version="1.0" encoding="utf-8"?>
<ds:datastoreItem xmlns:ds="http://schemas.openxmlformats.org/officeDocument/2006/customXml" ds:itemID="{C1E8BDCD-AE83-4648-A904-1AC27834A81F}">
  <ds:schemaRefs>
    <ds:schemaRef ds:uri="http://schemas.openxmlformats.org/officeDocument/2006/bibliography"/>
  </ds:schemaRefs>
</ds:datastoreItem>
</file>

<file path=customXml/itemProps6.xml><?xml version="1.0" encoding="utf-8"?>
<ds:datastoreItem xmlns:ds="http://schemas.openxmlformats.org/officeDocument/2006/customXml" ds:itemID="{176A101D-0ED3-450C-AD72-B8CB1C91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45</Pages>
  <Words>14694</Words>
  <Characters>83760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98258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omelchenkoan</cp:lastModifiedBy>
  <cp:revision>15</cp:revision>
  <cp:lastPrinted>2017-01-30T06:29:00Z</cp:lastPrinted>
  <dcterms:created xsi:type="dcterms:W3CDTF">2017-02-10T00:58:00Z</dcterms:created>
  <dcterms:modified xsi:type="dcterms:W3CDTF">2017-02-13T01:45:00Z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