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32" w:rsidRDefault="00F13732" w:rsidP="005A53C5">
      <w:pPr>
        <w:widowControl w:val="0"/>
        <w:jc w:val="center"/>
        <w:rPr>
          <w:b/>
        </w:rPr>
      </w:pPr>
    </w:p>
    <w:p w:rsidR="00E22863" w:rsidRPr="00E22863" w:rsidRDefault="00E22863" w:rsidP="00E22863">
      <w:pPr>
        <w:widowControl w:val="0"/>
        <w:jc w:val="center"/>
        <w:rPr>
          <w:b/>
          <w:lang w:val="en-US"/>
        </w:rPr>
      </w:pPr>
    </w:p>
    <w:p w:rsidR="00E22863" w:rsidRPr="00E22863" w:rsidRDefault="00E22863" w:rsidP="00E22863">
      <w:pPr>
        <w:widowControl w:val="0"/>
        <w:jc w:val="center"/>
        <w:rPr>
          <w:b/>
          <w:lang w:val="en-US"/>
        </w:rPr>
      </w:pPr>
      <w:r w:rsidRPr="00E22863">
        <w:rPr>
          <w:b/>
          <w:noProof/>
        </w:rPr>
        <mc:AlternateContent>
          <mc:Choice Requires="wpg">
            <w:drawing>
              <wp:anchor distT="0" distB="0" distL="114300" distR="114300" simplePos="0" relativeHeight="251659264" behindDoc="1" locked="0" layoutInCell="1" allowOverlap="1" wp14:anchorId="6795C228" wp14:editId="77465F2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63" w:rsidRPr="00A05799" w:rsidRDefault="00E22863" w:rsidP="00E2286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E22863" w:rsidRPr="003D2E5E" w:rsidRDefault="00E22863" w:rsidP="00E2286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E22863" w:rsidRPr="00A05799" w:rsidRDefault="00E22863" w:rsidP="00E2286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E22863" w:rsidRPr="003D2E5E" w:rsidRDefault="00E22863" w:rsidP="00E2286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E22863" w:rsidRPr="00CF0EB8" w:rsidRDefault="00E22863" w:rsidP="00E22863">
                              <w:pPr>
                                <w:rPr>
                                  <w:rFonts w:ascii="Arial" w:hAnsi="Arial" w:cs="Arial"/>
                                  <w:spacing w:val="6"/>
                                  <w:sz w:val="18"/>
                                  <w:szCs w:val="18"/>
                                </w:rPr>
                              </w:pPr>
                              <w:proofErr w:type="gramStart"/>
                              <w:r w:rsidRPr="00A05799">
                                <w:rPr>
                                  <w:rFonts w:ascii="Arial" w:hAnsi="Arial" w:cs="Arial"/>
                                  <w:spacing w:val="6"/>
                                  <w:sz w:val="18"/>
                                  <w:szCs w:val="18"/>
                                  <w:lang w:val="en-US"/>
                                </w:rPr>
                                <w:t>e</w:t>
                              </w:r>
                              <w:r w:rsidRPr="00CF0EB8">
                                <w:rPr>
                                  <w:rFonts w:ascii="Arial" w:hAnsi="Arial" w:cs="Arial"/>
                                  <w:spacing w:val="6"/>
                                  <w:sz w:val="18"/>
                                  <w:szCs w:val="18"/>
                                </w:rPr>
                                <w:t>-</w:t>
                              </w:r>
                              <w:r w:rsidRPr="00A05799">
                                <w:rPr>
                                  <w:rFonts w:ascii="Arial" w:hAnsi="Arial" w:cs="Arial"/>
                                  <w:spacing w:val="6"/>
                                  <w:sz w:val="18"/>
                                  <w:szCs w:val="18"/>
                                  <w:lang w:val="en-US"/>
                                </w:rPr>
                                <w:t>mail</w:t>
                              </w:r>
                              <w:proofErr w:type="gramEnd"/>
                              <w:r w:rsidRPr="00CF0EB8">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CF0EB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CF0EB8">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CF0EB8">
                                <w:rPr>
                                  <w:rFonts w:ascii="Arial" w:hAnsi="Arial" w:cs="Arial"/>
                                  <w:spacing w:val="6"/>
                                  <w:sz w:val="18"/>
                                  <w:szCs w:val="18"/>
                                </w:rPr>
                                <w:t xml:space="preserve">, </w:t>
                              </w:r>
                              <w:r w:rsidRPr="00A05799">
                                <w:rPr>
                                  <w:rFonts w:ascii="Arial" w:hAnsi="Arial" w:cs="Arial"/>
                                  <w:spacing w:val="6"/>
                                  <w:sz w:val="18"/>
                                  <w:szCs w:val="18"/>
                                  <w:lang w:val="en-US"/>
                                </w:rPr>
                                <w:t>www</w:t>
                              </w:r>
                              <w:r w:rsidRPr="00CF0EB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CF0EB8">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E22863" w:rsidRPr="00CF0EB8" w:rsidRDefault="00E22863" w:rsidP="00E22863">
                              <w:pPr>
                                <w:rPr>
                                  <w:rFonts w:ascii="Arial" w:hAnsi="Arial" w:cs="Arial"/>
                                  <w:sz w:val="18"/>
                                  <w:szCs w:val="18"/>
                                </w:rPr>
                              </w:pPr>
                            </w:p>
                            <w:p w:rsidR="00E22863" w:rsidRPr="002A6C31" w:rsidRDefault="00E22863" w:rsidP="00E22863">
                              <w:pPr>
                                <w:tabs>
                                  <w:tab w:val="right" w:pos="3969"/>
                                </w:tabs>
                                <w:rPr>
                                  <w:color w:val="002D53"/>
                                  <w:sz w:val="6"/>
                                  <w:szCs w:val="6"/>
                                  <w:u w:val="single"/>
                                </w:rPr>
                              </w:pPr>
                              <w:r w:rsidRPr="00CF0EB8">
                                <w:rPr>
                                  <w:color w:val="002D53"/>
                                  <w:u w:val="single"/>
                                </w:rPr>
                                <w:t xml:space="preserve">       </w:t>
                              </w:r>
                              <w:r>
                                <w:rPr>
                                  <w:color w:val="002D53"/>
                                  <w:u w:val="single"/>
                                </w:rPr>
                                <w:t>0</w:t>
                              </w:r>
                              <w:r w:rsidR="00D93793">
                                <w:rPr>
                                  <w:color w:val="002D53"/>
                                  <w:u w:val="single"/>
                                </w:rPr>
                                <w:t>7</w:t>
                              </w:r>
                              <w:r>
                                <w:rPr>
                                  <w:color w:val="002D53"/>
                                  <w:u w:val="single"/>
                                </w:rPr>
                                <w:t>.11.2017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E22863" w:rsidRPr="00FE6F63" w:rsidRDefault="00E22863" w:rsidP="00E22863">
                              <w:pPr>
                                <w:tabs>
                                  <w:tab w:val="right" w:pos="3969"/>
                                </w:tabs>
                                <w:rPr>
                                  <w:rFonts w:ascii="Arial" w:hAnsi="Arial" w:cs="Arial"/>
                                  <w:color w:val="002D53"/>
                                  <w:sz w:val="18"/>
                                  <w:szCs w:val="18"/>
                                  <w:u w:val="single"/>
                                  <w:lang w:val="en-US"/>
                                </w:rPr>
                              </w:pPr>
                            </w:p>
                            <w:p w:rsidR="00E22863" w:rsidRPr="00E70C41" w:rsidRDefault="00E22863" w:rsidP="00E22863">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95C228" id="Group 2" o:spid="_x0000_s1026" style="position:absolute;left:0;text-align:left;margin-left:-13.15pt;margin-top:-25.8pt;width:231.35pt;height:175.35pt;z-index:-251657216"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E22863" w:rsidRPr="00A05799" w:rsidRDefault="00E22863" w:rsidP="00E2286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E22863" w:rsidRPr="003D2E5E" w:rsidRDefault="00E22863" w:rsidP="00E2286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E22863" w:rsidRPr="00A05799" w:rsidRDefault="00E22863" w:rsidP="00E2286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E22863" w:rsidRPr="003D2E5E" w:rsidRDefault="00E22863" w:rsidP="00E2286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E22863" w:rsidRPr="00D93793" w:rsidRDefault="00E22863" w:rsidP="00E22863">
                        <w:pPr>
                          <w:rPr>
                            <w:rFonts w:ascii="Arial" w:hAnsi="Arial" w:cs="Arial"/>
                            <w:spacing w:val="6"/>
                            <w:sz w:val="18"/>
                            <w:szCs w:val="18"/>
                            <w:lang w:val="en-US"/>
                          </w:rPr>
                        </w:pPr>
                        <w:r w:rsidRPr="00A05799">
                          <w:rPr>
                            <w:rFonts w:ascii="Arial" w:hAnsi="Arial" w:cs="Arial"/>
                            <w:spacing w:val="6"/>
                            <w:sz w:val="18"/>
                            <w:szCs w:val="18"/>
                            <w:lang w:val="en-US"/>
                          </w:rPr>
                          <w:t>e</w:t>
                        </w:r>
                        <w:r w:rsidRPr="00D93793">
                          <w:rPr>
                            <w:rFonts w:ascii="Arial" w:hAnsi="Arial" w:cs="Arial"/>
                            <w:spacing w:val="6"/>
                            <w:sz w:val="18"/>
                            <w:szCs w:val="18"/>
                            <w:lang w:val="en-US"/>
                          </w:rPr>
                          <w:t>-</w:t>
                        </w:r>
                        <w:r w:rsidRPr="00A05799">
                          <w:rPr>
                            <w:rFonts w:ascii="Arial" w:hAnsi="Arial" w:cs="Arial"/>
                            <w:spacing w:val="6"/>
                            <w:sz w:val="18"/>
                            <w:szCs w:val="18"/>
                            <w:lang w:val="en-US"/>
                          </w:rPr>
                          <w:t>mail</w:t>
                        </w:r>
                        <w:r w:rsidRPr="00D9379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93793">
                          <w:rPr>
                            <w:rFonts w:ascii="Arial" w:hAnsi="Arial" w:cs="Arial"/>
                            <w:spacing w:val="6"/>
                            <w:sz w:val="18"/>
                            <w:szCs w:val="18"/>
                            <w:lang w:val="en-US"/>
                          </w:rPr>
                          <w:t>@</w:t>
                        </w:r>
                        <w:r w:rsidRPr="00A05799">
                          <w:rPr>
                            <w:rFonts w:ascii="Arial" w:hAnsi="Arial" w:cs="Arial"/>
                            <w:spacing w:val="6"/>
                            <w:sz w:val="18"/>
                            <w:szCs w:val="18"/>
                            <w:lang w:val="en-US"/>
                          </w:rPr>
                          <w:t>trcont</w:t>
                        </w:r>
                        <w:r w:rsidRPr="00D93793">
                          <w:rPr>
                            <w:rFonts w:ascii="Arial" w:hAnsi="Arial" w:cs="Arial"/>
                            <w:spacing w:val="6"/>
                            <w:sz w:val="18"/>
                            <w:szCs w:val="18"/>
                            <w:lang w:val="en-US"/>
                          </w:rPr>
                          <w:t>.</w:t>
                        </w:r>
                        <w:r w:rsidRPr="00A05799">
                          <w:rPr>
                            <w:rFonts w:ascii="Arial" w:hAnsi="Arial" w:cs="Arial"/>
                            <w:spacing w:val="6"/>
                            <w:sz w:val="18"/>
                            <w:szCs w:val="18"/>
                            <w:lang w:val="en-US"/>
                          </w:rPr>
                          <w:t>ru</w:t>
                        </w:r>
                        <w:r w:rsidRPr="00D9379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93793">
                          <w:rPr>
                            <w:rFonts w:ascii="Arial" w:hAnsi="Arial" w:cs="Arial"/>
                            <w:spacing w:val="6"/>
                            <w:sz w:val="18"/>
                            <w:szCs w:val="18"/>
                            <w:lang w:val="en-US"/>
                          </w:rPr>
                          <w:t>.</w:t>
                        </w:r>
                        <w:r w:rsidRPr="00A05799">
                          <w:rPr>
                            <w:rFonts w:ascii="Arial" w:hAnsi="Arial" w:cs="Arial"/>
                            <w:spacing w:val="6"/>
                            <w:sz w:val="18"/>
                            <w:szCs w:val="18"/>
                            <w:lang w:val="en-US"/>
                          </w:rPr>
                          <w:t>trcont</w:t>
                        </w:r>
                        <w:r w:rsidRPr="00D93793">
                          <w:rPr>
                            <w:rFonts w:ascii="Arial" w:hAnsi="Arial" w:cs="Arial"/>
                            <w:spacing w:val="6"/>
                            <w:sz w:val="18"/>
                            <w:szCs w:val="18"/>
                            <w:lang w:val="en-US"/>
                          </w:rPr>
                          <w:t>.</w:t>
                        </w:r>
                        <w:r w:rsidRPr="00A05799">
                          <w:rPr>
                            <w:rFonts w:ascii="Arial" w:hAnsi="Arial" w:cs="Arial"/>
                            <w:spacing w:val="6"/>
                            <w:sz w:val="18"/>
                            <w:szCs w:val="18"/>
                            <w:lang w:val="en-US"/>
                          </w:rPr>
                          <w:t>ru</w:t>
                        </w:r>
                      </w:p>
                      <w:p w:rsidR="00E22863" w:rsidRPr="00D93793" w:rsidRDefault="00E22863" w:rsidP="00E22863">
                        <w:pPr>
                          <w:rPr>
                            <w:rFonts w:ascii="Arial" w:hAnsi="Arial" w:cs="Arial"/>
                            <w:sz w:val="18"/>
                            <w:szCs w:val="18"/>
                            <w:lang w:val="en-US"/>
                          </w:rPr>
                        </w:pPr>
                      </w:p>
                      <w:p w:rsidR="00E22863" w:rsidRPr="002A6C31" w:rsidRDefault="00E22863" w:rsidP="00E22863">
                        <w:pPr>
                          <w:tabs>
                            <w:tab w:val="right" w:pos="3969"/>
                          </w:tabs>
                          <w:rPr>
                            <w:color w:val="002D53"/>
                            <w:sz w:val="6"/>
                            <w:szCs w:val="6"/>
                            <w:u w:val="single"/>
                          </w:rPr>
                        </w:pPr>
                        <w:r w:rsidRPr="00D93793">
                          <w:rPr>
                            <w:color w:val="002D53"/>
                            <w:u w:val="single"/>
                            <w:lang w:val="en-US"/>
                          </w:rPr>
                          <w:t xml:space="preserve">       </w:t>
                        </w:r>
                        <w:r>
                          <w:rPr>
                            <w:color w:val="002D53"/>
                            <w:u w:val="single"/>
                          </w:rPr>
                          <w:t>0</w:t>
                        </w:r>
                        <w:r w:rsidR="00D93793">
                          <w:rPr>
                            <w:color w:val="002D53"/>
                            <w:u w:val="single"/>
                          </w:rPr>
                          <w:t>7</w:t>
                        </w:r>
                        <w:r>
                          <w:rPr>
                            <w:color w:val="002D53"/>
                            <w:u w:val="single"/>
                          </w:rPr>
                          <w:t>.11.2017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E22863" w:rsidRPr="00FE6F63" w:rsidRDefault="00E22863" w:rsidP="00E22863">
                        <w:pPr>
                          <w:tabs>
                            <w:tab w:val="right" w:pos="3969"/>
                          </w:tabs>
                          <w:rPr>
                            <w:rFonts w:ascii="Arial" w:hAnsi="Arial" w:cs="Arial"/>
                            <w:color w:val="002D53"/>
                            <w:sz w:val="18"/>
                            <w:szCs w:val="18"/>
                            <w:u w:val="single"/>
                            <w:lang w:val="en-US"/>
                          </w:rPr>
                        </w:pPr>
                      </w:p>
                      <w:p w:rsidR="00E22863" w:rsidRPr="00E70C41" w:rsidRDefault="00E22863" w:rsidP="00E22863">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v:textbox>
                </v:shape>
              </v:group>
            </w:pict>
          </mc:Fallback>
        </mc:AlternateContent>
      </w:r>
    </w:p>
    <w:p w:rsidR="00E22863" w:rsidRPr="00E22863" w:rsidRDefault="00E22863" w:rsidP="00E22863">
      <w:pPr>
        <w:widowControl w:val="0"/>
        <w:jc w:val="center"/>
        <w:rPr>
          <w:b/>
        </w:rPr>
      </w:pPr>
    </w:p>
    <w:p w:rsidR="00E22863" w:rsidRPr="00E22863" w:rsidRDefault="00E22863" w:rsidP="00E22863">
      <w:pPr>
        <w:widowControl w:val="0"/>
        <w:jc w:val="center"/>
        <w:rPr>
          <w:b/>
        </w:rPr>
      </w:pPr>
    </w:p>
    <w:p w:rsidR="00E22863" w:rsidRPr="00E22863" w:rsidRDefault="00E22863" w:rsidP="00E22863">
      <w:pPr>
        <w:widowControl w:val="0"/>
        <w:jc w:val="center"/>
        <w:rPr>
          <w:b/>
        </w:rPr>
      </w:pPr>
    </w:p>
    <w:p w:rsidR="00E22863" w:rsidRPr="00E22863" w:rsidRDefault="00E22863" w:rsidP="00E22863">
      <w:pPr>
        <w:widowControl w:val="0"/>
        <w:jc w:val="center"/>
        <w:rPr>
          <w:b/>
        </w:rPr>
      </w:pPr>
    </w:p>
    <w:p w:rsidR="00E22863" w:rsidRPr="00E22863" w:rsidRDefault="00E22863" w:rsidP="00E22863">
      <w:pPr>
        <w:widowControl w:val="0"/>
        <w:jc w:val="center"/>
        <w:rPr>
          <w:b/>
        </w:rPr>
      </w:pPr>
    </w:p>
    <w:p w:rsidR="00E22863" w:rsidRPr="00E22863" w:rsidRDefault="00E22863" w:rsidP="00E22863">
      <w:pPr>
        <w:widowControl w:val="0"/>
        <w:jc w:val="center"/>
        <w:rPr>
          <w:b/>
        </w:rPr>
      </w:pPr>
    </w:p>
    <w:p w:rsidR="00E22863" w:rsidRPr="00E22863" w:rsidRDefault="00E22863" w:rsidP="00E22863">
      <w:pPr>
        <w:widowControl w:val="0"/>
        <w:jc w:val="center"/>
        <w:rPr>
          <w:b/>
        </w:rPr>
      </w:pPr>
      <w:r w:rsidRPr="00E22863">
        <w:rPr>
          <w:b/>
        </w:rPr>
        <w:t xml:space="preserve">    </w:t>
      </w:r>
    </w:p>
    <w:p w:rsidR="00E22863" w:rsidRPr="00E22863" w:rsidRDefault="00E22863" w:rsidP="00E22863">
      <w:pPr>
        <w:widowControl w:val="0"/>
        <w:jc w:val="center"/>
        <w:rPr>
          <w:b/>
        </w:rPr>
      </w:pPr>
    </w:p>
    <w:p w:rsidR="00E22863" w:rsidRPr="001E1EB0" w:rsidRDefault="00E22863" w:rsidP="005A53C5">
      <w:pPr>
        <w:widowControl w:val="0"/>
        <w:jc w:val="center"/>
        <w:rPr>
          <w:b/>
        </w:rPr>
      </w:pPr>
    </w:p>
    <w:p w:rsidR="00F13732" w:rsidRPr="00E22863" w:rsidRDefault="005A53C5" w:rsidP="005A53C5">
      <w:pPr>
        <w:widowControl w:val="0"/>
        <w:jc w:val="center"/>
        <w:rPr>
          <w:rFonts w:eastAsia="Calibri"/>
          <w:b/>
          <w:sz w:val="28"/>
          <w:szCs w:val="28"/>
        </w:rPr>
      </w:pPr>
      <w:r w:rsidRPr="00E22863">
        <w:rPr>
          <w:rFonts w:eastAsia="Calibri"/>
          <w:b/>
          <w:sz w:val="28"/>
          <w:szCs w:val="28"/>
        </w:rPr>
        <w:t xml:space="preserve">Разъяснения </w:t>
      </w:r>
    </w:p>
    <w:p w:rsidR="00AD5848" w:rsidRPr="001E1EB0" w:rsidRDefault="005A53C5" w:rsidP="00E3579A">
      <w:pPr>
        <w:jc w:val="center"/>
        <w:rPr>
          <w:rFonts w:eastAsia="Calibri"/>
          <w:b/>
        </w:rPr>
      </w:pPr>
      <w:r w:rsidRPr="001E1EB0">
        <w:rPr>
          <w:rFonts w:eastAsia="Calibri"/>
          <w:b/>
        </w:rPr>
        <w:t xml:space="preserve">положений документации о закупке </w:t>
      </w:r>
      <w:r w:rsidR="00E3579A" w:rsidRPr="001E1EB0">
        <w:rPr>
          <w:rFonts w:eastAsia="Calibri"/>
          <w:b/>
        </w:rPr>
        <w:t xml:space="preserve">открытого конкурса в электронной форме </w:t>
      </w:r>
      <w:r w:rsidR="00CF0EB8">
        <w:rPr>
          <w:rFonts w:eastAsia="Calibri"/>
          <w:b/>
        </w:rPr>
        <w:br/>
      </w:r>
      <w:bookmarkStart w:id="0" w:name="_GoBack"/>
      <w:bookmarkEnd w:id="0"/>
      <w:r w:rsidR="00E3579A" w:rsidRPr="001E1EB0">
        <w:rPr>
          <w:rFonts w:eastAsia="Calibri"/>
          <w:b/>
        </w:rPr>
        <w:t xml:space="preserve">№ </w:t>
      </w:r>
      <w:r w:rsidR="00B00ACB" w:rsidRPr="001E1EB0">
        <w:rPr>
          <w:rFonts w:eastAsia="Calibri"/>
          <w:b/>
        </w:rPr>
        <w:t>ОКэ-ЦКПИТ-17-0</w:t>
      </w:r>
      <w:r w:rsidR="00B87D60" w:rsidRPr="001E1EB0">
        <w:rPr>
          <w:rFonts w:eastAsia="Calibri"/>
          <w:b/>
        </w:rPr>
        <w:t>112</w:t>
      </w:r>
      <w:r w:rsidR="00B00ACB" w:rsidRPr="001E1EB0">
        <w:rPr>
          <w:rFonts w:eastAsia="Calibri"/>
          <w:b/>
        </w:rPr>
        <w:t xml:space="preserve"> </w:t>
      </w:r>
      <w:r w:rsidR="00B87D60" w:rsidRPr="001E1EB0">
        <w:rPr>
          <w:rFonts w:eastAsia="Calibri"/>
          <w:b/>
        </w:rPr>
        <w:t xml:space="preserve">по предмету закупки «Передача за вознаграждение на условиях простой (неисключительной) лицензии права на использование программного обеспечения для электронно-вычислительных машин: </w:t>
      </w:r>
      <w:proofErr w:type="spellStart"/>
      <w:r w:rsidR="00B87D60" w:rsidRPr="001E1EB0">
        <w:rPr>
          <w:rFonts w:eastAsia="Calibri"/>
          <w:b/>
        </w:rPr>
        <w:t>Microsoft</w:t>
      </w:r>
      <w:proofErr w:type="spellEnd"/>
      <w:r w:rsidR="00B87D60" w:rsidRPr="001E1EB0">
        <w:rPr>
          <w:rFonts w:eastAsia="Calibri"/>
          <w:b/>
        </w:rPr>
        <w:t>»</w:t>
      </w:r>
    </w:p>
    <w:p w:rsidR="00E3579A" w:rsidRPr="001E1EB0" w:rsidRDefault="00E22863" w:rsidP="00E3579A">
      <w:pPr>
        <w:jc w:val="center"/>
        <w:rPr>
          <w:rFonts w:eastAsia="Calibri"/>
          <w:b/>
        </w:rPr>
      </w:pPr>
      <w:r>
        <w:rPr>
          <w:rFonts w:eastAsia="Calibri"/>
          <w:b/>
        </w:rPr>
        <w:t>(Открытый конкурс)</w:t>
      </w:r>
    </w:p>
    <w:p w:rsidR="005A53C5" w:rsidRPr="001E1EB0" w:rsidRDefault="005A53C5" w:rsidP="005A53C5">
      <w:pPr>
        <w:widowControl w:val="0"/>
        <w:jc w:val="center"/>
        <w:rPr>
          <w:rFonts w:eastAsia="Calibri"/>
          <w:b/>
        </w:rPr>
      </w:pPr>
    </w:p>
    <w:p w:rsidR="00EE0E07" w:rsidRDefault="009B44D3" w:rsidP="00EE0E07">
      <w:pPr>
        <w:pStyle w:val="af5"/>
        <w:spacing w:before="0" w:beforeAutospacing="0" w:after="0" w:afterAutospacing="0"/>
        <w:ind w:firstLine="709"/>
        <w:jc w:val="both"/>
      </w:pPr>
      <w:r w:rsidRPr="00BE3F27">
        <w:rPr>
          <w:rFonts w:eastAsia="Calibri"/>
          <w:b/>
        </w:rPr>
        <w:t>Вопрос</w:t>
      </w:r>
      <w:r w:rsidR="00BE3F27" w:rsidRPr="00BE3F27">
        <w:rPr>
          <w:rFonts w:eastAsia="Calibri"/>
          <w:b/>
        </w:rPr>
        <w:t xml:space="preserve"> 1</w:t>
      </w:r>
      <w:r w:rsidRPr="00BE3F27">
        <w:t>.</w:t>
      </w:r>
      <w:r w:rsidR="00BE3F27" w:rsidRPr="00BE3F27">
        <w:t xml:space="preserve"> «</w:t>
      </w:r>
      <w:r w:rsidR="00EE0E07">
        <w:t xml:space="preserve">3 ноября 2017 г. 14:57 мы задали 3-(три) вопроса по разъяснению требований конкурсной документации. </w:t>
      </w:r>
    </w:p>
    <w:p w:rsidR="00EE0E07" w:rsidRDefault="00EE0E07" w:rsidP="00EE0E07">
      <w:pPr>
        <w:pStyle w:val="af5"/>
        <w:spacing w:before="0" w:beforeAutospacing="0" w:after="0" w:afterAutospacing="0"/>
        <w:ind w:firstLine="709"/>
        <w:jc w:val="both"/>
      </w:pPr>
      <w:r>
        <w:t xml:space="preserve">В ответе на 1, и 2-ой вопрос указано, что: </w:t>
      </w:r>
    </w:p>
    <w:p w:rsidR="00EE0E07" w:rsidRDefault="00EE0E07" w:rsidP="00EE0E07">
      <w:pPr>
        <w:pStyle w:val="af5"/>
        <w:spacing w:before="0" w:beforeAutospacing="0" w:after="0" w:afterAutospacing="0"/>
        <w:ind w:firstLine="709"/>
        <w:jc w:val="both"/>
      </w:pPr>
      <w:r>
        <w:t xml:space="preserve">«В документацию о закупке внесены необходимые изменения». </w:t>
      </w:r>
    </w:p>
    <w:p w:rsidR="00EE0E07" w:rsidRDefault="00EE0E07" w:rsidP="00EE0E07">
      <w:pPr>
        <w:pStyle w:val="af5"/>
        <w:spacing w:before="0" w:beforeAutospacing="0" w:after="0" w:afterAutospacing="0"/>
        <w:ind w:firstLine="709"/>
        <w:jc w:val="both"/>
      </w:pPr>
      <w:r>
        <w:t xml:space="preserve">Вопрос – почему на площадке не размещена скорректированная версия документации о закупке с указанием внесенных изменений? </w:t>
      </w:r>
    </w:p>
    <w:p w:rsidR="00EE0E07" w:rsidRDefault="00EE0E07" w:rsidP="00EE0E07">
      <w:pPr>
        <w:pStyle w:val="af5"/>
        <w:spacing w:before="0" w:beforeAutospacing="0" w:after="0" w:afterAutospacing="0"/>
        <w:ind w:firstLine="709"/>
        <w:jc w:val="both"/>
      </w:pPr>
      <w:r>
        <w:t xml:space="preserve">Как узнать </w:t>
      </w:r>
      <w:proofErr w:type="gramStart"/>
      <w:r>
        <w:t>–к</w:t>
      </w:r>
      <w:proofErr w:type="gramEnd"/>
      <w:r>
        <w:t xml:space="preserve">акие конкретно изменения были внесены? </w:t>
      </w:r>
    </w:p>
    <w:p w:rsidR="00EE0E07" w:rsidRDefault="00EE0E07" w:rsidP="00EE0E07">
      <w:pPr>
        <w:pStyle w:val="af5"/>
        <w:spacing w:before="0" w:beforeAutospacing="0" w:after="0" w:afterAutospacing="0"/>
        <w:ind w:firstLine="709"/>
        <w:jc w:val="both"/>
      </w:pPr>
      <w:r>
        <w:t xml:space="preserve">На сегодняшний момент документация о закупке размещена в первоначальном варианте. </w:t>
      </w:r>
    </w:p>
    <w:p w:rsidR="00EE0E07" w:rsidRDefault="00EE0E07" w:rsidP="00EE0E07">
      <w:pPr>
        <w:pStyle w:val="af5"/>
        <w:spacing w:before="0" w:beforeAutospacing="0" w:after="0" w:afterAutospacing="0"/>
        <w:ind w:firstLine="709"/>
        <w:jc w:val="both"/>
      </w:pPr>
    </w:p>
    <w:p w:rsidR="00EE0E07" w:rsidRDefault="009B44D3" w:rsidP="00EE0E07">
      <w:pPr>
        <w:pStyle w:val="af5"/>
        <w:spacing w:before="0" w:beforeAutospacing="0" w:after="0" w:afterAutospacing="0"/>
        <w:ind w:firstLine="709"/>
        <w:jc w:val="both"/>
      </w:pPr>
      <w:r w:rsidRPr="001E1EB0">
        <w:rPr>
          <w:b/>
        </w:rPr>
        <w:t xml:space="preserve">Ответ </w:t>
      </w:r>
      <w:r w:rsidR="00BE3F27" w:rsidRPr="001E1EB0">
        <w:rPr>
          <w:b/>
        </w:rPr>
        <w:t>1</w:t>
      </w:r>
      <w:r w:rsidRPr="001E1EB0">
        <w:rPr>
          <w:b/>
        </w:rPr>
        <w:t>:</w:t>
      </w:r>
      <w:r w:rsidR="00BE3F27" w:rsidRPr="001E1EB0">
        <w:rPr>
          <w:b/>
        </w:rPr>
        <w:t xml:space="preserve"> </w:t>
      </w:r>
      <w:r w:rsidR="00EE0E07">
        <w:t xml:space="preserve">Изменения в документацию </w:t>
      </w:r>
      <w:r w:rsidR="00EB18F7">
        <w:t xml:space="preserve">по Открытому конкурсу </w:t>
      </w:r>
      <w:r w:rsidR="00EE0E07">
        <w:t xml:space="preserve">были внесены и опубликованы на </w:t>
      </w:r>
      <w:r w:rsidR="00EE0E07" w:rsidRPr="00EE0E07">
        <w:t>электронной торговой площадке ОТС-тендер (http://otc.ru/tender) (раздел «ТОРГИ») и на официальном сайте единой информационной системы  в сфере закупок в информационно-телекоммуникационной сети «Интернет» (</w:t>
      </w:r>
      <w:hyperlink r:id="rId9" w:history="1">
        <w:r w:rsidR="00EE0E07" w:rsidRPr="00365D9A">
          <w:rPr>
            <w:rStyle w:val="af2"/>
          </w:rPr>
          <w:t>www.zakupki.gov.ru</w:t>
        </w:r>
      </w:hyperlink>
      <w:r w:rsidR="00EE0E07" w:rsidRPr="00EE0E07">
        <w:t>)</w:t>
      </w:r>
      <w:r w:rsidR="00EE0E07">
        <w:t xml:space="preserve"> установленным порядком.</w:t>
      </w:r>
    </w:p>
    <w:p w:rsidR="00EE0E07" w:rsidRDefault="00EE0E07" w:rsidP="00EE0E07">
      <w:pPr>
        <w:pStyle w:val="af5"/>
        <w:spacing w:before="0" w:beforeAutospacing="0" w:after="0" w:afterAutospacing="0"/>
        <w:ind w:firstLine="709"/>
        <w:jc w:val="both"/>
      </w:pPr>
      <w:r>
        <w:t>Для просмотра измененной документации необходимо произвести следующие действия:</w:t>
      </w:r>
    </w:p>
    <w:p w:rsidR="00EE0E07" w:rsidRDefault="00925318" w:rsidP="00EE0E07">
      <w:pPr>
        <w:pStyle w:val="af5"/>
        <w:numPr>
          <w:ilvl w:val="0"/>
          <w:numId w:val="47"/>
        </w:numPr>
        <w:spacing w:before="0" w:beforeAutospacing="0" w:after="0" w:afterAutospacing="0"/>
        <w:jc w:val="both"/>
      </w:pPr>
      <w:r>
        <w:t xml:space="preserve">Зайти на сайт </w:t>
      </w:r>
      <w:r>
        <w:rPr>
          <w:lang w:val="en-US"/>
        </w:rPr>
        <w:t>www</w:t>
      </w:r>
      <w:r w:rsidRPr="00925318">
        <w:t>.</w:t>
      </w:r>
      <w:proofErr w:type="spellStart"/>
      <w:r>
        <w:rPr>
          <w:lang w:val="en-US"/>
        </w:rPr>
        <w:t>otc</w:t>
      </w:r>
      <w:proofErr w:type="spellEnd"/>
      <w:r w:rsidRPr="00925318">
        <w:t>.</w:t>
      </w:r>
      <w:proofErr w:type="spellStart"/>
      <w:r>
        <w:rPr>
          <w:lang w:val="en-US"/>
        </w:rPr>
        <w:t>ru</w:t>
      </w:r>
      <w:proofErr w:type="spellEnd"/>
      <w:r>
        <w:t>;</w:t>
      </w:r>
    </w:p>
    <w:p w:rsidR="00EE0E07" w:rsidRDefault="00925318" w:rsidP="00EE0E07">
      <w:pPr>
        <w:pStyle w:val="af5"/>
        <w:numPr>
          <w:ilvl w:val="0"/>
          <w:numId w:val="47"/>
        </w:numPr>
        <w:spacing w:before="0" w:beforeAutospacing="0" w:after="0" w:afterAutospacing="0"/>
        <w:jc w:val="both"/>
      </w:pPr>
      <w:r>
        <w:t>С помощью процедур</w:t>
      </w:r>
      <w:r w:rsidR="00EB18F7">
        <w:t>ы</w:t>
      </w:r>
      <w:r>
        <w:t xml:space="preserve"> поиска найти необходимую закупку и перейти в нее</w:t>
      </w:r>
      <w:r w:rsidRPr="00925318">
        <w:t>;</w:t>
      </w:r>
    </w:p>
    <w:p w:rsidR="00EE0E07" w:rsidRDefault="00925318" w:rsidP="00EE0E07">
      <w:pPr>
        <w:pStyle w:val="af5"/>
        <w:numPr>
          <w:ilvl w:val="0"/>
          <w:numId w:val="47"/>
        </w:numPr>
        <w:spacing w:before="0" w:beforeAutospacing="0" w:after="0" w:afterAutospacing="0"/>
        <w:jc w:val="both"/>
      </w:pPr>
      <w:r>
        <w:t>На вкладке закупки нажать кнопку «Открыть карточку тендера в личном кабинете»</w:t>
      </w:r>
      <w:r w:rsidRPr="00925318">
        <w:t>;</w:t>
      </w:r>
    </w:p>
    <w:p w:rsidR="00EE0E07" w:rsidRDefault="00221D4F" w:rsidP="00EE0E07">
      <w:pPr>
        <w:pStyle w:val="af5"/>
        <w:numPr>
          <w:ilvl w:val="0"/>
          <w:numId w:val="47"/>
        </w:numPr>
        <w:spacing w:before="0" w:beforeAutospacing="0" w:after="0" w:afterAutospacing="0"/>
        <w:jc w:val="both"/>
      </w:pPr>
      <w:r>
        <w:t>В разделе «Документы извещения» находятся ссылки на актуальную версию документации.</w:t>
      </w:r>
    </w:p>
    <w:p w:rsidR="00EE0E07" w:rsidRPr="00221D4F" w:rsidRDefault="00221D4F" w:rsidP="00221D4F">
      <w:pPr>
        <w:pStyle w:val="af5"/>
        <w:spacing w:before="0" w:beforeAutospacing="0" w:after="0" w:afterAutospacing="0"/>
        <w:ind w:firstLine="709"/>
        <w:jc w:val="both"/>
      </w:pPr>
      <w:r>
        <w:t xml:space="preserve">Также вы можете скачать обновленную версию документации на сайтах </w:t>
      </w:r>
      <w:proofErr w:type="spellStart"/>
      <w:r>
        <w:rPr>
          <w:lang w:val="en-US"/>
        </w:rPr>
        <w:t>trcont</w:t>
      </w:r>
      <w:proofErr w:type="spellEnd"/>
      <w:r w:rsidRPr="00221D4F">
        <w:t>.</w:t>
      </w:r>
      <w:proofErr w:type="spellStart"/>
      <w:r>
        <w:rPr>
          <w:lang w:val="en-US"/>
        </w:rPr>
        <w:t>ru</w:t>
      </w:r>
      <w:proofErr w:type="spellEnd"/>
      <w:r w:rsidRPr="00221D4F">
        <w:t xml:space="preserve"> и </w:t>
      </w:r>
      <w:proofErr w:type="spellStart"/>
      <w:r>
        <w:rPr>
          <w:lang w:val="en-US"/>
        </w:rPr>
        <w:t>zakupki</w:t>
      </w:r>
      <w:proofErr w:type="spellEnd"/>
      <w:r w:rsidRPr="00221D4F">
        <w:t>.</w:t>
      </w:r>
      <w:proofErr w:type="spellStart"/>
      <w:r>
        <w:rPr>
          <w:lang w:val="en-US"/>
        </w:rPr>
        <w:t>gov</w:t>
      </w:r>
      <w:proofErr w:type="spellEnd"/>
      <w:r w:rsidRPr="00221D4F">
        <w:t>.</w:t>
      </w:r>
      <w:proofErr w:type="spellStart"/>
      <w:r>
        <w:rPr>
          <w:lang w:val="en-US"/>
        </w:rPr>
        <w:t>ru</w:t>
      </w:r>
      <w:proofErr w:type="spellEnd"/>
      <w:r w:rsidRPr="00221D4F">
        <w:t xml:space="preserve"> </w:t>
      </w:r>
      <w:r>
        <w:t>в соответствующих разделах.</w:t>
      </w:r>
    </w:p>
    <w:p w:rsidR="00526431" w:rsidRDefault="00526431" w:rsidP="001E1EB0">
      <w:pPr>
        <w:ind w:firstLine="709"/>
        <w:jc w:val="both"/>
        <w:rPr>
          <w:rFonts w:eastAsia="Calibri"/>
          <w:sz w:val="28"/>
          <w:szCs w:val="28"/>
        </w:rPr>
      </w:pPr>
    </w:p>
    <w:p w:rsidR="00C40C57" w:rsidRPr="001E1EB0" w:rsidRDefault="00C40C57" w:rsidP="00BE3F27">
      <w:pPr>
        <w:ind w:firstLine="709"/>
        <w:jc w:val="both"/>
        <w:rPr>
          <w:rFonts w:eastAsia="Calibri"/>
        </w:rPr>
      </w:pPr>
    </w:p>
    <w:p w:rsidR="00046C3F" w:rsidRPr="001E1EB0" w:rsidRDefault="000B5BED" w:rsidP="00A603B1">
      <w:pPr>
        <w:jc w:val="both"/>
        <w:rPr>
          <w:rFonts w:eastAsia="Calibri"/>
        </w:rPr>
      </w:pPr>
      <w:r w:rsidRPr="001E1EB0">
        <w:rPr>
          <w:rFonts w:eastAsia="Calibri"/>
        </w:rPr>
        <w:t>Председател</w:t>
      </w:r>
      <w:r w:rsidR="009F0785" w:rsidRPr="001E1EB0">
        <w:rPr>
          <w:rFonts w:eastAsia="Calibri"/>
        </w:rPr>
        <w:t>ь</w:t>
      </w:r>
      <w:r w:rsidRPr="001E1EB0">
        <w:rPr>
          <w:rFonts w:eastAsia="Calibri"/>
        </w:rPr>
        <w:t xml:space="preserve"> </w:t>
      </w:r>
      <w:proofErr w:type="gramStart"/>
      <w:r w:rsidR="005A53C5" w:rsidRPr="001E1EB0">
        <w:rPr>
          <w:rFonts w:eastAsia="Calibri"/>
        </w:rPr>
        <w:t>постоянной</w:t>
      </w:r>
      <w:proofErr w:type="gramEnd"/>
    </w:p>
    <w:p w:rsidR="00046C3F" w:rsidRPr="001E1EB0" w:rsidRDefault="005A53C5" w:rsidP="00A603B1">
      <w:pPr>
        <w:jc w:val="both"/>
        <w:rPr>
          <w:rFonts w:eastAsia="Calibri"/>
        </w:rPr>
      </w:pPr>
      <w:r w:rsidRPr="001E1EB0">
        <w:rPr>
          <w:rFonts w:eastAsia="Calibri"/>
        </w:rPr>
        <w:t>рабочей группы</w:t>
      </w:r>
      <w:r w:rsidR="00046C3F" w:rsidRPr="001E1EB0">
        <w:rPr>
          <w:rFonts w:eastAsia="Calibri"/>
        </w:rPr>
        <w:t xml:space="preserve"> </w:t>
      </w:r>
      <w:r w:rsidRPr="001E1EB0">
        <w:rPr>
          <w:rFonts w:eastAsia="Calibri"/>
        </w:rPr>
        <w:t>конкурс</w:t>
      </w:r>
      <w:r w:rsidR="00A603B1" w:rsidRPr="001E1EB0">
        <w:rPr>
          <w:rFonts w:eastAsia="Calibri"/>
        </w:rPr>
        <w:t xml:space="preserve">ной комиссии </w:t>
      </w:r>
    </w:p>
    <w:p w:rsidR="007813D2" w:rsidRDefault="00A603B1" w:rsidP="00A32FA2">
      <w:pPr>
        <w:jc w:val="both"/>
        <w:rPr>
          <w:rFonts w:eastAsia="Calibri"/>
        </w:rPr>
      </w:pPr>
      <w:r w:rsidRPr="001E1EB0">
        <w:rPr>
          <w:rFonts w:eastAsia="Calibri"/>
        </w:rPr>
        <w:t xml:space="preserve">аппарата управления </w:t>
      </w:r>
      <w:r w:rsidR="005A53C5" w:rsidRPr="001E1EB0">
        <w:rPr>
          <w:rFonts w:eastAsia="Calibri"/>
        </w:rPr>
        <w:tab/>
      </w:r>
      <w:r w:rsidR="005A53C5" w:rsidRPr="001E1EB0">
        <w:rPr>
          <w:rFonts w:eastAsia="Calibri"/>
        </w:rPr>
        <w:tab/>
      </w:r>
      <w:r w:rsidR="00676EB9" w:rsidRPr="001E1EB0">
        <w:rPr>
          <w:rFonts w:eastAsia="Calibri"/>
        </w:rPr>
        <w:t xml:space="preserve">              </w:t>
      </w:r>
      <w:r w:rsidR="00A770DD" w:rsidRPr="001E1EB0">
        <w:rPr>
          <w:rFonts w:eastAsia="Calibri"/>
        </w:rPr>
        <w:t xml:space="preserve"> </w:t>
      </w:r>
      <w:r w:rsidR="00046C3F" w:rsidRPr="001E1EB0">
        <w:rPr>
          <w:rFonts w:eastAsia="Calibri"/>
        </w:rPr>
        <w:t xml:space="preserve">                </w:t>
      </w:r>
      <w:r w:rsidR="00E22863">
        <w:rPr>
          <w:rFonts w:eastAsia="Calibri"/>
        </w:rPr>
        <w:t xml:space="preserve">             </w:t>
      </w:r>
      <w:r w:rsidR="00046C3F" w:rsidRPr="001E1EB0">
        <w:rPr>
          <w:rFonts w:eastAsia="Calibri"/>
        </w:rPr>
        <w:t xml:space="preserve">                          </w:t>
      </w:r>
      <w:r w:rsidR="00A770DD" w:rsidRPr="001E1EB0">
        <w:rPr>
          <w:rFonts w:eastAsia="Calibri"/>
        </w:rPr>
        <w:t xml:space="preserve">    </w:t>
      </w:r>
      <w:r w:rsidR="005A53C5" w:rsidRPr="001E1EB0">
        <w:rPr>
          <w:rFonts w:eastAsia="Calibri"/>
        </w:rPr>
        <w:t xml:space="preserve"> </w:t>
      </w:r>
      <w:r w:rsidRPr="001E1EB0">
        <w:rPr>
          <w:rFonts w:eastAsia="Calibri"/>
        </w:rPr>
        <w:t xml:space="preserve"> </w:t>
      </w:r>
      <w:r w:rsidR="00160CAD" w:rsidRPr="001E1EB0">
        <w:rPr>
          <w:rFonts w:eastAsia="Calibri"/>
        </w:rPr>
        <w:t>В.В. Глушков</w:t>
      </w:r>
    </w:p>
    <w:p w:rsidR="00E22863" w:rsidRDefault="00E22863" w:rsidP="00A32FA2">
      <w:pPr>
        <w:jc w:val="both"/>
        <w:rPr>
          <w:rFonts w:eastAsia="Calibri"/>
        </w:rPr>
      </w:pPr>
    </w:p>
    <w:p w:rsidR="00E22863" w:rsidRDefault="00E22863" w:rsidP="00A32FA2">
      <w:pPr>
        <w:jc w:val="both"/>
        <w:rPr>
          <w:rFonts w:eastAsia="Calibri"/>
        </w:rPr>
      </w:pPr>
    </w:p>
    <w:p w:rsidR="00E22863" w:rsidRDefault="00E22863" w:rsidP="00A32FA2">
      <w:pPr>
        <w:jc w:val="both"/>
        <w:rPr>
          <w:rFonts w:eastAsia="Calibri"/>
        </w:rPr>
      </w:pPr>
    </w:p>
    <w:sectPr w:rsidR="00E22863" w:rsidSect="0069292F">
      <w:pgSz w:w="11906" w:h="16838"/>
      <w:pgMar w:top="1134"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33" w:rsidRDefault="00D54D33" w:rsidP="001D63DB">
      <w:r>
        <w:separator/>
      </w:r>
    </w:p>
  </w:endnote>
  <w:endnote w:type="continuationSeparator" w:id="0">
    <w:p w:rsidR="00D54D33" w:rsidRDefault="00D54D33"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33" w:rsidRDefault="00D54D33" w:rsidP="001D63DB">
      <w:r>
        <w:separator/>
      </w:r>
    </w:p>
  </w:footnote>
  <w:footnote w:type="continuationSeparator" w:id="0">
    <w:p w:rsidR="00D54D33" w:rsidRDefault="00D54D33"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43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763CB1"/>
    <w:multiLevelType w:val="hybridMultilevel"/>
    <w:tmpl w:val="9878B6B8"/>
    <w:lvl w:ilvl="0" w:tplc="34029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E3A00"/>
    <w:multiLevelType w:val="hybridMultilevel"/>
    <w:tmpl w:val="3C7E0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09A1A9F"/>
    <w:multiLevelType w:val="hybridMultilevel"/>
    <w:tmpl w:val="139A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7D4870"/>
    <w:multiLevelType w:val="multilevel"/>
    <w:tmpl w:val="8804980A"/>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5">
    <w:nsid w:val="665C1902"/>
    <w:multiLevelType w:val="hybridMultilevel"/>
    <w:tmpl w:val="32C07322"/>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7">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0">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
  </w:num>
  <w:num w:numId="3">
    <w:abstractNumId w:val="32"/>
  </w:num>
  <w:num w:numId="4">
    <w:abstractNumId w:val="25"/>
  </w:num>
  <w:num w:numId="5">
    <w:abstractNumId w:val="41"/>
  </w:num>
  <w:num w:numId="6">
    <w:abstractNumId w:val="0"/>
  </w:num>
  <w:num w:numId="7">
    <w:abstractNumId w:val="7"/>
  </w:num>
  <w:num w:numId="8">
    <w:abstractNumId w:val="14"/>
  </w:num>
  <w:num w:numId="9">
    <w:abstractNumId w:val="18"/>
  </w:num>
  <w:num w:numId="10">
    <w:abstractNumId w:val="17"/>
  </w:num>
  <w:num w:numId="11">
    <w:abstractNumId w:val="37"/>
  </w:num>
  <w:num w:numId="12">
    <w:abstractNumId w:val="8"/>
  </w:num>
  <w:num w:numId="13">
    <w:abstractNumId w:val="16"/>
  </w:num>
  <w:num w:numId="14">
    <w:abstractNumId w:val="3"/>
  </w:num>
  <w:num w:numId="15">
    <w:abstractNumId w:val="24"/>
  </w:num>
  <w:num w:numId="16">
    <w:abstractNumId w:val="39"/>
  </w:num>
  <w:num w:numId="17">
    <w:abstractNumId w:val="21"/>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3"/>
  </w:num>
  <w:num w:numId="21">
    <w:abstractNumId w:val="33"/>
  </w:num>
  <w:num w:numId="22">
    <w:abstractNumId w:val="19"/>
  </w:num>
  <w:num w:numId="23">
    <w:abstractNumId w:val="19"/>
  </w:num>
  <w:num w:numId="24">
    <w:abstractNumId w:val="19"/>
  </w:num>
  <w:num w:numId="25">
    <w:abstractNumId w:val="19"/>
  </w:num>
  <w:num w:numId="26">
    <w:abstractNumId w:val="27"/>
  </w:num>
  <w:num w:numId="27">
    <w:abstractNumId w:val="3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1"/>
  </w:num>
  <w:num w:numId="32">
    <w:abstractNumId w:val="20"/>
  </w:num>
  <w:num w:numId="33">
    <w:abstractNumId w:val="30"/>
  </w:num>
  <w:num w:numId="34">
    <w:abstractNumId w:val="31"/>
  </w:num>
  <w:num w:numId="35">
    <w:abstractNumId w:val="29"/>
  </w:num>
  <w:num w:numId="36">
    <w:abstractNumId w:val="11"/>
  </w:num>
  <w:num w:numId="37">
    <w:abstractNumId w:val="42"/>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5"/>
  </w:num>
  <w:num w:numId="41">
    <w:abstractNumId w:val="22"/>
  </w:num>
  <w:num w:numId="42">
    <w:abstractNumId w:val="5"/>
  </w:num>
  <w:num w:numId="43">
    <w:abstractNumId w:val="34"/>
  </w:num>
  <w:num w:numId="44">
    <w:abstractNumId w:val="35"/>
  </w:num>
  <w:num w:numId="45">
    <w:abstractNumId w:val="12"/>
  </w:num>
  <w:num w:numId="46">
    <w:abstractNumId w:val="2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6145"/>
    <w:rsid w:val="00097D7F"/>
    <w:rsid w:val="000A0E1D"/>
    <w:rsid w:val="000B08CC"/>
    <w:rsid w:val="000B16D8"/>
    <w:rsid w:val="000B27C3"/>
    <w:rsid w:val="000B34DE"/>
    <w:rsid w:val="000B5BED"/>
    <w:rsid w:val="000B6CF8"/>
    <w:rsid w:val="000D3D2A"/>
    <w:rsid w:val="000D4E75"/>
    <w:rsid w:val="000D639D"/>
    <w:rsid w:val="000D7A7E"/>
    <w:rsid w:val="001019B1"/>
    <w:rsid w:val="00107344"/>
    <w:rsid w:val="00111363"/>
    <w:rsid w:val="00117A82"/>
    <w:rsid w:val="00122F18"/>
    <w:rsid w:val="00130513"/>
    <w:rsid w:val="00134654"/>
    <w:rsid w:val="00141627"/>
    <w:rsid w:val="001477E2"/>
    <w:rsid w:val="00160CAD"/>
    <w:rsid w:val="00163B41"/>
    <w:rsid w:val="0017722E"/>
    <w:rsid w:val="00177B92"/>
    <w:rsid w:val="00184DBA"/>
    <w:rsid w:val="00185F13"/>
    <w:rsid w:val="001A1F3B"/>
    <w:rsid w:val="001A2187"/>
    <w:rsid w:val="001B7999"/>
    <w:rsid w:val="001C1FAE"/>
    <w:rsid w:val="001C372C"/>
    <w:rsid w:val="001C6243"/>
    <w:rsid w:val="001D5B0B"/>
    <w:rsid w:val="001D63DB"/>
    <w:rsid w:val="001E048A"/>
    <w:rsid w:val="001E1EB0"/>
    <w:rsid w:val="002019DD"/>
    <w:rsid w:val="0021555A"/>
    <w:rsid w:val="00216D5A"/>
    <w:rsid w:val="00221D4F"/>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A38E6"/>
    <w:rsid w:val="003C4207"/>
    <w:rsid w:val="003C49B7"/>
    <w:rsid w:val="003C7990"/>
    <w:rsid w:val="003D20CF"/>
    <w:rsid w:val="003D6F4A"/>
    <w:rsid w:val="003E32FC"/>
    <w:rsid w:val="003F67B0"/>
    <w:rsid w:val="004231F2"/>
    <w:rsid w:val="00423849"/>
    <w:rsid w:val="004341F1"/>
    <w:rsid w:val="00436D77"/>
    <w:rsid w:val="00436E1B"/>
    <w:rsid w:val="0044796E"/>
    <w:rsid w:val="00466CB7"/>
    <w:rsid w:val="0047743C"/>
    <w:rsid w:val="00481F14"/>
    <w:rsid w:val="004847BE"/>
    <w:rsid w:val="0049293E"/>
    <w:rsid w:val="00497A00"/>
    <w:rsid w:val="004D108C"/>
    <w:rsid w:val="004F6F09"/>
    <w:rsid w:val="00503156"/>
    <w:rsid w:val="00510530"/>
    <w:rsid w:val="00526431"/>
    <w:rsid w:val="0053002B"/>
    <w:rsid w:val="005309C0"/>
    <w:rsid w:val="00532D2B"/>
    <w:rsid w:val="00534DA1"/>
    <w:rsid w:val="00537C9B"/>
    <w:rsid w:val="00556CAF"/>
    <w:rsid w:val="005621D4"/>
    <w:rsid w:val="00573E45"/>
    <w:rsid w:val="00590D2D"/>
    <w:rsid w:val="005A53C5"/>
    <w:rsid w:val="005B0D3F"/>
    <w:rsid w:val="005C2882"/>
    <w:rsid w:val="005C7A8F"/>
    <w:rsid w:val="005E0B45"/>
    <w:rsid w:val="005E5527"/>
    <w:rsid w:val="005E779E"/>
    <w:rsid w:val="005F1443"/>
    <w:rsid w:val="00610F04"/>
    <w:rsid w:val="00611040"/>
    <w:rsid w:val="00613930"/>
    <w:rsid w:val="00614408"/>
    <w:rsid w:val="006275E3"/>
    <w:rsid w:val="0063506B"/>
    <w:rsid w:val="00636895"/>
    <w:rsid w:val="006423AF"/>
    <w:rsid w:val="00646F53"/>
    <w:rsid w:val="006752E4"/>
    <w:rsid w:val="00676EB9"/>
    <w:rsid w:val="0068130A"/>
    <w:rsid w:val="0069292F"/>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459"/>
    <w:rsid w:val="00745628"/>
    <w:rsid w:val="00752FE8"/>
    <w:rsid w:val="0075377C"/>
    <w:rsid w:val="00753EBC"/>
    <w:rsid w:val="00764FE7"/>
    <w:rsid w:val="0076530B"/>
    <w:rsid w:val="007712C8"/>
    <w:rsid w:val="007813D2"/>
    <w:rsid w:val="00784E5D"/>
    <w:rsid w:val="007C7B84"/>
    <w:rsid w:val="007D72C1"/>
    <w:rsid w:val="007E3136"/>
    <w:rsid w:val="007E4BCE"/>
    <w:rsid w:val="007F1072"/>
    <w:rsid w:val="007F427D"/>
    <w:rsid w:val="007F5610"/>
    <w:rsid w:val="007F7D93"/>
    <w:rsid w:val="008159EC"/>
    <w:rsid w:val="00826B30"/>
    <w:rsid w:val="00832648"/>
    <w:rsid w:val="00843852"/>
    <w:rsid w:val="00845195"/>
    <w:rsid w:val="00851FE0"/>
    <w:rsid w:val="0085584E"/>
    <w:rsid w:val="0087018A"/>
    <w:rsid w:val="008771BB"/>
    <w:rsid w:val="00877BAB"/>
    <w:rsid w:val="00890A5F"/>
    <w:rsid w:val="00896CF4"/>
    <w:rsid w:val="008B0FAF"/>
    <w:rsid w:val="008B3293"/>
    <w:rsid w:val="008D42EF"/>
    <w:rsid w:val="008E52FA"/>
    <w:rsid w:val="008F2A83"/>
    <w:rsid w:val="008F445C"/>
    <w:rsid w:val="008F6408"/>
    <w:rsid w:val="00901C5A"/>
    <w:rsid w:val="00914620"/>
    <w:rsid w:val="00925318"/>
    <w:rsid w:val="00927018"/>
    <w:rsid w:val="00936367"/>
    <w:rsid w:val="00942AAD"/>
    <w:rsid w:val="00947C91"/>
    <w:rsid w:val="00955B9F"/>
    <w:rsid w:val="00962361"/>
    <w:rsid w:val="009740D7"/>
    <w:rsid w:val="009741F6"/>
    <w:rsid w:val="009965D1"/>
    <w:rsid w:val="009A1FBE"/>
    <w:rsid w:val="009B2AF9"/>
    <w:rsid w:val="009B44D3"/>
    <w:rsid w:val="009B4F1F"/>
    <w:rsid w:val="009D6F5A"/>
    <w:rsid w:val="009E0003"/>
    <w:rsid w:val="009F0785"/>
    <w:rsid w:val="009F20A2"/>
    <w:rsid w:val="009F4752"/>
    <w:rsid w:val="009F64FC"/>
    <w:rsid w:val="00A00CF1"/>
    <w:rsid w:val="00A12D37"/>
    <w:rsid w:val="00A2580C"/>
    <w:rsid w:val="00A32FA2"/>
    <w:rsid w:val="00A337D3"/>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D5848"/>
    <w:rsid w:val="00AE10A2"/>
    <w:rsid w:val="00AE1681"/>
    <w:rsid w:val="00AE763F"/>
    <w:rsid w:val="00AF1429"/>
    <w:rsid w:val="00AF2A0F"/>
    <w:rsid w:val="00B00ACB"/>
    <w:rsid w:val="00B03BE8"/>
    <w:rsid w:val="00B03F2E"/>
    <w:rsid w:val="00B12893"/>
    <w:rsid w:val="00B166EB"/>
    <w:rsid w:val="00B24E4A"/>
    <w:rsid w:val="00B31005"/>
    <w:rsid w:val="00B40F13"/>
    <w:rsid w:val="00B50676"/>
    <w:rsid w:val="00B50ED9"/>
    <w:rsid w:val="00B52274"/>
    <w:rsid w:val="00B8010A"/>
    <w:rsid w:val="00B83144"/>
    <w:rsid w:val="00B85145"/>
    <w:rsid w:val="00B864CB"/>
    <w:rsid w:val="00B87D60"/>
    <w:rsid w:val="00B9494D"/>
    <w:rsid w:val="00BC3349"/>
    <w:rsid w:val="00BD0B8B"/>
    <w:rsid w:val="00BD3D54"/>
    <w:rsid w:val="00BE1065"/>
    <w:rsid w:val="00BE2644"/>
    <w:rsid w:val="00BE3F27"/>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91B09"/>
    <w:rsid w:val="00C92CE8"/>
    <w:rsid w:val="00CB2F0E"/>
    <w:rsid w:val="00CB6779"/>
    <w:rsid w:val="00CC2F5F"/>
    <w:rsid w:val="00CC7156"/>
    <w:rsid w:val="00CD5F54"/>
    <w:rsid w:val="00CF0EB8"/>
    <w:rsid w:val="00D1371A"/>
    <w:rsid w:val="00D151C2"/>
    <w:rsid w:val="00D16540"/>
    <w:rsid w:val="00D213ED"/>
    <w:rsid w:val="00D2484A"/>
    <w:rsid w:val="00D25FF3"/>
    <w:rsid w:val="00D363B7"/>
    <w:rsid w:val="00D4101B"/>
    <w:rsid w:val="00D4642B"/>
    <w:rsid w:val="00D5451B"/>
    <w:rsid w:val="00D54D33"/>
    <w:rsid w:val="00D61018"/>
    <w:rsid w:val="00D65A77"/>
    <w:rsid w:val="00D75425"/>
    <w:rsid w:val="00D830BC"/>
    <w:rsid w:val="00D83C85"/>
    <w:rsid w:val="00D84AF1"/>
    <w:rsid w:val="00D86732"/>
    <w:rsid w:val="00D878DB"/>
    <w:rsid w:val="00D91A7B"/>
    <w:rsid w:val="00D9330C"/>
    <w:rsid w:val="00D93793"/>
    <w:rsid w:val="00D95BC6"/>
    <w:rsid w:val="00DA164F"/>
    <w:rsid w:val="00DA44F0"/>
    <w:rsid w:val="00DC4AD7"/>
    <w:rsid w:val="00DD043B"/>
    <w:rsid w:val="00DD782A"/>
    <w:rsid w:val="00DE4587"/>
    <w:rsid w:val="00DE60D4"/>
    <w:rsid w:val="00DF355E"/>
    <w:rsid w:val="00DF3597"/>
    <w:rsid w:val="00DF4941"/>
    <w:rsid w:val="00DF5C67"/>
    <w:rsid w:val="00DF6CF0"/>
    <w:rsid w:val="00E040CF"/>
    <w:rsid w:val="00E120C2"/>
    <w:rsid w:val="00E22863"/>
    <w:rsid w:val="00E25419"/>
    <w:rsid w:val="00E25E0C"/>
    <w:rsid w:val="00E312D1"/>
    <w:rsid w:val="00E3579A"/>
    <w:rsid w:val="00E3732A"/>
    <w:rsid w:val="00E45CEC"/>
    <w:rsid w:val="00E77CE6"/>
    <w:rsid w:val="00E87948"/>
    <w:rsid w:val="00E95229"/>
    <w:rsid w:val="00EA1D58"/>
    <w:rsid w:val="00EB18F7"/>
    <w:rsid w:val="00EB5928"/>
    <w:rsid w:val="00EC74CD"/>
    <w:rsid w:val="00ED476C"/>
    <w:rsid w:val="00ED6409"/>
    <w:rsid w:val="00EE0E07"/>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2D0"/>
    <w:rsid w:val="00FA3E47"/>
    <w:rsid w:val="00FA4892"/>
    <w:rsid w:val="00FB11AB"/>
    <w:rsid w:val="00FC7581"/>
    <w:rsid w:val="00FD2DAF"/>
    <w:rsid w:val="00FE1A85"/>
    <w:rsid w:val="00FE2C78"/>
    <w:rsid w:val="00FE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56E2-E39C-4E0A-A945-1A933D40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272</Words>
  <Characters>1552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6</cp:revision>
  <cp:lastPrinted>2017-11-08T13:27:00Z</cp:lastPrinted>
  <dcterms:created xsi:type="dcterms:W3CDTF">2017-11-07T15:44:00Z</dcterms:created>
  <dcterms:modified xsi:type="dcterms:W3CDTF">2017-11-08T14:32:00Z</dcterms:modified>
</cp:coreProperties>
</file>