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CF7928" w:rsidRDefault="00360D0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F7928" w:rsidRDefault="00360D08">
      <w:pPr>
        <w:tabs>
          <w:tab w:val="left" w:pos="4962"/>
        </w:tabs>
        <w:ind w:left="4820"/>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1D6E8A" w:rsidRPr="006D2B87" w:rsidRDefault="001D6E8A" w:rsidP="001D6E8A">
      <w:pPr>
        <w:tabs>
          <w:tab w:val="left" w:pos="4962"/>
        </w:tabs>
        <w:ind w:left="4820"/>
        <w:rPr>
          <w:rFonts w:eastAsia="Arial Unicode MS"/>
        </w:rPr>
      </w:pPr>
    </w:p>
    <w:p w:rsidR="00CF7928" w:rsidRDefault="00360D08">
      <w:pPr>
        <w:tabs>
          <w:tab w:val="left" w:pos="4962"/>
        </w:tabs>
        <w:ind w:left="4820"/>
        <w:rPr>
          <w:b/>
          <w:bCs/>
          <w:sz w:val="28"/>
        </w:rPr>
      </w:pPr>
      <w:r>
        <w:rPr>
          <w:b/>
          <w:bCs/>
          <w:sz w:val="28"/>
        </w:rPr>
        <w:t>«25»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F7928" w:rsidRDefault="00360D08">
      <w:pPr>
        <w:pStyle w:val="19"/>
        <w:ind w:firstLine="709"/>
      </w:pPr>
      <w:r>
        <w:t xml:space="preserve">Открытый конкурс в электронной форме среди субъектов малого и среднего предпринимательства № ОКэ-МСП-НКПМСК-17-0015 по предмету закупки "Выполнение работ по капитальному ремонту нежилых помещений, инв.№82650, №82651, №82652, №82649,  расположенных по адресу: </w:t>
      </w:r>
      <w:proofErr w:type="gramStart"/>
      <w:r>
        <w:t>г</w:t>
      </w:r>
      <w:proofErr w:type="gramEnd"/>
      <w:r>
        <w:t>. Москва, ул. Короленко, дом 8"</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F7928" w:rsidRDefault="00360D0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CF7928" w:rsidRDefault="00360D08">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w:t>
      </w:r>
      <w:r>
        <w:rPr>
          <w:sz w:val="28"/>
          <w:szCs w:val="28"/>
        </w:rPr>
        <w:lastRenderedPageBreak/>
        <w:t xml:space="preserve">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F7928" w:rsidRDefault="00360D08">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F7928" w:rsidRDefault="00360D08">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F7928" w:rsidRDefault="00DF4E9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CF7928" w:rsidRDefault="00360D08">
                  <w:pPr>
                    <w:jc w:val="center"/>
                    <w:rPr>
                      <w:b/>
                    </w:rPr>
                  </w:pPr>
                  <w:r>
                    <w:rPr>
                      <w:b/>
                    </w:rPr>
                    <w:t>ЗАЯВКА НА УЧАСТИЕ В ОТКРЫТОМ КОНКУРСЕ № ОКэ-МСП-НКПМСК-17-0015</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360D08">
        <w:rPr>
          <w:sz w:val="28"/>
          <w:szCs w:val="28"/>
        </w:rPr>
        <w:t xml:space="preserve"> При подаче Заявки на бумажном носителе п</w:t>
      </w:r>
      <w:r w:rsidR="00360D08">
        <w:rPr>
          <w:sz w:val="28"/>
        </w:rPr>
        <w:t>исьмо (конверт) с Заявкой должен</w:t>
      </w:r>
      <w:r w:rsidR="00360D08">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F7928" w:rsidRDefault="00360D08">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F7928" w:rsidRDefault="00360D08">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F7928" w:rsidRDefault="00360D08">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F7928" w:rsidRDefault="00360D08">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F7928" w:rsidRDefault="00360D08">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CF7928" w:rsidRDefault="00360D08">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CF7928" w:rsidRPr="001A24D0" w:rsidRDefault="00CF7928" w:rsidP="001A24D0">
      <w:pPr>
        <w:keepNext/>
        <w:jc w:val="center"/>
        <w:outlineLvl w:val="0"/>
        <w:rPr>
          <w:rFonts w:eastAsia="MS Mincho" w:cs="Arial"/>
          <w:b/>
          <w:bCs/>
          <w:kern w:val="1"/>
          <w:sz w:val="32"/>
          <w:szCs w:val="32"/>
        </w:rPr>
      </w:pPr>
      <w:r>
        <w:rPr>
          <w:rFonts w:eastAsia="MS Mincho" w:cs="Arial"/>
          <w:b/>
          <w:bCs/>
          <w:kern w:val="1"/>
          <w:sz w:val="32"/>
          <w:szCs w:val="32"/>
        </w:rPr>
        <w:t>Раздел 4.</w:t>
      </w:r>
    </w:p>
    <w:p w:rsidR="00CF7928" w:rsidRPr="001A24D0" w:rsidRDefault="00CF7928" w:rsidP="001A24D0">
      <w:pPr>
        <w:keepNext/>
        <w:jc w:val="center"/>
        <w:outlineLvl w:val="0"/>
        <w:rPr>
          <w:rFonts w:eastAsia="MS Mincho" w:cs="Arial"/>
          <w:b/>
          <w:bCs/>
          <w:kern w:val="1"/>
          <w:sz w:val="32"/>
          <w:szCs w:val="32"/>
        </w:rPr>
      </w:pPr>
      <w:r>
        <w:rPr>
          <w:rFonts w:eastAsia="MS Mincho" w:cs="Arial"/>
          <w:b/>
          <w:bCs/>
          <w:kern w:val="1"/>
          <w:sz w:val="32"/>
          <w:szCs w:val="32"/>
        </w:rPr>
        <w:t>Техническое задание</w:t>
      </w:r>
    </w:p>
    <w:p w:rsidR="00CF7928" w:rsidRPr="001A24D0" w:rsidRDefault="00CF7928" w:rsidP="001A24D0">
      <w:pPr>
        <w:jc w:val="center"/>
        <w:rPr>
          <w:b/>
          <w:sz w:val="32"/>
          <w:szCs w:val="32"/>
        </w:rPr>
      </w:pPr>
      <w:r>
        <w:rPr>
          <w:b/>
          <w:sz w:val="32"/>
          <w:szCs w:val="32"/>
        </w:rPr>
        <w:t xml:space="preserve">на выполнение работ по капитальному ремонту нежилых помещений инв. </w:t>
      </w:r>
      <w:r>
        <w:rPr>
          <w:b/>
          <w:sz w:val="28"/>
          <w:szCs w:val="28"/>
        </w:rPr>
        <w:t>№ 82649, № 82650, № 82651, № 82652,</w:t>
      </w:r>
      <w:r>
        <w:rPr>
          <w:b/>
          <w:sz w:val="32"/>
          <w:szCs w:val="32"/>
        </w:rPr>
        <w:t xml:space="preserve"> расположенных по адресу: </w:t>
      </w:r>
      <w:proofErr w:type="gramStart"/>
      <w:r>
        <w:rPr>
          <w:b/>
          <w:sz w:val="32"/>
          <w:szCs w:val="32"/>
        </w:rPr>
        <w:t>г</w:t>
      </w:r>
      <w:proofErr w:type="gramEnd"/>
      <w:r>
        <w:rPr>
          <w:b/>
          <w:sz w:val="32"/>
          <w:szCs w:val="32"/>
        </w:rPr>
        <w:t>. Москва, ул. Короленко, д. 8.</w:t>
      </w:r>
    </w:p>
    <w:p w:rsidR="00CF7928" w:rsidRPr="001A24D0" w:rsidRDefault="00CF7928" w:rsidP="001A24D0">
      <w:pPr>
        <w:ind w:firstLine="709"/>
        <w:jc w:val="both"/>
        <w:rPr>
          <w:b/>
          <w:sz w:val="28"/>
          <w:szCs w:val="28"/>
          <w:highlight w:val="cyan"/>
        </w:rPr>
      </w:pPr>
    </w:p>
    <w:p w:rsidR="00CF7928" w:rsidRPr="001A24D0" w:rsidRDefault="00CF7928" w:rsidP="001A24D0">
      <w:pPr>
        <w:ind w:firstLine="709"/>
        <w:jc w:val="both"/>
        <w:rPr>
          <w:b/>
          <w:bCs/>
          <w:sz w:val="28"/>
          <w:szCs w:val="28"/>
        </w:rPr>
      </w:pPr>
      <w:r>
        <w:rPr>
          <w:b/>
          <w:bCs/>
          <w:sz w:val="28"/>
          <w:szCs w:val="28"/>
        </w:rPr>
        <w:t>4.1. Предмет открытого конкурса.</w:t>
      </w:r>
    </w:p>
    <w:p w:rsidR="00CF7928" w:rsidRPr="001A24D0" w:rsidRDefault="00CF7928" w:rsidP="001A24D0">
      <w:pPr>
        <w:jc w:val="both"/>
        <w:rPr>
          <w:bCs/>
          <w:sz w:val="28"/>
          <w:szCs w:val="28"/>
        </w:rPr>
      </w:pPr>
      <w:r>
        <w:rPr>
          <w:bCs/>
          <w:sz w:val="28"/>
          <w:szCs w:val="28"/>
        </w:rPr>
        <w:t xml:space="preserve">         4.1.1.</w:t>
      </w:r>
      <w:r>
        <w:rPr>
          <w:b/>
          <w:bCs/>
          <w:sz w:val="28"/>
          <w:szCs w:val="28"/>
        </w:rPr>
        <w:t xml:space="preserve"> </w:t>
      </w:r>
      <w:r>
        <w:rPr>
          <w:sz w:val="28"/>
          <w:szCs w:val="28"/>
        </w:rPr>
        <w:t xml:space="preserve">Выполнение работ по капитальному ремонту нежилых помещений инв. № 82649, № 82650, № 82651, № 82652, расположенных по адресу: </w:t>
      </w:r>
      <w:proofErr w:type="gramStart"/>
      <w:r>
        <w:rPr>
          <w:sz w:val="28"/>
          <w:szCs w:val="28"/>
        </w:rPr>
        <w:t>г</w:t>
      </w:r>
      <w:proofErr w:type="gramEnd"/>
      <w:r>
        <w:rPr>
          <w:sz w:val="28"/>
          <w:szCs w:val="28"/>
        </w:rPr>
        <w:t>. Москва, ул. Короленко, дом 8.</w:t>
      </w:r>
    </w:p>
    <w:p w:rsidR="00CF7928" w:rsidRPr="001A24D0" w:rsidRDefault="00CF7928" w:rsidP="001A24D0">
      <w:pPr>
        <w:tabs>
          <w:tab w:val="left" w:pos="709"/>
        </w:tabs>
        <w:ind w:firstLine="709"/>
        <w:jc w:val="both"/>
        <w:rPr>
          <w:b/>
          <w:sz w:val="28"/>
          <w:szCs w:val="28"/>
        </w:rPr>
      </w:pPr>
    </w:p>
    <w:p w:rsidR="00CF7928" w:rsidRPr="001A24D0" w:rsidRDefault="00CF7928" w:rsidP="001A24D0">
      <w:pPr>
        <w:tabs>
          <w:tab w:val="left" w:pos="709"/>
        </w:tabs>
        <w:ind w:firstLine="709"/>
        <w:jc w:val="both"/>
        <w:rPr>
          <w:b/>
          <w:bCs/>
          <w:sz w:val="28"/>
          <w:szCs w:val="28"/>
        </w:rPr>
      </w:pPr>
      <w:r>
        <w:rPr>
          <w:b/>
          <w:sz w:val="28"/>
          <w:szCs w:val="28"/>
        </w:rPr>
        <w:t>4.2. Общие положения.</w:t>
      </w:r>
      <w:r>
        <w:rPr>
          <w:b/>
          <w:bCs/>
          <w:sz w:val="28"/>
          <w:szCs w:val="28"/>
        </w:rPr>
        <w:t xml:space="preserve"> </w:t>
      </w:r>
    </w:p>
    <w:p w:rsidR="00CF7928" w:rsidRPr="001A24D0" w:rsidRDefault="00CF7928" w:rsidP="001A24D0">
      <w:pPr>
        <w:tabs>
          <w:tab w:val="left" w:pos="709"/>
        </w:tabs>
        <w:ind w:firstLine="709"/>
        <w:jc w:val="both"/>
        <w:rPr>
          <w:sz w:val="28"/>
          <w:szCs w:val="28"/>
        </w:rPr>
      </w:pPr>
      <w:r>
        <w:rPr>
          <w:bCs/>
          <w:sz w:val="28"/>
          <w:szCs w:val="28"/>
        </w:rPr>
        <w:t xml:space="preserve">4.2.1. </w:t>
      </w:r>
      <w:r>
        <w:rPr>
          <w:sz w:val="28"/>
          <w:szCs w:val="28"/>
        </w:rPr>
        <w:t>В конкурсной заявке должны быть изложены условия, соответствующие требованиям технического задания, либо более выгодные для заказчика.</w:t>
      </w:r>
    </w:p>
    <w:p w:rsidR="00CF7928" w:rsidRPr="001A24D0" w:rsidRDefault="00CF7928" w:rsidP="001A24D0">
      <w:pPr>
        <w:ind w:firstLine="709"/>
        <w:jc w:val="both"/>
        <w:rPr>
          <w:sz w:val="28"/>
          <w:szCs w:val="28"/>
        </w:rPr>
      </w:pPr>
      <w:r>
        <w:rPr>
          <w:bCs/>
          <w:sz w:val="28"/>
          <w:szCs w:val="28"/>
        </w:rPr>
        <w:t>4.2.2.</w:t>
      </w:r>
      <w:r>
        <w:rPr>
          <w:sz w:val="28"/>
          <w:szCs w:val="28"/>
        </w:rPr>
        <w:t xml:space="preserve"> 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 </w:t>
      </w:r>
    </w:p>
    <w:p w:rsidR="00CF7928" w:rsidRPr="001A24D0" w:rsidRDefault="00CF7928" w:rsidP="001A24D0">
      <w:pPr>
        <w:ind w:firstLine="709"/>
        <w:jc w:val="both"/>
        <w:rPr>
          <w:color w:val="FF0000"/>
          <w:sz w:val="28"/>
          <w:szCs w:val="28"/>
        </w:rPr>
      </w:pPr>
      <w:r>
        <w:rPr>
          <w:sz w:val="28"/>
          <w:szCs w:val="28"/>
        </w:rPr>
        <w:t>4.2.3. Допускается привлечение субподрядчиков.</w:t>
      </w:r>
    </w:p>
    <w:p w:rsidR="00CF7928" w:rsidRPr="001A24D0" w:rsidRDefault="00CF7928" w:rsidP="001A24D0">
      <w:pPr>
        <w:ind w:firstLine="709"/>
        <w:jc w:val="both"/>
        <w:rPr>
          <w:sz w:val="28"/>
          <w:szCs w:val="28"/>
        </w:rPr>
      </w:pPr>
      <w:r>
        <w:rPr>
          <w:sz w:val="28"/>
          <w:szCs w:val="28"/>
        </w:rPr>
        <w:t>4.2.4. Начальная (максимальная) цена договора составляет – 11 100 000,00 (</w:t>
      </w:r>
      <w:proofErr w:type="spellStart"/>
      <w:r>
        <w:rPr>
          <w:sz w:val="28"/>
          <w:szCs w:val="28"/>
        </w:rPr>
        <w:t>одинадцать</w:t>
      </w:r>
      <w:proofErr w:type="spellEnd"/>
      <w:r>
        <w:rPr>
          <w:sz w:val="28"/>
          <w:szCs w:val="28"/>
        </w:rPr>
        <w:t xml:space="preserve"> миллионов сто тысяч) рублей 00 копеек с учетом всех налогов (кроме НДС), стоимости материалов, гарантии качества на выполнение работ, а также всех затрат, расходов связанных с выполнением работ,  оказанием услуг в том числе подрядных. </w:t>
      </w:r>
    </w:p>
    <w:p w:rsidR="00CF7928" w:rsidRPr="001A24D0" w:rsidRDefault="00CF7928" w:rsidP="001A24D0">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F7928" w:rsidRPr="001A24D0" w:rsidRDefault="00CF7928" w:rsidP="001A24D0">
      <w:pPr>
        <w:ind w:firstLine="709"/>
        <w:jc w:val="both"/>
        <w:rPr>
          <w:sz w:val="28"/>
          <w:szCs w:val="28"/>
        </w:rPr>
      </w:pPr>
    </w:p>
    <w:p w:rsidR="00CF7928" w:rsidRPr="001A24D0" w:rsidRDefault="00CF7928" w:rsidP="001A24D0">
      <w:pPr>
        <w:ind w:firstLine="709"/>
        <w:jc w:val="both"/>
        <w:rPr>
          <w:rFonts w:eastAsia="MS Mincho"/>
          <w:b/>
          <w:sz w:val="28"/>
          <w:szCs w:val="28"/>
        </w:rPr>
      </w:pPr>
      <w:r>
        <w:rPr>
          <w:rFonts w:eastAsia="MS Mincho"/>
          <w:b/>
          <w:sz w:val="28"/>
          <w:szCs w:val="28"/>
        </w:rPr>
        <w:t xml:space="preserve">4.3. Требования к выполняемым работам. </w:t>
      </w:r>
    </w:p>
    <w:p w:rsidR="00CF7928" w:rsidRPr="001A24D0" w:rsidRDefault="00CF7928" w:rsidP="001A24D0">
      <w:pPr>
        <w:ind w:firstLine="709"/>
        <w:jc w:val="both"/>
        <w:rPr>
          <w:rFonts w:eastAsia="MS Mincho"/>
          <w:sz w:val="28"/>
          <w:szCs w:val="28"/>
        </w:rPr>
      </w:pPr>
      <w:r>
        <w:rPr>
          <w:rFonts w:eastAsia="MS Mincho"/>
          <w:sz w:val="28"/>
          <w:szCs w:val="28"/>
        </w:rPr>
        <w:t>4.3.1.</w:t>
      </w:r>
      <w:r>
        <w:rPr>
          <w:rFonts w:eastAsia="MS Mincho"/>
          <w:b/>
          <w:sz w:val="28"/>
          <w:szCs w:val="28"/>
        </w:rPr>
        <w:t xml:space="preserve"> </w:t>
      </w:r>
      <w:r>
        <w:rPr>
          <w:rFonts w:eastAsia="MS Mincho"/>
          <w:sz w:val="28"/>
          <w:szCs w:val="28"/>
        </w:rPr>
        <w:t>Работы должны быть выполнены в соответствии с нормативными документами РФ (</w:t>
      </w:r>
      <w:proofErr w:type="spellStart"/>
      <w:r>
        <w:rPr>
          <w:rFonts w:eastAsia="MS Mincho"/>
          <w:sz w:val="28"/>
          <w:szCs w:val="28"/>
        </w:rPr>
        <w:t>СНиП</w:t>
      </w:r>
      <w:proofErr w:type="spellEnd"/>
      <w:r>
        <w:rPr>
          <w:rFonts w:eastAsia="MS Mincho"/>
          <w:sz w:val="28"/>
          <w:szCs w:val="28"/>
        </w:rPr>
        <w:t xml:space="preserve">, ГОСТ, </w:t>
      </w:r>
      <w:proofErr w:type="spellStart"/>
      <w:r>
        <w:rPr>
          <w:rFonts w:eastAsia="MS Mincho"/>
          <w:sz w:val="28"/>
          <w:szCs w:val="28"/>
        </w:rPr>
        <w:t>СанПиН</w:t>
      </w:r>
      <w:proofErr w:type="spellEnd"/>
      <w:r>
        <w:rPr>
          <w:rFonts w:eastAsia="MS Mincho"/>
          <w:sz w:val="28"/>
          <w:szCs w:val="28"/>
        </w:rPr>
        <w:t xml:space="preserve"> и др.).</w:t>
      </w:r>
    </w:p>
    <w:p w:rsidR="00CF7928" w:rsidRPr="001A24D0" w:rsidRDefault="00CF7928" w:rsidP="001A24D0">
      <w:pPr>
        <w:ind w:firstLine="709"/>
        <w:jc w:val="both"/>
        <w:rPr>
          <w:rFonts w:eastAsia="MS Mincho"/>
          <w:sz w:val="28"/>
          <w:szCs w:val="28"/>
        </w:rPr>
      </w:pPr>
      <w:r>
        <w:rPr>
          <w:rFonts w:eastAsia="MS Mincho"/>
          <w:sz w:val="28"/>
          <w:szCs w:val="28"/>
        </w:rPr>
        <w:t xml:space="preserve">4.3.2. </w:t>
      </w:r>
      <w:r>
        <w:rPr>
          <w:rFonts w:eastAsia="MS Mincho"/>
          <w:sz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Pr>
          <w:rFonts w:eastAsia="MS Mincho"/>
          <w:sz w:val="28"/>
        </w:rPr>
        <w:t>СНиП</w:t>
      </w:r>
      <w:proofErr w:type="spellEnd"/>
      <w:r>
        <w:rPr>
          <w:rFonts w:eastAsia="MS Mincho"/>
          <w:sz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CF7928" w:rsidRPr="001A24D0" w:rsidRDefault="00CF7928" w:rsidP="001A24D0">
      <w:pPr>
        <w:ind w:firstLine="709"/>
        <w:jc w:val="both"/>
        <w:rPr>
          <w:rFonts w:eastAsia="Calibri"/>
          <w:sz w:val="28"/>
        </w:rPr>
      </w:pPr>
      <w:r>
        <w:rPr>
          <w:rFonts w:eastAsia="Calibri"/>
          <w:sz w:val="28"/>
        </w:rPr>
        <w:t xml:space="preserve">4.3.3. </w:t>
      </w:r>
      <w:r>
        <w:rPr>
          <w:rFonts w:eastAsia="Calibri"/>
          <w:sz w:val="28"/>
          <w:szCs w:val="28"/>
        </w:rPr>
        <w:t xml:space="preserve">Исполнитель </w:t>
      </w:r>
      <w:r>
        <w:rPr>
          <w:rFonts w:eastAsia="Calibri"/>
          <w:sz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F7928" w:rsidRPr="001A24D0" w:rsidRDefault="00CF7928" w:rsidP="001A24D0">
      <w:pPr>
        <w:ind w:firstLine="709"/>
        <w:jc w:val="both"/>
        <w:rPr>
          <w:rFonts w:eastAsia="Calibri"/>
          <w:sz w:val="28"/>
        </w:rPr>
      </w:pPr>
      <w:r>
        <w:rPr>
          <w:rFonts w:eastAsia="Calibri"/>
          <w:sz w:val="28"/>
        </w:rPr>
        <w:t>4.3.4. Выполняемые работы, равно как и их результат, должны соответствовать требованиям:</w:t>
      </w:r>
    </w:p>
    <w:p w:rsidR="00CF7928" w:rsidRPr="001A24D0" w:rsidRDefault="00CF7928" w:rsidP="001A24D0">
      <w:pPr>
        <w:ind w:firstLine="709"/>
        <w:jc w:val="both"/>
        <w:rPr>
          <w:rFonts w:eastAsia="Calibri"/>
          <w:sz w:val="28"/>
        </w:rPr>
      </w:pPr>
      <w:r>
        <w:rPr>
          <w:rFonts w:eastAsia="Calibri"/>
          <w:sz w:val="28"/>
        </w:rPr>
        <w:t xml:space="preserve"> </w:t>
      </w:r>
      <w:proofErr w:type="spellStart"/>
      <w:r>
        <w:rPr>
          <w:rFonts w:eastAsia="Calibri"/>
          <w:sz w:val="28"/>
        </w:rPr>
        <w:t>СНиП</w:t>
      </w:r>
      <w:proofErr w:type="spellEnd"/>
      <w:r>
        <w:rPr>
          <w:rFonts w:eastAsia="Calibri"/>
          <w:sz w:val="28"/>
        </w:rPr>
        <w:t xml:space="preserve"> 12-03-2001 «Безопасность труда в строительстве. Часть 1. Общие требования»,</w:t>
      </w:r>
    </w:p>
    <w:p w:rsidR="00CF7928" w:rsidRPr="001A24D0" w:rsidRDefault="00CF7928" w:rsidP="001A24D0">
      <w:pPr>
        <w:ind w:firstLine="709"/>
        <w:jc w:val="both"/>
        <w:rPr>
          <w:rFonts w:eastAsia="Calibri"/>
          <w:sz w:val="28"/>
        </w:rPr>
      </w:pPr>
      <w:r>
        <w:rPr>
          <w:rFonts w:eastAsia="Calibri"/>
          <w:sz w:val="28"/>
        </w:rPr>
        <w:lastRenderedPageBreak/>
        <w:t xml:space="preserve"> </w:t>
      </w:r>
      <w:proofErr w:type="spellStart"/>
      <w:r>
        <w:rPr>
          <w:rFonts w:eastAsia="Calibri"/>
          <w:sz w:val="28"/>
        </w:rPr>
        <w:t>СНиП</w:t>
      </w:r>
      <w:proofErr w:type="spellEnd"/>
      <w:r>
        <w:rPr>
          <w:rFonts w:eastAsia="Calibri"/>
          <w:sz w:val="28"/>
        </w:rPr>
        <w:t xml:space="preserve"> 12-04-2002 «Безопасность труда в строительстве. Часть 2. Строительное производство», </w:t>
      </w:r>
    </w:p>
    <w:p w:rsidR="00CF7928" w:rsidRPr="001A24D0" w:rsidRDefault="00CF7928" w:rsidP="001A24D0">
      <w:pPr>
        <w:ind w:firstLine="709"/>
        <w:jc w:val="both"/>
        <w:rPr>
          <w:rFonts w:eastAsia="Calibri"/>
          <w:sz w:val="28"/>
        </w:rPr>
      </w:pPr>
      <w:r>
        <w:rPr>
          <w:rFonts w:eastAsia="Calibri"/>
          <w:sz w:val="28"/>
        </w:rPr>
        <w:t xml:space="preserve">СП 12-136-2002 «Безопасность труда в строительстве». </w:t>
      </w:r>
    </w:p>
    <w:p w:rsidR="00CF7928" w:rsidRPr="001A24D0" w:rsidRDefault="00CF7928" w:rsidP="001A24D0">
      <w:pPr>
        <w:ind w:firstLine="709"/>
        <w:jc w:val="both"/>
        <w:rPr>
          <w:rFonts w:eastAsia="Calibri"/>
          <w:sz w:val="28"/>
          <w:szCs w:val="28"/>
        </w:rPr>
      </w:pPr>
      <w:r>
        <w:rPr>
          <w:rFonts w:eastAsia="Calibri"/>
          <w:sz w:val="28"/>
        </w:rPr>
        <w:t>СП 12-135-2003 Свод правил по проектированию и строительству «Безопасность труда в строительстве.</w:t>
      </w:r>
    </w:p>
    <w:p w:rsidR="00CF7928" w:rsidRPr="001A24D0" w:rsidRDefault="00CF7928" w:rsidP="001A24D0">
      <w:pPr>
        <w:ind w:firstLine="709"/>
        <w:jc w:val="both"/>
        <w:rPr>
          <w:rFonts w:eastAsia="Calibri"/>
          <w:sz w:val="28"/>
        </w:rPr>
      </w:pPr>
      <w:r>
        <w:rPr>
          <w:rFonts w:eastAsia="Calibri"/>
          <w:sz w:val="28"/>
        </w:rPr>
        <w:t>4.3.5. Применяемые материалы должны соответствовать  стандартам РФ и иметь сертификаты.</w:t>
      </w:r>
    </w:p>
    <w:p w:rsidR="00CF7928" w:rsidRPr="001A24D0" w:rsidRDefault="00CF7928" w:rsidP="001A24D0">
      <w:pPr>
        <w:ind w:firstLine="709"/>
        <w:jc w:val="both"/>
        <w:rPr>
          <w:rFonts w:eastAsia="Calibri"/>
          <w:sz w:val="28"/>
          <w:szCs w:val="28"/>
        </w:rPr>
      </w:pPr>
      <w:r>
        <w:rPr>
          <w:rFonts w:eastAsia="Calibri"/>
          <w:sz w:val="28"/>
          <w:szCs w:val="28"/>
        </w:rPr>
        <w:t>4.3.6.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Fonts w:eastAsia="Calibri"/>
          <w:sz w:val="28"/>
        </w:rPr>
        <w:t xml:space="preserve"> </w:t>
      </w:r>
      <w:proofErr w:type="spellStart"/>
      <w:r>
        <w:rPr>
          <w:rFonts w:eastAsia="Calibri"/>
          <w:sz w:val="28"/>
        </w:rPr>
        <w:t>СНиП</w:t>
      </w:r>
      <w:proofErr w:type="spellEnd"/>
      <w:r>
        <w:rPr>
          <w:rFonts w:eastAsia="Calibri"/>
          <w:sz w:val="28"/>
        </w:rPr>
        <w:t xml:space="preserve"> 3.01.01-85* «Организация строительного производства» в объеме, достаточном для сдачи объекта в эксплуатацию.</w:t>
      </w:r>
      <w:r>
        <w:rPr>
          <w:rFonts w:eastAsia="Calibri"/>
          <w:sz w:val="28"/>
          <w:szCs w:val="28"/>
        </w:rPr>
        <w:t xml:space="preserve"> </w:t>
      </w:r>
    </w:p>
    <w:p w:rsidR="00CF7928" w:rsidRPr="001A24D0" w:rsidRDefault="00CF7928" w:rsidP="001A24D0">
      <w:pPr>
        <w:ind w:firstLine="709"/>
        <w:jc w:val="both"/>
        <w:rPr>
          <w:rFonts w:eastAsia="Calibri"/>
          <w:sz w:val="28"/>
          <w:szCs w:val="28"/>
        </w:rPr>
      </w:pPr>
    </w:p>
    <w:p w:rsidR="00CF7928" w:rsidRPr="001A24D0" w:rsidRDefault="00CF7928" w:rsidP="001A24D0">
      <w:pPr>
        <w:ind w:firstLine="709"/>
        <w:jc w:val="both"/>
        <w:rPr>
          <w:rFonts w:eastAsia="MS Mincho"/>
          <w:b/>
          <w:sz w:val="28"/>
          <w:szCs w:val="28"/>
        </w:rPr>
      </w:pPr>
      <w:r>
        <w:rPr>
          <w:rFonts w:eastAsia="MS Mincho"/>
          <w:b/>
          <w:sz w:val="28"/>
          <w:szCs w:val="28"/>
        </w:rPr>
        <w:t>4.4. Правила приемки работ.</w:t>
      </w:r>
    </w:p>
    <w:p w:rsidR="00CF7928" w:rsidRPr="001A24D0" w:rsidRDefault="00CF7928" w:rsidP="001A24D0">
      <w:pPr>
        <w:ind w:firstLine="709"/>
        <w:jc w:val="both"/>
        <w:rPr>
          <w:sz w:val="28"/>
          <w:szCs w:val="28"/>
        </w:rPr>
      </w:pPr>
      <w:r>
        <w:rPr>
          <w:sz w:val="28"/>
          <w:szCs w:val="28"/>
        </w:rPr>
        <w:t>4.4.1. По завершении  выполнения работ (этапа работ) Исполнитель в течение 5 (пяти) календарных дней представляет Заказчику акт о приемке выполненных работ (этапа работ) формы КС-2, справку о стоимости выполненных работ (этапа работ) и затрат формы КС-3, счета-фактуры.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приложении к договору.</w:t>
      </w:r>
    </w:p>
    <w:p w:rsidR="00CF7928" w:rsidRPr="001A24D0" w:rsidRDefault="00CF7928" w:rsidP="001A24D0">
      <w:pPr>
        <w:ind w:firstLine="709"/>
        <w:jc w:val="both"/>
        <w:rPr>
          <w:sz w:val="28"/>
          <w:szCs w:val="28"/>
        </w:rPr>
      </w:pPr>
      <w:r>
        <w:rPr>
          <w:sz w:val="28"/>
          <w:szCs w:val="28"/>
        </w:rPr>
        <w:t xml:space="preserve">Заказчик в течение 10 (десяти) календарных дней </w:t>
      </w:r>
      <w:proofErr w:type="gramStart"/>
      <w:r>
        <w:rPr>
          <w:sz w:val="28"/>
          <w:szCs w:val="28"/>
        </w:rPr>
        <w:t>с даты получения</w:t>
      </w:r>
      <w:proofErr w:type="gramEnd"/>
      <w:r>
        <w:rPr>
          <w:sz w:val="28"/>
          <w:szCs w:val="28"/>
        </w:rPr>
        <w:t xml:space="preserve"> направляет Исполнителю подписанные акт о приемке выполненных работ (этапа работ) формы КС-2, справку о стоимости выполненных работ (этапа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F7928" w:rsidRPr="001A24D0" w:rsidRDefault="00CF7928" w:rsidP="001A24D0">
      <w:pPr>
        <w:ind w:firstLine="700"/>
        <w:jc w:val="both"/>
        <w:rPr>
          <w:sz w:val="28"/>
          <w:szCs w:val="28"/>
        </w:rPr>
      </w:pPr>
      <w:r>
        <w:rPr>
          <w:sz w:val="28"/>
          <w:szCs w:val="28"/>
        </w:rPr>
        <w:t>По окончании работ Сторонами подписывается акт о полном (частичном) исполнении Договора, акт о приеме-сдаче отремонтированных, реконструированных, модернизированных объектов основных средств формы ОС-3.</w:t>
      </w:r>
    </w:p>
    <w:p w:rsidR="00CF7928" w:rsidRPr="001A24D0" w:rsidRDefault="00CF7928" w:rsidP="001A24D0">
      <w:pPr>
        <w:ind w:firstLine="700"/>
        <w:jc w:val="both"/>
        <w:rPr>
          <w:sz w:val="28"/>
          <w:szCs w:val="28"/>
        </w:rPr>
      </w:pPr>
      <w:r>
        <w:rPr>
          <w:sz w:val="28"/>
          <w:szCs w:val="28"/>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CF7928" w:rsidRPr="001A24D0" w:rsidRDefault="00CF7928" w:rsidP="001A24D0">
      <w:pPr>
        <w:ind w:firstLine="709"/>
        <w:jc w:val="both"/>
        <w:rPr>
          <w:sz w:val="28"/>
          <w:szCs w:val="28"/>
        </w:rPr>
      </w:pPr>
      <w:r>
        <w:rPr>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CF7928" w:rsidRPr="001A24D0" w:rsidRDefault="00CF7928" w:rsidP="001A24D0">
      <w:pPr>
        <w:ind w:firstLine="709"/>
        <w:jc w:val="both"/>
        <w:rPr>
          <w:rFonts w:eastAsia="MS Mincho"/>
          <w:sz w:val="28"/>
          <w:szCs w:val="28"/>
        </w:rPr>
      </w:pPr>
    </w:p>
    <w:p w:rsidR="00CF7928" w:rsidRPr="001A24D0" w:rsidRDefault="00CF7928" w:rsidP="001A24D0">
      <w:pPr>
        <w:ind w:firstLine="709"/>
        <w:jc w:val="both"/>
        <w:rPr>
          <w:rFonts w:eastAsia="Arial"/>
          <w:b/>
          <w:sz w:val="28"/>
          <w:szCs w:val="28"/>
        </w:rPr>
      </w:pPr>
      <w:r>
        <w:rPr>
          <w:rFonts w:eastAsia="MS Mincho"/>
          <w:b/>
          <w:sz w:val="28"/>
          <w:szCs w:val="28"/>
        </w:rPr>
        <w:lastRenderedPageBreak/>
        <w:t>4.5.</w:t>
      </w:r>
      <w:r>
        <w:rPr>
          <w:rFonts w:eastAsia="Arial"/>
          <w:b/>
          <w:sz w:val="28"/>
          <w:szCs w:val="28"/>
        </w:rPr>
        <w:t xml:space="preserve"> Порядок оплаты.</w:t>
      </w:r>
    </w:p>
    <w:p w:rsidR="00CF7928" w:rsidRPr="001A24D0" w:rsidRDefault="00CF7928" w:rsidP="001A24D0">
      <w:pPr>
        <w:ind w:firstLine="709"/>
        <w:jc w:val="both"/>
        <w:rPr>
          <w:rFonts w:eastAsia="Arial"/>
          <w:sz w:val="28"/>
          <w:szCs w:val="28"/>
        </w:rPr>
      </w:pPr>
      <w:r>
        <w:rPr>
          <w:rFonts w:eastAsia="Arial"/>
          <w:sz w:val="28"/>
          <w:szCs w:val="28"/>
        </w:rPr>
        <w:t>4.5.1. Оплата работ производится поэтапно, по безналичному расчету.</w:t>
      </w:r>
    </w:p>
    <w:p w:rsidR="00CF7928" w:rsidRPr="001A24D0" w:rsidRDefault="00CF7928" w:rsidP="001A24D0">
      <w:pPr>
        <w:ind w:firstLine="709"/>
        <w:jc w:val="both"/>
        <w:rPr>
          <w:rFonts w:eastAsia="Arial"/>
          <w:sz w:val="28"/>
          <w:szCs w:val="28"/>
        </w:rPr>
      </w:pPr>
      <w:r>
        <w:rPr>
          <w:rFonts w:eastAsia="Arial"/>
          <w:sz w:val="28"/>
          <w:szCs w:val="28"/>
        </w:rPr>
        <w:t xml:space="preserve">4.5.2. Оплата работ производится Заказчиком после подписания сторонами акта о приемке выполненных работ </w:t>
      </w:r>
      <w:r>
        <w:rPr>
          <w:rFonts w:eastAsia="Arial"/>
          <w:iCs/>
          <w:sz w:val="28"/>
          <w:szCs w:val="28"/>
        </w:rPr>
        <w:t>(этапа работ)</w:t>
      </w:r>
      <w:r>
        <w:rPr>
          <w:rFonts w:eastAsia="Arial"/>
          <w:i/>
          <w:iCs/>
          <w:sz w:val="28"/>
          <w:szCs w:val="28"/>
        </w:rPr>
        <w:t xml:space="preserve"> </w:t>
      </w:r>
      <w:r>
        <w:rPr>
          <w:rFonts w:eastAsia="Arial"/>
          <w:sz w:val="28"/>
          <w:szCs w:val="28"/>
        </w:rPr>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Pr>
          <w:rFonts w:eastAsia="Arial"/>
          <w:sz w:val="28"/>
          <w:szCs w:val="28"/>
        </w:rPr>
        <w:t>а(</w:t>
      </w:r>
      <w:proofErr w:type="spellStart"/>
      <w:proofErr w:type="gramEnd"/>
      <w:r>
        <w:rPr>
          <w:rFonts w:eastAsia="Arial"/>
          <w:sz w:val="28"/>
          <w:szCs w:val="28"/>
        </w:rPr>
        <w:t>ов</w:t>
      </w:r>
      <w:proofErr w:type="spellEnd"/>
      <w:r>
        <w:rPr>
          <w:rFonts w:eastAsia="Arial"/>
          <w:sz w:val="28"/>
          <w:szCs w:val="28"/>
        </w:rPr>
        <w:t xml:space="preserve">) соответствия на используемую продукцию и материалы, и иных документов в соответствии с </w:t>
      </w:r>
      <w:proofErr w:type="spellStart"/>
      <w:r>
        <w:rPr>
          <w:rFonts w:eastAsia="Arial"/>
          <w:sz w:val="28"/>
          <w:szCs w:val="28"/>
        </w:rPr>
        <w:t>СНиП</w:t>
      </w:r>
      <w:proofErr w:type="spellEnd"/>
      <w:r>
        <w:rPr>
          <w:rFonts w:eastAsia="Arial"/>
          <w:sz w:val="28"/>
          <w:szCs w:val="28"/>
        </w:rPr>
        <w:t xml:space="preserve"> 3.01.04-87, на основании выставленного счета, счета-фактуры Исполнителя и подписанный обеими сторонами акт о приемке-сдаче отремонтированных, реконструированных, модернизированных объектов основных средств формы ОС-3, в течение 30-ти (тридцати) календарных дней </w:t>
      </w:r>
      <w:proofErr w:type="gramStart"/>
      <w:r>
        <w:rPr>
          <w:rFonts w:eastAsia="Arial"/>
          <w:sz w:val="28"/>
          <w:szCs w:val="28"/>
        </w:rPr>
        <w:t>с даты получения</w:t>
      </w:r>
      <w:proofErr w:type="gramEnd"/>
      <w:r>
        <w:rPr>
          <w:rFonts w:eastAsia="Arial"/>
          <w:sz w:val="28"/>
          <w:szCs w:val="28"/>
        </w:rPr>
        <w:t xml:space="preserve"> Заказчиком счета, счета-фактуры.</w:t>
      </w:r>
    </w:p>
    <w:p w:rsidR="00CF7928" w:rsidRPr="001A24D0" w:rsidRDefault="00CF7928" w:rsidP="001A24D0">
      <w:pPr>
        <w:ind w:firstLine="709"/>
        <w:jc w:val="both"/>
        <w:rPr>
          <w:rFonts w:eastAsia="MS Mincho"/>
          <w:b/>
          <w:sz w:val="28"/>
          <w:szCs w:val="28"/>
        </w:rPr>
      </w:pPr>
    </w:p>
    <w:p w:rsidR="00CF7928" w:rsidRPr="001A24D0" w:rsidRDefault="00CF7928" w:rsidP="001A24D0">
      <w:pPr>
        <w:ind w:firstLine="709"/>
        <w:jc w:val="both"/>
        <w:rPr>
          <w:rFonts w:eastAsia="MS Mincho"/>
          <w:b/>
          <w:sz w:val="28"/>
          <w:szCs w:val="28"/>
        </w:rPr>
      </w:pPr>
      <w:r>
        <w:rPr>
          <w:rFonts w:eastAsia="MS Mincho"/>
          <w:b/>
          <w:sz w:val="28"/>
          <w:szCs w:val="28"/>
        </w:rPr>
        <w:t xml:space="preserve">4.6. Требования к гарантийному сроку. </w:t>
      </w:r>
    </w:p>
    <w:p w:rsidR="00CF7928" w:rsidRPr="001A24D0" w:rsidRDefault="00CF7928" w:rsidP="001A24D0">
      <w:pPr>
        <w:ind w:firstLine="720"/>
        <w:jc w:val="both"/>
        <w:rPr>
          <w:rFonts w:eastAsia="MS Mincho"/>
          <w:b/>
          <w:bCs/>
          <w:sz w:val="28"/>
          <w:szCs w:val="28"/>
        </w:rPr>
      </w:pPr>
      <w:r>
        <w:rPr>
          <w:rFonts w:eastAsia="MS Mincho"/>
          <w:sz w:val="28"/>
          <w:szCs w:val="28"/>
        </w:rPr>
        <w:t xml:space="preserve">4.6.1. Гарантийный срок на результаты работ должен составлять не менее 24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приемки выполненных работ формы КС – 2, справки о стоимости выполненных работ и затрат формы КС-3 и акта о приемке-сдаче отремонтированных, реконструированных, модернизированных объектов основных средств формы ОС-3.</w:t>
      </w:r>
    </w:p>
    <w:p w:rsidR="00CF7928" w:rsidRPr="001A24D0" w:rsidRDefault="00CF7928" w:rsidP="001A24D0">
      <w:pPr>
        <w:ind w:firstLine="709"/>
        <w:jc w:val="both"/>
        <w:rPr>
          <w:rFonts w:eastAsia="MS Mincho"/>
          <w:sz w:val="28"/>
          <w:szCs w:val="28"/>
        </w:rPr>
      </w:pPr>
      <w:r>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F7928" w:rsidRPr="001A24D0" w:rsidRDefault="00CF7928" w:rsidP="001A24D0">
      <w:pPr>
        <w:ind w:firstLine="709"/>
        <w:jc w:val="both"/>
        <w:rPr>
          <w:rFonts w:eastAsia="MS Mincho"/>
          <w:sz w:val="28"/>
          <w:szCs w:val="28"/>
        </w:rPr>
      </w:pPr>
    </w:p>
    <w:p w:rsidR="00CF7928" w:rsidRPr="001A24D0" w:rsidRDefault="00CF7928" w:rsidP="001A24D0">
      <w:pPr>
        <w:ind w:firstLine="709"/>
        <w:jc w:val="both"/>
        <w:rPr>
          <w:rFonts w:eastAsia="MS Mincho"/>
          <w:b/>
          <w:sz w:val="28"/>
          <w:szCs w:val="28"/>
        </w:rPr>
      </w:pPr>
      <w:r>
        <w:rPr>
          <w:rFonts w:eastAsia="MS Mincho"/>
          <w:b/>
          <w:sz w:val="28"/>
          <w:szCs w:val="28"/>
        </w:rPr>
        <w:t>4.7. Срок выполнения работ.</w:t>
      </w:r>
    </w:p>
    <w:p w:rsidR="00CF7928" w:rsidRPr="00425847" w:rsidRDefault="00CF7928" w:rsidP="00425847">
      <w:pPr>
        <w:ind w:firstLine="720"/>
        <w:jc w:val="both"/>
        <w:rPr>
          <w:rFonts w:eastAsia="MS Mincho"/>
          <w:sz w:val="28"/>
          <w:szCs w:val="28"/>
        </w:rPr>
      </w:pPr>
      <w:r>
        <w:rPr>
          <w:rFonts w:eastAsia="MS Mincho"/>
          <w:sz w:val="28"/>
          <w:szCs w:val="28"/>
        </w:rPr>
        <w:t>4.7.1. Работы должны быть выполнены в 2 этапа:</w:t>
      </w:r>
    </w:p>
    <w:p w:rsidR="00CF7928" w:rsidRPr="00425847" w:rsidRDefault="00CF7928" w:rsidP="00425847">
      <w:pPr>
        <w:ind w:firstLine="720"/>
        <w:jc w:val="both"/>
        <w:rPr>
          <w:rFonts w:eastAsia="MS Mincho"/>
          <w:sz w:val="28"/>
          <w:szCs w:val="28"/>
        </w:rPr>
      </w:pPr>
      <w:r>
        <w:rPr>
          <w:rFonts w:eastAsia="MS Mincho"/>
          <w:sz w:val="28"/>
          <w:szCs w:val="28"/>
        </w:rPr>
        <w:t xml:space="preserve">1 этап – </w:t>
      </w:r>
      <w:proofErr w:type="gramStart"/>
      <w:r>
        <w:rPr>
          <w:rFonts w:eastAsia="MS Mincho"/>
          <w:sz w:val="28"/>
          <w:szCs w:val="28"/>
        </w:rPr>
        <w:t>с даты заключения</w:t>
      </w:r>
      <w:proofErr w:type="gramEnd"/>
      <w:r>
        <w:rPr>
          <w:rFonts w:eastAsia="MS Mincho"/>
          <w:sz w:val="28"/>
          <w:szCs w:val="28"/>
        </w:rPr>
        <w:t xml:space="preserve"> договора до 31.12.2017 года включительно.</w:t>
      </w:r>
    </w:p>
    <w:p w:rsidR="00CF7928" w:rsidRPr="00425847" w:rsidRDefault="00CF7928" w:rsidP="00425847">
      <w:pPr>
        <w:ind w:firstLine="720"/>
        <w:jc w:val="both"/>
        <w:rPr>
          <w:rFonts w:eastAsia="MS Mincho"/>
          <w:sz w:val="28"/>
          <w:szCs w:val="28"/>
        </w:rPr>
      </w:pPr>
      <w:r>
        <w:rPr>
          <w:rFonts w:eastAsia="MS Mincho"/>
          <w:sz w:val="28"/>
          <w:szCs w:val="28"/>
        </w:rPr>
        <w:t xml:space="preserve">2 этап – не более 70 (семидесяти) календарных дней </w:t>
      </w:r>
      <w:proofErr w:type="gramStart"/>
      <w:r>
        <w:rPr>
          <w:rFonts w:eastAsia="MS Mincho"/>
          <w:sz w:val="28"/>
          <w:szCs w:val="28"/>
        </w:rPr>
        <w:t>с даты заключения</w:t>
      </w:r>
      <w:proofErr w:type="gramEnd"/>
      <w:r>
        <w:rPr>
          <w:rFonts w:eastAsia="MS Mincho"/>
          <w:sz w:val="28"/>
          <w:szCs w:val="28"/>
        </w:rPr>
        <w:t xml:space="preserve"> договора.</w:t>
      </w:r>
    </w:p>
    <w:p w:rsidR="00CF7928" w:rsidRPr="001A24D0" w:rsidRDefault="00CF7928" w:rsidP="001A24D0">
      <w:pPr>
        <w:ind w:firstLine="709"/>
        <w:jc w:val="both"/>
        <w:rPr>
          <w:sz w:val="28"/>
          <w:szCs w:val="28"/>
        </w:rPr>
      </w:pPr>
      <w:r>
        <w:rPr>
          <w:sz w:val="28"/>
          <w:szCs w:val="28"/>
        </w:rPr>
        <w:t xml:space="preserve">  </w:t>
      </w:r>
    </w:p>
    <w:p w:rsidR="00CF7928" w:rsidRPr="001A24D0" w:rsidRDefault="00CF7928" w:rsidP="001A24D0">
      <w:pPr>
        <w:ind w:firstLine="709"/>
        <w:jc w:val="both"/>
        <w:rPr>
          <w:rFonts w:eastAsia="MS Mincho"/>
          <w:b/>
          <w:sz w:val="28"/>
          <w:szCs w:val="28"/>
        </w:rPr>
      </w:pPr>
      <w:r>
        <w:rPr>
          <w:b/>
          <w:sz w:val="28"/>
          <w:szCs w:val="28"/>
        </w:rPr>
        <w:t xml:space="preserve">4.8. </w:t>
      </w:r>
      <w:r>
        <w:rPr>
          <w:rFonts w:eastAsia="MS Mincho"/>
          <w:b/>
          <w:sz w:val="28"/>
          <w:szCs w:val="28"/>
        </w:rPr>
        <w:t>Место выполнения работ.</w:t>
      </w:r>
    </w:p>
    <w:p w:rsidR="00CF7928" w:rsidRPr="001A24D0" w:rsidRDefault="00CF7928" w:rsidP="001A24D0">
      <w:pPr>
        <w:ind w:firstLine="709"/>
        <w:jc w:val="both"/>
        <w:rPr>
          <w:rFonts w:eastAsia="MS Mincho"/>
          <w:sz w:val="28"/>
          <w:szCs w:val="28"/>
        </w:rPr>
      </w:pPr>
      <w:r>
        <w:rPr>
          <w:rFonts w:eastAsia="MS Mincho"/>
          <w:sz w:val="28"/>
          <w:szCs w:val="28"/>
        </w:rPr>
        <w:t xml:space="preserve">4.8.1. Российская Федерация,  </w:t>
      </w:r>
      <w:proofErr w:type="gramStart"/>
      <w:r>
        <w:rPr>
          <w:rFonts w:eastAsia="MS Mincho"/>
          <w:sz w:val="28"/>
          <w:szCs w:val="28"/>
        </w:rPr>
        <w:t>г</w:t>
      </w:r>
      <w:proofErr w:type="gramEnd"/>
      <w:r>
        <w:rPr>
          <w:rFonts w:eastAsia="MS Mincho"/>
          <w:sz w:val="28"/>
          <w:szCs w:val="28"/>
        </w:rPr>
        <w:t>. Москва, ул. Короленко, д.8.</w:t>
      </w:r>
    </w:p>
    <w:p w:rsidR="00CF7928" w:rsidRPr="001A24D0" w:rsidRDefault="00CF7928" w:rsidP="001A24D0">
      <w:pPr>
        <w:ind w:firstLine="709"/>
        <w:jc w:val="both"/>
        <w:outlineLvl w:val="1"/>
        <w:rPr>
          <w:rFonts w:eastAsia="MS Mincho"/>
          <w:b/>
          <w:sz w:val="28"/>
          <w:szCs w:val="28"/>
        </w:rPr>
      </w:pPr>
    </w:p>
    <w:p w:rsidR="00CF7928" w:rsidRPr="001A24D0" w:rsidRDefault="00CF7928" w:rsidP="001A24D0">
      <w:pPr>
        <w:ind w:firstLine="709"/>
        <w:jc w:val="both"/>
        <w:outlineLvl w:val="1"/>
        <w:rPr>
          <w:rFonts w:eastAsia="MS Mincho"/>
          <w:b/>
          <w:sz w:val="28"/>
          <w:szCs w:val="28"/>
        </w:rPr>
      </w:pPr>
      <w:r>
        <w:rPr>
          <w:rFonts w:eastAsia="MS Mincho"/>
          <w:b/>
          <w:sz w:val="28"/>
          <w:szCs w:val="28"/>
        </w:rPr>
        <w:t xml:space="preserve">4.9. Рабочее  время  обслуживания  объектов Заказчика. </w:t>
      </w:r>
    </w:p>
    <w:p w:rsidR="00CF7928" w:rsidRPr="001A24D0" w:rsidRDefault="00CF7928" w:rsidP="001A24D0">
      <w:pPr>
        <w:ind w:firstLine="709"/>
        <w:jc w:val="both"/>
        <w:rPr>
          <w:rFonts w:eastAsia="Calibri"/>
          <w:sz w:val="28"/>
          <w:szCs w:val="28"/>
        </w:rPr>
      </w:pPr>
      <w:r>
        <w:rPr>
          <w:rFonts w:eastAsia="Calibri"/>
          <w:sz w:val="28"/>
          <w:szCs w:val="28"/>
        </w:rPr>
        <w:t>4.9.1. Победитель должен выполнять работы по установленному графику:</w:t>
      </w:r>
    </w:p>
    <w:p w:rsidR="00CF7928" w:rsidRPr="001A24D0" w:rsidRDefault="00CF7928" w:rsidP="001A24D0">
      <w:pPr>
        <w:ind w:firstLine="709"/>
        <w:jc w:val="both"/>
        <w:rPr>
          <w:rFonts w:eastAsia="Calibri"/>
          <w:sz w:val="28"/>
          <w:szCs w:val="28"/>
        </w:rPr>
      </w:pPr>
      <w:r>
        <w:rPr>
          <w:rFonts w:eastAsia="Calibri"/>
          <w:sz w:val="28"/>
          <w:szCs w:val="28"/>
        </w:rPr>
        <w:t>Будние дни – с 08:00 до 18:00</w:t>
      </w:r>
    </w:p>
    <w:p w:rsidR="00CF7928" w:rsidRPr="001A24D0" w:rsidRDefault="00CF7928" w:rsidP="001A24D0">
      <w:pPr>
        <w:ind w:firstLine="709"/>
        <w:jc w:val="both"/>
        <w:rPr>
          <w:rFonts w:eastAsia="Calibri"/>
          <w:sz w:val="28"/>
          <w:szCs w:val="28"/>
        </w:rPr>
      </w:pPr>
      <w:r>
        <w:rPr>
          <w:rFonts w:eastAsia="Calibri"/>
          <w:sz w:val="28"/>
          <w:szCs w:val="28"/>
        </w:rPr>
        <w:t>Выходные и праздничные дни – с 10:00 до 16:00</w:t>
      </w:r>
    </w:p>
    <w:p w:rsidR="00CF7928" w:rsidRPr="001A24D0" w:rsidRDefault="00CF7928" w:rsidP="001A24D0">
      <w:pPr>
        <w:ind w:firstLine="709"/>
        <w:jc w:val="both"/>
        <w:rPr>
          <w:rFonts w:eastAsia="Calibri"/>
          <w:sz w:val="28"/>
          <w:szCs w:val="28"/>
        </w:rPr>
      </w:pPr>
      <w:r>
        <w:rPr>
          <w:rFonts w:eastAsia="Calibri"/>
          <w:sz w:val="28"/>
          <w:szCs w:val="28"/>
        </w:rPr>
        <w:t>Выполнение работ в иное время только по согласованию с заказчиком.</w:t>
      </w:r>
    </w:p>
    <w:p w:rsidR="00CF7928" w:rsidRPr="001A24D0" w:rsidRDefault="00CF7928" w:rsidP="001A24D0">
      <w:pPr>
        <w:contextualSpacing/>
        <w:jc w:val="both"/>
        <w:rPr>
          <w:rFonts w:eastAsia="MS Mincho"/>
          <w:b/>
          <w:sz w:val="28"/>
          <w:szCs w:val="28"/>
        </w:rPr>
      </w:pPr>
      <w:r>
        <w:rPr>
          <w:rFonts w:eastAsia="MS Mincho"/>
          <w:b/>
          <w:sz w:val="28"/>
          <w:szCs w:val="28"/>
        </w:rPr>
        <w:t xml:space="preserve">      </w:t>
      </w:r>
    </w:p>
    <w:p w:rsidR="00CF7928" w:rsidRPr="001A24D0" w:rsidRDefault="00CF7928" w:rsidP="001A24D0">
      <w:pPr>
        <w:contextualSpacing/>
        <w:jc w:val="both"/>
        <w:rPr>
          <w:rFonts w:eastAsia="MS Mincho"/>
          <w:b/>
          <w:sz w:val="28"/>
          <w:szCs w:val="28"/>
        </w:rPr>
      </w:pPr>
      <w:r>
        <w:rPr>
          <w:rFonts w:eastAsia="MS Mincho"/>
          <w:b/>
          <w:sz w:val="28"/>
          <w:szCs w:val="28"/>
        </w:rPr>
        <w:t xml:space="preserve">    4.10. Порядок формирования цены договора </w:t>
      </w:r>
    </w:p>
    <w:p w:rsidR="00CF7928" w:rsidRPr="001A24D0" w:rsidRDefault="00CF7928" w:rsidP="001A24D0">
      <w:pPr>
        <w:ind w:firstLine="709"/>
        <w:jc w:val="both"/>
        <w:rPr>
          <w:sz w:val="28"/>
          <w:szCs w:val="28"/>
        </w:rPr>
      </w:pPr>
      <w:r>
        <w:rPr>
          <w:sz w:val="28"/>
          <w:szCs w:val="28"/>
        </w:rPr>
        <w:t>4.10.1. Цена договора формируется Участником на основе пункта  4.12. настоящего технического задания.</w:t>
      </w:r>
    </w:p>
    <w:p w:rsidR="00CF7928" w:rsidRPr="001A24D0" w:rsidRDefault="00CF7928" w:rsidP="001A24D0">
      <w:pPr>
        <w:ind w:firstLine="709"/>
        <w:jc w:val="both"/>
        <w:rPr>
          <w:sz w:val="28"/>
          <w:szCs w:val="28"/>
        </w:rPr>
      </w:pP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w:t>
      </w:r>
      <w:r>
        <w:rPr>
          <w:sz w:val="28"/>
          <w:szCs w:val="28"/>
        </w:rPr>
        <w:lastRenderedPageBreak/>
        <w:t>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 После подведения итогов, победителю необходимо представить сметный расчет.</w:t>
      </w:r>
    </w:p>
    <w:p w:rsidR="00CF7928" w:rsidRPr="001A24D0" w:rsidRDefault="00CF7928" w:rsidP="001A24D0">
      <w:pPr>
        <w:tabs>
          <w:tab w:val="left" w:pos="1701"/>
        </w:tabs>
        <w:autoSpaceDE w:val="0"/>
        <w:jc w:val="both"/>
        <w:rPr>
          <w:rFonts w:eastAsia="MS Mincho"/>
          <w:sz w:val="28"/>
          <w:szCs w:val="28"/>
          <w:lang w:eastAsia="ru-RU"/>
        </w:rPr>
      </w:pPr>
    </w:p>
    <w:p w:rsidR="00CF7928" w:rsidRPr="00425847" w:rsidRDefault="00CF7928" w:rsidP="00425847">
      <w:pPr>
        <w:ind w:firstLine="709"/>
        <w:jc w:val="both"/>
        <w:rPr>
          <w:sz w:val="28"/>
          <w:szCs w:val="28"/>
        </w:rPr>
      </w:pPr>
      <w:r>
        <w:rPr>
          <w:b/>
          <w:sz w:val="28"/>
          <w:szCs w:val="28"/>
        </w:rPr>
        <w:t>4.11. Срок действия Договора:</w:t>
      </w:r>
      <w:r>
        <w:rPr>
          <w:sz w:val="28"/>
          <w:szCs w:val="28"/>
        </w:rPr>
        <w:t xml:space="preserve"> </w:t>
      </w:r>
      <w:proofErr w:type="gramStart"/>
      <w:r>
        <w:rPr>
          <w:sz w:val="28"/>
          <w:szCs w:val="28"/>
        </w:rPr>
        <w:t>с даты подписания</w:t>
      </w:r>
      <w:proofErr w:type="gramEnd"/>
      <w:r>
        <w:rPr>
          <w:sz w:val="28"/>
          <w:szCs w:val="28"/>
        </w:rPr>
        <w:t xml:space="preserve"> сторонами договора и действует не более 70 (семидесяти) календарных дней, а в части взаиморасчетов – до полного исполнения сторонами своих обязательств по договору.</w:t>
      </w:r>
    </w:p>
    <w:p w:rsidR="00CF7928" w:rsidRPr="001A24D0" w:rsidRDefault="00CF7928" w:rsidP="001A24D0">
      <w:pPr>
        <w:tabs>
          <w:tab w:val="left" w:pos="1701"/>
        </w:tabs>
        <w:autoSpaceDE w:val="0"/>
        <w:jc w:val="both"/>
        <w:rPr>
          <w:rFonts w:eastAsia="MS Mincho"/>
          <w:sz w:val="28"/>
          <w:szCs w:val="28"/>
          <w:lang w:eastAsia="ru-RU"/>
        </w:rPr>
      </w:pPr>
    </w:p>
    <w:p w:rsidR="00CF7928" w:rsidRPr="001A24D0" w:rsidRDefault="00CF7928" w:rsidP="001A24D0">
      <w:pPr>
        <w:ind w:left="750"/>
        <w:contextualSpacing/>
        <w:jc w:val="both"/>
        <w:rPr>
          <w:rFonts w:eastAsia="MS Mincho"/>
          <w:b/>
          <w:sz w:val="28"/>
          <w:szCs w:val="28"/>
        </w:rPr>
      </w:pPr>
      <w:r>
        <w:rPr>
          <w:rFonts w:eastAsia="MS Mincho"/>
          <w:b/>
          <w:sz w:val="28"/>
          <w:szCs w:val="28"/>
        </w:rPr>
        <w:t>4.12. Прочие условия</w:t>
      </w:r>
    </w:p>
    <w:p w:rsidR="00CF7928" w:rsidRPr="001A24D0" w:rsidRDefault="00CF7928" w:rsidP="001A24D0">
      <w:pPr>
        <w:tabs>
          <w:tab w:val="left" w:pos="1701"/>
        </w:tabs>
        <w:autoSpaceDE w:val="0"/>
        <w:jc w:val="both"/>
        <w:rPr>
          <w:rFonts w:eastAsia="Arial"/>
          <w:sz w:val="28"/>
          <w:szCs w:val="28"/>
        </w:rPr>
      </w:pPr>
      <w:r>
        <w:rPr>
          <w:rFonts w:eastAsia="Arial"/>
          <w:sz w:val="28"/>
          <w:szCs w:val="28"/>
        </w:rPr>
        <w:tab/>
        <w:t>4.12.1. Работы выполняются с использованием материалов и оборудования исполнителя.</w:t>
      </w:r>
    </w:p>
    <w:p w:rsidR="00CF7928" w:rsidRPr="001A24D0" w:rsidRDefault="00CF7928" w:rsidP="001A24D0">
      <w:pPr>
        <w:tabs>
          <w:tab w:val="left" w:pos="1701"/>
        </w:tabs>
        <w:autoSpaceDE w:val="0"/>
        <w:jc w:val="both"/>
        <w:rPr>
          <w:rFonts w:eastAsia="Arial"/>
          <w:sz w:val="28"/>
          <w:szCs w:val="28"/>
        </w:rPr>
      </w:pPr>
      <w:r>
        <w:rPr>
          <w:rFonts w:eastAsia="Arial"/>
          <w:sz w:val="28"/>
          <w:szCs w:val="28"/>
        </w:rPr>
        <w:tab/>
        <w:t>4.12.2</w:t>
      </w:r>
      <w:proofErr w:type="gramStart"/>
      <w:r>
        <w:rPr>
          <w:rFonts w:eastAsia="Arial"/>
          <w:sz w:val="28"/>
          <w:szCs w:val="28"/>
        </w:rPr>
        <w:t xml:space="preserve"> В</w:t>
      </w:r>
      <w:proofErr w:type="gramEnd"/>
      <w:r>
        <w:rPr>
          <w:rFonts w:eastAsia="Arial"/>
          <w:sz w:val="28"/>
          <w:szCs w:val="28"/>
        </w:rPr>
        <w:t xml:space="preserve">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rPr>
          <w:rFonts w:eastAsia="Arial"/>
          <w:sz w:val="28"/>
          <w:szCs w:val="28"/>
        </w:rPr>
        <w:t xml:space="preserve"> Ф</w:t>
      </w:r>
      <w:proofErr w:type="gramEnd"/>
      <w:r>
        <w:rPr>
          <w:rFonts w:eastAsia="Arial"/>
          <w:sz w:val="28"/>
          <w:szCs w:val="28"/>
        </w:rPr>
        <w:t xml:space="preserve">инансово - коммерческому предложению. Работы выполняются с использованием материалов и оборудования исполнителя. </w:t>
      </w:r>
    </w:p>
    <w:p w:rsidR="00CF7928" w:rsidRPr="001A24D0" w:rsidRDefault="00CF7928" w:rsidP="001A24D0">
      <w:pPr>
        <w:tabs>
          <w:tab w:val="left" w:pos="1701"/>
        </w:tabs>
        <w:autoSpaceDE w:val="0"/>
        <w:ind w:firstLine="709"/>
        <w:jc w:val="both"/>
        <w:rPr>
          <w:rFonts w:eastAsia="Arial"/>
          <w:sz w:val="28"/>
          <w:szCs w:val="28"/>
        </w:rPr>
      </w:pPr>
      <w:proofErr w:type="gramStart"/>
      <w:r>
        <w:rPr>
          <w:rFonts w:eastAsia="Arial"/>
          <w:color w:val="000000"/>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Pr>
          <w:rFonts w:eastAsia="Arial"/>
          <w:color w:val="000000"/>
          <w:sz w:val="28"/>
          <w:szCs w:val="28"/>
        </w:rPr>
        <w:t>ТрансКонтейнер</w:t>
      </w:r>
      <w:proofErr w:type="spellEnd"/>
      <w:r>
        <w:rPr>
          <w:rFonts w:eastAsia="Arial"/>
          <w:color w:val="000000"/>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w:t>
      </w:r>
      <w:proofErr w:type="gramEnd"/>
      <w:r>
        <w:rPr>
          <w:rFonts w:eastAsia="Arial"/>
          <w:color w:val="000000"/>
          <w:sz w:val="28"/>
          <w:szCs w:val="28"/>
        </w:rPr>
        <w:t xml:space="preserve"> к конкурсной документации) согласно Распоряжению ОАО «РЖД» от 11 мая 2017 г. № 892р.</w:t>
      </w:r>
    </w:p>
    <w:p w:rsidR="00CF7928" w:rsidRPr="001A24D0" w:rsidRDefault="00CF7928" w:rsidP="001A24D0">
      <w:pPr>
        <w:tabs>
          <w:tab w:val="left" w:pos="1701"/>
        </w:tabs>
        <w:autoSpaceDE w:val="0"/>
        <w:jc w:val="both"/>
        <w:rPr>
          <w:rFonts w:eastAsia="Arial"/>
          <w:sz w:val="28"/>
          <w:szCs w:val="28"/>
        </w:rPr>
      </w:pPr>
      <w:r>
        <w:rPr>
          <w:rFonts w:eastAsia="MS Mincho"/>
          <w:sz w:val="28"/>
          <w:szCs w:val="28"/>
          <w:lang w:eastAsia="ru-RU"/>
        </w:rPr>
        <w:tab/>
        <w:t xml:space="preserve">4.12.3.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rsidR="00CF7928" w:rsidRPr="001A24D0" w:rsidRDefault="00CF7928" w:rsidP="001A24D0">
      <w:pPr>
        <w:tabs>
          <w:tab w:val="left" w:pos="1701"/>
        </w:tabs>
        <w:autoSpaceDE w:val="0"/>
        <w:jc w:val="both"/>
        <w:rPr>
          <w:rFonts w:eastAsia="Arial"/>
          <w:sz w:val="28"/>
          <w:szCs w:val="28"/>
        </w:rPr>
      </w:pPr>
      <w:r>
        <w:rPr>
          <w:rFonts w:eastAsia="Arial"/>
          <w:sz w:val="28"/>
          <w:szCs w:val="28"/>
        </w:rPr>
        <w:tab/>
        <w:t>4.12.4.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CF7928" w:rsidRPr="001A24D0" w:rsidRDefault="00CF7928" w:rsidP="001A24D0">
      <w:pPr>
        <w:tabs>
          <w:tab w:val="left" w:pos="1701"/>
        </w:tabs>
        <w:autoSpaceDE w:val="0"/>
        <w:ind w:firstLine="709"/>
        <w:jc w:val="both"/>
        <w:rPr>
          <w:rFonts w:eastAsia="Arial"/>
          <w:sz w:val="28"/>
          <w:szCs w:val="28"/>
        </w:rPr>
      </w:pPr>
      <w:r>
        <w:rPr>
          <w:rFonts w:eastAsia="Arial"/>
          <w:sz w:val="28"/>
          <w:szCs w:val="28"/>
        </w:rPr>
        <w:t>В случае привлечения к непосредственному выполнению Работ физических лиц - нерезидентов Российской Федерации, победитель обязан информировать об этом Заказчика и предоставить патенты на работников исполнителя.</w:t>
      </w:r>
    </w:p>
    <w:p w:rsidR="00CF7928" w:rsidRPr="001A24D0" w:rsidRDefault="00CF7928" w:rsidP="001A24D0">
      <w:pPr>
        <w:tabs>
          <w:tab w:val="left" w:pos="1701"/>
        </w:tabs>
        <w:autoSpaceDE w:val="0"/>
        <w:jc w:val="both"/>
        <w:rPr>
          <w:rFonts w:eastAsia="Arial"/>
          <w:sz w:val="28"/>
          <w:szCs w:val="28"/>
        </w:rPr>
      </w:pPr>
      <w:r>
        <w:rPr>
          <w:rFonts w:eastAsia="Arial"/>
          <w:sz w:val="28"/>
          <w:szCs w:val="28"/>
        </w:rPr>
        <w:lastRenderedPageBreak/>
        <w:tab/>
        <w:t xml:space="preserve">4.12.5. Перечень материалов и оборудования (в том числе их характеристики, типы, размеры, внешний вид) перед началом выполнения работ </w:t>
      </w:r>
      <w:proofErr w:type="spellStart"/>
      <w:r>
        <w:rPr>
          <w:rFonts w:eastAsia="Arial"/>
          <w:sz w:val="28"/>
          <w:szCs w:val="28"/>
        </w:rPr>
        <w:t>должены</w:t>
      </w:r>
      <w:proofErr w:type="spellEnd"/>
      <w:r>
        <w:rPr>
          <w:rFonts w:eastAsia="Arial"/>
          <w:sz w:val="28"/>
          <w:szCs w:val="28"/>
        </w:rPr>
        <w:t xml:space="preserve"> быть согласованы с Заказчиком.</w:t>
      </w:r>
    </w:p>
    <w:p w:rsidR="00CF7928" w:rsidRPr="001A24D0" w:rsidRDefault="00CF7928" w:rsidP="001A24D0">
      <w:pPr>
        <w:tabs>
          <w:tab w:val="left" w:pos="1701"/>
        </w:tabs>
        <w:autoSpaceDE w:val="0"/>
        <w:jc w:val="both"/>
        <w:rPr>
          <w:rFonts w:eastAsia="Arial"/>
          <w:sz w:val="28"/>
          <w:szCs w:val="28"/>
        </w:rPr>
      </w:pPr>
      <w:r>
        <w:rPr>
          <w:rFonts w:eastAsia="Arial"/>
          <w:sz w:val="28"/>
          <w:szCs w:val="28"/>
        </w:rPr>
        <w:tab/>
        <w:t xml:space="preserve">4.12.6. Победитель открытого конкурса обязан ежедневно вывозить строительный мусор с территории, который образуется в результате выполнения Работ. </w:t>
      </w:r>
    </w:p>
    <w:p w:rsidR="00CF7928" w:rsidRPr="001A24D0" w:rsidRDefault="00CF7928" w:rsidP="001A24D0">
      <w:pPr>
        <w:tabs>
          <w:tab w:val="left" w:pos="1701"/>
        </w:tabs>
        <w:autoSpaceDE w:val="0"/>
        <w:jc w:val="both"/>
        <w:rPr>
          <w:rFonts w:eastAsia="Arial"/>
          <w:sz w:val="28"/>
          <w:szCs w:val="28"/>
        </w:rPr>
      </w:pPr>
    </w:p>
    <w:p w:rsidR="00CF7928" w:rsidRPr="001A24D0" w:rsidRDefault="00CF7928" w:rsidP="001A24D0">
      <w:pPr>
        <w:rPr>
          <w:b/>
          <w:sz w:val="28"/>
          <w:szCs w:val="28"/>
        </w:rPr>
      </w:pPr>
      <w:r>
        <w:rPr>
          <w:b/>
          <w:sz w:val="28"/>
          <w:szCs w:val="28"/>
        </w:rPr>
        <w:t xml:space="preserve">          4.13. Наименование, объем, виды и этапы работ. </w:t>
      </w:r>
    </w:p>
    <w:p w:rsidR="00CF7928" w:rsidRPr="001A24D0" w:rsidRDefault="00CF7928" w:rsidP="001A24D0">
      <w:pPr>
        <w:ind w:firstLine="709"/>
        <w:rPr>
          <w:sz w:val="28"/>
          <w:szCs w:val="28"/>
        </w:rPr>
      </w:pPr>
      <w:r>
        <w:rPr>
          <w:sz w:val="28"/>
          <w:szCs w:val="28"/>
        </w:rPr>
        <w:t>4.13.1. Работы должны быть выполнены в 2 этапа.</w:t>
      </w:r>
    </w:p>
    <w:p w:rsidR="00CF7928" w:rsidRPr="001A24D0" w:rsidRDefault="00CF7928" w:rsidP="001A24D0">
      <w:pPr>
        <w:ind w:firstLine="709"/>
        <w:jc w:val="both"/>
        <w:rPr>
          <w:sz w:val="28"/>
          <w:szCs w:val="28"/>
        </w:rPr>
      </w:pPr>
      <w:r>
        <w:rPr>
          <w:sz w:val="28"/>
          <w:szCs w:val="28"/>
        </w:rPr>
        <w:t xml:space="preserve">4.13.1.1. 1 этап – </w:t>
      </w:r>
      <w:proofErr w:type="gramStart"/>
      <w:r>
        <w:rPr>
          <w:sz w:val="28"/>
          <w:szCs w:val="28"/>
        </w:rPr>
        <w:t>с даты заключения</w:t>
      </w:r>
      <w:proofErr w:type="gramEnd"/>
      <w:r>
        <w:rPr>
          <w:sz w:val="28"/>
          <w:szCs w:val="28"/>
        </w:rPr>
        <w:t xml:space="preserve"> договора до 31.12.2017 года включительно:</w:t>
      </w:r>
    </w:p>
    <w:p w:rsidR="00CF7928" w:rsidRPr="001A24D0" w:rsidRDefault="00CF7928" w:rsidP="001A24D0">
      <w:pPr>
        <w:ind w:firstLine="709"/>
        <w:jc w:val="both"/>
        <w:rPr>
          <w:sz w:val="28"/>
          <w:szCs w:val="28"/>
        </w:rPr>
      </w:pPr>
      <w:r>
        <w:rPr>
          <w:sz w:val="28"/>
          <w:szCs w:val="28"/>
        </w:rPr>
        <w:t>Демонтажные работы представлены в таблице № 1.</w:t>
      </w:r>
    </w:p>
    <w:p w:rsidR="00CF7928" w:rsidRPr="001A24D0" w:rsidRDefault="00CF7928" w:rsidP="001A24D0">
      <w:pPr>
        <w:ind w:firstLine="709"/>
        <w:jc w:val="both"/>
        <w:rPr>
          <w:sz w:val="28"/>
          <w:szCs w:val="28"/>
        </w:rPr>
      </w:pPr>
      <w:r>
        <w:rPr>
          <w:sz w:val="28"/>
          <w:szCs w:val="28"/>
        </w:rPr>
        <w:t>Монтажные работы указаны в Рабочей документации, приложение № 9 к настоящей документации о закупке, а именно разделы:</w:t>
      </w:r>
    </w:p>
    <w:p w:rsidR="00CF7928" w:rsidRPr="001A24D0" w:rsidRDefault="00CF7928" w:rsidP="001A24D0">
      <w:pPr>
        <w:ind w:firstLine="709"/>
        <w:jc w:val="both"/>
        <w:rPr>
          <w:sz w:val="28"/>
          <w:szCs w:val="28"/>
        </w:rPr>
      </w:pPr>
      <w:r>
        <w:rPr>
          <w:sz w:val="28"/>
          <w:szCs w:val="28"/>
        </w:rPr>
        <w:t>ТК-0517-АС, Архитектурно-строительные решения;</w:t>
      </w:r>
    </w:p>
    <w:p w:rsidR="00CF7928" w:rsidRPr="001A24D0" w:rsidRDefault="00CF7928" w:rsidP="001A24D0">
      <w:pPr>
        <w:ind w:firstLine="709"/>
        <w:jc w:val="both"/>
        <w:rPr>
          <w:sz w:val="28"/>
          <w:szCs w:val="28"/>
        </w:rPr>
      </w:pPr>
      <w:r>
        <w:rPr>
          <w:sz w:val="28"/>
          <w:szCs w:val="28"/>
        </w:rPr>
        <w:t>ТК-0517-ОВ, Вентиляция.</w:t>
      </w:r>
    </w:p>
    <w:p w:rsidR="00CF7928" w:rsidRPr="001A24D0" w:rsidRDefault="00CF7928" w:rsidP="001A24D0">
      <w:pPr>
        <w:ind w:firstLine="709"/>
        <w:jc w:val="right"/>
        <w:rPr>
          <w:sz w:val="28"/>
          <w:szCs w:val="28"/>
        </w:rPr>
      </w:pPr>
      <w:r>
        <w:rPr>
          <w:sz w:val="28"/>
          <w:szCs w:val="28"/>
        </w:rPr>
        <w:t>Таблица № 1</w:t>
      </w:r>
    </w:p>
    <w:tbl>
      <w:tblPr>
        <w:tblStyle w:val="afff2"/>
        <w:tblW w:w="9854" w:type="dxa"/>
        <w:tblLayout w:type="fixed"/>
        <w:tblLook w:val="04A0"/>
      </w:tblPr>
      <w:tblGrid>
        <w:gridCol w:w="959"/>
        <w:gridCol w:w="5528"/>
        <w:gridCol w:w="1559"/>
        <w:gridCol w:w="1808"/>
      </w:tblGrid>
      <w:tr w:rsidR="00CF7928" w:rsidRPr="001A24D0" w:rsidTr="001A24D0">
        <w:trPr>
          <w:trHeight w:val="669"/>
        </w:trPr>
        <w:tc>
          <w:tcPr>
            <w:tcW w:w="959"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w:t>
            </w:r>
            <w:proofErr w:type="spellStart"/>
            <w:r>
              <w:rPr>
                <w:b/>
                <w:color w:val="000000"/>
                <w:sz w:val="28"/>
                <w:szCs w:val="28"/>
                <w:lang w:eastAsia="ru-RU"/>
              </w:rPr>
              <w:t>пп</w:t>
            </w:r>
            <w:proofErr w:type="spellEnd"/>
          </w:p>
        </w:tc>
        <w:tc>
          <w:tcPr>
            <w:tcW w:w="5528"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Наименование работ</w:t>
            </w:r>
          </w:p>
        </w:tc>
        <w:tc>
          <w:tcPr>
            <w:tcW w:w="1559"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Единица измерения</w:t>
            </w:r>
          </w:p>
        </w:tc>
        <w:tc>
          <w:tcPr>
            <w:tcW w:w="1808"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Количество</w:t>
            </w:r>
          </w:p>
        </w:tc>
      </w:tr>
      <w:tr w:rsidR="00CF7928" w:rsidRPr="001A24D0" w:rsidTr="001A24D0">
        <w:trPr>
          <w:trHeight w:val="199"/>
        </w:trPr>
        <w:tc>
          <w:tcPr>
            <w:tcW w:w="959"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1</w:t>
            </w:r>
          </w:p>
        </w:tc>
        <w:tc>
          <w:tcPr>
            <w:tcW w:w="5528"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2</w:t>
            </w:r>
          </w:p>
        </w:tc>
        <w:tc>
          <w:tcPr>
            <w:tcW w:w="1559"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3</w:t>
            </w:r>
          </w:p>
        </w:tc>
        <w:tc>
          <w:tcPr>
            <w:tcW w:w="1808"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4</w:t>
            </w:r>
          </w:p>
        </w:tc>
      </w:tr>
      <w:tr w:rsidR="00CF7928" w:rsidRPr="001A24D0" w:rsidTr="001A24D0">
        <w:trPr>
          <w:trHeight w:val="134"/>
        </w:trPr>
        <w:tc>
          <w:tcPr>
            <w:tcW w:w="9854" w:type="dxa"/>
            <w:gridSpan w:val="4"/>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(строительные работы):</w:t>
            </w:r>
          </w:p>
        </w:tc>
      </w:tr>
      <w:tr w:rsidR="00CF7928" w:rsidRPr="001A24D0" w:rsidTr="001A24D0">
        <w:trPr>
          <w:trHeight w:val="224"/>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Снятие дверных полотен</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r>
              <w:rPr>
                <w:color w:val="000000"/>
                <w:sz w:val="28"/>
                <w:szCs w:val="28"/>
                <w:lang w:eastAsia="ru-RU"/>
              </w:rPr>
              <w:t xml:space="preserve"> </w:t>
            </w:r>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0,733</w:t>
            </w:r>
          </w:p>
        </w:tc>
      </w:tr>
      <w:tr w:rsidR="00CF7928" w:rsidRPr="001A24D0" w:rsidTr="001A24D0">
        <w:trPr>
          <w:trHeight w:val="186"/>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Снятие наличников</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4,71</w:t>
            </w:r>
          </w:p>
        </w:tc>
      </w:tr>
      <w:tr w:rsidR="00CF7928" w:rsidRPr="001A24D0" w:rsidTr="001A24D0">
        <w:trPr>
          <w:trHeight w:val="630"/>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дверных коробок в каменных стенах с отбивкой штукатурки в откосах</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 xml:space="preserve">100 </w:t>
            </w:r>
            <w:proofErr w:type="spellStart"/>
            <w:proofErr w:type="gramStart"/>
            <w:r>
              <w:rPr>
                <w:color w:val="000000"/>
                <w:sz w:val="28"/>
                <w:szCs w:val="28"/>
                <w:lang w:eastAsia="ru-RU"/>
              </w:rPr>
              <w:t>шт</w:t>
            </w:r>
            <w:proofErr w:type="spellEnd"/>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0,5</w:t>
            </w:r>
          </w:p>
        </w:tc>
      </w:tr>
      <w:tr w:rsidR="00CF7928" w:rsidRPr="001A24D0" w:rsidTr="001A24D0">
        <w:trPr>
          <w:trHeight w:val="328"/>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4</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противопожарных дверей однополых глухих</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4,41</w:t>
            </w:r>
          </w:p>
        </w:tc>
      </w:tr>
      <w:tr w:rsidR="00CF7928" w:rsidRPr="001A24D0" w:rsidTr="001A24D0">
        <w:trPr>
          <w:trHeight w:val="330"/>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5</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в жилых и общественных зданиях оконных блоков из ПВХ профилей поворотных (откидных, поворотно-откидных) с площадью проема более 2 м</w:t>
            </w:r>
            <w:proofErr w:type="gramStart"/>
            <w:r>
              <w:rPr>
                <w:color w:val="000000"/>
                <w:sz w:val="28"/>
                <w:szCs w:val="28"/>
                <w:lang w:eastAsia="ru-RU"/>
              </w:rPr>
              <w:t>2</w:t>
            </w:r>
            <w:proofErr w:type="gramEnd"/>
            <w:r>
              <w:rPr>
                <w:color w:val="000000"/>
                <w:sz w:val="28"/>
                <w:szCs w:val="28"/>
                <w:lang w:eastAsia="ru-RU"/>
              </w:rPr>
              <w:t xml:space="preserve"> двухстворчатых</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0,2684</w:t>
            </w:r>
          </w:p>
        </w:tc>
      </w:tr>
      <w:tr w:rsidR="00CF7928" w:rsidRPr="001A24D0" w:rsidTr="001A24D0">
        <w:trPr>
          <w:trHeight w:val="46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6</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подоконных досок из ПВХ в панельных стенах</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п.</w:t>
            </w:r>
            <w:proofErr w:type="gramStart"/>
            <w:r>
              <w:rPr>
                <w:color w:val="000000"/>
                <w:sz w:val="28"/>
                <w:szCs w:val="28"/>
                <w:lang w:eastAsia="ru-RU"/>
              </w:rPr>
              <w:t>м</w:t>
            </w:r>
            <w:proofErr w:type="gramEnd"/>
            <w:r>
              <w:rPr>
                <w:color w:val="000000"/>
                <w:sz w:val="28"/>
                <w:szCs w:val="28"/>
                <w:lang w:eastAsia="ru-RU"/>
              </w:rPr>
              <w:t>.</w:t>
            </w:r>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0,156</w:t>
            </w:r>
          </w:p>
        </w:tc>
      </w:tr>
      <w:tr w:rsidR="00CF7928" w:rsidRPr="001A24D0" w:rsidTr="001A24D0">
        <w:trPr>
          <w:trHeight w:val="34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7</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плинтусов деревянных и из пластмассовых материалов</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6,092</w:t>
            </w:r>
          </w:p>
        </w:tc>
      </w:tr>
      <w:tr w:rsidR="00CF7928" w:rsidRPr="001A24D0" w:rsidTr="001A24D0">
        <w:trPr>
          <w:trHeight w:val="31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8</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покрытий полов из линолеума</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4,996</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9</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 xml:space="preserve">Демонтаж покрытий из </w:t>
            </w:r>
            <w:proofErr w:type="gramStart"/>
            <w:r>
              <w:rPr>
                <w:color w:val="000000"/>
                <w:sz w:val="28"/>
                <w:szCs w:val="28"/>
                <w:lang w:eastAsia="ru-RU"/>
              </w:rPr>
              <w:t>досок</w:t>
            </w:r>
            <w:proofErr w:type="gramEnd"/>
            <w:r>
              <w:rPr>
                <w:color w:val="000000"/>
                <w:sz w:val="28"/>
                <w:szCs w:val="28"/>
                <w:lang w:eastAsia="ru-RU"/>
              </w:rPr>
              <w:t xml:space="preserve"> ламинированных замковым способом</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1,904</w:t>
            </w:r>
          </w:p>
        </w:tc>
      </w:tr>
      <w:tr w:rsidR="00CF7928" w:rsidRPr="001A24D0" w:rsidTr="001A24D0">
        <w:trPr>
          <w:trHeight w:val="28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покрытий полов из керамических плиток</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0,427</w:t>
            </w:r>
          </w:p>
        </w:tc>
      </w:tr>
      <w:tr w:rsidR="00CF7928" w:rsidRPr="001A24D0" w:rsidTr="001A24D0">
        <w:trPr>
          <w:trHeight w:val="28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11</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Снятие обоев высококачественных и типа «Линкруста»</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18,428</w:t>
            </w:r>
          </w:p>
        </w:tc>
      </w:tr>
      <w:tr w:rsidR="00CF7928" w:rsidRPr="001A24D0" w:rsidTr="001A24D0">
        <w:trPr>
          <w:trHeight w:val="28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lastRenderedPageBreak/>
              <w:t>12</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Очистка поверхности щетками</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552,84</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13</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Снятие обоев высококачественных и типа «Линкруста»</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1,896</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14</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Очистка поверхности щетками</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56,88</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15</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облицовки стен из керамических глазурованных плиток</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2,769</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16</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Отбивка штукатурки с поверхностей стен и потолков кирпичных</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2,769</w:t>
            </w:r>
          </w:p>
        </w:tc>
      </w:tr>
      <w:tr w:rsidR="00CF7928" w:rsidRPr="001A24D0" w:rsidTr="001A24D0">
        <w:trPr>
          <w:trHeight w:val="22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17</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подвесных потолков типа &lt;</w:t>
            </w:r>
            <w:proofErr w:type="spellStart"/>
            <w:r>
              <w:rPr>
                <w:color w:val="000000"/>
                <w:sz w:val="28"/>
                <w:szCs w:val="28"/>
                <w:lang w:eastAsia="ru-RU"/>
              </w:rPr>
              <w:t>Армстронг</w:t>
            </w:r>
            <w:proofErr w:type="spellEnd"/>
            <w:r>
              <w:rPr>
                <w:color w:val="000000"/>
                <w:sz w:val="28"/>
                <w:szCs w:val="28"/>
                <w:lang w:eastAsia="ru-RU"/>
              </w:rPr>
              <w:t>&gt; по каркасу из оцинкованного профиля</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8,435</w:t>
            </w:r>
          </w:p>
        </w:tc>
      </w:tr>
      <w:tr w:rsidR="00CF7928" w:rsidRPr="001A24D0" w:rsidTr="001A24D0">
        <w:trPr>
          <w:trHeight w:val="22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18</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потолков реечных алюминиевых</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0,373</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19</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Очистка поверхности щетками</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132,3</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20</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Очистка химическая мраморных полов</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0,575</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21</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Затаривание строительного мусора в мешки</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т</w:t>
            </w:r>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14,86</w:t>
            </w:r>
          </w:p>
        </w:tc>
      </w:tr>
      <w:tr w:rsidR="00CF7928" w:rsidRPr="001A24D0" w:rsidTr="001A24D0">
        <w:trPr>
          <w:trHeight w:val="43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22</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Погрузо-разгрузочные работы при автомобильных перевозках: Погрузка мусора строительного</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т</w:t>
            </w:r>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14,86</w:t>
            </w:r>
          </w:p>
        </w:tc>
      </w:tr>
      <w:tr w:rsidR="00CF7928" w:rsidRPr="001A24D0" w:rsidTr="001A24D0">
        <w:trPr>
          <w:trHeight w:val="447"/>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23</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Перевозка массовых навалочных грузов автомобилями-самосвалами, работающими вне карьеров на расстояние до 45 км (I класс груза)</w:t>
            </w:r>
          </w:p>
        </w:tc>
        <w:tc>
          <w:tcPr>
            <w:tcW w:w="15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т</w:t>
            </w:r>
          </w:p>
        </w:tc>
        <w:tc>
          <w:tcPr>
            <w:tcW w:w="180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14,86</w:t>
            </w:r>
          </w:p>
        </w:tc>
      </w:tr>
      <w:tr w:rsidR="00CF7928" w:rsidRPr="001A24D0" w:rsidTr="001A24D0">
        <w:trPr>
          <w:trHeight w:val="214"/>
        </w:trPr>
        <w:tc>
          <w:tcPr>
            <w:tcW w:w="9854" w:type="dxa"/>
            <w:gridSpan w:val="4"/>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(вентиляция):</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24</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165 мм /540 мм</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1,5629</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25</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320 мм /1000 мм</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0,3764</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26</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320 мм /1000 мм</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0,401</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27</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495 мм /1550 мм</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0,4402</w:t>
            </w:r>
          </w:p>
        </w:tc>
      </w:tr>
      <w:tr w:rsidR="00CF7928" w:rsidRPr="001A24D0" w:rsidTr="001A24D0">
        <w:trPr>
          <w:trHeight w:val="708"/>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28</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660 мм /2070 мм</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0,4742</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29</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Разборка воздуховодов из алюминия толщиной 1-2 мм диаметром/периметром до 885 мм /2780 мм</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0,7016</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30</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осевых вентиляторов весом до 0,05 т</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шт.</w:t>
            </w:r>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0,07</w:t>
            </w:r>
          </w:p>
        </w:tc>
      </w:tr>
      <w:tr w:rsidR="00CF7928" w:rsidRPr="001A24D0" w:rsidTr="001A24D0">
        <w:trPr>
          <w:trHeight w:val="273"/>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lastRenderedPageBreak/>
              <w:t>31</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воздухораспределителей,  диффузоров, предназначенных для подачи воздуха в рабочую зону, массой до 20 кг</w:t>
            </w:r>
          </w:p>
        </w:tc>
        <w:tc>
          <w:tcPr>
            <w:tcW w:w="15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c>
          <w:tcPr>
            <w:tcW w:w="180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94</w:t>
            </w:r>
          </w:p>
        </w:tc>
      </w:tr>
    </w:tbl>
    <w:p w:rsidR="00CF7928" w:rsidRPr="001A24D0" w:rsidRDefault="00CF7928" w:rsidP="001A24D0">
      <w:pPr>
        <w:ind w:firstLine="709"/>
        <w:jc w:val="both"/>
        <w:rPr>
          <w:sz w:val="28"/>
          <w:szCs w:val="28"/>
        </w:rPr>
      </w:pPr>
      <w:r>
        <w:rPr>
          <w:sz w:val="28"/>
          <w:szCs w:val="28"/>
        </w:rPr>
        <w:t xml:space="preserve">4.13.1.2. 2 этап – не более 70 (семидесяти) календарных дней </w:t>
      </w:r>
      <w:proofErr w:type="gramStart"/>
      <w:r>
        <w:rPr>
          <w:sz w:val="28"/>
          <w:szCs w:val="28"/>
        </w:rPr>
        <w:t>с даты заключения</w:t>
      </w:r>
      <w:proofErr w:type="gramEnd"/>
      <w:r>
        <w:rPr>
          <w:sz w:val="28"/>
          <w:szCs w:val="28"/>
        </w:rPr>
        <w:t xml:space="preserve"> договора:</w:t>
      </w:r>
    </w:p>
    <w:p w:rsidR="00CF7928" w:rsidRPr="001A24D0" w:rsidRDefault="00CF7928" w:rsidP="001A24D0">
      <w:pPr>
        <w:ind w:firstLine="709"/>
        <w:jc w:val="both"/>
        <w:rPr>
          <w:sz w:val="28"/>
          <w:szCs w:val="28"/>
        </w:rPr>
      </w:pPr>
      <w:r>
        <w:rPr>
          <w:sz w:val="28"/>
          <w:szCs w:val="28"/>
        </w:rPr>
        <w:t>Демонтажные и монтажные работы по гаражу и демонтажные работы по зданию представлены в таблице № 2.</w:t>
      </w:r>
    </w:p>
    <w:p w:rsidR="00CF7928" w:rsidRPr="001A24D0" w:rsidRDefault="00CF7928" w:rsidP="001A24D0">
      <w:pPr>
        <w:ind w:firstLine="709"/>
        <w:jc w:val="both"/>
        <w:rPr>
          <w:sz w:val="28"/>
          <w:szCs w:val="28"/>
        </w:rPr>
      </w:pPr>
      <w:r>
        <w:rPr>
          <w:sz w:val="28"/>
          <w:szCs w:val="28"/>
        </w:rPr>
        <w:t>Монтажные работы указаны в Рабочей документации, приложение № 9 к настоящей документации о закупке, а именно разделы:</w:t>
      </w:r>
    </w:p>
    <w:p w:rsidR="00CF7928" w:rsidRPr="001A24D0" w:rsidRDefault="00CF7928" w:rsidP="001A24D0">
      <w:pPr>
        <w:ind w:firstLine="709"/>
        <w:jc w:val="both"/>
        <w:rPr>
          <w:sz w:val="28"/>
          <w:szCs w:val="28"/>
        </w:rPr>
      </w:pPr>
      <w:r>
        <w:rPr>
          <w:sz w:val="28"/>
          <w:szCs w:val="28"/>
        </w:rPr>
        <w:t>ТК-0517-ВК, Водопровод и канализация;</w:t>
      </w:r>
    </w:p>
    <w:p w:rsidR="00CF7928" w:rsidRPr="001A24D0" w:rsidRDefault="00CF7928" w:rsidP="001A24D0">
      <w:pPr>
        <w:ind w:firstLine="709"/>
        <w:jc w:val="both"/>
        <w:rPr>
          <w:sz w:val="28"/>
          <w:szCs w:val="28"/>
        </w:rPr>
      </w:pPr>
      <w:r>
        <w:rPr>
          <w:sz w:val="28"/>
          <w:szCs w:val="28"/>
        </w:rPr>
        <w:t>ТК-0517-СС, Сети связи;</w:t>
      </w:r>
    </w:p>
    <w:p w:rsidR="00CF7928" w:rsidRPr="001A24D0" w:rsidRDefault="00CF7928" w:rsidP="001A24D0">
      <w:pPr>
        <w:ind w:firstLine="709"/>
        <w:jc w:val="both"/>
        <w:rPr>
          <w:sz w:val="28"/>
          <w:szCs w:val="28"/>
        </w:rPr>
      </w:pPr>
      <w:r>
        <w:rPr>
          <w:sz w:val="28"/>
          <w:szCs w:val="28"/>
        </w:rPr>
        <w:t>ТК-0517-ЭОМ, Внутреннее электрооборудование.</w:t>
      </w:r>
    </w:p>
    <w:p w:rsidR="00CF7928" w:rsidRPr="001A24D0" w:rsidRDefault="00CF7928" w:rsidP="001A24D0">
      <w:pPr>
        <w:ind w:firstLine="709"/>
        <w:jc w:val="right"/>
        <w:rPr>
          <w:sz w:val="28"/>
          <w:szCs w:val="28"/>
        </w:rPr>
      </w:pPr>
      <w:r>
        <w:rPr>
          <w:sz w:val="28"/>
          <w:szCs w:val="28"/>
        </w:rPr>
        <w:t>Таблица № 2</w:t>
      </w:r>
    </w:p>
    <w:tbl>
      <w:tblPr>
        <w:tblStyle w:val="afff2"/>
        <w:tblW w:w="9854" w:type="dxa"/>
        <w:tblLayout w:type="fixed"/>
        <w:tblLook w:val="04A0"/>
      </w:tblPr>
      <w:tblGrid>
        <w:gridCol w:w="959"/>
        <w:gridCol w:w="5528"/>
        <w:gridCol w:w="1654"/>
        <w:gridCol w:w="1713"/>
      </w:tblGrid>
      <w:tr w:rsidR="00CF7928" w:rsidRPr="001A24D0" w:rsidTr="001A24D0">
        <w:trPr>
          <w:trHeight w:val="571"/>
        </w:trPr>
        <w:tc>
          <w:tcPr>
            <w:tcW w:w="959"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w:t>
            </w:r>
            <w:proofErr w:type="spellStart"/>
            <w:r>
              <w:rPr>
                <w:b/>
                <w:color w:val="000000"/>
                <w:sz w:val="28"/>
                <w:szCs w:val="28"/>
                <w:lang w:eastAsia="ru-RU"/>
              </w:rPr>
              <w:t>пп</w:t>
            </w:r>
            <w:proofErr w:type="spellEnd"/>
          </w:p>
        </w:tc>
        <w:tc>
          <w:tcPr>
            <w:tcW w:w="5528"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 xml:space="preserve">Наименование работ и затрат, </w:t>
            </w:r>
            <w:proofErr w:type="spellStart"/>
            <w:r>
              <w:rPr>
                <w:b/>
                <w:color w:val="000000"/>
                <w:sz w:val="28"/>
                <w:szCs w:val="28"/>
                <w:lang w:eastAsia="ru-RU"/>
              </w:rPr>
              <w:t>хар-ка</w:t>
            </w:r>
            <w:proofErr w:type="spellEnd"/>
            <w:r>
              <w:rPr>
                <w:b/>
                <w:color w:val="000000"/>
                <w:sz w:val="28"/>
                <w:szCs w:val="28"/>
                <w:lang w:eastAsia="ru-RU"/>
              </w:rPr>
              <w:t xml:space="preserve"> оборудования и его масса</w:t>
            </w:r>
          </w:p>
        </w:tc>
        <w:tc>
          <w:tcPr>
            <w:tcW w:w="1654"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Единица измерения</w:t>
            </w:r>
          </w:p>
        </w:tc>
        <w:tc>
          <w:tcPr>
            <w:tcW w:w="1713"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Количество</w:t>
            </w:r>
          </w:p>
        </w:tc>
      </w:tr>
      <w:tr w:rsidR="00CF7928" w:rsidRPr="001A24D0" w:rsidTr="001A24D0">
        <w:trPr>
          <w:trHeight w:val="338"/>
        </w:trPr>
        <w:tc>
          <w:tcPr>
            <w:tcW w:w="959"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1</w:t>
            </w:r>
          </w:p>
        </w:tc>
        <w:tc>
          <w:tcPr>
            <w:tcW w:w="5528"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2</w:t>
            </w:r>
          </w:p>
        </w:tc>
        <w:tc>
          <w:tcPr>
            <w:tcW w:w="1654"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3</w:t>
            </w:r>
          </w:p>
        </w:tc>
        <w:tc>
          <w:tcPr>
            <w:tcW w:w="1713" w:type="dxa"/>
            <w:vAlign w:val="center"/>
            <w:hideMark/>
          </w:tcPr>
          <w:p w:rsidR="00CF7928" w:rsidRPr="001A24D0" w:rsidRDefault="00CF7928" w:rsidP="001A24D0">
            <w:pPr>
              <w:suppressAutoHyphens w:val="0"/>
              <w:jc w:val="center"/>
              <w:rPr>
                <w:b/>
                <w:color w:val="000000"/>
                <w:sz w:val="28"/>
                <w:szCs w:val="28"/>
                <w:lang w:eastAsia="ru-RU"/>
              </w:rPr>
            </w:pPr>
            <w:r>
              <w:rPr>
                <w:b/>
                <w:color w:val="000000"/>
                <w:sz w:val="28"/>
                <w:szCs w:val="28"/>
                <w:lang w:eastAsia="ru-RU"/>
              </w:rPr>
              <w:t>4</w:t>
            </w:r>
          </w:p>
        </w:tc>
      </w:tr>
      <w:tr w:rsidR="00CF7928" w:rsidRPr="001A24D0" w:rsidTr="001A24D0">
        <w:trPr>
          <w:trHeight w:val="457"/>
        </w:trPr>
        <w:tc>
          <w:tcPr>
            <w:tcW w:w="9854" w:type="dxa"/>
            <w:gridSpan w:val="4"/>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(Слаботочные работы):</w:t>
            </w:r>
          </w:p>
        </w:tc>
      </w:tr>
      <w:tr w:rsidR="00CF7928" w:rsidRPr="001A24D0" w:rsidTr="001A24D0">
        <w:trPr>
          <w:trHeight w:val="457"/>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(перенос) автоматизированного рабочего места. Аппарат настольный, масса до 0,015 т</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r>
      <w:tr w:rsidR="00CF7928" w:rsidRPr="001A24D0" w:rsidTr="001A24D0">
        <w:trPr>
          <w:trHeight w:val="421"/>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(перенос) преобразователя интерфейса. Аппарат настенный, масса от 0,15 т до 0,2 т</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r>
      <w:tr w:rsidR="00CF7928" w:rsidRPr="001A24D0" w:rsidTr="001A24D0">
        <w:trPr>
          <w:trHeight w:val="630"/>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разъемы штепсельные с разделкой и включением экранированного кабеля, сечение жилы до 1 мм</w:t>
            </w:r>
            <w:proofErr w:type="gramStart"/>
            <w:r>
              <w:rPr>
                <w:color w:val="000000"/>
                <w:sz w:val="28"/>
                <w:szCs w:val="28"/>
                <w:lang w:eastAsia="ru-RU"/>
              </w:rPr>
              <w:t>2</w:t>
            </w:r>
            <w:proofErr w:type="gramEnd"/>
            <w:r>
              <w:rPr>
                <w:color w:val="000000"/>
                <w:sz w:val="28"/>
                <w:szCs w:val="28"/>
                <w:lang w:eastAsia="ru-RU"/>
              </w:rPr>
              <w:t>, количество подключаемых жил 14 шт.</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7</w:t>
            </w:r>
          </w:p>
        </w:tc>
      </w:tr>
      <w:tr w:rsidR="00CF7928" w:rsidRPr="001A24D0" w:rsidTr="001A24D0">
        <w:trPr>
          <w:trHeight w:val="510"/>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4</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 xml:space="preserve">Демонтаж: </w:t>
            </w:r>
            <w:proofErr w:type="spellStart"/>
            <w:r>
              <w:rPr>
                <w:color w:val="000000"/>
                <w:sz w:val="28"/>
                <w:szCs w:val="28"/>
                <w:lang w:eastAsia="ru-RU"/>
              </w:rPr>
              <w:t>извещатель</w:t>
            </w:r>
            <w:proofErr w:type="spellEnd"/>
            <w:r>
              <w:rPr>
                <w:color w:val="000000"/>
                <w:sz w:val="28"/>
                <w:szCs w:val="28"/>
                <w:lang w:eastAsia="ru-RU"/>
              </w:rPr>
              <w:t xml:space="preserve"> ОС автоматический контактный, </w:t>
            </w:r>
            <w:proofErr w:type="spellStart"/>
            <w:r>
              <w:rPr>
                <w:color w:val="000000"/>
                <w:sz w:val="28"/>
                <w:szCs w:val="28"/>
                <w:lang w:eastAsia="ru-RU"/>
              </w:rPr>
              <w:t>магнитоконтактный</w:t>
            </w:r>
            <w:proofErr w:type="spellEnd"/>
            <w:r>
              <w:rPr>
                <w:color w:val="000000"/>
                <w:sz w:val="28"/>
                <w:szCs w:val="28"/>
                <w:lang w:eastAsia="ru-RU"/>
              </w:rPr>
              <w:t xml:space="preserve"> на открывание окон, дверей</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7</w:t>
            </w:r>
          </w:p>
        </w:tc>
      </w:tr>
      <w:tr w:rsidR="00CF7928" w:rsidRPr="001A24D0" w:rsidTr="001A24D0">
        <w:trPr>
          <w:trHeight w:val="330"/>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5</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(перенос) резервного источника питания. Аккумулятор кислотный стационарный, тип С-112, СК-112, С-116, СК-116, С-120, СК-120</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r>
      <w:tr w:rsidR="00CF7928" w:rsidRPr="001A24D0" w:rsidTr="001A24D0">
        <w:trPr>
          <w:trHeight w:val="46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6</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стеллаж для аккумуляторов металлический одноярусный, однорядный</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м</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1,2</w:t>
            </w:r>
          </w:p>
        </w:tc>
      </w:tr>
      <w:tr w:rsidR="00CF7928" w:rsidRPr="001A24D0" w:rsidTr="001A24D0">
        <w:trPr>
          <w:trHeight w:val="34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7</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 xml:space="preserve">Демонтаж: </w:t>
            </w:r>
            <w:proofErr w:type="spellStart"/>
            <w:r>
              <w:rPr>
                <w:color w:val="000000"/>
                <w:sz w:val="28"/>
                <w:szCs w:val="28"/>
                <w:lang w:eastAsia="ru-RU"/>
              </w:rPr>
              <w:t>извещатель</w:t>
            </w:r>
            <w:proofErr w:type="spellEnd"/>
            <w:r>
              <w:rPr>
                <w:color w:val="000000"/>
                <w:sz w:val="28"/>
                <w:szCs w:val="28"/>
                <w:lang w:eastAsia="ru-RU"/>
              </w:rPr>
              <w:t xml:space="preserve"> ПС автоматический тепловой </w:t>
            </w:r>
            <w:proofErr w:type="spellStart"/>
            <w:r>
              <w:rPr>
                <w:color w:val="000000"/>
                <w:sz w:val="28"/>
                <w:szCs w:val="28"/>
                <w:lang w:eastAsia="ru-RU"/>
              </w:rPr>
              <w:t>электро-контактный</w:t>
            </w:r>
            <w:proofErr w:type="spellEnd"/>
            <w:r>
              <w:rPr>
                <w:color w:val="000000"/>
                <w:sz w:val="28"/>
                <w:szCs w:val="28"/>
                <w:lang w:eastAsia="ru-RU"/>
              </w:rPr>
              <w:t xml:space="preserve">, </w:t>
            </w:r>
            <w:proofErr w:type="spellStart"/>
            <w:r>
              <w:rPr>
                <w:color w:val="000000"/>
                <w:sz w:val="28"/>
                <w:szCs w:val="28"/>
                <w:lang w:eastAsia="ru-RU"/>
              </w:rPr>
              <w:t>магнитоконтактный</w:t>
            </w:r>
            <w:proofErr w:type="spellEnd"/>
            <w:r>
              <w:rPr>
                <w:color w:val="000000"/>
                <w:sz w:val="28"/>
                <w:szCs w:val="28"/>
                <w:lang w:eastAsia="ru-RU"/>
              </w:rPr>
              <w:t xml:space="preserve"> в нормальном исполнении</w:t>
            </w:r>
          </w:p>
        </w:tc>
        <w:tc>
          <w:tcPr>
            <w:tcW w:w="1654" w:type="dxa"/>
            <w:hideMark/>
          </w:tcPr>
          <w:p w:rsidR="00CF7928" w:rsidRPr="001A24D0" w:rsidRDefault="00CF7928" w:rsidP="001A24D0">
            <w:pPr>
              <w:jc w:val="center"/>
              <w:rPr>
                <w:sz w:val="28"/>
                <w:szCs w:val="28"/>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129</w:t>
            </w:r>
          </w:p>
        </w:tc>
      </w:tr>
      <w:tr w:rsidR="00CF7928" w:rsidRPr="001A24D0" w:rsidTr="001A24D0">
        <w:trPr>
          <w:trHeight w:val="31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8</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 xml:space="preserve">Демонтаж: прибор сигнализирующий </w:t>
            </w:r>
            <w:proofErr w:type="gramStart"/>
            <w:r>
              <w:rPr>
                <w:color w:val="000000"/>
                <w:sz w:val="28"/>
                <w:szCs w:val="28"/>
                <w:lang w:eastAsia="ru-RU"/>
              </w:rPr>
              <w:t>емкостной</w:t>
            </w:r>
            <w:proofErr w:type="gramEnd"/>
            <w:r>
              <w:rPr>
                <w:color w:val="000000"/>
                <w:sz w:val="28"/>
                <w:szCs w:val="28"/>
                <w:lang w:eastAsia="ru-RU"/>
              </w:rPr>
              <w:t xml:space="preserve"> </w:t>
            </w:r>
            <w:proofErr w:type="spellStart"/>
            <w:r>
              <w:rPr>
                <w:color w:val="000000"/>
                <w:sz w:val="28"/>
                <w:szCs w:val="28"/>
                <w:lang w:eastAsia="ru-RU"/>
              </w:rPr>
              <w:t>извещатель</w:t>
            </w:r>
            <w:proofErr w:type="spellEnd"/>
            <w:r>
              <w:rPr>
                <w:color w:val="000000"/>
                <w:sz w:val="28"/>
                <w:szCs w:val="28"/>
                <w:lang w:eastAsia="ru-RU"/>
              </w:rPr>
              <w:t xml:space="preserve"> ручной ИПР-3СУ</w:t>
            </w:r>
          </w:p>
        </w:tc>
        <w:tc>
          <w:tcPr>
            <w:tcW w:w="1654" w:type="dxa"/>
            <w:hideMark/>
          </w:tcPr>
          <w:p w:rsidR="00CF7928" w:rsidRPr="001A24D0" w:rsidRDefault="00CF7928" w:rsidP="001A24D0">
            <w:pPr>
              <w:jc w:val="center"/>
              <w:rPr>
                <w:sz w:val="28"/>
                <w:szCs w:val="28"/>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9</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 xml:space="preserve">Демонтаж: громкоговоритель или звуковая </w:t>
            </w:r>
            <w:r>
              <w:rPr>
                <w:color w:val="000000"/>
                <w:sz w:val="28"/>
                <w:szCs w:val="28"/>
                <w:lang w:eastAsia="ru-RU"/>
              </w:rPr>
              <w:lastRenderedPageBreak/>
              <w:t>колонка в помещении</w:t>
            </w:r>
          </w:p>
        </w:tc>
        <w:tc>
          <w:tcPr>
            <w:tcW w:w="1654" w:type="dxa"/>
            <w:hideMark/>
          </w:tcPr>
          <w:p w:rsidR="00CF7928" w:rsidRPr="001A24D0" w:rsidRDefault="00CF7928" w:rsidP="001A24D0">
            <w:pPr>
              <w:jc w:val="center"/>
              <w:rPr>
                <w:sz w:val="28"/>
                <w:szCs w:val="28"/>
              </w:rPr>
            </w:pPr>
            <w:r>
              <w:rPr>
                <w:color w:val="000000"/>
                <w:sz w:val="28"/>
                <w:szCs w:val="28"/>
                <w:lang w:eastAsia="ru-RU"/>
              </w:rPr>
              <w:lastRenderedPageBreak/>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6</w:t>
            </w:r>
          </w:p>
        </w:tc>
      </w:tr>
      <w:tr w:rsidR="00CF7928" w:rsidRPr="001A24D0" w:rsidTr="001A24D0">
        <w:trPr>
          <w:trHeight w:val="28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lastRenderedPageBreak/>
              <w:t>10</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(перенос) автоматизированного рабочего места.</w:t>
            </w:r>
          </w:p>
        </w:tc>
        <w:tc>
          <w:tcPr>
            <w:tcW w:w="1654" w:type="dxa"/>
          </w:tcPr>
          <w:p w:rsidR="00CF7928" w:rsidRPr="001A24D0" w:rsidRDefault="00CF7928" w:rsidP="001A24D0">
            <w:pPr>
              <w:jc w:val="center"/>
              <w:rPr>
                <w:sz w:val="28"/>
                <w:szCs w:val="28"/>
              </w:rPr>
            </w:pPr>
            <w:r>
              <w:rPr>
                <w:color w:val="000000"/>
                <w:sz w:val="28"/>
                <w:szCs w:val="28"/>
                <w:lang w:eastAsia="ru-RU"/>
              </w:rPr>
              <w:t>1 шт.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r>
      <w:tr w:rsidR="00CF7928" w:rsidRPr="001A24D0" w:rsidTr="001A24D0">
        <w:trPr>
          <w:trHeight w:val="28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11</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(перенос) пульта контроля и управления С2000-М (1 шт.), прибор приемно-контрольный охранно-пожарный Сигнал-201 (2 шт.)</w:t>
            </w:r>
          </w:p>
        </w:tc>
        <w:tc>
          <w:tcPr>
            <w:tcW w:w="1654" w:type="dxa"/>
          </w:tcPr>
          <w:p w:rsidR="00CF7928" w:rsidRPr="001A24D0" w:rsidRDefault="00CF7928" w:rsidP="001A24D0">
            <w:pPr>
              <w:jc w:val="center"/>
              <w:rPr>
                <w:sz w:val="28"/>
                <w:szCs w:val="28"/>
              </w:rPr>
            </w:pPr>
            <w:r>
              <w:rPr>
                <w:color w:val="000000"/>
                <w:sz w:val="28"/>
                <w:szCs w:val="28"/>
                <w:lang w:eastAsia="ru-RU"/>
              </w:rPr>
              <w:t>1 шт.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w:t>
            </w:r>
          </w:p>
        </w:tc>
      </w:tr>
      <w:tr w:rsidR="00CF7928" w:rsidRPr="001A24D0" w:rsidTr="001A24D0">
        <w:trPr>
          <w:trHeight w:val="28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12</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(перенос) пульта контроля и управления С2000-БКИ</w:t>
            </w:r>
          </w:p>
        </w:tc>
        <w:tc>
          <w:tcPr>
            <w:tcW w:w="1654" w:type="dxa"/>
            <w:hideMark/>
          </w:tcPr>
          <w:p w:rsidR="00CF7928" w:rsidRPr="001A24D0" w:rsidRDefault="00CF7928" w:rsidP="001A24D0">
            <w:pPr>
              <w:jc w:val="center"/>
              <w:rPr>
                <w:sz w:val="28"/>
                <w:szCs w:val="28"/>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13</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разъемы штепсельные с разделкой и включением экранированного кабеля, сечение жилы до 1 мм</w:t>
            </w:r>
            <w:proofErr w:type="gramStart"/>
            <w:r>
              <w:rPr>
                <w:color w:val="000000"/>
                <w:sz w:val="28"/>
                <w:szCs w:val="28"/>
                <w:lang w:eastAsia="ru-RU"/>
              </w:rPr>
              <w:t>2</w:t>
            </w:r>
            <w:proofErr w:type="gramEnd"/>
            <w:r>
              <w:rPr>
                <w:color w:val="000000"/>
                <w:sz w:val="28"/>
                <w:szCs w:val="28"/>
                <w:lang w:eastAsia="ru-RU"/>
              </w:rPr>
              <w:t>, количество подключаемых жил 14 шт.</w:t>
            </w:r>
          </w:p>
        </w:tc>
        <w:tc>
          <w:tcPr>
            <w:tcW w:w="1654" w:type="dxa"/>
            <w:hideMark/>
          </w:tcPr>
          <w:p w:rsidR="00CF7928" w:rsidRPr="001A24D0" w:rsidRDefault="00CF7928" w:rsidP="001A24D0">
            <w:pPr>
              <w:jc w:val="center"/>
              <w:rPr>
                <w:sz w:val="28"/>
                <w:szCs w:val="28"/>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4</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14</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(перенос) резервного источника питания. Аккумулятор кислотный стационарный, тип С-112, СК-112, С-116, СК-116, С-120, СК-120</w:t>
            </w:r>
          </w:p>
        </w:tc>
        <w:tc>
          <w:tcPr>
            <w:tcW w:w="1654" w:type="dxa"/>
            <w:hideMark/>
          </w:tcPr>
          <w:p w:rsidR="00CF7928" w:rsidRPr="001A24D0" w:rsidRDefault="00CF7928" w:rsidP="001A24D0">
            <w:pPr>
              <w:jc w:val="center"/>
              <w:rPr>
                <w:sz w:val="28"/>
                <w:szCs w:val="28"/>
              </w:rPr>
            </w:pPr>
            <w:r>
              <w:rPr>
                <w:color w:val="000000"/>
                <w:sz w:val="28"/>
                <w:szCs w:val="28"/>
                <w:lang w:eastAsia="ru-RU"/>
              </w:rPr>
              <w:t>1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15</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стеллаж для аккумуляторов металлический одноярусный, однорядный</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м</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1,2</w:t>
            </w:r>
          </w:p>
        </w:tc>
      </w:tr>
      <w:tr w:rsidR="00CF7928" w:rsidRPr="001A24D0" w:rsidTr="001A24D0">
        <w:trPr>
          <w:trHeight w:val="225"/>
        </w:trPr>
        <w:tc>
          <w:tcPr>
            <w:tcW w:w="9854" w:type="dxa"/>
            <w:gridSpan w:val="4"/>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(сантехнические работы):</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16</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Снятие смесителя без душевой сетки</w:t>
            </w:r>
          </w:p>
        </w:tc>
        <w:tc>
          <w:tcPr>
            <w:tcW w:w="1654"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0,04</w:t>
            </w:r>
          </w:p>
        </w:tc>
      </w:tr>
      <w:tr w:rsidR="00CF7928" w:rsidRPr="001A24D0" w:rsidTr="001A24D0">
        <w:trPr>
          <w:trHeight w:val="22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17</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Снятие смесителя с душевой сеткой</w:t>
            </w:r>
          </w:p>
        </w:tc>
        <w:tc>
          <w:tcPr>
            <w:tcW w:w="1654" w:type="dxa"/>
          </w:tcPr>
          <w:p w:rsidR="00CF7928" w:rsidRPr="001A24D0" w:rsidRDefault="00CF7928" w:rsidP="001A24D0">
            <w:pPr>
              <w:jc w:val="center"/>
              <w:rPr>
                <w:sz w:val="28"/>
                <w:szCs w:val="28"/>
              </w:rPr>
            </w:pPr>
            <w:r>
              <w:rPr>
                <w:color w:val="000000"/>
                <w:sz w:val="28"/>
                <w:szCs w:val="28"/>
                <w:lang w:eastAsia="ru-RU"/>
              </w:rPr>
              <w:t>100 шт.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0,02</w:t>
            </w:r>
          </w:p>
        </w:tc>
      </w:tr>
      <w:tr w:rsidR="00CF7928" w:rsidRPr="001A24D0" w:rsidTr="001A24D0">
        <w:trPr>
          <w:trHeight w:val="22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18</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Смена гибких подводок унитаз</w:t>
            </w:r>
          </w:p>
        </w:tc>
        <w:tc>
          <w:tcPr>
            <w:tcW w:w="1654" w:type="dxa"/>
          </w:tcPr>
          <w:p w:rsidR="00CF7928" w:rsidRPr="001A24D0" w:rsidRDefault="00CF7928" w:rsidP="001A24D0">
            <w:pPr>
              <w:jc w:val="center"/>
              <w:rPr>
                <w:sz w:val="28"/>
                <w:szCs w:val="28"/>
              </w:rPr>
            </w:pPr>
            <w:r>
              <w:rPr>
                <w:color w:val="000000"/>
                <w:sz w:val="28"/>
                <w:szCs w:val="28"/>
                <w:lang w:eastAsia="ru-RU"/>
              </w:rPr>
              <w:t>100 шт.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0,04</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19</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Смена гибких подводок к смесителям</w:t>
            </w:r>
          </w:p>
        </w:tc>
        <w:tc>
          <w:tcPr>
            <w:tcW w:w="1654" w:type="dxa"/>
            <w:hideMark/>
          </w:tcPr>
          <w:p w:rsidR="00CF7928" w:rsidRPr="001A24D0" w:rsidRDefault="00CF7928" w:rsidP="001A24D0">
            <w:pPr>
              <w:jc w:val="center"/>
              <w:rPr>
                <w:sz w:val="28"/>
                <w:szCs w:val="28"/>
              </w:rPr>
            </w:pPr>
            <w:r>
              <w:rPr>
                <w:color w:val="000000"/>
                <w:sz w:val="28"/>
                <w:szCs w:val="28"/>
                <w:lang w:eastAsia="ru-RU"/>
              </w:rPr>
              <w:t>100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0,1</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20</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унитазов</w:t>
            </w:r>
          </w:p>
        </w:tc>
        <w:tc>
          <w:tcPr>
            <w:tcW w:w="1654" w:type="dxa"/>
            <w:hideMark/>
          </w:tcPr>
          <w:p w:rsidR="00CF7928" w:rsidRPr="001A24D0" w:rsidRDefault="00CF7928" w:rsidP="001A24D0">
            <w:pPr>
              <w:jc w:val="center"/>
              <w:rPr>
                <w:sz w:val="28"/>
                <w:szCs w:val="28"/>
              </w:rPr>
            </w:pPr>
            <w:r>
              <w:rPr>
                <w:color w:val="000000"/>
                <w:sz w:val="28"/>
                <w:szCs w:val="28"/>
                <w:lang w:eastAsia="ru-RU"/>
              </w:rPr>
              <w:t>100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0,01</w:t>
            </w:r>
          </w:p>
        </w:tc>
      </w:tr>
      <w:tr w:rsidR="00CF7928" w:rsidRPr="001A24D0" w:rsidTr="001A24D0">
        <w:trPr>
          <w:trHeight w:val="22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21</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умывальников</w:t>
            </w:r>
          </w:p>
        </w:tc>
        <w:tc>
          <w:tcPr>
            <w:tcW w:w="1654" w:type="dxa"/>
            <w:hideMark/>
          </w:tcPr>
          <w:p w:rsidR="00CF7928" w:rsidRPr="001A24D0" w:rsidRDefault="00CF7928" w:rsidP="001A24D0">
            <w:pPr>
              <w:jc w:val="center"/>
              <w:rPr>
                <w:sz w:val="28"/>
                <w:szCs w:val="28"/>
              </w:rPr>
            </w:pPr>
            <w:r>
              <w:rPr>
                <w:color w:val="000000"/>
                <w:sz w:val="28"/>
                <w:szCs w:val="28"/>
                <w:lang w:eastAsia="ru-RU"/>
              </w:rPr>
              <w:t>100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0,01</w:t>
            </w:r>
          </w:p>
        </w:tc>
      </w:tr>
      <w:tr w:rsidR="00CF7928" w:rsidRPr="001A24D0" w:rsidTr="001A24D0">
        <w:trPr>
          <w:trHeight w:val="43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22</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сифонов</w:t>
            </w:r>
          </w:p>
        </w:tc>
        <w:tc>
          <w:tcPr>
            <w:tcW w:w="1654" w:type="dxa"/>
            <w:hideMark/>
          </w:tcPr>
          <w:p w:rsidR="00CF7928" w:rsidRPr="001A24D0" w:rsidRDefault="00CF7928" w:rsidP="001A24D0">
            <w:pPr>
              <w:jc w:val="center"/>
              <w:rPr>
                <w:sz w:val="28"/>
                <w:szCs w:val="28"/>
              </w:rPr>
            </w:pPr>
            <w:r>
              <w:rPr>
                <w:color w:val="000000"/>
                <w:sz w:val="28"/>
                <w:szCs w:val="28"/>
                <w:lang w:eastAsia="ru-RU"/>
              </w:rPr>
              <w:t>100 шт.</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0,01</w:t>
            </w:r>
          </w:p>
        </w:tc>
      </w:tr>
      <w:tr w:rsidR="00CF7928" w:rsidRPr="001A24D0" w:rsidTr="001A24D0">
        <w:trPr>
          <w:trHeight w:val="447"/>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23</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трубопроводов канализации из полиэтиленовых труб высокой плотности диаметром 50 мм</w:t>
            </w:r>
          </w:p>
        </w:tc>
        <w:tc>
          <w:tcPr>
            <w:tcW w:w="1654" w:type="dxa"/>
            <w:hideMark/>
          </w:tcPr>
          <w:p w:rsidR="00CF7928" w:rsidRPr="001A24D0" w:rsidRDefault="00CF7928" w:rsidP="001A24D0">
            <w:pPr>
              <w:jc w:val="center"/>
              <w:rPr>
                <w:sz w:val="28"/>
                <w:szCs w:val="28"/>
              </w:rPr>
            </w:pPr>
            <w:r>
              <w:rPr>
                <w:color w:val="000000"/>
                <w:sz w:val="28"/>
                <w:szCs w:val="28"/>
                <w:lang w:eastAsia="ru-RU"/>
              </w:rPr>
              <w:t>100 м</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0,81</w:t>
            </w:r>
          </w:p>
        </w:tc>
      </w:tr>
      <w:tr w:rsidR="00CF7928" w:rsidRPr="001A24D0" w:rsidTr="001A24D0">
        <w:trPr>
          <w:trHeight w:val="645"/>
        </w:trPr>
        <w:tc>
          <w:tcPr>
            <w:tcW w:w="959"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24</w:t>
            </w:r>
          </w:p>
        </w:tc>
        <w:tc>
          <w:tcPr>
            <w:tcW w:w="5528"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трубопроводов канализации из полиэтиленовых труб высокой плотности диаметром 110 мм</w:t>
            </w:r>
          </w:p>
        </w:tc>
        <w:tc>
          <w:tcPr>
            <w:tcW w:w="1654" w:type="dxa"/>
            <w:hideMark/>
          </w:tcPr>
          <w:p w:rsidR="00CF7928" w:rsidRPr="001A24D0" w:rsidRDefault="00CF7928" w:rsidP="001A24D0">
            <w:pPr>
              <w:jc w:val="center"/>
              <w:rPr>
                <w:sz w:val="28"/>
                <w:szCs w:val="28"/>
              </w:rPr>
            </w:pPr>
            <w:r>
              <w:rPr>
                <w:color w:val="000000"/>
                <w:sz w:val="28"/>
                <w:szCs w:val="28"/>
                <w:lang w:eastAsia="ru-RU"/>
              </w:rPr>
              <w:t>100 м</w:t>
            </w:r>
          </w:p>
        </w:tc>
        <w:tc>
          <w:tcPr>
            <w:tcW w:w="1713" w:type="dxa"/>
            <w:vAlign w:val="center"/>
            <w:hideMark/>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0,061</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25</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Затаривание строительного мусора в мешки</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0,61</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26</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Погрузо-разгрузочные работы при автомобильных перевозках: Погрузка мусора строительного</w:t>
            </w:r>
          </w:p>
        </w:tc>
        <w:tc>
          <w:tcPr>
            <w:tcW w:w="1654" w:type="dxa"/>
          </w:tcPr>
          <w:p w:rsidR="00CF7928" w:rsidRPr="001A24D0" w:rsidRDefault="00CF7928" w:rsidP="001A24D0">
            <w:pPr>
              <w:jc w:val="center"/>
              <w:rPr>
                <w:sz w:val="28"/>
                <w:szCs w:val="28"/>
              </w:rPr>
            </w:pPr>
            <w:r>
              <w:rPr>
                <w:color w:val="000000"/>
                <w:sz w:val="28"/>
                <w:szCs w:val="28"/>
                <w:lang w:eastAsia="ru-RU"/>
              </w:rPr>
              <w:t>1 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0,61</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27</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Перевозка грузов бортовым автомобилем на расстояние до 45 км (I класс груза)</w:t>
            </w:r>
          </w:p>
        </w:tc>
        <w:tc>
          <w:tcPr>
            <w:tcW w:w="1654" w:type="dxa"/>
          </w:tcPr>
          <w:p w:rsidR="00CF7928" w:rsidRPr="001A24D0" w:rsidRDefault="00CF7928" w:rsidP="001A24D0">
            <w:pPr>
              <w:jc w:val="center"/>
              <w:rPr>
                <w:sz w:val="28"/>
                <w:szCs w:val="28"/>
              </w:rPr>
            </w:pPr>
            <w:r>
              <w:rPr>
                <w:color w:val="000000"/>
                <w:sz w:val="28"/>
                <w:szCs w:val="28"/>
                <w:lang w:eastAsia="ru-RU"/>
              </w:rPr>
              <w:t>1 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0,61</w:t>
            </w:r>
          </w:p>
        </w:tc>
      </w:tr>
      <w:tr w:rsidR="00CF7928" w:rsidRPr="001A24D0" w:rsidTr="001A24D0">
        <w:trPr>
          <w:trHeight w:val="262"/>
        </w:trPr>
        <w:tc>
          <w:tcPr>
            <w:tcW w:w="9854" w:type="dxa"/>
            <w:gridSpan w:val="4"/>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(электромонтажные работы):</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28</w:t>
            </w:r>
          </w:p>
        </w:tc>
        <w:tc>
          <w:tcPr>
            <w:tcW w:w="5528" w:type="dxa"/>
            <w:vAlign w:val="center"/>
          </w:tcPr>
          <w:p w:rsidR="00CF7928" w:rsidRPr="001A24D0" w:rsidRDefault="00CF7928" w:rsidP="001A24D0">
            <w:pPr>
              <w:suppressAutoHyphens w:val="0"/>
              <w:jc w:val="center"/>
              <w:rPr>
                <w:color w:val="000000"/>
                <w:sz w:val="28"/>
                <w:szCs w:val="28"/>
                <w:lang w:eastAsia="ru-RU"/>
              </w:rPr>
            </w:pPr>
            <w:proofErr w:type="spellStart"/>
            <w:r>
              <w:rPr>
                <w:color w:val="000000"/>
                <w:sz w:val="28"/>
                <w:szCs w:val="28"/>
                <w:lang w:eastAsia="ru-RU"/>
              </w:rPr>
              <w:t>Демонтаж</w:t>
            </w:r>
            <w:proofErr w:type="gramStart"/>
            <w:r>
              <w:rPr>
                <w:color w:val="000000"/>
                <w:sz w:val="28"/>
                <w:szCs w:val="28"/>
                <w:lang w:eastAsia="ru-RU"/>
              </w:rPr>
              <w:t>.С</w:t>
            </w:r>
            <w:proofErr w:type="gramEnd"/>
            <w:r>
              <w:rPr>
                <w:color w:val="000000"/>
                <w:sz w:val="28"/>
                <w:szCs w:val="28"/>
                <w:lang w:eastAsia="ru-RU"/>
              </w:rPr>
              <w:t>ветильник</w:t>
            </w:r>
            <w:proofErr w:type="spellEnd"/>
            <w:r>
              <w:rPr>
                <w:color w:val="000000"/>
                <w:sz w:val="28"/>
                <w:szCs w:val="28"/>
                <w:lang w:eastAsia="ru-RU"/>
              </w:rPr>
              <w:t xml:space="preserve"> в подвесных потолках, устанавливаемый на профиле, </w:t>
            </w:r>
            <w:r>
              <w:rPr>
                <w:color w:val="000000"/>
                <w:sz w:val="28"/>
                <w:szCs w:val="28"/>
                <w:lang w:eastAsia="ru-RU"/>
              </w:rPr>
              <w:lastRenderedPageBreak/>
              <w:t>количество ламп в светильнике 4</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lastRenderedPageBreak/>
              <w:t>100 шт.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1,76</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lastRenderedPageBreak/>
              <w:t>29</w:t>
            </w:r>
          </w:p>
        </w:tc>
        <w:tc>
          <w:tcPr>
            <w:tcW w:w="5528" w:type="dxa"/>
            <w:vAlign w:val="center"/>
          </w:tcPr>
          <w:p w:rsidR="00CF7928" w:rsidRPr="001A24D0" w:rsidRDefault="00CF7928" w:rsidP="001A24D0">
            <w:pPr>
              <w:suppressAutoHyphens w:val="0"/>
              <w:jc w:val="center"/>
              <w:rPr>
                <w:color w:val="000000"/>
                <w:sz w:val="28"/>
                <w:szCs w:val="28"/>
                <w:lang w:eastAsia="ru-RU"/>
              </w:rPr>
            </w:pPr>
            <w:proofErr w:type="spellStart"/>
            <w:r>
              <w:rPr>
                <w:color w:val="000000"/>
                <w:sz w:val="28"/>
                <w:szCs w:val="28"/>
                <w:lang w:eastAsia="ru-RU"/>
              </w:rPr>
              <w:t>Демонтаж</w:t>
            </w:r>
            <w:proofErr w:type="gramStart"/>
            <w:r>
              <w:rPr>
                <w:color w:val="000000"/>
                <w:sz w:val="28"/>
                <w:szCs w:val="28"/>
                <w:lang w:eastAsia="ru-RU"/>
              </w:rPr>
              <w:t>.С</w:t>
            </w:r>
            <w:proofErr w:type="gramEnd"/>
            <w:r>
              <w:rPr>
                <w:color w:val="000000"/>
                <w:sz w:val="28"/>
                <w:szCs w:val="28"/>
                <w:lang w:eastAsia="ru-RU"/>
              </w:rPr>
              <w:t>ветильник</w:t>
            </w:r>
            <w:proofErr w:type="spellEnd"/>
            <w:r>
              <w:rPr>
                <w:color w:val="000000"/>
                <w:sz w:val="28"/>
                <w:szCs w:val="28"/>
                <w:lang w:eastAsia="ru-RU"/>
              </w:rPr>
              <w:t xml:space="preserve"> в подвесных потолках точечных</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шт.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0,34</w:t>
            </w:r>
          </w:p>
        </w:tc>
      </w:tr>
      <w:tr w:rsidR="00CF7928" w:rsidRPr="001A24D0" w:rsidTr="001A24D0">
        <w:trPr>
          <w:trHeight w:val="645"/>
        </w:trPr>
        <w:tc>
          <w:tcPr>
            <w:tcW w:w="9854" w:type="dxa"/>
            <w:gridSpan w:val="4"/>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Гараж (все работы):</w:t>
            </w:r>
          </w:p>
        </w:tc>
      </w:tr>
      <w:tr w:rsidR="00CF7928" w:rsidRPr="001A24D0" w:rsidTr="001A24D0">
        <w:trPr>
          <w:trHeight w:val="64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30</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Демонтаж стяжек цементных толщиной 25 мм</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1,17</w:t>
            </w:r>
          </w:p>
        </w:tc>
      </w:tr>
      <w:tr w:rsidR="00CF7928" w:rsidRPr="001A24D0" w:rsidTr="001A24D0">
        <w:trPr>
          <w:trHeight w:val="25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31</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Устройство стяжек цементных толщиной 25 мм</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1,17</w:t>
            </w:r>
          </w:p>
        </w:tc>
      </w:tr>
      <w:tr w:rsidR="00CF7928" w:rsidRPr="001A24D0" w:rsidTr="001A24D0">
        <w:trPr>
          <w:trHeight w:val="180"/>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32</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 xml:space="preserve">Армирование подстилающих слоев и </w:t>
            </w:r>
            <w:proofErr w:type="spellStart"/>
            <w:r>
              <w:rPr>
                <w:color w:val="000000"/>
                <w:sz w:val="28"/>
                <w:szCs w:val="28"/>
                <w:lang w:eastAsia="ru-RU"/>
              </w:rPr>
              <w:t>набетонок</w:t>
            </w:r>
            <w:proofErr w:type="spellEnd"/>
            <w:r>
              <w:rPr>
                <w:color w:val="000000"/>
                <w:sz w:val="28"/>
                <w:szCs w:val="28"/>
                <w:lang w:eastAsia="ru-RU"/>
              </w:rPr>
              <w:t xml:space="preserve">, горячекатаная арматурная сталь периодического профиля класса </w:t>
            </w:r>
            <w:proofErr w:type="gramStart"/>
            <w:r>
              <w:rPr>
                <w:color w:val="000000"/>
                <w:sz w:val="28"/>
                <w:szCs w:val="28"/>
                <w:lang w:eastAsia="ru-RU"/>
              </w:rPr>
              <w:t>А</w:t>
            </w:r>
            <w:proofErr w:type="gramEnd"/>
            <w:r>
              <w:rPr>
                <w:color w:val="000000"/>
                <w:sz w:val="28"/>
                <w:szCs w:val="28"/>
                <w:lang w:eastAsia="ru-RU"/>
              </w:rPr>
              <w:t>-III, диаметром 8 мм</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 т</w:t>
            </w:r>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0,44</w:t>
            </w:r>
          </w:p>
        </w:tc>
      </w:tr>
      <w:tr w:rsidR="00CF7928" w:rsidRPr="001A24D0" w:rsidTr="001A24D0">
        <w:trPr>
          <w:trHeight w:val="210"/>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33</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Устройство стяжек из выравнивающей смеси типа «</w:t>
            </w:r>
            <w:proofErr w:type="spellStart"/>
            <w:r>
              <w:rPr>
                <w:color w:val="000000"/>
                <w:sz w:val="28"/>
                <w:szCs w:val="28"/>
                <w:lang w:eastAsia="ru-RU"/>
              </w:rPr>
              <w:t>Ветонит</w:t>
            </w:r>
            <w:proofErr w:type="spellEnd"/>
            <w:r>
              <w:rPr>
                <w:color w:val="000000"/>
                <w:sz w:val="28"/>
                <w:szCs w:val="28"/>
                <w:lang w:eastAsia="ru-RU"/>
              </w:rPr>
              <w:t>» 5000, толщиной 6 мм</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1,17</w:t>
            </w:r>
          </w:p>
        </w:tc>
      </w:tr>
      <w:tr w:rsidR="00CF7928" w:rsidRPr="001A24D0" w:rsidTr="001A24D0">
        <w:trPr>
          <w:trHeight w:val="195"/>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34</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Устройство покрытий наливных составом на эпоксидной смоле толщиной 3 мм и грунтовкой толщиной 0,5 мм</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1,17</w:t>
            </w:r>
          </w:p>
        </w:tc>
      </w:tr>
      <w:tr w:rsidR="00CF7928" w:rsidRPr="001A24D0" w:rsidTr="001A24D0">
        <w:trPr>
          <w:trHeight w:val="97"/>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35</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0,85</w:t>
            </w:r>
          </w:p>
        </w:tc>
      </w:tr>
      <w:tr w:rsidR="00CF7928" w:rsidRPr="001A24D0" w:rsidTr="001A24D0">
        <w:trPr>
          <w:trHeight w:val="210"/>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36</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1,17</w:t>
            </w:r>
          </w:p>
        </w:tc>
      </w:tr>
      <w:tr w:rsidR="00CF7928" w:rsidRPr="001A24D0" w:rsidTr="001A24D0">
        <w:trPr>
          <w:trHeight w:val="210"/>
        </w:trPr>
        <w:tc>
          <w:tcPr>
            <w:tcW w:w="959"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37</w:t>
            </w:r>
          </w:p>
        </w:tc>
        <w:tc>
          <w:tcPr>
            <w:tcW w:w="5528"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Окраска масляными составами ранее окрашенных поверхностей труб стальных за 2 раза</w:t>
            </w:r>
          </w:p>
        </w:tc>
        <w:tc>
          <w:tcPr>
            <w:tcW w:w="1654"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713" w:type="dxa"/>
            <w:vAlign w:val="center"/>
          </w:tcPr>
          <w:p w:rsidR="00CF7928" w:rsidRPr="001A24D0" w:rsidRDefault="00CF7928" w:rsidP="001A24D0">
            <w:pPr>
              <w:suppressAutoHyphens w:val="0"/>
              <w:jc w:val="center"/>
              <w:rPr>
                <w:color w:val="000000"/>
                <w:sz w:val="28"/>
                <w:szCs w:val="28"/>
                <w:lang w:eastAsia="ru-RU"/>
              </w:rPr>
            </w:pPr>
            <w:r>
              <w:rPr>
                <w:color w:val="000000"/>
                <w:sz w:val="28"/>
                <w:szCs w:val="28"/>
                <w:lang w:eastAsia="ru-RU"/>
              </w:rPr>
              <w:t>0,145</w:t>
            </w:r>
          </w:p>
        </w:tc>
      </w:tr>
    </w:tbl>
    <w:p w:rsidR="00CF7928" w:rsidRPr="001A24D0" w:rsidRDefault="00CF7928" w:rsidP="001A24D0">
      <w:pPr>
        <w:spacing w:after="200" w:line="276" w:lineRule="auto"/>
        <w:ind w:firstLine="708"/>
        <w:rPr>
          <w:rFonts w:eastAsia="MS Mincho"/>
          <w:szCs w:val="28"/>
        </w:rPr>
      </w:pPr>
    </w:p>
    <w:p w:rsidR="00CF7928" w:rsidRPr="001A24D0" w:rsidRDefault="00CF7928" w:rsidP="001A24D0">
      <w:pPr>
        <w:rPr>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F7928" w:rsidRDefault="00360D08">
            <w:r>
              <w:t>Открытый конкурс в электронной форме среди субъектов малого и среднего предпринимательства № ОКэ-МСП-НКПМСК-17-0015 по предмету закупки "Выполнение работ по капитальному ремонту нежилых помещений, инв.№82650, №82651, №82652, №82649,  расположенных по адресу: г. Москва, ул. Короленко, дом 8"</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F7928" w:rsidRDefault="00360D08">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CF7928" w:rsidRDefault="00360D08">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CF7928" w:rsidRDefault="00360D08">
            <w:pPr>
              <w:pStyle w:val="19"/>
              <w:ind w:firstLine="0"/>
              <w:rPr>
                <w:sz w:val="24"/>
                <w:szCs w:val="24"/>
              </w:rPr>
            </w:pPr>
            <w:r>
              <w:rPr>
                <w:sz w:val="24"/>
                <w:szCs w:val="24"/>
              </w:rPr>
              <w:t>Адрес: Российская Федерация, 107014, г. Москва, ул. Короленко, д. 8</w:t>
            </w:r>
          </w:p>
          <w:p w:rsidR="00CF7928" w:rsidRDefault="00360D08">
            <w:pPr>
              <w:rPr>
                <w:rFonts w:ascii="Calibri" w:hAnsi="Calibri" w:cs="Calibri"/>
                <w:color w:val="000000"/>
                <w:sz w:val="22"/>
                <w:szCs w:val="22"/>
                <w:lang w:eastAsia="ru-RU"/>
              </w:rPr>
            </w:pPr>
            <w:r>
              <w:t>Контактное(ые) лицо(а) Заказчика: Гилядов Ифтах Нувахович, тел. +7(495)7881717(3651), электронный адрес giliadovin@trcont.ru.</w:t>
            </w:r>
          </w:p>
          <w:p w:rsidR="00CF7928" w:rsidRDefault="00360D08">
            <w:pPr>
              <w:pStyle w:val="19"/>
              <w:ind w:firstLine="0"/>
              <w:rPr>
                <w:sz w:val="24"/>
                <w:szCs w:val="24"/>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KrivobokovaAA@trcont.ru</w:t>
            </w:r>
            <w:r>
              <w:rPr>
                <w:sz w:val="24"/>
                <w:szCs w:val="24"/>
              </w:rPr>
              <w:t>.</w:t>
            </w:r>
          </w:p>
          <w:p w:rsidR="00CF7928" w:rsidRDefault="00CF7928">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F7928" w:rsidRDefault="00360D08">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«25» октября 2017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F7928" w:rsidRDefault="00360D08">
            <w:pPr>
              <w:pStyle w:val="19"/>
              <w:ind w:firstLine="0"/>
              <w:rPr>
                <w:sz w:val="24"/>
                <w:szCs w:val="24"/>
              </w:rPr>
            </w:pPr>
            <w:r>
              <w:rPr>
                <w:sz w:val="24"/>
                <w:szCs w:val="24"/>
              </w:rPr>
              <w:t xml:space="preserve">Начальная (максимальная) цена договора составляет </w:t>
            </w:r>
            <w:r w:rsidR="007E057C" w:rsidRPr="007E057C">
              <w:rPr>
                <w:sz w:val="24"/>
                <w:szCs w:val="24"/>
              </w:rPr>
              <w:t>11 100 000,00 (</w:t>
            </w:r>
            <w:proofErr w:type="spellStart"/>
            <w:r w:rsidR="007E057C" w:rsidRPr="007E057C">
              <w:rPr>
                <w:sz w:val="24"/>
                <w:szCs w:val="24"/>
              </w:rPr>
              <w:t>одинадцать</w:t>
            </w:r>
            <w:proofErr w:type="spellEnd"/>
            <w:r w:rsidR="007E057C" w:rsidRPr="007E057C">
              <w:rPr>
                <w:sz w:val="24"/>
                <w:szCs w:val="24"/>
              </w:rPr>
              <w:t xml:space="preserve"> миллионов сто тысяч) рублей 00 копеек с учетом всех налогов (кроме НДС), стоимости материалов, гарантии качества на выполнение работ, а также всех затрат, расходов связанных с выполнением работ,  оказанием услуг в том числе подрядных.</w:t>
            </w:r>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CF7928" w:rsidRDefault="00360D08">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«15» ноября 2017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CF7928" w:rsidRDefault="00360D08">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CF7928" w:rsidRDefault="00360D08">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«20» ноября 2017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F7928" w:rsidRDefault="00360D08">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CF7928" w:rsidRDefault="00360D08">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F7928" w:rsidRDefault="00360D08">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«07» декабря 2017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F7928" w:rsidRDefault="00360D08">
            <w:pPr>
              <w:pStyle w:val="19"/>
              <w:ind w:firstLine="0"/>
              <w:rPr>
                <w:sz w:val="24"/>
                <w:szCs w:val="24"/>
              </w:rPr>
            </w:pPr>
            <w:r>
              <w:rPr>
                <w:sz w:val="24"/>
                <w:szCs w:val="24"/>
              </w:rPr>
              <w:t xml:space="preserve">Оплата работ производится Заказчиком после 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w:t>
            </w:r>
            <w:r>
              <w:rPr>
                <w:sz w:val="24"/>
                <w:szCs w:val="24"/>
              </w:rPr>
              <w:lastRenderedPageBreak/>
              <w:t>выполненные скрытые работы, сертификата(ов) соответствия на используемую продукцию и материалы, и иных документов в соответствии с СНиП 3.01.04-87, на основании выставленного счета, счета-фактуры Исполнителя и подписанный обеими сторонами акт о приемке-сдаче отремонтированных, реконструированных, модернизированных объектов основных средств формы ОС-3, в течение 30-ти (тридцати) календарных дней с даты получения Заказчиком счета, счета-фактуры.</w:t>
            </w:r>
          </w:p>
          <w:p w:rsidR="00CF7928" w:rsidRDefault="00360D08">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F7928" w:rsidRDefault="00360D08">
            <w:pPr>
              <w:pStyle w:val="19"/>
              <w:ind w:firstLine="0"/>
              <w:rPr>
                <w:b/>
                <w:sz w:val="24"/>
                <w:szCs w:val="24"/>
              </w:rPr>
            </w:pPr>
            <w:r>
              <w:rPr>
                <w:sz w:val="24"/>
                <w:szCs w:val="24"/>
              </w:rPr>
              <w:t>О</w:t>
            </w:r>
            <w:proofErr w:type="spellStart"/>
            <w:r>
              <w:rPr>
                <w:sz w:val="24"/>
                <w:szCs w:val="24"/>
                <w:lang w:val="en-US"/>
              </w:rPr>
              <w:t>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F7928" w:rsidRDefault="00360D0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1 этап – с даты заключения договора до 31.12.2017 года включительно. 2 этап – не более 70 (семидесяти)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F7928" w:rsidRDefault="00360D08">
            <w:pPr>
              <w:pStyle w:val="19"/>
              <w:ind w:firstLine="0"/>
              <w:rPr>
                <w:sz w:val="24"/>
                <w:szCs w:val="24"/>
              </w:rPr>
            </w:pPr>
            <w:r>
              <w:rPr>
                <w:sz w:val="24"/>
                <w:szCs w:val="24"/>
              </w:rPr>
              <w:t>г Москва, ул Короленко, д 8</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F7928" w:rsidRDefault="00360D08">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F7928" w:rsidRDefault="00360D08">
            <w:pPr>
              <w:pStyle w:val="aff"/>
              <w:jc w:val="both"/>
              <w:rPr>
                <w:sz w:val="24"/>
                <w:szCs w:val="24"/>
              </w:rPr>
            </w:pPr>
            <w:r w:rsidRPr="00360D0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F7928" w:rsidRPr="00360D08" w:rsidRDefault="00360D08">
            <w:pPr>
              <w:pStyle w:val="19"/>
              <w:ind w:firstLine="0"/>
              <w:jc w:val="left"/>
              <w:rPr>
                <w:sz w:val="24"/>
                <w:szCs w:val="24"/>
              </w:rPr>
            </w:pPr>
            <w:bookmarkStart w:id="40" w:name="_GoBack"/>
            <w:bookmarkEnd w:id="40"/>
            <w:r w:rsidRPr="00AB0609">
              <w:rPr>
                <w:sz w:val="24"/>
                <w:szCs w:val="24"/>
              </w:rPr>
              <w:t>Рубли РФ</w:t>
            </w:r>
            <w:r>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F7928" w:rsidRPr="00360D08" w:rsidRDefault="00360D08">
            <w:pPr>
              <w:pStyle w:val="aff7"/>
              <w:numPr>
                <w:ilvl w:val="1"/>
                <w:numId w:val="21"/>
              </w:numPr>
              <w:jc w:val="both"/>
            </w:pPr>
            <w:r w:rsidRPr="00360D0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F7928" w:rsidRPr="00360D08" w:rsidRDefault="00360D08">
            <w:pPr>
              <w:pStyle w:val="aff7"/>
              <w:numPr>
                <w:ilvl w:val="1"/>
                <w:numId w:val="21"/>
              </w:numPr>
              <w:jc w:val="both"/>
            </w:pPr>
            <w:r w:rsidRPr="00360D08">
              <w:t>отсутствие за последние три года просроченной задолженности перед ПАО «</w:t>
            </w:r>
            <w:proofErr w:type="spellStart"/>
            <w:r w:rsidRPr="00360D08">
              <w:t>ТрансКонтейнер</w:t>
            </w:r>
            <w:proofErr w:type="spellEnd"/>
            <w:r w:rsidRPr="00360D08">
              <w:t>», фактов невыполнения обязательств перед ПАО «</w:t>
            </w:r>
            <w:proofErr w:type="spellStart"/>
            <w:r w:rsidRPr="00360D08">
              <w:t>ТрансКонтейнер</w:t>
            </w:r>
            <w:proofErr w:type="spellEnd"/>
            <w:r w:rsidRPr="00360D08">
              <w:t>» и причинения вреда имуществу ПАО «</w:t>
            </w:r>
            <w:proofErr w:type="spellStart"/>
            <w:r w:rsidRPr="00360D08">
              <w:t>ТрансКонтейнер</w:t>
            </w:r>
            <w:proofErr w:type="spellEnd"/>
            <w:r w:rsidRPr="00360D08">
              <w:t xml:space="preserve">»; </w:t>
            </w:r>
          </w:p>
          <w:p w:rsidR="00CF7928" w:rsidRPr="00360D08" w:rsidRDefault="00360D08">
            <w:pPr>
              <w:pStyle w:val="aff7"/>
              <w:numPr>
                <w:ilvl w:val="1"/>
                <w:numId w:val="21"/>
              </w:numPr>
              <w:jc w:val="both"/>
            </w:pPr>
            <w:proofErr w:type="gramStart"/>
            <w:r w:rsidRPr="00360D08">
              <w:t xml:space="preserve">наличие опыта поставки товара, выполнения работ, оказания услуг и т. д. за три последних года предшествующих году подачи Заявки, с учетом, периода времени в текущем году до момента окончания приема Заявок, с предметом (выполнение общестроительных работ по ремонту внутренних помещений), с суммарной стоимостью договоров не менее 50 % от начальной (максимальной) цены договора; </w:t>
            </w:r>
            <w:proofErr w:type="gramEnd"/>
          </w:p>
          <w:p w:rsidR="00CF7928" w:rsidRPr="00360D08" w:rsidRDefault="000A59DD">
            <w:pPr>
              <w:pStyle w:val="aff7"/>
              <w:numPr>
                <w:ilvl w:val="1"/>
                <w:numId w:val="21"/>
              </w:numPr>
              <w:jc w:val="both"/>
            </w:pPr>
            <w:r w:rsidRPr="000A59DD">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строительство, реконструкцию </w:t>
            </w:r>
            <w:r w:rsidRPr="000A59DD">
              <w:lastRenderedPageBreak/>
              <w:t xml:space="preserve">объекта капитального строительства. </w:t>
            </w:r>
            <w:proofErr w:type="gramStart"/>
            <w:r w:rsidRPr="000A59DD">
              <w:t xml:space="preserve">Претендент/участник считается соответствующим данному требованию при соблюдении следующих условий:  - претендент/участник Открытого конкурса является членом </w:t>
            </w:r>
            <w:proofErr w:type="spellStart"/>
            <w:r w:rsidRPr="000A59DD">
              <w:t>саморегулируемой</w:t>
            </w:r>
            <w:proofErr w:type="spellEnd"/>
            <w:r w:rsidRPr="000A59DD">
              <w:t xml:space="preserve"> организации в области строительства, реконструкции объектов капитального строительства;   - наличие у </w:t>
            </w:r>
            <w:proofErr w:type="spellStart"/>
            <w:r w:rsidRPr="000A59DD">
              <w:t>саморегулируемой</w:t>
            </w:r>
            <w:proofErr w:type="spellEnd"/>
            <w:r w:rsidRPr="000A59DD">
              <w:t xml:space="preserve"> организации, членом которой является претендент/участник,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roofErr w:type="gramEnd"/>
            <w:r w:rsidRPr="000A59DD">
              <w:t xml:space="preserve"> - </w:t>
            </w:r>
            <w:proofErr w:type="gramStart"/>
            <w:r w:rsidRPr="000A59DD">
              <w:t>совокупный размер неисполненных обязательств, принятых на себя участником по договорам подряда на выполнение работ по строительству, реконструкции, ремонту контейнерных площадок, автомобильных дорог заключаемым с использованием конкурентных способов заключения договоров, в том числе по договору, заключаемому по итогам процедуры закупки,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 в соответствии с</w:t>
            </w:r>
            <w:proofErr w:type="gramEnd"/>
            <w:r w:rsidRPr="000A59DD">
              <w:t xml:space="preserve"> частью 11 статьи 55.16 Градостроительного кодекса Российской Федерации</w:t>
            </w:r>
            <w:proofErr w:type="gramStart"/>
            <w:r w:rsidRPr="000A59DD">
              <w:t>.</w:t>
            </w:r>
            <w:proofErr w:type="gramEnd"/>
            <w:r w:rsidRPr="000A59DD">
              <w:t xml:space="preserve"> </w:t>
            </w:r>
            <w:proofErr w:type="gramStart"/>
            <w:r w:rsidRPr="000A59DD">
              <w:t>д</w:t>
            </w:r>
            <w:proofErr w:type="gramEnd"/>
            <w:r w:rsidRPr="000A59DD">
              <w:t xml:space="preserve">ействующую на дату рассмотрения, оценки и сопоставление Заявок выписку из реестра членов </w:t>
            </w:r>
            <w:proofErr w:type="spellStart"/>
            <w:r w:rsidRPr="000A59DD">
              <w:t>саморегулируемой</w:t>
            </w:r>
            <w:proofErr w:type="spellEnd"/>
            <w:r w:rsidRPr="000A59DD">
              <w:t xml:space="preserve"> организации в области строительства, реконструкции, капитального ремонта объектов капитального строительства, членом которой является участник, выданную указанной </w:t>
            </w:r>
            <w:proofErr w:type="spellStart"/>
            <w:r w:rsidRPr="000A59DD">
              <w:t>саморегулируемой</w:t>
            </w:r>
            <w:proofErr w:type="spellEnd"/>
            <w:r w:rsidRPr="000A59DD">
              <w:t xml:space="preserve"> организацией и       - информационное письмо, в котором участник подтверждает, что совокупный размер неисполненных обязательств, принятых на себя участником  по договорам подряда на выполнение </w:t>
            </w:r>
            <w:proofErr w:type="gramStart"/>
            <w:r w:rsidRPr="000A59DD">
              <w:t>работ по капитальному ремонту объектов капитального строительства,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участником конкурса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w:t>
            </w:r>
            <w:proofErr w:type="gramEnd"/>
            <w:r w:rsidRPr="000A59DD">
              <w:t xml:space="preserve"> Документ должен быть сканирован с оригинала либо нотариально заверенной копии</w:t>
            </w:r>
            <w:r w:rsidR="00360D08" w:rsidRPr="00360D08">
              <w:t>.</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F7928" w:rsidRPr="00360D08" w:rsidRDefault="00360D08">
            <w:pPr>
              <w:pStyle w:val="aff7"/>
              <w:numPr>
                <w:ilvl w:val="1"/>
                <w:numId w:val="21"/>
              </w:numPr>
              <w:jc w:val="both"/>
            </w:pPr>
            <w:r w:rsidRPr="00360D08">
              <w:t xml:space="preserve">в случае если претендент, участник не является </w:t>
            </w:r>
            <w:r w:rsidRPr="00360D08">
              <w:lastRenderedPageBreak/>
              <w:t xml:space="preserve">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F7928" w:rsidRPr="00360D08" w:rsidRDefault="00360D08">
            <w:pPr>
              <w:pStyle w:val="aff7"/>
              <w:numPr>
                <w:ilvl w:val="1"/>
                <w:numId w:val="21"/>
              </w:numPr>
              <w:jc w:val="both"/>
            </w:pPr>
            <w:proofErr w:type="gramStart"/>
            <w:r w:rsidRPr="00360D0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60D08">
              <w:t>://</w:t>
            </w:r>
            <w:r>
              <w:rPr>
                <w:lang w:val="en-US"/>
              </w:rPr>
              <w:t>service</w:t>
            </w:r>
            <w:r w:rsidRPr="00360D08">
              <w:t>.</w:t>
            </w:r>
            <w:proofErr w:type="spellStart"/>
            <w:r>
              <w:rPr>
                <w:lang w:val="en-US"/>
              </w:rPr>
              <w:t>nalog</w:t>
            </w:r>
            <w:proofErr w:type="spellEnd"/>
            <w:r w:rsidRPr="00360D08">
              <w:t>.</w:t>
            </w:r>
            <w:proofErr w:type="spellStart"/>
            <w:r>
              <w:rPr>
                <w:lang w:val="en-US"/>
              </w:rPr>
              <w:t>ru</w:t>
            </w:r>
            <w:proofErr w:type="spellEnd"/>
            <w:r w:rsidRPr="00360D08">
              <w:t>/</w:t>
            </w:r>
            <w:proofErr w:type="spellStart"/>
            <w:r>
              <w:rPr>
                <w:lang w:val="en-US"/>
              </w:rPr>
              <w:t>zd</w:t>
            </w:r>
            <w:proofErr w:type="spellEnd"/>
            <w:r w:rsidRPr="00360D08">
              <w:t>.</w:t>
            </w:r>
            <w:r>
              <w:rPr>
                <w:lang w:val="en-US"/>
              </w:rPr>
              <w:t>do</w:t>
            </w:r>
            <w:r w:rsidRPr="00360D08">
              <w:t>).</w:t>
            </w:r>
            <w:proofErr w:type="gramEnd"/>
            <w:r w:rsidRPr="00360D0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60D08">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60D08">
              <w:t>://</w:t>
            </w:r>
            <w:r>
              <w:rPr>
                <w:lang w:val="en-US"/>
              </w:rPr>
              <w:t>service</w:t>
            </w:r>
            <w:r w:rsidRPr="00360D08">
              <w:t>.</w:t>
            </w:r>
            <w:proofErr w:type="spellStart"/>
            <w:r>
              <w:rPr>
                <w:lang w:val="en-US"/>
              </w:rPr>
              <w:t>nalog</w:t>
            </w:r>
            <w:proofErr w:type="spellEnd"/>
            <w:r w:rsidRPr="00360D08">
              <w:t>.</w:t>
            </w:r>
            <w:proofErr w:type="spellStart"/>
            <w:r>
              <w:rPr>
                <w:lang w:val="en-US"/>
              </w:rPr>
              <w:t>ru</w:t>
            </w:r>
            <w:proofErr w:type="spellEnd"/>
            <w:r w:rsidRPr="00360D08">
              <w:t>/</w:t>
            </w:r>
            <w:proofErr w:type="spellStart"/>
            <w:r>
              <w:rPr>
                <w:lang w:val="en-US"/>
              </w:rPr>
              <w:t>zd</w:t>
            </w:r>
            <w:proofErr w:type="spellEnd"/>
            <w:r w:rsidRPr="00360D08">
              <w:t>.</w:t>
            </w:r>
            <w:r>
              <w:rPr>
                <w:lang w:val="en-US"/>
              </w:rPr>
              <w:t>do</w:t>
            </w:r>
            <w:r w:rsidRPr="00360D08">
              <w:t xml:space="preserve">)); </w:t>
            </w:r>
            <w:proofErr w:type="gramEnd"/>
          </w:p>
          <w:p w:rsidR="00CF7928" w:rsidRPr="00360D08" w:rsidRDefault="00360D08">
            <w:pPr>
              <w:pStyle w:val="aff7"/>
              <w:numPr>
                <w:ilvl w:val="1"/>
                <w:numId w:val="21"/>
              </w:numPr>
              <w:jc w:val="both"/>
            </w:pPr>
            <w:proofErr w:type="gramStart"/>
            <w:r w:rsidRPr="00360D0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60D08">
              <w:t>неприостановлении</w:t>
            </w:r>
            <w:proofErr w:type="spellEnd"/>
            <w:r w:rsidRPr="00360D08">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0D08">
              <w:t>://</w:t>
            </w:r>
            <w:proofErr w:type="spellStart"/>
            <w:r>
              <w:rPr>
                <w:lang w:val="en-US"/>
              </w:rPr>
              <w:t>fssprus</w:t>
            </w:r>
            <w:proofErr w:type="spellEnd"/>
            <w:r w:rsidRPr="00360D08">
              <w:t>.</w:t>
            </w:r>
            <w:proofErr w:type="spellStart"/>
            <w:r>
              <w:rPr>
                <w:lang w:val="en-US"/>
              </w:rPr>
              <w:t>ru</w:t>
            </w:r>
            <w:proofErr w:type="spellEnd"/>
            <w:r w:rsidRPr="00360D08">
              <w:t>/</w:t>
            </w:r>
            <w:proofErr w:type="spellStart"/>
            <w:r>
              <w:rPr>
                <w:lang w:val="en-US"/>
              </w:rPr>
              <w:t>iss</w:t>
            </w:r>
            <w:proofErr w:type="spellEnd"/>
            <w:proofErr w:type="gramEnd"/>
            <w:r w:rsidRPr="00360D08">
              <w:t>/</w:t>
            </w:r>
            <w:proofErr w:type="spellStart"/>
            <w:proofErr w:type="gramStart"/>
            <w:r>
              <w:rPr>
                <w:lang w:val="en-US"/>
              </w:rPr>
              <w:t>ip</w:t>
            </w:r>
            <w:proofErr w:type="spellEnd"/>
            <w:proofErr w:type="gramEnd"/>
            <w:r w:rsidRPr="00360D08">
              <w:t xml:space="preserve">), а также информации в едином Федеральном реестре сведений о фактах деятельности юридических лиц </w:t>
            </w:r>
            <w:r>
              <w:rPr>
                <w:lang w:val="en-US"/>
              </w:rPr>
              <w:t>http</w:t>
            </w:r>
            <w:r w:rsidRPr="00360D08">
              <w:t>://</w:t>
            </w:r>
            <w:r>
              <w:rPr>
                <w:lang w:val="en-US"/>
              </w:rPr>
              <w:t>www</w:t>
            </w:r>
            <w:r w:rsidRPr="00360D08">
              <w:t>.</w:t>
            </w:r>
            <w:proofErr w:type="spellStart"/>
            <w:r>
              <w:rPr>
                <w:lang w:val="en-US"/>
              </w:rPr>
              <w:t>fedresurs</w:t>
            </w:r>
            <w:proofErr w:type="spellEnd"/>
            <w:r w:rsidRPr="00360D08">
              <w:t>.</w:t>
            </w:r>
            <w:proofErr w:type="spellStart"/>
            <w:r>
              <w:rPr>
                <w:lang w:val="en-US"/>
              </w:rPr>
              <w:t>ru</w:t>
            </w:r>
            <w:proofErr w:type="spellEnd"/>
            <w:r w:rsidRPr="00360D08">
              <w:t>/</w:t>
            </w:r>
            <w:r>
              <w:rPr>
                <w:lang w:val="en-US"/>
              </w:rPr>
              <w:t>companies</w:t>
            </w:r>
            <w:r w:rsidRPr="00360D08">
              <w:t>/</w:t>
            </w:r>
            <w:proofErr w:type="spellStart"/>
            <w:r>
              <w:rPr>
                <w:lang w:val="en-US"/>
              </w:rPr>
              <w:t>IsSearching</w:t>
            </w:r>
            <w:proofErr w:type="spellEnd"/>
            <w:r w:rsidRPr="00360D0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360D08">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60D08">
              <w:t>неприостановлении</w:t>
            </w:r>
            <w:proofErr w:type="spellEnd"/>
            <w:r w:rsidRPr="00360D0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F7928" w:rsidRPr="00360D08" w:rsidRDefault="00360D08">
            <w:pPr>
              <w:pStyle w:val="aff7"/>
              <w:numPr>
                <w:ilvl w:val="1"/>
                <w:numId w:val="21"/>
              </w:numPr>
              <w:jc w:val="both"/>
            </w:pPr>
            <w:r w:rsidRPr="00360D0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F7928" w:rsidRPr="00360D08" w:rsidRDefault="00360D08">
            <w:pPr>
              <w:pStyle w:val="aff7"/>
              <w:numPr>
                <w:ilvl w:val="1"/>
                <w:numId w:val="21"/>
              </w:numPr>
              <w:jc w:val="both"/>
            </w:pPr>
            <w:r w:rsidRPr="00360D08">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CF7928" w:rsidRPr="00360D08" w:rsidRDefault="00360D08">
            <w:pPr>
              <w:pStyle w:val="aff7"/>
              <w:numPr>
                <w:ilvl w:val="1"/>
                <w:numId w:val="21"/>
              </w:numPr>
              <w:jc w:val="both"/>
            </w:pPr>
            <w:r w:rsidRPr="00360D08">
              <w:t xml:space="preserve">действующую на дату рассмотрения, оценки и сопоставление Заявок выписку из реестра членов </w:t>
            </w:r>
            <w:proofErr w:type="spellStart"/>
            <w:r w:rsidRPr="00360D08">
              <w:t>саморегулируемой</w:t>
            </w:r>
            <w:proofErr w:type="spellEnd"/>
            <w:r w:rsidRPr="00360D08">
              <w:t xml:space="preserve"> организации в области строительства, реконструкции объектов капитального строительства, членом которой является участник, выданную указанной </w:t>
            </w:r>
            <w:proofErr w:type="spellStart"/>
            <w:r w:rsidRPr="00360D08">
              <w:t>саморегулируемой</w:t>
            </w:r>
            <w:proofErr w:type="spellEnd"/>
            <w:r w:rsidRPr="00360D08">
              <w:t xml:space="preserve"> организацией (срок действия выписки из реестра членов СРО один месяц </w:t>
            </w:r>
            <w:proofErr w:type="gramStart"/>
            <w:r w:rsidRPr="00360D08">
              <w:t>с даты</w:t>
            </w:r>
            <w:proofErr w:type="gramEnd"/>
            <w:r w:rsidRPr="00360D08">
              <w:t xml:space="preserve"> ее выдачи); </w:t>
            </w:r>
          </w:p>
          <w:p w:rsidR="00CF7928" w:rsidRPr="00360D08" w:rsidRDefault="00360D08">
            <w:pPr>
              <w:pStyle w:val="aff7"/>
              <w:numPr>
                <w:ilvl w:val="1"/>
                <w:numId w:val="21"/>
              </w:numPr>
              <w:jc w:val="both"/>
            </w:pPr>
            <w:r w:rsidRPr="00360D08">
              <w:t xml:space="preserve">документ по форме приложения № 4 к документации о </w:t>
            </w:r>
            <w:proofErr w:type="gramStart"/>
            <w:r w:rsidRPr="00360D08">
              <w:t>закупке</w:t>
            </w:r>
            <w:proofErr w:type="gramEnd"/>
            <w:r w:rsidRPr="00360D08">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CF7928" w:rsidRDefault="00360D08">
            <w:pPr>
              <w:pStyle w:val="aff7"/>
              <w:numPr>
                <w:ilvl w:val="1"/>
                <w:numId w:val="21"/>
              </w:numPr>
              <w:jc w:val="both"/>
              <w:rPr>
                <w:lang w:val="en-US"/>
              </w:rPr>
            </w:pPr>
            <w:proofErr w:type="gramStart"/>
            <w:r w:rsidRPr="00360D08">
              <w:t>документы</w:t>
            </w:r>
            <w:proofErr w:type="gramEnd"/>
            <w:r w:rsidRPr="00360D08">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Pr="00360D08">
              <w:lastRenderedPageBreak/>
              <w:t xml:space="preserve">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CF7928" w:rsidRPr="00360D08" w:rsidRDefault="00360D08">
            <w:pPr>
              <w:pStyle w:val="aff7"/>
              <w:numPr>
                <w:ilvl w:val="1"/>
                <w:numId w:val="21"/>
              </w:numPr>
              <w:jc w:val="both"/>
            </w:pPr>
            <w:r w:rsidRPr="00360D08">
              <w:t xml:space="preserve">сведения об инженерно-техническом и производственном персонале по форме приложения № 6 к документации о закупке с приложением копий удостоверений, протоколов, подтверждающих обучение; </w:t>
            </w:r>
          </w:p>
          <w:p w:rsidR="00CF7928" w:rsidRPr="00360D08" w:rsidRDefault="00360D08">
            <w:pPr>
              <w:pStyle w:val="aff7"/>
              <w:numPr>
                <w:ilvl w:val="1"/>
                <w:numId w:val="21"/>
              </w:numPr>
              <w:jc w:val="both"/>
            </w:pPr>
            <w:r w:rsidRPr="00360D08">
              <w:t>сведения о планируемых к привлечению субподрядных организациях/соисполнителях, по форме приложения № 7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CF7928" w:rsidRDefault="00360D08">
                        <w:pPr>
                          <w:pStyle w:val="afa"/>
                          <w:ind w:firstLine="0"/>
                          <w:rPr>
                            <w:sz w:val="24"/>
                          </w:rPr>
                        </w:pPr>
                        <w:r>
                          <w:rPr>
                            <w:sz w:val="24"/>
                          </w:rPr>
                          <w:t xml:space="preserve">Цена договора </w:t>
                        </w:r>
                      </w:p>
                    </w:tc>
                    <w:tc>
                      <w:tcPr>
                        <w:tcW w:w="2114" w:type="dxa"/>
                      </w:tcPr>
                      <w:p w:rsidR="00CF7928" w:rsidRDefault="00360D08">
                        <w:pPr>
                          <w:pStyle w:val="afa"/>
                          <w:ind w:firstLine="0"/>
                          <w:rPr>
                            <w:sz w:val="24"/>
                            <w:lang w:val="en-US"/>
                          </w:rPr>
                        </w:pPr>
                        <w:r>
                          <w:rPr>
                            <w:sz w:val="24"/>
                            <w:lang w:val="en-US"/>
                          </w:rPr>
                          <w:t>0,60</w:t>
                        </w:r>
                      </w:p>
                    </w:tc>
                  </w:tr>
                  <w:tr w:rsidR="00A15F83" w:rsidRPr="00514332" w:rsidTr="00980C25">
                    <w:tc>
                      <w:tcPr>
                        <w:tcW w:w="4423" w:type="dxa"/>
                      </w:tcPr>
                      <w:p w:rsidR="00CF7928" w:rsidRDefault="00360D08">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CF7928" w:rsidRDefault="00360D08">
                        <w:pPr>
                          <w:pStyle w:val="afa"/>
                          <w:ind w:firstLine="0"/>
                          <w:rPr>
                            <w:sz w:val="24"/>
                            <w:lang w:val="en-US"/>
                          </w:rPr>
                        </w:pPr>
                        <w:r>
                          <w:rPr>
                            <w:sz w:val="24"/>
                            <w:lang w:val="en-US"/>
                          </w:rPr>
                          <w:t>0,15</w:t>
                        </w:r>
                      </w:p>
                    </w:tc>
                  </w:tr>
                  <w:tr w:rsidR="00A15F83" w:rsidRPr="00514332" w:rsidTr="00980C25">
                    <w:tc>
                      <w:tcPr>
                        <w:tcW w:w="4423" w:type="dxa"/>
                      </w:tcPr>
                      <w:p w:rsidR="00CF7928" w:rsidRDefault="00360D08">
                        <w:pPr>
                          <w:pStyle w:val="afa"/>
                          <w:ind w:firstLine="0"/>
                          <w:rPr>
                            <w:sz w:val="24"/>
                          </w:rPr>
                        </w:pPr>
                        <w:r>
                          <w:rPr>
                            <w:sz w:val="24"/>
                          </w:rPr>
                          <w:t xml:space="preserve">Срок выполнения работ </w:t>
                        </w:r>
                      </w:p>
                    </w:tc>
                    <w:tc>
                      <w:tcPr>
                        <w:tcW w:w="2114" w:type="dxa"/>
                      </w:tcPr>
                      <w:p w:rsidR="00CF7928" w:rsidRDefault="00360D08">
                        <w:pPr>
                          <w:pStyle w:val="afa"/>
                          <w:ind w:firstLine="0"/>
                          <w:rPr>
                            <w:sz w:val="24"/>
                            <w:lang w:val="en-US"/>
                          </w:rPr>
                        </w:pPr>
                        <w:r>
                          <w:rPr>
                            <w:sz w:val="24"/>
                            <w:lang w:val="en-US"/>
                          </w:rPr>
                          <w:t>0,15</w:t>
                        </w:r>
                      </w:p>
                    </w:tc>
                  </w:tr>
                  <w:tr w:rsidR="00A15F83" w:rsidRPr="00514332" w:rsidTr="00980C25">
                    <w:tc>
                      <w:tcPr>
                        <w:tcW w:w="4423" w:type="dxa"/>
                      </w:tcPr>
                      <w:p w:rsidR="00CF7928" w:rsidRDefault="00360D08">
                        <w:pPr>
                          <w:pStyle w:val="afa"/>
                          <w:ind w:firstLine="0"/>
                          <w:rPr>
                            <w:sz w:val="24"/>
                          </w:rPr>
                        </w:pPr>
                        <w:r>
                          <w:rPr>
                            <w:sz w:val="24"/>
                          </w:rPr>
                          <w:t xml:space="preserve">Срок гарантии на выполненные работы </w:t>
                        </w:r>
                      </w:p>
                    </w:tc>
                    <w:tc>
                      <w:tcPr>
                        <w:tcW w:w="2114" w:type="dxa"/>
                      </w:tcPr>
                      <w:p w:rsidR="00CF7928" w:rsidRDefault="00360D08">
                        <w:pPr>
                          <w:pStyle w:val="afa"/>
                          <w:ind w:firstLine="0"/>
                          <w:rPr>
                            <w:sz w:val="24"/>
                            <w:lang w:val="en-US"/>
                          </w:rPr>
                        </w:pPr>
                        <w:r>
                          <w:rPr>
                            <w:sz w:val="24"/>
                            <w:lang w:val="en-US"/>
                          </w:rPr>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CF7928" w:rsidRDefault="00CF7928">
            <w:pPr>
              <w:pStyle w:val="afa"/>
              <w:ind w:left="34" w:firstLine="567"/>
              <w:rPr>
                <w:sz w:val="24"/>
              </w:rPr>
            </w:pPr>
          </w:p>
          <w:p w:rsidR="00CF7928" w:rsidRDefault="00360D08">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F7928" w:rsidRDefault="00360D08" w:rsidP="00360D08">
            <w:pPr>
              <w:pStyle w:val="afa"/>
              <w:numPr>
                <w:ilvl w:val="1"/>
                <w:numId w:val="17"/>
              </w:numPr>
              <w:tabs>
                <w:tab w:val="num" w:pos="1985"/>
              </w:tabs>
              <w:ind w:left="34" w:firstLine="567"/>
              <w:rPr>
                <w:sz w:val="24"/>
              </w:rPr>
            </w:pPr>
            <w:proofErr w:type="gramStart"/>
            <w:r w:rsidRPr="00360D08">
              <w:rPr>
                <w:sz w:val="24"/>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sidRPr="00360D08">
              <w:rPr>
                <w:sz w:val="24"/>
              </w:rPr>
              <w:t>ТрансКонтейнер</w:t>
            </w:r>
            <w:proofErr w:type="spellEnd"/>
            <w:r w:rsidRPr="00360D08">
              <w:rPr>
                <w:sz w:val="24"/>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w:t>
            </w:r>
            <w:proofErr w:type="gramEnd"/>
            <w:r w:rsidRPr="00360D08">
              <w:rPr>
                <w:sz w:val="24"/>
              </w:rPr>
              <w:t xml:space="preserve"> к конкурсной документации) согласно Распоряжению ОАО «РЖД» от 11 мая 2017 г. № 892р.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CF7928" w:rsidRDefault="00360D08">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CF7928" w:rsidRDefault="00360D08">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CF7928" w:rsidRDefault="00360D08">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F7928" w:rsidRDefault="00360D08">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F7928" w:rsidRDefault="00360D08">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F7928" w:rsidRDefault="00360D08">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F7928" w:rsidRDefault="00CF7928" w:rsidP="00CF7928">
      <w:pPr>
        <w:pStyle w:val="2"/>
        <w:numPr>
          <w:ilvl w:val="1"/>
          <w:numId w:val="0"/>
        </w:numPr>
        <w:tabs>
          <w:tab w:val="num" w:pos="576"/>
        </w:tabs>
        <w:spacing w:before="0" w:after="0"/>
        <w:ind w:left="576" w:hanging="576"/>
        <w:jc w:val="center"/>
        <w:rPr>
          <w:rFonts w:cs="Times New Roman"/>
          <w:iCs w:val="0"/>
        </w:rPr>
      </w:pPr>
    </w:p>
    <w:p w:rsidR="00CF7928" w:rsidRPr="00193D5D" w:rsidRDefault="00CF7928" w:rsidP="00CF7928">
      <w:pPr>
        <w:pStyle w:val="2"/>
        <w:numPr>
          <w:ilvl w:val="1"/>
          <w:numId w:val="0"/>
        </w:numPr>
        <w:tabs>
          <w:tab w:val="num" w:pos="576"/>
        </w:tabs>
        <w:spacing w:before="0" w:after="0"/>
        <w:ind w:left="576" w:hanging="576"/>
        <w:jc w:val="center"/>
        <w:rPr>
          <w:rFonts w:cs="Times New Roman"/>
          <w:iCs w:val="0"/>
          <w:sz w:val="36"/>
          <w:szCs w:val="36"/>
        </w:rPr>
      </w:pPr>
      <w:r>
        <w:rPr>
          <w:rFonts w:cs="Times New Roman"/>
          <w:iCs w:val="0"/>
          <w:sz w:val="36"/>
          <w:szCs w:val="36"/>
        </w:rPr>
        <w:t>Финансово-коммерческое предложение</w:t>
      </w:r>
    </w:p>
    <w:p w:rsidR="00CF7928" w:rsidRPr="00C72FD7" w:rsidRDefault="00CF7928" w:rsidP="000954FB"/>
    <w:p w:rsidR="00CF7928" w:rsidRDefault="00CF7928" w:rsidP="000954FB">
      <w:pPr>
        <w:rPr>
          <w:sz w:val="28"/>
          <w:szCs w:val="28"/>
        </w:rPr>
      </w:pPr>
      <w:r>
        <w:rPr>
          <w:sz w:val="28"/>
          <w:szCs w:val="28"/>
        </w:rPr>
        <w:t>«____» _________ 201_ г.                 Открытый конкурс № ОК-МСП</w:t>
      </w:r>
      <w:proofErr w:type="gramStart"/>
      <w:r>
        <w:rPr>
          <w:sz w:val="28"/>
          <w:szCs w:val="28"/>
        </w:rPr>
        <w:t>-___-___-___</w:t>
      </w:r>
      <w:proofErr w:type="gramEnd"/>
    </w:p>
    <w:p w:rsidR="00CF7928" w:rsidRPr="00C33B09" w:rsidRDefault="00CF7928"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F7928" w:rsidRPr="008F1253" w:rsidRDefault="00CF7928" w:rsidP="000954FB">
      <w:pPr>
        <w:jc w:val="right"/>
        <w:rPr>
          <w:bCs/>
          <w:i/>
        </w:rPr>
      </w:pPr>
      <w:r>
        <w:rPr>
          <w:bCs/>
          <w:i/>
        </w:rPr>
        <w:t>Указывается  при необходимости</w:t>
      </w:r>
    </w:p>
    <w:p w:rsidR="00CF7928" w:rsidRDefault="00CF7928" w:rsidP="000954FB"/>
    <w:p w:rsidR="00CF7928" w:rsidRPr="0065769F" w:rsidRDefault="00CF7928" w:rsidP="000954FB">
      <w:pPr>
        <w:rPr>
          <w:sz w:val="28"/>
          <w:szCs w:val="28"/>
        </w:rPr>
      </w:pPr>
      <w:r>
        <w:rPr>
          <w:sz w:val="28"/>
          <w:szCs w:val="28"/>
        </w:rPr>
        <w:t>____________________________________________________________________</w:t>
      </w:r>
    </w:p>
    <w:p w:rsidR="00CF7928" w:rsidRPr="003E7259" w:rsidRDefault="00CF7928" w:rsidP="000954FB">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35"/>
        <w:gridCol w:w="2126"/>
        <w:gridCol w:w="2838"/>
        <w:gridCol w:w="2873"/>
        <w:gridCol w:w="1482"/>
      </w:tblGrid>
      <w:tr w:rsidR="00CF7928" w:rsidRPr="00384CDC" w:rsidTr="00416149">
        <w:trPr>
          <w:trHeight w:val="2310"/>
        </w:trPr>
        <w:tc>
          <w:tcPr>
            <w:tcW w:w="271" w:type="pct"/>
            <w:tcBorders>
              <w:top w:val="single" w:sz="4" w:space="0" w:color="auto"/>
              <w:left w:val="single" w:sz="4" w:space="0" w:color="auto"/>
              <w:bottom w:val="single" w:sz="4" w:space="0" w:color="auto"/>
              <w:right w:val="single" w:sz="4" w:space="0" w:color="auto"/>
            </w:tcBorders>
            <w:vAlign w:val="center"/>
          </w:tcPr>
          <w:p w:rsidR="00CF7928" w:rsidRPr="00384CDC" w:rsidRDefault="00CF7928" w:rsidP="00017AC5">
            <w:pPr>
              <w:jc w:val="center"/>
            </w:pPr>
            <w:r>
              <w:t xml:space="preserve">№ </w:t>
            </w:r>
            <w:proofErr w:type="spellStart"/>
            <w:proofErr w:type="gramStart"/>
            <w:r>
              <w:t>п</w:t>
            </w:r>
            <w:proofErr w:type="spellEnd"/>
            <w:proofErr w:type="gramEnd"/>
            <w:r>
              <w:t>/</w:t>
            </w:r>
            <w:proofErr w:type="spellStart"/>
            <w:r>
              <w:t>п</w:t>
            </w:r>
            <w:proofErr w:type="spellEnd"/>
          </w:p>
        </w:tc>
        <w:tc>
          <w:tcPr>
            <w:tcW w:w="1079" w:type="pct"/>
            <w:tcBorders>
              <w:top w:val="single" w:sz="4" w:space="0" w:color="auto"/>
              <w:left w:val="single" w:sz="4" w:space="0" w:color="auto"/>
              <w:bottom w:val="single" w:sz="4" w:space="0" w:color="auto"/>
              <w:right w:val="single" w:sz="4" w:space="0" w:color="auto"/>
            </w:tcBorders>
            <w:vAlign w:val="center"/>
          </w:tcPr>
          <w:p w:rsidR="00CF7928" w:rsidRPr="00384CDC" w:rsidRDefault="00CF7928" w:rsidP="00017AC5">
            <w:pPr>
              <w:jc w:val="center"/>
            </w:pPr>
            <w:r>
              <w:t>Наименование работ</w:t>
            </w:r>
          </w:p>
          <w:p w:rsidR="00CF7928" w:rsidRPr="00384CDC" w:rsidRDefault="00CF7928" w:rsidP="00017AC5">
            <w:pPr>
              <w:jc w:val="center"/>
            </w:pPr>
          </w:p>
        </w:tc>
        <w:tc>
          <w:tcPr>
            <w:tcW w:w="1440" w:type="pct"/>
            <w:tcBorders>
              <w:top w:val="single" w:sz="4" w:space="0" w:color="auto"/>
              <w:left w:val="single" w:sz="4" w:space="0" w:color="auto"/>
              <w:bottom w:val="single" w:sz="4" w:space="0" w:color="auto"/>
              <w:right w:val="single" w:sz="4" w:space="0" w:color="auto"/>
            </w:tcBorders>
            <w:vAlign w:val="center"/>
          </w:tcPr>
          <w:p w:rsidR="00CF7928" w:rsidRPr="00384CDC" w:rsidRDefault="00CF7928" w:rsidP="002040C9">
            <w:pPr>
              <w:jc w:val="center"/>
            </w:pPr>
            <w:r>
              <w:t xml:space="preserve">Цена за весь объем работ, в руб., без учета НДС </w:t>
            </w:r>
          </w:p>
        </w:tc>
        <w:tc>
          <w:tcPr>
            <w:tcW w:w="1458" w:type="pct"/>
            <w:tcBorders>
              <w:top w:val="single" w:sz="4" w:space="0" w:color="auto"/>
              <w:left w:val="single" w:sz="4" w:space="0" w:color="auto"/>
              <w:bottom w:val="single" w:sz="4" w:space="0" w:color="auto"/>
              <w:right w:val="single" w:sz="4" w:space="0" w:color="auto"/>
            </w:tcBorders>
            <w:vAlign w:val="center"/>
          </w:tcPr>
          <w:p w:rsidR="00CF7928" w:rsidRPr="00384CDC" w:rsidRDefault="00CF7928" w:rsidP="002040C9">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752" w:type="pct"/>
            <w:tcBorders>
              <w:top w:val="single" w:sz="4" w:space="0" w:color="auto"/>
              <w:left w:val="nil"/>
              <w:bottom w:val="single" w:sz="4" w:space="0" w:color="auto"/>
              <w:right w:val="single" w:sz="4" w:space="0" w:color="auto"/>
            </w:tcBorders>
            <w:vAlign w:val="center"/>
          </w:tcPr>
          <w:p w:rsidR="00CF7928" w:rsidRPr="00384CDC" w:rsidRDefault="00CF7928" w:rsidP="00017AC5">
            <w:pPr>
              <w:jc w:val="center"/>
            </w:pPr>
            <w:proofErr w:type="spellStart"/>
            <w:proofErr w:type="gramStart"/>
            <w:r>
              <w:t>Гарантий-ный</w:t>
            </w:r>
            <w:proofErr w:type="spellEnd"/>
            <w:proofErr w:type="gramEnd"/>
            <w:r>
              <w:t xml:space="preserve"> срок, мес.</w:t>
            </w:r>
          </w:p>
          <w:p w:rsidR="00CF7928" w:rsidRPr="00384CDC" w:rsidRDefault="00CF7928" w:rsidP="00017AC5">
            <w:pPr>
              <w:jc w:val="center"/>
            </w:pPr>
          </w:p>
        </w:tc>
      </w:tr>
      <w:tr w:rsidR="00CF7928" w:rsidRPr="00384CDC" w:rsidTr="00416149">
        <w:trPr>
          <w:trHeight w:val="255"/>
        </w:trPr>
        <w:tc>
          <w:tcPr>
            <w:tcW w:w="271" w:type="pct"/>
            <w:tcBorders>
              <w:top w:val="nil"/>
              <w:left w:val="single" w:sz="4" w:space="0" w:color="auto"/>
              <w:bottom w:val="single" w:sz="4" w:space="0" w:color="auto"/>
              <w:right w:val="single" w:sz="4" w:space="0" w:color="auto"/>
            </w:tcBorders>
            <w:noWrap/>
            <w:vAlign w:val="bottom"/>
          </w:tcPr>
          <w:p w:rsidR="00CF7928" w:rsidRPr="00384CDC" w:rsidRDefault="00CF7928" w:rsidP="00017AC5">
            <w:pPr>
              <w:jc w:val="center"/>
            </w:pPr>
            <w:r>
              <w:t>1</w:t>
            </w:r>
          </w:p>
        </w:tc>
        <w:tc>
          <w:tcPr>
            <w:tcW w:w="1079" w:type="pct"/>
            <w:tcBorders>
              <w:top w:val="nil"/>
              <w:left w:val="nil"/>
              <w:bottom w:val="single" w:sz="4" w:space="0" w:color="auto"/>
              <w:right w:val="single" w:sz="4" w:space="0" w:color="auto"/>
            </w:tcBorders>
            <w:noWrap/>
            <w:vAlign w:val="bottom"/>
          </w:tcPr>
          <w:p w:rsidR="00CF7928" w:rsidRPr="00384CDC" w:rsidRDefault="00CF7928" w:rsidP="00017AC5">
            <w:pPr>
              <w:jc w:val="center"/>
            </w:pPr>
            <w:r>
              <w:t>2</w:t>
            </w:r>
          </w:p>
        </w:tc>
        <w:tc>
          <w:tcPr>
            <w:tcW w:w="1440" w:type="pct"/>
            <w:tcBorders>
              <w:top w:val="single" w:sz="4" w:space="0" w:color="auto"/>
              <w:left w:val="nil"/>
              <w:bottom w:val="single" w:sz="4" w:space="0" w:color="auto"/>
              <w:right w:val="single" w:sz="4" w:space="0" w:color="auto"/>
            </w:tcBorders>
          </w:tcPr>
          <w:p w:rsidR="00CF7928" w:rsidRPr="00384CDC" w:rsidRDefault="00CF7928" w:rsidP="00017AC5">
            <w:pPr>
              <w:jc w:val="center"/>
            </w:pPr>
            <w:r>
              <w:t>3</w:t>
            </w:r>
          </w:p>
        </w:tc>
        <w:tc>
          <w:tcPr>
            <w:tcW w:w="1458" w:type="pct"/>
            <w:tcBorders>
              <w:top w:val="single" w:sz="4" w:space="0" w:color="auto"/>
              <w:left w:val="nil"/>
              <w:bottom w:val="single" w:sz="4" w:space="0" w:color="auto"/>
              <w:right w:val="single" w:sz="4" w:space="0" w:color="auto"/>
            </w:tcBorders>
          </w:tcPr>
          <w:p w:rsidR="00CF7928" w:rsidRPr="00384CDC" w:rsidRDefault="00CF7928" w:rsidP="00017AC5">
            <w:pPr>
              <w:jc w:val="center"/>
            </w:pPr>
            <w:r>
              <w:t>4</w:t>
            </w:r>
          </w:p>
        </w:tc>
        <w:tc>
          <w:tcPr>
            <w:tcW w:w="752" w:type="pct"/>
            <w:tcBorders>
              <w:top w:val="single" w:sz="4" w:space="0" w:color="auto"/>
              <w:left w:val="nil"/>
              <w:bottom w:val="single" w:sz="4" w:space="0" w:color="auto"/>
              <w:right w:val="single" w:sz="4" w:space="0" w:color="auto"/>
            </w:tcBorders>
            <w:noWrap/>
            <w:vAlign w:val="bottom"/>
          </w:tcPr>
          <w:p w:rsidR="00CF7928" w:rsidRPr="00384CDC" w:rsidRDefault="00CF7928" w:rsidP="00017AC5">
            <w:pPr>
              <w:jc w:val="center"/>
            </w:pPr>
            <w:r>
              <w:t>5</w:t>
            </w:r>
          </w:p>
        </w:tc>
      </w:tr>
      <w:tr w:rsidR="00CF7928" w:rsidRPr="00384CDC" w:rsidTr="00416149">
        <w:trPr>
          <w:trHeight w:val="315"/>
        </w:trPr>
        <w:tc>
          <w:tcPr>
            <w:tcW w:w="271" w:type="pct"/>
            <w:tcBorders>
              <w:top w:val="nil"/>
              <w:left w:val="single" w:sz="4" w:space="0" w:color="auto"/>
              <w:bottom w:val="single" w:sz="4" w:space="0" w:color="auto"/>
              <w:right w:val="single" w:sz="4" w:space="0" w:color="auto"/>
            </w:tcBorders>
            <w:noWrap/>
            <w:vAlign w:val="bottom"/>
          </w:tcPr>
          <w:p w:rsidR="00CF7928" w:rsidRPr="00384CDC" w:rsidRDefault="00CF7928" w:rsidP="00017AC5">
            <w:pPr>
              <w:jc w:val="center"/>
            </w:pPr>
            <w:r>
              <w:t>1</w:t>
            </w:r>
          </w:p>
        </w:tc>
        <w:tc>
          <w:tcPr>
            <w:tcW w:w="1079" w:type="pct"/>
            <w:tcBorders>
              <w:top w:val="nil"/>
              <w:left w:val="nil"/>
              <w:bottom w:val="single" w:sz="4" w:space="0" w:color="auto"/>
              <w:right w:val="single" w:sz="4" w:space="0" w:color="auto"/>
            </w:tcBorders>
            <w:noWrap/>
            <w:vAlign w:val="bottom"/>
          </w:tcPr>
          <w:p w:rsidR="00CF7928" w:rsidRPr="00384CDC" w:rsidRDefault="00CF7928" w:rsidP="00630373">
            <w:pPr>
              <w:jc w:val="center"/>
            </w:pPr>
            <w:r>
              <w:t>1 этап</w:t>
            </w:r>
          </w:p>
        </w:tc>
        <w:tc>
          <w:tcPr>
            <w:tcW w:w="1440" w:type="pct"/>
            <w:tcBorders>
              <w:top w:val="single" w:sz="4" w:space="0" w:color="auto"/>
              <w:left w:val="nil"/>
              <w:bottom w:val="single" w:sz="4" w:space="0" w:color="auto"/>
              <w:right w:val="single" w:sz="4" w:space="0" w:color="auto"/>
            </w:tcBorders>
          </w:tcPr>
          <w:p w:rsidR="00CF7928" w:rsidRPr="00332A87" w:rsidRDefault="00CF7928" w:rsidP="00332A87">
            <w:pPr>
              <w:jc w:val="center"/>
            </w:pPr>
          </w:p>
        </w:tc>
        <w:tc>
          <w:tcPr>
            <w:tcW w:w="1458" w:type="pct"/>
            <w:tcBorders>
              <w:top w:val="single" w:sz="4" w:space="0" w:color="auto"/>
              <w:left w:val="nil"/>
              <w:bottom w:val="single" w:sz="4" w:space="0" w:color="auto"/>
              <w:right w:val="single" w:sz="4" w:space="0" w:color="auto"/>
            </w:tcBorders>
          </w:tcPr>
          <w:p w:rsidR="00CF7928" w:rsidRPr="00332A87" w:rsidRDefault="00CF7928" w:rsidP="00332A87">
            <w:pPr>
              <w:jc w:val="center"/>
            </w:pPr>
          </w:p>
        </w:tc>
        <w:tc>
          <w:tcPr>
            <w:tcW w:w="752" w:type="pct"/>
            <w:tcBorders>
              <w:top w:val="nil"/>
              <w:left w:val="nil"/>
              <w:bottom w:val="single" w:sz="4" w:space="0" w:color="auto"/>
              <w:right w:val="single" w:sz="4" w:space="0" w:color="auto"/>
            </w:tcBorders>
            <w:noWrap/>
            <w:vAlign w:val="bottom"/>
          </w:tcPr>
          <w:p w:rsidR="00CF7928" w:rsidRPr="00384CDC" w:rsidRDefault="00CF7928" w:rsidP="00630373"/>
        </w:tc>
      </w:tr>
      <w:tr w:rsidR="00CF7928" w:rsidRPr="00384CDC" w:rsidTr="00416149">
        <w:trPr>
          <w:trHeight w:val="315"/>
        </w:trPr>
        <w:tc>
          <w:tcPr>
            <w:tcW w:w="271" w:type="pct"/>
            <w:tcBorders>
              <w:top w:val="nil"/>
              <w:left w:val="single" w:sz="4" w:space="0" w:color="auto"/>
              <w:bottom w:val="single" w:sz="4" w:space="0" w:color="auto"/>
              <w:right w:val="single" w:sz="4" w:space="0" w:color="auto"/>
            </w:tcBorders>
            <w:noWrap/>
            <w:vAlign w:val="bottom"/>
          </w:tcPr>
          <w:p w:rsidR="00CF7928" w:rsidRPr="00384CDC" w:rsidRDefault="00CF7928" w:rsidP="00017AC5">
            <w:pPr>
              <w:jc w:val="center"/>
            </w:pPr>
            <w:r>
              <w:t>2</w:t>
            </w:r>
          </w:p>
        </w:tc>
        <w:tc>
          <w:tcPr>
            <w:tcW w:w="1079" w:type="pct"/>
            <w:tcBorders>
              <w:top w:val="nil"/>
              <w:left w:val="nil"/>
              <w:bottom w:val="single" w:sz="4" w:space="0" w:color="auto"/>
              <w:right w:val="single" w:sz="4" w:space="0" w:color="auto"/>
            </w:tcBorders>
            <w:noWrap/>
            <w:vAlign w:val="bottom"/>
          </w:tcPr>
          <w:p w:rsidR="00CF7928" w:rsidRPr="00384CDC" w:rsidRDefault="00CF7928" w:rsidP="00D729BA">
            <w:pPr>
              <w:jc w:val="center"/>
            </w:pPr>
            <w:r>
              <w:t>2 этап</w:t>
            </w:r>
          </w:p>
        </w:tc>
        <w:tc>
          <w:tcPr>
            <w:tcW w:w="1440" w:type="pct"/>
            <w:tcBorders>
              <w:top w:val="single" w:sz="4" w:space="0" w:color="auto"/>
              <w:left w:val="nil"/>
              <w:bottom w:val="single" w:sz="4" w:space="0" w:color="auto"/>
              <w:right w:val="single" w:sz="4" w:space="0" w:color="auto"/>
            </w:tcBorders>
          </w:tcPr>
          <w:p w:rsidR="00CF7928" w:rsidRPr="00332A87" w:rsidRDefault="00CF7928" w:rsidP="00D729BA">
            <w:pPr>
              <w:jc w:val="center"/>
            </w:pPr>
          </w:p>
        </w:tc>
        <w:tc>
          <w:tcPr>
            <w:tcW w:w="1458" w:type="pct"/>
            <w:tcBorders>
              <w:top w:val="single" w:sz="4" w:space="0" w:color="auto"/>
              <w:left w:val="nil"/>
              <w:bottom w:val="single" w:sz="4" w:space="0" w:color="auto"/>
              <w:right w:val="single" w:sz="4" w:space="0" w:color="auto"/>
            </w:tcBorders>
          </w:tcPr>
          <w:p w:rsidR="00CF7928" w:rsidRPr="00332A87" w:rsidRDefault="00CF7928" w:rsidP="006550B5">
            <w:pPr>
              <w:jc w:val="center"/>
            </w:pPr>
          </w:p>
        </w:tc>
        <w:tc>
          <w:tcPr>
            <w:tcW w:w="752" w:type="pct"/>
            <w:tcBorders>
              <w:top w:val="nil"/>
              <w:left w:val="nil"/>
              <w:bottom w:val="single" w:sz="4" w:space="0" w:color="auto"/>
              <w:right w:val="single" w:sz="4" w:space="0" w:color="auto"/>
            </w:tcBorders>
            <w:noWrap/>
            <w:vAlign w:val="bottom"/>
          </w:tcPr>
          <w:p w:rsidR="00CF7928" w:rsidRPr="00384CDC" w:rsidRDefault="00CF7928" w:rsidP="00D729BA"/>
        </w:tc>
      </w:tr>
      <w:tr w:rsidR="00CF7928" w:rsidRPr="00384CDC" w:rsidTr="00416149">
        <w:trPr>
          <w:trHeight w:val="335"/>
        </w:trPr>
        <w:tc>
          <w:tcPr>
            <w:tcW w:w="271" w:type="pct"/>
            <w:tcBorders>
              <w:top w:val="nil"/>
              <w:left w:val="single" w:sz="4" w:space="0" w:color="auto"/>
              <w:bottom w:val="single" w:sz="4" w:space="0" w:color="auto"/>
              <w:right w:val="single" w:sz="4" w:space="0" w:color="auto"/>
            </w:tcBorders>
            <w:noWrap/>
            <w:vAlign w:val="bottom"/>
          </w:tcPr>
          <w:p w:rsidR="00CF7928" w:rsidRPr="00384CDC" w:rsidRDefault="00CF7928" w:rsidP="00332A87">
            <w:pPr>
              <w:jc w:val="center"/>
            </w:pPr>
            <w:r>
              <w:t>3</w:t>
            </w:r>
          </w:p>
        </w:tc>
        <w:tc>
          <w:tcPr>
            <w:tcW w:w="1079" w:type="pct"/>
            <w:tcBorders>
              <w:top w:val="nil"/>
              <w:left w:val="single" w:sz="4" w:space="0" w:color="auto"/>
              <w:bottom w:val="single" w:sz="4" w:space="0" w:color="auto"/>
              <w:right w:val="single" w:sz="4" w:space="0" w:color="auto"/>
            </w:tcBorders>
            <w:vAlign w:val="bottom"/>
          </w:tcPr>
          <w:p w:rsidR="00CF7928" w:rsidRPr="00384CDC" w:rsidRDefault="00CF7928" w:rsidP="00332A87">
            <w:pPr>
              <w:jc w:val="center"/>
            </w:pPr>
            <w:r>
              <w:t>Итого:</w:t>
            </w:r>
          </w:p>
        </w:tc>
        <w:tc>
          <w:tcPr>
            <w:tcW w:w="1440" w:type="pct"/>
            <w:tcBorders>
              <w:top w:val="single" w:sz="4" w:space="0" w:color="auto"/>
              <w:left w:val="nil"/>
              <w:bottom w:val="single" w:sz="4" w:space="0" w:color="auto"/>
              <w:right w:val="single" w:sz="4" w:space="0" w:color="auto"/>
            </w:tcBorders>
          </w:tcPr>
          <w:p w:rsidR="00CF7928" w:rsidRPr="00384CDC" w:rsidRDefault="00CF7928" w:rsidP="00017AC5">
            <w:pPr>
              <w:jc w:val="center"/>
            </w:pPr>
          </w:p>
        </w:tc>
        <w:tc>
          <w:tcPr>
            <w:tcW w:w="1458" w:type="pct"/>
            <w:tcBorders>
              <w:top w:val="single" w:sz="4" w:space="0" w:color="auto"/>
              <w:left w:val="nil"/>
              <w:bottom w:val="single" w:sz="4" w:space="0" w:color="auto"/>
              <w:right w:val="single" w:sz="4" w:space="0" w:color="auto"/>
            </w:tcBorders>
          </w:tcPr>
          <w:p w:rsidR="00CF7928" w:rsidRPr="00384CDC" w:rsidRDefault="00CF7928" w:rsidP="00017AC5">
            <w:pPr>
              <w:jc w:val="center"/>
            </w:pPr>
          </w:p>
        </w:tc>
        <w:tc>
          <w:tcPr>
            <w:tcW w:w="752" w:type="pct"/>
            <w:tcBorders>
              <w:top w:val="nil"/>
              <w:left w:val="nil"/>
              <w:bottom w:val="single" w:sz="4" w:space="0" w:color="auto"/>
              <w:right w:val="single" w:sz="4" w:space="0" w:color="auto"/>
            </w:tcBorders>
            <w:noWrap/>
            <w:vAlign w:val="center"/>
          </w:tcPr>
          <w:p w:rsidR="00CF7928" w:rsidRPr="00384CDC" w:rsidRDefault="00CF7928" w:rsidP="00017AC5">
            <w:pPr>
              <w:jc w:val="center"/>
            </w:pPr>
          </w:p>
        </w:tc>
      </w:tr>
    </w:tbl>
    <w:p w:rsidR="00CF7928" w:rsidRPr="0065769F" w:rsidRDefault="00CF7928" w:rsidP="000954FB">
      <w:pPr>
        <w:ind w:firstLine="708"/>
        <w:rPr>
          <w:bCs/>
          <w:sz w:val="28"/>
          <w:szCs w:val="28"/>
        </w:rPr>
      </w:pPr>
    </w:p>
    <w:p w:rsidR="00CF7928" w:rsidRDefault="00CF7928" w:rsidP="00630373">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стоимости материалов, гарантии качества на выполнение работ, а также всех затрат, расходов связанных с выполнением работ,  оказанием услуг в том числе подрядных.</w:t>
      </w:r>
    </w:p>
    <w:p w:rsidR="00CF7928" w:rsidRDefault="00CF7928" w:rsidP="0063037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F7928" w:rsidRDefault="00CF7928" w:rsidP="00630373">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F7928" w:rsidRPr="00721D0D" w:rsidRDefault="00CF7928" w:rsidP="00630373">
      <w:pPr>
        <w:pStyle w:val="afd"/>
        <w:jc w:val="center"/>
        <w:rPr>
          <w:i/>
          <w:sz w:val="24"/>
          <w:szCs w:val="24"/>
        </w:rPr>
      </w:pPr>
      <w:r>
        <w:rPr>
          <w:i/>
          <w:sz w:val="24"/>
          <w:szCs w:val="24"/>
        </w:rPr>
        <w:t>(заполняется претендентом при необходимости).</w:t>
      </w:r>
    </w:p>
    <w:p w:rsidR="00CF7928" w:rsidRPr="00D963B6" w:rsidRDefault="00CF7928" w:rsidP="0063037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CF7928" w:rsidRPr="00205668" w:rsidRDefault="00CF7928" w:rsidP="00630373">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F7928" w:rsidRPr="00205668" w:rsidRDefault="00CF7928" w:rsidP="00630373">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F7928" w:rsidRPr="00205668" w:rsidRDefault="00CF7928" w:rsidP="0063037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CF7928" w:rsidRPr="00205668" w:rsidRDefault="00CF7928" w:rsidP="0063037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F7928" w:rsidRPr="00AD29B0" w:rsidRDefault="00CF7928" w:rsidP="00630373">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CF7928" w:rsidRDefault="00CF7928" w:rsidP="00630373">
      <w:pPr>
        <w:pStyle w:val="afa"/>
        <w:ind w:firstLine="0"/>
        <w:jc w:val="left"/>
        <w:rPr>
          <w:rFonts w:eastAsia="Times New Roman"/>
          <w:sz w:val="28"/>
          <w:szCs w:val="28"/>
        </w:rPr>
      </w:pPr>
      <w:r>
        <w:rPr>
          <w:szCs w:val="28"/>
        </w:rPr>
        <w:t>1) приложение № 1 – Расчет стоимости _________ (работ, услуг, товаров и т.д.)  на ___ листах.</w:t>
      </w:r>
    </w:p>
    <w:p w:rsidR="00CF7928" w:rsidRDefault="00CF7928" w:rsidP="006A6E7D">
      <w:pPr>
        <w:pStyle w:val="afa"/>
        <w:ind w:firstLine="0"/>
        <w:jc w:val="left"/>
        <w:rPr>
          <w:rFonts w:eastAsia="Times New Roman"/>
          <w:sz w:val="28"/>
          <w:szCs w:val="28"/>
        </w:rPr>
      </w:pPr>
    </w:p>
    <w:p w:rsidR="00CF7928" w:rsidRPr="00C20080" w:rsidRDefault="00CF7928" w:rsidP="0086551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F7928" w:rsidRPr="00C20080" w:rsidRDefault="00CF7928" w:rsidP="00865513">
      <w:pPr>
        <w:tabs>
          <w:tab w:val="left" w:pos="8640"/>
        </w:tabs>
        <w:jc w:val="center"/>
        <w:rPr>
          <w:i/>
        </w:rPr>
      </w:pPr>
      <w:r>
        <w:rPr>
          <w:i/>
        </w:rPr>
        <w:t>(наименование претендента)</w:t>
      </w:r>
    </w:p>
    <w:p w:rsidR="00CF7928" w:rsidRPr="00C20080" w:rsidRDefault="00CF7928" w:rsidP="00865513">
      <w:pPr>
        <w:rPr>
          <w:sz w:val="28"/>
          <w:szCs w:val="28"/>
          <w:lang w:eastAsia="ru-RU"/>
        </w:rPr>
      </w:pPr>
      <w:r>
        <w:rPr>
          <w:sz w:val="28"/>
          <w:szCs w:val="28"/>
          <w:lang w:eastAsia="ru-RU"/>
        </w:rPr>
        <w:t>____________________________________________________________________</w:t>
      </w:r>
    </w:p>
    <w:p w:rsidR="00CF7928" w:rsidRPr="00C20080" w:rsidRDefault="00CF7928" w:rsidP="00865513">
      <w:pPr>
        <w:rPr>
          <w:i/>
        </w:rPr>
      </w:pPr>
      <w:r>
        <w:rPr>
          <w:i/>
        </w:rPr>
        <w:t xml:space="preserve">       М.П.</w:t>
      </w:r>
      <w:r>
        <w:rPr>
          <w:i/>
        </w:rPr>
        <w:tab/>
      </w:r>
      <w:r>
        <w:rPr>
          <w:i/>
        </w:rPr>
        <w:tab/>
      </w:r>
      <w:r>
        <w:rPr>
          <w:i/>
        </w:rPr>
        <w:tab/>
        <w:t>(должность, подпись, ФИО)</w:t>
      </w:r>
    </w:p>
    <w:p w:rsidR="00CF7928" w:rsidRPr="00C20080" w:rsidRDefault="00CF7928" w:rsidP="00865513">
      <w:pPr>
        <w:rPr>
          <w:sz w:val="28"/>
          <w:szCs w:val="28"/>
          <w:lang w:eastAsia="ru-RU"/>
        </w:rPr>
      </w:pPr>
      <w:r>
        <w:rPr>
          <w:sz w:val="28"/>
          <w:szCs w:val="28"/>
          <w:lang w:eastAsia="ru-RU"/>
        </w:rPr>
        <w:t>"____" _________ 201__ г.</w:t>
      </w:r>
    </w:p>
    <w:p w:rsidR="00CF7928" w:rsidRPr="00205668" w:rsidRDefault="00CF7928" w:rsidP="006A6E7D">
      <w:pPr>
        <w:pStyle w:val="afa"/>
        <w:ind w:firstLine="0"/>
        <w:jc w:val="left"/>
        <w:rPr>
          <w:rFonts w:eastAsia="Times New Roman"/>
          <w:sz w:val="28"/>
          <w:szCs w:val="28"/>
        </w:rPr>
      </w:pPr>
    </w:p>
    <w:p w:rsidR="00CF7928" w:rsidRDefault="00CF7928">
      <w:pPr>
        <w:suppressAutoHyphens w:val="0"/>
        <w:rPr>
          <w:rFonts w:cs="Arial"/>
          <w:b/>
          <w:bCs/>
          <w:i/>
          <w:iCs/>
          <w:sz w:val="28"/>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CF7928" w:rsidRDefault="00360D08">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F7928" w:rsidRPr="00C97E49" w:rsidRDefault="00CF7928" w:rsidP="00DE2CB9">
      <w:pPr>
        <w:pStyle w:val="afa"/>
        <w:ind w:firstLine="0"/>
        <w:jc w:val="left"/>
        <w:rPr>
          <w:sz w:val="28"/>
          <w:szCs w:val="28"/>
        </w:rPr>
      </w:pPr>
    </w:p>
    <w:p w:rsidR="00CF7928" w:rsidRPr="00C97E49" w:rsidRDefault="00CF7928" w:rsidP="00DE2CB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F7928" w:rsidRPr="007415F9" w:rsidRDefault="00CF7928" w:rsidP="00DE2CB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F7928"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F7928" w:rsidRPr="005049BC" w:rsidRDefault="00CF7928" w:rsidP="00DE2CB9">
            <w:pPr>
              <w:jc w:val="center"/>
            </w:pPr>
            <w:r>
              <w:t xml:space="preserve"> Сумма стоимости оказанных услуг по договору, без учета НДС, руб.</w:t>
            </w:r>
          </w:p>
        </w:tc>
      </w:tr>
      <w:tr w:rsidR="00CF7928"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1735" w:type="dxa"/>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tc>
      </w:tr>
      <w:tr w:rsidR="00CF7928"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1735" w:type="dxa"/>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tc>
      </w:tr>
      <w:tr w:rsidR="00CF7928"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CF7928" w:rsidRPr="00C97E49" w:rsidRDefault="00CF7928"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tc>
        <w:tc>
          <w:tcPr>
            <w:tcW w:w="0" w:type="auto"/>
            <w:tcBorders>
              <w:top w:val="single" w:sz="4" w:space="0" w:color="auto"/>
              <w:left w:val="single" w:sz="4" w:space="0" w:color="auto"/>
              <w:bottom w:val="single" w:sz="4" w:space="0" w:color="auto"/>
              <w:right w:val="single" w:sz="4" w:space="0" w:color="auto"/>
            </w:tcBorders>
          </w:tcPr>
          <w:p w:rsidR="00CF7928" w:rsidRPr="00C97E49" w:rsidRDefault="00CF7928" w:rsidP="00DE2CB9"/>
        </w:tc>
      </w:tr>
    </w:tbl>
    <w:p w:rsidR="00CF7928" w:rsidRDefault="00CF7928" w:rsidP="00DE2CB9">
      <w:pPr>
        <w:jc w:val="center"/>
      </w:pPr>
    </w:p>
    <w:p w:rsidR="00CF7928" w:rsidRDefault="00CF7928" w:rsidP="00DE2CB9">
      <w:r>
        <w:t>Приложение: 1. копия договора на ____ листах.</w:t>
      </w:r>
    </w:p>
    <w:p w:rsidR="00CF7928" w:rsidRPr="005049BC" w:rsidRDefault="00CF7928" w:rsidP="00DE2CB9">
      <w:r>
        <w:tab/>
      </w:r>
      <w:r>
        <w:tab/>
      </w:r>
      <w:r>
        <w:tab/>
        <w:t xml:space="preserve">    2. копия акта на </w:t>
      </w:r>
      <w:r>
        <w:tab/>
        <w:t>____ листах.</w:t>
      </w:r>
    </w:p>
    <w:p w:rsidR="00CF7928" w:rsidRDefault="00CF7928" w:rsidP="00DE2CB9">
      <w:pPr>
        <w:jc w:val="center"/>
        <w:rPr>
          <w:b/>
          <w:szCs w:val="28"/>
        </w:rPr>
      </w:pPr>
    </w:p>
    <w:p w:rsidR="00CF7928" w:rsidRDefault="00CF7928" w:rsidP="00DE2CB9"/>
    <w:p w:rsidR="00CF7928" w:rsidRDefault="00CF7928" w:rsidP="00DE2CB9"/>
    <w:p w:rsidR="00CF7928" w:rsidRPr="00C20080" w:rsidRDefault="00CF7928" w:rsidP="00DE2CB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F7928" w:rsidRPr="00C20080" w:rsidRDefault="00CF7928" w:rsidP="00DE2CB9">
      <w:pPr>
        <w:tabs>
          <w:tab w:val="left" w:pos="8640"/>
        </w:tabs>
        <w:jc w:val="center"/>
        <w:rPr>
          <w:i/>
        </w:rPr>
      </w:pPr>
      <w:r>
        <w:rPr>
          <w:i/>
        </w:rPr>
        <w:t>(наименование претендента)</w:t>
      </w:r>
    </w:p>
    <w:p w:rsidR="00CF7928" w:rsidRPr="00C20080" w:rsidRDefault="00CF7928" w:rsidP="00DE2CB9">
      <w:pPr>
        <w:rPr>
          <w:sz w:val="28"/>
          <w:szCs w:val="28"/>
          <w:lang w:eastAsia="ru-RU"/>
        </w:rPr>
      </w:pPr>
      <w:r>
        <w:rPr>
          <w:sz w:val="28"/>
          <w:szCs w:val="28"/>
          <w:lang w:eastAsia="ru-RU"/>
        </w:rPr>
        <w:t>____________________________________________________________________</w:t>
      </w:r>
    </w:p>
    <w:p w:rsidR="00CF7928" w:rsidRPr="00C20080" w:rsidRDefault="00CF7928" w:rsidP="00DE2CB9">
      <w:pPr>
        <w:rPr>
          <w:i/>
        </w:rPr>
      </w:pPr>
      <w:r>
        <w:rPr>
          <w:i/>
        </w:rPr>
        <w:t xml:space="preserve">       М.П.</w:t>
      </w:r>
      <w:r>
        <w:rPr>
          <w:i/>
        </w:rPr>
        <w:tab/>
      </w:r>
      <w:r>
        <w:rPr>
          <w:i/>
        </w:rPr>
        <w:tab/>
      </w:r>
      <w:r>
        <w:rPr>
          <w:i/>
        </w:rPr>
        <w:tab/>
        <w:t>(должность, подпись, ФИО)</w:t>
      </w:r>
    </w:p>
    <w:p w:rsidR="00CF7928" w:rsidRPr="00C20080" w:rsidRDefault="00CF7928" w:rsidP="00DE2CB9">
      <w:pPr>
        <w:rPr>
          <w:sz w:val="28"/>
          <w:szCs w:val="28"/>
          <w:lang w:eastAsia="ru-RU"/>
        </w:rPr>
      </w:pPr>
      <w:r>
        <w:rPr>
          <w:sz w:val="28"/>
          <w:szCs w:val="28"/>
          <w:lang w:eastAsia="ru-RU"/>
        </w:rPr>
        <w:t>"____" _________ 201__ г.</w:t>
      </w:r>
    </w:p>
    <w:p w:rsidR="00CF7928" w:rsidRPr="007415F9" w:rsidRDefault="00CF7928" w:rsidP="00DE2CB9"/>
    <w:p w:rsidR="00CF7928" w:rsidRDefault="00CF7928" w:rsidP="00DE2CB9">
      <w:pPr>
        <w:suppressAutoHyphens w:val="0"/>
        <w:rPr>
          <w:rFonts w:cs="Arial"/>
          <w:b/>
          <w:bCs/>
          <w:i/>
          <w:iCs/>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F7928" w:rsidRDefault="00360D08">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F7928" w:rsidRDefault="00CF7928" w:rsidP="000954FB">
      <w:pPr>
        <w:pStyle w:val="afa"/>
        <w:ind w:firstLine="0"/>
        <w:jc w:val="left"/>
        <w:rPr>
          <w:sz w:val="28"/>
          <w:szCs w:val="28"/>
        </w:rPr>
      </w:pPr>
    </w:p>
    <w:p w:rsidR="00CF7928" w:rsidRPr="008229CA" w:rsidRDefault="00CF7928" w:rsidP="00017AC5">
      <w:pPr>
        <w:pStyle w:val="afa"/>
        <w:ind w:firstLine="0"/>
        <w:jc w:val="center"/>
        <w:rPr>
          <w:b/>
          <w:sz w:val="40"/>
          <w:szCs w:val="40"/>
        </w:rPr>
      </w:pPr>
      <w:r>
        <w:rPr>
          <w:b/>
          <w:sz w:val="40"/>
          <w:szCs w:val="40"/>
        </w:rPr>
        <w:t>ПРОЕКТ ДОГОВОРА</w:t>
      </w:r>
    </w:p>
    <w:p w:rsidR="00CF7928" w:rsidRDefault="00CF7928" w:rsidP="00017AC5">
      <w:pPr>
        <w:ind w:firstLine="851"/>
        <w:jc w:val="center"/>
        <w:rPr>
          <w:b/>
          <w:bCs/>
        </w:rPr>
      </w:pPr>
    </w:p>
    <w:p w:rsidR="00CF7928" w:rsidRPr="005820EB" w:rsidRDefault="00CF7928" w:rsidP="00017AC5">
      <w:pPr>
        <w:ind w:firstLine="851"/>
        <w:jc w:val="center"/>
        <w:rPr>
          <w:b/>
          <w:bCs/>
        </w:rPr>
      </w:pPr>
      <w:r>
        <w:rPr>
          <w:b/>
          <w:bCs/>
        </w:rPr>
        <w:t>Договор  №__________</w:t>
      </w:r>
    </w:p>
    <w:p w:rsidR="00CF7928" w:rsidRPr="005820EB" w:rsidRDefault="00CF7928" w:rsidP="00017AC5">
      <w:pPr>
        <w:ind w:firstLine="851"/>
        <w:jc w:val="center"/>
      </w:pPr>
      <w:r>
        <w:rPr>
          <w:b/>
          <w:bCs/>
        </w:rPr>
        <w:t>на выполнение работ</w:t>
      </w:r>
    </w:p>
    <w:p w:rsidR="00CF7928" w:rsidRPr="005820EB" w:rsidRDefault="00CF7928" w:rsidP="00017AC5">
      <w:pPr>
        <w:jc w:val="both"/>
      </w:pPr>
      <w:r>
        <w:t>г</w:t>
      </w:r>
      <w:proofErr w:type="gramStart"/>
      <w:r>
        <w:t>.М</w:t>
      </w:r>
      <w:proofErr w:type="gramEnd"/>
      <w:r>
        <w:t>осква                                                                                                    «__»_______ 201__ г.</w:t>
      </w:r>
    </w:p>
    <w:p w:rsidR="00CF7928" w:rsidRPr="005820EB" w:rsidRDefault="00CF7928" w:rsidP="00017AC5">
      <w:pPr>
        <w:ind w:firstLine="851"/>
        <w:jc w:val="both"/>
      </w:pPr>
    </w:p>
    <w:p w:rsidR="00CF7928" w:rsidRPr="005820EB" w:rsidRDefault="00CF7928" w:rsidP="00017AC5">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Московской железной дороге </w:t>
      </w:r>
      <w:proofErr w:type="spellStart"/>
      <w:r>
        <w:t>Галимова</w:t>
      </w:r>
      <w:proofErr w:type="spellEnd"/>
      <w:r>
        <w:t xml:space="preserve"> Магомеда </w:t>
      </w:r>
      <w:proofErr w:type="spellStart"/>
      <w:r>
        <w:t>Вагидовича</w:t>
      </w:r>
      <w:proofErr w:type="spellEnd"/>
      <w:r>
        <w:t>,  действующего  на  основании  Доверенности № _____________ от «___» _________ 2017 года с одной стороны, и _______________________________________</w:t>
      </w:r>
    </w:p>
    <w:p w:rsidR="00CF7928" w:rsidRPr="005820EB" w:rsidRDefault="00CF7928" w:rsidP="00017AC5">
      <w:pPr>
        <w:jc w:val="both"/>
      </w:pPr>
      <w:r>
        <w:t>именуемое в дальнейшем «Исполнитель», в лице ___________________________________,</w:t>
      </w:r>
      <w:r>
        <w:rPr>
          <w:i/>
          <w:vertAlign w:val="superscript"/>
        </w:rPr>
        <w:t xml:space="preserve">                                                                                                                     </w:t>
      </w:r>
    </w:p>
    <w:p w:rsidR="00CF7928" w:rsidRDefault="00CF7928" w:rsidP="00017AC5">
      <w:pPr>
        <w:jc w:val="both"/>
      </w:pPr>
      <w:r>
        <w:t>действующего на основании______________________________________</w:t>
      </w:r>
      <w:r>
        <w:rPr>
          <w:i/>
          <w:vertAlign w:val="superscript"/>
        </w:rPr>
        <w:t xml:space="preserve">  </w:t>
      </w:r>
      <w:r>
        <w:t>с другой стороны, именуемые в дальнейшем «Стороны», заключили настоящий договор на выполнение работ (далее – «Договор») о нижеследующем:</w:t>
      </w:r>
    </w:p>
    <w:p w:rsidR="00CF7928" w:rsidRPr="005820EB" w:rsidRDefault="00CF7928" w:rsidP="00017AC5">
      <w:pPr>
        <w:ind w:firstLine="851"/>
        <w:jc w:val="both"/>
      </w:pPr>
    </w:p>
    <w:p w:rsidR="00CF7928" w:rsidRPr="005820EB" w:rsidRDefault="00CF7928" w:rsidP="00017AC5">
      <w:pPr>
        <w:ind w:firstLine="851"/>
        <w:jc w:val="center"/>
        <w:rPr>
          <w:b/>
        </w:rPr>
      </w:pPr>
      <w:r>
        <w:rPr>
          <w:b/>
        </w:rPr>
        <w:t>1. Предмет Договора</w:t>
      </w:r>
    </w:p>
    <w:p w:rsidR="00CF7928" w:rsidRPr="00EB233A" w:rsidRDefault="00CF7928" w:rsidP="00CF7928">
      <w:pPr>
        <w:numPr>
          <w:ilvl w:val="1"/>
          <w:numId w:val="22"/>
        </w:numPr>
        <w:tabs>
          <w:tab w:val="clear" w:pos="1174"/>
          <w:tab w:val="num" w:pos="0"/>
          <w:tab w:val="num" w:pos="360"/>
        </w:tabs>
        <w:suppressAutoHyphens w:val="0"/>
        <w:ind w:left="0" w:firstLine="851"/>
        <w:jc w:val="both"/>
      </w:pPr>
      <w:r>
        <w:t xml:space="preserve">Заказчик поручает и обязуется оплатить, а Исполнитель  принимает  на  себя  обязательства по выполнению работ по капитальному ремонту нежилых помещений, инв. </w:t>
      </w:r>
      <w:r>
        <w:rPr>
          <w:szCs w:val="28"/>
        </w:rPr>
        <w:t>№ 82649, № 82650, № 82651, № 82652</w:t>
      </w:r>
      <w:r>
        <w:t xml:space="preserve">, расположенных по адресу: </w:t>
      </w:r>
      <w:proofErr w:type="gramStart"/>
      <w:r>
        <w:t>г</w:t>
      </w:r>
      <w:proofErr w:type="gramEnd"/>
      <w:r>
        <w:t>. Москва, ул. Короленко, дом 8 (далее – «Работы»).</w:t>
      </w:r>
    </w:p>
    <w:p w:rsidR="00CF7928" w:rsidRPr="00EB233A" w:rsidRDefault="00CF7928" w:rsidP="00457774">
      <w:pPr>
        <w:pStyle w:val="afd"/>
        <w:tabs>
          <w:tab w:val="num" w:pos="0"/>
        </w:tabs>
        <w:ind w:firstLine="851"/>
        <w:jc w:val="both"/>
        <w:rPr>
          <w:sz w:val="24"/>
          <w:szCs w:val="24"/>
        </w:rPr>
      </w:pPr>
      <w:r>
        <w:rPr>
          <w:sz w:val="24"/>
          <w:szCs w:val="24"/>
        </w:rPr>
        <w:t>1.2. Содержание и требования к Работам изложены в  Дефектном акте (приложение № 1) и Рабочей документации (приложение № 2) являющиеся  неотъемлемой частью настоящего Договора.</w:t>
      </w:r>
    </w:p>
    <w:p w:rsidR="00CF7928" w:rsidRDefault="00CF7928">
      <w:pPr>
        <w:tabs>
          <w:tab w:val="num" w:pos="0"/>
        </w:tabs>
        <w:ind w:firstLine="851"/>
        <w:jc w:val="both"/>
        <w:rPr>
          <w:shd w:val="clear" w:color="auto" w:fill="FFFFFF"/>
        </w:rPr>
      </w:pPr>
      <w:r>
        <w:t xml:space="preserve">1.3. Срок начала выполнения Работ по настоящему Договору – 1 этап - _______________, 2 этап - _______________. Срок окончания выполнения Работ по настоящему Договору </w:t>
      </w:r>
      <w:r>
        <w:rPr>
          <w:shd w:val="clear" w:color="auto" w:fill="FFFFFF"/>
        </w:rPr>
        <w:t xml:space="preserve">– срок окончания 2го этапа, то есть </w:t>
      </w:r>
      <w:proofErr w:type="gramStart"/>
      <w:r>
        <w:rPr>
          <w:shd w:val="clear" w:color="auto" w:fill="FFFFFF"/>
        </w:rPr>
        <w:t>до</w:t>
      </w:r>
      <w:proofErr w:type="gramEnd"/>
      <w:r>
        <w:rPr>
          <w:shd w:val="clear" w:color="auto" w:fill="FFFFFF"/>
        </w:rPr>
        <w:t xml:space="preserve"> ___________________.</w:t>
      </w:r>
    </w:p>
    <w:p w:rsidR="00CF7928" w:rsidRDefault="00CF7928">
      <w:pPr>
        <w:tabs>
          <w:tab w:val="num" w:pos="0"/>
        </w:tabs>
        <w:ind w:firstLine="851"/>
        <w:jc w:val="both"/>
      </w:pPr>
      <w:r>
        <w:rPr>
          <w:shd w:val="clear" w:color="auto" w:fill="FFFFFF"/>
        </w:rPr>
        <w:t>1.4. В случае если в ходе ремонтных работ возникает необходимость внесения в сроки выполнения обязательств по Договору, то такие изменения могут быть внесены только в письменной форме по соглашению Сторон.</w:t>
      </w:r>
    </w:p>
    <w:p w:rsidR="00CF7928" w:rsidRPr="00F61449" w:rsidRDefault="00CF7928" w:rsidP="003552B2">
      <w:pPr>
        <w:tabs>
          <w:tab w:val="num" w:pos="0"/>
          <w:tab w:val="num" w:pos="450"/>
        </w:tabs>
        <w:ind w:firstLine="851"/>
        <w:jc w:val="both"/>
      </w:pPr>
      <w:r>
        <w:t xml:space="preserve">1.5. Результатом Работ по настоящему Договору является: качественный, произведенный в соответствии с техническим заданием и в установленный Договором срок капитальный ремонт нежилых помещений, инв. </w:t>
      </w:r>
      <w:r>
        <w:rPr>
          <w:szCs w:val="28"/>
        </w:rPr>
        <w:t>№ 82649, № 82650, № 82651, № 82652</w:t>
      </w:r>
      <w:r>
        <w:t xml:space="preserve">, расположенных по адресу: </w:t>
      </w:r>
      <w:proofErr w:type="gramStart"/>
      <w:r>
        <w:t>г</w:t>
      </w:r>
      <w:proofErr w:type="gramEnd"/>
      <w:r>
        <w:t>. Москва, ул. Короленко, дом 8.</w:t>
      </w:r>
    </w:p>
    <w:p w:rsidR="00CF7928" w:rsidRPr="005820EB" w:rsidRDefault="00CF7928" w:rsidP="00017AC5">
      <w:pPr>
        <w:pStyle w:val="afd"/>
        <w:ind w:firstLine="851"/>
        <w:rPr>
          <w:szCs w:val="24"/>
        </w:rPr>
      </w:pPr>
    </w:p>
    <w:p w:rsidR="00CF7928" w:rsidRPr="005820EB" w:rsidRDefault="00CF7928" w:rsidP="00017AC5">
      <w:pPr>
        <w:ind w:firstLine="851"/>
        <w:jc w:val="center"/>
        <w:rPr>
          <w:b/>
        </w:rPr>
      </w:pPr>
      <w:r>
        <w:rPr>
          <w:b/>
        </w:rPr>
        <w:t>2. Цена Работ и порядок оплаты</w:t>
      </w:r>
    </w:p>
    <w:p w:rsidR="00CF7928" w:rsidRPr="005820EB" w:rsidRDefault="00CF7928" w:rsidP="00017AC5">
      <w:pPr>
        <w:ind w:firstLine="851"/>
        <w:jc w:val="both"/>
      </w:pPr>
      <w:r>
        <w:t>2.1. За выполненные по настоящему Договору этапы работ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t xml:space="preserve">                 ____ (___________)    </w:t>
      </w:r>
      <w:proofErr w:type="gramEnd"/>
      <w:r>
        <w:t>рублей, в   том   числе  НДС – 18%  ____  (____________)   рублей.</w:t>
      </w:r>
      <w:r>
        <w:tab/>
        <w:t xml:space="preserve">                                                                </w:t>
      </w:r>
    </w:p>
    <w:p w:rsidR="00CF7928" w:rsidRPr="004262B7" w:rsidRDefault="00CF7928" w:rsidP="00017AC5">
      <w:pPr>
        <w:ind w:firstLine="851"/>
        <w:jc w:val="both"/>
      </w:pPr>
      <w:r>
        <w:rPr>
          <w:iCs/>
        </w:rPr>
        <w:t xml:space="preserve">Локальный </w:t>
      </w:r>
      <w:proofErr w:type="spellStart"/>
      <w:r>
        <w:rPr>
          <w:iCs/>
        </w:rPr>
        <w:t>семтный</w:t>
      </w:r>
      <w:proofErr w:type="spellEnd"/>
      <w:r>
        <w:rPr>
          <w:iCs/>
        </w:rPr>
        <w:t xml:space="preserve"> расчет</w:t>
      </w:r>
      <w:r>
        <w:t xml:space="preserve"> на выполнение Работ (приложение № 4) является неотъемлемой частью настоящего Договора.</w:t>
      </w:r>
    </w:p>
    <w:p w:rsidR="00CF7928" w:rsidRDefault="00CF7928" w:rsidP="00017AC5">
      <w:pPr>
        <w:pStyle w:val="afd"/>
        <w:ind w:firstLine="851"/>
        <w:jc w:val="both"/>
        <w:rPr>
          <w:sz w:val="24"/>
          <w:szCs w:val="24"/>
        </w:rPr>
      </w:pPr>
      <w:r>
        <w:rPr>
          <w:sz w:val="24"/>
          <w:szCs w:val="24"/>
        </w:rPr>
        <w:t>2.2. Оплата  этапов работ производится в следующем порядке:</w:t>
      </w:r>
    </w:p>
    <w:p w:rsidR="00CF7928" w:rsidRPr="006550B5" w:rsidRDefault="00CF7928" w:rsidP="006550B5">
      <w:pPr>
        <w:pStyle w:val="19"/>
        <w:ind w:firstLine="709"/>
        <w:rPr>
          <w:i/>
          <w:sz w:val="24"/>
          <w:szCs w:val="24"/>
        </w:rPr>
      </w:pPr>
      <w:r>
        <w:rPr>
          <w:sz w:val="24"/>
          <w:szCs w:val="24"/>
        </w:rPr>
        <w:t xml:space="preserve">2.2.1. Оплата этапов работ производится Заказчиком после подписания сторонами акта о приемке выполненных работ </w:t>
      </w:r>
      <w:r>
        <w:rPr>
          <w:iCs/>
          <w:sz w:val="24"/>
          <w:szCs w:val="24"/>
        </w:rPr>
        <w:t>(этапа работ)</w:t>
      </w:r>
      <w:r>
        <w:rPr>
          <w:i/>
          <w:iCs/>
          <w:sz w:val="24"/>
          <w:szCs w:val="24"/>
        </w:rPr>
        <w:t xml:space="preserve"> </w:t>
      </w:r>
      <w:r>
        <w:rPr>
          <w:sz w:val="24"/>
          <w:szCs w:val="24"/>
        </w:rPr>
        <w:t xml:space="preserve">формы КС-2, справки о стоимости выполненных работ (этапа работ) и затрат формы КС-3, предоставления счетов-фактур, </w:t>
      </w:r>
      <w:r>
        <w:rPr>
          <w:sz w:val="24"/>
          <w:szCs w:val="24"/>
        </w:rPr>
        <w:lastRenderedPageBreak/>
        <w:t>журнала производства работ (общий журнал), акта на выполненные скрытые работы, сертификат</w:t>
      </w:r>
      <w:proofErr w:type="gramStart"/>
      <w:r>
        <w:rPr>
          <w:sz w:val="24"/>
          <w:szCs w:val="24"/>
        </w:rPr>
        <w:t>а(</w:t>
      </w:r>
      <w:proofErr w:type="spellStart"/>
      <w:proofErr w:type="gramEnd"/>
      <w:r>
        <w:rPr>
          <w:sz w:val="24"/>
          <w:szCs w:val="24"/>
        </w:rPr>
        <w:t>ов</w:t>
      </w:r>
      <w:proofErr w:type="spellEnd"/>
      <w:r>
        <w:rPr>
          <w:sz w:val="24"/>
          <w:szCs w:val="24"/>
        </w:rPr>
        <w:t xml:space="preserve">) соответствия на используемую продукцию и материалы, и иных документов в соответствии с </w:t>
      </w:r>
      <w:proofErr w:type="spellStart"/>
      <w:r>
        <w:rPr>
          <w:sz w:val="24"/>
          <w:szCs w:val="24"/>
        </w:rPr>
        <w:t>СНиП</w:t>
      </w:r>
      <w:proofErr w:type="spellEnd"/>
      <w:r>
        <w:rPr>
          <w:sz w:val="24"/>
          <w:szCs w:val="24"/>
        </w:rPr>
        <w:t xml:space="preserve"> 3.01.04-87, на основании выставленного счета, счета-фактуры Исполнителя и подписанный обеими сторонами акт о приемке-сдаче отремонтированных, реконструированных, модернизированных объектов основных средств формы ОС-3, в течение 30-ти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w:t>
      </w:r>
    </w:p>
    <w:p w:rsidR="00CF7928" w:rsidRPr="0085408A" w:rsidRDefault="00CF7928" w:rsidP="0085408A">
      <w:pPr>
        <w:pStyle w:val="afd"/>
        <w:ind w:firstLine="851"/>
        <w:jc w:val="both"/>
        <w:rPr>
          <w:i/>
          <w:sz w:val="24"/>
          <w:szCs w:val="24"/>
          <w:highlight w:val="yellow"/>
        </w:rPr>
      </w:pPr>
    </w:p>
    <w:p w:rsidR="00CF7928" w:rsidRPr="00B23B2F" w:rsidRDefault="00CF7928" w:rsidP="00017AC5">
      <w:pPr>
        <w:pStyle w:val="afd"/>
        <w:ind w:firstLine="851"/>
        <w:jc w:val="center"/>
        <w:rPr>
          <w:b/>
          <w:sz w:val="24"/>
          <w:szCs w:val="24"/>
        </w:rPr>
      </w:pPr>
      <w:r>
        <w:rPr>
          <w:b/>
          <w:sz w:val="24"/>
          <w:szCs w:val="24"/>
        </w:rPr>
        <w:t>3. Порядок сдачи и приемки Работ</w:t>
      </w:r>
    </w:p>
    <w:p w:rsidR="00CF7928" w:rsidRPr="00B23B2F" w:rsidRDefault="00CF7928" w:rsidP="00017AC5">
      <w:pPr>
        <w:ind w:firstLine="709"/>
        <w:jc w:val="both"/>
      </w:pPr>
      <w:r>
        <w:t xml:space="preserve">3.1. По завершении  выполнения Работ </w:t>
      </w:r>
      <w:r>
        <w:rPr>
          <w:i/>
        </w:rPr>
        <w:t>(этапа Работ)</w:t>
      </w:r>
      <w:r>
        <w:rPr>
          <w:i/>
          <w:iCs/>
        </w:rPr>
        <w:t xml:space="preserve"> </w:t>
      </w:r>
      <w: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t>освидетельства</w:t>
      </w:r>
      <w:proofErr w:type="spellEnd"/>
      <w: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w:t>
      </w:r>
    </w:p>
    <w:p w:rsidR="00CF7928" w:rsidRPr="00F64209" w:rsidRDefault="00CF7928" w:rsidP="00017AC5">
      <w:pPr>
        <w:pStyle w:val="afd"/>
        <w:ind w:firstLine="851"/>
        <w:jc w:val="both"/>
        <w:rPr>
          <w:b/>
          <w:sz w:val="24"/>
          <w:szCs w:val="24"/>
        </w:rPr>
      </w:pPr>
      <w:r>
        <w:rPr>
          <w:sz w:val="24"/>
          <w:szCs w:val="24"/>
        </w:rPr>
        <w:t xml:space="preserve">3.2. Заказчик в течение 5 (пяти) рабочих дней с даты </w:t>
      </w:r>
      <w:proofErr w:type="gramStart"/>
      <w:r>
        <w:rPr>
          <w:sz w:val="24"/>
          <w:szCs w:val="24"/>
        </w:rPr>
        <w:t>получения акта приемки выполненных Работ</w:t>
      </w:r>
      <w:r>
        <w:rPr>
          <w:i/>
          <w:iCs/>
          <w:sz w:val="24"/>
          <w:szCs w:val="24"/>
        </w:rPr>
        <w:t xml:space="preserve"> </w:t>
      </w:r>
      <w:r>
        <w:rPr>
          <w:sz w:val="24"/>
          <w:szCs w:val="24"/>
        </w:rPr>
        <w:t>формы</w:t>
      </w:r>
      <w:proofErr w:type="gramEnd"/>
      <w:r>
        <w:rPr>
          <w:sz w:val="24"/>
          <w:szCs w:val="24"/>
        </w:rPr>
        <w:t xml:space="preserve"> КС – 2, справки о стоимости выполненных работ и затрат формы КС-3, счета-фактуры</w:t>
      </w:r>
      <w:r>
        <w:rPr>
          <w:i/>
          <w:iCs/>
          <w:sz w:val="24"/>
          <w:szCs w:val="24"/>
        </w:rPr>
        <w:t xml:space="preserve"> </w:t>
      </w:r>
      <w:r>
        <w:rPr>
          <w:sz w:val="24"/>
          <w:szCs w:val="24"/>
        </w:rP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F7928" w:rsidRDefault="00CF7928" w:rsidP="00017AC5">
      <w:pPr>
        <w:pStyle w:val="43"/>
        <w:ind w:firstLine="851"/>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F7928" w:rsidRPr="00972EC8" w:rsidRDefault="00CF7928" w:rsidP="00017AC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F7928" w:rsidRPr="0081020B" w:rsidRDefault="00CF7928" w:rsidP="00017AC5">
      <w:pPr>
        <w:pStyle w:val="43"/>
        <w:jc w:val="both"/>
        <w:rPr>
          <w:sz w:val="24"/>
          <w:szCs w:val="24"/>
        </w:rPr>
      </w:pPr>
    </w:p>
    <w:p w:rsidR="00CF7928" w:rsidRPr="006B5FB9" w:rsidRDefault="00CF7928" w:rsidP="00017AC5">
      <w:pPr>
        <w:pStyle w:val="afd"/>
        <w:ind w:firstLine="851"/>
        <w:jc w:val="center"/>
        <w:rPr>
          <w:b/>
          <w:sz w:val="24"/>
          <w:szCs w:val="24"/>
        </w:rPr>
      </w:pPr>
      <w:r>
        <w:rPr>
          <w:b/>
          <w:sz w:val="24"/>
          <w:szCs w:val="24"/>
        </w:rPr>
        <w:t>4. Права и обязанности Сторон</w:t>
      </w:r>
    </w:p>
    <w:p w:rsidR="00CF7928" w:rsidRPr="006B5FB9" w:rsidRDefault="00CF7928" w:rsidP="00017AC5">
      <w:pPr>
        <w:pStyle w:val="afd"/>
        <w:ind w:firstLine="851"/>
        <w:rPr>
          <w:b/>
          <w:sz w:val="24"/>
          <w:szCs w:val="24"/>
        </w:rPr>
      </w:pPr>
      <w:r>
        <w:rPr>
          <w:b/>
          <w:sz w:val="24"/>
          <w:szCs w:val="24"/>
        </w:rPr>
        <w:t>4.1. Исполнитель обязан:</w:t>
      </w:r>
    </w:p>
    <w:p w:rsidR="00CF7928" w:rsidRPr="009F32E2" w:rsidRDefault="00CF7928" w:rsidP="00017AC5">
      <w:pPr>
        <w:pStyle w:val="afd"/>
        <w:ind w:firstLine="851"/>
        <w:rPr>
          <w:sz w:val="24"/>
          <w:szCs w:val="24"/>
        </w:rPr>
      </w:pPr>
      <w:r>
        <w:rPr>
          <w:sz w:val="24"/>
          <w:szCs w:val="24"/>
        </w:rPr>
        <w:t>4.1.1. Обеспечить выполнение Работ в соответствии с нормативными документами РФ (</w:t>
      </w:r>
      <w:proofErr w:type="spellStart"/>
      <w:r>
        <w:rPr>
          <w:sz w:val="24"/>
          <w:szCs w:val="24"/>
        </w:rPr>
        <w:t>СНиП</w:t>
      </w:r>
      <w:proofErr w:type="spellEnd"/>
      <w:r>
        <w:rPr>
          <w:sz w:val="24"/>
          <w:szCs w:val="24"/>
        </w:rPr>
        <w:t xml:space="preserve">, ГОСТ, </w:t>
      </w:r>
      <w:proofErr w:type="spellStart"/>
      <w:r>
        <w:rPr>
          <w:sz w:val="24"/>
          <w:szCs w:val="24"/>
        </w:rPr>
        <w:t>СанПиН</w:t>
      </w:r>
      <w:proofErr w:type="spellEnd"/>
      <w:r>
        <w:rPr>
          <w:sz w:val="24"/>
          <w:szCs w:val="24"/>
        </w:rPr>
        <w:t xml:space="preserve"> и д.р.), а именно:</w:t>
      </w:r>
    </w:p>
    <w:p w:rsidR="00CF7928" w:rsidRPr="009F32E2" w:rsidRDefault="00CF7928" w:rsidP="00017AC5">
      <w:pPr>
        <w:pStyle w:val="afa"/>
        <w:rPr>
          <w:sz w:val="24"/>
        </w:rPr>
      </w:pPr>
      <w:r>
        <w:rPr>
          <w:sz w:val="24"/>
        </w:rPr>
        <w:t xml:space="preserve">- </w:t>
      </w:r>
      <w:r>
        <w:rPr>
          <w:rStyle w:val="FontStyle12"/>
          <w:rFonts w:ascii="Times New Roman" w:hAnsi="Times New Roman" w:cs="Times New Roman"/>
          <w:sz w:val="24"/>
          <w:szCs w:val="24"/>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Pr>
          <w:rStyle w:val="FontStyle12"/>
          <w:rFonts w:ascii="Times New Roman" w:hAnsi="Times New Roman" w:cs="Times New Roman"/>
          <w:sz w:val="24"/>
          <w:szCs w:val="24"/>
        </w:rPr>
        <w:t>СНиП</w:t>
      </w:r>
      <w:proofErr w:type="spellEnd"/>
      <w:r>
        <w:rPr>
          <w:rStyle w:val="FontStyle12"/>
          <w:rFonts w:ascii="Times New Roman" w:hAnsi="Times New Roman" w:cs="Times New Roman"/>
          <w:sz w:val="24"/>
          <w:szCs w:val="24"/>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CF7928" w:rsidRPr="00B23B2F" w:rsidRDefault="00CF7928" w:rsidP="00017AC5">
      <w:pPr>
        <w:pStyle w:val="affa"/>
        <w:ind w:firstLine="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Pr>
          <w:rFonts w:ascii="Times New Roman" w:hAnsi="Times New Roman"/>
          <w:sz w:val="24"/>
          <w:szCs w:val="24"/>
        </w:rPr>
        <w:t xml:space="preserve">Исполнитель </w:t>
      </w:r>
      <w:r>
        <w:rPr>
          <w:rStyle w:val="FontStyle12"/>
          <w:rFonts w:ascii="Times New Roman" w:hAnsi="Times New Roman" w:cs="Times New Roman"/>
          <w:sz w:val="24"/>
          <w:szCs w:val="24"/>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F7928" w:rsidRPr="00B23B2F" w:rsidRDefault="00CF7928" w:rsidP="00017AC5">
      <w:pPr>
        <w:pStyle w:val="affa"/>
        <w:ind w:firstLine="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Выполняемые работы, равно как и их результат, должны соответствовать требованиям:</w:t>
      </w:r>
    </w:p>
    <w:p w:rsidR="00CF7928" w:rsidRPr="00B23B2F" w:rsidRDefault="00CF7928" w:rsidP="00017AC5">
      <w:pPr>
        <w:pStyle w:val="affa"/>
        <w:ind w:firstLine="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proofErr w:type="spellStart"/>
      <w:r>
        <w:rPr>
          <w:rStyle w:val="FontStyle12"/>
          <w:rFonts w:ascii="Times New Roman" w:hAnsi="Times New Roman" w:cs="Times New Roman"/>
          <w:sz w:val="24"/>
          <w:szCs w:val="24"/>
        </w:rPr>
        <w:t>СНиП</w:t>
      </w:r>
      <w:proofErr w:type="spellEnd"/>
      <w:r>
        <w:rPr>
          <w:rStyle w:val="FontStyle12"/>
          <w:rFonts w:ascii="Times New Roman" w:hAnsi="Times New Roman" w:cs="Times New Roman"/>
          <w:sz w:val="24"/>
          <w:szCs w:val="24"/>
        </w:rPr>
        <w:t xml:space="preserve"> 12-03-2001 «Безопасность труда в строительстве. Часть 1. Общие требования»,</w:t>
      </w:r>
    </w:p>
    <w:p w:rsidR="00CF7928" w:rsidRPr="00B23B2F" w:rsidRDefault="00CF7928" w:rsidP="00017AC5">
      <w:pPr>
        <w:pStyle w:val="affa"/>
        <w:ind w:firstLine="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proofErr w:type="spellStart"/>
      <w:r>
        <w:rPr>
          <w:rStyle w:val="FontStyle12"/>
          <w:rFonts w:ascii="Times New Roman" w:hAnsi="Times New Roman" w:cs="Times New Roman"/>
          <w:sz w:val="24"/>
          <w:szCs w:val="24"/>
        </w:rPr>
        <w:t>СНиП</w:t>
      </w:r>
      <w:proofErr w:type="spellEnd"/>
      <w:r>
        <w:rPr>
          <w:rStyle w:val="FontStyle12"/>
          <w:rFonts w:ascii="Times New Roman" w:hAnsi="Times New Roman" w:cs="Times New Roman"/>
          <w:sz w:val="24"/>
          <w:szCs w:val="24"/>
        </w:rPr>
        <w:t xml:space="preserve"> 12-04-2002 «Безопасность труда в строительстве. Часть 2. Строительное производство», </w:t>
      </w:r>
    </w:p>
    <w:p w:rsidR="00CF7928" w:rsidRPr="00B23B2F" w:rsidRDefault="00CF7928" w:rsidP="00017AC5">
      <w:pPr>
        <w:pStyle w:val="affa"/>
        <w:ind w:firstLine="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СП 12-136-2002 «Безопасность труда в строительстве». </w:t>
      </w:r>
    </w:p>
    <w:p w:rsidR="00CF7928" w:rsidRPr="00B23B2F" w:rsidRDefault="00CF7928" w:rsidP="00017AC5">
      <w:pPr>
        <w:pStyle w:val="affa"/>
        <w:ind w:firstLine="709"/>
        <w:jc w:val="both"/>
        <w:rPr>
          <w:rFonts w:ascii="Times New Roman" w:hAnsi="Times New Roman"/>
          <w:sz w:val="24"/>
          <w:szCs w:val="24"/>
        </w:rPr>
      </w:pPr>
      <w:r>
        <w:rPr>
          <w:rStyle w:val="FontStyle12"/>
          <w:rFonts w:ascii="Times New Roman" w:hAnsi="Times New Roman" w:cs="Times New Roman"/>
          <w:sz w:val="24"/>
          <w:szCs w:val="24"/>
        </w:rPr>
        <w:t>СП 12-135-2003 Свод правил по проектированию и строительству «Безопасность труда в строительстве.</w:t>
      </w:r>
    </w:p>
    <w:p w:rsidR="00CF7928" w:rsidRPr="00B23B2F" w:rsidRDefault="00CF7928" w:rsidP="00017AC5">
      <w:pPr>
        <w:pStyle w:val="affa"/>
        <w:ind w:firstLine="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Применяемые материалы должны соответствовать  стандартам РФ и иметь сертификаты.</w:t>
      </w:r>
    </w:p>
    <w:p w:rsidR="00CF7928" w:rsidRPr="00B77415" w:rsidRDefault="00CF7928" w:rsidP="00017AC5">
      <w:pPr>
        <w:ind w:firstLine="851"/>
        <w:jc w:val="both"/>
      </w:pPr>
      <w:r>
        <w:lastRenderedPageBreak/>
        <w:t>-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cs="Times New Roman"/>
          <w:sz w:val="24"/>
          <w:szCs w:val="24"/>
        </w:rPr>
        <w:t xml:space="preserve"> </w:t>
      </w:r>
      <w:proofErr w:type="spellStart"/>
      <w:r>
        <w:rPr>
          <w:rStyle w:val="FontStyle12"/>
          <w:rFonts w:ascii="Times New Roman" w:hAnsi="Times New Roman" w:cs="Times New Roman"/>
          <w:sz w:val="24"/>
          <w:szCs w:val="24"/>
        </w:rPr>
        <w:t>СНиП</w:t>
      </w:r>
      <w:proofErr w:type="spellEnd"/>
      <w:r>
        <w:rPr>
          <w:rStyle w:val="FontStyle12"/>
          <w:rFonts w:ascii="Times New Roman" w:hAnsi="Times New Roman" w:cs="Times New Roman"/>
          <w:sz w:val="24"/>
          <w:szCs w:val="24"/>
        </w:rPr>
        <w:t xml:space="preserve"> 3.01.01-85* «Организация строительного производства» в объеме, достаточном для сдачи объекта в эксплуатацию.</w:t>
      </w:r>
    </w:p>
    <w:p w:rsidR="00CF7928" w:rsidRPr="00D63F89" w:rsidRDefault="00CF7928" w:rsidP="00017AC5">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F7928" w:rsidRPr="00D63F89" w:rsidRDefault="00CF7928" w:rsidP="00017AC5">
      <w:pPr>
        <w:ind w:firstLine="851"/>
        <w:jc w:val="both"/>
      </w:pPr>
      <w:r>
        <w:t>4.1.3. Устранять недостатки в выполненных Работах своими силами и за свой счет.</w:t>
      </w:r>
    </w:p>
    <w:p w:rsidR="00CF7928" w:rsidRPr="00D63F89" w:rsidRDefault="00CF7928" w:rsidP="00017AC5">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F7928" w:rsidRPr="00D63F89" w:rsidRDefault="00CF7928" w:rsidP="00017AC5">
      <w:pPr>
        <w:pStyle w:val="afa"/>
        <w:ind w:firstLine="851"/>
        <w:rPr>
          <w:sz w:val="24"/>
        </w:rPr>
      </w:pPr>
      <w:r>
        <w:rPr>
          <w:sz w:val="24"/>
        </w:rPr>
        <w:t xml:space="preserve">4.1.5. Гарантийный срок на результаты Работ составляет ______________ месяцев </w:t>
      </w:r>
      <w:proofErr w:type="gramStart"/>
      <w:r>
        <w:rPr>
          <w:sz w:val="24"/>
        </w:rPr>
        <w:t>с даты подписания</w:t>
      </w:r>
      <w:proofErr w:type="gramEnd"/>
      <w:r>
        <w:rPr>
          <w:sz w:val="24"/>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sz w:val="24"/>
        </w:rPr>
        <w:t xml:space="preserve"> </w:t>
      </w:r>
    </w:p>
    <w:p w:rsidR="00CF7928" w:rsidRPr="00B23B2F" w:rsidRDefault="00CF7928" w:rsidP="00017AC5">
      <w:pPr>
        <w:ind w:firstLine="851"/>
        <w:jc w:val="both"/>
      </w:pPr>
      <w: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F7928" w:rsidRPr="00807A37" w:rsidRDefault="00CF7928" w:rsidP="00017AC5">
      <w:pPr>
        <w:pStyle w:val="afd"/>
        <w:ind w:firstLine="851"/>
        <w:jc w:val="both"/>
        <w:rPr>
          <w:sz w:val="24"/>
          <w:szCs w:val="24"/>
        </w:rPr>
      </w:pPr>
      <w:r>
        <w:rPr>
          <w:sz w:val="24"/>
          <w:szCs w:val="24"/>
        </w:rPr>
        <w:t xml:space="preserve">4.1.6. Незамедлительно информировать Заказчика в случае </w:t>
      </w:r>
      <w:proofErr w:type="gramStart"/>
      <w:r>
        <w:rPr>
          <w:sz w:val="24"/>
          <w:szCs w:val="24"/>
        </w:rPr>
        <w:t>выявления нецелесообразности продолжения выполнения Работ</w:t>
      </w:r>
      <w:proofErr w:type="gramEnd"/>
      <w:r>
        <w:rPr>
          <w:sz w:val="24"/>
          <w:szCs w:val="24"/>
        </w:rPr>
        <w:t>.</w:t>
      </w:r>
    </w:p>
    <w:p w:rsidR="00CF7928" w:rsidRDefault="00CF7928" w:rsidP="00017AC5">
      <w:pPr>
        <w:pStyle w:val="afd"/>
        <w:tabs>
          <w:tab w:val="left" w:pos="1560"/>
        </w:tabs>
        <w:ind w:firstLine="851"/>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F7928" w:rsidRPr="00B01322" w:rsidRDefault="00CF7928" w:rsidP="00017AC5">
      <w:pPr>
        <w:pStyle w:val="Default"/>
        <w:tabs>
          <w:tab w:val="left" w:pos="1701"/>
        </w:tabs>
        <w:ind w:firstLine="851"/>
        <w:jc w:val="both"/>
        <w:rPr>
          <w:color w:val="auto"/>
        </w:rPr>
      </w:pPr>
      <w:r>
        <w:rPr>
          <w:color w:val="auto"/>
        </w:rPr>
        <w:t xml:space="preserve">4.1.8.. Выполнять Работы с использованием материалов и оборудования Исполнителя. </w:t>
      </w:r>
    </w:p>
    <w:p w:rsidR="00CF7928" w:rsidRPr="00B01322" w:rsidRDefault="00CF7928" w:rsidP="00017AC5">
      <w:pPr>
        <w:pStyle w:val="Default"/>
        <w:tabs>
          <w:tab w:val="left" w:pos="1701"/>
        </w:tabs>
        <w:ind w:firstLine="851"/>
        <w:jc w:val="both"/>
        <w:rPr>
          <w:color w:val="auto"/>
        </w:rPr>
      </w:pPr>
      <w:r>
        <w:rPr>
          <w:rFonts w:eastAsia="MS Mincho"/>
          <w:color w:val="auto"/>
          <w:lang w:eastAsia="ru-RU"/>
        </w:rPr>
        <w:t xml:space="preserve">4.1.9. При выполнении Работ не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Если необходима замена материалов и оборудования  в обязательном порядке согласовывается с Заказчиком за 5 (пять) рабочих дней до начала выполнения Работ письменным уведомлением. </w:t>
      </w:r>
    </w:p>
    <w:p w:rsidR="00CF7928" w:rsidRPr="00B01322" w:rsidRDefault="00CF7928" w:rsidP="00017AC5">
      <w:pPr>
        <w:pStyle w:val="Default"/>
        <w:tabs>
          <w:tab w:val="left" w:pos="1701"/>
        </w:tabs>
        <w:ind w:firstLine="851"/>
        <w:jc w:val="both"/>
        <w:rPr>
          <w:color w:val="auto"/>
        </w:rPr>
      </w:pPr>
      <w:r>
        <w:rPr>
          <w:color w:val="auto"/>
        </w:rPr>
        <w:t>4.1.10.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CF7928" w:rsidRPr="00B01322" w:rsidRDefault="00CF7928" w:rsidP="00017AC5">
      <w:pPr>
        <w:pStyle w:val="Default"/>
        <w:tabs>
          <w:tab w:val="left" w:pos="1701"/>
        </w:tabs>
        <w:ind w:firstLine="851"/>
        <w:jc w:val="both"/>
        <w:rPr>
          <w:color w:val="auto"/>
        </w:rPr>
      </w:pPr>
      <w:r>
        <w:rPr>
          <w:color w:val="auto"/>
        </w:rPr>
        <w:t>4.1.11. 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CF7928" w:rsidRPr="00B01322" w:rsidRDefault="00CF7928" w:rsidP="00017AC5">
      <w:pPr>
        <w:pStyle w:val="Default"/>
        <w:tabs>
          <w:tab w:val="left" w:pos="1701"/>
        </w:tabs>
        <w:ind w:firstLine="851"/>
        <w:jc w:val="both"/>
        <w:rPr>
          <w:color w:val="auto"/>
        </w:rPr>
      </w:pPr>
      <w:r>
        <w:rPr>
          <w:color w:val="auto"/>
        </w:rPr>
        <w:t xml:space="preserve">4.1.12. Исполнитель обязан ежедневно вывозить строительный мусор с территории, который образуется в результате выполнения Работ. </w:t>
      </w:r>
    </w:p>
    <w:p w:rsidR="00CF7928" w:rsidRDefault="00CF7928" w:rsidP="00017AC5">
      <w:pPr>
        <w:pStyle w:val="afd"/>
        <w:tabs>
          <w:tab w:val="left" w:pos="1560"/>
        </w:tabs>
        <w:ind w:firstLine="851"/>
        <w:jc w:val="both"/>
        <w:rPr>
          <w:sz w:val="24"/>
          <w:szCs w:val="24"/>
        </w:rPr>
      </w:pPr>
      <w:r>
        <w:rPr>
          <w:sz w:val="24"/>
          <w:szCs w:val="24"/>
        </w:rPr>
        <w:t>4.1.13. Исполнитель обязан выполнять Работы по графику:</w:t>
      </w:r>
    </w:p>
    <w:p w:rsidR="00CF7928" w:rsidRPr="003A642F" w:rsidRDefault="00CF7928" w:rsidP="00017AC5">
      <w:pPr>
        <w:pStyle w:val="affa"/>
        <w:ind w:left="851" w:firstLine="709"/>
        <w:jc w:val="both"/>
        <w:rPr>
          <w:rFonts w:ascii="Times New Roman" w:eastAsia="Arial" w:hAnsi="Times New Roman"/>
          <w:sz w:val="24"/>
          <w:szCs w:val="24"/>
        </w:rPr>
      </w:pPr>
      <w:r>
        <w:rPr>
          <w:rFonts w:ascii="Times New Roman" w:eastAsia="Arial" w:hAnsi="Times New Roman"/>
          <w:sz w:val="24"/>
          <w:szCs w:val="24"/>
        </w:rPr>
        <w:t>Будние дни – с 08:00 до 18:00</w:t>
      </w:r>
    </w:p>
    <w:p w:rsidR="00CF7928" w:rsidRPr="003A642F" w:rsidRDefault="00CF7928" w:rsidP="00017AC5">
      <w:pPr>
        <w:pStyle w:val="affa"/>
        <w:ind w:left="851" w:firstLine="709"/>
        <w:jc w:val="both"/>
        <w:rPr>
          <w:rFonts w:ascii="Times New Roman" w:eastAsia="Arial" w:hAnsi="Times New Roman"/>
          <w:sz w:val="24"/>
          <w:szCs w:val="24"/>
        </w:rPr>
      </w:pPr>
      <w:r>
        <w:rPr>
          <w:rFonts w:ascii="Times New Roman" w:eastAsia="Arial" w:hAnsi="Times New Roman"/>
          <w:sz w:val="24"/>
          <w:szCs w:val="24"/>
        </w:rPr>
        <w:t>Выходные и праздничные дни – с 10:00 до 16:00</w:t>
      </w:r>
    </w:p>
    <w:p w:rsidR="00CF7928" w:rsidRPr="003A642F" w:rsidRDefault="00CF7928" w:rsidP="00017AC5">
      <w:pPr>
        <w:pStyle w:val="affa"/>
        <w:ind w:left="851" w:firstLine="709"/>
        <w:jc w:val="both"/>
        <w:rPr>
          <w:rFonts w:ascii="Times New Roman" w:eastAsia="Arial" w:hAnsi="Times New Roman"/>
          <w:sz w:val="24"/>
          <w:szCs w:val="24"/>
        </w:rPr>
      </w:pPr>
      <w:r>
        <w:rPr>
          <w:rFonts w:ascii="Times New Roman" w:eastAsia="Arial" w:hAnsi="Times New Roman"/>
          <w:sz w:val="24"/>
          <w:szCs w:val="24"/>
        </w:rPr>
        <w:t>Выполнение работ в иное время только по согласованию с заказчиком.</w:t>
      </w:r>
    </w:p>
    <w:p w:rsidR="00CF7928" w:rsidRPr="00807A37" w:rsidRDefault="00CF7928" w:rsidP="00017AC5">
      <w:pPr>
        <w:pStyle w:val="afd"/>
        <w:tabs>
          <w:tab w:val="left" w:pos="1560"/>
        </w:tabs>
        <w:ind w:firstLine="851"/>
        <w:jc w:val="both"/>
        <w:rPr>
          <w:sz w:val="24"/>
          <w:szCs w:val="24"/>
        </w:rPr>
      </w:pPr>
    </w:p>
    <w:p w:rsidR="00CF7928" w:rsidRPr="006B5FB9" w:rsidRDefault="00CF7928" w:rsidP="00017AC5">
      <w:pPr>
        <w:pStyle w:val="afd"/>
        <w:ind w:firstLine="851"/>
        <w:jc w:val="both"/>
        <w:rPr>
          <w:b/>
          <w:sz w:val="24"/>
          <w:szCs w:val="24"/>
        </w:rPr>
      </w:pPr>
      <w:r>
        <w:rPr>
          <w:b/>
          <w:sz w:val="24"/>
          <w:szCs w:val="24"/>
        </w:rPr>
        <w:t>4.2. Заказчик обязан:</w:t>
      </w:r>
    </w:p>
    <w:p w:rsidR="00CF7928" w:rsidRPr="00807A37" w:rsidRDefault="00CF7928" w:rsidP="00017AC5">
      <w:pPr>
        <w:pStyle w:val="afd"/>
        <w:ind w:firstLine="851"/>
        <w:jc w:val="both"/>
        <w:rPr>
          <w:sz w:val="24"/>
          <w:szCs w:val="24"/>
        </w:rPr>
      </w:pPr>
      <w:r>
        <w:rPr>
          <w:sz w:val="24"/>
          <w:szCs w:val="24"/>
        </w:rPr>
        <w:t>4.2.1. Передавать Исполнителю необходимую для выполнения Работ информацию и документацию.</w:t>
      </w:r>
    </w:p>
    <w:p w:rsidR="00CF7928" w:rsidRPr="00807A37" w:rsidRDefault="00CF7928" w:rsidP="00017AC5">
      <w:pPr>
        <w:pStyle w:val="afd"/>
        <w:ind w:firstLine="851"/>
        <w:jc w:val="both"/>
        <w:rPr>
          <w:sz w:val="24"/>
          <w:szCs w:val="24"/>
        </w:rPr>
      </w:pPr>
      <w:r>
        <w:rPr>
          <w:sz w:val="24"/>
          <w:szCs w:val="24"/>
        </w:rPr>
        <w:t>4.2.2. Оплатить Работы в установленный срок в соответствии с условиями настоящего Договора.</w:t>
      </w:r>
    </w:p>
    <w:p w:rsidR="00CF7928" w:rsidRPr="00807A37" w:rsidRDefault="00CF7928" w:rsidP="00017AC5">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CF7928" w:rsidRPr="00807A37" w:rsidRDefault="00CF7928" w:rsidP="00017AC5">
      <w:pPr>
        <w:pStyle w:val="43"/>
        <w:ind w:firstLine="851"/>
        <w:jc w:val="both"/>
        <w:rPr>
          <w:sz w:val="24"/>
          <w:szCs w:val="24"/>
        </w:rPr>
      </w:pPr>
      <w:r>
        <w:rPr>
          <w:sz w:val="24"/>
          <w:szCs w:val="24"/>
        </w:rPr>
        <w:lastRenderedPageBreak/>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CF7928" w:rsidRPr="006B5FB9" w:rsidRDefault="00CF7928" w:rsidP="00017AC5">
      <w:pPr>
        <w:pStyle w:val="43"/>
        <w:ind w:firstLine="851"/>
        <w:jc w:val="both"/>
        <w:rPr>
          <w:b/>
          <w:sz w:val="24"/>
          <w:szCs w:val="24"/>
        </w:rPr>
      </w:pPr>
      <w:r>
        <w:rPr>
          <w:b/>
          <w:sz w:val="24"/>
          <w:szCs w:val="24"/>
        </w:rPr>
        <w:t>4.3. Заказчик вправе:</w:t>
      </w:r>
    </w:p>
    <w:p w:rsidR="00CF7928" w:rsidRPr="00FD206D" w:rsidRDefault="00CF7928" w:rsidP="00017AC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F7928" w:rsidRPr="005820EB" w:rsidRDefault="00CF7928" w:rsidP="00017AC5">
      <w:pPr>
        <w:pStyle w:val="43"/>
        <w:ind w:firstLine="851"/>
        <w:jc w:val="both"/>
        <w:rPr>
          <w:b/>
          <w:bCs/>
          <w:sz w:val="24"/>
          <w:szCs w:val="24"/>
        </w:rPr>
      </w:pPr>
    </w:p>
    <w:p w:rsidR="00CF7928" w:rsidRPr="005820EB" w:rsidRDefault="00CF7928" w:rsidP="00017AC5">
      <w:pPr>
        <w:ind w:firstLine="851"/>
        <w:jc w:val="center"/>
        <w:rPr>
          <w:b/>
        </w:rPr>
      </w:pPr>
      <w:r>
        <w:rPr>
          <w:b/>
        </w:rPr>
        <w:t>5. Ответственность Сторон</w:t>
      </w:r>
    </w:p>
    <w:p w:rsidR="00CF7928"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F7928" w:rsidRPr="009637D7" w:rsidRDefault="00CF7928" w:rsidP="00017AC5">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(десяти)% от цены настоящего Договора.</w:t>
      </w:r>
    </w:p>
    <w:p w:rsidR="00CF7928" w:rsidRPr="00F34E02" w:rsidRDefault="00CF7928" w:rsidP="00017AC5">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CF7928" w:rsidRPr="00F34E02" w:rsidRDefault="00CF7928" w:rsidP="00017AC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CF7928" w:rsidRPr="00F34E02" w:rsidRDefault="00CF7928" w:rsidP="00017AC5">
      <w:pPr>
        <w:pStyle w:val="aff4"/>
        <w:ind w:firstLine="851"/>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CF7928" w:rsidRPr="005820EB" w:rsidRDefault="00CF7928" w:rsidP="00017AC5">
      <w:pPr>
        <w:pStyle w:val="ConsNormal"/>
        <w:ind w:firstLine="0"/>
        <w:rPr>
          <w:rFonts w:ascii="Times New Roman" w:hAnsi="Times New Roman"/>
          <w:b/>
          <w:sz w:val="24"/>
          <w:szCs w:val="24"/>
        </w:rPr>
      </w:pPr>
    </w:p>
    <w:p w:rsidR="00CF7928" w:rsidRPr="005820EB" w:rsidRDefault="00CF7928" w:rsidP="00017AC5">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CF7928" w:rsidRPr="005820EB" w:rsidRDefault="00CF7928" w:rsidP="00017AC5">
      <w:pPr>
        <w:pStyle w:val="ConsNormal"/>
        <w:ind w:firstLine="0"/>
        <w:rPr>
          <w:rFonts w:ascii="Times New Roman" w:hAnsi="Times New Roman"/>
          <w:i/>
          <w:iCs/>
          <w:sz w:val="24"/>
          <w:szCs w:val="24"/>
        </w:rPr>
      </w:pPr>
    </w:p>
    <w:p w:rsidR="00CF7928" w:rsidRPr="005820EB" w:rsidRDefault="00CF7928" w:rsidP="00017AC5">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F7928" w:rsidRDefault="00CF7928" w:rsidP="00017AC5">
      <w:pPr>
        <w:pStyle w:val="ConsNormal"/>
        <w:ind w:firstLine="851"/>
        <w:jc w:val="both"/>
        <w:rPr>
          <w:rFonts w:ascii="Times New Roman" w:hAnsi="Times New Roman"/>
          <w:sz w:val="24"/>
          <w:szCs w:val="24"/>
        </w:rPr>
      </w:pPr>
      <w:r>
        <w:rPr>
          <w:rFonts w:ascii="Times New Roman" w:hAnsi="Times New Roman"/>
          <w:sz w:val="24"/>
          <w:szCs w:val="24"/>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CF7928" w:rsidRPr="00555624" w:rsidRDefault="00CF7928" w:rsidP="00017AC5">
      <w:pPr>
        <w:pStyle w:val="ConsNormal"/>
        <w:ind w:firstLine="851"/>
        <w:jc w:val="both"/>
        <w:rPr>
          <w:rFonts w:ascii="Times New Roman" w:hAnsi="Times New Roman"/>
          <w:i/>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F7928" w:rsidRPr="005820EB" w:rsidRDefault="00CF7928" w:rsidP="00017AC5">
      <w:pPr>
        <w:pStyle w:val="ConsNormal"/>
        <w:ind w:firstLine="0"/>
        <w:jc w:val="both"/>
        <w:rPr>
          <w:rFonts w:ascii="Times New Roman" w:hAnsi="Times New Roman"/>
          <w:b/>
          <w:sz w:val="24"/>
          <w:szCs w:val="24"/>
        </w:rPr>
      </w:pPr>
    </w:p>
    <w:p w:rsidR="00CF7928" w:rsidRPr="005820EB" w:rsidRDefault="00CF7928" w:rsidP="00017AC5">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CF7928" w:rsidRPr="005820EB" w:rsidRDefault="00CF7928" w:rsidP="00017AC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F7928" w:rsidRPr="005820EB" w:rsidRDefault="00CF7928" w:rsidP="00017AC5">
      <w:pPr>
        <w:pStyle w:val="ConsNormal"/>
        <w:ind w:firstLine="851"/>
        <w:rPr>
          <w:rFonts w:ascii="Times New Roman" w:hAnsi="Times New Roman"/>
          <w:b/>
          <w:sz w:val="24"/>
          <w:szCs w:val="24"/>
        </w:rPr>
      </w:pPr>
    </w:p>
    <w:p w:rsidR="00CF7928" w:rsidRPr="005820EB" w:rsidRDefault="00CF7928" w:rsidP="00017AC5">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его подписания Сторонами и действует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p>
    <w:p w:rsidR="00CF7928" w:rsidRDefault="00CF7928" w:rsidP="00017AC5">
      <w:pPr>
        <w:pStyle w:val="ConsNormal"/>
        <w:ind w:firstLine="851"/>
        <w:jc w:val="center"/>
        <w:rPr>
          <w:rFonts w:ascii="Times New Roman" w:hAnsi="Times New Roman"/>
          <w:b/>
          <w:bCs/>
          <w:sz w:val="24"/>
          <w:szCs w:val="24"/>
        </w:rPr>
      </w:pPr>
    </w:p>
    <w:p w:rsidR="00CF7928" w:rsidRPr="00335DCF" w:rsidRDefault="00CF7928" w:rsidP="00017AC5">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CF7928" w:rsidRPr="00335DCF" w:rsidRDefault="00CF7928" w:rsidP="00017AC5">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F7928" w:rsidRPr="00335DCF" w:rsidRDefault="00CF7928" w:rsidP="00017AC5">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7928" w:rsidRPr="00335DCF" w:rsidRDefault="00CF7928" w:rsidP="00017AC5">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F7928" w:rsidRPr="00807A37" w:rsidRDefault="00CF7928" w:rsidP="00017AC5">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F7928" w:rsidRPr="00335DCF" w:rsidRDefault="00CF7928" w:rsidP="00017AC5">
      <w:pPr>
        <w:autoSpaceDE w:val="0"/>
        <w:autoSpaceDN w:val="0"/>
        <w:ind w:firstLine="709"/>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CF7928" w:rsidRPr="00335DCF" w:rsidRDefault="00CF7928" w:rsidP="00017AC5">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F7928" w:rsidRPr="00335DCF" w:rsidRDefault="00CF7928" w:rsidP="00017AC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F7928" w:rsidRDefault="00CF7928" w:rsidP="00017AC5">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CF7928" w:rsidRPr="007D3DB2" w:rsidRDefault="00CF7928" w:rsidP="00017AC5">
      <w:pPr>
        <w:autoSpaceDE w:val="0"/>
        <w:autoSpaceDN w:val="0"/>
        <w:ind w:firstLine="709"/>
        <w:jc w:val="center"/>
        <w:rPr>
          <w:b/>
        </w:rPr>
      </w:pPr>
    </w:p>
    <w:p w:rsidR="00CF7928" w:rsidRPr="007D3DB2" w:rsidRDefault="00CF7928" w:rsidP="00017AC5">
      <w:pPr>
        <w:autoSpaceDE w:val="0"/>
        <w:autoSpaceDN w:val="0"/>
        <w:ind w:firstLine="709"/>
        <w:jc w:val="center"/>
        <w:rPr>
          <w:b/>
        </w:rPr>
      </w:pPr>
      <w:r>
        <w:rPr>
          <w:b/>
        </w:rPr>
        <w:t>11. Гарантии и заверения Исполнителя</w:t>
      </w:r>
    </w:p>
    <w:p w:rsidR="00CF7928" w:rsidRPr="00EC4AAB" w:rsidRDefault="00CF7928" w:rsidP="00CF7928">
      <w:pPr>
        <w:pStyle w:val="aff7"/>
        <w:numPr>
          <w:ilvl w:val="1"/>
          <w:numId w:val="23"/>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CF7928" w:rsidRDefault="00CF7928" w:rsidP="00CF7928">
      <w:pPr>
        <w:pStyle w:val="aff7"/>
        <w:numPr>
          <w:ilvl w:val="2"/>
          <w:numId w:val="24"/>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F7928" w:rsidRDefault="00CF7928" w:rsidP="00CF7928">
      <w:pPr>
        <w:pStyle w:val="aff7"/>
        <w:numPr>
          <w:ilvl w:val="2"/>
          <w:numId w:val="24"/>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F7928" w:rsidRDefault="00CF7928" w:rsidP="00CF7928">
      <w:pPr>
        <w:pStyle w:val="aff7"/>
        <w:numPr>
          <w:ilvl w:val="2"/>
          <w:numId w:val="24"/>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CF7928" w:rsidRDefault="00CF7928" w:rsidP="00CF7928">
      <w:pPr>
        <w:pStyle w:val="aff7"/>
        <w:numPr>
          <w:ilvl w:val="2"/>
          <w:numId w:val="2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F7928" w:rsidRPr="007D3DB2" w:rsidRDefault="00CF7928" w:rsidP="00CF7928">
      <w:pPr>
        <w:pStyle w:val="aff7"/>
        <w:numPr>
          <w:ilvl w:val="2"/>
          <w:numId w:val="24"/>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CF7928" w:rsidRPr="005820EB" w:rsidRDefault="00CF7928" w:rsidP="00017AC5">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CF7928" w:rsidRDefault="00CF7928" w:rsidP="00017AC5">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CF7928" w:rsidRPr="005820EB" w:rsidRDefault="00CF7928" w:rsidP="00017AC5">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F7928" w:rsidRPr="00BE5C70" w:rsidRDefault="00CF7928" w:rsidP="00017AC5">
      <w:pPr>
        <w:ind w:firstLine="708"/>
        <w:jc w:val="both"/>
        <w:rPr>
          <w:szCs w:val="28"/>
        </w:rPr>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F7928"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 xml:space="preserve">12.5. Передача прав и обязанностей Исполнителя третьим лицам не допускается без </w:t>
      </w:r>
      <w:r>
        <w:rPr>
          <w:rFonts w:ascii="Times New Roman" w:hAnsi="Times New Roman"/>
          <w:sz w:val="24"/>
          <w:szCs w:val="24"/>
        </w:rPr>
        <w:lastRenderedPageBreak/>
        <w:t>письменного согласия Заказчика.</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CF7928" w:rsidRPr="005820EB" w:rsidRDefault="00CF7928" w:rsidP="00017AC5">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CF7928" w:rsidRPr="005820EB" w:rsidRDefault="00CF7928" w:rsidP="00017AC5">
      <w:pPr>
        <w:ind w:firstLine="851"/>
        <w:jc w:val="both"/>
      </w:pPr>
      <w:r>
        <w:t>12.8. К настоящему Договору прилагаются:</w:t>
      </w:r>
    </w:p>
    <w:p w:rsidR="00CF7928" w:rsidRDefault="00CF7928" w:rsidP="00017AC5">
      <w:pPr>
        <w:ind w:firstLine="851"/>
        <w:jc w:val="both"/>
      </w:pPr>
      <w:r>
        <w:t>12.8.1. Дефектный акт  (приложение № 1);</w:t>
      </w:r>
    </w:p>
    <w:p w:rsidR="00CF7928" w:rsidRPr="005820EB" w:rsidRDefault="00CF7928" w:rsidP="00017AC5">
      <w:pPr>
        <w:ind w:firstLine="851"/>
        <w:jc w:val="both"/>
      </w:pPr>
      <w:r>
        <w:t>12.8.2. Рабочая документация (приложение № 2);</w:t>
      </w:r>
    </w:p>
    <w:p w:rsidR="00CF7928" w:rsidRDefault="00CF7928" w:rsidP="00017AC5">
      <w:pPr>
        <w:ind w:firstLine="851"/>
        <w:jc w:val="both"/>
      </w:pPr>
      <w:r>
        <w:t>12.8.3. Протокол согласования договорной цены (приложение № 3);</w:t>
      </w:r>
    </w:p>
    <w:p w:rsidR="00CF7928" w:rsidRPr="004F2A39" w:rsidRDefault="00CF7928" w:rsidP="00017AC5">
      <w:pPr>
        <w:ind w:firstLine="851"/>
        <w:jc w:val="both"/>
        <w:rPr>
          <w:b/>
        </w:rPr>
      </w:pPr>
      <w:r>
        <w:rPr>
          <w:iCs/>
        </w:rPr>
        <w:t>12.8.4. Локально сметный расчет</w:t>
      </w:r>
      <w:r>
        <w:t xml:space="preserve"> (приложение № 4).</w:t>
      </w:r>
    </w:p>
    <w:p w:rsidR="00CF7928" w:rsidRPr="005820EB" w:rsidRDefault="00CF7928" w:rsidP="00017AC5">
      <w:pPr>
        <w:ind w:firstLine="851"/>
        <w:rPr>
          <w:b/>
        </w:rPr>
      </w:pPr>
    </w:p>
    <w:p w:rsidR="00CF7928" w:rsidRDefault="00CF7928" w:rsidP="00017AC5">
      <w:pPr>
        <w:ind w:firstLine="851"/>
        <w:jc w:val="center"/>
        <w:rPr>
          <w:b/>
        </w:rPr>
      </w:pPr>
      <w:r>
        <w:rPr>
          <w:b/>
        </w:rPr>
        <w:t>13. Юридические адреса и платежные реквизиты Сторон</w:t>
      </w:r>
    </w:p>
    <w:p w:rsidR="00CF7928" w:rsidRPr="005820EB" w:rsidRDefault="00CF7928" w:rsidP="00017AC5">
      <w:pPr>
        <w:ind w:firstLine="851"/>
        <w:jc w:val="center"/>
      </w:pPr>
    </w:p>
    <w:tbl>
      <w:tblPr>
        <w:tblStyle w:val="afff2"/>
        <w:tblW w:w="0" w:type="auto"/>
        <w:tblLook w:val="04A0"/>
      </w:tblPr>
      <w:tblGrid>
        <w:gridCol w:w="4927"/>
        <w:gridCol w:w="4927"/>
      </w:tblGrid>
      <w:tr w:rsidR="00CF7928" w:rsidTr="00017AC5">
        <w:tc>
          <w:tcPr>
            <w:tcW w:w="4927" w:type="dxa"/>
          </w:tcPr>
          <w:p w:rsidR="00CF7928" w:rsidRDefault="00CF7928" w:rsidP="00017AC5">
            <w:pPr>
              <w:pStyle w:val="afd"/>
              <w:ind w:firstLine="0"/>
              <w:jc w:val="center"/>
              <w:rPr>
                <w:b/>
                <w:szCs w:val="24"/>
              </w:rPr>
            </w:pPr>
            <w:r>
              <w:rPr>
                <w:b/>
                <w:szCs w:val="24"/>
              </w:rPr>
              <w:t>Заказчик:</w:t>
            </w:r>
          </w:p>
          <w:p w:rsidR="00CF7928" w:rsidRPr="004F2A39" w:rsidRDefault="00CF7928" w:rsidP="00017AC5">
            <w:pPr>
              <w:pStyle w:val="afd"/>
              <w:ind w:firstLine="0"/>
              <w:jc w:val="center"/>
              <w:rPr>
                <w:b/>
                <w:szCs w:val="24"/>
              </w:rPr>
            </w:pPr>
          </w:p>
        </w:tc>
        <w:tc>
          <w:tcPr>
            <w:tcW w:w="4927" w:type="dxa"/>
          </w:tcPr>
          <w:p w:rsidR="00CF7928" w:rsidRPr="004F2A39" w:rsidRDefault="00CF7928" w:rsidP="00017AC5">
            <w:pPr>
              <w:pStyle w:val="afd"/>
              <w:ind w:firstLine="0"/>
              <w:jc w:val="center"/>
              <w:rPr>
                <w:b/>
                <w:szCs w:val="24"/>
              </w:rPr>
            </w:pPr>
            <w:r>
              <w:rPr>
                <w:b/>
                <w:szCs w:val="24"/>
              </w:rPr>
              <w:t>Исполнитель:</w:t>
            </w:r>
          </w:p>
        </w:tc>
      </w:tr>
      <w:tr w:rsidR="00CF7928" w:rsidTr="00017AC5">
        <w:tc>
          <w:tcPr>
            <w:tcW w:w="4927" w:type="dxa"/>
          </w:tcPr>
          <w:p w:rsidR="00CF7928" w:rsidRDefault="00CF7928" w:rsidP="00017AC5">
            <w:pPr>
              <w:pStyle w:val="afd"/>
              <w:ind w:firstLine="0"/>
              <w:rPr>
                <w:szCs w:val="24"/>
              </w:rPr>
            </w:pPr>
          </w:p>
          <w:p w:rsidR="00CF7928" w:rsidRDefault="00CF7928" w:rsidP="00017AC5">
            <w:pPr>
              <w:pStyle w:val="afd"/>
              <w:ind w:firstLine="0"/>
              <w:rPr>
                <w:szCs w:val="24"/>
              </w:rPr>
            </w:pPr>
          </w:p>
          <w:p w:rsidR="00CF7928" w:rsidRDefault="00CF7928" w:rsidP="00017AC5">
            <w:pPr>
              <w:pStyle w:val="afd"/>
              <w:ind w:firstLine="0"/>
              <w:rPr>
                <w:szCs w:val="24"/>
              </w:rPr>
            </w:pPr>
          </w:p>
          <w:p w:rsidR="00CF7928" w:rsidRDefault="00CF7928" w:rsidP="00017AC5">
            <w:pPr>
              <w:pStyle w:val="afd"/>
              <w:ind w:firstLine="0"/>
              <w:rPr>
                <w:szCs w:val="24"/>
              </w:rPr>
            </w:pPr>
          </w:p>
          <w:p w:rsidR="00CF7928" w:rsidRDefault="00CF7928" w:rsidP="00017AC5">
            <w:pPr>
              <w:pStyle w:val="afd"/>
              <w:ind w:firstLine="0"/>
              <w:rPr>
                <w:szCs w:val="24"/>
              </w:rPr>
            </w:pPr>
          </w:p>
          <w:p w:rsidR="00CF7928" w:rsidRDefault="00CF7928" w:rsidP="00017AC5">
            <w:pPr>
              <w:pStyle w:val="afd"/>
              <w:ind w:firstLine="0"/>
              <w:rPr>
                <w:szCs w:val="24"/>
              </w:rPr>
            </w:pPr>
          </w:p>
          <w:p w:rsidR="00CF7928" w:rsidRDefault="00CF7928" w:rsidP="00017AC5">
            <w:pPr>
              <w:pStyle w:val="afd"/>
              <w:ind w:firstLine="0"/>
              <w:rPr>
                <w:szCs w:val="24"/>
              </w:rPr>
            </w:pPr>
          </w:p>
        </w:tc>
        <w:tc>
          <w:tcPr>
            <w:tcW w:w="4927" w:type="dxa"/>
          </w:tcPr>
          <w:p w:rsidR="00CF7928" w:rsidRDefault="00CF7928" w:rsidP="00017AC5">
            <w:pPr>
              <w:pStyle w:val="afd"/>
              <w:ind w:firstLine="0"/>
              <w:rPr>
                <w:szCs w:val="24"/>
              </w:rPr>
            </w:pPr>
          </w:p>
        </w:tc>
      </w:tr>
    </w:tbl>
    <w:p w:rsidR="00CF7928" w:rsidRDefault="00CF7928" w:rsidP="00017AC5"/>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Pr="00A64F02" w:rsidRDefault="00CF7928" w:rsidP="00A64F02">
      <w:pPr>
        <w:rPr>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Pr="00017AC5"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jc w:val="right"/>
        <w:rPr>
          <w:rFonts w:cs="Times New Roman"/>
          <w:i w:val="0"/>
          <w:iCs w:val="0"/>
          <w:highlight w:val="cyan"/>
        </w:rPr>
      </w:pPr>
    </w:p>
    <w:p w:rsidR="00CF7928" w:rsidRDefault="00CF7928" w:rsidP="00CF7928">
      <w:pPr>
        <w:pStyle w:val="2"/>
        <w:numPr>
          <w:ilvl w:val="1"/>
          <w:numId w:val="0"/>
        </w:numPr>
        <w:tabs>
          <w:tab w:val="num" w:pos="576"/>
        </w:tabs>
        <w:spacing w:before="0" w:after="0"/>
        <w:ind w:left="576" w:hanging="576"/>
        <w:rPr>
          <w:rFonts w:cs="Times New Roman"/>
          <w:i w:val="0"/>
          <w:iCs w:val="0"/>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Default="00CF7928" w:rsidP="00703FA6">
      <w:pPr>
        <w:rPr>
          <w:highlight w:val="cyan"/>
        </w:rPr>
      </w:pPr>
    </w:p>
    <w:p w:rsidR="00CF7928" w:rsidRPr="00703FA6" w:rsidRDefault="00CF7928" w:rsidP="00703FA6">
      <w:pPr>
        <w:rPr>
          <w:highlight w:val="cyan"/>
        </w:rPr>
      </w:pPr>
    </w:p>
    <w:p w:rsidR="00CF7928" w:rsidRDefault="00CF7928" w:rsidP="00413DE0">
      <w:pPr>
        <w:rPr>
          <w:highlight w:val="cyan"/>
        </w:rPr>
      </w:pPr>
    </w:p>
    <w:p w:rsidR="00CF7928" w:rsidRPr="00440F3D" w:rsidRDefault="00CF7928" w:rsidP="00017AC5">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CF7928" w:rsidRPr="00440F3D" w:rsidRDefault="00CF7928" w:rsidP="00017AC5">
      <w:pPr>
        <w:pStyle w:val="ConsNormal"/>
        <w:widowControl/>
        <w:ind w:firstLine="0"/>
        <w:jc w:val="right"/>
        <w:rPr>
          <w:rFonts w:ascii="Times New Roman" w:hAnsi="Times New Roman"/>
          <w:sz w:val="24"/>
          <w:szCs w:val="24"/>
        </w:rPr>
      </w:pPr>
      <w:r>
        <w:rPr>
          <w:rFonts w:ascii="Times New Roman" w:hAnsi="Times New Roman"/>
          <w:sz w:val="24"/>
          <w:szCs w:val="24"/>
        </w:rPr>
        <w:t>к Договору № _________</w:t>
      </w:r>
    </w:p>
    <w:p w:rsidR="00CF7928" w:rsidRDefault="00CF7928" w:rsidP="009C41C9">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CF7928" w:rsidRPr="00F6392C" w:rsidRDefault="00CF7928" w:rsidP="009C41C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Дефектный акт</w:t>
      </w:r>
    </w:p>
    <w:p w:rsidR="00CF7928" w:rsidRDefault="00CF7928" w:rsidP="00017AC5">
      <w:pPr>
        <w:suppressAutoHyphens w:val="0"/>
        <w:jc w:val="right"/>
      </w:pPr>
    </w:p>
    <w:p w:rsidR="00CF7928" w:rsidRPr="00AC1D41" w:rsidRDefault="00CF7928" w:rsidP="00AC1D41">
      <w:pPr>
        <w:ind w:firstLine="709"/>
        <w:jc w:val="both"/>
      </w:pPr>
      <w:r>
        <w:t>Демонтажные работы 1 этапа работ представлены в таблице № 1.</w:t>
      </w:r>
    </w:p>
    <w:p w:rsidR="00CF7928" w:rsidRPr="00AC1D41" w:rsidRDefault="00CF7928" w:rsidP="00AC1D41">
      <w:pPr>
        <w:ind w:firstLine="709"/>
        <w:jc w:val="right"/>
      </w:pPr>
      <w:r>
        <w:t>Таблица № 1</w:t>
      </w:r>
    </w:p>
    <w:tbl>
      <w:tblPr>
        <w:tblStyle w:val="afff2"/>
        <w:tblW w:w="9854" w:type="dxa"/>
        <w:tblLayout w:type="fixed"/>
        <w:tblLook w:val="04A0"/>
      </w:tblPr>
      <w:tblGrid>
        <w:gridCol w:w="959"/>
        <w:gridCol w:w="5528"/>
        <w:gridCol w:w="1559"/>
        <w:gridCol w:w="1808"/>
      </w:tblGrid>
      <w:tr w:rsidR="00CF7928" w:rsidRPr="00AC1D41" w:rsidTr="00FC66CD">
        <w:trPr>
          <w:trHeight w:val="669"/>
        </w:trPr>
        <w:tc>
          <w:tcPr>
            <w:tcW w:w="959" w:type="dxa"/>
            <w:vAlign w:val="center"/>
            <w:hideMark/>
          </w:tcPr>
          <w:p w:rsidR="00CF7928" w:rsidRPr="00AC1D41" w:rsidRDefault="00CF7928" w:rsidP="00FC66CD">
            <w:pPr>
              <w:suppressAutoHyphens w:val="0"/>
              <w:jc w:val="center"/>
              <w:rPr>
                <w:b/>
                <w:color w:val="000000"/>
                <w:lang w:eastAsia="ru-RU"/>
              </w:rPr>
            </w:pPr>
            <w:r>
              <w:rPr>
                <w:b/>
                <w:color w:val="000000"/>
                <w:lang w:eastAsia="ru-RU"/>
              </w:rPr>
              <w:t>№</w:t>
            </w:r>
            <w:proofErr w:type="spellStart"/>
            <w:r>
              <w:rPr>
                <w:b/>
                <w:color w:val="000000"/>
                <w:lang w:eastAsia="ru-RU"/>
              </w:rPr>
              <w:t>пп</w:t>
            </w:r>
            <w:proofErr w:type="spellEnd"/>
          </w:p>
        </w:tc>
        <w:tc>
          <w:tcPr>
            <w:tcW w:w="5528" w:type="dxa"/>
            <w:vAlign w:val="center"/>
            <w:hideMark/>
          </w:tcPr>
          <w:p w:rsidR="00CF7928" w:rsidRPr="00AC1D41" w:rsidRDefault="00CF7928" w:rsidP="00FC66CD">
            <w:pPr>
              <w:suppressAutoHyphens w:val="0"/>
              <w:jc w:val="center"/>
              <w:rPr>
                <w:b/>
                <w:color w:val="000000"/>
                <w:lang w:eastAsia="ru-RU"/>
              </w:rPr>
            </w:pPr>
            <w:r>
              <w:rPr>
                <w:b/>
                <w:color w:val="000000"/>
                <w:lang w:eastAsia="ru-RU"/>
              </w:rPr>
              <w:t>Наименование работ</w:t>
            </w:r>
          </w:p>
        </w:tc>
        <w:tc>
          <w:tcPr>
            <w:tcW w:w="1559" w:type="dxa"/>
            <w:vAlign w:val="center"/>
            <w:hideMark/>
          </w:tcPr>
          <w:p w:rsidR="00CF7928" w:rsidRPr="00AC1D41" w:rsidRDefault="00CF7928" w:rsidP="00FC66CD">
            <w:pPr>
              <w:suppressAutoHyphens w:val="0"/>
              <w:jc w:val="center"/>
              <w:rPr>
                <w:b/>
                <w:color w:val="000000"/>
                <w:lang w:eastAsia="ru-RU"/>
              </w:rPr>
            </w:pPr>
            <w:r>
              <w:rPr>
                <w:b/>
                <w:color w:val="000000"/>
                <w:lang w:eastAsia="ru-RU"/>
              </w:rPr>
              <w:t>Единица измерения</w:t>
            </w:r>
          </w:p>
        </w:tc>
        <w:tc>
          <w:tcPr>
            <w:tcW w:w="1808" w:type="dxa"/>
            <w:vAlign w:val="center"/>
            <w:hideMark/>
          </w:tcPr>
          <w:p w:rsidR="00CF7928" w:rsidRPr="00AC1D41" w:rsidRDefault="00CF7928" w:rsidP="00FC66CD">
            <w:pPr>
              <w:suppressAutoHyphens w:val="0"/>
              <w:jc w:val="center"/>
              <w:rPr>
                <w:b/>
                <w:color w:val="000000"/>
                <w:lang w:eastAsia="ru-RU"/>
              </w:rPr>
            </w:pPr>
            <w:r>
              <w:rPr>
                <w:b/>
                <w:color w:val="000000"/>
                <w:lang w:eastAsia="ru-RU"/>
              </w:rPr>
              <w:t>Количество</w:t>
            </w:r>
          </w:p>
        </w:tc>
      </w:tr>
      <w:tr w:rsidR="00CF7928" w:rsidRPr="00AC1D41" w:rsidTr="00FC66CD">
        <w:trPr>
          <w:trHeight w:val="199"/>
        </w:trPr>
        <w:tc>
          <w:tcPr>
            <w:tcW w:w="959" w:type="dxa"/>
            <w:vAlign w:val="center"/>
            <w:hideMark/>
          </w:tcPr>
          <w:p w:rsidR="00CF7928" w:rsidRPr="00AC1D41" w:rsidRDefault="00CF7928" w:rsidP="00FC66CD">
            <w:pPr>
              <w:suppressAutoHyphens w:val="0"/>
              <w:jc w:val="center"/>
              <w:rPr>
                <w:b/>
                <w:color w:val="000000"/>
                <w:lang w:eastAsia="ru-RU"/>
              </w:rPr>
            </w:pPr>
            <w:r>
              <w:rPr>
                <w:b/>
                <w:color w:val="000000"/>
                <w:lang w:eastAsia="ru-RU"/>
              </w:rPr>
              <w:t>1</w:t>
            </w:r>
          </w:p>
        </w:tc>
        <w:tc>
          <w:tcPr>
            <w:tcW w:w="5528" w:type="dxa"/>
            <w:vAlign w:val="center"/>
            <w:hideMark/>
          </w:tcPr>
          <w:p w:rsidR="00CF7928" w:rsidRPr="00AC1D41" w:rsidRDefault="00CF7928" w:rsidP="00FC66CD">
            <w:pPr>
              <w:suppressAutoHyphens w:val="0"/>
              <w:jc w:val="center"/>
              <w:rPr>
                <w:b/>
                <w:color w:val="000000"/>
                <w:lang w:eastAsia="ru-RU"/>
              </w:rPr>
            </w:pPr>
            <w:r>
              <w:rPr>
                <w:b/>
                <w:color w:val="000000"/>
                <w:lang w:eastAsia="ru-RU"/>
              </w:rPr>
              <w:t>2</w:t>
            </w:r>
          </w:p>
        </w:tc>
        <w:tc>
          <w:tcPr>
            <w:tcW w:w="1559" w:type="dxa"/>
            <w:vAlign w:val="center"/>
            <w:hideMark/>
          </w:tcPr>
          <w:p w:rsidR="00CF7928" w:rsidRPr="00AC1D41" w:rsidRDefault="00CF7928" w:rsidP="00FC66CD">
            <w:pPr>
              <w:suppressAutoHyphens w:val="0"/>
              <w:jc w:val="center"/>
              <w:rPr>
                <w:b/>
                <w:color w:val="000000"/>
                <w:lang w:eastAsia="ru-RU"/>
              </w:rPr>
            </w:pPr>
            <w:r>
              <w:rPr>
                <w:b/>
                <w:color w:val="000000"/>
                <w:lang w:eastAsia="ru-RU"/>
              </w:rPr>
              <w:t>3</w:t>
            </w:r>
          </w:p>
        </w:tc>
        <w:tc>
          <w:tcPr>
            <w:tcW w:w="1808" w:type="dxa"/>
            <w:vAlign w:val="center"/>
            <w:hideMark/>
          </w:tcPr>
          <w:p w:rsidR="00CF7928" w:rsidRPr="00AC1D41" w:rsidRDefault="00CF7928" w:rsidP="00FC66CD">
            <w:pPr>
              <w:suppressAutoHyphens w:val="0"/>
              <w:jc w:val="center"/>
              <w:rPr>
                <w:b/>
                <w:color w:val="000000"/>
                <w:lang w:eastAsia="ru-RU"/>
              </w:rPr>
            </w:pPr>
            <w:r>
              <w:rPr>
                <w:b/>
                <w:color w:val="000000"/>
                <w:lang w:eastAsia="ru-RU"/>
              </w:rPr>
              <w:t>4</w:t>
            </w:r>
          </w:p>
        </w:tc>
      </w:tr>
      <w:tr w:rsidR="00CF7928" w:rsidRPr="00AC1D41" w:rsidTr="00FC66CD">
        <w:trPr>
          <w:trHeight w:val="134"/>
        </w:trPr>
        <w:tc>
          <w:tcPr>
            <w:tcW w:w="9854" w:type="dxa"/>
            <w:gridSpan w:val="4"/>
            <w:vAlign w:val="center"/>
            <w:hideMark/>
          </w:tcPr>
          <w:p w:rsidR="00CF7928" w:rsidRPr="00AC1D41" w:rsidRDefault="00CF7928" w:rsidP="00FC66CD">
            <w:pPr>
              <w:suppressAutoHyphens w:val="0"/>
              <w:jc w:val="center"/>
              <w:rPr>
                <w:color w:val="000000"/>
                <w:lang w:eastAsia="ru-RU"/>
              </w:rPr>
            </w:pPr>
            <w:r>
              <w:rPr>
                <w:color w:val="000000"/>
                <w:lang w:eastAsia="ru-RU"/>
              </w:rPr>
              <w:t>Демонтаж (строительные работы):</w:t>
            </w:r>
          </w:p>
        </w:tc>
      </w:tr>
      <w:tr w:rsidR="00CF7928" w:rsidRPr="00AC1D41" w:rsidTr="00FC66CD">
        <w:trPr>
          <w:trHeight w:val="224"/>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Снятие дверных полотен</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r>
              <w:rPr>
                <w:color w:val="000000"/>
                <w:lang w:eastAsia="ru-RU"/>
              </w:rPr>
              <w:t xml:space="preserve"> </w:t>
            </w:r>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0,733</w:t>
            </w:r>
          </w:p>
        </w:tc>
      </w:tr>
      <w:tr w:rsidR="00CF7928" w:rsidRPr="00AC1D41" w:rsidTr="00FC66CD">
        <w:trPr>
          <w:trHeight w:val="186"/>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Снятие наличников</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4,71</w:t>
            </w:r>
          </w:p>
        </w:tc>
      </w:tr>
      <w:tr w:rsidR="00CF7928" w:rsidRPr="00AC1D41" w:rsidTr="00FC66CD">
        <w:trPr>
          <w:trHeight w:val="630"/>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3</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дверных коробок в каменных стенах с отбивкой штукатурки в откосах</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 xml:space="preserve">100 </w:t>
            </w:r>
            <w:proofErr w:type="spellStart"/>
            <w:proofErr w:type="gramStart"/>
            <w:r>
              <w:rPr>
                <w:color w:val="000000"/>
                <w:lang w:eastAsia="ru-RU"/>
              </w:rPr>
              <w:t>шт</w:t>
            </w:r>
            <w:proofErr w:type="spellEnd"/>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0,5</w:t>
            </w:r>
          </w:p>
        </w:tc>
      </w:tr>
      <w:tr w:rsidR="00CF7928" w:rsidRPr="00AC1D41" w:rsidTr="00FC66CD">
        <w:trPr>
          <w:trHeight w:val="328"/>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4</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противопожарных дверей однополых глухих</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4,41</w:t>
            </w:r>
          </w:p>
        </w:tc>
      </w:tr>
      <w:tr w:rsidR="00CF7928" w:rsidRPr="00AC1D41" w:rsidTr="00FC66CD">
        <w:trPr>
          <w:trHeight w:val="330"/>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5</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в жилых и общественных зданиях оконных блоков из ПВХ профилей поворотных (откидных, поворотно-откидных) с площадью проема более 2 м</w:t>
            </w:r>
            <w:proofErr w:type="gramStart"/>
            <w:r>
              <w:rPr>
                <w:color w:val="000000"/>
                <w:lang w:eastAsia="ru-RU"/>
              </w:rPr>
              <w:t>2</w:t>
            </w:r>
            <w:proofErr w:type="gramEnd"/>
            <w:r>
              <w:rPr>
                <w:color w:val="000000"/>
                <w:lang w:eastAsia="ru-RU"/>
              </w:rPr>
              <w:t xml:space="preserve"> двухстворчатых</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0,2684</w:t>
            </w:r>
          </w:p>
        </w:tc>
      </w:tr>
      <w:tr w:rsidR="00CF7928" w:rsidRPr="00AC1D41" w:rsidTr="00FC66CD">
        <w:trPr>
          <w:trHeight w:val="46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6</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подоконных досок из ПВХ в панельных стенах</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п.</w:t>
            </w:r>
            <w:proofErr w:type="gramStart"/>
            <w:r>
              <w:rPr>
                <w:color w:val="000000"/>
                <w:lang w:eastAsia="ru-RU"/>
              </w:rPr>
              <w:t>м</w:t>
            </w:r>
            <w:proofErr w:type="gramEnd"/>
            <w:r>
              <w:rPr>
                <w:color w:val="000000"/>
                <w:lang w:eastAsia="ru-RU"/>
              </w:rPr>
              <w:t>.</w:t>
            </w:r>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0,156</w:t>
            </w:r>
          </w:p>
        </w:tc>
      </w:tr>
      <w:tr w:rsidR="00CF7928" w:rsidRPr="00AC1D41" w:rsidTr="00FC66CD">
        <w:trPr>
          <w:trHeight w:val="34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7</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Разборка плинтусов деревянных и из пластмассовых материалов</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6,092</w:t>
            </w:r>
          </w:p>
        </w:tc>
      </w:tr>
      <w:tr w:rsidR="00CF7928" w:rsidRPr="00AC1D41" w:rsidTr="00FC66CD">
        <w:trPr>
          <w:trHeight w:val="31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8</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Разборка покрытий полов из линолеума</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4,996</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9</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 xml:space="preserve">Демонтаж покрытий из </w:t>
            </w:r>
            <w:proofErr w:type="gramStart"/>
            <w:r>
              <w:rPr>
                <w:color w:val="000000"/>
                <w:lang w:eastAsia="ru-RU"/>
              </w:rPr>
              <w:t>досок</w:t>
            </w:r>
            <w:proofErr w:type="gramEnd"/>
            <w:r>
              <w:rPr>
                <w:color w:val="000000"/>
                <w:lang w:eastAsia="ru-RU"/>
              </w:rPr>
              <w:t xml:space="preserve"> ламинированных замковым способом</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1,904</w:t>
            </w:r>
          </w:p>
        </w:tc>
      </w:tr>
      <w:tr w:rsidR="00CF7928" w:rsidRPr="00AC1D41" w:rsidTr="00FC66CD">
        <w:trPr>
          <w:trHeight w:val="28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10</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Разборка покрытий полов из керамических плиток</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0,427</w:t>
            </w:r>
          </w:p>
        </w:tc>
      </w:tr>
      <w:tr w:rsidR="00CF7928" w:rsidRPr="00AC1D41" w:rsidTr="00FC66CD">
        <w:trPr>
          <w:trHeight w:val="28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11</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Снятие обоев высококачественных и типа «Линкруста»</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18,428</w:t>
            </w:r>
          </w:p>
        </w:tc>
      </w:tr>
      <w:tr w:rsidR="00CF7928" w:rsidRPr="00AC1D41" w:rsidTr="00FC66CD">
        <w:trPr>
          <w:trHeight w:val="28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12</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Очистка поверхности щетками</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552,84</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13</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Снятие обоев высококачественных и типа «Линкруста»</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1,896</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14</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Очистка поверхности щетками</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56,88</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15</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Разборка облицовки стен из керамических глазурованных плиток</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2,769</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16</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Отбивка штукатурки с поверхностей стен и потолков кирпичных</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2,769</w:t>
            </w:r>
          </w:p>
        </w:tc>
      </w:tr>
      <w:tr w:rsidR="00CF7928" w:rsidRPr="00AC1D41" w:rsidTr="00FC66CD">
        <w:trPr>
          <w:trHeight w:val="22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17</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Демонтаж подвесных потолков типа &lt;</w:t>
            </w:r>
            <w:proofErr w:type="spellStart"/>
            <w:r>
              <w:rPr>
                <w:color w:val="000000"/>
                <w:lang w:eastAsia="ru-RU"/>
              </w:rPr>
              <w:t>Армстронг</w:t>
            </w:r>
            <w:proofErr w:type="spellEnd"/>
            <w:r>
              <w:rPr>
                <w:color w:val="000000"/>
                <w:lang w:eastAsia="ru-RU"/>
              </w:rPr>
              <w:t>&gt; по каркасу из оцинкованного профиля</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8,435</w:t>
            </w:r>
          </w:p>
        </w:tc>
      </w:tr>
      <w:tr w:rsidR="00CF7928" w:rsidRPr="00AC1D41" w:rsidTr="00FC66CD">
        <w:trPr>
          <w:trHeight w:val="22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18</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Демонтаж потолков реечных алюминиевых</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0,373</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19</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Очистка поверхности щетками</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132,3</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20</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Очистка химическая мраморных полов</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0,575</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21</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Затаривание строительного мусора в мешки</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 т</w:t>
            </w:r>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14,86</w:t>
            </w:r>
          </w:p>
        </w:tc>
      </w:tr>
      <w:tr w:rsidR="00CF7928" w:rsidRPr="00AC1D41" w:rsidTr="00FC66CD">
        <w:trPr>
          <w:trHeight w:val="43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22</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 т</w:t>
            </w:r>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14,86</w:t>
            </w:r>
          </w:p>
        </w:tc>
      </w:tr>
      <w:tr w:rsidR="00CF7928" w:rsidRPr="00AC1D41" w:rsidTr="00FC66CD">
        <w:trPr>
          <w:trHeight w:val="447"/>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lastRenderedPageBreak/>
              <w:t>23</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45 км (I класс груза)</w:t>
            </w:r>
          </w:p>
        </w:tc>
        <w:tc>
          <w:tcPr>
            <w:tcW w:w="1559" w:type="dxa"/>
            <w:vAlign w:val="center"/>
            <w:hideMark/>
          </w:tcPr>
          <w:p w:rsidR="00CF7928" w:rsidRPr="00AC1D41" w:rsidRDefault="00CF7928" w:rsidP="00FC66CD">
            <w:pPr>
              <w:suppressAutoHyphens w:val="0"/>
              <w:jc w:val="center"/>
              <w:rPr>
                <w:color w:val="000000"/>
                <w:lang w:eastAsia="ru-RU"/>
              </w:rPr>
            </w:pPr>
            <w:r>
              <w:rPr>
                <w:color w:val="000000"/>
                <w:lang w:eastAsia="ru-RU"/>
              </w:rPr>
              <w:t>1 т</w:t>
            </w:r>
          </w:p>
        </w:tc>
        <w:tc>
          <w:tcPr>
            <w:tcW w:w="1808" w:type="dxa"/>
            <w:vAlign w:val="center"/>
            <w:hideMark/>
          </w:tcPr>
          <w:p w:rsidR="00CF7928" w:rsidRPr="00AC1D41" w:rsidRDefault="00CF7928" w:rsidP="00FC66CD">
            <w:pPr>
              <w:suppressAutoHyphens w:val="0"/>
              <w:jc w:val="center"/>
              <w:rPr>
                <w:color w:val="000000"/>
                <w:lang w:eastAsia="ru-RU"/>
              </w:rPr>
            </w:pPr>
            <w:r>
              <w:rPr>
                <w:color w:val="000000"/>
                <w:lang w:eastAsia="ru-RU"/>
              </w:rPr>
              <w:t>14,86</w:t>
            </w:r>
          </w:p>
        </w:tc>
      </w:tr>
      <w:tr w:rsidR="00CF7928" w:rsidRPr="00AC1D41" w:rsidTr="00FC66CD">
        <w:trPr>
          <w:trHeight w:val="214"/>
        </w:trPr>
        <w:tc>
          <w:tcPr>
            <w:tcW w:w="9854" w:type="dxa"/>
            <w:gridSpan w:val="4"/>
            <w:vAlign w:val="center"/>
          </w:tcPr>
          <w:p w:rsidR="00CF7928" w:rsidRPr="00AC1D41" w:rsidRDefault="00CF7928" w:rsidP="00FC66CD">
            <w:pPr>
              <w:suppressAutoHyphens w:val="0"/>
              <w:jc w:val="center"/>
              <w:rPr>
                <w:color w:val="000000"/>
                <w:lang w:eastAsia="ru-RU"/>
              </w:rPr>
            </w:pPr>
            <w:r>
              <w:rPr>
                <w:color w:val="000000"/>
                <w:lang w:eastAsia="ru-RU"/>
              </w:rPr>
              <w:t>Демонтаж (вентиляция):</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24</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Разборка воздуховодов из алюминия толщиной 1-2 мм диаметром/периметром до 165 мм /540 мм</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1,5629</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25</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Разборка воздуховодов из алюминия толщиной 1-2 мм диаметром/периметром до 320 мм /1000 мм</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0,3764</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26</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Разборка воздуховодов из алюминия толщиной 1-2 мм диаметром/периметром до 320 мм /1000 мм</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0,401</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27</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Разборка воздуховодов из алюминия толщиной 1-2 мм диаметром/периметром до 495 мм /1550 мм</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0,4402</w:t>
            </w:r>
          </w:p>
        </w:tc>
      </w:tr>
      <w:tr w:rsidR="00CF7928" w:rsidRPr="00AC1D41" w:rsidTr="00FC66CD">
        <w:trPr>
          <w:trHeight w:val="708"/>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28</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Разборка воздуховодов из алюминия толщиной 1-2 мм диаметром/периметром до 660 мм /2070 мм</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0,4742</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29</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Разборка воздуховодов из алюминия толщиной 1-2 мм диаметром/периметром до 885 мм /2780 мм</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0,7016</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30</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Демонтаж осевых вентиляторов весом до 0,05 т</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100 шт.</w:t>
            </w:r>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0,07</w:t>
            </w:r>
          </w:p>
        </w:tc>
      </w:tr>
      <w:tr w:rsidR="00CF7928" w:rsidRPr="00AC1D41" w:rsidTr="00FC66CD">
        <w:trPr>
          <w:trHeight w:val="273"/>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31</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Демонтаж  воздухораспределителей,  диффузоров, предназначенных для подачи воздуха в рабочую зону, массой до 20 кг</w:t>
            </w:r>
          </w:p>
        </w:tc>
        <w:tc>
          <w:tcPr>
            <w:tcW w:w="1559" w:type="dxa"/>
            <w:vAlign w:val="center"/>
          </w:tcPr>
          <w:p w:rsidR="00CF7928" w:rsidRPr="00AC1D41" w:rsidRDefault="00CF7928" w:rsidP="00FC66CD">
            <w:pPr>
              <w:suppressAutoHyphens w:val="0"/>
              <w:jc w:val="center"/>
              <w:rPr>
                <w:color w:val="000000"/>
                <w:lang w:eastAsia="ru-RU"/>
              </w:rPr>
            </w:pPr>
            <w:r>
              <w:rPr>
                <w:color w:val="000000"/>
                <w:lang w:eastAsia="ru-RU"/>
              </w:rPr>
              <w:t>1</w:t>
            </w:r>
          </w:p>
        </w:tc>
        <w:tc>
          <w:tcPr>
            <w:tcW w:w="1808" w:type="dxa"/>
            <w:vAlign w:val="center"/>
          </w:tcPr>
          <w:p w:rsidR="00CF7928" w:rsidRPr="00AC1D41" w:rsidRDefault="00CF7928" w:rsidP="00FC66CD">
            <w:pPr>
              <w:suppressAutoHyphens w:val="0"/>
              <w:jc w:val="center"/>
              <w:rPr>
                <w:color w:val="000000"/>
                <w:lang w:eastAsia="ru-RU"/>
              </w:rPr>
            </w:pPr>
            <w:r>
              <w:rPr>
                <w:color w:val="000000"/>
                <w:lang w:eastAsia="ru-RU"/>
              </w:rPr>
              <w:t>94</w:t>
            </w:r>
          </w:p>
        </w:tc>
      </w:tr>
    </w:tbl>
    <w:p w:rsidR="00CF7928" w:rsidRDefault="00CF7928" w:rsidP="00AC1D41">
      <w:pPr>
        <w:ind w:firstLine="709"/>
        <w:jc w:val="both"/>
      </w:pPr>
    </w:p>
    <w:p w:rsidR="00CF7928" w:rsidRPr="00AC1D41" w:rsidRDefault="00CF7928" w:rsidP="00AC1D41">
      <w:pPr>
        <w:ind w:firstLine="709"/>
        <w:jc w:val="both"/>
      </w:pPr>
      <w:r>
        <w:t>Демонтажные и монтажные работы по гаражу и демонтажные работы 2 этапа работ по зданию представлены в таблице № 2.</w:t>
      </w:r>
    </w:p>
    <w:p w:rsidR="00CF7928" w:rsidRPr="00AC1D41" w:rsidRDefault="00CF7928" w:rsidP="00AC1D41">
      <w:pPr>
        <w:ind w:firstLine="709"/>
        <w:jc w:val="right"/>
      </w:pPr>
      <w:r>
        <w:t>Таблица № 2</w:t>
      </w:r>
    </w:p>
    <w:tbl>
      <w:tblPr>
        <w:tblStyle w:val="afff2"/>
        <w:tblW w:w="9854" w:type="dxa"/>
        <w:tblLayout w:type="fixed"/>
        <w:tblLook w:val="04A0"/>
      </w:tblPr>
      <w:tblGrid>
        <w:gridCol w:w="959"/>
        <w:gridCol w:w="5528"/>
        <w:gridCol w:w="1654"/>
        <w:gridCol w:w="1713"/>
      </w:tblGrid>
      <w:tr w:rsidR="00CF7928" w:rsidRPr="00AC1D41" w:rsidTr="00FC66CD">
        <w:trPr>
          <w:trHeight w:val="571"/>
        </w:trPr>
        <w:tc>
          <w:tcPr>
            <w:tcW w:w="959" w:type="dxa"/>
            <w:vAlign w:val="center"/>
            <w:hideMark/>
          </w:tcPr>
          <w:p w:rsidR="00CF7928" w:rsidRPr="00AC1D41" w:rsidRDefault="00CF7928" w:rsidP="00FC66CD">
            <w:pPr>
              <w:suppressAutoHyphens w:val="0"/>
              <w:jc w:val="center"/>
              <w:rPr>
                <w:b/>
                <w:color w:val="000000"/>
                <w:lang w:eastAsia="ru-RU"/>
              </w:rPr>
            </w:pPr>
            <w:r>
              <w:rPr>
                <w:b/>
                <w:color w:val="000000"/>
                <w:lang w:eastAsia="ru-RU"/>
              </w:rPr>
              <w:t>№</w:t>
            </w:r>
            <w:proofErr w:type="spellStart"/>
            <w:r>
              <w:rPr>
                <w:b/>
                <w:color w:val="000000"/>
                <w:lang w:eastAsia="ru-RU"/>
              </w:rPr>
              <w:t>пп</w:t>
            </w:r>
            <w:proofErr w:type="spellEnd"/>
          </w:p>
        </w:tc>
        <w:tc>
          <w:tcPr>
            <w:tcW w:w="5528" w:type="dxa"/>
            <w:vAlign w:val="center"/>
            <w:hideMark/>
          </w:tcPr>
          <w:p w:rsidR="00CF7928" w:rsidRPr="00AC1D41" w:rsidRDefault="00CF7928" w:rsidP="00FC66CD">
            <w:pPr>
              <w:suppressAutoHyphens w:val="0"/>
              <w:jc w:val="center"/>
              <w:rPr>
                <w:b/>
                <w:color w:val="000000"/>
                <w:lang w:eastAsia="ru-RU"/>
              </w:rPr>
            </w:pPr>
            <w:r>
              <w:rPr>
                <w:b/>
                <w:color w:val="000000"/>
                <w:lang w:eastAsia="ru-RU"/>
              </w:rPr>
              <w:t xml:space="preserve">Наименование работ и затрат, </w:t>
            </w:r>
            <w:proofErr w:type="spellStart"/>
            <w:r>
              <w:rPr>
                <w:b/>
                <w:color w:val="000000"/>
                <w:lang w:eastAsia="ru-RU"/>
              </w:rPr>
              <w:t>хар-ка</w:t>
            </w:r>
            <w:proofErr w:type="spellEnd"/>
            <w:r>
              <w:rPr>
                <w:b/>
                <w:color w:val="000000"/>
                <w:lang w:eastAsia="ru-RU"/>
              </w:rPr>
              <w:t xml:space="preserve"> оборудования и его масса</w:t>
            </w:r>
          </w:p>
        </w:tc>
        <w:tc>
          <w:tcPr>
            <w:tcW w:w="1654" w:type="dxa"/>
            <w:vAlign w:val="center"/>
            <w:hideMark/>
          </w:tcPr>
          <w:p w:rsidR="00CF7928" w:rsidRPr="00AC1D41" w:rsidRDefault="00CF7928" w:rsidP="00FC66CD">
            <w:pPr>
              <w:suppressAutoHyphens w:val="0"/>
              <w:jc w:val="center"/>
              <w:rPr>
                <w:b/>
                <w:color w:val="000000"/>
                <w:lang w:eastAsia="ru-RU"/>
              </w:rPr>
            </w:pPr>
            <w:r>
              <w:rPr>
                <w:b/>
                <w:color w:val="000000"/>
                <w:lang w:eastAsia="ru-RU"/>
              </w:rPr>
              <w:t>Единица измерения</w:t>
            </w:r>
          </w:p>
        </w:tc>
        <w:tc>
          <w:tcPr>
            <w:tcW w:w="1713" w:type="dxa"/>
            <w:vAlign w:val="center"/>
            <w:hideMark/>
          </w:tcPr>
          <w:p w:rsidR="00CF7928" w:rsidRPr="00AC1D41" w:rsidRDefault="00CF7928" w:rsidP="00FC66CD">
            <w:pPr>
              <w:suppressAutoHyphens w:val="0"/>
              <w:jc w:val="center"/>
              <w:rPr>
                <w:b/>
                <w:color w:val="000000"/>
                <w:lang w:eastAsia="ru-RU"/>
              </w:rPr>
            </w:pPr>
            <w:r>
              <w:rPr>
                <w:b/>
                <w:color w:val="000000"/>
                <w:lang w:eastAsia="ru-RU"/>
              </w:rPr>
              <w:t>Количество</w:t>
            </w:r>
          </w:p>
        </w:tc>
      </w:tr>
      <w:tr w:rsidR="00CF7928" w:rsidRPr="00AC1D41" w:rsidTr="00FC66CD">
        <w:trPr>
          <w:trHeight w:val="338"/>
        </w:trPr>
        <w:tc>
          <w:tcPr>
            <w:tcW w:w="959" w:type="dxa"/>
            <w:vAlign w:val="center"/>
            <w:hideMark/>
          </w:tcPr>
          <w:p w:rsidR="00CF7928" w:rsidRPr="00AC1D41" w:rsidRDefault="00CF7928" w:rsidP="00FC66CD">
            <w:pPr>
              <w:suppressAutoHyphens w:val="0"/>
              <w:jc w:val="center"/>
              <w:rPr>
                <w:b/>
                <w:color w:val="000000"/>
                <w:lang w:eastAsia="ru-RU"/>
              </w:rPr>
            </w:pPr>
            <w:r>
              <w:rPr>
                <w:b/>
                <w:color w:val="000000"/>
                <w:lang w:eastAsia="ru-RU"/>
              </w:rPr>
              <w:t>1</w:t>
            </w:r>
          </w:p>
        </w:tc>
        <w:tc>
          <w:tcPr>
            <w:tcW w:w="5528" w:type="dxa"/>
            <w:vAlign w:val="center"/>
            <w:hideMark/>
          </w:tcPr>
          <w:p w:rsidR="00CF7928" w:rsidRPr="00AC1D41" w:rsidRDefault="00CF7928" w:rsidP="00FC66CD">
            <w:pPr>
              <w:suppressAutoHyphens w:val="0"/>
              <w:jc w:val="center"/>
              <w:rPr>
                <w:b/>
                <w:color w:val="000000"/>
                <w:lang w:eastAsia="ru-RU"/>
              </w:rPr>
            </w:pPr>
            <w:r>
              <w:rPr>
                <w:b/>
                <w:color w:val="000000"/>
                <w:lang w:eastAsia="ru-RU"/>
              </w:rPr>
              <w:t>2</w:t>
            </w:r>
          </w:p>
        </w:tc>
        <w:tc>
          <w:tcPr>
            <w:tcW w:w="1654" w:type="dxa"/>
            <w:vAlign w:val="center"/>
            <w:hideMark/>
          </w:tcPr>
          <w:p w:rsidR="00CF7928" w:rsidRPr="00AC1D41" w:rsidRDefault="00CF7928" w:rsidP="00FC66CD">
            <w:pPr>
              <w:suppressAutoHyphens w:val="0"/>
              <w:jc w:val="center"/>
              <w:rPr>
                <w:b/>
                <w:color w:val="000000"/>
                <w:lang w:eastAsia="ru-RU"/>
              </w:rPr>
            </w:pPr>
            <w:r>
              <w:rPr>
                <w:b/>
                <w:color w:val="000000"/>
                <w:lang w:eastAsia="ru-RU"/>
              </w:rPr>
              <w:t>3</w:t>
            </w:r>
          </w:p>
        </w:tc>
        <w:tc>
          <w:tcPr>
            <w:tcW w:w="1713" w:type="dxa"/>
            <w:vAlign w:val="center"/>
            <w:hideMark/>
          </w:tcPr>
          <w:p w:rsidR="00CF7928" w:rsidRPr="00AC1D41" w:rsidRDefault="00CF7928" w:rsidP="00FC66CD">
            <w:pPr>
              <w:suppressAutoHyphens w:val="0"/>
              <w:jc w:val="center"/>
              <w:rPr>
                <w:b/>
                <w:color w:val="000000"/>
                <w:lang w:eastAsia="ru-RU"/>
              </w:rPr>
            </w:pPr>
            <w:r>
              <w:rPr>
                <w:b/>
                <w:color w:val="000000"/>
                <w:lang w:eastAsia="ru-RU"/>
              </w:rPr>
              <w:t>4</w:t>
            </w:r>
          </w:p>
        </w:tc>
      </w:tr>
      <w:tr w:rsidR="00CF7928" w:rsidRPr="00AC1D41" w:rsidTr="00AC1D41">
        <w:trPr>
          <w:trHeight w:val="272"/>
        </w:trPr>
        <w:tc>
          <w:tcPr>
            <w:tcW w:w="9854" w:type="dxa"/>
            <w:gridSpan w:val="4"/>
            <w:vAlign w:val="center"/>
            <w:hideMark/>
          </w:tcPr>
          <w:p w:rsidR="00CF7928" w:rsidRPr="00AC1D41" w:rsidRDefault="00CF7928" w:rsidP="00FC66CD">
            <w:pPr>
              <w:suppressAutoHyphens w:val="0"/>
              <w:jc w:val="center"/>
              <w:rPr>
                <w:color w:val="000000"/>
                <w:lang w:eastAsia="ru-RU"/>
              </w:rPr>
            </w:pPr>
            <w:r>
              <w:rPr>
                <w:color w:val="000000"/>
                <w:lang w:eastAsia="ru-RU"/>
              </w:rPr>
              <w:t>Демонтаж (Слаботочные работы):</w:t>
            </w:r>
          </w:p>
        </w:tc>
      </w:tr>
      <w:tr w:rsidR="00CF7928" w:rsidRPr="00AC1D41" w:rsidTr="00FC66CD">
        <w:trPr>
          <w:trHeight w:val="457"/>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(перенос) автоматизированного рабочего места. Аппарат настольный, масса до 0,015 т</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w:t>
            </w:r>
          </w:p>
        </w:tc>
      </w:tr>
      <w:tr w:rsidR="00CF7928" w:rsidRPr="00AC1D41" w:rsidTr="00FC66CD">
        <w:trPr>
          <w:trHeight w:val="421"/>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(перенос) преобразователя интерфейса. Аппарат настенный, масса от 0,15 т до 0,2 т</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w:t>
            </w:r>
          </w:p>
        </w:tc>
      </w:tr>
      <w:tr w:rsidR="00CF7928" w:rsidRPr="00AC1D41" w:rsidTr="00AC1D41">
        <w:trPr>
          <w:trHeight w:val="849"/>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3</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разъемы штепсельные с разделкой и включением экранированного кабеля, сечение жилы до 1 мм</w:t>
            </w:r>
            <w:proofErr w:type="gramStart"/>
            <w:r>
              <w:rPr>
                <w:color w:val="000000"/>
                <w:lang w:eastAsia="ru-RU"/>
              </w:rPr>
              <w:t>2</w:t>
            </w:r>
            <w:proofErr w:type="gramEnd"/>
            <w:r>
              <w:rPr>
                <w:color w:val="000000"/>
                <w:lang w:eastAsia="ru-RU"/>
              </w:rPr>
              <w:t>, количество подключаемых жил 14 шт.</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7</w:t>
            </w:r>
          </w:p>
        </w:tc>
      </w:tr>
      <w:tr w:rsidR="00CF7928" w:rsidRPr="00AC1D41" w:rsidTr="00FC66CD">
        <w:trPr>
          <w:trHeight w:val="510"/>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4</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 xml:space="preserve">Демонтаж: </w:t>
            </w:r>
            <w:proofErr w:type="spellStart"/>
            <w:r>
              <w:rPr>
                <w:color w:val="000000"/>
                <w:lang w:eastAsia="ru-RU"/>
              </w:rPr>
              <w:t>извещатель</w:t>
            </w:r>
            <w:proofErr w:type="spellEnd"/>
            <w:r>
              <w:rPr>
                <w:color w:val="000000"/>
                <w:lang w:eastAsia="ru-RU"/>
              </w:rPr>
              <w:t xml:space="preserve"> ОС автоматический контактный, </w:t>
            </w:r>
            <w:proofErr w:type="spellStart"/>
            <w:r>
              <w:rPr>
                <w:color w:val="000000"/>
                <w:lang w:eastAsia="ru-RU"/>
              </w:rPr>
              <w:t>магнитоконтактный</w:t>
            </w:r>
            <w:proofErr w:type="spellEnd"/>
            <w:r>
              <w:rPr>
                <w:color w:val="000000"/>
                <w:lang w:eastAsia="ru-RU"/>
              </w:rPr>
              <w:t xml:space="preserve"> на открывание окон, дверей</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7</w:t>
            </w:r>
          </w:p>
        </w:tc>
      </w:tr>
      <w:tr w:rsidR="00CF7928" w:rsidRPr="00AC1D41" w:rsidTr="00FC66CD">
        <w:trPr>
          <w:trHeight w:val="330"/>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5</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(перенос) резервного источника питания. Аккумулятор кислотный стационарный, тип С-112, СК-112, С-116, СК-116, С-120, СК-120</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w:t>
            </w:r>
          </w:p>
        </w:tc>
      </w:tr>
      <w:tr w:rsidR="00CF7928" w:rsidRPr="00AC1D41" w:rsidTr="00FC66CD">
        <w:trPr>
          <w:trHeight w:val="46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6</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стеллаж для аккумуляторов металлический одноярусный, однорядный</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 м</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1,2</w:t>
            </w:r>
          </w:p>
        </w:tc>
      </w:tr>
      <w:tr w:rsidR="00CF7928" w:rsidRPr="00AC1D41" w:rsidTr="00FC66CD">
        <w:trPr>
          <w:trHeight w:val="34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7</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 xml:space="preserve">Демонтаж: </w:t>
            </w:r>
            <w:proofErr w:type="spellStart"/>
            <w:r>
              <w:rPr>
                <w:color w:val="000000"/>
                <w:lang w:eastAsia="ru-RU"/>
              </w:rPr>
              <w:t>извещатель</w:t>
            </w:r>
            <w:proofErr w:type="spellEnd"/>
            <w:r>
              <w:rPr>
                <w:color w:val="000000"/>
                <w:lang w:eastAsia="ru-RU"/>
              </w:rPr>
              <w:t xml:space="preserve"> ПС автоматический </w:t>
            </w:r>
            <w:r>
              <w:rPr>
                <w:color w:val="000000"/>
                <w:lang w:eastAsia="ru-RU"/>
              </w:rPr>
              <w:lastRenderedPageBreak/>
              <w:t xml:space="preserve">тепловой </w:t>
            </w:r>
            <w:proofErr w:type="spellStart"/>
            <w:r>
              <w:rPr>
                <w:color w:val="000000"/>
                <w:lang w:eastAsia="ru-RU"/>
              </w:rPr>
              <w:t>электро-контактный</w:t>
            </w:r>
            <w:proofErr w:type="spellEnd"/>
            <w:r>
              <w:rPr>
                <w:color w:val="000000"/>
                <w:lang w:eastAsia="ru-RU"/>
              </w:rPr>
              <w:t xml:space="preserve">, </w:t>
            </w:r>
            <w:proofErr w:type="spellStart"/>
            <w:r>
              <w:rPr>
                <w:color w:val="000000"/>
                <w:lang w:eastAsia="ru-RU"/>
              </w:rPr>
              <w:t>магнитоконтактный</w:t>
            </w:r>
            <w:proofErr w:type="spellEnd"/>
            <w:r>
              <w:rPr>
                <w:color w:val="000000"/>
                <w:lang w:eastAsia="ru-RU"/>
              </w:rPr>
              <w:t xml:space="preserve"> в нормальном исполнении</w:t>
            </w:r>
          </w:p>
        </w:tc>
        <w:tc>
          <w:tcPr>
            <w:tcW w:w="1654" w:type="dxa"/>
            <w:hideMark/>
          </w:tcPr>
          <w:p w:rsidR="00CF7928" w:rsidRPr="00AC1D41" w:rsidRDefault="00CF7928" w:rsidP="00FC66CD">
            <w:pPr>
              <w:jc w:val="center"/>
            </w:pPr>
            <w:r>
              <w:rPr>
                <w:color w:val="000000"/>
                <w:lang w:eastAsia="ru-RU"/>
              </w:rPr>
              <w:lastRenderedPageBreak/>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129</w:t>
            </w:r>
          </w:p>
        </w:tc>
      </w:tr>
      <w:tr w:rsidR="00CF7928" w:rsidRPr="00AC1D41" w:rsidTr="00FC66CD">
        <w:trPr>
          <w:trHeight w:val="31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lastRenderedPageBreak/>
              <w:t>8</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 xml:space="preserve">Демонтаж: прибор сигнализирующий </w:t>
            </w:r>
            <w:proofErr w:type="gramStart"/>
            <w:r>
              <w:rPr>
                <w:color w:val="000000"/>
                <w:lang w:eastAsia="ru-RU"/>
              </w:rPr>
              <w:t>емкостной</w:t>
            </w:r>
            <w:proofErr w:type="gramEnd"/>
            <w:r>
              <w:rPr>
                <w:color w:val="000000"/>
                <w:lang w:eastAsia="ru-RU"/>
              </w:rPr>
              <w:t xml:space="preserve"> </w:t>
            </w:r>
            <w:proofErr w:type="spellStart"/>
            <w:r>
              <w:rPr>
                <w:color w:val="000000"/>
                <w:lang w:eastAsia="ru-RU"/>
              </w:rPr>
              <w:t>извещатель</w:t>
            </w:r>
            <w:proofErr w:type="spellEnd"/>
            <w:r>
              <w:rPr>
                <w:color w:val="000000"/>
                <w:lang w:eastAsia="ru-RU"/>
              </w:rPr>
              <w:t xml:space="preserve"> ручной ИПР-3СУ</w:t>
            </w:r>
          </w:p>
        </w:tc>
        <w:tc>
          <w:tcPr>
            <w:tcW w:w="1654" w:type="dxa"/>
            <w:hideMark/>
          </w:tcPr>
          <w:p w:rsidR="00CF7928" w:rsidRPr="00AC1D41" w:rsidRDefault="00CF7928" w:rsidP="00FC66CD">
            <w:pPr>
              <w:jc w:val="cente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3</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9</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громкоговоритель или звуковая колонка в помещении</w:t>
            </w:r>
          </w:p>
        </w:tc>
        <w:tc>
          <w:tcPr>
            <w:tcW w:w="1654" w:type="dxa"/>
            <w:hideMark/>
          </w:tcPr>
          <w:p w:rsidR="00CF7928" w:rsidRPr="00AC1D41" w:rsidRDefault="00CF7928" w:rsidP="00FC66CD">
            <w:pPr>
              <w:jc w:val="cente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6</w:t>
            </w:r>
          </w:p>
        </w:tc>
      </w:tr>
      <w:tr w:rsidR="00CF7928" w:rsidRPr="00AC1D41" w:rsidTr="00FC66CD">
        <w:trPr>
          <w:trHeight w:val="28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10</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Демонтаж (перенос) автоматизированного рабочего места.</w:t>
            </w:r>
          </w:p>
        </w:tc>
        <w:tc>
          <w:tcPr>
            <w:tcW w:w="1654" w:type="dxa"/>
          </w:tcPr>
          <w:p w:rsidR="00CF7928" w:rsidRPr="00AC1D41" w:rsidRDefault="00CF7928" w:rsidP="00FC66CD">
            <w:pPr>
              <w:jc w:val="center"/>
            </w:pPr>
            <w:r>
              <w:rPr>
                <w:color w:val="000000"/>
                <w:lang w:eastAsia="ru-RU"/>
              </w:rPr>
              <w:t>1 шт.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1</w:t>
            </w:r>
          </w:p>
        </w:tc>
      </w:tr>
      <w:tr w:rsidR="00CF7928" w:rsidRPr="00AC1D41" w:rsidTr="00FC66CD">
        <w:trPr>
          <w:trHeight w:val="28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11</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Демонтаж (перенос) пульта контроля и управления С2000-М (1 шт.), прибор приемно-контрольный охранно-пожарный Сигнал-201 (2 шт.)</w:t>
            </w:r>
          </w:p>
        </w:tc>
        <w:tc>
          <w:tcPr>
            <w:tcW w:w="1654" w:type="dxa"/>
          </w:tcPr>
          <w:p w:rsidR="00CF7928" w:rsidRPr="00AC1D41" w:rsidRDefault="00CF7928" w:rsidP="00FC66CD">
            <w:pPr>
              <w:jc w:val="center"/>
            </w:pPr>
            <w:r>
              <w:rPr>
                <w:color w:val="000000"/>
                <w:lang w:eastAsia="ru-RU"/>
              </w:rPr>
              <w:t>1 шт.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3</w:t>
            </w:r>
          </w:p>
        </w:tc>
      </w:tr>
      <w:tr w:rsidR="00CF7928" w:rsidRPr="00AC1D41" w:rsidTr="00FC66CD">
        <w:trPr>
          <w:trHeight w:val="28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12</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(перенос) пульта контроля и управления С2000-БКИ</w:t>
            </w:r>
          </w:p>
        </w:tc>
        <w:tc>
          <w:tcPr>
            <w:tcW w:w="1654" w:type="dxa"/>
            <w:hideMark/>
          </w:tcPr>
          <w:p w:rsidR="00CF7928" w:rsidRPr="00AC1D41" w:rsidRDefault="00CF7928" w:rsidP="00FC66CD">
            <w:pPr>
              <w:jc w:val="cente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13</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разъемы штепсельные с разделкой и включением экранированного кабеля, сечение жилы до 1 мм</w:t>
            </w:r>
            <w:proofErr w:type="gramStart"/>
            <w:r>
              <w:rPr>
                <w:color w:val="000000"/>
                <w:lang w:eastAsia="ru-RU"/>
              </w:rPr>
              <w:t>2</w:t>
            </w:r>
            <w:proofErr w:type="gramEnd"/>
            <w:r>
              <w:rPr>
                <w:color w:val="000000"/>
                <w:lang w:eastAsia="ru-RU"/>
              </w:rPr>
              <w:t>, количество подключаемых жил 14 шт.</w:t>
            </w:r>
          </w:p>
        </w:tc>
        <w:tc>
          <w:tcPr>
            <w:tcW w:w="1654" w:type="dxa"/>
            <w:hideMark/>
          </w:tcPr>
          <w:p w:rsidR="00CF7928" w:rsidRPr="00AC1D41" w:rsidRDefault="00CF7928" w:rsidP="00FC66CD">
            <w:pPr>
              <w:jc w:val="cente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4</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14</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(перенос) резервного источника питания. Аккумулятор кислотный стационарный, тип С-112, СК-112, С-116, СК-116, С-120, СК-120</w:t>
            </w:r>
          </w:p>
        </w:tc>
        <w:tc>
          <w:tcPr>
            <w:tcW w:w="1654" w:type="dxa"/>
            <w:hideMark/>
          </w:tcPr>
          <w:p w:rsidR="00CF7928" w:rsidRPr="00AC1D41" w:rsidRDefault="00CF7928" w:rsidP="00FC66CD">
            <w:pPr>
              <w:jc w:val="center"/>
            </w:pPr>
            <w:r>
              <w:rPr>
                <w:color w:val="000000"/>
                <w:lang w:eastAsia="ru-RU"/>
              </w:rPr>
              <w:t>1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15</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стеллаж для аккумуляторов металлический одноярусный, однорядный</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 м</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1,2</w:t>
            </w:r>
          </w:p>
        </w:tc>
      </w:tr>
      <w:tr w:rsidR="00CF7928" w:rsidRPr="00AC1D41" w:rsidTr="00FC66CD">
        <w:trPr>
          <w:trHeight w:val="225"/>
        </w:trPr>
        <w:tc>
          <w:tcPr>
            <w:tcW w:w="9854" w:type="dxa"/>
            <w:gridSpan w:val="4"/>
            <w:vAlign w:val="center"/>
            <w:hideMark/>
          </w:tcPr>
          <w:p w:rsidR="00CF7928" w:rsidRPr="00AC1D41" w:rsidRDefault="00CF7928" w:rsidP="00FC66CD">
            <w:pPr>
              <w:suppressAutoHyphens w:val="0"/>
              <w:jc w:val="center"/>
              <w:rPr>
                <w:color w:val="000000"/>
                <w:lang w:eastAsia="ru-RU"/>
              </w:rPr>
            </w:pPr>
            <w:r>
              <w:rPr>
                <w:color w:val="000000"/>
                <w:lang w:eastAsia="ru-RU"/>
              </w:rPr>
              <w:t>Демонтаж (сантехнические работы):</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16</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Снятие смесителя без душевой сетки</w:t>
            </w:r>
          </w:p>
        </w:tc>
        <w:tc>
          <w:tcPr>
            <w:tcW w:w="1654" w:type="dxa"/>
            <w:vAlign w:val="center"/>
            <w:hideMark/>
          </w:tcPr>
          <w:p w:rsidR="00CF7928" w:rsidRPr="00AC1D41" w:rsidRDefault="00CF7928" w:rsidP="00FC66CD">
            <w:pPr>
              <w:suppressAutoHyphens w:val="0"/>
              <w:jc w:val="center"/>
              <w:rPr>
                <w:color w:val="000000"/>
                <w:lang w:eastAsia="ru-RU"/>
              </w:rPr>
            </w:pPr>
            <w:r>
              <w:rPr>
                <w:color w:val="000000"/>
                <w:lang w:eastAsia="ru-RU"/>
              </w:rPr>
              <w:t>100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0,04</w:t>
            </w:r>
          </w:p>
        </w:tc>
      </w:tr>
      <w:tr w:rsidR="00CF7928" w:rsidRPr="00AC1D41" w:rsidTr="00FC66CD">
        <w:trPr>
          <w:trHeight w:val="22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17</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Снятие смесителя с душевой сеткой</w:t>
            </w:r>
          </w:p>
        </w:tc>
        <w:tc>
          <w:tcPr>
            <w:tcW w:w="1654" w:type="dxa"/>
          </w:tcPr>
          <w:p w:rsidR="00CF7928" w:rsidRPr="00AC1D41" w:rsidRDefault="00CF7928" w:rsidP="00FC66CD">
            <w:pPr>
              <w:jc w:val="center"/>
            </w:pPr>
            <w:r>
              <w:rPr>
                <w:color w:val="000000"/>
                <w:lang w:eastAsia="ru-RU"/>
              </w:rPr>
              <w:t>100 шт.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0,02</w:t>
            </w:r>
          </w:p>
        </w:tc>
      </w:tr>
      <w:tr w:rsidR="00CF7928" w:rsidRPr="00AC1D41" w:rsidTr="00FC66CD">
        <w:trPr>
          <w:trHeight w:val="22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18</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Смена гибких подводок унитаз</w:t>
            </w:r>
          </w:p>
        </w:tc>
        <w:tc>
          <w:tcPr>
            <w:tcW w:w="1654" w:type="dxa"/>
          </w:tcPr>
          <w:p w:rsidR="00CF7928" w:rsidRPr="00AC1D41" w:rsidRDefault="00CF7928" w:rsidP="00FC66CD">
            <w:pPr>
              <w:jc w:val="center"/>
            </w:pPr>
            <w:r>
              <w:rPr>
                <w:color w:val="000000"/>
                <w:lang w:eastAsia="ru-RU"/>
              </w:rPr>
              <w:t>100 шт.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0,04</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19</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Смена гибких подводок к смесителям</w:t>
            </w:r>
          </w:p>
        </w:tc>
        <w:tc>
          <w:tcPr>
            <w:tcW w:w="1654" w:type="dxa"/>
            <w:hideMark/>
          </w:tcPr>
          <w:p w:rsidR="00CF7928" w:rsidRPr="00AC1D41" w:rsidRDefault="00CF7928" w:rsidP="00FC66CD">
            <w:pPr>
              <w:jc w:val="center"/>
            </w:pPr>
            <w:r>
              <w:rPr>
                <w:color w:val="000000"/>
                <w:lang w:eastAsia="ru-RU"/>
              </w:rPr>
              <w:t>100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0,1</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20</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унитазов</w:t>
            </w:r>
          </w:p>
        </w:tc>
        <w:tc>
          <w:tcPr>
            <w:tcW w:w="1654" w:type="dxa"/>
            <w:hideMark/>
          </w:tcPr>
          <w:p w:rsidR="00CF7928" w:rsidRPr="00AC1D41" w:rsidRDefault="00CF7928" w:rsidP="00FC66CD">
            <w:pPr>
              <w:jc w:val="center"/>
            </w:pPr>
            <w:r>
              <w:rPr>
                <w:color w:val="000000"/>
                <w:lang w:eastAsia="ru-RU"/>
              </w:rPr>
              <w:t>100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0,01</w:t>
            </w:r>
          </w:p>
        </w:tc>
      </w:tr>
      <w:tr w:rsidR="00CF7928" w:rsidRPr="00AC1D41" w:rsidTr="00FC66CD">
        <w:trPr>
          <w:trHeight w:val="22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21</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умывальников</w:t>
            </w:r>
          </w:p>
        </w:tc>
        <w:tc>
          <w:tcPr>
            <w:tcW w:w="1654" w:type="dxa"/>
            <w:hideMark/>
          </w:tcPr>
          <w:p w:rsidR="00CF7928" w:rsidRPr="00AC1D41" w:rsidRDefault="00CF7928" w:rsidP="00FC66CD">
            <w:pPr>
              <w:jc w:val="center"/>
            </w:pPr>
            <w:r>
              <w:rPr>
                <w:color w:val="000000"/>
                <w:lang w:eastAsia="ru-RU"/>
              </w:rPr>
              <w:t>100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0,01</w:t>
            </w:r>
          </w:p>
        </w:tc>
      </w:tr>
      <w:tr w:rsidR="00CF7928" w:rsidRPr="00AC1D41" w:rsidTr="00AC1D41">
        <w:trPr>
          <w:trHeight w:val="209"/>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22</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сифонов</w:t>
            </w:r>
          </w:p>
        </w:tc>
        <w:tc>
          <w:tcPr>
            <w:tcW w:w="1654" w:type="dxa"/>
            <w:hideMark/>
          </w:tcPr>
          <w:p w:rsidR="00CF7928" w:rsidRPr="00AC1D41" w:rsidRDefault="00CF7928" w:rsidP="00FC66CD">
            <w:pPr>
              <w:jc w:val="center"/>
            </w:pPr>
            <w:r>
              <w:rPr>
                <w:color w:val="000000"/>
                <w:lang w:eastAsia="ru-RU"/>
              </w:rPr>
              <w:t>100 шт.</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0,01</w:t>
            </w:r>
          </w:p>
        </w:tc>
      </w:tr>
      <w:tr w:rsidR="00CF7928" w:rsidRPr="00AC1D41" w:rsidTr="00FC66CD">
        <w:trPr>
          <w:trHeight w:val="447"/>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23</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трубопроводов канализации из полиэтиленовых труб высокой плотности диаметром 50 мм</w:t>
            </w:r>
          </w:p>
        </w:tc>
        <w:tc>
          <w:tcPr>
            <w:tcW w:w="1654" w:type="dxa"/>
            <w:hideMark/>
          </w:tcPr>
          <w:p w:rsidR="00CF7928" w:rsidRPr="00AC1D41" w:rsidRDefault="00CF7928" w:rsidP="00FC66CD">
            <w:pPr>
              <w:jc w:val="center"/>
            </w:pPr>
            <w:r>
              <w:rPr>
                <w:color w:val="000000"/>
                <w:lang w:eastAsia="ru-RU"/>
              </w:rPr>
              <w:t>100 м</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0,81</w:t>
            </w:r>
          </w:p>
        </w:tc>
      </w:tr>
      <w:tr w:rsidR="00CF7928" w:rsidRPr="00AC1D41" w:rsidTr="00FC66CD">
        <w:trPr>
          <w:trHeight w:val="645"/>
        </w:trPr>
        <w:tc>
          <w:tcPr>
            <w:tcW w:w="959" w:type="dxa"/>
            <w:vAlign w:val="center"/>
            <w:hideMark/>
          </w:tcPr>
          <w:p w:rsidR="00CF7928" w:rsidRPr="00AC1D41" w:rsidRDefault="00CF7928" w:rsidP="00FC66CD">
            <w:pPr>
              <w:suppressAutoHyphens w:val="0"/>
              <w:jc w:val="center"/>
              <w:rPr>
                <w:color w:val="000000"/>
                <w:lang w:eastAsia="ru-RU"/>
              </w:rPr>
            </w:pPr>
            <w:r>
              <w:rPr>
                <w:color w:val="000000"/>
                <w:lang w:eastAsia="ru-RU"/>
              </w:rPr>
              <w:t>24</w:t>
            </w:r>
          </w:p>
        </w:tc>
        <w:tc>
          <w:tcPr>
            <w:tcW w:w="5528" w:type="dxa"/>
            <w:vAlign w:val="center"/>
            <w:hideMark/>
          </w:tcPr>
          <w:p w:rsidR="00CF7928" w:rsidRPr="00AC1D41" w:rsidRDefault="00CF7928" w:rsidP="00FC66CD">
            <w:pPr>
              <w:suppressAutoHyphens w:val="0"/>
              <w:jc w:val="center"/>
              <w:rPr>
                <w:color w:val="000000"/>
                <w:lang w:eastAsia="ru-RU"/>
              </w:rPr>
            </w:pPr>
            <w:r>
              <w:rPr>
                <w:color w:val="000000"/>
                <w:lang w:eastAsia="ru-RU"/>
              </w:rPr>
              <w:t>Демонтаж трубопроводов канализации из полиэтиленовых труб высокой плотности диаметром 110 мм</w:t>
            </w:r>
          </w:p>
        </w:tc>
        <w:tc>
          <w:tcPr>
            <w:tcW w:w="1654" w:type="dxa"/>
            <w:hideMark/>
          </w:tcPr>
          <w:p w:rsidR="00CF7928" w:rsidRPr="00AC1D41" w:rsidRDefault="00CF7928" w:rsidP="00FC66CD">
            <w:pPr>
              <w:jc w:val="center"/>
            </w:pPr>
            <w:r>
              <w:rPr>
                <w:color w:val="000000"/>
                <w:lang w:eastAsia="ru-RU"/>
              </w:rPr>
              <w:t>100 м</w:t>
            </w:r>
          </w:p>
        </w:tc>
        <w:tc>
          <w:tcPr>
            <w:tcW w:w="1713" w:type="dxa"/>
            <w:vAlign w:val="center"/>
            <w:hideMark/>
          </w:tcPr>
          <w:p w:rsidR="00CF7928" w:rsidRPr="00AC1D41" w:rsidRDefault="00CF7928" w:rsidP="00FC66CD">
            <w:pPr>
              <w:suppressAutoHyphens w:val="0"/>
              <w:jc w:val="center"/>
              <w:rPr>
                <w:color w:val="000000"/>
                <w:lang w:eastAsia="ru-RU"/>
              </w:rPr>
            </w:pPr>
            <w:r>
              <w:rPr>
                <w:color w:val="000000"/>
                <w:lang w:eastAsia="ru-RU"/>
              </w:rPr>
              <w:t>0,061</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25</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Затаривание строительного мусора в мешки</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 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0,61</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26</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654" w:type="dxa"/>
          </w:tcPr>
          <w:p w:rsidR="00CF7928" w:rsidRPr="00AC1D41" w:rsidRDefault="00CF7928" w:rsidP="00FC66CD">
            <w:pPr>
              <w:jc w:val="center"/>
            </w:pPr>
            <w:r>
              <w:rPr>
                <w:color w:val="000000"/>
                <w:lang w:eastAsia="ru-RU"/>
              </w:rPr>
              <w:t>1 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0,61</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27</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Перевозка грузов бортовым автомобилем на расстояние до 45 км (I класс груза)</w:t>
            </w:r>
          </w:p>
        </w:tc>
        <w:tc>
          <w:tcPr>
            <w:tcW w:w="1654" w:type="dxa"/>
          </w:tcPr>
          <w:p w:rsidR="00CF7928" w:rsidRPr="00AC1D41" w:rsidRDefault="00CF7928" w:rsidP="00FC66CD">
            <w:pPr>
              <w:jc w:val="center"/>
            </w:pPr>
            <w:r>
              <w:rPr>
                <w:color w:val="000000"/>
                <w:lang w:eastAsia="ru-RU"/>
              </w:rPr>
              <w:t>1 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0,61</w:t>
            </w:r>
          </w:p>
        </w:tc>
      </w:tr>
      <w:tr w:rsidR="00CF7928" w:rsidRPr="00AC1D41" w:rsidTr="00FC66CD">
        <w:trPr>
          <w:trHeight w:val="262"/>
        </w:trPr>
        <w:tc>
          <w:tcPr>
            <w:tcW w:w="9854" w:type="dxa"/>
            <w:gridSpan w:val="4"/>
            <w:vAlign w:val="center"/>
          </w:tcPr>
          <w:p w:rsidR="00CF7928" w:rsidRPr="00AC1D41" w:rsidRDefault="00CF7928" w:rsidP="00FC66CD">
            <w:pPr>
              <w:suppressAutoHyphens w:val="0"/>
              <w:jc w:val="center"/>
              <w:rPr>
                <w:color w:val="000000"/>
                <w:lang w:eastAsia="ru-RU"/>
              </w:rPr>
            </w:pPr>
            <w:r>
              <w:rPr>
                <w:color w:val="000000"/>
                <w:lang w:eastAsia="ru-RU"/>
              </w:rPr>
              <w:t>Демонтаж (электромонтажные работы):</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28</w:t>
            </w:r>
          </w:p>
        </w:tc>
        <w:tc>
          <w:tcPr>
            <w:tcW w:w="5528" w:type="dxa"/>
            <w:vAlign w:val="center"/>
          </w:tcPr>
          <w:p w:rsidR="00CF7928" w:rsidRPr="00AC1D41" w:rsidRDefault="00CF7928" w:rsidP="00FC66CD">
            <w:pPr>
              <w:suppressAutoHyphens w:val="0"/>
              <w:jc w:val="center"/>
              <w:rPr>
                <w:color w:val="000000"/>
                <w:lang w:eastAsia="ru-RU"/>
              </w:rPr>
            </w:pPr>
            <w:proofErr w:type="spellStart"/>
            <w:r>
              <w:rPr>
                <w:color w:val="000000"/>
                <w:lang w:eastAsia="ru-RU"/>
              </w:rPr>
              <w:t>Демонтаж</w:t>
            </w:r>
            <w:proofErr w:type="gramStart"/>
            <w:r>
              <w:rPr>
                <w:color w:val="000000"/>
                <w:lang w:eastAsia="ru-RU"/>
              </w:rPr>
              <w:t>.С</w:t>
            </w:r>
            <w:proofErr w:type="gramEnd"/>
            <w:r>
              <w:rPr>
                <w:color w:val="000000"/>
                <w:lang w:eastAsia="ru-RU"/>
              </w:rPr>
              <w:t>ветильник</w:t>
            </w:r>
            <w:proofErr w:type="spellEnd"/>
            <w:r>
              <w:rPr>
                <w:color w:val="000000"/>
                <w:lang w:eastAsia="ru-RU"/>
              </w:rPr>
              <w:t xml:space="preserve"> в подвесных потолках, устанавливаемый на профиле, количество ламп в светильнике 4</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шт.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1,76</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29</w:t>
            </w:r>
          </w:p>
        </w:tc>
        <w:tc>
          <w:tcPr>
            <w:tcW w:w="5528" w:type="dxa"/>
            <w:vAlign w:val="center"/>
          </w:tcPr>
          <w:p w:rsidR="00CF7928" w:rsidRPr="00AC1D41" w:rsidRDefault="00CF7928" w:rsidP="00FC66CD">
            <w:pPr>
              <w:suppressAutoHyphens w:val="0"/>
              <w:jc w:val="center"/>
              <w:rPr>
                <w:color w:val="000000"/>
                <w:lang w:eastAsia="ru-RU"/>
              </w:rPr>
            </w:pPr>
            <w:proofErr w:type="spellStart"/>
            <w:r>
              <w:rPr>
                <w:color w:val="000000"/>
                <w:lang w:eastAsia="ru-RU"/>
              </w:rPr>
              <w:t>Демонтаж</w:t>
            </w:r>
            <w:proofErr w:type="gramStart"/>
            <w:r>
              <w:rPr>
                <w:color w:val="000000"/>
                <w:lang w:eastAsia="ru-RU"/>
              </w:rPr>
              <w:t>.С</w:t>
            </w:r>
            <w:proofErr w:type="gramEnd"/>
            <w:r>
              <w:rPr>
                <w:color w:val="000000"/>
                <w:lang w:eastAsia="ru-RU"/>
              </w:rPr>
              <w:t>ветильник</w:t>
            </w:r>
            <w:proofErr w:type="spellEnd"/>
            <w:r>
              <w:rPr>
                <w:color w:val="000000"/>
                <w:lang w:eastAsia="ru-RU"/>
              </w:rPr>
              <w:t xml:space="preserve"> в подвесных потолках точечных</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шт.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0,34</w:t>
            </w:r>
          </w:p>
        </w:tc>
      </w:tr>
      <w:tr w:rsidR="00CF7928" w:rsidRPr="00AC1D41" w:rsidTr="00AC1D41">
        <w:trPr>
          <w:trHeight w:val="193"/>
        </w:trPr>
        <w:tc>
          <w:tcPr>
            <w:tcW w:w="9854" w:type="dxa"/>
            <w:gridSpan w:val="4"/>
            <w:vAlign w:val="center"/>
          </w:tcPr>
          <w:p w:rsidR="00CF7928" w:rsidRPr="00AC1D41" w:rsidRDefault="00CF7928" w:rsidP="00FC66CD">
            <w:pPr>
              <w:suppressAutoHyphens w:val="0"/>
              <w:jc w:val="center"/>
              <w:rPr>
                <w:color w:val="000000"/>
                <w:lang w:eastAsia="ru-RU"/>
              </w:rPr>
            </w:pPr>
            <w:r>
              <w:rPr>
                <w:color w:val="000000"/>
                <w:lang w:eastAsia="ru-RU"/>
              </w:rPr>
              <w:t>Гараж (все работы):</w:t>
            </w:r>
          </w:p>
        </w:tc>
      </w:tr>
      <w:tr w:rsidR="00CF7928" w:rsidRPr="00AC1D41" w:rsidTr="00FC66CD">
        <w:trPr>
          <w:trHeight w:val="64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lastRenderedPageBreak/>
              <w:t>30</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Демонтаж стяжек цементных толщиной 25 мм</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1,17</w:t>
            </w:r>
          </w:p>
        </w:tc>
      </w:tr>
      <w:tr w:rsidR="00CF7928" w:rsidRPr="00AC1D41" w:rsidTr="00FC66CD">
        <w:trPr>
          <w:trHeight w:val="25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31</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Устройство стяжек цементных толщиной 25 мм</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1,17</w:t>
            </w:r>
          </w:p>
        </w:tc>
      </w:tr>
      <w:tr w:rsidR="00CF7928" w:rsidRPr="00AC1D41" w:rsidTr="00FC66CD">
        <w:trPr>
          <w:trHeight w:val="180"/>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32</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 xml:space="preserve">Армирование подстилающих слоев и </w:t>
            </w:r>
            <w:proofErr w:type="spellStart"/>
            <w:r>
              <w:rPr>
                <w:color w:val="000000"/>
                <w:lang w:eastAsia="ru-RU"/>
              </w:rPr>
              <w:t>набетонок</w:t>
            </w:r>
            <w:proofErr w:type="spellEnd"/>
            <w:r>
              <w:rPr>
                <w:color w:val="000000"/>
                <w:lang w:eastAsia="ru-RU"/>
              </w:rPr>
              <w:t xml:space="preserve">,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8 мм</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 т</w:t>
            </w:r>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0,44</w:t>
            </w:r>
          </w:p>
        </w:tc>
      </w:tr>
      <w:tr w:rsidR="00CF7928" w:rsidRPr="00AC1D41" w:rsidTr="00FC66CD">
        <w:trPr>
          <w:trHeight w:val="210"/>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33</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Устройство стяжек из выравнивающей смеси типа «</w:t>
            </w:r>
            <w:proofErr w:type="spellStart"/>
            <w:r>
              <w:rPr>
                <w:color w:val="000000"/>
                <w:lang w:eastAsia="ru-RU"/>
              </w:rPr>
              <w:t>Ветонит</w:t>
            </w:r>
            <w:proofErr w:type="spellEnd"/>
            <w:r>
              <w:rPr>
                <w:color w:val="000000"/>
                <w:lang w:eastAsia="ru-RU"/>
              </w:rPr>
              <w:t>» 5000, толщиной 6 мм</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1,17</w:t>
            </w:r>
          </w:p>
        </w:tc>
      </w:tr>
      <w:tr w:rsidR="00CF7928" w:rsidRPr="00AC1D41" w:rsidTr="00FC66CD">
        <w:trPr>
          <w:trHeight w:val="195"/>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34</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Устройство покрытий наливных составом на эпоксидной смоле толщиной 3 мм и грунтовкой толщиной 0,5 мм</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1,17</w:t>
            </w:r>
          </w:p>
        </w:tc>
      </w:tr>
      <w:tr w:rsidR="00CF7928" w:rsidRPr="00AC1D41" w:rsidTr="00FC66CD">
        <w:trPr>
          <w:trHeight w:val="97"/>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35</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0,85</w:t>
            </w:r>
          </w:p>
        </w:tc>
      </w:tr>
      <w:tr w:rsidR="00CF7928" w:rsidRPr="00AC1D41" w:rsidTr="00FC66CD">
        <w:trPr>
          <w:trHeight w:val="210"/>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36</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1,17</w:t>
            </w:r>
          </w:p>
        </w:tc>
      </w:tr>
      <w:tr w:rsidR="00CF7928" w:rsidRPr="00AC1D41" w:rsidTr="00FC66CD">
        <w:trPr>
          <w:trHeight w:val="210"/>
        </w:trPr>
        <w:tc>
          <w:tcPr>
            <w:tcW w:w="959" w:type="dxa"/>
            <w:vAlign w:val="center"/>
          </w:tcPr>
          <w:p w:rsidR="00CF7928" w:rsidRPr="00AC1D41" w:rsidRDefault="00CF7928" w:rsidP="00FC66CD">
            <w:pPr>
              <w:suppressAutoHyphens w:val="0"/>
              <w:jc w:val="center"/>
              <w:rPr>
                <w:color w:val="000000"/>
                <w:lang w:eastAsia="ru-RU"/>
              </w:rPr>
            </w:pPr>
            <w:r>
              <w:rPr>
                <w:color w:val="000000"/>
                <w:lang w:eastAsia="ru-RU"/>
              </w:rPr>
              <w:t>37</w:t>
            </w:r>
          </w:p>
        </w:tc>
        <w:tc>
          <w:tcPr>
            <w:tcW w:w="5528" w:type="dxa"/>
            <w:vAlign w:val="center"/>
          </w:tcPr>
          <w:p w:rsidR="00CF7928" w:rsidRPr="00AC1D41" w:rsidRDefault="00CF7928" w:rsidP="00FC66CD">
            <w:pPr>
              <w:suppressAutoHyphens w:val="0"/>
              <w:jc w:val="center"/>
              <w:rPr>
                <w:color w:val="000000"/>
                <w:lang w:eastAsia="ru-RU"/>
              </w:rPr>
            </w:pPr>
            <w:r>
              <w:rPr>
                <w:color w:val="000000"/>
                <w:lang w:eastAsia="ru-RU"/>
              </w:rPr>
              <w:t>Окраска масляными составами ранее окрашенных поверхностей труб стальных за 2 раза</w:t>
            </w:r>
          </w:p>
        </w:tc>
        <w:tc>
          <w:tcPr>
            <w:tcW w:w="1654" w:type="dxa"/>
            <w:vAlign w:val="center"/>
          </w:tcPr>
          <w:p w:rsidR="00CF7928" w:rsidRPr="00AC1D41" w:rsidRDefault="00CF7928" w:rsidP="00FC66CD">
            <w:pPr>
              <w:suppressAutoHyphens w:val="0"/>
              <w:jc w:val="center"/>
              <w:rPr>
                <w:color w:val="000000"/>
                <w:lang w:eastAsia="ru-RU"/>
              </w:rPr>
            </w:pPr>
            <w:r>
              <w:rPr>
                <w:color w:val="000000"/>
                <w:lang w:eastAsia="ru-RU"/>
              </w:rPr>
              <w:t>100 м</w:t>
            </w:r>
            <w:proofErr w:type="gramStart"/>
            <w:r>
              <w:rPr>
                <w:color w:val="000000"/>
                <w:lang w:eastAsia="ru-RU"/>
              </w:rPr>
              <w:t>2</w:t>
            </w:r>
            <w:proofErr w:type="gramEnd"/>
          </w:p>
        </w:tc>
        <w:tc>
          <w:tcPr>
            <w:tcW w:w="1713" w:type="dxa"/>
            <w:vAlign w:val="center"/>
          </w:tcPr>
          <w:p w:rsidR="00CF7928" w:rsidRPr="00AC1D41" w:rsidRDefault="00CF7928" w:rsidP="00FC66CD">
            <w:pPr>
              <w:suppressAutoHyphens w:val="0"/>
              <w:jc w:val="center"/>
              <w:rPr>
                <w:color w:val="000000"/>
                <w:lang w:eastAsia="ru-RU"/>
              </w:rPr>
            </w:pPr>
            <w:r>
              <w:rPr>
                <w:color w:val="000000"/>
                <w:lang w:eastAsia="ru-RU"/>
              </w:rPr>
              <w:t>0,145</w:t>
            </w:r>
          </w:p>
        </w:tc>
      </w:tr>
    </w:tbl>
    <w:p w:rsidR="00CF7928" w:rsidRPr="00AC1D41" w:rsidRDefault="00CF7928" w:rsidP="00AC1D41">
      <w:pPr>
        <w:suppressAutoHyphens w:val="0"/>
        <w:jc w:val="center"/>
      </w:pPr>
    </w:p>
    <w:p w:rsidR="00CF7928" w:rsidRDefault="00CF7928" w:rsidP="00017AC5">
      <w:pPr>
        <w:suppressAutoHyphens w:val="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7928" w:rsidRPr="009C41C9" w:rsidTr="00342A5E">
        <w:trPr>
          <w:trHeight w:val="2074"/>
        </w:trPr>
        <w:tc>
          <w:tcPr>
            <w:tcW w:w="4705" w:type="dxa"/>
            <w:tcBorders>
              <w:top w:val="nil"/>
              <w:left w:val="nil"/>
              <w:bottom w:val="nil"/>
              <w:right w:val="nil"/>
            </w:tcBorders>
          </w:tcPr>
          <w:p w:rsidR="00CF7928" w:rsidRPr="009C41C9" w:rsidRDefault="00CF7928" w:rsidP="00342A5E">
            <w:r>
              <w:t>Заказчик:</w:t>
            </w:r>
          </w:p>
          <w:p w:rsidR="00CF7928" w:rsidRPr="009C41C9" w:rsidRDefault="00CF7928" w:rsidP="00342A5E"/>
          <w:p w:rsidR="00CF7928" w:rsidRPr="009C41C9" w:rsidRDefault="00CF7928" w:rsidP="00342A5E">
            <w:r>
              <w:t>________    ______________</w:t>
            </w:r>
          </w:p>
          <w:p w:rsidR="00CF7928" w:rsidRPr="009C41C9" w:rsidRDefault="00CF7928" w:rsidP="00342A5E">
            <w:pPr>
              <w:rPr>
                <w:vertAlign w:val="superscript"/>
              </w:rPr>
            </w:pPr>
            <w:r>
              <w:rPr>
                <w:vertAlign w:val="superscript"/>
              </w:rPr>
              <w:t xml:space="preserve">(подпись)                        (Ф.И.О.)                                                                         </w:t>
            </w:r>
          </w:p>
        </w:tc>
        <w:tc>
          <w:tcPr>
            <w:tcW w:w="4139" w:type="dxa"/>
            <w:tcBorders>
              <w:top w:val="nil"/>
              <w:left w:val="nil"/>
              <w:bottom w:val="nil"/>
              <w:right w:val="nil"/>
            </w:tcBorders>
          </w:tcPr>
          <w:p w:rsidR="00CF7928" w:rsidRPr="009C41C9" w:rsidRDefault="00CF7928" w:rsidP="00342A5E">
            <w:r>
              <w:t>Исполнитель:</w:t>
            </w:r>
          </w:p>
          <w:p w:rsidR="00CF7928" w:rsidRPr="009C41C9" w:rsidRDefault="00CF7928" w:rsidP="00342A5E"/>
          <w:p w:rsidR="00CF7928" w:rsidRPr="009C41C9" w:rsidRDefault="00CF7928" w:rsidP="00342A5E">
            <w:r>
              <w:t>________    ______________</w:t>
            </w:r>
          </w:p>
          <w:p w:rsidR="00CF7928" w:rsidRPr="009C41C9" w:rsidRDefault="00CF7928" w:rsidP="00342A5E">
            <w:r>
              <w:rPr>
                <w:vertAlign w:val="superscript"/>
              </w:rPr>
              <w:t xml:space="preserve">(подпись)                        (Ф.И.О.)                                                                         </w:t>
            </w:r>
          </w:p>
        </w:tc>
      </w:tr>
    </w:tbl>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AA2207">
      <w:pPr>
        <w:suppressAutoHyphens w:val="0"/>
      </w:pPr>
    </w:p>
    <w:p w:rsidR="00CF7928" w:rsidRDefault="00CF7928" w:rsidP="00017AC5">
      <w:pPr>
        <w:suppressAutoHyphens w:val="0"/>
        <w:jc w:val="right"/>
      </w:pPr>
    </w:p>
    <w:p w:rsidR="00CF7928" w:rsidRPr="000F5085" w:rsidRDefault="00CF7928" w:rsidP="00017AC5">
      <w:pPr>
        <w:suppressAutoHyphens w:val="0"/>
        <w:jc w:val="right"/>
      </w:pPr>
      <w:r>
        <w:lastRenderedPageBreak/>
        <w:t>Приложение № 2</w:t>
      </w:r>
    </w:p>
    <w:p w:rsidR="00CF7928" w:rsidRPr="000F5085" w:rsidRDefault="00CF7928" w:rsidP="00017AC5">
      <w:pPr>
        <w:suppressAutoHyphens w:val="0"/>
        <w:jc w:val="right"/>
      </w:pPr>
      <w:r>
        <w:t>к Договору №______________</w:t>
      </w:r>
    </w:p>
    <w:p w:rsidR="00CF7928" w:rsidRPr="000F5085" w:rsidRDefault="00CF7928" w:rsidP="00017AC5">
      <w:pPr>
        <w:suppressAutoHyphens w:val="0"/>
        <w:jc w:val="right"/>
      </w:pPr>
      <w:r>
        <w:t>от________________________</w:t>
      </w:r>
    </w:p>
    <w:p w:rsidR="00CF7928" w:rsidRPr="000F5085" w:rsidRDefault="00CF7928" w:rsidP="00017AC5">
      <w:pPr>
        <w:suppressAutoHyphens w:val="0"/>
        <w:jc w:val="right"/>
      </w:pPr>
    </w:p>
    <w:p w:rsidR="00CF7928" w:rsidRDefault="00CF7928" w:rsidP="00017AC5">
      <w:pPr>
        <w:suppressAutoHyphens w:val="0"/>
        <w:jc w:val="center"/>
      </w:pPr>
      <w:r>
        <w:t>Рабочая документация.</w:t>
      </w: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p w:rsidR="00CF7928" w:rsidRDefault="00CF7928" w:rsidP="00017AC5">
      <w:pPr>
        <w:suppressAutoHyphens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7928" w:rsidRPr="009C41C9" w:rsidTr="00342A5E">
        <w:trPr>
          <w:trHeight w:val="2074"/>
        </w:trPr>
        <w:tc>
          <w:tcPr>
            <w:tcW w:w="4705" w:type="dxa"/>
            <w:tcBorders>
              <w:top w:val="nil"/>
              <w:left w:val="nil"/>
              <w:bottom w:val="nil"/>
              <w:right w:val="nil"/>
            </w:tcBorders>
          </w:tcPr>
          <w:p w:rsidR="00CF7928" w:rsidRPr="009C41C9" w:rsidRDefault="00CF7928" w:rsidP="00342A5E">
            <w:r>
              <w:t>Заказчик:</w:t>
            </w:r>
          </w:p>
          <w:p w:rsidR="00CF7928" w:rsidRPr="009C41C9" w:rsidRDefault="00CF7928" w:rsidP="00342A5E"/>
          <w:p w:rsidR="00CF7928" w:rsidRPr="009C41C9" w:rsidRDefault="00CF7928" w:rsidP="00342A5E">
            <w:r>
              <w:t>________    ______________</w:t>
            </w:r>
          </w:p>
          <w:p w:rsidR="00CF7928" w:rsidRPr="009C41C9" w:rsidRDefault="00CF7928" w:rsidP="00342A5E">
            <w:pPr>
              <w:rPr>
                <w:vertAlign w:val="superscript"/>
              </w:rPr>
            </w:pPr>
            <w:r>
              <w:rPr>
                <w:vertAlign w:val="superscript"/>
              </w:rPr>
              <w:t xml:space="preserve">(подпись)                        (Ф.И.О.)                                                                         </w:t>
            </w:r>
          </w:p>
        </w:tc>
        <w:tc>
          <w:tcPr>
            <w:tcW w:w="4139" w:type="dxa"/>
            <w:tcBorders>
              <w:top w:val="nil"/>
              <w:left w:val="nil"/>
              <w:bottom w:val="nil"/>
              <w:right w:val="nil"/>
            </w:tcBorders>
          </w:tcPr>
          <w:p w:rsidR="00CF7928" w:rsidRPr="009C41C9" w:rsidRDefault="00CF7928" w:rsidP="00342A5E">
            <w:r>
              <w:t>Исполнитель:</w:t>
            </w:r>
          </w:p>
          <w:p w:rsidR="00CF7928" w:rsidRPr="009C41C9" w:rsidRDefault="00CF7928" w:rsidP="00342A5E"/>
          <w:p w:rsidR="00CF7928" w:rsidRPr="009C41C9" w:rsidRDefault="00CF7928" w:rsidP="00342A5E">
            <w:r>
              <w:t>________    ______________</w:t>
            </w:r>
          </w:p>
          <w:p w:rsidR="00CF7928" w:rsidRPr="009C41C9" w:rsidRDefault="00CF7928" w:rsidP="00342A5E">
            <w:r>
              <w:rPr>
                <w:vertAlign w:val="superscript"/>
              </w:rPr>
              <w:t xml:space="preserve">(подпись)                        (Ф.И.О.)                                                                         </w:t>
            </w:r>
          </w:p>
        </w:tc>
      </w:tr>
    </w:tbl>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Default="00CF7928" w:rsidP="00017AC5">
      <w:pPr>
        <w:suppressAutoHyphens w:val="0"/>
        <w:jc w:val="center"/>
        <w:rPr>
          <w:lang w:eastAsia="ru-RU"/>
        </w:rPr>
      </w:pPr>
    </w:p>
    <w:p w:rsidR="00CF7928" w:rsidRPr="009C41C9" w:rsidRDefault="00CF7928" w:rsidP="00017AC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CF7928" w:rsidRPr="009C41C9" w:rsidRDefault="00CF7928" w:rsidP="00017AC5">
      <w:pPr>
        <w:pStyle w:val="ConsNormal"/>
        <w:widowControl/>
        <w:ind w:firstLine="0"/>
        <w:jc w:val="right"/>
        <w:rPr>
          <w:rFonts w:ascii="Times New Roman" w:hAnsi="Times New Roman"/>
          <w:sz w:val="24"/>
          <w:szCs w:val="24"/>
        </w:rPr>
      </w:pPr>
      <w:r>
        <w:rPr>
          <w:rFonts w:ascii="Times New Roman" w:hAnsi="Times New Roman"/>
          <w:sz w:val="24"/>
          <w:szCs w:val="24"/>
        </w:rPr>
        <w:t>к Договору №__________</w:t>
      </w:r>
    </w:p>
    <w:p w:rsidR="00CF7928" w:rsidRPr="009C41C9" w:rsidRDefault="00CF7928" w:rsidP="00017AC5">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CF7928" w:rsidRPr="009C41C9" w:rsidRDefault="00CF7928" w:rsidP="00017AC5">
      <w:pPr>
        <w:pStyle w:val="ConsNonformat"/>
        <w:widowControl/>
        <w:rPr>
          <w:rFonts w:ascii="Times New Roman" w:hAnsi="Times New Roman" w:cs="Times New Roman"/>
          <w:sz w:val="24"/>
          <w:szCs w:val="24"/>
        </w:rPr>
      </w:pPr>
    </w:p>
    <w:p w:rsidR="00CF7928" w:rsidRPr="009C41C9" w:rsidRDefault="00CF7928" w:rsidP="00017AC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CF7928" w:rsidRPr="009C41C9" w:rsidRDefault="00CF7928" w:rsidP="00017AC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CF7928" w:rsidRPr="009C41C9" w:rsidRDefault="00CF7928" w:rsidP="00017AC5">
      <w:pPr>
        <w:pStyle w:val="ConsNonformat"/>
        <w:widowControl/>
        <w:rPr>
          <w:rFonts w:ascii="Times New Roman" w:hAnsi="Times New Roman" w:cs="Times New Roman"/>
          <w:sz w:val="24"/>
          <w:szCs w:val="24"/>
        </w:rPr>
      </w:pPr>
    </w:p>
    <w:p w:rsidR="00CF7928" w:rsidRPr="009C41C9" w:rsidRDefault="00CF7928" w:rsidP="00017AC5">
      <w:pPr>
        <w:pStyle w:val="ConsNormal"/>
        <w:widowControl/>
        <w:ind w:firstLine="540"/>
        <w:jc w:val="both"/>
        <w:rPr>
          <w:rFonts w:ascii="Times New Roman" w:hAnsi="Times New Roman"/>
          <w:sz w:val="24"/>
          <w:szCs w:val="24"/>
        </w:rPr>
      </w:pPr>
    </w:p>
    <w:p w:rsidR="00CF7928" w:rsidRPr="009C41C9" w:rsidRDefault="00CF7928" w:rsidP="00017AC5">
      <w:pPr>
        <w:pStyle w:val="ConsNormal"/>
        <w:widowControl/>
        <w:ind w:firstLine="540"/>
        <w:jc w:val="both"/>
        <w:rPr>
          <w:rFonts w:ascii="Times New Roman" w:hAnsi="Times New Roman"/>
          <w:sz w:val="24"/>
          <w:szCs w:val="24"/>
        </w:rPr>
      </w:pPr>
      <w:r>
        <w:rPr>
          <w:rFonts w:ascii="Times New Roman" w:hAnsi="Times New Roman"/>
          <w:sz w:val="24"/>
          <w:szCs w:val="24"/>
        </w:rPr>
        <w:t xml:space="preserve">Мы, нижеподписавшиеся, директор </w:t>
      </w:r>
      <w:proofErr w:type="spellStart"/>
      <w:r>
        <w:rPr>
          <w:rFonts w:ascii="Times New Roman" w:hAnsi="Times New Roman"/>
          <w:sz w:val="24"/>
          <w:szCs w:val="24"/>
        </w:rPr>
        <w:t>филилала</w:t>
      </w:r>
      <w:proofErr w:type="spellEnd"/>
      <w:r>
        <w:rPr>
          <w:rFonts w:ascii="Times New Roman" w:hAnsi="Times New Roman"/>
          <w:sz w:val="24"/>
          <w:szCs w:val="24"/>
        </w:rPr>
        <w:t xml:space="preserve">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Московской железной дороге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Магомед </w:t>
      </w:r>
      <w:proofErr w:type="spellStart"/>
      <w:r>
        <w:rPr>
          <w:rFonts w:ascii="Times New Roman" w:hAnsi="Times New Roman"/>
          <w:sz w:val="24"/>
          <w:szCs w:val="24"/>
        </w:rPr>
        <w:t>Вагидович</w:t>
      </w:r>
      <w:proofErr w:type="spellEnd"/>
      <w:r>
        <w:rPr>
          <w:rFonts w:ascii="Times New Roman" w:hAnsi="Times New Roman"/>
          <w:sz w:val="24"/>
          <w:szCs w:val="24"/>
        </w:rPr>
        <w:t xml:space="preserve">, </w:t>
      </w:r>
      <w:r>
        <w:rPr>
          <w:rFonts w:ascii="Times New Roman" w:hAnsi="Times New Roman" w:cs="Times New Roman"/>
          <w:sz w:val="24"/>
          <w:szCs w:val="24"/>
        </w:rPr>
        <w:t>действующий  на  основании  Доверенности № _______________ от «___» _________ 2017 года от лица</w:t>
      </w:r>
      <w:r>
        <w:rPr>
          <w:rFonts w:ascii="Times New Roman" w:hAnsi="Times New Roman"/>
          <w:sz w:val="24"/>
          <w:szCs w:val="24"/>
        </w:rPr>
        <w:t xml:space="preserve">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CF7928" w:rsidRPr="009C41C9" w:rsidRDefault="00CF7928" w:rsidP="00017AC5">
      <w:pPr>
        <w:pStyle w:val="ConsNonformat"/>
        <w:widowControl/>
        <w:rPr>
          <w:rFonts w:ascii="Times New Roman" w:hAnsi="Times New Roman" w:cs="Times New Roman"/>
          <w:sz w:val="24"/>
          <w:szCs w:val="24"/>
        </w:rPr>
      </w:pPr>
    </w:p>
    <w:p w:rsidR="00CF7928" w:rsidRPr="009C41C9" w:rsidRDefault="00CF7928" w:rsidP="00017AC5">
      <w:pPr>
        <w:pStyle w:val="ConsNonformat"/>
        <w:widowControl/>
        <w:rPr>
          <w:rFonts w:ascii="Times New Roman" w:hAnsi="Times New Roman" w:cs="Times New Roman"/>
          <w:sz w:val="24"/>
          <w:szCs w:val="24"/>
        </w:rPr>
      </w:pPr>
    </w:p>
    <w:p w:rsidR="00CF7928" w:rsidRPr="009C41C9" w:rsidRDefault="00CF7928" w:rsidP="00017AC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7928" w:rsidRPr="009C41C9" w:rsidTr="00017AC5">
        <w:trPr>
          <w:trHeight w:val="2074"/>
        </w:trPr>
        <w:tc>
          <w:tcPr>
            <w:tcW w:w="4705" w:type="dxa"/>
            <w:tcBorders>
              <w:top w:val="nil"/>
              <w:left w:val="nil"/>
              <w:bottom w:val="nil"/>
              <w:right w:val="nil"/>
            </w:tcBorders>
          </w:tcPr>
          <w:p w:rsidR="00CF7928" w:rsidRPr="009C41C9" w:rsidRDefault="00CF7928" w:rsidP="00017AC5">
            <w:r>
              <w:t>Заказчик:</w:t>
            </w:r>
          </w:p>
          <w:p w:rsidR="00CF7928" w:rsidRPr="009C41C9" w:rsidRDefault="00CF7928" w:rsidP="00017AC5"/>
          <w:p w:rsidR="00CF7928" w:rsidRPr="009C41C9" w:rsidRDefault="00CF7928" w:rsidP="00017AC5">
            <w:r>
              <w:t>________    ______________</w:t>
            </w:r>
          </w:p>
          <w:p w:rsidR="00CF7928" w:rsidRPr="009C41C9" w:rsidRDefault="00CF7928" w:rsidP="00017AC5">
            <w:pPr>
              <w:rPr>
                <w:vertAlign w:val="superscript"/>
              </w:rPr>
            </w:pPr>
            <w:r>
              <w:rPr>
                <w:vertAlign w:val="superscript"/>
              </w:rPr>
              <w:t xml:space="preserve">(подпись)                        (Ф.И.О.)                                                                         </w:t>
            </w:r>
          </w:p>
        </w:tc>
        <w:tc>
          <w:tcPr>
            <w:tcW w:w="4139" w:type="dxa"/>
            <w:tcBorders>
              <w:top w:val="nil"/>
              <w:left w:val="nil"/>
              <w:bottom w:val="nil"/>
              <w:right w:val="nil"/>
            </w:tcBorders>
          </w:tcPr>
          <w:p w:rsidR="00CF7928" w:rsidRPr="009C41C9" w:rsidRDefault="00CF7928" w:rsidP="00017AC5">
            <w:r>
              <w:t>Исполнитель:</w:t>
            </w:r>
          </w:p>
          <w:p w:rsidR="00CF7928" w:rsidRPr="009C41C9" w:rsidRDefault="00CF7928" w:rsidP="00017AC5"/>
          <w:p w:rsidR="00CF7928" w:rsidRPr="009C41C9" w:rsidRDefault="00CF7928" w:rsidP="00017AC5">
            <w:r>
              <w:t>________    ______________</w:t>
            </w:r>
          </w:p>
          <w:p w:rsidR="00CF7928" w:rsidRPr="009C41C9" w:rsidRDefault="00CF7928" w:rsidP="00017AC5">
            <w:r>
              <w:rPr>
                <w:vertAlign w:val="superscript"/>
              </w:rPr>
              <w:t xml:space="preserve">(подпись)                        (Ф.И.О.)                                                                         </w:t>
            </w:r>
          </w:p>
        </w:tc>
      </w:tr>
    </w:tbl>
    <w:p w:rsidR="00CF7928" w:rsidRPr="009C41C9" w:rsidRDefault="00CF7928" w:rsidP="00017AC5">
      <w:pPr>
        <w:pStyle w:val="ConsNormal"/>
        <w:widowControl/>
        <w:ind w:firstLine="0"/>
        <w:jc w:val="both"/>
        <w:rPr>
          <w:rFonts w:ascii="Times New Roman" w:hAnsi="Times New Roman"/>
          <w:sz w:val="24"/>
          <w:szCs w:val="24"/>
        </w:rPr>
      </w:pPr>
      <w:r>
        <w:rPr>
          <w:rFonts w:ascii="Times New Roman" w:hAnsi="Times New Roman"/>
          <w:sz w:val="24"/>
          <w:szCs w:val="24"/>
        </w:rPr>
        <w:br/>
      </w:r>
    </w:p>
    <w:p w:rsidR="00CF7928" w:rsidRPr="009C41C9" w:rsidRDefault="00CF7928" w:rsidP="00017AC5"/>
    <w:p w:rsidR="00CF7928" w:rsidRPr="009C41C9" w:rsidRDefault="00CF7928" w:rsidP="00017AC5">
      <w:pPr>
        <w:pStyle w:val="afd"/>
        <w:rPr>
          <w:sz w:val="24"/>
          <w:szCs w:val="24"/>
        </w:rPr>
      </w:pPr>
    </w:p>
    <w:p w:rsidR="00CF7928" w:rsidRPr="009C41C9" w:rsidRDefault="00CF7928" w:rsidP="00017AC5">
      <w:pPr>
        <w:pStyle w:val="afd"/>
        <w:rPr>
          <w:sz w:val="24"/>
          <w:szCs w:val="24"/>
        </w:rPr>
      </w:pPr>
    </w:p>
    <w:p w:rsidR="00CF7928" w:rsidRPr="009C41C9" w:rsidRDefault="00CF7928" w:rsidP="00017AC5">
      <w:pPr>
        <w:suppressAutoHyphens w:val="0"/>
      </w:pPr>
      <w:r>
        <w:br w:type="page"/>
      </w:r>
    </w:p>
    <w:p w:rsidR="00CF7928" w:rsidRPr="009C41C9" w:rsidRDefault="00CF7928" w:rsidP="00017AC5">
      <w:pPr>
        <w:pStyle w:val="afd"/>
        <w:ind w:firstLine="0"/>
        <w:jc w:val="right"/>
        <w:rPr>
          <w:sz w:val="24"/>
          <w:szCs w:val="24"/>
        </w:rPr>
      </w:pPr>
      <w:r>
        <w:rPr>
          <w:sz w:val="24"/>
          <w:szCs w:val="24"/>
        </w:rPr>
        <w:lastRenderedPageBreak/>
        <w:t>Приложение № 4</w:t>
      </w:r>
    </w:p>
    <w:p w:rsidR="00CF7928" w:rsidRPr="009C41C9" w:rsidRDefault="00CF7928" w:rsidP="00017AC5">
      <w:pPr>
        <w:pStyle w:val="afd"/>
        <w:ind w:firstLine="0"/>
        <w:jc w:val="right"/>
        <w:rPr>
          <w:sz w:val="24"/>
          <w:szCs w:val="24"/>
        </w:rPr>
      </w:pPr>
      <w:r>
        <w:rPr>
          <w:sz w:val="24"/>
          <w:szCs w:val="24"/>
        </w:rPr>
        <w:t>к Договору № _________</w:t>
      </w:r>
    </w:p>
    <w:p w:rsidR="00CF7928" w:rsidRPr="009C41C9" w:rsidRDefault="00CF7928" w:rsidP="00017AC5">
      <w:pPr>
        <w:pStyle w:val="afd"/>
        <w:ind w:firstLine="0"/>
        <w:jc w:val="right"/>
        <w:rPr>
          <w:sz w:val="24"/>
          <w:szCs w:val="24"/>
        </w:rPr>
      </w:pPr>
      <w:r>
        <w:rPr>
          <w:sz w:val="24"/>
          <w:szCs w:val="24"/>
        </w:rPr>
        <w:t>от "___"______2017 г.</w:t>
      </w:r>
    </w:p>
    <w:p w:rsidR="00CF7928" w:rsidRPr="009C41C9" w:rsidRDefault="00CF7928" w:rsidP="00CF7928">
      <w:pPr>
        <w:pStyle w:val="1"/>
        <w:tabs>
          <w:tab w:val="num" w:pos="432"/>
        </w:tabs>
        <w:jc w:val="center"/>
        <w:rPr>
          <w:sz w:val="24"/>
          <w:szCs w:val="24"/>
        </w:rPr>
      </w:pPr>
      <w:r>
        <w:rPr>
          <w:sz w:val="24"/>
          <w:szCs w:val="24"/>
        </w:rPr>
        <w:t>Локальный сметный расчет</w:t>
      </w:r>
    </w:p>
    <w:p w:rsidR="00CF7928" w:rsidRPr="009C41C9" w:rsidRDefault="00CF7928" w:rsidP="00017AC5">
      <w:pPr>
        <w:rPr>
          <w:rFonts w:eastAsia="MS Mincho"/>
          <w:b/>
          <w:i/>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center"/>
        <w:rPr>
          <w:sz w:val="24"/>
          <w:highlight w:val="cyan"/>
        </w:rPr>
      </w:pPr>
      <w:r>
        <w:rPr>
          <w:sz w:val="24"/>
        </w:rPr>
        <w:t>Предоставляется Исполнителем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w:t>
      </w: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7928" w:rsidRPr="009C41C9" w:rsidTr="00473D0D">
        <w:trPr>
          <w:trHeight w:val="2074"/>
        </w:trPr>
        <w:tc>
          <w:tcPr>
            <w:tcW w:w="4705" w:type="dxa"/>
            <w:tcBorders>
              <w:top w:val="nil"/>
              <w:left w:val="nil"/>
              <w:bottom w:val="nil"/>
              <w:right w:val="nil"/>
            </w:tcBorders>
          </w:tcPr>
          <w:p w:rsidR="00CF7928" w:rsidRPr="009C41C9" w:rsidRDefault="00CF7928" w:rsidP="00473D0D">
            <w:r>
              <w:t>Заказчик:</w:t>
            </w:r>
          </w:p>
          <w:p w:rsidR="00CF7928" w:rsidRPr="009C41C9" w:rsidRDefault="00CF7928" w:rsidP="00473D0D"/>
          <w:p w:rsidR="00CF7928" w:rsidRPr="009C41C9" w:rsidRDefault="00CF7928" w:rsidP="00473D0D">
            <w:r>
              <w:t>________    ______________</w:t>
            </w:r>
          </w:p>
          <w:p w:rsidR="00CF7928" w:rsidRPr="009C41C9" w:rsidRDefault="00CF7928" w:rsidP="00473D0D">
            <w:pPr>
              <w:rPr>
                <w:vertAlign w:val="superscript"/>
              </w:rPr>
            </w:pPr>
            <w:r>
              <w:rPr>
                <w:vertAlign w:val="superscript"/>
              </w:rPr>
              <w:t xml:space="preserve">(подпись)                        (Ф.И.О.)                                                                         </w:t>
            </w:r>
          </w:p>
        </w:tc>
        <w:tc>
          <w:tcPr>
            <w:tcW w:w="4139" w:type="dxa"/>
            <w:tcBorders>
              <w:top w:val="nil"/>
              <w:left w:val="nil"/>
              <w:bottom w:val="nil"/>
              <w:right w:val="nil"/>
            </w:tcBorders>
          </w:tcPr>
          <w:p w:rsidR="00CF7928" w:rsidRPr="009C41C9" w:rsidRDefault="00CF7928" w:rsidP="00473D0D">
            <w:r>
              <w:t>Исполнитель:</w:t>
            </w:r>
          </w:p>
          <w:p w:rsidR="00CF7928" w:rsidRPr="009C41C9" w:rsidRDefault="00CF7928" w:rsidP="00473D0D"/>
          <w:p w:rsidR="00CF7928" w:rsidRPr="009C41C9" w:rsidRDefault="00CF7928" w:rsidP="00473D0D">
            <w:r>
              <w:t>________    ______________</w:t>
            </w:r>
          </w:p>
          <w:p w:rsidR="00CF7928" w:rsidRPr="009C41C9" w:rsidRDefault="00CF7928" w:rsidP="00473D0D">
            <w:r>
              <w:rPr>
                <w:vertAlign w:val="superscript"/>
              </w:rPr>
              <w:t xml:space="preserve">(подпись)                        (Ф.И.О.)                                                                         </w:t>
            </w:r>
          </w:p>
        </w:tc>
      </w:tr>
    </w:tbl>
    <w:p w:rsidR="00CF7928" w:rsidRPr="009C41C9" w:rsidRDefault="00CF7928" w:rsidP="00017AC5">
      <w:pPr>
        <w:pStyle w:val="afa"/>
        <w:ind w:firstLine="0"/>
        <w:jc w:val="right"/>
        <w:rPr>
          <w:sz w:val="24"/>
          <w:highlight w:val="cyan"/>
        </w:rPr>
      </w:pPr>
    </w:p>
    <w:p w:rsidR="00CF7928" w:rsidRPr="009C41C9" w:rsidRDefault="00CF7928" w:rsidP="00017AC5">
      <w:pPr>
        <w:pStyle w:val="afa"/>
        <w:ind w:firstLine="0"/>
        <w:jc w:val="right"/>
        <w:rPr>
          <w:sz w:val="24"/>
          <w:highlight w:val="cyan"/>
        </w:rPr>
      </w:pPr>
    </w:p>
    <w:p w:rsidR="00CF7928" w:rsidRDefault="00CF7928" w:rsidP="00E20CF3">
      <w:pPr>
        <w:pStyle w:val="afa"/>
        <w:ind w:firstLine="0"/>
        <w:rPr>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F7928" w:rsidRDefault="00CF7928">
      <w:pPr>
        <w:pStyle w:val="1"/>
        <w:jc w:val="right"/>
        <w:rPr>
          <w:rFonts w:cs="Times New Roman"/>
          <w:b w:val="0"/>
          <w:i/>
          <w:iCs/>
          <w:sz w:val="28"/>
        </w:rPr>
      </w:pPr>
    </w:p>
    <w:p w:rsidR="00CF7928" w:rsidRDefault="00360D08">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CF7928" w:rsidRPr="00A60446" w:rsidRDefault="00CF7928" w:rsidP="00017AC5">
      <w:pPr>
        <w:pStyle w:val="afa"/>
        <w:jc w:val="left"/>
        <w:rPr>
          <w:b/>
          <w:i/>
          <w:sz w:val="28"/>
          <w:szCs w:val="28"/>
        </w:rPr>
      </w:pPr>
    </w:p>
    <w:p w:rsidR="00CF7928" w:rsidRPr="00A60446" w:rsidRDefault="00CF7928" w:rsidP="00017AC5">
      <w:pPr>
        <w:pStyle w:val="afa"/>
        <w:jc w:val="left"/>
        <w:rPr>
          <w:b/>
          <w:i/>
          <w:sz w:val="28"/>
          <w:szCs w:val="28"/>
        </w:rPr>
      </w:pPr>
    </w:p>
    <w:p w:rsidR="00CF7928" w:rsidRPr="00A60446" w:rsidRDefault="00CF7928" w:rsidP="00017AC5">
      <w:pPr>
        <w:jc w:val="center"/>
        <w:rPr>
          <w:b/>
          <w:bCs/>
          <w:sz w:val="28"/>
          <w:szCs w:val="28"/>
        </w:rPr>
      </w:pPr>
      <w:r>
        <w:rPr>
          <w:b/>
          <w:bCs/>
          <w:sz w:val="28"/>
          <w:szCs w:val="28"/>
        </w:rPr>
        <w:t>СВЕДЕНИЯ ОБ ИНЖЕНЕРНО-ТЕХНИЧЕСКОМ И ПРОИЗВОДСТВЕННОМ ПЕРСОНАЛЕ ПРЕТЕНДЕНТА</w:t>
      </w:r>
    </w:p>
    <w:p w:rsidR="00CF7928" w:rsidRPr="00A60446" w:rsidRDefault="00CF7928" w:rsidP="00017AC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CF7928" w:rsidRPr="00A60446" w:rsidRDefault="00CF7928" w:rsidP="00017AC5">
      <w:pPr>
        <w:jc w:val="center"/>
      </w:pPr>
    </w:p>
    <w:p w:rsidR="00CF7928" w:rsidRPr="00A60446" w:rsidRDefault="00CF7928" w:rsidP="00017AC5">
      <w:pPr>
        <w:tabs>
          <w:tab w:val="left" w:pos="9639"/>
        </w:tabs>
        <w:jc w:val="center"/>
        <w:rPr>
          <w:b/>
          <w:bCs/>
          <w:sz w:val="28"/>
          <w:szCs w:val="28"/>
        </w:rPr>
      </w:pPr>
      <w:r>
        <w:rPr>
          <w:b/>
          <w:bCs/>
          <w:sz w:val="28"/>
          <w:szCs w:val="28"/>
        </w:rPr>
        <w:t xml:space="preserve">Инженерно-технический персонал </w:t>
      </w:r>
    </w:p>
    <w:p w:rsidR="00CF7928" w:rsidRPr="00A60446" w:rsidRDefault="00CF7928" w:rsidP="00017AC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F7928" w:rsidRPr="00A60446" w:rsidTr="00017AC5">
        <w:trPr>
          <w:jc w:val="center"/>
        </w:trPr>
        <w:tc>
          <w:tcPr>
            <w:tcW w:w="761" w:type="dxa"/>
            <w:vAlign w:val="center"/>
          </w:tcPr>
          <w:p w:rsidR="00CF7928" w:rsidRPr="00A60446" w:rsidRDefault="00CF7928" w:rsidP="00017AC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CF7928" w:rsidRPr="00A60446" w:rsidRDefault="00CF7928" w:rsidP="00017AC5">
            <w:pPr>
              <w:tabs>
                <w:tab w:val="left" w:pos="9639"/>
              </w:tabs>
              <w:jc w:val="center"/>
            </w:pPr>
            <w:r>
              <w:t>Занимаемая должность</w:t>
            </w:r>
          </w:p>
        </w:tc>
        <w:tc>
          <w:tcPr>
            <w:tcW w:w="2762" w:type="dxa"/>
            <w:vAlign w:val="center"/>
          </w:tcPr>
          <w:p w:rsidR="00CF7928" w:rsidRPr="00A60446" w:rsidRDefault="00CF7928" w:rsidP="00017AC5">
            <w:pPr>
              <w:tabs>
                <w:tab w:val="left" w:pos="9639"/>
              </w:tabs>
              <w:jc w:val="center"/>
            </w:pPr>
            <w:r>
              <w:t>Ф.И.О.</w:t>
            </w:r>
          </w:p>
        </w:tc>
        <w:tc>
          <w:tcPr>
            <w:tcW w:w="2160" w:type="dxa"/>
            <w:vAlign w:val="center"/>
          </w:tcPr>
          <w:p w:rsidR="00CF7928" w:rsidRPr="00A60446" w:rsidRDefault="00CF7928" w:rsidP="00017AC5">
            <w:pPr>
              <w:tabs>
                <w:tab w:val="left" w:pos="9639"/>
              </w:tabs>
              <w:jc w:val="center"/>
            </w:pPr>
            <w:r>
              <w:t>Образование и специальность</w:t>
            </w:r>
          </w:p>
        </w:tc>
        <w:tc>
          <w:tcPr>
            <w:tcW w:w="2247" w:type="dxa"/>
            <w:vAlign w:val="center"/>
          </w:tcPr>
          <w:p w:rsidR="00CF7928" w:rsidRPr="00A60446" w:rsidRDefault="00CF7928" w:rsidP="00017AC5">
            <w:pPr>
              <w:tabs>
                <w:tab w:val="left" w:pos="9639"/>
              </w:tabs>
              <w:jc w:val="center"/>
            </w:pPr>
            <w:r>
              <w:t>Стаж работы по профилю занимаемой должности</w:t>
            </w:r>
          </w:p>
        </w:tc>
      </w:tr>
      <w:tr w:rsidR="00CF7928" w:rsidRPr="00A60446" w:rsidTr="00017AC5">
        <w:trPr>
          <w:jc w:val="center"/>
        </w:trPr>
        <w:tc>
          <w:tcPr>
            <w:tcW w:w="761" w:type="dxa"/>
            <w:vAlign w:val="center"/>
          </w:tcPr>
          <w:p w:rsidR="00CF7928" w:rsidRPr="00A60446" w:rsidRDefault="00CF7928" w:rsidP="00017AC5">
            <w:pPr>
              <w:tabs>
                <w:tab w:val="left" w:pos="9639"/>
              </w:tabs>
              <w:jc w:val="center"/>
            </w:pPr>
            <w:r>
              <w:t>1</w:t>
            </w:r>
          </w:p>
        </w:tc>
        <w:tc>
          <w:tcPr>
            <w:tcW w:w="2299" w:type="dxa"/>
            <w:vAlign w:val="center"/>
          </w:tcPr>
          <w:p w:rsidR="00CF7928" w:rsidRPr="00A60446" w:rsidRDefault="00CF7928" w:rsidP="00017AC5">
            <w:pPr>
              <w:tabs>
                <w:tab w:val="left" w:pos="9639"/>
              </w:tabs>
              <w:jc w:val="center"/>
            </w:pPr>
          </w:p>
        </w:tc>
        <w:tc>
          <w:tcPr>
            <w:tcW w:w="2762" w:type="dxa"/>
          </w:tcPr>
          <w:p w:rsidR="00CF7928" w:rsidRPr="00A60446" w:rsidRDefault="00CF7928" w:rsidP="00017AC5">
            <w:pPr>
              <w:tabs>
                <w:tab w:val="left" w:pos="9639"/>
              </w:tabs>
              <w:jc w:val="center"/>
            </w:pPr>
          </w:p>
        </w:tc>
        <w:tc>
          <w:tcPr>
            <w:tcW w:w="2160" w:type="dxa"/>
            <w:vAlign w:val="center"/>
          </w:tcPr>
          <w:p w:rsidR="00CF7928" w:rsidRPr="00A60446" w:rsidRDefault="00CF7928" w:rsidP="00017AC5">
            <w:pPr>
              <w:tabs>
                <w:tab w:val="left" w:pos="9639"/>
              </w:tabs>
              <w:jc w:val="center"/>
            </w:pPr>
          </w:p>
        </w:tc>
        <w:tc>
          <w:tcPr>
            <w:tcW w:w="2247" w:type="dxa"/>
            <w:vAlign w:val="center"/>
          </w:tcPr>
          <w:p w:rsidR="00CF7928" w:rsidRPr="00A60446" w:rsidRDefault="00CF7928" w:rsidP="00017AC5">
            <w:pPr>
              <w:tabs>
                <w:tab w:val="left" w:pos="9639"/>
              </w:tabs>
              <w:jc w:val="center"/>
            </w:pPr>
          </w:p>
        </w:tc>
      </w:tr>
      <w:tr w:rsidR="00CF7928" w:rsidRPr="00A60446" w:rsidTr="00017AC5">
        <w:trPr>
          <w:jc w:val="center"/>
        </w:trPr>
        <w:tc>
          <w:tcPr>
            <w:tcW w:w="761" w:type="dxa"/>
            <w:vAlign w:val="center"/>
          </w:tcPr>
          <w:p w:rsidR="00CF7928" w:rsidRPr="00A60446" w:rsidRDefault="00CF7928" w:rsidP="00017AC5">
            <w:pPr>
              <w:tabs>
                <w:tab w:val="left" w:pos="9639"/>
              </w:tabs>
              <w:jc w:val="center"/>
            </w:pPr>
            <w:r>
              <w:t>2</w:t>
            </w:r>
          </w:p>
        </w:tc>
        <w:tc>
          <w:tcPr>
            <w:tcW w:w="2299" w:type="dxa"/>
            <w:vAlign w:val="center"/>
          </w:tcPr>
          <w:p w:rsidR="00CF7928" w:rsidRPr="00A60446" w:rsidRDefault="00CF7928" w:rsidP="00017AC5">
            <w:pPr>
              <w:tabs>
                <w:tab w:val="left" w:pos="9639"/>
              </w:tabs>
              <w:jc w:val="center"/>
            </w:pPr>
          </w:p>
        </w:tc>
        <w:tc>
          <w:tcPr>
            <w:tcW w:w="2762" w:type="dxa"/>
          </w:tcPr>
          <w:p w:rsidR="00CF7928" w:rsidRPr="00A60446" w:rsidRDefault="00CF7928" w:rsidP="00017AC5">
            <w:pPr>
              <w:tabs>
                <w:tab w:val="left" w:pos="9639"/>
              </w:tabs>
              <w:jc w:val="center"/>
            </w:pPr>
          </w:p>
        </w:tc>
        <w:tc>
          <w:tcPr>
            <w:tcW w:w="2160" w:type="dxa"/>
            <w:vAlign w:val="center"/>
          </w:tcPr>
          <w:p w:rsidR="00CF7928" w:rsidRPr="00A60446" w:rsidRDefault="00CF7928" w:rsidP="00017AC5">
            <w:pPr>
              <w:tabs>
                <w:tab w:val="left" w:pos="9639"/>
              </w:tabs>
              <w:jc w:val="center"/>
            </w:pPr>
          </w:p>
        </w:tc>
        <w:tc>
          <w:tcPr>
            <w:tcW w:w="2247" w:type="dxa"/>
            <w:vAlign w:val="center"/>
          </w:tcPr>
          <w:p w:rsidR="00CF7928" w:rsidRPr="00A60446" w:rsidRDefault="00CF7928" w:rsidP="00017AC5">
            <w:pPr>
              <w:tabs>
                <w:tab w:val="left" w:pos="9639"/>
              </w:tabs>
              <w:jc w:val="center"/>
            </w:pPr>
          </w:p>
        </w:tc>
      </w:tr>
      <w:tr w:rsidR="00CF7928" w:rsidRPr="00A60446" w:rsidTr="00017AC5">
        <w:trPr>
          <w:jc w:val="center"/>
        </w:trPr>
        <w:tc>
          <w:tcPr>
            <w:tcW w:w="761" w:type="dxa"/>
            <w:vAlign w:val="center"/>
          </w:tcPr>
          <w:p w:rsidR="00CF7928" w:rsidRPr="00A60446" w:rsidRDefault="00CF7928" w:rsidP="00017AC5">
            <w:pPr>
              <w:tabs>
                <w:tab w:val="left" w:pos="9639"/>
              </w:tabs>
              <w:jc w:val="center"/>
            </w:pPr>
            <w:r>
              <w:t>…</w:t>
            </w:r>
          </w:p>
        </w:tc>
        <w:tc>
          <w:tcPr>
            <w:tcW w:w="2299" w:type="dxa"/>
            <w:vAlign w:val="center"/>
          </w:tcPr>
          <w:p w:rsidR="00CF7928" w:rsidRPr="00A60446" w:rsidRDefault="00CF7928" w:rsidP="00017AC5">
            <w:pPr>
              <w:tabs>
                <w:tab w:val="left" w:pos="9639"/>
              </w:tabs>
              <w:jc w:val="center"/>
            </w:pPr>
          </w:p>
        </w:tc>
        <w:tc>
          <w:tcPr>
            <w:tcW w:w="2762" w:type="dxa"/>
          </w:tcPr>
          <w:p w:rsidR="00CF7928" w:rsidRPr="00A60446" w:rsidRDefault="00CF7928" w:rsidP="00017AC5">
            <w:pPr>
              <w:tabs>
                <w:tab w:val="left" w:pos="9639"/>
              </w:tabs>
              <w:jc w:val="center"/>
            </w:pPr>
          </w:p>
        </w:tc>
        <w:tc>
          <w:tcPr>
            <w:tcW w:w="2160" w:type="dxa"/>
            <w:vAlign w:val="center"/>
          </w:tcPr>
          <w:p w:rsidR="00CF7928" w:rsidRPr="00A60446" w:rsidRDefault="00CF7928" w:rsidP="00017AC5">
            <w:pPr>
              <w:tabs>
                <w:tab w:val="left" w:pos="9639"/>
              </w:tabs>
              <w:jc w:val="center"/>
            </w:pPr>
          </w:p>
        </w:tc>
        <w:tc>
          <w:tcPr>
            <w:tcW w:w="2247" w:type="dxa"/>
            <w:vAlign w:val="center"/>
          </w:tcPr>
          <w:p w:rsidR="00CF7928" w:rsidRPr="00A60446" w:rsidRDefault="00CF7928" w:rsidP="00017AC5">
            <w:pPr>
              <w:tabs>
                <w:tab w:val="left" w:pos="9639"/>
              </w:tabs>
              <w:jc w:val="center"/>
            </w:pPr>
          </w:p>
        </w:tc>
      </w:tr>
    </w:tbl>
    <w:p w:rsidR="00CF7928" w:rsidRPr="00A60446" w:rsidRDefault="00CF7928" w:rsidP="00017AC5">
      <w:pPr>
        <w:tabs>
          <w:tab w:val="left" w:pos="9639"/>
        </w:tabs>
      </w:pPr>
    </w:p>
    <w:p w:rsidR="00CF7928" w:rsidRPr="00A60446" w:rsidRDefault="00CF7928" w:rsidP="00017AC5">
      <w:pPr>
        <w:tabs>
          <w:tab w:val="left" w:pos="9639"/>
        </w:tabs>
        <w:jc w:val="center"/>
        <w:rPr>
          <w:b/>
          <w:bCs/>
          <w:sz w:val="28"/>
          <w:szCs w:val="28"/>
        </w:rPr>
      </w:pPr>
      <w:r>
        <w:rPr>
          <w:b/>
          <w:bCs/>
          <w:sz w:val="28"/>
          <w:szCs w:val="28"/>
        </w:rPr>
        <w:t>Производственный персонал (рабочие)</w:t>
      </w:r>
    </w:p>
    <w:p w:rsidR="00CF7928" w:rsidRPr="00A60446" w:rsidRDefault="00CF7928" w:rsidP="00017AC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F7928" w:rsidRPr="00A60446" w:rsidTr="00017AC5">
        <w:trPr>
          <w:trHeight w:val="1000"/>
          <w:jc w:val="center"/>
        </w:trPr>
        <w:tc>
          <w:tcPr>
            <w:tcW w:w="669" w:type="dxa"/>
            <w:vAlign w:val="center"/>
          </w:tcPr>
          <w:p w:rsidR="00CF7928" w:rsidRPr="00A60446" w:rsidRDefault="00CF7928" w:rsidP="00017AC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CF7928" w:rsidRPr="00A60446" w:rsidRDefault="00CF7928" w:rsidP="00017AC5">
            <w:pPr>
              <w:tabs>
                <w:tab w:val="left" w:pos="9639"/>
              </w:tabs>
              <w:jc w:val="center"/>
            </w:pPr>
            <w:r>
              <w:t>Специальность</w:t>
            </w:r>
          </w:p>
          <w:p w:rsidR="00CF7928" w:rsidRPr="00A60446" w:rsidRDefault="00CF7928" w:rsidP="00017AC5">
            <w:pPr>
              <w:tabs>
                <w:tab w:val="left" w:pos="9639"/>
              </w:tabs>
              <w:jc w:val="center"/>
            </w:pPr>
            <w:r>
              <w:t>по каждому рабочему</w:t>
            </w:r>
          </w:p>
        </w:tc>
        <w:tc>
          <w:tcPr>
            <w:tcW w:w="1944" w:type="dxa"/>
            <w:vAlign w:val="center"/>
          </w:tcPr>
          <w:p w:rsidR="00CF7928" w:rsidRPr="00A60446" w:rsidRDefault="00CF7928" w:rsidP="00017AC5">
            <w:pPr>
              <w:tabs>
                <w:tab w:val="left" w:pos="9639"/>
              </w:tabs>
              <w:jc w:val="center"/>
            </w:pPr>
            <w:r>
              <w:t>Разряд, квалификация</w:t>
            </w:r>
          </w:p>
        </w:tc>
        <w:tc>
          <w:tcPr>
            <w:tcW w:w="2685" w:type="dxa"/>
            <w:vAlign w:val="center"/>
          </w:tcPr>
          <w:p w:rsidR="00CF7928" w:rsidRPr="00A60446" w:rsidRDefault="00CF7928" w:rsidP="00017AC5">
            <w:pPr>
              <w:tabs>
                <w:tab w:val="left" w:pos="9639"/>
              </w:tabs>
              <w:jc w:val="center"/>
            </w:pPr>
            <w:r>
              <w:t>Стаж работы по специальности</w:t>
            </w:r>
          </w:p>
        </w:tc>
      </w:tr>
      <w:tr w:rsidR="00CF7928" w:rsidRPr="00A60446" w:rsidTr="00017AC5">
        <w:trPr>
          <w:jc w:val="center"/>
        </w:trPr>
        <w:tc>
          <w:tcPr>
            <w:tcW w:w="669" w:type="dxa"/>
            <w:vAlign w:val="center"/>
          </w:tcPr>
          <w:p w:rsidR="00CF7928" w:rsidRPr="00A60446" w:rsidRDefault="00CF7928" w:rsidP="00017AC5">
            <w:pPr>
              <w:tabs>
                <w:tab w:val="left" w:pos="9639"/>
              </w:tabs>
              <w:jc w:val="center"/>
            </w:pPr>
            <w:r>
              <w:t>1</w:t>
            </w:r>
          </w:p>
        </w:tc>
        <w:tc>
          <w:tcPr>
            <w:tcW w:w="3782" w:type="dxa"/>
            <w:vAlign w:val="center"/>
          </w:tcPr>
          <w:p w:rsidR="00CF7928" w:rsidRPr="00A60446" w:rsidRDefault="00CF7928" w:rsidP="00017AC5">
            <w:pPr>
              <w:tabs>
                <w:tab w:val="left" w:pos="9639"/>
              </w:tabs>
              <w:jc w:val="center"/>
            </w:pPr>
          </w:p>
        </w:tc>
        <w:tc>
          <w:tcPr>
            <w:tcW w:w="1944" w:type="dxa"/>
          </w:tcPr>
          <w:p w:rsidR="00CF7928" w:rsidRPr="00A60446" w:rsidRDefault="00CF7928" w:rsidP="00017AC5">
            <w:pPr>
              <w:tabs>
                <w:tab w:val="left" w:pos="9639"/>
              </w:tabs>
              <w:jc w:val="center"/>
            </w:pPr>
          </w:p>
        </w:tc>
        <w:tc>
          <w:tcPr>
            <w:tcW w:w="2685" w:type="dxa"/>
            <w:vAlign w:val="center"/>
          </w:tcPr>
          <w:p w:rsidR="00CF7928" w:rsidRPr="00A60446" w:rsidRDefault="00CF7928" w:rsidP="00017AC5">
            <w:pPr>
              <w:tabs>
                <w:tab w:val="left" w:pos="9639"/>
              </w:tabs>
              <w:jc w:val="center"/>
            </w:pPr>
          </w:p>
        </w:tc>
      </w:tr>
      <w:tr w:rsidR="00CF7928" w:rsidRPr="00A60446" w:rsidTr="00017AC5">
        <w:trPr>
          <w:jc w:val="center"/>
        </w:trPr>
        <w:tc>
          <w:tcPr>
            <w:tcW w:w="669" w:type="dxa"/>
            <w:vAlign w:val="center"/>
          </w:tcPr>
          <w:p w:rsidR="00CF7928" w:rsidRPr="00A60446" w:rsidRDefault="00CF7928" w:rsidP="00017AC5">
            <w:pPr>
              <w:tabs>
                <w:tab w:val="left" w:pos="9639"/>
              </w:tabs>
              <w:jc w:val="center"/>
            </w:pPr>
            <w:r>
              <w:t>2</w:t>
            </w:r>
          </w:p>
        </w:tc>
        <w:tc>
          <w:tcPr>
            <w:tcW w:w="3782" w:type="dxa"/>
            <w:vAlign w:val="center"/>
          </w:tcPr>
          <w:p w:rsidR="00CF7928" w:rsidRPr="00A60446" w:rsidRDefault="00CF7928" w:rsidP="00017AC5">
            <w:pPr>
              <w:tabs>
                <w:tab w:val="left" w:pos="9639"/>
              </w:tabs>
              <w:jc w:val="center"/>
            </w:pPr>
          </w:p>
        </w:tc>
        <w:tc>
          <w:tcPr>
            <w:tcW w:w="1944" w:type="dxa"/>
          </w:tcPr>
          <w:p w:rsidR="00CF7928" w:rsidRPr="00A60446" w:rsidRDefault="00CF7928" w:rsidP="00017AC5">
            <w:pPr>
              <w:tabs>
                <w:tab w:val="left" w:pos="9639"/>
              </w:tabs>
              <w:jc w:val="center"/>
            </w:pPr>
          </w:p>
        </w:tc>
        <w:tc>
          <w:tcPr>
            <w:tcW w:w="2685" w:type="dxa"/>
            <w:vAlign w:val="center"/>
          </w:tcPr>
          <w:p w:rsidR="00CF7928" w:rsidRPr="00A60446" w:rsidRDefault="00CF7928" w:rsidP="00017AC5">
            <w:pPr>
              <w:tabs>
                <w:tab w:val="left" w:pos="9639"/>
              </w:tabs>
              <w:jc w:val="center"/>
            </w:pPr>
          </w:p>
        </w:tc>
      </w:tr>
      <w:tr w:rsidR="00CF7928" w:rsidRPr="00A60446" w:rsidTr="00017AC5">
        <w:trPr>
          <w:jc w:val="center"/>
        </w:trPr>
        <w:tc>
          <w:tcPr>
            <w:tcW w:w="669" w:type="dxa"/>
            <w:vAlign w:val="center"/>
          </w:tcPr>
          <w:p w:rsidR="00CF7928" w:rsidRPr="00A60446" w:rsidRDefault="00CF7928" w:rsidP="00017AC5">
            <w:pPr>
              <w:tabs>
                <w:tab w:val="left" w:pos="9639"/>
              </w:tabs>
              <w:jc w:val="center"/>
            </w:pPr>
            <w:r>
              <w:t>…</w:t>
            </w:r>
          </w:p>
        </w:tc>
        <w:tc>
          <w:tcPr>
            <w:tcW w:w="3782" w:type="dxa"/>
            <w:vAlign w:val="center"/>
          </w:tcPr>
          <w:p w:rsidR="00CF7928" w:rsidRPr="00A60446" w:rsidRDefault="00CF7928" w:rsidP="00017AC5">
            <w:pPr>
              <w:tabs>
                <w:tab w:val="left" w:pos="9639"/>
              </w:tabs>
              <w:jc w:val="center"/>
            </w:pPr>
          </w:p>
        </w:tc>
        <w:tc>
          <w:tcPr>
            <w:tcW w:w="1944" w:type="dxa"/>
          </w:tcPr>
          <w:p w:rsidR="00CF7928" w:rsidRPr="00A60446" w:rsidRDefault="00CF7928" w:rsidP="00017AC5">
            <w:pPr>
              <w:tabs>
                <w:tab w:val="left" w:pos="9639"/>
              </w:tabs>
              <w:jc w:val="center"/>
            </w:pPr>
          </w:p>
        </w:tc>
        <w:tc>
          <w:tcPr>
            <w:tcW w:w="2685" w:type="dxa"/>
            <w:vAlign w:val="center"/>
          </w:tcPr>
          <w:p w:rsidR="00CF7928" w:rsidRPr="00A60446" w:rsidRDefault="00CF7928" w:rsidP="00017AC5">
            <w:pPr>
              <w:tabs>
                <w:tab w:val="left" w:pos="9639"/>
              </w:tabs>
              <w:jc w:val="center"/>
            </w:pPr>
          </w:p>
        </w:tc>
      </w:tr>
    </w:tbl>
    <w:p w:rsidR="00CF7928" w:rsidRPr="00A60446" w:rsidRDefault="00CF7928" w:rsidP="00017AC5">
      <w:pPr>
        <w:pStyle w:val="afa"/>
        <w:jc w:val="left"/>
        <w:rPr>
          <w:b/>
          <w:i/>
          <w:sz w:val="28"/>
          <w:szCs w:val="28"/>
        </w:rPr>
      </w:pPr>
    </w:p>
    <w:p w:rsidR="00CF7928" w:rsidRPr="002100D4" w:rsidRDefault="00CF7928" w:rsidP="00017AC5">
      <w:pPr>
        <w:ind w:firstLine="720"/>
        <w:jc w:val="both"/>
        <w:rPr>
          <w:sz w:val="28"/>
          <w:szCs w:val="28"/>
        </w:rPr>
      </w:pPr>
      <w:r>
        <w:rPr>
          <w:sz w:val="28"/>
          <w:szCs w:val="28"/>
        </w:rPr>
        <w:t>Следующие приложения является неотъемлемой частью настоящего финансово-коммерческого предложения:</w:t>
      </w:r>
    </w:p>
    <w:p w:rsidR="00CF7928" w:rsidRPr="00F64209" w:rsidRDefault="00CF7928" w:rsidP="00017AC5">
      <w:pPr>
        <w:pStyle w:val="afa"/>
        <w:rPr>
          <w:sz w:val="28"/>
          <w:szCs w:val="28"/>
        </w:rPr>
      </w:pPr>
      <w:r>
        <w:rPr>
          <w:bCs/>
          <w:sz w:val="28"/>
          <w:szCs w:val="28"/>
        </w:rPr>
        <w:t>1) Копии</w:t>
      </w:r>
      <w:r>
        <w:rPr>
          <w:b/>
          <w:bCs/>
          <w:sz w:val="28"/>
          <w:szCs w:val="28"/>
        </w:rPr>
        <w:t xml:space="preserve"> </w:t>
      </w:r>
      <w:r>
        <w:rPr>
          <w:sz w:val="28"/>
          <w:szCs w:val="28"/>
        </w:rPr>
        <w:t xml:space="preserve">удостоверений, протоколов, подтверждающих </w:t>
      </w:r>
      <w:proofErr w:type="gramStart"/>
      <w:r>
        <w:rPr>
          <w:sz w:val="28"/>
          <w:szCs w:val="28"/>
        </w:rPr>
        <w:t>обучение персонала по</w:t>
      </w:r>
      <w:proofErr w:type="gramEnd"/>
      <w:r>
        <w:rPr>
          <w:sz w:val="28"/>
          <w:szCs w:val="28"/>
        </w:rPr>
        <w:t xml:space="preserve"> следующим программам:</w:t>
      </w:r>
    </w:p>
    <w:p w:rsidR="00CF7928" w:rsidRPr="00F64209" w:rsidRDefault="00CF7928" w:rsidP="00CF7928">
      <w:pPr>
        <w:pStyle w:val="3"/>
        <w:numPr>
          <w:ilvl w:val="2"/>
          <w:numId w:val="0"/>
        </w:numPr>
        <w:tabs>
          <w:tab w:val="num" w:pos="720"/>
        </w:tabs>
        <w:spacing w:before="0" w:after="0"/>
        <w:ind w:left="720" w:hanging="720"/>
        <w:rPr>
          <w:rFonts w:ascii="Times New Roman" w:hAnsi="Times New Roman"/>
          <w:b w:val="0"/>
          <w:bCs w:val="0"/>
          <w:sz w:val="28"/>
          <w:szCs w:val="28"/>
        </w:rPr>
      </w:pPr>
      <w:r>
        <w:rPr>
          <w:rFonts w:ascii="Times New Roman" w:hAnsi="Times New Roman"/>
          <w:b w:val="0"/>
          <w:sz w:val="28"/>
          <w:szCs w:val="28"/>
        </w:rPr>
        <w:t>- Правила работы в электроустановках;</w:t>
      </w:r>
    </w:p>
    <w:p w:rsidR="00CF7928" w:rsidRPr="002100D4" w:rsidRDefault="00CF7928" w:rsidP="00017AC5"/>
    <w:p w:rsidR="00CF7928" w:rsidRPr="00A60446" w:rsidRDefault="00CF7928" w:rsidP="00CF7928">
      <w:pPr>
        <w:pStyle w:val="3"/>
        <w:numPr>
          <w:ilvl w:val="2"/>
          <w:numId w:val="0"/>
        </w:numPr>
        <w:tabs>
          <w:tab w:val="num" w:pos="709"/>
        </w:tabs>
        <w:spacing w:before="0" w:after="0"/>
        <w:ind w:firstLine="709"/>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F7928" w:rsidRPr="00A60446" w:rsidRDefault="00CF7928" w:rsidP="00017AC5">
      <w:pPr>
        <w:tabs>
          <w:tab w:val="left" w:pos="8640"/>
        </w:tabs>
        <w:jc w:val="center"/>
        <w:rPr>
          <w:i/>
        </w:rPr>
      </w:pPr>
      <w:r>
        <w:rPr>
          <w:i/>
        </w:rPr>
        <w:t>(наименование претендента)</w:t>
      </w:r>
    </w:p>
    <w:p w:rsidR="00CF7928" w:rsidRPr="00A60446" w:rsidRDefault="00CF7928" w:rsidP="00017AC5">
      <w:pPr>
        <w:pStyle w:val="32"/>
        <w:suppressAutoHyphens/>
        <w:spacing w:after="0"/>
        <w:rPr>
          <w:sz w:val="28"/>
          <w:szCs w:val="28"/>
        </w:rPr>
      </w:pPr>
      <w:r>
        <w:rPr>
          <w:sz w:val="28"/>
          <w:szCs w:val="28"/>
        </w:rPr>
        <w:t>____________________________________________________________________</w:t>
      </w:r>
    </w:p>
    <w:p w:rsidR="00CF7928" w:rsidRPr="00A60446" w:rsidRDefault="00CF7928" w:rsidP="00017AC5">
      <w:pPr>
        <w:rPr>
          <w:i/>
        </w:rPr>
      </w:pPr>
      <w:r>
        <w:rPr>
          <w:i/>
        </w:rPr>
        <w:t xml:space="preserve">       Печать</w:t>
      </w:r>
      <w:r>
        <w:rPr>
          <w:i/>
        </w:rPr>
        <w:tab/>
      </w:r>
      <w:r>
        <w:rPr>
          <w:i/>
        </w:rPr>
        <w:tab/>
      </w:r>
      <w:r>
        <w:rPr>
          <w:i/>
        </w:rPr>
        <w:tab/>
        <w:t>(должность, подпись, ФИО)</w:t>
      </w:r>
    </w:p>
    <w:p w:rsidR="00CF7928" w:rsidRDefault="00CF7928" w:rsidP="00017AC5">
      <w:pPr>
        <w:pStyle w:val="afa"/>
        <w:ind w:firstLine="0"/>
        <w:jc w:val="right"/>
        <w:rPr>
          <w:sz w:val="28"/>
          <w:szCs w:val="28"/>
        </w:rPr>
      </w:pPr>
      <w:r>
        <w:rPr>
          <w:sz w:val="28"/>
          <w:szCs w:val="28"/>
        </w:rPr>
        <w:t>"____" _________ 201__ г.</w:t>
      </w:r>
    </w:p>
    <w:p w:rsidR="00CF7928" w:rsidRDefault="00CF7928" w:rsidP="00017AC5">
      <w:pPr>
        <w:pStyle w:val="afa"/>
        <w:ind w:firstLine="0"/>
        <w:jc w:val="right"/>
        <w:rPr>
          <w:sz w:val="28"/>
          <w:szCs w:val="28"/>
        </w:rPr>
      </w:pPr>
    </w:p>
    <w:p w:rsidR="00CF7928" w:rsidRDefault="00CF7928" w:rsidP="00017AC5">
      <w:pPr>
        <w:suppressAutoHyphens w:val="0"/>
        <w:rPr>
          <w:sz w:val="28"/>
          <w:szCs w:val="28"/>
        </w:rPr>
      </w:pPr>
    </w:p>
    <w:p w:rsidR="00CF7928" w:rsidRDefault="00360D08">
      <w:pPr>
        <w:rPr>
          <w:highlight w:val="cyan"/>
        </w:rPr>
        <w:sectPr w:rsidR="00CF7928" w:rsidSect="003214C4">
          <w:pgSz w:w="11907" w:h="16840" w:code="9"/>
          <w:pgMar w:top="1134" w:right="851" w:bottom="1134" w:left="1418" w:header="794" w:footer="794" w:gutter="0"/>
          <w:cols w:space="720"/>
          <w:titlePg/>
          <w:docGrid w:linePitch="326"/>
        </w:sectPr>
      </w:pPr>
      <w:r>
        <w:rPr>
          <w:highlight w:val="cyan"/>
        </w:rPr>
        <w:br w:type="page"/>
      </w:r>
    </w:p>
    <w:p w:rsidR="00CF7928" w:rsidRDefault="00360D08">
      <w:pPr>
        <w:pStyle w:val="1"/>
        <w:jc w:val="right"/>
        <w:rPr>
          <w:b w:val="0"/>
          <w:sz w:val="28"/>
        </w:rPr>
      </w:pPr>
      <w:r>
        <w:rPr>
          <w:b w:val="0"/>
          <w:sz w:val="28"/>
        </w:rPr>
        <w:lastRenderedPageBreak/>
        <w:t>Приложение № 7</w:t>
      </w:r>
    </w:p>
    <w:p w:rsidR="00A15F83" w:rsidRDefault="00A15F83" w:rsidP="00F47376">
      <w:pPr>
        <w:jc w:val="right"/>
        <w:rPr>
          <w:sz w:val="28"/>
        </w:rPr>
      </w:pPr>
      <w:r>
        <w:rPr>
          <w:sz w:val="28"/>
        </w:rPr>
        <w:t>к документации о закупке</w:t>
      </w:r>
    </w:p>
    <w:p w:rsidR="00CF7928" w:rsidRPr="005B05B3" w:rsidRDefault="00CF7928" w:rsidP="00017AC5">
      <w:pPr>
        <w:rPr>
          <w:sz w:val="28"/>
          <w:szCs w:val="28"/>
        </w:rPr>
      </w:pPr>
    </w:p>
    <w:p w:rsidR="00CF7928" w:rsidRPr="005B05B3" w:rsidRDefault="00CF7928" w:rsidP="00017AC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F7928" w:rsidRPr="005B05B3" w:rsidRDefault="00CF7928" w:rsidP="00017AC5">
      <w:pPr>
        <w:tabs>
          <w:tab w:val="left" w:pos="9639"/>
        </w:tabs>
        <w:ind w:firstLine="567"/>
        <w:jc w:val="center"/>
        <w:rPr>
          <w:i/>
        </w:rPr>
      </w:pPr>
      <w:r>
        <w:rPr>
          <w:i/>
        </w:rPr>
        <w:t>(отдельный лист по каждому субподрядчику)</w:t>
      </w:r>
    </w:p>
    <w:p w:rsidR="00CF7928" w:rsidRPr="005B05B3" w:rsidRDefault="00CF7928" w:rsidP="00017AC5">
      <w:pPr>
        <w:tabs>
          <w:tab w:val="left" w:pos="9639"/>
        </w:tabs>
        <w:ind w:firstLine="567"/>
        <w:jc w:val="center"/>
        <w:rPr>
          <w:sz w:val="22"/>
        </w:rPr>
      </w:pPr>
    </w:p>
    <w:p w:rsidR="00CF7928" w:rsidRPr="005B05B3" w:rsidRDefault="00CF7928" w:rsidP="00017AC5">
      <w:pPr>
        <w:tabs>
          <w:tab w:val="left" w:pos="9639"/>
        </w:tabs>
        <w:ind w:firstLine="567"/>
        <w:jc w:val="center"/>
        <w:rPr>
          <w:b/>
          <w:sz w:val="28"/>
          <w:szCs w:val="28"/>
        </w:rPr>
      </w:pPr>
      <w:r>
        <w:rPr>
          <w:b/>
          <w:sz w:val="28"/>
          <w:szCs w:val="28"/>
        </w:rPr>
        <w:t>Наименование организации, фирмы:</w:t>
      </w:r>
    </w:p>
    <w:p w:rsidR="00CF7928" w:rsidRPr="005B05B3" w:rsidRDefault="00CF7928" w:rsidP="00017AC5">
      <w:pPr>
        <w:tabs>
          <w:tab w:val="left" w:pos="9639"/>
        </w:tabs>
        <w:ind w:firstLine="567"/>
        <w:rPr>
          <w:sz w:val="22"/>
        </w:rPr>
      </w:pPr>
      <w:r>
        <w:rPr>
          <w:sz w:val="22"/>
        </w:rPr>
        <w:t>____________________________________________________________________________</w:t>
      </w:r>
    </w:p>
    <w:p w:rsidR="00CF7928" w:rsidRPr="005B05B3" w:rsidRDefault="00CF7928" w:rsidP="00017AC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F7928" w:rsidRPr="005B05B3" w:rsidTr="00017AC5">
        <w:tc>
          <w:tcPr>
            <w:tcW w:w="3138" w:type="dxa"/>
            <w:tcBorders>
              <w:top w:val="single" w:sz="4" w:space="0" w:color="auto"/>
              <w:left w:val="single" w:sz="4" w:space="0" w:color="auto"/>
              <w:bottom w:val="single" w:sz="4" w:space="0" w:color="auto"/>
              <w:right w:val="single" w:sz="4" w:space="0" w:color="auto"/>
            </w:tcBorders>
            <w:vAlign w:val="center"/>
            <w:hideMark/>
          </w:tcPr>
          <w:p w:rsidR="00CF7928" w:rsidRPr="005B05B3" w:rsidRDefault="00CF7928" w:rsidP="00017AC5">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F7928" w:rsidRPr="005B05B3" w:rsidRDefault="00CF7928" w:rsidP="00017AC5">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F7928" w:rsidRPr="005B05B3" w:rsidRDefault="00CF7928" w:rsidP="00017AC5">
            <w:pPr>
              <w:tabs>
                <w:tab w:val="left" w:pos="9639"/>
              </w:tabs>
              <w:rPr>
                <w:szCs w:val="28"/>
              </w:rPr>
            </w:pPr>
            <w:r>
              <w:rPr>
                <w:szCs w:val="28"/>
              </w:rPr>
              <w:t>Филиалы и дочерние предприятия</w:t>
            </w: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F7928" w:rsidRPr="005B05B3" w:rsidRDefault="00CF7928" w:rsidP="00017AC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F7928" w:rsidRPr="005B05B3" w:rsidRDefault="00CF7928" w:rsidP="00017AC5">
            <w:pPr>
              <w:tabs>
                <w:tab w:val="left" w:pos="9639"/>
              </w:tabs>
              <w:rPr>
                <w:szCs w:val="28"/>
              </w:rPr>
            </w:pP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F7928" w:rsidRPr="005B05B3" w:rsidRDefault="00CF7928" w:rsidP="00017AC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F7928" w:rsidRPr="005B05B3" w:rsidRDefault="00CF7928" w:rsidP="00017AC5">
            <w:pPr>
              <w:tabs>
                <w:tab w:val="left" w:pos="9639"/>
              </w:tabs>
              <w:rPr>
                <w:szCs w:val="28"/>
              </w:rPr>
            </w:pP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F7928" w:rsidRPr="005B05B3" w:rsidRDefault="00CF7928" w:rsidP="00017AC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F7928" w:rsidRPr="005B05B3" w:rsidRDefault="00CF7928" w:rsidP="00017AC5">
            <w:pPr>
              <w:tabs>
                <w:tab w:val="left" w:pos="9639"/>
              </w:tabs>
              <w:rPr>
                <w:szCs w:val="28"/>
              </w:rPr>
            </w:pP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rPr>
                <w:szCs w:val="28"/>
              </w:rPr>
            </w:pP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r w:rsidR="00CF7928" w:rsidRPr="005B05B3" w:rsidTr="00017AC5">
        <w:trPr>
          <w:trHeight w:val="227"/>
        </w:trPr>
        <w:tc>
          <w:tcPr>
            <w:tcW w:w="3138"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r w:rsidR="00CF7928" w:rsidRPr="005B05B3" w:rsidTr="00017AC5">
        <w:trPr>
          <w:trHeight w:val="227"/>
        </w:trPr>
        <w:tc>
          <w:tcPr>
            <w:tcW w:w="3138" w:type="dxa"/>
            <w:tcBorders>
              <w:top w:val="single" w:sz="4" w:space="0" w:color="auto"/>
              <w:left w:val="single" w:sz="4" w:space="0" w:color="auto"/>
              <w:bottom w:val="nil"/>
              <w:right w:val="single" w:sz="4" w:space="0" w:color="auto"/>
            </w:tcBorders>
            <w:hideMark/>
          </w:tcPr>
          <w:p w:rsidR="00CF7928" w:rsidRPr="005B05B3" w:rsidRDefault="00CF7928" w:rsidP="00017AC5">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CF7928" w:rsidRPr="005B05B3" w:rsidRDefault="00CF7928" w:rsidP="00017AC5">
            <w:pPr>
              <w:tabs>
                <w:tab w:val="left" w:pos="9639"/>
              </w:tabs>
              <w:jc w:val="center"/>
            </w:pPr>
          </w:p>
        </w:tc>
        <w:tc>
          <w:tcPr>
            <w:tcW w:w="3483" w:type="dxa"/>
            <w:tcBorders>
              <w:top w:val="single" w:sz="4" w:space="0" w:color="auto"/>
              <w:left w:val="single" w:sz="4" w:space="0" w:color="auto"/>
              <w:bottom w:val="nil"/>
              <w:right w:val="single" w:sz="4" w:space="0" w:color="auto"/>
            </w:tcBorders>
          </w:tcPr>
          <w:p w:rsidR="00CF7928" w:rsidRPr="005B05B3" w:rsidRDefault="00CF7928" w:rsidP="00017AC5">
            <w:pPr>
              <w:tabs>
                <w:tab w:val="left" w:pos="9639"/>
              </w:tabs>
              <w:jc w:val="center"/>
            </w:pPr>
          </w:p>
        </w:tc>
      </w:tr>
      <w:tr w:rsidR="00CF7928" w:rsidRPr="005B05B3" w:rsidTr="00017AC5">
        <w:tc>
          <w:tcPr>
            <w:tcW w:w="3138" w:type="dxa"/>
            <w:tcBorders>
              <w:top w:val="single" w:sz="4" w:space="0" w:color="auto"/>
              <w:left w:val="single" w:sz="4" w:space="0" w:color="auto"/>
              <w:bottom w:val="single" w:sz="4" w:space="0" w:color="auto"/>
              <w:right w:val="nil"/>
            </w:tcBorders>
            <w:hideMark/>
          </w:tcPr>
          <w:p w:rsidR="00CF7928" w:rsidRPr="005B05B3" w:rsidRDefault="00CF7928" w:rsidP="00017AC5">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CF7928" w:rsidRPr="005B05B3" w:rsidRDefault="00CF7928" w:rsidP="00017AC5">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CF7928" w:rsidRPr="005B05B3" w:rsidRDefault="00CF7928" w:rsidP="00017AC5">
            <w:pPr>
              <w:tabs>
                <w:tab w:val="left" w:pos="9639"/>
              </w:tabs>
            </w:pPr>
            <w:r>
              <w:t>Печать/подпись (субподрядчика)</w:t>
            </w:r>
          </w:p>
        </w:tc>
      </w:tr>
      <w:tr w:rsidR="00CF7928" w:rsidRPr="005B05B3" w:rsidTr="00017AC5">
        <w:trPr>
          <w:cantSplit/>
        </w:trPr>
        <w:tc>
          <w:tcPr>
            <w:tcW w:w="9720" w:type="dxa"/>
            <w:gridSpan w:val="4"/>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r w:rsidR="00CF7928" w:rsidRPr="005B05B3" w:rsidTr="00017AC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7928" w:rsidRPr="005B05B3" w:rsidRDefault="00CF7928" w:rsidP="00017AC5">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jc w:val="center"/>
            </w:pPr>
            <w:r>
              <w:t>Передаваемые объемы работ</w:t>
            </w:r>
          </w:p>
        </w:tc>
      </w:tr>
      <w:tr w:rsidR="00CF7928" w:rsidRPr="005B05B3" w:rsidTr="00017AC5">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CF7928" w:rsidRPr="005B05B3" w:rsidRDefault="00CF7928" w:rsidP="00017AC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CF7928" w:rsidRPr="005B05B3" w:rsidRDefault="00CF7928" w:rsidP="00017AC5">
            <w:pPr>
              <w:tabs>
                <w:tab w:val="left" w:pos="9639"/>
              </w:tabs>
              <w:jc w:val="center"/>
            </w:pPr>
            <w:proofErr w:type="gramStart"/>
            <w:r>
              <w:t>В</w:t>
            </w:r>
            <w:proofErr w:type="gramEnd"/>
            <w:r>
              <w:t xml:space="preserve"> % к общему объему работ по предмету Открытого конкурса</w:t>
            </w:r>
          </w:p>
        </w:tc>
      </w:tr>
      <w:tr w:rsidR="00CF7928" w:rsidRPr="005B05B3" w:rsidTr="00017AC5">
        <w:tc>
          <w:tcPr>
            <w:tcW w:w="4536" w:type="dxa"/>
            <w:gridSpan w:val="2"/>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r w:rsidR="00CF7928" w:rsidRPr="005B05B3" w:rsidTr="00017AC5">
        <w:tc>
          <w:tcPr>
            <w:tcW w:w="6237" w:type="dxa"/>
            <w:gridSpan w:val="3"/>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r w:rsidR="00CF7928" w:rsidRPr="005B05B3" w:rsidTr="00017AC5">
        <w:tc>
          <w:tcPr>
            <w:tcW w:w="6237" w:type="dxa"/>
            <w:gridSpan w:val="3"/>
            <w:tcBorders>
              <w:top w:val="single" w:sz="4" w:space="0" w:color="auto"/>
              <w:left w:val="single" w:sz="4" w:space="0" w:color="auto"/>
              <w:bottom w:val="single" w:sz="4" w:space="0" w:color="auto"/>
              <w:right w:val="single" w:sz="4" w:space="0" w:color="auto"/>
            </w:tcBorders>
            <w:hideMark/>
          </w:tcPr>
          <w:p w:rsidR="00CF7928" w:rsidRPr="005B05B3" w:rsidRDefault="00CF7928" w:rsidP="00017AC5">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CF7928" w:rsidRPr="005B05B3" w:rsidRDefault="00CF7928" w:rsidP="00017AC5">
            <w:pPr>
              <w:tabs>
                <w:tab w:val="left" w:pos="9639"/>
              </w:tabs>
              <w:jc w:val="center"/>
            </w:pPr>
          </w:p>
        </w:tc>
      </w:tr>
    </w:tbl>
    <w:p w:rsidR="00CF7928" w:rsidRPr="005B05B3" w:rsidRDefault="00CF7928" w:rsidP="00017AC5">
      <w:pPr>
        <w:tabs>
          <w:tab w:val="left" w:pos="9639"/>
        </w:tabs>
        <w:ind w:firstLine="720"/>
        <w:jc w:val="both"/>
        <w:rPr>
          <w:szCs w:val="28"/>
        </w:rPr>
      </w:pPr>
      <w:r>
        <w:rPr>
          <w:szCs w:val="28"/>
        </w:rPr>
        <w:t>Приложения:</w:t>
      </w:r>
    </w:p>
    <w:p w:rsidR="00CF7928" w:rsidRPr="005B05B3" w:rsidRDefault="00CF7928" w:rsidP="00017AC5">
      <w:pPr>
        <w:tabs>
          <w:tab w:val="left" w:pos="9639"/>
        </w:tabs>
        <w:ind w:firstLine="720"/>
        <w:jc w:val="both"/>
        <w:rPr>
          <w:color w:val="FF0000"/>
          <w:szCs w:val="28"/>
        </w:rPr>
      </w:pPr>
      <w:r>
        <w:rPr>
          <w:szCs w:val="28"/>
        </w:rPr>
        <w:t xml:space="preserve">- </w:t>
      </w:r>
      <w:r>
        <w:t>выписка из реестра членов СРО в области строительства, реконструкции, капитального ремонта объектов капитального строительства (копия, заверенная претендентом).</w:t>
      </w:r>
    </w:p>
    <w:p w:rsidR="00CF7928" w:rsidRPr="005B05B3" w:rsidRDefault="00CF7928" w:rsidP="00017AC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F7928" w:rsidRPr="005B05B3" w:rsidRDefault="00CF7928" w:rsidP="00017AC5">
      <w:pPr>
        <w:jc w:val="both"/>
        <w:rPr>
          <w:rFonts w:eastAsia="MS Mincho"/>
          <w:b/>
          <w:bCs/>
          <w:sz w:val="28"/>
          <w:szCs w:val="28"/>
        </w:rPr>
      </w:pPr>
    </w:p>
    <w:p w:rsidR="00CF7928" w:rsidRPr="005B05B3" w:rsidRDefault="00CF7928" w:rsidP="00017AC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CF7928" w:rsidRPr="005B05B3" w:rsidRDefault="00CF7928" w:rsidP="00017AC5">
      <w:pPr>
        <w:tabs>
          <w:tab w:val="left" w:pos="8640"/>
        </w:tabs>
        <w:jc w:val="center"/>
        <w:rPr>
          <w:i/>
        </w:rPr>
      </w:pPr>
      <w:r>
        <w:rPr>
          <w:i/>
        </w:rPr>
        <w:t xml:space="preserve">                                                                    (наименование претендента)</w:t>
      </w:r>
    </w:p>
    <w:p w:rsidR="00CF7928" w:rsidRPr="005B05B3" w:rsidRDefault="00CF7928" w:rsidP="00017AC5">
      <w:pPr>
        <w:rPr>
          <w:sz w:val="28"/>
          <w:szCs w:val="28"/>
          <w:lang w:eastAsia="ru-RU"/>
        </w:rPr>
      </w:pPr>
      <w:r>
        <w:rPr>
          <w:sz w:val="28"/>
          <w:szCs w:val="28"/>
          <w:lang w:eastAsia="ru-RU"/>
        </w:rPr>
        <w:t>____________________________________________________________________</w:t>
      </w:r>
    </w:p>
    <w:p w:rsidR="00CF7928" w:rsidRPr="005B05B3" w:rsidRDefault="00CF7928" w:rsidP="00017AC5">
      <w:pPr>
        <w:rPr>
          <w:i/>
        </w:rPr>
      </w:pPr>
      <w:r>
        <w:rPr>
          <w:i/>
        </w:rPr>
        <w:t xml:space="preserve">       Печать</w:t>
      </w:r>
      <w:r>
        <w:rPr>
          <w:i/>
        </w:rPr>
        <w:tab/>
      </w:r>
      <w:r>
        <w:rPr>
          <w:i/>
        </w:rPr>
        <w:tab/>
      </w:r>
      <w:r>
        <w:rPr>
          <w:i/>
        </w:rPr>
        <w:tab/>
        <w:t>(должность, подпись, ФИО)</w:t>
      </w:r>
    </w:p>
    <w:p w:rsidR="00CF7928" w:rsidRDefault="00CF7928" w:rsidP="00017AC5">
      <w:pPr>
        <w:rPr>
          <w:sz w:val="28"/>
          <w:szCs w:val="28"/>
          <w:lang w:eastAsia="ru-RU"/>
        </w:rPr>
      </w:pPr>
      <w:r>
        <w:rPr>
          <w:sz w:val="28"/>
          <w:szCs w:val="28"/>
          <w:lang w:eastAsia="ru-RU"/>
        </w:rPr>
        <w:t>"____" _________ 201__ г.</w:t>
      </w:r>
    </w:p>
    <w:p w:rsidR="00CF7928" w:rsidRDefault="00CF7928" w:rsidP="001A52C1">
      <w:pPr>
        <w:widowControl w:val="0"/>
        <w:autoSpaceDE w:val="0"/>
        <w:autoSpaceDN w:val="0"/>
        <w:adjustRightInd w:val="0"/>
        <w:rPr>
          <w:sz w:val="28"/>
          <w:szCs w:val="28"/>
        </w:r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F7928" w:rsidRDefault="00CF7928">
      <w:pPr>
        <w:pStyle w:val="1"/>
        <w:jc w:val="right"/>
        <w:rPr>
          <w:rFonts w:cs="Times New Roman"/>
          <w:b w:val="0"/>
          <w:sz w:val="28"/>
        </w:rPr>
      </w:pPr>
    </w:p>
    <w:p w:rsidR="00CF7928" w:rsidRDefault="00360D08">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F47376" w:rsidRPr="00F47376" w:rsidRDefault="00F47376" w:rsidP="00F47376"/>
    <w:p w:rsidR="00CF7928" w:rsidRDefault="00CF7928" w:rsidP="00017AC5">
      <w:pPr>
        <w:widowControl w:val="0"/>
        <w:autoSpaceDE w:val="0"/>
        <w:autoSpaceDN w:val="0"/>
        <w:adjustRightInd w:val="0"/>
        <w:ind w:firstLine="540"/>
        <w:jc w:val="right"/>
        <w:rPr>
          <w:sz w:val="28"/>
          <w:szCs w:val="28"/>
        </w:rPr>
      </w:pPr>
    </w:p>
    <w:p w:rsidR="00360D08" w:rsidRDefault="00CF7928" w:rsidP="00017AC5">
      <w:pPr>
        <w:widowControl w:val="0"/>
        <w:autoSpaceDE w:val="0"/>
        <w:autoSpaceDN w:val="0"/>
        <w:adjustRightInd w:val="0"/>
        <w:ind w:firstLine="540"/>
        <w:jc w:val="center"/>
        <w:rPr>
          <w:sz w:val="28"/>
          <w:szCs w:val="28"/>
        </w:rPr>
      </w:pPr>
      <w:r>
        <w:rPr>
          <w:sz w:val="28"/>
          <w:szCs w:val="28"/>
        </w:rPr>
        <w:t>Рабочая документация.</w:t>
      </w:r>
    </w:p>
    <w:p w:rsidR="00360D08" w:rsidRDefault="00360D08">
      <w:pPr>
        <w:suppressAutoHyphens w:val="0"/>
        <w:rPr>
          <w:sz w:val="28"/>
          <w:szCs w:val="28"/>
        </w:rPr>
      </w:pPr>
      <w:r>
        <w:rPr>
          <w:sz w:val="28"/>
          <w:szCs w:val="28"/>
        </w:rPr>
        <w:br w:type="page"/>
      </w:r>
    </w:p>
    <w:p w:rsidR="00CF7928" w:rsidRDefault="00CF7928" w:rsidP="00017AC5">
      <w:pPr>
        <w:widowControl w:val="0"/>
        <w:autoSpaceDE w:val="0"/>
        <w:autoSpaceDN w:val="0"/>
        <w:adjustRightInd w:val="0"/>
        <w:ind w:firstLine="540"/>
        <w:jc w:val="center"/>
        <w:rPr>
          <w:sz w:val="28"/>
          <w:szCs w:val="28"/>
        </w:rPr>
      </w:pPr>
    </w:p>
    <w:p w:rsidR="00CF7928" w:rsidRDefault="00360D08">
      <w:pPr>
        <w:pStyle w:val="1"/>
        <w:jc w:val="right"/>
        <w:rPr>
          <w:rFonts w:cs="Times New Roman"/>
          <w:b w:val="0"/>
          <w:sz w:val="28"/>
        </w:rPr>
      </w:pPr>
      <w:r>
        <w:rPr>
          <w:b w:val="0"/>
          <w:sz w:val="28"/>
        </w:rPr>
        <w:t>Приложение № 9</w:t>
      </w:r>
      <w:r>
        <w:rPr>
          <w:rFonts w:cs="Times New Roman"/>
          <w:b w:val="0"/>
          <w:sz w:val="28"/>
        </w:rPr>
        <w:br/>
        <w:t>к документации о закупке</w:t>
      </w:r>
    </w:p>
    <w:p w:rsidR="00F47376" w:rsidRPr="00F47376" w:rsidRDefault="00F47376" w:rsidP="00F47376"/>
    <w:p w:rsidR="00CF7928" w:rsidRDefault="00CF7928" w:rsidP="0085279E">
      <w:pPr>
        <w:suppressAutoHyphens w:val="0"/>
        <w:rPr>
          <w:rFonts w:eastAsia="MS Mincho"/>
          <w:sz w:val="28"/>
          <w:szCs w:val="28"/>
        </w:rPr>
      </w:pPr>
      <w:r>
        <w:rPr>
          <w:rFonts w:eastAsia="MS Mincho"/>
          <w:noProof/>
          <w:sz w:val="28"/>
          <w:szCs w:val="28"/>
          <w:lang w:eastAsia="ru-RU"/>
        </w:rPr>
        <w:drawing>
          <wp:inline distT="0" distB="0" distL="0" distR="0">
            <wp:extent cx="5648325" cy="7991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648325" cy="7991475"/>
                    </a:xfrm>
                    <a:prstGeom prst="rect">
                      <a:avLst/>
                    </a:prstGeom>
                    <a:noFill/>
                    <a:ln w="9525">
                      <a:noFill/>
                      <a:miter lim="800000"/>
                      <a:headEnd/>
                      <a:tailEnd/>
                    </a:ln>
                  </pic:spPr>
                </pic:pic>
              </a:graphicData>
            </a:graphic>
          </wp:inline>
        </w:drawing>
      </w:r>
    </w:p>
    <w:sectPr w:rsidR="00CF792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DF4E94"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CF7928" w:rsidRDefault="00CF7928" w:rsidP="00DE2CB9">
      <w:pPr>
        <w:pStyle w:val="aff"/>
      </w:pPr>
      <w:r>
        <w:rPr>
          <w:rStyle w:val="af7"/>
        </w:rPr>
        <w:footnoteRef/>
      </w:r>
      <w:r>
        <w:t xml:space="preserve"> К сведениям об опыте прилагаются копии договоров и актов в соответствии с </w:t>
      </w:r>
      <w:r w:rsidRPr="00360D08">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DF4E94" w:rsidP="008A64FE">
    <w:pPr>
      <w:pStyle w:val="afc"/>
      <w:jc w:val="center"/>
    </w:pPr>
    <w:r>
      <w:fldChar w:fldCharType="begin"/>
    </w:r>
    <w:r w:rsidR="001D6E8A">
      <w:instrText xml:space="preserve"> PAGE   \* MERGEFORMAT </w:instrText>
    </w:r>
    <w:r>
      <w:fldChar w:fldCharType="separate"/>
    </w:r>
    <w:r w:rsidR="000A59DD">
      <w:rPr>
        <w:noProof/>
      </w:rPr>
      <w:t>36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lvl w:ilvl="0" w:tplc="439880FE">
      <w:start w:val="1"/>
      <w:numFmt w:val="decimal"/>
      <w:lvlText w:val="2.2.%1"/>
      <w:lvlJc w:val="left"/>
      <w:pPr>
        <w:ind w:left="1429" w:hanging="360"/>
      </w:pPr>
      <w:rPr>
        <w:rFonts w:hint="default"/>
      </w:rPr>
    </w:lvl>
    <w:lvl w:ilvl="1" w:tplc="0EF8B870" w:tentative="1">
      <w:start w:val="1"/>
      <w:numFmt w:val="lowerLetter"/>
      <w:lvlText w:val="%2."/>
      <w:lvlJc w:val="left"/>
      <w:pPr>
        <w:ind w:left="1440" w:hanging="360"/>
      </w:pPr>
    </w:lvl>
    <w:lvl w:ilvl="2" w:tplc="440CCEAE" w:tentative="1">
      <w:start w:val="1"/>
      <w:numFmt w:val="lowerRoman"/>
      <w:lvlText w:val="%3."/>
      <w:lvlJc w:val="right"/>
      <w:pPr>
        <w:ind w:left="2160" w:hanging="180"/>
      </w:pPr>
    </w:lvl>
    <w:lvl w:ilvl="3" w:tplc="6DD4D816">
      <w:start w:val="1"/>
      <w:numFmt w:val="decimal"/>
      <w:lvlText w:val="%4."/>
      <w:lvlJc w:val="left"/>
      <w:pPr>
        <w:ind w:left="2880" w:hanging="360"/>
      </w:pPr>
    </w:lvl>
    <w:lvl w:ilvl="4" w:tplc="735E67AC" w:tentative="1">
      <w:start w:val="1"/>
      <w:numFmt w:val="lowerLetter"/>
      <w:lvlText w:val="%5."/>
      <w:lvlJc w:val="left"/>
      <w:pPr>
        <w:ind w:left="3600" w:hanging="360"/>
      </w:pPr>
    </w:lvl>
    <w:lvl w:ilvl="5" w:tplc="94BEE58C" w:tentative="1">
      <w:start w:val="1"/>
      <w:numFmt w:val="lowerRoman"/>
      <w:lvlText w:val="%6."/>
      <w:lvlJc w:val="right"/>
      <w:pPr>
        <w:ind w:left="4320" w:hanging="180"/>
      </w:pPr>
    </w:lvl>
    <w:lvl w:ilvl="6" w:tplc="CE32D706" w:tentative="1">
      <w:start w:val="1"/>
      <w:numFmt w:val="decimal"/>
      <w:lvlText w:val="%7."/>
      <w:lvlJc w:val="left"/>
      <w:pPr>
        <w:ind w:left="5040" w:hanging="360"/>
      </w:pPr>
    </w:lvl>
    <w:lvl w:ilvl="7" w:tplc="9CB2D5EA" w:tentative="1">
      <w:start w:val="1"/>
      <w:numFmt w:val="lowerLetter"/>
      <w:lvlText w:val="%8."/>
      <w:lvlJc w:val="left"/>
      <w:pPr>
        <w:ind w:left="5760" w:hanging="360"/>
      </w:pPr>
    </w:lvl>
    <w:lvl w:ilvl="8" w:tplc="F4421EC6" w:tentative="1">
      <w:start w:val="1"/>
      <w:numFmt w:val="lowerRoman"/>
      <w:lvlText w:val="%9."/>
      <w:lvlJc w:val="right"/>
      <w:pPr>
        <w:ind w:left="6480" w:hanging="180"/>
      </w:pPr>
    </w:lvl>
  </w:abstractNum>
  <w:abstractNum w:abstractNumId="24">
    <w:nsid w:val="2329139A"/>
    <w:multiLevelType w:val="hybridMultilevel"/>
    <w:tmpl w:val="24B0C91C"/>
    <w:lvl w:ilvl="0" w:tplc="AA947620">
      <w:start w:val="1"/>
      <w:numFmt w:val="decimal"/>
      <w:lvlText w:val="%1."/>
      <w:lvlJc w:val="left"/>
      <w:pPr>
        <w:ind w:left="645" w:hanging="360"/>
      </w:pPr>
      <w:rPr>
        <w:rFonts w:hint="default"/>
      </w:rPr>
    </w:lvl>
    <w:lvl w:ilvl="1" w:tplc="0D40A804" w:tentative="1">
      <w:start w:val="1"/>
      <w:numFmt w:val="lowerLetter"/>
      <w:lvlText w:val="%2."/>
      <w:lvlJc w:val="left"/>
      <w:pPr>
        <w:ind w:left="1365" w:hanging="360"/>
      </w:pPr>
    </w:lvl>
    <w:lvl w:ilvl="2" w:tplc="2C623936" w:tentative="1">
      <w:start w:val="1"/>
      <w:numFmt w:val="lowerRoman"/>
      <w:lvlText w:val="%3."/>
      <w:lvlJc w:val="right"/>
      <w:pPr>
        <w:ind w:left="2085" w:hanging="180"/>
      </w:pPr>
    </w:lvl>
    <w:lvl w:ilvl="3" w:tplc="5BDEE866" w:tentative="1">
      <w:start w:val="1"/>
      <w:numFmt w:val="decimal"/>
      <w:lvlText w:val="%4."/>
      <w:lvlJc w:val="left"/>
      <w:pPr>
        <w:ind w:left="2805" w:hanging="360"/>
      </w:pPr>
    </w:lvl>
    <w:lvl w:ilvl="4" w:tplc="290E45A0" w:tentative="1">
      <w:start w:val="1"/>
      <w:numFmt w:val="lowerLetter"/>
      <w:lvlText w:val="%5."/>
      <w:lvlJc w:val="left"/>
      <w:pPr>
        <w:ind w:left="3525" w:hanging="360"/>
      </w:pPr>
    </w:lvl>
    <w:lvl w:ilvl="5" w:tplc="72F48306" w:tentative="1">
      <w:start w:val="1"/>
      <w:numFmt w:val="lowerRoman"/>
      <w:lvlText w:val="%6."/>
      <w:lvlJc w:val="right"/>
      <w:pPr>
        <w:ind w:left="4245" w:hanging="180"/>
      </w:pPr>
    </w:lvl>
    <w:lvl w:ilvl="6" w:tplc="20BAECC2" w:tentative="1">
      <w:start w:val="1"/>
      <w:numFmt w:val="decimal"/>
      <w:lvlText w:val="%7."/>
      <w:lvlJc w:val="left"/>
      <w:pPr>
        <w:ind w:left="4965" w:hanging="360"/>
      </w:pPr>
    </w:lvl>
    <w:lvl w:ilvl="7" w:tplc="66CACF54" w:tentative="1">
      <w:start w:val="1"/>
      <w:numFmt w:val="lowerLetter"/>
      <w:lvlText w:val="%8."/>
      <w:lvlJc w:val="left"/>
      <w:pPr>
        <w:ind w:left="5685" w:hanging="360"/>
      </w:pPr>
    </w:lvl>
    <w:lvl w:ilvl="8" w:tplc="80804982"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8F44B026">
      <w:start w:val="1"/>
      <w:numFmt w:val="decimal"/>
      <w:lvlText w:val="2.3.%1"/>
      <w:lvlJc w:val="left"/>
      <w:pPr>
        <w:ind w:left="1429" w:hanging="360"/>
      </w:pPr>
      <w:rPr>
        <w:rFonts w:hint="default"/>
      </w:rPr>
    </w:lvl>
    <w:lvl w:ilvl="1" w:tplc="30DE1D7C" w:tentative="1">
      <w:start w:val="1"/>
      <w:numFmt w:val="lowerLetter"/>
      <w:lvlText w:val="%2."/>
      <w:lvlJc w:val="left"/>
      <w:pPr>
        <w:ind w:left="1440" w:hanging="360"/>
      </w:pPr>
    </w:lvl>
    <w:lvl w:ilvl="2" w:tplc="9C18BE62" w:tentative="1">
      <w:start w:val="1"/>
      <w:numFmt w:val="lowerRoman"/>
      <w:lvlText w:val="%3."/>
      <w:lvlJc w:val="right"/>
      <w:pPr>
        <w:ind w:left="2160" w:hanging="180"/>
      </w:pPr>
    </w:lvl>
    <w:lvl w:ilvl="3" w:tplc="60DA0034" w:tentative="1">
      <w:start w:val="1"/>
      <w:numFmt w:val="decimal"/>
      <w:lvlText w:val="%4."/>
      <w:lvlJc w:val="left"/>
      <w:pPr>
        <w:ind w:left="2880" w:hanging="360"/>
      </w:pPr>
    </w:lvl>
    <w:lvl w:ilvl="4" w:tplc="3C4A444C" w:tentative="1">
      <w:start w:val="1"/>
      <w:numFmt w:val="lowerLetter"/>
      <w:lvlText w:val="%5."/>
      <w:lvlJc w:val="left"/>
      <w:pPr>
        <w:ind w:left="3600" w:hanging="360"/>
      </w:pPr>
    </w:lvl>
    <w:lvl w:ilvl="5" w:tplc="97481C28" w:tentative="1">
      <w:start w:val="1"/>
      <w:numFmt w:val="lowerRoman"/>
      <w:lvlText w:val="%6."/>
      <w:lvlJc w:val="right"/>
      <w:pPr>
        <w:ind w:left="4320" w:hanging="180"/>
      </w:pPr>
    </w:lvl>
    <w:lvl w:ilvl="6" w:tplc="A04E46AE" w:tentative="1">
      <w:start w:val="1"/>
      <w:numFmt w:val="decimal"/>
      <w:lvlText w:val="%7."/>
      <w:lvlJc w:val="left"/>
      <w:pPr>
        <w:ind w:left="5040" w:hanging="360"/>
      </w:pPr>
    </w:lvl>
    <w:lvl w:ilvl="7" w:tplc="D85CD82C" w:tentative="1">
      <w:start w:val="1"/>
      <w:numFmt w:val="lowerLetter"/>
      <w:lvlText w:val="%8."/>
      <w:lvlJc w:val="left"/>
      <w:pPr>
        <w:ind w:left="5760" w:hanging="360"/>
      </w:pPr>
    </w:lvl>
    <w:lvl w:ilvl="8" w:tplc="ADEA6C02" w:tentative="1">
      <w:start w:val="1"/>
      <w:numFmt w:val="lowerRoman"/>
      <w:lvlText w:val="%9."/>
      <w:lvlJc w:val="right"/>
      <w:pPr>
        <w:ind w:left="6480" w:hanging="180"/>
      </w:pPr>
    </w:lvl>
  </w:abstractNum>
  <w:abstractNum w:abstractNumId="28">
    <w:nsid w:val="423A5FAE"/>
    <w:multiLevelType w:val="hybridMultilevel"/>
    <w:tmpl w:val="DDE2BF0A"/>
    <w:lvl w:ilvl="0" w:tplc="44665B0A">
      <w:start w:val="1"/>
      <w:numFmt w:val="decimal"/>
      <w:lvlText w:val="2.9.%1."/>
      <w:lvlJc w:val="left"/>
      <w:pPr>
        <w:ind w:left="1429" w:hanging="360"/>
      </w:pPr>
      <w:rPr>
        <w:rFonts w:hint="default"/>
      </w:rPr>
    </w:lvl>
    <w:lvl w:ilvl="1" w:tplc="05F83620" w:tentative="1">
      <w:start w:val="1"/>
      <w:numFmt w:val="lowerLetter"/>
      <w:lvlText w:val="%2."/>
      <w:lvlJc w:val="left"/>
      <w:pPr>
        <w:ind w:left="1440" w:hanging="360"/>
      </w:pPr>
    </w:lvl>
    <w:lvl w:ilvl="2" w:tplc="D4BCC1DE">
      <w:start w:val="1"/>
      <w:numFmt w:val="lowerRoman"/>
      <w:lvlText w:val="%3."/>
      <w:lvlJc w:val="right"/>
      <w:pPr>
        <w:ind w:left="2160" w:hanging="180"/>
      </w:pPr>
    </w:lvl>
    <w:lvl w:ilvl="3" w:tplc="D292DAD6" w:tentative="1">
      <w:start w:val="1"/>
      <w:numFmt w:val="decimal"/>
      <w:lvlText w:val="%4."/>
      <w:lvlJc w:val="left"/>
      <w:pPr>
        <w:ind w:left="2880" w:hanging="360"/>
      </w:pPr>
    </w:lvl>
    <w:lvl w:ilvl="4" w:tplc="FEAA7FA0" w:tentative="1">
      <w:start w:val="1"/>
      <w:numFmt w:val="lowerLetter"/>
      <w:lvlText w:val="%5."/>
      <w:lvlJc w:val="left"/>
      <w:pPr>
        <w:ind w:left="3600" w:hanging="360"/>
      </w:pPr>
    </w:lvl>
    <w:lvl w:ilvl="5" w:tplc="C5C0F34A" w:tentative="1">
      <w:start w:val="1"/>
      <w:numFmt w:val="lowerRoman"/>
      <w:lvlText w:val="%6."/>
      <w:lvlJc w:val="right"/>
      <w:pPr>
        <w:ind w:left="4320" w:hanging="180"/>
      </w:pPr>
    </w:lvl>
    <w:lvl w:ilvl="6" w:tplc="290C181A" w:tentative="1">
      <w:start w:val="1"/>
      <w:numFmt w:val="decimal"/>
      <w:lvlText w:val="%7."/>
      <w:lvlJc w:val="left"/>
      <w:pPr>
        <w:ind w:left="5040" w:hanging="360"/>
      </w:pPr>
    </w:lvl>
    <w:lvl w:ilvl="7" w:tplc="E8E40F68" w:tentative="1">
      <w:start w:val="1"/>
      <w:numFmt w:val="lowerLetter"/>
      <w:lvlText w:val="%8."/>
      <w:lvlJc w:val="left"/>
      <w:pPr>
        <w:ind w:left="5760" w:hanging="360"/>
      </w:pPr>
    </w:lvl>
    <w:lvl w:ilvl="8" w:tplc="7970605C" w:tentative="1">
      <w:start w:val="1"/>
      <w:numFmt w:val="lowerRoman"/>
      <w:lvlText w:val="%9."/>
      <w:lvlJc w:val="right"/>
      <w:pPr>
        <w:ind w:left="6480" w:hanging="180"/>
      </w:pPr>
    </w:lvl>
  </w:abstractNum>
  <w:abstractNum w:abstractNumId="29">
    <w:nsid w:val="46474D3A"/>
    <w:multiLevelType w:val="hybridMultilevel"/>
    <w:tmpl w:val="C6BA63A4"/>
    <w:name w:val="WW8Num182"/>
    <w:lvl w:ilvl="0" w:tplc="4ABA582E">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A42222AC">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31DE5A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F61E8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08EA3F98">
      <w:start w:val="1"/>
      <w:numFmt w:val="decimal"/>
      <w:lvlText w:val="%1."/>
      <w:lvlJc w:val="left"/>
      <w:pPr>
        <w:ind w:left="1842" w:hanging="1128"/>
      </w:pPr>
      <w:rPr>
        <w:rFonts w:hint="default"/>
      </w:rPr>
    </w:lvl>
    <w:lvl w:ilvl="1" w:tplc="05306CF6" w:tentative="1">
      <w:start w:val="1"/>
      <w:numFmt w:val="lowerLetter"/>
      <w:lvlText w:val="%2."/>
      <w:lvlJc w:val="left"/>
      <w:pPr>
        <w:ind w:left="1794" w:hanging="360"/>
      </w:pPr>
    </w:lvl>
    <w:lvl w:ilvl="2" w:tplc="8FA66892" w:tentative="1">
      <w:start w:val="1"/>
      <w:numFmt w:val="lowerRoman"/>
      <w:lvlText w:val="%3."/>
      <w:lvlJc w:val="right"/>
      <w:pPr>
        <w:ind w:left="2514" w:hanging="180"/>
      </w:pPr>
    </w:lvl>
    <w:lvl w:ilvl="3" w:tplc="0FE2D72A" w:tentative="1">
      <w:start w:val="1"/>
      <w:numFmt w:val="decimal"/>
      <w:lvlText w:val="%4."/>
      <w:lvlJc w:val="left"/>
      <w:pPr>
        <w:ind w:left="3234" w:hanging="360"/>
      </w:pPr>
    </w:lvl>
    <w:lvl w:ilvl="4" w:tplc="0256F0A0" w:tentative="1">
      <w:start w:val="1"/>
      <w:numFmt w:val="lowerLetter"/>
      <w:lvlText w:val="%5."/>
      <w:lvlJc w:val="left"/>
      <w:pPr>
        <w:ind w:left="3954" w:hanging="360"/>
      </w:pPr>
    </w:lvl>
    <w:lvl w:ilvl="5" w:tplc="C2FE3BEE" w:tentative="1">
      <w:start w:val="1"/>
      <w:numFmt w:val="lowerRoman"/>
      <w:lvlText w:val="%6."/>
      <w:lvlJc w:val="right"/>
      <w:pPr>
        <w:ind w:left="4674" w:hanging="180"/>
      </w:pPr>
    </w:lvl>
    <w:lvl w:ilvl="6" w:tplc="86D8B5E4" w:tentative="1">
      <w:start w:val="1"/>
      <w:numFmt w:val="decimal"/>
      <w:lvlText w:val="%7."/>
      <w:lvlJc w:val="left"/>
      <w:pPr>
        <w:ind w:left="5394" w:hanging="360"/>
      </w:pPr>
    </w:lvl>
    <w:lvl w:ilvl="7" w:tplc="81E21A70" w:tentative="1">
      <w:start w:val="1"/>
      <w:numFmt w:val="lowerLetter"/>
      <w:lvlText w:val="%8."/>
      <w:lvlJc w:val="left"/>
      <w:pPr>
        <w:ind w:left="6114" w:hanging="360"/>
      </w:pPr>
    </w:lvl>
    <w:lvl w:ilvl="8" w:tplc="7B34EF4C"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lvl w:ilvl="0" w:tplc="ABD833C2">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lvl w:ilvl="0" w:tplc="440C11C6">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1F38123A">
      <w:start w:val="1"/>
      <w:numFmt w:val="decimal"/>
      <w:lvlText w:val="1.3.%1"/>
      <w:lvlJc w:val="left"/>
      <w:pPr>
        <w:ind w:left="1428" w:hanging="360"/>
      </w:pPr>
      <w:rPr>
        <w:rFonts w:hint="default"/>
      </w:rPr>
    </w:lvl>
    <w:lvl w:ilvl="1" w:tplc="A622F09C" w:tentative="1">
      <w:start w:val="1"/>
      <w:numFmt w:val="lowerLetter"/>
      <w:lvlText w:val="%2."/>
      <w:lvlJc w:val="left"/>
      <w:pPr>
        <w:ind w:left="1440" w:hanging="360"/>
      </w:pPr>
    </w:lvl>
    <w:lvl w:ilvl="2" w:tplc="2C38EF5E" w:tentative="1">
      <w:start w:val="1"/>
      <w:numFmt w:val="lowerRoman"/>
      <w:lvlText w:val="%3."/>
      <w:lvlJc w:val="right"/>
      <w:pPr>
        <w:ind w:left="2160" w:hanging="180"/>
      </w:pPr>
    </w:lvl>
    <w:lvl w:ilvl="3" w:tplc="8D962AF6" w:tentative="1">
      <w:start w:val="1"/>
      <w:numFmt w:val="decimal"/>
      <w:lvlText w:val="%4."/>
      <w:lvlJc w:val="left"/>
      <w:pPr>
        <w:ind w:left="2880" w:hanging="360"/>
      </w:pPr>
    </w:lvl>
    <w:lvl w:ilvl="4" w:tplc="7E98FF86" w:tentative="1">
      <w:start w:val="1"/>
      <w:numFmt w:val="lowerLetter"/>
      <w:lvlText w:val="%5."/>
      <w:lvlJc w:val="left"/>
      <w:pPr>
        <w:ind w:left="3600" w:hanging="360"/>
      </w:pPr>
    </w:lvl>
    <w:lvl w:ilvl="5" w:tplc="73949122" w:tentative="1">
      <w:start w:val="1"/>
      <w:numFmt w:val="lowerRoman"/>
      <w:lvlText w:val="%6."/>
      <w:lvlJc w:val="right"/>
      <w:pPr>
        <w:ind w:left="4320" w:hanging="180"/>
      </w:pPr>
    </w:lvl>
    <w:lvl w:ilvl="6" w:tplc="382C705C" w:tentative="1">
      <w:start w:val="1"/>
      <w:numFmt w:val="decimal"/>
      <w:lvlText w:val="%7."/>
      <w:lvlJc w:val="left"/>
      <w:pPr>
        <w:ind w:left="5040" w:hanging="360"/>
      </w:pPr>
    </w:lvl>
    <w:lvl w:ilvl="7" w:tplc="0652CA7C" w:tentative="1">
      <w:start w:val="1"/>
      <w:numFmt w:val="lowerLetter"/>
      <w:lvlText w:val="%8."/>
      <w:lvlJc w:val="left"/>
      <w:pPr>
        <w:ind w:left="5760" w:hanging="360"/>
      </w:pPr>
    </w:lvl>
    <w:lvl w:ilvl="8" w:tplc="A306B86A" w:tentative="1">
      <w:start w:val="1"/>
      <w:numFmt w:val="lowerRoman"/>
      <w:lvlText w:val="%9."/>
      <w:lvlJc w:val="right"/>
      <w:pPr>
        <w:ind w:left="6480" w:hanging="180"/>
      </w:pPr>
    </w:lvl>
  </w:abstractNum>
  <w:abstractNum w:abstractNumId="39">
    <w:nsid w:val="7BEC523F"/>
    <w:multiLevelType w:val="hybridMultilevel"/>
    <w:tmpl w:val="F1AE475E"/>
    <w:name w:val="WW8Num112"/>
    <w:lvl w:ilvl="0" w:tplc="37868F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3"/>
  </w:num>
  <w:num w:numId="12">
    <w:abstractNumId w:val="35"/>
  </w:num>
  <w:num w:numId="13">
    <w:abstractNumId w:val="23"/>
  </w:num>
  <w:num w:numId="14">
    <w:abstractNumId w:val="27"/>
  </w:num>
  <w:num w:numId="15">
    <w:abstractNumId w:val="39"/>
  </w:num>
  <w:num w:numId="16">
    <w:abstractNumId w:val="28"/>
  </w:num>
  <w:num w:numId="17">
    <w:abstractNumId w:val="30"/>
  </w:num>
  <w:num w:numId="18">
    <w:abstractNumId w:val="34"/>
  </w:num>
  <w:num w:numId="19">
    <w:abstractNumId w:val="24"/>
  </w:num>
  <w:num w:numId="20">
    <w:abstractNumId w:val="32"/>
  </w:num>
  <w:num w:numId="21">
    <w:abstractNumId w:val="3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59DD"/>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2E28"/>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0D08"/>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057C"/>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06FF1"/>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CF7928"/>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2C9"/>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4E94"/>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e"/>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FontStyle12">
    <w:name w:val="Font Style12"/>
    <w:basedOn w:val="a1"/>
    <w:uiPriority w:val="99"/>
    <w:rsid w:val="00CF7928"/>
    <w:rPr>
      <w:rFonts w:ascii="Arial" w:hAnsi="Arial" w:cs="Arial"/>
      <w:sz w:val="22"/>
      <w:szCs w:val="22"/>
    </w:rPr>
  </w:style>
  <w:style w:type="paragraph" w:customStyle="1" w:styleId="43">
    <w:name w:val="Обычный4"/>
    <w:rsid w:val="00CF7928"/>
  </w:style>
  <w:style w:type="character" w:customStyle="1" w:styleId="1e">
    <w:name w:val="Абзац списка Знак1"/>
    <w:link w:val="aff7"/>
    <w:uiPriority w:val="34"/>
    <w:rsid w:val="00CF7928"/>
    <w:rPr>
      <w:sz w:val="24"/>
      <w:szCs w:val="24"/>
      <w:lang w:eastAsia="ar-SA"/>
    </w:rPr>
  </w:style>
  <w:style w:type="paragraph" w:customStyle="1" w:styleId="ConsNonformat">
    <w:name w:val="ConsNonformat"/>
    <w:rsid w:val="00CF792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s://intranet.trcont.ru/Docs/DocLib6/%20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2B7B242-3E13-4393-83AF-55166D46A3EC}">
  <ds:schemaRefs>
    <ds:schemaRef ds:uri="http://schemas.openxmlformats.org/officeDocument/2006/bibliography"/>
  </ds:schemaRefs>
</ds:datastoreItem>
</file>

<file path=customXml/itemProps4.xml><?xml version="1.0" encoding="utf-8"?>
<ds:datastoreItem xmlns:ds="http://schemas.openxmlformats.org/officeDocument/2006/customXml" ds:itemID="{C27C2225-1F3F-4031-91C1-9F9AA293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20917</Words>
  <Characters>119228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139866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User</cp:lastModifiedBy>
  <cp:revision>3</cp:revision>
  <cp:lastPrinted>2017-01-17T14:17:00Z</cp:lastPrinted>
  <dcterms:created xsi:type="dcterms:W3CDTF">2017-10-30T06:44:00Z</dcterms:created>
  <dcterms:modified xsi:type="dcterms:W3CDTF">2017-10-30T06:53:00Z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