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7765" w:rsidRPr="00705955" w:rsidRDefault="00957765" w:rsidP="00957765">
      <w:pPr>
        <w:tabs>
          <w:tab w:val="left" w:pos="4962"/>
        </w:tabs>
        <w:ind w:left="4820"/>
        <w:rPr>
          <w:b/>
          <w:bCs/>
          <w:sz w:val="28"/>
          <w:szCs w:val="28"/>
        </w:rPr>
      </w:pPr>
      <w:r w:rsidRPr="00705955">
        <w:rPr>
          <w:b/>
          <w:bCs/>
          <w:sz w:val="28"/>
          <w:szCs w:val="28"/>
        </w:rPr>
        <w:t>УТВЕРЖДАЮ</w:t>
      </w:r>
    </w:p>
    <w:p w:rsidR="00957765" w:rsidRPr="00705955" w:rsidRDefault="00957765" w:rsidP="00957765">
      <w:pPr>
        <w:tabs>
          <w:tab w:val="left" w:pos="4962"/>
        </w:tabs>
        <w:ind w:left="4820"/>
        <w:rPr>
          <w:rFonts w:eastAsia="Arial Unicode MS"/>
          <w:b/>
          <w:bCs/>
          <w:sz w:val="28"/>
          <w:szCs w:val="28"/>
        </w:rPr>
      </w:pPr>
    </w:p>
    <w:p w:rsidR="00957765" w:rsidRDefault="00957765" w:rsidP="00957765">
      <w:pPr>
        <w:tabs>
          <w:tab w:val="left" w:pos="4962"/>
        </w:tabs>
        <w:ind w:left="4820"/>
        <w:rPr>
          <w:b/>
          <w:bCs/>
          <w:sz w:val="28"/>
          <w:szCs w:val="28"/>
        </w:rPr>
      </w:pPr>
      <w:r w:rsidRPr="006009D9">
        <w:rPr>
          <w:b/>
          <w:bCs/>
          <w:sz w:val="28"/>
          <w:szCs w:val="28"/>
        </w:rPr>
        <w:t>Председатель Конкурсной комиссии</w:t>
      </w:r>
    </w:p>
    <w:p w:rsidR="001B7926" w:rsidRDefault="00957765" w:rsidP="00957765">
      <w:pPr>
        <w:tabs>
          <w:tab w:val="left" w:pos="4962"/>
        </w:tabs>
        <w:ind w:left="4820"/>
        <w:rPr>
          <w:b/>
          <w:bCs/>
          <w:sz w:val="28"/>
          <w:szCs w:val="28"/>
        </w:rPr>
      </w:pPr>
      <w:r>
        <w:rPr>
          <w:b/>
          <w:bCs/>
          <w:sz w:val="28"/>
          <w:szCs w:val="28"/>
        </w:rPr>
        <w:t>филиала  П</w:t>
      </w:r>
      <w:r w:rsidRPr="00C40C0D">
        <w:rPr>
          <w:b/>
          <w:bCs/>
          <w:sz w:val="28"/>
          <w:szCs w:val="28"/>
        </w:rPr>
        <w:t>АО «ТрансКонтейнер»</w:t>
      </w:r>
      <w:r>
        <w:rPr>
          <w:b/>
          <w:bCs/>
          <w:sz w:val="28"/>
          <w:szCs w:val="28"/>
        </w:rPr>
        <w:t xml:space="preserve"> </w:t>
      </w:r>
    </w:p>
    <w:p w:rsidR="00957765" w:rsidRDefault="00957765" w:rsidP="00957765">
      <w:pPr>
        <w:tabs>
          <w:tab w:val="left" w:pos="4962"/>
        </w:tabs>
        <w:ind w:left="4820"/>
        <w:rPr>
          <w:b/>
          <w:bCs/>
          <w:sz w:val="28"/>
          <w:szCs w:val="28"/>
        </w:rPr>
      </w:pPr>
      <w:r>
        <w:rPr>
          <w:b/>
          <w:bCs/>
          <w:sz w:val="28"/>
          <w:szCs w:val="28"/>
        </w:rPr>
        <w:t>на</w:t>
      </w:r>
      <w:r w:rsidRPr="00C40C0D">
        <w:rPr>
          <w:b/>
          <w:bCs/>
          <w:sz w:val="28"/>
          <w:szCs w:val="28"/>
        </w:rPr>
        <w:t xml:space="preserve"> </w:t>
      </w:r>
      <w:r>
        <w:rPr>
          <w:b/>
          <w:bCs/>
          <w:sz w:val="28"/>
          <w:szCs w:val="28"/>
        </w:rPr>
        <w:t>Южно-Уральской железной дороге</w:t>
      </w:r>
    </w:p>
    <w:p w:rsidR="00957765" w:rsidRPr="00C40C0D" w:rsidRDefault="00957765" w:rsidP="00957765">
      <w:pPr>
        <w:tabs>
          <w:tab w:val="left" w:pos="4962"/>
        </w:tabs>
        <w:ind w:left="4820"/>
        <w:rPr>
          <w:b/>
          <w:bCs/>
          <w:sz w:val="28"/>
          <w:szCs w:val="28"/>
        </w:rPr>
      </w:pPr>
    </w:p>
    <w:p w:rsidR="00957765" w:rsidRDefault="00957765" w:rsidP="00957765">
      <w:pPr>
        <w:tabs>
          <w:tab w:val="left" w:pos="4962"/>
        </w:tabs>
        <w:ind w:left="4820"/>
        <w:rPr>
          <w:rFonts w:eastAsia="Arial Unicode MS"/>
        </w:rPr>
      </w:pPr>
      <w:proofErr w:type="spellStart"/>
      <w:r>
        <w:rPr>
          <w:rFonts w:eastAsia="Arial Unicode MS"/>
        </w:rPr>
        <w:t>_______________________</w:t>
      </w:r>
      <w:r w:rsidRPr="0022189B">
        <w:rPr>
          <w:rFonts w:eastAsia="Arial Unicode MS"/>
          <w:b/>
          <w:sz w:val="28"/>
          <w:szCs w:val="28"/>
        </w:rPr>
        <w:t>А.</w:t>
      </w:r>
      <w:r>
        <w:rPr>
          <w:rFonts w:eastAsia="Arial Unicode MS"/>
          <w:b/>
          <w:sz w:val="28"/>
          <w:szCs w:val="28"/>
        </w:rPr>
        <w:t>В</w:t>
      </w:r>
      <w:r w:rsidRPr="0022189B">
        <w:rPr>
          <w:rFonts w:eastAsia="Arial Unicode MS"/>
          <w:b/>
          <w:sz w:val="28"/>
          <w:szCs w:val="28"/>
        </w:rPr>
        <w:t>.</w:t>
      </w:r>
      <w:r>
        <w:rPr>
          <w:rFonts w:eastAsia="Arial Unicode MS"/>
          <w:b/>
          <w:sz w:val="28"/>
          <w:szCs w:val="28"/>
        </w:rPr>
        <w:t>Колебанов</w:t>
      </w:r>
      <w:proofErr w:type="spellEnd"/>
    </w:p>
    <w:p w:rsidR="00957765" w:rsidRPr="00705955" w:rsidRDefault="00957765" w:rsidP="00957765">
      <w:pPr>
        <w:tabs>
          <w:tab w:val="left" w:pos="4962"/>
        </w:tabs>
        <w:ind w:left="4820"/>
        <w:rPr>
          <w:b/>
          <w:bCs/>
          <w:sz w:val="28"/>
          <w:szCs w:val="28"/>
        </w:rPr>
      </w:pPr>
    </w:p>
    <w:p w:rsidR="00957765" w:rsidRDefault="00957765" w:rsidP="00957765">
      <w:pPr>
        <w:tabs>
          <w:tab w:val="left" w:pos="4962"/>
        </w:tabs>
        <w:ind w:left="4820"/>
        <w:rPr>
          <w:b/>
          <w:bCs/>
          <w:sz w:val="28"/>
        </w:rPr>
      </w:pPr>
      <w:r w:rsidRPr="00705955">
        <w:rPr>
          <w:b/>
          <w:bCs/>
          <w:sz w:val="28"/>
        </w:rPr>
        <w:t xml:space="preserve"> «</w:t>
      </w:r>
      <w:r>
        <w:rPr>
          <w:b/>
          <w:bCs/>
          <w:sz w:val="28"/>
        </w:rPr>
        <w:t>31</w:t>
      </w:r>
      <w:r w:rsidRPr="00705955">
        <w:rPr>
          <w:b/>
          <w:bCs/>
          <w:sz w:val="28"/>
        </w:rPr>
        <w:t>»</w:t>
      </w:r>
      <w:r>
        <w:rPr>
          <w:b/>
          <w:bCs/>
          <w:sz w:val="28"/>
        </w:rPr>
        <w:t xml:space="preserve"> октября  </w:t>
      </w:r>
      <w:r w:rsidRPr="00705955">
        <w:rPr>
          <w:b/>
          <w:bCs/>
          <w:sz w:val="28"/>
        </w:rPr>
        <w:t xml:space="preserve"> 2017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006CF7" w:rsidRPr="00006CF7" w:rsidRDefault="00FC17AC" w:rsidP="00006CF7">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Pr="00814A24">
        <w:t>РО-</w:t>
      </w:r>
      <w:r w:rsidR="00814A24" w:rsidRPr="00814A24">
        <w:t>НКПЮУР</w:t>
      </w:r>
      <w:r w:rsidRPr="00814A24">
        <w:t>-</w:t>
      </w:r>
      <w:r w:rsidR="00814A24" w:rsidRPr="00814A24">
        <w:t>17</w:t>
      </w:r>
      <w:r w:rsidRPr="00814A24">
        <w:t>-</w:t>
      </w:r>
      <w:r w:rsidR="00814A24" w:rsidRPr="00814A24">
        <w:t>0012</w:t>
      </w:r>
      <w:r w:rsidRPr="00814A24">
        <w:t>.</w:t>
      </w:r>
      <w:r w:rsidR="009861DA" w:rsidRPr="00006CF7">
        <w:rPr>
          <w:i/>
          <w:sz w:val="24"/>
          <w:szCs w:val="24"/>
        </w:rPr>
        <w:t xml:space="preserve"> </w:t>
      </w:r>
    </w:p>
    <w:p w:rsidR="009861DA" w:rsidRPr="00814A24" w:rsidRDefault="00006CF7" w:rsidP="00006CF7">
      <w:pPr>
        <w:pStyle w:val="19"/>
        <w:numPr>
          <w:ilvl w:val="2"/>
          <w:numId w:val="1"/>
        </w:numPr>
        <w:ind w:left="0" w:firstLine="709"/>
        <w:rPr>
          <w:color w:val="000000" w:themeColor="text1"/>
        </w:rPr>
      </w:pPr>
      <w:r>
        <w:t>Предметом процедуры Размещения оферты</w:t>
      </w:r>
      <w:r w:rsidRPr="009B347A">
        <w:t xml:space="preserve"> является </w:t>
      </w:r>
      <w:r w:rsidRPr="00814A24">
        <w:rPr>
          <w:color w:val="000000" w:themeColor="text1"/>
        </w:rPr>
        <w:t>аренда транспортных средств с экипажем для перевозки порожних и груженых контейнеров на Контейнерных терминалах и Агентствах филиала ПАО «ТрансКонтейнер» на Южно-Уральской железной дороге.</w:t>
      </w:r>
    </w:p>
    <w:p w:rsidR="00275B3D" w:rsidRDefault="009861DA" w:rsidP="009861DA">
      <w:pPr>
        <w:pStyle w:val="19"/>
        <w:numPr>
          <w:ilvl w:val="2"/>
          <w:numId w:val="1"/>
        </w:numPr>
        <w:ind w:left="0" w:firstLine="709"/>
      </w:pPr>
      <w:r>
        <w:t xml:space="preserve"> </w:t>
      </w:r>
      <w:proofErr w:type="gramStart"/>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00275B3D" w:rsidRPr="0007096B">
        <w:t xml:space="preserve"> </w:t>
      </w:r>
      <w:r w:rsidR="00275B3D" w:rsidRPr="0007096B">
        <w:lastRenderedPageBreak/>
        <w:t>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w:t>
      </w:r>
      <w:r w:rsidR="007D6548" w:rsidRPr="0007096B">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 xml:space="preserve">отказаться от ее проведения в </w:t>
      </w:r>
      <w:r>
        <w:rPr>
          <w:szCs w:val="28"/>
        </w:rPr>
        <w:lastRenderedPageBreak/>
        <w:t>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 xml:space="preserve">тендент </w:t>
      </w:r>
      <w:r w:rsidR="007C12CA">
        <w:rPr>
          <w:rFonts w:eastAsia="MS Mincho"/>
          <w:sz w:val="28"/>
          <w:szCs w:val="28"/>
        </w:rPr>
        <w:lastRenderedPageBreak/>
        <w:t>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w:t>
      </w:r>
      <w:r w:rsidR="007D6548" w:rsidRPr="0007096B">
        <w:rPr>
          <w:sz w:val="28"/>
          <w:szCs w:val="28"/>
        </w:rPr>
        <w:lastRenderedPageBreak/>
        <w:t>изменениях, разъяснениях в настоящую документацию, а также по уведомлению участников</w:t>
      </w:r>
      <w:r w:rsidR="001C38C0">
        <w:rPr>
          <w:sz w:val="28"/>
          <w:szCs w:val="28"/>
        </w:rPr>
        <w:t xml:space="preserve"> (за исключением победителя</w:t>
      </w:r>
      <w:r w:rsidR="001C38C0" w:rsidRPr="001C38C0">
        <w:rPr>
          <w:sz w:val="28"/>
          <w:szCs w:val="28"/>
        </w:rPr>
        <w:t>/</w:t>
      </w:r>
      <w:r w:rsidR="001C38C0">
        <w:rPr>
          <w:sz w:val="28"/>
          <w:szCs w:val="28"/>
        </w:rPr>
        <w:t>победителей</w:t>
      </w:r>
      <w:r w:rsidR="007D6548" w:rsidRPr="0007096B">
        <w:rPr>
          <w:sz w:val="28"/>
          <w:szCs w:val="28"/>
        </w:rPr>
        <w:t xml:space="preserve">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w:t>
      </w:r>
      <w:r w:rsidRPr="00C25469">
        <w:rPr>
          <w:color w:val="000000"/>
          <w:sz w:val="28"/>
          <w:szCs w:val="28"/>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lastRenderedPageBreak/>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w:t>
      </w:r>
      <w:r w:rsidR="00757FED" w:rsidRPr="00757FED">
        <w:rPr>
          <w:sz w:val="28"/>
          <w:szCs w:val="28"/>
        </w:rPr>
        <w:lastRenderedPageBreak/>
        <w:t>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lastRenderedPageBreak/>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w:t>
      </w:r>
      <w:r w:rsidR="001C38C0">
        <w:rPr>
          <w:sz w:val="28"/>
          <w:szCs w:val="28"/>
        </w:rPr>
        <w:t>победителей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w:t>
      </w:r>
      <w:r w:rsidR="001C38C0">
        <w:rPr>
          <w:sz w:val="28"/>
          <w:szCs w:val="28"/>
        </w:rPr>
        <w:t>победителей</w:t>
      </w:r>
      <w:r w:rsidR="001C38C0" w:rsidRPr="002F6505">
        <w:rPr>
          <w:sz w:val="28"/>
          <w:szCs w:val="28"/>
        </w:rPr>
        <w:t xml:space="preserve"> </w:t>
      </w:r>
      <w:r w:rsidRPr="002F6505">
        <w:rPr>
          <w:sz w:val="28"/>
          <w:szCs w:val="28"/>
        </w:rPr>
        <w:t>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lastRenderedPageBreak/>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lastRenderedPageBreak/>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w:t>
      </w:r>
      <w:proofErr w:type="gramStart"/>
      <w:r w:rsidRPr="0007096B">
        <w:rPr>
          <w:sz w:val="28"/>
          <w:szCs w:val="28"/>
        </w:rPr>
        <w:t>победителя</w:t>
      </w:r>
      <w:r w:rsidR="002D3186">
        <w:rPr>
          <w:sz w:val="28"/>
          <w:szCs w:val="28"/>
        </w:rPr>
        <w:t>/</w:t>
      </w:r>
      <w:r w:rsidR="001C38C0" w:rsidRPr="001C38C0">
        <w:rPr>
          <w:sz w:val="28"/>
          <w:szCs w:val="28"/>
        </w:rPr>
        <w:t xml:space="preserve"> </w:t>
      </w:r>
      <w:r w:rsidR="001C38C0">
        <w:rPr>
          <w:sz w:val="28"/>
          <w:szCs w:val="28"/>
        </w:rPr>
        <w:t>победителей</w:t>
      </w:r>
      <w:r w:rsidR="001C38C0" w:rsidRPr="0007096B">
        <w:rPr>
          <w:sz w:val="28"/>
          <w:szCs w:val="28"/>
        </w:rPr>
        <w:t xml:space="preserve"> </w:t>
      </w:r>
      <w:r w:rsidR="00290865" w:rsidRPr="0007096B">
        <w:rPr>
          <w:sz w:val="28"/>
          <w:szCs w:val="28"/>
        </w:rPr>
        <w:t>процедуры Размещения оферты</w:t>
      </w:r>
      <w:proofErr w:type="gramEnd"/>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r w:rsidR="001C38C0">
        <w:rPr>
          <w:sz w:val="28"/>
          <w:szCs w:val="28"/>
        </w:rPr>
        <w:t>победителями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w:t>
      </w:r>
      <w:r w:rsidR="001C38C0">
        <w:rPr>
          <w:sz w:val="28"/>
          <w:szCs w:val="28"/>
        </w:rPr>
        <w:t>победителям</w:t>
      </w:r>
      <w:r w:rsidR="001C38C0"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w:t>
      </w:r>
      <w:r w:rsidRPr="0007096B">
        <w:rPr>
          <w:sz w:val="28"/>
          <w:szCs w:val="28"/>
        </w:rPr>
        <w:lastRenderedPageBreak/>
        <w:t xml:space="preserve">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74B5B">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38C0" w:rsidRPr="001C38C0" w:rsidRDefault="001C38C0" w:rsidP="001C38C0">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1A324F" w:rsidRPr="00723C80" w:rsidRDefault="001C38C0" w:rsidP="001C38C0">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3761C0">
        <w:rPr>
          <w:sz w:val="28"/>
        </w:rPr>
        <w:t xml:space="preserve"> </w:t>
      </w:r>
      <w:r w:rsidR="00571D62" w:rsidRPr="0007096B">
        <w:rPr>
          <w:sz w:val="28"/>
        </w:rPr>
        <w:t>(</w:t>
      </w:r>
      <w:proofErr w:type="spellStart"/>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lastRenderedPageBreak/>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A578E9"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133785" w:rsidRPr="007E6DE4" w:rsidRDefault="00133785" w:rsidP="000954FB">
                  <w:pPr>
                    <w:jc w:val="center"/>
                    <w:rPr>
                      <w:b/>
                      <w:sz w:val="28"/>
                      <w:szCs w:val="28"/>
                    </w:rPr>
                  </w:pPr>
                  <w:r w:rsidRPr="007E6DE4">
                    <w:rPr>
                      <w:b/>
                      <w:sz w:val="28"/>
                      <w:szCs w:val="28"/>
                    </w:rPr>
                    <w:t xml:space="preserve">_____________________________________________, </w:t>
                  </w:r>
                </w:p>
                <w:p w:rsidR="00133785" w:rsidRDefault="0013378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33785" w:rsidRPr="007E6DE4" w:rsidRDefault="00133785" w:rsidP="000954FB">
                  <w:pPr>
                    <w:jc w:val="center"/>
                    <w:rPr>
                      <w:b/>
                      <w:sz w:val="28"/>
                      <w:szCs w:val="28"/>
                    </w:rPr>
                  </w:pPr>
                  <w:r w:rsidRPr="007E6DE4">
                    <w:rPr>
                      <w:b/>
                      <w:sz w:val="28"/>
                      <w:szCs w:val="28"/>
                    </w:rPr>
                    <w:t>________________________________________</w:t>
                  </w:r>
                </w:p>
                <w:p w:rsidR="00133785" w:rsidRPr="007E6DE4" w:rsidRDefault="00133785" w:rsidP="000954FB">
                  <w:pPr>
                    <w:jc w:val="center"/>
                    <w:rPr>
                      <w:i/>
                      <w:sz w:val="20"/>
                      <w:szCs w:val="20"/>
                    </w:rPr>
                  </w:pPr>
                  <w:r w:rsidRPr="007E6DE4">
                    <w:rPr>
                      <w:i/>
                      <w:sz w:val="20"/>
                      <w:szCs w:val="20"/>
                    </w:rPr>
                    <w:t>государство регистрации претендента</w:t>
                  </w:r>
                </w:p>
                <w:p w:rsidR="00133785" w:rsidRPr="007E6DE4" w:rsidRDefault="00133785" w:rsidP="000954FB">
                  <w:pPr>
                    <w:jc w:val="center"/>
                    <w:rPr>
                      <w:b/>
                      <w:sz w:val="28"/>
                      <w:szCs w:val="28"/>
                    </w:rPr>
                  </w:pPr>
                  <w:r w:rsidRPr="007E6DE4">
                    <w:rPr>
                      <w:b/>
                      <w:sz w:val="28"/>
                      <w:szCs w:val="28"/>
                    </w:rPr>
                    <w:t>_____________________________</w:t>
                  </w:r>
                  <w:r>
                    <w:rPr>
                      <w:b/>
                      <w:sz w:val="28"/>
                      <w:szCs w:val="28"/>
                    </w:rPr>
                    <w:t>__________________</w:t>
                  </w:r>
                </w:p>
                <w:p w:rsidR="00133785" w:rsidRPr="007E6DE4" w:rsidRDefault="00133785" w:rsidP="000954FB">
                  <w:pPr>
                    <w:jc w:val="center"/>
                    <w:rPr>
                      <w:i/>
                      <w:sz w:val="20"/>
                      <w:szCs w:val="20"/>
                    </w:rPr>
                  </w:pPr>
                  <w:r w:rsidRPr="007E6DE4">
                    <w:rPr>
                      <w:i/>
                      <w:sz w:val="20"/>
                      <w:szCs w:val="20"/>
                    </w:rPr>
                    <w:t>ИНН претендента (для претендентов-резидентов Российской Федерации)</w:t>
                  </w:r>
                </w:p>
                <w:p w:rsidR="00133785" w:rsidRDefault="00133785" w:rsidP="000954FB">
                  <w:pPr>
                    <w:jc w:val="both"/>
                  </w:pPr>
                </w:p>
                <w:p w:rsidR="00133785" w:rsidRDefault="00133785"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133785" w:rsidRDefault="00133785"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133785" w:rsidRPr="00552A44" w:rsidRDefault="00133785"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lastRenderedPageBreak/>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w:t>
      </w:r>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5C02A8" w:rsidRPr="008E7E99" w:rsidRDefault="005C02A8" w:rsidP="005C02A8">
      <w:pPr>
        <w:ind w:firstLine="709"/>
        <w:jc w:val="both"/>
        <w:rPr>
          <w:sz w:val="28"/>
        </w:rPr>
      </w:pPr>
      <w:r>
        <w:rPr>
          <w:sz w:val="28"/>
        </w:rPr>
        <w:t xml:space="preserve">4.1. </w:t>
      </w:r>
      <w:r w:rsidRPr="008E7E99">
        <w:rPr>
          <w:sz w:val="28"/>
        </w:rPr>
        <w:t xml:space="preserve">Предметом процедуры Размещения оферты является </w:t>
      </w:r>
      <w:r w:rsidR="000D5DAF">
        <w:rPr>
          <w:sz w:val="28"/>
        </w:rPr>
        <w:t>аренда</w:t>
      </w:r>
      <w:r w:rsidR="000D5DAF" w:rsidRPr="000D5DAF">
        <w:rPr>
          <w:color w:val="31849B" w:themeColor="accent5" w:themeShade="BF"/>
          <w:sz w:val="28"/>
        </w:rPr>
        <w:t xml:space="preserve"> </w:t>
      </w:r>
      <w:r>
        <w:rPr>
          <w:sz w:val="28"/>
        </w:rPr>
        <w:t>транспортных средств с экипажем для перевозки порожних и груженых контейнеров на Контейнерных терминалах и Агентствах филиала ПАО «ТрансКонтейнер» на Южно-Уральской железной дороге</w:t>
      </w:r>
      <w:r w:rsidRPr="008E7E99">
        <w:rPr>
          <w:sz w:val="28"/>
        </w:rPr>
        <w:t>.</w:t>
      </w:r>
    </w:p>
    <w:p w:rsidR="00EA461F" w:rsidRPr="004B0ADB" w:rsidRDefault="005C02A8" w:rsidP="005C02A8">
      <w:pPr>
        <w:tabs>
          <w:tab w:val="left" w:pos="0"/>
        </w:tabs>
        <w:ind w:firstLine="709"/>
        <w:jc w:val="both"/>
        <w:rPr>
          <w:color w:val="000000" w:themeColor="text1"/>
          <w:sz w:val="28"/>
        </w:rPr>
      </w:pPr>
      <w:r w:rsidRPr="004B0ADB">
        <w:rPr>
          <w:color w:val="000000" w:themeColor="text1"/>
          <w:sz w:val="28"/>
        </w:rPr>
        <w:t xml:space="preserve">4.2. Типоразмер контейнеров, предоставляемых для перевозки: </w:t>
      </w:r>
    </w:p>
    <w:p w:rsidR="00EA461F" w:rsidRPr="004B0ADB" w:rsidRDefault="00EA461F" w:rsidP="00EA461F">
      <w:pPr>
        <w:pStyle w:val="ConsNormal"/>
        <w:ind w:firstLine="0"/>
        <w:jc w:val="both"/>
        <w:rPr>
          <w:rFonts w:ascii="Times New Roman" w:hAnsi="Times New Roman" w:cs="Times New Roman"/>
          <w:color w:val="000000" w:themeColor="text1"/>
          <w:sz w:val="28"/>
          <w:szCs w:val="28"/>
        </w:rPr>
      </w:pPr>
      <w:r w:rsidRPr="004B0ADB">
        <w:rPr>
          <w:rFonts w:ascii="Times New Roman" w:hAnsi="Times New Roman" w:cs="Times New Roman"/>
          <w:color w:val="000000" w:themeColor="text1"/>
          <w:sz w:val="28"/>
        </w:rPr>
        <w:t xml:space="preserve">                -  </w:t>
      </w:r>
      <w:r w:rsidR="005C02A8" w:rsidRPr="004B0ADB">
        <w:rPr>
          <w:rFonts w:ascii="Times New Roman" w:hAnsi="Times New Roman" w:cs="Times New Roman"/>
          <w:color w:val="000000" w:themeColor="text1"/>
          <w:sz w:val="28"/>
        </w:rPr>
        <w:t>20-футовые</w:t>
      </w:r>
      <w:r w:rsidRPr="004B0ADB">
        <w:rPr>
          <w:rFonts w:ascii="Times New Roman" w:hAnsi="Times New Roman" w:cs="Times New Roman"/>
          <w:color w:val="000000" w:themeColor="text1"/>
          <w:sz w:val="28"/>
        </w:rPr>
        <w:t xml:space="preserve"> (</w:t>
      </w:r>
      <w:r w:rsidRPr="004B0ADB">
        <w:rPr>
          <w:rFonts w:ascii="Times New Roman" w:hAnsi="Times New Roman" w:cs="Times New Roman"/>
          <w:color w:val="000000" w:themeColor="text1"/>
          <w:sz w:val="28"/>
          <w:szCs w:val="28"/>
        </w:rPr>
        <w:t>высотой 2438 мм или 2591мм, весом брутто не более – 30 480 кг)</w:t>
      </w:r>
    </w:p>
    <w:p w:rsidR="00EA461F" w:rsidRPr="00EA461F" w:rsidRDefault="00EA461F" w:rsidP="00EA461F">
      <w:pPr>
        <w:pStyle w:val="ConsNormal"/>
        <w:ind w:firstLine="0"/>
        <w:jc w:val="both"/>
        <w:rPr>
          <w:rFonts w:ascii="Times New Roman" w:hAnsi="Times New Roman" w:cs="Times New Roman"/>
          <w:color w:val="000000" w:themeColor="text1"/>
          <w:sz w:val="28"/>
          <w:szCs w:val="28"/>
        </w:rPr>
      </w:pPr>
      <w:r w:rsidRPr="004B0ADB">
        <w:rPr>
          <w:rFonts w:ascii="Times New Roman" w:hAnsi="Times New Roman" w:cs="Times New Roman"/>
          <w:color w:val="000000" w:themeColor="text1"/>
          <w:sz w:val="28"/>
        </w:rPr>
        <w:t xml:space="preserve">                 </w:t>
      </w:r>
      <w:proofErr w:type="gramStart"/>
      <w:r w:rsidRPr="004B0ADB">
        <w:rPr>
          <w:rFonts w:ascii="Times New Roman" w:hAnsi="Times New Roman" w:cs="Times New Roman"/>
          <w:color w:val="000000" w:themeColor="text1"/>
          <w:sz w:val="28"/>
        </w:rPr>
        <w:t xml:space="preserve">- </w:t>
      </w:r>
      <w:r w:rsidR="005C02A8" w:rsidRPr="004B0ADB">
        <w:rPr>
          <w:rFonts w:ascii="Times New Roman" w:hAnsi="Times New Roman" w:cs="Times New Roman"/>
          <w:color w:val="000000" w:themeColor="text1"/>
          <w:sz w:val="28"/>
        </w:rPr>
        <w:t>40-футовые</w:t>
      </w:r>
      <w:r w:rsidRPr="004B0ADB">
        <w:rPr>
          <w:rFonts w:ascii="Times New Roman" w:hAnsi="Times New Roman" w:cs="Times New Roman"/>
          <w:color w:val="000000" w:themeColor="text1"/>
          <w:sz w:val="28"/>
        </w:rPr>
        <w:t xml:space="preserve"> </w:t>
      </w:r>
      <w:r w:rsidRPr="004B0ADB">
        <w:rPr>
          <w:rFonts w:ascii="Times New Roman" w:hAnsi="Times New Roman" w:cs="Times New Roman"/>
          <w:color w:val="31849B" w:themeColor="accent5" w:themeShade="BF"/>
          <w:sz w:val="28"/>
          <w:szCs w:val="28"/>
        </w:rPr>
        <w:t xml:space="preserve"> </w:t>
      </w:r>
      <w:r w:rsidRPr="004B0ADB">
        <w:rPr>
          <w:rFonts w:ascii="Times New Roman" w:hAnsi="Times New Roman" w:cs="Times New Roman"/>
          <w:color w:val="000000" w:themeColor="text1"/>
          <w:sz w:val="28"/>
          <w:szCs w:val="28"/>
        </w:rPr>
        <w:t>(высотой 2591мм или 2896мм), весом брутто не более – 32 800 кг)</w:t>
      </w:r>
      <w:proofErr w:type="gramEnd"/>
    </w:p>
    <w:p w:rsidR="005C02A8" w:rsidRPr="008E7E99" w:rsidRDefault="005C02A8" w:rsidP="005C02A8">
      <w:pPr>
        <w:ind w:firstLine="709"/>
        <w:jc w:val="both"/>
        <w:rPr>
          <w:sz w:val="28"/>
        </w:rPr>
      </w:pPr>
      <w:r>
        <w:rPr>
          <w:sz w:val="28"/>
        </w:rPr>
        <w:t>4.3</w:t>
      </w:r>
      <w:r w:rsidRPr="008E7E99">
        <w:rPr>
          <w:sz w:val="28"/>
        </w:rPr>
        <w:t xml:space="preserve">. Объем предоставления в </w:t>
      </w:r>
      <w:r w:rsidRPr="004B0ADB">
        <w:rPr>
          <w:sz w:val="28"/>
        </w:rPr>
        <w:t>аренду</w:t>
      </w:r>
      <w:r w:rsidR="00814A24" w:rsidRPr="004B0ADB">
        <w:rPr>
          <w:sz w:val="28"/>
        </w:rPr>
        <w:t>/субаренд</w:t>
      </w:r>
      <w:r w:rsidR="004B0ADB" w:rsidRPr="004B0ADB">
        <w:rPr>
          <w:sz w:val="28"/>
        </w:rPr>
        <w:t>у</w:t>
      </w:r>
      <w:r w:rsidR="00814A24" w:rsidRPr="004B0ADB">
        <w:rPr>
          <w:sz w:val="28"/>
        </w:rPr>
        <w:t xml:space="preserve"> (далее по тексту – аренда)</w:t>
      </w:r>
      <w:r w:rsidR="00814A24" w:rsidRPr="000D5DAF">
        <w:rPr>
          <w:color w:val="31849B" w:themeColor="accent5" w:themeShade="BF"/>
          <w:sz w:val="28"/>
        </w:rPr>
        <w:t xml:space="preserve"> </w:t>
      </w:r>
      <w:r w:rsidRPr="008E7E99">
        <w:rPr>
          <w:sz w:val="28"/>
        </w:rPr>
        <w:t xml:space="preserve">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1C1504" w:rsidRPr="00814A24" w:rsidRDefault="005C02A8" w:rsidP="005C02A8">
      <w:pPr>
        <w:ind w:firstLine="709"/>
        <w:jc w:val="both"/>
        <w:rPr>
          <w:color w:val="000000" w:themeColor="text1"/>
          <w:sz w:val="28"/>
        </w:rPr>
      </w:pPr>
      <w:r w:rsidRPr="00814A24">
        <w:rPr>
          <w:color w:val="000000" w:themeColor="text1"/>
          <w:sz w:val="28"/>
        </w:rPr>
        <w:t>4.4. Мест</w:t>
      </w:r>
      <w:r w:rsidR="001C1504" w:rsidRPr="00814A24">
        <w:rPr>
          <w:color w:val="000000" w:themeColor="text1"/>
          <w:sz w:val="28"/>
        </w:rPr>
        <w:t>а</w:t>
      </w:r>
      <w:r w:rsidRPr="00814A24">
        <w:rPr>
          <w:color w:val="000000" w:themeColor="text1"/>
          <w:sz w:val="28"/>
        </w:rPr>
        <w:t xml:space="preserve"> предоставления транспортных средств с экипажем в аренду: </w:t>
      </w:r>
    </w:p>
    <w:p w:rsidR="001C1504" w:rsidRPr="00814A24" w:rsidRDefault="001C1504" w:rsidP="005C02A8">
      <w:pPr>
        <w:ind w:firstLine="709"/>
        <w:jc w:val="both"/>
        <w:rPr>
          <w:color w:val="000000" w:themeColor="text1"/>
          <w:sz w:val="28"/>
        </w:rPr>
      </w:pPr>
      <w:r w:rsidRPr="00814A24">
        <w:rPr>
          <w:color w:val="000000" w:themeColor="text1"/>
          <w:sz w:val="28"/>
        </w:rPr>
        <w:t xml:space="preserve">- 454053, г. Челябинск, ст. Челябинск-Грузовой, Троицкий тракт, </w:t>
      </w:r>
      <w:r w:rsidR="00662F09" w:rsidRPr="00814A24">
        <w:rPr>
          <w:color w:val="000000" w:themeColor="text1"/>
          <w:sz w:val="28"/>
        </w:rPr>
        <w:t xml:space="preserve">д. </w:t>
      </w:r>
      <w:r w:rsidRPr="00814A24">
        <w:rPr>
          <w:color w:val="000000" w:themeColor="text1"/>
          <w:sz w:val="28"/>
        </w:rPr>
        <w:t xml:space="preserve">4 – </w:t>
      </w:r>
      <w:r w:rsidR="00662F09" w:rsidRPr="00814A24">
        <w:rPr>
          <w:color w:val="000000" w:themeColor="text1"/>
          <w:sz w:val="28"/>
        </w:rPr>
        <w:t>к</w:t>
      </w:r>
      <w:r w:rsidRPr="00814A24">
        <w:rPr>
          <w:color w:val="000000" w:themeColor="text1"/>
          <w:sz w:val="28"/>
        </w:rPr>
        <w:t>онтейнерный терминал Челябинск-Грузовой;</w:t>
      </w:r>
    </w:p>
    <w:p w:rsidR="001C1504" w:rsidRPr="00814A24" w:rsidRDefault="001C1504" w:rsidP="005C02A8">
      <w:pPr>
        <w:ind w:firstLine="709"/>
        <w:jc w:val="both"/>
        <w:rPr>
          <w:color w:val="000000" w:themeColor="text1"/>
          <w:sz w:val="28"/>
        </w:rPr>
      </w:pPr>
      <w:r w:rsidRPr="00814A24">
        <w:rPr>
          <w:color w:val="000000" w:themeColor="text1"/>
          <w:sz w:val="28"/>
        </w:rPr>
        <w:t xml:space="preserve">- 640027, г. Курган, ул. </w:t>
      </w:r>
      <w:proofErr w:type="gramStart"/>
      <w:r w:rsidRPr="00814A24">
        <w:rPr>
          <w:color w:val="000000" w:themeColor="text1"/>
          <w:sz w:val="28"/>
        </w:rPr>
        <w:t>Омская</w:t>
      </w:r>
      <w:proofErr w:type="gramEnd"/>
      <w:r w:rsidRPr="00814A24">
        <w:rPr>
          <w:color w:val="000000" w:themeColor="text1"/>
          <w:sz w:val="28"/>
        </w:rPr>
        <w:t xml:space="preserve">, д. 177 – </w:t>
      </w:r>
      <w:r w:rsidR="00662F09" w:rsidRPr="00814A24">
        <w:rPr>
          <w:color w:val="000000" w:themeColor="text1"/>
          <w:sz w:val="28"/>
        </w:rPr>
        <w:t>к</w:t>
      </w:r>
      <w:r w:rsidRPr="00814A24">
        <w:rPr>
          <w:color w:val="000000" w:themeColor="text1"/>
          <w:sz w:val="28"/>
        </w:rPr>
        <w:t>онтейнерный терминал Курган;</w:t>
      </w:r>
    </w:p>
    <w:p w:rsidR="00662F09" w:rsidRPr="00814A24" w:rsidRDefault="00662F09" w:rsidP="005C02A8">
      <w:pPr>
        <w:ind w:firstLine="709"/>
        <w:jc w:val="both"/>
        <w:rPr>
          <w:color w:val="000000" w:themeColor="text1"/>
          <w:sz w:val="28"/>
        </w:rPr>
      </w:pPr>
      <w:r w:rsidRPr="00814A24">
        <w:rPr>
          <w:color w:val="000000" w:themeColor="text1"/>
          <w:sz w:val="28"/>
        </w:rPr>
        <w:t>- 455011, г. Магнитогорск, ул. Калибровщиков, д. 11 – контейнерный терминал Магнитогорск-Грузовой;</w:t>
      </w:r>
    </w:p>
    <w:p w:rsidR="005C02A8" w:rsidRPr="00814A24" w:rsidRDefault="001C1504" w:rsidP="00662F09">
      <w:pPr>
        <w:ind w:firstLine="709"/>
        <w:jc w:val="both"/>
        <w:rPr>
          <w:color w:val="000000" w:themeColor="text1"/>
          <w:sz w:val="28"/>
          <w:szCs w:val="28"/>
        </w:rPr>
      </w:pPr>
      <w:proofErr w:type="gramStart"/>
      <w:r w:rsidRPr="00814A24">
        <w:rPr>
          <w:color w:val="000000" w:themeColor="text1"/>
          <w:sz w:val="28"/>
        </w:rPr>
        <w:t xml:space="preserve">- 460009, г. </w:t>
      </w:r>
      <w:r w:rsidRPr="00814A24">
        <w:rPr>
          <w:color w:val="000000" w:themeColor="text1"/>
          <w:sz w:val="28"/>
          <w:szCs w:val="28"/>
        </w:rPr>
        <w:t>Оренбург, пер. Мельничный, д. 15</w:t>
      </w:r>
      <w:r w:rsidR="00662F09" w:rsidRPr="00814A24">
        <w:rPr>
          <w:color w:val="000000" w:themeColor="text1"/>
          <w:sz w:val="28"/>
          <w:szCs w:val="28"/>
        </w:rPr>
        <w:t xml:space="preserve"> – агентство на ст. Оренбург</w:t>
      </w:r>
      <w:r w:rsidR="005C02A8" w:rsidRPr="00814A24">
        <w:rPr>
          <w:color w:val="000000" w:themeColor="text1"/>
          <w:sz w:val="28"/>
          <w:szCs w:val="28"/>
        </w:rPr>
        <w:t>.</w:t>
      </w:r>
      <w:proofErr w:type="gramEnd"/>
    </w:p>
    <w:p w:rsidR="001C1504" w:rsidRPr="00814A24" w:rsidRDefault="001C1504" w:rsidP="001C1504">
      <w:pPr>
        <w:ind w:firstLine="709"/>
        <w:jc w:val="both"/>
        <w:rPr>
          <w:bCs/>
          <w:color w:val="000000" w:themeColor="text1"/>
          <w:sz w:val="28"/>
          <w:szCs w:val="28"/>
        </w:rPr>
      </w:pPr>
      <w:r w:rsidRPr="00814A24">
        <w:rPr>
          <w:color w:val="000000" w:themeColor="text1"/>
          <w:sz w:val="28"/>
          <w:szCs w:val="28"/>
        </w:rPr>
        <w:t xml:space="preserve">4.5. Услуги оказываются в городах и прилегающих к ним районах согласно зональности автоперевозки, определенной в </w:t>
      </w:r>
      <w:r w:rsidRPr="00814A24">
        <w:rPr>
          <w:bCs/>
          <w:color w:val="000000" w:themeColor="text1"/>
          <w:sz w:val="28"/>
          <w:szCs w:val="28"/>
        </w:rPr>
        <w:t>Предельных ставках арендной платы транспортного средства с экипажем по каждому городу.</w:t>
      </w:r>
    </w:p>
    <w:p w:rsidR="000D5DAF" w:rsidRPr="001C1504" w:rsidRDefault="000D5DAF" w:rsidP="001C1504">
      <w:pPr>
        <w:ind w:firstLine="709"/>
        <w:jc w:val="both"/>
        <w:rPr>
          <w:bCs/>
          <w:sz w:val="28"/>
          <w:szCs w:val="28"/>
        </w:rPr>
      </w:pPr>
      <w:r>
        <w:rPr>
          <w:bCs/>
          <w:sz w:val="28"/>
          <w:szCs w:val="28"/>
        </w:rPr>
        <w:t>4.</w:t>
      </w:r>
      <w:r w:rsidR="0065219D">
        <w:rPr>
          <w:bCs/>
          <w:sz w:val="28"/>
          <w:szCs w:val="28"/>
        </w:rPr>
        <w:t>6</w:t>
      </w:r>
      <w:r>
        <w:rPr>
          <w:bCs/>
          <w:sz w:val="28"/>
          <w:szCs w:val="28"/>
        </w:rPr>
        <w:t xml:space="preserve">. Срок, на который планируется  привлечение транспортных средств с экипажем: с 01 января 2018 г. по 30 сентября 2018 г. включительно.  </w:t>
      </w:r>
    </w:p>
    <w:p w:rsidR="005C02A8" w:rsidRPr="00A80C14" w:rsidRDefault="005C02A8" w:rsidP="001C1504">
      <w:pPr>
        <w:ind w:firstLine="709"/>
        <w:jc w:val="both"/>
        <w:rPr>
          <w:sz w:val="28"/>
        </w:rPr>
      </w:pPr>
      <w:r w:rsidRPr="00A80C14">
        <w:rPr>
          <w:sz w:val="28"/>
          <w:szCs w:val="28"/>
        </w:rPr>
        <w:t>4.</w:t>
      </w:r>
      <w:r w:rsidR="0065219D" w:rsidRPr="00A80C14">
        <w:rPr>
          <w:sz w:val="28"/>
          <w:szCs w:val="28"/>
        </w:rPr>
        <w:t>7</w:t>
      </w:r>
      <w:r w:rsidRPr="00A80C14">
        <w:rPr>
          <w:sz w:val="28"/>
          <w:szCs w:val="28"/>
        </w:rPr>
        <w:t>. К участию в</w:t>
      </w:r>
      <w:r w:rsidRPr="00A80C14">
        <w:rPr>
          <w:sz w:val="28"/>
        </w:rPr>
        <w:t xml:space="preserve"> процедуре размещения оферты привлекаются организации, которые</w:t>
      </w:r>
      <w:r w:rsidR="007B36A3" w:rsidRPr="00A80C14">
        <w:rPr>
          <w:sz w:val="28"/>
        </w:rPr>
        <w:t xml:space="preserve"> должны</w:t>
      </w:r>
      <w:r w:rsidRPr="00A80C14">
        <w:rPr>
          <w:sz w:val="28"/>
        </w:rPr>
        <w:t xml:space="preserve"> отвечат</w:t>
      </w:r>
      <w:r w:rsidR="007B36A3" w:rsidRPr="00A80C14">
        <w:rPr>
          <w:sz w:val="28"/>
        </w:rPr>
        <w:t>ь</w:t>
      </w:r>
      <w:r w:rsidRPr="00A80C14">
        <w:rPr>
          <w:sz w:val="28"/>
        </w:rPr>
        <w:t xml:space="preserve"> следующим требованиям:</w:t>
      </w:r>
    </w:p>
    <w:p w:rsidR="007B36A3" w:rsidRPr="00A80C14" w:rsidRDefault="007B36A3" w:rsidP="007B36A3">
      <w:pPr>
        <w:ind w:right="-3" w:firstLine="318"/>
        <w:contextualSpacing/>
        <w:jc w:val="both"/>
        <w:rPr>
          <w:sz w:val="28"/>
          <w:szCs w:val="28"/>
        </w:rPr>
      </w:pPr>
      <w:r w:rsidRPr="00A80C14">
        <w:rPr>
          <w:sz w:val="28"/>
          <w:szCs w:val="28"/>
        </w:rPr>
        <w:lastRenderedPageBreak/>
        <w:t xml:space="preserve">     4.</w:t>
      </w:r>
      <w:r w:rsidR="00A80C14" w:rsidRPr="00A80C14">
        <w:rPr>
          <w:color w:val="000000"/>
          <w:sz w:val="28"/>
          <w:szCs w:val="28"/>
        </w:rPr>
        <w:t>7</w:t>
      </w:r>
      <w:r w:rsidRPr="00A80C14">
        <w:rPr>
          <w:color w:val="000000"/>
          <w:sz w:val="28"/>
          <w:szCs w:val="28"/>
        </w:rPr>
        <w:t xml:space="preserve">.1. </w:t>
      </w:r>
      <w:r w:rsidRPr="00A80C14">
        <w:rPr>
          <w:sz w:val="28"/>
          <w:szCs w:val="28"/>
        </w:rPr>
        <w:t xml:space="preserve">иметь транспортные средства, принадлежащие </w:t>
      </w:r>
      <w:r w:rsidR="00133785">
        <w:rPr>
          <w:sz w:val="28"/>
          <w:szCs w:val="28"/>
        </w:rPr>
        <w:t>организации</w:t>
      </w:r>
      <w:r w:rsidRPr="00A80C14">
        <w:rPr>
          <w:sz w:val="28"/>
          <w:szCs w:val="28"/>
        </w:rPr>
        <w:t xml:space="preserve"> на праве собственности (на основании договоров лизинга или ином законном основании) и отвечающие целям использования; </w:t>
      </w:r>
    </w:p>
    <w:p w:rsidR="007B36A3" w:rsidRPr="00A80C14" w:rsidRDefault="007B36A3" w:rsidP="00A80C14">
      <w:pPr>
        <w:ind w:left="34" w:right="-3" w:firstLine="318"/>
        <w:contextualSpacing/>
        <w:jc w:val="both"/>
        <w:rPr>
          <w:color w:val="000000"/>
          <w:sz w:val="28"/>
          <w:szCs w:val="28"/>
        </w:rPr>
      </w:pPr>
      <w:r w:rsidRPr="00A80C14">
        <w:rPr>
          <w:color w:val="000000"/>
          <w:sz w:val="28"/>
          <w:szCs w:val="28"/>
          <w:lang w:eastAsia="ru-RU"/>
        </w:rPr>
        <w:t xml:space="preserve">     4.</w:t>
      </w:r>
      <w:r w:rsidR="00A80C14" w:rsidRPr="00A80C14">
        <w:rPr>
          <w:color w:val="000000"/>
          <w:sz w:val="28"/>
          <w:szCs w:val="28"/>
          <w:lang w:eastAsia="ru-RU"/>
        </w:rPr>
        <w:t>7</w:t>
      </w:r>
      <w:r w:rsidRPr="00A80C14">
        <w:rPr>
          <w:color w:val="000000"/>
          <w:sz w:val="28"/>
          <w:szCs w:val="28"/>
          <w:lang w:eastAsia="ru-RU"/>
        </w:rPr>
        <w:t xml:space="preserve">.2. иметь транспортные средства, позволяющие перевозить типы контейнеров, указанных в </w:t>
      </w:r>
      <w:r w:rsidRPr="00A80C14">
        <w:rPr>
          <w:sz w:val="28"/>
          <w:szCs w:val="28"/>
          <w:lang w:eastAsia="ru-RU"/>
        </w:rPr>
        <w:t>п. 4.2</w:t>
      </w:r>
      <w:r w:rsidRPr="00A80C14">
        <w:rPr>
          <w:color w:val="000000"/>
          <w:sz w:val="28"/>
          <w:szCs w:val="28"/>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sidRPr="00A80C14">
        <w:rPr>
          <w:sz w:val="28"/>
          <w:szCs w:val="28"/>
          <w:lang w:eastAsia="ru-RU"/>
        </w:rPr>
        <w:t xml:space="preserve">нагрузки на ось транспортного средства в соответствии с </w:t>
      </w:r>
      <w:r w:rsidRPr="00A80C14">
        <w:rPr>
          <w:sz w:val="28"/>
          <w:szCs w:val="28"/>
          <w:shd w:val="clear" w:color="auto" w:fill="FFFFFF"/>
        </w:rPr>
        <w:t>Постановлением Правительства РФ от 15.04.2011 N272 "Об утверждении Правил перевозок грузов автомобильным</w:t>
      </w:r>
      <w:r w:rsidR="00133785">
        <w:rPr>
          <w:sz w:val="28"/>
          <w:szCs w:val="28"/>
          <w:shd w:val="clear" w:color="auto" w:fill="FFFFFF"/>
        </w:rPr>
        <w:t xml:space="preserve"> </w:t>
      </w:r>
      <w:r w:rsidRPr="00A80C14">
        <w:rPr>
          <w:sz w:val="28"/>
          <w:szCs w:val="28"/>
          <w:shd w:val="clear" w:color="auto" w:fill="FFFFFF"/>
        </w:rPr>
        <w:t>транспортом";</w:t>
      </w:r>
      <w:r w:rsidRPr="00A80C14">
        <w:rPr>
          <w:color w:val="FFFFFF" w:themeColor="background1"/>
          <w:sz w:val="28"/>
          <w:szCs w:val="28"/>
          <w:shd w:val="clear" w:color="auto" w:fill="FFFFFF"/>
        </w:rPr>
        <w:t>___________________________________</w:t>
      </w:r>
      <w:r w:rsidRPr="00A80C14">
        <w:rPr>
          <w:color w:val="333333"/>
          <w:sz w:val="28"/>
          <w:szCs w:val="28"/>
        </w:rPr>
        <w:br/>
      </w:r>
      <w:r w:rsidRPr="00A80C14">
        <w:rPr>
          <w:color w:val="000000"/>
          <w:sz w:val="28"/>
          <w:szCs w:val="28"/>
          <w:lang w:eastAsia="ru-RU"/>
        </w:rPr>
        <w:t xml:space="preserve">    </w:t>
      </w:r>
      <w:r w:rsidR="00A80C14" w:rsidRPr="00A80C14">
        <w:rPr>
          <w:color w:val="000000"/>
          <w:sz w:val="28"/>
          <w:szCs w:val="28"/>
          <w:lang w:eastAsia="ru-RU"/>
        </w:rPr>
        <w:t xml:space="preserve">    </w:t>
      </w:r>
      <w:r w:rsidRPr="00A80C14">
        <w:rPr>
          <w:color w:val="000000"/>
          <w:sz w:val="28"/>
          <w:szCs w:val="28"/>
          <w:lang w:eastAsia="ru-RU"/>
        </w:rPr>
        <w:t xml:space="preserve"> 4.</w:t>
      </w:r>
      <w:r w:rsidR="00A80C14" w:rsidRPr="00A80C14">
        <w:rPr>
          <w:color w:val="000000"/>
          <w:sz w:val="28"/>
          <w:szCs w:val="28"/>
          <w:lang w:eastAsia="ru-RU"/>
        </w:rPr>
        <w:t>7</w:t>
      </w:r>
      <w:r w:rsidRPr="00A80C14">
        <w:rPr>
          <w:color w:val="000000"/>
          <w:sz w:val="28"/>
          <w:szCs w:val="28"/>
          <w:lang w:eastAsia="ru-RU"/>
        </w:rPr>
        <w:t>.</w:t>
      </w:r>
      <w:r w:rsidR="00A80C14" w:rsidRPr="00A80C14">
        <w:rPr>
          <w:color w:val="000000"/>
          <w:sz w:val="28"/>
          <w:szCs w:val="28"/>
          <w:lang w:eastAsia="ru-RU"/>
        </w:rPr>
        <w:t>3</w:t>
      </w:r>
      <w:r w:rsidRPr="00A80C14">
        <w:rPr>
          <w:color w:val="000000"/>
          <w:sz w:val="28"/>
          <w:szCs w:val="28"/>
          <w:lang w:eastAsia="ru-RU"/>
        </w:rPr>
        <w:t>. иметь транспортные средства</w:t>
      </w:r>
      <w:r w:rsidR="00A80C14" w:rsidRPr="00A80C14">
        <w:rPr>
          <w:color w:val="000000"/>
          <w:sz w:val="28"/>
          <w:szCs w:val="28"/>
          <w:lang w:eastAsia="ru-RU"/>
        </w:rPr>
        <w:t>,</w:t>
      </w:r>
      <w:r w:rsidRPr="00A80C14">
        <w:rPr>
          <w:color w:val="000000"/>
          <w:sz w:val="28"/>
          <w:szCs w:val="28"/>
          <w:lang w:eastAsia="ru-RU"/>
        </w:rPr>
        <w:t xml:space="preserve"> </w:t>
      </w:r>
      <w:r w:rsidRPr="00A80C14">
        <w:rPr>
          <w:color w:val="000000"/>
          <w:sz w:val="28"/>
          <w:szCs w:val="28"/>
        </w:rPr>
        <w:t>соответствующие ГОСТ 24098-80 «Полуприцепы-контейнеровозы. Типы. Основные параметры и размеры»;</w:t>
      </w:r>
    </w:p>
    <w:p w:rsidR="007B36A3" w:rsidRPr="00A80C14" w:rsidRDefault="007B36A3" w:rsidP="007B36A3">
      <w:pPr>
        <w:ind w:right="-3" w:firstLine="317"/>
        <w:jc w:val="both"/>
        <w:rPr>
          <w:sz w:val="28"/>
          <w:szCs w:val="28"/>
        </w:rPr>
      </w:pPr>
      <w:r w:rsidRPr="00A80C14">
        <w:rPr>
          <w:sz w:val="28"/>
          <w:szCs w:val="28"/>
        </w:rPr>
        <w:t xml:space="preserve">     4.</w:t>
      </w:r>
      <w:r w:rsidR="00A80C14" w:rsidRPr="00A80C14">
        <w:rPr>
          <w:sz w:val="28"/>
          <w:szCs w:val="28"/>
        </w:rPr>
        <w:t>7</w:t>
      </w:r>
      <w:r w:rsidRPr="00A80C14">
        <w:rPr>
          <w:sz w:val="28"/>
          <w:szCs w:val="28"/>
        </w:rPr>
        <w:t>.</w:t>
      </w:r>
      <w:r w:rsidR="00A80C14" w:rsidRPr="00A80C14">
        <w:rPr>
          <w:sz w:val="28"/>
          <w:szCs w:val="28"/>
        </w:rPr>
        <w:t>4</w:t>
      </w:r>
      <w:r w:rsidRPr="00A80C14">
        <w:rPr>
          <w:sz w:val="28"/>
          <w:szCs w:val="28"/>
        </w:rPr>
        <w:t xml:space="preserve">. иметь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7B36A3" w:rsidRPr="00A80C14" w:rsidRDefault="007B36A3" w:rsidP="007B36A3">
      <w:pPr>
        <w:autoSpaceDE w:val="0"/>
        <w:autoSpaceDN w:val="0"/>
        <w:adjustRightInd w:val="0"/>
        <w:ind w:right="-3" w:firstLine="317"/>
        <w:jc w:val="both"/>
        <w:rPr>
          <w:rFonts w:eastAsia="Calibri"/>
          <w:sz w:val="28"/>
          <w:szCs w:val="28"/>
          <w:lang w:eastAsia="en-US"/>
        </w:rPr>
      </w:pPr>
      <w:r w:rsidRPr="00A80C14">
        <w:rPr>
          <w:sz w:val="28"/>
          <w:szCs w:val="28"/>
        </w:rPr>
        <w:t xml:space="preserve">     4.</w:t>
      </w:r>
      <w:r w:rsidR="00A80C14" w:rsidRPr="00A80C14">
        <w:rPr>
          <w:sz w:val="28"/>
          <w:szCs w:val="28"/>
        </w:rPr>
        <w:t>7</w:t>
      </w:r>
      <w:r w:rsidRPr="00A80C14">
        <w:rPr>
          <w:sz w:val="28"/>
          <w:szCs w:val="28"/>
        </w:rPr>
        <w:t>.</w:t>
      </w:r>
      <w:r w:rsidR="00A80C14" w:rsidRPr="00A80C14">
        <w:rPr>
          <w:sz w:val="28"/>
          <w:szCs w:val="28"/>
        </w:rPr>
        <w:t>5</w:t>
      </w:r>
      <w:r w:rsidRPr="00A80C14">
        <w:rPr>
          <w:sz w:val="28"/>
          <w:szCs w:val="28"/>
        </w:rPr>
        <w:t xml:space="preserve">. осуществлять за свой счет текущий и капитальный ремонт транспортного средства, </w:t>
      </w:r>
      <w:r w:rsidRPr="00A80C14">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90AD6" w:rsidRPr="00D90AD6" w:rsidRDefault="00D90AD6" w:rsidP="00D90AD6">
      <w:pPr>
        <w:pStyle w:val="aff9"/>
        <w:tabs>
          <w:tab w:val="left" w:pos="993"/>
        </w:tabs>
        <w:suppressAutoHyphens w:val="0"/>
        <w:ind w:left="0" w:firstLine="709"/>
        <w:jc w:val="both"/>
        <w:rPr>
          <w:sz w:val="28"/>
          <w:szCs w:val="28"/>
        </w:rPr>
      </w:pPr>
    </w:p>
    <w:p w:rsidR="000F3CE4" w:rsidRPr="00D90AD6" w:rsidRDefault="00D90AD6" w:rsidP="000F3CE4">
      <w:pPr>
        <w:jc w:val="both"/>
        <w:rPr>
          <w:color w:val="000000" w:themeColor="text1"/>
          <w:sz w:val="28"/>
          <w:szCs w:val="28"/>
          <w:u w:val="single"/>
        </w:rPr>
      </w:pPr>
      <w:r w:rsidRPr="00D90AD6">
        <w:rPr>
          <w:color w:val="000000" w:themeColor="text1"/>
          <w:sz w:val="28"/>
          <w:szCs w:val="28"/>
        </w:rPr>
        <w:t xml:space="preserve">        </w:t>
      </w:r>
      <w:r w:rsidR="00083181" w:rsidRPr="00D90AD6">
        <w:rPr>
          <w:color w:val="000000" w:themeColor="text1"/>
          <w:sz w:val="28"/>
          <w:szCs w:val="28"/>
          <w:u w:val="single"/>
        </w:rPr>
        <w:t>Д</w:t>
      </w:r>
      <w:r w:rsidR="000F3CE4" w:rsidRPr="00D90AD6">
        <w:rPr>
          <w:color w:val="000000" w:themeColor="text1"/>
          <w:sz w:val="28"/>
          <w:szCs w:val="28"/>
          <w:u w:val="single"/>
        </w:rPr>
        <w:t>ля перевозки опасных грузов:</w:t>
      </w:r>
    </w:p>
    <w:p w:rsidR="000F3CE4" w:rsidRPr="00D90AD6" w:rsidRDefault="004F27D7" w:rsidP="004F27D7">
      <w:pPr>
        <w:jc w:val="both"/>
        <w:rPr>
          <w:color w:val="000000" w:themeColor="text1"/>
          <w:sz w:val="28"/>
          <w:szCs w:val="28"/>
        </w:rPr>
      </w:pPr>
      <w:proofErr w:type="gramStart"/>
      <w:r w:rsidRPr="00D90AD6">
        <w:rPr>
          <w:color w:val="000000" w:themeColor="text1"/>
          <w:sz w:val="28"/>
          <w:szCs w:val="28"/>
        </w:rPr>
        <w:t>-</w:t>
      </w:r>
      <w:r w:rsidR="000F3CE4" w:rsidRPr="00D90AD6">
        <w:rPr>
          <w:color w:val="000000" w:themeColor="text1"/>
          <w:sz w:val="28"/>
          <w:szCs w:val="28"/>
        </w:rPr>
        <w:t xml:space="preserve"> кроме заявленных выше требований к видам транспортных средств,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w:t>
      </w:r>
      <w:r w:rsidR="00083181" w:rsidRPr="00D90AD6">
        <w:rPr>
          <w:color w:val="000000" w:themeColor="text1"/>
          <w:sz w:val="28"/>
          <w:szCs w:val="28"/>
        </w:rPr>
        <w:t>;</w:t>
      </w:r>
      <w:r w:rsidR="000F3CE4" w:rsidRPr="00D90AD6">
        <w:rPr>
          <w:color w:val="000000" w:themeColor="text1"/>
          <w:sz w:val="28"/>
          <w:szCs w:val="28"/>
        </w:rPr>
        <w:t xml:space="preserve">  </w:t>
      </w:r>
      <w:proofErr w:type="gramEnd"/>
    </w:p>
    <w:p w:rsidR="000D5DAF" w:rsidRPr="008E7E99" w:rsidRDefault="000D5DAF" w:rsidP="00813D94">
      <w:pPr>
        <w:tabs>
          <w:tab w:val="left" w:pos="993"/>
        </w:tabs>
        <w:suppressAutoHyphens w:val="0"/>
        <w:ind w:left="709"/>
        <w:jc w:val="both"/>
        <w:rPr>
          <w:sz w:val="28"/>
        </w:rPr>
      </w:pPr>
    </w:p>
    <w:p w:rsidR="00F96CC1" w:rsidRPr="00813D94" w:rsidRDefault="00F96CC1" w:rsidP="001A2B17">
      <w:pPr>
        <w:spacing w:before="280" w:after="280"/>
        <w:ind w:firstLine="709"/>
        <w:contextualSpacing/>
        <w:jc w:val="both"/>
        <w:rPr>
          <w:color w:val="000000"/>
          <w:sz w:val="28"/>
          <w:szCs w:val="28"/>
        </w:rPr>
      </w:pPr>
      <w:r w:rsidRPr="00813D94">
        <w:rPr>
          <w:color w:val="000000"/>
          <w:sz w:val="28"/>
          <w:szCs w:val="28"/>
        </w:rPr>
        <w:t>Требования к экипажу:</w:t>
      </w:r>
    </w:p>
    <w:p w:rsidR="00F96CC1" w:rsidRPr="00813D94" w:rsidRDefault="00F96CC1" w:rsidP="00F96CC1">
      <w:pPr>
        <w:pStyle w:val="aff9"/>
        <w:numPr>
          <w:ilvl w:val="0"/>
          <w:numId w:val="37"/>
        </w:numPr>
        <w:suppressAutoHyphens w:val="0"/>
        <w:spacing w:before="280" w:after="280"/>
        <w:ind w:left="459" w:hanging="283"/>
        <w:contextualSpacing/>
        <w:jc w:val="both"/>
        <w:rPr>
          <w:color w:val="000000"/>
          <w:sz w:val="28"/>
          <w:szCs w:val="28"/>
        </w:rPr>
      </w:pPr>
      <w:r w:rsidRPr="00813D94">
        <w:rPr>
          <w:color w:val="000000"/>
          <w:sz w:val="28"/>
          <w:szCs w:val="28"/>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F96CC1" w:rsidRPr="00D90AD6" w:rsidRDefault="00F96CC1" w:rsidP="00F96CC1">
      <w:pPr>
        <w:pStyle w:val="aff9"/>
        <w:numPr>
          <w:ilvl w:val="0"/>
          <w:numId w:val="37"/>
        </w:numPr>
        <w:suppressAutoHyphens w:val="0"/>
        <w:spacing w:before="280"/>
        <w:ind w:left="459" w:hanging="283"/>
        <w:contextualSpacing/>
        <w:jc w:val="both"/>
        <w:rPr>
          <w:color w:val="000000"/>
          <w:sz w:val="28"/>
          <w:szCs w:val="28"/>
        </w:rPr>
      </w:pPr>
      <w:r w:rsidRPr="00813D94">
        <w:rPr>
          <w:spacing w:val="-9"/>
          <w:sz w:val="28"/>
          <w:szCs w:val="28"/>
        </w:rPr>
        <w:t>Водители, имеющие гражданство Российской Федерации (в случае отсутствия</w:t>
      </w:r>
      <w:r w:rsidRPr="00813D94">
        <w:rPr>
          <w:color w:val="000000"/>
          <w:spacing w:val="-9"/>
          <w:sz w:val="28"/>
          <w:szCs w:val="28"/>
        </w:rPr>
        <w:t xml:space="preserve">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w:t>
      </w:r>
      <w:r w:rsidRPr="00813D94">
        <w:rPr>
          <w:color w:val="000000"/>
          <w:spacing w:val="-9"/>
          <w:sz w:val="28"/>
          <w:szCs w:val="28"/>
        </w:rPr>
        <w:lastRenderedPageBreak/>
        <w:t>опасности, на занятие которыми устанавливаются ограничения для больных наркоманией и алкоголизмом»;</w:t>
      </w:r>
    </w:p>
    <w:p w:rsidR="00F96CC1" w:rsidRPr="00813D94" w:rsidRDefault="00F96CC1" w:rsidP="00F96CC1">
      <w:pPr>
        <w:pStyle w:val="aff9"/>
        <w:numPr>
          <w:ilvl w:val="0"/>
          <w:numId w:val="37"/>
        </w:numPr>
        <w:suppressAutoHyphens w:val="0"/>
        <w:autoSpaceDE w:val="0"/>
        <w:autoSpaceDN w:val="0"/>
        <w:adjustRightInd w:val="0"/>
        <w:spacing w:before="280"/>
        <w:ind w:left="459" w:hanging="283"/>
        <w:contextualSpacing/>
        <w:jc w:val="both"/>
        <w:rPr>
          <w:sz w:val="28"/>
          <w:szCs w:val="28"/>
        </w:rPr>
      </w:pPr>
      <w:r w:rsidRPr="00813D94">
        <w:rPr>
          <w:spacing w:val="-9"/>
          <w:sz w:val="28"/>
          <w:szCs w:val="28"/>
        </w:rPr>
        <w:t>в</w:t>
      </w:r>
      <w:r w:rsidRPr="00813D94">
        <w:rPr>
          <w:sz w:val="28"/>
          <w:szCs w:val="28"/>
        </w:rPr>
        <w:t>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F96CC1" w:rsidRPr="00813D94" w:rsidRDefault="00F96CC1" w:rsidP="00F96CC1">
      <w:pPr>
        <w:pStyle w:val="aff9"/>
        <w:numPr>
          <w:ilvl w:val="0"/>
          <w:numId w:val="37"/>
        </w:numPr>
        <w:suppressAutoHyphens w:val="0"/>
        <w:autoSpaceDE w:val="0"/>
        <w:autoSpaceDN w:val="0"/>
        <w:adjustRightInd w:val="0"/>
        <w:spacing w:before="280"/>
        <w:ind w:left="459" w:hanging="283"/>
        <w:contextualSpacing/>
        <w:jc w:val="both"/>
        <w:rPr>
          <w:sz w:val="28"/>
          <w:szCs w:val="28"/>
        </w:rPr>
      </w:pPr>
      <w:r w:rsidRPr="00813D94">
        <w:rPr>
          <w:sz w:val="28"/>
          <w:szCs w:val="28"/>
        </w:rP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96CC1" w:rsidRPr="00813D94" w:rsidRDefault="00F96CC1" w:rsidP="004F27D7">
      <w:pPr>
        <w:numPr>
          <w:ilvl w:val="0"/>
          <w:numId w:val="37"/>
        </w:numPr>
        <w:autoSpaceDE w:val="0"/>
        <w:autoSpaceDN w:val="0"/>
        <w:adjustRightInd w:val="0"/>
        <w:ind w:left="426" w:hanging="240"/>
        <w:jc w:val="both"/>
        <w:rPr>
          <w:sz w:val="28"/>
          <w:szCs w:val="28"/>
        </w:rPr>
      </w:pPr>
      <w:r w:rsidRPr="00813D94">
        <w:rPr>
          <w:sz w:val="28"/>
          <w:szCs w:val="28"/>
        </w:rPr>
        <w:t>обеспечить исполнение силами экипажа выполнение сопутствующих услуг:</w:t>
      </w:r>
    </w:p>
    <w:p w:rsidR="00F96CC1" w:rsidRPr="00813D94" w:rsidRDefault="00813D94" w:rsidP="00F96CC1">
      <w:pPr>
        <w:autoSpaceDE w:val="0"/>
        <w:autoSpaceDN w:val="0"/>
        <w:adjustRightInd w:val="0"/>
        <w:ind w:firstLine="539"/>
        <w:jc w:val="both"/>
        <w:rPr>
          <w:sz w:val="28"/>
          <w:szCs w:val="28"/>
        </w:rPr>
      </w:pPr>
      <w:r w:rsidRPr="00813D94">
        <w:rPr>
          <w:sz w:val="28"/>
          <w:szCs w:val="28"/>
        </w:rPr>
        <w:t xml:space="preserve">- </w:t>
      </w:r>
      <w:r w:rsidR="00F96CC1" w:rsidRPr="00813D94">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F96CC1" w:rsidRPr="00F561E0" w:rsidRDefault="00813D94" w:rsidP="00F96CC1">
      <w:pPr>
        <w:autoSpaceDE w:val="0"/>
        <w:autoSpaceDN w:val="0"/>
        <w:adjustRightInd w:val="0"/>
        <w:ind w:firstLine="539"/>
        <w:jc w:val="both"/>
        <w:rPr>
          <w:sz w:val="28"/>
          <w:szCs w:val="28"/>
        </w:rPr>
      </w:pPr>
      <w:r w:rsidRPr="00813D94">
        <w:rPr>
          <w:sz w:val="28"/>
          <w:szCs w:val="28"/>
        </w:rPr>
        <w:t>-</w:t>
      </w:r>
      <w:r w:rsidR="00F96CC1" w:rsidRPr="00813D94">
        <w:rPr>
          <w:sz w:val="28"/>
          <w:szCs w:val="28"/>
        </w:rPr>
        <w:t xml:space="preserve"> контроль </w:t>
      </w:r>
      <w:r w:rsidR="00F96CC1" w:rsidRPr="00F561E0">
        <w:rPr>
          <w:sz w:val="28"/>
          <w:szCs w:val="28"/>
        </w:rPr>
        <w:t>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96CC1" w:rsidRPr="00F502A7" w:rsidRDefault="00813D94" w:rsidP="00F96CC1">
      <w:pPr>
        <w:autoSpaceDE w:val="0"/>
        <w:autoSpaceDN w:val="0"/>
        <w:adjustRightInd w:val="0"/>
        <w:ind w:firstLine="539"/>
        <w:jc w:val="both"/>
        <w:rPr>
          <w:color w:val="000000" w:themeColor="text1"/>
          <w:sz w:val="28"/>
          <w:szCs w:val="28"/>
        </w:rPr>
      </w:pPr>
      <w:r w:rsidRPr="00F561E0">
        <w:rPr>
          <w:sz w:val="28"/>
          <w:szCs w:val="28"/>
        </w:rPr>
        <w:t>-</w:t>
      </w:r>
      <w:r w:rsidR="00F96CC1" w:rsidRPr="00F561E0">
        <w:rPr>
          <w:sz w:val="28"/>
          <w:szCs w:val="28"/>
        </w:rPr>
        <w:t xml:space="preserve"> </w:t>
      </w:r>
      <w:r w:rsidR="00F561E0" w:rsidRPr="00F561E0">
        <w:rPr>
          <w:sz w:val="28"/>
          <w:szCs w:val="28"/>
        </w:rPr>
        <w:t>осуществлять по заданию Арендатора либо фот</w:t>
      </w:r>
      <w:proofErr w:type="gramStart"/>
      <w:r w:rsidR="00F561E0" w:rsidRPr="00F561E0">
        <w:rPr>
          <w:sz w:val="28"/>
          <w:szCs w:val="28"/>
        </w:rPr>
        <w:t>о-</w:t>
      </w:r>
      <w:proofErr w:type="gramEnd"/>
      <w:r w:rsidR="00F561E0" w:rsidRPr="00F561E0">
        <w:rPr>
          <w:sz w:val="28"/>
          <w:szCs w:val="28"/>
        </w:rPr>
        <w:t xml:space="preserve"> и/или </w:t>
      </w:r>
      <w:proofErr w:type="spellStart"/>
      <w:r w:rsidR="00F561E0" w:rsidRPr="00F561E0">
        <w:rPr>
          <w:sz w:val="28"/>
          <w:szCs w:val="28"/>
        </w:rPr>
        <w:t>видеофиксацию</w:t>
      </w:r>
      <w:proofErr w:type="spellEnd"/>
      <w:r w:rsidR="00F561E0" w:rsidRPr="00F561E0">
        <w:rPr>
          <w:sz w:val="28"/>
          <w:szCs w:val="28"/>
        </w:rPr>
        <w:t xml:space="preserve"> размещаемого в контейнере груза, закрепление груза в контейнере, а также передачу фото- и/или видеоматериалов Арендатору</w:t>
      </w:r>
      <w:r w:rsidR="00F561E0">
        <w:rPr>
          <w:sz w:val="28"/>
          <w:szCs w:val="28"/>
        </w:rPr>
        <w:t>,</w:t>
      </w:r>
      <w:r w:rsidR="00F561E0" w:rsidRPr="00F561E0">
        <w:rPr>
          <w:sz w:val="28"/>
          <w:szCs w:val="28"/>
        </w:rPr>
        <w:t xml:space="preserve"> либо </w:t>
      </w:r>
      <w:r w:rsidR="00F561E0" w:rsidRPr="00F502A7">
        <w:rPr>
          <w:color w:val="000000" w:themeColor="text1"/>
          <w:sz w:val="28"/>
          <w:szCs w:val="28"/>
        </w:rPr>
        <w:t xml:space="preserve">оказывать содействие клиентам Арендатора в осуществлении </w:t>
      </w:r>
      <w:proofErr w:type="spellStart"/>
      <w:r w:rsidR="00F561E0" w:rsidRPr="00F502A7">
        <w:rPr>
          <w:color w:val="000000" w:themeColor="text1"/>
          <w:sz w:val="28"/>
          <w:szCs w:val="28"/>
        </w:rPr>
        <w:t>фотофиксации</w:t>
      </w:r>
      <w:proofErr w:type="spellEnd"/>
      <w:r w:rsidR="00F561E0" w:rsidRPr="00F502A7">
        <w:rPr>
          <w:color w:val="000000" w:themeColor="text1"/>
          <w:sz w:val="28"/>
          <w:szCs w:val="28"/>
        </w:rPr>
        <w:t xml:space="preserve"> результатов погрузки грузов в контейнер на условиях предоставленной Арендатором Инструкции (мобильное приложение для осуществления </w:t>
      </w:r>
      <w:proofErr w:type="spellStart"/>
      <w:r w:rsidR="00F561E0" w:rsidRPr="00F502A7">
        <w:rPr>
          <w:color w:val="000000" w:themeColor="text1"/>
          <w:sz w:val="28"/>
          <w:szCs w:val="28"/>
        </w:rPr>
        <w:t>фотофиксации</w:t>
      </w:r>
      <w:proofErr w:type="spellEnd"/>
      <w:r w:rsidR="00F561E0" w:rsidRPr="00F502A7">
        <w:rPr>
          <w:color w:val="000000" w:themeColor="text1"/>
          <w:sz w:val="28"/>
          <w:szCs w:val="28"/>
        </w:rPr>
        <w:t xml:space="preserve"> </w:t>
      </w:r>
      <w:proofErr w:type="spellStart"/>
      <w:r w:rsidR="00F561E0" w:rsidRPr="00F502A7">
        <w:rPr>
          <w:color w:val="000000" w:themeColor="text1"/>
          <w:sz w:val="28"/>
          <w:szCs w:val="28"/>
        </w:rPr>
        <w:t>резлуьтатов</w:t>
      </w:r>
      <w:proofErr w:type="spellEnd"/>
      <w:r w:rsidR="00F561E0" w:rsidRPr="00F502A7">
        <w:rPr>
          <w:color w:val="000000" w:themeColor="text1"/>
          <w:sz w:val="28"/>
          <w:szCs w:val="28"/>
        </w:rPr>
        <w:t xml:space="preserve"> погрузки грузов в контейнер, способах передачи фотоматериалов в ПАО «ТрансКонтейнер»)</w:t>
      </w:r>
      <w:r w:rsidR="00F96CC1" w:rsidRPr="00F502A7">
        <w:rPr>
          <w:color w:val="000000" w:themeColor="text1"/>
          <w:sz w:val="28"/>
          <w:szCs w:val="28"/>
        </w:rPr>
        <w:t>;</w:t>
      </w:r>
    </w:p>
    <w:p w:rsidR="00F96CC1" w:rsidRPr="00813D94" w:rsidRDefault="00813D94" w:rsidP="00F96CC1">
      <w:pPr>
        <w:autoSpaceDE w:val="0"/>
        <w:autoSpaceDN w:val="0"/>
        <w:adjustRightInd w:val="0"/>
        <w:ind w:firstLine="539"/>
        <w:jc w:val="both"/>
        <w:rPr>
          <w:sz w:val="28"/>
          <w:szCs w:val="28"/>
        </w:rPr>
      </w:pPr>
      <w:r w:rsidRPr="00F561E0">
        <w:rPr>
          <w:sz w:val="28"/>
          <w:szCs w:val="28"/>
        </w:rPr>
        <w:t>-</w:t>
      </w:r>
      <w:r w:rsidR="00F96CC1" w:rsidRPr="00F561E0">
        <w:rPr>
          <w:sz w:val="28"/>
          <w:szCs w:val="28"/>
        </w:rPr>
        <w:t xml:space="preserve"> приемку груженых</w:t>
      </w:r>
      <w:r w:rsidR="00F96CC1" w:rsidRPr="00813D94">
        <w:rPr>
          <w:sz w:val="28"/>
          <w:szCs w:val="28"/>
        </w:rPr>
        <w:t xml:space="preserve">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96CC1" w:rsidRPr="00813D94" w:rsidRDefault="00813D94" w:rsidP="00F96CC1">
      <w:pPr>
        <w:autoSpaceDE w:val="0"/>
        <w:autoSpaceDN w:val="0"/>
        <w:adjustRightInd w:val="0"/>
        <w:ind w:firstLine="539"/>
        <w:jc w:val="both"/>
        <w:rPr>
          <w:sz w:val="28"/>
          <w:szCs w:val="28"/>
        </w:rPr>
      </w:pPr>
      <w:r w:rsidRPr="00813D94">
        <w:rPr>
          <w:sz w:val="28"/>
          <w:szCs w:val="28"/>
        </w:rPr>
        <w:t>-</w:t>
      </w:r>
      <w:r w:rsidR="00F96CC1" w:rsidRPr="00813D94">
        <w:rPr>
          <w:sz w:val="28"/>
          <w:szCs w:val="28"/>
        </w:rPr>
        <w:t xml:space="preserve"> проверку технического и коммерческого состояния контейнера после выгрузки из него груза;</w:t>
      </w:r>
    </w:p>
    <w:p w:rsidR="00F96CC1" w:rsidRPr="00813D94" w:rsidRDefault="00813D94" w:rsidP="00F96CC1">
      <w:pPr>
        <w:autoSpaceDE w:val="0"/>
        <w:autoSpaceDN w:val="0"/>
        <w:adjustRightInd w:val="0"/>
        <w:ind w:firstLine="539"/>
        <w:jc w:val="both"/>
        <w:rPr>
          <w:sz w:val="28"/>
          <w:szCs w:val="28"/>
        </w:rPr>
      </w:pPr>
      <w:r w:rsidRPr="00813D94">
        <w:rPr>
          <w:sz w:val="28"/>
          <w:szCs w:val="28"/>
        </w:rPr>
        <w:t>-</w:t>
      </w:r>
      <w:r w:rsidR="00F96CC1" w:rsidRPr="00813D94">
        <w:rPr>
          <w:sz w:val="28"/>
          <w:szCs w:val="28"/>
        </w:rPr>
        <w:t xml:space="preserve">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96CC1" w:rsidRPr="00813D94" w:rsidRDefault="00813D94" w:rsidP="00F96CC1">
      <w:pPr>
        <w:autoSpaceDE w:val="0"/>
        <w:autoSpaceDN w:val="0"/>
        <w:adjustRightInd w:val="0"/>
        <w:ind w:firstLine="539"/>
        <w:jc w:val="both"/>
        <w:rPr>
          <w:sz w:val="28"/>
          <w:szCs w:val="28"/>
        </w:rPr>
      </w:pPr>
      <w:r w:rsidRPr="00813D94">
        <w:rPr>
          <w:sz w:val="28"/>
          <w:szCs w:val="28"/>
        </w:rPr>
        <w:t>-</w:t>
      </w:r>
      <w:r w:rsidR="00F96CC1" w:rsidRPr="00813D94">
        <w:rPr>
          <w:sz w:val="28"/>
          <w:szCs w:val="28"/>
        </w:rPr>
        <w:t xml:space="preserve"> сохранность контейнеров, предоставленных для перевозки, с момента приемки до момента выдачи уполномоченному лицу; </w:t>
      </w:r>
    </w:p>
    <w:p w:rsidR="00F96CC1" w:rsidRPr="00813D94" w:rsidRDefault="00813D94" w:rsidP="00F96CC1">
      <w:pPr>
        <w:autoSpaceDE w:val="0"/>
        <w:autoSpaceDN w:val="0"/>
        <w:adjustRightInd w:val="0"/>
        <w:ind w:firstLine="539"/>
        <w:jc w:val="both"/>
        <w:rPr>
          <w:sz w:val="28"/>
          <w:szCs w:val="28"/>
        </w:rPr>
      </w:pPr>
      <w:r w:rsidRPr="00813D94">
        <w:rPr>
          <w:sz w:val="28"/>
          <w:szCs w:val="28"/>
        </w:rPr>
        <w:t>-</w:t>
      </w:r>
      <w:r w:rsidR="00F96CC1" w:rsidRPr="00813D94">
        <w:rPr>
          <w:sz w:val="28"/>
          <w:szCs w:val="28"/>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96CC1" w:rsidRPr="00813D94" w:rsidRDefault="00813D94" w:rsidP="00F96CC1">
      <w:pPr>
        <w:autoSpaceDE w:val="0"/>
        <w:autoSpaceDN w:val="0"/>
        <w:adjustRightInd w:val="0"/>
        <w:ind w:firstLine="539"/>
        <w:jc w:val="both"/>
        <w:rPr>
          <w:sz w:val="28"/>
          <w:szCs w:val="28"/>
        </w:rPr>
      </w:pPr>
      <w:r w:rsidRPr="00813D94">
        <w:rPr>
          <w:sz w:val="28"/>
          <w:szCs w:val="28"/>
        </w:rPr>
        <w:t>-</w:t>
      </w:r>
      <w:r w:rsidR="00F96CC1" w:rsidRPr="00813D94">
        <w:rPr>
          <w:sz w:val="28"/>
          <w:szCs w:val="28"/>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96CC1" w:rsidRPr="00813D94" w:rsidRDefault="00813D94" w:rsidP="00F96CC1">
      <w:pPr>
        <w:autoSpaceDE w:val="0"/>
        <w:autoSpaceDN w:val="0"/>
        <w:adjustRightInd w:val="0"/>
        <w:ind w:firstLine="539"/>
        <w:jc w:val="both"/>
        <w:rPr>
          <w:sz w:val="28"/>
          <w:szCs w:val="28"/>
        </w:rPr>
      </w:pPr>
      <w:r w:rsidRPr="00813D94">
        <w:rPr>
          <w:sz w:val="28"/>
          <w:szCs w:val="28"/>
        </w:rPr>
        <w:lastRenderedPageBreak/>
        <w:t>-</w:t>
      </w:r>
      <w:r w:rsidR="00F96CC1" w:rsidRPr="00813D94">
        <w:rPr>
          <w:sz w:val="28"/>
          <w:szCs w:val="28"/>
        </w:rPr>
        <w:t xml:space="preserve">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96CC1" w:rsidRPr="00813D94" w:rsidRDefault="00813D94" w:rsidP="00F96CC1">
      <w:pPr>
        <w:autoSpaceDE w:val="0"/>
        <w:autoSpaceDN w:val="0"/>
        <w:adjustRightInd w:val="0"/>
        <w:ind w:firstLine="539"/>
        <w:jc w:val="both"/>
        <w:rPr>
          <w:sz w:val="28"/>
          <w:szCs w:val="28"/>
        </w:rPr>
      </w:pPr>
      <w:r w:rsidRPr="00813D94">
        <w:rPr>
          <w:sz w:val="28"/>
          <w:szCs w:val="28"/>
        </w:rPr>
        <w:t>-</w:t>
      </w:r>
      <w:r w:rsidR="00F96CC1" w:rsidRPr="00813D94">
        <w:rPr>
          <w:sz w:val="28"/>
          <w:szCs w:val="28"/>
        </w:rPr>
        <w:t xml:space="preserve">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96CC1" w:rsidRPr="00813D94" w:rsidRDefault="00813D94" w:rsidP="00F96CC1">
      <w:pPr>
        <w:autoSpaceDE w:val="0"/>
        <w:autoSpaceDN w:val="0"/>
        <w:adjustRightInd w:val="0"/>
        <w:ind w:firstLine="539"/>
        <w:jc w:val="both"/>
        <w:rPr>
          <w:sz w:val="28"/>
          <w:szCs w:val="28"/>
        </w:rPr>
      </w:pPr>
      <w:r w:rsidRPr="00813D94">
        <w:rPr>
          <w:sz w:val="28"/>
          <w:szCs w:val="28"/>
        </w:rPr>
        <w:t>-</w:t>
      </w:r>
      <w:r w:rsidR="00F96CC1" w:rsidRPr="00813D94">
        <w:rPr>
          <w:sz w:val="28"/>
          <w:szCs w:val="28"/>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96CC1" w:rsidRPr="00813D94" w:rsidRDefault="00813D94" w:rsidP="00F96CC1">
      <w:pPr>
        <w:autoSpaceDE w:val="0"/>
        <w:autoSpaceDN w:val="0"/>
        <w:adjustRightInd w:val="0"/>
        <w:ind w:firstLine="539"/>
        <w:jc w:val="both"/>
        <w:rPr>
          <w:sz w:val="28"/>
          <w:szCs w:val="28"/>
        </w:rPr>
      </w:pPr>
      <w:r w:rsidRPr="00813D94">
        <w:rPr>
          <w:sz w:val="28"/>
          <w:szCs w:val="28"/>
        </w:rPr>
        <w:t>-</w:t>
      </w:r>
      <w:r w:rsidR="00F96CC1" w:rsidRPr="00813D94">
        <w:rPr>
          <w:sz w:val="28"/>
          <w:szCs w:val="28"/>
        </w:rPr>
        <w:t xml:space="preserve">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rsidRPr="00813D94">
        <w:rPr>
          <w:sz w:val="28"/>
          <w:szCs w:val="28"/>
        </w:rPr>
        <w:t>.</w:t>
      </w:r>
    </w:p>
    <w:p w:rsidR="004F27D7" w:rsidRPr="00FE665C" w:rsidRDefault="005C02A8" w:rsidP="005C02A8">
      <w:pPr>
        <w:ind w:firstLine="709"/>
        <w:jc w:val="both"/>
        <w:rPr>
          <w:sz w:val="28"/>
          <w:szCs w:val="28"/>
        </w:rPr>
      </w:pPr>
      <w:r w:rsidRPr="008E7E99">
        <w:rPr>
          <w:sz w:val="28"/>
        </w:rPr>
        <w:t>4.</w:t>
      </w:r>
      <w:r w:rsidR="0065219D">
        <w:rPr>
          <w:sz w:val="28"/>
        </w:rPr>
        <w:t>8</w:t>
      </w:r>
      <w:r w:rsidRPr="008E7E99">
        <w:rPr>
          <w:sz w:val="28"/>
        </w:rPr>
        <w:t xml:space="preserve">. </w:t>
      </w:r>
      <w:r w:rsidR="0053582D">
        <w:rPr>
          <w:sz w:val="28"/>
        </w:rPr>
        <w:t xml:space="preserve">Режим </w:t>
      </w:r>
      <w:r w:rsidRPr="008E7E99">
        <w:rPr>
          <w:sz w:val="28"/>
        </w:rPr>
        <w:t>работ</w:t>
      </w:r>
      <w:r w:rsidR="0053582D">
        <w:rPr>
          <w:sz w:val="28"/>
        </w:rPr>
        <w:t>ы</w:t>
      </w:r>
      <w:r w:rsidRPr="008E7E99">
        <w:rPr>
          <w:sz w:val="28"/>
        </w:rPr>
        <w:t xml:space="preserve">: </w:t>
      </w:r>
      <w:r w:rsidR="00FE665C">
        <w:rPr>
          <w:sz w:val="28"/>
        </w:rPr>
        <w:t xml:space="preserve">Арендодатель </w:t>
      </w:r>
      <w:r w:rsidR="00FE665C" w:rsidRPr="00FE665C">
        <w:rPr>
          <w:color w:val="000000"/>
          <w:sz w:val="28"/>
          <w:szCs w:val="28"/>
        </w:rPr>
        <w:t>обязан обеспечить завоз/вывоз в</w:t>
      </w:r>
      <w:r w:rsidR="00A80C14">
        <w:rPr>
          <w:color w:val="000000"/>
          <w:sz w:val="28"/>
          <w:szCs w:val="28"/>
        </w:rPr>
        <w:t xml:space="preserve"> рабочие,</w:t>
      </w:r>
      <w:r w:rsidR="00FE665C" w:rsidRPr="00FE665C">
        <w:rPr>
          <w:color w:val="000000"/>
          <w:sz w:val="28"/>
          <w:szCs w:val="28"/>
        </w:rPr>
        <w:t xml:space="preserve"> выходные и праздничные дни, а также</w:t>
      </w:r>
      <w:r w:rsidR="0053582D">
        <w:rPr>
          <w:color w:val="000000"/>
          <w:sz w:val="28"/>
          <w:szCs w:val="28"/>
        </w:rPr>
        <w:t>,</w:t>
      </w:r>
      <w:r w:rsidR="00FE665C" w:rsidRPr="00FE665C">
        <w:rPr>
          <w:color w:val="000000"/>
          <w:sz w:val="28"/>
          <w:szCs w:val="28"/>
        </w:rPr>
        <w:t xml:space="preserve"> в случае необходимости</w:t>
      </w:r>
      <w:r w:rsidR="0053582D">
        <w:rPr>
          <w:color w:val="000000"/>
          <w:sz w:val="28"/>
          <w:szCs w:val="28"/>
        </w:rPr>
        <w:t>,</w:t>
      </w:r>
      <w:r w:rsidR="00FE665C" w:rsidRPr="00FE665C">
        <w:rPr>
          <w:color w:val="000000"/>
          <w:sz w:val="28"/>
          <w:szCs w:val="28"/>
        </w:rPr>
        <w:t xml:space="preserve"> выполнени</w:t>
      </w:r>
      <w:r w:rsidR="0053582D">
        <w:rPr>
          <w:color w:val="000000"/>
          <w:sz w:val="28"/>
          <w:szCs w:val="28"/>
        </w:rPr>
        <w:t>е</w:t>
      </w:r>
      <w:r w:rsidR="00FE665C" w:rsidRPr="00FE665C">
        <w:rPr>
          <w:color w:val="000000"/>
          <w:sz w:val="28"/>
          <w:szCs w:val="28"/>
        </w:rPr>
        <w:t xml:space="preserve"> заявки  в ночное время.</w:t>
      </w:r>
    </w:p>
    <w:p w:rsidR="005C02A8" w:rsidRPr="008E7E99" w:rsidRDefault="005C02A8" w:rsidP="005C02A8">
      <w:pPr>
        <w:ind w:firstLine="709"/>
        <w:jc w:val="both"/>
        <w:rPr>
          <w:sz w:val="28"/>
        </w:rPr>
      </w:pPr>
      <w:r w:rsidRPr="008E7E99">
        <w:rPr>
          <w:sz w:val="28"/>
        </w:rPr>
        <w:t>4.</w:t>
      </w:r>
      <w:r w:rsidR="0065219D">
        <w:rPr>
          <w:sz w:val="28"/>
        </w:rPr>
        <w:t>9</w:t>
      </w:r>
      <w:r w:rsidRPr="008E7E99">
        <w:rPr>
          <w:sz w:val="28"/>
        </w:rPr>
        <w:t xml:space="preserve">. Срок аренды транспортного средства с экипажем ограничивается маршрутом перевозки груженого/порожнего контейнера, указанным в Заявке заказчика. Предельные ставки платы за аренду транспортных средств с экипажем, кроме НДС, указаны в Приложении № 1 к настоящему </w:t>
      </w:r>
      <w:r w:rsidR="00F96CC1">
        <w:rPr>
          <w:sz w:val="28"/>
        </w:rPr>
        <w:t>Т</w:t>
      </w:r>
      <w:r w:rsidRPr="008E7E99">
        <w:rPr>
          <w:sz w:val="28"/>
        </w:rPr>
        <w:t>ехническому заданию.</w:t>
      </w:r>
    </w:p>
    <w:p w:rsidR="005C02A8" w:rsidRPr="008E7E99" w:rsidRDefault="005C02A8" w:rsidP="005C02A8">
      <w:pPr>
        <w:ind w:firstLine="709"/>
        <w:jc w:val="both"/>
        <w:rPr>
          <w:sz w:val="28"/>
        </w:rPr>
      </w:pPr>
      <w:r w:rsidRPr="008E7E99">
        <w:rPr>
          <w:sz w:val="28"/>
        </w:rPr>
        <w:t>4.</w:t>
      </w:r>
      <w:r w:rsidR="00A649A8">
        <w:rPr>
          <w:sz w:val="28"/>
        </w:rPr>
        <w:t>1</w:t>
      </w:r>
      <w:r w:rsidR="0065219D">
        <w:rPr>
          <w:sz w:val="28"/>
        </w:rPr>
        <w:t>0</w:t>
      </w:r>
      <w:r w:rsidRPr="008E7E99">
        <w:rPr>
          <w:sz w:val="28"/>
        </w:rPr>
        <w:t>.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5C02A8" w:rsidRPr="008E7E99" w:rsidRDefault="005C02A8" w:rsidP="005C02A8">
      <w:pPr>
        <w:ind w:firstLine="709"/>
        <w:jc w:val="both"/>
        <w:rPr>
          <w:sz w:val="28"/>
        </w:rPr>
      </w:pPr>
      <w:r w:rsidRPr="008E7E99">
        <w:rPr>
          <w:sz w:val="28"/>
        </w:rPr>
        <w:t>4.1</w:t>
      </w:r>
      <w:r w:rsidR="0065219D">
        <w:rPr>
          <w:sz w:val="28"/>
        </w:rPr>
        <w:t>1</w:t>
      </w:r>
      <w:r w:rsidRPr="008E7E99">
        <w:rPr>
          <w:sz w:val="28"/>
        </w:rPr>
        <w:t xml:space="preserve">. Условия оплаты представлены в </w:t>
      </w:r>
      <w:r w:rsidRPr="004F27D7">
        <w:rPr>
          <w:sz w:val="28"/>
        </w:rPr>
        <w:t xml:space="preserve">пункте </w:t>
      </w:r>
      <w:r w:rsidRPr="0083124A">
        <w:rPr>
          <w:color w:val="000000" w:themeColor="text1"/>
          <w:sz w:val="28"/>
        </w:rPr>
        <w:t>11</w:t>
      </w:r>
      <w:r w:rsidRPr="004F27D7">
        <w:rPr>
          <w:color w:val="31849B" w:themeColor="accent5" w:themeShade="BF"/>
          <w:sz w:val="28"/>
        </w:rPr>
        <w:t xml:space="preserve"> </w:t>
      </w:r>
      <w:r w:rsidRPr="008E7E99">
        <w:rPr>
          <w:sz w:val="28"/>
        </w:rPr>
        <w:t>Информационной карты.</w:t>
      </w:r>
    </w:p>
    <w:p w:rsidR="009A41A6" w:rsidRDefault="009A41A6" w:rsidP="009A41A6">
      <w:pPr>
        <w:spacing w:after="200" w:line="276" w:lineRule="auto"/>
        <w:ind w:firstLine="708"/>
        <w:rPr>
          <w:rFonts w:eastAsia="MS Mincho"/>
          <w:szCs w:val="28"/>
        </w:rPr>
      </w:pPr>
    </w:p>
    <w:p w:rsidR="00F561E0" w:rsidRDefault="00F561E0" w:rsidP="009A41A6">
      <w:pPr>
        <w:spacing w:after="200" w:line="276" w:lineRule="auto"/>
        <w:ind w:firstLine="708"/>
        <w:rPr>
          <w:rFonts w:eastAsia="MS Mincho"/>
          <w:szCs w:val="28"/>
        </w:rPr>
      </w:pPr>
    </w:p>
    <w:p w:rsidR="00F561E0" w:rsidRDefault="00F561E0" w:rsidP="009A41A6">
      <w:pPr>
        <w:spacing w:after="200" w:line="276" w:lineRule="auto"/>
        <w:ind w:firstLine="708"/>
        <w:rPr>
          <w:rFonts w:eastAsia="MS Mincho"/>
          <w:szCs w:val="28"/>
        </w:rPr>
      </w:pPr>
    </w:p>
    <w:p w:rsidR="00F561E0" w:rsidRDefault="00F561E0" w:rsidP="009A41A6">
      <w:pPr>
        <w:spacing w:after="200" w:line="276" w:lineRule="auto"/>
        <w:ind w:firstLine="708"/>
        <w:rPr>
          <w:rFonts w:eastAsia="MS Mincho"/>
          <w:szCs w:val="28"/>
        </w:rPr>
      </w:pPr>
    </w:p>
    <w:p w:rsidR="00F561E0" w:rsidRDefault="00F561E0" w:rsidP="009A41A6">
      <w:pPr>
        <w:spacing w:after="200" w:line="276" w:lineRule="auto"/>
        <w:ind w:firstLine="708"/>
        <w:rPr>
          <w:rFonts w:eastAsia="MS Mincho"/>
          <w:szCs w:val="28"/>
        </w:rPr>
      </w:pPr>
    </w:p>
    <w:p w:rsidR="00F561E0" w:rsidRDefault="00F561E0" w:rsidP="009A41A6">
      <w:pPr>
        <w:spacing w:after="200" w:line="276" w:lineRule="auto"/>
        <w:ind w:firstLine="708"/>
        <w:rPr>
          <w:rFonts w:eastAsia="MS Mincho"/>
          <w:szCs w:val="28"/>
        </w:rPr>
      </w:pPr>
    </w:p>
    <w:p w:rsidR="00F561E0" w:rsidRDefault="00F561E0" w:rsidP="009A41A6">
      <w:pPr>
        <w:spacing w:after="200" w:line="276" w:lineRule="auto"/>
        <w:ind w:firstLine="708"/>
        <w:rPr>
          <w:rFonts w:eastAsia="MS Mincho"/>
          <w:szCs w:val="28"/>
        </w:rPr>
      </w:pPr>
    </w:p>
    <w:p w:rsidR="00F561E0" w:rsidRDefault="00F561E0" w:rsidP="009A41A6">
      <w:pPr>
        <w:spacing w:after="200" w:line="276" w:lineRule="auto"/>
        <w:ind w:firstLine="708"/>
        <w:rPr>
          <w:rFonts w:eastAsia="MS Mincho"/>
          <w:szCs w:val="28"/>
        </w:rPr>
      </w:pPr>
    </w:p>
    <w:p w:rsidR="003761C0" w:rsidRPr="00813D94" w:rsidRDefault="003761C0" w:rsidP="003761C0">
      <w:pPr>
        <w:ind w:left="5245"/>
        <w:jc w:val="right"/>
        <w:rPr>
          <w:color w:val="000000"/>
          <w:sz w:val="28"/>
          <w:szCs w:val="28"/>
        </w:rPr>
      </w:pPr>
      <w:r w:rsidRPr="00813D94">
        <w:rPr>
          <w:color w:val="000000"/>
          <w:sz w:val="28"/>
          <w:szCs w:val="28"/>
        </w:rPr>
        <w:lastRenderedPageBreak/>
        <w:t>Приложение № 1</w:t>
      </w:r>
    </w:p>
    <w:p w:rsidR="003761C0" w:rsidRPr="00813D94" w:rsidRDefault="003761C0" w:rsidP="003761C0">
      <w:pPr>
        <w:ind w:left="5245"/>
        <w:jc w:val="right"/>
        <w:rPr>
          <w:color w:val="000000"/>
          <w:sz w:val="28"/>
          <w:szCs w:val="28"/>
        </w:rPr>
      </w:pPr>
      <w:r w:rsidRPr="00813D94">
        <w:rPr>
          <w:color w:val="000000"/>
          <w:sz w:val="28"/>
          <w:szCs w:val="28"/>
        </w:rPr>
        <w:t xml:space="preserve"> к Техническому заданию</w:t>
      </w:r>
    </w:p>
    <w:p w:rsidR="003761C0" w:rsidRPr="00813D94" w:rsidRDefault="003761C0" w:rsidP="003761C0">
      <w:pPr>
        <w:tabs>
          <w:tab w:val="left" w:pos="12720"/>
        </w:tabs>
        <w:ind w:firstLine="709"/>
        <w:rPr>
          <w:b/>
          <w:bCs/>
          <w:sz w:val="28"/>
          <w:szCs w:val="28"/>
        </w:rPr>
      </w:pPr>
      <w:r w:rsidRPr="00813D94">
        <w:rPr>
          <w:b/>
          <w:bCs/>
          <w:sz w:val="28"/>
          <w:szCs w:val="28"/>
        </w:rPr>
        <w:tab/>
      </w:r>
    </w:p>
    <w:p w:rsidR="003761C0" w:rsidRPr="00F561E0" w:rsidRDefault="003761C0" w:rsidP="00F561E0">
      <w:pPr>
        <w:jc w:val="center"/>
        <w:rPr>
          <w:b/>
          <w:bCs/>
        </w:rPr>
      </w:pPr>
      <w:r w:rsidRPr="00F561E0">
        <w:rPr>
          <w:b/>
          <w:bCs/>
        </w:rPr>
        <w:t>Предельные ставки платы за аренду транспортных средств с экипажем</w:t>
      </w:r>
    </w:p>
    <w:p w:rsidR="00F561E0" w:rsidRDefault="00F561E0" w:rsidP="00F561E0">
      <w:pPr>
        <w:jc w:val="center"/>
        <w:rPr>
          <w:b/>
          <w:bCs/>
        </w:rPr>
      </w:pPr>
      <w:r w:rsidRPr="00120A30">
        <w:rPr>
          <w:b/>
          <w:bCs/>
        </w:rPr>
        <w:t>при перевозке контейнеров по г</w:t>
      </w:r>
      <w:r>
        <w:rPr>
          <w:b/>
          <w:bCs/>
        </w:rPr>
        <w:t xml:space="preserve">. </w:t>
      </w:r>
      <w:r w:rsidRPr="00120A30">
        <w:rPr>
          <w:b/>
          <w:bCs/>
        </w:rPr>
        <w:t>Челябинску и прилегающим районам</w:t>
      </w:r>
    </w:p>
    <w:p w:rsidR="00F561E0" w:rsidRDefault="00F561E0" w:rsidP="00F561E0">
      <w:pPr>
        <w:jc w:val="center"/>
        <w:rPr>
          <w:b/>
          <w:bCs/>
        </w:rPr>
      </w:pPr>
    </w:p>
    <w:p w:rsidR="00F561E0" w:rsidRPr="00120A30" w:rsidRDefault="00F561E0" w:rsidP="00F561E0">
      <w:pPr>
        <w:jc w:val="center"/>
        <w:rPr>
          <w:b/>
          <w:bCs/>
        </w:rPr>
      </w:pPr>
    </w:p>
    <w:tbl>
      <w:tblPr>
        <w:tblW w:w="9128" w:type="dxa"/>
        <w:jc w:val="center"/>
        <w:tblLook w:val="04A0"/>
      </w:tblPr>
      <w:tblGrid>
        <w:gridCol w:w="4028"/>
        <w:gridCol w:w="2419"/>
        <w:gridCol w:w="2681"/>
      </w:tblGrid>
      <w:tr w:rsidR="00F561E0" w:rsidRPr="003225B6" w:rsidTr="00317D80">
        <w:trPr>
          <w:trHeight w:val="791"/>
          <w:jc w:val="center"/>
        </w:trPr>
        <w:tc>
          <w:tcPr>
            <w:tcW w:w="4028" w:type="dxa"/>
            <w:tcBorders>
              <w:top w:val="single" w:sz="4" w:space="0" w:color="auto"/>
              <w:left w:val="single" w:sz="4" w:space="0" w:color="auto"/>
              <w:bottom w:val="single" w:sz="4" w:space="0" w:color="auto"/>
              <w:right w:val="single" w:sz="4" w:space="0" w:color="auto"/>
            </w:tcBorders>
            <w:noWrap/>
            <w:vAlign w:val="center"/>
            <w:hideMark/>
          </w:tcPr>
          <w:p w:rsidR="00F561E0" w:rsidRPr="003225B6" w:rsidRDefault="00F561E0" w:rsidP="00317D80">
            <w:pPr>
              <w:jc w:val="center"/>
            </w:pPr>
            <w:r w:rsidRPr="003225B6">
              <w:t>Наименование услуги</w:t>
            </w:r>
          </w:p>
        </w:tc>
        <w:tc>
          <w:tcPr>
            <w:tcW w:w="5100" w:type="dxa"/>
            <w:gridSpan w:val="2"/>
            <w:tcBorders>
              <w:top w:val="single" w:sz="4" w:space="0" w:color="auto"/>
              <w:left w:val="nil"/>
              <w:bottom w:val="single" w:sz="4" w:space="0" w:color="000000"/>
              <w:right w:val="single" w:sz="4" w:space="0" w:color="auto"/>
            </w:tcBorders>
            <w:noWrap/>
            <w:vAlign w:val="bottom"/>
            <w:hideMark/>
          </w:tcPr>
          <w:p w:rsidR="00F561E0" w:rsidRPr="003225B6" w:rsidRDefault="00F561E0" w:rsidP="00317D80">
            <w:pPr>
              <w:jc w:val="center"/>
            </w:pPr>
            <w:r>
              <w:t>С</w:t>
            </w:r>
            <w:r w:rsidRPr="003225B6">
              <w:t xml:space="preserve">тавки арендной платы </w:t>
            </w:r>
          </w:p>
          <w:p w:rsidR="00F561E0" w:rsidRPr="003225B6" w:rsidRDefault="00F561E0" w:rsidP="00317D80">
            <w:pPr>
              <w:jc w:val="center"/>
            </w:pPr>
            <w:r w:rsidRPr="003225B6">
              <w:t xml:space="preserve">за 1 </w:t>
            </w:r>
            <w:proofErr w:type="spellStart"/>
            <w:r w:rsidRPr="003225B6">
              <w:t>авторейс</w:t>
            </w:r>
            <w:proofErr w:type="spellEnd"/>
            <w:r w:rsidRPr="003225B6">
              <w:t xml:space="preserve"> </w:t>
            </w:r>
          </w:p>
          <w:p w:rsidR="00F561E0" w:rsidRPr="003225B6" w:rsidRDefault="00F561E0" w:rsidP="00317D80">
            <w:pPr>
              <w:jc w:val="center"/>
              <w:rPr>
                <w:bCs/>
              </w:rPr>
            </w:pPr>
            <w:r w:rsidRPr="003225B6">
              <w:t>(руб., без учета НДС)</w:t>
            </w:r>
          </w:p>
        </w:tc>
      </w:tr>
      <w:tr w:rsidR="00F561E0" w:rsidRPr="003225B6" w:rsidTr="00317D80">
        <w:trPr>
          <w:trHeight w:val="521"/>
          <w:jc w:val="center"/>
        </w:trPr>
        <w:tc>
          <w:tcPr>
            <w:tcW w:w="4028" w:type="dxa"/>
            <w:tcBorders>
              <w:top w:val="single" w:sz="4" w:space="0" w:color="auto"/>
              <w:left w:val="single" w:sz="4" w:space="0" w:color="auto"/>
              <w:bottom w:val="single" w:sz="4" w:space="0" w:color="auto"/>
              <w:right w:val="single" w:sz="4" w:space="0" w:color="auto"/>
            </w:tcBorders>
            <w:noWrap/>
            <w:hideMark/>
          </w:tcPr>
          <w:p w:rsidR="00F561E0" w:rsidRPr="003225B6" w:rsidRDefault="00F561E0" w:rsidP="00317D80">
            <w:pPr>
              <w:jc w:val="center"/>
            </w:pPr>
            <w:r w:rsidRPr="003225B6">
              <w:rPr>
                <w:bCs/>
              </w:rPr>
              <w:t>Перевозка контейнера согласно зональности автоперевозки</w:t>
            </w:r>
          </w:p>
        </w:tc>
        <w:tc>
          <w:tcPr>
            <w:tcW w:w="2419" w:type="dxa"/>
            <w:tcBorders>
              <w:top w:val="single" w:sz="4" w:space="0" w:color="auto"/>
              <w:left w:val="nil"/>
              <w:bottom w:val="single" w:sz="4" w:space="0" w:color="auto"/>
              <w:right w:val="single" w:sz="4" w:space="0" w:color="auto"/>
            </w:tcBorders>
            <w:noWrap/>
            <w:hideMark/>
          </w:tcPr>
          <w:p w:rsidR="00F561E0" w:rsidRPr="003225B6" w:rsidRDefault="00F561E0" w:rsidP="00317D80">
            <w:pPr>
              <w:jc w:val="center"/>
              <w:rPr>
                <w:bCs/>
              </w:rPr>
            </w:pPr>
            <w:r w:rsidRPr="003225B6">
              <w:rPr>
                <w:bCs/>
              </w:rPr>
              <w:t>20 футовый</w:t>
            </w:r>
          </w:p>
        </w:tc>
        <w:tc>
          <w:tcPr>
            <w:tcW w:w="2681" w:type="dxa"/>
            <w:tcBorders>
              <w:top w:val="single" w:sz="4" w:space="0" w:color="auto"/>
              <w:left w:val="single" w:sz="4" w:space="0" w:color="auto"/>
              <w:bottom w:val="single" w:sz="4" w:space="0" w:color="auto"/>
              <w:right w:val="single" w:sz="4" w:space="0" w:color="auto"/>
            </w:tcBorders>
            <w:hideMark/>
          </w:tcPr>
          <w:p w:rsidR="00F561E0" w:rsidRPr="003225B6" w:rsidRDefault="00F561E0" w:rsidP="00317D80">
            <w:pPr>
              <w:jc w:val="center"/>
              <w:rPr>
                <w:bCs/>
              </w:rPr>
            </w:pPr>
            <w:r w:rsidRPr="003225B6">
              <w:rPr>
                <w:bCs/>
              </w:rPr>
              <w:t>40 футовый</w:t>
            </w:r>
          </w:p>
        </w:tc>
      </w:tr>
      <w:tr w:rsidR="00F561E0" w:rsidRPr="003225B6" w:rsidTr="00317D80">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F561E0" w:rsidRPr="00774AD2" w:rsidRDefault="00F561E0" w:rsidP="00317D80">
            <w:r>
              <w:t xml:space="preserve">Зона № 0 (от 0 до 1 км) </w:t>
            </w:r>
          </w:p>
        </w:tc>
        <w:tc>
          <w:tcPr>
            <w:tcW w:w="2419" w:type="dxa"/>
            <w:tcBorders>
              <w:top w:val="single" w:sz="4" w:space="0" w:color="000000"/>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1533</w:t>
            </w:r>
          </w:p>
        </w:tc>
        <w:tc>
          <w:tcPr>
            <w:tcW w:w="2681" w:type="dxa"/>
            <w:tcBorders>
              <w:top w:val="single" w:sz="4" w:space="0" w:color="000000"/>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2991</w:t>
            </w:r>
          </w:p>
        </w:tc>
      </w:tr>
      <w:tr w:rsidR="00F561E0" w:rsidRPr="003225B6" w:rsidTr="00317D80">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F561E0" w:rsidRPr="00774AD2" w:rsidRDefault="00F561E0" w:rsidP="00317D80">
            <w:r w:rsidRPr="00774AD2">
              <w:t xml:space="preserve">Зона №1 </w:t>
            </w:r>
            <w:r>
              <w:t xml:space="preserve"> </w:t>
            </w:r>
            <w:r w:rsidRPr="00774AD2">
              <w:t xml:space="preserve">(от </w:t>
            </w:r>
            <w:r>
              <w:t>1</w:t>
            </w:r>
            <w:r w:rsidRPr="00774AD2">
              <w:t xml:space="preserve"> до 5 км)</w:t>
            </w:r>
          </w:p>
        </w:tc>
        <w:tc>
          <w:tcPr>
            <w:tcW w:w="2419" w:type="dxa"/>
            <w:tcBorders>
              <w:top w:val="single" w:sz="4" w:space="0" w:color="000000"/>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3 164  </w:t>
            </w:r>
          </w:p>
        </w:tc>
        <w:tc>
          <w:tcPr>
            <w:tcW w:w="2681" w:type="dxa"/>
            <w:tcBorders>
              <w:top w:val="single" w:sz="4" w:space="0" w:color="000000"/>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4 810  </w:t>
            </w:r>
          </w:p>
        </w:tc>
      </w:tr>
      <w:tr w:rsidR="00F561E0" w:rsidRPr="003225B6" w:rsidTr="00317D80">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F561E0" w:rsidRPr="003225B6" w:rsidRDefault="00F561E0" w:rsidP="00317D80">
            <w:r>
              <w:t xml:space="preserve">Зона №2  </w:t>
            </w:r>
            <w:r w:rsidRPr="003225B6">
              <w:t>(от 6 до 10 км)</w:t>
            </w:r>
          </w:p>
        </w:tc>
        <w:tc>
          <w:tcPr>
            <w:tcW w:w="2419" w:type="dxa"/>
            <w:tcBorders>
              <w:top w:val="nil"/>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4 004  </w:t>
            </w:r>
          </w:p>
        </w:tc>
        <w:tc>
          <w:tcPr>
            <w:tcW w:w="2681" w:type="dxa"/>
            <w:tcBorders>
              <w:top w:val="nil"/>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5 437  </w:t>
            </w:r>
          </w:p>
        </w:tc>
      </w:tr>
      <w:tr w:rsidR="00F561E0" w:rsidRPr="003225B6" w:rsidTr="00317D80">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F561E0" w:rsidRPr="003225B6" w:rsidRDefault="00F561E0" w:rsidP="00317D80">
            <w:r w:rsidRPr="003225B6">
              <w:t xml:space="preserve">Зона №3 </w:t>
            </w:r>
            <w:r>
              <w:t xml:space="preserve"> </w:t>
            </w:r>
            <w:r w:rsidRPr="003225B6">
              <w:t>(от 11 до 15 км)</w:t>
            </w:r>
          </w:p>
        </w:tc>
        <w:tc>
          <w:tcPr>
            <w:tcW w:w="2419" w:type="dxa"/>
            <w:tcBorders>
              <w:top w:val="nil"/>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4 399  </w:t>
            </w:r>
          </w:p>
        </w:tc>
        <w:tc>
          <w:tcPr>
            <w:tcW w:w="2681" w:type="dxa"/>
            <w:tcBorders>
              <w:top w:val="nil"/>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6 286  </w:t>
            </w:r>
          </w:p>
        </w:tc>
      </w:tr>
      <w:tr w:rsidR="00F561E0" w:rsidRPr="003225B6" w:rsidTr="00317D80">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F561E0" w:rsidRPr="003225B6" w:rsidRDefault="00F561E0" w:rsidP="00317D80">
            <w:r w:rsidRPr="003225B6">
              <w:t xml:space="preserve">Зона №4 </w:t>
            </w:r>
            <w:r>
              <w:t xml:space="preserve"> </w:t>
            </w:r>
            <w:r w:rsidRPr="003225B6">
              <w:t>(от 16 до 20 км)</w:t>
            </w:r>
          </w:p>
        </w:tc>
        <w:tc>
          <w:tcPr>
            <w:tcW w:w="2419" w:type="dxa"/>
            <w:tcBorders>
              <w:top w:val="nil"/>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4 762  </w:t>
            </w:r>
          </w:p>
        </w:tc>
        <w:tc>
          <w:tcPr>
            <w:tcW w:w="2681" w:type="dxa"/>
            <w:tcBorders>
              <w:top w:val="nil"/>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6 665  </w:t>
            </w:r>
          </w:p>
        </w:tc>
      </w:tr>
      <w:tr w:rsidR="00F561E0" w:rsidRPr="003225B6" w:rsidTr="00317D80">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F561E0" w:rsidRPr="003225B6" w:rsidRDefault="00F561E0" w:rsidP="00317D80">
            <w:r w:rsidRPr="003225B6">
              <w:t xml:space="preserve">Зона №5 </w:t>
            </w:r>
            <w:r>
              <w:t xml:space="preserve"> </w:t>
            </w:r>
            <w:r w:rsidRPr="003225B6">
              <w:t>(от 21 до 25 км)</w:t>
            </w:r>
          </w:p>
        </w:tc>
        <w:tc>
          <w:tcPr>
            <w:tcW w:w="2419" w:type="dxa"/>
            <w:tcBorders>
              <w:top w:val="nil"/>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5 141  </w:t>
            </w:r>
          </w:p>
        </w:tc>
        <w:tc>
          <w:tcPr>
            <w:tcW w:w="2681" w:type="dxa"/>
            <w:tcBorders>
              <w:top w:val="nil"/>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6 954  </w:t>
            </w:r>
          </w:p>
        </w:tc>
      </w:tr>
      <w:tr w:rsidR="00F561E0" w:rsidRPr="003225B6" w:rsidTr="00317D80">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F561E0" w:rsidRPr="003225B6" w:rsidRDefault="00F561E0" w:rsidP="00317D80">
            <w:r w:rsidRPr="003225B6">
              <w:t xml:space="preserve">Зона №6 </w:t>
            </w:r>
            <w:r>
              <w:t xml:space="preserve"> </w:t>
            </w:r>
            <w:r w:rsidRPr="003225B6">
              <w:t>(от 26 до 30 км)</w:t>
            </w:r>
          </w:p>
        </w:tc>
        <w:tc>
          <w:tcPr>
            <w:tcW w:w="2419" w:type="dxa"/>
            <w:tcBorders>
              <w:top w:val="nil"/>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5 305  </w:t>
            </w:r>
          </w:p>
        </w:tc>
        <w:tc>
          <w:tcPr>
            <w:tcW w:w="2681" w:type="dxa"/>
            <w:tcBorders>
              <w:top w:val="nil"/>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7 448  </w:t>
            </w:r>
          </w:p>
        </w:tc>
      </w:tr>
      <w:tr w:rsidR="00F561E0" w:rsidRPr="003225B6" w:rsidTr="00317D80">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F561E0" w:rsidRPr="003225B6" w:rsidRDefault="00F561E0" w:rsidP="00317D80">
            <w:r w:rsidRPr="003225B6">
              <w:t xml:space="preserve">Зона №7 </w:t>
            </w:r>
            <w:r>
              <w:t xml:space="preserve"> </w:t>
            </w:r>
            <w:r w:rsidRPr="003225B6">
              <w:t>(от 31 до 35 км)</w:t>
            </w:r>
          </w:p>
        </w:tc>
        <w:tc>
          <w:tcPr>
            <w:tcW w:w="2419" w:type="dxa"/>
            <w:tcBorders>
              <w:top w:val="nil"/>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5 767  </w:t>
            </w:r>
          </w:p>
        </w:tc>
        <w:tc>
          <w:tcPr>
            <w:tcW w:w="2681" w:type="dxa"/>
            <w:tcBorders>
              <w:top w:val="nil"/>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7 697  </w:t>
            </w:r>
          </w:p>
        </w:tc>
      </w:tr>
      <w:tr w:rsidR="00F561E0" w:rsidRPr="003225B6" w:rsidTr="00317D80">
        <w:trPr>
          <w:trHeight w:val="318"/>
          <w:jc w:val="center"/>
        </w:trPr>
        <w:tc>
          <w:tcPr>
            <w:tcW w:w="4028" w:type="dxa"/>
            <w:tcBorders>
              <w:top w:val="nil"/>
              <w:left w:val="single" w:sz="4" w:space="0" w:color="000000"/>
              <w:bottom w:val="single" w:sz="4" w:space="0" w:color="auto"/>
              <w:right w:val="single" w:sz="4" w:space="0" w:color="000000"/>
            </w:tcBorders>
            <w:noWrap/>
            <w:vAlign w:val="bottom"/>
            <w:hideMark/>
          </w:tcPr>
          <w:p w:rsidR="00F561E0" w:rsidRPr="003225B6" w:rsidRDefault="00F561E0" w:rsidP="00317D80">
            <w:r w:rsidRPr="003225B6">
              <w:t xml:space="preserve">Зона №8 </w:t>
            </w:r>
            <w:r>
              <w:t xml:space="preserve"> </w:t>
            </w:r>
            <w:r w:rsidRPr="003225B6">
              <w:t>(от 36 до 40 км)</w:t>
            </w:r>
          </w:p>
        </w:tc>
        <w:tc>
          <w:tcPr>
            <w:tcW w:w="2419" w:type="dxa"/>
            <w:tcBorders>
              <w:top w:val="nil"/>
              <w:left w:val="nil"/>
              <w:bottom w:val="single" w:sz="4" w:space="0" w:color="auto"/>
              <w:right w:val="single" w:sz="4" w:space="0" w:color="auto"/>
            </w:tcBorders>
            <w:noWrap/>
            <w:vAlign w:val="center"/>
            <w:hideMark/>
          </w:tcPr>
          <w:p w:rsidR="00F561E0" w:rsidRPr="006A2BC4" w:rsidRDefault="00F561E0" w:rsidP="00317D80">
            <w:pPr>
              <w:jc w:val="center"/>
              <w:rPr>
                <w:bCs/>
              </w:rPr>
            </w:pPr>
            <w:r w:rsidRPr="006A2BC4">
              <w:rPr>
                <w:bCs/>
              </w:rPr>
              <w:t xml:space="preserve">5 997  </w:t>
            </w:r>
          </w:p>
        </w:tc>
        <w:tc>
          <w:tcPr>
            <w:tcW w:w="2681" w:type="dxa"/>
            <w:tcBorders>
              <w:top w:val="nil"/>
              <w:left w:val="single" w:sz="4" w:space="0" w:color="auto"/>
              <w:bottom w:val="single" w:sz="4" w:space="0" w:color="auto"/>
              <w:right w:val="single" w:sz="4" w:space="0" w:color="auto"/>
            </w:tcBorders>
            <w:vAlign w:val="center"/>
            <w:hideMark/>
          </w:tcPr>
          <w:p w:rsidR="00F561E0" w:rsidRPr="006A2BC4" w:rsidRDefault="00F561E0" w:rsidP="00317D80">
            <w:pPr>
              <w:jc w:val="center"/>
              <w:rPr>
                <w:bCs/>
              </w:rPr>
            </w:pPr>
            <w:r w:rsidRPr="006A2BC4">
              <w:rPr>
                <w:bCs/>
              </w:rPr>
              <w:t xml:space="preserve">7 879  </w:t>
            </w:r>
          </w:p>
        </w:tc>
      </w:tr>
      <w:tr w:rsidR="00F561E0" w:rsidRPr="003225B6" w:rsidTr="00317D80">
        <w:trPr>
          <w:trHeight w:val="192"/>
          <w:jc w:val="center"/>
        </w:trPr>
        <w:tc>
          <w:tcPr>
            <w:tcW w:w="4028" w:type="dxa"/>
            <w:tcBorders>
              <w:top w:val="single" w:sz="4" w:space="0" w:color="auto"/>
              <w:left w:val="single" w:sz="4" w:space="0" w:color="000000"/>
              <w:bottom w:val="single" w:sz="4" w:space="0" w:color="000000"/>
              <w:right w:val="single" w:sz="4" w:space="0" w:color="000000"/>
            </w:tcBorders>
            <w:noWrap/>
            <w:vAlign w:val="bottom"/>
            <w:hideMark/>
          </w:tcPr>
          <w:p w:rsidR="00F561E0" w:rsidRPr="003225B6" w:rsidRDefault="00F561E0" w:rsidP="00317D80">
            <w:r w:rsidRPr="003225B6">
              <w:t xml:space="preserve">Зона №9 </w:t>
            </w:r>
            <w:r>
              <w:t xml:space="preserve"> </w:t>
            </w:r>
            <w:r w:rsidRPr="003225B6">
              <w:t>(от 41 до 45 км)</w:t>
            </w:r>
          </w:p>
        </w:tc>
        <w:tc>
          <w:tcPr>
            <w:tcW w:w="2419" w:type="dxa"/>
            <w:tcBorders>
              <w:top w:val="single" w:sz="4" w:space="0" w:color="auto"/>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6 293  </w:t>
            </w:r>
          </w:p>
        </w:tc>
        <w:tc>
          <w:tcPr>
            <w:tcW w:w="2681" w:type="dxa"/>
            <w:tcBorders>
              <w:top w:val="single" w:sz="4" w:space="0" w:color="auto"/>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8 141  </w:t>
            </w:r>
          </w:p>
        </w:tc>
      </w:tr>
      <w:tr w:rsidR="00F561E0" w:rsidRPr="003225B6" w:rsidTr="00317D80">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F561E0" w:rsidRPr="003225B6" w:rsidRDefault="00F561E0" w:rsidP="00317D80">
            <w:r>
              <w:t xml:space="preserve">Зона №10  </w:t>
            </w:r>
            <w:r w:rsidRPr="003225B6">
              <w:t>(от 46 до 55 км)</w:t>
            </w:r>
          </w:p>
        </w:tc>
        <w:tc>
          <w:tcPr>
            <w:tcW w:w="2419" w:type="dxa"/>
            <w:tcBorders>
              <w:top w:val="nil"/>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6 770  </w:t>
            </w:r>
          </w:p>
        </w:tc>
        <w:tc>
          <w:tcPr>
            <w:tcW w:w="2681" w:type="dxa"/>
            <w:tcBorders>
              <w:top w:val="nil"/>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9 635  </w:t>
            </w:r>
          </w:p>
        </w:tc>
      </w:tr>
      <w:tr w:rsidR="00F561E0" w:rsidRPr="003225B6" w:rsidTr="00317D80">
        <w:trPr>
          <w:trHeight w:val="70"/>
          <w:jc w:val="center"/>
        </w:trPr>
        <w:tc>
          <w:tcPr>
            <w:tcW w:w="4028" w:type="dxa"/>
            <w:tcBorders>
              <w:top w:val="nil"/>
              <w:left w:val="single" w:sz="4" w:space="0" w:color="000000"/>
              <w:bottom w:val="single" w:sz="4" w:space="0" w:color="auto"/>
              <w:right w:val="single" w:sz="4" w:space="0" w:color="000000"/>
            </w:tcBorders>
            <w:noWrap/>
            <w:vAlign w:val="bottom"/>
            <w:hideMark/>
          </w:tcPr>
          <w:p w:rsidR="00F561E0" w:rsidRPr="003225B6" w:rsidRDefault="00F561E0" w:rsidP="00317D80">
            <w:r>
              <w:t xml:space="preserve">Зона №11  </w:t>
            </w:r>
            <w:r w:rsidRPr="003225B6">
              <w:t>(от 56 до 65 км)</w:t>
            </w:r>
          </w:p>
        </w:tc>
        <w:tc>
          <w:tcPr>
            <w:tcW w:w="2419" w:type="dxa"/>
            <w:tcBorders>
              <w:top w:val="nil"/>
              <w:left w:val="nil"/>
              <w:bottom w:val="single" w:sz="4" w:space="0" w:color="auto"/>
              <w:right w:val="single" w:sz="4" w:space="0" w:color="auto"/>
            </w:tcBorders>
            <w:noWrap/>
            <w:vAlign w:val="center"/>
            <w:hideMark/>
          </w:tcPr>
          <w:p w:rsidR="00F561E0" w:rsidRPr="006A2BC4" w:rsidRDefault="00F561E0" w:rsidP="00317D80">
            <w:pPr>
              <w:jc w:val="center"/>
              <w:rPr>
                <w:bCs/>
              </w:rPr>
            </w:pPr>
            <w:r w:rsidRPr="006A2BC4">
              <w:rPr>
                <w:bCs/>
              </w:rPr>
              <w:t xml:space="preserve">7 654  </w:t>
            </w:r>
          </w:p>
        </w:tc>
        <w:tc>
          <w:tcPr>
            <w:tcW w:w="2681" w:type="dxa"/>
            <w:tcBorders>
              <w:top w:val="nil"/>
              <w:left w:val="single" w:sz="4" w:space="0" w:color="auto"/>
              <w:bottom w:val="single" w:sz="4" w:space="0" w:color="auto"/>
              <w:right w:val="single" w:sz="4" w:space="0" w:color="auto"/>
            </w:tcBorders>
            <w:vAlign w:val="center"/>
            <w:hideMark/>
          </w:tcPr>
          <w:p w:rsidR="00F561E0" w:rsidRPr="006A2BC4" w:rsidRDefault="00F561E0" w:rsidP="00317D80">
            <w:pPr>
              <w:jc w:val="center"/>
              <w:rPr>
                <w:bCs/>
              </w:rPr>
            </w:pPr>
            <w:r w:rsidRPr="006A2BC4">
              <w:rPr>
                <w:bCs/>
              </w:rPr>
              <w:t xml:space="preserve">10 653  </w:t>
            </w:r>
          </w:p>
        </w:tc>
      </w:tr>
      <w:tr w:rsidR="00F561E0" w:rsidRPr="003225B6" w:rsidTr="00317D80">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F561E0" w:rsidRPr="003225B6" w:rsidRDefault="00F561E0" w:rsidP="00317D80">
            <w:r>
              <w:t xml:space="preserve">Зона №12  </w:t>
            </w:r>
            <w:r w:rsidRPr="003225B6">
              <w:t>(от 66 до 75 км)</w:t>
            </w:r>
          </w:p>
        </w:tc>
        <w:tc>
          <w:tcPr>
            <w:tcW w:w="2419"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8 537  </w:t>
            </w:r>
          </w:p>
        </w:tc>
        <w:tc>
          <w:tcPr>
            <w:tcW w:w="2681"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11 672  </w:t>
            </w:r>
          </w:p>
        </w:tc>
      </w:tr>
      <w:tr w:rsidR="00F561E0" w:rsidRPr="003225B6" w:rsidTr="00317D80">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F561E0" w:rsidRPr="003225B6" w:rsidRDefault="00F561E0" w:rsidP="00317D80">
            <w:r>
              <w:t xml:space="preserve">Зона №13  </w:t>
            </w:r>
            <w:r w:rsidRPr="003225B6">
              <w:t>(от 76 до 85 км)</w:t>
            </w:r>
          </w:p>
        </w:tc>
        <w:tc>
          <w:tcPr>
            <w:tcW w:w="2419"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9 421  </w:t>
            </w:r>
          </w:p>
        </w:tc>
        <w:tc>
          <w:tcPr>
            <w:tcW w:w="2681"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12 690  </w:t>
            </w:r>
          </w:p>
        </w:tc>
      </w:tr>
      <w:tr w:rsidR="00F561E0" w:rsidRPr="003225B6" w:rsidTr="00317D80">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F561E0" w:rsidRPr="003225B6" w:rsidRDefault="00F561E0" w:rsidP="00317D80">
            <w:r w:rsidRPr="003225B6">
              <w:t>Зона №14   (от 86 до 95 км)</w:t>
            </w:r>
          </w:p>
        </w:tc>
        <w:tc>
          <w:tcPr>
            <w:tcW w:w="2419"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10 305  </w:t>
            </w:r>
          </w:p>
        </w:tc>
        <w:tc>
          <w:tcPr>
            <w:tcW w:w="2681"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13 707  </w:t>
            </w:r>
          </w:p>
        </w:tc>
      </w:tr>
      <w:tr w:rsidR="00F561E0" w:rsidRPr="003225B6" w:rsidTr="00317D80">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F561E0" w:rsidRPr="003225B6" w:rsidRDefault="00F561E0" w:rsidP="00317D80">
            <w:r w:rsidRPr="003225B6">
              <w:t xml:space="preserve">Зона №15   (от 96 до 105 км) </w:t>
            </w:r>
          </w:p>
        </w:tc>
        <w:tc>
          <w:tcPr>
            <w:tcW w:w="2419"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11 188  </w:t>
            </w:r>
          </w:p>
        </w:tc>
        <w:tc>
          <w:tcPr>
            <w:tcW w:w="2681"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14 725  </w:t>
            </w:r>
          </w:p>
        </w:tc>
      </w:tr>
      <w:tr w:rsidR="00F561E0" w:rsidRPr="003225B6" w:rsidTr="00317D80">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F561E0" w:rsidRPr="003225B6" w:rsidRDefault="00F561E0" w:rsidP="00317D80">
            <w:r w:rsidRPr="003225B6">
              <w:t>Зона №16   (от 106 до 115 км)</w:t>
            </w:r>
          </w:p>
        </w:tc>
        <w:tc>
          <w:tcPr>
            <w:tcW w:w="2419"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12 316  </w:t>
            </w:r>
          </w:p>
        </w:tc>
        <w:tc>
          <w:tcPr>
            <w:tcW w:w="2681"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16 045  </w:t>
            </w:r>
          </w:p>
        </w:tc>
      </w:tr>
      <w:tr w:rsidR="00F561E0" w:rsidRPr="003225B6" w:rsidTr="00317D80">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F561E0" w:rsidRPr="003225B6" w:rsidRDefault="00F561E0" w:rsidP="00317D80">
            <w:r w:rsidRPr="003225B6">
              <w:t>Зона №17   (от 116 до 125 км)</w:t>
            </w:r>
          </w:p>
        </w:tc>
        <w:tc>
          <w:tcPr>
            <w:tcW w:w="2419"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13 200  </w:t>
            </w:r>
          </w:p>
        </w:tc>
        <w:tc>
          <w:tcPr>
            <w:tcW w:w="2681"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17 063  </w:t>
            </w:r>
          </w:p>
        </w:tc>
      </w:tr>
      <w:tr w:rsidR="00F561E0" w:rsidRPr="003225B6" w:rsidTr="00317D80">
        <w:trPr>
          <w:trHeight w:val="70"/>
          <w:jc w:val="center"/>
        </w:trPr>
        <w:tc>
          <w:tcPr>
            <w:tcW w:w="4028" w:type="dxa"/>
            <w:tcBorders>
              <w:top w:val="nil"/>
              <w:left w:val="single" w:sz="4" w:space="0" w:color="000000"/>
              <w:bottom w:val="single" w:sz="4" w:space="0" w:color="auto"/>
              <w:right w:val="single" w:sz="4" w:space="0" w:color="000000"/>
            </w:tcBorders>
            <w:noWrap/>
          </w:tcPr>
          <w:p w:rsidR="00F561E0" w:rsidRPr="003225B6" w:rsidRDefault="00F561E0" w:rsidP="00317D80">
            <w:r w:rsidRPr="003225B6">
              <w:t xml:space="preserve">Зона №18  (от 126 до 135 км)  </w:t>
            </w:r>
          </w:p>
        </w:tc>
        <w:tc>
          <w:tcPr>
            <w:tcW w:w="2419"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14 082  </w:t>
            </w:r>
          </w:p>
        </w:tc>
        <w:tc>
          <w:tcPr>
            <w:tcW w:w="2681"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18 081  </w:t>
            </w:r>
          </w:p>
        </w:tc>
      </w:tr>
      <w:tr w:rsidR="00F561E0" w:rsidRPr="003225B6" w:rsidTr="00317D80">
        <w:trPr>
          <w:trHeight w:val="70"/>
          <w:jc w:val="center"/>
        </w:trPr>
        <w:tc>
          <w:tcPr>
            <w:tcW w:w="4028" w:type="dxa"/>
            <w:tcBorders>
              <w:top w:val="nil"/>
              <w:left w:val="single" w:sz="4" w:space="0" w:color="000000"/>
              <w:bottom w:val="single" w:sz="4" w:space="0" w:color="auto"/>
              <w:right w:val="single" w:sz="4" w:space="0" w:color="000000"/>
            </w:tcBorders>
            <w:noWrap/>
          </w:tcPr>
          <w:p w:rsidR="00F561E0" w:rsidRPr="003225B6" w:rsidRDefault="00F561E0" w:rsidP="00317D80">
            <w:r w:rsidRPr="003225B6">
              <w:t>Зона №19  (от 136 до 145 км)</w:t>
            </w:r>
          </w:p>
        </w:tc>
        <w:tc>
          <w:tcPr>
            <w:tcW w:w="2419"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15 154  </w:t>
            </w:r>
          </w:p>
        </w:tc>
        <w:tc>
          <w:tcPr>
            <w:tcW w:w="2681"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18 797  </w:t>
            </w:r>
          </w:p>
        </w:tc>
      </w:tr>
      <w:tr w:rsidR="00F561E0" w:rsidRPr="003225B6" w:rsidTr="00317D80">
        <w:trPr>
          <w:trHeight w:val="70"/>
          <w:jc w:val="center"/>
        </w:trPr>
        <w:tc>
          <w:tcPr>
            <w:tcW w:w="4028" w:type="dxa"/>
            <w:tcBorders>
              <w:top w:val="nil"/>
              <w:left w:val="single" w:sz="4" w:space="0" w:color="000000"/>
              <w:bottom w:val="single" w:sz="4" w:space="0" w:color="auto"/>
              <w:right w:val="single" w:sz="4" w:space="0" w:color="000000"/>
            </w:tcBorders>
            <w:noWrap/>
          </w:tcPr>
          <w:p w:rsidR="00F561E0" w:rsidRPr="003225B6" w:rsidRDefault="00F561E0" w:rsidP="00317D80">
            <w:r w:rsidRPr="003225B6">
              <w:t>Зона №20  (от 146 до 170 км)</w:t>
            </w:r>
          </w:p>
        </w:tc>
        <w:tc>
          <w:tcPr>
            <w:tcW w:w="2419"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16 977  </w:t>
            </w:r>
          </w:p>
        </w:tc>
        <w:tc>
          <w:tcPr>
            <w:tcW w:w="2681"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21 438  </w:t>
            </w:r>
          </w:p>
        </w:tc>
      </w:tr>
      <w:tr w:rsidR="00F561E0" w:rsidRPr="003225B6" w:rsidTr="00317D80">
        <w:trPr>
          <w:trHeight w:val="70"/>
          <w:jc w:val="center"/>
        </w:trPr>
        <w:tc>
          <w:tcPr>
            <w:tcW w:w="4028" w:type="dxa"/>
            <w:tcBorders>
              <w:top w:val="nil"/>
              <w:left w:val="single" w:sz="4" w:space="0" w:color="000000"/>
              <w:bottom w:val="single" w:sz="4" w:space="0" w:color="auto"/>
              <w:right w:val="single" w:sz="4" w:space="0" w:color="000000"/>
            </w:tcBorders>
            <w:noWrap/>
          </w:tcPr>
          <w:p w:rsidR="00F561E0" w:rsidRPr="003225B6" w:rsidRDefault="00F561E0" w:rsidP="00317D80">
            <w:r w:rsidRPr="003225B6">
              <w:t>Зона №21  (от 171 до 195 км)</w:t>
            </w:r>
          </w:p>
        </w:tc>
        <w:tc>
          <w:tcPr>
            <w:tcW w:w="2419"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19 186  </w:t>
            </w:r>
          </w:p>
        </w:tc>
        <w:tc>
          <w:tcPr>
            <w:tcW w:w="2681"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23 982  </w:t>
            </w:r>
          </w:p>
        </w:tc>
      </w:tr>
      <w:tr w:rsidR="00F561E0" w:rsidRPr="003225B6" w:rsidTr="00317D80">
        <w:trPr>
          <w:trHeight w:val="70"/>
          <w:jc w:val="center"/>
        </w:trPr>
        <w:tc>
          <w:tcPr>
            <w:tcW w:w="4028" w:type="dxa"/>
            <w:tcBorders>
              <w:top w:val="nil"/>
              <w:left w:val="single" w:sz="4" w:space="0" w:color="000000"/>
              <w:bottom w:val="single" w:sz="4" w:space="0" w:color="auto"/>
              <w:right w:val="single" w:sz="4" w:space="0" w:color="000000"/>
            </w:tcBorders>
            <w:noWrap/>
          </w:tcPr>
          <w:p w:rsidR="00F561E0" w:rsidRPr="003225B6" w:rsidRDefault="00F561E0" w:rsidP="00317D80">
            <w:r w:rsidRPr="003225B6">
              <w:t>Зона №22  (от 196 до 220 км)</w:t>
            </w:r>
          </w:p>
        </w:tc>
        <w:tc>
          <w:tcPr>
            <w:tcW w:w="2419"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21 395  </w:t>
            </w:r>
          </w:p>
        </w:tc>
        <w:tc>
          <w:tcPr>
            <w:tcW w:w="2681"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26 526  </w:t>
            </w:r>
          </w:p>
        </w:tc>
      </w:tr>
      <w:tr w:rsidR="00F561E0" w:rsidRPr="003225B6" w:rsidTr="00317D80">
        <w:trPr>
          <w:trHeight w:val="70"/>
          <w:jc w:val="center"/>
        </w:trPr>
        <w:tc>
          <w:tcPr>
            <w:tcW w:w="4028" w:type="dxa"/>
            <w:tcBorders>
              <w:top w:val="nil"/>
              <w:left w:val="single" w:sz="4" w:space="0" w:color="000000"/>
              <w:bottom w:val="single" w:sz="4" w:space="0" w:color="auto"/>
              <w:right w:val="single" w:sz="4" w:space="0" w:color="000000"/>
            </w:tcBorders>
            <w:noWrap/>
          </w:tcPr>
          <w:p w:rsidR="00F561E0" w:rsidRPr="003225B6" w:rsidRDefault="00F561E0" w:rsidP="00317D80">
            <w:r w:rsidRPr="003225B6">
              <w:t>Зона №23  (от 221 до 245 км)</w:t>
            </w:r>
          </w:p>
        </w:tc>
        <w:tc>
          <w:tcPr>
            <w:tcW w:w="2419"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23 603  </w:t>
            </w:r>
          </w:p>
        </w:tc>
        <w:tc>
          <w:tcPr>
            <w:tcW w:w="2681"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29 072  </w:t>
            </w:r>
          </w:p>
        </w:tc>
      </w:tr>
      <w:tr w:rsidR="00F561E0" w:rsidRPr="003225B6" w:rsidTr="00317D80">
        <w:trPr>
          <w:trHeight w:val="70"/>
          <w:jc w:val="center"/>
        </w:trPr>
        <w:tc>
          <w:tcPr>
            <w:tcW w:w="4028" w:type="dxa"/>
            <w:tcBorders>
              <w:top w:val="nil"/>
              <w:left w:val="single" w:sz="4" w:space="0" w:color="000000"/>
              <w:bottom w:val="single" w:sz="4" w:space="0" w:color="auto"/>
              <w:right w:val="single" w:sz="4" w:space="0" w:color="000000"/>
            </w:tcBorders>
            <w:noWrap/>
          </w:tcPr>
          <w:p w:rsidR="00F561E0" w:rsidRPr="003225B6" w:rsidRDefault="00F561E0" w:rsidP="00317D80">
            <w:r w:rsidRPr="003225B6">
              <w:t>Зона №24  (от 246 до 270 км)</w:t>
            </w:r>
          </w:p>
        </w:tc>
        <w:tc>
          <w:tcPr>
            <w:tcW w:w="2419"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25 811  </w:t>
            </w:r>
          </w:p>
        </w:tc>
        <w:tc>
          <w:tcPr>
            <w:tcW w:w="2681"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31 616  </w:t>
            </w:r>
          </w:p>
        </w:tc>
      </w:tr>
      <w:tr w:rsidR="00F561E0" w:rsidRPr="003225B6" w:rsidTr="00317D80">
        <w:trPr>
          <w:trHeight w:val="70"/>
          <w:jc w:val="center"/>
        </w:trPr>
        <w:tc>
          <w:tcPr>
            <w:tcW w:w="4028" w:type="dxa"/>
            <w:tcBorders>
              <w:top w:val="nil"/>
              <w:left w:val="single" w:sz="4" w:space="0" w:color="000000"/>
              <w:bottom w:val="single" w:sz="4" w:space="0" w:color="auto"/>
              <w:right w:val="single" w:sz="4" w:space="0" w:color="000000"/>
            </w:tcBorders>
            <w:noWrap/>
          </w:tcPr>
          <w:p w:rsidR="00F561E0" w:rsidRPr="003225B6" w:rsidRDefault="00F561E0" w:rsidP="00317D80">
            <w:r w:rsidRPr="003225B6">
              <w:t>Зона №25  (от 271 до 295 км)</w:t>
            </w:r>
          </w:p>
        </w:tc>
        <w:tc>
          <w:tcPr>
            <w:tcW w:w="2419"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27 972  </w:t>
            </w:r>
          </w:p>
        </w:tc>
        <w:tc>
          <w:tcPr>
            <w:tcW w:w="2681"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34 163  </w:t>
            </w:r>
          </w:p>
        </w:tc>
      </w:tr>
      <w:tr w:rsidR="00F561E0" w:rsidRPr="003225B6" w:rsidTr="00317D80">
        <w:trPr>
          <w:trHeight w:val="70"/>
          <w:jc w:val="center"/>
        </w:trPr>
        <w:tc>
          <w:tcPr>
            <w:tcW w:w="4028" w:type="dxa"/>
            <w:tcBorders>
              <w:top w:val="nil"/>
              <w:left w:val="single" w:sz="4" w:space="0" w:color="000000"/>
              <w:bottom w:val="single" w:sz="4" w:space="0" w:color="auto"/>
              <w:right w:val="single" w:sz="4" w:space="0" w:color="000000"/>
            </w:tcBorders>
            <w:noWrap/>
          </w:tcPr>
          <w:p w:rsidR="00F561E0" w:rsidRPr="003225B6" w:rsidRDefault="00F561E0" w:rsidP="00317D80">
            <w:r w:rsidRPr="003225B6">
              <w:t>Зона №26  (от 296 до 320 км)</w:t>
            </w:r>
          </w:p>
        </w:tc>
        <w:tc>
          <w:tcPr>
            <w:tcW w:w="2419"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30 228  </w:t>
            </w:r>
          </w:p>
        </w:tc>
        <w:tc>
          <w:tcPr>
            <w:tcW w:w="2681"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36 707  </w:t>
            </w:r>
          </w:p>
        </w:tc>
      </w:tr>
      <w:tr w:rsidR="00F561E0" w:rsidRPr="003225B6" w:rsidTr="00317D80">
        <w:trPr>
          <w:trHeight w:val="70"/>
          <w:jc w:val="center"/>
        </w:trPr>
        <w:tc>
          <w:tcPr>
            <w:tcW w:w="4028" w:type="dxa"/>
            <w:tcBorders>
              <w:top w:val="nil"/>
              <w:left w:val="single" w:sz="4" w:space="0" w:color="000000"/>
              <w:bottom w:val="single" w:sz="4" w:space="0" w:color="auto"/>
              <w:right w:val="single" w:sz="4" w:space="0" w:color="000000"/>
            </w:tcBorders>
            <w:noWrap/>
          </w:tcPr>
          <w:p w:rsidR="00F561E0" w:rsidRPr="003225B6" w:rsidRDefault="00F561E0" w:rsidP="00317D80">
            <w:r w:rsidRPr="003225B6">
              <w:t>Зона №27  (от 321 до 345 км)</w:t>
            </w:r>
          </w:p>
        </w:tc>
        <w:tc>
          <w:tcPr>
            <w:tcW w:w="2419"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32 437  </w:t>
            </w:r>
          </w:p>
        </w:tc>
        <w:tc>
          <w:tcPr>
            <w:tcW w:w="2681"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39 252  </w:t>
            </w:r>
          </w:p>
        </w:tc>
      </w:tr>
      <w:tr w:rsidR="00F561E0" w:rsidRPr="003225B6" w:rsidTr="00317D80">
        <w:trPr>
          <w:trHeight w:val="70"/>
          <w:jc w:val="center"/>
        </w:trPr>
        <w:tc>
          <w:tcPr>
            <w:tcW w:w="4028" w:type="dxa"/>
            <w:tcBorders>
              <w:top w:val="nil"/>
              <w:left w:val="single" w:sz="4" w:space="0" w:color="000000"/>
              <w:bottom w:val="single" w:sz="4" w:space="0" w:color="auto"/>
              <w:right w:val="single" w:sz="4" w:space="0" w:color="000000"/>
            </w:tcBorders>
            <w:noWrap/>
          </w:tcPr>
          <w:p w:rsidR="00F561E0" w:rsidRPr="003225B6" w:rsidRDefault="00F561E0" w:rsidP="00317D80">
            <w:r w:rsidRPr="003225B6">
              <w:t>Зона №28  (от 346 до 400 км)</w:t>
            </w:r>
          </w:p>
        </w:tc>
        <w:tc>
          <w:tcPr>
            <w:tcW w:w="2419"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35 039  </w:t>
            </w:r>
          </w:p>
        </w:tc>
        <w:tc>
          <w:tcPr>
            <w:tcW w:w="2681"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42 210  </w:t>
            </w:r>
          </w:p>
        </w:tc>
      </w:tr>
      <w:tr w:rsidR="00F561E0" w:rsidRPr="003225B6" w:rsidTr="00317D80">
        <w:trPr>
          <w:trHeight w:val="70"/>
          <w:jc w:val="center"/>
        </w:trPr>
        <w:tc>
          <w:tcPr>
            <w:tcW w:w="4028" w:type="dxa"/>
            <w:tcBorders>
              <w:top w:val="nil"/>
              <w:left w:val="single" w:sz="4" w:space="0" w:color="000000"/>
              <w:bottom w:val="single" w:sz="4" w:space="0" w:color="auto"/>
              <w:right w:val="single" w:sz="4" w:space="0" w:color="000000"/>
            </w:tcBorders>
            <w:noWrap/>
          </w:tcPr>
          <w:p w:rsidR="00F561E0" w:rsidRPr="003225B6" w:rsidRDefault="00F561E0" w:rsidP="00317D80">
            <w:r w:rsidRPr="003225B6">
              <w:t>Зона №29  (от 401 до 451 км)</w:t>
            </w:r>
          </w:p>
        </w:tc>
        <w:tc>
          <w:tcPr>
            <w:tcW w:w="2419"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40 338  </w:t>
            </w:r>
          </w:p>
        </w:tc>
        <w:tc>
          <w:tcPr>
            <w:tcW w:w="2681"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48 003  </w:t>
            </w:r>
          </w:p>
        </w:tc>
      </w:tr>
      <w:tr w:rsidR="00F561E0" w:rsidRPr="003225B6" w:rsidTr="00317D80">
        <w:trPr>
          <w:trHeight w:val="70"/>
          <w:jc w:val="center"/>
        </w:trPr>
        <w:tc>
          <w:tcPr>
            <w:tcW w:w="4028" w:type="dxa"/>
            <w:tcBorders>
              <w:top w:val="nil"/>
              <w:left w:val="single" w:sz="4" w:space="0" w:color="000000"/>
              <w:bottom w:val="single" w:sz="4" w:space="0" w:color="auto"/>
              <w:right w:val="single" w:sz="4" w:space="0" w:color="000000"/>
            </w:tcBorders>
            <w:noWrap/>
          </w:tcPr>
          <w:p w:rsidR="00F561E0" w:rsidRPr="003225B6" w:rsidRDefault="00F561E0" w:rsidP="00317D80">
            <w:r w:rsidRPr="003225B6">
              <w:t>Зона №30  (от 451 до 500 км)</w:t>
            </w:r>
          </w:p>
        </w:tc>
        <w:tc>
          <w:tcPr>
            <w:tcW w:w="2419"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43 872  </w:t>
            </w:r>
          </w:p>
        </w:tc>
        <w:tc>
          <w:tcPr>
            <w:tcW w:w="2681"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52 391  </w:t>
            </w:r>
          </w:p>
        </w:tc>
      </w:tr>
    </w:tbl>
    <w:p w:rsidR="00F561E0" w:rsidRDefault="00F561E0" w:rsidP="00F561E0">
      <w:pPr>
        <w:ind w:firstLine="426"/>
        <w:rPr>
          <w:bCs/>
        </w:rPr>
      </w:pPr>
    </w:p>
    <w:p w:rsidR="00F561E0" w:rsidRDefault="00F561E0" w:rsidP="00F561E0">
      <w:pPr>
        <w:ind w:firstLine="426"/>
        <w:rPr>
          <w:bCs/>
        </w:rPr>
      </w:pPr>
    </w:p>
    <w:p w:rsidR="00F502A7" w:rsidRDefault="00F502A7" w:rsidP="00F561E0">
      <w:pPr>
        <w:ind w:firstLine="426"/>
        <w:rPr>
          <w:bCs/>
        </w:rPr>
      </w:pPr>
    </w:p>
    <w:p w:rsidR="00F502A7" w:rsidRDefault="00F502A7" w:rsidP="00F561E0">
      <w:pPr>
        <w:ind w:firstLine="426"/>
        <w:rPr>
          <w:bCs/>
        </w:rPr>
      </w:pPr>
    </w:p>
    <w:p w:rsidR="00F561E0" w:rsidRPr="00903671" w:rsidRDefault="00F561E0" w:rsidP="00F561E0">
      <w:pPr>
        <w:ind w:firstLine="426"/>
        <w:rPr>
          <w:bCs/>
        </w:rPr>
      </w:pPr>
    </w:p>
    <w:p w:rsidR="00F561E0" w:rsidRDefault="00F561E0" w:rsidP="00F561E0">
      <w:pPr>
        <w:ind w:left="-284" w:right="-285" w:firstLine="426"/>
        <w:jc w:val="both"/>
        <w:rPr>
          <w:bCs/>
        </w:rPr>
      </w:pPr>
      <w:r w:rsidRPr="009C5F28">
        <w:rPr>
          <w:bCs/>
        </w:rPr>
        <w:lastRenderedPageBreak/>
        <w:t>Нормы простоя и ставки за сверхнормативный простой по г</w:t>
      </w:r>
      <w:proofErr w:type="gramStart"/>
      <w:r w:rsidRPr="009C5F28">
        <w:rPr>
          <w:bCs/>
        </w:rPr>
        <w:t>.Ч</w:t>
      </w:r>
      <w:proofErr w:type="gramEnd"/>
      <w:r w:rsidRPr="009C5F28">
        <w:rPr>
          <w:bCs/>
        </w:rPr>
        <w:t>елябинску и прилегающим районам</w:t>
      </w:r>
    </w:p>
    <w:tbl>
      <w:tblPr>
        <w:tblW w:w="9111" w:type="dxa"/>
        <w:jc w:val="center"/>
        <w:tblInd w:w="-34" w:type="dxa"/>
        <w:tblLayout w:type="fixed"/>
        <w:tblLook w:val="04A0"/>
      </w:tblPr>
      <w:tblGrid>
        <w:gridCol w:w="3638"/>
        <w:gridCol w:w="2620"/>
        <w:gridCol w:w="2853"/>
      </w:tblGrid>
      <w:tr w:rsidR="00F561E0" w:rsidRPr="00C70DAF" w:rsidTr="00317D80">
        <w:trPr>
          <w:trHeight w:val="85"/>
          <w:jc w:val="center"/>
        </w:trPr>
        <w:tc>
          <w:tcPr>
            <w:tcW w:w="3638" w:type="dxa"/>
            <w:vMerge w:val="restart"/>
            <w:tcBorders>
              <w:top w:val="single" w:sz="4" w:space="0" w:color="auto"/>
              <w:left w:val="single" w:sz="4" w:space="0" w:color="auto"/>
              <w:right w:val="single" w:sz="4" w:space="0" w:color="auto"/>
            </w:tcBorders>
            <w:noWrap/>
            <w:vAlign w:val="bottom"/>
            <w:hideMark/>
          </w:tcPr>
          <w:p w:rsidR="00F561E0" w:rsidRPr="00C70DAF" w:rsidRDefault="00F561E0" w:rsidP="00317D80">
            <w:pPr>
              <w:jc w:val="center"/>
            </w:pPr>
            <w:r w:rsidRPr="00C70DAF">
              <w:t>Наименование услуги</w:t>
            </w:r>
          </w:p>
          <w:p w:rsidR="00F561E0" w:rsidRPr="00C70DAF" w:rsidRDefault="00F561E0" w:rsidP="00317D80">
            <w:pPr>
              <w:jc w:val="center"/>
              <w:rPr>
                <w:color w:val="0070C0"/>
              </w:rPr>
            </w:pPr>
          </w:p>
        </w:tc>
        <w:tc>
          <w:tcPr>
            <w:tcW w:w="5473" w:type="dxa"/>
            <w:gridSpan w:val="2"/>
            <w:tcBorders>
              <w:top w:val="single" w:sz="4" w:space="0" w:color="auto"/>
              <w:left w:val="nil"/>
              <w:bottom w:val="single" w:sz="4" w:space="0" w:color="000000"/>
              <w:right w:val="single" w:sz="4" w:space="0" w:color="auto"/>
            </w:tcBorders>
            <w:noWrap/>
            <w:vAlign w:val="bottom"/>
            <w:hideMark/>
          </w:tcPr>
          <w:p w:rsidR="00F561E0" w:rsidRPr="00C70DAF" w:rsidRDefault="00F561E0" w:rsidP="00317D80">
            <w:pPr>
              <w:ind w:right="-210"/>
              <w:jc w:val="center"/>
              <w:rPr>
                <w:bCs/>
              </w:rPr>
            </w:pPr>
            <w:r w:rsidRPr="00C70DAF">
              <w:t>Типоразмер контейнера</w:t>
            </w:r>
          </w:p>
        </w:tc>
      </w:tr>
      <w:tr w:rsidR="00F561E0" w:rsidRPr="00C70DAF" w:rsidTr="00317D80">
        <w:trPr>
          <w:trHeight w:val="95"/>
          <w:jc w:val="center"/>
        </w:trPr>
        <w:tc>
          <w:tcPr>
            <w:tcW w:w="3638" w:type="dxa"/>
            <w:vMerge/>
            <w:tcBorders>
              <w:left w:val="single" w:sz="4" w:space="0" w:color="auto"/>
              <w:bottom w:val="single" w:sz="4" w:space="0" w:color="000000"/>
              <w:right w:val="single" w:sz="4" w:space="0" w:color="auto"/>
            </w:tcBorders>
            <w:noWrap/>
            <w:vAlign w:val="bottom"/>
            <w:hideMark/>
          </w:tcPr>
          <w:p w:rsidR="00F561E0" w:rsidRPr="00C70DAF" w:rsidRDefault="00F561E0" w:rsidP="00317D80">
            <w:pPr>
              <w:rPr>
                <w:color w:val="0070C0"/>
              </w:rPr>
            </w:pPr>
          </w:p>
        </w:tc>
        <w:tc>
          <w:tcPr>
            <w:tcW w:w="2620" w:type="dxa"/>
            <w:tcBorders>
              <w:top w:val="nil"/>
              <w:left w:val="single" w:sz="4" w:space="0" w:color="auto"/>
              <w:bottom w:val="single" w:sz="4" w:space="0" w:color="000000"/>
              <w:right w:val="single" w:sz="4" w:space="0" w:color="auto"/>
            </w:tcBorders>
            <w:noWrap/>
            <w:vAlign w:val="bottom"/>
            <w:hideMark/>
          </w:tcPr>
          <w:p w:rsidR="00F561E0" w:rsidRPr="00C70DAF" w:rsidRDefault="00F561E0" w:rsidP="00317D80">
            <w:pPr>
              <w:jc w:val="center"/>
            </w:pPr>
            <w:r w:rsidRPr="00C70DAF">
              <w:t>20 футовый</w:t>
            </w:r>
          </w:p>
        </w:tc>
        <w:tc>
          <w:tcPr>
            <w:tcW w:w="2853" w:type="dxa"/>
            <w:tcBorders>
              <w:top w:val="nil"/>
              <w:left w:val="single" w:sz="4" w:space="0" w:color="auto"/>
              <w:bottom w:val="single" w:sz="4" w:space="0" w:color="000000"/>
              <w:right w:val="single" w:sz="4" w:space="0" w:color="auto"/>
            </w:tcBorders>
            <w:vAlign w:val="bottom"/>
            <w:hideMark/>
          </w:tcPr>
          <w:p w:rsidR="00F561E0" w:rsidRPr="00C70DAF" w:rsidRDefault="00F561E0" w:rsidP="00317D80">
            <w:pPr>
              <w:jc w:val="center"/>
            </w:pPr>
            <w:r w:rsidRPr="00C70DAF">
              <w:t>40 футовый</w:t>
            </w:r>
          </w:p>
        </w:tc>
      </w:tr>
      <w:tr w:rsidR="00F561E0" w:rsidRPr="00C70DAF" w:rsidTr="00317D80">
        <w:trPr>
          <w:trHeight w:val="95"/>
          <w:jc w:val="center"/>
        </w:trPr>
        <w:tc>
          <w:tcPr>
            <w:tcW w:w="3638" w:type="dxa"/>
            <w:tcBorders>
              <w:top w:val="nil"/>
              <w:left w:val="single" w:sz="4" w:space="0" w:color="000000"/>
              <w:bottom w:val="single" w:sz="4" w:space="0" w:color="000000"/>
              <w:right w:val="single" w:sz="4" w:space="0" w:color="000000"/>
            </w:tcBorders>
            <w:noWrap/>
            <w:vAlign w:val="bottom"/>
            <w:hideMark/>
          </w:tcPr>
          <w:p w:rsidR="00F561E0" w:rsidRPr="00C70DAF" w:rsidRDefault="00F561E0" w:rsidP="00317D80">
            <w:r w:rsidRPr="00C70DAF">
              <w:t>Норма простоя под загрузкой/разгрузкой, час</w:t>
            </w:r>
          </w:p>
        </w:tc>
        <w:tc>
          <w:tcPr>
            <w:tcW w:w="2620" w:type="dxa"/>
            <w:tcBorders>
              <w:top w:val="nil"/>
              <w:left w:val="nil"/>
              <w:bottom w:val="single" w:sz="4" w:space="0" w:color="000000"/>
              <w:right w:val="single" w:sz="4" w:space="0" w:color="auto"/>
            </w:tcBorders>
            <w:noWrap/>
            <w:vAlign w:val="bottom"/>
            <w:hideMark/>
          </w:tcPr>
          <w:p w:rsidR="00F561E0" w:rsidRPr="00222428" w:rsidRDefault="00F561E0" w:rsidP="00317D80">
            <w:pPr>
              <w:jc w:val="center"/>
            </w:pPr>
            <w:r w:rsidRPr="00222428">
              <w:t>3</w:t>
            </w:r>
          </w:p>
        </w:tc>
        <w:tc>
          <w:tcPr>
            <w:tcW w:w="2853" w:type="dxa"/>
            <w:tcBorders>
              <w:top w:val="nil"/>
              <w:left w:val="single" w:sz="4" w:space="0" w:color="auto"/>
              <w:bottom w:val="single" w:sz="4" w:space="0" w:color="000000"/>
              <w:right w:val="single" w:sz="4" w:space="0" w:color="auto"/>
            </w:tcBorders>
            <w:vAlign w:val="bottom"/>
            <w:hideMark/>
          </w:tcPr>
          <w:p w:rsidR="00F561E0" w:rsidRPr="00222428" w:rsidRDefault="00F561E0" w:rsidP="00317D80">
            <w:pPr>
              <w:jc w:val="center"/>
            </w:pPr>
            <w:r w:rsidRPr="00222428">
              <w:t>4</w:t>
            </w:r>
          </w:p>
        </w:tc>
      </w:tr>
      <w:tr w:rsidR="00F561E0" w:rsidRPr="00C70DAF" w:rsidTr="00317D80">
        <w:trPr>
          <w:trHeight w:val="95"/>
          <w:jc w:val="center"/>
        </w:trPr>
        <w:tc>
          <w:tcPr>
            <w:tcW w:w="3638" w:type="dxa"/>
            <w:tcBorders>
              <w:top w:val="nil"/>
              <w:left w:val="single" w:sz="4" w:space="0" w:color="000000"/>
              <w:bottom w:val="single" w:sz="4" w:space="0" w:color="000000"/>
              <w:right w:val="single" w:sz="4" w:space="0" w:color="000000"/>
            </w:tcBorders>
            <w:noWrap/>
            <w:vAlign w:val="bottom"/>
            <w:hideMark/>
          </w:tcPr>
          <w:p w:rsidR="00F561E0" w:rsidRPr="00C70DAF" w:rsidRDefault="00F561E0" w:rsidP="00317D80">
            <w:r>
              <w:t>Пользование прицепом сверх норматива, час</w:t>
            </w:r>
          </w:p>
        </w:tc>
        <w:tc>
          <w:tcPr>
            <w:tcW w:w="2620" w:type="dxa"/>
            <w:tcBorders>
              <w:top w:val="nil"/>
              <w:left w:val="nil"/>
              <w:bottom w:val="single" w:sz="4" w:space="0" w:color="000000"/>
              <w:right w:val="single" w:sz="4" w:space="0" w:color="auto"/>
            </w:tcBorders>
            <w:noWrap/>
            <w:vAlign w:val="bottom"/>
            <w:hideMark/>
          </w:tcPr>
          <w:p w:rsidR="00F561E0" w:rsidRPr="00897B7A" w:rsidRDefault="00F561E0" w:rsidP="00317D80">
            <w:pPr>
              <w:jc w:val="center"/>
            </w:pPr>
            <w:r w:rsidRPr="00897B7A">
              <w:t>289</w:t>
            </w:r>
          </w:p>
        </w:tc>
        <w:tc>
          <w:tcPr>
            <w:tcW w:w="2853" w:type="dxa"/>
            <w:tcBorders>
              <w:top w:val="nil"/>
              <w:left w:val="single" w:sz="4" w:space="0" w:color="auto"/>
              <w:bottom w:val="single" w:sz="4" w:space="0" w:color="000000"/>
              <w:right w:val="single" w:sz="4" w:space="0" w:color="auto"/>
            </w:tcBorders>
            <w:vAlign w:val="bottom"/>
            <w:hideMark/>
          </w:tcPr>
          <w:p w:rsidR="00F561E0" w:rsidRPr="00897B7A" w:rsidRDefault="00F561E0" w:rsidP="00317D80">
            <w:pPr>
              <w:jc w:val="center"/>
            </w:pPr>
            <w:r w:rsidRPr="00897B7A">
              <w:t>289</w:t>
            </w:r>
          </w:p>
        </w:tc>
      </w:tr>
      <w:tr w:rsidR="00F561E0" w:rsidRPr="00C70DAF" w:rsidTr="00317D80">
        <w:trPr>
          <w:trHeight w:val="425"/>
          <w:jc w:val="center"/>
        </w:trPr>
        <w:tc>
          <w:tcPr>
            <w:tcW w:w="3638" w:type="dxa"/>
            <w:tcBorders>
              <w:top w:val="nil"/>
              <w:left w:val="single" w:sz="4" w:space="0" w:color="000000"/>
              <w:bottom w:val="single" w:sz="4" w:space="0" w:color="auto"/>
              <w:right w:val="single" w:sz="4" w:space="0" w:color="000000"/>
            </w:tcBorders>
            <w:noWrap/>
            <w:hideMark/>
          </w:tcPr>
          <w:p w:rsidR="00F561E0" w:rsidRPr="00C70DAF" w:rsidRDefault="00F561E0" w:rsidP="00317D80">
            <w:pPr>
              <w:rPr>
                <w:strike/>
                <w:color w:val="0070C0"/>
              </w:rPr>
            </w:pPr>
            <w:r w:rsidRPr="00C70DAF">
              <w:t>Сверхнормативный простой под загрузкой/разгрузкой (ставка руб</w:t>
            </w:r>
            <w:r>
              <w:t>.</w:t>
            </w:r>
            <w:r w:rsidRPr="00C70DAF">
              <w:t>/час, без учета НДС)</w:t>
            </w:r>
          </w:p>
        </w:tc>
        <w:tc>
          <w:tcPr>
            <w:tcW w:w="2620" w:type="dxa"/>
            <w:tcBorders>
              <w:top w:val="nil"/>
              <w:left w:val="nil"/>
              <w:bottom w:val="single" w:sz="4" w:space="0" w:color="auto"/>
              <w:right w:val="single" w:sz="4" w:space="0" w:color="auto"/>
            </w:tcBorders>
            <w:noWrap/>
            <w:hideMark/>
          </w:tcPr>
          <w:p w:rsidR="00F561E0" w:rsidRPr="00897B7A" w:rsidRDefault="00F561E0" w:rsidP="00317D80">
            <w:pPr>
              <w:jc w:val="center"/>
              <w:rPr>
                <w:bCs/>
              </w:rPr>
            </w:pPr>
          </w:p>
          <w:p w:rsidR="00F561E0" w:rsidRPr="00897B7A" w:rsidRDefault="00F561E0" w:rsidP="00317D80">
            <w:pPr>
              <w:jc w:val="center"/>
            </w:pPr>
            <w:r w:rsidRPr="00897B7A">
              <w:t>880</w:t>
            </w:r>
          </w:p>
        </w:tc>
        <w:tc>
          <w:tcPr>
            <w:tcW w:w="2853" w:type="dxa"/>
            <w:tcBorders>
              <w:top w:val="nil"/>
              <w:left w:val="single" w:sz="4" w:space="0" w:color="auto"/>
              <w:bottom w:val="single" w:sz="4" w:space="0" w:color="auto"/>
              <w:right w:val="single" w:sz="4" w:space="0" w:color="auto"/>
            </w:tcBorders>
            <w:hideMark/>
          </w:tcPr>
          <w:p w:rsidR="00F561E0" w:rsidRPr="00897B7A" w:rsidRDefault="00F561E0" w:rsidP="00317D80">
            <w:pPr>
              <w:jc w:val="center"/>
              <w:rPr>
                <w:bCs/>
              </w:rPr>
            </w:pPr>
          </w:p>
          <w:p w:rsidR="00F561E0" w:rsidRPr="00897B7A" w:rsidRDefault="00F561E0" w:rsidP="00317D80">
            <w:pPr>
              <w:jc w:val="center"/>
            </w:pPr>
            <w:r w:rsidRPr="00897B7A">
              <w:t>880</w:t>
            </w:r>
          </w:p>
        </w:tc>
      </w:tr>
    </w:tbl>
    <w:p w:rsidR="00F561E0" w:rsidRPr="004C4DE1" w:rsidRDefault="00F561E0" w:rsidP="00F561E0">
      <w:pPr>
        <w:ind w:left="-284" w:right="-285"/>
        <w:jc w:val="both"/>
        <w:rPr>
          <w:color w:val="FF0000"/>
        </w:rPr>
      </w:pPr>
      <w:r w:rsidRPr="00F03E83">
        <w:t>- При перевозке опасных грузов (кроме 1 и 7 класса опасности)</w:t>
      </w:r>
      <w:r w:rsidRPr="00F03E83">
        <w:rPr>
          <w:color w:val="FF0000"/>
        </w:rPr>
        <w:t xml:space="preserve"> </w:t>
      </w:r>
      <w:r w:rsidRPr="00F03E83">
        <w:t xml:space="preserve">ставка арендной платы  увеличивается  на 40%. </w:t>
      </w:r>
    </w:p>
    <w:p w:rsidR="00F561E0" w:rsidRPr="00A94679" w:rsidRDefault="00F561E0" w:rsidP="00F561E0">
      <w:pPr>
        <w:ind w:left="-284" w:right="-285"/>
        <w:jc w:val="both"/>
      </w:pPr>
      <w:r w:rsidRPr="00A94679">
        <w:t xml:space="preserve">- Простой автотранспорта сверх нормы  до 15 минут не учитываются, свыше 15 минут взыскивается как за </w:t>
      </w:r>
      <w:proofErr w:type="gramStart"/>
      <w:r w:rsidRPr="00A94679">
        <w:t>полный час</w:t>
      </w:r>
      <w:proofErr w:type="gramEnd"/>
      <w:r w:rsidRPr="00A94679">
        <w:t>.</w:t>
      </w:r>
    </w:p>
    <w:p w:rsidR="00F561E0" w:rsidRPr="00897B7A" w:rsidRDefault="00F561E0" w:rsidP="00F561E0">
      <w:pPr>
        <w:ind w:left="-284" w:right="-285"/>
        <w:jc w:val="both"/>
      </w:pPr>
      <w:r w:rsidRPr="00897B7A">
        <w:t xml:space="preserve">- При получении/сдаче порожнего контейнера, не по месту нахождения контейнерного терминала Арендатора (по дополнительному распоряжению Арендатора в диапазоне от  5 до 10 км от контейнерного терминала Арендатора), ставка арендной платы увеличивается: для 20-футового контейнера -  на 1375,00 рублей без учета НДС, для 40- футового контейнера – </w:t>
      </w:r>
      <w:proofErr w:type="gramStart"/>
      <w:r w:rsidRPr="00897B7A">
        <w:t>на</w:t>
      </w:r>
      <w:proofErr w:type="gramEnd"/>
      <w:r w:rsidRPr="00897B7A">
        <w:t xml:space="preserve"> 1485,00 </w:t>
      </w:r>
      <w:proofErr w:type="gramStart"/>
      <w:r w:rsidRPr="00897B7A">
        <w:t>рублей</w:t>
      </w:r>
      <w:proofErr w:type="gramEnd"/>
      <w:r w:rsidRPr="00897B7A">
        <w:t xml:space="preserve"> без учета НДС.</w:t>
      </w:r>
    </w:p>
    <w:p w:rsidR="00F561E0" w:rsidRPr="00897B7A" w:rsidRDefault="00F561E0" w:rsidP="00F561E0">
      <w:pPr>
        <w:ind w:left="-284" w:right="-285"/>
        <w:jc w:val="both"/>
      </w:pPr>
      <w:r w:rsidRPr="00897B7A">
        <w:t>- Ограничение по весу: при перевозке 20- футовых контейнеров до 28 тонн брутто, при перевозке 40- футовых до 30 тонн брутто.</w:t>
      </w:r>
    </w:p>
    <w:p w:rsidR="00F561E0" w:rsidRPr="00897B7A" w:rsidRDefault="00F561E0" w:rsidP="00F561E0">
      <w:pPr>
        <w:jc w:val="center"/>
        <w:rPr>
          <w:b/>
          <w:bCs/>
        </w:rPr>
      </w:pPr>
    </w:p>
    <w:p w:rsidR="00F561E0" w:rsidRPr="00F561E0" w:rsidRDefault="00F561E0" w:rsidP="00F561E0">
      <w:pPr>
        <w:jc w:val="center"/>
        <w:rPr>
          <w:b/>
          <w:bCs/>
        </w:rPr>
      </w:pPr>
      <w:r w:rsidRPr="00F561E0">
        <w:rPr>
          <w:b/>
          <w:bCs/>
        </w:rPr>
        <w:t>Предельные ставки платы за аренду транспортных средств с экипажем</w:t>
      </w:r>
    </w:p>
    <w:p w:rsidR="00F561E0" w:rsidRDefault="00F561E0" w:rsidP="00F561E0">
      <w:pPr>
        <w:jc w:val="center"/>
        <w:rPr>
          <w:b/>
          <w:bCs/>
        </w:rPr>
      </w:pPr>
      <w:r w:rsidRPr="00897B7A">
        <w:rPr>
          <w:b/>
          <w:bCs/>
        </w:rPr>
        <w:t>при перевозке контейнеров по</w:t>
      </w:r>
      <w:r w:rsidRPr="00120A30">
        <w:rPr>
          <w:b/>
          <w:bCs/>
        </w:rPr>
        <w:t xml:space="preserve"> г.</w:t>
      </w:r>
      <w:r>
        <w:rPr>
          <w:b/>
          <w:bCs/>
        </w:rPr>
        <w:t xml:space="preserve"> </w:t>
      </w:r>
      <w:r w:rsidRPr="00120A30">
        <w:rPr>
          <w:b/>
          <w:bCs/>
        </w:rPr>
        <w:t>Кургану и прилегающим районам</w:t>
      </w:r>
    </w:p>
    <w:p w:rsidR="00F561E0" w:rsidRDefault="00F561E0" w:rsidP="00F561E0">
      <w:pPr>
        <w:jc w:val="center"/>
        <w:rPr>
          <w:b/>
          <w:bCs/>
        </w:rPr>
      </w:pPr>
    </w:p>
    <w:tbl>
      <w:tblPr>
        <w:tblW w:w="9404" w:type="dxa"/>
        <w:jc w:val="center"/>
        <w:tblLook w:val="04A0"/>
      </w:tblPr>
      <w:tblGrid>
        <w:gridCol w:w="4519"/>
        <w:gridCol w:w="2603"/>
        <w:gridCol w:w="2282"/>
      </w:tblGrid>
      <w:tr w:rsidR="00F561E0" w:rsidRPr="0063500D" w:rsidTr="00317D80">
        <w:trPr>
          <w:trHeight w:val="791"/>
          <w:jc w:val="center"/>
        </w:trPr>
        <w:tc>
          <w:tcPr>
            <w:tcW w:w="4519" w:type="dxa"/>
            <w:tcBorders>
              <w:top w:val="single" w:sz="4" w:space="0" w:color="auto"/>
              <w:left w:val="single" w:sz="4" w:space="0" w:color="auto"/>
              <w:bottom w:val="single" w:sz="4" w:space="0" w:color="auto"/>
              <w:right w:val="single" w:sz="4" w:space="0" w:color="auto"/>
            </w:tcBorders>
            <w:noWrap/>
            <w:vAlign w:val="center"/>
            <w:hideMark/>
          </w:tcPr>
          <w:p w:rsidR="00F561E0" w:rsidRPr="0063500D" w:rsidRDefault="00F561E0" w:rsidP="00317D80">
            <w:pPr>
              <w:jc w:val="center"/>
            </w:pPr>
            <w:r w:rsidRPr="0063500D">
              <w:t>Наименование услуги</w:t>
            </w:r>
          </w:p>
        </w:tc>
        <w:tc>
          <w:tcPr>
            <w:tcW w:w="4885" w:type="dxa"/>
            <w:gridSpan w:val="2"/>
            <w:tcBorders>
              <w:top w:val="single" w:sz="4" w:space="0" w:color="auto"/>
              <w:left w:val="nil"/>
              <w:bottom w:val="single" w:sz="4" w:space="0" w:color="000000"/>
              <w:right w:val="single" w:sz="4" w:space="0" w:color="auto"/>
            </w:tcBorders>
            <w:noWrap/>
            <w:vAlign w:val="bottom"/>
            <w:hideMark/>
          </w:tcPr>
          <w:p w:rsidR="00F561E0" w:rsidRPr="0063500D" w:rsidRDefault="00F561E0" w:rsidP="00317D80">
            <w:pPr>
              <w:jc w:val="center"/>
            </w:pPr>
            <w:r w:rsidRPr="0063500D">
              <w:t xml:space="preserve">Ставки арендной платы </w:t>
            </w:r>
          </w:p>
          <w:p w:rsidR="00F561E0" w:rsidRPr="0063500D" w:rsidRDefault="00F561E0" w:rsidP="00317D80">
            <w:pPr>
              <w:jc w:val="center"/>
            </w:pPr>
            <w:r w:rsidRPr="0063500D">
              <w:t xml:space="preserve">за 1 </w:t>
            </w:r>
            <w:proofErr w:type="spellStart"/>
            <w:r w:rsidRPr="0063500D">
              <w:t>авторейс</w:t>
            </w:r>
            <w:proofErr w:type="spellEnd"/>
            <w:r w:rsidRPr="0063500D">
              <w:t xml:space="preserve"> </w:t>
            </w:r>
          </w:p>
          <w:p w:rsidR="00F561E0" w:rsidRPr="0063500D" w:rsidRDefault="00F561E0" w:rsidP="00317D80">
            <w:pPr>
              <w:jc w:val="center"/>
              <w:rPr>
                <w:bCs/>
              </w:rPr>
            </w:pPr>
            <w:r w:rsidRPr="0063500D">
              <w:t>(руб., без учета НДС)</w:t>
            </w:r>
          </w:p>
        </w:tc>
      </w:tr>
      <w:tr w:rsidR="00F561E0" w:rsidRPr="0063500D" w:rsidTr="00317D80">
        <w:trPr>
          <w:trHeight w:val="1189"/>
          <w:jc w:val="center"/>
        </w:trPr>
        <w:tc>
          <w:tcPr>
            <w:tcW w:w="4519" w:type="dxa"/>
            <w:tcBorders>
              <w:top w:val="single" w:sz="4" w:space="0" w:color="auto"/>
              <w:left w:val="single" w:sz="4" w:space="0" w:color="auto"/>
              <w:bottom w:val="single" w:sz="4" w:space="0" w:color="auto"/>
              <w:right w:val="single" w:sz="4" w:space="0" w:color="auto"/>
            </w:tcBorders>
            <w:noWrap/>
            <w:vAlign w:val="center"/>
            <w:hideMark/>
          </w:tcPr>
          <w:p w:rsidR="00F561E0" w:rsidRPr="0063500D" w:rsidRDefault="00F561E0" w:rsidP="00317D80">
            <w:pPr>
              <w:jc w:val="center"/>
            </w:pPr>
            <w:r w:rsidRPr="0063500D">
              <w:rPr>
                <w:bCs/>
              </w:rPr>
              <w:t>Перевозка контейнера согласно зональности автоперевозки</w:t>
            </w:r>
          </w:p>
        </w:tc>
        <w:tc>
          <w:tcPr>
            <w:tcW w:w="2603" w:type="dxa"/>
            <w:tcBorders>
              <w:top w:val="single" w:sz="4" w:space="0" w:color="auto"/>
              <w:left w:val="nil"/>
              <w:right w:val="single" w:sz="4" w:space="0" w:color="auto"/>
            </w:tcBorders>
            <w:noWrap/>
            <w:vAlign w:val="center"/>
            <w:hideMark/>
          </w:tcPr>
          <w:p w:rsidR="00F561E0" w:rsidRPr="0063500D" w:rsidRDefault="00F561E0" w:rsidP="00317D80">
            <w:pPr>
              <w:jc w:val="center"/>
              <w:rPr>
                <w:bCs/>
              </w:rPr>
            </w:pPr>
            <w:r w:rsidRPr="0063500D">
              <w:rPr>
                <w:bCs/>
              </w:rPr>
              <w:t>20 футовый</w:t>
            </w:r>
          </w:p>
        </w:tc>
        <w:tc>
          <w:tcPr>
            <w:tcW w:w="2282" w:type="dxa"/>
            <w:tcBorders>
              <w:top w:val="single" w:sz="4" w:space="0" w:color="auto"/>
              <w:left w:val="single" w:sz="4" w:space="0" w:color="auto"/>
              <w:bottom w:val="single" w:sz="4" w:space="0" w:color="000000"/>
              <w:right w:val="single" w:sz="4" w:space="0" w:color="auto"/>
            </w:tcBorders>
            <w:vAlign w:val="center"/>
            <w:hideMark/>
          </w:tcPr>
          <w:p w:rsidR="00F561E0" w:rsidRPr="0063500D" w:rsidRDefault="00F561E0" w:rsidP="00317D80">
            <w:pPr>
              <w:jc w:val="center"/>
              <w:rPr>
                <w:bCs/>
              </w:rPr>
            </w:pPr>
            <w:r w:rsidRPr="0063500D">
              <w:rPr>
                <w:bCs/>
              </w:rPr>
              <w:t>40 футовый</w:t>
            </w:r>
          </w:p>
        </w:tc>
      </w:tr>
      <w:tr w:rsidR="00F561E0" w:rsidRPr="0063500D" w:rsidTr="00317D80">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F561E0" w:rsidRPr="0063500D" w:rsidRDefault="00F561E0" w:rsidP="00317D80">
            <w:r>
              <w:t xml:space="preserve">Зона №1  </w:t>
            </w:r>
            <w:r w:rsidRPr="0063500D">
              <w:t>(от 0 до 5 км)</w:t>
            </w:r>
          </w:p>
        </w:tc>
        <w:tc>
          <w:tcPr>
            <w:tcW w:w="2603" w:type="dxa"/>
            <w:tcBorders>
              <w:top w:val="single" w:sz="4" w:space="0" w:color="000000"/>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2 902  </w:t>
            </w:r>
          </w:p>
        </w:tc>
        <w:tc>
          <w:tcPr>
            <w:tcW w:w="2282" w:type="dxa"/>
            <w:tcBorders>
              <w:top w:val="single" w:sz="4" w:space="0" w:color="000000"/>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4 853  </w:t>
            </w:r>
          </w:p>
        </w:tc>
      </w:tr>
      <w:tr w:rsidR="00F561E0" w:rsidRPr="0063500D" w:rsidTr="00317D80">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F561E0" w:rsidRPr="0063500D" w:rsidRDefault="00F561E0" w:rsidP="00317D80">
            <w:r>
              <w:t xml:space="preserve">Зона №2  </w:t>
            </w:r>
            <w:r w:rsidRPr="0063500D">
              <w:t>(от 6 до 10 км)</w:t>
            </w:r>
          </w:p>
        </w:tc>
        <w:tc>
          <w:tcPr>
            <w:tcW w:w="2603" w:type="dxa"/>
            <w:tcBorders>
              <w:top w:val="nil"/>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3 496  </w:t>
            </w:r>
          </w:p>
        </w:tc>
        <w:tc>
          <w:tcPr>
            <w:tcW w:w="2282" w:type="dxa"/>
            <w:tcBorders>
              <w:top w:val="nil"/>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5 298  </w:t>
            </w:r>
          </w:p>
        </w:tc>
      </w:tr>
      <w:tr w:rsidR="00F561E0" w:rsidRPr="0063500D" w:rsidTr="00317D80">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F561E0" w:rsidRPr="0063500D" w:rsidRDefault="00F561E0" w:rsidP="00317D80">
            <w:r w:rsidRPr="0063500D">
              <w:t xml:space="preserve">Зона №3 </w:t>
            </w:r>
            <w:r>
              <w:t xml:space="preserve"> </w:t>
            </w:r>
            <w:r w:rsidRPr="0063500D">
              <w:t>(от 11 до 15 км)</w:t>
            </w:r>
          </w:p>
        </w:tc>
        <w:tc>
          <w:tcPr>
            <w:tcW w:w="2603" w:type="dxa"/>
            <w:tcBorders>
              <w:top w:val="nil"/>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4 182  </w:t>
            </w:r>
          </w:p>
        </w:tc>
        <w:tc>
          <w:tcPr>
            <w:tcW w:w="2282" w:type="dxa"/>
            <w:tcBorders>
              <w:top w:val="nil"/>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6 164  </w:t>
            </w:r>
          </w:p>
        </w:tc>
      </w:tr>
      <w:tr w:rsidR="00F561E0" w:rsidRPr="0063500D" w:rsidTr="00317D80">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F561E0" w:rsidRPr="0063500D" w:rsidRDefault="00F561E0" w:rsidP="00317D80">
            <w:r w:rsidRPr="0063500D">
              <w:t xml:space="preserve">Зона №4 </w:t>
            </w:r>
            <w:r>
              <w:t xml:space="preserve"> </w:t>
            </w:r>
            <w:r w:rsidRPr="0063500D">
              <w:t>(от 16 до 20 км)</w:t>
            </w:r>
          </w:p>
        </w:tc>
        <w:tc>
          <w:tcPr>
            <w:tcW w:w="2603" w:type="dxa"/>
            <w:tcBorders>
              <w:top w:val="nil"/>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4 345  </w:t>
            </w:r>
          </w:p>
        </w:tc>
        <w:tc>
          <w:tcPr>
            <w:tcW w:w="2282" w:type="dxa"/>
            <w:tcBorders>
              <w:top w:val="nil"/>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6 453  </w:t>
            </w:r>
          </w:p>
        </w:tc>
      </w:tr>
      <w:tr w:rsidR="00F561E0" w:rsidRPr="0063500D" w:rsidTr="00317D80">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F561E0" w:rsidRPr="0063500D" w:rsidRDefault="00F561E0" w:rsidP="00317D80">
            <w:r w:rsidRPr="0063500D">
              <w:t xml:space="preserve">Зона №5 </w:t>
            </w:r>
            <w:r>
              <w:t xml:space="preserve"> </w:t>
            </w:r>
            <w:r w:rsidRPr="0063500D">
              <w:t>(от 21 до 25 км)</w:t>
            </w:r>
          </w:p>
        </w:tc>
        <w:tc>
          <w:tcPr>
            <w:tcW w:w="2603" w:type="dxa"/>
            <w:tcBorders>
              <w:top w:val="nil"/>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5 024  </w:t>
            </w:r>
          </w:p>
        </w:tc>
        <w:tc>
          <w:tcPr>
            <w:tcW w:w="2282" w:type="dxa"/>
            <w:tcBorders>
              <w:top w:val="nil"/>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6 973  </w:t>
            </w:r>
          </w:p>
        </w:tc>
      </w:tr>
      <w:tr w:rsidR="00F561E0" w:rsidRPr="0063500D" w:rsidTr="00317D80">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F561E0" w:rsidRPr="0063500D" w:rsidRDefault="00F561E0" w:rsidP="00317D80">
            <w:r w:rsidRPr="0063500D">
              <w:t xml:space="preserve">Зона №6 </w:t>
            </w:r>
            <w:r>
              <w:t xml:space="preserve"> </w:t>
            </w:r>
            <w:r w:rsidRPr="0063500D">
              <w:t>(от 26 до 30 км)</w:t>
            </w:r>
          </w:p>
        </w:tc>
        <w:tc>
          <w:tcPr>
            <w:tcW w:w="2603" w:type="dxa"/>
            <w:tcBorders>
              <w:top w:val="nil"/>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5 050  </w:t>
            </w:r>
          </w:p>
        </w:tc>
        <w:tc>
          <w:tcPr>
            <w:tcW w:w="2282" w:type="dxa"/>
            <w:tcBorders>
              <w:top w:val="nil"/>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7 250  </w:t>
            </w:r>
          </w:p>
        </w:tc>
      </w:tr>
      <w:tr w:rsidR="00F561E0" w:rsidRPr="0063500D" w:rsidTr="00317D80">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F561E0" w:rsidRPr="0063500D" w:rsidRDefault="00F561E0" w:rsidP="00317D80">
            <w:r>
              <w:t xml:space="preserve">Зона №7   </w:t>
            </w:r>
            <w:r w:rsidRPr="0063500D">
              <w:t>(от 31 до 75 км)</w:t>
            </w:r>
          </w:p>
        </w:tc>
        <w:tc>
          <w:tcPr>
            <w:tcW w:w="2603" w:type="dxa"/>
            <w:tcBorders>
              <w:top w:val="nil"/>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7 800  </w:t>
            </w:r>
          </w:p>
        </w:tc>
        <w:tc>
          <w:tcPr>
            <w:tcW w:w="2282" w:type="dxa"/>
            <w:tcBorders>
              <w:top w:val="nil"/>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10 550  </w:t>
            </w:r>
          </w:p>
        </w:tc>
      </w:tr>
      <w:tr w:rsidR="00F561E0" w:rsidRPr="0063500D" w:rsidTr="00317D80">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F561E0" w:rsidRPr="0063500D" w:rsidRDefault="00F561E0" w:rsidP="00317D80">
            <w:r>
              <w:t xml:space="preserve">Зона №8   </w:t>
            </w:r>
            <w:r w:rsidRPr="0063500D">
              <w:t>(от 76 до 120 км)</w:t>
            </w:r>
          </w:p>
        </w:tc>
        <w:tc>
          <w:tcPr>
            <w:tcW w:w="2603" w:type="dxa"/>
            <w:tcBorders>
              <w:top w:val="nil"/>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8 900  </w:t>
            </w:r>
          </w:p>
        </w:tc>
        <w:tc>
          <w:tcPr>
            <w:tcW w:w="2282" w:type="dxa"/>
            <w:tcBorders>
              <w:top w:val="nil"/>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11 650  </w:t>
            </w:r>
          </w:p>
        </w:tc>
      </w:tr>
      <w:tr w:rsidR="00F561E0" w:rsidRPr="0063500D" w:rsidTr="00317D80">
        <w:trPr>
          <w:trHeight w:val="399"/>
          <w:jc w:val="center"/>
        </w:trPr>
        <w:tc>
          <w:tcPr>
            <w:tcW w:w="4519" w:type="dxa"/>
            <w:tcBorders>
              <w:top w:val="nil"/>
              <w:left w:val="single" w:sz="4" w:space="0" w:color="000000"/>
              <w:bottom w:val="single" w:sz="4" w:space="0" w:color="auto"/>
              <w:right w:val="single" w:sz="4" w:space="0" w:color="000000"/>
            </w:tcBorders>
            <w:noWrap/>
            <w:vAlign w:val="bottom"/>
            <w:hideMark/>
          </w:tcPr>
          <w:p w:rsidR="00F561E0" w:rsidRPr="00720C8C" w:rsidRDefault="00F561E0" w:rsidP="00317D80">
            <w:r w:rsidRPr="00720C8C">
              <w:t>Зона №9   (от 121 до 160 км)</w:t>
            </w:r>
          </w:p>
        </w:tc>
        <w:tc>
          <w:tcPr>
            <w:tcW w:w="2603" w:type="dxa"/>
            <w:tcBorders>
              <w:top w:val="nil"/>
              <w:left w:val="nil"/>
              <w:bottom w:val="single" w:sz="4" w:space="0" w:color="auto"/>
              <w:right w:val="single" w:sz="4" w:space="0" w:color="auto"/>
            </w:tcBorders>
            <w:noWrap/>
            <w:vAlign w:val="center"/>
            <w:hideMark/>
          </w:tcPr>
          <w:p w:rsidR="00F561E0" w:rsidRPr="006A2BC4" w:rsidRDefault="00F561E0" w:rsidP="00317D80">
            <w:pPr>
              <w:jc w:val="center"/>
              <w:rPr>
                <w:bCs/>
              </w:rPr>
            </w:pPr>
            <w:r w:rsidRPr="006A2BC4">
              <w:rPr>
                <w:bCs/>
              </w:rPr>
              <w:t xml:space="preserve">11 175  </w:t>
            </w:r>
          </w:p>
        </w:tc>
        <w:tc>
          <w:tcPr>
            <w:tcW w:w="2282" w:type="dxa"/>
            <w:tcBorders>
              <w:top w:val="nil"/>
              <w:left w:val="single" w:sz="4" w:space="0" w:color="auto"/>
              <w:bottom w:val="single" w:sz="4" w:space="0" w:color="auto"/>
              <w:right w:val="single" w:sz="4" w:space="0" w:color="auto"/>
            </w:tcBorders>
            <w:vAlign w:val="center"/>
            <w:hideMark/>
          </w:tcPr>
          <w:p w:rsidR="00F561E0" w:rsidRPr="006A2BC4" w:rsidRDefault="00F561E0" w:rsidP="00317D80">
            <w:pPr>
              <w:jc w:val="center"/>
              <w:rPr>
                <w:bCs/>
              </w:rPr>
            </w:pPr>
            <w:r w:rsidRPr="006A2BC4">
              <w:rPr>
                <w:bCs/>
              </w:rPr>
              <w:t xml:space="preserve">14 477  </w:t>
            </w:r>
          </w:p>
        </w:tc>
      </w:tr>
      <w:tr w:rsidR="00F561E0" w:rsidRPr="0063500D" w:rsidTr="00317D80">
        <w:trPr>
          <w:trHeight w:val="278"/>
          <w:jc w:val="center"/>
        </w:trPr>
        <w:tc>
          <w:tcPr>
            <w:tcW w:w="4519" w:type="dxa"/>
            <w:tcBorders>
              <w:top w:val="nil"/>
              <w:left w:val="single" w:sz="4" w:space="0" w:color="000000"/>
              <w:bottom w:val="single" w:sz="4" w:space="0" w:color="auto"/>
              <w:right w:val="single" w:sz="4" w:space="0" w:color="000000"/>
            </w:tcBorders>
            <w:noWrap/>
            <w:vAlign w:val="bottom"/>
          </w:tcPr>
          <w:p w:rsidR="00F561E0" w:rsidRPr="00720C8C" w:rsidRDefault="00F561E0" w:rsidP="00317D80">
            <w:r w:rsidRPr="00720C8C">
              <w:t>Зона №10  (от 161 до 200 км)</w:t>
            </w:r>
          </w:p>
        </w:tc>
        <w:tc>
          <w:tcPr>
            <w:tcW w:w="2603"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15 676  </w:t>
            </w:r>
          </w:p>
        </w:tc>
        <w:tc>
          <w:tcPr>
            <w:tcW w:w="2282"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19 273  </w:t>
            </w:r>
          </w:p>
        </w:tc>
      </w:tr>
      <w:tr w:rsidR="00F561E0" w:rsidRPr="0063500D" w:rsidTr="00317D80">
        <w:trPr>
          <w:trHeight w:val="423"/>
          <w:jc w:val="center"/>
        </w:trPr>
        <w:tc>
          <w:tcPr>
            <w:tcW w:w="4519" w:type="dxa"/>
            <w:tcBorders>
              <w:top w:val="nil"/>
              <w:left w:val="single" w:sz="4" w:space="0" w:color="000000"/>
              <w:bottom w:val="single" w:sz="4" w:space="0" w:color="auto"/>
              <w:right w:val="single" w:sz="4" w:space="0" w:color="000000"/>
            </w:tcBorders>
            <w:noWrap/>
            <w:vAlign w:val="bottom"/>
          </w:tcPr>
          <w:p w:rsidR="00F561E0" w:rsidRPr="00720C8C" w:rsidRDefault="00F561E0" w:rsidP="00317D80">
            <w:r w:rsidRPr="00720C8C">
              <w:t>Зона №11  (от 201 до 240 км)</w:t>
            </w:r>
          </w:p>
        </w:tc>
        <w:tc>
          <w:tcPr>
            <w:tcW w:w="2603"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19 900  </w:t>
            </w:r>
          </w:p>
        </w:tc>
        <w:tc>
          <w:tcPr>
            <w:tcW w:w="2282"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23 750  </w:t>
            </w:r>
          </w:p>
        </w:tc>
      </w:tr>
      <w:tr w:rsidR="00F561E0" w:rsidRPr="0063500D" w:rsidTr="00317D80">
        <w:trPr>
          <w:trHeight w:val="423"/>
          <w:jc w:val="center"/>
        </w:trPr>
        <w:tc>
          <w:tcPr>
            <w:tcW w:w="4519" w:type="dxa"/>
            <w:tcBorders>
              <w:top w:val="nil"/>
              <w:left w:val="single" w:sz="4" w:space="0" w:color="000000"/>
              <w:bottom w:val="single" w:sz="4" w:space="0" w:color="auto"/>
              <w:right w:val="single" w:sz="4" w:space="0" w:color="000000"/>
            </w:tcBorders>
            <w:noWrap/>
            <w:vAlign w:val="bottom"/>
          </w:tcPr>
          <w:p w:rsidR="00F561E0" w:rsidRPr="00720C8C" w:rsidRDefault="00F561E0" w:rsidP="00317D80">
            <w:r w:rsidRPr="00720C8C">
              <w:t>Зона №12   (от 241 до 300 км)</w:t>
            </w:r>
          </w:p>
        </w:tc>
        <w:tc>
          <w:tcPr>
            <w:tcW w:w="2603"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24 300  </w:t>
            </w:r>
          </w:p>
        </w:tc>
        <w:tc>
          <w:tcPr>
            <w:tcW w:w="2282"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29 250  </w:t>
            </w:r>
          </w:p>
        </w:tc>
      </w:tr>
      <w:tr w:rsidR="00F561E0" w:rsidRPr="0063500D" w:rsidTr="00317D80">
        <w:trPr>
          <w:trHeight w:val="415"/>
          <w:jc w:val="center"/>
        </w:trPr>
        <w:tc>
          <w:tcPr>
            <w:tcW w:w="4519" w:type="dxa"/>
            <w:tcBorders>
              <w:top w:val="nil"/>
              <w:left w:val="single" w:sz="4" w:space="0" w:color="000000"/>
              <w:bottom w:val="single" w:sz="4" w:space="0" w:color="auto"/>
              <w:right w:val="single" w:sz="4" w:space="0" w:color="000000"/>
            </w:tcBorders>
            <w:noWrap/>
            <w:vAlign w:val="bottom"/>
          </w:tcPr>
          <w:p w:rsidR="00F561E0" w:rsidRPr="00720C8C" w:rsidRDefault="00F561E0" w:rsidP="00317D80">
            <w:r w:rsidRPr="00720C8C">
              <w:t xml:space="preserve">Зона №13   (от 301 до 350 км) </w:t>
            </w:r>
          </w:p>
        </w:tc>
        <w:tc>
          <w:tcPr>
            <w:tcW w:w="2603"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29 377  </w:t>
            </w:r>
          </w:p>
        </w:tc>
        <w:tc>
          <w:tcPr>
            <w:tcW w:w="2282"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35 713  </w:t>
            </w:r>
          </w:p>
        </w:tc>
      </w:tr>
    </w:tbl>
    <w:p w:rsidR="00F561E0" w:rsidRDefault="00F561E0" w:rsidP="00F561E0">
      <w:pPr>
        <w:spacing w:before="120" w:after="120"/>
        <w:ind w:left="-284" w:right="-284"/>
        <w:rPr>
          <w:bCs/>
        </w:rPr>
      </w:pPr>
      <w:r>
        <w:rPr>
          <w:bCs/>
        </w:rPr>
        <w:tab/>
      </w:r>
      <w:r w:rsidRPr="009C5F28">
        <w:rPr>
          <w:bCs/>
        </w:rPr>
        <w:t>Нормы простоя и ставки за сверхнормативный простой по г.</w:t>
      </w:r>
      <w:r>
        <w:rPr>
          <w:bCs/>
        </w:rPr>
        <w:t xml:space="preserve"> </w:t>
      </w:r>
      <w:r w:rsidRPr="009C5F28">
        <w:rPr>
          <w:bCs/>
        </w:rPr>
        <w:t>Кургану и прилегающим районам</w:t>
      </w:r>
    </w:p>
    <w:tbl>
      <w:tblPr>
        <w:tblW w:w="9164" w:type="dxa"/>
        <w:jc w:val="center"/>
        <w:tblInd w:w="-418" w:type="dxa"/>
        <w:tblLayout w:type="fixed"/>
        <w:tblLook w:val="04A0"/>
      </w:tblPr>
      <w:tblGrid>
        <w:gridCol w:w="3695"/>
        <w:gridCol w:w="2783"/>
        <w:gridCol w:w="2686"/>
      </w:tblGrid>
      <w:tr w:rsidR="00F561E0" w:rsidRPr="0063500D" w:rsidTr="00317D80">
        <w:trPr>
          <w:trHeight w:val="85"/>
          <w:jc w:val="center"/>
        </w:trPr>
        <w:tc>
          <w:tcPr>
            <w:tcW w:w="3695" w:type="dxa"/>
            <w:vMerge w:val="restart"/>
            <w:tcBorders>
              <w:top w:val="single" w:sz="4" w:space="0" w:color="auto"/>
              <w:left w:val="single" w:sz="4" w:space="0" w:color="auto"/>
              <w:right w:val="single" w:sz="4" w:space="0" w:color="auto"/>
            </w:tcBorders>
            <w:noWrap/>
            <w:vAlign w:val="bottom"/>
            <w:hideMark/>
          </w:tcPr>
          <w:p w:rsidR="00F561E0" w:rsidRPr="0063500D" w:rsidRDefault="00F561E0" w:rsidP="00317D80">
            <w:pPr>
              <w:jc w:val="center"/>
            </w:pPr>
            <w:r w:rsidRPr="0063500D">
              <w:lastRenderedPageBreak/>
              <w:t>Наименование услуги</w:t>
            </w:r>
          </w:p>
          <w:p w:rsidR="00F561E0" w:rsidRPr="0063500D" w:rsidRDefault="00F561E0" w:rsidP="00317D80">
            <w:pPr>
              <w:jc w:val="center"/>
            </w:pPr>
          </w:p>
        </w:tc>
        <w:tc>
          <w:tcPr>
            <w:tcW w:w="5469" w:type="dxa"/>
            <w:gridSpan w:val="2"/>
            <w:tcBorders>
              <w:top w:val="single" w:sz="4" w:space="0" w:color="auto"/>
              <w:left w:val="nil"/>
              <w:bottom w:val="single" w:sz="4" w:space="0" w:color="000000"/>
              <w:right w:val="single" w:sz="4" w:space="0" w:color="auto"/>
            </w:tcBorders>
            <w:noWrap/>
            <w:vAlign w:val="bottom"/>
            <w:hideMark/>
          </w:tcPr>
          <w:p w:rsidR="00F561E0" w:rsidRPr="0063500D" w:rsidRDefault="00F561E0" w:rsidP="00317D80">
            <w:pPr>
              <w:ind w:right="-210"/>
              <w:jc w:val="center"/>
              <w:rPr>
                <w:bCs/>
              </w:rPr>
            </w:pPr>
            <w:r w:rsidRPr="0063500D">
              <w:t>Типоразмер контейнера</w:t>
            </w:r>
          </w:p>
        </w:tc>
      </w:tr>
      <w:tr w:rsidR="00F561E0" w:rsidRPr="0063500D" w:rsidTr="00317D80">
        <w:trPr>
          <w:trHeight w:val="95"/>
          <w:jc w:val="center"/>
        </w:trPr>
        <w:tc>
          <w:tcPr>
            <w:tcW w:w="3695" w:type="dxa"/>
            <w:vMerge/>
            <w:tcBorders>
              <w:left w:val="single" w:sz="4" w:space="0" w:color="auto"/>
              <w:bottom w:val="single" w:sz="4" w:space="0" w:color="000000"/>
              <w:right w:val="single" w:sz="4" w:space="0" w:color="auto"/>
            </w:tcBorders>
            <w:noWrap/>
            <w:vAlign w:val="bottom"/>
            <w:hideMark/>
          </w:tcPr>
          <w:p w:rsidR="00F561E0" w:rsidRPr="0063500D" w:rsidRDefault="00F561E0" w:rsidP="00317D80"/>
        </w:tc>
        <w:tc>
          <w:tcPr>
            <w:tcW w:w="2783" w:type="dxa"/>
            <w:tcBorders>
              <w:top w:val="nil"/>
              <w:left w:val="single" w:sz="4" w:space="0" w:color="auto"/>
              <w:bottom w:val="single" w:sz="4" w:space="0" w:color="000000"/>
              <w:right w:val="single" w:sz="4" w:space="0" w:color="auto"/>
            </w:tcBorders>
            <w:noWrap/>
            <w:vAlign w:val="bottom"/>
            <w:hideMark/>
          </w:tcPr>
          <w:p w:rsidR="00F561E0" w:rsidRPr="0063500D" w:rsidRDefault="00F561E0" w:rsidP="00317D80">
            <w:pPr>
              <w:jc w:val="center"/>
            </w:pPr>
            <w:r w:rsidRPr="0063500D">
              <w:t>20 футовый</w:t>
            </w:r>
          </w:p>
        </w:tc>
        <w:tc>
          <w:tcPr>
            <w:tcW w:w="2686" w:type="dxa"/>
            <w:tcBorders>
              <w:top w:val="nil"/>
              <w:left w:val="single" w:sz="4" w:space="0" w:color="auto"/>
              <w:bottom w:val="single" w:sz="4" w:space="0" w:color="000000"/>
              <w:right w:val="single" w:sz="4" w:space="0" w:color="auto"/>
            </w:tcBorders>
            <w:vAlign w:val="bottom"/>
            <w:hideMark/>
          </w:tcPr>
          <w:p w:rsidR="00F561E0" w:rsidRPr="0063500D" w:rsidRDefault="00F561E0" w:rsidP="00317D80">
            <w:pPr>
              <w:jc w:val="center"/>
            </w:pPr>
            <w:r w:rsidRPr="0063500D">
              <w:t>40 футовый</w:t>
            </w:r>
          </w:p>
        </w:tc>
      </w:tr>
      <w:tr w:rsidR="00F561E0" w:rsidRPr="0063500D" w:rsidTr="00317D80">
        <w:trPr>
          <w:trHeight w:val="95"/>
          <w:jc w:val="center"/>
        </w:trPr>
        <w:tc>
          <w:tcPr>
            <w:tcW w:w="3695" w:type="dxa"/>
            <w:tcBorders>
              <w:top w:val="nil"/>
              <w:left w:val="single" w:sz="4" w:space="0" w:color="000000"/>
              <w:bottom w:val="single" w:sz="4" w:space="0" w:color="000000"/>
              <w:right w:val="single" w:sz="4" w:space="0" w:color="000000"/>
            </w:tcBorders>
            <w:noWrap/>
            <w:vAlign w:val="bottom"/>
            <w:hideMark/>
          </w:tcPr>
          <w:p w:rsidR="00F561E0" w:rsidRPr="006464F7" w:rsidRDefault="00F561E0" w:rsidP="00317D80">
            <w:r w:rsidRPr="006464F7">
              <w:t>Норма простоя под загрузкой/разгрузкой, час</w:t>
            </w:r>
          </w:p>
        </w:tc>
        <w:tc>
          <w:tcPr>
            <w:tcW w:w="2783" w:type="dxa"/>
            <w:tcBorders>
              <w:top w:val="nil"/>
              <w:left w:val="nil"/>
              <w:bottom w:val="single" w:sz="4" w:space="0" w:color="000000"/>
              <w:right w:val="single" w:sz="4" w:space="0" w:color="auto"/>
            </w:tcBorders>
            <w:noWrap/>
            <w:vAlign w:val="bottom"/>
            <w:hideMark/>
          </w:tcPr>
          <w:p w:rsidR="00F561E0" w:rsidRPr="0011379D" w:rsidRDefault="00F561E0" w:rsidP="00317D80">
            <w:pPr>
              <w:jc w:val="center"/>
            </w:pPr>
            <w:r w:rsidRPr="0011379D">
              <w:t>3</w:t>
            </w:r>
          </w:p>
        </w:tc>
        <w:tc>
          <w:tcPr>
            <w:tcW w:w="2686" w:type="dxa"/>
            <w:tcBorders>
              <w:top w:val="nil"/>
              <w:left w:val="single" w:sz="4" w:space="0" w:color="auto"/>
              <w:bottom w:val="single" w:sz="4" w:space="0" w:color="000000"/>
              <w:right w:val="single" w:sz="4" w:space="0" w:color="auto"/>
            </w:tcBorders>
            <w:vAlign w:val="bottom"/>
            <w:hideMark/>
          </w:tcPr>
          <w:p w:rsidR="00F561E0" w:rsidRPr="0011379D" w:rsidRDefault="00F561E0" w:rsidP="00317D80">
            <w:pPr>
              <w:jc w:val="center"/>
            </w:pPr>
            <w:r w:rsidRPr="0011379D">
              <w:t>4</w:t>
            </w:r>
          </w:p>
        </w:tc>
      </w:tr>
      <w:tr w:rsidR="00F561E0" w:rsidRPr="0063500D" w:rsidTr="00317D80">
        <w:trPr>
          <w:trHeight w:val="95"/>
          <w:jc w:val="center"/>
        </w:trPr>
        <w:tc>
          <w:tcPr>
            <w:tcW w:w="3695" w:type="dxa"/>
            <w:tcBorders>
              <w:top w:val="nil"/>
              <w:left w:val="single" w:sz="4" w:space="0" w:color="000000"/>
              <w:bottom w:val="single" w:sz="4" w:space="0" w:color="000000"/>
              <w:right w:val="single" w:sz="4" w:space="0" w:color="000000"/>
            </w:tcBorders>
            <w:noWrap/>
            <w:vAlign w:val="bottom"/>
            <w:hideMark/>
          </w:tcPr>
          <w:p w:rsidR="00F561E0" w:rsidRPr="006464F7" w:rsidRDefault="00F561E0" w:rsidP="00317D80">
            <w:r>
              <w:t>Пользование прицепом сверх норматива,</w:t>
            </w:r>
            <w:r w:rsidRPr="006464F7">
              <w:t xml:space="preserve"> час</w:t>
            </w:r>
          </w:p>
        </w:tc>
        <w:tc>
          <w:tcPr>
            <w:tcW w:w="2783" w:type="dxa"/>
            <w:tcBorders>
              <w:top w:val="nil"/>
              <w:left w:val="nil"/>
              <w:bottom w:val="single" w:sz="4" w:space="0" w:color="000000"/>
              <w:right w:val="single" w:sz="4" w:space="0" w:color="auto"/>
            </w:tcBorders>
            <w:noWrap/>
            <w:vAlign w:val="bottom"/>
            <w:hideMark/>
          </w:tcPr>
          <w:p w:rsidR="00F561E0" w:rsidRPr="00897B7A" w:rsidRDefault="00F561E0" w:rsidP="00317D80">
            <w:pPr>
              <w:jc w:val="center"/>
            </w:pPr>
            <w:r w:rsidRPr="00897B7A">
              <w:t>405</w:t>
            </w:r>
          </w:p>
        </w:tc>
        <w:tc>
          <w:tcPr>
            <w:tcW w:w="2686" w:type="dxa"/>
            <w:tcBorders>
              <w:top w:val="nil"/>
              <w:left w:val="single" w:sz="4" w:space="0" w:color="auto"/>
              <w:bottom w:val="single" w:sz="4" w:space="0" w:color="000000"/>
              <w:right w:val="single" w:sz="4" w:space="0" w:color="auto"/>
            </w:tcBorders>
            <w:vAlign w:val="bottom"/>
            <w:hideMark/>
          </w:tcPr>
          <w:p w:rsidR="00F561E0" w:rsidRPr="00897B7A" w:rsidRDefault="00F561E0" w:rsidP="00317D80">
            <w:pPr>
              <w:jc w:val="center"/>
            </w:pPr>
            <w:r w:rsidRPr="00897B7A">
              <w:t>405</w:t>
            </w:r>
          </w:p>
        </w:tc>
      </w:tr>
      <w:tr w:rsidR="00F561E0" w:rsidRPr="0063500D" w:rsidTr="00317D80">
        <w:trPr>
          <w:trHeight w:val="425"/>
          <w:jc w:val="center"/>
        </w:trPr>
        <w:tc>
          <w:tcPr>
            <w:tcW w:w="3695" w:type="dxa"/>
            <w:tcBorders>
              <w:top w:val="nil"/>
              <w:left w:val="single" w:sz="4" w:space="0" w:color="000000"/>
              <w:bottom w:val="nil"/>
              <w:right w:val="single" w:sz="4" w:space="0" w:color="000000"/>
            </w:tcBorders>
            <w:noWrap/>
            <w:vAlign w:val="bottom"/>
            <w:hideMark/>
          </w:tcPr>
          <w:p w:rsidR="00F561E0" w:rsidRPr="006464F7" w:rsidRDefault="00F561E0" w:rsidP="00317D80">
            <w:pPr>
              <w:rPr>
                <w:strike/>
              </w:rPr>
            </w:pPr>
            <w:r w:rsidRPr="006464F7">
              <w:t>Сверхнормативный простой под загрузкой/разгрузкой (ставка руб./час, без учета НДС).</w:t>
            </w:r>
          </w:p>
        </w:tc>
        <w:tc>
          <w:tcPr>
            <w:tcW w:w="2783" w:type="dxa"/>
            <w:tcBorders>
              <w:top w:val="nil"/>
              <w:left w:val="nil"/>
              <w:bottom w:val="nil"/>
              <w:right w:val="single" w:sz="4" w:space="0" w:color="auto"/>
            </w:tcBorders>
            <w:noWrap/>
            <w:vAlign w:val="center"/>
            <w:hideMark/>
          </w:tcPr>
          <w:p w:rsidR="00F561E0" w:rsidRPr="00897B7A" w:rsidRDefault="00F561E0" w:rsidP="00317D80">
            <w:pPr>
              <w:jc w:val="center"/>
              <w:rPr>
                <w:bCs/>
              </w:rPr>
            </w:pPr>
          </w:p>
          <w:p w:rsidR="00F561E0" w:rsidRPr="00897B7A" w:rsidRDefault="00F561E0" w:rsidP="00317D80">
            <w:pPr>
              <w:jc w:val="center"/>
            </w:pPr>
            <w:r w:rsidRPr="00897B7A">
              <w:rPr>
                <w:bCs/>
              </w:rPr>
              <w:t>956</w:t>
            </w:r>
          </w:p>
        </w:tc>
        <w:tc>
          <w:tcPr>
            <w:tcW w:w="2686" w:type="dxa"/>
            <w:tcBorders>
              <w:top w:val="nil"/>
              <w:left w:val="single" w:sz="4" w:space="0" w:color="auto"/>
              <w:bottom w:val="nil"/>
              <w:right w:val="single" w:sz="4" w:space="0" w:color="auto"/>
            </w:tcBorders>
            <w:vAlign w:val="center"/>
            <w:hideMark/>
          </w:tcPr>
          <w:p w:rsidR="00F561E0" w:rsidRPr="00897B7A" w:rsidRDefault="00F561E0" w:rsidP="00317D80">
            <w:pPr>
              <w:jc w:val="center"/>
              <w:rPr>
                <w:bCs/>
              </w:rPr>
            </w:pPr>
          </w:p>
          <w:p w:rsidR="00F561E0" w:rsidRPr="00897B7A" w:rsidRDefault="00F561E0" w:rsidP="00317D80">
            <w:pPr>
              <w:jc w:val="center"/>
            </w:pPr>
            <w:r w:rsidRPr="00897B7A">
              <w:rPr>
                <w:bCs/>
              </w:rPr>
              <w:t>956</w:t>
            </w:r>
          </w:p>
        </w:tc>
      </w:tr>
      <w:tr w:rsidR="00F561E0" w:rsidRPr="0063500D" w:rsidTr="00317D80">
        <w:trPr>
          <w:trHeight w:val="80"/>
          <w:jc w:val="center"/>
        </w:trPr>
        <w:tc>
          <w:tcPr>
            <w:tcW w:w="3695" w:type="dxa"/>
            <w:tcBorders>
              <w:top w:val="nil"/>
              <w:left w:val="single" w:sz="4" w:space="0" w:color="000000"/>
              <w:bottom w:val="single" w:sz="4" w:space="0" w:color="auto"/>
              <w:right w:val="single" w:sz="4" w:space="0" w:color="000000"/>
            </w:tcBorders>
            <w:noWrap/>
            <w:vAlign w:val="bottom"/>
            <w:hideMark/>
          </w:tcPr>
          <w:p w:rsidR="00F561E0" w:rsidRPr="0063500D" w:rsidRDefault="00F561E0" w:rsidP="00317D80"/>
        </w:tc>
        <w:tc>
          <w:tcPr>
            <w:tcW w:w="2783" w:type="dxa"/>
            <w:tcBorders>
              <w:top w:val="nil"/>
              <w:left w:val="nil"/>
              <w:bottom w:val="single" w:sz="4" w:space="0" w:color="auto"/>
              <w:right w:val="single" w:sz="4" w:space="0" w:color="auto"/>
            </w:tcBorders>
            <w:noWrap/>
            <w:vAlign w:val="center"/>
            <w:hideMark/>
          </w:tcPr>
          <w:p w:rsidR="00F561E0" w:rsidRPr="0063500D" w:rsidRDefault="00F561E0" w:rsidP="00317D80">
            <w:pPr>
              <w:jc w:val="center"/>
              <w:rPr>
                <w:bCs/>
              </w:rPr>
            </w:pPr>
          </w:p>
        </w:tc>
        <w:tc>
          <w:tcPr>
            <w:tcW w:w="2686" w:type="dxa"/>
            <w:tcBorders>
              <w:top w:val="nil"/>
              <w:left w:val="single" w:sz="4" w:space="0" w:color="auto"/>
              <w:bottom w:val="single" w:sz="4" w:space="0" w:color="auto"/>
              <w:right w:val="single" w:sz="4" w:space="0" w:color="auto"/>
            </w:tcBorders>
            <w:vAlign w:val="center"/>
            <w:hideMark/>
          </w:tcPr>
          <w:p w:rsidR="00F561E0" w:rsidRPr="0063500D" w:rsidRDefault="00F561E0" w:rsidP="00317D80">
            <w:pPr>
              <w:jc w:val="center"/>
              <w:rPr>
                <w:bCs/>
              </w:rPr>
            </w:pPr>
          </w:p>
        </w:tc>
      </w:tr>
    </w:tbl>
    <w:p w:rsidR="00F561E0" w:rsidRDefault="00F561E0" w:rsidP="00F561E0">
      <w:pPr>
        <w:ind w:left="142"/>
        <w:jc w:val="both"/>
      </w:pPr>
    </w:p>
    <w:p w:rsidR="00F561E0" w:rsidRPr="00EF4CDC" w:rsidRDefault="00F561E0" w:rsidP="00F561E0">
      <w:pPr>
        <w:ind w:left="-284" w:right="-285"/>
        <w:jc w:val="both"/>
        <w:rPr>
          <w:color w:val="FF0000"/>
        </w:rPr>
      </w:pPr>
      <w:proofErr w:type="gramStart"/>
      <w:r>
        <w:t>- При перевозке грузов с отцепом/снятием на складе грузополучателя/грузоотправителя к ставкам арендной платы, дополнительно взыскивается плата за пользование прицепом за фактическое время нахождения прицепа с контейнером под погрузкой/выгрузкой с момента отцепа на складе Клиента до момента передачи уведомления о завершении погрузки по телефону 8(3522)49-78-74,</w:t>
      </w:r>
      <w:r w:rsidRPr="00A122FB">
        <w:t xml:space="preserve"> </w:t>
      </w:r>
      <w:r>
        <w:t>без учета норматива времени под загрузкой/выгрузкой.</w:t>
      </w:r>
      <w:proofErr w:type="gramEnd"/>
    </w:p>
    <w:p w:rsidR="00F561E0" w:rsidRDefault="00F561E0" w:rsidP="00F561E0">
      <w:pPr>
        <w:ind w:left="-284" w:right="-285"/>
        <w:jc w:val="both"/>
      </w:pPr>
      <w:r w:rsidRPr="00F03E83">
        <w:t>- При перевозке опасных грузов (кроме 1 и 7 класса опасности)</w:t>
      </w:r>
      <w:r w:rsidRPr="00F03E83">
        <w:rPr>
          <w:color w:val="FF0000"/>
        </w:rPr>
        <w:t xml:space="preserve"> </w:t>
      </w:r>
      <w:r w:rsidRPr="00F03E83">
        <w:t>ставка арендной платы  увеличивается  на 40%.</w:t>
      </w:r>
    </w:p>
    <w:p w:rsidR="00F561E0" w:rsidRDefault="00F561E0" w:rsidP="00F561E0">
      <w:pPr>
        <w:ind w:left="-284" w:right="-285"/>
        <w:jc w:val="both"/>
      </w:pPr>
      <w:r>
        <w:t xml:space="preserve">- Простой автотранспорта сверх нормы  до 15 минут не учитываются, свыше 15 минут взыскивается как за </w:t>
      </w:r>
      <w:proofErr w:type="gramStart"/>
      <w:r>
        <w:t>полный час</w:t>
      </w:r>
      <w:proofErr w:type="gramEnd"/>
      <w:r>
        <w:t>.</w:t>
      </w:r>
    </w:p>
    <w:p w:rsidR="00F561E0" w:rsidRDefault="00F561E0" w:rsidP="00F561E0">
      <w:pPr>
        <w:ind w:left="-284" w:right="-285"/>
        <w:jc w:val="both"/>
      </w:pPr>
      <w:r>
        <w:t>- Ограничение по весу: при перевозке 20- футовых контейнеров до 28 тонн брутто, при перевозке 40- футовых до 30 тонн брутто.</w:t>
      </w:r>
    </w:p>
    <w:p w:rsidR="00F561E0" w:rsidRDefault="00F561E0" w:rsidP="00F561E0">
      <w:pPr>
        <w:jc w:val="center"/>
        <w:rPr>
          <w:b/>
          <w:bCs/>
        </w:rPr>
      </w:pPr>
    </w:p>
    <w:p w:rsidR="00F561E0" w:rsidRPr="00F561E0" w:rsidRDefault="00F561E0" w:rsidP="00F561E0">
      <w:pPr>
        <w:jc w:val="center"/>
        <w:rPr>
          <w:b/>
          <w:bCs/>
        </w:rPr>
      </w:pPr>
      <w:r w:rsidRPr="00F561E0">
        <w:rPr>
          <w:b/>
          <w:bCs/>
        </w:rPr>
        <w:t>Предельные ставки платы за аренду транспортных средств с экипажем</w:t>
      </w:r>
    </w:p>
    <w:p w:rsidR="00F561E0" w:rsidRDefault="00F561E0" w:rsidP="00F561E0">
      <w:pPr>
        <w:jc w:val="center"/>
        <w:rPr>
          <w:b/>
          <w:bCs/>
        </w:rPr>
      </w:pPr>
      <w:r w:rsidRPr="007513B6">
        <w:rPr>
          <w:b/>
          <w:bCs/>
        </w:rPr>
        <w:t>при перевозке контейнеров по г.</w:t>
      </w:r>
      <w:r>
        <w:rPr>
          <w:b/>
          <w:bCs/>
        </w:rPr>
        <w:t xml:space="preserve"> </w:t>
      </w:r>
      <w:r w:rsidRPr="007513B6">
        <w:rPr>
          <w:b/>
          <w:bCs/>
        </w:rPr>
        <w:t>Оренбургу и прилегающим районам</w:t>
      </w:r>
    </w:p>
    <w:p w:rsidR="00F561E0" w:rsidRDefault="00F561E0" w:rsidP="00F561E0">
      <w:pPr>
        <w:jc w:val="center"/>
        <w:rPr>
          <w:b/>
          <w:bCs/>
        </w:rPr>
      </w:pPr>
    </w:p>
    <w:tbl>
      <w:tblPr>
        <w:tblW w:w="9188" w:type="dxa"/>
        <w:jc w:val="center"/>
        <w:tblLook w:val="04A0"/>
      </w:tblPr>
      <w:tblGrid>
        <w:gridCol w:w="4088"/>
        <w:gridCol w:w="2350"/>
        <w:gridCol w:w="2750"/>
      </w:tblGrid>
      <w:tr w:rsidR="00F561E0" w:rsidRPr="0063500D" w:rsidTr="00317D80">
        <w:trPr>
          <w:trHeight w:val="791"/>
          <w:jc w:val="center"/>
        </w:trPr>
        <w:tc>
          <w:tcPr>
            <w:tcW w:w="4088" w:type="dxa"/>
            <w:tcBorders>
              <w:top w:val="single" w:sz="4" w:space="0" w:color="auto"/>
              <w:left w:val="single" w:sz="4" w:space="0" w:color="auto"/>
              <w:bottom w:val="single" w:sz="4" w:space="0" w:color="auto"/>
              <w:right w:val="single" w:sz="4" w:space="0" w:color="auto"/>
            </w:tcBorders>
            <w:noWrap/>
            <w:vAlign w:val="bottom"/>
            <w:hideMark/>
          </w:tcPr>
          <w:p w:rsidR="00F561E0" w:rsidRPr="0063500D" w:rsidRDefault="00F561E0" w:rsidP="00317D80">
            <w:pPr>
              <w:jc w:val="center"/>
            </w:pPr>
            <w:r w:rsidRPr="0063500D">
              <w:t>Наименование услуги</w:t>
            </w:r>
          </w:p>
        </w:tc>
        <w:tc>
          <w:tcPr>
            <w:tcW w:w="5100" w:type="dxa"/>
            <w:gridSpan w:val="2"/>
            <w:tcBorders>
              <w:top w:val="single" w:sz="4" w:space="0" w:color="auto"/>
              <w:left w:val="nil"/>
              <w:bottom w:val="single" w:sz="4" w:space="0" w:color="000000"/>
              <w:right w:val="single" w:sz="4" w:space="0" w:color="auto"/>
            </w:tcBorders>
            <w:noWrap/>
            <w:vAlign w:val="bottom"/>
            <w:hideMark/>
          </w:tcPr>
          <w:p w:rsidR="00F561E0" w:rsidRPr="0063500D" w:rsidRDefault="00F561E0" w:rsidP="00317D80">
            <w:pPr>
              <w:jc w:val="center"/>
            </w:pPr>
            <w:r>
              <w:t>С</w:t>
            </w:r>
            <w:r w:rsidRPr="0063500D">
              <w:t xml:space="preserve">тавки арендной платы </w:t>
            </w:r>
          </w:p>
          <w:p w:rsidR="00F561E0" w:rsidRPr="0063500D" w:rsidRDefault="00F561E0" w:rsidP="00317D80">
            <w:pPr>
              <w:jc w:val="center"/>
            </w:pPr>
            <w:r w:rsidRPr="0063500D">
              <w:t xml:space="preserve">за 1 </w:t>
            </w:r>
            <w:proofErr w:type="spellStart"/>
            <w:r w:rsidRPr="0063500D">
              <w:t>авторейс</w:t>
            </w:r>
            <w:proofErr w:type="spellEnd"/>
            <w:r w:rsidRPr="0063500D">
              <w:t xml:space="preserve"> </w:t>
            </w:r>
          </w:p>
          <w:p w:rsidR="00F561E0" w:rsidRPr="0063500D" w:rsidRDefault="00F561E0" w:rsidP="00317D80">
            <w:pPr>
              <w:jc w:val="center"/>
              <w:rPr>
                <w:bCs/>
              </w:rPr>
            </w:pPr>
            <w:r w:rsidRPr="0063500D">
              <w:t>(руб., без учета НДС)</w:t>
            </w:r>
          </w:p>
        </w:tc>
      </w:tr>
      <w:tr w:rsidR="00F561E0" w:rsidRPr="0063500D" w:rsidTr="00317D80">
        <w:trPr>
          <w:trHeight w:val="1189"/>
          <w:jc w:val="center"/>
        </w:trPr>
        <w:tc>
          <w:tcPr>
            <w:tcW w:w="4088" w:type="dxa"/>
            <w:tcBorders>
              <w:top w:val="single" w:sz="4" w:space="0" w:color="auto"/>
              <w:left w:val="single" w:sz="4" w:space="0" w:color="auto"/>
              <w:bottom w:val="single" w:sz="4" w:space="0" w:color="auto"/>
              <w:right w:val="single" w:sz="4" w:space="0" w:color="auto"/>
            </w:tcBorders>
            <w:noWrap/>
            <w:vAlign w:val="center"/>
            <w:hideMark/>
          </w:tcPr>
          <w:p w:rsidR="00F561E0" w:rsidRPr="0063500D" w:rsidRDefault="00F561E0" w:rsidP="00317D80">
            <w:pPr>
              <w:jc w:val="center"/>
            </w:pPr>
            <w:r w:rsidRPr="0063500D">
              <w:rPr>
                <w:bCs/>
              </w:rPr>
              <w:t>Перевозка контейнера согласно зональности автоперевозки</w:t>
            </w:r>
          </w:p>
        </w:tc>
        <w:tc>
          <w:tcPr>
            <w:tcW w:w="2350" w:type="dxa"/>
            <w:tcBorders>
              <w:top w:val="single" w:sz="4" w:space="0" w:color="auto"/>
              <w:left w:val="nil"/>
              <w:right w:val="single" w:sz="4" w:space="0" w:color="auto"/>
            </w:tcBorders>
            <w:noWrap/>
            <w:vAlign w:val="center"/>
            <w:hideMark/>
          </w:tcPr>
          <w:p w:rsidR="00F561E0" w:rsidRPr="0063500D" w:rsidRDefault="00F561E0" w:rsidP="00317D80">
            <w:pPr>
              <w:jc w:val="center"/>
              <w:rPr>
                <w:bCs/>
              </w:rPr>
            </w:pPr>
            <w:r w:rsidRPr="0063500D">
              <w:rPr>
                <w:bCs/>
              </w:rPr>
              <w:t>20 футовый</w:t>
            </w:r>
          </w:p>
        </w:tc>
        <w:tc>
          <w:tcPr>
            <w:tcW w:w="2750" w:type="dxa"/>
            <w:tcBorders>
              <w:top w:val="single" w:sz="4" w:space="0" w:color="auto"/>
              <w:left w:val="single" w:sz="4" w:space="0" w:color="auto"/>
              <w:bottom w:val="single" w:sz="4" w:space="0" w:color="000000"/>
              <w:right w:val="single" w:sz="4" w:space="0" w:color="auto"/>
            </w:tcBorders>
            <w:vAlign w:val="center"/>
            <w:hideMark/>
          </w:tcPr>
          <w:p w:rsidR="00F561E0" w:rsidRPr="0063500D" w:rsidRDefault="00F561E0" w:rsidP="00317D80">
            <w:pPr>
              <w:jc w:val="center"/>
              <w:rPr>
                <w:bCs/>
              </w:rPr>
            </w:pPr>
            <w:r w:rsidRPr="0063500D">
              <w:rPr>
                <w:bCs/>
              </w:rPr>
              <w:t>40 футовый</w:t>
            </w:r>
          </w:p>
        </w:tc>
      </w:tr>
      <w:tr w:rsidR="00F561E0" w:rsidRPr="0063500D" w:rsidTr="00317D80">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F561E0" w:rsidRPr="0063500D" w:rsidRDefault="00F561E0" w:rsidP="00317D80">
            <w:r>
              <w:t>Зона №1     (от 0</w:t>
            </w:r>
            <w:r w:rsidRPr="0063500D">
              <w:t xml:space="preserve"> до 5 км)</w:t>
            </w:r>
          </w:p>
        </w:tc>
        <w:tc>
          <w:tcPr>
            <w:tcW w:w="2350" w:type="dxa"/>
            <w:tcBorders>
              <w:top w:val="single" w:sz="4" w:space="0" w:color="000000"/>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2 240,00  </w:t>
            </w:r>
          </w:p>
        </w:tc>
        <w:tc>
          <w:tcPr>
            <w:tcW w:w="2750" w:type="dxa"/>
            <w:tcBorders>
              <w:top w:val="single" w:sz="4" w:space="0" w:color="000000"/>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4 013,00  </w:t>
            </w:r>
          </w:p>
        </w:tc>
      </w:tr>
      <w:tr w:rsidR="00F561E0" w:rsidRPr="0063500D" w:rsidTr="00317D80">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F561E0" w:rsidRPr="0063500D" w:rsidRDefault="00F561E0" w:rsidP="00317D80">
            <w:r w:rsidRPr="0063500D">
              <w:t>Зона №2   (от 6 до 10 км)</w:t>
            </w:r>
          </w:p>
        </w:tc>
        <w:tc>
          <w:tcPr>
            <w:tcW w:w="2350" w:type="dxa"/>
            <w:tcBorders>
              <w:top w:val="nil"/>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2 806,00  </w:t>
            </w:r>
          </w:p>
        </w:tc>
        <w:tc>
          <w:tcPr>
            <w:tcW w:w="2750" w:type="dxa"/>
            <w:tcBorders>
              <w:top w:val="nil"/>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4 190,00  </w:t>
            </w:r>
          </w:p>
        </w:tc>
      </w:tr>
      <w:tr w:rsidR="00F561E0" w:rsidRPr="0063500D" w:rsidTr="00317D80">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F561E0" w:rsidRPr="0063500D" w:rsidRDefault="00F561E0" w:rsidP="00317D80">
            <w:r w:rsidRPr="0063500D">
              <w:t xml:space="preserve">Зона №3 </w:t>
            </w:r>
            <w:r>
              <w:t xml:space="preserve">  </w:t>
            </w:r>
            <w:r w:rsidRPr="0063500D">
              <w:t>(от 11 до 15 км)</w:t>
            </w:r>
          </w:p>
        </w:tc>
        <w:tc>
          <w:tcPr>
            <w:tcW w:w="2350" w:type="dxa"/>
            <w:tcBorders>
              <w:top w:val="nil"/>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3 202,00  </w:t>
            </w:r>
          </w:p>
        </w:tc>
        <w:tc>
          <w:tcPr>
            <w:tcW w:w="2750" w:type="dxa"/>
            <w:tcBorders>
              <w:top w:val="nil"/>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4 731,00  </w:t>
            </w:r>
          </w:p>
        </w:tc>
      </w:tr>
      <w:tr w:rsidR="00F561E0" w:rsidRPr="0063500D" w:rsidTr="00317D80">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F561E0" w:rsidRPr="0063500D" w:rsidRDefault="00F561E0" w:rsidP="00317D80">
            <w:r w:rsidRPr="0063500D">
              <w:t xml:space="preserve">Зона №4 </w:t>
            </w:r>
            <w:r>
              <w:t xml:space="preserve">  </w:t>
            </w:r>
            <w:r w:rsidRPr="0063500D">
              <w:t>(от 16 до 20 км)</w:t>
            </w:r>
          </w:p>
        </w:tc>
        <w:tc>
          <w:tcPr>
            <w:tcW w:w="2350" w:type="dxa"/>
            <w:tcBorders>
              <w:top w:val="nil"/>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4 453,00  </w:t>
            </w:r>
          </w:p>
        </w:tc>
        <w:tc>
          <w:tcPr>
            <w:tcW w:w="2750" w:type="dxa"/>
            <w:tcBorders>
              <w:top w:val="nil"/>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5 046,00  </w:t>
            </w:r>
          </w:p>
        </w:tc>
      </w:tr>
      <w:tr w:rsidR="00F561E0" w:rsidRPr="0063500D" w:rsidTr="00317D80">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F561E0" w:rsidRPr="0063500D" w:rsidRDefault="00F561E0" w:rsidP="00317D80">
            <w:r w:rsidRPr="0063500D">
              <w:t>Зона №5</w:t>
            </w:r>
            <w:r>
              <w:t xml:space="preserve">  </w:t>
            </w:r>
            <w:r w:rsidRPr="0063500D">
              <w:t xml:space="preserve"> (от 21 до 25 км)</w:t>
            </w:r>
          </w:p>
        </w:tc>
        <w:tc>
          <w:tcPr>
            <w:tcW w:w="2350" w:type="dxa"/>
            <w:tcBorders>
              <w:top w:val="nil"/>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4 496,00  </w:t>
            </w:r>
          </w:p>
        </w:tc>
        <w:tc>
          <w:tcPr>
            <w:tcW w:w="2750" w:type="dxa"/>
            <w:tcBorders>
              <w:top w:val="nil"/>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5 285,00  </w:t>
            </w:r>
          </w:p>
        </w:tc>
      </w:tr>
      <w:tr w:rsidR="00F561E0" w:rsidRPr="0063500D" w:rsidTr="00317D80">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F561E0" w:rsidRPr="0063500D" w:rsidRDefault="00F561E0" w:rsidP="00317D80">
            <w:r w:rsidRPr="0063500D">
              <w:t xml:space="preserve">Зона №6 </w:t>
            </w:r>
            <w:r>
              <w:t xml:space="preserve">  </w:t>
            </w:r>
            <w:r w:rsidRPr="0063500D">
              <w:t>(от 26 до 30 км)</w:t>
            </w:r>
          </w:p>
        </w:tc>
        <w:tc>
          <w:tcPr>
            <w:tcW w:w="2350" w:type="dxa"/>
            <w:tcBorders>
              <w:top w:val="nil"/>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4 619,00  </w:t>
            </w:r>
          </w:p>
        </w:tc>
        <w:tc>
          <w:tcPr>
            <w:tcW w:w="2750" w:type="dxa"/>
            <w:tcBorders>
              <w:top w:val="nil"/>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5 838,00  </w:t>
            </w:r>
          </w:p>
        </w:tc>
      </w:tr>
      <w:tr w:rsidR="00F561E0" w:rsidRPr="0063500D" w:rsidTr="00317D80">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F561E0" w:rsidRPr="0063500D" w:rsidRDefault="00F561E0" w:rsidP="00317D80">
            <w:r w:rsidRPr="0063500D">
              <w:t xml:space="preserve">Зона №7 </w:t>
            </w:r>
            <w:r>
              <w:t xml:space="preserve">  </w:t>
            </w:r>
            <w:r w:rsidRPr="0063500D">
              <w:t>(от 31 до 35 км)</w:t>
            </w:r>
          </w:p>
        </w:tc>
        <w:tc>
          <w:tcPr>
            <w:tcW w:w="2350" w:type="dxa"/>
            <w:tcBorders>
              <w:top w:val="nil"/>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5 096,00  </w:t>
            </w:r>
          </w:p>
        </w:tc>
        <w:tc>
          <w:tcPr>
            <w:tcW w:w="2750" w:type="dxa"/>
            <w:tcBorders>
              <w:top w:val="nil"/>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6 059,00  </w:t>
            </w:r>
          </w:p>
        </w:tc>
      </w:tr>
      <w:tr w:rsidR="00F561E0" w:rsidRPr="0063500D" w:rsidTr="00317D80">
        <w:trPr>
          <w:trHeight w:val="318"/>
          <w:jc w:val="center"/>
        </w:trPr>
        <w:tc>
          <w:tcPr>
            <w:tcW w:w="4088" w:type="dxa"/>
            <w:tcBorders>
              <w:top w:val="nil"/>
              <w:left w:val="single" w:sz="4" w:space="0" w:color="000000"/>
              <w:bottom w:val="single" w:sz="4" w:space="0" w:color="auto"/>
              <w:right w:val="single" w:sz="4" w:space="0" w:color="000000"/>
            </w:tcBorders>
            <w:noWrap/>
            <w:vAlign w:val="bottom"/>
            <w:hideMark/>
          </w:tcPr>
          <w:p w:rsidR="00F561E0" w:rsidRPr="0063500D" w:rsidRDefault="00F561E0" w:rsidP="00317D80">
            <w:r w:rsidRPr="0063500D">
              <w:t xml:space="preserve">Зона №8 </w:t>
            </w:r>
            <w:r>
              <w:t xml:space="preserve">  </w:t>
            </w:r>
            <w:r w:rsidRPr="0063500D">
              <w:t>(от 36 до 40 км)</w:t>
            </w:r>
          </w:p>
        </w:tc>
        <w:tc>
          <w:tcPr>
            <w:tcW w:w="2350" w:type="dxa"/>
            <w:tcBorders>
              <w:top w:val="nil"/>
              <w:left w:val="nil"/>
              <w:bottom w:val="single" w:sz="4" w:space="0" w:color="auto"/>
              <w:right w:val="single" w:sz="4" w:space="0" w:color="auto"/>
            </w:tcBorders>
            <w:noWrap/>
            <w:vAlign w:val="center"/>
            <w:hideMark/>
          </w:tcPr>
          <w:p w:rsidR="00F561E0" w:rsidRPr="006A2BC4" w:rsidRDefault="00F561E0" w:rsidP="00317D80">
            <w:pPr>
              <w:jc w:val="center"/>
              <w:rPr>
                <w:bCs/>
              </w:rPr>
            </w:pPr>
            <w:r w:rsidRPr="006A2BC4">
              <w:rPr>
                <w:bCs/>
              </w:rPr>
              <w:t xml:space="preserve">5 580,00  </w:t>
            </w:r>
          </w:p>
        </w:tc>
        <w:tc>
          <w:tcPr>
            <w:tcW w:w="2750" w:type="dxa"/>
            <w:tcBorders>
              <w:top w:val="nil"/>
              <w:left w:val="single" w:sz="4" w:space="0" w:color="auto"/>
              <w:bottom w:val="single" w:sz="4" w:space="0" w:color="auto"/>
              <w:right w:val="single" w:sz="4" w:space="0" w:color="auto"/>
            </w:tcBorders>
            <w:vAlign w:val="center"/>
            <w:hideMark/>
          </w:tcPr>
          <w:p w:rsidR="00F561E0" w:rsidRPr="006A2BC4" w:rsidRDefault="00F561E0" w:rsidP="00317D80">
            <w:pPr>
              <w:jc w:val="center"/>
              <w:rPr>
                <w:bCs/>
              </w:rPr>
            </w:pPr>
            <w:r w:rsidRPr="006A2BC4">
              <w:rPr>
                <w:bCs/>
              </w:rPr>
              <w:t xml:space="preserve">6 600,00  </w:t>
            </w:r>
          </w:p>
        </w:tc>
      </w:tr>
      <w:tr w:rsidR="00F561E0" w:rsidRPr="0063500D" w:rsidTr="00317D80">
        <w:trPr>
          <w:trHeight w:val="192"/>
          <w:jc w:val="center"/>
        </w:trPr>
        <w:tc>
          <w:tcPr>
            <w:tcW w:w="4088" w:type="dxa"/>
            <w:tcBorders>
              <w:top w:val="single" w:sz="4" w:space="0" w:color="auto"/>
              <w:left w:val="single" w:sz="4" w:space="0" w:color="000000"/>
              <w:bottom w:val="single" w:sz="4" w:space="0" w:color="000000"/>
              <w:right w:val="single" w:sz="4" w:space="0" w:color="000000"/>
            </w:tcBorders>
            <w:noWrap/>
            <w:vAlign w:val="bottom"/>
            <w:hideMark/>
          </w:tcPr>
          <w:p w:rsidR="00F561E0" w:rsidRPr="0063500D" w:rsidRDefault="00F561E0" w:rsidP="00317D80">
            <w:r w:rsidRPr="0063500D">
              <w:t xml:space="preserve">Зона №9 </w:t>
            </w:r>
            <w:r>
              <w:t xml:space="preserve">  </w:t>
            </w:r>
            <w:r w:rsidRPr="0063500D">
              <w:t>(от 41 до 45 км)</w:t>
            </w:r>
          </w:p>
        </w:tc>
        <w:tc>
          <w:tcPr>
            <w:tcW w:w="2350" w:type="dxa"/>
            <w:tcBorders>
              <w:top w:val="single" w:sz="4" w:space="0" w:color="auto"/>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6 059,00  </w:t>
            </w:r>
          </w:p>
        </w:tc>
        <w:tc>
          <w:tcPr>
            <w:tcW w:w="2750" w:type="dxa"/>
            <w:tcBorders>
              <w:top w:val="single" w:sz="4" w:space="0" w:color="auto"/>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7 141,00  </w:t>
            </w:r>
          </w:p>
        </w:tc>
      </w:tr>
      <w:tr w:rsidR="00F561E0" w:rsidRPr="0063500D" w:rsidTr="00317D80">
        <w:trPr>
          <w:trHeight w:val="192"/>
          <w:jc w:val="center"/>
        </w:trPr>
        <w:tc>
          <w:tcPr>
            <w:tcW w:w="4088" w:type="dxa"/>
            <w:tcBorders>
              <w:top w:val="single" w:sz="4" w:space="0" w:color="auto"/>
              <w:left w:val="single" w:sz="4" w:space="0" w:color="000000"/>
              <w:bottom w:val="single" w:sz="4" w:space="0" w:color="000000"/>
              <w:right w:val="single" w:sz="4" w:space="0" w:color="000000"/>
            </w:tcBorders>
            <w:noWrap/>
            <w:vAlign w:val="bottom"/>
            <w:hideMark/>
          </w:tcPr>
          <w:p w:rsidR="00F561E0" w:rsidRPr="0063500D" w:rsidRDefault="00F561E0" w:rsidP="00317D80">
            <w:r>
              <w:t xml:space="preserve">Зона №10  </w:t>
            </w:r>
            <w:r w:rsidRPr="0063500D">
              <w:t>(от 46 до 50 км)</w:t>
            </w:r>
          </w:p>
        </w:tc>
        <w:tc>
          <w:tcPr>
            <w:tcW w:w="2350" w:type="dxa"/>
            <w:tcBorders>
              <w:top w:val="single" w:sz="4" w:space="0" w:color="auto"/>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6 271,00  </w:t>
            </w:r>
          </w:p>
        </w:tc>
        <w:tc>
          <w:tcPr>
            <w:tcW w:w="2750" w:type="dxa"/>
            <w:tcBorders>
              <w:top w:val="single" w:sz="4" w:space="0" w:color="auto"/>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8 691,00  </w:t>
            </w:r>
          </w:p>
        </w:tc>
      </w:tr>
      <w:tr w:rsidR="00F561E0" w:rsidRPr="0063500D" w:rsidTr="00317D80">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F561E0" w:rsidRPr="0063500D" w:rsidRDefault="00F561E0" w:rsidP="00317D80">
            <w:r>
              <w:t xml:space="preserve">Зона №11   </w:t>
            </w:r>
            <w:r w:rsidRPr="0063500D">
              <w:t>(от 51 до 80 км)</w:t>
            </w:r>
          </w:p>
        </w:tc>
        <w:tc>
          <w:tcPr>
            <w:tcW w:w="2350" w:type="dxa"/>
            <w:tcBorders>
              <w:top w:val="nil"/>
              <w:left w:val="nil"/>
              <w:bottom w:val="single" w:sz="4" w:space="0" w:color="000000"/>
              <w:right w:val="single" w:sz="4" w:space="0" w:color="auto"/>
            </w:tcBorders>
            <w:noWrap/>
            <w:vAlign w:val="center"/>
            <w:hideMark/>
          </w:tcPr>
          <w:p w:rsidR="00F561E0" w:rsidRPr="006A2BC4" w:rsidRDefault="00F561E0" w:rsidP="00317D80">
            <w:pPr>
              <w:jc w:val="center"/>
              <w:rPr>
                <w:bCs/>
              </w:rPr>
            </w:pPr>
            <w:r w:rsidRPr="006A2BC4">
              <w:rPr>
                <w:bCs/>
              </w:rPr>
              <w:t xml:space="preserve">9 780,00  </w:t>
            </w:r>
          </w:p>
        </w:tc>
        <w:tc>
          <w:tcPr>
            <w:tcW w:w="2750" w:type="dxa"/>
            <w:tcBorders>
              <w:top w:val="nil"/>
              <w:left w:val="single" w:sz="4" w:space="0" w:color="auto"/>
              <w:bottom w:val="single" w:sz="4" w:space="0" w:color="000000"/>
              <w:right w:val="single" w:sz="4" w:space="0" w:color="auto"/>
            </w:tcBorders>
            <w:vAlign w:val="center"/>
            <w:hideMark/>
          </w:tcPr>
          <w:p w:rsidR="00F561E0" w:rsidRPr="006A2BC4" w:rsidRDefault="00F561E0" w:rsidP="00317D80">
            <w:pPr>
              <w:jc w:val="center"/>
              <w:rPr>
                <w:bCs/>
              </w:rPr>
            </w:pPr>
            <w:r w:rsidRPr="006A2BC4">
              <w:rPr>
                <w:bCs/>
              </w:rPr>
              <w:t xml:space="preserve">13 846,00  </w:t>
            </w:r>
          </w:p>
        </w:tc>
      </w:tr>
      <w:tr w:rsidR="00F561E0" w:rsidRPr="0063500D" w:rsidTr="00317D80">
        <w:trPr>
          <w:trHeight w:val="70"/>
          <w:jc w:val="center"/>
        </w:trPr>
        <w:tc>
          <w:tcPr>
            <w:tcW w:w="4088" w:type="dxa"/>
            <w:tcBorders>
              <w:top w:val="nil"/>
              <w:left w:val="single" w:sz="4" w:space="0" w:color="000000"/>
              <w:bottom w:val="single" w:sz="4" w:space="0" w:color="auto"/>
              <w:right w:val="single" w:sz="4" w:space="0" w:color="000000"/>
            </w:tcBorders>
            <w:noWrap/>
            <w:vAlign w:val="bottom"/>
            <w:hideMark/>
          </w:tcPr>
          <w:p w:rsidR="00F561E0" w:rsidRPr="0063500D" w:rsidRDefault="00F561E0" w:rsidP="00317D80">
            <w:r>
              <w:t xml:space="preserve">Зона №12   </w:t>
            </w:r>
            <w:r w:rsidRPr="0063500D">
              <w:t>(от 81 до 115 км)</w:t>
            </w:r>
          </w:p>
        </w:tc>
        <w:tc>
          <w:tcPr>
            <w:tcW w:w="2350" w:type="dxa"/>
            <w:tcBorders>
              <w:top w:val="nil"/>
              <w:left w:val="nil"/>
              <w:bottom w:val="single" w:sz="4" w:space="0" w:color="auto"/>
              <w:right w:val="single" w:sz="4" w:space="0" w:color="auto"/>
            </w:tcBorders>
            <w:noWrap/>
            <w:vAlign w:val="center"/>
            <w:hideMark/>
          </w:tcPr>
          <w:p w:rsidR="00F561E0" w:rsidRPr="006A2BC4" w:rsidRDefault="00F561E0" w:rsidP="00317D80">
            <w:pPr>
              <w:jc w:val="center"/>
              <w:rPr>
                <w:bCs/>
              </w:rPr>
            </w:pPr>
            <w:r w:rsidRPr="006A2BC4">
              <w:rPr>
                <w:bCs/>
              </w:rPr>
              <w:t xml:space="preserve">14 015,00  </w:t>
            </w:r>
          </w:p>
        </w:tc>
        <w:tc>
          <w:tcPr>
            <w:tcW w:w="2750" w:type="dxa"/>
            <w:tcBorders>
              <w:top w:val="nil"/>
              <w:left w:val="single" w:sz="4" w:space="0" w:color="auto"/>
              <w:bottom w:val="single" w:sz="4" w:space="0" w:color="auto"/>
              <w:right w:val="single" w:sz="4" w:space="0" w:color="auto"/>
            </w:tcBorders>
            <w:vAlign w:val="center"/>
            <w:hideMark/>
          </w:tcPr>
          <w:p w:rsidR="00F561E0" w:rsidRPr="006A2BC4" w:rsidRDefault="00F561E0" w:rsidP="00317D80">
            <w:pPr>
              <w:jc w:val="center"/>
              <w:rPr>
                <w:bCs/>
              </w:rPr>
            </w:pPr>
            <w:r w:rsidRPr="006A2BC4">
              <w:rPr>
                <w:bCs/>
              </w:rPr>
              <w:t xml:space="preserve">19 859,00  </w:t>
            </w:r>
          </w:p>
        </w:tc>
      </w:tr>
      <w:tr w:rsidR="00F561E0" w:rsidRPr="0063500D" w:rsidTr="00317D80">
        <w:trPr>
          <w:trHeight w:val="70"/>
          <w:jc w:val="center"/>
        </w:trPr>
        <w:tc>
          <w:tcPr>
            <w:tcW w:w="4088" w:type="dxa"/>
            <w:tcBorders>
              <w:top w:val="nil"/>
              <w:left w:val="single" w:sz="4" w:space="0" w:color="000000"/>
              <w:bottom w:val="single" w:sz="4" w:space="0" w:color="auto"/>
              <w:right w:val="single" w:sz="4" w:space="0" w:color="000000"/>
            </w:tcBorders>
            <w:noWrap/>
            <w:vAlign w:val="bottom"/>
          </w:tcPr>
          <w:p w:rsidR="00F561E0" w:rsidRPr="0063500D" w:rsidRDefault="00F561E0" w:rsidP="00317D80">
            <w:r w:rsidRPr="0063500D">
              <w:t>Зона №13   (от 116 до 150 км)</w:t>
            </w:r>
          </w:p>
        </w:tc>
        <w:tc>
          <w:tcPr>
            <w:tcW w:w="2350"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18 250,00  </w:t>
            </w:r>
          </w:p>
        </w:tc>
        <w:tc>
          <w:tcPr>
            <w:tcW w:w="2750"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25 873,00  </w:t>
            </w:r>
          </w:p>
        </w:tc>
      </w:tr>
      <w:tr w:rsidR="00F561E0" w:rsidRPr="0063500D" w:rsidTr="00317D80">
        <w:trPr>
          <w:trHeight w:val="70"/>
          <w:jc w:val="center"/>
        </w:trPr>
        <w:tc>
          <w:tcPr>
            <w:tcW w:w="4088" w:type="dxa"/>
            <w:tcBorders>
              <w:top w:val="nil"/>
              <w:left w:val="single" w:sz="4" w:space="0" w:color="000000"/>
              <w:bottom w:val="single" w:sz="4" w:space="0" w:color="auto"/>
              <w:right w:val="single" w:sz="4" w:space="0" w:color="000000"/>
            </w:tcBorders>
            <w:noWrap/>
            <w:vAlign w:val="bottom"/>
          </w:tcPr>
          <w:p w:rsidR="00F561E0" w:rsidRPr="0063500D" w:rsidRDefault="00F561E0" w:rsidP="00317D80">
            <w:r w:rsidRPr="0063500D">
              <w:t>Зона №14   (от 151 до 185 км)</w:t>
            </w:r>
          </w:p>
        </w:tc>
        <w:tc>
          <w:tcPr>
            <w:tcW w:w="2350"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22 485,00  </w:t>
            </w:r>
          </w:p>
        </w:tc>
        <w:tc>
          <w:tcPr>
            <w:tcW w:w="2750"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31 887,00  </w:t>
            </w:r>
          </w:p>
        </w:tc>
      </w:tr>
      <w:tr w:rsidR="00F561E0" w:rsidRPr="0063500D" w:rsidTr="00317D80">
        <w:trPr>
          <w:trHeight w:val="70"/>
          <w:jc w:val="center"/>
        </w:trPr>
        <w:tc>
          <w:tcPr>
            <w:tcW w:w="4088" w:type="dxa"/>
            <w:tcBorders>
              <w:top w:val="nil"/>
              <w:left w:val="single" w:sz="4" w:space="0" w:color="000000"/>
              <w:bottom w:val="single" w:sz="4" w:space="0" w:color="auto"/>
              <w:right w:val="single" w:sz="4" w:space="0" w:color="000000"/>
            </w:tcBorders>
            <w:noWrap/>
            <w:vAlign w:val="bottom"/>
          </w:tcPr>
          <w:p w:rsidR="00F561E0" w:rsidRPr="0063500D" w:rsidRDefault="00F561E0" w:rsidP="00317D80">
            <w:r w:rsidRPr="0063500D">
              <w:t xml:space="preserve">Зона №15   (от 186 до 220 км) </w:t>
            </w:r>
          </w:p>
        </w:tc>
        <w:tc>
          <w:tcPr>
            <w:tcW w:w="2350"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26 720,00  </w:t>
            </w:r>
          </w:p>
        </w:tc>
        <w:tc>
          <w:tcPr>
            <w:tcW w:w="2750"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37 900,00  </w:t>
            </w:r>
          </w:p>
        </w:tc>
      </w:tr>
      <w:tr w:rsidR="00F561E0" w:rsidRPr="0063500D" w:rsidTr="00317D80">
        <w:trPr>
          <w:trHeight w:val="70"/>
          <w:jc w:val="center"/>
        </w:trPr>
        <w:tc>
          <w:tcPr>
            <w:tcW w:w="4088" w:type="dxa"/>
            <w:tcBorders>
              <w:top w:val="nil"/>
              <w:left w:val="single" w:sz="4" w:space="0" w:color="000000"/>
              <w:bottom w:val="single" w:sz="4" w:space="0" w:color="auto"/>
              <w:right w:val="single" w:sz="4" w:space="0" w:color="000000"/>
            </w:tcBorders>
            <w:noWrap/>
            <w:vAlign w:val="bottom"/>
          </w:tcPr>
          <w:p w:rsidR="00F561E0" w:rsidRPr="0063500D" w:rsidRDefault="00F561E0" w:rsidP="00317D80">
            <w:r w:rsidRPr="0063500D">
              <w:t>Зона №16   (от 221 до 255 км)</w:t>
            </w:r>
          </w:p>
        </w:tc>
        <w:tc>
          <w:tcPr>
            <w:tcW w:w="2350"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30 955,00  </w:t>
            </w:r>
          </w:p>
        </w:tc>
        <w:tc>
          <w:tcPr>
            <w:tcW w:w="2750"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43 914,00  </w:t>
            </w:r>
          </w:p>
        </w:tc>
      </w:tr>
      <w:tr w:rsidR="00F561E0" w:rsidRPr="0063500D" w:rsidTr="00317D80">
        <w:trPr>
          <w:trHeight w:val="70"/>
          <w:jc w:val="center"/>
        </w:trPr>
        <w:tc>
          <w:tcPr>
            <w:tcW w:w="4088" w:type="dxa"/>
            <w:tcBorders>
              <w:top w:val="nil"/>
              <w:left w:val="single" w:sz="4" w:space="0" w:color="000000"/>
              <w:bottom w:val="single" w:sz="4" w:space="0" w:color="auto"/>
              <w:right w:val="single" w:sz="4" w:space="0" w:color="000000"/>
            </w:tcBorders>
            <w:noWrap/>
            <w:vAlign w:val="bottom"/>
          </w:tcPr>
          <w:p w:rsidR="00F561E0" w:rsidRPr="0063500D" w:rsidRDefault="00F561E0" w:rsidP="00317D80">
            <w:r w:rsidRPr="0063500D">
              <w:t>Зона №17   (от 256 до 290 км)</w:t>
            </w:r>
          </w:p>
        </w:tc>
        <w:tc>
          <w:tcPr>
            <w:tcW w:w="2350"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35 190,00  </w:t>
            </w:r>
          </w:p>
        </w:tc>
        <w:tc>
          <w:tcPr>
            <w:tcW w:w="2750"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49 928,00  </w:t>
            </w:r>
          </w:p>
        </w:tc>
      </w:tr>
      <w:tr w:rsidR="00F561E0" w:rsidRPr="0063500D" w:rsidTr="00317D80">
        <w:trPr>
          <w:trHeight w:val="70"/>
          <w:jc w:val="center"/>
        </w:trPr>
        <w:tc>
          <w:tcPr>
            <w:tcW w:w="4088" w:type="dxa"/>
            <w:tcBorders>
              <w:top w:val="single" w:sz="4" w:space="0" w:color="auto"/>
              <w:left w:val="single" w:sz="4" w:space="0" w:color="auto"/>
              <w:bottom w:val="single" w:sz="4" w:space="0" w:color="auto"/>
              <w:right w:val="single" w:sz="4" w:space="0" w:color="auto"/>
            </w:tcBorders>
            <w:noWrap/>
          </w:tcPr>
          <w:p w:rsidR="00F561E0" w:rsidRPr="0063500D" w:rsidRDefault="00F561E0" w:rsidP="00317D80">
            <w:r w:rsidRPr="0063500D">
              <w:lastRenderedPageBreak/>
              <w:t xml:space="preserve">Зона №18  </w:t>
            </w:r>
            <w:r>
              <w:t xml:space="preserve"> </w:t>
            </w:r>
            <w:r w:rsidRPr="0063500D">
              <w:t xml:space="preserve">(от 291 до 325 км)  </w:t>
            </w:r>
          </w:p>
        </w:tc>
        <w:tc>
          <w:tcPr>
            <w:tcW w:w="2350" w:type="dxa"/>
            <w:tcBorders>
              <w:top w:val="single" w:sz="4" w:space="0" w:color="auto"/>
              <w:left w:val="single" w:sz="4" w:space="0" w:color="auto"/>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39 425,00  </w:t>
            </w:r>
          </w:p>
        </w:tc>
        <w:tc>
          <w:tcPr>
            <w:tcW w:w="2750" w:type="dxa"/>
            <w:tcBorders>
              <w:top w:val="single" w:sz="4" w:space="0" w:color="auto"/>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55 942,00  </w:t>
            </w:r>
          </w:p>
        </w:tc>
      </w:tr>
      <w:tr w:rsidR="00F561E0" w:rsidRPr="0063500D" w:rsidTr="00317D80">
        <w:trPr>
          <w:trHeight w:val="70"/>
          <w:jc w:val="center"/>
        </w:trPr>
        <w:tc>
          <w:tcPr>
            <w:tcW w:w="4088" w:type="dxa"/>
            <w:tcBorders>
              <w:top w:val="nil"/>
              <w:left w:val="single" w:sz="4" w:space="0" w:color="000000"/>
              <w:bottom w:val="single" w:sz="4" w:space="0" w:color="auto"/>
              <w:right w:val="single" w:sz="4" w:space="0" w:color="000000"/>
            </w:tcBorders>
            <w:noWrap/>
          </w:tcPr>
          <w:p w:rsidR="00F561E0" w:rsidRPr="0063500D" w:rsidRDefault="00F561E0" w:rsidP="00317D80">
            <w:r w:rsidRPr="0063500D">
              <w:t>Зона №19  (от 326 до 360 км)</w:t>
            </w:r>
          </w:p>
        </w:tc>
        <w:tc>
          <w:tcPr>
            <w:tcW w:w="2350"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43 660,00  </w:t>
            </w:r>
          </w:p>
        </w:tc>
        <w:tc>
          <w:tcPr>
            <w:tcW w:w="2750"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61 955,00  </w:t>
            </w:r>
          </w:p>
        </w:tc>
      </w:tr>
      <w:tr w:rsidR="00F561E0" w:rsidRPr="0063500D" w:rsidTr="00317D80">
        <w:trPr>
          <w:trHeight w:val="70"/>
          <w:jc w:val="center"/>
        </w:trPr>
        <w:tc>
          <w:tcPr>
            <w:tcW w:w="4088" w:type="dxa"/>
            <w:tcBorders>
              <w:top w:val="nil"/>
              <w:left w:val="single" w:sz="4" w:space="0" w:color="000000"/>
              <w:bottom w:val="single" w:sz="4" w:space="0" w:color="auto"/>
              <w:right w:val="single" w:sz="4" w:space="0" w:color="000000"/>
            </w:tcBorders>
            <w:noWrap/>
          </w:tcPr>
          <w:p w:rsidR="00F561E0" w:rsidRPr="0063500D" w:rsidRDefault="00F561E0" w:rsidP="00317D80">
            <w:r w:rsidRPr="0063500D">
              <w:t>Зона №20  (от 361 до 410 км)</w:t>
            </w:r>
          </w:p>
        </w:tc>
        <w:tc>
          <w:tcPr>
            <w:tcW w:w="2350"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49 710,00  </w:t>
            </w:r>
          </w:p>
        </w:tc>
        <w:tc>
          <w:tcPr>
            <w:tcW w:w="2750"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70 546,00  </w:t>
            </w:r>
          </w:p>
        </w:tc>
      </w:tr>
      <w:tr w:rsidR="00F561E0" w:rsidRPr="0063500D" w:rsidTr="00317D80">
        <w:trPr>
          <w:trHeight w:val="70"/>
          <w:jc w:val="center"/>
        </w:trPr>
        <w:tc>
          <w:tcPr>
            <w:tcW w:w="4088" w:type="dxa"/>
            <w:tcBorders>
              <w:top w:val="nil"/>
              <w:left w:val="single" w:sz="4" w:space="0" w:color="000000"/>
              <w:bottom w:val="single" w:sz="4" w:space="0" w:color="auto"/>
              <w:right w:val="single" w:sz="4" w:space="0" w:color="000000"/>
            </w:tcBorders>
            <w:noWrap/>
          </w:tcPr>
          <w:p w:rsidR="00F561E0" w:rsidRPr="0063500D" w:rsidRDefault="00F561E0" w:rsidP="00317D80">
            <w:r w:rsidRPr="0063500D">
              <w:t>Зона №21  (от 411 до 460 км)</w:t>
            </w:r>
          </w:p>
        </w:tc>
        <w:tc>
          <w:tcPr>
            <w:tcW w:w="2350"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55 760,00  </w:t>
            </w:r>
          </w:p>
        </w:tc>
        <w:tc>
          <w:tcPr>
            <w:tcW w:w="2750"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79 137,00  </w:t>
            </w:r>
          </w:p>
        </w:tc>
      </w:tr>
      <w:tr w:rsidR="00F561E0" w:rsidRPr="0063500D" w:rsidTr="00317D80">
        <w:trPr>
          <w:trHeight w:val="70"/>
          <w:jc w:val="center"/>
        </w:trPr>
        <w:tc>
          <w:tcPr>
            <w:tcW w:w="4088" w:type="dxa"/>
            <w:tcBorders>
              <w:top w:val="nil"/>
              <w:left w:val="single" w:sz="4" w:space="0" w:color="000000"/>
              <w:bottom w:val="single" w:sz="4" w:space="0" w:color="auto"/>
              <w:right w:val="single" w:sz="4" w:space="0" w:color="000000"/>
            </w:tcBorders>
            <w:noWrap/>
          </w:tcPr>
          <w:p w:rsidR="00F561E0" w:rsidRPr="0063500D" w:rsidRDefault="00F561E0" w:rsidP="00317D80">
            <w:r w:rsidRPr="0063500D">
              <w:t>Зона №22  (от 461 до 510 км)</w:t>
            </w:r>
          </w:p>
        </w:tc>
        <w:tc>
          <w:tcPr>
            <w:tcW w:w="2350"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61 810,00  </w:t>
            </w:r>
          </w:p>
        </w:tc>
        <w:tc>
          <w:tcPr>
            <w:tcW w:w="2750"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87 728,00  </w:t>
            </w:r>
          </w:p>
        </w:tc>
      </w:tr>
      <w:tr w:rsidR="00F561E0" w:rsidRPr="0063500D" w:rsidTr="00317D80">
        <w:trPr>
          <w:trHeight w:val="70"/>
          <w:jc w:val="center"/>
        </w:trPr>
        <w:tc>
          <w:tcPr>
            <w:tcW w:w="4088" w:type="dxa"/>
            <w:tcBorders>
              <w:top w:val="nil"/>
              <w:left w:val="single" w:sz="4" w:space="0" w:color="000000"/>
              <w:bottom w:val="single" w:sz="4" w:space="0" w:color="auto"/>
              <w:right w:val="single" w:sz="4" w:space="0" w:color="000000"/>
            </w:tcBorders>
            <w:noWrap/>
          </w:tcPr>
          <w:p w:rsidR="00F561E0" w:rsidRPr="0063500D" w:rsidRDefault="00F561E0" w:rsidP="00317D80">
            <w:r w:rsidRPr="0063500D">
              <w:t>Зона №23  (от 511 до 560 км)</w:t>
            </w:r>
          </w:p>
        </w:tc>
        <w:tc>
          <w:tcPr>
            <w:tcW w:w="2350"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67 860,00  </w:t>
            </w:r>
          </w:p>
        </w:tc>
        <w:tc>
          <w:tcPr>
            <w:tcW w:w="2750"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96 319,00  </w:t>
            </w:r>
          </w:p>
        </w:tc>
      </w:tr>
      <w:tr w:rsidR="00F561E0" w:rsidRPr="0063500D" w:rsidTr="00317D80">
        <w:trPr>
          <w:trHeight w:val="70"/>
          <w:jc w:val="center"/>
        </w:trPr>
        <w:tc>
          <w:tcPr>
            <w:tcW w:w="4088" w:type="dxa"/>
            <w:tcBorders>
              <w:top w:val="nil"/>
              <w:left w:val="single" w:sz="4" w:space="0" w:color="000000"/>
              <w:bottom w:val="single" w:sz="4" w:space="0" w:color="auto"/>
              <w:right w:val="single" w:sz="4" w:space="0" w:color="000000"/>
            </w:tcBorders>
            <w:noWrap/>
          </w:tcPr>
          <w:p w:rsidR="00F561E0" w:rsidRPr="0063500D" w:rsidRDefault="00F561E0" w:rsidP="00317D80">
            <w:r w:rsidRPr="0063500D">
              <w:t>Зона №24  (от 561 до 610 км)</w:t>
            </w:r>
          </w:p>
        </w:tc>
        <w:tc>
          <w:tcPr>
            <w:tcW w:w="2350" w:type="dxa"/>
            <w:tcBorders>
              <w:top w:val="nil"/>
              <w:left w:val="nil"/>
              <w:bottom w:val="single" w:sz="4" w:space="0" w:color="auto"/>
              <w:right w:val="single" w:sz="4" w:space="0" w:color="auto"/>
            </w:tcBorders>
            <w:noWrap/>
            <w:vAlign w:val="center"/>
          </w:tcPr>
          <w:p w:rsidR="00F561E0" w:rsidRPr="006A2BC4" w:rsidRDefault="00F561E0" w:rsidP="00317D80">
            <w:pPr>
              <w:jc w:val="center"/>
              <w:rPr>
                <w:bCs/>
              </w:rPr>
            </w:pPr>
            <w:r w:rsidRPr="006A2BC4">
              <w:rPr>
                <w:bCs/>
              </w:rPr>
              <w:t xml:space="preserve">73 910,00  </w:t>
            </w:r>
          </w:p>
        </w:tc>
        <w:tc>
          <w:tcPr>
            <w:tcW w:w="2750" w:type="dxa"/>
            <w:tcBorders>
              <w:top w:val="nil"/>
              <w:left w:val="single" w:sz="4" w:space="0" w:color="auto"/>
              <w:bottom w:val="single" w:sz="4" w:space="0" w:color="auto"/>
              <w:right w:val="single" w:sz="4" w:space="0" w:color="auto"/>
            </w:tcBorders>
            <w:vAlign w:val="center"/>
          </w:tcPr>
          <w:p w:rsidR="00F561E0" w:rsidRPr="006A2BC4" w:rsidRDefault="00F561E0" w:rsidP="00317D80">
            <w:pPr>
              <w:jc w:val="center"/>
              <w:rPr>
                <w:bCs/>
              </w:rPr>
            </w:pPr>
            <w:r w:rsidRPr="006A2BC4">
              <w:rPr>
                <w:bCs/>
              </w:rPr>
              <w:t xml:space="preserve">104 910,00  </w:t>
            </w:r>
          </w:p>
        </w:tc>
      </w:tr>
    </w:tbl>
    <w:p w:rsidR="00F561E0" w:rsidRDefault="00F561E0" w:rsidP="00F561E0">
      <w:pPr>
        <w:spacing w:before="120" w:after="120"/>
        <w:ind w:left="-284" w:right="-284"/>
        <w:rPr>
          <w:bCs/>
        </w:rPr>
      </w:pPr>
      <w:r w:rsidRPr="009C5F28">
        <w:rPr>
          <w:bCs/>
        </w:rPr>
        <w:t>Нормы простоя и ставки за сверхнормативный простой по г.</w:t>
      </w:r>
      <w:r>
        <w:rPr>
          <w:bCs/>
        </w:rPr>
        <w:t xml:space="preserve"> </w:t>
      </w:r>
      <w:r w:rsidRPr="009C5F28">
        <w:rPr>
          <w:bCs/>
        </w:rPr>
        <w:t>Оренбургу и прилегающим районам</w:t>
      </w:r>
    </w:p>
    <w:tbl>
      <w:tblPr>
        <w:tblW w:w="8935" w:type="dxa"/>
        <w:jc w:val="center"/>
        <w:tblInd w:w="-34" w:type="dxa"/>
        <w:tblLayout w:type="fixed"/>
        <w:tblLook w:val="04A0"/>
      </w:tblPr>
      <w:tblGrid>
        <w:gridCol w:w="3311"/>
        <w:gridCol w:w="3001"/>
        <w:gridCol w:w="2623"/>
      </w:tblGrid>
      <w:tr w:rsidR="00F561E0" w:rsidRPr="0063500D" w:rsidTr="00317D80">
        <w:trPr>
          <w:trHeight w:val="85"/>
          <w:jc w:val="center"/>
        </w:trPr>
        <w:tc>
          <w:tcPr>
            <w:tcW w:w="3311" w:type="dxa"/>
            <w:vMerge w:val="restart"/>
            <w:tcBorders>
              <w:top w:val="single" w:sz="4" w:space="0" w:color="auto"/>
              <w:left w:val="single" w:sz="4" w:space="0" w:color="auto"/>
              <w:right w:val="single" w:sz="4" w:space="0" w:color="auto"/>
            </w:tcBorders>
            <w:noWrap/>
            <w:vAlign w:val="bottom"/>
            <w:hideMark/>
          </w:tcPr>
          <w:p w:rsidR="00F561E0" w:rsidRPr="0063500D" w:rsidRDefault="00F561E0" w:rsidP="00317D80">
            <w:pPr>
              <w:jc w:val="center"/>
            </w:pPr>
            <w:r w:rsidRPr="0063500D">
              <w:t>Наименование услуги</w:t>
            </w:r>
          </w:p>
          <w:p w:rsidR="00F561E0" w:rsidRPr="0063500D" w:rsidRDefault="00F561E0" w:rsidP="00317D80">
            <w:pPr>
              <w:jc w:val="center"/>
            </w:pPr>
          </w:p>
        </w:tc>
        <w:tc>
          <w:tcPr>
            <w:tcW w:w="5624" w:type="dxa"/>
            <w:gridSpan w:val="2"/>
            <w:tcBorders>
              <w:top w:val="single" w:sz="4" w:space="0" w:color="auto"/>
              <w:left w:val="nil"/>
              <w:bottom w:val="single" w:sz="4" w:space="0" w:color="000000"/>
              <w:right w:val="single" w:sz="4" w:space="0" w:color="auto"/>
            </w:tcBorders>
            <w:noWrap/>
            <w:vAlign w:val="bottom"/>
            <w:hideMark/>
          </w:tcPr>
          <w:p w:rsidR="00F561E0" w:rsidRPr="0063500D" w:rsidRDefault="00F561E0" w:rsidP="00317D80">
            <w:pPr>
              <w:ind w:right="-210"/>
              <w:jc w:val="center"/>
              <w:rPr>
                <w:bCs/>
              </w:rPr>
            </w:pPr>
            <w:r w:rsidRPr="0063500D">
              <w:t>Типоразмер контейнера</w:t>
            </w:r>
          </w:p>
        </w:tc>
      </w:tr>
      <w:tr w:rsidR="00F561E0" w:rsidRPr="0063500D" w:rsidTr="00317D80">
        <w:trPr>
          <w:trHeight w:val="95"/>
          <w:jc w:val="center"/>
        </w:trPr>
        <w:tc>
          <w:tcPr>
            <w:tcW w:w="3311" w:type="dxa"/>
            <w:vMerge/>
            <w:tcBorders>
              <w:left w:val="single" w:sz="4" w:space="0" w:color="auto"/>
              <w:bottom w:val="single" w:sz="4" w:space="0" w:color="auto"/>
              <w:right w:val="single" w:sz="4" w:space="0" w:color="auto"/>
            </w:tcBorders>
            <w:noWrap/>
            <w:vAlign w:val="bottom"/>
            <w:hideMark/>
          </w:tcPr>
          <w:p w:rsidR="00F561E0" w:rsidRPr="0063500D" w:rsidRDefault="00F561E0" w:rsidP="00317D80"/>
        </w:tc>
        <w:tc>
          <w:tcPr>
            <w:tcW w:w="3001" w:type="dxa"/>
            <w:tcBorders>
              <w:top w:val="nil"/>
              <w:left w:val="single" w:sz="4" w:space="0" w:color="auto"/>
              <w:bottom w:val="single" w:sz="4" w:space="0" w:color="auto"/>
              <w:right w:val="single" w:sz="4" w:space="0" w:color="auto"/>
            </w:tcBorders>
            <w:noWrap/>
            <w:vAlign w:val="bottom"/>
            <w:hideMark/>
          </w:tcPr>
          <w:p w:rsidR="00F561E0" w:rsidRPr="0063500D" w:rsidRDefault="00F561E0" w:rsidP="00317D80">
            <w:pPr>
              <w:jc w:val="center"/>
            </w:pPr>
            <w:r w:rsidRPr="0063500D">
              <w:t>20 футовый</w:t>
            </w:r>
          </w:p>
        </w:tc>
        <w:tc>
          <w:tcPr>
            <w:tcW w:w="2623" w:type="dxa"/>
            <w:tcBorders>
              <w:top w:val="nil"/>
              <w:left w:val="single" w:sz="4" w:space="0" w:color="auto"/>
              <w:bottom w:val="single" w:sz="4" w:space="0" w:color="000000"/>
              <w:right w:val="single" w:sz="4" w:space="0" w:color="auto"/>
            </w:tcBorders>
            <w:vAlign w:val="bottom"/>
            <w:hideMark/>
          </w:tcPr>
          <w:p w:rsidR="00F561E0" w:rsidRPr="0063500D" w:rsidRDefault="00F561E0" w:rsidP="00317D80">
            <w:pPr>
              <w:jc w:val="center"/>
            </w:pPr>
            <w:r w:rsidRPr="0063500D">
              <w:t>40 футовый</w:t>
            </w:r>
          </w:p>
        </w:tc>
      </w:tr>
      <w:tr w:rsidR="00F561E0" w:rsidRPr="0063500D" w:rsidTr="00317D80">
        <w:trPr>
          <w:trHeight w:val="829"/>
          <w:jc w:val="center"/>
        </w:trPr>
        <w:tc>
          <w:tcPr>
            <w:tcW w:w="3311" w:type="dxa"/>
            <w:tcBorders>
              <w:top w:val="single" w:sz="4" w:space="0" w:color="auto"/>
              <w:left w:val="single" w:sz="4" w:space="0" w:color="000000"/>
              <w:bottom w:val="single" w:sz="4" w:space="0" w:color="auto"/>
              <w:right w:val="single" w:sz="4" w:space="0" w:color="000000"/>
            </w:tcBorders>
            <w:noWrap/>
            <w:vAlign w:val="center"/>
            <w:hideMark/>
          </w:tcPr>
          <w:p w:rsidR="00F561E0" w:rsidRPr="0063500D" w:rsidRDefault="00F561E0" w:rsidP="00317D80">
            <w:r w:rsidRPr="0063500D">
              <w:t>Норма простоя под</w:t>
            </w:r>
            <w:r>
              <w:t xml:space="preserve"> </w:t>
            </w:r>
            <w:r w:rsidRPr="0063500D">
              <w:t>загрузкой/разгрузкой, час</w:t>
            </w:r>
          </w:p>
        </w:tc>
        <w:tc>
          <w:tcPr>
            <w:tcW w:w="3001" w:type="dxa"/>
            <w:tcBorders>
              <w:top w:val="single" w:sz="4" w:space="0" w:color="auto"/>
              <w:left w:val="nil"/>
              <w:bottom w:val="single" w:sz="4" w:space="0" w:color="auto"/>
              <w:right w:val="single" w:sz="4" w:space="0" w:color="auto"/>
            </w:tcBorders>
            <w:noWrap/>
            <w:vAlign w:val="center"/>
            <w:hideMark/>
          </w:tcPr>
          <w:p w:rsidR="00F561E0" w:rsidRPr="00B607EF" w:rsidRDefault="00F561E0" w:rsidP="00317D80">
            <w:pPr>
              <w:jc w:val="center"/>
            </w:pPr>
            <w:r w:rsidRPr="00B607EF">
              <w:t>3</w:t>
            </w:r>
          </w:p>
        </w:tc>
        <w:tc>
          <w:tcPr>
            <w:tcW w:w="2623" w:type="dxa"/>
            <w:tcBorders>
              <w:top w:val="nil"/>
              <w:left w:val="single" w:sz="4" w:space="0" w:color="auto"/>
              <w:bottom w:val="single" w:sz="4" w:space="0" w:color="auto"/>
              <w:right w:val="single" w:sz="4" w:space="0" w:color="auto"/>
            </w:tcBorders>
            <w:vAlign w:val="center"/>
            <w:hideMark/>
          </w:tcPr>
          <w:p w:rsidR="00F561E0" w:rsidRPr="00B607EF" w:rsidRDefault="00F561E0" w:rsidP="00317D80">
            <w:pPr>
              <w:jc w:val="center"/>
            </w:pPr>
            <w:r w:rsidRPr="00B607EF">
              <w:t>4</w:t>
            </w:r>
          </w:p>
        </w:tc>
      </w:tr>
      <w:tr w:rsidR="00F561E0" w:rsidRPr="00662F09" w:rsidTr="00317D80">
        <w:trPr>
          <w:trHeight w:val="829"/>
          <w:jc w:val="center"/>
        </w:trPr>
        <w:tc>
          <w:tcPr>
            <w:tcW w:w="3311" w:type="dxa"/>
            <w:tcBorders>
              <w:top w:val="single" w:sz="4" w:space="0" w:color="auto"/>
              <w:left w:val="single" w:sz="4" w:space="0" w:color="000000"/>
              <w:bottom w:val="single" w:sz="4" w:space="0" w:color="auto"/>
              <w:right w:val="single" w:sz="4" w:space="0" w:color="000000"/>
            </w:tcBorders>
            <w:noWrap/>
            <w:vAlign w:val="center"/>
            <w:hideMark/>
          </w:tcPr>
          <w:p w:rsidR="00F561E0" w:rsidRPr="0063500D" w:rsidRDefault="00F561E0" w:rsidP="00317D80">
            <w:r>
              <w:t>Пользование прицепом сверх норматива, час</w:t>
            </w:r>
          </w:p>
        </w:tc>
        <w:tc>
          <w:tcPr>
            <w:tcW w:w="3001" w:type="dxa"/>
            <w:tcBorders>
              <w:top w:val="single" w:sz="4" w:space="0" w:color="auto"/>
              <w:left w:val="nil"/>
              <w:bottom w:val="single" w:sz="4" w:space="0" w:color="auto"/>
              <w:right w:val="single" w:sz="4" w:space="0" w:color="auto"/>
            </w:tcBorders>
            <w:noWrap/>
            <w:vAlign w:val="center"/>
            <w:hideMark/>
          </w:tcPr>
          <w:p w:rsidR="00F561E0" w:rsidRPr="00897B7A" w:rsidRDefault="00F561E0" w:rsidP="00317D80">
            <w:pPr>
              <w:jc w:val="center"/>
            </w:pPr>
            <w:r w:rsidRPr="00897B7A">
              <w:t>405</w:t>
            </w:r>
          </w:p>
        </w:tc>
        <w:tc>
          <w:tcPr>
            <w:tcW w:w="2623" w:type="dxa"/>
            <w:tcBorders>
              <w:top w:val="nil"/>
              <w:left w:val="single" w:sz="4" w:space="0" w:color="auto"/>
              <w:bottom w:val="single" w:sz="4" w:space="0" w:color="auto"/>
              <w:right w:val="single" w:sz="4" w:space="0" w:color="auto"/>
            </w:tcBorders>
            <w:vAlign w:val="center"/>
            <w:hideMark/>
          </w:tcPr>
          <w:p w:rsidR="00F561E0" w:rsidRPr="00897B7A" w:rsidRDefault="00F561E0" w:rsidP="00317D80">
            <w:pPr>
              <w:jc w:val="center"/>
            </w:pPr>
            <w:r w:rsidRPr="00897B7A">
              <w:t>405</w:t>
            </w:r>
          </w:p>
        </w:tc>
      </w:tr>
      <w:tr w:rsidR="00F561E0" w:rsidRPr="00662F09" w:rsidTr="00317D80">
        <w:trPr>
          <w:trHeight w:val="425"/>
          <w:jc w:val="center"/>
        </w:trPr>
        <w:tc>
          <w:tcPr>
            <w:tcW w:w="3311" w:type="dxa"/>
            <w:tcBorders>
              <w:top w:val="single" w:sz="4" w:space="0" w:color="auto"/>
              <w:left w:val="single" w:sz="4" w:space="0" w:color="000000"/>
              <w:bottom w:val="single" w:sz="4" w:space="0" w:color="auto"/>
              <w:right w:val="single" w:sz="4" w:space="0" w:color="000000"/>
            </w:tcBorders>
            <w:noWrap/>
            <w:vAlign w:val="bottom"/>
            <w:hideMark/>
          </w:tcPr>
          <w:p w:rsidR="00F561E0" w:rsidRPr="0063500D" w:rsidRDefault="00F561E0" w:rsidP="00317D80">
            <w:pPr>
              <w:rPr>
                <w:strike/>
              </w:rPr>
            </w:pPr>
            <w:r w:rsidRPr="0063500D">
              <w:t xml:space="preserve">Сверхнормативный простой под загрузкой/разгрузкой (ставка </w:t>
            </w:r>
            <w:proofErr w:type="spellStart"/>
            <w:r w:rsidRPr="0063500D">
              <w:t>руб</w:t>
            </w:r>
            <w:proofErr w:type="spellEnd"/>
            <w:r w:rsidRPr="0063500D">
              <w:t>/час, без учета НДС).</w:t>
            </w:r>
          </w:p>
        </w:tc>
        <w:tc>
          <w:tcPr>
            <w:tcW w:w="3001" w:type="dxa"/>
            <w:tcBorders>
              <w:top w:val="single" w:sz="4" w:space="0" w:color="auto"/>
              <w:left w:val="nil"/>
              <w:bottom w:val="single" w:sz="4" w:space="0" w:color="auto"/>
              <w:right w:val="single" w:sz="4" w:space="0" w:color="auto"/>
            </w:tcBorders>
            <w:noWrap/>
            <w:vAlign w:val="center"/>
            <w:hideMark/>
          </w:tcPr>
          <w:p w:rsidR="00F561E0" w:rsidRPr="00897B7A" w:rsidRDefault="00F561E0" w:rsidP="00317D80">
            <w:pPr>
              <w:jc w:val="center"/>
              <w:rPr>
                <w:bCs/>
              </w:rPr>
            </w:pPr>
          </w:p>
          <w:p w:rsidR="00F561E0" w:rsidRPr="00897B7A" w:rsidRDefault="00F561E0" w:rsidP="00317D80">
            <w:pPr>
              <w:jc w:val="center"/>
            </w:pPr>
            <w:r w:rsidRPr="00897B7A">
              <w:rPr>
                <w:bCs/>
              </w:rPr>
              <w:t>1271</w:t>
            </w:r>
          </w:p>
        </w:tc>
        <w:tc>
          <w:tcPr>
            <w:tcW w:w="2623" w:type="dxa"/>
            <w:tcBorders>
              <w:top w:val="single" w:sz="4" w:space="0" w:color="auto"/>
              <w:left w:val="single" w:sz="4" w:space="0" w:color="auto"/>
              <w:bottom w:val="single" w:sz="4" w:space="0" w:color="auto"/>
              <w:right w:val="single" w:sz="4" w:space="0" w:color="auto"/>
            </w:tcBorders>
            <w:vAlign w:val="center"/>
            <w:hideMark/>
          </w:tcPr>
          <w:p w:rsidR="00F561E0" w:rsidRPr="00897B7A" w:rsidRDefault="00F561E0" w:rsidP="00317D80">
            <w:pPr>
              <w:jc w:val="center"/>
              <w:rPr>
                <w:bCs/>
              </w:rPr>
            </w:pPr>
          </w:p>
          <w:p w:rsidR="00F561E0" w:rsidRPr="00897B7A" w:rsidRDefault="00F561E0" w:rsidP="00317D80">
            <w:pPr>
              <w:jc w:val="center"/>
            </w:pPr>
            <w:r w:rsidRPr="00897B7A">
              <w:rPr>
                <w:bCs/>
              </w:rPr>
              <w:t>1271</w:t>
            </w:r>
          </w:p>
        </w:tc>
      </w:tr>
    </w:tbl>
    <w:p w:rsidR="00F561E0" w:rsidRDefault="00F561E0" w:rsidP="00F561E0">
      <w:pPr>
        <w:ind w:left="142"/>
        <w:jc w:val="both"/>
      </w:pPr>
    </w:p>
    <w:p w:rsidR="00F561E0" w:rsidRPr="00C200BD" w:rsidRDefault="00F561E0" w:rsidP="00F561E0">
      <w:pPr>
        <w:ind w:left="142"/>
        <w:jc w:val="both"/>
      </w:pPr>
      <w:r w:rsidRPr="0063500D">
        <w:t xml:space="preserve"> </w:t>
      </w:r>
      <w:proofErr w:type="gramStart"/>
      <w:r>
        <w:t xml:space="preserve">- При перевозке грузов с отцепом/снятием на складе грузополучателя/грузоотправителя к ставкам арендной платы, дополнительно взыскивается плата за пользование прицепом за фактическое время нахождения прицепа с контейнером под погрузкой/выгрузкой с момента отцепа </w:t>
      </w:r>
      <w:r w:rsidRPr="00C200BD">
        <w:t>на складе Клиента до момента передачи уведомления о завершении погрузки по телефону 8(3532)74-30-89</w:t>
      </w:r>
      <w:r>
        <w:t>,</w:t>
      </w:r>
      <w:r w:rsidRPr="00A122FB">
        <w:t xml:space="preserve"> </w:t>
      </w:r>
      <w:r>
        <w:t>без учета норматива времени под загрузкой/выгрузкой.</w:t>
      </w:r>
      <w:proofErr w:type="gramEnd"/>
    </w:p>
    <w:p w:rsidR="00F561E0" w:rsidRDefault="00F561E0" w:rsidP="00F561E0">
      <w:pPr>
        <w:ind w:left="142"/>
        <w:jc w:val="both"/>
      </w:pPr>
      <w:r>
        <w:t xml:space="preserve"> </w:t>
      </w:r>
      <w:r w:rsidRPr="00F03E83">
        <w:t>- При перевозке опасных грузов (кроме 1 и 7 класса опасности)</w:t>
      </w:r>
      <w:r w:rsidRPr="00F03E83">
        <w:rPr>
          <w:color w:val="FF0000"/>
        </w:rPr>
        <w:t xml:space="preserve"> </w:t>
      </w:r>
      <w:r w:rsidRPr="00F03E83">
        <w:t>ставка арендной платы  увеличивается  на 40%.</w:t>
      </w:r>
    </w:p>
    <w:p w:rsidR="00F561E0" w:rsidRDefault="00F561E0" w:rsidP="00F561E0">
      <w:pPr>
        <w:ind w:left="142"/>
        <w:jc w:val="both"/>
      </w:pPr>
      <w:r>
        <w:t xml:space="preserve"> - Простой автотранспорта сверх нормы  до 15 минут не учитываются, свыше 15 минут взыскивается как за </w:t>
      </w:r>
      <w:proofErr w:type="gramStart"/>
      <w:r>
        <w:t>полный час</w:t>
      </w:r>
      <w:proofErr w:type="gramEnd"/>
      <w:r>
        <w:t>.</w:t>
      </w:r>
    </w:p>
    <w:p w:rsidR="00F561E0" w:rsidRDefault="00F561E0" w:rsidP="00F561E0">
      <w:pPr>
        <w:ind w:left="142"/>
        <w:jc w:val="both"/>
      </w:pPr>
      <w:r>
        <w:t>- Ограничение по весу: при перевозке 20- футовых контейнеров до 28 тонн брутто, при перевозке 40- футовых до 30 тонн брутто.</w:t>
      </w:r>
    </w:p>
    <w:p w:rsidR="00F561E0" w:rsidRDefault="00F561E0" w:rsidP="00F561E0">
      <w:pPr>
        <w:ind w:left="284"/>
        <w:jc w:val="both"/>
      </w:pPr>
    </w:p>
    <w:p w:rsidR="00F561E0" w:rsidRPr="00F561E0" w:rsidRDefault="00F561E0" w:rsidP="00F561E0">
      <w:pPr>
        <w:jc w:val="center"/>
        <w:rPr>
          <w:b/>
          <w:bCs/>
        </w:rPr>
      </w:pPr>
      <w:r w:rsidRPr="00F561E0">
        <w:rPr>
          <w:b/>
          <w:bCs/>
        </w:rPr>
        <w:t>Предельные ставки платы за аренду транспортных средств с экипажем</w:t>
      </w:r>
    </w:p>
    <w:p w:rsidR="00F561E0" w:rsidRDefault="00F561E0" w:rsidP="00F561E0">
      <w:pPr>
        <w:jc w:val="center"/>
        <w:rPr>
          <w:b/>
          <w:bCs/>
        </w:rPr>
      </w:pPr>
      <w:r w:rsidRPr="007513B6">
        <w:rPr>
          <w:b/>
          <w:bCs/>
        </w:rPr>
        <w:t>при перевозке контейнеров по г.</w:t>
      </w:r>
      <w:r>
        <w:rPr>
          <w:b/>
          <w:bCs/>
        </w:rPr>
        <w:t xml:space="preserve"> Магнитогорску</w:t>
      </w:r>
      <w:r w:rsidRPr="007513B6">
        <w:rPr>
          <w:b/>
          <w:bCs/>
        </w:rPr>
        <w:t xml:space="preserve"> и прилегающим районам</w:t>
      </w:r>
    </w:p>
    <w:p w:rsidR="00F561E0" w:rsidRDefault="00F561E0" w:rsidP="00F561E0">
      <w:pPr>
        <w:jc w:val="center"/>
        <w:rPr>
          <w:b/>
          <w:bCs/>
        </w:rPr>
      </w:pPr>
    </w:p>
    <w:tbl>
      <w:tblPr>
        <w:tblW w:w="9188" w:type="dxa"/>
        <w:jc w:val="center"/>
        <w:tblLook w:val="04A0"/>
      </w:tblPr>
      <w:tblGrid>
        <w:gridCol w:w="4088"/>
        <w:gridCol w:w="2491"/>
        <w:gridCol w:w="2609"/>
      </w:tblGrid>
      <w:tr w:rsidR="00F561E0" w:rsidRPr="0063500D" w:rsidTr="00317D80">
        <w:trPr>
          <w:trHeight w:val="791"/>
          <w:jc w:val="center"/>
        </w:trPr>
        <w:tc>
          <w:tcPr>
            <w:tcW w:w="4088" w:type="dxa"/>
            <w:tcBorders>
              <w:top w:val="single" w:sz="4" w:space="0" w:color="auto"/>
              <w:left w:val="single" w:sz="4" w:space="0" w:color="auto"/>
              <w:bottom w:val="single" w:sz="4" w:space="0" w:color="auto"/>
              <w:right w:val="single" w:sz="4" w:space="0" w:color="auto"/>
            </w:tcBorders>
            <w:noWrap/>
            <w:vAlign w:val="bottom"/>
            <w:hideMark/>
          </w:tcPr>
          <w:p w:rsidR="00F561E0" w:rsidRPr="0063500D" w:rsidRDefault="00F561E0" w:rsidP="00317D80">
            <w:pPr>
              <w:jc w:val="center"/>
            </w:pPr>
            <w:r w:rsidRPr="0063500D">
              <w:t>Наименование услуги</w:t>
            </w:r>
          </w:p>
        </w:tc>
        <w:tc>
          <w:tcPr>
            <w:tcW w:w="5100" w:type="dxa"/>
            <w:gridSpan w:val="2"/>
            <w:tcBorders>
              <w:top w:val="single" w:sz="4" w:space="0" w:color="auto"/>
              <w:left w:val="nil"/>
              <w:bottom w:val="single" w:sz="4" w:space="0" w:color="000000"/>
              <w:right w:val="single" w:sz="4" w:space="0" w:color="auto"/>
            </w:tcBorders>
            <w:noWrap/>
            <w:vAlign w:val="bottom"/>
            <w:hideMark/>
          </w:tcPr>
          <w:p w:rsidR="00F561E0" w:rsidRPr="0063500D" w:rsidRDefault="00F561E0" w:rsidP="00317D80">
            <w:pPr>
              <w:jc w:val="center"/>
            </w:pPr>
            <w:r>
              <w:t>С</w:t>
            </w:r>
            <w:r w:rsidRPr="0063500D">
              <w:t xml:space="preserve">тавки арендной платы </w:t>
            </w:r>
          </w:p>
          <w:p w:rsidR="00F561E0" w:rsidRPr="0063500D" w:rsidRDefault="00F561E0" w:rsidP="00317D80">
            <w:pPr>
              <w:jc w:val="center"/>
            </w:pPr>
            <w:r w:rsidRPr="0063500D">
              <w:t xml:space="preserve">за 1 </w:t>
            </w:r>
            <w:proofErr w:type="spellStart"/>
            <w:r w:rsidRPr="0063500D">
              <w:t>авторейс</w:t>
            </w:r>
            <w:proofErr w:type="spellEnd"/>
            <w:r w:rsidRPr="0063500D">
              <w:t xml:space="preserve"> </w:t>
            </w:r>
          </w:p>
          <w:p w:rsidR="00F561E0" w:rsidRPr="0063500D" w:rsidRDefault="00F561E0" w:rsidP="00317D80">
            <w:pPr>
              <w:jc w:val="center"/>
              <w:rPr>
                <w:bCs/>
              </w:rPr>
            </w:pPr>
            <w:r w:rsidRPr="0063500D">
              <w:t>(руб., без учета НДС)</w:t>
            </w:r>
          </w:p>
        </w:tc>
      </w:tr>
      <w:tr w:rsidR="00F561E0" w:rsidRPr="0063500D" w:rsidTr="00317D80">
        <w:trPr>
          <w:trHeight w:val="1189"/>
          <w:jc w:val="center"/>
        </w:trPr>
        <w:tc>
          <w:tcPr>
            <w:tcW w:w="4088" w:type="dxa"/>
            <w:tcBorders>
              <w:top w:val="single" w:sz="4" w:space="0" w:color="auto"/>
              <w:left w:val="single" w:sz="4" w:space="0" w:color="auto"/>
              <w:bottom w:val="single" w:sz="4" w:space="0" w:color="auto"/>
              <w:right w:val="single" w:sz="4" w:space="0" w:color="auto"/>
            </w:tcBorders>
            <w:noWrap/>
            <w:vAlign w:val="center"/>
            <w:hideMark/>
          </w:tcPr>
          <w:p w:rsidR="00F561E0" w:rsidRPr="0063500D" w:rsidRDefault="00F561E0" w:rsidP="00317D80">
            <w:pPr>
              <w:jc w:val="center"/>
            </w:pPr>
            <w:r w:rsidRPr="0063500D">
              <w:rPr>
                <w:bCs/>
              </w:rPr>
              <w:t>Перевозка контейнера согласно зональности автоперевозки</w:t>
            </w:r>
          </w:p>
        </w:tc>
        <w:tc>
          <w:tcPr>
            <w:tcW w:w="2491" w:type="dxa"/>
            <w:tcBorders>
              <w:top w:val="single" w:sz="4" w:space="0" w:color="auto"/>
              <w:left w:val="nil"/>
              <w:right w:val="single" w:sz="4" w:space="0" w:color="auto"/>
            </w:tcBorders>
            <w:noWrap/>
            <w:vAlign w:val="center"/>
            <w:hideMark/>
          </w:tcPr>
          <w:p w:rsidR="00F561E0" w:rsidRPr="0063500D" w:rsidRDefault="00F561E0" w:rsidP="00317D80">
            <w:pPr>
              <w:jc w:val="center"/>
              <w:rPr>
                <w:bCs/>
              </w:rPr>
            </w:pPr>
            <w:r w:rsidRPr="0063500D">
              <w:rPr>
                <w:bCs/>
              </w:rPr>
              <w:t>20 футовый</w:t>
            </w:r>
          </w:p>
        </w:tc>
        <w:tc>
          <w:tcPr>
            <w:tcW w:w="2609" w:type="dxa"/>
            <w:tcBorders>
              <w:top w:val="single" w:sz="4" w:space="0" w:color="auto"/>
              <w:left w:val="single" w:sz="4" w:space="0" w:color="auto"/>
              <w:bottom w:val="single" w:sz="4" w:space="0" w:color="000000"/>
              <w:right w:val="single" w:sz="4" w:space="0" w:color="auto"/>
            </w:tcBorders>
            <w:vAlign w:val="center"/>
            <w:hideMark/>
          </w:tcPr>
          <w:p w:rsidR="00F561E0" w:rsidRPr="0063500D" w:rsidRDefault="00F561E0" w:rsidP="00317D80">
            <w:pPr>
              <w:jc w:val="center"/>
              <w:rPr>
                <w:bCs/>
              </w:rPr>
            </w:pPr>
            <w:r w:rsidRPr="0063500D">
              <w:rPr>
                <w:bCs/>
              </w:rPr>
              <w:t>40 футовый</w:t>
            </w:r>
          </w:p>
        </w:tc>
      </w:tr>
      <w:tr w:rsidR="00F561E0" w:rsidRPr="0063500D" w:rsidTr="00317D80">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F561E0" w:rsidRPr="006D74B3" w:rsidRDefault="00F561E0" w:rsidP="00317D80">
            <w:r w:rsidRPr="006D74B3">
              <w:t>Зона №1    (от 3 до 5 км)</w:t>
            </w:r>
          </w:p>
        </w:tc>
        <w:tc>
          <w:tcPr>
            <w:tcW w:w="2491" w:type="dxa"/>
            <w:tcBorders>
              <w:top w:val="single" w:sz="4" w:space="0" w:color="000000"/>
              <w:left w:val="nil"/>
              <w:bottom w:val="single" w:sz="4" w:space="0" w:color="000000"/>
              <w:right w:val="single" w:sz="4" w:space="0" w:color="auto"/>
            </w:tcBorders>
            <w:noWrap/>
            <w:vAlign w:val="center"/>
            <w:hideMark/>
          </w:tcPr>
          <w:p w:rsidR="00F561E0" w:rsidRPr="006D74B3" w:rsidRDefault="00F561E0" w:rsidP="00317D80">
            <w:pPr>
              <w:jc w:val="center"/>
              <w:rPr>
                <w:bCs/>
              </w:rPr>
            </w:pPr>
            <w:r w:rsidRPr="006D74B3">
              <w:rPr>
                <w:bCs/>
              </w:rPr>
              <w:t xml:space="preserve">3 495  </w:t>
            </w:r>
          </w:p>
        </w:tc>
        <w:tc>
          <w:tcPr>
            <w:tcW w:w="2609" w:type="dxa"/>
            <w:tcBorders>
              <w:top w:val="single" w:sz="4" w:space="0" w:color="000000"/>
              <w:left w:val="single" w:sz="4" w:space="0" w:color="auto"/>
              <w:bottom w:val="single" w:sz="4" w:space="0" w:color="000000"/>
              <w:right w:val="single" w:sz="4" w:space="0" w:color="auto"/>
            </w:tcBorders>
            <w:vAlign w:val="center"/>
            <w:hideMark/>
          </w:tcPr>
          <w:p w:rsidR="00F561E0" w:rsidRPr="006D74B3" w:rsidRDefault="00F561E0" w:rsidP="00317D80">
            <w:pPr>
              <w:jc w:val="center"/>
              <w:rPr>
                <w:bCs/>
              </w:rPr>
            </w:pPr>
            <w:r w:rsidRPr="006D74B3">
              <w:rPr>
                <w:bCs/>
              </w:rPr>
              <w:t xml:space="preserve">4 402  </w:t>
            </w:r>
          </w:p>
        </w:tc>
      </w:tr>
      <w:tr w:rsidR="00F561E0" w:rsidRPr="0063500D" w:rsidTr="00317D80">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F561E0" w:rsidRPr="00B44902" w:rsidRDefault="00F561E0" w:rsidP="00317D80">
            <w:r w:rsidRPr="00B44902">
              <w:t xml:space="preserve">Зона №2   </w:t>
            </w:r>
            <w:r>
              <w:t xml:space="preserve"> </w:t>
            </w:r>
            <w:r w:rsidRPr="00B44902">
              <w:t>(от 6 до 10 км)</w:t>
            </w:r>
          </w:p>
        </w:tc>
        <w:tc>
          <w:tcPr>
            <w:tcW w:w="2491" w:type="dxa"/>
            <w:tcBorders>
              <w:top w:val="nil"/>
              <w:left w:val="nil"/>
              <w:bottom w:val="single" w:sz="4" w:space="0" w:color="000000"/>
              <w:right w:val="single" w:sz="4" w:space="0" w:color="auto"/>
            </w:tcBorders>
            <w:noWrap/>
            <w:vAlign w:val="center"/>
            <w:hideMark/>
          </w:tcPr>
          <w:p w:rsidR="00F561E0" w:rsidRPr="004B156F" w:rsidRDefault="00F561E0" w:rsidP="00317D80">
            <w:pPr>
              <w:jc w:val="center"/>
              <w:rPr>
                <w:bCs/>
              </w:rPr>
            </w:pPr>
            <w:r w:rsidRPr="004B156F">
              <w:rPr>
                <w:bCs/>
              </w:rPr>
              <w:t xml:space="preserve">4 815  </w:t>
            </w:r>
          </w:p>
        </w:tc>
        <w:tc>
          <w:tcPr>
            <w:tcW w:w="2609" w:type="dxa"/>
            <w:tcBorders>
              <w:top w:val="nil"/>
              <w:left w:val="single" w:sz="4" w:space="0" w:color="auto"/>
              <w:bottom w:val="single" w:sz="4" w:space="0" w:color="000000"/>
              <w:right w:val="single" w:sz="4" w:space="0" w:color="auto"/>
            </w:tcBorders>
            <w:vAlign w:val="center"/>
            <w:hideMark/>
          </w:tcPr>
          <w:p w:rsidR="00F561E0" w:rsidRPr="0023049D" w:rsidRDefault="00F561E0" w:rsidP="00317D80">
            <w:pPr>
              <w:jc w:val="center"/>
              <w:rPr>
                <w:bCs/>
              </w:rPr>
            </w:pPr>
            <w:r w:rsidRPr="0023049D">
              <w:rPr>
                <w:bCs/>
              </w:rPr>
              <w:t xml:space="preserve">6 219  </w:t>
            </w:r>
          </w:p>
        </w:tc>
      </w:tr>
      <w:tr w:rsidR="00F561E0" w:rsidRPr="0063500D" w:rsidTr="00317D80">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F561E0" w:rsidRPr="00B44902" w:rsidRDefault="00F561E0" w:rsidP="00317D80">
            <w:r w:rsidRPr="00B44902">
              <w:t xml:space="preserve">Зона №3   </w:t>
            </w:r>
            <w:r>
              <w:t xml:space="preserve"> </w:t>
            </w:r>
            <w:r w:rsidRPr="00B44902">
              <w:t>(от 11 до 15 км)</w:t>
            </w:r>
          </w:p>
        </w:tc>
        <w:tc>
          <w:tcPr>
            <w:tcW w:w="2491" w:type="dxa"/>
            <w:tcBorders>
              <w:top w:val="nil"/>
              <w:left w:val="nil"/>
              <w:bottom w:val="single" w:sz="4" w:space="0" w:color="000000"/>
              <w:right w:val="single" w:sz="4" w:space="0" w:color="auto"/>
            </w:tcBorders>
            <w:noWrap/>
            <w:vAlign w:val="center"/>
            <w:hideMark/>
          </w:tcPr>
          <w:p w:rsidR="00F561E0" w:rsidRPr="004B156F" w:rsidRDefault="00F561E0" w:rsidP="00317D80">
            <w:pPr>
              <w:jc w:val="center"/>
              <w:rPr>
                <w:bCs/>
              </w:rPr>
            </w:pPr>
            <w:r w:rsidRPr="004B156F">
              <w:rPr>
                <w:bCs/>
              </w:rPr>
              <w:t xml:space="preserve">5 337  </w:t>
            </w:r>
          </w:p>
        </w:tc>
        <w:tc>
          <w:tcPr>
            <w:tcW w:w="2609" w:type="dxa"/>
            <w:tcBorders>
              <w:top w:val="nil"/>
              <w:left w:val="single" w:sz="4" w:space="0" w:color="auto"/>
              <w:bottom w:val="single" w:sz="4" w:space="0" w:color="000000"/>
              <w:right w:val="single" w:sz="4" w:space="0" w:color="auto"/>
            </w:tcBorders>
            <w:vAlign w:val="center"/>
            <w:hideMark/>
          </w:tcPr>
          <w:p w:rsidR="00F561E0" w:rsidRPr="0023049D" w:rsidRDefault="00F561E0" w:rsidP="00317D80">
            <w:pPr>
              <w:jc w:val="center"/>
              <w:rPr>
                <w:bCs/>
              </w:rPr>
            </w:pPr>
            <w:r w:rsidRPr="0023049D">
              <w:rPr>
                <w:bCs/>
              </w:rPr>
              <w:t xml:space="preserve">8 527  </w:t>
            </w:r>
          </w:p>
        </w:tc>
      </w:tr>
      <w:tr w:rsidR="00F561E0" w:rsidRPr="0063500D" w:rsidTr="00317D80">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F561E0" w:rsidRPr="00B44902" w:rsidRDefault="00F561E0" w:rsidP="00317D80">
            <w:r w:rsidRPr="00B44902">
              <w:t xml:space="preserve">Зона №4   </w:t>
            </w:r>
            <w:r>
              <w:t xml:space="preserve"> </w:t>
            </w:r>
            <w:r w:rsidRPr="00B44902">
              <w:t>(от 16 до 20 км)</w:t>
            </w:r>
          </w:p>
        </w:tc>
        <w:tc>
          <w:tcPr>
            <w:tcW w:w="2491" w:type="dxa"/>
            <w:tcBorders>
              <w:top w:val="nil"/>
              <w:left w:val="nil"/>
              <w:bottom w:val="single" w:sz="4" w:space="0" w:color="000000"/>
              <w:right w:val="single" w:sz="4" w:space="0" w:color="auto"/>
            </w:tcBorders>
            <w:noWrap/>
            <w:vAlign w:val="center"/>
            <w:hideMark/>
          </w:tcPr>
          <w:p w:rsidR="00F561E0" w:rsidRPr="004B156F" w:rsidRDefault="00F561E0" w:rsidP="00317D80">
            <w:pPr>
              <w:jc w:val="center"/>
              <w:rPr>
                <w:bCs/>
              </w:rPr>
            </w:pPr>
            <w:r w:rsidRPr="004B156F">
              <w:rPr>
                <w:bCs/>
              </w:rPr>
              <w:t xml:space="preserve">6 288  </w:t>
            </w:r>
          </w:p>
        </w:tc>
        <w:tc>
          <w:tcPr>
            <w:tcW w:w="2609" w:type="dxa"/>
            <w:tcBorders>
              <w:top w:val="nil"/>
              <w:left w:val="single" w:sz="4" w:space="0" w:color="auto"/>
              <w:bottom w:val="single" w:sz="4" w:space="0" w:color="000000"/>
              <w:right w:val="single" w:sz="4" w:space="0" w:color="auto"/>
            </w:tcBorders>
            <w:vAlign w:val="center"/>
            <w:hideMark/>
          </w:tcPr>
          <w:p w:rsidR="00F561E0" w:rsidRPr="0023049D" w:rsidRDefault="00F561E0" w:rsidP="00317D80">
            <w:pPr>
              <w:jc w:val="center"/>
              <w:rPr>
                <w:bCs/>
              </w:rPr>
            </w:pPr>
            <w:r w:rsidRPr="0023049D">
              <w:rPr>
                <w:bCs/>
              </w:rPr>
              <w:t xml:space="preserve">10 244  </w:t>
            </w:r>
          </w:p>
        </w:tc>
      </w:tr>
      <w:tr w:rsidR="00F561E0" w:rsidRPr="0063500D" w:rsidTr="00317D80">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F561E0" w:rsidRPr="00B44902" w:rsidRDefault="00F561E0" w:rsidP="00317D80">
            <w:r w:rsidRPr="00B44902">
              <w:t xml:space="preserve">Зона №5   </w:t>
            </w:r>
            <w:r>
              <w:t xml:space="preserve"> </w:t>
            </w:r>
            <w:r w:rsidRPr="00B44902">
              <w:t>(от 21 до 25 км)</w:t>
            </w:r>
          </w:p>
        </w:tc>
        <w:tc>
          <w:tcPr>
            <w:tcW w:w="2491" w:type="dxa"/>
            <w:tcBorders>
              <w:top w:val="nil"/>
              <w:left w:val="nil"/>
              <w:bottom w:val="single" w:sz="4" w:space="0" w:color="000000"/>
              <w:right w:val="single" w:sz="4" w:space="0" w:color="auto"/>
            </w:tcBorders>
            <w:noWrap/>
            <w:vAlign w:val="center"/>
            <w:hideMark/>
          </w:tcPr>
          <w:p w:rsidR="00F561E0" w:rsidRPr="004B156F" w:rsidRDefault="00F561E0" w:rsidP="00317D80">
            <w:pPr>
              <w:jc w:val="center"/>
              <w:rPr>
                <w:bCs/>
              </w:rPr>
            </w:pPr>
            <w:r w:rsidRPr="004B156F">
              <w:rPr>
                <w:bCs/>
              </w:rPr>
              <w:t xml:space="preserve">7 781  </w:t>
            </w:r>
          </w:p>
        </w:tc>
        <w:tc>
          <w:tcPr>
            <w:tcW w:w="2609" w:type="dxa"/>
            <w:tcBorders>
              <w:top w:val="nil"/>
              <w:left w:val="single" w:sz="4" w:space="0" w:color="auto"/>
              <w:bottom w:val="single" w:sz="4" w:space="0" w:color="000000"/>
              <w:right w:val="single" w:sz="4" w:space="0" w:color="auto"/>
            </w:tcBorders>
            <w:vAlign w:val="center"/>
            <w:hideMark/>
          </w:tcPr>
          <w:p w:rsidR="00F561E0" w:rsidRPr="0023049D" w:rsidRDefault="00F561E0" w:rsidP="00317D80">
            <w:pPr>
              <w:jc w:val="center"/>
              <w:rPr>
                <w:bCs/>
              </w:rPr>
            </w:pPr>
            <w:r w:rsidRPr="0023049D">
              <w:rPr>
                <w:bCs/>
              </w:rPr>
              <w:t xml:space="preserve">12 461  </w:t>
            </w:r>
          </w:p>
        </w:tc>
      </w:tr>
      <w:tr w:rsidR="00F561E0" w:rsidRPr="0063500D" w:rsidTr="00317D80">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F561E0" w:rsidRPr="00B44902" w:rsidRDefault="00F561E0" w:rsidP="00317D80">
            <w:r w:rsidRPr="00B44902">
              <w:t xml:space="preserve">Зона №6   </w:t>
            </w:r>
            <w:r>
              <w:t xml:space="preserve"> </w:t>
            </w:r>
            <w:r w:rsidRPr="00B44902">
              <w:t>(от 26 до 30 км)</w:t>
            </w:r>
          </w:p>
        </w:tc>
        <w:tc>
          <w:tcPr>
            <w:tcW w:w="2491" w:type="dxa"/>
            <w:tcBorders>
              <w:top w:val="nil"/>
              <w:left w:val="nil"/>
              <w:bottom w:val="single" w:sz="4" w:space="0" w:color="000000"/>
              <w:right w:val="single" w:sz="4" w:space="0" w:color="auto"/>
            </w:tcBorders>
            <w:noWrap/>
            <w:vAlign w:val="center"/>
            <w:hideMark/>
          </w:tcPr>
          <w:p w:rsidR="00F561E0" w:rsidRPr="004B156F" w:rsidRDefault="00F561E0" w:rsidP="00317D80">
            <w:pPr>
              <w:jc w:val="center"/>
              <w:rPr>
                <w:bCs/>
              </w:rPr>
            </w:pPr>
            <w:r w:rsidRPr="004B156F">
              <w:rPr>
                <w:bCs/>
              </w:rPr>
              <w:t xml:space="preserve">8 537  </w:t>
            </w:r>
          </w:p>
        </w:tc>
        <w:tc>
          <w:tcPr>
            <w:tcW w:w="2609" w:type="dxa"/>
            <w:tcBorders>
              <w:top w:val="nil"/>
              <w:left w:val="single" w:sz="4" w:space="0" w:color="auto"/>
              <w:bottom w:val="single" w:sz="4" w:space="0" w:color="000000"/>
              <w:right w:val="single" w:sz="4" w:space="0" w:color="auto"/>
            </w:tcBorders>
            <w:vAlign w:val="center"/>
            <w:hideMark/>
          </w:tcPr>
          <w:p w:rsidR="00F561E0" w:rsidRPr="0023049D" w:rsidRDefault="00F561E0" w:rsidP="00317D80">
            <w:pPr>
              <w:jc w:val="center"/>
              <w:rPr>
                <w:bCs/>
              </w:rPr>
            </w:pPr>
            <w:r w:rsidRPr="0023049D">
              <w:rPr>
                <w:bCs/>
              </w:rPr>
              <w:t xml:space="preserve">13 791  </w:t>
            </w:r>
          </w:p>
        </w:tc>
      </w:tr>
      <w:tr w:rsidR="00F561E0" w:rsidRPr="0063500D" w:rsidTr="00317D80">
        <w:trPr>
          <w:trHeight w:val="287"/>
          <w:jc w:val="center"/>
        </w:trPr>
        <w:tc>
          <w:tcPr>
            <w:tcW w:w="4088" w:type="dxa"/>
            <w:tcBorders>
              <w:top w:val="nil"/>
              <w:left w:val="single" w:sz="4" w:space="0" w:color="000000"/>
              <w:bottom w:val="single" w:sz="4" w:space="0" w:color="auto"/>
              <w:right w:val="single" w:sz="4" w:space="0" w:color="000000"/>
            </w:tcBorders>
            <w:noWrap/>
            <w:vAlign w:val="bottom"/>
            <w:hideMark/>
          </w:tcPr>
          <w:p w:rsidR="00F561E0" w:rsidRPr="00B44902" w:rsidRDefault="00F561E0" w:rsidP="00317D80">
            <w:r w:rsidRPr="00B44902">
              <w:lastRenderedPageBreak/>
              <w:t xml:space="preserve">Зона №7   </w:t>
            </w:r>
            <w:r>
              <w:t xml:space="preserve"> </w:t>
            </w:r>
            <w:r w:rsidRPr="00B44902">
              <w:t>(от 31 до 35 км)</w:t>
            </w:r>
          </w:p>
        </w:tc>
        <w:tc>
          <w:tcPr>
            <w:tcW w:w="2491" w:type="dxa"/>
            <w:tcBorders>
              <w:top w:val="nil"/>
              <w:left w:val="nil"/>
              <w:bottom w:val="single" w:sz="4" w:space="0" w:color="auto"/>
              <w:right w:val="single" w:sz="4" w:space="0" w:color="auto"/>
            </w:tcBorders>
            <w:noWrap/>
            <w:vAlign w:val="center"/>
            <w:hideMark/>
          </w:tcPr>
          <w:p w:rsidR="00F561E0" w:rsidRPr="004B156F" w:rsidRDefault="00F561E0" w:rsidP="00317D80">
            <w:pPr>
              <w:jc w:val="center"/>
              <w:rPr>
                <w:bCs/>
              </w:rPr>
            </w:pPr>
            <w:r w:rsidRPr="004B156F">
              <w:rPr>
                <w:bCs/>
              </w:rPr>
              <w:t xml:space="preserve">9 468  </w:t>
            </w:r>
          </w:p>
        </w:tc>
        <w:tc>
          <w:tcPr>
            <w:tcW w:w="2609" w:type="dxa"/>
            <w:tcBorders>
              <w:top w:val="nil"/>
              <w:left w:val="single" w:sz="4" w:space="0" w:color="auto"/>
              <w:bottom w:val="single" w:sz="4" w:space="0" w:color="auto"/>
              <w:right w:val="single" w:sz="4" w:space="0" w:color="auto"/>
            </w:tcBorders>
            <w:vAlign w:val="center"/>
            <w:hideMark/>
          </w:tcPr>
          <w:p w:rsidR="00F561E0" w:rsidRPr="0023049D" w:rsidRDefault="00F561E0" w:rsidP="00317D80">
            <w:pPr>
              <w:jc w:val="center"/>
              <w:rPr>
                <w:bCs/>
              </w:rPr>
            </w:pPr>
            <w:r w:rsidRPr="0023049D">
              <w:rPr>
                <w:bCs/>
              </w:rPr>
              <w:t xml:space="preserve">15 178  </w:t>
            </w:r>
          </w:p>
        </w:tc>
      </w:tr>
      <w:tr w:rsidR="00F561E0" w:rsidRPr="0063500D" w:rsidTr="00317D80">
        <w:trPr>
          <w:trHeight w:val="318"/>
          <w:jc w:val="center"/>
        </w:trPr>
        <w:tc>
          <w:tcPr>
            <w:tcW w:w="4088" w:type="dxa"/>
            <w:tcBorders>
              <w:top w:val="single" w:sz="4" w:space="0" w:color="auto"/>
              <w:left w:val="single" w:sz="4" w:space="0" w:color="auto"/>
              <w:bottom w:val="single" w:sz="4" w:space="0" w:color="auto"/>
              <w:right w:val="single" w:sz="4" w:space="0" w:color="auto"/>
            </w:tcBorders>
            <w:noWrap/>
            <w:vAlign w:val="bottom"/>
            <w:hideMark/>
          </w:tcPr>
          <w:p w:rsidR="00F561E0" w:rsidRPr="00B44902" w:rsidRDefault="00F561E0" w:rsidP="00317D80">
            <w:r w:rsidRPr="00B44902">
              <w:t xml:space="preserve">Зона №8   </w:t>
            </w:r>
            <w:r>
              <w:t xml:space="preserve"> </w:t>
            </w:r>
            <w:r w:rsidRPr="00B44902">
              <w:t>(от 36 до 40 км)</w:t>
            </w:r>
          </w:p>
        </w:tc>
        <w:tc>
          <w:tcPr>
            <w:tcW w:w="2491" w:type="dxa"/>
            <w:tcBorders>
              <w:top w:val="single" w:sz="4" w:space="0" w:color="auto"/>
              <w:left w:val="single" w:sz="4" w:space="0" w:color="auto"/>
              <w:bottom w:val="single" w:sz="4" w:space="0" w:color="auto"/>
              <w:right w:val="single" w:sz="4" w:space="0" w:color="auto"/>
            </w:tcBorders>
            <w:noWrap/>
            <w:vAlign w:val="center"/>
            <w:hideMark/>
          </w:tcPr>
          <w:p w:rsidR="00F561E0" w:rsidRPr="004B156F" w:rsidRDefault="00F561E0" w:rsidP="00317D80">
            <w:pPr>
              <w:jc w:val="center"/>
              <w:rPr>
                <w:bCs/>
              </w:rPr>
            </w:pPr>
            <w:r w:rsidRPr="004B156F">
              <w:rPr>
                <w:bCs/>
              </w:rPr>
              <w:t xml:space="preserve">10 129  </w:t>
            </w:r>
          </w:p>
        </w:tc>
        <w:tc>
          <w:tcPr>
            <w:tcW w:w="2609" w:type="dxa"/>
            <w:tcBorders>
              <w:top w:val="single" w:sz="4" w:space="0" w:color="auto"/>
              <w:left w:val="single" w:sz="4" w:space="0" w:color="auto"/>
              <w:bottom w:val="single" w:sz="4" w:space="0" w:color="auto"/>
              <w:right w:val="single" w:sz="4" w:space="0" w:color="auto"/>
            </w:tcBorders>
            <w:vAlign w:val="center"/>
            <w:hideMark/>
          </w:tcPr>
          <w:p w:rsidR="00F561E0" w:rsidRPr="0023049D" w:rsidRDefault="00F561E0" w:rsidP="00317D80">
            <w:pPr>
              <w:jc w:val="center"/>
              <w:rPr>
                <w:bCs/>
              </w:rPr>
            </w:pPr>
            <w:r w:rsidRPr="0023049D">
              <w:rPr>
                <w:bCs/>
              </w:rPr>
              <w:t xml:space="preserve">16 624  </w:t>
            </w:r>
          </w:p>
        </w:tc>
      </w:tr>
      <w:tr w:rsidR="00F561E0" w:rsidRPr="0063500D" w:rsidTr="00317D80">
        <w:trPr>
          <w:trHeight w:val="192"/>
          <w:jc w:val="center"/>
        </w:trPr>
        <w:tc>
          <w:tcPr>
            <w:tcW w:w="4088" w:type="dxa"/>
            <w:tcBorders>
              <w:top w:val="single" w:sz="4" w:space="0" w:color="auto"/>
              <w:left w:val="single" w:sz="4" w:space="0" w:color="000000"/>
              <w:bottom w:val="single" w:sz="4" w:space="0" w:color="000000"/>
              <w:right w:val="single" w:sz="4" w:space="0" w:color="000000"/>
            </w:tcBorders>
            <w:noWrap/>
            <w:vAlign w:val="bottom"/>
            <w:hideMark/>
          </w:tcPr>
          <w:p w:rsidR="00F561E0" w:rsidRPr="00B44902" w:rsidRDefault="00F561E0" w:rsidP="00317D80">
            <w:r w:rsidRPr="00B44902">
              <w:t xml:space="preserve">Зона №9   </w:t>
            </w:r>
            <w:r>
              <w:t xml:space="preserve"> </w:t>
            </w:r>
            <w:r w:rsidRPr="00B44902">
              <w:t>(от 41 до 45 км)</w:t>
            </w:r>
          </w:p>
        </w:tc>
        <w:tc>
          <w:tcPr>
            <w:tcW w:w="2491" w:type="dxa"/>
            <w:tcBorders>
              <w:top w:val="single" w:sz="4" w:space="0" w:color="auto"/>
              <w:left w:val="nil"/>
              <w:bottom w:val="single" w:sz="4" w:space="0" w:color="000000"/>
              <w:right w:val="single" w:sz="4" w:space="0" w:color="auto"/>
            </w:tcBorders>
            <w:noWrap/>
            <w:vAlign w:val="center"/>
            <w:hideMark/>
          </w:tcPr>
          <w:p w:rsidR="00F561E0" w:rsidRPr="004B156F" w:rsidRDefault="00F561E0" w:rsidP="00317D80">
            <w:pPr>
              <w:jc w:val="center"/>
              <w:rPr>
                <w:bCs/>
              </w:rPr>
            </w:pPr>
            <w:r w:rsidRPr="004B156F">
              <w:rPr>
                <w:bCs/>
              </w:rPr>
              <w:t xml:space="preserve">11 282  </w:t>
            </w:r>
          </w:p>
        </w:tc>
        <w:tc>
          <w:tcPr>
            <w:tcW w:w="2609" w:type="dxa"/>
            <w:tcBorders>
              <w:top w:val="single" w:sz="4" w:space="0" w:color="auto"/>
              <w:left w:val="single" w:sz="4" w:space="0" w:color="auto"/>
              <w:bottom w:val="single" w:sz="4" w:space="0" w:color="000000"/>
              <w:right w:val="single" w:sz="4" w:space="0" w:color="auto"/>
            </w:tcBorders>
            <w:vAlign w:val="center"/>
            <w:hideMark/>
          </w:tcPr>
          <w:p w:rsidR="00F561E0" w:rsidRPr="0023049D" w:rsidRDefault="00F561E0" w:rsidP="00317D80">
            <w:pPr>
              <w:jc w:val="center"/>
              <w:rPr>
                <w:bCs/>
              </w:rPr>
            </w:pPr>
            <w:r w:rsidRPr="0023049D">
              <w:rPr>
                <w:bCs/>
              </w:rPr>
              <w:t xml:space="preserve">18 351  </w:t>
            </w:r>
          </w:p>
        </w:tc>
      </w:tr>
      <w:tr w:rsidR="00F561E0" w:rsidRPr="0063500D" w:rsidTr="00317D80">
        <w:trPr>
          <w:trHeight w:val="192"/>
          <w:jc w:val="center"/>
        </w:trPr>
        <w:tc>
          <w:tcPr>
            <w:tcW w:w="4088" w:type="dxa"/>
            <w:tcBorders>
              <w:top w:val="single" w:sz="4" w:space="0" w:color="auto"/>
              <w:left w:val="single" w:sz="4" w:space="0" w:color="000000"/>
              <w:bottom w:val="single" w:sz="4" w:space="0" w:color="000000"/>
              <w:right w:val="single" w:sz="4" w:space="0" w:color="000000"/>
            </w:tcBorders>
            <w:noWrap/>
            <w:vAlign w:val="bottom"/>
            <w:hideMark/>
          </w:tcPr>
          <w:p w:rsidR="00F561E0" w:rsidRPr="00B44902" w:rsidRDefault="00F561E0" w:rsidP="00317D80">
            <w:r w:rsidRPr="00B44902">
              <w:t xml:space="preserve">Зона №10  </w:t>
            </w:r>
            <w:r>
              <w:t xml:space="preserve"> </w:t>
            </w:r>
            <w:r w:rsidRPr="00B44902">
              <w:t>(от 46 до 50 км)</w:t>
            </w:r>
          </w:p>
        </w:tc>
        <w:tc>
          <w:tcPr>
            <w:tcW w:w="2491" w:type="dxa"/>
            <w:tcBorders>
              <w:top w:val="single" w:sz="4" w:space="0" w:color="auto"/>
              <w:left w:val="nil"/>
              <w:bottom w:val="single" w:sz="4" w:space="0" w:color="000000"/>
              <w:right w:val="single" w:sz="4" w:space="0" w:color="auto"/>
            </w:tcBorders>
            <w:noWrap/>
            <w:vAlign w:val="center"/>
            <w:hideMark/>
          </w:tcPr>
          <w:p w:rsidR="00F561E0" w:rsidRPr="004B156F" w:rsidRDefault="00F561E0" w:rsidP="00317D80">
            <w:pPr>
              <w:jc w:val="center"/>
              <w:rPr>
                <w:bCs/>
              </w:rPr>
            </w:pPr>
            <w:r w:rsidRPr="004B156F">
              <w:rPr>
                <w:bCs/>
              </w:rPr>
              <w:t xml:space="preserve">12 175  </w:t>
            </w:r>
          </w:p>
        </w:tc>
        <w:tc>
          <w:tcPr>
            <w:tcW w:w="2609" w:type="dxa"/>
            <w:tcBorders>
              <w:top w:val="single" w:sz="4" w:space="0" w:color="auto"/>
              <w:left w:val="single" w:sz="4" w:space="0" w:color="auto"/>
              <w:bottom w:val="single" w:sz="4" w:space="0" w:color="000000"/>
              <w:right w:val="single" w:sz="4" w:space="0" w:color="auto"/>
            </w:tcBorders>
            <w:vAlign w:val="center"/>
            <w:hideMark/>
          </w:tcPr>
          <w:p w:rsidR="00F561E0" w:rsidRPr="0023049D" w:rsidRDefault="00F561E0" w:rsidP="00317D80">
            <w:pPr>
              <w:jc w:val="center"/>
              <w:rPr>
                <w:bCs/>
              </w:rPr>
            </w:pPr>
            <w:r w:rsidRPr="0023049D">
              <w:rPr>
                <w:bCs/>
              </w:rPr>
              <w:t xml:space="preserve">20 174  </w:t>
            </w:r>
          </w:p>
        </w:tc>
      </w:tr>
      <w:tr w:rsidR="00F561E0" w:rsidRPr="0063500D" w:rsidTr="00317D80">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F561E0" w:rsidRPr="00B44902" w:rsidRDefault="00F561E0" w:rsidP="00317D80">
            <w:r w:rsidRPr="00B44902">
              <w:t>Зона №11   (от 51 до 100 км)</w:t>
            </w:r>
          </w:p>
        </w:tc>
        <w:tc>
          <w:tcPr>
            <w:tcW w:w="2491" w:type="dxa"/>
            <w:tcBorders>
              <w:top w:val="nil"/>
              <w:left w:val="nil"/>
              <w:bottom w:val="single" w:sz="4" w:space="0" w:color="000000"/>
              <w:right w:val="single" w:sz="4" w:space="0" w:color="auto"/>
            </w:tcBorders>
            <w:noWrap/>
            <w:vAlign w:val="center"/>
            <w:hideMark/>
          </w:tcPr>
          <w:p w:rsidR="00F561E0" w:rsidRPr="004B156F" w:rsidRDefault="00F561E0" w:rsidP="00317D80">
            <w:pPr>
              <w:jc w:val="center"/>
              <w:rPr>
                <w:bCs/>
              </w:rPr>
            </w:pPr>
            <w:r w:rsidRPr="004B156F">
              <w:rPr>
                <w:bCs/>
              </w:rPr>
              <w:t xml:space="preserve">12 900  </w:t>
            </w:r>
          </w:p>
        </w:tc>
        <w:tc>
          <w:tcPr>
            <w:tcW w:w="2609" w:type="dxa"/>
            <w:tcBorders>
              <w:top w:val="nil"/>
              <w:left w:val="single" w:sz="4" w:space="0" w:color="auto"/>
              <w:bottom w:val="single" w:sz="4" w:space="0" w:color="000000"/>
              <w:right w:val="single" w:sz="4" w:space="0" w:color="auto"/>
            </w:tcBorders>
            <w:vAlign w:val="center"/>
            <w:hideMark/>
          </w:tcPr>
          <w:p w:rsidR="00F561E0" w:rsidRPr="0023049D" w:rsidRDefault="00F561E0" w:rsidP="00317D80">
            <w:pPr>
              <w:jc w:val="center"/>
              <w:rPr>
                <w:bCs/>
              </w:rPr>
            </w:pPr>
            <w:r w:rsidRPr="0023049D">
              <w:rPr>
                <w:bCs/>
              </w:rPr>
              <w:t xml:space="preserve">21 381  </w:t>
            </w:r>
          </w:p>
        </w:tc>
      </w:tr>
      <w:tr w:rsidR="00F561E0" w:rsidRPr="0063500D" w:rsidTr="00317D80">
        <w:trPr>
          <w:trHeight w:val="70"/>
          <w:jc w:val="center"/>
        </w:trPr>
        <w:tc>
          <w:tcPr>
            <w:tcW w:w="4088" w:type="dxa"/>
            <w:tcBorders>
              <w:top w:val="nil"/>
              <w:left w:val="single" w:sz="4" w:space="0" w:color="000000"/>
              <w:bottom w:val="single" w:sz="4" w:space="0" w:color="auto"/>
              <w:right w:val="single" w:sz="4" w:space="0" w:color="000000"/>
            </w:tcBorders>
            <w:noWrap/>
            <w:vAlign w:val="bottom"/>
            <w:hideMark/>
          </w:tcPr>
          <w:p w:rsidR="00F561E0" w:rsidRPr="00B44902" w:rsidRDefault="00F561E0" w:rsidP="00317D80">
            <w:r w:rsidRPr="00B44902">
              <w:t>Зона №12   (от 101 до 125 км)</w:t>
            </w:r>
          </w:p>
        </w:tc>
        <w:tc>
          <w:tcPr>
            <w:tcW w:w="2491" w:type="dxa"/>
            <w:tcBorders>
              <w:top w:val="nil"/>
              <w:left w:val="nil"/>
              <w:bottom w:val="single" w:sz="4" w:space="0" w:color="auto"/>
              <w:right w:val="single" w:sz="4" w:space="0" w:color="auto"/>
            </w:tcBorders>
            <w:noWrap/>
            <w:vAlign w:val="center"/>
            <w:hideMark/>
          </w:tcPr>
          <w:p w:rsidR="00F561E0" w:rsidRPr="004B156F" w:rsidRDefault="00F561E0" w:rsidP="00317D80">
            <w:pPr>
              <w:jc w:val="center"/>
              <w:rPr>
                <w:bCs/>
              </w:rPr>
            </w:pPr>
            <w:r w:rsidRPr="004B156F">
              <w:rPr>
                <w:bCs/>
              </w:rPr>
              <w:t xml:space="preserve">14 645  </w:t>
            </w:r>
          </w:p>
        </w:tc>
        <w:tc>
          <w:tcPr>
            <w:tcW w:w="2609" w:type="dxa"/>
            <w:tcBorders>
              <w:top w:val="nil"/>
              <w:left w:val="single" w:sz="4" w:space="0" w:color="auto"/>
              <w:bottom w:val="single" w:sz="4" w:space="0" w:color="auto"/>
              <w:right w:val="single" w:sz="4" w:space="0" w:color="auto"/>
            </w:tcBorders>
            <w:vAlign w:val="center"/>
            <w:hideMark/>
          </w:tcPr>
          <w:p w:rsidR="00F561E0" w:rsidRPr="0023049D" w:rsidRDefault="00F561E0" w:rsidP="00317D80">
            <w:pPr>
              <w:jc w:val="center"/>
              <w:rPr>
                <w:bCs/>
              </w:rPr>
            </w:pPr>
            <w:r w:rsidRPr="0023049D">
              <w:rPr>
                <w:bCs/>
              </w:rPr>
              <w:t xml:space="preserve">22 282  </w:t>
            </w:r>
          </w:p>
        </w:tc>
      </w:tr>
      <w:tr w:rsidR="00F561E0" w:rsidRPr="0063500D" w:rsidTr="00317D80">
        <w:trPr>
          <w:trHeight w:val="70"/>
          <w:jc w:val="center"/>
        </w:trPr>
        <w:tc>
          <w:tcPr>
            <w:tcW w:w="4088" w:type="dxa"/>
            <w:tcBorders>
              <w:top w:val="nil"/>
              <w:left w:val="single" w:sz="4" w:space="0" w:color="000000"/>
              <w:bottom w:val="single" w:sz="4" w:space="0" w:color="auto"/>
              <w:right w:val="single" w:sz="4" w:space="0" w:color="000000"/>
            </w:tcBorders>
            <w:noWrap/>
            <w:vAlign w:val="bottom"/>
          </w:tcPr>
          <w:p w:rsidR="00F561E0" w:rsidRPr="00B44902" w:rsidRDefault="00F561E0" w:rsidP="00317D80">
            <w:r w:rsidRPr="00B44902">
              <w:t>Зона №13   (от 126 до 150 км)</w:t>
            </w:r>
          </w:p>
        </w:tc>
        <w:tc>
          <w:tcPr>
            <w:tcW w:w="2491" w:type="dxa"/>
            <w:tcBorders>
              <w:top w:val="nil"/>
              <w:left w:val="nil"/>
              <w:bottom w:val="single" w:sz="4" w:space="0" w:color="auto"/>
              <w:right w:val="single" w:sz="4" w:space="0" w:color="auto"/>
            </w:tcBorders>
            <w:noWrap/>
            <w:vAlign w:val="center"/>
          </w:tcPr>
          <w:p w:rsidR="00F561E0" w:rsidRPr="004B156F" w:rsidRDefault="00F561E0" w:rsidP="00317D80">
            <w:pPr>
              <w:jc w:val="center"/>
              <w:rPr>
                <w:bCs/>
              </w:rPr>
            </w:pPr>
            <w:r w:rsidRPr="004B156F">
              <w:rPr>
                <w:bCs/>
              </w:rPr>
              <w:t xml:space="preserve">14 902  </w:t>
            </w:r>
          </w:p>
        </w:tc>
        <w:tc>
          <w:tcPr>
            <w:tcW w:w="2609" w:type="dxa"/>
            <w:tcBorders>
              <w:top w:val="nil"/>
              <w:left w:val="single" w:sz="4" w:space="0" w:color="auto"/>
              <w:bottom w:val="single" w:sz="4" w:space="0" w:color="auto"/>
              <w:right w:val="single" w:sz="4" w:space="0" w:color="auto"/>
            </w:tcBorders>
            <w:vAlign w:val="center"/>
          </w:tcPr>
          <w:p w:rsidR="00F561E0" w:rsidRPr="0023049D" w:rsidRDefault="00F561E0" w:rsidP="00317D80">
            <w:pPr>
              <w:jc w:val="center"/>
              <w:rPr>
                <w:bCs/>
              </w:rPr>
            </w:pPr>
            <w:r w:rsidRPr="0023049D">
              <w:rPr>
                <w:bCs/>
              </w:rPr>
              <w:t xml:space="preserve">24 706  </w:t>
            </w:r>
          </w:p>
        </w:tc>
      </w:tr>
      <w:tr w:rsidR="00F561E0" w:rsidRPr="0063500D" w:rsidTr="00317D80">
        <w:trPr>
          <w:trHeight w:val="70"/>
          <w:jc w:val="center"/>
        </w:trPr>
        <w:tc>
          <w:tcPr>
            <w:tcW w:w="4088" w:type="dxa"/>
            <w:tcBorders>
              <w:top w:val="nil"/>
              <w:left w:val="single" w:sz="4" w:space="0" w:color="000000"/>
              <w:bottom w:val="single" w:sz="4" w:space="0" w:color="auto"/>
              <w:right w:val="single" w:sz="4" w:space="0" w:color="000000"/>
            </w:tcBorders>
            <w:noWrap/>
            <w:vAlign w:val="bottom"/>
          </w:tcPr>
          <w:p w:rsidR="00F561E0" w:rsidRPr="00B44902" w:rsidRDefault="00F561E0" w:rsidP="00317D80">
            <w:r w:rsidRPr="00B44902">
              <w:t>Зона №14   (от 151 до 200 км)</w:t>
            </w:r>
          </w:p>
        </w:tc>
        <w:tc>
          <w:tcPr>
            <w:tcW w:w="2491" w:type="dxa"/>
            <w:tcBorders>
              <w:top w:val="nil"/>
              <w:left w:val="nil"/>
              <w:bottom w:val="single" w:sz="4" w:space="0" w:color="auto"/>
              <w:right w:val="single" w:sz="4" w:space="0" w:color="auto"/>
            </w:tcBorders>
            <w:noWrap/>
            <w:vAlign w:val="center"/>
          </w:tcPr>
          <w:p w:rsidR="00F561E0" w:rsidRPr="004B156F" w:rsidRDefault="00F561E0" w:rsidP="00317D80">
            <w:pPr>
              <w:jc w:val="center"/>
              <w:rPr>
                <w:bCs/>
              </w:rPr>
            </w:pPr>
            <w:r w:rsidRPr="004B156F">
              <w:rPr>
                <w:bCs/>
              </w:rPr>
              <w:t xml:space="preserve">19 268  </w:t>
            </w:r>
          </w:p>
        </w:tc>
        <w:tc>
          <w:tcPr>
            <w:tcW w:w="2609" w:type="dxa"/>
            <w:tcBorders>
              <w:top w:val="nil"/>
              <w:left w:val="single" w:sz="4" w:space="0" w:color="auto"/>
              <w:bottom w:val="single" w:sz="4" w:space="0" w:color="auto"/>
              <w:right w:val="single" w:sz="4" w:space="0" w:color="auto"/>
            </w:tcBorders>
            <w:vAlign w:val="center"/>
          </w:tcPr>
          <w:p w:rsidR="00F561E0" w:rsidRPr="0023049D" w:rsidRDefault="00F561E0" w:rsidP="00317D80">
            <w:pPr>
              <w:jc w:val="center"/>
              <w:rPr>
                <w:bCs/>
              </w:rPr>
            </w:pPr>
            <w:r w:rsidRPr="0023049D">
              <w:rPr>
                <w:bCs/>
              </w:rPr>
              <w:t xml:space="preserve">27 241  </w:t>
            </w:r>
          </w:p>
        </w:tc>
      </w:tr>
      <w:tr w:rsidR="00F561E0" w:rsidRPr="0063500D" w:rsidTr="00317D80">
        <w:trPr>
          <w:trHeight w:val="70"/>
          <w:jc w:val="center"/>
        </w:trPr>
        <w:tc>
          <w:tcPr>
            <w:tcW w:w="4088" w:type="dxa"/>
            <w:tcBorders>
              <w:top w:val="nil"/>
              <w:left w:val="single" w:sz="4" w:space="0" w:color="000000"/>
              <w:bottom w:val="single" w:sz="4" w:space="0" w:color="auto"/>
              <w:right w:val="single" w:sz="4" w:space="0" w:color="000000"/>
            </w:tcBorders>
            <w:noWrap/>
            <w:vAlign w:val="bottom"/>
          </w:tcPr>
          <w:p w:rsidR="00F561E0" w:rsidRPr="00B44902" w:rsidRDefault="00F561E0" w:rsidP="00317D80">
            <w:r w:rsidRPr="00B44902">
              <w:t xml:space="preserve">Зона №15   (от 201 до 250 км) </w:t>
            </w:r>
          </w:p>
        </w:tc>
        <w:tc>
          <w:tcPr>
            <w:tcW w:w="2491" w:type="dxa"/>
            <w:tcBorders>
              <w:top w:val="nil"/>
              <w:left w:val="nil"/>
              <w:bottom w:val="single" w:sz="4" w:space="0" w:color="auto"/>
              <w:right w:val="single" w:sz="4" w:space="0" w:color="auto"/>
            </w:tcBorders>
            <w:noWrap/>
            <w:vAlign w:val="center"/>
          </w:tcPr>
          <w:p w:rsidR="00F561E0" w:rsidRPr="004B156F" w:rsidRDefault="00F561E0" w:rsidP="00317D80">
            <w:pPr>
              <w:jc w:val="center"/>
              <w:rPr>
                <w:bCs/>
              </w:rPr>
            </w:pPr>
            <w:r w:rsidRPr="004B156F">
              <w:rPr>
                <w:bCs/>
              </w:rPr>
              <w:t xml:space="preserve">22 905  </w:t>
            </w:r>
          </w:p>
        </w:tc>
        <w:tc>
          <w:tcPr>
            <w:tcW w:w="2609" w:type="dxa"/>
            <w:tcBorders>
              <w:top w:val="nil"/>
              <w:left w:val="single" w:sz="4" w:space="0" w:color="auto"/>
              <w:bottom w:val="single" w:sz="4" w:space="0" w:color="auto"/>
              <w:right w:val="single" w:sz="4" w:space="0" w:color="auto"/>
            </w:tcBorders>
            <w:vAlign w:val="center"/>
          </w:tcPr>
          <w:p w:rsidR="00F561E0" w:rsidRPr="0023049D" w:rsidRDefault="00F561E0" w:rsidP="00317D80">
            <w:pPr>
              <w:jc w:val="center"/>
              <w:rPr>
                <w:bCs/>
              </w:rPr>
            </w:pPr>
            <w:r w:rsidRPr="0023049D">
              <w:rPr>
                <w:bCs/>
              </w:rPr>
              <w:t xml:space="preserve">30 934  </w:t>
            </w:r>
          </w:p>
        </w:tc>
      </w:tr>
      <w:tr w:rsidR="00F561E0" w:rsidRPr="0063500D" w:rsidTr="00317D80">
        <w:trPr>
          <w:trHeight w:val="70"/>
          <w:jc w:val="center"/>
        </w:trPr>
        <w:tc>
          <w:tcPr>
            <w:tcW w:w="4088" w:type="dxa"/>
            <w:tcBorders>
              <w:top w:val="nil"/>
              <w:left w:val="single" w:sz="4" w:space="0" w:color="000000"/>
              <w:bottom w:val="single" w:sz="4" w:space="0" w:color="auto"/>
              <w:right w:val="single" w:sz="4" w:space="0" w:color="000000"/>
            </w:tcBorders>
            <w:noWrap/>
            <w:vAlign w:val="bottom"/>
          </w:tcPr>
          <w:p w:rsidR="00F561E0" w:rsidRPr="00B44902" w:rsidRDefault="00F561E0" w:rsidP="00317D80">
            <w:r w:rsidRPr="00B44902">
              <w:t>Зона №16   (от 251 до 350 км)</w:t>
            </w:r>
          </w:p>
        </w:tc>
        <w:tc>
          <w:tcPr>
            <w:tcW w:w="2491" w:type="dxa"/>
            <w:tcBorders>
              <w:top w:val="nil"/>
              <w:left w:val="nil"/>
              <w:bottom w:val="single" w:sz="4" w:space="0" w:color="auto"/>
              <w:right w:val="single" w:sz="4" w:space="0" w:color="auto"/>
            </w:tcBorders>
            <w:noWrap/>
            <w:vAlign w:val="center"/>
          </w:tcPr>
          <w:p w:rsidR="00F561E0" w:rsidRPr="004B156F" w:rsidRDefault="00F561E0" w:rsidP="00317D80">
            <w:pPr>
              <w:jc w:val="center"/>
              <w:rPr>
                <w:bCs/>
              </w:rPr>
            </w:pPr>
            <w:r w:rsidRPr="004B156F">
              <w:rPr>
                <w:bCs/>
              </w:rPr>
              <w:t xml:space="preserve">37 216  </w:t>
            </w:r>
          </w:p>
        </w:tc>
        <w:tc>
          <w:tcPr>
            <w:tcW w:w="2609" w:type="dxa"/>
            <w:tcBorders>
              <w:top w:val="nil"/>
              <w:left w:val="single" w:sz="4" w:space="0" w:color="auto"/>
              <w:bottom w:val="single" w:sz="4" w:space="0" w:color="auto"/>
              <w:right w:val="single" w:sz="4" w:space="0" w:color="auto"/>
            </w:tcBorders>
            <w:vAlign w:val="center"/>
          </w:tcPr>
          <w:p w:rsidR="00F561E0" w:rsidRPr="0023049D" w:rsidRDefault="00F561E0" w:rsidP="00317D80">
            <w:pPr>
              <w:jc w:val="center"/>
              <w:rPr>
                <w:bCs/>
              </w:rPr>
            </w:pPr>
            <w:r w:rsidRPr="0023049D">
              <w:rPr>
                <w:bCs/>
              </w:rPr>
              <w:t xml:space="preserve">42 668  </w:t>
            </w:r>
          </w:p>
        </w:tc>
      </w:tr>
    </w:tbl>
    <w:p w:rsidR="00F561E0" w:rsidRDefault="00F561E0" w:rsidP="00F561E0">
      <w:pPr>
        <w:ind w:firstLine="426"/>
        <w:rPr>
          <w:bCs/>
        </w:rPr>
      </w:pPr>
    </w:p>
    <w:p w:rsidR="00F561E0" w:rsidRDefault="00F561E0" w:rsidP="00F561E0">
      <w:pPr>
        <w:ind w:left="-284" w:right="-285"/>
        <w:jc w:val="both"/>
        <w:rPr>
          <w:bCs/>
        </w:rPr>
      </w:pPr>
      <w:r w:rsidRPr="009C5F28">
        <w:rPr>
          <w:bCs/>
        </w:rPr>
        <w:t>Нормы простоя и ставки за сверхнормативный простой по г.</w:t>
      </w:r>
      <w:r>
        <w:rPr>
          <w:bCs/>
        </w:rPr>
        <w:t xml:space="preserve"> Магнитогорску </w:t>
      </w:r>
      <w:r w:rsidRPr="009C5F28">
        <w:rPr>
          <w:bCs/>
        </w:rPr>
        <w:t xml:space="preserve"> и прилегающим районам</w:t>
      </w:r>
    </w:p>
    <w:tbl>
      <w:tblPr>
        <w:tblW w:w="8935" w:type="dxa"/>
        <w:jc w:val="center"/>
        <w:tblInd w:w="-34" w:type="dxa"/>
        <w:tblLayout w:type="fixed"/>
        <w:tblLook w:val="04A0"/>
      </w:tblPr>
      <w:tblGrid>
        <w:gridCol w:w="3311"/>
        <w:gridCol w:w="3142"/>
        <w:gridCol w:w="2482"/>
      </w:tblGrid>
      <w:tr w:rsidR="00F561E0" w:rsidRPr="0063500D" w:rsidTr="00317D80">
        <w:trPr>
          <w:trHeight w:val="85"/>
          <w:jc w:val="center"/>
        </w:trPr>
        <w:tc>
          <w:tcPr>
            <w:tcW w:w="3311" w:type="dxa"/>
            <w:vMerge w:val="restart"/>
            <w:tcBorders>
              <w:top w:val="single" w:sz="4" w:space="0" w:color="auto"/>
              <w:left w:val="single" w:sz="4" w:space="0" w:color="auto"/>
              <w:right w:val="single" w:sz="4" w:space="0" w:color="auto"/>
            </w:tcBorders>
            <w:noWrap/>
            <w:vAlign w:val="bottom"/>
            <w:hideMark/>
          </w:tcPr>
          <w:p w:rsidR="00F561E0" w:rsidRPr="0063500D" w:rsidRDefault="00F561E0" w:rsidP="00317D80">
            <w:pPr>
              <w:jc w:val="center"/>
            </w:pPr>
            <w:r w:rsidRPr="0063500D">
              <w:t>Наименование услуги</w:t>
            </w:r>
          </w:p>
          <w:p w:rsidR="00F561E0" w:rsidRPr="0063500D" w:rsidRDefault="00F561E0" w:rsidP="00317D80">
            <w:pPr>
              <w:jc w:val="center"/>
            </w:pPr>
          </w:p>
        </w:tc>
        <w:tc>
          <w:tcPr>
            <w:tcW w:w="5624" w:type="dxa"/>
            <w:gridSpan w:val="2"/>
            <w:tcBorders>
              <w:top w:val="single" w:sz="4" w:space="0" w:color="auto"/>
              <w:left w:val="nil"/>
              <w:bottom w:val="single" w:sz="4" w:space="0" w:color="000000"/>
              <w:right w:val="single" w:sz="4" w:space="0" w:color="auto"/>
            </w:tcBorders>
            <w:noWrap/>
            <w:vAlign w:val="bottom"/>
            <w:hideMark/>
          </w:tcPr>
          <w:p w:rsidR="00F561E0" w:rsidRPr="0063500D" w:rsidRDefault="00F561E0" w:rsidP="00317D80">
            <w:pPr>
              <w:ind w:right="-210"/>
              <w:jc w:val="center"/>
              <w:rPr>
                <w:bCs/>
              </w:rPr>
            </w:pPr>
            <w:r w:rsidRPr="0063500D">
              <w:t>Типоразмер контейнера</w:t>
            </w:r>
          </w:p>
        </w:tc>
      </w:tr>
      <w:tr w:rsidR="00F561E0" w:rsidRPr="0063500D" w:rsidTr="00317D80">
        <w:trPr>
          <w:trHeight w:val="95"/>
          <w:jc w:val="center"/>
        </w:trPr>
        <w:tc>
          <w:tcPr>
            <w:tcW w:w="3311" w:type="dxa"/>
            <w:vMerge/>
            <w:tcBorders>
              <w:left w:val="single" w:sz="4" w:space="0" w:color="auto"/>
              <w:bottom w:val="single" w:sz="4" w:space="0" w:color="auto"/>
              <w:right w:val="single" w:sz="4" w:space="0" w:color="auto"/>
            </w:tcBorders>
            <w:noWrap/>
            <w:vAlign w:val="bottom"/>
            <w:hideMark/>
          </w:tcPr>
          <w:p w:rsidR="00F561E0" w:rsidRPr="0063500D" w:rsidRDefault="00F561E0" w:rsidP="00317D80"/>
        </w:tc>
        <w:tc>
          <w:tcPr>
            <w:tcW w:w="3142" w:type="dxa"/>
            <w:tcBorders>
              <w:top w:val="nil"/>
              <w:left w:val="single" w:sz="4" w:space="0" w:color="auto"/>
              <w:bottom w:val="single" w:sz="4" w:space="0" w:color="auto"/>
              <w:right w:val="single" w:sz="4" w:space="0" w:color="auto"/>
            </w:tcBorders>
            <w:noWrap/>
            <w:vAlign w:val="bottom"/>
            <w:hideMark/>
          </w:tcPr>
          <w:p w:rsidR="00F561E0" w:rsidRPr="0063500D" w:rsidRDefault="00F561E0" w:rsidP="00317D80">
            <w:pPr>
              <w:jc w:val="center"/>
            </w:pPr>
            <w:r w:rsidRPr="0063500D">
              <w:t>20 футовый</w:t>
            </w:r>
          </w:p>
        </w:tc>
        <w:tc>
          <w:tcPr>
            <w:tcW w:w="2482" w:type="dxa"/>
            <w:tcBorders>
              <w:top w:val="nil"/>
              <w:left w:val="single" w:sz="4" w:space="0" w:color="auto"/>
              <w:bottom w:val="single" w:sz="4" w:space="0" w:color="000000"/>
              <w:right w:val="single" w:sz="4" w:space="0" w:color="auto"/>
            </w:tcBorders>
            <w:vAlign w:val="bottom"/>
            <w:hideMark/>
          </w:tcPr>
          <w:p w:rsidR="00F561E0" w:rsidRPr="0063500D" w:rsidRDefault="00F561E0" w:rsidP="00317D80">
            <w:pPr>
              <w:jc w:val="center"/>
            </w:pPr>
            <w:r w:rsidRPr="0063500D">
              <w:t>40 футовый</w:t>
            </w:r>
          </w:p>
        </w:tc>
      </w:tr>
      <w:tr w:rsidR="00F561E0" w:rsidRPr="0063500D" w:rsidTr="00317D80">
        <w:trPr>
          <w:trHeight w:val="829"/>
          <w:jc w:val="center"/>
        </w:trPr>
        <w:tc>
          <w:tcPr>
            <w:tcW w:w="3311" w:type="dxa"/>
            <w:tcBorders>
              <w:top w:val="single" w:sz="4" w:space="0" w:color="auto"/>
              <w:left w:val="single" w:sz="4" w:space="0" w:color="000000"/>
              <w:bottom w:val="single" w:sz="4" w:space="0" w:color="auto"/>
              <w:right w:val="single" w:sz="4" w:space="0" w:color="000000"/>
            </w:tcBorders>
            <w:noWrap/>
            <w:vAlign w:val="center"/>
            <w:hideMark/>
          </w:tcPr>
          <w:p w:rsidR="00F561E0" w:rsidRPr="0063500D" w:rsidRDefault="00F561E0" w:rsidP="00317D80">
            <w:r w:rsidRPr="0063500D">
              <w:t>Норма простоя под</w:t>
            </w:r>
            <w:r>
              <w:t xml:space="preserve"> </w:t>
            </w:r>
            <w:r w:rsidRPr="0063500D">
              <w:t>загрузкой/разгрузкой, час</w:t>
            </w:r>
          </w:p>
        </w:tc>
        <w:tc>
          <w:tcPr>
            <w:tcW w:w="3142" w:type="dxa"/>
            <w:tcBorders>
              <w:top w:val="single" w:sz="4" w:space="0" w:color="auto"/>
              <w:left w:val="nil"/>
              <w:bottom w:val="single" w:sz="4" w:space="0" w:color="auto"/>
              <w:right w:val="single" w:sz="4" w:space="0" w:color="auto"/>
            </w:tcBorders>
            <w:noWrap/>
            <w:vAlign w:val="center"/>
            <w:hideMark/>
          </w:tcPr>
          <w:p w:rsidR="00F561E0" w:rsidRPr="00662F09" w:rsidRDefault="00F561E0" w:rsidP="00317D80">
            <w:pPr>
              <w:jc w:val="center"/>
            </w:pPr>
            <w:r w:rsidRPr="00662F09">
              <w:t>3</w:t>
            </w:r>
          </w:p>
        </w:tc>
        <w:tc>
          <w:tcPr>
            <w:tcW w:w="2482" w:type="dxa"/>
            <w:tcBorders>
              <w:top w:val="nil"/>
              <w:left w:val="single" w:sz="4" w:space="0" w:color="auto"/>
              <w:bottom w:val="single" w:sz="4" w:space="0" w:color="auto"/>
              <w:right w:val="single" w:sz="4" w:space="0" w:color="auto"/>
            </w:tcBorders>
            <w:vAlign w:val="center"/>
            <w:hideMark/>
          </w:tcPr>
          <w:p w:rsidR="00F561E0" w:rsidRPr="00662F09" w:rsidRDefault="00F561E0" w:rsidP="00317D80">
            <w:pPr>
              <w:jc w:val="center"/>
            </w:pPr>
            <w:r w:rsidRPr="00662F09">
              <w:t>4</w:t>
            </w:r>
          </w:p>
        </w:tc>
      </w:tr>
      <w:tr w:rsidR="00F561E0" w:rsidRPr="0063500D" w:rsidTr="00317D80">
        <w:trPr>
          <w:trHeight w:val="829"/>
          <w:jc w:val="center"/>
        </w:trPr>
        <w:tc>
          <w:tcPr>
            <w:tcW w:w="3311" w:type="dxa"/>
            <w:tcBorders>
              <w:top w:val="single" w:sz="4" w:space="0" w:color="auto"/>
              <w:left w:val="single" w:sz="4" w:space="0" w:color="000000"/>
              <w:bottom w:val="single" w:sz="4" w:space="0" w:color="auto"/>
              <w:right w:val="single" w:sz="4" w:space="0" w:color="000000"/>
            </w:tcBorders>
            <w:noWrap/>
            <w:vAlign w:val="center"/>
            <w:hideMark/>
          </w:tcPr>
          <w:p w:rsidR="00F561E0" w:rsidRPr="0063500D" w:rsidRDefault="00F561E0" w:rsidP="00317D80">
            <w:r>
              <w:t>Пользование прицепом сверх норматива, час</w:t>
            </w:r>
          </w:p>
        </w:tc>
        <w:tc>
          <w:tcPr>
            <w:tcW w:w="3142" w:type="dxa"/>
            <w:tcBorders>
              <w:top w:val="single" w:sz="4" w:space="0" w:color="auto"/>
              <w:left w:val="nil"/>
              <w:bottom w:val="single" w:sz="4" w:space="0" w:color="auto"/>
              <w:right w:val="single" w:sz="4" w:space="0" w:color="auto"/>
            </w:tcBorders>
            <w:noWrap/>
            <w:vAlign w:val="center"/>
            <w:hideMark/>
          </w:tcPr>
          <w:p w:rsidR="00F561E0" w:rsidRPr="00897B7A" w:rsidRDefault="00F561E0" w:rsidP="00317D80">
            <w:pPr>
              <w:jc w:val="center"/>
            </w:pPr>
            <w:r w:rsidRPr="00897B7A">
              <w:t>281</w:t>
            </w:r>
          </w:p>
        </w:tc>
        <w:tc>
          <w:tcPr>
            <w:tcW w:w="2482" w:type="dxa"/>
            <w:tcBorders>
              <w:top w:val="nil"/>
              <w:left w:val="single" w:sz="4" w:space="0" w:color="auto"/>
              <w:bottom w:val="single" w:sz="4" w:space="0" w:color="auto"/>
              <w:right w:val="single" w:sz="4" w:space="0" w:color="auto"/>
            </w:tcBorders>
            <w:vAlign w:val="center"/>
            <w:hideMark/>
          </w:tcPr>
          <w:p w:rsidR="00F561E0" w:rsidRPr="00897B7A" w:rsidRDefault="00F561E0" w:rsidP="00317D80">
            <w:pPr>
              <w:jc w:val="center"/>
            </w:pPr>
            <w:r w:rsidRPr="00897B7A">
              <w:t>281</w:t>
            </w:r>
          </w:p>
        </w:tc>
      </w:tr>
      <w:tr w:rsidR="00F561E0" w:rsidRPr="0063500D" w:rsidTr="00317D80">
        <w:trPr>
          <w:trHeight w:val="425"/>
          <w:jc w:val="center"/>
        </w:trPr>
        <w:tc>
          <w:tcPr>
            <w:tcW w:w="3311" w:type="dxa"/>
            <w:tcBorders>
              <w:top w:val="single" w:sz="4" w:space="0" w:color="auto"/>
              <w:left w:val="single" w:sz="4" w:space="0" w:color="000000"/>
              <w:bottom w:val="single" w:sz="4" w:space="0" w:color="auto"/>
              <w:right w:val="single" w:sz="4" w:space="0" w:color="000000"/>
            </w:tcBorders>
            <w:noWrap/>
            <w:vAlign w:val="bottom"/>
            <w:hideMark/>
          </w:tcPr>
          <w:p w:rsidR="00F561E0" w:rsidRPr="0063500D" w:rsidRDefault="00F561E0" w:rsidP="00317D80">
            <w:pPr>
              <w:rPr>
                <w:strike/>
              </w:rPr>
            </w:pPr>
            <w:r w:rsidRPr="0063500D">
              <w:t>Сверхнормативный простой под загрузкой/разгрузкой (ставка руб</w:t>
            </w:r>
            <w:r>
              <w:t>.</w:t>
            </w:r>
            <w:r w:rsidRPr="0063500D">
              <w:t>/час, без учета НДС).</w:t>
            </w:r>
          </w:p>
        </w:tc>
        <w:tc>
          <w:tcPr>
            <w:tcW w:w="3142" w:type="dxa"/>
            <w:tcBorders>
              <w:top w:val="single" w:sz="4" w:space="0" w:color="auto"/>
              <w:left w:val="nil"/>
              <w:bottom w:val="single" w:sz="4" w:space="0" w:color="auto"/>
              <w:right w:val="single" w:sz="4" w:space="0" w:color="auto"/>
            </w:tcBorders>
            <w:noWrap/>
            <w:vAlign w:val="center"/>
            <w:hideMark/>
          </w:tcPr>
          <w:p w:rsidR="00F561E0" w:rsidRPr="00897B7A" w:rsidRDefault="00F561E0" w:rsidP="00317D80">
            <w:pPr>
              <w:jc w:val="center"/>
              <w:rPr>
                <w:bCs/>
              </w:rPr>
            </w:pPr>
          </w:p>
          <w:p w:rsidR="00F561E0" w:rsidRPr="00897B7A" w:rsidRDefault="00F561E0" w:rsidP="00317D80">
            <w:pPr>
              <w:jc w:val="center"/>
            </w:pPr>
            <w:r w:rsidRPr="00897B7A">
              <w:rPr>
                <w:bCs/>
              </w:rPr>
              <w:t>1194</w:t>
            </w:r>
          </w:p>
        </w:tc>
        <w:tc>
          <w:tcPr>
            <w:tcW w:w="2482" w:type="dxa"/>
            <w:tcBorders>
              <w:top w:val="single" w:sz="4" w:space="0" w:color="auto"/>
              <w:left w:val="single" w:sz="4" w:space="0" w:color="auto"/>
              <w:bottom w:val="single" w:sz="4" w:space="0" w:color="auto"/>
              <w:right w:val="single" w:sz="4" w:space="0" w:color="auto"/>
            </w:tcBorders>
            <w:vAlign w:val="center"/>
            <w:hideMark/>
          </w:tcPr>
          <w:p w:rsidR="00F561E0" w:rsidRPr="00897B7A" w:rsidRDefault="00F561E0" w:rsidP="00317D80">
            <w:pPr>
              <w:jc w:val="center"/>
              <w:rPr>
                <w:bCs/>
              </w:rPr>
            </w:pPr>
          </w:p>
          <w:p w:rsidR="00F561E0" w:rsidRPr="00897B7A" w:rsidRDefault="00F561E0" w:rsidP="00317D80">
            <w:pPr>
              <w:jc w:val="center"/>
            </w:pPr>
            <w:r w:rsidRPr="00897B7A">
              <w:rPr>
                <w:bCs/>
              </w:rPr>
              <w:t>1194</w:t>
            </w:r>
          </w:p>
        </w:tc>
      </w:tr>
    </w:tbl>
    <w:p w:rsidR="00F561E0" w:rsidRDefault="00F561E0" w:rsidP="00F561E0">
      <w:pPr>
        <w:jc w:val="both"/>
        <w:rPr>
          <w:bCs/>
          <w:color w:val="FF0000"/>
          <w:highlight w:val="yellow"/>
        </w:rPr>
      </w:pPr>
    </w:p>
    <w:p w:rsidR="00F561E0" w:rsidRPr="00E878DB" w:rsidRDefault="00F561E0" w:rsidP="00F561E0">
      <w:pPr>
        <w:ind w:left="-284" w:right="-284"/>
        <w:jc w:val="both"/>
      </w:pPr>
      <w:r>
        <w:t xml:space="preserve"> </w:t>
      </w:r>
      <w:proofErr w:type="gramStart"/>
      <w:r>
        <w:t xml:space="preserve">- При перевозке грузов с отцепом/снятием на складе грузополучателя/грузоотправителя к ставкам арендной платы, дополнительно взыскивается плата за пользование прицепом за фактическое время нахождения прицепа с контейнером под погрузкой/выгрузкой с момента отцепа на складе Клиента до момента передачи уведомления о завершении погрузки по </w:t>
      </w:r>
      <w:r w:rsidRPr="00E878DB">
        <w:t>телефону 8(3519)44-57-96</w:t>
      </w:r>
      <w:r>
        <w:t>,</w:t>
      </w:r>
      <w:r w:rsidRPr="00A122FB">
        <w:t xml:space="preserve"> </w:t>
      </w:r>
      <w:r>
        <w:t>без учета норматива времени под загрузкой/выгрузкой.</w:t>
      </w:r>
      <w:proofErr w:type="gramEnd"/>
    </w:p>
    <w:p w:rsidR="00F561E0" w:rsidRDefault="00F561E0" w:rsidP="00F561E0">
      <w:pPr>
        <w:ind w:left="-284" w:right="-284"/>
        <w:jc w:val="both"/>
      </w:pPr>
      <w:r w:rsidRPr="00F03E83">
        <w:t>- При перевозке опасных грузов (кроме 1 и 7 класса опасности)</w:t>
      </w:r>
      <w:r w:rsidRPr="00F03E83">
        <w:rPr>
          <w:color w:val="FF0000"/>
        </w:rPr>
        <w:t xml:space="preserve"> </w:t>
      </w:r>
      <w:r w:rsidRPr="00F03E83">
        <w:t>ставка арендной платы  увеличивается  на 40%.</w:t>
      </w:r>
    </w:p>
    <w:p w:rsidR="00F561E0" w:rsidRDefault="00F561E0" w:rsidP="00F561E0">
      <w:pPr>
        <w:ind w:left="-284" w:right="-284"/>
        <w:jc w:val="both"/>
      </w:pPr>
      <w:r>
        <w:t xml:space="preserve">- Простой автотранспорта сверх нормы  до 15 минут не учитываются, свыше 15 минут взыскивается как за </w:t>
      </w:r>
      <w:proofErr w:type="gramStart"/>
      <w:r>
        <w:t>полный час</w:t>
      </w:r>
      <w:proofErr w:type="gramEnd"/>
      <w:r>
        <w:t>.</w:t>
      </w:r>
    </w:p>
    <w:p w:rsidR="00F561E0" w:rsidRDefault="00F561E0" w:rsidP="00F561E0">
      <w:pPr>
        <w:ind w:left="-284" w:right="-284"/>
        <w:jc w:val="both"/>
      </w:pPr>
      <w:r>
        <w:t>- Ограничение по весу: при перевозке 20- футовых контейнеров до 28 тонн брутто, при перевозке 40- футовых до 30 тонн брутто.</w:t>
      </w:r>
    </w:p>
    <w:p w:rsidR="00F561E0" w:rsidRPr="00D346DD" w:rsidRDefault="00F561E0" w:rsidP="00F561E0">
      <w:pPr>
        <w:ind w:left="-284" w:right="-284"/>
        <w:jc w:val="both"/>
        <w:rPr>
          <w:bCs/>
          <w:color w:val="FF0000"/>
          <w:sz w:val="12"/>
          <w:szCs w:val="12"/>
          <w:highlight w:val="yellow"/>
        </w:rPr>
      </w:pPr>
    </w:p>
    <w:p w:rsidR="00F561E0" w:rsidRDefault="00F561E0" w:rsidP="00F561E0">
      <w:pPr>
        <w:ind w:left="-284" w:right="-284"/>
        <w:jc w:val="both"/>
      </w:pPr>
      <w:r w:rsidRPr="00C66648">
        <w:t xml:space="preserve">Все ставки </w:t>
      </w:r>
      <w:r w:rsidRPr="00C66648">
        <w:rPr>
          <w:bCs/>
          <w:color w:val="000000"/>
        </w:rPr>
        <w:t xml:space="preserve">арендной платы </w:t>
      </w:r>
      <w:r w:rsidRPr="00C66648">
        <w:t xml:space="preserve">в настоящем Приложении указаны без учета НДС. При расчетах по Договору используется НДС по ставкам действующего законодательства </w:t>
      </w:r>
      <w:r w:rsidRPr="00C66648">
        <w:rPr>
          <w:bCs/>
          <w:color w:val="000000"/>
        </w:rPr>
        <w:t>Российской Федерации</w:t>
      </w:r>
      <w:r w:rsidRPr="00C66648">
        <w:t>.</w:t>
      </w:r>
      <w:r>
        <w:t xml:space="preserve"> </w:t>
      </w:r>
    </w:p>
    <w:p w:rsidR="00F561E0" w:rsidRPr="00B32A7B" w:rsidRDefault="00F561E0" w:rsidP="00F561E0">
      <w:pPr>
        <w:ind w:left="142"/>
        <w:jc w:val="both"/>
        <w:rPr>
          <w:bCs/>
        </w:rPr>
      </w:pPr>
      <w:r w:rsidRPr="00B32A7B">
        <w:rPr>
          <w:bCs/>
        </w:rPr>
        <w:t>____________</w:t>
      </w:r>
    </w:p>
    <w:p w:rsidR="00F561E0" w:rsidRPr="00B32A7B" w:rsidRDefault="00F561E0" w:rsidP="00F561E0">
      <w:pPr>
        <w:ind w:left="-284" w:right="-284" w:firstLine="710"/>
        <w:jc w:val="both"/>
        <w:rPr>
          <w:sz w:val="20"/>
          <w:szCs w:val="20"/>
        </w:rPr>
      </w:pPr>
      <w:r w:rsidRPr="00B32A7B">
        <w:rPr>
          <w:bCs/>
          <w:sz w:val="20"/>
          <w:szCs w:val="20"/>
        </w:rPr>
        <w:t xml:space="preserve">*  Зональность автоперевозки </w:t>
      </w:r>
      <w:r w:rsidRPr="00B32A7B">
        <w:rPr>
          <w:sz w:val="20"/>
          <w:szCs w:val="20"/>
        </w:rPr>
        <w:t>определяется Арендатором «Списком расстояний по зонам от Контейнерных терминалов, Агентств филиала ПАО «ТрансКонтейнер» на Южно-Уральской железной дороге до мест погрузки/выгрузки.</w:t>
      </w:r>
      <w:r w:rsidRPr="00B32A7B">
        <w:rPr>
          <w:rFonts w:eastAsia="MS Mincho"/>
        </w:rPr>
        <w:tab/>
      </w:r>
    </w:p>
    <w:p w:rsidR="00BB5281" w:rsidRDefault="00BB5281"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E34AF7"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61C0" w:rsidRPr="00E2332E" w:rsidRDefault="003761C0" w:rsidP="00933364">
      <w:pPr>
        <w:jc w:val="center"/>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2E18D3" w:rsidRPr="0007096B" w:rsidRDefault="002E18D3" w:rsidP="00933364">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1D66FA">
            <w:pPr>
              <w:pStyle w:val="19"/>
            </w:pPr>
            <w:r w:rsidRPr="001D66FA">
              <w:rPr>
                <w:sz w:val="24"/>
                <w:szCs w:val="24"/>
              </w:rPr>
              <w:t>Размещени</w:t>
            </w:r>
            <w:r w:rsidR="006720C2" w:rsidRPr="001D66FA">
              <w:rPr>
                <w:sz w:val="24"/>
                <w:szCs w:val="24"/>
              </w:rPr>
              <w:t>е</w:t>
            </w:r>
            <w:r w:rsidRPr="001D66FA">
              <w:rPr>
                <w:sz w:val="24"/>
                <w:szCs w:val="24"/>
              </w:rPr>
              <w:t xml:space="preserve"> оферты </w:t>
            </w:r>
            <w:r w:rsidR="004C519D" w:rsidRPr="001D66FA">
              <w:rPr>
                <w:sz w:val="24"/>
                <w:szCs w:val="24"/>
              </w:rPr>
              <w:t>№ РО-</w:t>
            </w:r>
            <w:r w:rsidR="001D66FA" w:rsidRPr="001D66FA">
              <w:rPr>
                <w:sz w:val="24"/>
                <w:szCs w:val="24"/>
              </w:rPr>
              <w:t>НКПЮУР-17</w:t>
            </w:r>
            <w:r w:rsidR="004C519D" w:rsidRPr="001D66FA">
              <w:rPr>
                <w:sz w:val="24"/>
                <w:szCs w:val="24"/>
              </w:rPr>
              <w:t>-</w:t>
            </w:r>
            <w:r w:rsidR="001D66FA" w:rsidRPr="001D66FA">
              <w:rPr>
                <w:sz w:val="24"/>
                <w:szCs w:val="24"/>
              </w:rPr>
              <w:t xml:space="preserve">0012 </w:t>
            </w:r>
            <w:r w:rsidR="00F34CD6" w:rsidRPr="001D66FA">
              <w:rPr>
                <w:sz w:val="24"/>
                <w:szCs w:val="24"/>
              </w:rPr>
              <w:t xml:space="preserve"> </w:t>
            </w:r>
            <w:r w:rsidR="000603B2" w:rsidRPr="001D66FA">
              <w:rPr>
                <w:sz w:val="24"/>
                <w:szCs w:val="24"/>
              </w:rPr>
              <w:t>на</w:t>
            </w:r>
            <w:r w:rsidR="001D66FA" w:rsidRPr="00143B82">
              <w:rPr>
                <w:color w:val="000000"/>
              </w:rPr>
              <w:t xml:space="preserve"> </w:t>
            </w:r>
            <w:r w:rsidR="001D66FA" w:rsidRPr="001D66FA">
              <w:rPr>
                <w:color w:val="000000"/>
                <w:sz w:val="24"/>
                <w:szCs w:val="24"/>
              </w:rPr>
              <w:t>право</w:t>
            </w:r>
            <w:r w:rsidR="001D66FA" w:rsidRPr="001D66FA">
              <w:rPr>
                <w:color w:val="FF0000"/>
                <w:sz w:val="24"/>
                <w:szCs w:val="24"/>
              </w:rPr>
              <w:t xml:space="preserve"> </w:t>
            </w:r>
            <w:r w:rsidR="001D66FA" w:rsidRPr="001D66FA">
              <w:rPr>
                <w:sz w:val="24"/>
                <w:szCs w:val="24"/>
              </w:rPr>
              <w:t>заключения договора</w:t>
            </w:r>
            <w:r w:rsidR="000603B2" w:rsidRPr="001D66FA">
              <w:rPr>
                <w:sz w:val="24"/>
                <w:szCs w:val="24"/>
              </w:rPr>
              <w:t xml:space="preserve"> </w:t>
            </w:r>
            <w:r w:rsidR="001D66FA" w:rsidRPr="001D66FA">
              <w:rPr>
                <w:color w:val="000000" w:themeColor="text1"/>
                <w:sz w:val="24"/>
                <w:szCs w:val="24"/>
              </w:rPr>
              <w:t>аренд</w:t>
            </w:r>
            <w:r w:rsidR="001D66FA">
              <w:rPr>
                <w:color w:val="000000" w:themeColor="text1"/>
                <w:sz w:val="24"/>
                <w:szCs w:val="24"/>
              </w:rPr>
              <w:t>ы</w:t>
            </w:r>
            <w:r w:rsidR="001D66FA" w:rsidRPr="001D66FA">
              <w:rPr>
                <w:color w:val="000000" w:themeColor="text1"/>
                <w:sz w:val="24"/>
                <w:szCs w:val="24"/>
              </w:rPr>
              <w:t xml:space="preserve"> транспортных средств с экипажем для перевозки порожних и груженых контейнеров на Контейнерных терминалах и Агентствах филиала ПАО «ТрансКонтейнер» на Южно-Уральской железной дороге.</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DA5448">
            <w:pPr>
              <w:pStyle w:val="19"/>
              <w:ind w:firstLine="284"/>
              <w:rPr>
                <w:sz w:val="24"/>
                <w:szCs w:val="24"/>
              </w:rPr>
            </w:pPr>
            <w:r>
              <w:rPr>
                <w:sz w:val="24"/>
                <w:szCs w:val="24"/>
              </w:rPr>
              <w:t xml:space="preserve">Организатором является ПАО «ТрансКонтейнер». Функции Организатора выполняет:   </w:t>
            </w:r>
          </w:p>
          <w:p w:rsidR="001D66FA" w:rsidRPr="00457A40" w:rsidRDefault="002F78AD" w:rsidP="001D66FA">
            <w:pPr>
              <w:ind w:firstLine="459"/>
              <w:jc w:val="both"/>
            </w:pPr>
            <w:r>
              <w:t xml:space="preserve">Постоянная рабочая группа Конкурсной комиссии филиала ПАО «ТрансКонтейнер» </w:t>
            </w:r>
            <w:r w:rsidR="001D66FA" w:rsidRPr="00457A40">
              <w:t xml:space="preserve">на </w:t>
            </w:r>
            <w:r w:rsidR="001D66FA">
              <w:t>Южно-Уральской</w:t>
            </w:r>
            <w:r w:rsidR="001D66FA" w:rsidRPr="00457A40">
              <w:t xml:space="preserve"> железной дороге.</w:t>
            </w:r>
          </w:p>
          <w:p w:rsidR="001D66FA" w:rsidRPr="000E1263" w:rsidRDefault="001D66FA" w:rsidP="001D66FA">
            <w:pPr>
              <w:pStyle w:val="19"/>
              <w:ind w:firstLine="0"/>
              <w:rPr>
                <w:rFonts w:eastAsia="Times New Roman"/>
                <w:sz w:val="24"/>
                <w:szCs w:val="24"/>
              </w:rPr>
            </w:pPr>
            <w:r>
              <w:rPr>
                <w:rFonts w:eastAsia="Times New Roman"/>
                <w:sz w:val="24"/>
                <w:szCs w:val="24"/>
              </w:rPr>
              <w:t xml:space="preserve">       </w:t>
            </w:r>
            <w:r w:rsidRPr="000E1263">
              <w:rPr>
                <w:rFonts w:eastAsia="Times New Roman"/>
                <w:sz w:val="24"/>
                <w:szCs w:val="24"/>
              </w:rPr>
              <w:t>Адрес: Адрес: Российская Федерация, 454005 г. Челябинск, ул. Цвиллинга, д.</w:t>
            </w:r>
            <w:r>
              <w:rPr>
                <w:rFonts w:eastAsia="Times New Roman"/>
                <w:sz w:val="24"/>
                <w:szCs w:val="24"/>
              </w:rPr>
              <w:t>59а</w:t>
            </w:r>
          </w:p>
          <w:p w:rsidR="00582178" w:rsidRDefault="002F78AD" w:rsidP="001D66FA">
            <w:pPr>
              <w:pStyle w:val="19"/>
              <w:ind w:firstLine="284"/>
              <w:rPr>
                <w:sz w:val="24"/>
                <w:szCs w:val="24"/>
              </w:rPr>
            </w:pPr>
            <w:r w:rsidRPr="001D66FA">
              <w:rPr>
                <w:sz w:val="24"/>
                <w:szCs w:val="24"/>
              </w:rPr>
              <w:t>Контактны</w:t>
            </w:r>
            <w:r w:rsidR="001D66FA" w:rsidRPr="001D66FA">
              <w:rPr>
                <w:sz w:val="24"/>
                <w:szCs w:val="24"/>
              </w:rPr>
              <w:t>е</w:t>
            </w:r>
            <w:r w:rsidRPr="001D66FA">
              <w:rPr>
                <w:sz w:val="24"/>
                <w:szCs w:val="24"/>
              </w:rPr>
              <w:t xml:space="preserve"> лица Заказчика</w:t>
            </w:r>
            <w:r w:rsidR="001D66FA" w:rsidRPr="001D66FA">
              <w:rPr>
                <w:sz w:val="24"/>
                <w:szCs w:val="24"/>
              </w:rPr>
              <w:t>:</w:t>
            </w:r>
          </w:p>
          <w:p w:rsidR="001D66FA" w:rsidRPr="002F78AD" w:rsidRDefault="001D66FA" w:rsidP="003B497A">
            <w:pPr>
              <w:jc w:val="both"/>
            </w:pPr>
            <w:r>
              <w:t>Сотникова Наталья Владимировна</w:t>
            </w:r>
            <w:proofErr w:type="gramStart"/>
            <w:r>
              <w:t xml:space="preserve"> </w:t>
            </w:r>
            <w:r w:rsidRPr="002754A0">
              <w:t>,</w:t>
            </w:r>
            <w:proofErr w:type="gramEnd"/>
            <w:r w:rsidRPr="002754A0">
              <w:t xml:space="preserve"> тел. (351) </w:t>
            </w:r>
            <w:r w:rsidR="003B497A">
              <w:t>259</w:t>
            </w:r>
            <w:r w:rsidRPr="002754A0">
              <w:t>-</w:t>
            </w:r>
            <w:r w:rsidR="003B497A">
              <w:t>24</w:t>
            </w:r>
            <w:r w:rsidRPr="002754A0">
              <w:t>-</w:t>
            </w:r>
            <w:r w:rsidR="003B497A">
              <w:t>93</w:t>
            </w:r>
            <w:r w:rsidRPr="002754A0">
              <w:t xml:space="preserve">,  адрес  электронной почты  </w:t>
            </w:r>
            <w:r w:rsidRPr="00F51CDA">
              <w:rPr>
                <w:color w:val="0070C0"/>
              </w:rPr>
              <w:t>SotnikovaNV@trcont.ru</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1D66FA">
            <w:pPr>
              <w:pStyle w:val="19"/>
              <w:ind w:firstLine="284"/>
              <w:rPr>
                <w:b/>
                <w:sz w:val="24"/>
                <w:szCs w:val="24"/>
              </w:rPr>
            </w:pPr>
            <w:r w:rsidRPr="001D66FA">
              <w:rPr>
                <w:sz w:val="24"/>
                <w:szCs w:val="24"/>
              </w:rPr>
              <w:t>«</w:t>
            </w:r>
            <w:r w:rsidR="001D66FA" w:rsidRPr="001D66FA">
              <w:rPr>
                <w:sz w:val="24"/>
                <w:szCs w:val="24"/>
              </w:rPr>
              <w:t>31»</w:t>
            </w:r>
            <w:r w:rsidRPr="001D66FA">
              <w:rPr>
                <w:sz w:val="24"/>
                <w:szCs w:val="24"/>
              </w:rPr>
              <w:t xml:space="preserve"> </w:t>
            </w:r>
            <w:r w:rsidR="001D66FA" w:rsidRPr="001D66FA">
              <w:rPr>
                <w:sz w:val="24"/>
                <w:szCs w:val="24"/>
              </w:rPr>
              <w:t xml:space="preserve">октября </w:t>
            </w:r>
            <w:r w:rsidR="00E75C64" w:rsidRPr="001D66FA">
              <w:rPr>
                <w:sz w:val="24"/>
                <w:szCs w:val="24"/>
              </w:rPr>
              <w:t xml:space="preserve"> </w:t>
            </w:r>
            <w:r w:rsidR="00FA3C13" w:rsidRPr="001D66FA">
              <w:rPr>
                <w:sz w:val="24"/>
                <w:szCs w:val="24"/>
              </w:rPr>
              <w:t>201</w:t>
            </w:r>
            <w:r w:rsidR="00396F02" w:rsidRPr="001D66FA">
              <w:rPr>
                <w:sz w:val="24"/>
                <w:szCs w:val="24"/>
              </w:rPr>
              <w:t>7</w:t>
            </w:r>
            <w:r w:rsidR="00810A80" w:rsidRPr="001D66FA">
              <w:rPr>
                <w:sz w:val="24"/>
                <w:szCs w:val="24"/>
              </w:rPr>
              <w:t xml:space="preserve"> </w:t>
            </w:r>
            <w:r w:rsidR="00FA3C13" w:rsidRPr="001D66FA">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3"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4"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3B173A" w:rsidRPr="009B3D3C" w:rsidRDefault="00C61887" w:rsidP="003761C0">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w:t>
            </w:r>
            <w:r w:rsidRPr="0007096B">
              <w:rPr>
                <w:sz w:val="24"/>
                <w:szCs w:val="24"/>
              </w:rPr>
              <w:lastRenderedPageBreak/>
              <w:t xml:space="preserve">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E43FA2" w:rsidRPr="00791F21" w:rsidRDefault="00E43FA2" w:rsidP="00E43FA2">
            <w:pPr>
              <w:pStyle w:val="ConsPlusNonformat"/>
              <w:ind w:firstLine="459"/>
              <w:jc w:val="both"/>
              <w:rPr>
                <w:rFonts w:ascii="Times New Roman" w:hAnsi="Times New Roman" w:cs="Times New Roman"/>
                <w:sz w:val="24"/>
                <w:szCs w:val="24"/>
              </w:rPr>
            </w:pPr>
            <w:proofErr w:type="gramStart"/>
            <w:r w:rsidRPr="00791F21">
              <w:rPr>
                <w:rFonts w:ascii="Times New Roman" w:hAnsi="Times New Roman" w:cs="Times New Roman"/>
                <w:sz w:val="24"/>
                <w:szCs w:val="24"/>
              </w:rPr>
              <w:t>Максимальная (совокупная) цена договора/договоров составляет 8 300 000,00 (восемь миллионов триста тысяч) рублей 00 копеек с учетом всех налогов (кроме НДС), расходов Арендодателя по техническому и коммерческому содержанию, страхованию транспортных средств, на оплату топлива, других расходуемых в процессе эксплуатации транспортных средств материалов, на внесение государственных и иных сборов, оплаты услуг и содержания (в т.ч. заработной плате водителей) членов</w:t>
            </w:r>
            <w:proofErr w:type="gramEnd"/>
            <w:r w:rsidRPr="00791F21">
              <w:rPr>
                <w:rFonts w:ascii="Times New Roman" w:hAnsi="Times New Roman" w:cs="Times New Roman"/>
                <w:sz w:val="24"/>
                <w:szCs w:val="24"/>
              </w:rPr>
              <w:t xml:space="preserve"> экипажа арендованного транспортного средств, расходов на разрешения, которые необходимо приобретать в </w:t>
            </w:r>
            <w:r w:rsidRPr="00791F21">
              <w:rPr>
                <w:rFonts w:ascii="Times New Roman" w:hAnsi="Times New Roman" w:cs="Times New Roman"/>
                <w:sz w:val="24"/>
                <w:szCs w:val="24"/>
                <w:lang w:eastAsia="ru-RU"/>
              </w:rPr>
              <w:t xml:space="preserve"> период введения временного ограничения движения транспортных сре</w:t>
            </w:r>
            <w:proofErr w:type="gramStart"/>
            <w:r w:rsidRPr="00791F21">
              <w:rPr>
                <w:rFonts w:ascii="Times New Roman" w:hAnsi="Times New Roman" w:cs="Times New Roman"/>
                <w:sz w:val="24"/>
                <w:szCs w:val="24"/>
                <w:lang w:eastAsia="ru-RU"/>
              </w:rPr>
              <w:t>дств в в</w:t>
            </w:r>
            <w:proofErr w:type="gramEnd"/>
            <w:r w:rsidRPr="00791F21">
              <w:rPr>
                <w:rFonts w:ascii="Times New Roman" w:hAnsi="Times New Roman" w:cs="Times New Roman"/>
                <w:sz w:val="24"/>
                <w:szCs w:val="24"/>
                <w:lang w:eastAsia="ru-RU"/>
              </w:rPr>
              <w:t>есенний период снижения несущей способности конструктивных элементов автомобильных дорог общего пользования,</w:t>
            </w:r>
            <w:r w:rsidRPr="00791F21">
              <w:rPr>
                <w:rFonts w:ascii="Times New Roman" w:hAnsi="Times New Roman" w:cs="Times New Roman"/>
                <w:sz w:val="24"/>
                <w:szCs w:val="24"/>
              </w:rPr>
              <w:t xml:space="preserve"> расходов по выполнению всех установленных таможенных процедур и иных расходов, связанных с исполнением обязанностей, возложенных Договором на Арендодателя.</w:t>
            </w:r>
          </w:p>
          <w:p w:rsidR="00C3633B" w:rsidRPr="00DA5448" w:rsidRDefault="002F78AD" w:rsidP="00670E97">
            <w:pPr>
              <w:pStyle w:val="19"/>
              <w:ind w:firstLine="397"/>
              <w:rPr>
                <w:sz w:val="24"/>
                <w:szCs w:val="24"/>
              </w:rPr>
            </w:pPr>
            <w:r w:rsidRPr="00670E97">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3C1AEA">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shd w:val="clear" w:color="auto" w:fill="auto"/>
          </w:tcPr>
          <w:p w:rsidR="00302727" w:rsidRPr="00302727" w:rsidRDefault="00E505D2" w:rsidP="003C1AEA">
            <w:pPr>
              <w:pStyle w:val="19"/>
              <w:ind w:firstLine="284"/>
              <w:rPr>
                <w:sz w:val="24"/>
                <w:szCs w:val="24"/>
              </w:rPr>
            </w:pPr>
            <w:proofErr w:type="gramStart"/>
            <w:r w:rsidRPr="003C1AEA">
              <w:rPr>
                <w:sz w:val="24"/>
                <w:szCs w:val="24"/>
              </w:rPr>
              <w:t>З</w:t>
            </w:r>
            <w:r w:rsidR="00722AFD" w:rsidRPr="003C1AEA">
              <w:rPr>
                <w:sz w:val="24"/>
                <w:szCs w:val="24"/>
              </w:rPr>
              <w:t xml:space="preserve">аявки принимаются </w:t>
            </w:r>
            <w:r w:rsidR="00810A80" w:rsidRPr="003C1AEA">
              <w:rPr>
                <w:sz w:val="24"/>
                <w:szCs w:val="24"/>
              </w:rPr>
              <w:t xml:space="preserve">ежедневно </w:t>
            </w:r>
            <w:r w:rsidR="0007719B" w:rsidRPr="003C1AEA">
              <w:rPr>
                <w:sz w:val="24"/>
                <w:szCs w:val="24"/>
              </w:rPr>
              <w:t xml:space="preserve">по рабочим дням с </w:t>
            </w:r>
            <w:r w:rsidR="001D66FA" w:rsidRPr="003C1AEA">
              <w:rPr>
                <w:sz w:val="24"/>
                <w:szCs w:val="24"/>
              </w:rPr>
              <w:t>09</w:t>
            </w:r>
            <w:r w:rsidR="0007719B" w:rsidRPr="003C1AEA">
              <w:rPr>
                <w:sz w:val="24"/>
                <w:szCs w:val="24"/>
              </w:rPr>
              <w:t xml:space="preserve"> часов </w:t>
            </w:r>
            <w:r w:rsidR="001D66FA" w:rsidRPr="003C1AEA">
              <w:rPr>
                <w:sz w:val="24"/>
                <w:szCs w:val="24"/>
              </w:rPr>
              <w:t>00</w:t>
            </w:r>
            <w:r w:rsidR="008C197F" w:rsidRPr="003C1AEA">
              <w:rPr>
                <w:sz w:val="24"/>
                <w:szCs w:val="24"/>
              </w:rPr>
              <w:t xml:space="preserve"> минут </w:t>
            </w:r>
            <w:r w:rsidR="000C355A" w:rsidRPr="003C1AEA">
              <w:rPr>
                <w:sz w:val="24"/>
                <w:szCs w:val="24"/>
              </w:rPr>
              <w:t>д</w:t>
            </w:r>
            <w:r w:rsidR="0007719B" w:rsidRPr="003C1AEA">
              <w:rPr>
                <w:sz w:val="24"/>
                <w:szCs w:val="24"/>
              </w:rPr>
              <w:t>о 12 часов 00 минут и с 13</w:t>
            </w:r>
            <w:r w:rsidR="008C197F" w:rsidRPr="003C1AEA">
              <w:rPr>
                <w:sz w:val="24"/>
                <w:szCs w:val="24"/>
              </w:rPr>
              <w:t xml:space="preserve"> часов 00 минут </w:t>
            </w:r>
            <w:r w:rsidR="000C355A" w:rsidRPr="003C1AEA">
              <w:rPr>
                <w:sz w:val="24"/>
                <w:szCs w:val="24"/>
              </w:rPr>
              <w:t>д</w:t>
            </w:r>
            <w:r w:rsidR="008C197F" w:rsidRPr="003C1AEA">
              <w:rPr>
                <w:sz w:val="24"/>
                <w:szCs w:val="24"/>
              </w:rPr>
              <w:t>о 17 часов 00 минут (в пятницу и предпраздничные дни до 1</w:t>
            </w:r>
            <w:r w:rsidR="001D66FA" w:rsidRPr="003C1AEA">
              <w:rPr>
                <w:sz w:val="24"/>
                <w:szCs w:val="24"/>
              </w:rPr>
              <w:t>5</w:t>
            </w:r>
            <w:r w:rsidR="008C197F" w:rsidRPr="003C1AEA">
              <w:rPr>
                <w:sz w:val="24"/>
                <w:szCs w:val="24"/>
              </w:rPr>
              <w:t xml:space="preserve"> часов </w:t>
            </w:r>
            <w:r w:rsidR="001D66FA" w:rsidRPr="003C1AEA">
              <w:rPr>
                <w:sz w:val="24"/>
                <w:szCs w:val="24"/>
              </w:rPr>
              <w:t>45</w:t>
            </w:r>
            <w:r w:rsidR="008C197F" w:rsidRPr="003C1AEA">
              <w:rPr>
                <w:sz w:val="24"/>
                <w:szCs w:val="24"/>
              </w:rPr>
              <w:t xml:space="preserve"> минут)</w:t>
            </w:r>
            <w:r w:rsidR="008C197F" w:rsidRPr="003C1AEA">
              <w:t xml:space="preserve"> </w:t>
            </w:r>
            <w:r w:rsidR="00722AFD" w:rsidRPr="003C1AEA">
              <w:rPr>
                <w:sz w:val="24"/>
                <w:szCs w:val="24"/>
              </w:rPr>
              <w:t xml:space="preserve">местного времени </w:t>
            </w:r>
            <w:r w:rsidR="008C1BC9" w:rsidRPr="003C1AEA">
              <w:rPr>
                <w:sz w:val="24"/>
                <w:szCs w:val="24"/>
              </w:rPr>
              <w:t>с даты, указанной в пункте 3 Информационной карты</w:t>
            </w:r>
            <w:r w:rsidR="00722AFD" w:rsidRPr="003C1AEA">
              <w:rPr>
                <w:sz w:val="24"/>
                <w:szCs w:val="24"/>
              </w:rPr>
              <w:t xml:space="preserve"> </w:t>
            </w:r>
            <w:r w:rsidR="00E16418" w:rsidRPr="003C1AEA">
              <w:rPr>
                <w:sz w:val="24"/>
                <w:szCs w:val="24"/>
              </w:rPr>
              <w:t>п</w:t>
            </w:r>
            <w:r w:rsidR="00722AFD" w:rsidRPr="003C1AEA">
              <w:rPr>
                <w:sz w:val="24"/>
                <w:szCs w:val="24"/>
              </w:rPr>
              <w:t>о</w:t>
            </w:r>
            <w:r w:rsidR="009E64D8" w:rsidRPr="003C1AEA">
              <w:rPr>
                <w:sz w:val="24"/>
                <w:szCs w:val="24"/>
              </w:rPr>
              <w:t xml:space="preserve"> </w:t>
            </w:r>
            <w:r w:rsidR="007A047D" w:rsidRPr="003C1AEA">
              <w:rPr>
                <w:sz w:val="24"/>
                <w:szCs w:val="24"/>
              </w:rPr>
              <w:t>«</w:t>
            </w:r>
            <w:r w:rsidR="003C1AEA" w:rsidRPr="003C1AEA">
              <w:rPr>
                <w:sz w:val="24"/>
                <w:szCs w:val="24"/>
              </w:rPr>
              <w:t>02</w:t>
            </w:r>
            <w:r w:rsidR="007A047D" w:rsidRPr="003C1AEA">
              <w:rPr>
                <w:sz w:val="24"/>
                <w:szCs w:val="24"/>
              </w:rPr>
              <w:t xml:space="preserve">» </w:t>
            </w:r>
            <w:r w:rsidR="003C1AEA" w:rsidRPr="003C1AEA">
              <w:rPr>
                <w:sz w:val="24"/>
                <w:szCs w:val="24"/>
              </w:rPr>
              <w:t>июля</w:t>
            </w:r>
            <w:r w:rsidR="007A047D" w:rsidRPr="003C1AEA">
              <w:rPr>
                <w:sz w:val="24"/>
                <w:szCs w:val="24"/>
              </w:rPr>
              <w:t xml:space="preserve"> 20</w:t>
            </w:r>
            <w:r w:rsidR="00396F02" w:rsidRPr="003C1AEA">
              <w:rPr>
                <w:sz w:val="24"/>
                <w:szCs w:val="24"/>
              </w:rPr>
              <w:t>1</w:t>
            </w:r>
            <w:r w:rsidR="003C1AEA" w:rsidRPr="003C1AEA">
              <w:rPr>
                <w:sz w:val="24"/>
                <w:szCs w:val="24"/>
              </w:rPr>
              <w:t>8</w:t>
            </w:r>
            <w:r w:rsidR="00B74BF7" w:rsidRPr="003C1AEA">
              <w:rPr>
                <w:sz w:val="24"/>
                <w:szCs w:val="24"/>
              </w:rPr>
              <w:t xml:space="preserve"> </w:t>
            </w:r>
            <w:r w:rsidR="00722AFD" w:rsidRPr="003C1AEA">
              <w:rPr>
                <w:sz w:val="24"/>
                <w:szCs w:val="24"/>
              </w:rPr>
              <w:t>г. по адресу</w:t>
            </w:r>
            <w:r w:rsidR="00D6739A" w:rsidRPr="003C1AEA">
              <w:rPr>
                <w:sz w:val="24"/>
                <w:szCs w:val="24"/>
              </w:rPr>
              <w:t>, указанному в пункте 2 настоящей Информационной</w:t>
            </w:r>
            <w:proofErr w:type="gramEnd"/>
            <w:r w:rsidR="00D6739A" w:rsidRPr="003C1AEA">
              <w:rPr>
                <w:sz w:val="24"/>
                <w:szCs w:val="24"/>
              </w:rPr>
              <w:t xml:space="preserve">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3C1AEA">
            <w:pPr>
              <w:pStyle w:val="19"/>
              <w:ind w:firstLine="284"/>
              <w:rPr>
                <w:i/>
                <w:sz w:val="24"/>
                <w:szCs w:val="24"/>
              </w:rPr>
            </w:pPr>
            <w:r w:rsidRPr="003D2759">
              <w:rPr>
                <w:sz w:val="24"/>
                <w:szCs w:val="24"/>
              </w:rPr>
              <w:t xml:space="preserve">Заявка должна действовать не менее </w:t>
            </w:r>
            <w:r w:rsidR="003C1AEA">
              <w:rPr>
                <w:sz w:val="24"/>
                <w:szCs w:val="24"/>
              </w:rPr>
              <w:t>60</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BB203B">
            <w:pPr>
              <w:pStyle w:val="Default"/>
              <w:rPr>
                <w:b/>
                <w:color w:val="auto"/>
              </w:rPr>
            </w:pPr>
            <w:r>
              <w:rPr>
                <w:b/>
                <w:color w:val="auto"/>
              </w:rPr>
              <w:t>Рассмотрение</w:t>
            </w:r>
            <w:r w:rsidR="00F86FAA" w:rsidRPr="0007096B">
              <w:rPr>
                <w:b/>
                <w:color w:val="auto"/>
              </w:rPr>
              <w:t xml:space="preserve"> Заявок</w:t>
            </w:r>
          </w:p>
        </w:tc>
        <w:tc>
          <w:tcPr>
            <w:tcW w:w="6768" w:type="dxa"/>
          </w:tcPr>
          <w:p w:rsidR="000241DA" w:rsidRPr="00EE0CB9" w:rsidRDefault="004827A6" w:rsidP="003C1AEA">
            <w:pPr>
              <w:pStyle w:val="19"/>
              <w:ind w:left="284" w:firstLine="0"/>
              <w:rPr>
                <w:sz w:val="24"/>
                <w:szCs w:val="24"/>
              </w:rPr>
            </w:pPr>
            <w:r w:rsidRPr="00EE0CB9">
              <w:rPr>
                <w:sz w:val="24"/>
                <w:szCs w:val="24"/>
              </w:rPr>
              <w:t>Без ограничения срока подачи Заявок:</w:t>
            </w:r>
          </w:p>
          <w:p w:rsidR="00FC6883" w:rsidRPr="00EE0CB9" w:rsidRDefault="00FC6883" w:rsidP="00D439CF">
            <w:pPr>
              <w:pStyle w:val="19"/>
              <w:ind w:firstLine="284"/>
              <w:rPr>
                <w:sz w:val="24"/>
                <w:szCs w:val="24"/>
              </w:rPr>
            </w:pPr>
            <w:r w:rsidRPr="00EE0CB9">
              <w:rPr>
                <w:sz w:val="24"/>
                <w:szCs w:val="24"/>
              </w:rPr>
              <w:t>Рассмотрение Заявок</w:t>
            </w:r>
            <w:r w:rsidR="00D439CF" w:rsidRPr="00EE0CB9">
              <w:rPr>
                <w:sz w:val="24"/>
                <w:szCs w:val="24"/>
              </w:rPr>
              <w:t xml:space="preserve"> осуществляется по адресу, указанному в пункте 2 Информационной карты поэтапно:</w:t>
            </w:r>
          </w:p>
          <w:p w:rsidR="00FC6883" w:rsidRPr="005C1E90" w:rsidRDefault="00105B61" w:rsidP="00105B61">
            <w:pPr>
              <w:pStyle w:val="19"/>
              <w:numPr>
                <w:ilvl w:val="0"/>
                <w:numId w:val="23"/>
              </w:numPr>
              <w:ind w:left="284" w:firstLine="170"/>
              <w:rPr>
                <w:sz w:val="24"/>
                <w:szCs w:val="24"/>
              </w:rPr>
            </w:pPr>
            <w:r w:rsidRPr="005C1E90">
              <w:rPr>
                <w:sz w:val="24"/>
                <w:szCs w:val="24"/>
              </w:rPr>
              <w:t>п</w:t>
            </w:r>
            <w:r w:rsidR="00187FD4" w:rsidRPr="005C1E90">
              <w:rPr>
                <w:sz w:val="24"/>
                <w:szCs w:val="24"/>
              </w:rPr>
              <w:t>о первому</w:t>
            </w:r>
            <w:r w:rsidR="00FC6883" w:rsidRPr="005C1E90">
              <w:rPr>
                <w:sz w:val="24"/>
                <w:szCs w:val="24"/>
              </w:rPr>
              <w:t xml:space="preserve"> этап</w:t>
            </w:r>
            <w:r w:rsidR="00187FD4" w:rsidRPr="005C1E90">
              <w:rPr>
                <w:sz w:val="24"/>
                <w:szCs w:val="24"/>
              </w:rPr>
              <w:t>у</w:t>
            </w:r>
            <w:r w:rsidR="00FC6883" w:rsidRPr="005C1E90">
              <w:rPr>
                <w:sz w:val="24"/>
                <w:szCs w:val="24"/>
              </w:rPr>
              <w:t xml:space="preserve"> </w:t>
            </w:r>
            <w:r w:rsidR="00D439CF" w:rsidRPr="005C1E90">
              <w:rPr>
                <w:sz w:val="24"/>
                <w:szCs w:val="24"/>
              </w:rPr>
              <w:t xml:space="preserve">при наличии Заявок </w:t>
            </w:r>
            <w:r w:rsidR="00FC6883" w:rsidRPr="005C1E90">
              <w:rPr>
                <w:sz w:val="24"/>
                <w:szCs w:val="24"/>
              </w:rPr>
              <w:t xml:space="preserve">состоится </w:t>
            </w:r>
            <w:r w:rsidR="007F352D" w:rsidRPr="005C1E90">
              <w:rPr>
                <w:sz w:val="24"/>
                <w:szCs w:val="24"/>
              </w:rPr>
              <w:t>«</w:t>
            </w:r>
            <w:r w:rsidR="005C1E90" w:rsidRPr="005C1E90">
              <w:rPr>
                <w:sz w:val="24"/>
                <w:szCs w:val="24"/>
              </w:rPr>
              <w:t>1</w:t>
            </w:r>
            <w:r w:rsidR="00642405">
              <w:rPr>
                <w:sz w:val="24"/>
                <w:szCs w:val="24"/>
              </w:rPr>
              <w:t>7</w:t>
            </w:r>
            <w:r w:rsidR="007F352D" w:rsidRPr="005C1E90">
              <w:rPr>
                <w:sz w:val="24"/>
                <w:szCs w:val="24"/>
              </w:rPr>
              <w:t xml:space="preserve">» </w:t>
            </w:r>
            <w:r w:rsidR="005C1E90" w:rsidRPr="005C1E90">
              <w:rPr>
                <w:sz w:val="24"/>
                <w:szCs w:val="24"/>
              </w:rPr>
              <w:t xml:space="preserve">ноября </w:t>
            </w:r>
            <w:r w:rsidR="00D439CF" w:rsidRPr="005C1E90">
              <w:rPr>
                <w:sz w:val="24"/>
                <w:szCs w:val="24"/>
              </w:rPr>
              <w:t xml:space="preserve"> 201</w:t>
            </w:r>
            <w:r w:rsidR="00396F02" w:rsidRPr="005C1E90">
              <w:rPr>
                <w:sz w:val="24"/>
                <w:szCs w:val="24"/>
              </w:rPr>
              <w:t>7</w:t>
            </w:r>
            <w:r w:rsidR="007F352D" w:rsidRPr="005C1E90">
              <w:rPr>
                <w:sz w:val="24"/>
                <w:szCs w:val="24"/>
              </w:rPr>
              <w:t xml:space="preserve"> г. </w:t>
            </w:r>
            <w:r w:rsidR="00A076CE" w:rsidRPr="005C1E90">
              <w:rPr>
                <w:sz w:val="24"/>
                <w:szCs w:val="24"/>
              </w:rPr>
              <w:t>в 14 часов 00 минут местного времени</w:t>
            </w:r>
            <w:r w:rsidR="00FC6883" w:rsidRPr="005C1E90">
              <w:rPr>
                <w:sz w:val="24"/>
                <w:szCs w:val="24"/>
              </w:rPr>
              <w:t>;</w:t>
            </w:r>
          </w:p>
          <w:p w:rsidR="00105B61" w:rsidRPr="003C1AEA" w:rsidRDefault="00105B61" w:rsidP="00105B61">
            <w:pPr>
              <w:pStyle w:val="19"/>
              <w:numPr>
                <w:ilvl w:val="0"/>
                <w:numId w:val="23"/>
              </w:numPr>
              <w:ind w:left="284" w:firstLine="170"/>
              <w:rPr>
                <w:sz w:val="24"/>
                <w:szCs w:val="24"/>
              </w:rPr>
            </w:pPr>
            <w:r w:rsidRPr="003C1AEA">
              <w:rPr>
                <w:sz w:val="24"/>
                <w:szCs w:val="24"/>
              </w:rPr>
              <w:t>по второму этапу при поступлении Заявок после предыдущего этапа - последнюю рабочую пятницу  следующего календарного месяца</w:t>
            </w:r>
            <w:r w:rsidR="00CE0306" w:rsidRPr="003C1AEA">
              <w:rPr>
                <w:sz w:val="24"/>
                <w:szCs w:val="24"/>
              </w:rPr>
              <w:t xml:space="preserve"> (кроме декабря текущего года)</w:t>
            </w:r>
            <w:r w:rsidRPr="003C1AEA">
              <w:rPr>
                <w:sz w:val="24"/>
                <w:szCs w:val="24"/>
              </w:rPr>
              <w:t>;</w:t>
            </w:r>
          </w:p>
          <w:p w:rsidR="00FC6883" w:rsidRPr="003C1AEA" w:rsidRDefault="00105B61" w:rsidP="007D4311">
            <w:pPr>
              <w:pStyle w:val="19"/>
              <w:ind w:left="284" w:firstLine="170"/>
              <w:rPr>
                <w:sz w:val="24"/>
                <w:szCs w:val="24"/>
              </w:rPr>
            </w:pPr>
            <w:r w:rsidRPr="003C1AEA">
              <w:rPr>
                <w:sz w:val="24"/>
                <w:szCs w:val="24"/>
              </w:rPr>
              <w:t>3</w:t>
            </w:r>
            <w:r w:rsidR="00FC6883" w:rsidRPr="003C1AEA">
              <w:rPr>
                <w:sz w:val="24"/>
                <w:szCs w:val="24"/>
              </w:rPr>
              <w:t xml:space="preserve">) </w:t>
            </w:r>
            <w:r w:rsidRPr="003C1AEA">
              <w:rPr>
                <w:sz w:val="24"/>
                <w:szCs w:val="24"/>
              </w:rPr>
              <w:t xml:space="preserve">по третьему и последующим этапам при поступлении Заявок после предыдущего этапа - последнюю рабочую пятницу каждого квартала в </w:t>
            </w:r>
            <w:r w:rsidR="00CE0306" w:rsidRPr="003C1AEA">
              <w:rPr>
                <w:sz w:val="24"/>
                <w:szCs w:val="24"/>
              </w:rPr>
              <w:t xml:space="preserve">календарном </w:t>
            </w:r>
            <w:r w:rsidRPr="003C1AEA">
              <w:rPr>
                <w:sz w:val="24"/>
                <w:szCs w:val="24"/>
              </w:rPr>
              <w:t>году;</w:t>
            </w:r>
          </w:p>
          <w:p w:rsidR="00A765BF" w:rsidRPr="0007096B" w:rsidRDefault="00105B61" w:rsidP="00105B61">
            <w:pPr>
              <w:pStyle w:val="19"/>
              <w:ind w:left="284" w:firstLine="170"/>
              <w:rPr>
                <w:sz w:val="24"/>
                <w:szCs w:val="24"/>
              </w:rPr>
            </w:pPr>
            <w:r w:rsidRPr="00EE0CB9">
              <w:rPr>
                <w:sz w:val="24"/>
                <w:szCs w:val="24"/>
              </w:rPr>
              <w:t>4</w:t>
            </w:r>
            <w:r w:rsidR="003E00E7" w:rsidRPr="00EE0CB9">
              <w:rPr>
                <w:sz w:val="24"/>
                <w:szCs w:val="24"/>
              </w:rPr>
              <w:t>) п</w:t>
            </w:r>
            <w:r w:rsidR="00FC6883" w:rsidRPr="00EE0CB9">
              <w:rPr>
                <w:sz w:val="24"/>
                <w:szCs w:val="24"/>
              </w:rPr>
              <w:t>о</w:t>
            </w:r>
            <w:r w:rsidR="003E00E7" w:rsidRPr="00EE0CB9">
              <w:rPr>
                <w:sz w:val="24"/>
                <w:szCs w:val="24"/>
              </w:rPr>
              <w:t xml:space="preserve"> последнему</w:t>
            </w:r>
            <w:r w:rsidR="00FC6883" w:rsidRPr="00EE0CB9">
              <w:rPr>
                <w:sz w:val="24"/>
                <w:szCs w:val="24"/>
              </w:rPr>
              <w:t xml:space="preserve"> этап</w:t>
            </w:r>
            <w:r w:rsidR="003E00E7" w:rsidRPr="00EE0CB9">
              <w:rPr>
                <w:sz w:val="24"/>
                <w:szCs w:val="24"/>
              </w:rPr>
              <w:t>у</w:t>
            </w:r>
            <w:r w:rsidR="00856FD2" w:rsidRPr="00EE0CB9">
              <w:rPr>
                <w:sz w:val="24"/>
                <w:szCs w:val="24"/>
              </w:rPr>
              <w:t xml:space="preserve"> при наличии Заявок</w:t>
            </w:r>
            <w:r w:rsidR="00FC6883" w:rsidRPr="00EE0CB9">
              <w:rPr>
                <w:sz w:val="24"/>
                <w:szCs w:val="24"/>
              </w:rPr>
              <w:t xml:space="preserve"> </w:t>
            </w:r>
            <w:r w:rsidR="00D439CF" w:rsidRPr="00EE0CB9">
              <w:rPr>
                <w:sz w:val="24"/>
                <w:szCs w:val="24"/>
              </w:rPr>
              <w:t xml:space="preserve">- </w:t>
            </w:r>
            <w:r w:rsidR="00A076CE" w:rsidRPr="00EE0CB9">
              <w:rPr>
                <w:sz w:val="24"/>
                <w:szCs w:val="24"/>
              </w:rPr>
              <w:t>не позднее</w:t>
            </w:r>
            <w:r w:rsidR="006A69A6" w:rsidRPr="00EE0CB9">
              <w:rPr>
                <w:sz w:val="24"/>
                <w:szCs w:val="24"/>
              </w:rPr>
              <w:t xml:space="preserve"> </w:t>
            </w:r>
            <w:r w:rsidR="0016574D" w:rsidRPr="00EE0CB9">
              <w:rPr>
                <w:sz w:val="24"/>
                <w:szCs w:val="24"/>
              </w:rPr>
              <w:t xml:space="preserve">10 </w:t>
            </w:r>
            <w:r w:rsidR="00E33498" w:rsidRPr="00EE0CB9">
              <w:rPr>
                <w:sz w:val="24"/>
                <w:szCs w:val="24"/>
              </w:rPr>
              <w:t xml:space="preserve">календарных </w:t>
            </w:r>
            <w:r w:rsidR="0016574D" w:rsidRPr="00EE0CB9">
              <w:rPr>
                <w:sz w:val="24"/>
                <w:szCs w:val="24"/>
              </w:rPr>
              <w:t xml:space="preserve">дней </w:t>
            </w:r>
            <w:proofErr w:type="gramStart"/>
            <w:r w:rsidR="0016574D" w:rsidRPr="00EE0CB9">
              <w:rPr>
                <w:sz w:val="24"/>
                <w:szCs w:val="24"/>
              </w:rPr>
              <w:t xml:space="preserve">с </w:t>
            </w:r>
            <w:r w:rsidR="006A69A6" w:rsidRPr="00EE0CB9">
              <w:rPr>
                <w:sz w:val="24"/>
                <w:szCs w:val="24"/>
              </w:rPr>
              <w:t>даты</w:t>
            </w:r>
            <w:r w:rsidR="00E55D4F" w:rsidRPr="00EE0CB9">
              <w:rPr>
                <w:sz w:val="24"/>
                <w:szCs w:val="24"/>
              </w:rPr>
              <w:t xml:space="preserve"> окончания</w:t>
            </w:r>
            <w:proofErr w:type="gramEnd"/>
            <w:r w:rsidR="00E55D4F" w:rsidRPr="00EE0CB9">
              <w:rPr>
                <w:sz w:val="24"/>
                <w:szCs w:val="24"/>
              </w:rPr>
              <w:t xml:space="preserve"> </w:t>
            </w:r>
            <w:r w:rsidR="003E00E7" w:rsidRPr="00EE0CB9">
              <w:rPr>
                <w:sz w:val="24"/>
                <w:szCs w:val="24"/>
              </w:rPr>
              <w:t>приема З</w:t>
            </w:r>
            <w:r w:rsidR="00E55D4F" w:rsidRPr="00EE0CB9">
              <w:rPr>
                <w:sz w:val="24"/>
                <w:szCs w:val="24"/>
              </w:rPr>
              <w:t>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5C1E90" w:rsidRPr="00B07388" w:rsidRDefault="00FC6883" w:rsidP="005C1E90">
            <w:pPr>
              <w:pStyle w:val="19"/>
              <w:ind w:firstLine="317"/>
              <w:rPr>
                <w:sz w:val="24"/>
                <w:szCs w:val="24"/>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 </w:t>
            </w:r>
            <w:r w:rsidR="005C1E90" w:rsidRPr="00B07388">
              <w:rPr>
                <w:sz w:val="24"/>
                <w:szCs w:val="24"/>
              </w:rPr>
              <w:t>аппарата управления                       ПАО «ТрансКонтейнер».</w:t>
            </w:r>
          </w:p>
          <w:p w:rsidR="009830CC" w:rsidRPr="0007096B" w:rsidRDefault="005C1E90" w:rsidP="005C1E90">
            <w:pPr>
              <w:pStyle w:val="19"/>
              <w:ind w:firstLine="284"/>
              <w:rPr>
                <w:sz w:val="24"/>
                <w:szCs w:val="24"/>
              </w:rPr>
            </w:pPr>
            <w:r w:rsidRPr="00B07388">
              <w:rPr>
                <w:sz w:val="24"/>
                <w:szCs w:val="24"/>
              </w:rPr>
              <w:lastRenderedPageBreak/>
              <w:t>Адрес: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lastRenderedPageBreak/>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5C1E90" w:rsidRDefault="008314E9" w:rsidP="00D439CF">
            <w:pPr>
              <w:pStyle w:val="19"/>
              <w:ind w:firstLine="284"/>
              <w:rPr>
                <w:sz w:val="24"/>
                <w:szCs w:val="24"/>
              </w:rPr>
            </w:pPr>
            <w:r w:rsidRPr="005C1E90">
              <w:rPr>
                <w:sz w:val="24"/>
                <w:szCs w:val="24"/>
              </w:rPr>
              <w:t xml:space="preserve">Подведение итогов </w:t>
            </w:r>
            <w:r w:rsidR="00D439CF" w:rsidRPr="005C1E90">
              <w:rPr>
                <w:sz w:val="24"/>
                <w:szCs w:val="24"/>
              </w:rPr>
              <w:t xml:space="preserve">осуществляется по адресу, указанному в пункте 9 Информационной карты поэтапно: </w:t>
            </w:r>
          </w:p>
          <w:p w:rsidR="00187FD4" w:rsidRPr="005C1E90" w:rsidRDefault="00187FD4" w:rsidP="00187FD4">
            <w:pPr>
              <w:pStyle w:val="19"/>
              <w:ind w:firstLine="284"/>
              <w:rPr>
                <w:sz w:val="24"/>
                <w:szCs w:val="24"/>
              </w:rPr>
            </w:pPr>
            <w:r w:rsidRPr="005C1E90">
              <w:rPr>
                <w:sz w:val="24"/>
                <w:szCs w:val="24"/>
              </w:rPr>
              <w:t>1) По первому этапу при наличии Заявок состоится</w:t>
            </w:r>
            <w:r w:rsidR="00273E96" w:rsidRPr="005C1E90">
              <w:rPr>
                <w:sz w:val="24"/>
                <w:szCs w:val="24"/>
              </w:rPr>
              <w:t xml:space="preserve"> не позднее</w:t>
            </w:r>
            <w:r w:rsidRPr="005C1E90">
              <w:rPr>
                <w:sz w:val="24"/>
                <w:szCs w:val="24"/>
              </w:rPr>
              <w:t xml:space="preserve"> </w:t>
            </w:r>
            <w:r w:rsidR="00273E96" w:rsidRPr="005C1E90">
              <w:rPr>
                <w:sz w:val="24"/>
                <w:szCs w:val="24"/>
              </w:rPr>
              <w:t xml:space="preserve">14 часов 00 минут местного времени </w:t>
            </w:r>
            <w:r w:rsidRPr="0044696F">
              <w:rPr>
                <w:sz w:val="24"/>
                <w:szCs w:val="24"/>
              </w:rPr>
              <w:t>«</w:t>
            </w:r>
            <w:r w:rsidR="0044696F" w:rsidRPr="0044696F">
              <w:rPr>
                <w:sz w:val="24"/>
                <w:szCs w:val="24"/>
              </w:rPr>
              <w:t>07</w:t>
            </w:r>
            <w:r w:rsidRPr="0044696F">
              <w:rPr>
                <w:sz w:val="24"/>
                <w:szCs w:val="24"/>
              </w:rPr>
              <w:t xml:space="preserve">» </w:t>
            </w:r>
            <w:r w:rsidR="0044696F" w:rsidRPr="0044696F">
              <w:rPr>
                <w:sz w:val="24"/>
                <w:szCs w:val="24"/>
              </w:rPr>
              <w:t>декабря</w:t>
            </w:r>
            <w:r w:rsidRPr="0044696F">
              <w:rPr>
                <w:sz w:val="24"/>
                <w:szCs w:val="24"/>
              </w:rPr>
              <w:t xml:space="preserve"> 201</w:t>
            </w:r>
            <w:r w:rsidR="00396F02" w:rsidRPr="0044696F">
              <w:rPr>
                <w:sz w:val="24"/>
                <w:szCs w:val="24"/>
              </w:rPr>
              <w:t>7</w:t>
            </w:r>
            <w:r w:rsidR="00273E96" w:rsidRPr="0044696F">
              <w:rPr>
                <w:sz w:val="24"/>
                <w:szCs w:val="24"/>
              </w:rPr>
              <w:t xml:space="preserve"> г.</w:t>
            </w:r>
            <w:r w:rsidRPr="0044696F">
              <w:rPr>
                <w:sz w:val="24"/>
                <w:szCs w:val="24"/>
              </w:rPr>
              <w:t>;</w:t>
            </w:r>
          </w:p>
          <w:p w:rsidR="003E2C12" w:rsidRPr="0007096B" w:rsidRDefault="00187FD4" w:rsidP="00BB203B">
            <w:pPr>
              <w:pStyle w:val="19"/>
              <w:ind w:firstLine="284"/>
              <w:rPr>
                <w:sz w:val="24"/>
                <w:szCs w:val="24"/>
              </w:rPr>
            </w:pPr>
            <w:r w:rsidRPr="005C1E90">
              <w:rPr>
                <w:sz w:val="24"/>
                <w:szCs w:val="24"/>
              </w:rPr>
              <w:t xml:space="preserve">2) Второй и последующие этапы при поступлении Заявок </w:t>
            </w:r>
            <w:r w:rsidR="009D69C9" w:rsidRPr="005C1E90">
              <w:rPr>
                <w:sz w:val="24"/>
                <w:szCs w:val="24"/>
              </w:rPr>
              <w:t>не позднее 21 календа</w:t>
            </w:r>
            <w:r w:rsidR="00BB203B" w:rsidRPr="005C1E90">
              <w:rPr>
                <w:sz w:val="24"/>
                <w:szCs w:val="24"/>
              </w:rPr>
              <w:t xml:space="preserve">рного дня </w:t>
            </w:r>
            <w:proofErr w:type="gramStart"/>
            <w:r w:rsidR="00BB203B" w:rsidRPr="005C1E90">
              <w:rPr>
                <w:sz w:val="24"/>
                <w:szCs w:val="24"/>
              </w:rPr>
              <w:t>с даты рассмотрения</w:t>
            </w:r>
            <w:proofErr w:type="gramEnd"/>
            <w:r w:rsidR="00BB203B" w:rsidRPr="005C1E90">
              <w:rPr>
                <w:sz w:val="24"/>
                <w:szCs w:val="24"/>
              </w:rPr>
              <w:t xml:space="preserve"> </w:t>
            </w:r>
            <w:r w:rsidR="009D69C9" w:rsidRPr="005C1E90">
              <w:rPr>
                <w:sz w:val="24"/>
                <w:szCs w:val="24"/>
              </w:rPr>
              <w:t xml:space="preserve">Заявок </w:t>
            </w:r>
            <w:r w:rsidR="003F7606" w:rsidRPr="005C1E90">
              <w:rPr>
                <w:sz w:val="24"/>
                <w:szCs w:val="24"/>
              </w:rPr>
              <w:t xml:space="preserve">соответствующего этапа </w:t>
            </w:r>
            <w:r w:rsidR="009D69C9" w:rsidRPr="005C1E90">
              <w:rPr>
                <w:sz w:val="24"/>
                <w:szCs w:val="24"/>
              </w:rPr>
              <w:t>(пункт 8 Информационной карты)</w:t>
            </w:r>
            <w:r w:rsidRPr="005C1E90">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3B7E3C" w:rsidRPr="00791F21" w:rsidRDefault="003B7E3C" w:rsidP="003B7E3C">
            <w:pPr>
              <w:ind w:firstLine="317"/>
              <w:jc w:val="both"/>
            </w:pPr>
            <w:r w:rsidRPr="00791F21">
              <w:t xml:space="preserve">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w:t>
            </w:r>
          </w:p>
          <w:p w:rsidR="003B7E3C" w:rsidRPr="00791F21" w:rsidRDefault="003B7E3C" w:rsidP="003B7E3C">
            <w:pPr>
              <w:ind w:firstLine="317"/>
              <w:jc w:val="both"/>
            </w:pPr>
            <w:proofErr w:type="gramStart"/>
            <w:r w:rsidRPr="00791F21">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791F21">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7D6548" w:rsidRPr="003B7E3C" w:rsidRDefault="003B7E3C" w:rsidP="003B7E3C">
            <w:pPr>
              <w:ind w:firstLine="317"/>
              <w:jc w:val="both"/>
            </w:pPr>
            <w:proofErr w:type="gramStart"/>
            <w:r w:rsidRPr="00791F21">
              <w:t>Арендатор в течение 5 (пяти) рабочих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5C1E90" w:rsidRDefault="003B7E3C" w:rsidP="00DA5448">
            <w:pPr>
              <w:pStyle w:val="19"/>
              <w:ind w:firstLine="284"/>
              <w:rPr>
                <w:b/>
                <w:color w:val="000000" w:themeColor="text1"/>
                <w:sz w:val="24"/>
                <w:szCs w:val="24"/>
              </w:rPr>
            </w:pPr>
            <w:r w:rsidRPr="005C1E90">
              <w:rPr>
                <w:color w:val="000000" w:themeColor="text1"/>
                <w:sz w:val="24"/>
                <w:szCs w:val="24"/>
              </w:rPr>
              <w:t>1 (один)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2337D9" w:rsidRPr="00F86FAA" w:rsidRDefault="002337D9" w:rsidP="00DA5448">
            <w:pPr>
              <w:pStyle w:val="Default"/>
              <w:ind w:firstLine="284"/>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3B7E3C" w:rsidRPr="00F56959">
              <w:rPr>
                <w:color w:val="auto"/>
              </w:rPr>
              <w:t>с 01 января 2018 г.</w:t>
            </w:r>
            <w:r w:rsidR="003B7E3C">
              <w:rPr>
                <w:color w:val="auto"/>
              </w:rPr>
              <w:t xml:space="preserve"> по 30 сентября2018 г. включительно.</w:t>
            </w:r>
          </w:p>
          <w:p w:rsidR="007D6548" w:rsidRPr="00530619" w:rsidRDefault="002337D9" w:rsidP="00530619">
            <w:pPr>
              <w:pStyle w:val="Default"/>
              <w:ind w:firstLine="284"/>
              <w:jc w:val="both"/>
              <w:rPr>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00530619">
              <w:rPr>
                <w:color w:val="auto"/>
              </w:rPr>
              <w:t>Челябинская область, Курганская область, Оренбургская область</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530619" w:rsidRDefault="003B7E3C" w:rsidP="00DA5448">
            <w:pPr>
              <w:pStyle w:val="19"/>
              <w:ind w:firstLine="284"/>
              <w:rPr>
                <w:color w:val="000000" w:themeColor="text1"/>
                <w:sz w:val="24"/>
                <w:szCs w:val="24"/>
              </w:rPr>
            </w:pPr>
            <w:r w:rsidRPr="00530619">
              <w:rPr>
                <w:color w:val="000000" w:themeColor="text1"/>
                <w:sz w:val="24"/>
                <w:szCs w:val="24"/>
              </w:rPr>
              <w:t>Состав и объем услуг определен в разделе 4 «Техническое задание» документации о закупке.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530619" w:rsidRDefault="005C1ACD" w:rsidP="003B7E3C">
            <w:pPr>
              <w:pStyle w:val="aff0"/>
              <w:ind w:firstLine="284"/>
              <w:jc w:val="both"/>
              <w:rPr>
                <w:color w:val="000000" w:themeColor="text1"/>
                <w:sz w:val="24"/>
                <w:szCs w:val="24"/>
              </w:rPr>
            </w:pPr>
            <w:r w:rsidRPr="00530619">
              <w:rPr>
                <w:color w:val="000000" w:themeColor="text1"/>
                <w:sz w:val="24"/>
                <w:szCs w:val="24"/>
              </w:rPr>
              <w:t>Русский язык</w:t>
            </w:r>
            <w:r w:rsidR="003B7E3C" w:rsidRPr="00530619">
              <w:rPr>
                <w:color w:val="000000" w:themeColor="text1"/>
                <w:sz w:val="24"/>
                <w:szCs w:val="24"/>
              </w:rPr>
              <w:t>.</w:t>
            </w:r>
            <w:r w:rsidRPr="00530619">
              <w:rPr>
                <w:color w:val="000000" w:themeColor="text1"/>
                <w:sz w:val="24"/>
                <w:szCs w:val="24"/>
              </w:rPr>
              <w:t xml:space="preserve"> Вся переписка, связанная с проведением </w:t>
            </w:r>
            <w:r w:rsidR="00326D6C" w:rsidRPr="00530619">
              <w:rPr>
                <w:color w:val="000000" w:themeColor="text1"/>
                <w:sz w:val="24"/>
                <w:szCs w:val="24"/>
              </w:rPr>
              <w:t>процедуры Размещения оферты</w:t>
            </w:r>
            <w:r w:rsidRPr="00530619">
              <w:rPr>
                <w:color w:val="000000" w:themeColor="text1"/>
                <w:sz w:val="24"/>
                <w:szCs w:val="24"/>
              </w:rPr>
              <w:t>, ведется на русском языке.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3B7E3C" w:rsidRDefault="003B7E3C" w:rsidP="003B7E3C">
            <w:pPr>
              <w:pStyle w:val="19"/>
              <w:ind w:firstLine="284"/>
              <w:rPr>
                <w:b/>
                <w:sz w:val="24"/>
                <w:szCs w:val="24"/>
              </w:rPr>
            </w:pPr>
            <w:r w:rsidRPr="003B7E3C">
              <w:rPr>
                <w:sz w:val="24"/>
                <w:szCs w:val="24"/>
              </w:rPr>
              <w:t>Р</w:t>
            </w:r>
            <w:r w:rsidR="002337D9" w:rsidRPr="003B7E3C">
              <w:rPr>
                <w:sz w:val="24"/>
                <w:szCs w:val="24"/>
              </w:rPr>
              <w:t>убли Р</w:t>
            </w:r>
            <w:r w:rsidRPr="003B7E3C">
              <w:rPr>
                <w:sz w:val="24"/>
                <w:szCs w:val="24"/>
              </w:rPr>
              <w:t xml:space="preserve">оссийской </w:t>
            </w:r>
            <w:r w:rsidR="002337D9" w:rsidRPr="003B7E3C">
              <w:rPr>
                <w:sz w:val="24"/>
                <w:szCs w:val="24"/>
              </w:rPr>
              <w:t>Ф</w:t>
            </w:r>
            <w:r w:rsidRPr="003B7E3C">
              <w:rPr>
                <w:sz w:val="24"/>
                <w:szCs w:val="24"/>
              </w:rPr>
              <w:t>едерации</w:t>
            </w:r>
            <w:r w:rsidR="002337D9" w:rsidRPr="003B7E3C">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337D9" w:rsidRPr="00F86FAA"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A518B2" w:rsidRPr="009A4793" w:rsidRDefault="00A518B2" w:rsidP="00A518B2">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8524D">
              <w:t>процедуре Размещения оферты</w:t>
            </w:r>
            <w:r>
              <w:t>;</w:t>
            </w:r>
          </w:p>
          <w:p w:rsidR="00A518B2" w:rsidRDefault="00A518B2" w:rsidP="00A518B2">
            <w:pPr>
              <w:pStyle w:val="afb"/>
              <w:ind w:firstLine="539"/>
              <w:rPr>
                <w:sz w:val="24"/>
              </w:rPr>
            </w:pPr>
            <w:r w:rsidRPr="00C359D4">
              <w:rPr>
                <w:sz w:val="24"/>
              </w:rPr>
              <w:t>1.2 отсутствие</w:t>
            </w:r>
            <w:r w:rsidRPr="000C409F">
              <w:rPr>
                <w:sz w:val="24"/>
              </w:rPr>
              <w:t xml:space="preserve"> за последние три года просроченной </w:t>
            </w:r>
            <w:r w:rsidRPr="000C409F">
              <w:rPr>
                <w:sz w:val="24"/>
              </w:rPr>
              <w:lastRenderedPageBreak/>
              <w:t>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91F21" w:rsidRDefault="006314E4" w:rsidP="00791F21">
            <w:pPr>
              <w:ind w:firstLine="459"/>
              <w:contextualSpacing/>
              <w:jc w:val="both"/>
            </w:pPr>
            <w:r>
              <w:t xml:space="preserve">1.3. </w:t>
            </w:r>
            <w:r w:rsidR="00791F21" w:rsidRPr="00501723">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транспортных средств</w:t>
            </w:r>
            <w:r w:rsidR="00791F21">
              <w:t>;</w:t>
            </w:r>
            <w:r w:rsidR="00791F21" w:rsidRPr="00501723">
              <w:t xml:space="preserve"> </w:t>
            </w:r>
          </w:p>
          <w:p w:rsidR="0078524D" w:rsidRPr="004E7D54" w:rsidRDefault="0078524D" w:rsidP="0078524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78524D" w:rsidRPr="009A4793" w:rsidRDefault="0078524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24D" w:rsidRPr="009A4793" w:rsidRDefault="0078524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8524D" w:rsidRPr="009A4793" w:rsidRDefault="0078524D" w:rsidP="0078524D">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8524D" w:rsidRPr="009A4793" w:rsidRDefault="0078524D" w:rsidP="0078524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524D" w:rsidRPr="009A4793" w:rsidRDefault="0078524D" w:rsidP="0078524D">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8524D" w:rsidRPr="00B72D7A" w:rsidRDefault="0078524D" w:rsidP="0078524D">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 xml:space="preserve">ности с суммарной </w:t>
            </w:r>
            <w:r>
              <w:rPr>
                <w:sz w:val="24"/>
              </w:rPr>
              <w:lastRenderedPageBreak/>
              <w:t>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78524D" w:rsidRPr="00B72D7A" w:rsidRDefault="0078524D" w:rsidP="0078524D">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8524D" w:rsidRDefault="0078524D" w:rsidP="0078524D">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F0862" w:rsidRDefault="000B0964" w:rsidP="000B0964">
            <w:pPr>
              <w:autoSpaceDE w:val="0"/>
              <w:autoSpaceDN w:val="0"/>
              <w:adjustRightInd w:val="0"/>
              <w:ind w:firstLine="540"/>
              <w:jc w:val="both"/>
            </w:pPr>
            <w:r>
              <w:t xml:space="preserve">  </w:t>
            </w:r>
            <w:proofErr w:type="gramStart"/>
            <w:r w:rsidR="0078524D" w:rsidRPr="00D33CE4">
              <w:t>2.</w:t>
            </w:r>
            <w:r w:rsidR="002F0862">
              <w:t>5</w:t>
            </w:r>
            <w:r w:rsidR="0078524D" w:rsidRPr="00D33CE4">
              <w:t xml:space="preserve"> действующие лицензии, сертификации, разрешения</w:t>
            </w:r>
            <w:r w:rsidRPr="00520031">
              <w:t xml:space="preserve"> на перевозку </w:t>
            </w:r>
            <w:r w:rsidRPr="000B0964">
              <w:rPr>
                <w:color w:val="000000" w:themeColor="text1"/>
              </w:rPr>
              <w:t>крупногабаритных, тяжеловесных, опасных</w:t>
            </w:r>
            <w:r w:rsidRPr="00520031">
              <w:t xml:space="preserve"> грузов</w:t>
            </w:r>
            <w:r w:rsidR="0078524D" w:rsidRPr="00D33CE4">
              <w:t>,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претендентом).</w:t>
            </w:r>
            <w:r w:rsidR="002F0862" w:rsidRPr="00242376">
              <w:t xml:space="preserve"> </w:t>
            </w:r>
            <w:proofErr w:type="gramEnd"/>
          </w:p>
          <w:p w:rsidR="00D73F6F" w:rsidRDefault="00D73F6F" w:rsidP="00D33CE4">
            <w:pPr>
              <w:ind w:firstLine="459"/>
              <w:jc w:val="both"/>
              <w:rPr>
                <w:highlight w:val="lightGray"/>
              </w:rPr>
            </w:pPr>
            <w:r w:rsidRPr="006B0B77">
              <w:t xml:space="preserve">   2.6.</w:t>
            </w:r>
            <w:r w:rsidR="006B0B77" w:rsidRPr="00D73F6F">
              <w:t xml:space="preserve"> информация о</w:t>
            </w:r>
            <w:r w:rsidR="00C50715">
              <w:t xml:space="preserve"> перечне и</w:t>
            </w:r>
            <w:r w:rsidR="006B0B77" w:rsidRPr="00D73F6F">
              <w:rPr>
                <w:rFonts w:eastAsia="MS Mincho"/>
              </w:rPr>
              <w:t xml:space="preserve"> количестве ТС,</w:t>
            </w:r>
            <w:r w:rsidR="006B0B77" w:rsidRPr="00242376">
              <w:rPr>
                <w:rFonts w:eastAsia="MS Mincho"/>
              </w:rPr>
              <w:t xml:space="preserve"> </w:t>
            </w:r>
            <w:proofErr w:type="gramStart"/>
            <w:r w:rsidR="006B0B77" w:rsidRPr="00242376">
              <w:rPr>
                <w:rFonts w:eastAsia="MS Mincho"/>
              </w:rPr>
              <w:t>которые</w:t>
            </w:r>
            <w:proofErr w:type="gramEnd"/>
            <w:r w:rsidR="006B0B77" w:rsidRPr="00242376">
              <w:rPr>
                <w:rFonts w:eastAsia="MS Mincho"/>
              </w:rPr>
              <w:t xml:space="preserve"> могут быть предоставлены в аренду. Указанная информация должна быть предоставлена по форме </w:t>
            </w:r>
            <w:r w:rsidR="006B0B77" w:rsidRPr="00791F21">
              <w:rPr>
                <w:rFonts w:eastAsia="MS Mincho"/>
              </w:rPr>
              <w:t xml:space="preserve">Приложения № </w:t>
            </w:r>
            <w:r w:rsidR="002A11CC" w:rsidRPr="00791F21">
              <w:rPr>
                <w:rFonts w:eastAsia="MS Mincho"/>
              </w:rPr>
              <w:t>5</w:t>
            </w:r>
            <w:r w:rsidR="006B0B77" w:rsidRPr="00242376">
              <w:rPr>
                <w:rFonts w:eastAsia="MS Mincho"/>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r w:rsidR="006B0B77">
              <w:rPr>
                <w:rFonts w:eastAsia="MS Mincho"/>
              </w:rPr>
              <w:t xml:space="preserve"> или иное законное право</w:t>
            </w:r>
            <w:r w:rsidR="006B0B77" w:rsidRPr="00242376">
              <w:rPr>
                <w:rFonts w:eastAsia="MS Mincho"/>
              </w:rPr>
              <w:t>)</w:t>
            </w:r>
          </w:p>
          <w:p w:rsidR="00D33CE4" w:rsidRPr="006B0B77" w:rsidRDefault="00744C3B" w:rsidP="00D33CE4">
            <w:pPr>
              <w:ind w:firstLine="459"/>
              <w:jc w:val="both"/>
            </w:pPr>
            <w:r w:rsidRPr="006B0B77">
              <w:t xml:space="preserve">   </w:t>
            </w:r>
            <w:r w:rsidR="00D33CE4" w:rsidRPr="006B0B77">
              <w:t>2.</w:t>
            </w:r>
            <w:r w:rsidR="002F0862" w:rsidRPr="006B0B77">
              <w:t>7</w:t>
            </w:r>
            <w:r w:rsidR="00D33CE4" w:rsidRPr="006B0B77">
              <w:t xml:space="preserve"> </w:t>
            </w:r>
            <w:r w:rsidR="00791F21" w:rsidRPr="00720633">
              <w:t>в подтверждение соответствия требованию, установленному подпунктом 1.</w:t>
            </w:r>
            <w:r w:rsidR="00791F21">
              <w:t>3</w:t>
            </w:r>
            <w:r w:rsidR="00791F21" w:rsidRPr="00720633">
              <w:t xml:space="preserve"> настоящего пункта  Информационной карты документации о закупке, претендент предоставляет</w:t>
            </w:r>
            <w:r w:rsidR="00791F21" w:rsidRPr="006B0B77">
              <w:t xml:space="preserve"> </w:t>
            </w:r>
            <w:r w:rsidR="00D33CE4" w:rsidRPr="006B0B77">
              <w:t>копии документов, подтверждающих право собственности на ТС или иное законное право владения ТС:</w:t>
            </w:r>
          </w:p>
          <w:p w:rsidR="00D33CE4" w:rsidRPr="006B0B77" w:rsidRDefault="00744C3B" w:rsidP="00D33CE4">
            <w:pPr>
              <w:ind w:firstLine="459"/>
              <w:jc w:val="both"/>
            </w:pPr>
            <w:r w:rsidRPr="006B0B77">
              <w:t xml:space="preserve">   </w:t>
            </w:r>
            <w:r w:rsidR="00D33CE4" w:rsidRPr="006B0B77">
              <w:t>2.</w:t>
            </w:r>
            <w:r w:rsidR="002F0862" w:rsidRPr="006B0B77">
              <w:t>7</w:t>
            </w:r>
            <w:r w:rsidR="00D33CE4" w:rsidRPr="006B0B77">
              <w:t>.1 копии паспортов транспортных средств (прицепов), планируемых для передачи в аренду;</w:t>
            </w:r>
          </w:p>
          <w:p w:rsidR="00D33CE4" w:rsidRPr="006B0B77" w:rsidRDefault="00744C3B" w:rsidP="00D33CE4">
            <w:pPr>
              <w:ind w:firstLine="459"/>
              <w:jc w:val="both"/>
            </w:pPr>
            <w:r w:rsidRPr="006B0B77">
              <w:t xml:space="preserve">   </w:t>
            </w:r>
            <w:r w:rsidR="00D33CE4" w:rsidRPr="006B0B77">
              <w:t>2.</w:t>
            </w:r>
            <w:r w:rsidR="002F0862" w:rsidRPr="006B0B77">
              <w:t>7</w:t>
            </w:r>
            <w:r w:rsidR="00D33CE4" w:rsidRPr="006B0B77">
              <w:t>.2 копии свидетельств о регистрации транспортных средств (прицепов), планируемых для передачи в аренду;</w:t>
            </w:r>
          </w:p>
          <w:p w:rsidR="00D33CE4" w:rsidRPr="006B0B77" w:rsidRDefault="00744C3B" w:rsidP="00D33CE4">
            <w:pPr>
              <w:ind w:firstLine="459"/>
              <w:jc w:val="both"/>
            </w:pPr>
            <w:r w:rsidRPr="006B0B77">
              <w:t xml:space="preserve">  </w:t>
            </w:r>
            <w:r w:rsidR="00D33CE4" w:rsidRPr="006B0B77">
              <w:t>2.</w:t>
            </w:r>
            <w:r w:rsidR="002F0862" w:rsidRPr="006B0B77">
              <w:t>7</w:t>
            </w:r>
            <w:r w:rsidR="00D33CE4" w:rsidRPr="006B0B77">
              <w:t xml:space="preserve">.3 копии документов, подтверждающих право владения ТС (договор аренды, лизинга и т.д.); </w:t>
            </w:r>
          </w:p>
          <w:p w:rsidR="006B0B77" w:rsidRDefault="00744C3B" w:rsidP="00D33CE4">
            <w:pPr>
              <w:ind w:firstLine="459"/>
              <w:jc w:val="both"/>
              <w:rPr>
                <w:highlight w:val="lightGray"/>
              </w:rPr>
            </w:pPr>
            <w:r w:rsidRPr="006314E4">
              <w:t xml:space="preserve"> </w:t>
            </w:r>
            <w:r w:rsidR="006B0B77" w:rsidRPr="006314E4">
              <w:t xml:space="preserve"> 2.8.</w:t>
            </w:r>
            <w:r w:rsidR="006B0B77" w:rsidRPr="00D73F6F">
              <w:t xml:space="preserve"> </w:t>
            </w:r>
            <w:r w:rsidR="006314E4">
              <w:t xml:space="preserve">данные </w:t>
            </w:r>
            <w:r w:rsidR="006B0B77" w:rsidRPr="00D73F6F">
              <w:t>о</w:t>
            </w:r>
            <w:r w:rsidR="006B0B77" w:rsidRPr="00D73F6F">
              <w:rPr>
                <w:rFonts w:eastAsia="MS Mincho"/>
              </w:rPr>
              <w:t xml:space="preserve"> </w:t>
            </w:r>
            <w:r w:rsidR="006B0B77">
              <w:rPr>
                <w:rFonts w:eastAsia="MS Mincho"/>
              </w:rPr>
              <w:t>водителях</w:t>
            </w:r>
            <w:r w:rsidR="006B0B77" w:rsidRPr="00D73F6F">
              <w:rPr>
                <w:rFonts w:eastAsia="MS Mincho"/>
              </w:rPr>
              <w:t>,</w:t>
            </w:r>
            <w:r w:rsidR="006B0B77">
              <w:rPr>
                <w:rFonts w:eastAsia="MS Mincho"/>
              </w:rPr>
              <w:t xml:space="preserve"> оказывающих услуги по </w:t>
            </w:r>
            <w:r w:rsidR="006B0B77">
              <w:rPr>
                <w:rFonts w:eastAsia="MS Mincho"/>
              </w:rPr>
              <w:lastRenderedPageBreak/>
              <w:t>управлению транспортным средством и его технической эксплуатацией</w:t>
            </w:r>
            <w:r w:rsidR="006B0B77" w:rsidRPr="00242376">
              <w:rPr>
                <w:rFonts w:eastAsia="MS Mincho"/>
              </w:rPr>
              <w:t xml:space="preserve">. Указанная информация должна быть предоставлена по форме </w:t>
            </w:r>
            <w:r w:rsidR="006B0B77" w:rsidRPr="00BD0F96">
              <w:rPr>
                <w:rFonts w:eastAsia="MS Mincho"/>
              </w:rPr>
              <w:t xml:space="preserve">Приложения № </w:t>
            </w:r>
            <w:r w:rsidR="002A11CC" w:rsidRPr="00BD0F96">
              <w:rPr>
                <w:rFonts w:eastAsia="MS Mincho"/>
              </w:rPr>
              <w:t>6</w:t>
            </w:r>
            <w:r w:rsidR="006B0B77" w:rsidRPr="00242376">
              <w:rPr>
                <w:rFonts w:eastAsia="MS Mincho"/>
              </w:rPr>
              <w:t xml:space="preserve"> к настоящей документации,</w:t>
            </w:r>
          </w:p>
          <w:p w:rsidR="00D33CE4" w:rsidRPr="002112E7" w:rsidRDefault="00744C3B" w:rsidP="007A0248">
            <w:pPr>
              <w:ind w:firstLine="459"/>
              <w:jc w:val="both"/>
            </w:pPr>
            <w:r w:rsidRPr="006314E4">
              <w:t xml:space="preserve"> </w:t>
            </w:r>
            <w:r w:rsidR="006B0B77" w:rsidRPr="006314E4">
              <w:t xml:space="preserve"> </w:t>
            </w:r>
            <w:r w:rsidR="00D33CE4" w:rsidRPr="006314E4">
              <w:t>2.</w:t>
            </w:r>
            <w:r w:rsidR="006B0B77" w:rsidRPr="006314E4">
              <w:t>9.</w:t>
            </w:r>
            <w:r w:rsidR="00D33CE4" w:rsidRPr="006B0B77">
              <w:t xml:space="preserve"> копии водительских удостоверений на экипаж, копии  договоров или других документов, подтверждающих взаимоотношения сторон;</w:t>
            </w:r>
            <w:r w:rsidR="002972ED">
              <w:t xml:space="preserve"> копия документа, подтверждающего гражданство РФ, либо разрешение на работу в РФ члена экипажа.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D14C79" w:rsidRPr="0007096B" w:rsidRDefault="002337D9" w:rsidP="0059733F">
            <w:pPr>
              <w:pStyle w:val="-3"/>
              <w:numPr>
                <w:ilvl w:val="2"/>
                <w:numId w:val="0"/>
              </w:numPr>
              <w:tabs>
                <w:tab w:val="num" w:pos="1985"/>
              </w:tabs>
              <w:ind w:firstLine="284"/>
              <w:rPr>
                <w:sz w:val="24"/>
              </w:rPr>
            </w:pPr>
            <w:r w:rsidRPr="0007096B">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w:t>
            </w:r>
            <w:r w:rsidR="0059733F">
              <w:rPr>
                <w:sz w:val="24"/>
                <w:lang w:eastAsia="ar-SA"/>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Крите</w:t>
            </w:r>
            <w:r w:rsidR="00BB203B">
              <w:rPr>
                <w:b/>
                <w:color w:val="auto"/>
              </w:rPr>
              <w:t>рии рассмотрения</w:t>
            </w:r>
            <w:r>
              <w:rPr>
                <w:b/>
                <w:color w:val="auto"/>
              </w:rPr>
              <w:t xml:space="preserve">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2337D9" w:rsidRPr="0059733F" w:rsidRDefault="002337D9" w:rsidP="00DA5448">
            <w:pPr>
              <w:tabs>
                <w:tab w:val="left" w:pos="1985"/>
              </w:tabs>
              <w:ind w:firstLine="284"/>
              <w:jc w:val="both"/>
            </w:pPr>
            <w:r w:rsidRPr="0059733F">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59733F">
              <w:rPr>
                <w:rFonts w:eastAsia="Segoe UI Symbol"/>
              </w:rPr>
              <w:t>№</w:t>
            </w:r>
            <w:r w:rsidRPr="0059733F">
              <w:t xml:space="preserve"> </w:t>
            </w:r>
            <w:r w:rsidR="00274B5B" w:rsidRPr="0059733F">
              <w:t>4</w:t>
            </w:r>
            <w:r w:rsidRPr="0059733F">
              <w:t xml:space="preserve">) до момента его подписания победителем или направить свою форму договора. </w:t>
            </w:r>
          </w:p>
          <w:p w:rsidR="002337D9" w:rsidRPr="0059733F" w:rsidRDefault="002337D9" w:rsidP="00DA5448">
            <w:pPr>
              <w:tabs>
                <w:tab w:val="left" w:pos="1985"/>
              </w:tabs>
              <w:ind w:firstLine="284"/>
              <w:jc w:val="both"/>
            </w:pPr>
            <w:r w:rsidRPr="0059733F">
              <w:t>Указанные предложения или форма договора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744C3B" w:rsidRPr="003A1B58" w:rsidRDefault="00744C3B" w:rsidP="00744C3B">
            <w:pPr>
              <w:pStyle w:val="-3"/>
              <w:numPr>
                <w:ilvl w:val="2"/>
                <w:numId w:val="0"/>
              </w:numPr>
              <w:tabs>
                <w:tab w:val="num" w:pos="1985"/>
              </w:tabs>
              <w:suppressAutoHyphens/>
              <w:ind w:firstLine="284"/>
              <w:rPr>
                <w:sz w:val="24"/>
              </w:rPr>
            </w:pPr>
            <w:r w:rsidRPr="003A1B58">
              <w:rPr>
                <w:sz w:val="24"/>
              </w:rPr>
              <w:t>Внесение изменений в договор по предложениям победителя является правом Заказчика и осуществляется по усмотрению Заказчика.</w:t>
            </w:r>
          </w:p>
          <w:p w:rsidR="002337D9" w:rsidRPr="0007096B" w:rsidRDefault="002337D9" w:rsidP="002D6C1F">
            <w:pPr>
              <w:pStyle w:val="-3"/>
              <w:numPr>
                <w:ilvl w:val="2"/>
                <w:numId w:val="0"/>
              </w:numPr>
              <w:tabs>
                <w:tab w:val="num" w:pos="1985"/>
              </w:tabs>
              <w:suppressAutoHyphens/>
              <w:ind w:firstLine="284"/>
              <w:rPr>
                <w:sz w:val="24"/>
              </w:rPr>
            </w:pPr>
            <w:r w:rsidRPr="0059733F">
              <w:rPr>
                <w:sz w:val="24"/>
              </w:rPr>
              <w:t xml:space="preserve">Согласование дополнительных </w:t>
            </w:r>
            <w:proofErr w:type="gramStart"/>
            <w:r w:rsidRPr="0059733F">
              <w:rPr>
                <w:sz w:val="24"/>
              </w:rPr>
              <w:t>станций/терминалов/стран оказания услуг</w:t>
            </w:r>
            <w:proofErr w:type="gramEnd"/>
            <w:r w:rsidRPr="0059733F">
              <w:rPr>
                <w:sz w:val="24"/>
              </w:rPr>
              <w:t xml:space="preserve"> в рамках предмета настояще</w:t>
            </w:r>
            <w:r w:rsidR="002D6C1F" w:rsidRPr="0059733F">
              <w:rPr>
                <w:sz w:val="24"/>
              </w:rPr>
              <w:t>й</w:t>
            </w:r>
            <w:r w:rsidRPr="0059733F">
              <w:rPr>
                <w:sz w:val="24"/>
              </w:rPr>
              <w:t xml:space="preserve">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дополнительных конкурсных процедур.</w:t>
            </w:r>
            <w:r w:rsidRPr="0007096B">
              <w:rPr>
                <w:sz w:val="24"/>
              </w:rPr>
              <w:t xml:space="preserve"> </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920E82" w:rsidP="00920E82">
            <w:pPr>
              <w:pStyle w:val="19"/>
              <w:ind w:firstLine="284"/>
              <w:rPr>
                <w:sz w:val="24"/>
                <w:szCs w:val="24"/>
              </w:rPr>
            </w:pPr>
            <w:r>
              <w:rPr>
                <w:sz w:val="24"/>
                <w:szCs w:val="24"/>
              </w:rPr>
              <w:t>Н</w:t>
            </w:r>
            <w:r w:rsidRPr="00151B7A">
              <w:rPr>
                <w:sz w:val="24"/>
                <w:szCs w:val="24"/>
              </w:rPr>
              <w:t xml:space="preserve">е </w:t>
            </w:r>
            <w:r>
              <w:rPr>
                <w:sz w:val="24"/>
                <w:szCs w:val="24"/>
              </w:rPr>
              <w:t>менее</w:t>
            </w:r>
            <w:r w:rsidRPr="00151B7A">
              <w:rPr>
                <w:sz w:val="24"/>
                <w:szCs w:val="24"/>
              </w:rPr>
              <w:t xml:space="preserve"> чем </w:t>
            </w:r>
            <w:r>
              <w:rPr>
                <w:sz w:val="24"/>
                <w:szCs w:val="24"/>
              </w:rPr>
              <w:t xml:space="preserve">через 10 дней и не </w:t>
            </w:r>
            <w:proofErr w:type="gramStart"/>
            <w:r>
              <w:rPr>
                <w:sz w:val="24"/>
                <w:szCs w:val="24"/>
              </w:rPr>
              <w:t>позднее</w:t>
            </w:r>
            <w:proofErr w:type="gramEnd"/>
            <w:r>
              <w:rPr>
                <w:sz w:val="24"/>
                <w:szCs w:val="24"/>
              </w:rPr>
              <w:t xml:space="preserve">  чем 3</w:t>
            </w:r>
            <w:r w:rsidRPr="00151B7A">
              <w:rPr>
                <w:sz w:val="24"/>
                <w:szCs w:val="24"/>
              </w:rPr>
              <w:t>0 дней</w:t>
            </w:r>
            <w:r w:rsidRPr="00D73F6F">
              <w:rPr>
                <w:color w:val="C00000"/>
                <w:sz w:val="24"/>
                <w:szCs w:val="24"/>
              </w:rPr>
              <w:t xml:space="preserve"> </w:t>
            </w:r>
            <w:r w:rsidR="002337D9" w:rsidRPr="00920E82">
              <w:rPr>
                <w:sz w:val="24"/>
                <w:szCs w:val="24"/>
              </w:rPr>
              <w:t xml:space="preserve">со </w:t>
            </w:r>
            <w:r w:rsidR="002337D9" w:rsidRPr="00151B7A">
              <w:rPr>
                <w:sz w:val="24"/>
                <w:szCs w:val="24"/>
              </w:rPr>
              <w:t>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A15E15" w:rsidRDefault="008B4999" w:rsidP="004433FD">
            <w:pPr>
              <w:pStyle w:val="19"/>
              <w:ind w:firstLine="284"/>
              <w:rPr>
                <w:color w:val="000000" w:themeColor="text1"/>
                <w:sz w:val="24"/>
                <w:szCs w:val="24"/>
              </w:rPr>
            </w:pPr>
            <w:r w:rsidRPr="00A15E15">
              <w:rPr>
                <w:color w:val="000000" w:themeColor="text1"/>
                <w:sz w:val="24"/>
                <w:szCs w:val="24"/>
              </w:rPr>
              <w:t>С 01 января 2018 г. по 30 сентября 2018 г. включительно</w:t>
            </w:r>
            <w:r w:rsidR="00F561E0" w:rsidRPr="00F502A7">
              <w:rPr>
                <w:color w:val="000000" w:themeColor="text1"/>
                <w:sz w:val="24"/>
                <w:szCs w:val="24"/>
              </w:rPr>
              <w:t>,</w:t>
            </w:r>
            <w:r w:rsidR="00F561E0" w:rsidRPr="00F502A7">
              <w:rPr>
                <w:sz w:val="24"/>
                <w:szCs w:val="24"/>
              </w:rPr>
              <w:t xml:space="preserve"> а в части взаиморасчетов – до полного исполнения Сторонами своих обязательств по Договору.</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A15E15" w:rsidRDefault="00744C3B" w:rsidP="003761C0">
            <w:pPr>
              <w:pStyle w:val="19"/>
              <w:ind w:firstLine="284"/>
              <w:rPr>
                <w:color w:val="000000" w:themeColor="text1"/>
                <w:sz w:val="24"/>
                <w:szCs w:val="24"/>
              </w:rPr>
            </w:pPr>
            <w:r w:rsidRPr="00A15E15">
              <w:rPr>
                <w:color w:val="000000" w:themeColor="text1"/>
                <w:sz w:val="24"/>
                <w:szCs w:val="24"/>
              </w:rPr>
              <w:t>П</w:t>
            </w:r>
            <w:r w:rsidR="002337D9" w:rsidRPr="00A15E15">
              <w:rPr>
                <w:color w:val="000000" w:themeColor="text1"/>
                <w:sz w:val="24"/>
                <w:szCs w:val="24"/>
              </w:rPr>
              <w:t>ривлечение субподрядчиков, соисполнителей</w:t>
            </w:r>
            <w:r w:rsidR="003761C0" w:rsidRPr="00A15E15">
              <w:rPr>
                <w:color w:val="000000" w:themeColor="text1"/>
                <w:sz w:val="24"/>
                <w:szCs w:val="24"/>
              </w:rPr>
              <w:t xml:space="preserve"> допускается</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9D65DA" w:rsidRDefault="009D65DA">
      <w:pPr>
        <w:suppressAutoHyphens w:val="0"/>
        <w:rPr>
          <w:rFonts w:eastAsia="MS Mincho"/>
          <w:sz w:val="28"/>
          <w:szCs w:val="28"/>
        </w:rPr>
      </w:pPr>
    </w:p>
    <w:p w:rsidR="00920E82" w:rsidRDefault="00920E82">
      <w:pPr>
        <w:suppressAutoHyphens w:val="0"/>
        <w:rPr>
          <w:rFonts w:eastAsia="MS Mincho"/>
          <w:sz w:val="28"/>
          <w:szCs w:val="28"/>
        </w:rPr>
      </w:pPr>
    </w:p>
    <w:p w:rsidR="00920E82" w:rsidRDefault="00920E82">
      <w:pPr>
        <w:suppressAutoHyphens w:val="0"/>
        <w:rPr>
          <w:rFonts w:eastAsia="MS Mincho"/>
          <w:sz w:val="28"/>
          <w:szCs w:val="28"/>
        </w:rPr>
      </w:pPr>
    </w:p>
    <w:p w:rsidR="00920E82" w:rsidRDefault="00920E82">
      <w:pPr>
        <w:suppressAutoHyphens w:val="0"/>
        <w:rPr>
          <w:rFonts w:eastAsia="MS Mincho"/>
          <w:sz w:val="28"/>
          <w:szCs w:val="28"/>
        </w:rPr>
      </w:pPr>
    </w:p>
    <w:p w:rsidR="00920E82" w:rsidRDefault="00920E82">
      <w:pPr>
        <w:suppressAutoHyphens w:val="0"/>
        <w:rPr>
          <w:rFonts w:eastAsia="MS Mincho"/>
          <w:sz w:val="28"/>
          <w:szCs w:val="28"/>
        </w:rPr>
      </w:pPr>
    </w:p>
    <w:p w:rsidR="00920E82" w:rsidRDefault="00920E82">
      <w:pPr>
        <w:suppressAutoHyphens w:val="0"/>
        <w:rPr>
          <w:rFonts w:eastAsia="MS Mincho"/>
          <w:sz w:val="28"/>
          <w:szCs w:val="28"/>
        </w:rPr>
      </w:pPr>
    </w:p>
    <w:p w:rsidR="00920E82" w:rsidRDefault="00920E82">
      <w:pPr>
        <w:suppressAutoHyphens w:val="0"/>
        <w:rPr>
          <w:rFonts w:eastAsia="MS Mincho"/>
          <w:sz w:val="28"/>
          <w:szCs w:val="28"/>
        </w:rPr>
      </w:pPr>
    </w:p>
    <w:p w:rsidR="00F502A7" w:rsidRDefault="00F502A7">
      <w:pPr>
        <w:suppressAutoHyphens w:val="0"/>
        <w:rPr>
          <w:rFonts w:eastAsia="MS Mincho"/>
          <w:sz w:val="28"/>
          <w:szCs w:val="28"/>
        </w:rPr>
      </w:pPr>
    </w:p>
    <w:p w:rsidR="00F502A7" w:rsidRDefault="00F502A7">
      <w:pPr>
        <w:suppressAutoHyphens w:val="0"/>
        <w:rPr>
          <w:rFonts w:eastAsia="MS Mincho"/>
          <w:sz w:val="28"/>
          <w:szCs w:val="28"/>
        </w:rPr>
      </w:pPr>
    </w:p>
    <w:p w:rsidR="00F502A7" w:rsidRDefault="00F502A7">
      <w:pPr>
        <w:suppressAutoHyphens w:val="0"/>
        <w:rPr>
          <w:rFonts w:eastAsia="MS Mincho"/>
          <w:sz w:val="28"/>
          <w:szCs w:val="28"/>
        </w:rPr>
      </w:pPr>
    </w:p>
    <w:p w:rsidR="00F502A7" w:rsidRDefault="00F502A7">
      <w:pPr>
        <w:suppressAutoHyphens w:val="0"/>
        <w:rPr>
          <w:rFonts w:eastAsia="MS Mincho"/>
          <w:sz w:val="28"/>
          <w:szCs w:val="28"/>
        </w:rPr>
      </w:pPr>
    </w:p>
    <w:p w:rsidR="00F502A7" w:rsidRDefault="00F502A7">
      <w:pPr>
        <w:suppressAutoHyphens w:val="0"/>
        <w:rPr>
          <w:rFonts w:eastAsia="MS Mincho"/>
          <w:sz w:val="28"/>
          <w:szCs w:val="28"/>
        </w:rPr>
      </w:pPr>
    </w:p>
    <w:p w:rsidR="00F502A7" w:rsidRDefault="00F502A7">
      <w:pPr>
        <w:suppressAutoHyphens w:val="0"/>
        <w:rPr>
          <w:rFonts w:eastAsia="MS Mincho"/>
          <w:sz w:val="28"/>
          <w:szCs w:val="28"/>
        </w:rPr>
      </w:pPr>
    </w:p>
    <w:p w:rsidR="00F502A7" w:rsidRDefault="00F502A7">
      <w:pPr>
        <w:suppressAutoHyphens w:val="0"/>
        <w:rPr>
          <w:rFonts w:eastAsia="MS Mincho"/>
          <w:sz w:val="28"/>
          <w:szCs w:val="28"/>
        </w:rPr>
      </w:pPr>
    </w:p>
    <w:p w:rsidR="00F502A7" w:rsidRDefault="00F502A7">
      <w:pPr>
        <w:suppressAutoHyphens w:val="0"/>
        <w:rPr>
          <w:rFonts w:eastAsia="MS Mincho"/>
          <w:sz w:val="28"/>
          <w:szCs w:val="28"/>
        </w:rPr>
      </w:pPr>
    </w:p>
    <w:p w:rsidR="00F502A7" w:rsidRDefault="00F502A7">
      <w:pPr>
        <w:suppressAutoHyphens w:val="0"/>
        <w:rPr>
          <w:rFonts w:eastAsia="MS Mincho"/>
          <w:sz w:val="28"/>
          <w:szCs w:val="28"/>
        </w:rPr>
      </w:pPr>
    </w:p>
    <w:p w:rsidR="00F502A7" w:rsidRDefault="00F502A7">
      <w:pPr>
        <w:suppressAutoHyphens w:val="0"/>
        <w:rPr>
          <w:rFonts w:eastAsia="MS Mincho"/>
          <w:sz w:val="28"/>
          <w:szCs w:val="28"/>
        </w:rPr>
      </w:pPr>
    </w:p>
    <w:p w:rsidR="00F502A7" w:rsidRDefault="00F502A7">
      <w:pPr>
        <w:suppressAutoHyphens w:val="0"/>
        <w:rPr>
          <w:rFonts w:eastAsia="MS Mincho"/>
          <w:sz w:val="28"/>
          <w:szCs w:val="28"/>
        </w:rPr>
      </w:pPr>
    </w:p>
    <w:p w:rsidR="00F502A7" w:rsidRDefault="00F502A7">
      <w:pPr>
        <w:suppressAutoHyphens w:val="0"/>
        <w:rPr>
          <w:rFonts w:eastAsia="MS Mincho"/>
          <w:sz w:val="28"/>
          <w:szCs w:val="28"/>
        </w:rPr>
      </w:pPr>
    </w:p>
    <w:p w:rsidR="00920E82" w:rsidRDefault="00920E82">
      <w:pPr>
        <w:suppressAutoHyphens w:val="0"/>
        <w:rPr>
          <w:rFonts w:eastAsia="MS Mincho"/>
          <w:sz w:val="28"/>
          <w:szCs w:val="28"/>
        </w:rPr>
      </w:pPr>
    </w:p>
    <w:p w:rsidR="00920E82" w:rsidRDefault="00920E82">
      <w:pPr>
        <w:suppressAutoHyphens w:val="0"/>
        <w:rPr>
          <w:rFonts w:eastAsia="MS Mincho"/>
          <w:sz w:val="28"/>
          <w:szCs w:val="28"/>
        </w:rPr>
      </w:pPr>
    </w:p>
    <w:p w:rsidR="00920E82" w:rsidRDefault="00920E82">
      <w:pPr>
        <w:suppressAutoHyphens w:val="0"/>
        <w:rPr>
          <w:rFonts w:eastAsia="MS Mincho"/>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lastRenderedPageBreak/>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B4999">
        <w:rPr>
          <w:i/>
          <w:szCs w:val="24"/>
        </w:rPr>
        <w:t xml:space="preserve"> </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w:t>
      </w:r>
      <w:r w:rsidR="008B4999">
        <w:rPr>
          <w:i/>
          <w:szCs w:val="24"/>
        </w:rPr>
        <w:t>ы</w:t>
      </w:r>
      <w:r w:rsidR="00861099" w:rsidRPr="00861099">
        <w:rPr>
          <w:i/>
          <w:szCs w:val="24"/>
        </w:rPr>
        <w:t xml:space="preserve">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b"/>
        <w:ind w:firstLine="553"/>
        <w:rPr>
          <w:rFonts w:eastAsia="Times New Roman"/>
          <w:sz w:val="28"/>
        </w:rPr>
      </w:pPr>
      <w:proofErr w:type="gramStart"/>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673863" w:rsidRDefault="00673863" w:rsidP="00673863">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b"/>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b"/>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525D33" w:rsidRPr="00F230E7" w:rsidRDefault="00525D33" w:rsidP="00525D33">
      <w:pPr>
        <w:pStyle w:val="afb"/>
        <w:ind w:firstLine="0"/>
        <w:jc w:val="center"/>
        <w:outlineLvl w:val="1"/>
        <w:rPr>
          <w:b/>
          <w:sz w:val="28"/>
          <w:szCs w:val="28"/>
        </w:rPr>
      </w:pPr>
      <w:r w:rsidRPr="00F230E7">
        <w:rPr>
          <w:b/>
          <w:sz w:val="28"/>
          <w:szCs w:val="28"/>
        </w:rPr>
        <w:t>Предложение о сотрудничестве</w:t>
      </w:r>
    </w:p>
    <w:p w:rsidR="00525D33" w:rsidRPr="0007096B" w:rsidRDefault="00525D33" w:rsidP="00525D33">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525D33" w:rsidRPr="00CA57DE" w:rsidTr="003761C0">
        <w:tc>
          <w:tcPr>
            <w:tcW w:w="4927" w:type="dxa"/>
          </w:tcPr>
          <w:p w:rsidR="00525D33" w:rsidRPr="00CA57DE" w:rsidRDefault="00525D33" w:rsidP="003761C0">
            <w:pPr>
              <w:rPr>
                <w:sz w:val="26"/>
                <w:szCs w:val="26"/>
              </w:rPr>
            </w:pPr>
            <w:r w:rsidRPr="00CA57DE">
              <w:rPr>
                <w:sz w:val="26"/>
                <w:szCs w:val="26"/>
              </w:rPr>
              <w:t>«____» ___________ 201_ г.</w:t>
            </w:r>
          </w:p>
        </w:tc>
        <w:tc>
          <w:tcPr>
            <w:tcW w:w="4927" w:type="dxa"/>
          </w:tcPr>
          <w:p w:rsidR="00525D33" w:rsidRPr="00CA57DE" w:rsidRDefault="00525D33" w:rsidP="003761C0">
            <w:pPr>
              <w:rPr>
                <w:sz w:val="26"/>
                <w:szCs w:val="26"/>
              </w:rPr>
            </w:pPr>
            <w:r w:rsidRPr="00CA57DE">
              <w:rPr>
                <w:sz w:val="26"/>
                <w:szCs w:val="26"/>
              </w:rPr>
              <w:t>Процедура Размещения оферты</w:t>
            </w:r>
          </w:p>
          <w:p w:rsidR="00525D33" w:rsidRPr="00CA57DE" w:rsidRDefault="00525D33" w:rsidP="008409FB">
            <w:pPr>
              <w:rPr>
                <w:sz w:val="26"/>
                <w:szCs w:val="26"/>
              </w:rPr>
            </w:pPr>
            <w:r w:rsidRPr="00CA57DE">
              <w:rPr>
                <w:sz w:val="26"/>
                <w:szCs w:val="26"/>
              </w:rPr>
              <w:t>№ РО-</w:t>
            </w:r>
            <w:r w:rsidR="008409FB">
              <w:rPr>
                <w:sz w:val="26"/>
                <w:szCs w:val="26"/>
              </w:rPr>
              <w:t>НКПЮУР</w:t>
            </w:r>
            <w:r w:rsidRPr="00CA57DE">
              <w:rPr>
                <w:sz w:val="26"/>
                <w:szCs w:val="26"/>
              </w:rPr>
              <w:t>-</w:t>
            </w:r>
            <w:r w:rsidR="008409FB">
              <w:rPr>
                <w:sz w:val="26"/>
                <w:szCs w:val="26"/>
              </w:rPr>
              <w:t>17</w:t>
            </w:r>
            <w:r w:rsidRPr="00CA57DE">
              <w:rPr>
                <w:sz w:val="26"/>
                <w:szCs w:val="26"/>
              </w:rPr>
              <w:t>-</w:t>
            </w:r>
            <w:r w:rsidR="008409FB">
              <w:rPr>
                <w:sz w:val="26"/>
                <w:szCs w:val="26"/>
              </w:rPr>
              <w:t>0012</w:t>
            </w:r>
          </w:p>
        </w:tc>
      </w:tr>
    </w:tbl>
    <w:p w:rsidR="00525D33" w:rsidRPr="0007096B" w:rsidRDefault="00525D33" w:rsidP="00525D33">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525D33" w:rsidRPr="0007096B" w:rsidTr="003761C0">
        <w:tc>
          <w:tcPr>
            <w:tcW w:w="9854" w:type="dxa"/>
          </w:tcPr>
          <w:p w:rsidR="00525D33" w:rsidRPr="0007096B" w:rsidRDefault="00525D33" w:rsidP="003761C0">
            <w:pPr>
              <w:rPr>
                <w:sz w:val="28"/>
                <w:szCs w:val="28"/>
              </w:rPr>
            </w:pPr>
          </w:p>
        </w:tc>
      </w:tr>
      <w:tr w:rsidR="00525D33" w:rsidRPr="0007096B" w:rsidTr="003761C0">
        <w:tc>
          <w:tcPr>
            <w:tcW w:w="9854" w:type="dxa"/>
          </w:tcPr>
          <w:p w:rsidR="00525D33" w:rsidRPr="0007096B" w:rsidRDefault="00525D33" w:rsidP="003761C0">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525D33" w:rsidRDefault="00525D33" w:rsidP="00525D33">
      <w:pPr>
        <w:ind w:firstLine="720"/>
        <w:jc w:val="both"/>
        <w:rPr>
          <w:b/>
          <w:sz w:val="28"/>
          <w:szCs w:val="28"/>
          <w:highlight w:val="cyan"/>
        </w:rPr>
      </w:pPr>
    </w:p>
    <w:p w:rsidR="00525D33" w:rsidRPr="00CA57DE" w:rsidRDefault="00525D33" w:rsidP="00525D33">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A57DE">
        <w:rPr>
          <w:sz w:val="26"/>
          <w:szCs w:val="26"/>
        </w:rPr>
        <w:t>О-</w:t>
      </w:r>
      <w:proofErr w:type="gramEnd"/>
      <w:r w:rsidRPr="00CA57DE">
        <w:rPr>
          <w:sz w:val="26"/>
          <w:szCs w:val="26"/>
        </w:rPr>
        <w:t>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525D33" w:rsidRPr="00CA57DE" w:rsidRDefault="00525D33" w:rsidP="00525D33">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8B4999" w:rsidRPr="000F3CE4" w:rsidRDefault="00525D33" w:rsidP="000F3CE4">
      <w:pPr>
        <w:ind w:firstLine="720"/>
        <w:jc w:val="both"/>
      </w:pPr>
      <w:r w:rsidRPr="00CA57DE">
        <w:rPr>
          <w:sz w:val="26"/>
          <w:szCs w:val="26"/>
        </w:rPr>
        <w:t xml:space="preserve">2. </w:t>
      </w:r>
      <w:proofErr w:type="gramStart"/>
      <w:r w:rsidRPr="008B4999">
        <w:t xml:space="preserve">Дополнительные условия поставки товаров, выполнения работ, оказания услуг </w:t>
      </w:r>
      <w:r w:rsidR="0015662B">
        <w:t>(указать места оказания услуг):</w:t>
      </w:r>
      <w:r w:rsidRPr="008B4999">
        <w:t>________</w:t>
      </w:r>
      <w:r w:rsidR="008B4999">
        <w:t>_____________</w:t>
      </w:r>
      <w:r w:rsidRPr="008B4999">
        <w:t>______________</w:t>
      </w:r>
      <w:r w:rsidR="008B4999" w:rsidRPr="008B4999">
        <w:t>__________</w:t>
      </w:r>
      <w:r w:rsidRPr="008B4999">
        <w:t>_</w:t>
      </w:r>
      <w:r w:rsidR="008B4999" w:rsidRPr="008B4999">
        <w:t xml:space="preserve"> </w:t>
      </w:r>
      <w:r w:rsidR="008B4999" w:rsidRPr="008B4999">
        <w:rPr>
          <w:i/>
        </w:rPr>
        <w:t>(</w:t>
      </w:r>
      <w:r w:rsidR="008B4999" w:rsidRPr="000F3CE4">
        <w:rPr>
          <w:i/>
        </w:rPr>
        <w:t xml:space="preserve">заполняется претендентом </w:t>
      </w:r>
      <w:r w:rsidR="008B4999" w:rsidRPr="008409FB">
        <w:rPr>
          <w:i/>
          <w:color w:val="000000" w:themeColor="text1"/>
        </w:rPr>
        <w:t xml:space="preserve">в случае готовности оказания услуг </w:t>
      </w:r>
      <w:r w:rsidR="000F3CE4" w:rsidRPr="008409FB">
        <w:rPr>
          <w:i/>
          <w:color w:val="000000" w:themeColor="text1"/>
        </w:rPr>
        <w:t>по предоставлению в</w:t>
      </w:r>
      <w:proofErr w:type="gramEnd"/>
      <w:r w:rsidR="000F3CE4" w:rsidRPr="008409FB">
        <w:rPr>
          <w:i/>
          <w:color w:val="000000" w:themeColor="text1"/>
        </w:rPr>
        <w:t xml:space="preserve"> аренду автотранспортных средств с экипажем в соответствии с зональностью, указанной в Предельных ставках арендной платы транспортного средства с экипажем при перевозке контейнеров по </w:t>
      </w:r>
      <w:r w:rsidR="002112E7" w:rsidRPr="008409FB">
        <w:rPr>
          <w:i/>
          <w:color w:val="000000" w:themeColor="text1"/>
        </w:rPr>
        <w:t xml:space="preserve">одному или </w:t>
      </w:r>
      <w:r w:rsidR="0015662B">
        <w:rPr>
          <w:i/>
          <w:color w:val="000000" w:themeColor="text1"/>
        </w:rPr>
        <w:t xml:space="preserve">нескольким </w:t>
      </w:r>
      <w:r w:rsidR="002112E7" w:rsidRPr="008409FB">
        <w:rPr>
          <w:i/>
          <w:color w:val="000000" w:themeColor="text1"/>
        </w:rPr>
        <w:t>городам (и прилагающим районам) из числа указанных в документации о закупке</w:t>
      </w:r>
      <w:r w:rsidR="000F3CE4" w:rsidRPr="008409FB">
        <w:rPr>
          <w:i/>
          <w:color w:val="000000" w:themeColor="text1"/>
        </w:rPr>
        <w:t xml:space="preserve"> (указать города</w:t>
      </w:r>
      <w:r w:rsidR="008B4999" w:rsidRPr="008409FB">
        <w:rPr>
          <w:i/>
          <w:color w:val="000000" w:themeColor="text1"/>
        </w:rPr>
        <w:t>)</w:t>
      </w:r>
      <w:r w:rsidR="000F3CE4" w:rsidRPr="008409FB">
        <w:rPr>
          <w:i/>
          <w:color w:val="000000" w:themeColor="text1"/>
        </w:rPr>
        <w:t>.</w:t>
      </w:r>
      <w:r w:rsidR="008B4999" w:rsidRPr="000F3CE4">
        <w:rPr>
          <w:i/>
        </w:rPr>
        <w:t xml:space="preserve"> </w:t>
      </w:r>
    </w:p>
    <w:p w:rsidR="00525D33" w:rsidRPr="00CA57DE" w:rsidRDefault="00525D33" w:rsidP="00525D33">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proofErr w:type="gramStart"/>
      <w:r w:rsidRPr="00CA57DE">
        <w:rPr>
          <w:sz w:val="26"/>
          <w:szCs w:val="26"/>
        </w:rPr>
        <w:t>с даты рассмотрения</w:t>
      </w:r>
      <w:proofErr w:type="gramEnd"/>
      <w:r w:rsidRPr="00CA57DE">
        <w:rPr>
          <w:sz w:val="26"/>
          <w:szCs w:val="26"/>
        </w:rPr>
        <w:t xml:space="preserve"> Заявок, указанной в пункте 8 Информационной карты.</w:t>
      </w:r>
    </w:p>
    <w:p w:rsidR="00525D33" w:rsidRPr="00CA57DE" w:rsidRDefault="00525D33" w:rsidP="00525D33">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525D33" w:rsidRPr="00CA57DE" w:rsidRDefault="00525D33" w:rsidP="00525D33">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25D33" w:rsidRDefault="00525D33" w:rsidP="00525D33">
      <w:pPr>
        <w:keepNext/>
        <w:ind w:firstLine="706"/>
        <w:jc w:val="both"/>
        <w:rPr>
          <w:b/>
          <w:bCs/>
          <w:sz w:val="28"/>
          <w:szCs w:val="28"/>
        </w:rPr>
      </w:pPr>
    </w:p>
    <w:p w:rsidR="00525D33" w:rsidRPr="00CA57DE" w:rsidRDefault="00525D33" w:rsidP="00525D33">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525D33" w:rsidRPr="00CA57DE" w:rsidRDefault="00525D33" w:rsidP="00525D33">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525D33" w:rsidRPr="00CA57DE" w:rsidRDefault="00525D33" w:rsidP="00525D33">
      <w:pPr>
        <w:rPr>
          <w:sz w:val="26"/>
          <w:szCs w:val="26"/>
          <w:lang w:eastAsia="ru-RU"/>
        </w:rPr>
      </w:pPr>
      <w:r w:rsidRPr="00CA57DE">
        <w:rPr>
          <w:sz w:val="26"/>
          <w:szCs w:val="26"/>
          <w:lang w:eastAsia="ru-RU"/>
        </w:rPr>
        <w:t>__________________________________________________________________</w:t>
      </w:r>
    </w:p>
    <w:p w:rsidR="00525D33" w:rsidRPr="00CA57DE" w:rsidRDefault="00525D33" w:rsidP="00525D33">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525D33" w:rsidRPr="00CA57DE" w:rsidRDefault="00525D33" w:rsidP="00525D33">
      <w:pPr>
        <w:rPr>
          <w:sz w:val="26"/>
          <w:szCs w:val="26"/>
          <w:lang w:eastAsia="ru-RU"/>
        </w:rPr>
      </w:pPr>
      <w:r w:rsidRPr="00CA57DE">
        <w:rPr>
          <w:sz w:val="26"/>
          <w:szCs w:val="26"/>
          <w:lang w:eastAsia="ru-RU"/>
        </w:rPr>
        <w:t>"____" ____________ 201__ г.</w:t>
      </w:r>
    </w:p>
    <w:p w:rsidR="00525D33" w:rsidRDefault="00525D33">
      <w:pPr>
        <w:suppressAutoHyphens w:val="0"/>
        <w:rPr>
          <w:rFonts w:eastAsia="MS Mincho"/>
          <w:sz w:val="28"/>
          <w:szCs w:val="28"/>
        </w:rPr>
      </w:pPr>
      <w:r>
        <w:rPr>
          <w:rFonts w:eastAsia="MS Mincho"/>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Default="00357E98" w:rsidP="00357E98">
      <w:pPr>
        <w:pStyle w:val="afb"/>
        <w:ind w:firstLine="0"/>
        <w:jc w:val="right"/>
        <w:rPr>
          <w:sz w:val="28"/>
          <w:szCs w:val="28"/>
        </w:rPr>
      </w:pPr>
      <w:r w:rsidRPr="0007096B">
        <w:rPr>
          <w:sz w:val="28"/>
          <w:szCs w:val="28"/>
        </w:rPr>
        <w:t>к документации о закупке</w:t>
      </w:r>
    </w:p>
    <w:p w:rsidR="00274B5B" w:rsidRDefault="00274B5B" w:rsidP="00357E98">
      <w:pPr>
        <w:pStyle w:val="afb"/>
        <w:ind w:firstLine="0"/>
        <w:jc w:val="right"/>
        <w:rPr>
          <w:sz w:val="28"/>
          <w:szCs w:val="28"/>
        </w:rPr>
      </w:pPr>
    </w:p>
    <w:p w:rsidR="00274B5B" w:rsidRPr="00274B5B" w:rsidRDefault="00274B5B" w:rsidP="00933364">
      <w:pPr>
        <w:ind w:hanging="284"/>
        <w:jc w:val="center"/>
        <w:outlineLvl w:val="1"/>
        <w:rPr>
          <w:b/>
          <w:sz w:val="28"/>
          <w:szCs w:val="28"/>
        </w:rPr>
      </w:pPr>
      <w:r w:rsidRPr="008409FB">
        <w:rPr>
          <w:b/>
          <w:sz w:val="28"/>
          <w:szCs w:val="28"/>
        </w:rPr>
        <w:t>ПРОЕКТ</w:t>
      </w:r>
    </w:p>
    <w:p w:rsidR="00274B5B" w:rsidRPr="00BB7CCD" w:rsidRDefault="00274B5B" w:rsidP="00933364">
      <w:pPr>
        <w:ind w:hanging="284"/>
        <w:jc w:val="center"/>
        <w:outlineLvl w:val="1"/>
        <w:rPr>
          <w:b/>
          <w:sz w:val="28"/>
          <w:szCs w:val="28"/>
        </w:rPr>
      </w:pPr>
      <w:r w:rsidRPr="00BB7CCD">
        <w:rPr>
          <w:b/>
          <w:sz w:val="28"/>
          <w:szCs w:val="28"/>
        </w:rPr>
        <w:t>Договор аренды</w:t>
      </w:r>
    </w:p>
    <w:p w:rsidR="00274B5B" w:rsidRPr="00BB7CCD" w:rsidRDefault="00274B5B" w:rsidP="00274B5B">
      <w:pPr>
        <w:ind w:left="-284"/>
        <w:jc w:val="center"/>
        <w:rPr>
          <w:b/>
          <w:sz w:val="28"/>
          <w:szCs w:val="28"/>
        </w:rPr>
      </w:pPr>
      <w:r w:rsidRPr="00BB7CCD">
        <w:rPr>
          <w:b/>
          <w:sz w:val="28"/>
          <w:szCs w:val="28"/>
        </w:rPr>
        <w:t>транспортного средства с экипажем</w:t>
      </w:r>
    </w:p>
    <w:p w:rsidR="00274B5B" w:rsidRPr="00274B5B" w:rsidRDefault="00274B5B" w:rsidP="00274B5B">
      <w:pPr>
        <w:autoSpaceDE w:val="0"/>
        <w:autoSpaceDN w:val="0"/>
        <w:adjustRightInd w:val="0"/>
        <w:jc w:val="both"/>
      </w:pPr>
    </w:p>
    <w:p w:rsidR="00274B5B" w:rsidRPr="00520031" w:rsidRDefault="00274B5B" w:rsidP="00274B5B">
      <w:pPr>
        <w:autoSpaceDE w:val="0"/>
        <w:autoSpaceDN w:val="0"/>
        <w:adjustRightInd w:val="0"/>
        <w:jc w:val="both"/>
      </w:pPr>
      <w:r w:rsidRPr="00520031">
        <w:t>г. </w:t>
      </w:r>
      <w:r w:rsidR="00FE0CE9">
        <w:t>Челябинск</w:t>
      </w:r>
      <w:r w:rsidRPr="00520031">
        <w:t xml:space="preserve">     </w:t>
      </w:r>
      <w:r w:rsidRPr="00520031">
        <w:tab/>
      </w:r>
      <w:r w:rsidRPr="00520031">
        <w:tab/>
      </w:r>
      <w:r w:rsidRPr="00520031">
        <w:tab/>
      </w:r>
      <w:r w:rsidRPr="00520031">
        <w:tab/>
        <w:t xml:space="preserve">  </w:t>
      </w:r>
      <w:r w:rsidRPr="00520031">
        <w:tab/>
        <w:t xml:space="preserve">         </w:t>
      </w:r>
      <w:r>
        <w:t xml:space="preserve">    </w:t>
      </w:r>
      <w:r w:rsidRPr="00520031">
        <w:t xml:space="preserve">    </w:t>
      </w:r>
      <w:r>
        <w:tab/>
      </w:r>
      <w:r>
        <w:tab/>
      </w:r>
      <w:r>
        <w:tab/>
      </w:r>
      <w:r>
        <w:tab/>
      </w:r>
      <w:r w:rsidR="00FE0CE9">
        <w:t xml:space="preserve">      </w:t>
      </w:r>
      <w:r>
        <w:t xml:space="preserve">     </w:t>
      </w:r>
      <w:r w:rsidRPr="00520031">
        <w:t>"___" ____________ 201</w:t>
      </w:r>
      <w:r>
        <w:t>__</w:t>
      </w:r>
      <w:r w:rsidRPr="00520031">
        <w:t> г.</w:t>
      </w:r>
    </w:p>
    <w:p w:rsidR="00274B5B" w:rsidRPr="00520031" w:rsidRDefault="00FE0CE9" w:rsidP="00274B5B">
      <w:pPr>
        <w:autoSpaceDE w:val="0"/>
        <w:autoSpaceDN w:val="0"/>
        <w:adjustRightInd w:val="0"/>
        <w:jc w:val="both"/>
      </w:pPr>
      <w:r>
        <w:t xml:space="preserve"> </w:t>
      </w:r>
    </w:p>
    <w:p w:rsidR="00274B5B" w:rsidRPr="00520031" w:rsidRDefault="00274B5B" w:rsidP="00274B5B">
      <w:pPr>
        <w:autoSpaceDE w:val="0"/>
        <w:autoSpaceDN w:val="0"/>
        <w:adjustRightInd w:val="0"/>
        <w:jc w:val="both"/>
        <w:rPr>
          <w:sz w:val="2"/>
          <w:szCs w:val="2"/>
        </w:rPr>
      </w:pPr>
    </w:p>
    <w:p w:rsidR="00274B5B" w:rsidRPr="00274B5B" w:rsidRDefault="00274B5B" w:rsidP="00274B5B">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w:t>
      </w:r>
      <w:r w:rsidR="00FE0CE9">
        <w:t>,</w:t>
      </w:r>
      <w:r>
        <w:t xml:space="preserve">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w:t>
      </w:r>
      <w:r w:rsidR="00FE0CE9">
        <w:t xml:space="preserve">исполняющего обязанности директора филиала ПАО «ТрансКонтейнер» на Южно-Уральской железной дороге Колебанова Алексея Викторовича, </w:t>
      </w:r>
      <w:r>
        <w:t xml:space="preserve">действующего на основании </w:t>
      </w:r>
      <w:r w:rsidR="00FE0CE9">
        <w:t xml:space="preserve">доверенности от двадцать четвертого августа две тысячи семнадцатого года № </w:t>
      </w:r>
      <w:proofErr w:type="gramStart"/>
      <w:r w:rsidR="00FE0CE9">
        <w:t>Ц</w:t>
      </w:r>
      <w:proofErr w:type="gramEnd"/>
      <w:r w:rsidR="00FE0CE9">
        <w:t>/2017/Н10-229г</w:t>
      </w:r>
      <w:r w:rsidRPr="003641D8">
        <w:t xml:space="preserve"> с другой стороны, </w:t>
      </w:r>
      <w:proofErr w:type="gramStart"/>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274B5B" w:rsidRPr="00274B5B" w:rsidRDefault="00274B5B" w:rsidP="00274B5B">
      <w:pPr>
        <w:jc w:val="both"/>
      </w:pPr>
    </w:p>
    <w:p w:rsidR="00274B5B" w:rsidRPr="00520031" w:rsidRDefault="00274B5B" w:rsidP="00274B5B">
      <w:pPr>
        <w:autoSpaceDE w:val="0"/>
        <w:autoSpaceDN w:val="0"/>
        <w:adjustRightInd w:val="0"/>
        <w:ind w:firstLine="540"/>
        <w:jc w:val="both"/>
      </w:pPr>
    </w:p>
    <w:p w:rsidR="00274B5B" w:rsidRPr="00520031" w:rsidRDefault="00274B5B" w:rsidP="00933364">
      <w:pPr>
        <w:autoSpaceDE w:val="0"/>
        <w:autoSpaceDN w:val="0"/>
        <w:adjustRightInd w:val="0"/>
        <w:jc w:val="center"/>
        <w:outlineLvl w:val="2"/>
        <w:rPr>
          <w:b/>
        </w:rPr>
      </w:pPr>
      <w:r w:rsidRPr="00520031">
        <w:rPr>
          <w:b/>
        </w:rPr>
        <w:t>1. ПРЕДМЕТ ДОГОВОРА</w:t>
      </w:r>
    </w:p>
    <w:p w:rsidR="00274B5B" w:rsidRPr="00520031" w:rsidRDefault="00274B5B" w:rsidP="00274B5B">
      <w:pPr>
        <w:autoSpaceDE w:val="0"/>
        <w:autoSpaceDN w:val="0"/>
        <w:adjustRightInd w:val="0"/>
        <w:ind w:firstLine="540"/>
        <w:jc w:val="both"/>
        <w:rPr>
          <w:b/>
        </w:rPr>
      </w:pPr>
    </w:p>
    <w:p w:rsidR="00274B5B" w:rsidRPr="00C07CDB" w:rsidRDefault="00274B5B" w:rsidP="00274B5B">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274B5B" w:rsidRPr="00EA0E72" w:rsidRDefault="00274B5B" w:rsidP="00274B5B">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74B5B" w:rsidRPr="004A5B29" w:rsidRDefault="00274B5B" w:rsidP="00274B5B">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74B5B" w:rsidRDefault="00274B5B" w:rsidP="00274B5B">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74B5B" w:rsidRPr="00520031" w:rsidRDefault="00274B5B" w:rsidP="00274B5B">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74B5B" w:rsidRPr="00520031" w:rsidRDefault="00274B5B" w:rsidP="00274B5B">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74B5B" w:rsidRDefault="00274B5B" w:rsidP="00274B5B">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rsidR="000F35E3" w:rsidRPr="000B0964">
        <w:rPr>
          <w:color w:val="000000" w:themeColor="text1"/>
        </w:rPr>
        <w:t>крупногабаритных, тяжеловесных, опасных</w:t>
      </w:r>
      <w:r w:rsidRPr="00520031">
        <w:t xml:space="preserve"> грузов. </w:t>
      </w:r>
    </w:p>
    <w:p w:rsidR="00274B5B" w:rsidRPr="00520031" w:rsidRDefault="00274B5B" w:rsidP="00274B5B">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74B5B" w:rsidRDefault="00274B5B" w:rsidP="00274B5B">
      <w:pPr>
        <w:autoSpaceDE w:val="0"/>
        <w:autoSpaceDN w:val="0"/>
        <w:adjustRightInd w:val="0"/>
        <w:ind w:firstLine="540"/>
        <w:jc w:val="both"/>
      </w:pPr>
      <w:r w:rsidRPr="00520031">
        <w:t xml:space="preserve">1.4. Члены экипажа (далее – также водители) являются </w:t>
      </w:r>
      <w:r w:rsidRPr="00133785">
        <w:t>работниками Арендодателя.</w:t>
      </w:r>
      <w:r w:rsidRPr="00520031">
        <w:t xml:space="preserve">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520031">
        <w:lastRenderedPageBreak/>
        <w:t>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457A50" w:rsidRDefault="00457A50" w:rsidP="00274B5B">
      <w:pPr>
        <w:autoSpaceDE w:val="0"/>
        <w:autoSpaceDN w:val="0"/>
        <w:adjustRightInd w:val="0"/>
        <w:ind w:firstLine="540"/>
        <w:jc w:val="both"/>
      </w:pPr>
      <w:r>
        <w:t>1.5. Место оказания услуг по настоящему Договору: _______________________.</w:t>
      </w:r>
    </w:p>
    <w:p w:rsidR="00274B5B" w:rsidRPr="00274B5B" w:rsidRDefault="00274B5B" w:rsidP="00274B5B">
      <w:pPr>
        <w:autoSpaceDE w:val="0"/>
        <w:autoSpaceDN w:val="0"/>
        <w:adjustRightInd w:val="0"/>
        <w:ind w:firstLine="540"/>
        <w:jc w:val="center"/>
        <w:rPr>
          <w:b/>
        </w:rPr>
      </w:pPr>
    </w:p>
    <w:p w:rsidR="00274B5B" w:rsidRPr="00520031" w:rsidRDefault="00274B5B" w:rsidP="00933364">
      <w:pPr>
        <w:autoSpaceDE w:val="0"/>
        <w:autoSpaceDN w:val="0"/>
        <w:adjustRightInd w:val="0"/>
        <w:jc w:val="center"/>
        <w:outlineLvl w:val="2"/>
        <w:rPr>
          <w:b/>
        </w:rPr>
      </w:pPr>
      <w:r w:rsidRPr="00520031">
        <w:rPr>
          <w:b/>
        </w:rPr>
        <w:t xml:space="preserve">2. ПОРЯДОК ПЕРЕДАЧИ ТРАНСПОРТНОГО СРЕДСТВА И СРОК АРЕНДЫ </w:t>
      </w:r>
    </w:p>
    <w:p w:rsidR="00274B5B" w:rsidRPr="00520031" w:rsidRDefault="00274B5B" w:rsidP="00274B5B">
      <w:pPr>
        <w:widowControl w:val="0"/>
        <w:autoSpaceDE w:val="0"/>
        <w:autoSpaceDN w:val="0"/>
        <w:adjustRightInd w:val="0"/>
        <w:ind w:firstLine="539"/>
      </w:pPr>
    </w:p>
    <w:p w:rsidR="00274B5B" w:rsidRDefault="00274B5B" w:rsidP="00274B5B">
      <w:pPr>
        <w:widowControl w:val="0"/>
        <w:autoSpaceDE w:val="0"/>
        <w:autoSpaceDN w:val="0"/>
        <w:adjustRightInd w:val="0"/>
        <w:ind w:firstLine="539"/>
        <w:jc w:val="both"/>
      </w:pPr>
      <w:r w:rsidRPr="00541BBF">
        <w:t xml:space="preserve">2.1. </w:t>
      </w:r>
      <w:r>
        <w:t xml:space="preserve">Предоставление Транспортного средства в аренду осуществляется на основании Заявки Арендатора, размещаемой Арендатором не позднее </w:t>
      </w:r>
      <w:r w:rsidR="00237ABC">
        <w:rPr>
          <w:color w:val="31849B" w:themeColor="accent5" w:themeShade="BF"/>
        </w:rPr>
        <w:t>_______________</w:t>
      </w:r>
      <w:r>
        <w:t xml:space="preserve"> дня, предшествующего дню предоставления Транспортного средства.</w:t>
      </w:r>
    </w:p>
    <w:p w:rsidR="00274B5B" w:rsidRDefault="00274B5B" w:rsidP="00274B5B">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xml:space="preserve">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274B5B" w:rsidRDefault="00274B5B" w:rsidP="000F35E3">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w:t>
      </w:r>
      <w:proofErr w:type="gramEnd"/>
    </w:p>
    <w:p w:rsidR="00274B5B" w:rsidRDefault="00274B5B" w:rsidP="00274B5B">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274B5B" w:rsidRDefault="00274B5B" w:rsidP="00274B5B">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74B5B" w:rsidRDefault="00274B5B" w:rsidP="00274B5B">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74B5B" w:rsidRDefault="00274B5B" w:rsidP="00274B5B">
      <w:pPr>
        <w:autoSpaceDE w:val="0"/>
        <w:autoSpaceDN w:val="0"/>
        <w:adjustRightInd w:val="0"/>
        <w:ind w:firstLine="540"/>
        <w:jc w:val="both"/>
      </w:pPr>
      <w:r>
        <w:t xml:space="preserve">В случае если Арендатору необходимо арендовать транспортное средство с экипажем для перевозки </w:t>
      </w:r>
      <w:r w:rsidRPr="00E05DD7">
        <w:t xml:space="preserve">тяжеловесных и (или) крупногабаритных </w:t>
      </w:r>
      <w:r w:rsidR="00E05DD7">
        <w:t>и (или)</w:t>
      </w:r>
      <w:r w:rsidR="001A2B17">
        <w:rPr>
          <w:color w:val="FF0000"/>
        </w:rPr>
        <w:t xml:space="preserve"> </w:t>
      </w:r>
      <w:r w:rsidR="001A2B17" w:rsidRPr="00E05DD7">
        <w:t>опасны</w:t>
      </w:r>
      <w:r w:rsidR="00E05DD7" w:rsidRPr="00E05DD7">
        <w:t>х грузов</w:t>
      </w:r>
      <w:r>
        <w:t>, он делает об этом соответствующую пометку в Заявке с указанием веса контейнера «нетто».</w:t>
      </w:r>
    </w:p>
    <w:p w:rsidR="00274B5B" w:rsidRPr="00256A8A" w:rsidRDefault="00274B5B" w:rsidP="00274B5B">
      <w:pPr>
        <w:autoSpaceDE w:val="0"/>
        <w:autoSpaceDN w:val="0"/>
        <w:adjustRightInd w:val="0"/>
        <w:ind w:firstLine="540"/>
        <w:jc w:val="both"/>
        <w:rPr>
          <w:color w:val="31849B" w:themeColor="accent5" w:themeShade="BF"/>
        </w:rPr>
      </w:pPr>
      <w:r w:rsidRPr="00256A8A">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w:t>
      </w:r>
      <w:r w:rsidRPr="00E05DD7">
        <w:t>которые могут быть ниже стоимости</w:t>
      </w:r>
      <w:r w:rsidR="00256A8A" w:rsidRPr="00E05DD7">
        <w:t xml:space="preserve"> предельных ставок </w:t>
      </w:r>
      <w:r w:rsidRPr="00E05DD7">
        <w:t>арендной платы, согласованн</w:t>
      </w:r>
      <w:r w:rsidR="00256A8A" w:rsidRPr="00E05DD7">
        <w:t>ых</w:t>
      </w:r>
      <w:r w:rsidRPr="00E05DD7">
        <w:t xml:space="preserve"> Сторонами в приложени</w:t>
      </w:r>
      <w:r w:rsidR="00256A8A" w:rsidRPr="00E05DD7">
        <w:t>и</w:t>
      </w:r>
      <w:r w:rsidRPr="00E05DD7">
        <w:t xml:space="preserve"> № 6 к Договору.</w:t>
      </w:r>
    </w:p>
    <w:p w:rsidR="00274B5B" w:rsidRDefault="00274B5B" w:rsidP="00274B5B">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w:t>
      </w:r>
      <w:r w:rsidRPr="00B0132E">
        <w:t xml:space="preserve"> </w:t>
      </w:r>
      <w:r>
        <w:t>электронной площадке ПАО</w:t>
      </w:r>
      <w:r w:rsidR="00FE0CE9">
        <w:t> </w:t>
      </w:r>
      <w:r>
        <w:t xml:space="preserve">«ТрансКонтейнер», расположенной на сайте https://tms.trcont.ru/ в </w:t>
      </w:r>
      <w:r w:rsidRPr="00C351C1">
        <w:t>информационно-телекоммуникационной сети «Интернет»</w:t>
      </w:r>
      <w:r>
        <w:t xml:space="preserve"> в режиме реального времени.</w:t>
      </w:r>
    </w:p>
    <w:p w:rsidR="00274B5B" w:rsidRDefault="00274B5B" w:rsidP="00274B5B">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274B5B" w:rsidRDefault="00274B5B" w:rsidP="00274B5B">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274B5B" w:rsidRDefault="00274B5B" w:rsidP="00274B5B">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74B5B" w:rsidRPr="00D15467" w:rsidRDefault="00274B5B" w:rsidP="00274B5B">
      <w:pPr>
        <w:autoSpaceDE w:val="0"/>
        <w:autoSpaceDN w:val="0"/>
        <w:adjustRightInd w:val="0"/>
        <w:ind w:firstLine="540"/>
        <w:jc w:val="both"/>
      </w:pPr>
      <w:r w:rsidRPr="00D15467">
        <w:lastRenderedPageBreak/>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274B5B" w:rsidRPr="007E7DAC" w:rsidRDefault="00274B5B" w:rsidP="00274B5B">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274B5B" w:rsidRPr="006369AA" w:rsidRDefault="00274B5B" w:rsidP="00274B5B">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274B5B" w:rsidRDefault="00274B5B" w:rsidP="00274B5B">
      <w:pPr>
        <w:autoSpaceDE w:val="0"/>
        <w:autoSpaceDN w:val="0"/>
        <w:adjustRightInd w:val="0"/>
        <w:ind w:firstLine="567"/>
        <w:jc w:val="both"/>
        <w:rPr>
          <w:rFonts w:eastAsia="Calibri"/>
          <w:lang w:eastAsia="en-US"/>
        </w:rPr>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256A8A" w:rsidRDefault="00256A8A" w:rsidP="00933364">
      <w:pPr>
        <w:autoSpaceDE w:val="0"/>
        <w:autoSpaceDN w:val="0"/>
        <w:adjustRightInd w:val="0"/>
        <w:jc w:val="center"/>
        <w:outlineLvl w:val="2"/>
        <w:rPr>
          <w:b/>
        </w:rPr>
      </w:pPr>
    </w:p>
    <w:p w:rsidR="00274B5B" w:rsidRPr="00520031" w:rsidRDefault="00274B5B" w:rsidP="00933364">
      <w:pPr>
        <w:autoSpaceDE w:val="0"/>
        <w:autoSpaceDN w:val="0"/>
        <w:adjustRightInd w:val="0"/>
        <w:jc w:val="center"/>
        <w:outlineLvl w:val="2"/>
        <w:rPr>
          <w:b/>
        </w:rPr>
      </w:pPr>
      <w:r w:rsidRPr="00520031">
        <w:rPr>
          <w:b/>
        </w:rPr>
        <w:t>3. ПРАВА И ОБЯЗАННОСТИ СТОРОН</w:t>
      </w:r>
    </w:p>
    <w:p w:rsidR="00274B5B" w:rsidRPr="00520031" w:rsidRDefault="00274B5B" w:rsidP="00274B5B">
      <w:pPr>
        <w:autoSpaceDE w:val="0"/>
        <w:autoSpaceDN w:val="0"/>
        <w:adjustRightInd w:val="0"/>
        <w:ind w:firstLine="540"/>
        <w:jc w:val="both"/>
      </w:pPr>
    </w:p>
    <w:p w:rsidR="00274B5B" w:rsidRDefault="00274B5B" w:rsidP="00274B5B">
      <w:pPr>
        <w:autoSpaceDE w:val="0"/>
        <w:autoSpaceDN w:val="0"/>
        <w:adjustRightInd w:val="0"/>
        <w:ind w:firstLine="540"/>
        <w:jc w:val="both"/>
      </w:pPr>
      <w:r w:rsidRPr="00520031">
        <w:t>3.1. Арендодатель обязан:</w:t>
      </w:r>
    </w:p>
    <w:p w:rsidR="00274B5B" w:rsidRPr="000662AF" w:rsidRDefault="00274B5B" w:rsidP="00274B5B">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274B5B" w:rsidRPr="00520031" w:rsidRDefault="00274B5B" w:rsidP="00274B5B">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согласованной Сторонами Заявке;</w:t>
      </w:r>
    </w:p>
    <w:p w:rsidR="00274B5B" w:rsidRDefault="00274B5B" w:rsidP="00274B5B">
      <w:pPr>
        <w:autoSpaceDE w:val="0"/>
        <w:autoSpaceDN w:val="0"/>
        <w:adjustRightInd w:val="0"/>
        <w:ind w:firstLine="540"/>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74B5B" w:rsidRPr="00520031" w:rsidRDefault="00274B5B" w:rsidP="00274B5B">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274B5B" w:rsidRPr="00520031" w:rsidRDefault="00274B5B" w:rsidP="00274B5B">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274B5B" w:rsidRPr="00504177" w:rsidRDefault="00274B5B" w:rsidP="00274B5B">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74B5B" w:rsidRPr="00520031" w:rsidRDefault="00274B5B" w:rsidP="00274B5B">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74B5B" w:rsidRPr="00520031" w:rsidRDefault="00274B5B" w:rsidP="00274B5B">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274B5B" w:rsidRPr="00520031" w:rsidRDefault="00274B5B" w:rsidP="00933364">
      <w:pPr>
        <w:autoSpaceDE w:val="0"/>
        <w:autoSpaceDN w:val="0"/>
        <w:adjustRightInd w:val="0"/>
        <w:ind w:firstLine="539"/>
        <w:jc w:val="both"/>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274B5B" w:rsidRPr="00520031" w:rsidRDefault="00274B5B" w:rsidP="00933364">
      <w:pPr>
        <w:autoSpaceDE w:val="0"/>
        <w:autoSpaceDN w:val="0"/>
        <w:adjustRightInd w:val="0"/>
        <w:ind w:firstLine="539"/>
        <w:jc w:val="both"/>
      </w:pPr>
      <w:r w:rsidRPr="00520031">
        <w:lastRenderedPageBreak/>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274B5B" w:rsidRPr="00520031" w:rsidRDefault="00274B5B" w:rsidP="00933364">
      <w:pPr>
        <w:autoSpaceDE w:val="0"/>
        <w:autoSpaceDN w:val="0"/>
        <w:adjustRightInd w:val="0"/>
        <w:ind w:firstLine="53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274B5B" w:rsidRPr="00520031" w:rsidRDefault="00274B5B" w:rsidP="00933364">
      <w:pPr>
        <w:autoSpaceDE w:val="0"/>
        <w:autoSpaceDN w:val="0"/>
        <w:adjustRightInd w:val="0"/>
        <w:ind w:firstLine="539"/>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274B5B" w:rsidRDefault="00274B5B" w:rsidP="00933364">
      <w:pPr>
        <w:autoSpaceDE w:val="0"/>
        <w:autoSpaceDN w:val="0"/>
        <w:adjustRightInd w:val="0"/>
        <w:ind w:firstLine="53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274B5B" w:rsidRPr="00520031" w:rsidRDefault="00274B5B" w:rsidP="00933364">
      <w:pPr>
        <w:autoSpaceDE w:val="0"/>
        <w:autoSpaceDN w:val="0"/>
        <w:adjustRightInd w:val="0"/>
        <w:ind w:firstLine="53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274B5B" w:rsidRPr="00520031" w:rsidRDefault="00274B5B" w:rsidP="00933364">
      <w:pPr>
        <w:autoSpaceDE w:val="0"/>
        <w:autoSpaceDN w:val="0"/>
        <w:adjustRightInd w:val="0"/>
        <w:ind w:firstLine="53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933364" w:rsidRDefault="00933364" w:rsidP="00933364">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933364" w:rsidRPr="00F502A7" w:rsidRDefault="00933364" w:rsidP="00933364">
      <w:pPr>
        <w:autoSpaceDE w:val="0"/>
        <w:autoSpaceDN w:val="0"/>
        <w:adjustRightInd w:val="0"/>
        <w:ind w:firstLine="539"/>
        <w:jc w:val="both"/>
        <w:rPr>
          <w:color w:val="000000" w:themeColor="text1"/>
        </w:rPr>
      </w:pPr>
      <w:r>
        <w:t xml:space="preserve">3.1.12.3. </w:t>
      </w:r>
      <w:r w:rsidR="00F561E0">
        <w:t xml:space="preserve">осуществлять по заданию Арендатора либо </w:t>
      </w:r>
      <w:r>
        <w:t>фот</w:t>
      </w:r>
      <w:proofErr w:type="gramStart"/>
      <w:r>
        <w:t>о-</w:t>
      </w:r>
      <w:proofErr w:type="gramEnd"/>
      <w:r>
        <w:t xml:space="preserve"> и/или </w:t>
      </w:r>
      <w:proofErr w:type="spellStart"/>
      <w:r>
        <w:t>видеофиксацию</w:t>
      </w:r>
      <w:proofErr w:type="spellEnd"/>
      <w:r>
        <w:t xml:space="preserve"> размещаемого в контейнере груза, закрепление груза в контейнере, а также передачу фото- и/или видеоматериалов Арендатору</w:t>
      </w:r>
      <w:r w:rsidR="00F561E0">
        <w:t xml:space="preserve">, </w:t>
      </w:r>
      <w:r w:rsidR="00F561E0" w:rsidRPr="00F502A7">
        <w:rPr>
          <w:color w:val="000000" w:themeColor="text1"/>
        </w:rPr>
        <w:t xml:space="preserve">либо оказывать содействие клиентам Арендатора в осуществлении </w:t>
      </w:r>
      <w:proofErr w:type="spellStart"/>
      <w:r w:rsidR="00F561E0" w:rsidRPr="00F502A7">
        <w:rPr>
          <w:color w:val="000000" w:themeColor="text1"/>
        </w:rPr>
        <w:t>фотофиксации</w:t>
      </w:r>
      <w:proofErr w:type="spellEnd"/>
      <w:r w:rsidR="00F561E0" w:rsidRPr="00F502A7">
        <w:rPr>
          <w:color w:val="000000" w:themeColor="text1"/>
        </w:rPr>
        <w:t xml:space="preserve"> результатов погрузки грузов в контейнер на условиях предоставленной Арендатором Инструкции (мобильное приложение для осуществления </w:t>
      </w:r>
      <w:proofErr w:type="spellStart"/>
      <w:r w:rsidR="00F561E0" w:rsidRPr="00F502A7">
        <w:rPr>
          <w:color w:val="000000" w:themeColor="text1"/>
        </w:rPr>
        <w:t>фотофиксации</w:t>
      </w:r>
      <w:proofErr w:type="spellEnd"/>
      <w:r w:rsidR="00F561E0" w:rsidRPr="00F502A7">
        <w:rPr>
          <w:color w:val="000000" w:themeColor="text1"/>
        </w:rPr>
        <w:t xml:space="preserve"> </w:t>
      </w:r>
      <w:proofErr w:type="spellStart"/>
      <w:r w:rsidR="00F561E0" w:rsidRPr="00F502A7">
        <w:rPr>
          <w:color w:val="000000" w:themeColor="text1"/>
        </w:rPr>
        <w:t>резлуьтатов</w:t>
      </w:r>
      <w:proofErr w:type="spellEnd"/>
      <w:r w:rsidR="00F561E0" w:rsidRPr="00F502A7">
        <w:rPr>
          <w:color w:val="000000" w:themeColor="text1"/>
        </w:rPr>
        <w:t xml:space="preserve"> погрузки грузов в контейнер, способах передачи фотоматериалов в ПАО «ТрансКонтейнер»)</w:t>
      </w:r>
      <w:r w:rsidRPr="00F502A7">
        <w:rPr>
          <w:color w:val="000000" w:themeColor="text1"/>
        </w:rPr>
        <w:t>;</w:t>
      </w:r>
    </w:p>
    <w:p w:rsidR="00933364" w:rsidRPr="00520031" w:rsidRDefault="00933364" w:rsidP="00933364">
      <w:pPr>
        <w:autoSpaceDE w:val="0"/>
        <w:autoSpaceDN w:val="0"/>
        <w:adjustRightInd w:val="0"/>
        <w:ind w:firstLine="53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933364" w:rsidRPr="00520031" w:rsidRDefault="00933364" w:rsidP="00933364">
      <w:pPr>
        <w:autoSpaceDE w:val="0"/>
        <w:autoSpaceDN w:val="0"/>
        <w:adjustRightInd w:val="0"/>
        <w:ind w:firstLine="53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933364" w:rsidRPr="00520031" w:rsidRDefault="00933364" w:rsidP="00933364">
      <w:pPr>
        <w:autoSpaceDE w:val="0"/>
        <w:autoSpaceDN w:val="0"/>
        <w:adjustRightInd w:val="0"/>
        <w:ind w:firstLine="53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933364" w:rsidRPr="00520031" w:rsidRDefault="00933364" w:rsidP="00933364">
      <w:pPr>
        <w:autoSpaceDE w:val="0"/>
        <w:autoSpaceDN w:val="0"/>
        <w:adjustRightInd w:val="0"/>
        <w:ind w:firstLine="53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933364" w:rsidRPr="00520031" w:rsidRDefault="00933364" w:rsidP="00933364">
      <w:pPr>
        <w:autoSpaceDE w:val="0"/>
        <w:autoSpaceDN w:val="0"/>
        <w:adjustRightInd w:val="0"/>
        <w:ind w:firstLine="539"/>
        <w:jc w:val="both"/>
      </w:pPr>
      <w:r w:rsidRPr="00520031">
        <w:t>3.1.1</w:t>
      </w:r>
      <w:r>
        <w:t>2.8.</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933364" w:rsidRPr="00520031" w:rsidRDefault="00933364" w:rsidP="00933364">
      <w:pPr>
        <w:autoSpaceDE w:val="0"/>
        <w:autoSpaceDN w:val="0"/>
        <w:adjustRightInd w:val="0"/>
        <w:ind w:firstLine="539"/>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933364" w:rsidRPr="00520031" w:rsidRDefault="00933364" w:rsidP="00933364">
      <w:pPr>
        <w:autoSpaceDE w:val="0"/>
        <w:autoSpaceDN w:val="0"/>
        <w:adjustRightInd w:val="0"/>
        <w:ind w:firstLine="539"/>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w:t>
      </w:r>
      <w:r w:rsidRPr="00101F3E">
        <w:t>___________)</w:t>
      </w:r>
      <w:r>
        <w:t xml:space="preserve">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933364" w:rsidRPr="00520031" w:rsidRDefault="00933364" w:rsidP="00933364">
      <w:pPr>
        <w:autoSpaceDE w:val="0"/>
        <w:autoSpaceDN w:val="0"/>
        <w:adjustRightInd w:val="0"/>
        <w:ind w:firstLine="539"/>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w:t>
      </w:r>
      <w:r w:rsidRPr="00101F3E">
        <w:t>___________)</w:t>
      </w:r>
      <w:r>
        <w:t xml:space="preserve">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933364" w:rsidRPr="00520031" w:rsidRDefault="00933364" w:rsidP="00933364">
      <w:pPr>
        <w:autoSpaceDE w:val="0"/>
        <w:autoSpaceDN w:val="0"/>
        <w:adjustRightInd w:val="0"/>
        <w:ind w:firstLine="539"/>
        <w:jc w:val="both"/>
      </w:pPr>
      <w:r w:rsidRPr="00520031">
        <w:lastRenderedPageBreak/>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933364" w:rsidRDefault="00933364" w:rsidP="00933364">
      <w:pPr>
        <w:autoSpaceDE w:val="0"/>
        <w:autoSpaceDN w:val="0"/>
        <w:adjustRightInd w:val="0"/>
        <w:ind w:firstLine="539"/>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0240FC" w:rsidRPr="000240FC" w:rsidRDefault="00274B5B" w:rsidP="000240FC">
      <w:pPr>
        <w:autoSpaceDE w:val="0"/>
        <w:autoSpaceDN w:val="0"/>
        <w:ind w:firstLine="540"/>
        <w:jc w:val="both"/>
        <w:rPr>
          <w:color w:val="000000" w:themeColor="text1"/>
        </w:rPr>
      </w:pPr>
      <w:proofErr w:type="gramStart"/>
      <w:r w:rsidRPr="005D05D1">
        <w:rPr>
          <w:color w:val="000000" w:themeColor="text1"/>
        </w:rPr>
        <w:t xml:space="preserve">3.1.13. </w:t>
      </w:r>
      <w:r w:rsidR="000240FC" w:rsidRPr="005D05D1">
        <w:rPr>
          <w:color w:val="000000" w:themeColor="text1"/>
        </w:rPr>
        <w:t xml:space="preserve">в течение 5 (пяти) рабочих дней с даты окончания расчетного периода </w:t>
      </w:r>
      <w:r w:rsidR="000240FC" w:rsidRPr="00E05DD7">
        <w:t>(</w:t>
      </w:r>
      <w:r w:rsidR="00256A8A" w:rsidRPr="00E05DD7">
        <w:t>10 (</w:t>
      </w:r>
      <w:r w:rsidR="00787991" w:rsidRPr="00E05DD7">
        <w:t>десять</w:t>
      </w:r>
      <w:r w:rsidR="00256A8A" w:rsidRPr="00E05DD7">
        <w:t>)</w:t>
      </w:r>
      <w:r w:rsidR="000240FC" w:rsidRPr="00E05DD7">
        <w:t xml:space="preserve"> календарных дней)</w:t>
      </w:r>
      <w:r w:rsidR="000240FC" w:rsidRPr="005D05D1">
        <w:rPr>
          <w:color w:val="000000" w:themeColor="text1"/>
        </w:rPr>
        <w:t xml:space="preserve"> составлять на основании Актов приема-передачи Транспортных средств и предоставлять Арендатору Отчет </w:t>
      </w:r>
      <w:bookmarkStart w:id="2" w:name="_GoBack"/>
      <w:bookmarkEnd w:id="2"/>
      <w:r w:rsidR="000240FC" w:rsidRPr="005D05D1">
        <w:rPr>
          <w:color w:val="000000" w:themeColor="text1"/>
        </w:rPr>
        <w:t>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w:t>
      </w:r>
      <w:proofErr w:type="gramEnd"/>
      <w:r w:rsidR="000240FC" w:rsidRPr="005D05D1">
        <w:rPr>
          <w:color w:val="000000" w:themeColor="text1"/>
        </w:rPr>
        <w:t xml:space="preserve"> расчетный период;</w:t>
      </w:r>
    </w:p>
    <w:p w:rsidR="00274B5B" w:rsidRPr="004C50DC" w:rsidRDefault="00274B5B" w:rsidP="00933364">
      <w:pPr>
        <w:autoSpaceDE w:val="0"/>
        <w:autoSpaceDN w:val="0"/>
        <w:adjustRightInd w:val="0"/>
        <w:ind w:firstLine="539"/>
        <w:jc w:val="both"/>
      </w:pPr>
      <w:r w:rsidRPr="004C50DC">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274B5B" w:rsidRPr="00D346DD" w:rsidRDefault="00274B5B" w:rsidP="00933364">
      <w:pPr>
        <w:autoSpaceDE w:val="0"/>
        <w:autoSpaceDN w:val="0"/>
        <w:adjustRightInd w:val="0"/>
        <w:ind w:firstLine="539"/>
        <w:jc w:val="both"/>
      </w:pPr>
      <w:r w:rsidRPr="004C50DC">
        <w:t xml:space="preserve">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w:t>
      </w:r>
      <w:r w:rsidRPr="0038391C">
        <w:t xml:space="preserve">грузов </w:t>
      </w:r>
      <w:r w:rsidRPr="00D346DD">
        <w:t xml:space="preserve">по </w:t>
      </w:r>
      <w:r w:rsidR="00101F3E" w:rsidRPr="00D346DD">
        <w:t>железным</w:t>
      </w:r>
      <w:r w:rsidR="00FE0CE9" w:rsidRPr="00D346DD">
        <w:t xml:space="preserve"> </w:t>
      </w:r>
      <w:r w:rsidRPr="00D346DD">
        <w:t>дорогам;</w:t>
      </w:r>
    </w:p>
    <w:p w:rsidR="00274B5B" w:rsidRPr="004C50DC" w:rsidRDefault="00274B5B" w:rsidP="00933364">
      <w:pPr>
        <w:autoSpaceDE w:val="0"/>
        <w:autoSpaceDN w:val="0"/>
        <w:adjustRightInd w:val="0"/>
        <w:ind w:firstLine="539"/>
        <w:jc w:val="both"/>
      </w:pPr>
      <w:r w:rsidRPr="00D346DD">
        <w:t>3.1.16. водители должны иметь</w:t>
      </w:r>
      <w:r w:rsidRPr="004C50DC">
        <w:t xml:space="preserve">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r w:rsidR="001B7926">
        <w:rPr>
          <w:color w:val="FF0000"/>
        </w:rPr>
        <w:t>.</w:t>
      </w:r>
      <w:r w:rsidRPr="004C50DC">
        <w:t xml:space="preserve">       </w:t>
      </w:r>
    </w:p>
    <w:p w:rsidR="00274B5B" w:rsidRPr="00520031" w:rsidRDefault="00274B5B" w:rsidP="00933364">
      <w:pPr>
        <w:autoSpaceDE w:val="0"/>
        <w:autoSpaceDN w:val="0"/>
        <w:adjustRightInd w:val="0"/>
        <w:ind w:firstLine="539"/>
        <w:jc w:val="both"/>
      </w:pPr>
      <w:r w:rsidRPr="00520031">
        <w:t xml:space="preserve">3.2. Арендодатель имеет право: </w:t>
      </w:r>
    </w:p>
    <w:p w:rsidR="00274B5B" w:rsidRPr="00520031" w:rsidRDefault="00274B5B" w:rsidP="00933364">
      <w:pPr>
        <w:autoSpaceDE w:val="0"/>
        <w:autoSpaceDN w:val="0"/>
        <w:adjustRightInd w:val="0"/>
        <w:ind w:firstLine="53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74B5B" w:rsidRDefault="00274B5B" w:rsidP="00933364">
      <w:pPr>
        <w:autoSpaceDE w:val="0"/>
        <w:autoSpaceDN w:val="0"/>
        <w:adjustRightInd w:val="0"/>
        <w:ind w:firstLine="539"/>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274B5B" w:rsidRPr="007B5026" w:rsidRDefault="00274B5B" w:rsidP="00933364">
      <w:pPr>
        <w:autoSpaceDE w:val="0"/>
        <w:autoSpaceDN w:val="0"/>
        <w:adjustRightInd w:val="0"/>
        <w:ind w:firstLine="539"/>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274B5B" w:rsidRPr="00520031" w:rsidRDefault="00274B5B" w:rsidP="00933364">
      <w:pPr>
        <w:autoSpaceDE w:val="0"/>
        <w:autoSpaceDN w:val="0"/>
        <w:adjustRightInd w:val="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74B5B" w:rsidRPr="00520031" w:rsidRDefault="00274B5B" w:rsidP="00933364">
      <w:pPr>
        <w:autoSpaceDE w:val="0"/>
        <w:autoSpaceDN w:val="0"/>
        <w:adjustRightInd w:val="0"/>
        <w:ind w:firstLine="539"/>
        <w:jc w:val="both"/>
      </w:pPr>
      <w:r w:rsidRPr="00520031">
        <w:t>3.3. Арендатор обязан:</w:t>
      </w:r>
    </w:p>
    <w:p w:rsidR="00274B5B" w:rsidRPr="008B1C03" w:rsidRDefault="00274B5B" w:rsidP="00933364">
      <w:pPr>
        <w:autoSpaceDE w:val="0"/>
        <w:autoSpaceDN w:val="0"/>
        <w:adjustRightInd w:val="0"/>
        <w:ind w:firstLine="539"/>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274B5B" w:rsidRPr="008B1C03" w:rsidRDefault="00274B5B" w:rsidP="00933364">
      <w:pPr>
        <w:autoSpaceDE w:val="0"/>
        <w:autoSpaceDN w:val="0"/>
        <w:adjustRightInd w:val="0"/>
        <w:ind w:firstLine="539"/>
        <w:jc w:val="both"/>
      </w:pPr>
      <w:r w:rsidRPr="008B1C03">
        <w:t>3.3.2. использовать Транспортное средство в соответствии с условиями настоящего Договора;</w:t>
      </w:r>
    </w:p>
    <w:p w:rsidR="00274B5B" w:rsidRPr="008B1C03" w:rsidRDefault="00274B5B" w:rsidP="00933364">
      <w:pPr>
        <w:autoSpaceDE w:val="0"/>
        <w:autoSpaceDN w:val="0"/>
        <w:adjustRightInd w:val="0"/>
        <w:ind w:firstLine="539"/>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74B5B" w:rsidRDefault="00274B5B" w:rsidP="00933364">
      <w:pPr>
        <w:autoSpaceDE w:val="0"/>
        <w:autoSpaceDN w:val="0"/>
        <w:adjustRightInd w:val="0"/>
        <w:ind w:firstLine="539"/>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274B5B" w:rsidRPr="00572431" w:rsidRDefault="00274B5B" w:rsidP="00933364">
      <w:pPr>
        <w:autoSpaceDE w:val="0"/>
        <w:autoSpaceDN w:val="0"/>
        <w:adjustRightInd w:val="0"/>
        <w:ind w:firstLine="539"/>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74B5B" w:rsidRPr="00572431" w:rsidRDefault="00274B5B" w:rsidP="00933364">
      <w:pPr>
        <w:autoSpaceDE w:val="0"/>
        <w:autoSpaceDN w:val="0"/>
        <w:adjustRightInd w:val="0"/>
        <w:ind w:firstLine="539"/>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274B5B" w:rsidRPr="00572431" w:rsidRDefault="00274B5B" w:rsidP="00933364">
      <w:pPr>
        <w:tabs>
          <w:tab w:val="left" w:pos="567"/>
        </w:tabs>
        <w:autoSpaceDE w:val="0"/>
        <w:autoSpaceDN w:val="0"/>
        <w:adjustRightInd w:val="0"/>
        <w:ind w:firstLine="539"/>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274B5B" w:rsidRPr="00572431" w:rsidRDefault="00274B5B" w:rsidP="00933364">
      <w:pPr>
        <w:autoSpaceDE w:val="0"/>
        <w:autoSpaceDN w:val="0"/>
        <w:adjustRightInd w:val="0"/>
        <w:ind w:firstLine="539"/>
        <w:jc w:val="both"/>
      </w:pPr>
      <w:r w:rsidRPr="00572431">
        <w:lastRenderedPageBreak/>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274B5B" w:rsidRDefault="00274B5B" w:rsidP="00933364">
      <w:pPr>
        <w:autoSpaceDE w:val="0"/>
        <w:autoSpaceDN w:val="0"/>
        <w:adjustRightInd w:val="0"/>
        <w:ind w:firstLine="539"/>
        <w:jc w:val="both"/>
        <w:rPr>
          <w:rFonts w:eastAsia="Calibri"/>
          <w:lang w:eastAsia="en-US"/>
        </w:rPr>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74B5B" w:rsidRPr="00572431" w:rsidRDefault="00274B5B" w:rsidP="00274B5B">
      <w:pPr>
        <w:autoSpaceDE w:val="0"/>
        <w:autoSpaceDN w:val="0"/>
        <w:adjustRightInd w:val="0"/>
        <w:rPr>
          <w:b/>
        </w:rPr>
      </w:pPr>
      <w:r w:rsidRPr="00572431">
        <w:rPr>
          <w:b/>
        </w:rPr>
        <w:t xml:space="preserve">        </w:t>
      </w:r>
    </w:p>
    <w:p w:rsidR="00274B5B" w:rsidRPr="00520031" w:rsidRDefault="00274B5B" w:rsidP="00933364">
      <w:pPr>
        <w:autoSpaceDE w:val="0"/>
        <w:autoSpaceDN w:val="0"/>
        <w:adjustRightInd w:val="0"/>
        <w:jc w:val="center"/>
        <w:outlineLvl w:val="2"/>
        <w:rPr>
          <w:b/>
        </w:rPr>
      </w:pPr>
      <w:r w:rsidRPr="00520031">
        <w:rPr>
          <w:b/>
        </w:rPr>
        <w:t>4. ПОРЯДОК РАСЧЕТОВ</w:t>
      </w:r>
    </w:p>
    <w:p w:rsidR="00274B5B" w:rsidRPr="00520031" w:rsidRDefault="00274B5B" w:rsidP="00274B5B">
      <w:pPr>
        <w:shd w:val="clear" w:color="auto" w:fill="FFFFFF"/>
        <w:ind w:firstLine="709"/>
        <w:jc w:val="both"/>
      </w:pPr>
    </w:p>
    <w:p w:rsidR="00274B5B" w:rsidRPr="00820551" w:rsidRDefault="00274B5B" w:rsidP="00274B5B">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274B5B" w:rsidRPr="00820551" w:rsidRDefault="00274B5B" w:rsidP="00274B5B">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74B5B" w:rsidRPr="00E6174C" w:rsidRDefault="00274B5B" w:rsidP="000F35E3">
      <w:pPr>
        <w:pStyle w:val="ConsPlusNonformat"/>
        <w:ind w:firstLine="397"/>
        <w:jc w:val="both"/>
        <w:rPr>
          <w:rFonts w:ascii="Times New Roman" w:hAnsi="Times New Roman" w:cs="Times New Roman"/>
          <w:i/>
          <w:sz w:val="24"/>
          <w:szCs w:val="24"/>
        </w:rPr>
      </w:pPr>
      <w:r w:rsidRPr="004C50DC">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274B5B" w:rsidRPr="00A47CF1" w:rsidRDefault="00274B5B" w:rsidP="00D346DD">
      <w:pPr>
        <w:jc w:val="both"/>
      </w:pPr>
      <w:r w:rsidRPr="00572431">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t>рабочих</w:t>
      </w:r>
      <w:r w:rsidRPr="00572431">
        <w:t xml:space="preserve"> дней  после подписания Сторонами акта об оказанных услугах. </w:t>
      </w:r>
      <w:r w:rsidR="00A47CF1">
        <w:t xml:space="preserve"> </w:t>
      </w:r>
    </w:p>
    <w:p w:rsidR="00274B5B" w:rsidRPr="00572431" w:rsidRDefault="00274B5B" w:rsidP="00274B5B">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w:t>
      </w:r>
      <w:r w:rsidRPr="00E05DD7">
        <w:t>период</w:t>
      </w:r>
      <w:r w:rsidR="00FE0CE9" w:rsidRPr="00E05DD7">
        <w:t xml:space="preserve"> </w:t>
      </w:r>
      <w:r w:rsidR="00D346DD" w:rsidRPr="00E05DD7">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274B5B" w:rsidRDefault="00274B5B" w:rsidP="00274B5B">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w:t>
      </w:r>
      <w:r w:rsidR="00FE0CE9">
        <w:t>х</w:t>
      </w:r>
      <w:r w:rsidRPr="00572431">
        <w:t xml:space="preserve">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274B5B" w:rsidRPr="00572431" w:rsidRDefault="00274B5B" w:rsidP="00274B5B">
      <w:pPr>
        <w:shd w:val="clear" w:color="auto" w:fill="FFFFFF"/>
        <w:jc w:val="both"/>
        <w:rPr>
          <w:b/>
        </w:rPr>
      </w:pPr>
    </w:p>
    <w:p w:rsidR="00274B5B" w:rsidRPr="00572431" w:rsidRDefault="00274B5B" w:rsidP="00933364">
      <w:pPr>
        <w:autoSpaceDE w:val="0"/>
        <w:autoSpaceDN w:val="0"/>
        <w:adjustRightInd w:val="0"/>
        <w:jc w:val="center"/>
        <w:outlineLvl w:val="2"/>
        <w:rPr>
          <w:b/>
        </w:rPr>
      </w:pPr>
      <w:r w:rsidRPr="00572431">
        <w:rPr>
          <w:b/>
        </w:rPr>
        <w:t xml:space="preserve">5. СРОК ДЕЙСТВИЯ ДОГОВОРА </w:t>
      </w:r>
    </w:p>
    <w:p w:rsidR="00274B5B" w:rsidRPr="00520031" w:rsidRDefault="00274B5B" w:rsidP="00274B5B">
      <w:pPr>
        <w:pStyle w:val="ConsPlusNonformat"/>
        <w:ind w:firstLine="709"/>
        <w:jc w:val="center"/>
        <w:rPr>
          <w:rFonts w:ascii="Times New Roman" w:hAnsi="Times New Roman" w:cs="Times New Roman"/>
          <w:sz w:val="24"/>
          <w:szCs w:val="24"/>
        </w:rPr>
      </w:pPr>
    </w:p>
    <w:p w:rsidR="00274B5B" w:rsidRDefault="00274B5B" w:rsidP="00274B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05DD7">
        <w:rPr>
          <w:rFonts w:ascii="Times New Roman" w:hAnsi="Times New Roman" w:cs="Times New Roman"/>
          <w:sz w:val="24"/>
          <w:szCs w:val="24"/>
        </w:rPr>
        <w:t xml:space="preserve">Договор вступает в силу с </w:t>
      </w:r>
      <w:r w:rsidR="00E05DD7" w:rsidRPr="00E05DD7">
        <w:rPr>
          <w:rFonts w:ascii="Times New Roman" w:hAnsi="Times New Roman" w:cs="Times New Roman"/>
          <w:sz w:val="24"/>
          <w:szCs w:val="24"/>
        </w:rPr>
        <w:t xml:space="preserve">01 января 2018 года  и </w:t>
      </w:r>
      <w:r w:rsidRPr="00E05DD7">
        <w:rPr>
          <w:rFonts w:ascii="Times New Roman" w:hAnsi="Times New Roman" w:cs="Times New Roman"/>
          <w:sz w:val="24"/>
          <w:szCs w:val="24"/>
        </w:rPr>
        <w:t xml:space="preserve"> </w:t>
      </w:r>
      <w:r w:rsidRPr="00520031">
        <w:rPr>
          <w:rFonts w:ascii="Times New Roman" w:hAnsi="Times New Roman" w:cs="Times New Roman"/>
          <w:sz w:val="24"/>
          <w:szCs w:val="24"/>
        </w:rPr>
        <w:t xml:space="preserve">действует до </w:t>
      </w:r>
      <w:r w:rsidR="00FE0CE9">
        <w:rPr>
          <w:rFonts w:ascii="Times New Roman" w:hAnsi="Times New Roman" w:cs="Times New Roman"/>
          <w:sz w:val="24"/>
          <w:szCs w:val="24"/>
        </w:rPr>
        <w:t>30 сентября </w:t>
      </w:r>
      <w:r w:rsidRPr="00520031">
        <w:rPr>
          <w:rFonts w:ascii="Times New Roman" w:hAnsi="Times New Roman" w:cs="Times New Roman"/>
          <w:sz w:val="24"/>
          <w:szCs w:val="24"/>
        </w:rPr>
        <w:t>201</w:t>
      </w:r>
      <w:r w:rsidR="00FE0CE9">
        <w:rPr>
          <w:rFonts w:ascii="Times New Roman" w:hAnsi="Times New Roman" w:cs="Times New Roman"/>
          <w:sz w:val="24"/>
          <w:szCs w:val="24"/>
        </w:rPr>
        <w:t>8</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274B5B" w:rsidRPr="00520031" w:rsidRDefault="00274B5B" w:rsidP="00274B5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74B5B" w:rsidRPr="00520031" w:rsidRDefault="00274B5B" w:rsidP="00933364">
      <w:pPr>
        <w:autoSpaceDE w:val="0"/>
        <w:autoSpaceDN w:val="0"/>
        <w:adjustRightInd w:val="0"/>
        <w:jc w:val="center"/>
        <w:outlineLvl w:val="2"/>
        <w:rPr>
          <w:b/>
        </w:rPr>
      </w:pPr>
      <w:r w:rsidRPr="00520031">
        <w:rPr>
          <w:b/>
        </w:rPr>
        <w:t>6. ОТВЕТСТВЕННОСТЬ СТОРОН</w:t>
      </w:r>
    </w:p>
    <w:p w:rsidR="00274B5B" w:rsidRPr="00520031" w:rsidRDefault="00274B5B" w:rsidP="00274B5B">
      <w:pPr>
        <w:pStyle w:val="ConsPlusNonformat"/>
        <w:ind w:firstLine="709"/>
        <w:jc w:val="both"/>
        <w:rPr>
          <w:rFonts w:ascii="Times New Roman" w:hAnsi="Times New Roman" w:cs="Times New Roman"/>
          <w:sz w:val="24"/>
          <w:szCs w:val="24"/>
        </w:rPr>
      </w:pPr>
    </w:p>
    <w:p w:rsidR="00274B5B" w:rsidRPr="00520031" w:rsidRDefault="00274B5B" w:rsidP="00274B5B">
      <w:pPr>
        <w:pStyle w:val="1f3"/>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74B5B" w:rsidRPr="00520031" w:rsidRDefault="00274B5B" w:rsidP="00933364">
      <w:pPr>
        <w:tabs>
          <w:tab w:val="left" w:pos="567"/>
        </w:tabs>
        <w:autoSpaceDE w:val="0"/>
        <w:autoSpaceDN w:val="0"/>
        <w:adjustRightInd w:val="0"/>
        <w:ind w:right="-5"/>
        <w:jc w:val="both"/>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74B5B" w:rsidRPr="00520031" w:rsidRDefault="00274B5B" w:rsidP="00933364">
      <w:pPr>
        <w:tabs>
          <w:tab w:val="left" w:pos="567"/>
        </w:tabs>
        <w:autoSpaceDE w:val="0"/>
        <w:autoSpaceDN w:val="0"/>
        <w:adjustRightInd w:val="0"/>
        <w:ind w:right="-5"/>
        <w:jc w:val="both"/>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5" w:history="1">
        <w:r w:rsidRPr="00520031">
          <w:t>гл. 59</w:t>
        </w:r>
      </w:hyperlink>
      <w:r w:rsidRPr="00520031">
        <w:t xml:space="preserve"> Гражданского кодекса Российской Федерации. Он </w:t>
      </w:r>
      <w:r w:rsidRPr="00520031">
        <w:lastRenderedPageBreak/>
        <w:t xml:space="preserve">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74B5B" w:rsidRDefault="00274B5B" w:rsidP="00933364">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74B5B" w:rsidRDefault="00274B5B" w:rsidP="00933364">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74B5B" w:rsidRPr="0039169B" w:rsidRDefault="00274B5B" w:rsidP="00933364">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6"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274B5B" w:rsidRPr="0039169B" w:rsidRDefault="00274B5B" w:rsidP="00933364">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3" w:name="OLE_LINK1"/>
      <w:bookmarkStart w:id="4"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5" w:name="OLE_LINK3"/>
      <w:bookmarkStart w:id="6"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39169B">
        <w:rPr>
          <w:rFonts w:ascii="Times New Roman" w:hAnsi="Times New Roman"/>
          <w:sz w:val="24"/>
          <w:szCs w:val="24"/>
        </w:rPr>
        <w:t>.</w:t>
      </w:r>
    </w:p>
    <w:p w:rsidR="00274B5B" w:rsidRPr="0039169B" w:rsidRDefault="00274B5B" w:rsidP="00933364">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74B5B" w:rsidRPr="0039169B" w:rsidRDefault="00274B5B" w:rsidP="00933364">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74B5B" w:rsidRPr="0039169B" w:rsidRDefault="00274B5B" w:rsidP="00933364">
      <w:pPr>
        <w:pStyle w:val="aff0"/>
        <w:tabs>
          <w:tab w:val="left" w:pos="567"/>
          <w:tab w:val="left" w:pos="709"/>
        </w:tabs>
        <w:ind w:firstLine="567"/>
        <w:jc w:val="both"/>
        <w:rPr>
          <w:sz w:val="24"/>
          <w:szCs w:val="24"/>
        </w:rPr>
      </w:pPr>
      <w:r w:rsidRPr="0039169B">
        <w:rPr>
          <w:sz w:val="24"/>
          <w:szCs w:val="24"/>
        </w:rPr>
        <w:t xml:space="preserve">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w:t>
      </w:r>
      <w:r w:rsidR="001C54B1">
        <w:rPr>
          <w:sz w:val="24"/>
          <w:szCs w:val="24"/>
        </w:rPr>
        <w:t>его</w:t>
      </w:r>
      <w:r w:rsidRPr="0039169B">
        <w:rPr>
          <w:sz w:val="24"/>
          <w:szCs w:val="24"/>
        </w:rPr>
        <w:t xml:space="preserve">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74B5B" w:rsidRPr="0039169B" w:rsidRDefault="00274B5B" w:rsidP="00933364">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74B5B" w:rsidRDefault="00274B5B" w:rsidP="00933364">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274B5B" w:rsidRPr="00820551" w:rsidRDefault="00274B5B" w:rsidP="00933364">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w:t>
      </w:r>
      <w:r w:rsidR="001C54B1">
        <w:rPr>
          <w:sz w:val="24"/>
          <w:szCs w:val="24"/>
        </w:rPr>
        <w:t>е</w:t>
      </w:r>
      <w:r w:rsidRPr="00820551">
        <w:rPr>
          <w:sz w:val="24"/>
          <w:szCs w:val="24"/>
        </w:rPr>
        <w:t xml:space="preserve">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w:t>
      </w:r>
      <w:r w:rsidRPr="00820551">
        <w:rPr>
          <w:sz w:val="24"/>
          <w:szCs w:val="24"/>
        </w:rPr>
        <w:lastRenderedPageBreak/>
        <w:t>числе компенсирует все убытки Арендатора и штрафы, предъявленные ему.</w:t>
      </w:r>
    </w:p>
    <w:p w:rsidR="00274B5B" w:rsidRPr="00820551" w:rsidRDefault="00274B5B" w:rsidP="00933364">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74B5B" w:rsidRPr="00820551" w:rsidRDefault="00274B5B" w:rsidP="00933364">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274B5B" w:rsidRDefault="00274B5B" w:rsidP="00933364">
      <w:pPr>
        <w:pStyle w:val="aff0"/>
        <w:tabs>
          <w:tab w:val="left" w:pos="567"/>
          <w:tab w:val="left" w:pos="709"/>
        </w:tabs>
        <w:ind w:firstLine="567"/>
        <w:jc w:val="both"/>
        <w:rPr>
          <w:sz w:val="24"/>
          <w:szCs w:val="24"/>
        </w:rPr>
      </w:pPr>
      <w:r w:rsidRPr="00820551">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w:t>
      </w:r>
      <w:r w:rsidR="001C54B1">
        <w:rPr>
          <w:sz w:val="24"/>
          <w:szCs w:val="24"/>
        </w:rPr>
        <w:t>ющихся</w:t>
      </w:r>
      <w:r w:rsidRPr="00820551">
        <w:rPr>
          <w:sz w:val="24"/>
          <w:szCs w:val="24"/>
        </w:rPr>
        <w:t xml:space="preserve"> Арендодателю.</w:t>
      </w:r>
    </w:p>
    <w:p w:rsidR="00662F09" w:rsidRDefault="00274B5B" w:rsidP="00933364">
      <w:pPr>
        <w:pStyle w:val="aff0"/>
        <w:tabs>
          <w:tab w:val="left" w:pos="567"/>
          <w:tab w:val="left" w:pos="709"/>
        </w:tabs>
        <w:ind w:firstLine="567"/>
        <w:jc w:val="both"/>
        <w:rPr>
          <w:color w:val="31849B" w:themeColor="accent5" w:themeShade="BF"/>
          <w:sz w:val="24"/>
          <w:szCs w:val="24"/>
        </w:rPr>
      </w:pPr>
      <w:r w:rsidRPr="00E05DD7">
        <w:rPr>
          <w:sz w:val="24"/>
          <w:szCs w:val="24"/>
        </w:rPr>
        <w:t>6.15.</w:t>
      </w:r>
      <w:r w:rsidRPr="008270DB">
        <w:rPr>
          <w:i/>
          <w:sz w:val="24"/>
          <w:szCs w:val="24"/>
        </w:rPr>
        <w:t xml:space="preserve"> </w:t>
      </w:r>
      <w:r w:rsidRPr="00E05DD7">
        <w:rPr>
          <w:sz w:val="24"/>
          <w:szCs w:val="24"/>
        </w:rPr>
        <w:t xml:space="preserve">Неподача коммерческого предложения Арендодателем на Заявки Арендатора в течение </w:t>
      </w:r>
      <w:r w:rsidR="00E05DD7">
        <w:rPr>
          <w:sz w:val="24"/>
          <w:szCs w:val="24"/>
        </w:rPr>
        <w:t>30</w:t>
      </w:r>
      <w:r w:rsidRPr="00E05DD7">
        <w:rPr>
          <w:sz w:val="24"/>
          <w:szCs w:val="24"/>
        </w:rPr>
        <w:t xml:space="preserve"> (</w:t>
      </w:r>
      <w:r w:rsidR="00E05DD7">
        <w:rPr>
          <w:sz w:val="24"/>
          <w:szCs w:val="24"/>
        </w:rPr>
        <w:t>тридцати</w:t>
      </w:r>
      <w:r w:rsidRPr="00E05DD7">
        <w:rPr>
          <w:sz w:val="24"/>
          <w:szCs w:val="24"/>
        </w:rPr>
        <w:t>)</w:t>
      </w:r>
      <w:r w:rsidR="00457A50" w:rsidRPr="00E05DD7">
        <w:rPr>
          <w:sz w:val="24"/>
          <w:szCs w:val="24"/>
        </w:rPr>
        <w:t xml:space="preserve"> календарных дней</w:t>
      </w:r>
      <w:r w:rsidRPr="00E05DD7">
        <w:rPr>
          <w:sz w:val="24"/>
          <w:szCs w:val="24"/>
        </w:rPr>
        <w:t xml:space="preserve">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w:t>
      </w:r>
      <w:r w:rsidR="001C54B1" w:rsidRPr="00E05DD7">
        <w:rPr>
          <w:sz w:val="24"/>
          <w:szCs w:val="24"/>
        </w:rPr>
        <w:t xml:space="preserve"> </w:t>
      </w:r>
      <w:r w:rsidR="00497493" w:rsidRPr="00E05DD7">
        <w:rPr>
          <w:sz w:val="24"/>
          <w:szCs w:val="24"/>
        </w:rPr>
        <w:t>5 000,00 (пять тысяч) рублей</w:t>
      </w:r>
      <w:r w:rsidRPr="00E05DD7">
        <w:rPr>
          <w:sz w:val="24"/>
          <w:szCs w:val="24"/>
        </w:rPr>
        <w:t>.</w:t>
      </w:r>
      <w:r w:rsidR="001C54B1" w:rsidRPr="002112E7">
        <w:rPr>
          <w:color w:val="31849B" w:themeColor="accent5" w:themeShade="BF"/>
          <w:sz w:val="24"/>
          <w:szCs w:val="24"/>
        </w:rPr>
        <w:t xml:space="preserve"> </w:t>
      </w:r>
    </w:p>
    <w:p w:rsidR="00274B5B" w:rsidRDefault="00274B5B" w:rsidP="00933364">
      <w:pPr>
        <w:pStyle w:val="ConsPlusNonformat"/>
        <w:ind w:firstLine="709"/>
        <w:jc w:val="center"/>
        <w:rPr>
          <w:rFonts w:ascii="Times New Roman" w:hAnsi="Times New Roman" w:cs="Times New Roman"/>
          <w:b/>
          <w:sz w:val="24"/>
          <w:szCs w:val="24"/>
        </w:rPr>
      </w:pPr>
    </w:p>
    <w:p w:rsidR="00274B5B" w:rsidRPr="00B52D60" w:rsidRDefault="00274B5B" w:rsidP="00933364">
      <w:pPr>
        <w:autoSpaceDE w:val="0"/>
        <w:autoSpaceDN w:val="0"/>
        <w:adjustRightInd w:val="0"/>
        <w:jc w:val="center"/>
        <w:outlineLvl w:val="2"/>
        <w:rPr>
          <w:b/>
        </w:rPr>
      </w:pPr>
      <w:r w:rsidRPr="00520031">
        <w:rPr>
          <w:b/>
        </w:rPr>
        <w:t>7. ОБСТОЯТЕЛЬСТВА  НЕПРЕОДОЛИМОЙ  СИЛЫ</w:t>
      </w:r>
    </w:p>
    <w:p w:rsidR="00274B5B" w:rsidRPr="00B52D60" w:rsidRDefault="00274B5B" w:rsidP="00933364">
      <w:pPr>
        <w:pStyle w:val="ConsPlusNonformat"/>
        <w:ind w:firstLine="709"/>
        <w:jc w:val="center"/>
        <w:rPr>
          <w:rFonts w:ascii="Times New Roman" w:hAnsi="Times New Roman" w:cs="Times New Roman"/>
          <w:b/>
          <w:sz w:val="24"/>
          <w:szCs w:val="24"/>
        </w:rPr>
      </w:pPr>
    </w:p>
    <w:p w:rsidR="00274B5B" w:rsidRPr="00520031" w:rsidRDefault="00274B5B" w:rsidP="00933364">
      <w:pPr>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74B5B" w:rsidRPr="00520031" w:rsidRDefault="00274B5B" w:rsidP="00933364">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74B5B" w:rsidRPr="00520031" w:rsidRDefault="00274B5B" w:rsidP="00933364">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74B5B" w:rsidRPr="00520031" w:rsidRDefault="00274B5B" w:rsidP="00933364">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74B5B" w:rsidRPr="00520031" w:rsidRDefault="00274B5B" w:rsidP="00933364">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274B5B" w:rsidRDefault="00274B5B" w:rsidP="00933364">
      <w:pPr>
        <w:pStyle w:val="ConsPlusNonformat"/>
        <w:ind w:firstLine="709"/>
        <w:jc w:val="both"/>
        <w:rPr>
          <w:rFonts w:ascii="Times New Roman" w:hAnsi="Times New Roman" w:cs="Times New Roman"/>
          <w:sz w:val="24"/>
          <w:szCs w:val="24"/>
        </w:rPr>
      </w:pPr>
    </w:p>
    <w:p w:rsidR="00274B5B" w:rsidRPr="00520031" w:rsidRDefault="00274B5B" w:rsidP="00933364">
      <w:pPr>
        <w:pStyle w:val="ConsPlusNonformat"/>
        <w:ind w:firstLine="709"/>
        <w:jc w:val="both"/>
        <w:rPr>
          <w:rFonts w:ascii="Times New Roman" w:hAnsi="Times New Roman" w:cs="Times New Roman"/>
          <w:sz w:val="24"/>
          <w:szCs w:val="24"/>
        </w:rPr>
      </w:pPr>
    </w:p>
    <w:p w:rsidR="00274B5B" w:rsidRDefault="00274B5B" w:rsidP="00933364">
      <w:pPr>
        <w:autoSpaceDE w:val="0"/>
        <w:autoSpaceDN w:val="0"/>
        <w:adjustRightInd w:val="0"/>
        <w:jc w:val="center"/>
        <w:outlineLvl w:val="2"/>
        <w:rPr>
          <w:b/>
        </w:rPr>
      </w:pPr>
      <w:r>
        <w:rPr>
          <w:b/>
        </w:rPr>
        <w:t xml:space="preserve">8. </w:t>
      </w:r>
      <w:r w:rsidRPr="00274B5B">
        <w:rPr>
          <w:b/>
        </w:rPr>
        <w:t>РАЗРЕШЕНИЕ СПОРОВ</w:t>
      </w:r>
    </w:p>
    <w:p w:rsidR="00FF6E10" w:rsidRPr="00274B5B" w:rsidRDefault="00FF6E10" w:rsidP="00933364">
      <w:pPr>
        <w:autoSpaceDE w:val="0"/>
        <w:autoSpaceDN w:val="0"/>
        <w:adjustRightInd w:val="0"/>
        <w:jc w:val="center"/>
        <w:outlineLvl w:val="2"/>
        <w:rPr>
          <w:b/>
        </w:rPr>
      </w:pPr>
    </w:p>
    <w:p w:rsidR="00274B5B" w:rsidRPr="00045A7B" w:rsidRDefault="00274B5B" w:rsidP="00933364">
      <w:pPr>
        <w:autoSpaceDE w:val="0"/>
        <w:autoSpaceDN w:val="0"/>
        <w:adjustRightInd w:val="0"/>
        <w:ind w:right="-5" w:firstLine="567"/>
        <w:jc w:val="both"/>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274B5B" w:rsidRPr="00C94051" w:rsidRDefault="00274B5B" w:rsidP="00933364">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 xml:space="preserve">подписываются уполномоченными представителями Стороны, заявляющей претензию, и </w:t>
      </w:r>
      <w:r w:rsidRPr="00C94051">
        <w:lastRenderedPageBreak/>
        <w:t>направляются в адрес другой Стороны с приложением необходимых документов, подтверждающих заявленные требования.</w:t>
      </w:r>
    </w:p>
    <w:p w:rsidR="00274B5B" w:rsidRPr="00274B5B" w:rsidRDefault="00274B5B" w:rsidP="00933364">
      <w:pPr>
        <w:pStyle w:val="aff0"/>
        <w:tabs>
          <w:tab w:val="left" w:pos="567"/>
          <w:tab w:val="left" w:pos="709"/>
        </w:tabs>
        <w:ind w:firstLine="567"/>
        <w:jc w:val="both"/>
        <w:rPr>
          <w:sz w:val="24"/>
          <w:szCs w:val="24"/>
        </w:rPr>
      </w:pPr>
      <w:r w:rsidRPr="00274B5B">
        <w:rPr>
          <w:sz w:val="24"/>
          <w:szCs w:val="24"/>
        </w:rPr>
        <w:t xml:space="preserve">Срок рассмотрения претензии - три недели </w:t>
      </w:r>
      <w:proofErr w:type="gramStart"/>
      <w:r w:rsidRPr="00274B5B">
        <w:rPr>
          <w:sz w:val="24"/>
          <w:szCs w:val="24"/>
        </w:rPr>
        <w:t>с даты</w:t>
      </w:r>
      <w:proofErr w:type="gramEnd"/>
      <w:r w:rsidRPr="00274B5B">
        <w:rPr>
          <w:sz w:val="24"/>
          <w:szCs w:val="24"/>
        </w:rPr>
        <w:t xml:space="preserve"> ее получения.</w:t>
      </w:r>
    </w:p>
    <w:p w:rsidR="00274B5B" w:rsidRDefault="00274B5B" w:rsidP="00933364">
      <w:pPr>
        <w:ind w:firstLine="567"/>
        <w:jc w:val="both"/>
      </w:pPr>
      <w:r w:rsidRPr="00C94051">
        <w:rPr>
          <w:bCs/>
        </w:rPr>
        <w:t xml:space="preserve">8.3. </w:t>
      </w:r>
      <w:r w:rsidRPr="00C94051">
        <w:t>В случае невозможности разрешения спора путем переговоров или в претензионном порядке, спор передается на рассмотрение в Арбитражный суд</w:t>
      </w:r>
      <w:r w:rsidR="001C54B1">
        <w:t xml:space="preserve"> Челябинской области</w:t>
      </w:r>
      <w:r w:rsidRPr="00C94051">
        <w:t>.</w:t>
      </w:r>
    </w:p>
    <w:p w:rsidR="00274B5B" w:rsidRPr="00933364" w:rsidRDefault="00274B5B" w:rsidP="00933364">
      <w:pPr>
        <w:autoSpaceDE w:val="0"/>
        <w:autoSpaceDN w:val="0"/>
        <w:adjustRightInd w:val="0"/>
        <w:jc w:val="center"/>
        <w:rPr>
          <w:b/>
        </w:rPr>
      </w:pPr>
    </w:p>
    <w:p w:rsidR="00274B5B" w:rsidRPr="00473DC2" w:rsidRDefault="00274B5B" w:rsidP="00933364">
      <w:pPr>
        <w:autoSpaceDE w:val="0"/>
        <w:autoSpaceDN w:val="0"/>
        <w:adjustRightInd w:val="0"/>
        <w:jc w:val="center"/>
        <w:outlineLvl w:val="2"/>
        <w:rPr>
          <w:b/>
        </w:rPr>
      </w:pPr>
      <w:r w:rsidRPr="00473DC2">
        <w:rPr>
          <w:b/>
        </w:rPr>
        <w:t xml:space="preserve">9.  ИЗМЕНЕНИЕ И РАСТОРЖЕНИЕ ДОГОВОРА </w:t>
      </w:r>
    </w:p>
    <w:p w:rsidR="00274B5B" w:rsidRPr="00520031" w:rsidRDefault="00274B5B" w:rsidP="00933364">
      <w:pPr>
        <w:ind w:left="567" w:right="-5" w:firstLine="567"/>
        <w:jc w:val="center"/>
        <w:rPr>
          <w:b/>
          <w:sz w:val="22"/>
          <w:szCs w:val="22"/>
        </w:rPr>
      </w:pPr>
    </w:p>
    <w:p w:rsidR="00274B5B" w:rsidRPr="00553C77" w:rsidRDefault="00274B5B" w:rsidP="00933364">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74B5B" w:rsidRPr="00553C77" w:rsidRDefault="00274B5B" w:rsidP="00933364">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274B5B" w:rsidRDefault="00274B5B" w:rsidP="00933364">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74B5B" w:rsidRPr="00553C77" w:rsidRDefault="00274B5B" w:rsidP="00933364">
      <w:pPr>
        <w:ind w:left="180" w:right="-5" w:firstLine="387"/>
        <w:jc w:val="both"/>
      </w:pPr>
    </w:p>
    <w:p w:rsidR="00274B5B" w:rsidRPr="00553C77" w:rsidRDefault="00274B5B" w:rsidP="00933364">
      <w:pPr>
        <w:autoSpaceDE w:val="0"/>
        <w:autoSpaceDN w:val="0"/>
        <w:adjustRightInd w:val="0"/>
        <w:jc w:val="center"/>
        <w:outlineLvl w:val="2"/>
        <w:rPr>
          <w:b/>
        </w:rPr>
      </w:pPr>
      <w:r w:rsidRPr="00553C77">
        <w:rPr>
          <w:b/>
        </w:rPr>
        <w:t>10. АНТИКОРРУПЦИОННАЯ ОГОВОРКА</w:t>
      </w:r>
    </w:p>
    <w:p w:rsidR="00274B5B" w:rsidRPr="00553C77" w:rsidRDefault="00274B5B" w:rsidP="00933364">
      <w:pPr>
        <w:autoSpaceDE w:val="0"/>
        <w:autoSpaceDN w:val="0"/>
        <w:spacing w:line="276" w:lineRule="auto"/>
        <w:ind w:firstLine="709"/>
        <w:jc w:val="center"/>
      </w:pPr>
    </w:p>
    <w:p w:rsidR="00274B5B" w:rsidRPr="00553C77" w:rsidRDefault="00274B5B" w:rsidP="00933364">
      <w:pPr>
        <w:ind w:left="180" w:right="-5" w:firstLine="387"/>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74B5B" w:rsidRPr="00553C77" w:rsidRDefault="00274B5B" w:rsidP="00933364">
      <w:pPr>
        <w:ind w:left="180" w:right="-5" w:firstLine="387"/>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74B5B" w:rsidRPr="00553C77" w:rsidRDefault="00274B5B" w:rsidP="00933364">
      <w:pPr>
        <w:ind w:left="180" w:right="-5" w:firstLine="387"/>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274B5B" w:rsidRPr="00553C77" w:rsidRDefault="00274B5B" w:rsidP="00933364">
      <w:pPr>
        <w:ind w:left="180" w:right="-5" w:firstLine="387"/>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w:t>
      </w:r>
    </w:p>
    <w:p w:rsidR="00274B5B" w:rsidRPr="00553C77" w:rsidRDefault="00274B5B" w:rsidP="00933364">
      <w:pPr>
        <w:ind w:left="180" w:right="-5" w:firstLine="387"/>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7F5671">
        <w:t>www</w:t>
      </w:r>
      <w:r w:rsidRPr="00553C77">
        <w:t>.</w:t>
      </w:r>
      <w:r w:rsidRPr="007F5671">
        <w:t>trcont</w:t>
      </w:r>
      <w:r w:rsidRPr="00553C77">
        <w:t>.</w:t>
      </w:r>
      <w:r w:rsidRPr="007F5671">
        <w:t>ru</w:t>
      </w:r>
      <w:proofErr w:type="spellEnd"/>
      <w:r w:rsidRPr="00553C77">
        <w:t>.</w:t>
      </w:r>
    </w:p>
    <w:p w:rsidR="00274B5B" w:rsidRPr="00553C77" w:rsidRDefault="00274B5B" w:rsidP="00933364">
      <w:pPr>
        <w:ind w:left="180" w:right="-5" w:firstLine="387"/>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274B5B" w:rsidRPr="00553C77" w:rsidRDefault="00274B5B" w:rsidP="00933364">
      <w:pPr>
        <w:ind w:left="180" w:right="-5" w:firstLine="387"/>
        <w:jc w:val="both"/>
      </w:pPr>
      <w:r w:rsidRPr="00553C77">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w:t>
      </w:r>
      <w:r w:rsidRPr="00553C77">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74B5B" w:rsidRDefault="00274B5B" w:rsidP="00933364">
      <w:pPr>
        <w:ind w:left="180" w:right="-5" w:firstLine="387"/>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274B5B" w:rsidRDefault="00274B5B" w:rsidP="00933364">
      <w:pPr>
        <w:autoSpaceDE w:val="0"/>
        <w:autoSpaceDN w:val="0"/>
        <w:ind w:firstLine="709"/>
        <w:jc w:val="center"/>
        <w:rPr>
          <w:b/>
          <w:smallCaps/>
        </w:rPr>
      </w:pPr>
    </w:p>
    <w:p w:rsidR="00274B5B" w:rsidRDefault="00933364" w:rsidP="00933364">
      <w:pPr>
        <w:autoSpaceDE w:val="0"/>
        <w:autoSpaceDN w:val="0"/>
        <w:adjustRightInd w:val="0"/>
        <w:jc w:val="center"/>
        <w:outlineLvl w:val="2"/>
        <w:rPr>
          <w:b/>
        </w:rPr>
      </w:pPr>
      <w:r>
        <w:rPr>
          <w:b/>
        </w:rPr>
        <w:t xml:space="preserve">11. </w:t>
      </w:r>
      <w:r w:rsidR="00274B5B" w:rsidRPr="000E5C9B">
        <w:rPr>
          <w:b/>
        </w:rPr>
        <w:t>Г</w:t>
      </w:r>
      <w:r w:rsidR="00274B5B">
        <w:rPr>
          <w:b/>
        </w:rPr>
        <w:t>АРАНТИИ И ЗАВЕРЕНИЯ АРЕНДОДАТЕЛЯ</w:t>
      </w:r>
    </w:p>
    <w:p w:rsidR="00274B5B" w:rsidRPr="000E5C9B" w:rsidRDefault="00274B5B" w:rsidP="00933364">
      <w:pPr>
        <w:autoSpaceDE w:val="0"/>
        <w:autoSpaceDN w:val="0"/>
        <w:ind w:left="480"/>
        <w:rPr>
          <w:b/>
        </w:rPr>
      </w:pPr>
    </w:p>
    <w:p w:rsidR="00274B5B" w:rsidRPr="000E5C9B" w:rsidRDefault="00274B5B" w:rsidP="00933364">
      <w:pPr>
        <w:pStyle w:val="aff9"/>
        <w:numPr>
          <w:ilvl w:val="1"/>
          <w:numId w:val="3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274B5B" w:rsidRPr="000E5C9B" w:rsidRDefault="00274B5B" w:rsidP="00933364">
      <w:pPr>
        <w:pStyle w:val="aff9"/>
        <w:numPr>
          <w:ilvl w:val="2"/>
          <w:numId w:val="32"/>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274B5B" w:rsidRPr="000E5C9B" w:rsidRDefault="00274B5B" w:rsidP="00933364">
      <w:pPr>
        <w:pStyle w:val="aff9"/>
        <w:numPr>
          <w:ilvl w:val="2"/>
          <w:numId w:val="3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74B5B" w:rsidRPr="000E5C9B" w:rsidRDefault="001C54B1" w:rsidP="00933364">
      <w:pPr>
        <w:pStyle w:val="aff9"/>
        <w:numPr>
          <w:ilvl w:val="2"/>
          <w:numId w:val="32"/>
        </w:numPr>
        <w:suppressAutoHyphens w:val="0"/>
        <w:spacing w:after="200"/>
        <w:ind w:left="0" w:firstLine="709"/>
        <w:contextualSpacing/>
        <w:jc w:val="both"/>
      </w:pPr>
      <w:r>
        <w:t>Н</w:t>
      </w:r>
      <w:r w:rsidR="00274B5B" w:rsidRPr="000E5C9B">
        <w:t>астоящий Договор от имени Арендодателя подписан лицом, которое надлежащим образом уполномочено совершать такие действия;</w:t>
      </w:r>
    </w:p>
    <w:p w:rsidR="00274B5B" w:rsidRPr="000E5C9B" w:rsidRDefault="00274B5B" w:rsidP="00933364">
      <w:pPr>
        <w:pStyle w:val="aff9"/>
        <w:numPr>
          <w:ilvl w:val="2"/>
          <w:numId w:val="32"/>
        </w:numPr>
        <w:suppressAutoHyphens w:val="0"/>
        <w:spacing w:after="200"/>
        <w:ind w:left="0" w:firstLine="709"/>
        <w:contextualSpacing/>
        <w:jc w:val="both"/>
      </w:pPr>
      <w:r w:rsidRPr="000E5C9B">
        <w:t xml:space="preserve"> </w:t>
      </w:r>
      <w:r w:rsidR="001C54B1">
        <w:t>З</w:t>
      </w:r>
      <w:r w:rsidRPr="000E5C9B">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74B5B" w:rsidRDefault="001C54B1" w:rsidP="00933364">
      <w:pPr>
        <w:pStyle w:val="aff9"/>
        <w:numPr>
          <w:ilvl w:val="2"/>
          <w:numId w:val="32"/>
        </w:numPr>
        <w:suppressAutoHyphens w:val="0"/>
        <w:spacing w:after="200"/>
        <w:ind w:left="0" w:firstLine="709"/>
        <w:contextualSpacing/>
        <w:jc w:val="both"/>
      </w:pPr>
      <w:r>
        <w:t>Н</w:t>
      </w:r>
      <w:r w:rsidR="00274B5B" w:rsidRPr="000E5C9B">
        <w:t>е существует каких-либо обстоятельств, которые ограничивают, запрещают исполнение Арендодателем обязательств по настоящему Договору.</w:t>
      </w:r>
    </w:p>
    <w:p w:rsidR="00274B5B" w:rsidRDefault="00933364" w:rsidP="00933364">
      <w:pPr>
        <w:autoSpaceDE w:val="0"/>
        <w:autoSpaceDN w:val="0"/>
        <w:adjustRightInd w:val="0"/>
        <w:jc w:val="center"/>
        <w:outlineLvl w:val="2"/>
        <w:rPr>
          <w:b/>
        </w:rPr>
      </w:pPr>
      <w:r>
        <w:rPr>
          <w:b/>
        </w:rPr>
        <w:t xml:space="preserve">12. </w:t>
      </w:r>
      <w:r w:rsidR="00274B5B" w:rsidRPr="00520031">
        <w:rPr>
          <w:b/>
        </w:rPr>
        <w:t>ПРОЧИЕ УСЛОВИЯ</w:t>
      </w:r>
    </w:p>
    <w:p w:rsidR="00FF6E10" w:rsidRPr="00520031" w:rsidRDefault="00FF6E10" w:rsidP="00933364">
      <w:pPr>
        <w:autoSpaceDE w:val="0"/>
        <w:autoSpaceDN w:val="0"/>
        <w:adjustRightInd w:val="0"/>
        <w:jc w:val="center"/>
        <w:outlineLvl w:val="2"/>
        <w:rPr>
          <w:b/>
        </w:rPr>
      </w:pPr>
    </w:p>
    <w:p w:rsidR="00274B5B" w:rsidRPr="00520031" w:rsidRDefault="00274B5B" w:rsidP="00933364">
      <w:pPr>
        <w:pStyle w:val="1f3"/>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274B5B" w:rsidRPr="00520031" w:rsidRDefault="00274B5B" w:rsidP="00933364">
      <w:pPr>
        <w:autoSpaceDE w:val="0"/>
        <w:autoSpaceDN w:val="0"/>
        <w:adjustRightInd w:val="0"/>
        <w:ind w:right="-5" w:firstLine="567"/>
        <w:jc w:val="both"/>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74B5B" w:rsidRPr="00520031" w:rsidRDefault="00274B5B" w:rsidP="00933364">
      <w:pPr>
        <w:pStyle w:val="1f3"/>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274B5B" w:rsidRPr="00520031" w:rsidRDefault="00274B5B" w:rsidP="00933364">
      <w:pPr>
        <w:autoSpaceDE w:val="0"/>
        <w:autoSpaceDN w:val="0"/>
        <w:adjustRightInd w:val="0"/>
        <w:ind w:right="-5" w:firstLine="567"/>
        <w:jc w:val="both"/>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274B5B" w:rsidRPr="00520031" w:rsidRDefault="00274B5B" w:rsidP="00933364">
      <w:pPr>
        <w:pStyle w:val="1f3"/>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274B5B" w:rsidRPr="00520031" w:rsidRDefault="00274B5B" w:rsidP="00933364">
      <w:pPr>
        <w:pStyle w:val="1f3"/>
        <w:ind w:left="0" w:right="-5" w:firstLine="567"/>
        <w:jc w:val="both"/>
      </w:pPr>
      <w:r w:rsidRPr="00520031">
        <w:t>1</w:t>
      </w:r>
      <w:r>
        <w:t>2</w:t>
      </w:r>
      <w:r w:rsidRPr="00520031">
        <w:t>.6. К настоящему Договору прилагаются:</w:t>
      </w:r>
    </w:p>
    <w:p w:rsidR="00274B5B" w:rsidRDefault="00274B5B" w:rsidP="00933364">
      <w:pPr>
        <w:pStyle w:val="1f3"/>
        <w:ind w:left="0" w:right="-5" w:firstLine="567"/>
        <w:jc w:val="both"/>
      </w:pPr>
      <w:r w:rsidRPr="00520031">
        <w:t>1</w:t>
      </w:r>
      <w:r>
        <w:t>2</w:t>
      </w:r>
      <w:r w:rsidRPr="00520031">
        <w:t>.6.1. Перечень транспортных средств</w:t>
      </w:r>
      <w:r>
        <w:t>,</w:t>
      </w:r>
      <w:r w:rsidRPr="00520031">
        <w:t xml:space="preserve"> </w:t>
      </w:r>
      <w:r>
        <w:t xml:space="preserve">передаваемых в аренду </w:t>
      </w:r>
      <w:r w:rsidRPr="00520031">
        <w:t>(Приложение № 1);</w:t>
      </w:r>
    </w:p>
    <w:p w:rsidR="00274B5B" w:rsidRPr="00520031" w:rsidRDefault="00274B5B" w:rsidP="00933364">
      <w:pPr>
        <w:pStyle w:val="1f3"/>
        <w:ind w:left="0" w:right="-5" w:firstLine="567"/>
        <w:jc w:val="both"/>
      </w:pPr>
      <w:r>
        <w:t>12.6.2. Данные о водителях</w:t>
      </w:r>
      <w:r w:rsidR="001C54B1">
        <w:t>,</w:t>
      </w:r>
      <w:r>
        <w:t xml:space="preserve"> оказывающих услуги по Договору (Приложение № 2);</w:t>
      </w:r>
    </w:p>
    <w:p w:rsidR="00274B5B" w:rsidRPr="00520031" w:rsidRDefault="00274B5B" w:rsidP="00933364">
      <w:pPr>
        <w:ind w:right="-5" w:firstLine="567"/>
        <w:jc w:val="both"/>
      </w:pPr>
      <w:r w:rsidRPr="00520031">
        <w:t>1</w:t>
      </w:r>
      <w:r>
        <w:t>2</w:t>
      </w:r>
      <w:r w:rsidRPr="00520031">
        <w:t>.6.</w:t>
      </w:r>
      <w:r>
        <w:t>3</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274B5B" w:rsidRDefault="00274B5B" w:rsidP="00933364">
      <w:pPr>
        <w:ind w:right="-5" w:firstLine="567"/>
        <w:jc w:val="both"/>
      </w:pPr>
      <w:r w:rsidRPr="00520031">
        <w:t>1</w:t>
      </w:r>
      <w:r>
        <w:t>2</w:t>
      </w:r>
      <w:r w:rsidRPr="00520031">
        <w:t>.6.</w:t>
      </w:r>
      <w:r>
        <w:t>4</w:t>
      </w:r>
      <w:r w:rsidRPr="00520031">
        <w:t xml:space="preserve">. Форма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274B5B" w:rsidRDefault="00274B5B" w:rsidP="00F561E0">
      <w:pPr>
        <w:ind w:right="-5" w:firstLine="567"/>
        <w:jc w:val="both"/>
      </w:pPr>
      <w:r>
        <w:t xml:space="preserve">12.6.5. Форма Акта о выполненных работах (оказанных услугах) (Приложение № 5); </w:t>
      </w:r>
    </w:p>
    <w:p w:rsidR="00274B5B" w:rsidRPr="00F561E0" w:rsidRDefault="00274B5B" w:rsidP="00F561E0">
      <w:pPr>
        <w:ind w:firstLine="567"/>
        <w:jc w:val="both"/>
        <w:rPr>
          <w:bCs/>
        </w:rPr>
      </w:pPr>
      <w:r>
        <w:t>12.6</w:t>
      </w:r>
      <w:r w:rsidRPr="00E93669">
        <w:t xml:space="preserve">.6. </w:t>
      </w:r>
      <w:r w:rsidR="00F561E0" w:rsidRPr="00F561E0">
        <w:rPr>
          <w:bCs/>
        </w:rPr>
        <w:t>Предельные ставки платы за аренду транспортных средств с экипажем</w:t>
      </w:r>
      <w:r w:rsidR="00F561E0">
        <w:rPr>
          <w:bCs/>
        </w:rPr>
        <w:t xml:space="preserve"> </w:t>
      </w:r>
      <w:r w:rsidRPr="00E93669">
        <w:t>(Приложение № 6)</w:t>
      </w:r>
      <w:r w:rsidR="0038391C" w:rsidRPr="00E93669">
        <w:t>;</w:t>
      </w:r>
    </w:p>
    <w:p w:rsidR="0038391C" w:rsidRDefault="0038391C" w:rsidP="00F561E0">
      <w:pPr>
        <w:ind w:right="-5" w:firstLine="567"/>
        <w:jc w:val="both"/>
      </w:pPr>
      <w:r w:rsidRPr="00E93669">
        <w:t>12.6.7. Форма Отчета арендодателя (Приложение № 7).</w:t>
      </w:r>
    </w:p>
    <w:p w:rsidR="00E93669" w:rsidRDefault="00E93669" w:rsidP="00933364">
      <w:pPr>
        <w:ind w:right="-5" w:firstLine="567"/>
        <w:jc w:val="both"/>
      </w:pPr>
    </w:p>
    <w:p w:rsidR="00274B5B" w:rsidRDefault="00274B5B" w:rsidP="00274B5B">
      <w:pPr>
        <w:ind w:right="-5" w:firstLine="720"/>
        <w:jc w:val="both"/>
      </w:pPr>
    </w:p>
    <w:p w:rsidR="00274B5B" w:rsidRDefault="00933364" w:rsidP="00933364">
      <w:pPr>
        <w:autoSpaceDE w:val="0"/>
        <w:autoSpaceDN w:val="0"/>
        <w:adjustRightInd w:val="0"/>
        <w:jc w:val="center"/>
        <w:outlineLvl w:val="2"/>
        <w:rPr>
          <w:b/>
        </w:rPr>
      </w:pPr>
      <w:r>
        <w:rPr>
          <w:b/>
        </w:rPr>
        <w:t xml:space="preserve">13. </w:t>
      </w:r>
      <w:r w:rsidR="00274B5B" w:rsidRPr="00520031">
        <w:rPr>
          <w:b/>
        </w:rPr>
        <w:t xml:space="preserve">ЮРИДИЧЕСКИЕ АДРЕСА И РЕКВИЗИТЫ СТОРОН </w:t>
      </w:r>
    </w:p>
    <w:p w:rsidR="00FF6E10" w:rsidRPr="00520031" w:rsidRDefault="00FF6E10" w:rsidP="00933364">
      <w:pPr>
        <w:autoSpaceDE w:val="0"/>
        <w:autoSpaceDN w:val="0"/>
        <w:adjustRightInd w:val="0"/>
        <w:jc w:val="center"/>
        <w:outlineLvl w:val="2"/>
        <w:rPr>
          <w:b/>
        </w:rPr>
      </w:pPr>
    </w:p>
    <w:tbl>
      <w:tblPr>
        <w:tblW w:w="0" w:type="auto"/>
        <w:tblInd w:w="108" w:type="dxa"/>
        <w:tblLook w:val="01E0"/>
      </w:tblPr>
      <w:tblGrid>
        <w:gridCol w:w="4820"/>
        <w:gridCol w:w="4819"/>
      </w:tblGrid>
      <w:tr w:rsidR="00274B5B" w:rsidRPr="001C54B1" w:rsidTr="0038391C">
        <w:tc>
          <w:tcPr>
            <w:tcW w:w="4820" w:type="dxa"/>
          </w:tcPr>
          <w:p w:rsidR="00274B5B" w:rsidRPr="00520031" w:rsidRDefault="00274B5B" w:rsidP="003761C0">
            <w:pPr>
              <w:autoSpaceDE w:val="0"/>
              <w:autoSpaceDN w:val="0"/>
              <w:adjustRightInd w:val="0"/>
              <w:rPr>
                <w:b/>
              </w:rPr>
            </w:pPr>
            <w:r w:rsidRPr="00520031">
              <w:rPr>
                <w:b/>
              </w:rPr>
              <w:t>Арендодатель</w:t>
            </w:r>
            <w:r w:rsidR="00314FAF">
              <w:rPr>
                <w:b/>
              </w:rPr>
              <w:t>:</w:t>
            </w:r>
            <w:r w:rsidRPr="00520031">
              <w:rPr>
                <w:b/>
              </w:rPr>
              <w:t xml:space="preserve"> </w:t>
            </w:r>
          </w:p>
          <w:p w:rsidR="00274B5B" w:rsidRPr="00520031" w:rsidRDefault="00274B5B" w:rsidP="00314FAF">
            <w:pPr>
              <w:shd w:val="clear" w:color="auto" w:fill="FFFFFF"/>
              <w:jc w:val="both"/>
              <w:rPr>
                <w:b/>
              </w:rPr>
            </w:pPr>
          </w:p>
        </w:tc>
        <w:tc>
          <w:tcPr>
            <w:tcW w:w="4819" w:type="dxa"/>
          </w:tcPr>
          <w:p w:rsidR="00274B5B" w:rsidRPr="0075195E" w:rsidRDefault="00274B5B" w:rsidP="003761C0">
            <w:pPr>
              <w:rPr>
                <w:b/>
              </w:rPr>
            </w:pPr>
            <w:r>
              <w:rPr>
                <w:b/>
              </w:rPr>
              <w:t>Арендатор</w:t>
            </w:r>
            <w:r w:rsidRPr="0075195E">
              <w:rPr>
                <w:b/>
              </w:rPr>
              <w:t>:</w:t>
            </w:r>
          </w:p>
          <w:p w:rsidR="001C54B1" w:rsidRPr="00AD4FD7" w:rsidRDefault="001C54B1" w:rsidP="001C54B1">
            <w:pPr>
              <w:rPr>
                <w:b/>
              </w:rPr>
            </w:pPr>
            <w:r w:rsidRPr="00AD4FD7">
              <w:rPr>
                <w:b/>
              </w:rPr>
              <w:t>Полное наименование:</w:t>
            </w:r>
          </w:p>
          <w:p w:rsidR="001C54B1" w:rsidRDefault="001C54B1" w:rsidP="001C54B1">
            <w:pPr>
              <w:rPr>
                <w:b/>
              </w:rPr>
            </w:pPr>
            <w:r>
              <w:rPr>
                <w:b/>
              </w:rPr>
              <w:t>Публичное</w:t>
            </w:r>
            <w:r w:rsidRPr="00BC2314">
              <w:rPr>
                <w:b/>
              </w:rPr>
              <w:t xml:space="preserve"> акционерное общество </w:t>
            </w:r>
          </w:p>
          <w:p w:rsidR="001C54B1" w:rsidRPr="00BC2314" w:rsidRDefault="001C54B1" w:rsidP="001C54B1">
            <w:pPr>
              <w:rPr>
                <w:b/>
              </w:rPr>
            </w:pPr>
            <w:r w:rsidRPr="00BC2314">
              <w:rPr>
                <w:b/>
              </w:rPr>
              <w:t xml:space="preserve">«Центр по перевозке грузов в контейнерах </w:t>
            </w:r>
            <w:r>
              <w:rPr>
                <w:b/>
              </w:rPr>
              <w:t>«</w:t>
            </w:r>
            <w:r w:rsidRPr="00BC2314">
              <w:rPr>
                <w:b/>
              </w:rPr>
              <w:t xml:space="preserve">ТрансКонтейнер» </w:t>
            </w:r>
          </w:p>
          <w:p w:rsidR="001C54B1" w:rsidRDefault="001C54B1" w:rsidP="001C54B1">
            <w:pPr>
              <w:rPr>
                <w:b/>
              </w:rPr>
            </w:pPr>
            <w:r w:rsidRPr="00BC2314">
              <w:rPr>
                <w:b/>
              </w:rPr>
              <w:t xml:space="preserve">Сокращенное наименование: </w:t>
            </w:r>
          </w:p>
          <w:p w:rsidR="001C54B1" w:rsidRPr="00BC2314" w:rsidRDefault="001C54B1" w:rsidP="001C54B1">
            <w:r>
              <w:rPr>
                <w:b/>
              </w:rPr>
              <w:t>П</w:t>
            </w:r>
            <w:r w:rsidRPr="00BC2314">
              <w:rPr>
                <w:b/>
              </w:rPr>
              <w:t xml:space="preserve">АО «ТрансКонтейнер» </w:t>
            </w:r>
          </w:p>
          <w:p w:rsidR="001C54B1" w:rsidRPr="001C54B1" w:rsidRDefault="001C54B1" w:rsidP="001C54B1">
            <w:pPr>
              <w:rPr>
                <w:b/>
              </w:rPr>
            </w:pPr>
            <w:r w:rsidRPr="001C54B1">
              <w:rPr>
                <w:b/>
              </w:rPr>
              <w:t>ОГРН: 1067746341024</w:t>
            </w:r>
          </w:p>
          <w:p w:rsidR="001C54B1" w:rsidRPr="00521407" w:rsidRDefault="001C54B1" w:rsidP="001C54B1">
            <w:pPr>
              <w:rPr>
                <w:snapToGrid w:val="0"/>
              </w:rPr>
            </w:pPr>
            <w:r w:rsidRPr="00BE0E28">
              <w:rPr>
                <w:b/>
                <w:snapToGrid w:val="0"/>
              </w:rPr>
              <w:t xml:space="preserve">ИНН 7708591995    </w:t>
            </w:r>
            <w:r w:rsidRPr="00521407">
              <w:rPr>
                <w:b/>
                <w:snapToGrid w:val="0"/>
              </w:rPr>
              <w:t>КПП</w:t>
            </w:r>
            <w:r>
              <w:rPr>
                <w:b/>
                <w:snapToGrid w:val="0"/>
              </w:rPr>
              <w:t xml:space="preserve"> </w:t>
            </w:r>
            <w:r w:rsidRPr="00521407">
              <w:rPr>
                <w:b/>
                <w:snapToGrid w:val="0"/>
              </w:rPr>
              <w:t>997650001</w:t>
            </w:r>
            <w:r w:rsidRPr="00521407">
              <w:rPr>
                <w:b/>
              </w:rPr>
              <w:t xml:space="preserve"> </w:t>
            </w:r>
          </w:p>
          <w:p w:rsidR="001C54B1" w:rsidRDefault="001C54B1" w:rsidP="001C54B1">
            <w:pPr>
              <w:jc w:val="both"/>
              <w:rPr>
                <w:snapToGrid w:val="0"/>
              </w:rPr>
            </w:pPr>
            <w:r>
              <w:rPr>
                <w:snapToGrid w:val="0"/>
              </w:rPr>
              <w:t>Почтовый адрес</w:t>
            </w:r>
            <w:r w:rsidRPr="00BC2314">
              <w:rPr>
                <w:snapToGrid w:val="0"/>
              </w:rPr>
              <w:t xml:space="preserve">: </w:t>
            </w:r>
          </w:p>
          <w:p w:rsidR="001C54B1" w:rsidRPr="00BC2314" w:rsidRDefault="001C54B1" w:rsidP="001C54B1">
            <w:pPr>
              <w:jc w:val="both"/>
              <w:rPr>
                <w:snapToGrid w:val="0"/>
              </w:rPr>
            </w:pPr>
            <w:r w:rsidRPr="00BC2314">
              <w:rPr>
                <w:snapToGrid w:val="0"/>
              </w:rPr>
              <w:t>1</w:t>
            </w:r>
            <w:r>
              <w:rPr>
                <w:snapToGrid w:val="0"/>
              </w:rPr>
              <w:t>25047</w:t>
            </w:r>
            <w:r w:rsidRPr="00BC2314">
              <w:rPr>
                <w:snapToGrid w:val="0"/>
              </w:rPr>
              <w:t xml:space="preserve">, </w:t>
            </w:r>
            <w:r>
              <w:rPr>
                <w:snapToGrid w:val="0"/>
              </w:rPr>
              <w:t xml:space="preserve">г. </w:t>
            </w:r>
            <w:r w:rsidRPr="00BC2314">
              <w:rPr>
                <w:snapToGrid w:val="0"/>
              </w:rPr>
              <w:t xml:space="preserve">Москва, </w:t>
            </w:r>
            <w:r>
              <w:rPr>
                <w:snapToGrid w:val="0"/>
              </w:rPr>
              <w:t>Оружейный пер.</w:t>
            </w:r>
            <w:r w:rsidRPr="00BC2314">
              <w:rPr>
                <w:snapToGrid w:val="0"/>
              </w:rPr>
              <w:t>, д.</w:t>
            </w:r>
            <w:r>
              <w:rPr>
                <w:snapToGrid w:val="0"/>
              </w:rPr>
              <w:t xml:space="preserve"> </w:t>
            </w:r>
            <w:r w:rsidRPr="00BC2314">
              <w:rPr>
                <w:snapToGrid w:val="0"/>
              </w:rPr>
              <w:t>1</w:t>
            </w:r>
            <w:r>
              <w:rPr>
                <w:snapToGrid w:val="0"/>
              </w:rPr>
              <w:t>9</w:t>
            </w:r>
            <w:r w:rsidRPr="00BC2314">
              <w:rPr>
                <w:snapToGrid w:val="0"/>
              </w:rPr>
              <w:t xml:space="preserve"> </w:t>
            </w:r>
          </w:p>
          <w:p w:rsidR="001C54B1" w:rsidRDefault="001C54B1" w:rsidP="001C54B1">
            <w:pPr>
              <w:rPr>
                <w:snapToGrid w:val="0"/>
              </w:rPr>
            </w:pPr>
            <w:r w:rsidRPr="00BC2314">
              <w:rPr>
                <w:b/>
                <w:snapToGrid w:val="0"/>
              </w:rPr>
              <w:t xml:space="preserve">Филиал </w:t>
            </w:r>
            <w:r>
              <w:rPr>
                <w:b/>
                <w:snapToGrid w:val="0"/>
              </w:rPr>
              <w:t>П</w:t>
            </w:r>
            <w:r w:rsidRPr="00BC2314">
              <w:rPr>
                <w:b/>
                <w:snapToGrid w:val="0"/>
              </w:rPr>
              <w:t>АО  «ТрансКонтейнер» на Южно-Уральской железной дороге</w:t>
            </w:r>
            <w:r w:rsidRPr="00BC2314">
              <w:rPr>
                <w:snapToGrid w:val="0"/>
              </w:rPr>
              <w:t xml:space="preserve"> </w:t>
            </w:r>
          </w:p>
          <w:p w:rsidR="001C54B1" w:rsidRDefault="001C54B1" w:rsidP="001C54B1">
            <w:pPr>
              <w:rPr>
                <w:snapToGrid w:val="0"/>
              </w:rPr>
            </w:pPr>
            <w:r>
              <w:rPr>
                <w:snapToGrid w:val="0"/>
              </w:rPr>
              <w:t>КПП 745102001</w:t>
            </w:r>
          </w:p>
          <w:p w:rsidR="001C54B1" w:rsidRPr="00BC2314" w:rsidRDefault="001C54B1" w:rsidP="001C54B1">
            <w:pPr>
              <w:ind w:left="-284" w:firstLine="284"/>
              <w:rPr>
                <w:snapToGrid w:val="0"/>
              </w:rPr>
            </w:pPr>
            <w:r w:rsidRPr="00BC2314">
              <w:rPr>
                <w:snapToGrid w:val="0"/>
              </w:rPr>
              <w:t>ОКПО 94746987 ОКАТО 75401376000</w:t>
            </w:r>
          </w:p>
          <w:p w:rsidR="001C54B1" w:rsidRDefault="001C54B1" w:rsidP="001C54B1">
            <w:pPr>
              <w:rPr>
                <w:snapToGrid w:val="0"/>
              </w:rPr>
            </w:pPr>
            <w:r w:rsidRPr="00BC2314">
              <w:rPr>
                <w:snapToGrid w:val="0"/>
              </w:rPr>
              <w:t xml:space="preserve">Место нахождения </w:t>
            </w:r>
            <w:r>
              <w:rPr>
                <w:snapToGrid w:val="0"/>
              </w:rPr>
              <w:t>и почтовый адрес филиала</w:t>
            </w:r>
            <w:r w:rsidRPr="00BC2314">
              <w:rPr>
                <w:snapToGrid w:val="0"/>
              </w:rPr>
              <w:t xml:space="preserve">: 454005, </w:t>
            </w:r>
            <w:r>
              <w:rPr>
                <w:snapToGrid w:val="0"/>
              </w:rPr>
              <w:t xml:space="preserve">г. </w:t>
            </w:r>
            <w:r w:rsidRPr="00BC2314">
              <w:rPr>
                <w:snapToGrid w:val="0"/>
              </w:rPr>
              <w:t>Челябинск</w:t>
            </w:r>
            <w:r>
              <w:rPr>
                <w:snapToGrid w:val="0"/>
              </w:rPr>
              <w:t>,</w:t>
            </w:r>
          </w:p>
          <w:p w:rsidR="00274B5B" w:rsidRPr="001C54B1" w:rsidRDefault="001C54B1" w:rsidP="003761C0">
            <w:pPr>
              <w:rPr>
                <w:snapToGrid w:val="0"/>
              </w:rPr>
            </w:pPr>
            <w:r w:rsidRPr="00BC2314">
              <w:rPr>
                <w:snapToGrid w:val="0"/>
              </w:rPr>
              <w:t>ул. Цвиллинга, д.</w:t>
            </w:r>
            <w:r>
              <w:rPr>
                <w:snapToGrid w:val="0"/>
              </w:rPr>
              <w:t xml:space="preserve"> </w:t>
            </w:r>
            <w:r w:rsidRPr="00BC2314">
              <w:rPr>
                <w:snapToGrid w:val="0"/>
              </w:rPr>
              <w:t>61</w:t>
            </w:r>
          </w:p>
        </w:tc>
      </w:tr>
      <w:tr w:rsidR="00274B5B" w:rsidRPr="00520031" w:rsidTr="0038391C">
        <w:tc>
          <w:tcPr>
            <w:tcW w:w="4820" w:type="dxa"/>
          </w:tcPr>
          <w:p w:rsidR="00274B5B" w:rsidRPr="00D64132" w:rsidRDefault="00274B5B" w:rsidP="003761C0">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274B5B" w:rsidRPr="00D64132" w:rsidRDefault="00274B5B" w:rsidP="003761C0">
            <w:pPr>
              <w:autoSpaceDE w:val="0"/>
              <w:autoSpaceDN w:val="0"/>
              <w:adjustRightInd w:val="0"/>
              <w:rPr>
                <w:b/>
              </w:rPr>
            </w:pPr>
          </w:p>
          <w:p w:rsidR="00274B5B" w:rsidRDefault="00274B5B" w:rsidP="003761C0">
            <w:pPr>
              <w:autoSpaceDE w:val="0"/>
              <w:autoSpaceDN w:val="0"/>
              <w:adjustRightInd w:val="0"/>
            </w:pPr>
          </w:p>
          <w:p w:rsidR="009B5512" w:rsidRDefault="009B5512" w:rsidP="003761C0">
            <w:pPr>
              <w:autoSpaceDE w:val="0"/>
              <w:autoSpaceDN w:val="0"/>
              <w:adjustRightInd w:val="0"/>
            </w:pPr>
          </w:p>
          <w:p w:rsidR="009B5512" w:rsidRDefault="009B5512" w:rsidP="003761C0">
            <w:pPr>
              <w:autoSpaceDE w:val="0"/>
              <w:autoSpaceDN w:val="0"/>
              <w:adjustRightInd w:val="0"/>
            </w:pPr>
          </w:p>
          <w:p w:rsidR="009B5512" w:rsidRDefault="009B5512" w:rsidP="003761C0">
            <w:pPr>
              <w:autoSpaceDE w:val="0"/>
              <w:autoSpaceDN w:val="0"/>
              <w:adjustRightInd w:val="0"/>
            </w:pPr>
          </w:p>
          <w:p w:rsidR="009B5512" w:rsidRDefault="009B5512" w:rsidP="003761C0">
            <w:pPr>
              <w:autoSpaceDE w:val="0"/>
              <w:autoSpaceDN w:val="0"/>
              <w:adjustRightInd w:val="0"/>
            </w:pPr>
          </w:p>
          <w:p w:rsidR="009B5512" w:rsidRDefault="009B5512" w:rsidP="003761C0">
            <w:pPr>
              <w:autoSpaceDE w:val="0"/>
              <w:autoSpaceDN w:val="0"/>
              <w:adjustRightInd w:val="0"/>
            </w:pPr>
          </w:p>
          <w:p w:rsidR="009B5512" w:rsidRDefault="009B5512" w:rsidP="003761C0">
            <w:pPr>
              <w:autoSpaceDE w:val="0"/>
              <w:autoSpaceDN w:val="0"/>
              <w:adjustRightInd w:val="0"/>
            </w:pPr>
          </w:p>
          <w:p w:rsidR="0038391C" w:rsidRPr="00520031" w:rsidRDefault="0038391C" w:rsidP="003761C0">
            <w:pPr>
              <w:autoSpaceDE w:val="0"/>
              <w:autoSpaceDN w:val="0"/>
              <w:adjustRightInd w:val="0"/>
            </w:pPr>
          </w:p>
          <w:p w:rsidR="00274B5B" w:rsidRPr="00520031" w:rsidRDefault="009B5512" w:rsidP="003761C0">
            <w:pPr>
              <w:autoSpaceDE w:val="0"/>
              <w:autoSpaceDN w:val="0"/>
              <w:adjustRightInd w:val="0"/>
              <w:rPr>
                <w:b/>
              </w:rPr>
            </w:pPr>
            <w:r>
              <w:rPr>
                <w:snapToGrid w:val="0"/>
              </w:rPr>
              <w:t>______________________ /_____________/</w:t>
            </w:r>
          </w:p>
        </w:tc>
        <w:tc>
          <w:tcPr>
            <w:tcW w:w="4819" w:type="dxa"/>
          </w:tcPr>
          <w:p w:rsidR="00274B5B" w:rsidRDefault="00274B5B" w:rsidP="003761C0">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1C54B1" w:rsidRDefault="001C54B1" w:rsidP="001C54B1">
            <w:pPr>
              <w:jc w:val="both"/>
            </w:pPr>
            <w:proofErr w:type="gramStart"/>
            <w:r w:rsidRPr="00574ABC">
              <w:t>Р</w:t>
            </w:r>
            <w:proofErr w:type="gramEnd"/>
            <w:r w:rsidRPr="00574ABC">
              <w:t xml:space="preserve">/с 40702810509280004606 </w:t>
            </w:r>
          </w:p>
          <w:p w:rsidR="001C54B1" w:rsidRDefault="001C54B1" w:rsidP="001C54B1">
            <w:pPr>
              <w:jc w:val="both"/>
            </w:pPr>
            <w:r w:rsidRPr="00574ABC">
              <w:t xml:space="preserve">в Филиале Банк ВТБ </w:t>
            </w:r>
            <w:r>
              <w:t xml:space="preserve">(ПАО) </w:t>
            </w:r>
          </w:p>
          <w:p w:rsidR="001C54B1" w:rsidRPr="00574ABC" w:rsidRDefault="001C54B1" w:rsidP="001C54B1">
            <w:pPr>
              <w:jc w:val="both"/>
            </w:pPr>
            <w:r w:rsidRPr="00574ABC">
              <w:t xml:space="preserve">в </w:t>
            </w:r>
            <w:proofErr w:type="gramStart"/>
            <w:r w:rsidRPr="00574ABC">
              <w:t>г</w:t>
            </w:r>
            <w:proofErr w:type="gramEnd"/>
            <w:r w:rsidRPr="00574ABC">
              <w:t>. Екатеринбурге</w:t>
            </w:r>
          </w:p>
          <w:p w:rsidR="001C54B1" w:rsidRPr="00574ABC" w:rsidRDefault="001C54B1" w:rsidP="001C54B1">
            <w:pPr>
              <w:jc w:val="both"/>
            </w:pPr>
            <w:r w:rsidRPr="00574ABC">
              <w:t>БИК 046577952</w:t>
            </w:r>
          </w:p>
          <w:p w:rsidR="001C54B1" w:rsidRDefault="001C54B1" w:rsidP="001C54B1">
            <w:pPr>
              <w:jc w:val="both"/>
            </w:pPr>
            <w:r w:rsidRPr="00574ABC">
              <w:t>К/с 30101810400000000952</w:t>
            </w:r>
          </w:p>
          <w:p w:rsidR="009B5512" w:rsidRPr="00574ABC" w:rsidRDefault="009B5512" w:rsidP="001C54B1">
            <w:pPr>
              <w:jc w:val="both"/>
            </w:pPr>
          </w:p>
          <w:p w:rsidR="001C54B1" w:rsidRDefault="009B5512" w:rsidP="001C54B1">
            <w:r>
              <w:t>Директор филиала ПАО «ТрансКонтейнер» на Южно-Уральской железной дороге</w:t>
            </w:r>
          </w:p>
          <w:p w:rsidR="0038391C" w:rsidRDefault="0038391C" w:rsidP="001C54B1"/>
          <w:p w:rsidR="00274B5B" w:rsidRPr="00FF20ED" w:rsidRDefault="009B5512" w:rsidP="003761C0">
            <w:pPr>
              <w:widowControl w:val="0"/>
              <w:jc w:val="both"/>
            </w:pPr>
            <w:r>
              <w:rPr>
                <w:snapToGrid w:val="0"/>
              </w:rPr>
              <w:t>____________________ А.В.Колебанов</w:t>
            </w:r>
          </w:p>
        </w:tc>
      </w:tr>
    </w:tbl>
    <w:p w:rsidR="00274B5B" w:rsidRPr="00520031" w:rsidRDefault="00274B5B" w:rsidP="00274B5B"/>
    <w:p w:rsidR="00274B5B" w:rsidRDefault="00274B5B" w:rsidP="00274B5B">
      <w:pPr>
        <w:ind w:left="8496" w:firstLine="708"/>
        <w:jc w:val="center"/>
        <w:sectPr w:rsidR="00274B5B" w:rsidSect="003761C0">
          <w:footerReference w:type="default" r:id="rId17"/>
          <w:footerReference w:type="first" r:id="rId18"/>
          <w:pgSz w:w="11906" w:h="16838"/>
          <w:pgMar w:top="1134" w:right="851" w:bottom="567" w:left="1418" w:header="709" w:footer="709" w:gutter="0"/>
          <w:cols w:space="708"/>
          <w:docGrid w:linePitch="360"/>
        </w:sectPr>
      </w:pPr>
    </w:p>
    <w:p w:rsidR="007A021E" w:rsidRPr="007A021E" w:rsidRDefault="007A021E" w:rsidP="007A021E">
      <w:pPr>
        <w:jc w:val="right"/>
        <w:outlineLvl w:val="2"/>
        <w:rPr>
          <w:lang w:val="en-US"/>
        </w:rPr>
      </w:pPr>
      <w:r>
        <w:lastRenderedPageBreak/>
        <w:t>Приложение № 1</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Default="007A021E" w:rsidP="007A021E">
      <w:pPr>
        <w:jc w:val="right"/>
      </w:pPr>
      <w:r w:rsidRPr="00602C04">
        <w:t xml:space="preserve">№__________  от «____» ________ 201__ </w:t>
      </w:r>
    </w:p>
    <w:p w:rsidR="007A021E" w:rsidRPr="005203CE" w:rsidRDefault="007A021E" w:rsidP="007A021E">
      <w:pPr>
        <w:jc w:val="right"/>
      </w:pPr>
    </w:p>
    <w:p w:rsidR="00274B5B" w:rsidRDefault="00274B5B" w:rsidP="007A021E"/>
    <w:p w:rsidR="00274B5B" w:rsidRDefault="00274B5B" w:rsidP="007A021E">
      <w:pPr>
        <w:jc w:val="center"/>
        <w:outlineLvl w:val="3"/>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4287" w:type="dxa"/>
        <w:tblInd w:w="563" w:type="dxa"/>
        <w:tblLook w:val="04A0"/>
      </w:tblPr>
      <w:tblGrid>
        <w:gridCol w:w="1135"/>
        <w:gridCol w:w="1701"/>
        <w:gridCol w:w="2153"/>
        <w:gridCol w:w="3827"/>
        <w:gridCol w:w="2835"/>
        <w:gridCol w:w="2663"/>
      </w:tblGrid>
      <w:tr w:rsidR="00274B5B" w:rsidRPr="005D242F" w:rsidTr="003761C0">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Номер свидетельства о регистрации ТС</w:t>
            </w:r>
          </w:p>
        </w:tc>
      </w:tr>
      <w:tr w:rsidR="00274B5B" w:rsidRPr="005D242F" w:rsidTr="003761C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7</w:t>
            </w:r>
          </w:p>
        </w:tc>
      </w:tr>
      <w:tr w:rsidR="00274B5B" w:rsidRPr="005D242F" w:rsidTr="003761C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r>
    </w:tbl>
    <w:p w:rsidR="00274B5B" w:rsidRDefault="00274B5B" w:rsidP="00274B5B">
      <w:pPr>
        <w:jc w:val="center"/>
        <w:rPr>
          <w:b/>
        </w:rPr>
      </w:pPr>
    </w:p>
    <w:p w:rsidR="00274B5B" w:rsidRDefault="00274B5B" w:rsidP="00274B5B">
      <w:pPr>
        <w:jc w:val="center"/>
        <w:rPr>
          <w:b/>
        </w:rPr>
      </w:pPr>
    </w:p>
    <w:p w:rsidR="00274B5B" w:rsidRDefault="00274B5B" w:rsidP="00274B5B">
      <w:pPr>
        <w:jc w:val="center"/>
        <w:rPr>
          <w:b/>
        </w:rPr>
      </w:pPr>
    </w:p>
    <w:p w:rsidR="00274B5B" w:rsidRDefault="00274B5B" w:rsidP="00274B5B">
      <w:pPr>
        <w:rPr>
          <w:b/>
          <w:bCs/>
        </w:rPr>
      </w:pPr>
    </w:p>
    <w:p w:rsidR="003A4619" w:rsidRPr="005D242F" w:rsidRDefault="003A4619" w:rsidP="003A4619">
      <w:pPr>
        <w:rPr>
          <w:b/>
          <w:bCs/>
        </w:rPr>
      </w:pPr>
      <w:r>
        <w:rPr>
          <w:b/>
          <w:bCs/>
        </w:rPr>
        <w:t xml:space="preserve">От </w:t>
      </w:r>
      <w:r w:rsidRPr="005D242F">
        <w:rPr>
          <w:b/>
          <w:bCs/>
        </w:rPr>
        <w:t>Арендодател</w:t>
      </w:r>
      <w:r>
        <w:rPr>
          <w:b/>
          <w:bCs/>
        </w:rPr>
        <w:t>я</w:t>
      </w:r>
      <w:proofErr w:type="gramStart"/>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rPr>
        <w:tab/>
        <w:t>О</w:t>
      </w:r>
      <w:proofErr w:type="gramEnd"/>
      <w:r>
        <w:rPr>
          <w:b/>
          <w:bCs/>
        </w:rPr>
        <w:t xml:space="preserve">т </w:t>
      </w:r>
      <w:r>
        <w:rPr>
          <w:b/>
          <w:bCs/>
          <w:color w:val="000000"/>
        </w:rPr>
        <w:t>Арендатора</w:t>
      </w:r>
      <w:r w:rsidRPr="005D242F">
        <w:rPr>
          <w:b/>
          <w:bCs/>
          <w:color w:val="000000"/>
        </w:rPr>
        <w:t xml:space="preserve">    </w:t>
      </w:r>
    </w:p>
    <w:p w:rsidR="003A4619" w:rsidRDefault="003A4619" w:rsidP="003A4619">
      <w:pPr>
        <w:widowControl w:val="0"/>
        <w:ind w:left="9072" w:hanging="9066"/>
        <w:rPr>
          <w:color w:val="000000"/>
        </w:rPr>
      </w:pPr>
    </w:p>
    <w:p w:rsidR="003A4619" w:rsidRPr="005D242F" w:rsidRDefault="003A4619" w:rsidP="003A4619">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Pr>
          <w:color w:val="000000"/>
          <w:sz w:val="28"/>
          <w:szCs w:val="28"/>
        </w:rPr>
        <w:t xml:space="preserve"> А.В.Колебанов</w:t>
      </w:r>
    </w:p>
    <w:p w:rsidR="003A4619" w:rsidRPr="005D242F" w:rsidRDefault="003A4619" w:rsidP="003A4619">
      <w:r>
        <w:t xml:space="preserve">М.П.        </w:t>
      </w:r>
      <w:r>
        <w:tab/>
      </w:r>
      <w:r>
        <w:tab/>
      </w:r>
      <w:r>
        <w:tab/>
      </w:r>
      <w:r>
        <w:tab/>
      </w:r>
      <w:r>
        <w:tab/>
      </w:r>
      <w:r>
        <w:tab/>
      </w:r>
      <w:r>
        <w:tab/>
      </w:r>
      <w:r>
        <w:tab/>
      </w:r>
      <w:r>
        <w:tab/>
      </w:r>
      <w:r>
        <w:tab/>
      </w:r>
      <w:r>
        <w:tab/>
        <w:t xml:space="preserve">          </w:t>
      </w:r>
      <w:r>
        <w:tab/>
      </w:r>
      <w:r>
        <w:tab/>
      </w:r>
      <w:r>
        <w:tab/>
      </w:r>
      <w:r>
        <w:tab/>
      </w:r>
      <w:r>
        <w:tab/>
        <w:t xml:space="preserve"> </w:t>
      </w:r>
      <w:r>
        <w:tab/>
      </w:r>
      <w:r>
        <w:tab/>
      </w:r>
      <w:r>
        <w:tab/>
        <w:t>М.П.</w:t>
      </w:r>
    </w:p>
    <w:p w:rsidR="00274B5B" w:rsidRPr="005D242F" w:rsidRDefault="00274B5B" w:rsidP="00274B5B">
      <w:pPr>
        <w:rPr>
          <w:b/>
          <w:bCs/>
          <w:color w:val="000000"/>
          <w:sz w:val="28"/>
          <w:szCs w:val="28"/>
        </w:rPr>
      </w:pPr>
    </w:p>
    <w:p w:rsidR="00274B5B" w:rsidRPr="005D242F" w:rsidRDefault="00274B5B" w:rsidP="00274B5B">
      <w:pPr>
        <w:jc w:val="center"/>
        <w:rPr>
          <w:b/>
        </w:rPr>
      </w:pPr>
    </w:p>
    <w:p w:rsidR="00274B5B" w:rsidRDefault="00274B5B" w:rsidP="00274B5B">
      <w:pPr>
        <w:ind w:left="8496" w:firstLine="708"/>
        <w:jc w:val="center"/>
      </w:pPr>
      <w:r>
        <w:t xml:space="preserve">  </w:t>
      </w:r>
    </w:p>
    <w:p w:rsidR="007A021E" w:rsidRPr="005203CE" w:rsidRDefault="00274B5B" w:rsidP="007A021E">
      <w:pPr>
        <w:jc w:val="right"/>
        <w:outlineLvl w:val="2"/>
      </w:pPr>
      <w:r>
        <w:br w:type="page"/>
      </w:r>
      <w:r w:rsidR="007A021E">
        <w:lastRenderedPageBreak/>
        <w:t>Приложение № 2</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Default="007A021E" w:rsidP="007A021E">
      <w:pPr>
        <w:jc w:val="right"/>
      </w:pPr>
      <w:r w:rsidRPr="00602C04">
        <w:t xml:space="preserve">№__________  от «____» ________ 201__ </w:t>
      </w:r>
    </w:p>
    <w:p w:rsidR="007A021E" w:rsidRDefault="007A021E" w:rsidP="007A021E">
      <w:pPr>
        <w:jc w:val="right"/>
      </w:pPr>
    </w:p>
    <w:p w:rsidR="00274B5B" w:rsidRDefault="00274B5B" w:rsidP="007A021E">
      <w:pPr>
        <w:jc w:val="right"/>
      </w:pPr>
    </w:p>
    <w:p w:rsidR="00274B5B" w:rsidRDefault="00274B5B" w:rsidP="007A021E"/>
    <w:p w:rsidR="00274B5B" w:rsidRDefault="00274B5B" w:rsidP="007A021E">
      <w:pPr>
        <w:jc w:val="center"/>
        <w:outlineLvl w:val="3"/>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274B5B" w:rsidRPr="00AD59B8" w:rsidTr="003761C0">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B5B" w:rsidRPr="00AD59B8" w:rsidRDefault="00274B5B" w:rsidP="003761C0">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74B5B" w:rsidRPr="00AD59B8" w:rsidRDefault="00274B5B" w:rsidP="003761C0">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74B5B" w:rsidRPr="00AD59B8" w:rsidRDefault="00274B5B" w:rsidP="003761C0">
            <w:pPr>
              <w:jc w:val="center"/>
              <w:rPr>
                <w:b/>
                <w:bCs/>
                <w:color w:val="000000"/>
              </w:rPr>
            </w:pPr>
            <w:r w:rsidRPr="00AD59B8">
              <w:rPr>
                <w:b/>
                <w:bCs/>
                <w:color w:val="000000"/>
              </w:rPr>
              <w:t>Водительское удостоверение</w:t>
            </w:r>
          </w:p>
        </w:tc>
      </w:tr>
      <w:tr w:rsidR="00274B5B" w:rsidRPr="00AD59B8" w:rsidTr="003761C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74B5B" w:rsidRPr="00AD59B8" w:rsidRDefault="00274B5B" w:rsidP="003761C0">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74B5B" w:rsidRPr="00AD59B8" w:rsidRDefault="00274B5B" w:rsidP="003761C0">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74B5B" w:rsidRPr="00AD59B8" w:rsidRDefault="00274B5B" w:rsidP="003761C0">
            <w:pPr>
              <w:jc w:val="center"/>
              <w:rPr>
                <w:b/>
                <w:bCs/>
                <w:color w:val="000000"/>
              </w:rPr>
            </w:pPr>
            <w:r w:rsidRPr="00AD59B8">
              <w:rPr>
                <w:b/>
                <w:bCs/>
                <w:color w:val="000000"/>
              </w:rPr>
              <w:t>3</w:t>
            </w:r>
          </w:p>
        </w:tc>
      </w:tr>
      <w:tr w:rsidR="00274B5B" w:rsidRPr="00AD59B8" w:rsidTr="003761C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74B5B" w:rsidRPr="00AD59B8" w:rsidRDefault="00274B5B" w:rsidP="003761C0">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74B5B" w:rsidRPr="00AD59B8" w:rsidRDefault="00274B5B" w:rsidP="003761C0">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274B5B" w:rsidRPr="00AD59B8" w:rsidRDefault="00274B5B" w:rsidP="003761C0">
            <w:pPr>
              <w:rPr>
                <w:color w:val="000000"/>
                <w:sz w:val="28"/>
                <w:szCs w:val="28"/>
              </w:rPr>
            </w:pPr>
            <w:r w:rsidRPr="00AD59B8">
              <w:rPr>
                <w:color w:val="000000"/>
                <w:sz w:val="28"/>
                <w:szCs w:val="28"/>
              </w:rPr>
              <w:t> </w:t>
            </w:r>
          </w:p>
        </w:tc>
      </w:tr>
    </w:tbl>
    <w:p w:rsidR="00274B5B" w:rsidRDefault="00274B5B" w:rsidP="00274B5B">
      <w:pPr>
        <w:jc w:val="center"/>
        <w:rPr>
          <w:b/>
        </w:rPr>
      </w:pPr>
    </w:p>
    <w:p w:rsidR="00274B5B" w:rsidRDefault="00274B5B" w:rsidP="00274B5B">
      <w:pPr>
        <w:jc w:val="center"/>
        <w:rPr>
          <w:b/>
        </w:rPr>
      </w:pPr>
    </w:p>
    <w:p w:rsidR="00274B5B" w:rsidRDefault="00274B5B" w:rsidP="00274B5B">
      <w:pPr>
        <w:jc w:val="center"/>
        <w:rPr>
          <w:b/>
        </w:rPr>
      </w:pPr>
    </w:p>
    <w:p w:rsidR="00274B5B" w:rsidRDefault="00274B5B" w:rsidP="00274B5B">
      <w:pPr>
        <w:rPr>
          <w:b/>
          <w:bCs/>
        </w:rPr>
      </w:pPr>
    </w:p>
    <w:p w:rsidR="00274B5B" w:rsidRPr="005D242F" w:rsidRDefault="003A4619" w:rsidP="00274B5B">
      <w:pPr>
        <w:rPr>
          <w:b/>
          <w:bCs/>
        </w:rPr>
      </w:pPr>
      <w:r>
        <w:rPr>
          <w:b/>
          <w:bCs/>
        </w:rPr>
        <w:t xml:space="preserve">От </w:t>
      </w:r>
      <w:r w:rsidR="00274B5B" w:rsidRPr="005D242F">
        <w:rPr>
          <w:b/>
          <w:bCs/>
        </w:rPr>
        <w:t>Арендодател</w:t>
      </w:r>
      <w:r>
        <w:rPr>
          <w:b/>
          <w:bCs/>
        </w:rPr>
        <w:t>я</w:t>
      </w:r>
      <w:proofErr w:type="gramStart"/>
      <w:r w:rsidR="00274B5B">
        <w:rPr>
          <w:b/>
          <w:bCs/>
        </w:rPr>
        <w:tab/>
      </w:r>
      <w:r w:rsidR="00274B5B">
        <w:rPr>
          <w:b/>
          <w:bCs/>
        </w:rPr>
        <w:tab/>
      </w:r>
      <w:r w:rsidR="00274B5B">
        <w:rPr>
          <w:b/>
          <w:bCs/>
        </w:rPr>
        <w:tab/>
      </w:r>
      <w:r w:rsidR="00274B5B">
        <w:rPr>
          <w:b/>
          <w:bCs/>
        </w:rPr>
        <w:tab/>
      </w:r>
      <w:r w:rsidR="00274B5B">
        <w:rPr>
          <w:b/>
          <w:bCs/>
        </w:rPr>
        <w:tab/>
      </w:r>
      <w:r w:rsidR="00274B5B">
        <w:rPr>
          <w:b/>
          <w:bCs/>
        </w:rPr>
        <w:tab/>
      </w:r>
      <w:r w:rsidR="00274B5B">
        <w:rPr>
          <w:b/>
          <w:bCs/>
        </w:rPr>
        <w:tab/>
      </w:r>
      <w:r w:rsidR="00274B5B">
        <w:rPr>
          <w:b/>
          <w:bCs/>
        </w:rPr>
        <w:tab/>
      </w:r>
      <w:r w:rsidR="00274B5B">
        <w:rPr>
          <w:b/>
          <w:bCs/>
        </w:rPr>
        <w:tab/>
        <w:t xml:space="preserve">          </w:t>
      </w:r>
      <w:r w:rsidR="00274B5B">
        <w:rPr>
          <w:b/>
          <w:bCs/>
        </w:rPr>
        <w:tab/>
      </w:r>
      <w:r w:rsidR="00274B5B">
        <w:rPr>
          <w:b/>
          <w:bCs/>
        </w:rPr>
        <w:tab/>
      </w:r>
      <w:r w:rsidR="00274B5B">
        <w:rPr>
          <w:b/>
          <w:bCs/>
        </w:rPr>
        <w:tab/>
      </w:r>
      <w:r w:rsidR="00274B5B">
        <w:rPr>
          <w:b/>
          <w:bCs/>
        </w:rPr>
        <w:tab/>
      </w:r>
      <w:r w:rsidR="00274B5B">
        <w:rPr>
          <w:b/>
          <w:bCs/>
        </w:rPr>
        <w:tab/>
      </w:r>
      <w:r w:rsidR="00274B5B">
        <w:rPr>
          <w:b/>
          <w:bCs/>
        </w:rPr>
        <w:tab/>
      </w:r>
      <w:r w:rsidR="00274B5B">
        <w:rPr>
          <w:b/>
          <w:bCs/>
        </w:rPr>
        <w:tab/>
      </w:r>
      <w:r>
        <w:rPr>
          <w:b/>
          <w:bCs/>
        </w:rPr>
        <w:tab/>
        <w:t>О</w:t>
      </w:r>
      <w:proofErr w:type="gramEnd"/>
      <w:r>
        <w:rPr>
          <w:b/>
          <w:bCs/>
        </w:rPr>
        <w:t xml:space="preserve">т </w:t>
      </w:r>
      <w:r w:rsidR="00274B5B">
        <w:rPr>
          <w:b/>
          <w:bCs/>
          <w:color w:val="000000"/>
        </w:rPr>
        <w:t>Арендатор</w:t>
      </w:r>
      <w:r>
        <w:rPr>
          <w:b/>
          <w:bCs/>
          <w:color w:val="000000"/>
        </w:rPr>
        <w:t>а</w:t>
      </w:r>
      <w:r w:rsidR="00274B5B" w:rsidRPr="005D242F">
        <w:rPr>
          <w:b/>
          <w:bCs/>
          <w:color w:val="000000"/>
        </w:rPr>
        <w:t xml:space="preserve">    </w:t>
      </w:r>
    </w:p>
    <w:p w:rsidR="00274B5B" w:rsidRDefault="00274B5B" w:rsidP="00274B5B">
      <w:pPr>
        <w:widowControl w:val="0"/>
        <w:ind w:left="9072" w:hanging="9066"/>
        <w:rPr>
          <w:color w:val="000000"/>
        </w:rPr>
      </w:pPr>
    </w:p>
    <w:p w:rsidR="00274B5B" w:rsidRPr="005D242F" w:rsidRDefault="00274B5B" w:rsidP="00274B5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009B5512">
        <w:rPr>
          <w:color w:val="000000"/>
          <w:sz w:val="28"/>
          <w:szCs w:val="28"/>
        </w:rPr>
        <w:t xml:space="preserve"> А.В.Колебанов</w:t>
      </w:r>
    </w:p>
    <w:p w:rsidR="00274B5B" w:rsidRPr="005D242F" w:rsidRDefault="00274B5B" w:rsidP="00274B5B">
      <w:r>
        <w:t xml:space="preserve">М.П.        </w:t>
      </w:r>
      <w:r>
        <w:tab/>
      </w:r>
      <w:r>
        <w:tab/>
      </w:r>
      <w:r>
        <w:tab/>
      </w:r>
      <w:r>
        <w:tab/>
      </w:r>
      <w:r>
        <w:tab/>
      </w:r>
      <w:r>
        <w:tab/>
      </w:r>
      <w:r>
        <w:tab/>
      </w:r>
      <w:r>
        <w:tab/>
      </w:r>
      <w:r>
        <w:tab/>
      </w:r>
      <w:r>
        <w:tab/>
      </w:r>
      <w:r>
        <w:tab/>
        <w:t xml:space="preserve">          </w:t>
      </w:r>
      <w:r w:rsidR="009B5512">
        <w:tab/>
      </w:r>
      <w:r w:rsidR="009B5512">
        <w:tab/>
      </w:r>
      <w:r w:rsidR="009B5512">
        <w:tab/>
      </w:r>
      <w:r w:rsidR="009B5512">
        <w:tab/>
      </w:r>
      <w:r w:rsidR="009B5512">
        <w:tab/>
      </w:r>
      <w:r>
        <w:t xml:space="preserve"> </w:t>
      </w:r>
      <w:r w:rsidR="003A4619">
        <w:tab/>
      </w:r>
      <w:r w:rsidR="003A4619">
        <w:tab/>
      </w:r>
      <w:r w:rsidR="003A4619">
        <w:tab/>
      </w:r>
      <w:r>
        <w:t>М.П.</w:t>
      </w:r>
    </w:p>
    <w:p w:rsidR="00274B5B" w:rsidRDefault="00274B5B" w:rsidP="00274B5B">
      <w:pPr>
        <w:rPr>
          <w:b/>
          <w:bCs/>
          <w:color w:val="000000"/>
          <w:sz w:val="28"/>
          <w:szCs w:val="28"/>
        </w:rPr>
        <w:sectPr w:rsidR="00274B5B" w:rsidSect="003761C0">
          <w:pgSz w:w="16838" w:h="11906" w:orient="landscape"/>
          <w:pgMar w:top="1418" w:right="1134" w:bottom="851" w:left="567" w:header="709" w:footer="709" w:gutter="0"/>
          <w:cols w:space="708"/>
          <w:docGrid w:linePitch="360"/>
        </w:sectPr>
      </w:pPr>
    </w:p>
    <w:p w:rsidR="00274B5B" w:rsidRPr="00602C04" w:rsidRDefault="00274B5B" w:rsidP="00933364">
      <w:pPr>
        <w:jc w:val="right"/>
        <w:outlineLvl w:val="2"/>
      </w:pPr>
      <w:r w:rsidRPr="00602C04">
        <w:lastRenderedPageBreak/>
        <w:t xml:space="preserve">Приложение № </w:t>
      </w:r>
      <w:r>
        <w:t>3</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Pr="00602C04" w:rsidRDefault="00274B5B" w:rsidP="00274B5B">
      <w:pPr>
        <w:autoSpaceDE w:val="0"/>
        <w:autoSpaceDN w:val="0"/>
        <w:jc w:val="center"/>
        <w:rPr>
          <w:b/>
          <w:sz w:val="22"/>
          <w:szCs w:val="22"/>
        </w:rPr>
      </w:pPr>
    </w:p>
    <w:p w:rsidR="009B5512" w:rsidRPr="009B5512" w:rsidRDefault="009B5512" w:rsidP="009B5512">
      <w:pPr>
        <w:autoSpaceDE w:val="0"/>
        <w:autoSpaceDN w:val="0"/>
        <w:spacing w:line="240" w:lineRule="atLeast"/>
        <w:outlineLvl w:val="3"/>
        <w:rPr>
          <w:b/>
          <w:sz w:val="32"/>
          <w:szCs w:val="32"/>
          <w:u w:val="single"/>
        </w:rPr>
      </w:pPr>
      <w:r w:rsidRPr="009B5512">
        <w:rPr>
          <w:b/>
          <w:sz w:val="32"/>
          <w:szCs w:val="32"/>
          <w:u w:val="single"/>
        </w:rPr>
        <w:t>ФОРМА</w:t>
      </w:r>
    </w:p>
    <w:p w:rsidR="00274B5B" w:rsidRPr="009B5512" w:rsidRDefault="00274B5B" w:rsidP="007A021E">
      <w:pPr>
        <w:autoSpaceDE w:val="0"/>
        <w:autoSpaceDN w:val="0"/>
        <w:jc w:val="center"/>
        <w:outlineLvl w:val="3"/>
        <w:rPr>
          <w:b/>
          <w:sz w:val="20"/>
          <w:szCs w:val="20"/>
        </w:rPr>
      </w:pPr>
      <w:r w:rsidRPr="009B5512">
        <w:rPr>
          <w:b/>
          <w:sz w:val="20"/>
          <w:szCs w:val="20"/>
        </w:rPr>
        <w:t xml:space="preserve">АКТ ПРИЕМА – ПЕРЕДАЧИ ТРАНСПОРТНОГО СРЕДСТВА № </w:t>
      </w:r>
      <w:r w:rsidRPr="009B5512">
        <w:rPr>
          <w:sz w:val="20"/>
          <w:szCs w:val="20"/>
          <w:u w:val="single"/>
        </w:rPr>
        <w:t xml:space="preserve">     </w:t>
      </w:r>
    </w:p>
    <w:p w:rsidR="00274B5B" w:rsidRPr="009B5512" w:rsidRDefault="00274B5B" w:rsidP="00274B5B">
      <w:pPr>
        <w:autoSpaceDE w:val="0"/>
        <w:autoSpaceDN w:val="0"/>
        <w:jc w:val="center"/>
        <w:rPr>
          <w:b/>
          <w:sz w:val="20"/>
          <w:szCs w:val="20"/>
        </w:rPr>
      </w:pPr>
    </w:p>
    <w:p w:rsidR="00274B5B" w:rsidRPr="009B5512" w:rsidRDefault="00274B5B" w:rsidP="00274B5B">
      <w:pPr>
        <w:tabs>
          <w:tab w:val="left" w:pos="2625"/>
        </w:tabs>
        <w:autoSpaceDE w:val="0"/>
        <w:autoSpaceDN w:val="0"/>
        <w:jc w:val="right"/>
        <w:rPr>
          <w:sz w:val="20"/>
          <w:szCs w:val="20"/>
        </w:rPr>
      </w:pPr>
      <w:r w:rsidRPr="009B5512">
        <w:rPr>
          <w:sz w:val="20"/>
          <w:szCs w:val="20"/>
        </w:rPr>
        <w:t xml:space="preserve">«____» ________ </w:t>
      </w:r>
      <w:r w:rsidRPr="009B5512">
        <w:rPr>
          <w:b/>
          <w:sz w:val="20"/>
          <w:szCs w:val="20"/>
        </w:rPr>
        <w:t>201</w:t>
      </w:r>
      <w:r w:rsidRPr="009B5512">
        <w:rPr>
          <w:sz w:val="20"/>
          <w:szCs w:val="20"/>
        </w:rPr>
        <w:t>_</w:t>
      </w:r>
      <w:r w:rsidRPr="009B5512">
        <w:rPr>
          <w:b/>
          <w:sz w:val="20"/>
          <w:szCs w:val="20"/>
        </w:rPr>
        <w:t>года.</w:t>
      </w:r>
    </w:p>
    <w:p w:rsidR="00274B5B" w:rsidRPr="009B5512" w:rsidRDefault="00274B5B" w:rsidP="00274B5B">
      <w:pPr>
        <w:tabs>
          <w:tab w:val="left" w:pos="2625"/>
        </w:tabs>
        <w:autoSpaceDE w:val="0"/>
        <w:autoSpaceDN w:val="0"/>
        <w:jc w:val="right"/>
        <w:rPr>
          <w:sz w:val="20"/>
          <w:szCs w:val="20"/>
        </w:rPr>
      </w:pPr>
      <w:r w:rsidRPr="009B5512">
        <w:rPr>
          <w:sz w:val="20"/>
          <w:szCs w:val="20"/>
        </w:rPr>
        <w:t xml:space="preserve">  </w:t>
      </w:r>
    </w:p>
    <w:p w:rsidR="00274B5B" w:rsidRPr="009B5512" w:rsidRDefault="00274B5B" w:rsidP="00274B5B">
      <w:pPr>
        <w:tabs>
          <w:tab w:val="left" w:pos="2625"/>
        </w:tabs>
        <w:autoSpaceDE w:val="0"/>
        <w:autoSpaceDN w:val="0"/>
        <w:jc w:val="both"/>
        <w:rPr>
          <w:sz w:val="20"/>
          <w:szCs w:val="20"/>
        </w:rPr>
      </w:pPr>
      <w:r w:rsidRPr="009B5512">
        <w:rPr>
          <w:sz w:val="20"/>
          <w:szCs w:val="20"/>
        </w:rPr>
        <w:t>Путем составления и подписания настоящего акта Арендатор и Арендодатель подтверждают следующее:</w:t>
      </w:r>
    </w:p>
    <w:p w:rsidR="00274B5B" w:rsidRPr="009B5512" w:rsidRDefault="00274B5B" w:rsidP="00274B5B">
      <w:pPr>
        <w:numPr>
          <w:ilvl w:val="0"/>
          <w:numId w:val="33"/>
        </w:numPr>
        <w:suppressAutoHyphens w:val="0"/>
        <w:autoSpaceDE w:val="0"/>
        <w:autoSpaceDN w:val="0"/>
        <w:spacing w:before="60" w:after="60"/>
        <w:jc w:val="center"/>
        <w:rPr>
          <w:sz w:val="20"/>
          <w:szCs w:val="20"/>
        </w:rPr>
      </w:pPr>
      <w:r w:rsidRPr="009B5512">
        <w:rPr>
          <w:sz w:val="20"/>
          <w:szCs w:val="20"/>
        </w:rPr>
        <w:t xml:space="preserve">ПЕРЕДАЧА ТРАНСПОРТНОГО СРЕДСТВА (далее </w:t>
      </w:r>
      <w:proofErr w:type="gramStart"/>
      <w:r w:rsidRPr="009B5512">
        <w:rPr>
          <w:sz w:val="20"/>
          <w:szCs w:val="20"/>
        </w:rPr>
        <w:t>-Т</w:t>
      </w:r>
      <w:proofErr w:type="gramEnd"/>
      <w:r w:rsidRPr="009B5512">
        <w:rPr>
          <w:sz w:val="20"/>
          <w:szCs w:val="20"/>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74B5B" w:rsidRPr="009B5512" w:rsidTr="003761C0">
        <w:trPr>
          <w:trHeight w:val="1531"/>
        </w:trPr>
        <w:tc>
          <w:tcPr>
            <w:tcW w:w="10218" w:type="dxa"/>
          </w:tcPr>
          <w:p w:rsidR="00274B5B" w:rsidRPr="009B5512" w:rsidRDefault="00274B5B" w:rsidP="003761C0">
            <w:pPr>
              <w:autoSpaceDE w:val="0"/>
              <w:autoSpaceDN w:val="0"/>
              <w:rPr>
                <w:sz w:val="20"/>
                <w:szCs w:val="20"/>
              </w:rPr>
            </w:pPr>
            <w:r w:rsidRPr="009B5512">
              <w:rPr>
                <w:sz w:val="20"/>
                <w:szCs w:val="20"/>
              </w:rPr>
              <w:t>марка ТС</w:t>
            </w:r>
            <w:r w:rsidRPr="009B5512">
              <w:rPr>
                <w:sz w:val="20"/>
                <w:szCs w:val="20"/>
                <w:u w:val="single"/>
              </w:rPr>
              <w:t xml:space="preserve">                                                                                                                                                                                    </w:t>
            </w:r>
          </w:p>
          <w:p w:rsidR="00274B5B" w:rsidRPr="009B5512" w:rsidRDefault="00274B5B" w:rsidP="003761C0">
            <w:pPr>
              <w:autoSpaceDE w:val="0"/>
              <w:autoSpaceDN w:val="0"/>
              <w:rPr>
                <w:sz w:val="20"/>
                <w:szCs w:val="20"/>
                <w:u w:val="single"/>
              </w:rPr>
            </w:pPr>
            <w:r w:rsidRPr="009B5512">
              <w:rPr>
                <w:sz w:val="20"/>
                <w:szCs w:val="20"/>
              </w:rPr>
              <w:t xml:space="preserve">номер ТС </w:t>
            </w:r>
            <w:r w:rsidRPr="009B5512">
              <w:rPr>
                <w:sz w:val="20"/>
                <w:szCs w:val="20"/>
                <w:u w:val="single"/>
              </w:rPr>
              <w:t xml:space="preserve">                                                            </w:t>
            </w:r>
            <w:r w:rsidRPr="009B5512">
              <w:rPr>
                <w:sz w:val="20"/>
                <w:szCs w:val="20"/>
              </w:rPr>
              <w:t xml:space="preserve"> номер полуприцепа ТС  </w:t>
            </w:r>
            <w:r w:rsidRPr="009B5512">
              <w:rPr>
                <w:sz w:val="20"/>
                <w:szCs w:val="20"/>
                <w:u w:val="single"/>
              </w:rPr>
              <w:t xml:space="preserve">                                                                            </w:t>
            </w:r>
          </w:p>
          <w:p w:rsidR="00274B5B" w:rsidRPr="009B5512" w:rsidRDefault="00274B5B" w:rsidP="003761C0">
            <w:pPr>
              <w:autoSpaceDE w:val="0"/>
              <w:autoSpaceDN w:val="0"/>
              <w:rPr>
                <w:b/>
                <w:sz w:val="20"/>
                <w:szCs w:val="20"/>
              </w:rPr>
            </w:pPr>
            <w:r w:rsidRPr="009B5512">
              <w:rPr>
                <w:b/>
                <w:sz w:val="20"/>
                <w:szCs w:val="20"/>
              </w:rPr>
              <w:t>ТС поступило в аренду «</w:t>
            </w:r>
            <w:r w:rsidRPr="009B5512">
              <w:rPr>
                <w:b/>
                <w:sz w:val="20"/>
                <w:szCs w:val="20"/>
                <w:u w:val="single"/>
              </w:rPr>
              <w:t xml:space="preserve">     </w:t>
            </w:r>
            <w:r w:rsidRPr="009B5512">
              <w:rPr>
                <w:b/>
                <w:sz w:val="20"/>
                <w:szCs w:val="20"/>
              </w:rPr>
              <w:t>»</w:t>
            </w:r>
            <w:r w:rsidRPr="009B5512">
              <w:rPr>
                <w:b/>
                <w:sz w:val="20"/>
                <w:szCs w:val="20"/>
                <w:u w:val="single"/>
              </w:rPr>
              <w:t xml:space="preserve">                       201   </w:t>
            </w:r>
            <w:r w:rsidRPr="009B5512">
              <w:rPr>
                <w:b/>
                <w:sz w:val="20"/>
                <w:szCs w:val="20"/>
              </w:rPr>
              <w:t xml:space="preserve">г.  в </w:t>
            </w:r>
            <w:r w:rsidRPr="009B5512">
              <w:rPr>
                <w:b/>
                <w:sz w:val="20"/>
                <w:szCs w:val="20"/>
                <w:u w:val="single"/>
              </w:rPr>
              <w:t xml:space="preserve">     </w:t>
            </w:r>
            <w:r w:rsidRPr="009B5512">
              <w:rPr>
                <w:b/>
                <w:sz w:val="20"/>
                <w:szCs w:val="20"/>
              </w:rPr>
              <w:t xml:space="preserve"> час</w:t>
            </w:r>
            <w:proofErr w:type="gramStart"/>
            <w:r w:rsidRPr="009B5512">
              <w:rPr>
                <w:b/>
                <w:sz w:val="20"/>
                <w:szCs w:val="20"/>
              </w:rPr>
              <w:t>.</w:t>
            </w:r>
            <w:proofErr w:type="gramEnd"/>
            <w:r w:rsidRPr="009B5512">
              <w:rPr>
                <w:b/>
                <w:sz w:val="20"/>
                <w:szCs w:val="20"/>
              </w:rPr>
              <w:t xml:space="preserve"> </w:t>
            </w:r>
            <w:r w:rsidRPr="009B5512">
              <w:rPr>
                <w:b/>
                <w:sz w:val="20"/>
                <w:szCs w:val="20"/>
                <w:u w:val="single"/>
              </w:rPr>
              <w:t xml:space="preserve">     </w:t>
            </w:r>
            <w:r w:rsidRPr="009B5512">
              <w:rPr>
                <w:b/>
                <w:sz w:val="20"/>
                <w:szCs w:val="20"/>
              </w:rPr>
              <w:t xml:space="preserve"> </w:t>
            </w:r>
            <w:proofErr w:type="gramStart"/>
            <w:r w:rsidRPr="009B5512">
              <w:rPr>
                <w:b/>
                <w:sz w:val="20"/>
                <w:szCs w:val="20"/>
              </w:rPr>
              <w:t>м</w:t>
            </w:r>
            <w:proofErr w:type="gramEnd"/>
            <w:r w:rsidRPr="009B5512">
              <w:rPr>
                <w:b/>
                <w:sz w:val="20"/>
                <w:szCs w:val="20"/>
              </w:rPr>
              <w:t xml:space="preserve">ин. </w:t>
            </w:r>
          </w:p>
          <w:p w:rsidR="00274B5B" w:rsidRPr="009B5512" w:rsidRDefault="00274B5B" w:rsidP="003761C0">
            <w:pPr>
              <w:autoSpaceDE w:val="0"/>
              <w:autoSpaceDN w:val="0"/>
              <w:rPr>
                <w:sz w:val="20"/>
                <w:szCs w:val="20"/>
                <w:u w:val="single"/>
              </w:rPr>
            </w:pPr>
            <w:r w:rsidRPr="009B5512">
              <w:rPr>
                <w:sz w:val="20"/>
                <w:szCs w:val="20"/>
              </w:rPr>
              <w:t>Арендодатель</w:t>
            </w:r>
            <w:r w:rsidRPr="009B5512">
              <w:rPr>
                <w:sz w:val="20"/>
                <w:szCs w:val="20"/>
                <w:u w:val="single"/>
              </w:rPr>
              <w:t xml:space="preserve">                                                                     </w:t>
            </w:r>
            <w:r w:rsidRPr="009B5512">
              <w:rPr>
                <w:sz w:val="20"/>
                <w:szCs w:val="20"/>
              </w:rPr>
              <w:t xml:space="preserve">  Арендатор </w:t>
            </w:r>
            <w:r w:rsidRPr="009B5512">
              <w:rPr>
                <w:sz w:val="20"/>
                <w:szCs w:val="20"/>
                <w:u w:val="single"/>
              </w:rPr>
              <w:t xml:space="preserve">                                                                                  </w:t>
            </w:r>
          </w:p>
          <w:p w:rsidR="00274B5B" w:rsidRPr="009B5512" w:rsidRDefault="00274B5B" w:rsidP="003761C0">
            <w:pPr>
              <w:tabs>
                <w:tab w:val="left" w:pos="8681"/>
              </w:tabs>
              <w:autoSpaceDE w:val="0"/>
              <w:autoSpaceDN w:val="0"/>
              <w:rPr>
                <w:sz w:val="20"/>
                <w:szCs w:val="20"/>
              </w:rPr>
            </w:pPr>
            <w:r w:rsidRPr="009B5512">
              <w:rPr>
                <w:sz w:val="20"/>
                <w:szCs w:val="20"/>
              </w:rPr>
              <w:t xml:space="preserve">доверенность № </w:t>
            </w:r>
            <w:r w:rsidRPr="009B5512">
              <w:rPr>
                <w:sz w:val="20"/>
                <w:szCs w:val="20"/>
                <w:u w:val="single"/>
              </w:rPr>
              <w:t xml:space="preserve">        </w:t>
            </w:r>
            <w:r w:rsidRPr="009B5512">
              <w:rPr>
                <w:sz w:val="20"/>
                <w:szCs w:val="20"/>
              </w:rPr>
              <w:t>от «</w:t>
            </w:r>
            <w:r w:rsidRPr="009B5512">
              <w:rPr>
                <w:sz w:val="20"/>
                <w:szCs w:val="20"/>
                <w:u w:val="single"/>
              </w:rPr>
              <w:t xml:space="preserve">    </w:t>
            </w:r>
            <w:r w:rsidRPr="009B5512">
              <w:rPr>
                <w:sz w:val="20"/>
                <w:szCs w:val="20"/>
              </w:rPr>
              <w:t>»</w:t>
            </w:r>
            <w:r w:rsidRPr="009B5512">
              <w:rPr>
                <w:sz w:val="20"/>
                <w:szCs w:val="20"/>
                <w:u w:val="single"/>
              </w:rPr>
              <w:t xml:space="preserve">                  201   г.</w:t>
            </w:r>
            <w:r w:rsidRPr="009B5512">
              <w:rPr>
                <w:sz w:val="20"/>
                <w:szCs w:val="20"/>
              </w:rPr>
              <w:t xml:space="preserve">               доверенность № </w:t>
            </w:r>
            <w:r w:rsidRPr="009B5512">
              <w:rPr>
                <w:sz w:val="20"/>
                <w:szCs w:val="20"/>
                <w:u w:val="single"/>
              </w:rPr>
              <w:t xml:space="preserve">       </w:t>
            </w:r>
            <w:r w:rsidRPr="009B5512">
              <w:rPr>
                <w:sz w:val="20"/>
                <w:szCs w:val="20"/>
              </w:rPr>
              <w:t>от «</w:t>
            </w:r>
            <w:r w:rsidRPr="009B5512">
              <w:rPr>
                <w:sz w:val="20"/>
                <w:szCs w:val="20"/>
                <w:u w:val="single"/>
              </w:rPr>
              <w:t xml:space="preserve">    </w:t>
            </w:r>
            <w:r w:rsidRPr="009B5512">
              <w:rPr>
                <w:sz w:val="20"/>
                <w:szCs w:val="20"/>
              </w:rPr>
              <w:t xml:space="preserve">» </w:t>
            </w:r>
            <w:r w:rsidRPr="009B5512">
              <w:rPr>
                <w:sz w:val="20"/>
                <w:szCs w:val="20"/>
                <w:u w:val="single"/>
              </w:rPr>
              <w:t xml:space="preserve">                  201  г.</w:t>
            </w:r>
            <w:r w:rsidRPr="009B5512">
              <w:rPr>
                <w:sz w:val="20"/>
                <w:szCs w:val="20"/>
              </w:rPr>
              <w:t xml:space="preserve">                         </w:t>
            </w:r>
          </w:p>
          <w:p w:rsidR="00274B5B" w:rsidRPr="009B5512" w:rsidRDefault="00274B5B" w:rsidP="003761C0">
            <w:pPr>
              <w:autoSpaceDE w:val="0"/>
              <w:autoSpaceDN w:val="0"/>
              <w:rPr>
                <w:sz w:val="20"/>
                <w:szCs w:val="20"/>
                <w:u w:val="single"/>
              </w:rPr>
            </w:pPr>
            <w:r w:rsidRPr="009B5512">
              <w:rPr>
                <w:sz w:val="20"/>
                <w:szCs w:val="20"/>
                <w:u w:val="single"/>
              </w:rPr>
              <w:t xml:space="preserve">         </w:t>
            </w:r>
            <w:r w:rsidRPr="009B5512">
              <w:rPr>
                <w:noProof/>
                <w:sz w:val="20"/>
                <w:szCs w:val="20"/>
                <w:u w:val="single"/>
              </w:rPr>
              <w:t xml:space="preserve">                   </w:t>
            </w:r>
            <w:r w:rsidRPr="009B5512">
              <w:rPr>
                <w:sz w:val="20"/>
                <w:szCs w:val="20"/>
                <w:u w:val="single"/>
              </w:rPr>
              <w:t xml:space="preserve">        </w:t>
            </w:r>
            <w:r w:rsidRPr="009B5512">
              <w:rPr>
                <w:sz w:val="20"/>
                <w:szCs w:val="20"/>
              </w:rPr>
              <w:t xml:space="preserve">     </w:t>
            </w:r>
            <w:r w:rsidRPr="009B5512">
              <w:rPr>
                <w:sz w:val="20"/>
                <w:szCs w:val="20"/>
                <w:u w:val="single"/>
              </w:rPr>
              <w:t xml:space="preserve">                                  </w:t>
            </w:r>
            <w:r w:rsidRPr="009B5512">
              <w:rPr>
                <w:sz w:val="20"/>
                <w:szCs w:val="20"/>
              </w:rPr>
              <w:t xml:space="preserve">                      </w:t>
            </w:r>
            <w:r w:rsidRPr="009B5512">
              <w:rPr>
                <w:sz w:val="20"/>
                <w:szCs w:val="20"/>
                <w:u w:val="single"/>
              </w:rPr>
              <w:t xml:space="preserve">          </w:t>
            </w:r>
            <w:r w:rsidRPr="009B5512">
              <w:rPr>
                <w:noProof/>
                <w:sz w:val="20"/>
                <w:szCs w:val="20"/>
                <w:u w:val="single"/>
              </w:rPr>
              <w:t xml:space="preserve">  </w:t>
            </w:r>
            <w:r w:rsidRPr="009B5512">
              <w:rPr>
                <w:sz w:val="20"/>
                <w:szCs w:val="20"/>
                <w:u w:val="single"/>
              </w:rPr>
              <w:t xml:space="preserve">                    </w:t>
            </w:r>
            <w:r w:rsidRPr="009B5512">
              <w:rPr>
                <w:sz w:val="20"/>
                <w:szCs w:val="20"/>
              </w:rPr>
              <w:t xml:space="preserve">     </w:t>
            </w:r>
            <w:r w:rsidRPr="009B5512">
              <w:rPr>
                <w:sz w:val="20"/>
                <w:szCs w:val="20"/>
                <w:u w:val="single"/>
              </w:rPr>
              <w:t xml:space="preserve">                                    </w:t>
            </w:r>
          </w:p>
          <w:p w:rsidR="00274B5B" w:rsidRPr="009B5512" w:rsidRDefault="00274B5B" w:rsidP="003761C0">
            <w:pPr>
              <w:autoSpaceDE w:val="0"/>
              <w:autoSpaceDN w:val="0"/>
              <w:rPr>
                <w:sz w:val="20"/>
                <w:szCs w:val="20"/>
              </w:rPr>
            </w:pPr>
            <w:r w:rsidRPr="009B5512">
              <w:rPr>
                <w:sz w:val="20"/>
                <w:szCs w:val="20"/>
              </w:rPr>
              <w:t xml:space="preserve">            подпись                                  ФИО                                                 подпись                                ФИО</w:t>
            </w:r>
          </w:p>
        </w:tc>
      </w:tr>
    </w:tbl>
    <w:p w:rsidR="00274B5B" w:rsidRPr="009B5512" w:rsidRDefault="00274B5B" w:rsidP="00274B5B">
      <w:pPr>
        <w:numPr>
          <w:ilvl w:val="0"/>
          <w:numId w:val="33"/>
        </w:numPr>
        <w:suppressAutoHyphens w:val="0"/>
        <w:autoSpaceDE w:val="0"/>
        <w:autoSpaceDN w:val="0"/>
        <w:jc w:val="center"/>
        <w:rPr>
          <w:sz w:val="20"/>
          <w:szCs w:val="20"/>
        </w:rPr>
      </w:pPr>
      <w:r w:rsidRPr="009B5512">
        <w:rPr>
          <w:sz w:val="20"/>
          <w:szCs w:val="20"/>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74B5B" w:rsidRPr="009B5512" w:rsidTr="003761C0">
        <w:trPr>
          <w:trHeight w:val="1471"/>
        </w:trPr>
        <w:tc>
          <w:tcPr>
            <w:tcW w:w="10203" w:type="dxa"/>
          </w:tcPr>
          <w:p w:rsidR="00274B5B" w:rsidRPr="009B5512" w:rsidRDefault="00274B5B" w:rsidP="003761C0">
            <w:pPr>
              <w:autoSpaceDE w:val="0"/>
              <w:autoSpaceDN w:val="0"/>
              <w:rPr>
                <w:sz w:val="20"/>
                <w:szCs w:val="20"/>
              </w:rPr>
            </w:pPr>
            <w:r w:rsidRPr="009B5512">
              <w:rPr>
                <w:sz w:val="20"/>
                <w:szCs w:val="20"/>
              </w:rPr>
              <w:t>марка ТС</w:t>
            </w:r>
            <w:r w:rsidRPr="009B5512">
              <w:rPr>
                <w:sz w:val="20"/>
                <w:szCs w:val="20"/>
                <w:u w:val="single"/>
              </w:rPr>
              <w:t xml:space="preserve">                                                                                                                                                                                    </w:t>
            </w:r>
          </w:p>
          <w:p w:rsidR="00274B5B" w:rsidRPr="009B5512" w:rsidRDefault="00274B5B" w:rsidP="003761C0">
            <w:pPr>
              <w:autoSpaceDE w:val="0"/>
              <w:autoSpaceDN w:val="0"/>
              <w:rPr>
                <w:sz w:val="20"/>
                <w:szCs w:val="20"/>
                <w:u w:val="single"/>
              </w:rPr>
            </w:pPr>
            <w:r w:rsidRPr="009B5512">
              <w:rPr>
                <w:sz w:val="20"/>
                <w:szCs w:val="20"/>
              </w:rPr>
              <w:t xml:space="preserve">номер ТС </w:t>
            </w:r>
            <w:r w:rsidRPr="009B5512">
              <w:rPr>
                <w:sz w:val="20"/>
                <w:szCs w:val="20"/>
                <w:u w:val="single"/>
              </w:rPr>
              <w:t xml:space="preserve">                                                            </w:t>
            </w:r>
            <w:r w:rsidRPr="009B5512">
              <w:rPr>
                <w:sz w:val="20"/>
                <w:szCs w:val="20"/>
              </w:rPr>
              <w:t xml:space="preserve"> номер полуприцепа ТС  </w:t>
            </w:r>
            <w:r w:rsidRPr="009B5512">
              <w:rPr>
                <w:sz w:val="20"/>
                <w:szCs w:val="20"/>
                <w:u w:val="single"/>
              </w:rPr>
              <w:t xml:space="preserve">                                                                            </w:t>
            </w:r>
          </w:p>
          <w:p w:rsidR="00274B5B" w:rsidRPr="009B5512" w:rsidRDefault="00274B5B" w:rsidP="003761C0">
            <w:pPr>
              <w:autoSpaceDE w:val="0"/>
              <w:autoSpaceDN w:val="0"/>
              <w:rPr>
                <w:b/>
                <w:sz w:val="20"/>
                <w:szCs w:val="20"/>
              </w:rPr>
            </w:pPr>
            <w:r w:rsidRPr="009B5512">
              <w:rPr>
                <w:b/>
                <w:sz w:val="20"/>
                <w:szCs w:val="20"/>
              </w:rPr>
              <w:t>ТС возвращено из аренды «</w:t>
            </w:r>
            <w:r w:rsidRPr="009B5512">
              <w:rPr>
                <w:b/>
                <w:sz w:val="20"/>
                <w:szCs w:val="20"/>
                <w:u w:val="single"/>
              </w:rPr>
              <w:t xml:space="preserve">     </w:t>
            </w:r>
            <w:r w:rsidRPr="009B5512">
              <w:rPr>
                <w:b/>
                <w:sz w:val="20"/>
                <w:szCs w:val="20"/>
              </w:rPr>
              <w:t>»</w:t>
            </w:r>
            <w:r w:rsidRPr="009B5512">
              <w:rPr>
                <w:b/>
                <w:sz w:val="20"/>
                <w:szCs w:val="20"/>
                <w:u w:val="single"/>
              </w:rPr>
              <w:t xml:space="preserve">                       201   </w:t>
            </w:r>
            <w:r w:rsidRPr="009B5512">
              <w:rPr>
                <w:b/>
                <w:sz w:val="20"/>
                <w:szCs w:val="20"/>
              </w:rPr>
              <w:t xml:space="preserve">г.  в </w:t>
            </w:r>
            <w:r w:rsidRPr="009B5512">
              <w:rPr>
                <w:b/>
                <w:sz w:val="20"/>
                <w:szCs w:val="20"/>
                <w:u w:val="single"/>
              </w:rPr>
              <w:t xml:space="preserve">     </w:t>
            </w:r>
            <w:r w:rsidRPr="009B5512">
              <w:rPr>
                <w:b/>
                <w:sz w:val="20"/>
                <w:szCs w:val="20"/>
              </w:rPr>
              <w:t xml:space="preserve"> час</w:t>
            </w:r>
            <w:proofErr w:type="gramStart"/>
            <w:r w:rsidRPr="009B5512">
              <w:rPr>
                <w:b/>
                <w:sz w:val="20"/>
                <w:szCs w:val="20"/>
              </w:rPr>
              <w:t>.</w:t>
            </w:r>
            <w:proofErr w:type="gramEnd"/>
            <w:r w:rsidRPr="009B5512">
              <w:rPr>
                <w:b/>
                <w:sz w:val="20"/>
                <w:szCs w:val="20"/>
              </w:rPr>
              <w:t xml:space="preserve"> </w:t>
            </w:r>
            <w:r w:rsidRPr="009B5512">
              <w:rPr>
                <w:b/>
                <w:sz w:val="20"/>
                <w:szCs w:val="20"/>
                <w:u w:val="single"/>
              </w:rPr>
              <w:t xml:space="preserve">     </w:t>
            </w:r>
            <w:r w:rsidRPr="009B5512">
              <w:rPr>
                <w:b/>
                <w:sz w:val="20"/>
                <w:szCs w:val="20"/>
              </w:rPr>
              <w:t xml:space="preserve"> </w:t>
            </w:r>
            <w:proofErr w:type="gramStart"/>
            <w:r w:rsidRPr="009B5512">
              <w:rPr>
                <w:b/>
                <w:sz w:val="20"/>
                <w:szCs w:val="20"/>
              </w:rPr>
              <w:t>м</w:t>
            </w:r>
            <w:proofErr w:type="gramEnd"/>
            <w:r w:rsidRPr="009B5512">
              <w:rPr>
                <w:b/>
                <w:sz w:val="20"/>
                <w:szCs w:val="20"/>
              </w:rPr>
              <w:t>ин.</w:t>
            </w:r>
          </w:p>
          <w:p w:rsidR="00274B5B" w:rsidRPr="009B5512" w:rsidRDefault="00274B5B" w:rsidP="003761C0">
            <w:pPr>
              <w:autoSpaceDE w:val="0"/>
              <w:autoSpaceDN w:val="0"/>
              <w:rPr>
                <w:sz w:val="20"/>
                <w:szCs w:val="20"/>
                <w:u w:val="single"/>
              </w:rPr>
            </w:pPr>
            <w:r w:rsidRPr="009B5512">
              <w:rPr>
                <w:sz w:val="20"/>
                <w:szCs w:val="20"/>
              </w:rPr>
              <w:t>Арендодатель</w:t>
            </w:r>
            <w:r w:rsidRPr="009B5512">
              <w:rPr>
                <w:sz w:val="20"/>
                <w:szCs w:val="20"/>
                <w:u w:val="single"/>
              </w:rPr>
              <w:t xml:space="preserve">                                                                     </w:t>
            </w:r>
            <w:r w:rsidRPr="009B5512">
              <w:rPr>
                <w:sz w:val="20"/>
                <w:szCs w:val="20"/>
              </w:rPr>
              <w:t xml:space="preserve">  Арендатор </w:t>
            </w:r>
            <w:r w:rsidRPr="009B5512">
              <w:rPr>
                <w:sz w:val="20"/>
                <w:szCs w:val="20"/>
                <w:u w:val="single"/>
              </w:rPr>
              <w:t xml:space="preserve">                                                                                  </w:t>
            </w:r>
          </w:p>
          <w:p w:rsidR="00274B5B" w:rsidRPr="009B5512" w:rsidRDefault="00274B5B" w:rsidP="003761C0">
            <w:pPr>
              <w:tabs>
                <w:tab w:val="left" w:pos="8681"/>
              </w:tabs>
              <w:autoSpaceDE w:val="0"/>
              <w:autoSpaceDN w:val="0"/>
              <w:rPr>
                <w:sz w:val="20"/>
                <w:szCs w:val="20"/>
              </w:rPr>
            </w:pPr>
            <w:r w:rsidRPr="009B5512">
              <w:rPr>
                <w:sz w:val="20"/>
                <w:szCs w:val="20"/>
              </w:rPr>
              <w:t xml:space="preserve">доверенность № </w:t>
            </w:r>
            <w:r w:rsidRPr="009B5512">
              <w:rPr>
                <w:sz w:val="20"/>
                <w:szCs w:val="20"/>
                <w:u w:val="single"/>
              </w:rPr>
              <w:t xml:space="preserve">        </w:t>
            </w:r>
            <w:r w:rsidRPr="009B5512">
              <w:rPr>
                <w:sz w:val="20"/>
                <w:szCs w:val="20"/>
              </w:rPr>
              <w:t>от «</w:t>
            </w:r>
            <w:r w:rsidRPr="009B5512">
              <w:rPr>
                <w:sz w:val="20"/>
                <w:szCs w:val="20"/>
                <w:u w:val="single"/>
              </w:rPr>
              <w:t xml:space="preserve">    </w:t>
            </w:r>
            <w:r w:rsidRPr="009B5512">
              <w:rPr>
                <w:sz w:val="20"/>
                <w:szCs w:val="20"/>
              </w:rPr>
              <w:t>»</w:t>
            </w:r>
            <w:r w:rsidRPr="009B5512">
              <w:rPr>
                <w:sz w:val="20"/>
                <w:szCs w:val="20"/>
                <w:u w:val="single"/>
              </w:rPr>
              <w:t xml:space="preserve">                  201   г.</w:t>
            </w:r>
            <w:r w:rsidRPr="009B5512">
              <w:rPr>
                <w:sz w:val="20"/>
                <w:szCs w:val="20"/>
              </w:rPr>
              <w:t xml:space="preserve">               доверенность № </w:t>
            </w:r>
            <w:r w:rsidRPr="009B5512">
              <w:rPr>
                <w:sz w:val="20"/>
                <w:szCs w:val="20"/>
                <w:u w:val="single"/>
              </w:rPr>
              <w:t xml:space="preserve">       </w:t>
            </w:r>
            <w:r w:rsidRPr="009B5512">
              <w:rPr>
                <w:sz w:val="20"/>
                <w:szCs w:val="20"/>
              </w:rPr>
              <w:t>от «</w:t>
            </w:r>
            <w:r w:rsidRPr="009B5512">
              <w:rPr>
                <w:sz w:val="20"/>
                <w:szCs w:val="20"/>
                <w:u w:val="single"/>
              </w:rPr>
              <w:t xml:space="preserve">    </w:t>
            </w:r>
            <w:r w:rsidRPr="009B5512">
              <w:rPr>
                <w:sz w:val="20"/>
                <w:szCs w:val="20"/>
              </w:rPr>
              <w:t xml:space="preserve">» </w:t>
            </w:r>
            <w:r w:rsidRPr="009B5512">
              <w:rPr>
                <w:sz w:val="20"/>
                <w:szCs w:val="20"/>
                <w:u w:val="single"/>
              </w:rPr>
              <w:t xml:space="preserve">                  201  г.</w:t>
            </w:r>
            <w:r w:rsidRPr="009B5512">
              <w:rPr>
                <w:sz w:val="20"/>
                <w:szCs w:val="20"/>
              </w:rPr>
              <w:t xml:space="preserve">                         </w:t>
            </w:r>
          </w:p>
          <w:p w:rsidR="00274B5B" w:rsidRPr="009B5512" w:rsidRDefault="00274B5B" w:rsidP="003761C0">
            <w:pPr>
              <w:tabs>
                <w:tab w:val="left" w:pos="3720"/>
              </w:tabs>
              <w:autoSpaceDE w:val="0"/>
              <w:autoSpaceDN w:val="0"/>
              <w:rPr>
                <w:sz w:val="20"/>
                <w:szCs w:val="20"/>
                <w:u w:val="single"/>
              </w:rPr>
            </w:pPr>
            <w:r w:rsidRPr="009B5512">
              <w:rPr>
                <w:sz w:val="20"/>
                <w:szCs w:val="20"/>
                <w:u w:val="single"/>
              </w:rPr>
              <w:t xml:space="preserve">         </w:t>
            </w:r>
            <w:r w:rsidRPr="009B5512">
              <w:rPr>
                <w:noProof/>
                <w:sz w:val="20"/>
                <w:szCs w:val="20"/>
                <w:u w:val="single"/>
              </w:rPr>
              <w:t xml:space="preserve">                   </w:t>
            </w:r>
            <w:r w:rsidRPr="009B5512">
              <w:rPr>
                <w:sz w:val="20"/>
                <w:szCs w:val="20"/>
                <w:u w:val="single"/>
              </w:rPr>
              <w:t xml:space="preserve">        </w:t>
            </w:r>
            <w:r w:rsidRPr="009B5512">
              <w:rPr>
                <w:sz w:val="20"/>
                <w:szCs w:val="20"/>
              </w:rPr>
              <w:t xml:space="preserve">     </w:t>
            </w:r>
            <w:r w:rsidRPr="009B5512">
              <w:rPr>
                <w:sz w:val="20"/>
                <w:szCs w:val="20"/>
                <w:u w:val="single"/>
              </w:rPr>
              <w:t xml:space="preserve">                                  </w:t>
            </w:r>
            <w:r w:rsidRPr="009B5512">
              <w:rPr>
                <w:sz w:val="20"/>
                <w:szCs w:val="20"/>
              </w:rPr>
              <w:t xml:space="preserve">                      </w:t>
            </w:r>
            <w:r w:rsidRPr="009B5512">
              <w:rPr>
                <w:sz w:val="20"/>
                <w:szCs w:val="20"/>
                <w:u w:val="single"/>
              </w:rPr>
              <w:t xml:space="preserve">          </w:t>
            </w:r>
            <w:r w:rsidRPr="009B5512">
              <w:rPr>
                <w:noProof/>
                <w:sz w:val="20"/>
                <w:szCs w:val="20"/>
                <w:u w:val="single"/>
              </w:rPr>
              <w:t xml:space="preserve">  </w:t>
            </w:r>
            <w:r w:rsidRPr="009B5512">
              <w:rPr>
                <w:sz w:val="20"/>
                <w:szCs w:val="20"/>
                <w:u w:val="single"/>
              </w:rPr>
              <w:t xml:space="preserve">                    </w:t>
            </w:r>
            <w:r w:rsidRPr="009B5512">
              <w:rPr>
                <w:sz w:val="20"/>
                <w:szCs w:val="20"/>
              </w:rPr>
              <w:t xml:space="preserve">     </w:t>
            </w:r>
            <w:r w:rsidRPr="009B5512">
              <w:rPr>
                <w:sz w:val="20"/>
                <w:szCs w:val="20"/>
                <w:u w:val="single"/>
              </w:rPr>
              <w:t xml:space="preserve">                                    </w:t>
            </w:r>
          </w:p>
          <w:p w:rsidR="00274B5B" w:rsidRPr="009B5512" w:rsidRDefault="00274B5B" w:rsidP="003761C0">
            <w:pPr>
              <w:autoSpaceDE w:val="0"/>
              <w:autoSpaceDN w:val="0"/>
              <w:rPr>
                <w:sz w:val="20"/>
                <w:szCs w:val="20"/>
              </w:rPr>
            </w:pPr>
            <w:r w:rsidRPr="009B5512">
              <w:rPr>
                <w:sz w:val="20"/>
                <w:szCs w:val="20"/>
              </w:rPr>
              <w:t xml:space="preserve">            подпись                                    ФИО                                                 подпись                                ФИО</w:t>
            </w:r>
          </w:p>
          <w:p w:rsidR="00274B5B" w:rsidRPr="009B5512" w:rsidRDefault="00274B5B" w:rsidP="003761C0">
            <w:pPr>
              <w:autoSpaceDE w:val="0"/>
              <w:autoSpaceDN w:val="0"/>
              <w:rPr>
                <w:sz w:val="20"/>
                <w:szCs w:val="20"/>
              </w:rPr>
            </w:pPr>
          </w:p>
        </w:tc>
      </w:tr>
    </w:tbl>
    <w:p w:rsidR="00274B5B" w:rsidRPr="009B5512" w:rsidRDefault="00274B5B" w:rsidP="00274B5B">
      <w:pPr>
        <w:numPr>
          <w:ilvl w:val="0"/>
          <w:numId w:val="33"/>
        </w:numPr>
        <w:suppressAutoHyphens w:val="0"/>
        <w:autoSpaceDE w:val="0"/>
        <w:autoSpaceDN w:val="0"/>
        <w:jc w:val="center"/>
        <w:rPr>
          <w:sz w:val="20"/>
          <w:szCs w:val="20"/>
        </w:rPr>
      </w:pPr>
      <w:r w:rsidRPr="009B5512">
        <w:rPr>
          <w:sz w:val="20"/>
          <w:szCs w:val="20"/>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381"/>
      </w:tblGrid>
      <w:tr w:rsidR="00274B5B" w:rsidRPr="009B5512" w:rsidTr="003761C0">
        <w:trPr>
          <w:trHeight w:val="3914"/>
        </w:trPr>
        <w:tc>
          <w:tcPr>
            <w:tcW w:w="10244" w:type="dxa"/>
            <w:tcBorders>
              <w:top w:val="single" w:sz="4" w:space="0" w:color="auto"/>
              <w:bottom w:val="nil"/>
            </w:tcBorders>
          </w:tcPr>
          <w:p w:rsidR="00274B5B" w:rsidRPr="009B5512" w:rsidRDefault="00274B5B" w:rsidP="003761C0">
            <w:pPr>
              <w:autoSpaceDE w:val="0"/>
              <w:autoSpaceDN w:val="0"/>
              <w:rPr>
                <w:b/>
                <w:sz w:val="20"/>
                <w:szCs w:val="20"/>
              </w:rPr>
            </w:pPr>
            <w:r w:rsidRPr="009B5512">
              <w:rPr>
                <w:b/>
                <w:sz w:val="20"/>
                <w:szCs w:val="20"/>
              </w:rPr>
              <w:t>Маршрут следования автомобиля и время нахождения автомобиля в пункте погрузки/выгрузки*</w:t>
            </w:r>
          </w:p>
          <w:p w:rsidR="00274B5B" w:rsidRPr="009B5512" w:rsidRDefault="00274B5B" w:rsidP="003761C0">
            <w:pPr>
              <w:autoSpaceDE w:val="0"/>
              <w:autoSpaceDN w:val="0"/>
              <w:rPr>
                <w:sz w:val="20"/>
                <w:szCs w:val="20"/>
              </w:rPr>
            </w:pPr>
          </w:p>
          <w:tbl>
            <w:tblPr>
              <w:tblW w:w="10018" w:type="dxa"/>
              <w:tblLook w:val="04A0"/>
            </w:tblPr>
            <w:tblGrid>
              <w:gridCol w:w="1977"/>
              <w:gridCol w:w="1154"/>
              <w:gridCol w:w="1129"/>
              <w:gridCol w:w="1034"/>
              <w:gridCol w:w="1007"/>
              <w:gridCol w:w="1040"/>
              <w:gridCol w:w="886"/>
              <w:gridCol w:w="962"/>
              <w:gridCol w:w="966"/>
            </w:tblGrid>
            <w:tr w:rsidR="00274B5B" w:rsidRPr="009B5512" w:rsidTr="003761C0">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B5B" w:rsidRPr="009B5512" w:rsidRDefault="00274B5B" w:rsidP="003761C0">
                  <w:pPr>
                    <w:jc w:val="center"/>
                    <w:rPr>
                      <w:b/>
                      <w:color w:val="000000"/>
                      <w:sz w:val="20"/>
                      <w:szCs w:val="20"/>
                    </w:rPr>
                  </w:pPr>
                  <w:r w:rsidRPr="009B5512">
                    <w:rPr>
                      <w:b/>
                      <w:color w:val="000000"/>
                      <w:sz w:val="20"/>
                      <w:szCs w:val="20"/>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9B5512" w:rsidRDefault="00274B5B" w:rsidP="003761C0">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9B5512" w:rsidRDefault="00274B5B" w:rsidP="003761C0">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9B5512" w:rsidRDefault="00274B5B" w:rsidP="003761C0">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9B5512" w:rsidRDefault="00274B5B" w:rsidP="003761C0">
                  <w:pPr>
                    <w:jc w:val="center"/>
                    <w:rPr>
                      <w:color w:val="000000"/>
                      <w:sz w:val="20"/>
                      <w:szCs w:val="20"/>
                    </w:rPr>
                  </w:pPr>
                </w:p>
              </w:tc>
            </w:tr>
            <w:tr w:rsidR="00274B5B" w:rsidRPr="009B5512" w:rsidTr="003761C0">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B5B" w:rsidRPr="009B5512" w:rsidRDefault="00274B5B" w:rsidP="003761C0">
                  <w:pPr>
                    <w:jc w:val="center"/>
                    <w:rPr>
                      <w:b/>
                      <w:color w:val="000000"/>
                      <w:sz w:val="20"/>
                      <w:szCs w:val="20"/>
                    </w:rPr>
                  </w:pPr>
                  <w:r w:rsidRPr="009B5512">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9B5512" w:rsidRDefault="00274B5B" w:rsidP="003761C0">
                  <w:pPr>
                    <w:jc w:val="center"/>
                    <w:rPr>
                      <w:color w:val="000000"/>
                      <w:sz w:val="20"/>
                      <w:szCs w:val="20"/>
                    </w:rPr>
                  </w:pPr>
                  <w:r w:rsidRPr="009B5512">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9B5512" w:rsidRDefault="00274B5B" w:rsidP="003761C0">
                  <w:pPr>
                    <w:jc w:val="center"/>
                    <w:rPr>
                      <w:color w:val="000000"/>
                      <w:sz w:val="20"/>
                      <w:szCs w:val="20"/>
                    </w:rPr>
                  </w:pPr>
                  <w:r w:rsidRPr="009B5512">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9B5512" w:rsidRDefault="00274B5B" w:rsidP="003761C0">
                  <w:pPr>
                    <w:jc w:val="center"/>
                    <w:rPr>
                      <w:color w:val="000000"/>
                      <w:sz w:val="20"/>
                      <w:szCs w:val="20"/>
                    </w:rPr>
                  </w:pPr>
                  <w:r w:rsidRPr="009B5512">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9B5512" w:rsidRDefault="00274B5B" w:rsidP="003761C0">
                  <w:pPr>
                    <w:jc w:val="center"/>
                    <w:rPr>
                      <w:color w:val="000000"/>
                      <w:sz w:val="20"/>
                      <w:szCs w:val="20"/>
                    </w:rPr>
                  </w:pPr>
                  <w:r w:rsidRPr="009B5512">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9B5512" w:rsidRDefault="00274B5B" w:rsidP="003761C0">
                  <w:pPr>
                    <w:jc w:val="center"/>
                    <w:rPr>
                      <w:color w:val="000000"/>
                      <w:sz w:val="20"/>
                      <w:szCs w:val="20"/>
                    </w:rPr>
                  </w:pPr>
                  <w:r w:rsidRPr="009B5512">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9B5512" w:rsidRDefault="00274B5B" w:rsidP="003761C0">
                  <w:pPr>
                    <w:jc w:val="center"/>
                    <w:rPr>
                      <w:color w:val="000000"/>
                      <w:sz w:val="20"/>
                      <w:szCs w:val="20"/>
                    </w:rPr>
                  </w:pPr>
                  <w:r w:rsidRPr="009B5512">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9B5512" w:rsidRDefault="00274B5B" w:rsidP="003761C0">
                  <w:pPr>
                    <w:jc w:val="center"/>
                    <w:rPr>
                      <w:color w:val="000000"/>
                      <w:sz w:val="20"/>
                      <w:szCs w:val="20"/>
                    </w:rPr>
                  </w:pPr>
                  <w:r w:rsidRPr="009B5512">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9B5512" w:rsidRDefault="00274B5B" w:rsidP="003761C0">
                  <w:pPr>
                    <w:jc w:val="center"/>
                    <w:rPr>
                      <w:color w:val="000000"/>
                      <w:sz w:val="20"/>
                      <w:szCs w:val="20"/>
                    </w:rPr>
                  </w:pPr>
                  <w:r w:rsidRPr="009B5512">
                    <w:rPr>
                      <w:color w:val="000000"/>
                      <w:sz w:val="20"/>
                      <w:szCs w:val="20"/>
                    </w:rPr>
                    <w:t>убыл</w:t>
                  </w:r>
                </w:p>
              </w:tc>
            </w:tr>
            <w:tr w:rsidR="00274B5B" w:rsidRPr="009B5512" w:rsidTr="003761C0">
              <w:trPr>
                <w:trHeight w:val="276"/>
              </w:trPr>
              <w:tc>
                <w:tcPr>
                  <w:tcW w:w="1841" w:type="dxa"/>
                  <w:vMerge/>
                  <w:tcBorders>
                    <w:top w:val="nil"/>
                    <w:left w:val="single" w:sz="4" w:space="0" w:color="auto"/>
                    <w:bottom w:val="single" w:sz="4" w:space="0" w:color="auto"/>
                    <w:right w:val="single" w:sz="4" w:space="0" w:color="auto"/>
                  </w:tcBorders>
                  <w:vAlign w:val="center"/>
                  <w:hideMark/>
                </w:tcPr>
                <w:p w:rsidR="00274B5B" w:rsidRPr="009B5512" w:rsidRDefault="00274B5B" w:rsidP="003761C0">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9B5512" w:rsidRDefault="00274B5B" w:rsidP="003761C0">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9B5512" w:rsidRDefault="00274B5B" w:rsidP="003761C0">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9B5512" w:rsidRDefault="00274B5B" w:rsidP="003761C0">
                  <w:pPr>
                    <w:jc w:val="center"/>
                    <w:rPr>
                      <w:color w:val="000000"/>
                      <w:sz w:val="20"/>
                      <w:szCs w:val="20"/>
                    </w:rPr>
                  </w:pPr>
                  <w:r w:rsidRPr="009B5512">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9B5512" w:rsidRDefault="00274B5B" w:rsidP="003761C0">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9B5512" w:rsidRDefault="00274B5B" w:rsidP="003761C0">
                  <w:pPr>
                    <w:jc w:val="center"/>
                    <w:rPr>
                      <w:color w:val="000000"/>
                      <w:sz w:val="20"/>
                      <w:szCs w:val="20"/>
                    </w:rPr>
                  </w:pPr>
                  <w:r w:rsidRPr="009B5512">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9B5512" w:rsidRDefault="00274B5B" w:rsidP="003761C0">
                  <w:pPr>
                    <w:jc w:val="center"/>
                    <w:rPr>
                      <w:color w:val="000000"/>
                      <w:sz w:val="20"/>
                      <w:szCs w:val="20"/>
                    </w:rPr>
                  </w:pPr>
                  <w:r w:rsidRPr="009B5512">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9B5512" w:rsidRDefault="00274B5B" w:rsidP="003761C0">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9B5512" w:rsidRDefault="00274B5B" w:rsidP="003761C0">
                  <w:pPr>
                    <w:jc w:val="center"/>
                    <w:rPr>
                      <w:color w:val="000000"/>
                      <w:sz w:val="20"/>
                      <w:szCs w:val="20"/>
                    </w:rPr>
                  </w:pPr>
                </w:p>
              </w:tc>
            </w:tr>
          </w:tbl>
          <w:p w:rsidR="00274B5B" w:rsidRPr="009B5512" w:rsidRDefault="00274B5B" w:rsidP="003761C0">
            <w:pPr>
              <w:autoSpaceDE w:val="0"/>
              <w:autoSpaceDN w:val="0"/>
              <w:rPr>
                <w:sz w:val="20"/>
                <w:szCs w:val="20"/>
              </w:rPr>
            </w:pPr>
            <w:r w:rsidRPr="009B5512">
              <w:rPr>
                <w:sz w:val="20"/>
                <w:szCs w:val="20"/>
              </w:rPr>
              <w:t xml:space="preserve">               </w:t>
            </w:r>
            <w:r w:rsidRPr="009B5512">
              <w:rPr>
                <w:sz w:val="20"/>
                <w:szCs w:val="20"/>
              </w:rPr>
              <w:tab/>
            </w:r>
            <w:r w:rsidRPr="009B5512">
              <w:rPr>
                <w:sz w:val="20"/>
                <w:szCs w:val="20"/>
              </w:rPr>
              <w:tab/>
            </w:r>
            <w:r w:rsidRPr="009B5512">
              <w:rPr>
                <w:sz w:val="20"/>
                <w:szCs w:val="20"/>
              </w:rPr>
              <w:tab/>
            </w:r>
            <w:r w:rsidRPr="009B5512">
              <w:rPr>
                <w:sz w:val="20"/>
                <w:szCs w:val="20"/>
              </w:rPr>
              <w:tab/>
              <w:t xml:space="preserve">                 </w:t>
            </w:r>
          </w:p>
          <w:tbl>
            <w:tblPr>
              <w:tblW w:w="9971" w:type="dxa"/>
              <w:tblLook w:val="04A0"/>
            </w:tblPr>
            <w:tblGrid>
              <w:gridCol w:w="3005"/>
              <w:gridCol w:w="3264"/>
              <w:gridCol w:w="3702"/>
            </w:tblGrid>
            <w:tr w:rsidR="00274B5B" w:rsidRPr="009B5512" w:rsidTr="003761C0">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5B" w:rsidRPr="009B5512" w:rsidRDefault="00274B5B" w:rsidP="003761C0">
                  <w:pPr>
                    <w:rPr>
                      <w:b/>
                      <w:color w:val="000000"/>
                      <w:sz w:val="20"/>
                      <w:szCs w:val="20"/>
                    </w:rPr>
                  </w:pPr>
                  <w:r w:rsidRPr="009B5512">
                    <w:rPr>
                      <w:color w:val="000000"/>
                      <w:sz w:val="20"/>
                      <w:szCs w:val="20"/>
                    </w:rPr>
                    <w:t xml:space="preserve">  </w:t>
                  </w:r>
                  <w:r w:rsidRPr="009B5512">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74B5B" w:rsidRPr="009B5512" w:rsidRDefault="00274B5B" w:rsidP="003761C0">
                  <w:pPr>
                    <w:rPr>
                      <w:b/>
                      <w:color w:val="000000"/>
                      <w:sz w:val="20"/>
                      <w:szCs w:val="20"/>
                    </w:rPr>
                  </w:pPr>
                  <w:r w:rsidRPr="009B5512">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274B5B" w:rsidRPr="009B5512" w:rsidRDefault="00274B5B" w:rsidP="003761C0">
                  <w:pPr>
                    <w:rPr>
                      <w:b/>
                      <w:color w:val="000000"/>
                      <w:sz w:val="20"/>
                      <w:szCs w:val="20"/>
                    </w:rPr>
                  </w:pPr>
                  <w:r w:rsidRPr="009B5512">
                    <w:rPr>
                      <w:color w:val="000000"/>
                      <w:sz w:val="20"/>
                      <w:szCs w:val="20"/>
                    </w:rPr>
                    <w:t xml:space="preserve">                </w:t>
                  </w:r>
                  <w:r w:rsidRPr="009B5512">
                    <w:rPr>
                      <w:b/>
                      <w:color w:val="000000"/>
                      <w:sz w:val="20"/>
                      <w:szCs w:val="20"/>
                    </w:rPr>
                    <w:t>Типоразмер контейнера</w:t>
                  </w:r>
                </w:p>
              </w:tc>
            </w:tr>
            <w:tr w:rsidR="00274B5B" w:rsidRPr="009B5512"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9B5512"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9B5512"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9B5512" w:rsidRDefault="00274B5B" w:rsidP="003761C0">
                  <w:pPr>
                    <w:jc w:val="center"/>
                    <w:rPr>
                      <w:color w:val="000000"/>
                      <w:sz w:val="20"/>
                      <w:szCs w:val="20"/>
                    </w:rPr>
                  </w:pPr>
                </w:p>
              </w:tc>
            </w:tr>
            <w:tr w:rsidR="00274B5B" w:rsidRPr="009B5512"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9B5512"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9B5512"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9B5512" w:rsidRDefault="00274B5B" w:rsidP="003761C0">
                  <w:pPr>
                    <w:jc w:val="center"/>
                    <w:rPr>
                      <w:color w:val="000000"/>
                      <w:sz w:val="20"/>
                      <w:szCs w:val="20"/>
                    </w:rPr>
                  </w:pPr>
                </w:p>
              </w:tc>
            </w:tr>
          </w:tbl>
          <w:p w:rsidR="00274B5B" w:rsidRPr="009B5512" w:rsidRDefault="00274B5B" w:rsidP="003761C0">
            <w:pPr>
              <w:autoSpaceDE w:val="0"/>
              <w:autoSpaceDN w:val="0"/>
              <w:rPr>
                <w:sz w:val="20"/>
                <w:szCs w:val="20"/>
              </w:rPr>
            </w:pPr>
          </w:p>
          <w:p w:rsidR="00274B5B" w:rsidRPr="009B5512" w:rsidRDefault="00274B5B" w:rsidP="003761C0">
            <w:pPr>
              <w:autoSpaceDE w:val="0"/>
              <w:autoSpaceDN w:val="0"/>
              <w:rPr>
                <w:sz w:val="20"/>
                <w:szCs w:val="20"/>
              </w:rPr>
            </w:pPr>
            <w:r w:rsidRPr="009B5512">
              <w:rPr>
                <w:sz w:val="20"/>
                <w:szCs w:val="20"/>
              </w:rPr>
              <w:t xml:space="preserve">Арендодатель </w:t>
            </w:r>
            <w:r w:rsidRPr="009B5512">
              <w:rPr>
                <w:sz w:val="20"/>
                <w:szCs w:val="20"/>
                <w:u w:val="single"/>
              </w:rPr>
              <w:t xml:space="preserve">                                                                    </w:t>
            </w:r>
            <w:r w:rsidRPr="009B5512">
              <w:rPr>
                <w:sz w:val="20"/>
                <w:szCs w:val="20"/>
              </w:rPr>
              <w:t xml:space="preserve">   Арендатор _________________________________________</w:t>
            </w:r>
          </w:p>
          <w:p w:rsidR="00274B5B" w:rsidRPr="009B5512" w:rsidRDefault="00274B5B" w:rsidP="003761C0">
            <w:pPr>
              <w:autoSpaceDE w:val="0"/>
              <w:autoSpaceDN w:val="0"/>
              <w:rPr>
                <w:sz w:val="20"/>
                <w:szCs w:val="20"/>
              </w:rPr>
            </w:pPr>
            <w:r w:rsidRPr="009B5512">
              <w:rPr>
                <w:sz w:val="20"/>
                <w:szCs w:val="20"/>
              </w:rPr>
              <w:t xml:space="preserve">доверенность № </w:t>
            </w:r>
            <w:r w:rsidRPr="009B5512">
              <w:rPr>
                <w:sz w:val="20"/>
                <w:szCs w:val="20"/>
                <w:u w:val="single"/>
              </w:rPr>
              <w:t xml:space="preserve">        </w:t>
            </w:r>
            <w:r w:rsidRPr="009B5512">
              <w:rPr>
                <w:sz w:val="20"/>
                <w:szCs w:val="20"/>
              </w:rPr>
              <w:t>от «</w:t>
            </w:r>
            <w:r w:rsidRPr="009B5512">
              <w:rPr>
                <w:sz w:val="20"/>
                <w:szCs w:val="20"/>
                <w:u w:val="single"/>
              </w:rPr>
              <w:t xml:space="preserve">    </w:t>
            </w:r>
            <w:r w:rsidRPr="009B5512">
              <w:rPr>
                <w:sz w:val="20"/>
                <w:szCs w:val="20"/>
              </w:rPr>
              <w:t>»</w:t>
            </w:r>
            <w:r w:rsidRPr="009B5512">
              <w:rPr>
                <w:sz w:val="20"/>
                <w:szCs w:val="20"/>
                <w:u w:val="single"/>
              </w:rPr>
              <w:t xml:space="preserve">                  201   г.</w:t>
            </w:r>
            <w:r w:rsidRPr="009B5512">
              <w:rPr>
                <w:sz w:val="20"/>
                <w:szCs w:val="20"/>
              </w:rPr>
              <w:t xml:space="preserve">               доверенность № </w:t>
            </w:r>
            <w:r w:rsidRPr="009B5512">
              <w:rPr>
                <w:sz w:val="20"/>
                <w:szCs w:val="20"/>
                <w:u w:val="single"/>
              </w:rPr>
              <w:t xml:space="preserve">       </w:t>
            </w:r>
            <w:r w:rsidRPr="009B5512">
              <w:rPr>
                <w:sz w:val="20"/>
                <w:szCs w:val="20"/>
              </w:rPr>
              <w:t>от «</w:t>
            </w:r>
            <w:r w:rsidRPr="009B5512">
              <w:rPr>
                <w:sz w:val="20"/>
                <w:szCs w:val="20"/>
                <w:u w:val="single"/>
              </w:rPr>
              <w:t xml:space="preserve">    </w:t>
            </w:r>
            <w:r w:rsidRPr="009B5512">
              <w:rPr>
                <w:sz w:val="20"/>
                <w:szCs w:val="20"/>
              </w:rPr>
              <w:t xml:space="preserve">» </w:t>
            </w:r>
            <w:r w:rsidRPr="009B5512">
              <w:rPr>
                <w:sz w:val="20"/>
                <w:szCs w:val="20"/>
                <w:u w:val="single"/>
              </w:rPr>
              <w:t xml:space="preserve">                  201  г.</w:t>
            </w:r>
            <w:r w:rsidRPr="009B5512">
              <w:rPr>
                <w:sz w:val="20"/>
                <w:szCs w:val="20"/>
              </w:rPr>
              <w:t xml:space="preserve">                         </w:t>
            </w:r>
          </w:p>
          <w:p w:rsidR="00274B5B" w:rsidRPr="009B5512" w:rsidRDefault="00274B5B" w:rsidP="003761C0">
            <w:pPr>
              <w:autoSpaceDE w:val="0"/>
              <w:autoSpaceDN w:val="0"/>
              <w:rPr>
                <w:sz w:val="20"/>
                <w:szCs w:val="20"/>
                <w:u w:val="single"/>
              </w:rPr>
            </w:pPr>
            <w:r w:rsidRPr="009B5512">
              <w:rPr>
                <w:sz w:val="20"/>
                <w:szCs w:val="20"/>
                <w:u w:val="single"/>
              </w:rPr>
              <w:t xml:space="preserve">         </w:t>
            </w:r>
            <w:r w:rsidRPr="009B5512">
              <w:rPr>
                <w:noProof/>
                <w:sz w:val="20"/>
                <w:szCs w:val="20"/>
                <w:u w:val="single"/>
              </w:rPr>
              <w:t xml:space="preserve">                   </w:t>
            </w:r>
            <w:r w:rsidRPr="009B5512">
              <w:rPr>
                <w:sz w:val="20"/>
                <w:szCs w:val="20"/>
                <w:u w:val="single"/>
              </w:rPr>
              <w:t xml:space="preserve">        </w:t>
            </w:r>
            <w:r w:rsidRPr="009B5512">
              <w:rPr>
                <w:sz w:val="20"/>
                <w:szCs w:val="20"/>
              </w:rPr>
              <w:t xml:space="preserve">     </w:t>
            </w:r>
            <w:r w:rsidRPr="009B5512">
              <w:rPr>
                <w:sz w:val="20"/>
                <w:szCs w:val="20"/>
                <w:u w:val="single"/>
              </w:rPr>
              <w:t xml:space="preserve">                                  </w:t>
            </w:r>
            <w:r w:rsidRPr="009B5512">
              <w:rPr>
                <w:sz w:val="20"/>
                <w:szCs w:val="20"/>
              </w:rPr>
              <w:t xml:space="preserve">                      </w:t>
            </w:r>
            <w:r w:rsidRPr="009B5512">
              <w:rPr>
                <w:sz w:val="20"/>
                <w:szCs w:val="20"/>
                <w:u w:val="single"/>
              </w:rPr>
              <w:t xml:space="preserve">          </w:t>
            </w:r>
            <w:r w:rsidRPr="009B5512">
              <w:rPr>
                <w:noProof/>
                <w:sz w:val="20"/>
                <w:szCs w:val="20"/>
                <w:u w:val="single"/>
              </w:rPr>
              <w:t xml:space="preserve">  </w:t>
            </w:r>
            <w:r w:rsidRPr="009B5512">
              <w:rPr>
                <w:sz w:val="20"/>
                <w:szCs w:val="20"/>
                <w:u w:val="single"/>
              </w:rPr>
              <w:t xml:space="preserve">                    </w:t>
            </w:r>
            <w:r w:rsidRPr="009B5512">
              <w:rPr>
                <w:sz w:val="20"/>
                <w:szCs w:val="20"/>
              </w:rPr>
              <w:t xml:space="preserve">     </w:t>
            </w:r>
            <w:r w:rsidRPr="009B5512">
              <w:rPr>
                <w:sz w:val="20"/>
                <w:szCs w:val="20"/>
                <w:u w:val="single"/>
              </w:rPr>
              <w:t xml:space="preserve">                                    </w:t>
            </w:r>
          </w:p>
          <w:p w:rsidR="00274B5B" w:rsidRPr="009B5512" w:rsidRDefault="00274B5B" w:rsidP="003761C0">
            <w:pPr>
              <w:autoSpaceDE w:val="0"/>
              <w:autoSpaceDN w:val="0"/>
              <w:rPr>
                <w:sz w:val="20"/>
                <w:szCs w:val="20"/>
              </w:rPr>
            </w:pPr>
            <w:r w:rsidRPr="009B5512">
              <w:rPr>
                <w:sz w:val="20"/>
                <w:szCs w:val="20"/>
              </w:rPr>
              <w:t xml:space="preserve">                подпись                                  ФИО                                                 подпись                                ФИО </w:t>
            </w:r>
          </w:p>
          <w:p w:rsidR="00274B5B" w:rsidRPr="009B5512" w:rsidRDefault="00274B5B" w:rsidP="003761C0">
            <w:pPr>
              <w:autoSpaceDE w:val="0"/>
              <w:autoSpaceDN w:val="0"/>
              <w:rPr>
                <w:sz w:val="20"/>
                <w:szCs w:val="20"/>
              </w:rPr>
            </w:pPr>
          </w:p>
        </w:tc>
      </w:tr>
    </w:tbl>
    <w:p w:rsidR="00274B5B" w:rsidRPr="009B5512" w:rsidRDefault="00274B5B" w:rsidP="00274B5B">
      <w:pPr>
        <w:autoSpaceDE w:val="0"/>
        <w:autoSpaceDN w:val="0"/>
        <w:spacing w:before="60" w:after="60"/>
        <w:rPr>
          <w:sz w:val="18"/>
          <w:szCs w:val="18"/>
        </w:rPr>
      </w:pPr>
      <w:r w:rsidRPr="009B5512">
        <w:rPr>
          <w:sz w:val="18"/>
          <w:szCs w:val="18"/>
        </w:rPr>
        <w:t>Примечания: ** _____________________________________________________________________________________</w:t>
      </w:r>
    </w:p>
    <w:p w:rsidR="00274B5B" w:rsidRPr="009B5512" w:rsidRDefault="00274B5B" w:rsidP="00274B5B">
      <w:pPr>
        <w:autoSpaceDE w:val="0"/>
        <w:autoSpaceDN w:val="0"/>
        <w:rPr>
          <w:sz w:val="18"/>
          <w:szCs w:val="18"/>
        </w:rPr>
      </w:pPr>
      <w:r w:rsidRPr="009B5512">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9B5512" w:rsidRPr="009B5512" w:rsidRDefault="00274B5B" w:rsidP="00274B5B">
      <w:pPr>
        <w:autoSpaceDE w:val="0"/>
        <w:autoSpaceDN w:val="0"/>
        <w:jc w:val="both"/>
        <w:rPr>
          <w:sz w:val="18"/>
          <w:szCs w:val="18"/>
        </w:rPr>
      </w:pPr>
      <w:r w:rsidRPr="009B5512">
        <w:rPr>
          <w:sz w:val="18"/>
          <w:szCs w:val="18"/>
        </w:rPr>
        <w:t xml:space="preserve">** В случае снятия контейнера с транспортного средства на складе погрузки/выгрузки указывается </w:t>
      </w:r>
    </w:p>
    <w:p w:rsidR="00274B5B" w:rsidRPr="009B5512" w:rsidRDefault="00274B5B" w:rsidP="00274B5B">
      <w:pPr>
        <w:autoSpaceDE w:val="0"/>
        <w:autoSpaceDN w:val="0"/>
        <w:jc w:val="both"/>
        <w:rPr>
          <w:sz w:val="18"/>
          <w:szCs w:val="18"/>
        </w:rPr>
      </w:pPr>
      <w:r w:rsidRPr="009B5512">
        <w:rPr>
          <w:sz w:val="18"/>
          <w:szCs w:val="18"/>
        </w:rPr>
        <w:t>№ сопроводительной ведомости.</w:t>
      </w:r>
    </w:p>
    <w:p w:rsidR="00274B5B" w:rsidRPr="00602C04" w:rsidRDefault="00274B5B" w:rsidP="000F62FB">
      <w:pPr>
        <w:autoSpaceDE w:val="0"/>
        <w:autoSpaceDN w:val="0"/>
        <w:spacing w:line="240" w:lineRule="exact"/>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r>
      <w:r w:rsidR="009B5512">
        <w:rPr>
          <w:b/>
          <w:bCs/>
        </w:rPr>
        <w:tab/>
      </w:r>
      <w:r w:rsidR="009B5512">
        <w:rPr>
          <w:b/>
          <w:bCs/>
        </w:rPr>
        <w:tab/>
      </w:r>
      <w:r w:rsidRPr="00602C04">
        <w:rPr>
          <w:b/>
          <w:bCs/>
          <w:color w:val="000000"/>
        </w:rPr>
        <w:t xml:space="preserve">«Арендатор»    </w:t>
      </w:r>
    </w:p>
    <w:p w:rsidR="00274B5B" w:rsidRPr="00602C04" w:rsidRDefault="00274B5B" w:rsidP="000F62FB">
      <w:pPr>
        <w:widowControl w:val="0"/>
        <w:autoSpaceDE w:val="0"/>
        <w:autoSpaceDN w:val="0"/>
        <w:spacing w:line="240" w:lineRule="exact"/>
        <w:ind w:left="-851" w:firstLine="857"/>
        <w:rPr>
          <w:sz w:val="20"/>
          <w:szCs w:val="20"/>
          <w:u w:val="single"/>
        </w:rPr>
      </w:pPr>
      <w:r w:rsidRPr="00602C04">
        <w:rPr>
          <w:color w:val="000000"/>
        </w:rPr>
        <w:t xml:space="preserve">_________________________________        </w:t>
      </w:r>
      <w:r w:rsidR="009B5512">
        <w:rPr>
          <w:color w:val="000000"/>
        </w:rPr>
        <w:tab/>
      </w:r>
      <w:r w:rsidRPr="00602C04">
        <w:rPr>
          <w:color w:val="000000"/>
          <w:sz w:val="20"/>
          <w:szCs w:val="20"/>
        </w:rPr>
        <w:t>_____________________________________________</w:t>
      </w:r>
    </w:p>
    <w:p w:rsidR="000F62FB" w:rsidRDefault="00274B5B" w:rsidP="000F62FB">
      <w:pPr>
        <w:autoSpaceDE w:val="0"/>
        <w:autoSpaceDN w:val="0"/>
        <w:spacing w:line="240" w:lineRule="exact"/>
      </w:pPr>
      <w:r w:rsidRPr="00602C04">
        <w:t>__________________</w:t>
      </w:r>
      <w:r w:rsidRPr="00602C04">
        <w:rPr>
          <w:color w:val="000000"/>
        </w:rPr>
        <w:t>_/</w:t>
      </w:r>
      <w:r w:rsidRPr="00602C04">
        <w:t>_____________/</w:t>
      </w:r>
      <w:r w:rsidRPr="00602C04">
        <w:tab/>
      </w:r>
      <w:r w:rsidRPr="00602C04">
        <w:tab/>
      </w:r>
      <w:r w:rsidR="000F62FB">
        <w:t>_________________________/____________/</w:t>
      </w:r>
    </w:p>
    <w:p w:rsidR="009B5512" w:rsidRDefault="00274B5B" w:rsidP="000F62FB">
      <w:pPr>
        <w:autoSpaceDE w:val="0"/>
        <w:autoSpaceDN w:val="0"/>
        <w:spacing w:line="240" w:lineRule="exact"/>
      </w:pP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009B5512">
        <w:tab/>
      </w:r>
      <w:r w:rsidR="009B5512">
        <w:tab/>
      </w:r>
      <w:r w:rsidR="009B5512">
        <w:tab/>
      </w:r>
      <w:r w:rsidR="009B5512">
        <w:tab/>
      </w:r>
      <w:r w:rsidRPr="00602C04">
        <w:rPr>
          <w:sz w:val="20"/>
          <w:szCs w:val="20"/>
        </w:rPr>
        <w:t>М.П.</w:t>
      </w:r>
      <w:r w:rsidRPr="00602C04">
        <w:tab/>
      </w:r>
    </w:p>
    <w:p w:rsidR="009B5512" w:rsidRPr="009B5512" w:rsidRDefault="009B5512" w:rsidP="00274B5B">
      <w:pPr>
        <w:autoSpaceDE w:val="0"/>
        <w:autoSpaceDN w:val="0"/>
        <w:rPr>
          <w:b/>
          <w:sz w:val="32"/>
          <w:szCs w:val="32"/>
          <w:u w:val="single"/>
        </w:rPr>
      </w:pPr>
      <w:r w:rsidRPr="009B5512">
        <w:rPr>
          <w:b/>
          <w:sz w:val="32"/>
          <w:szCs w:val="32"/>
          <w:u w:val="single"/>
        </w:rPr>
        <w:t>ФОРМА СОГЛАСОВАНА:</w:t>
      </w:r>
    </w:p>
    <w:tbl>
      <w:tblPr>
        <w:tblW w:w="0" w:type="auto"/>
        <w:tblLook w:val="00A0"/>
      </w:tblPr>
      <w:tblGrid>
        <w:gridCol w:w="4785"/>
        <w:gridCol w:w="4786"/>
      </w:tblGrid>
      <w:tr w:rsidR="009B5512" w:rsidRPr="009B5512" w:rsidTr="009B5512">
        <w:tc>
          <w:tcPr>
            <w:tcW w:w="4785" w:type="dxa"/>
          </w:tcPr>
          <w:p w:rsidR="009B5512" w:rsidRPr="003A4619" w:rsidRDefault="000F62FB" w:rsidP="000F62FB">
            <w:pPr>
              <w:ind w:right="-1"/>
              <w:rPr>
                <w:b/>
              </w:rPr>
            </w:pPr>
            <w:r w:rsidRPr="003A4619">
              <w:rPr>
                <w:b/>
                <w:bCs/>
              </w:rPr>
              <w:t xml:space="preserve">От </w:t>
            </w:r>
            <w:r w:rsidR="009B5512" w:rsidRPr="003A4619">
              <w:rPr>
                <w:b/>
                <w:bCs/>
              </w:rPr>
              <w:t>Арендодател</w:t>
            </w:r>
            <w:r w:rsidRPr="003A4619">
              <w:rPr>
                <w:b/>
                <w:bCs/>
              </w:rPr>
              <w:t>я</w:t>
            </w:r>
          </w:p>
        </w:tc>
        <w:tc>
          <w:tcPr>
            <w:tcW w:w="4786" w:type="dxa"/>
          </w:tcPr>
          <w:p w:rsidR="009B5512" w:rsidRPr="003A4619" w:rsidRDefault="000F62FB" w:rsidP="003A4619">
            <w:pPr>
              <w:ind w:right="-1"/>
              <w:rPr>
                <w:b/>
              </w:rPr>
            </w:pPr>
            <w:r w:rsidRPr="003A4619">
              <w:rPr>
                <w:b/>
                <w:bCs/>
                <w:color w:val="000000"/>
              </w:rPr>
              <w:t xml:space="preserve">От </w:t>
            </w:r>
            <w:r w:rsidR="009B5512" w:rsidRPr="003A4619">
              <w:rPr>
                <w:b/>
                <w:bCs/>
                <w:color w:val="000000"/>
              </w:rPr>
              <w:t>Арендатор</w:t>
            </w:r>
            <w:r w:rsidR="003A4619" w:rsidRPr="003A4619">
              <w:rPr>
                <w:b/>
                <w:bCs/>
                <w:color w:val="000000"/>
              </w:rPr>
              <w:t>а</w:t>
            </w:r>
            <w:r w:rsidR="009B5512" w:rsidRPr="003A4619">
              <w:rPr>
                <w:b/>
                <w:bCs/>
                <w:color w:val="000000"/>
              </w:rPr>
              <w:t xml:space="preserve">    </w:t>
            </w:r>
          </w:p>
        </w:tc>
      </w:tr>
      <w:tr w:rsidR="009B5512" w:rsidRPr="009B5512" w:rsidTr="009B5512">
        <w:tc>
          <w:tcPr>
            <w:tcW w:w="4785" w:type="dxa"/>
          </w:tcPr>
          <w:p w:rsidR="009B5512" w:rsidRPr="009B5512" w:rsidRDefault="009B5512" w:rsidP="009B5512">
            <w:pPr>
              <w:tabs>
                <w:tab w:val="left" w:pos="5812"/>
              </w:tabs>
              <w:ind w:right="-1"/>
            </w:pPr>
            <w:r w:rsidRPr="009B5512">
              <w:t>_______________ /______________/</w:t>
            </w:r>
          </w:p>
          <w:p w:rsidR="009B5512" w:rsidRPr="009B5512" w:rsidRDefault="009B5512" w:rsidP="009B5512">
            <w:pPr>
              <w:tabs>
                <w:tab w:val="left" w:pos="5812"/>
              </w:tabs>
              <w:ind w:right="-1"/>
            </w:pPr>
            <w:r w:rsidRPr="009B5512">
              <w:t>м.п.</w:t>
            </w:r>
          </w:p>
        </w:tc>
        <w:tc>
          <w:tcPr>
            <w:tcW w:w="4786" w:type="dxa"/>
          </w:tcPr>
          <w:p w:rsidR="009B5512" w:rsidRPr="009B5512" w:rsidRDefault="009B5512" w:rsidP="009B5512">
            <w:pPr>
              <w:shd w:val="clear" w:color="auto" w:fill="FFFFFF"/>
            </w:pPr>
            <w:r w:rsidRPr="009B5512">
              <w:t>_______________ А.В.Колебанов</w:t>
            </w:r>
          </w:p>
          <w:p w:rsidR="009B5512" w:rsidRPr="009B5512" w:rsidRDefault="009B5512" w:rsidP="009B5512">
            <w:pPr>
              <w:shd w:val="clear" w:color="auto" w:fill="FFFFFF"/>
            </w:pPr>
            <w:r w:rsidRPr="009B5512">
              <w:t>м.п.</w:t>
            </w:r>
          </w:p>
        </w:tc>
      </w:tr>
    </w:tbl>
    <w:p w:rsidR="00274B5B" w:rsidRDefault="00274B5B" w:rsidP="00274B5B">
      <w:pPr>
        <w:autoSpaceDE w:val="0"/>
        <w:autoSpaceDN w:val="0"/>
        <w:sectPr w:rsidR="00274B5B" w:rsidSect="009B5512">
          <w:pgSz w:w="11906" w:h="16838"/>
          <w:pgMar w:top="567" w:right="850" w:bottom="426" w:left="1418" w:header="708" w:footer="708" w:gutter="0"/>
          <w:cols w:space="708"/>
          <w:docGrid w:linePitch="360"/>
        </w:sectPr>
      </w:pPr>
      <w:r w:rsidRPr="00602C04">
        <w:tab/>
      </w:r>
      <w:r w:rsidRPr="00602C04">
        <w:rPr>
          <w:sz w:val="20"/>
          <w:szCs w:val="20"/>
        </w:rPr>
        <w:tab/>
      </w:r>
    </w:p>
    <w:p w:rsidR="00274B5B" w:rsidRPr="003B1559" w:rsidRDefault="00274B5B" w:rsidP="00933364">
      <w:pPr>
        <w:jc w:val="right"/>
        <w:outlineLvl w:val="2"/>
      </w:pPr>
      <w:r>
        <w:lastRenderedPageBreak/>
        <w:t>Приложение № 4</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Pr="009B5512" w:rsidRDefault="009B5512" w:rsidP="009B5512">
      <w:pPr>
        <w:rPr>
          <w:b/>
          <w:bCs/>
          <w:color w:val="000000"/>
          <w:sz w:val="32"/>
          <w:szCs w:val="32"/>
          <w:u w:val="single"/>
        </w:rPr>
      </w:pPr>
      <w:r w:rsidRPr="009B5512">
        <w:rPr>
          <w:b/>
          <w:bCs/>
          <w:color w:val="000000"/>
          <w:sz w:val="32"/>
          <w:szCs w:val="32"/>
          <w:u w:val="single"/>
        </w:rPr>
        <w:t>ФОРМА</w:t>
      </w:r>
    </w:p>
    <w:p w:rsidR="00274B5B" w:rsidRPr="00F6414D" w:rsidRDefault="00274B5B" w:rsidP="007A021E">
      <w:pPr>
        <w:jc w:val="center"/>
        <w:outlineLvl w:val="3"/>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w:t>
      </w:r>
      <w:proofErr w:type="spellStart"/>
      <w:proofErr w:type="gramEnd"/>
      <w:r w:rsidRPr="00F6414D">
        <w:rPr>
          <w:b/>
          <w:bCs/>
          <w:color w:val="000000"/>
        </w:rPr>
        <w:t>ых</w:t>
      </w:r>
      <w:proofErr w:type="spellEnd"/>
      <w:r w:rsidRPr="00F6414D">
        <w:rPr>
          <w:b/>
          <w:bCs/>
          <w:color w:val="000000"/>
        </w:rPr>
        <w:t>) средства (-в)</w:t>
      </w:r>
    </w:p>
    <w:p w:rsidR="00274B5B" w:rsidRPr="00F6414D" w:rsidRDefault="00274B5B" w:rsidP="00274B5B">
      <w:pPr>
        <w:jc w:val="center"/>
        <w:rPr>
          <w:b/>
          <w:bCs/>
          <w:color w:val="000000"/>
        </w:rPr>
      </w:pPr>
      <w:r w:rsidRPr="00F6414D">
        <w:rPr>
          <w:b/>
          <w:bCs/>
          <w:color w:val="000000"/>
        </w:rPr>
        <w:t>по договору аренды транспортного средства с экипажем</w:t>
      </w:r>
    </w:p>
    <w:p w:rsidR="00274B5B" w:rsidRPr="00F6414D" w:rsidRDefault="00274B5B" w:rsidP="00274B5B">
      <w:pPr>
        <w:jc w:val="center"/>
        <w:rPr>
          <w:b/>
          <w:bCs/>
          <w:color w:val="000000"/>
        </w:rPr>
      </w:pPr>
      <w:r w:rsidRPr="00F6414D">
        <w:rPr>
          <w:b/>
          <w:bCs/>
          <w:color w:val="000000"/>
        </w:rPr>
        <w:t>от «____» _______________201__ г. №___________</w:t>
      </w:r>
    </w:p>
    <w:p w:rsidR="00274B5B" w:rsidRDefault="00274B5B" w:rsidP="00274B5B">
      <w:pPr>
        <w:jc w:val="center"/>
        <w:rPr>
          <w:b/>
          <w:bCs/>
          <w:color w:val="000000"/>
        </w:rPr>
      </w:pPr>
      <w:r w:rsidRPr="00F6414D">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5203CE" w:rsidRPr="00F6414D" w:rsidTr="005203CE">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xml:space="preserve">№ </w:t>
            </w:r>
            <w:proofErr w:type="spellStart"/>
            <w:proofErr w:type="gramStart"/>
            <w:r w:rsidRPr="00614BCA">
              <w:rPr>
                <w:color w:val="000000"/>
                <w:sz w:val="16"/>
                <w:szCs w:val="16"/>
              </w:rPr>
              <w:t>п</w:t>
            </w:r>
            <w:proofErr w:type="spellEnd"/>
            <w:proofErr w:type="gramEnd"/>
            <w:r w:rsidRPr="00614BCA">
              <w:rPr>
                <w:color w:val="000000"/>
                <w:sz w:val="16"/>
                <w:szCs w:val="16"/>
              </w:rPr>
              <w:t>/</w:t>
            </w:r>
            <w:proofErr w:type="spellStart"/>
            <w:r w:rsidRPr="00614BCA">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proofErr w:type="spellStart"/>
            <w:r w:rsidRPr="00614BCA">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Pr>
                <w:color w:val="000000"/>
                <w:sz w:val="16"/>
                <w:szCs w:val="16"/>
              </w:rPr>
              <w:t>Т</w:t>
            </w:r>
            <w:r w:rsidRPr="00614BCA">
              <w:rPr>
                <w:color w:val="000000"/>
                <w:sz w:val="16"/>
                <w:szCs w:val="16"/>
              </w:rPr>
              <w:t>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3CE" w:rsidRPr="00614BCA" w:rsidRDefault="005203CE" w:rsidP="000240FC">
            <w:pPr>
              <w:jc w:val="center"/>
              <w:rPr>
                <w:color w:val="000000"/>
                <w:sz w:val="16"/>
                <w:szCs w:val="16"/>
              </w:rPr>
            </w:pPr>
            <w:r>
              <w:rPr>
                <w:color w:val="000000"/>
                <w:sz w:val="16"/>
                <w:szCs w:val="16"/>
              </w:rPr>
              <w:t>М</w:t>
            </w:r>
            <w:r w:rsidRPr="00614BCA">
              <w:rPr>
                <w:color w:val="000000"/>
                <w:sz w:val="16"/>
                <w:szCs w:val="16"/>
              </w:rPr>
              <w:t>аршрут пер</w:t>
            </w:r>
            <w:r>
              <w:rPr>
                <w:color w:val="000000"/>
                <w:sz w:val="16"/>
                <w:szCs w:val="16"/>
              </w:rPr>
              <w:t>е</w:t>
            </w:r>
            <w:r w:rsidRPr="00614BCA">
              <w:rPr>
                <w:color w:val="000000"/>
                <w:sz w:val="16"/>
                <w:szCs w:val="16"/>
              </w:rPr>
              <w:t>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Ставка арендной платы ТС с экипажем при завозе/вывозе с тарификацией: (зона,</w:t>
            </w:r>
            <w:r>
              <w:rPr>
                <w:color w:val="000000"/>
                <w:sz w:val="16"/>
                <w:szCs w:val="16"/>
              </w:rPr>
              <w:t xml:space="preserve"> </w:t>
            </w:r>
            <w:r w:rsidRPr="00614BCA">
              <w:rPr>
                <w:color w:val="000000"/>
                <w:sz w:val="16"/>
                <w:szCs w:val="16"/>
              </w:rPr>
              <w:t>расстояние, время)</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Стоимость превышения времени под погрузкой/выгрузкой</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sidRPr="00614BCA">
              <w:rPr>
                <w:color w:val="000000"/>
                <w:sz w:val="16"/>
                <w:szCs w:val="16"/>
              </w:rPr>
              <w:t>Стоимость пользования прицепом</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5203CE" w:rsidRPr="00614BCA" w:rsidRDefault="005203CE" w:rsidP="000240FC">
            <w:pPr>
              <w:jc w:val="center"/>
              <w:rPr>
                <w:color w:val="000000"/>
                <w:sz w:val="16"/>
                <w:szCs w:val="16"/>
              </w:rPr>
            </w:pPr>
            <w:r w:rsidRPr="00614BCA">
              <w:rPr>
                <w:color w:val="000000"/>
                <w:sz w:val="16"/>
                <w:szCs w:val="16"/>
              </w:rPr>
              <w:t xml:space="preserve">Стоимость загрузки </w:t>
            </w:r>
            <w:proofErr w:type="gramStart"/>
            <w:r w:rsidRPr="00614BCA">
              <w:rPr>
                <w:color w:val="000000"/>
                <w:sz w:val="16"/>
                <w:szCs w:val="16"/>
              </w:rPr>
              <w:t>–в</w:t>
            </w:r>
            <w:proofErr w:type="gramEnd"/>
            <w:r w:rsidRPr="00614BCA">
              <w:rPr>
                <w:color w:val="000000"/>
                <w:sz w:val="16"/>
                <w:szCs w:val="16"/>
              </w:rPr>
              <w:t>ыгрузки по дополнительному адресу</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Pr>
                <w:color w:val="000000"/>
                <w:sz w:val="16"/>
                <w:szCs w:val="16"/>
              </w:rPr>
              <w:t>И</w:t>
            </w:r>
            <w:r w:rsidRPr="00614BCA">
              <w:rPr>
                <w:color w:val="000000"/>
                <w:sz w:val="16"/>
                <w:szCs w:val="16"/>
              </w:rPr>
              <w:t xml:space="preserve">того </w:t>
            </w:r>
            <w:r>
              <w:rPr>
                <w:color w:val="000000"/>
                <w:sz w:val="16"/>
                <w:szCs w:val="16"/>
              </w:rPr>
              <w:t xml:space="preserve">в </w:t>
            </w:r>
            <w:r w:rsidRPr="00614BCA">
              <w:rPr>
                <w:color w:val="000000"/>
                <w:sz w:val="16"/>
                <w:szCs w:val="16"/>
              </w:rPr>
              <w:t>руб</w:t>
            </w:r>
            <w:r>
              <w:rPr>
                <w:color w:val="000000"/>
                <w:sz w:val="16"/>
                <w:szCs w:val="16"/>
              </w:rPr>
              <w:t>.</w:t>
            </w:r>
            <w:r w:rsidRPr="00614BCA">
              <w:rPr>
                <w:color w:val="000000"/>
                <w:sz w:val="16"/>
                <w:szCs w:val="16"/>
              </w:rPr>
              <w:t xml:space="preserve">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0240FC">
            <w:pPr>
              <w:jc w:val="center"/>
              <w:rPr>
                <w:color w:val="000000"/>
                <w:sz w:val="16"/>
                <w:szCs w:val="16"/>
              </w:rPr>
            </w:pPr>
            <w:r w:rsidRPr="00614BCA">
              <w:rPr>
                <w:color w:val="000000"/>
                <w:sz w:val="16"/>
                <w:szCs w:val="16"/>
              </w:rPr>
              <w:t>Итого в руб</w:t>
            </w:r>
            <w:r>
              <w:rPr>
                <w:color w:val="000000"/>
                <w:sz w:val="16"/>
                <w:szCs w:val="16"/>
              </w:rPr>
              <w:t>.</w:t>
            </w:r>
            <w:r w:rsidRPr="00614BCA">
              <w:rPr>
                <w:color w:val="000000"/>
                <w:sz w:val="16"/>
                <w:szCs w:val="16"/>
              </w:rPr>
              <w:t xml:space="preserve"> с НДС</w:t>
            </w:r>
          </w:p>
        </w:tc>
      </w:tr>
      <w:tr w:rsidR="005203CE" w:rsidRPr="00F6414D" w:rsidTr="005203CE">
        <w:trPr>
          <w:trHeight w:val="2177"/>
        </w:trPr>
        <w:tc>
          <w:tcPr>
            <w:tcW w:w="506" w:type="dxa"/>
            <w:vMerge/>
            <w:tcBorders>
              <w:left w:val="single" w:sz="4" w:space="0" w:color="auto"/>
              <w:bottom w:val="single" w:sz="4" w:space="0" w:color="000000"/>
              <w:right w:val="single" w:sz="4" w:space="0" w:color="auto"/>
            </w:tcBorders>
            <w:vAlign w:val="center"/>
            <w:hideMark/>
          </w:tcPr>
          <w:p w:rsidR="005203CE" w:rsidRPr="00614BCA" w:rsidRDefault="005203CE" w:rsidP="000240FC">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 xml:space="preserve">место приема/передачи ТС с экипажем </w:t>
            </w:r>
            <w:proofErr w:type="gramStart"/>
            <w:r w:rsidRPr="00614BCA">
              <w:rPr>
                <w:color w:val="000000"/>
                <w:sz w:val="16"/>
                <w:szCs w:val="16"/>
              </w:rPr>
              <w:t>в</w:t>
            </w:r>
            <w:proofErr w:type="gramEnd"/>
            <w:r w:rsidRPr="00614BCA">
              <w:rPr>
                <w:color w:val="000000"/>
                <w:sz w:val="16"/>
                <w:szCs w:val="16"/>
              </w:rPr>
              <w:t>/из аренды</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0240FC">
            <w:pPr>
              <w:jc w:val="center"/>
              <w:rPr>
                <w:color w:val="000000"/>
                <w:sz w:val="16"/>
                <w:szCs w:val="16"/>
              </w:rPr>
            </w:pPr>
            <w:r w:rsidRPr="00614BCA">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5203CE" w:rsidRPr="00614BCA" w:rsidRDefault="005203CE" w:rsidP="000240FC">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5203CE" w:rsidRPr="00614BCA" w:rsidRDefault="005203CE" w:rsidP="000240FC">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5203CE" w:rsidRPr="00614BCA" w:rsidRDefault="005203CE" w:rsidP="000240FC">
            <w:pPr>
              <w:rPr>
                <w:color w:val="000000"/>
                <w:sz w:val="16"/>
                <w:szCs w:val="16"/>
              </w:rPr>
            </w:pP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5203CE" w:rsidRPr="00614BCA" w:rsidRDefault="005203CE" w:rsidP="000240FC">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sidRPr="00614BCA">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jc w:val="center"/>
              <w:rPr>
                <w:b/>
                <w:bCs/>
                <w:color w:val="000000"/>
                <w:sz w:val="16"/>
                <w:szCs w:val="16"/>
              </w:rPr>
            </w:pPr>
            <w:r w:rsidRPr="00614BCA">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jc w:val="center"/>
              <w:rPr>
                <w:b/>
                <w:bCs/>
                <w:color w:val="000000"/>
                <w:sz w:val="16"/>
                <w:szCs w:val="16"/>
              </w:rPr>
            </w:pPr>
            <w:r>
              <w:rPr>
                <w:b/>
                <w:bCs/>
                <w:color w:val="000000"/>
                <w:sz w:val="16"/>
                <w:szCs w:val="16"/>
              </w:rPr>
              <w:t>23</w:t>
            </w: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F6414D" w:rsidRDefault="005203CE" w:rsidP="000240FC">
            <w:pPr>
              <w:rPr>
                <w:rFonts w:ascii="Calibri" w:hAnsi="Calibri"/>
                <w:color w:val="000000"/>
                <w:sz w:val="18"/>
                <w:szCs w:val="18"/>
              </w:rPr>
            </w:pPr>
            <w:r w:rsidRPr="00F6414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0240FC">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0240FC">
            <w:pPr>
              <w:rPr>
                <w:color w:val="000000"/>
                <w:sz w:val="16"/>
                <w:szCs w:val="16"/>
              </w:rPr>
            </w:pPr>
            <w:r w:rsidRPr="00614BCA">
              <w:rPr>
                <w:color w:val="000000"/>
                <w:sz w:val="16"/>
                <w:szCs w:val="16"/>
              </w:rPr>
              <w:t> </w:t>
            </w:r>
          </w:p>
        </w:tc>
      </w:tr>
    </w:tbl>
    <w:p w:rsidR="00274B5B" w:rsidRPr="006D0D99" w:rsidRDefault="00274B5B" w:rsidP="00274B5B">
      <w:r w:rsidRPr="00F6414D">
        <w:t>Итого размер арендной платы в рублях прописью с учетом НДС 18%____________________________________</w:t>
      </w:r>
      <w:r>
        <w:t>_____________________________</w:t>
      </w:r>
    </w:p>
    <w:p w:rsidR="009B5512" w:rsidRDefault="009B5512" w:rsidP="00274B5B"/>
    <w:p w:rsidR="00274B5B" w:rsidRPr="00E0597A" w:rsidRDefault="00274B5B" w:rsidP="00274B5B">
      <w:r w:rsidRPr="00E0597A">
        <w:t xml:space="preserve">Арендодатель: </w:t>
      </w:r>
      <w:r>
        <w:tab/>
      </w:r>
      <w:r>
        <w:tab/>
      </w:r>
      <w:r>
        <w:tab/>
      </w:r>
      <w:r>
        <w:tab/>
      </w:r>
      <w:r>
        <w:tab/>
      </w:r>
      <w:r>
        <w:tab/>
        <w:t xml:space="preserve">      </w:t>
      </w:r>
      <w:r>
        <w:tab/>
      </w:r>
      <w:r>
        <w:tab/>
      </w:r>
      <w:r>
        <w:tab/>
      </w:r>
      <w:r>
        <w:tab/>
        <w:t xml:space="preserve">           </w:t>
      </w:r>
      <w:r w:rsidR="009B5512">
        <w:tab/>
      </w:r>
      <w:r w:rsidR="009B5512">
        <w:tab/>
      </w:r>
      <w:r w:rsidR="009B5512">
        <w:tab/>
      </w:r>
      <w:r w:rsidR="009B5512">
        <w:tab/>
      </w:r>
      <w:r w:rsidR="009B5512">
        <w:tab/>
      </w:r>
      <w:r w:rsidR="009B5512">
        <w:tab/>
      </w:r>
      <w:r w:rsidRPr="00E0597A">
        <w:t>Арендатор:</w:t>
      </w:r>
    </w:p>
    <w:p w:rsidR="00274B5B" w:rsidRPr="00E0597A" w:rsidRDefault="00274B5B" w:rsidP="00274B5B">
      <w:r w:rsidRPr="00E0597A">
        <w:t>Должность</w:t>
      </w:r>
      <w:r w:rsidR="009B5512">
        <w:t xml:space="preserve"> </w:t>
      </w:r>
      <w:r w:rsidRPr="00E0597A">
        <w:t>______________</w:t>
      </w:r>
      <w:r>
        <w:t>__</w:t>
      </w:r>
      <w:r w:rsidRPr="00E0597A">
        <w:t xml:space="preserve">____________ </w:t>
      </w:r>
      <w:r>
        <w:tab/>
      </w:r>
      <w:r>
        <w:tab/>
        <w:t xml:space="preserve">     </w:t>
      </w:r>
      <w:r>
        <w:tab/>
      </w:r>
      <w:r>
        <w:tab/>
      </w:r>
      <w:r>
        <w:tab/>
        <w:t xml:space="preserve">                       </w:t>
      </w:r>
      <w:r w:rsidR="009B5512">
        <w:tab/>
      </w:r>
      <w:proofErr w:type="gramStart"/>
      <w:r w:rsidRPr="00E0597A">
        <w:t>Должность</w:t>
      </w:r>
      <w:proofErr w:type="gramEnd"/>
      <w:r w:rsidR="009B5512">
        <w:t xml:space="preserve"> </w:t>
      </w:r>
      <w:r w:rsidRPr="00E0597A">
        <w:t>______________</w:t>
      </w:r>
      <w:r>
        <w:t>__</w:t>
      </w:r>
      <w:r w:rsidRPr="00E0597A">
        <w:t>______________</w:t>
      </w:r>
    </w:p>
    <w:p w:rsidR="00274B5B" w:rsidRPr="005D242F" w:rsidRDefault="00274B5B" w:rsidP="00274B5B">
      <w:pPr>
        <w:rPr>
          <w:color w:val="000000"/>
        </w:rPr>
      </w:pPr>
      <w:r w:rsidRPr="00E0597A">
        <w:t>Подпись</w:t>
      </w:r>
      <w:r w:rsidR="009B5512">
        <w:t xml:space="preserve"> </w:t>
      </w:r>
      <w:r w:rsidRPr="00E0597A">
        <w:t>____________</w:t>
      </w:r>
      <w:r>
        <w:t>__</w:t>
      </w:r>
      <w:r w:rsidRPr="00E0597A">
        <w:t xml:space="preserve">____/___________/ </w:t>
      </w:r>
      <w:r>
        <w:t xml:space="preserve">                         </w:t>
      </w:r>
      <w:r w:rsidR="009B5512">
        <w:t xml:space="preserve">                               </w:t>
      </w:r>
      <w:proofErr w:type="gramStart"/>
      <w:r w:rsidRPr="00E0597A">
        <w:t>Подпись</w:t>
      </w:r>
      <w:proofErr w:type="gramEnd"/>
      <w:r w:rsidR="009B5512">
        <w:t xml:space="preserve"> </w:t>
      </w:r>
      <w:r w:rsidRPr="00E0597A">
        <w:t>______________</w:t>
      </w:r>
      <w:r>
        <w:t>__</w:t>
      </w:r>
      <w:r w:rsidRPr="00E0597A">
        <w:t>____/___________/</w:t>
      </w:r>
    </w:p>
    <w:p w:rsidR="00274B5B" w:rsidRDefault="00274B5B" w:rsidP="00274B5B">
      <w:r>
        <w:t>М.П.</w:t>
      </w:r>
      <w:r w:rsidRPr="00F6414D">
        <w:t xml:space="preserve"> </w:t>
      </w:r>
      <w:r>
        <w:t xml:space="preserve">                       </w:t>
      </w:r>
      <w:r>
        <w:tab/>
      </w:r>
      <w:r>
        <w:tab/>
      </w:r>
      <w:r>
        <w:tab/>
      </w:r>
      <w:r>
        <w:tab/>
      </w:r>
      <w:r>
        <w:tab/>
      </w:r>
      <w:r>
        <w:tab/>
      </w:r>
      <w:r>
        <w:tab/>
      </w:r>
      <w:r>
        <w:tab/>
      </w:r>
      <w:r>
        <w:tab/>
      </w:r>
      <w:r>
        <w:tab/>
        <w:t xml:space="preserve">       </w:t>
      </w:r>
      <w:r w:rsidR="009B5512">
        <w:tab/>
      </w:r>
      <w:r w:rsidR="009B5512">
        <w:tab/>
      </w:r>
      <w:r w:rsidR="009B5512">
        <w:tab/>
      </w:r>
      <w:r w:rsidR="009B5512">
        <w:tab/>
      </w:r>
      <w:r w:rsidR="009B5512">
        <w:tab/>
      </w:r>
      <w:r>
        <w:t>М.П.</w:t>
      </w:r>
    </w:p>
    <w:p w:rsidR="003A4619" w:rsidRDefault="003A4619" w:rsidP="00274B5B">
      <w:pPr>
        <w:rPr>
          <w:b/>
          <w:bCs/>
          <w:u w:val="single"/>
        </w:rPr>
      </w:pPr>
    </w:p>
    <w:p w:rsidR="009B5512" w:rsidRPr="009B5512" w:rsidRDefault="009B5512" w:rsidP="003A4619">
      <w:pPr>
        <w:spacing w:line="240" w:lineRule="exact"/>
        <w:rPr>
          <w:b/>
          <w:bCs/>
          <w:u w:val="single"/>
        </w:rPr>
      </w:pPr>
      <w:r w:rsidRPr="009B5512">
        <w:rPr>
          <w:b/>
          <w:bCs/>
          <w:u w:val="single"/>
        </w:rPr>
        <w:t>ФОРМА СОГЛАСОВАНА:</w:t>
      </w:r>
    </w:p>
    <w:p w:rsidR="009B5512" w:rsidRDefault="009B5512" w:rsidP="003A4619">
      <w:pPr>
        <w:spacing w:line="240" w:lineRule="exact"/>
        <w:rPr>
          <w:b/>
          <w:bCs/>
        </w:rPr>
      </w:pPr>
    </w:p>
    <w:p w:rsidR="00274B5B" w:rsidRPr="005D242F" w:rsidRDefault="009B5512" w:rsidP="003A4619">
      <w:pPr>
        <w:spacing w:line="240" w:lineRule="exact"/>
        <w:rPr>
          <w:b/>
          <w:bCs/>
        </w:rPr>
      </w:pPr>
      <w:r>
        <w:rPr>
          <w:b/>
          <w:bCs/>
        </w:rPr>
        <w:t xml:space="preserve">От </w:t>
      </w:r>
      <w:r w:rsidR="00274B5B" w:rsidRPr="005D242F">
        <w:rPr>
          <w:b/>
          <w:bCs/>
        </w:rPr>
        <w:t>Арендодател</w:t>
      </w:r>
      <w:r>
        <w:rPr>
          <w:b/>
          <w:bCs/>
        </w:rPr>
        <w:t>я</w:t>
      </w:r>
      <w:proofErr w:type="gramStart"/>
      <w:r w:rsidR="00274B5B">
        <w:rPr>
          <w:b/>
          <w:bCs/>
        </w:rPr>
        <w:tab/>
      </w:r>
      <w:r w:rsidR="00274B5B">
        <w:rPr>
          <w:b/>
          <w:bCs/>
        </w:rPr>
        <w:tab/>
      </w:r>
      <w:r w:rsidR="00274B5B">
        <w:rPr>
          <w:b/>
          <w:bCs/>
        </w:rPr>
        <w:tab/>
      </w:r>
      <w:r w:rsidR="00274B5B">
        <w:rPr>
          <w:b/>
          <w:bCs/>
        </w:rPr>
        <w:tab/>
      </w:r>
      <w:r w:rsidR="00274B5B">
        <w:rPr>
          <w:b/>
          <w:bCs/>
        </w:rPr>
        <w:tab/>
      </w:r>
      <w:r w:rsidR="00274B5B">
        <w:rPr>
          <w:b/>
          <w:bCs/>
        </w:rPr>
        <w:tab/>
      </w:r>
      <w:r w:rsidR="00274B5B">
        <w:rPr>
          <w:b/>
          <w:bCs/>
        </w:rPr>
        <w:tab/>
      </w:r>
      <w:r w:rsidR="00274B5B">
        <w:rPr>
          <w:b/>
          <w:bCs/>
        </w:rPr>
        <w:tab/>
      </w:r>
      <w:r w:rsidR="00274B5B">
        <w:rPr>
          <w:b/>
          <w:bCs/>
        </w:rPr>
        <w:tab/>
      </w:r>
      <w:r w:rsidR="00274B5B">
        <w:rPr>
          <w:b/>
          <w:bCs/>
        </w:rPr>
        <w:tab/>
        <w:t xml:space="preserve">          </w:t>
      </w:r>
      <w:r>
        <w:rPr>
          <w:b/>
          <w:bCs/>
        </w:rPr>
        <w:tab/>
      </w:r>
      <w:r>
        <w:rPr>
          <w:b/>
          <w:bCs/>
        </w:rPr>
        <w:tab/>
      </w:r>
      <w:r>
        <w:rPr>
          <w:b/>
          <w:bCs/>
        </w:rPr>
        <w:tab/>
        <w:t>О</w:t>
      </w:r>
      <w:proofErr w:type="gramEnd"/>
      <w:r>
        <w:rPr>
          <w:b/>
          <w:bCs/>
        </w:rPr>
        <w:t xml:space="preserve">т </w:t>
      </w:r>
      <w:r w:rsidR="00274B5B">
        <w:rPr>
          <w:b/>
          <w:bCs/>
          <w:color w:val="000000"/>
        </w:rPr>
        <w:t>Арендатор</w:t>
      </w:r>
      <w:r>
        <w:rPr>
          <w:b/>
          <w:bCs/>
          <w:color w:val="000000"/>
        </w:rPr>
        <w:t>а</w:t>
      </w:r>
      <w:r w:rsidR="00274B5B" w:rsidRPr="005D242F">
        <w:rPr>
          <w:b/>
          <w:bCs/>
          <w:color w:val="000000"/>
        </w:rPr>
        <w:t xml:space="preserve">    </w:t>
      </w:r>
    </w:p>
    <w:p w:rsidR="00274B5B" w:rsidRPr="009B5512" w:rsidRDefault="00274B5B" w:rsidP="00274B5B">
      <w:r w:rsidRPr="005D242F">
        <w:t>___</w:t>
      </w:r>
      <w:r>
        <w:t>__________________________</w:t>
      </w:r>
      <w:r w:rsidRPr="005D242F">
        <w:t>___</w:t>
      </w:r>
      <w:r w:rsidRPr="005D242F">
        <w:rPr>
          <w:color w:val="000000"/>
          <w:u w:val="single"/>
        </w:rPr>
        <w:t>_/</w:t>
      </w:r>
      <w:r w:rsidRPr="005D242F">
        <w:t>_____________/</w:t>
      </w:r>
      <w:r w:rsidR="009B5512">
        <w:tab/>
      </w:r>
      <w:r w:rsidR="009B5512">
        <w:tab/>
      </w:r>
      <w:r w:rsidR="009B5512">
        <w:tab/>
      </w:r>
      <w:r w:rsidR="009B5512">
        <w:tab/>
      </w:r>
      <w:r w:rsidRPr="009B5512">
        <w:t>__________________________</w:t>
      </w:r>
      <w:r w:rsidR="009B5512" w:rsidRPr="009B5512">
        <w:rPr>
          <w:color w:val="000000"/>
        </w:rPr>
        <w:t xml:space="preserve"> А.В.Колебанов</w:t>
      </w:r>
    </w:p>
    <w:p w:rsidR="00274B5B" w:rsidRPr="009B5512" w:rsidRDefault="00274B5B" w:rsidP="00274B5B">
      <w:r w:rsidRPr="009B5512">
        <w:t xml:space="preserve">М.П.        </w:t>
      </w:r>
      <w:r w:rsidRPr="009B5512">
        <w:tab/>
      </w:r>
      <w:r w:rsidRPr="009B5512">
        <w:tab/>
      </w:r>
      <w:r w:rsidRPr="009B5512">
        <w:tab/>
      </w:r>
      <w:r w:rsidRPr="009B5512">
        <w:tab/>
      </w:r>
      <w:r w:rsidRPr="009B5512">
        <w:tab/>
      </w:r>
      <w:r w:rsidRPr="009B5512">
        <w:tab/>
      </w:r>
      <w:r w:rsidRPr="009B5512">
        <w:tab/>
      </w:r>
      <w:r w:rsidRPr="009B5512">
        <w:tab/>
      </w:r>
      <w:r w:rsidRPr="009B5512">
        <w:tab/>
      </w:r>
      <w:r w:rsidRPr="009B5512">
        <w:tab/>
      </w:r>
      <w:r w:rsidRPr="009B5512">
        <w:tab/>
        <w:t xml:space="preserve">           </w:t>
      </w:r>
      <w:r w:rsidR="009B5512" w:rsidRPr="009B5512">
        <w:tab/>
      </w:r>
      <w:r w:rsidR="009B5512" w:rsidRPr="009B5512">
        <w:tab/>
      </w:r>
      <w:r w:rsidR="009B5512" w:rsidRPr="009B5512">
        <w:tab/>
      </w:r>
      <w:r w:rsidR="009B5512" w:rsidRPr="009B5512">
        <w:tab/>
      </w:r>
      <w:r w:rsidRPr="009B5512">
        <w:t>М.П.</w:t>
      </w:r>
    </w:p>
    <w:p w:rsidR="00274B5B" w:rsidRPr="00933364" w:rsidRDefault="00274B5B" w:rsidP="00274B5B">
      <w:pPr>
        <w:sectPr w:rsidR="00274B5B" w:rsidRPr="00933364" w:rsidSect="003761C0">
          <w:pgSz w:w="16838" w:h="11906" w:orient="landscape"/>
          <w:pgMar w:top="1418" w:right="1134" w:bottom="851" w:left="567" w:header="709" w:footer="709" w:gutter="0"/>
          <w:cols w:space="708"/>
          <w:docGrid w:linePitch="360"/>
        </w:sectPr>
      </w:pPr>
    </w:p>
    <w:p w:rsidR="007A021E" w:rsidRPr="005203CE" w:rsidRDefault="007A021E" w:rsidP="007A021E">
      <w:pPr>
        <w:jc w:val="right"/>
        <w:outlineLvl w:val="2"/>
      </w:pPr>
      <w:r>
        <w:lastRenderedPageBreak/>
        <w:t xml:space="preserve">Приложение № </w:t>
      </w:r>
      <w:r w:rsidRPr="005203CE">
        <w:t>5</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5203CE">
      <w:pPr>
        <w:jc w:val="right"/>
      </w:pPr>
      <w:r w:rsidRPr="00602C04">
        <w:t xml:space="preserve">№__________  от «____» ________ 201__ </w:t>
      </w:r>
    </w:p>
    <w:p w:rsidR="007A021E" w:rsidRDefault="007A021E" w:rsidP="007A021E">
      <w:pPr>
        <w:jc w:val="right"/>
      </w:pPr>
    </w:p>
    <w:p w:rsidR="007A021E" w:rsidRPr="007A021E" w:rsidRDefault="007A021E" w:rsidP="007A021E">
      <w:pPr>
        <w:jc w:val="center"/>
        <w:outlineLvl w:val="3"/>
        <w:rPr>
          <w:b/>
        </w:rPr>
      </w:pPr>
      <w:r w:rsidRPr="007A021E">
        <w:rPr>
          <w:b/>
        </w:rPr>
        <w:t>ФОРМА</w:t>
      </w:r>
    </w:p>
    <w:p w:rsidR="007A021E" w:rsidRPr="007A021E" w:rsidRDefault="007A021E" w:rsidP="007A021E">
      <w:pPr>
        <w:jc w:val="center"/>
        <w:outlineLvl w:val="3"/>
        <w:rPr>
          <w:b/>
        </w:rPr>
      </w:pPr>
      <w:r w:rsidRPr="007A021E">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A021E" w:rsidRPr="00961304" w:rsidTr="007A021E">
        <w:trPr>
          <w:trHeight w:val="27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Код</w:t>
            </w:r>
          </w:p>
        </w:tc>
      </w:tr>
      <w:tr w:rsidR="007A021E" w:rsidRPr="00961304" w:rsidTr="007A021E">
        <w:trPr>
          <w:trHeight w:val="28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A021E" w:rsidRPr="00961304" w:rsidRDefault="007A021E" w:rsidP="007A021E">
            <w:pPr>
              <w:jc w:val="right"/>
              <w:rPr>
                <w:sz w:val="18"/>
                <w:szCs w:val="18"/>
              </w:rPr>
            </w:pPr>
            <w:r w:rsidRPr="00961304">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0305867</w:t>
            </w:r>
          </w:p>
        </w:tc>
      </w:tr>
      <w:tr w:rsidR="007A021E" w:rsidRPr="00961304" w:rsidTr="007A021E">
        <w:trPr>
          <w:trHeight w:val="79"/>
        </w:trPr>
        <w:tc>
          <w:tcPr>
            <w:tcW w:w="1043" w:type="dxa"/>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tcBorders>
              <w:top w:val="nil"/>
              <w:left w:val="nil"/>
              <w:bottom w:val="nil"/>
              <w:right w:val="nil"/>
            </w:tcBorders>
            <w:vAlign w:val="center"/>
          </w:tcPr>
          <w:p w:rsidR="007A021E" w:rsidRPr="00961304" w:rsidRDefault="007A021E" w:rsidP="007A021E">
            <w:pPr>
              <w:rPr>
                <w:sz w:val="18"/>
                <w:szCs w:val="18"/>
              </w:rPr>
            </w:pPr>
            <w:r w:rsidRPr="00961304">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8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25"/>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784" w:type="dxa"/>
            <w:gridSpan w:val="6"/>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40"/>
        </w:trPr>
        <w:tc>
          <w:tcPr>
            <w:tcW w:w="1468"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5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180"/>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25"/>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sz w:val="18"/>
                <w:szCs w:val="18"/>
              </w:rPr>
            </w:pPr>
            <w:r w:rsidRPr="00961304">
              <w:rPr>
                <w:sz w:val="18"/>
                <w:szCs w:val="18"/>
              </w:rPr>
              <w:t>Дата</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4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70" w:type="dxa"/>
            <w:gridSpan w:val="5"/>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027" w:type="dxa"/>
            <w:gridSpan w:val="12"/>
            <w:tcBorders>
              <w:top w:val="nil"/>
              <w:left w:val="nil"/>
              <w:bottom w:val="nil"/>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15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70"/>
        </w:trPr>
        <w:tc>
          <w:tcPr>
            <w:tcW w:w="2000"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A021E" w:rsidRPr="00961304" w:rsidRDefault="007A021E" w:rsidP="007A021E">
            <w:pPr>
              <w:jc w:val="center"/>
              <w:rPr>
                <w:b/>
                <w:bCs/>
                <w:sz w:val="18"/>
                <w:szCs w:val="18"/>
              </w:rPr>
            </w:pPr>
          </w:p>
        </w:tc>
      </w:tr>
      <w:tr w:rsidR="007A021E" w:rsidRPr="00961304" w:rsidTr="007A021E">
        <w:trPr>
          <w:trHeight w:val="22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950" w:type="dxa"/>
            <w:gridSpan w:val="18"/>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договора  его дата, номер)</w:t>
            </w:r>
          </w:p>
        </w:tc>
      </w:tr>
      <w:tr w:rsidR="007A021E" w:rsidRPr="00961304" w:rsidTr="007A021E">
        <w:trPr>
          <w:trHeight w:val="13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r>
      <w:tr w:rsidR="007A021E" w:rsidRPr="00961304" w:rsidTr="007A021E">
        <w:trPr>
          <w:trHeight w:val="255"/>
        </w:trPr>
        <w:tc>
          <w:tcPr>
            <w:tcW w:w="5401" w:type="dxa"/>
            <w:gridSpan w:val="12"/>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в лице</w:t>
            </w:r>
            <w:r w:rsidRPr="00CF1CB7">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A021E" w:rsidRPr="00961304" w:rsidRDefault="007A021E" w:rsidP="007A021E">
            <w:pPr>
              <w:ind w:right="1788"/>
              <w:jc w:val="center"/>
              <w:rPr>
                <w:b/>
                <w:bCs/>
                <w:sz w:val="18"/>
                <w:szCs w:val="18"/>
              </w:rPr>
            </w:pP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rPr>
            </w:pPr>
            <w:r w:rsidRPr="00961304">
              <w:rPr>
                <w:i/>
                <w:iCs/>
                <w:sz w:val="18"/>
                <w:szCs w:val="18"/>
              </w:rPr>
              <w:t> </w:t>
            </w:r>
            <w:r w:rsidRPr="00961304">
              <w:rPr>
                <w:sz w:val="18"/>
                <w:szCs w:val="18"/>
              </w:rPr>
              <w:t>(должности, Ф.И.О.)</w:t>
            </w:r>
          </w:p>
        </w:tc>
      </w:tr>
      <w:tr w:rsidR="007A021E" w:rsidRPr="00961304" w:rsidTr="007A021E">
        <w:trPr>
          <w:trHeight w:val="25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A021E" w:rsidRPr="00961304" w:rsidTr="007A021E">
        <w:trPr>
          <w:trHeight w:val="16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03"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51"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48" w:type="dxa"/>
            <w:gridSpan w:val="2"/>
            <w:tcBorders>
              <w:top w:val="nil"/>
              <w:left w:val="nil"/>
              <w:bottom w:val="nil"/>
              <w:right w:val="nil"/>
            </w:tcBorders>
            <w:shd w:val="clear" w:color="auto" w:fill="auto"/>
            <w:noWrap/>
            <w:vAlign w:val="bottom"/>
          </w:tcPr>
          <w:p w:rsidR="007A021E" w:rsidRPr="00961304" w:rsidRDefault="007A021E" w:rsidP="007A021E">
            <w:pPr>
              <w:ind w:right="543"/>
              <w:rPr>
                <w:sz w:val="18"/>
                <w:szCs w:val="18"/>
              </w:rPr>
            </w:pPr>
          </w:p>
        </w:tc>
      </w:tr>
      <w:tr w:rsidR="007A021E" w:rsidRPr="00961304" w:rsidTr="007A021E">
        <w:trPr>
          <w:trHeight w:val="255"/>
        </w:trPr>
        <w:tc>
          <w:tcPr>
            <w:tcW w:w="6678" w:type="dxa"/>
            <w:gridSpan w:val="14"/>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w:t>
            </w:r>
            <w:r w:rsidRPr="00961304">
              <w:rPr>
                <w:sz w:val="18"/>
                <w:szCs w:val="18"/>
              </w:rPr>
              <w:t xml:space="preserve"> </w:t>
            </w:r>
            <w:r w:rsidRPr="00DC12B1">
              <w:rPr>
                <w:sz w:val="20"/>
                <w:szCs w:val="20"/>
              </w:rPr>
              <w:t>А</w:t>
            </w:r>
            <w:r>
              <w:rPr>
                <w:sz w:val="20"/>
                <w:szCs w:val="20"/>
              </w:rPr>
              <w:t xml:space="preserve">рендодателем </w:t>
            </w:r>
            <w:r w:rsidRPr="00F90162" w:rsidDel="000A50D7">
              <w:rPr>
                <w:sz w:val="18"/>
                <w:szCs w:val="18"/>
              </w:rPr>
              <w:t xml:space="preserve"> </w:t>
            </w:r>
            <w:r>
              <w:rPr>
                <w:sz w:val="18"/>
                <w:szCs w:val="18"/>
              </w:rPr>
              <w:t>по</w:t>
            </w:r>
            <w:r w:rsidRPr="00961304">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p>
        </w:tc>
      </w:tr>
      <w:tr w:rsidR="007A021E" w:rsidRPr="00961304" w:rsidTr="007A021E">
        <w:trPr>
          <w:trHeight w:val="151"/>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объекта</w:t>
            </w:r>
            <w:r>
              <w:rPr>
                <w:sz w:val="18"/>
                <w:szCs w:val="18"/>
              </w:rPr>
              <w:t>,</w:t>
            </w:r>
            <w:r w:rsidRPr="00961304">
              <w:rPr>
                <w:sz w:val="18"/>
                <w:szCs w:val="18"/>
              </w:rPr>
              <w:t xml:space="preserve"> краткое описание</w:t>
            </w:r>
            <w:r>
              <w:rPr>
                <w:sz w:val="18"/>
                <w:szCs w:val="18"/>
              </w:rPr>
              <w:t xml:space="preserve"> услуг</w:t>
            </w:r>
            <w:r w:rsidRPr="00961304">
              <w:rPr>
                <w:sz w:val="18"/>
                <w:szCs w:val="18"/>
              </w:rPr>
              <w:t>)</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p>
        </w:tc>
      </w:tr>
      <w:tr w:rsidR="007A021E" w:rsidRPr="007D4BB6" w:rsidTr="007A021E">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021E" w:rsidRPr="007D4BB6" w:rsidRDefault="007A021E" w:rsidP="007A021E">
            <w:pPr>
              <w:jc w:val="center"/>
              <w:rPr>
                <w:sz w:val="16"/>
                <w:szCs w:val="16"/>
              </w:rPr>
            </w:pPr>
            <w:r w:rsidRPr="007D4BB6">
              <w:rPr>
                <w:sz w:val="16"/>
                <w:szCs w:val="16"/>
              </w:rPr>
              <w:t xml:space="preserve">Наименование </w:t>
            </w:r>
            <w:r>
              <w:rPr>
                <w:sz w:val="16"/>
                <w:szCs w:val="16"/>
              </w:rPr>
              <w:t xml:space="preserve"> оказанных </w:t>
            </w:r>
            <w:r w:rsidRPr="00F90162">
              <w:rPr>
                <w:sz w:val="16"/>
                <w:szCs w:val="16"/>
              </w:rPr>
              <w:t>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Pr>
                <w:sz w:val="16"/>
                <w:szCs w:val="16"/>
              </w:rPr>
              <w:t xml:space="preserve"> оказание </w:t>
            </w:r>
            <w:r w:rsidRPr="00F90162">
              <w:rPr>
                <w:sz w:val="16"/>
                <w:szCs w:val="16"/>
              </w:rPr>
              <w:t>услуг</w:t>
            </w:r>
          </w:p>
        </w:tc>
      </w:tr>
      <w:tr w:rsidR="007A021E" w:rsidRPr="007D4BB6" w:rsidTr="007A021E">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A021E" w:rsidRPr="007D4BB6" w:rsidRDefault="007A021E" w:rsidP="007A021E">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A021E" w:rsidRPr="007D4BB6" w:rsidRDefault="007A021E" w:rsidP="007A021E">
            <w:pPr>
              <w:rPr>
                <w:sz w:val="16"/>
                <w:szCs w:val="16"/>
              </w:rPr>
            </w:pPr>
          </w:p>
        </w:tc>
        <w:tc>
          <w:tcPr>
            <w:tcW w:w="1167" w:type="dxa"/>
            <w:gridSpan w:val="2"/>
            <w:tcBorders>
              <w:top w:val="nil"/>
              <w:left w:val="nil"/>
              <w:bottom w:val="nil"/>
              <w:right w:val="nil"/>
            </w:tcBorders>
            <w:shd w:val="clear" w:color="auto" w:fill="auto"/>
            <w:noWrap/>
            <w:vAlign w:val="center"/>
          </w:tcPr>
          <w:p w:rsidR="007A021E" w:rsidRPr="007D4BB6" w:rsidRDefault="007A021E" w:rsidP="007A021E">
            <w:pPr>
              <w:jc w:val="center"/>
              <w:rPr>
                <w:sz w:val="16"/>
                <w:szCs w:val="16"/>
              </w:rPr>
            </w:pPr>
            <w:r w:rsidRPr="007D4BB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A021E" w:rsidRPr="007D4BB6" w:rsidRDefault="007A021E" w:rsidP="007A021E">
            <w:pPr>
              <w:jc w:val="center"/>
              <w:rPr>
                <w:sz w:val="16"/>
                <w:szCs w:val="16"/>
              </w:rPr>
            </w:pPr>
            <w:r w:rsidRPr="007D4BB6">
              <w:rPr>
                <w:sz w:val="16"/>
                <w:szCs w:val="16"/>
              </w:rPr>
              <w:t>цена за единицу,</w:t>
            </w:r>
            <w:r w:rsidRPr="007D4BB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стоимость, руб.</w:t>
            </w:r>
          </w:p>
        </w:tc>
      </w:tr>
      <w:tr w:rsidR="007A021E" w:rsidRPr="00961304" w:rsidTr="007A021E">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09"/>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r>
              <w:rPr>
                <w:i/>
                <w:iCs/>
                <w:sz w:val="18"/>
                <w:szCs w:val="18"/>
              </w:rPr>
              <w:t xml:space="preserve">     </w:t>
            </w:r>
            <w:r w:rsidRPr="00961304">
              <w:rPr>
                <w:i/>
                <w:iCs/>
                <w:sz w:val="18"/>
                <w:szCs w:val="18"/>
              </w:rPr>
              <w:t xml:space="preserve">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31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961304">
              <w:rPr>
                <w:sz w:val="18"/>
                <w:szCs w:val="18"/>
              </w:rPr>
              <w:t>соответствуют  (не соответствуют) условиям договора и предъявляемым требованиям,</w:t>
            </w:r>
            <w:r>
              <w:rPr>
                <w:sz w:val="18"/>
                <w:szCs w:val="18"/>
              </w:rPr>
              <w:t xml:space="preserve"> оказаны</w:t>
            </w:r>
            <w:r w:rsidRPr="00961304">
              <w:rPr>
                <w:sz w:val="18"/>
                <w:szCs w:val="18"/>
              </w:rPr>
              <w:t xml:space="preserve"> в оговоренные сроки и надлежащим образом.</w:t>
            </w:r>
          </w:p>
        </w:tc>
      </w:tr>
      <w:tr w:rsidR="007A021E" w:rsidRPr="00961304" w:rsidTr="007A021E">
        <w:trPr>
          <w:trHeight w:val="210"/>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DF5AD9">
              <w:rPr>
                <w:sz w:val="18"/>
                <w:szCs w:val="18"/>
              </w:rPr>
              <w:t>Прием-передача транспортных средств</w:t>
            </w:r>
            <w:r>
              <w:rPr>
                <w:sz w:val="18"/>
                <w:szCs w:val="18"/>
              </w:rPr>
              <w:t xml:space="preserve"> </w:t>
            </w:r>
            <w:r w:rsidRPr="00DF5AD9">
              <w:rPr>
                <w:sz w:val="18"/>
                <w:szCs w:val="18"/>
              </w:rPr>
              <w:t xml:space="preserve">с экипажем </w:t>
            </w:r>
            <w:proofErr w:type="gramStart"/>
            <w:r w:rsidRPr="00DF5AD9">
              <w:rPr>
                <w:sz w:val="18"/>
                <w:szCs w:val="18"/>
              </w:rPr>
              <w:t>в</w:t>
            </w:r>
            <w:proofErr w:type="gramEnd"/>
            <w:r w:rsidRPr="00DF5AD9">
              <w:rPr>
                <w:sz w:val="18"/>
                <w:szCs w:val="18"/>
              </w:rPr>
              <w:t xml:space="preserve">/из аренды подтверждается прилагаемым к настоящему акту сводным актом приема-передачи транспортных средств за период с </w:t>
            </w:r>
            <w:r>
              <w:rPr>
                <w:sz w:val="18"/>
                <w:szCs w:val="18"/>
              </w:rPr>
              <w:t xml:space="preserve"> </w:t>
            </w:r>
            <w:r w:rsidRPr="00DF5AD9">
              <w:rPr>
                <w:sz w:val="18"/>
                <w:szCs w:val="18"/>
              </w:rPr>
              <w:t>«___» _______ 20__ по  «___» _______ 20__.</w:t>
            </w:r>
          </w:p>
        </w:tc>
      </w:tr>
      <w:tr w:rsidR="007A021E" w:rsidRPr="00961304" w:rsidTr="007A021E">
        <w:trPr>
          <w:trHeight w:val="195"/>
        </w:trPr>
        <w:tc>
          <w:tcPr>
            <w:tcW w:w="10505" w:type="dxa"/>
            <w:gridSpan w:val="2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50" w:type="dxa"/>
            <w:tcBorders>
              <w:top w:val="nil"/>
              <w:left w:val="nil"/>
              <w:right w:val="nil"/>
            </w:tcBorders>
            <w:shd w:val="clear" w:color="auto" w:fill="auto"/>
            <w:noWrap/>
            <w:vAlign w:val="bottom"/>
          </w:tcPr>
          <w:p w:rsidR="007A021E" w:rsidRPr="00961304" w:rsidRDefault="007A021E" w:rsidP="007A021E">
            <w:pPr>
              <w:rPr>
                <w:b/>
                <w:bCs/>
                <w:sz w:val="18"/>
                <w:szCs w:val="18"/>
              </w:rPr>
            </w:pP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 xml:space="preserve">Услугу </w:t>
            </w:r>
            <w:r w:rsidRPr="00961304">
              <w:rPr>
                <w:sz w:val="18"/>
                <w:szCs w:val="18"/>
              </w:rPr>
              <w:t xml:space="preserve"> сдал:</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Услуг</w:t>
            </w:r>
            <w:r w:rsidRPr="00961304">
              <w:rPr>
                <w:sz w:val="18"/>
                <w:szCs w:val="18"/>
              </w:rPr>
              <w:t xml:space="preserve"> принял:</w:t>
            </w: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Арендатор</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Арендодатель</w:t>
            </w:r>
          </w:p>
        </w:tc>
      </w:tr>
      <w:tr w:rsidR="007A021E" w:rsidRPr="00961304" w:rsidTr="007A021E">
        <w:trPr>
          <w:trHeight w:val="120"/>
        </w:trPr>
        <w:tc>
          <w:tcPr>
            <w:tcW w:w="4514" w:type="dxa"/>
            <w:gridSpan w:val="9"/>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r>
      <w:tr w:rsidR="007A021E" w:rsidRPr="00961304" w:rsidTr="007A021E">
        <w:trPr>
          <w:trHeight w:val="90"/>
        </w:trPr>
        <w:tc>
          <w:tcPr>
            <w:tcW w:w="2569" w:type="dxa"/>
            <w:gridSpan w:val="5"/>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2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1684" w:type="dxa"/>
            <w:gridSpan w:val="2"/>
            <w:tcBorders>
              <w:top w:val="nil"/>
              <w:left w:val="nil"/>
              <w:bottom w:val="nil"/>
              <w:right w:val="nil"/>
            </w:tcBorders>
            <w:shd w:val="clear" w:color="auto" w:fill="auto"/>
            <w:noWrap/>
            <w:vAlign w:val="bottom"/>
          </w:tcPr>
          <w:p w:rsidR="007A021E" w:rsidRPr="007D4BB6" w:rsidRDefault="007A021E" w:rsidP="007A021E">
            <w:pPr>
              <w:jc w:val="center"/>
              <w:rPr>
                <w:sz w:val="14"/>
                <w:szCs w:val="14"/>
              </w:rPr>
            </w:pPr>
            <w:r w:rsidRPr="007D4BB6">
              <w:rPr>
                <w:sz w:val="14"/>
                <w:szCs w:val="14"/>
              </w:rPr>
              <w:t>(расшифровка подписи)</w:t>
            </w:r>
          </w:p>
        </w:tc>
        <w:tc>
          <w:tcPr>
            <w:tcW w:w="417"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(расшифровка подписи)</w:t>
            </w: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bl>
    <w:p w:rsidR="007A021E" w:rsidRPr="009B5512" w:rsidRDefault="009B5512" w:rsidP="007A021E">
      <w:pPr>
        <w:rPr>
          <w:b/>
          <w:sz w:val="20"/>
          <w:szCs w:val="20"/>
          <w:u w:val="single"/>
        </w:rPr>
      </w:pPr>
      <w:r w:rsidRPr="009B5512">
        <w:rPr>
          <w:b/>
          <w:sz w:val="20"/>
          <w:szCs w:val="20"/>
          <w:u w:val="single"/>
        </w:rPr>
        <w:t>ФОРМА СОГЛАСОВАНА:</w:t>
      </w:r>
    </w:p>
    <w:p w:rsidR="007A021E" w:rsidRPr="003A4619" w:rsidRDefault="009B5512" w:rsidP="007A021E">
      <w:pPr>
        <w:rPr>
          <w:b/>
          <w:sz w:val="22"/>
          <w:szCs w:val="22"/>
        </w:rPr>
      </w:pPr>
      <w:r w:rsidRPr="003A4619">
        <w:rPr>
          <w:b/>
          <w:sz w:val="22"/>
          <w:szCs w:val="22"/>
        </w:rPr>
        <w:t xml:space="preserve">От </w:t>
      </w:r>
      <w:r w:rsidR="007A021E" w:rsidRPr="003A4619">
        <w:rPr>
          <w:b/>
          <w:sz w:val="22"/>
          <w:szCs w:val="22"/>
        </w:rPr>
        <w:t>Арендодател</w:t>
      </w:r>
      <w:r w:rsidRPr="003A4619">
        <w:rPr>
          <w:b/>
          <w:sz w:val="22"/>
          <w:szCs w:val="22"/>
        </w:rPr>
        <w:t>я</w:t>
      </w:r>
      <w:proofErr w:type="gramStart"/>
      <w:r w:rsidR="007A021E" w:rsidRPr="003A4619">
        <w:rPr>
          <w:b/>
          <w:sz w:val="22"/>
          <w:szCs w:val="22"/>
        </w:rPr>
        <w:tab/>
      </w:r>
      <w:r w:rsidR="007A021E" w:rsidRPr="003A4619">
        <w:rPr>
          <w:b/>
          <w:sz w:val="22"/>
          <w:szCs w:val="22"/>
        </w:rPr>
        <w:tab/>
      </w:r>
      <w:r w:rsidR="007A021E" w:rsidRPr="003A4619">
        <w:rPr>
          <w:b/>
          <w:sz w:val="22"/>
          <w:szCs w:val="22"/>
        </w:rPr>
        <w:tab/>
      </w:r>
      <w:r w:rsidR="007A021E" w:rsidRPr="003A4619">
        <w:rPr>
          <w:b/>
          <w:sz w:val="22"/>
          <w:szCs w:val="22"/>
        </w:rPr>
        <w:tab/>
        <w:t xml:space="preserve">                                         </w:t>
      </w:r>
      <w:r w:rsidRPr="003A4619">
        <w:rPr>
          <w:b/>
          <w:sz w:val="22"/>
          <w:szCs w:val="22"/>
        </w:rPr>
        <w:tab/>
        <w:t>О</w:t>
      </w:r>
      <w:proofErr w:type="gramEnd"/>
      <w:r w:rsidRPr="003A4619">
        <w:rPr>
          <w:b/>
          <w:sz w:val="22"/>
          <w:szCs w:val="22"/>
        </w:rPr>
        <w:t xml:space="preserve">т </w:t>
      </w:r>
      <w:r w:rsidR="007A021E" w:rsidRPr="003A4619">
        <w:rPr>
          <w:b/>
          <w:sz w:val="22"/>
          <w:szCs w:val="22"/>
        </w:rPr>
        <w:t>Арендатор</w:t>
      </w:r>
      <w:r w:rsidRPr="003A4619">
        <w:rPr>
          <w:b/>
          <w:sz w:val="22"/>
          <w:szCs w:val="22"/>
        </w:rPr>
        <w:t>а</w:t>
      </w:r>
      <w:r w:rsidR="007A021E" w:rsidRPr="003A4619">
        <w:rPr>
          <w:b/>
          <w:sz w:val="22"/>
          <w:szCs w:val="22"/>
        </w:rPr>
        <w:t xml:space="preserve">   </w:t>
      </w:r>
    </w:p>
    <w:p w:rsidR="000F62FB" w:rsidRPr="003A4619" w:rsidRDefault="000F62FB" w:rsidP="007A021E">
      <w:pPr>
        <w:rPr>
          <w:b/>
          <w:sz w:val="22"/>
          <w:szCs w:val="22"/>
        </w:rPr>
      </w:pPr>
    </w:p>
    <w:p w:rsidR="007A021E" w:rsidRPr="003A4619" w:rsidRDefault="007A021E" w:rsidP="007A021E">
      <w:pPr>
        <w:rPr>
          <w:sz w:val="22"/>
          <w:szCs w:val="22"/>
        </w:rPr>
      </w:pPr>
      <w:r w:rsidRPr="003A4619">
        <w:rPr>
          <w:sz w:val="22"/>
          <w:szCs w:val="22"/>
        </w:rPr>
        <w:t>________________________</w:t>
      </w:r>
      <w:r w:rsidR="009B5512" w:rsidRPr="003A4619">
        <w:rPr>
          <w:sz w:val="22"/>
          <w:szCs w:val="22"/>
        </w:rPr>
        <w:t xml:space="preserve"> </w:t>
      </w:r>
      <w:r w:rsidRPr="003A4619">
        <w:rPr>
          <w:sz w:val="22"/>
          <w:szCs w:val="22"/>
        </w:rPr>
        <w:t xml:space="preserve">/_____________/                      </w:t>
      </w:r>
      <w:r w:rsidR="003A4619">
        <w:rPr>
          <w:sz w:val="22"/>
          <w:szCs w:val="22"/>
        </w:rPr>
        <w:t xml:space="preserve"> </w:t>
      </w:r>
      <w:r w:rsidR="003A4619">
        <w:rPr>
          <w:sz w:val="22"/>
          <w:szCs w:val="22"/>
        </w:rPr>
        <w:tab/>
      </w:r>
      <w:r w:rsidRPr="003A4619">
        <w:rPr>
          <w:sz w:val="22"/>
          <w:szCs w:val="22"/>
        </w:rPr>
        <w:t>____________________</w:t>
      </w:r>
      <w:r w:rsidR="009B5512" w:rsidRPr="003A4619">
        <w:rPr>
          <w:sz w:val="22"/>
          <w:szCs w:val="22"/>
        </w:rPr>
        <w:t xml:space="preserve"> А.В.Колебанов</w:t>
      </w:r>
    </w:p>
    <w:p w:rsidR="007A021E" w:rsidRPr="003A4619" w:rsidRDefault="007A021E" w:rsidP="000F62FB">
      <w:pPr>
        <w:rPr>
          <w:sz w:val="22"/>
          <w:szCs w:val="22"/>
        </w:rPr>
      </w:pPr>
      <w:r w:rsidRPr="003A4619">
        <w:rPr>
          <w:sz w:val="22"/>
          <w:szCs w:val="22"/>
        </w:rPr>
        <w:t xml:space="preserve">М.П. </w:t>
      </w:r>
      <w:r w:rsidRPr="003A4619">
        <w:rPr>
          <w:sz w:val="22"/>
          <w:szCs w:val="22"/>
        </w:rPr>
        <w:tab/>
      </w:r>
      <w:r w:rsidRPr="003A4619">
        <w:rPr>
          <w:sz w:val="22"/>
          <w:szCs w:val="22"/>
        </w:rPr>
        <w:tab/>
      </w:r>
      <w:r w:rsidRPr="003A4619">
        <w:rPr>
          <w:sz w:val="22"/>
          <w:szCs w:val="22"/>
        </w:rPr>
        <w:tab/>
      </w:r>
      <w:r w:rsidRPr="003A4619">
        <w:rPr>
          <w:sz w:val="22"/>
          <w:szCs w:val="22"/>
        </w:rPr>
        <w:tab/>
      </w:r>
      <w:r w:rsidRPr="003A4619">
        <w:rPr>
          <w:sz w:val="22"/>
          <w:szCs w:val="22"/>
        </w:rPr>
        <w:tab/>
      </w:r>
      <w:r w:rsidRPr="003A4619">
        <w:rPr>
          <w:sz w:val="22"/>
          <w:szCs w:val="22"/>
        </w:rPr>
        <w:tab/>
      </w:r>
      <w:r w:rsidRPr="003A4619">
        <w:rPr>
          <w:sz w:val="22"/>
          <w:szCs w:val="22"/>
        </w:rPr>
        <w:tab/>
      </w:r>
      <w:r w:rsidRPr="003A4619">
        <w:rPr>
          <w:sz w:val="22"/>
          <w:szCs w:val="22"/>
        </w:rPr>
        <w:tab/>
        <w:t xml:space="preserve">          </w:t>
      </w:r>
      <w:r w:rsidR="009B5512" w:rsidRPr="003A4619">
        <w:rPr>
          <w:sz w:val="22"/>
          <w:szCs w:val="22"/>
        </w:rPr>
        <w:t xml:space="preserve">         </w:t>
      </w:r>
      <w:r w:rsidRPr="003A4619">
        <w:rPr>
          <w:sz w:val="22"/>
          <w:szCs w:val="22"/>
        </w:rPr>
        <w:t xml:space="preserve"> </w:t>
      </w:r>
      <w:r w:rsidR="000F62FB" w:rsidRPr="003A4619">
        <w:rPr>
          <w:sz w:val="22"/>
          <w:szCs w:val="22"/>
        </w:rPr>
        <w:tab/>
      </w:r>
      <w:r w:rsidR="003A4619">
        <w:rPr>
          <w:sz w:val="22"/>
          <w:szCs w:val="22"/>
        </w:rPr>
        <w:tab/>
      </w:r>
      <w:r w:rsidR="003A4619">
        <w:rPr>
          <w:sz w:val="22"/>
          <w:szCs w:val="22"/>
        </w:rPr>
        <w:tab/>
      </w:r>
      <w:r w:rsidRPr="003A4619">
        <w:rPr>
          <w:sz w:val="22"/>
          <w:szCs w:val="22"/>
        </w:rPr>
        <w:t>М.П.</w:t>
      </w:r>
      <w:r w:rsidRPr="003A4619">
        <w:rPr>
          <w:sz w:val="22"/>
          <w:szCs w:val="22"/>
        </w:rPr>
        <w:br w:type="page"/>
      </w:r>
    </w:p>
    <w:p w:rsidR="007A021E" w:rsidRPr="007A021E" w:rsidRDefault="007A021E" w:rsidP="007A021E">
      <w:pPr>
        <w:jc w:val="right"/>
        <w:outlineLvl w:val="2"/>
      </w:pPr>
      <w:r>
        <w:lastRenderedPageBreak/>
        <w:t>Приложение № 6</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7A021E">
      <w:pPr>
        <w:jc w:val="right"/>
        <w:outlineLvl w:val="2"/>
      </w:pPr>
      <w:r w:rsidRPr="00602C04">
        <w:t xml:space="preserve">№__________  от «____» ________ 201__ </w:t>
      </w:r>
    </w:p>
    <w:p w:rsidR="00274B5B" w:rsidRPr="002E2638" w:rsidRDefault="00274B5B" w:rsidP="00274B5B">
      <w:pPr>
        <w:jc w:val="right"/>
      </w:pPr>
      <w:r w:rsidRPr="002E2638">
        <w:t xml:space="preserve"> </w:t>
      </w:r>
    </w:p>
    <w:p w:rsidR="00274B5B" w:rsidRDefault="00274B5B" w:rsidP="00274B5B">
      <w:pPr>
        <w:shd w:val="clear" w:color="auto" w:fill="FFFFFF"/>
        <w:jc w:val="center"/>
        <w:rPr>
          <w:b/>
          <w:sz w:val="22"/>
          <w:szCs w:val="22"/>
        </w:rPr>
      </w:pPr>
    </w:p>
    <w:p w:rsidR="00D346DD" w:rsidRDefault="00D346DD" w:rsidP="00274B5B">
      <w:pPr>
        <w:shd w:val="clear" w:color="auto" w:fill="FFFFFF"/>
        <w:jc w:val="center"/>
        <w:rPr>
          <w:b/>
          <w:sz w:val="22"/>
          <w:szCs w:val="22"/>
        </w:rPr>
      </w:pPr>
    </w:p>
    <w:p w:rsidR="00F561E0" w:rsidRPr="00F561E0" w:rsidRDefault="00F561E0" w:rsidP="00F561E0">
      <w:pPr>
        <w:jc w:val="center"/>
        <w:rPr>
          <w:b/>
          <w:bCs/>
        </w:rPr>
      </w:pPr>
      <w:r w:rsidRPr="00F561E0">
        <w:rPr>
          <w:b/>
          <w:bCs/>
        </w:rPr>
        <w:t>Предельные ставки платы за аренду транспортных средств с экипажем</w:t>
      </w:r>
    </w:p>
    <w:p w:rsidR="001364BF" w:rsidRDefault="001364BF" w:rsidP="001364BF">
      <w:pPr>
        <w:jc w:val="center"/>
        <w:rPr>
          <w:b/>
          <w:bCs/>
        </w:rPr>
      </w:pPr>
      <w:r w:rsidRPr="00120A30">
        <w:rPr>
          <w:b/>
          <w:bCs/>
        </w:rPr>
        <w:t>при перевозке контейнеров по г</w:t>
      </w:r>
      <w:r>
        <w:rPr>
          <w:b/>
          <w:bCs/>
        </w:rPr>
        <w:t xml:space="preserve">. </w:t>
      </w:r>
      <w:r w:rsidRPr="00120A30">
        <w:rPr>
          <w:b/>
          <w:bCs/>
        </w:rPr>
        <w:t>Челябинску и прилегающим районам</w:t>
      </w:r>
    </w:p>
    <w:p w:rsidR="001364BF" w:rsidRDefault="001364BF" w:rsidP="001364BF">
      <w:pPr>
        <w:jc w:val="center"/>
        <w:rPr>
          <w:b/>
          <w:bCs/>
        </w:rPr>
      </w:pPr>
    </w:p>
    <w:p w:rsidR="00D346DD" w:rsidRPr="00120A30" w:rsidRDefault="00D346DD" w:rsidP="001364BF">
      <w:pPr>
        <w:jc w:val="center"/>
        <w:rPr>
          <w:b/>
          <w:bCs/>
        </w:rPr>
      </w:pPr>
    </w:p>
    <w:tbl>
      <w:tblPr>
        <w:tblW w:w="9128" w:type="dxa"/>
        <w:jc w:val="center"/>
        <w:tblLook w:val="04A0"/>
      </w:tblPr>
      <w:tblGrid>
        <w:gridCol w:w="4028"/>
        <w:gridCol w:w="2419"/>
        <w:gridCol w:w="2681"/>
      </w:tblGrid>
      <w:tr w:rsidR="001364BF" w:rsidRPr="003225B6" w:rsidTr="000F35E3">
        <w:trPr>
          <w:trHeight w:val="791"/>
          <w:jc w:val="center"/>
        </w:trPr>
        <w:tc>
          <w:tcPr>
            <w:tcW w:w="4028" w:type="dxa"/>
            <w:tcBorders>
              <w:top w:val="single" w:sz="4" w:space="0" w:color="auto"/>
              <w:left w:val="single" w:sz="4" w:space="0" w:color="auto"/>
              <w:bottom w:val="single" w:sz="4" w:space="0" w:color="auto"/>
              <w:right w:val="single" w:sz="4" w:space="0" w:color="auto"/>
            </w:tcBorders>
            <w:noWrap/>
            <w:vAlign w:val="center"/>
            <w:hideMark/>
          </w:tcPr>
          <w:p w:rsidR="001364BF" w:rsidRPr="003225B6" w:rsidRDefault="001364BF" w:rsidP="000F35E3">
            <w:pPr>
              <w:jc w:val="center"/>
            </w:pPr>
            <w:r w:rsidRPr="003225B6">
              <w:t>Наименование услуги</w:t>
            </w:r>
          </w:p>
        </w:tc>
        <w:tc>
          <w:tcPr>
            <w:tcW w:w="5100" w:type="dxa"/>
            <w:gridSpan w:val="2"/>
            <w:tcBorders>
              <w:top w:val="single" w:sz="4" w:space="0" w:color="auto"/>
              <w:left w:val="nil"/>
              <w:bottom w:val="single" w:sz="4" w:space="0" w:color="000000"/>
              <w:right w:val="single" w:sz="4" w:space="0" w:color="auto"/>
            </w:tcBorders>
            <w:noWrap/>
            <w:vAlign w:val="bottom"/>
            <w:hideMark/>
          </w:tcPr>
          <w:p w:rsidR="001364BF" w:rsidRPr="003225B6" w:rsidRDefault="001364BF" w:rsidP="000F35E3">
            <w:pPr>
              <w:jc w:val="center"/>
            </w:pPr>
            <w:r>
              <w:t>С</w:t>
            </w:r>
            <w:r w:rsidRPr="003225B6">
              <w:t xml:space="preserve">тавки арендной платы </w:t>
            </w:r>
          </w:p>
          <w:p w:rsidR="001364BF" w:rsidRPr="003225B6" w:rsidRDefault="001364BF" w:rsidP="000F35E3">
            <w:pPr>
              <w:jc w:val="center"/>
            </w:pPr>
            <w:r w:rsidRPr="003225B6">
              <w:t xml:space="preserve">за 1 </w:t>
            </w:r>
            <w:proofErr w:type="spellStart"/>
            <w:r w:rsidRPr="003225B6">
              <w:t>авторейс</w:t>
            </w:r>
            <w:proofErr w:type="spellEnd"/>
            <w:r w:rsidRPr="003225B6">
              <w:t xml:space="preserve"> </w:t>
            </w:r>
          </w:p>
          <w:p w:rsidR="001364BF" w:rsidRPr="003225B6" w:rsidRDefault="001364BF" w:rsidP="000F35E3">
            <w:pPr>
              <w:jc w:val="center"/>
              <w:rPr>
                <w:bCs/>
              </w:rPr>
            </w:pPr>
            <w:r w:rsidRPr="003225B6">
              <w:t>(руб., без учета НДС)</w:t>
            </w:r>
          </w:p>
        </w:tc>
      </w:tr>
      <w:tr w:rsidR="001364BF" w:rsidRPr="003225B6" w:rsidTr="000F35E3">
        <w:trPr>
          <w:trHeight w:val="521"/>
          <w:jc w:val="center"/>
        </w:trPr>
        <w:tc>
          <w:tcPr>
            <w:tcW w:w="4028" w:type="dxa"/>
            <w:tcBorders>
              <w:top w:val="single" w:sz="4" w:space="0" w:color="auto"/>
              <w:left w:val="single" w:sz="4" w:space="0" w:color="auto"/>
              <w:bottom w:val="single" w:sz="4" w:space="0" w:color="auto"/>
              <w:right w:val="single" w:sz="4" w:space="0" w:color="auto"/>
            </w:tcBorders>
            <w:noWrap/>
            <w:hideMark/>
          </w:tcPr>
          <w:p w:rsidR="001364BF" w:rsidRPr="003225B6" w:rsidRDefault="001364BF" w:rsidP="000F35E3">
            <w:pPr>
              <w:jc w:val="center"/>
            </w:pPr>
            <w:r w:rsidRPr="003225B6">
              <w:rPr>
                <w:bCs/>
              </w:rPr>
              <w:t>Перевозка контейнера согласно зональности автоперевозки</w:t>
            </w:r>
          </w:p>
        </w:tc>
        <w:tc>
          <w:tcPr>
            <w:tcW w:w="2419" w:type="dxa"/>
            <w:tcBorders>
              <w:top w:val="single" w:sz="4" w:space="0" w:color="auto"/>
              <w:left w:val="nil"/>
              <w:bottom w:val="single" w:sz="4" w:space="0" w:color="auto"/>
              <w:right w:val="single" w:sz="4" w:space="0" w:color="auto"/>
            </w:tcBorders>
            <w:noWrap/>
            <w:hideMark/>
          </w:tcPr>
          <w:p w:rsidR="001364BF" w:rsidRPr="003225B6" w:rsidRDefault="001364BF" w:rsidP="000F35E3">
            <w:pPr>
              <w:jc w:val="center"/>
              <w:rPr>
                <w:bCs/>
              </w:rPr>
            </w:pPr>
            <w:r w:rsidRPr="003225B6">
              <w:rPr>
                <w:bCs/>
              </w:rPr>
              <w:t>20 футовый</w:t>
            </w:r>
          </w:p>
        </w:tc>
        <w:tc>
          <w:tcPr>
            <w:tcW w:w="2681" w:type="dxa"/>
            <w:tcBorders>
              <w:top w:val="single" w:sz="4" w:space="0" w:color="auto"/>
              <w:left w:val="single" w:sz="4" w:space="0" w:color="auto"/>
              <w:bottom w:val="single" w:sz="4" w:space="0" w:color="auto"/>
              <w:right w:val="single" w:sz="4" w:space="0" w:color="auto"/>
            </w:tcBorders>
            <w:hideMark/>
          </w:tcPr>
          <w:p w:rsidR="001364BF" w:rsidRPr="003225B6" w:rsidRDefault="001364BF" w:rsidP="000F35E3">
            <w:pPr>
              <w:jc w:val="center"/>
              <w:rPr>
                <w:bCs/>
              </w:rPr>
            </w:pPr>
            <w:r w:rsidRPr="003225B6">
              <w:rPr>
                <w:bCs/>
              </w:rPr>
              <w:t>40 футовый</w:t>
            </w:r>
          </w:p>
        </w:tc>
      </w:tr>
      <w:tr w:rsidR="001364BF" w:rsidRPr="003225B6" w:rsidTr="000F35E3">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1364BF" w:rsidRPr="00774AD2" w:rsidRDefault="001364BF" w:rsidP="000F35E3">
            <w:r>
              <w:t xml:space="preserve">Зона № 0 (от 0 до 1 км) </w:t>
            </w:r>
          </w:p>
        </w:tc>
        <w:tc>
          <w:tcPr>
            <w:tcW w:w="2419" w:type="dxa"/>
            <w:tcBorders>
              <w:top w:val="single" w:sz="4" w:space="0" w:color="000000"/>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1533</w:t>
            </w:r>
          </w:p>
        </w:tc>
        <w:tc>
          <w:tcPr>
            <w:tcW w:w="2681" w:type="dxa"/>
            <w:tcBorders>
              <w:top w:val="single" w:sz="4" w:space="0" w:color="000000"/>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2991</w:t>
            </w:r>
          </w:p>
        </w:tc>
      </w:tr>
      <w:tr w:rsidR="001364BF" w:rsidRPr="003225B6" w:rsidTr="000F35E3">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1364BF" w:rsidRPr="00774AD2" w:rsidRDefault="001364BF" w:rsidP="000F35E3">
            <w:r w:rsidRPr="00774AD2">
              <w:t xml:space="preserve">Зона №1 </w:t>
            </w:r>
            <w:r>
              <w:t xml:space="preserve"> </w:t>
            </w:r>
            <w:r w:rsidRPr="00774AD2">
              <w:t xml:space="preserve">(от </w:t>
            </w:r>
            <w:r>
              <w:t>1</w:t>
            </w:r>
            <w:r w:rsidRPr="00774AD2">
              <w:t xml:space="preserve"> до 5 км)</w:t>
            </w:r>
          </w:p>
        </w:tc>
        <w:tc>
          <w:tcPr>
            <w:tcW w:w="2419" w:type="dxa"/>
            <w:tcBorders>
              <w:top w:val="single" w:sz="4" w:space="0" w:color="000000"/>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3 164  </w:t>
            </w:r>
          </w:p>
        </w:tc>
        <w:tc>
          <w:tcPr>
            <w:tcW w:w="2681" w:type="dxa"/>
            <w:tcBorders>
              <w:top w:val="single" w:sz="4" w:space="0" w:color="000000"/>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4 810  </w:t>
            </w:r>
          </w:p>
        </w:tc>
      </w:tr>
      <w:tr w:rsidR="001364BF" w:rsidRPr="003225B6" w:rsidTr="000F35E3">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1364BF" w:rsidRPr="003225B6" w:rsidRDefault="001364BF" w:rsidP="000F35E3">
            <w:r>
              <w:t xml:space="preserve">Зона №2  </w:t>
            </w:r>
            <w:r w:rsidRPr="003225B6">
              <w:t>(от 6 до 10 км)</w:t>
            </w:r>
          </w:p>
        </w:tc>
        <w:tc>
          <w:tcPr>
            <w:tcW w:w="2419" w:type="dxa"/>
            <w:tcBorders>
              <w:top w:val="nil"/>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4 004  </w:t>
            </w:r>
          </w:p>
        </w:tc>
        <w:tc>
          <w:tcPr>
            <w:tcW w:w="2681" w:type="dxa"/>
            <w:tcBorders>
              <w:top w:val="nil"/>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5 437  </w:t>
            </w:r>
          </w:p>
        </w:tc>
      </w:tr>
      <w:tr w:rsidR="001364BF" w:rsidRPr="003225B6" w:rsidTr="000F35E3">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1364BF" w:rsidRPr="003225B6" w:rsidRDefault="001364BF" w:rsidP="000F35E3">
            <w:r w:rsidRPr="003225B6">
              <w:t xml:space="preserve">Зона №3 </w:t>
            </w:r>
            <w:r>
              <w:t xml:space="preserve"> </w:t>
            </w:r>
            <w:r w:rsidRPr="003225B6">
              <w:t>(от 11 до 15 км)</w:t>
            </w:r>
          </w:p>
        </w:tc>
        <w:tc>
          <w:tcPr>
            <w:tcW w:w="2419" w:type="dxa"/>
            <w:tcBorders>
              <w:top w:val="nil"/>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4 399  </w:t>
            </w:r>
          </w:p>
        </w:tc>
        <w:tc>
          <w:tcPr>
            <w:tcW w:w="2681" w:type="dxa"/>
            <w:tcBorders>
              <w:top w:val="nil"/>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6 286  </w:t>
            </w:r>
          </w:p>
        </w:tc>
      </w:tr>
      <w:tr w:rsidR="001364BF" w:rsidRPr="003225B6" w:rsidTr="000F35E3">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1364BF" w:rsidRPr="003225B6" w:rsidRDefault="001364BF" w:rsidP="000F35E3">
            <w:r w:rsidRPr="003225B6">
              <w:t xml:space="preserve">Зона №4 </w:t>
            </w:r>
            <w:r>
              <w:t xml:space="preserve"> </w:t>
            </w:r>
            <w:r w:rsidRPr="003225B6">
              <w:t>(от 16 до 20 км)</w:t>
            </w:r>
          </w:p>
        </w:tc>
        <w:tc>
          <w:tcPr>
            <w:tcW w:w="2419" w:type="dxa"/>
            <w:tcBorders>
              <w:top w:val="nil"/>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4 762  </w:t>
            </w:r>
          </w:p>
        </w:tc>
        <w:tc>
          <w:tcPr>
            <w:tcW w:w="2681" w:type="dxa"/>
            <w:tcBorders>
              <w:top w:val="nil"/>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6 665  </w:t>
            </w:r>
          </w:p>
        </w:tc>
      </w:tr>
      <w:tr w:rsidR="001364BF" w:rsidRPr="003225B6" w:rsidTr="000F35E3">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1364BF" w:rsidRPr="003225B6" w:rsidRDefault="001364BF" w:rsidP="000F35E3">
            <w:r w:rsidRPr="003225B6">
              <w:t xml:space="preserve">Зона №5 </w:t>
            </w:r>
            <w:r>
              <w:t xml:space="preserve"> </w:t>
            </w:r>
            <w:r w:rsidRPr="003225B6">
              <w:t>(от 21 до 25 км)</w:t>
            </w:r>
          </w:p>
        </w:tc>
        <w:tc>
          <w:tcPr>
            <w:tcW w:w="2419" w:type="dxa"/>
            <w:tcBorders>
              <w:top w:val="nil"/>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5 141  </w:t>
            </w:r>
          </w:p>
        </w:tc>
        <w:tc>
          <w:tcPr>
            <w:tcW w:w="2681" w:type="dxa"/>
            <w:tcBorders>
              <w:top w:val="nil"/>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6 954  </w:t>
            </w:r>
          </w:p>
        </w:tc>
      </w:tr>
      <w:tr w:rsidR="001364BF" w:rsidRPr="003225B6" w:rsidTr="000F35E3">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1364BF" w:rsidRPr="003225B6" w:rsidRDefault="001364BF" w:rsidP="000F35E3">
            <w:r w:rsidRPr="003225B6">
              <w:t xml:space="preserve">Зона №6 </w:t>
            </w:r>
            <w:r>
              <w:t xml:space="preserve"> </w:t>
            </w:r>
            <w:r w:rsidRPr="003225B6">
              <w:t>(от 26 до 30 км)</w:t>
            </w:r>
          </w:p>
        </w:tc>
        <w:tc>
          <w:tcPr>
            <w:tcW w:w="2419" w:type="dxa"/>
            <w:tcBorders>
              <w:top w:val="nil"/>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5 305  </w:t>
            </w:r>
          </w:p>
        </w:tc>
        <w:tc>
          <w:tcPr>
            <w:tcW w:w="2681" w:type="dxa"/>
            <w:tcBorders>
              <w:top w:val="nil"/>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7 448  </w:t>
            </w:r>
          </w:p>
        </w:tc>
      </w:tr>
      <w:tr w:rsidR="001364BF" w:rsidRPr="003225B6" w:rsidTr="000F35E3">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1364BF" w:rsidRPr="003225B6" w:rsidRDefault="001364BF" w:rsidP="000F35E3">
            <w:r w:rsidRPr="003225B6">
              <w:t xml:space="preserve">Зона №7 </w:t>
            </w:r>
            <w:r>
              <w:t xml:space="preserve"> </w:t>
            </w:r>
            <w:r w:rsidRPr="003225B6">
              <w:t>(от 31 до 35 км)</w:t>
            </w:r>
          </w:p>
        </w:tc>
        <w:tc>
          <w:tcPr>
            <w:tcW w:w="2419" w:type="dxa"/>
            <w:tcBorders>
              <w:top w:val="nil"/>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5 767  </w:t>
            </w:r>
          </w:p>
        </w:tc>
        <w:tc>
          <w:tcPr>
            <w:tcW w:w="2681" w:type="dxa"/>
            <w:tcBorders>
              <w:top w:val="nil"/>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7 697  </w:t>
            </w:r>
          </w:p>
        </w:tc>
      </w:tr>
      <w:tr w:rsidR="001364BF" w:rsidRPr="003225B6" w:rsidTr="000F35E3">
        <w:trPr>
          <w:trHeight w:val="318"/>
          <w:jc w:val="center"/>
        </w:trPr>
        <w:tc>
          <w:tcPr>
            <w:tcW w:w="4028" w:type="dxa"/>
            <w:tcBorders>
              <w:top w:val="nil"/>
              <w:left w:val="single" w:sz="4" w:space="0" w:color="000000"/>
              <w:bottom w:val="single" w:sz="4" w:space="0" w:color="auto"/>
              <w:right w:val="single" w:sz="4" w:space="0" w:color="000000"/>
            </w:tcBorders>
            <w:noWrap/>
            <w:vAlign w:val="bottom"/>
            <w:hideMark/>
          </w:tcPr>
          <w:p w:rsidR="001364BF" w:rsidRPr="003225B6" w:rsidRDefault="001364BF" w:rsidP="000F35E3">
            <w:r w:rsidRPr="003225B6">
              <w:t xml:space="preserve">Зона №8 </w:t>
            </w:r>
            <w:r>
              <w:t xml:space="preserve"> </w:t>
            </w:r>
            <w:r w:rsidRPr="003225B6">
              <w:t>(от 36 до 40 км)</w:t>
            </w:r>
          </w:p>
        </w:tc>
        <w:tc>
          <w:tcPr>
            <w:tcW w:w="2419" w:type="dxa"/>
            <w:tcBorders>
              <w:top w:val="nil"/>
              <w:left w:val="nil"/>
              <w:bottom w:val="single" w:sz="4" w:space="0" w:color="auto"/>
              <w:right w:val="single" w:sz="4" w:space="0" w:color="auto"/>
            </w:tcBorders>
            <w:noWrap/>
            <w:vAlign w:val="center"/>
            <w:hideMark/>
          </w:tcPr>
          <w:p w:rsidR="001364BF" w:rsidRPr="006A2BC4" w:rsidRDefault="001364BF" w:rsidP="000F35E3">
            <w:pPr>
              <w:jc w:val="center"/>
              <w:rPr>
                <w:bCs/>
              </w:rPr>
            </w:pPr>
            <w:r w:rsidRPr="006A2BC4">
              <w:rPr>
                <w:bCs/>
              </w:rPr>
              <w:t xml:space="preserve">5 997  </w:t>
            </w:r>
          </w:p>
        </w:tc>
        <w:tc>
          <w:tcPr>
            <w:tcW w:w="2681" w:type="dxa"/>
            <w:tcBorders>
              <w:top w:val="nil"/>
              <w:left w:val="single" w:sz="4" w:space="0" w:color="auto"/>
              <w:bottom w:val="single" w:sz="4" w:space="0" w:color="auto"/>
              <w:right w:val="single" w:sz="4" w:space="0" w:color="auto"/>
            </w:tcBorders>
            <w:vAlign w:val="center"/>
            <w:hideMark/>
          </w:tcPr>
          <w:p w:rsidR="001364BF" w:rsidRPr="006A2BC4" w:rsidRDefault="001364BF" w:rsidP="000F35E3">
            <w:pPr>
              <w:jc w:val="center"/>
              <w:rPr>
                <w:bCs/>
              </w:rPr>
            </w:pPr>
            <w:r w:rsidRPr="006A2BC4">
              <w:rPr>
                <w:bCs/>
              </w:rPr>
              <w:t xml:space="preserve">7 879  </w:t>
            </w:r>
          </w:p>
        </w:tc>
      </w:tr>
      <w:tr w:rsidR="001364BF" w:rsidRPr="003225B6" w:rsidTr="000F35E3">
        <w:trPr>
          <w:trHeight w:val="192"/>
          <w:jc w:val="center"/>
        </w:trPr>
        <w:tc>
          <w:tcPr>
            <w:tcW w:w="4028" w:type="dxa"/>
            <w:tcBorders>
              <w:top w:val="single" w:sz="4" w:space="0" w:color="auto"/>
              <w:left w:val="single" w:sz="4" w:space="0" w:color="000000"/>
              <w:bottom w:val="single" w:sz="4" w:space="0" w:color="000000"/>
              <w:right w:val="single" w:sz="4" w:space="0" w:color="000000"/>
            </w:tcBorders>
            <w:noWrap/>
            <w:vAlign w:val="bottom"/>
            <w:hideMark/>
          </w:tcPr>
          <w:p w:rsidR="001364BF" w:rsidRPr="003225B6" w:rsidRDefault="001364BF" w:rsidP="000F35E3">
            <w:r w:rsidRPr="003225B6">
              <w:t xml:space="preserve">Зона №9 </w:t>
            </w:r>
            <w:r>
              <w:t xml:space="preserve"> </w:t>
            </w:r>
            <w:r w:rsidRPr="003225B6">
              <w:t>(от 41 до 45 км)</w:t>
            </w:r>
          </w:p>
        </w:tc>
        <w:tc>
          <w:tcPr>
            <w:tcW w:w="2419" w:type="dxa"/>
            <w:tcBorders>
              <w:top w:val="single" w:sz="4" w:space="0" w:color="auto"/>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6 293  </w:t>
            </w:r>
          </w:p>
        </w:tc>
        <w:tc>
          <w:tcPr>
            <w:tcW w:w="2681" w:type="dxa"/>
            <w:tcBorders>
              <w:top w:val="single" w:sz="4" w:space="0" w:color="auto"/>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8 141  </w:t>
            </w:r>
          </w:p>
        </w:tc>
      </w:tr>
      <w:tr w:rsidR="001364BF" w:rsidRPr="003225B6" w:rsidTr="000F35E3">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1364BF" w:rsidRPr="003225B6" w:rsidRDefault="001364BF" w:rsidP="000F35E3">
            <w:r>
              <w:t xml:space="preserve">Зона №10  </w:t>
            </w:r>
            <w:r w:rsidRPr="003225B6">
              <w:t>(от 46 до 55 км)</w:t>
            </w:r>
          </w:p>
        </w:tc>
        <w:tc>
          <w:tcPr>
            <w:tcW w:w="2419" w:type="dxa"/>
            <w:tcBorders>
              <w:top w:val="nil"/>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6 770  </w:t>
            </w:r>
          </w:p>
        </w:tc>
        <w:tc>
          <w:tcPr>
            <w:tcW w:w="2681" w:type="dxa"/>
            <w:tcBorders>
              <w:top w:val="nil"/>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9 635  </w:t>
            </w:r>
          </w:p>
        </w:tc>
      </w:tr>
      <w:tr w:rsidR="001364BF" w:rsidRPr="003225B6" w:rsidTr="000F35E3">
        <w:trPr>
          <w:trHeight w:val="70"/>
          <w:jc w:val="center"/>
        </w:trPr>
        <w:tc>
          <w:tcPr>
            <w:tcW w:w="4028" w:type="dxa"/>
            <w:tcBorders>
              <w:top w:val="nil"/>
              <w:left w:val="single" w:sz="4" w:space="0" w:color="000000"/>
              <w:bottom w:val="single" w:sz="4" w:space="0" w:color="auto"/>
              <w:right w:val="single" w:sz="4" w:space="0" w:color="000000"/>
            </w:tcBorders>
            <w:noWrap/>
            <w:vAlign w:val="bottom"/>
            <w:hideMark/>
          </w:tcPr>
          <w:p w:rsidR="001364BF" w:rsidRPr="003225B6" w:rsidRDefault="001364BF" w:rsidP="000F35E3">
            <w:r>
              <w:t xml:space="preserve">Зона №11  </w:t>
            </w:r>
            <w:r w:rsidRPr="003225B6">
              <w:t>(от 56 до 65 км)</w:t>
            </w:r>
          </w:p>
        </w:tc>
        <w:tc>
          <w:tcPr>
            <w:tcW w:w="2419" w:type="dxa"/>
            <w:tcBorders>
              <w:top w:val="nil"/>
              <w:left w:val="nil"/>
              <w:bottom w:val="single" w:sz="4" w:space="0" w:color="auto"/>
              <w:right w:val="single" w:sz="4" w:space="0" w:color="auto"/>
            </w:tcBorders>
            <w:noWrap/>
            <w:vAlign w:val="center"/>
            <w:hideMark/>
          </w:tcPr>
          <w:p w:rsidR="001364BF" w:rsidRPr="006A2BC4" w:rsidRDefault="001364BF" w:rsidP="000F35E3">
            <w:pPr>
              <w:jc w:val="center"/>
              <w:rPr>
                <w:bCs/>
              </w:rPr>
            </w:pPr>
            <w:r w:rsidRPr="006A2BC4">
              <w:rPr>
                <w:bCs/>
              </w:rPr>
              <w:t xml:space="preserve">7 654  </w:t>
            </w:r>
          </w:p>
        </w:tc>
        <w:tc>
          <w:tcPr>
            <w:tcW w:w="2681" w:type="dxa"/>
            <w:tcBorders>
              <w:top w:val="nil"/>
              <w:left w:val="single" w:sz="4" w:space="0" w:color="auto"/>
              <w:bottom w:val="single" w:sz="4" w:space="0" w:color="auto"/>
              <w:right w:val="single" w:sz="4" w:space="0" w:color="auto"/>
            </w:tcBorders>
            <w:vAlign w:val="center"/>
            <w:hideMark/>
          </w:tcPr>
          <w:p w:rsidR="001364BF" w:rsidRPr="006A2BC4" w:rsidRDefault="001364BF" w:rsidP="000F35E3">
            <w:pPr>
              <w:jc w:val="center"/>
              <w:rPr>
                <w:bCs/>
              </w:rPr>
            </w:pPr>
            <w:r w:rsidRPr="006A2BC4">
              <w:rPr>
                <w:bCs/>
              </w:rPr>
              <w:t xml:space="preserve">10 653  </w:t>
            </w:r>
          </w:p>
        </w:tc>
      </w:tr>
      <w:tr w:rsidR="001364BF" w:rsidRPr="003225B6" w:rsidTr="000F35E3">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1364BF" w:rsidRPr="003225B6" w:rsidRDefault="001364BF" w:rsidP="000F35E3">
            <w:r>
              <w:t xml:space="preserve">Зона №12  </w:t>
            </w:r>
            <w:r w:rsidRPr="003225B6">
              <w:t>(от 66 до 75 км)</w:t>
            </w:r>
          </w:p>
        </w:tc>
        <w:tc>
          <w:tcPr>
            <w:tcW w:w="2419"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8 537  </w:t>
            </w:r>
          </w:p>
        </w:tc>
        <w:tc>
          <w:tcPr>
            <w:tcW w:w="2681"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11 672  </w:t>
            </w:r>
          </w:p>
        </w:tc>
      </w:tr>
      <w:tr w:rsidR="001364BF" w:rsidRPr="003225B6" w:rsidTr="000F35E3">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1364BF" w:rsidRPr="003225B6" w:rsidRDefault="001364BF" w:rsidP="000F35E3">
            <w:r>
              <w:t xml:space="preserve">Зона №13  </w:t>
            </w:r>
            <w:r w:rsidRPr="003225B6">
              <w:t>(от 76 до 85 км)</w:t>
            </w:r>
          </w:p>
        </w:tc>
        <w:tc>
          <w:tcPr>
            <w:tcW w:w="2419"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9 421  </w:t>
            </w:r>
          </w:p>
        </w:tc>
        <w:tc>
          <w:tcPr>
            <w:tcW w:w="2681"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12 690  </w:t>
            </w:r>
          </w:p>
        </w:tc>
      </w:tr>
      <w:tr w:rsidR="001364BF" w:rsidRPr="003225B6" w:rsidTr="000F35E3">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1364BF" w:rsidRPr="003225B6" w:rsidRDefault="001364BF" w:rsidP="000F35E3">
            <w:r w:rsidRPr="003225B6">
              <w:t>Зона №14   (от 86 до 95 км)</w:t>
            </w:r>
          </w:p>
        </w:tc>
        <w:tc>
          <w:tcPr>
            <w:tcW w:w="2419"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10 305  </w:t>
            </w:r>
          </w:p>
        </w:tc>
        <w:tc>
          <w:tcPr>
            <w:tcW w:w="2681"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13 707  </w:t>
            </w:r>
          </w:p>
        </w:tc>
      </w:tr>
      <w:tr w:rsidR="001364BF" w:rsidRPr="003225B6" w:rsidTr="000F35E3">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1364BF" w:rsidRPr="003225B6" w:rsidRDefault="001364BF" w:rsidP="000F35E3">
            <w:r w:rsidRPr="003225B6">
              <w:t xml:space="preserve">Зона №15   (от 96 до 105 км) </w:t>
            </w:r>
          </w:p>
        </w:tc>
        <w:tc>
          <w:tcPr>
            <w:tcW w:w="2419"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11 188  </w:t>
            </w:r>
          </w:p>
        </w:tc>
        <w:tc>
          <w:tcPr>
            <w:tcW w:w="2681"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14 725  </w:t>
            </w:r>
          </w:p>
        </w:tc>
      </w:tr>
      <w:tr w:rsidR="001364BF" w:rsidRPr="003225B6" w:rsidTr="000F35E3">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1364BF" w:rsidRPr="003225B6" w:rsidRDefault="001364BF" w:rsidP="000F35E3">
            <w:r w:rsidRPr="003225B6">
              <w:t>Зона №16   (от 106 до 115 км)</w:t>
            </w:r>
          </w:p>
        </w:tc>
        <w:tc>
          <w:tcPr>
            <w:tcW w:w="2419"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12 316  </w:t>
            </w:r>
          </w:p>
        </w:tc>
        <w:tc>
          <w:tcPr>
            <w:tcW w:w="2681"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16 045  </w:t>
            </w:r>
          </w:p>
        </w:tc>
      </w:tr>
      <w:tr w:rsidR="001364BF" w:rsidRPr="003225B6" w:rsidTr="000F35E3">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1364BF" w:rsidRPr="003225B6" w:rsidRDefault="001364BF" w:rsidP="000F35E3">
            <w:r w:rsidRPr="003225B6">
              <w:t>Зона №17   (от 116 до 125 км)</w:t>
            </w:r>
          </w:p>
        </w:tc>
        <w:tc>
          <w:tcPr>
            <w:tcW w:w="2419"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13 200  </w:t>
            </w:r>
          </w:p>
        </w:tc>
        <w:tc>
          <w:tcPr>
            <w:tcW w:w="2681"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17 063  </w:t>
            </w:r>
          </w:p>
        </w:tc>
      </w:tr>
      <w:tr w:rsidR="001364BF" w:rsidRPr="003225B6" w:rsidTr="000F35E3">
        <w:trPr>
          <w:trHeight w:val="70"/>
          <w:jc w:val="center"/>
        </w:trPr>
        <w:tc>
          <w:tcPr>
            <w:tcW w:w="4028" w:type="dxa"/>
            <w:tcBorders>
              <w:top w:val="nil"/>
              <w:left w:val="single" w:sz="4" w:space="0" w:color="000000"/>
              <w:bottom w:val="single" w:sz="4" w:space="0" w:color="auto"/>
              <w:right w:val="single" w:sz="4" w:space="0" w:color="000000"/>
            </w:tcBorders>
            <w:noWrap/>
          </w:tcPr>
          <w:p w:rsidR="001364BF" w:rsidRPr="003225B6" w:rsidRDefault="001364BF" w:rsidP="000F35E3">
            <w:r w:rsidRPr="003225B6">
              <w:t xml:space="preserve">Зона №18  (от 126 до 135 км)  </w:t>
            </w:r>
          </w:p>
        </w:tc>
        <w:tc>
          <w:tcPr>
            <w:tcW w:w="2419"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14 082  </w:t>
            </w:r>
          </w:p>
        </w:tc>
        <w:tc>
          <w:tcPr>
            <w:tcW w:w="2681"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18 081  </w:t>
            </w:r>
          </w:p>
        </w:tc>
      </w:tr>
      <w:tr w:rsidR="001364BF" w:rsidRPr="003225B6" w:rsidTr="000F35E3">
        <w:trPr>
          <w:trHeight w:val="70"/>
          <w:jc w:val="center"/>
        </w:trPr>
        <w:tc>
          <w:tcPr>
            <w:tcW w:w="4028" w:type="dxa"/>
            <w:tcBorders>
              <w:top w:val="nil"/>
              <w:left w:val="single" w:sz="4" w:space="0" w:color="000000"/>
              <w:bottom w:val="single" w:sz="4" w:space="0" w:color="auto"/>
              <w:right w:val="single" w:sz="4" w:space="0" w:color="000000"/>
            </w:tcBorders>
            <w:noWrap/>
          </w:tcPr>
          <w:p w:rsidR="001364BF" w:rsidRPr="003225B6" w:rsidRDefault="001364BF" w:rsidP="000F35E3">
            <w:r w:rsidRPr="003225B6">
              <w:t>Зона №19  (от 136 до 145 км)</w:t>
            </w:r>
          </w:p>
        </w:tc>
        <w:tc>
          <w:tcPr>
            <w:tcW w:w="2419"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15 154  </w:t>
            </w:r>
          </w:p>
        </w:tc>
        <w:tc>
          <w:tcPr>
            <w:tcW w:w="2681"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18 797  </w:t>
            </w:r>
          </w:p>
        </w:tc>
      </w:tr>
      <w:tr w:rsidR="001364BF" w:rsidRPr="003225B6" w:rsidTr="000F35E3">
        <w:trPr>
          <w:trHeight w:val="70"/>
          <w:jc w:val="center"/>
        </w:trPr>
        <w:tc>
          <w:tcPr>
            <w:tcW w:w="4028" w:type="dxa"/>
            <w:tcBorders>
              <w:top w:val="nil"/>
              <w:left w:val="single" w:sz="4" w:space="0" w:color="000000"/>
              <w:bottom w:val="single" w:sz="4" w:space="0" w:color="auto"/>
              <w:right w:val="single" w:sz="4" w:space="0" w:color="000000"/>
            </w:tcBorders>
            <w:noWrap/>
          </w:tcPr>
          <w:p w:rsidR="001364BF" w:rsidRPr="003225B6" w:rsidRDefault="001364BF" w:rsidP="000F35E3">
            <w:r w:rsidRPr="003225B6">
              <w:t>Зона №20  (от 146 до 170 км)</w:t>
            </w:r>
          </w:p>
        </w:tc>
        <w:tc>
          <w:tcPr>
            <w:tcW w:w="2419"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16 977  </w:t>
            </w:r>
          </w:p>
        </w:tc>
        <w:tc>
          <w:tcPr>
            <w:tcW w:w="2681"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21 438  </w:t>
            </w:r>
          </w:p>
        </w:tc>
      </w:tr>
      <w:tr w:rsidR="001364BF" w:rsidRPr="003225B6" w:rsidTr="000F35E3">
        <w:trPr>
          <w:trHeight w:val="70"/>
          <w:jc w:val="center"/>
        </w:trPr>
        <w:tc>
          <w:tcPr>
            <w:tcW w:w="4028" w:type="dxa"/>
            <w:tcBorders>
              <w:top w:val="nil"/>
              <w:left w:val="single" w:sz="4" w:space="0" w:color="000000"/>
              <w:bottom w:val="single" w:sz="4" w:space="0" w:color="auto"/>
              <w:right w:val="single" w:sz="4" w:space="0" w:color="000000"/>
            </w:tcBorders>
            <w:noWrap/>
          </w:tcPr>
          <w:p w:rsidR="001364BF" w:rsidRPr="003225B6" w:rsidRDefault="001364BF" w:rsidP="000F35E3">
            <w:r w:rsidRPr="003225B6">
              <w:t>Зона №21  (от 171 до 195 км)</w:t>
            </w:r>
          </w:p>
        </w:tc>
        <w:tc>
          <w:tcPr>
            <w:tcW w:w="2419"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19 186  </w:t>
            </w:r>
          </w:p>
        </w:tc>
        <w:tc>
          <w:tcPr>
            <w:tcW w:w="2681"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23 982  </w:t>
            </w:r>
          </w:p>
        </w:tc>
      </w:tr>
      <w:tr w:rsidR="001364BF" w:rsidRPr="003225B6" w:rsidTr="000F35E3">
        <w:trPr>
          <w:trHeight w:val="70"/>
          <w:jc w:val="center"/>
        </w:trPr>
        <w:tc>
          <w:tcPr>
            <w:tcW w:w="4028" w:type="dxa"/>
            <w:tcBorders>
              <w:top w:val="nil"/>
              <w:left w:val="single" w:sz="4" w:space="0" w:color="000000"/>
              <w:bottom w:val="single" w:sz="4" w:space="0" w:color="auto"/>
              <w:right w:val="single" w:sz="4" w:space="0" w:color="000000"/>
            </w:tcBorders>
            <w:noWrap/>
          </w:tcPr>
          <w:p w:rsidR="001364BF" w:rsidRPr="003225B6" w:rsidRDefault="001364BF" w:rsidP="000F35E3">
            <w:r w:rsidRPr="003225B6">
              <w:t>Зона №22  (от 196 до 220 км)</w:t>
            </w:r>
          </w:p>
        </w:tc>
        <w:tc>
          <w:tcPr>
            <w:tcW w:w="2419"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21 395  </w:t>
            </w:r>
          </w:p>
        </w:tc>
        <w:tc>
          <w:tcPr>
            <w:tcW w:w="2681"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26 526  </w:t>
            </w:r>
          </w:p>
        </w:tc>
      </w:tr>
      <w:tr w:rsidR="001364BF" w:rsidRPr="003225B6" w:rsidTr="000F35E3">
        <w:trPr>
          <w:trHeight w:val="70"/>
          <w:jc w:val="center"/>
        </w:trPr>
        <w:tc>
          <w:tcPr>
            <w:tcW w:w="4028" w:type="dxa"/>
            <w:tcBorders>
              <w:top w:val="nil"/>
              <w:left w:val="single" w:sz="4" w:space="0" w:color="000000"/>
              <w:bottom w:val="single" w:sz="4" w:space="0" w:color="auto"/>
              <w:right w:val="single" w:sz="4" w:space="0" w:color="000000"/>
            </w:tcBorders>
            <w:noWrap/>
          </w:tcPr>
          <w:p w:rsidR="001364BF" w:rsidRPr="003225B6" w:rsidRDefault="001364BF" w:rsidP="000F35E3">
            <w:r w:rsidRPr="003225B6">
              <w:t>Зона №23  (от 221 до 245 км)</w:t>
            </w:r>
          </w:p>
        </w:tc>
        <w:tc>
          <w:tcPr>
            <w:tcW w:w="2419"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23 603  </w:t>
            </w:r>
          </w:p>
        </w:tc>
        <w:tc>
          <w:tcPr>
            <w:tcW w:w="2681"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29 072  </w:t>
            </w:r>
          </w:p>
        </w:tc>
      </w:tr>
      <w:tr w:rsidR="001364BF" w:rsidRPr="003225B6" w:rsidTr="000F35E3">
        <w:trPr>
          <w:trHeight w:val="70"/>
          <w:jc w:val="center"/>
        </w:trPr>
        <w:tc>
          <w:tcPr>
            <w:tcW w:w="4028" w:type="dxa"/>
            <w:tcBorders>
              <w:top w:val="nil"/>
              <w:left w:val="single" w:sz="4" w:space="0" w:color="000000"/>
              <w:bottom w:val="single" w:sz="4" w:space="0" w:color="auto"/>
              <w:right w:val="single" w:sz="4" w:space="0" w:color="000000"/>
            </w:tcBorders>
            <w:noWrap/>
          </w:tcPr>
          <w:p w:rsidR="001364BF" w:rsidRPr="003225B6" w:rsidRDefault="001364BF" w:rsidP="000F35E3">
            <w:r w:rsidRPr="003225B6">
              <w:t>Зона №24  (от 246 до 270 км)</w:t>
            </w:r>
          </w:p>
        </w:tc>
        <w:tc>
          <w:tcPr>
            <w:tcW w:w="2419"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25 811  </w:t>
            </w:r>
          </w:p>
        </w:tc>
        <w:tc>
          <w:tcPr>
            <w:tcW w:w="2681"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31 616  </w:t>
            </w:r>
          </w:p>
        </w:tc>
      </w:tr>
      <w:tr w:rsidR="001364BF" w:rsidRPr="003225B6" w:rsidTr="000F35E3">
        <w:trPr>
          <w:trHeight w:val="70"/>
          <w:jc w:val="center"/>
        </w:trPr>
        <w:tc>
          <w:tcPr>
            <w:tcW w:w="4028" w:type="dxa"/>
            <w:tcBorders>
              <w:top w:val="nil"/>
              <w:left w:val="single" w:sz="4" w:space="0" w:color="000000"/>
              <w:bottom w:val="single" w:sz="4" w:space="0" w:color="auto"/>
              <w:right w:val="single" w:sz="4" w:space="0" w:color="000000"/>
            </w:tcBorders>
            <w:noWrap/>
          </w:tcPr>
          <w:p w:rsidR="001364BF" w:rsidRPr="003225B6" w:rsidRDefault="001364BF" w:rsidP="000F35E3">
            <w:r w:rsidRPr="003225B6">
              <w:t>Зона №25  (от 271 до 295 км)</w:t>
            </w:r>
          </w:p>
        </w:tc>
        <w:tc>
          <w:tcPr>
            <w:tcW w:w="2419"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27 972  </w:t>
            </w:r>
          </w:p>
        </w:tc>
        <w:tc>
          <w:tcPr>
            <w:tcW w:w="2681"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34 163  </w:t>
            </w:r>
          </w:p>
        </w:tc>
      </w:tr>
      <w:tr w:rsidR="001364BF" w:rsidRPr="003225B6" w:rsidTr="000F35E3">
        <w:trPr>
          <w:trHeight w:val="70"/>
          <w:jc w:val="center"/>
        </w:trPr>
        <w:tc>
          <w:tcPr>
            <w:tcW w:w="4028" w:type="dxa"/>
            <w:tcBorders>
              <w:top w:val="nil"/>
              <w:left w:val="single" w:sz="4" w:space="0" w:color="000000"/>
              <w:bottom w:val="single" w:sz="4" w:space="0" w:color="auto"/>
              <w:right w:val="single" w:sz="4" w:space="0" w:color="000000"/>
            </w:tcBorders>
            <w:noWrap/>
          </w:tcPr>
          <w:p w:rsidR="001364BF" w:rsidRPr="003225B6" w:rsidRDefault="001364BF" w:rsidP="000F35E3">
            <w:r w:rsidRPr="003225B6">
              <w:t>Зона №26  (от 296 до 320 км)</w:t>
            </w:r>
          </w:p>
        </w:tc>
        <w:tc>
          <w:tcPr>
            <w:tcW w:w="2419"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30 228  </w:t>
            </w:r>
          </w:p>
        </w:tc>
        <w:tc>
          <w:tcPr>
            <w:tcW w:w="2681"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36 707  </w:t>
            </w:r>
          </w:p>
        </w:tc>
      </w:tr>
      <w:tr w:rsidR="001364BF" w:rsidRPr="003225B6" w:rsidTr="000F35E3">
        <w:trPr>
          <w:trHeight w:val="70"/>
          <w:jc w:val="center"/>
        </w:trPr>
        <w:tc>
          <w:tcPr>
            <w:tcW w:w="4028" w:type="dxa"/>
            <w:tcBorders>
              <w:top w:val="nil"/>
              <w:left w:val="single" w:sz="4" w:space="0" w:color="000000"/>
              <w:bottom w:val="single" w:sz="4" w:space="0" w:color="auto"/>
              <w:right w:val="single" w:sz="4" w:space="0" w:color="000000"/>
            </w:tcBorders>
            <w:noWrap/>
          </w:tcPr>
          <w:p w:rsidR="001364BF" w:rsidRPr="003225B6" w:rsidRDefault="001364BF" w:rsidP="000F35E3">
            <w:r w:rsidRPr="003225B6">
              <w:t>Зона №27  (от 321 до 345 км)</w:t>
            </w:r>
          </w:p>
        </w:tc>
        <w:tc>
          <w:tcPr>
            <w:tcW w:w="2419"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32 437  </w:t>
            </w:r>
          </w:p>
        </w:tc>
        <w:tc>
          <w:tcPr>
            <w:tcW w:w="2681"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39 252  </w:t>
            </w:r>
          </w:p>
        </w:tc>
      </w:tr>
      <w:tr w:rsidR="001364BF" w:rsidRPr="003225B6" w:rsidTr="000F35E3">
        <w:trPr>
          <w:trHeight w:val="70"/>
          <w:jc w:val="center"/>
        </w:trPr>
        <w:tc>
          <w:tcPr>
            <w:tcW w:w="4028" w:type="dxa"/>
            <w:tcBorders>
              <w:top w:val="nil"/>
              <w:left w:val="single" w:sz="4" w:space="0" w:color="000000"/>
              <w:bottom w:val="single" w:sz="4" w:space="0" w:color="auto"/>
              <w:right w:val="single" w:sz="4" w:space="0" w:color="000000"/>
            </w:tcBorders>
            <w:noWrap/>
          </w:tcPr>
          <w:p w:rsidR="001364BF" w:rsidRPr="003225B6" w:rsidRDefault="001364BF" w:rsidP="000F35E3">
            <w:r w:rsidRPr="003225B6">
              <w:t>Зона №28  (от 346 до 400 км)</w:t>
            </w:r>
          </w:p>
        </w:tc>
        <w:tc>
          <w:tcPr>
            <w:tcW w:w="2419"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35 039  </w:t>
            </w:r>
          </w:p>
        </w:tc>
        <w:tc>
          <w:tcPr>
            <w:tcW w:w="2681"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42 210  </w:t>
            </w:r>
          </w:p>
        </w:tc>
      </w:tr>
      <w:tr w:rsidR="001364BF" w:rsidRPr="003225B6" w:rsidTr="000F35E3">
        <w:trPr>
          <w:trHeight w:val="70"/>
          <w:jc w:val="center"/>
        </w:trPr>
        <w:tc>
          <w:tcPr>
            <w:tcW w:w="4028" w:type="dxa"/>
            <w:tcBorders>
              <w:top w:val="nil"/>
              <w:left w:val="single" w:sz="4" w:space="0" w:color="000000"/>
              <w:bottom w:val="single" w:sz="4" w:space="0" w:color="auto"/>
              <w:right w:val="single" w:sz="4" w:space="0" w:color="000000"/>
            </w:tcBorders>
            <w:noWrap/>
          </w:tcPr>
          <w:p w:rsidR="001364BF" w:rsidRPr="003225B6" w:rsidRDefault="001364BF" w:rsidP="000F35E3">
            <w:r w:rsidRPr="003225B6">
              <w:t>Зона №29  (от 401 до 451 км)</w:t>
            </w:r>
          </w:p>
        </w:tc>
        <w:tc>
          <w:tcPr>
            <w:tcW w:w="2419"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40 338  </w:t>
            </w:r>
          </w:p>
        </w:tc>
        <w:tc>
          <w:tcPr>
            <w:tcW w:w="2681"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48 003  </w:t>
            </w:r>
          </w:p>
        </w:tc>
      </w:tr>
      <w:tr w:rsidR="001364BF" w:rsidRPr="003225B6" w:rsidTr="000F35E3">
        <w:trPr>
          <w:trHeight w:val="70"/>
          <w:jc w:val="center"/>
        </w:trPr>
        <w:tc>
          <w:tcPr>
            <w:tcW w:w="4028" w:type="dxa"/>
            <w:tcBorders>
              <w:top w:val="nil"/>
              <w:left w:val="single" w:sz="4" w:space="0" w:color="000000"/>
              <w:bottom w:val="single" w:sz="4" w:space="0" w:color="auto"/>
              <w:right w:val="single" w:sz="4" w:space="0" w:color="000000"/>
            </w:tcBorders>
            <w:noWrap/>
          </w:tcPr>
          <w:p w:rsidR="001364BF" w:rsidRPr="003225B6" w:rsidRDefault="001364BF" w:rsidP="000F35E3">
            <w:r w:rsidRPr="003225B6">
              <w:t>Зона №30  (от 451 до 500 км)</w:t>
            </w:r>
          </w:p>
        </w:tc>
        <w:tc>
          <w:tcPr>
            <w:tcW w:w="2419"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43 872  </w:t>
            </w:r>
          </w:p>
        </w:tc>
        <w:tc>
          <w:tcPr>
            <w:tcW w:w="2681"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52 391  </w:t>
            </w:r>
          </w:p>
        </w:tc>
      </w:tr>
    </w:tbl>
    <w:p w:rsidR="001364BF" w:rsidRDefault="001364BF" w:rsidP="001364BF">
      <w:pPr>
        <w:ind w:firstLine="426"/>
        <w:rPr>
          <w:bCs/>
        </w:rPr>
      </w:pPr>
    </w:p>
    <w:p w:rsidR="00D346DD" w:rsidRDefault="00D346DD" w:rsidP="001364BF">
      <w:pPr>
        <w:ind w:firstLine="426"/>
        <w:rPr>
          <w:bCs/>
        </w:rPr>
      </w:pPr>
    </w:p>
    <w:p w:rsidR="00D346DD" w:rsidRPr="00903671" w:rsidRDefault="00D346DD" w:rsidP="001364BF">
      <w:pPr>
        <w:ind w:firstLine="426"/>
        <w:rPr>
          <w:bCs/>
        </w:rPr>
      </w:pPr>
    </w:p>
    <w:p w:rsidR="001364BF" w:rsidRDefault="001364BF" w:rsidP="00D346DD">
      <w:pPr>
        <w:ind w:left="-284" w:right="-285" w:firstLine="426"/>
        <w:jc w:val="both"/>
        <w:rPr>
          <w:bCs/>
        </w:rPr>
      </w:pPr>
      <w:r w:rsidRPr="009C5F28">
        <w:rPr>
          <w:bCs/>
        </w:rPr>
        <w:lastRenderedPageBreak/>
        <w:t>Нормы простоя и ставки за сверхнормативный простой по г</w:t>
      </w:r>
      <w:proofErr w:type="gramStart"/>
      <w:r w:rsidRPr="009C5F28">
        <w:rPr>
          <w:bCs/>
        </w:rPr>
        <w:t>.Ч</w:t>
      </w:r>
      <w:proofErr w:type="gramEnd"/>
      <w:r w:rsidRPr="009C5F28">
        <w:rPr>
          <w:bCs/>
        </w:rPr>
        <w:t>елябинску и прилегающим районам</w:t>
      </w:r>
    </w:p>
    <w:tbl>
      <w:tblPr>
        <w:tblW w:w="9111" w:type="dxa"/>
        <w:jc w:val="center"/>
        <w:tblInd w:w="-34" w:type="dxa"/>
        <w:tblLayout w:type="fixed"/>
        <w:tblLook w:val="04A0"/>
      </w:tblPr>
      <w:tblGrid>
        <w:gridCol w:w="3638"/>
        <w:gridCol w:w="2620"/>
        <w:gridCol w:w="2853"/>
      </w:tblGrid>
      <w:tr w:rsidR="001364BF" w:rsidRPr="00C70DAF" w:rsidTr="000F35E3">
        <w:trPr>
          <w:trHeight w:val="85"/>
          <w:jc w:val="center"/>
        </w:trPr>
        <w:tc>
          <w:tcPr>
            <w:tcW w:w="3638" w:type="dxa"/>
            <w:vMerge w:val="restart"/>
            <w:tcBorders>
              <w:top w:val="single" w:sz="4" w:space="0" w:color="auto"/>
              <w:left w:val="single" w:sz="4" w:space="0" w:color="auto"/>
              <w:right w:val="single" w:sz="4" w:space="0" w:color="auto"/>
            </w:tcBorders>
            <w:noWrap/>
            <w:vAlign w:val="bottom"/>
            <w:hideMark/>
          </w:tcPr>
          <w:p w:rsidR="001364BF" w:rsidRPr="00C70DAF" w:rsidRDefault="001364BF" w:rsidP="000F35E3">
            <w:pPr>
              <w:jc w:val="center"/>
            </w:pPr>
            <w:r w:rsidRPr="00C70DAF">
              <w:t>Наименование услуги</w:t>
            </w:r>
          </w:p>
          <w:p w:rsidR="001364BF" w:rsidRPr="00C70DAF" w:rsidRDefault="001364BF" w:rsidP="000F35E3">
            <w:pPr>
              <w:jc w:val="center"/>
              <w:rPr>
                <w:color w:val="0070C0"/>
              </w:rPr>
            </w:pPr>
          </w:p>
        </w:tc>
        <w:tc>
          <w:tcPr>
            <w:tcW w:w="5473" w:type="dxa"/>
            <w:gridSpan w:val="2"/>
            <w:tcBorders>
              <w:top w:val="single" w:sz="4" w:space="0" w:color="auto"/>
              <w:left w:val="nil"/>
              <w:bottom w:val="single" w:sz="4" w:space="0" w:color="000000"/>
              <w:right w:val="single" w:sz="4" w:space="0" w:color="auto"/>
            </w:tcBorders>
            <w:noWrap/>
            <w:vAlign w:val="bottom"/>
            <w:hideMark/>
          </w:tcPr>
          <w:p w:rsidR="001364BF" w:rsidRPr="00C70DAF" w:rsidRDefault="001364BF" w:rsidP="000F35E3">
            <w:pPr>
              <w:ind w:right="-210"/>
              <w:jc w:val="center"/>
              <w:rPr>
                <w:bCs/>
              </w:rPr>
            </w:pPr>
            <w:r w:rsidRPr="00C70DAF">
              <w:t>Типоразмер контейнера</w:t>
            </w:r>
          </w:p>
        </w:tc>
      </w:tr>
      <w:tr w:rsidR="001364BF" w:rsidRPr="00C70DAF" w:rsidTr="000F35E3">
        <w:trPr>
          <w:trHeight w:val="95"/>
          <w:jc w:val="center"/>
        </w:trPr>
        <w:tc>
          <w:tcPr>
            <w:tcW w:w="3638" w:type="dxa"/>
            <w:vMerge/>
            <w:tcBorders>
              <w:left w:val="single" w:sz="4" w:space="0" w:color="auto"/>
              <w:bottom w:val="single" w:sz="4" w:space="0" w:color="000000"/>
              <w:right w:val="single" w:sz="4" w:space="0" w:color="auto"/>
            </w:tcBorders>
            <w:noWrap/>
            <w:vAlign w:val="bottom"/>
            <w:hideMark/>
          </w:tcPr>
          <w:p w:rsidR="001364BF" w:rsidRPr="00C70DAF" w:rsidRDefault="001364BF" w:rsidP="000F35E3">
            <w:pPr>
              <w:rPr>
                <w:color w:val="0070C0"/>
              </w:rPr>
            </w:pPr>
          </w:p>
        </w:tc>
        <w:tc>
          <w:tcPr>
            <w:tcW w:w="2620" w:type="dxa"/>
            <w:tcBorders>
              <w:top w:val="nil"/>
              <w:left w:val="single" w:sz="4" w:space="0" w:color="auto"/>
              <w:bottom w:val="single" w:sz="4" w:space="0" w:color="000000"/>
              <w:right w:val="single" w:sz="4" w:space="0" w:color="auto"/>
            </w:tcBorders>
            <w:noWrap/>
            <w:vAlign w:val="bottom"/>
            <w:hideMark/>
          </w:tcPr>
          <w:p w:rsidR="001364BF" w:rsidRPr="00C70DAF" w:rsidRDefault="001364BF" w:rsidP="000F35E3">
            <w:pPr>
              <w:jc w:val="center"/>
            </w:pPr>
            <w:r w:rsidRPr="00C70DAF">
              <w:t>20 футовый</w:t>
            </w:r>
          </w:p>
        </w:tc>
        <w:tc>
          <w:tcPr>
            <w:tcW w:w="2853" w:type="dxa"/>
            <w:tcBorders>
              <w:top w:val="nil"/>
              <w:left w:val="single" w:sz="4" w:space="0" w:color="auto"/>
              <w:bottom w:val="single" w:sz="4" w:space="0" w:color="000000"/>
              <w:right w:val="single" w:sz="4" w:space="0" w:color="auto"/>
            </w:tcBorders>
            <w:vAlign w:val="bottom"/>
            <w:hideMark/>
          </w:tcPr>
          <w:p w:rsidR="001364BF" w:rsidRPr="00C70DAF" w:rsidRDefault="001364BF" w:rsidP="000F35E3">
            <w:pPr>
              <w:jc w:val="center"/>
            </w:pPr>
            <w:r w:rsidRPr="00C70DAF">
              <w:t>40 футовый</w:t>
            </w:r>
          </w:p>
        </w:tc>
      </w:tr>
      <w:tr w:rsidR="001364BF" w:rsidRPr="00C70DAF" w:rsidTr="000F35E3">
        <w:trPr>
          <w:trHeight w:val="95"/>
          <w:jc w:val="center"/>
        </w:trPr>
        <w:tc>
          <w:tcPr>
            <w:tcW w:w="3638" w:type="dxa"/>
            <w:tcBorders>
              <w:top w:val="nil"/>
              <w:left w:val="single" w:sz="4" w:space="0" w:color="000000"/>
              <w:bottom w:val="single" w:sz="4" w:space="0" w:color="000000"/>
              <w:right w:val="single" w:sz="4" w:space="0" w:color="000000"/>
            </w:tcBorders>
            <w:noWrap/>
            <w:vAlign w:val="bottom"/>
            <w:hideMark/>
          </w:tcPr>
          <w:p w:rsidR="001364BF" w:rsidRPr="00C70DAF" w:rsidRDefault="001364BF" w:rsidP="000F35E3">
            <w:r w:rsidRPr="00C70DAF">
              <w:t>Норма простоя под загрузкой/разгрузкой, час</w:t>
            </w:r>
          </w:p>
        </w:tc>
        <w:tc>
          <w:tcPr>
            <w:tcW w:w="2620" w:type="dxa"/>
            <w:tcBorders>
              <w:top w:val="nil"/>
              <w:left w:val="nil"/>
              <w:bottom w:val="single" w:sz="4" w:space="0" w:color="000000"/>
              <w:right w:val="single" w:sz="4" w:space="0" w:color="auto"/>
            </w:tcBorders>
            <w:noWrap/>
            <w:vAlign w:val="bottom"/>
            <w:hideMark/>
          </w:tcPr>
          <w:p w:rsidR="001364BF" w:rsidRPr="00222428" w:rsidRDefault="001364BF" w:rsidP="000F35E3">
            <w:pPr>
              <w:jc w:val="center"/>
            </w:pPr>
            <w:r w:rsidRPr="00222428">
              <w:t>3</w:t>
            </w:r>
          </w:p>
        </w:tc>
        <w:tc>
          <w:tcPr>
            <w:tcW w:w="2853" w:type="dxa"/>
            <w:tcBorders>
              <w:top w:val="nil"/>
              <w:left w:val="single" w:sz="4" w:space="0" w:color="auto"/>
              <w:bottom w:val="single" w:sz="4" w:space="0" w:color="000000"/>
              <w:right w:val="single" w:sz="4" w:space="0" w:color="auto"/>
            </w:tcBorders>
            <w:vAlign w:val="bottom"/>
            <w:hideMark/>
          </w:tcPr>
          <w:p w:rsidR="001364BF" w:rsidRPr="00222428" w:rsidRDefault="001364BF" w:rsidP="000F35E3">
            <w:pPr>
              <w:jc w:val="center"/>
            </w:pPr>
            <w:r w:rsidRPr="00222428">
              <w:t>4</w:t>
            </w:r>
          </w:p>
        </w:tc>
      </w:tr>
      <w:tr w:rsidR="001364BF" w:rsidRPr="00C70DAF" w:rsidTr="000F35E3">
        <w:trPr>
          <w:trHeight w:val="95"/>
          <w:jc w:val="center"/>
        </w:trPr>
        <w:tc>
          <w:tcPr>
            <w:tcW w:w="3638" w:type="dxa"/>
            <w:tcBorders>
              <w:top w:val="nil"/>
              <w:left w:val="single" w:sz="4" w:space="0" w:color="000000"/>
              <w:bottom w:val="single" w:sz="4" w:space="0" w:color="000000"/>
              <w:right w:val="single" w:sz="4" w:space="0" w:color="000000"/>
            </w:tcBorders>
            <w:noWrap/>
            <w:vAlign w:val="bottom"/>
            <w:hideMark/>
          </w:tcPr>
          <w:p w:rsidR="001364BF" w:rsidRPr="00C70DAF" w:rsidRDefault="001364BF" w:rsidP="000F35E3">
            <w:r>
              <w:t>Пользование прицепом сверх норматива, час</w:t>
            </w:r>
          </w:p>
        </w:tc>
        <w:tc>
          <w:tcPr>
            <w:tcW w:w="2620" w:type="dxa"/>
            <w:tcBorders>
              <w:top w:val="nil"/>
              <w:left w:val="nil"/>
              <w:bottom w:val="single" w:sz="4" w:space="0" w:color="000000"/>
              <w:right w:val="single" w:sz="4" w:space="0" w:color="auto"/>
            </w:tcBorders>
            <w:noWrap/>
            <w:vAlign w:val="bottom"/>
            <w:hideMark/>
          </w:tcPr>
          <w:p w:rsidR="001364BF" w:rsidRPr="00897B7A" w:rsidRDefault="001364BF" w:rsidP="000F35E3">
            <w:pPr>
              <w:jc w:val="center"/>
            </w:pPr>
            <w:r w:rsidRPr="00897B7A">
              <w:t>289</w:t>
            </w:r>
          </w:p>
        </w:tc>
        <w:tc>
          <w:tcPr>
            <w:tcW w:w="2853" w:type="dxa"/>
            <w:tcBorders>
              <w:top w:val="nil"/>
              <w:left w:val="single" w:sz="4" w:space="0" w:color="auto"/>
              <w:bottom w:val="single" w:sz="4" w:space="0" w:color="000000"/>
              <w:right w:val="single" w:sz="4" w:space="0" w:color="auto"/>
            </w:tcBorders>
            <w:vAlign w:val="bottom"/>
            <w:hideMark/>
          </w:tcPr>
          <w:p w:rsidR="001364BF" w:rsidRPr="00897B7A" w:rsidRDefault="001364BF" w:rsidP="000F35E3">
            <w:pPr>
              <w:jc w:val="center"/>
            </w:pPr>
            <w:r w:rsidRPr="00897B7A">
              <w:t>289</w:t>
            </w:r>
          </w:p>
        </w:tc>
      </w:tr>
      <w:tr w:rsidR="001364BF" w:rsidRPr="00C70DAF" w:rsidTr="000F35E3">
        <w:trPr>
          <w:trHeight w:val="425"/>
          <w:jc w:val="center"/>
        </w:trPr>
        <w:tc>
          <w:tcPr>
            <w:tcW w:w="3638" w:type="dxa"/>
            <w:tcBorders>
              <w:top w:val="nil"/>
              <w:left w:val="single" w:sz="4" w:space="0" w:color="000000"/>
              <w:bottom w:val="single" w:sz="4" w:space="0" w:color="auto"/>
              <w:right w:val="single" w:sz="4" w:space="0" w:color="000000"/>
            </w:tcBorders>
            <w:noWrap/>
            <w:hideMark/>
          </w:tcPr>
          <w:p w:rsidR="001364BF" w:rsidRPr="00C70DAF" w:rsidRDefault="001364BF" w:rsidP="000F35E3">
            <w:pPr>
              <w:rPr>
                <w:strike/>
                <w:color w:val="0070C0"/>
              </w:rPr>
            </w:pPr>
            <w:r w:rsidRPr="00C70DAF">
              <w:t>Сверхнормативный простой под загрузкой/разгрузкой (ставка руб</w:t>
            </w:r>
            <w:r>
              <w:t>.</w:t>
            </w:r>
            <w:r w:rsidRPr="00C70DAF">
              <w:t>/час, без учета НДС)</w:t>
            </w:r>
          </w:p>
        </w:tc>
        <w:tc>
          <w:tcPr>
            <w:tcW w:w="2620" w:type="dxa"/>
            <w:tcBorders>
              <w:top w:val="nil"/>
              <w:left w:val="nil"/>
              <w:bottom w:val="single" w:sz="4" w:space="0" w:color="auto"/>
              <w:right w:val="single" w:sz="4" w:space="0" w:color="auto"/>
            </w:tcBorders>
            <w:noWrap/>
            <w:hideMark/>
          </w:tcPr>
          <w:p w:rsidR="001364BF" w:rsidRPr="00897B7A" w:rsidRDefault="001364BF" w:rsidP="000F35E3">
            <w:pPr>
              <w:jc w:val="center"/>
              <w:rPr>
                <w:bCs/>
              </w:rPr>
            </w:pPr>
          </w:p>
          <w:p w:rsidR="001364BF" w:rsidRPr="00897B7A" w:rsidRDefault="001364BF" w:rsidP="000F35E3">
            <w:pPr>
              <w:jc w:val="center"/>
            </w:pPr>
            <w:r w:rsidRPr="00897B7A">
              <w:t>880</w:t>
            </w:r>
          </w:p>
        </w:tc>
        <w:tc>
          <w:tcPr>
            <w:tcW w:w="2853" w:type="dxa"/>
            <w:tcBorders>
              <w:top w:val="nil"/>
              <w:left w:val="single" w:sz="4" w:space="0" w:color="auto"/>
              <w:bottom w:val="single" w:sz="4" w:space="0" w:color="auto"/>
              <w:right w:val="single" w:sz="4" w:space="0" w:color="auto"/>
            </w:tcBorders>
            <w:hideMark/>
          </w:tcPr>
          <w:p w:rsidR="001364BF" w:rsidRPr="00897B7A" w:rsidRDefault="001364BF" w:rsidP="000F35E3">
            <w:pPr>
              <w:jc w:val="center"/>
              <w:rPr>
                <w:bCs/>
              </w:rPr>
            </w:pPr>
          </w:p>
          <w:p w:rsidR="001364BF" w:rsidRPr="00897B7A" w:rsidRDefault="001364BF" w:rsidP="000F35E3">
            <w:pPr>
              <w:jc w:val="center"/>
            </w:pPr>
            <w:r w:rsidRPr="00897B7A">
              <w:t>880</w:t>
            </w:r>
          </w:p>
        </w:tc>
      </w:tr>
    </w:tbl>
    <w:p w:rsidR="001364BF" w:rsidRPr="004C4DE1" w:rsidRDefault="001364BF" w:rsidP="00D346DD">
      <w:pPr>
        <w:ind w:left="-284" w:right="-285"/>
        <w:jc w:val="both"/>
        <w:rPr>
          <w:color w:val="FF0000"/>
        </w:rPr>
      </w:pPr>
      <w:r w:rsidRPr="00F03E83">
        <w:t xml:space="preserve">- При перевозке опасных грузов </w:t>
      </w:r>
      <w:r w:rsidR="004C4DE1" w:rsidRPr="00F03E83">
        <w:t>(кроме 1 и 7 класса опасности)</w:t>
      </w:r>
      <w:r w:rsidR="004C4DE1" w:rsidRPr="00F03E83">
        <w:rPr>
          <w:color w:val="FF0000"/>
        </w:rPr>
        <w:t xml:space="preserve"> </w:t>
      </w:r>
      <w:r w:rsidRPr="00F03E83">
        <w:t>ставка арендной платы  увеличивается  на 40%.</w:t>
      </w:r>
      <w:r w:rsidR="004C4DE1" w:rsidRPr="00F03E83">
        <w:t xml:space="preserve"> </w:t>
      </w:r>
    </w:p>
    <w:p w:rsidR="001364BF" w:rsidRPr="00A94679" w:rsidRDefault="001364BF" w:rsidP="00D346DD">
      <w:pPr>
        <w:ind w:left="-284" w:right="-285"/>
        <w:jc w:val="both"/>
      </w:pPr>
      <w:r w:rsidRPr="00A94679">
        <w:t xml:space="preserve">- Простой автотранспорта сверх нормы  до 15 минут не учитываются, свыше 15 минут взыскивается как за </w:t>
      </w:r>
      <w:proofErr w:type="gramStart"/>
      <w:r w:rsidRPr="00A94679">
        <w:t>полный час</w:t>
      </w:r>
      <w:proofErr w:type="gramEnd"/>
      <w:r w:rsidRPr="00A94679">
        <w:t>.</w:t>
      </w:r>
    </w:p>
    <w:p w:rsidR="001364BF" w:rsidRPr="00897B7A" w:rsidRDefault="001364BF" w:rsidP="00D346DD">
      <w:pPr>
        <w:ind w:left="-284" w:right="-285"/>
        <w:jc w:val="both"/>
      </w:pPr>
      <w:r w:rsidRPr="00897B7A">
        <w:t xml:space="preserve">- При </w:t>
      </w:r>
      <w:r w:rsidR="0058557C" w:rsidRPr="00897B7A">
        <w:t>получении/</w:t>
      </w:r>
      <w:r w:rsidRPr="00897B7A">
        <w:t>сдаче порожнего контейнера</w:t>
      </w:r>
      <w:r w:rsidR="00EB6ECC" w:rsidRPr="00897B7A">
        <w:t>,</w:t>
      </w:r>
      <w:r w:rsidR="0058557C" w:rsidRPr="00897B7A">
        <w:t xml:space="preserve"> не по месту нахождения контейнерного терминала Арендатора (по дополнительному распоряжению Арендатора</w:t>
      </w:r>
      <w:r w:rsidR="00EB6ECC" w:rsidRPr="00897B7A">
        <w:t xml:space="preserve"> в диапазоне от  5 до 10 км от контейнерного терминала Арендатора</w:t>
      </w:r>
      <w:r w:rsidR="0058557C" w:rsidRPr="00897B7A">
        <w:t>)</w:t>
      </w:r>
      <w:r w:rsidRPr="00897B7A">
        <w:t>, ставка арендной платы увеличивается: для 20-футового контейнера</w:t>
      </w:r>
      <w:r w:rsidR="0058557C" w:rsidRPr="00897B7A">
        <w:t xml:space="preserve"> -  на 1375,00 рублей без учета НДС</w:t>
      </w:r>
      <w:r w:rsidRPr="00897B7A">
        <w:t xml:space="preserve">, для 40- футового контейнера </w:t>
      </w:r>
      <w:r w:rsidR="0058557C" w:rsidRPr="00897B7A">
        <w:t>–</w:t>
      </w:r>
      <w:r w:rsidRPr="00897B7A">
        <w:t xml:space="preserve"> </w:t>
      </w:r>
      <w:proofErr w:type="gramStart"/>
      <w:r w:rsidR="0058557C" w:rsidRPr="00897B7A">
        <w:t>на</w:t>
      </w:r>
      <w:proofErr w:type="gramEnd"/>
      <w:r w:rsidR="0058557C" w:rsidRPr="00897B7A">
        <w:t xml:space="preserve"> </w:t>
      </w:r>
      <w:r w:rsidRPr="00897B7A">
        <w:t xml:space="preserve">1485,00 </w:t>
      </w:r>
      <w:proofErr w:type="gramStart"/>
      <w:r w:rsidRPr="00897B7A">
        <w:t>рублей</w:t>
      </w:r>
      <w:proofErr w:type="gramEnd"/>
      <w:r w:rsidRPr="00897B7A">
        <w:t xml:space="preserve"> без учета НДС.</w:t>
      </w:r>
    </w:p>
    <w:p w:rsidR="001364BF" w:rsidRPr="00897B7A" w:rsidRDefault="001364BF" w:rsidP="00D346DD">
      <w:pPr>
        <w:ind w:left="-284" w:right="-285"/>
        <w:jc w:val="both"/>
      </w:pPr>
      <w:r w:rsidRPr="00897B7A">
        <w:t>- Ограничение по весу: при перевозке 20- футовых контейнеров до 28 тонн брутто, при перевозке 40- футовых до 30 тонн брутто.</w:t>
      </w:r>
    </w:p>
    <w:p w:rsidR="00D346DD" w:rsidRPr="00897B7A" w:rsidRDefault="00D346DD" w:rsidP="001364BF">
      <w:pPr>
        <w:jc w:val="center"/>
        <w:rPr>
          <w:b/>
          <w:bCs/>
        </w:rPr>
      </w:pPr>
    </w:p>
    <w:p w:rsidR="00F561E0" w:rsidRPr="00F561E0" w:rsidRDefault="00F561E0" w:rsidP="00F561E0">
      <w:pPr>
        <w:jc w:val="center"/>
        <w:rPr>
          <w:b/>
          <w:bCs/>
        </w:rPr>
      </w:pPr>
      <w:r w:rsidRPr="00F561E0">
        <w:rPr>
          <w:b/>
          <w:bCs/>
        </w:rPr>
        <w:t>Предельные ставки платы за аренду транспортных средств с экипажем</w:t>
      </w:r>
    </w:p>
    <w:p w:rsidR="001364BF" w:rsidRDefault="001364BF" w:rsidP="001364BF">
      <w:pPr>
        <w:jc w:val="center"/>
        <w:rPr>
          <w:b/>
          <w:bCs/>
        </w:rPr>
      </w:pPr>
      <w:r w:rsidRPr="00897B7A">
        <w:rPr>
          <w:b/>
          <w:bCs/>
        </w:rPr>
        <w:t>при перевозке контейнеров по</w:t>
      </w:r>
      <w:r w:rsidRPr="00120A30">
        <w:rPr>
          <w:b/>
          <w:bCs/>
        </w:rPr>
        <w:t xml:space="preserve"> г.</w:t>
      </w:r>
      <w:r>
        <w:rPr>
          <w:b/>
          <w:bCs/>
        </w:rPr>
        <w:t xml:space="preserve"> </w:t>
      </w:r>
      <w:r w:rsidRPr="00120A30">
        <w:rPr>
          <w:b/>
          <w:bCs/>
        </w:rPr>
        <w:t>Кургану и прилегающим районам</w:t>
      </w:r>
    </w:p>
    <w:p w:rsidR="001364BF" w:rsidRDefault="001364BF" w:rsidP="001364BF">
      <w:pPr>
        <w:jc w:val="center"/>
        <w:rPr>
          <w:b/>
          <w:bCs/>
        </w:rPr>
      </w:pPr>
    </w:p>
    <w:tbl>
      <w:tblPr>
        <w:tblW w:w="9404" w:type="dxa"/>
        <w:jc w:val="center"/>
        <w:tblLook w:val="04A0"/>
      </w:tblPr>
      <w:tblGrid>
        <w:gridCol w:w="4519"/>
        <w:gridCol w:w="2603"/>
        <w:gridCol w:w="2282"/>
      </w:tblGrid>
      <w:tr w:rsidR="001364BF" w:rsidRPr="0063500D" w:rsidTr="000F35E3">
        <w:trPr>
          <w:trHeight w:val="791"/>
          <w:jc w:val="center"/>
        </w:trPr>
        <w:tc>
          <w:tcPr>
            <w:tcW w:w="4519" w:type="dxa"/>
            <w:tcBorders>
              <w:top w:val="single" w:sz="4" w:space="0" w:color="auto"/>
              <w:left w:val="single" w:sz="4" w:space="0" w:color="auto"/>
              <w:bottom w:val="single" w:sz="4" w:space="0" w:color="auto"/>
              <w:right w:val="single" w:sz="4" w:space="0" w:color="auto"/>
            </w:tcBorders>
            <w:noWrap/>
            <w:vAlign w:val="center"/>
            <w:hideMark/>
          </w:tcPr>
          <w:p w:rsidR="001364BF" w:rsidRPr="0063500D" w:rsidRDefault="001364BF" w:rsidP="000F35E3">
            <w:pPr>
              <w:jc w:val="center"/>
            </w:pPr>
            <w:r w:rsidRPr="0063500D">
              <w:t>Наименование услуги</w:t>
            </w:r>
          </w:p>
        </w:tc>
        <w:tc>
          <w:tcPr>
            <w:tcW w:w="4885" w:type="dxa"/>
            <w:gridSpan w:val="2"/>
            <w:tcBorders>
              <w:top w:val="single" w:sz="4" w:space="0" w:color="auto"/>
              <w:left w:val="nil"/>
              <w:bottom w:val="single" w:sz="4" w:space="0" w:color="000000"/>
              <w:right w:val="single" w:sz="4" w:space="0" w:color="auto"/>
            </w:tcBorders>
            <w:noWrap/>
            <w:vAlign w:val="bottom"/>
            <w:hideMark/>
          </w:tcPr>
          <w:p w:rsidR="001364BF" w:rsidRPr="0063500D" w:rsidRDefault="001364BF" w:rsidP="000F35E3">
            <w:pPr>
              <w:jc w:val="center"/>
            </w:pPr>
            <w:r w:rsidRPr="0063500D">
              <w:t xml:space="preserve">Ставки арендной платы </w:t>
            </w:r>
          </w:p>
          <w:p w:rsidR="001364BF" w:rsidRPr="0063500D" w:rsidRDefault="001364BF" w:rsidP="000F35E3">
            <w:pPr>
              <w:jc w:val="center"/>
            </w:pPr>
            <w:r w:rsidRPr="0063500D">
              <w:t xml:space="preserve">за 1 </w:t>
            </w:r>
            <w:proofErr w:type="spellStart"/>
            <w:r w:rsidRPr="0063500D">
              <w:t>авторейс</w:t>
            </w:r>
            <w:proofErr w:type="spellEnd"/>
            <w:r w:rsidRPr="0063500D">
              <w:t xml:space="preserve"> </w:t>
            </w:r>
          </w:p>
          <w:p w:rsidR="001364BF" w:rsidRPr="0063500D" w:rsidRDefault="001364BF" w:rsidP="000F35E3">
            <w:pPr>
              <w:jc w:val="center"/>
              <w:rPr>
                <w:bCs/>
              </w:rPr>
            </w:pPr>
            <w:r w:rsidRPr="0063500D">
              <w:t>(руб., без учета НДС)</w:t>
            </w:r>
          </w:p>
        </w:tc>
      </w:tr>
      <w:tr w:rsidR="001364BF" w:rsidRPr="0063500D" w:rsidTr="000F35E3">
        <w:trPr>
          <w:trHeight w:val="1189"/>
          <w:jc w:val="center"/>
        </w:trPr>
        <w:tc>
          <w:tcPr>
            <w:tcW w:w="4519" w:type="dxa"/>
            <w:tcBorders>
              <w:top w:val="single" w:sz="4" w:space="0" w:color="auto"/>
              <w:left w:val="single" w:sz="4" w:space="0" w:color="auto"/>
              <w:bottom w:val="single" w:sz="4" w:space="0" w:color="auto"/>
              <w:right w:val="single" w:sz="4" w:space="0" w:color="auto"/>
            </w:tcBorders>
            <w:noWrap/>
            <w:vAlign w:val="center"/>
            <w:hideMark/>
          </w:tcPr>
          <w:p w:rsidR="001364BF" w:rsidRPr="0063500D" w:rsidRDefault="001364BF" w:rsidP="000F35E3">
            <w:pPr>
              <w:jc w:val="center"/>
            </w:pPr>
            <w:r w:rsidRPr="0063500D">
              <w:rPr>
                <w:bCs/>
              </w:rPr>
              <w:t>Перевозка контейнера согласно зональности автоперевозки</w:t>
            </w:r>
          </w:p>
        </w:tc>
        <w:tc>
          <w:tcPr>
            <w:tcW w:w="2603" w:type="dxa"/>
            <w:tcBorders>
              <w:top w:val="single" w:sz="4" w:space="0" w:color="auto"/>
              <w:left w:val="nil"/>
              <w:right w:val="single" w:sz="4" w:space="0" w:color="auto"/>
            </w:tcBorders>
            <w:noWrap/>
            <w:vAlign w:val="center"/>
            <w:hideMark/>
          </w:tcPr>
          <w:p w:rsidR="001364BF" w:rsidRPr="0063500D" w:rsidRDefault="001364BF" w:rsidP="000F35E3">
            <w:pPr>
              <w:jc w:val="center"/>
              <w:rPr>
                <w:bCs/>
              </w:rPr>
            </w:pPr>
            <w:r w:rsidRPr="0063500D">
              <w:rPr>
                <w:bCs/>
              </w:rPr>
              <w:t>20 футовый</w:t>
            </w:r>
          </w:p>
        </w:tc>
        <w:tc>
          <w:tcPr>
            <w:tcW w:w="2282" w:type="dxa"/>
            <w:tcBorders>
              <w:top w:val="single" w:sz="4" w:space="0" w:color="auto"/>
              <w:left w:val="single" w:sz="4" w:space="0" w:color="auto"/>
              <w:bottom w:val="single" w:sz="4" w:space="0" w:color="000000"/>
              <w:right w:val="single" w:sz="4" w:space="0" w:color="auto"/>
            </w:tcBorders>
            <w:vAlign w:val="center"/>
            <w:hideMark/>
          </w:tcPr>
          <w:p w:rsidR="001364BF" w:rsidRPr="0063500D" w:rsidRDefault="001364BF" w:rsidP="000F35E3">
            <w:pPr>
              <w:jc w:val="center"/>
              <w:rPr>
                <w:bCs/>
              </w:rPr>
            </w:pPr>
            <w:r w:rsidRPr="0063500D">
              <w:rPr>
                <w:bCs/>
              </w:rPr>
              <w:t>40 футовый</w:t>
            </w:r>
          </w:p>
        </w:tc>
      </w:tr>
      <w:tr w:rsidR="001364BF" w:rsidRPr="0063500D" w:rsidTr="000F35E3">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1364BF" w:rsidRPr="0063500D" w:rsidRDefault="001364BF" w:rsidP="000F35E3">
            <w:r>
              <w:t xml:space="preserve">Зона №1  </w:t>
            </w:r>
            <w:r w:rsidRPr="0063500D">
              <w:t>(от 0 до 5 км)</w:t>
            </w:r>
          </w:p>
        </w:tc>
        <w:tc>
          <w:tcPr>
            <w:tcW w:w="2603" w:type="dxa"/>
            <w:tcBorders>
              <w:top w:val="single" w:sz="4" w:space="0" w:color="000000"/>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2 902  </w:t>
            </w:r>
          </w:p>
        </w:tc>
        <w:tc>
          <w:tcPr>
            <w:tcW w:w="2282" w:type="dxa"/>
            <w:tcBorders>
              <w:top w:val="single" w:sz="4" w:space="0" w:color="000000"/>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4 853  </w:t>
            </w:r>
          </w:p>
        </w:tc>
      </w:tr>
      <w:tr w:rsidR="001364BF" w:rsidRPr="0063500D" w:rsidTr="000F35E3">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1364BF" w:rsidRPr="0063500D" w:rsidRDefault="001364BF" w:rsidP="000F35E3">
            <w:r>
              <w:t xml:space="preserve">Зона №2  </w:t>
            </w:r>
            <w:r w:rsidRPr="0063500D">
              <w:t>(от 6 до 10 км)</w:t>
            </w:r>
          </w:p>
        </w:tc>
        <w:tc>
          <w:tcPr>
            <w:tcW w:w="2603" w:type="dxa"/>
            <w:tcBorders>
              <w:top w:val="nil"/>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3 496  </w:t>
            </w:r>
          </w:p>
        </w:tc>
        <w:tc>
          <w:tcPr>
            <w:tcW w:w="2282" w:type="dxa"/>
            <w:tcBorders>
              <w:top w:val="nil"/>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5 298  </w:t>
            </w:r>
          </w:p>
        </w:tc>
      </w:tr>
      <w:tr w:rsidR="001364BF" w:rsidRPr="0063500D" w:rsidTr="000F35E3">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1364BF" w:rsidRPr="0063500D" w:rsidRDefault="001364BF" w:rsidP="000F35E3">
            <w:r w:rsidRPr="0063500D">
              <w:t xml:space="preserve">Зона №3 </w:t>
            </w:r>
            <w:r>
              <w:t xml:space="preserve"> </w:t>
            </w:r>
            <w:r w:rsidRPr="0063500D">
              <w:t>(от 11 до 15 км)</w:t>
            </w:r>
          </w:p>
        </w:tc>
        <w:tc>
          <w:tcPr>
            <w:tcW w:w="2603" w:type="dxa"/>
            <w:tcBorders>
              <w:top w:val="nil"/>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4 182  </w:t>
            </w:r>
          </w:p>
        </w:tc>
        <w:tc>
          <w:tcPr>
            <w:tcW w:w="2282" w:type="dxa"/>
            <w:tcBorders>
              <w:top w:val="nil"/>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6 164  </w:t>
            </w:r>
          </w:p>
        </w:tc>
      </w:tr>
      <w:tr w:rsidR="001364BF" w:rsidRPr="0063500D" w:rsidTr="000F35E3">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1364BF" w:rsidRPr="0063500D" w:rsidRDefault="001364BF" w:rsidP="000F35E3">
            <w:r w:rsidRPr="0063500D">
              <w:t xml:space="preserve">Зона №4 </w:t>
            </w:r>
            <w:r>
              <w:t xml:space="preserve"> </w:t>
            </w:r>
            <w:r w:rsidRPr="0063500D">
              <w:t>(от 16 до 20 км)</w:t>
            </w:r>
          </w:p>
        </w:tc>
        <w:tc>
          <w:tcPr>
            <w:tcW w:w="2603" w:type="dxa"/>
            <w:tcBorders>
              <w:top w:val="nil"/>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4 345  </w:t>
            </w:r>
          </w:p>
        </w:tc>
        <w:tc>
          <w:tcPr>
            <w:tcW w:w="2282" w:type="dxa"/>
            <w:tcBorders>
              <w:top w:val="nil"/>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6 453  </w:t>
            </w:r>
          </w:p>
        </w:tc>
      </w:tr>
      <w:tr w:rsidR="001364BF" w:rsidRPr="0063500D" w:rsidTr="000F35E3">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1364BF" w:rsidRPr="0063500D" w:rsidRDefault="001364BF" w:rsidP="000F35E3">
            <w:r w:rsidRPr="0063500D">
              <w:t xml:space="preserve">Зона №5 </w:t>
            </w:r>
            <w:r>
              <w:t xml:space="preserve"> </w:t>
            </w:r>
            <w:r w:rsidRPr="0063500D">
              <w:t>(от 21 до 25 км)</w:t>
            </w:r>
          </w:p>
        </w:tc>
        <w:tc>
          <w:tcPr>
            <w:tcW w:w="2603" w:type="dxa"/>
            <w:tcBorders>
              <w:top w:val="nil"/>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5 024  </w:t>
            </w:r>
          </w:p>
        </w:tc>
        <w:tc>
          <w:tcPr>
            <w:tcW w:w="2282" w:type="dxa"/>
            <w:tcBorders>
              <w:top w:val="nil"/>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6 973  </w:t>
            </w:r>
          </w:p>
        </w:tc>
      </w:tr>
      <w:tr w:rsidR="001364BF" w:rsidRPr="0063500D" w:rsidTr="000F35E3">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1364BF" w:rsidRPr="0063500D" w:rsidRDefault="001364BF" w:rsidP="000F35E3">
            <w:r w:rsidRPr="0063500D">
              <w:t xml:space="preserve">Зона №6 </w:t>
            </w:r>
            <w:r>
              <w:t xml:space="preserve"> </w:t>
            </w:r>
            <w:r w:rsidRPr="0063500D">
              <w:t>(от 26 до 30 км)</w:t>
            </w:r>
          </w:p>
        </w:tc>
        <w:tc>
          <w:tcPr>
            <w:tcW w:w="2603" w:type="dxa"/>
            <w:tcBorders>
              <w:top w:val="nil"/>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5 050  </w:t>
            </w:r>
          </w:p>
        </w:tc>
        <w:tc>
          <w:tcPr>
            <w:tcW w:w="2282" w:type="dxa"/>
            <w:tcBorders>
              <w:top w:val="nil"/>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7 250  </w:t>
            </w:r>
          </w:p>
        </w:tc>
      </w:tr>
      <w:tr w:rsidR="001364BF" w:rsidRPr="0063500D" w:rsidTr="000F35E3">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1364BF" w:rsidRPr="0063500D" w:rsidRDefault="001364BF" w:rsidP="000F35E3">
            <w:r>
              <w:t xml:space="preserve">Зона №7   </w:t>
            </w:r>
            <w:r w:rsidRPr="0063500D">
              <w:t>(от 31 до 75 км)</w:t>
            </w:r>
          </w:p>
        </w:tc>
        <w:tc>
          <w:tcPr>
            <w:tcW w:w="2603" w:type="dxa"/>
            <w:tcBorders>
              <w:top w:val="nil"/>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7 800  </w:t>
            </w:r>
          </w:p>
        </w:tc>
        <w:tc>
          <w:tcPr>
            <w:tcW w:w="2282" w:type="dxa"/>
            <w:tcBorders>
              <w:top w:val="nil"/>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10 550  </w:t>
            </w:r>
          </w:p>
        </w:tc>
      </w:tr>
      <w:tr w:rsidR="001364BF" w:rsidRPr="0063500D" w:rsidTr="000F35E3">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1364BF" w:rsidRPr="0063500D" w:rsidRDefault="001364BF" w:rsidP="000F35E3">
            <w:r>
              <w:t xml:space="preserve">Зона №8   </w:t>
            </w:r>
            <w:r w:rsidRPr="0063500D">
              <w:t>(от 76 до 120 км)</w:t>
            </w:r>
          </w:p>
        </w:tc>
        <w:tc>
          <w:tcPr>
            <w:tcW w:w="2603" w:type="dxa"/>
            <w:tcBorders>
              <w:top w:val="nil"/>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8 900  </w:t>
            </w:r>
          </w:p>
        </w:tc>
        <w:tc>
          <w:tcPr>
            <w:tcW w:w="2282" w:type="dxa"/>
            <w:tcBorders>
              <w:top w:val="nil"/>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11 650  </w:t>
            </w:r>
          </w:p>
        </w:tc>
      </w:tr>
      <w:tr w:rsidR="001364BF" w:rsidRPr="0063500D" w:rsidTr="000F35E3">
        <w:trPr>
          <w:trHeight w:val="399"/>
          <w:jc w:val="center"/>
        </w:trPr>
        <w:tc>
          <w:tcPr>
            <w:tcW w:w="4519" w:type="dxa"/>
            <w:tcBorders>
              <w:top w:val="nil"/>
              <w:left w:val="single" w:sz="4" w:space="0" w:color="000000"/>
              <w:bottom w:val="single" w:sz="4" w:space="0" w:color="auto"/>
              <w:right w:val="single" w:sz="4" w:space="0" w:color="000000"/>
            </w:tcBorders>
            <w:noWrap/>
            <w:vAlign w:val="bottom"/>
            <w:hideMark/>
          </w:tcPr>
          <w:p w:rsidR="001364BF" w:rsidRPr="00720C8C" w:rsidRDefault="001364BF" w:rsidP="000F35E3">
            <w:r w:rsidRPr="00720C8C">
              <w:t>Зона №9   (от 121 до 160 км)</w:t>
            </w:r>
          </w:p>
        </w:tc>
        <w:tc>
          <w:tcPr>
            <w:tcW w:w="2603" w:type="dxa"/>
            <w:tcBorders>
              <w:top w:val="nil"/>
              <w:left w:val="nil"/>
              <w:bottom w:val="single" w:sz="4" w:space="0" w:color="auto"/>
              <w:right w:val="single" w:sz="4" w:space="0" w:color="auto"/>
            </w:tcBorders>
            <w:noWrap/>
            <w:vAlign w:val="center"/>
            <w:hideMark/>
          </w:tcPr>
          <w:p w:rsidR="001364BF" w:rsidRPr="006A2BC4" w:rsidRDefault="001364BF" w:rsidP="000F35E3">
            <w:pPr>
              <w:jc w:val="center"/>
              <w:rPr>
                <w:bCs/>
              </w:rPr>
            </w:pPr>
            <w:r w:rsidRPr="006A2BC4">
              <w:rPr>
                <w:bCs/>
              </w:rPr>
              <w:t xml:space="preserve">11 175  </w:t>
            </w:r>
          </w:p>
        </w:tc>
        <w:tc>
          <w:tcPr>
            <w:tcW w:w="2282" w:type="dxa"/>
            <w:tcBorders>
              <w:top w:val="nil"/>
              <w:left w:val="single" w:sz="4" w:space="0" w:color="auto"/>
              <w:bottom w:val="single" w:sz="4" w:space="0" w:color="auto"/>
              <w:right w:val="single" w:sz="4" w:space="0" w:color="auto"/>
            </w:tcBorders>
            <w:vAlign w:val="center"/>
            <w:hideMark/>
          </w:tcPr>
          <w:p w:rsidR="001364BF" w:rsidRPr="006A2BC4" w:rsidRDefault="001364BF" w:rsidP="000F35E3">
            <w:pPr>
              <w:jc w:val="center"/>
              <w:rPr>
                <w:bCs/>
              </w:rPr>
            </w:pPr>
            <w:r w:rsidRPr="006A2BC4">
              <w:rPr>
                <w:bCs/>
              </w:rPr>
              <w:t xml:space="preserve">14 477  </w:t>
            </w:r>
          </w:p>
        </w:tc>
      </w:tr>
      <w:tr w:rsidR="001364BF" w:rsidRPr="0063500D" w:rsidTr="000F35E3">
        <w:trPr>
          <w:trHeight w:val="278"/>
          <w:jc w:val="center"/>
        </w:trPr>
        <w:tc>
          <w:tcPr>
            <w:tcW w:w="4519" w:type="dxa"/>
            <w:tcBorders>
              <w:top w:val="nil"/>
              <w:left w:val="single" w:sz="4" w:space="0" w:color="000000"/>
              <w:bottom w:val="single" w:sz="4" w:space="0" w:color="auto"/>
              <w:right w:val="single" w:sz="4" w:space="0" w:color="000000"/>
            </w:tcBorders>
            <w:noWrap/>
            <w:vAlign w:val="bottom"/>
          </w:tcPr>
          <w:p w:rsidR="001364BF" w:rsidRPr="00720C8C" w:rsidRDefault="001364BF" w:rsidP="000F35E3">
            <w:r w:rsidRPr="00720C8C">
              <w:t>Зона №10  (от 161 до 200 км)</w:t>
            </w:r>
          </w:p>
        </w:tc>
        <w:tc>
          <w:tcPr>
            <w:tcW w:w="2603"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15 676  </w:t>
            </w:r>
          </w:p>
        </w:tc>
        <w:tc>
          <w:tcPr>
            <w:tcW w:w="2282"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19 273  </w:t>
            </w:r>
          </w:p>
        </w:tc>
      </w:tr>
      <w:tr w:rsidR="001364BF" w:rsidRPr="0063500D" w:rsidTr="000F35E3">
        <w:trPr>
          <w:trHeight w:val="423"/>
          <w:jc w:val="center"/>
        </w:trPr>
        <w:tc>
          <w:tcPr>
            <w:tcW w:w="4519" w:type="dxa"/>
            <w:tcBorders>
              <w:top w:val="nil"/>
              <w:left w:val="single" w:sz="4" w:space="0" w:color="000000"/>
              <w:bottom w:val="single" w:sz="4" w:space="0" w:color="auto"/>
              <w:right w:val="single" w:sz="4" w:space="0" w:color="000000"/>
            </w:tcBorders>
            <w:noWrap/>
            <w:vAlign w:val="bottom"/>
          </w:tcPr>
          <w:p w:rsidR="001364BF" w:rsidRPr="00720C8C" w:rsidRDefault="001364BF" w:rsidP="000F35E3">
            <w:r w:rsidRPr="00720C8C">
              <w:t>Зона №11  (от 201 до 240 км)</w:t>
            </w:r>
          </w:p>
        </w:tc>
        <w:tc>
          <w:tcPr>
            <w:tcW w:w="2603"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19 900  </w:t>
            </w:r>
          </w:p>
        </w:tc>
        <w:tc>
          <w:tcPr>
            <w:tcW w:w="2282"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23 750  </w:t>
            </w:r>
          </w:p>
        </w:tc>
      </w:tr>
      <w:tr w:rsidR="001364BF" w:rsidRPr="0063500D" w:rsidTr="000F35E3">
        <w:trPr>
          <w:trHeight w:val="423"/>
          <w:jc w:val="center"/>
        </w:trPr>
        <w:tc>
          <w:tcPr>
            <w:tcW w:w="4519" w:type="dxa"/>
            <w:tcBorders>
              <w:top w:val="nil"/>
              <w:left w:val="single" w:sz="4" w:space="0" w:color="000000"/>
              <w:bottom w:val="single" w:sz="4" w:space="0" w:color="auto"/>
              <w:right w:val="single" w:sz="4" w:space="0" w:color="000000"/>
            </w:tcBorders>
            <w:noWrap/>
            <w:vAlign w:val="bottom"/>
          </w:tcPr>
          <w:p w:rsidR="001364BF" w:rsidRPr="00720C8C" w:rsidRDefault="001364BF" w:rsidP="000F35E3">
            <w:r w:rsidRPr="00720C8C">
              <w:t>Зона №12   (от 241 до 300 км)</w:t>
            </w:r>
          </w:p>
        </w:tc>
        <w:tc>
          <w:tcPr>
            <w:tcW w:w="2603"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24 300  </w:t>
            </w:r>
          </w:p>
        </w:tc>
        <w:tc>
          <w:tcPr>
            <w:tcW w:w="2282"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29 250  </w:t>
            </w:r>
          </w:p>
        </w:tc>
      </w:tr>
      <w:tr w:rsidR="001364BF" w:rsidRPr="0063500D" w:rsidTr="000F35E3">
        <w:trPr>
          <w:trHeight w:val="415"/>
          <w:jc w:val="center"/>
        </w:trPr>
        <w:tc>
          <w:tcPr>
            <w:tcW w:w="4519" w:type="dxa"/>
            <w:tcBorders>
              <w:top w:val="nil"/>
              <w:left w:val="single" w:sz="4" w:space="0" w:color="000000"/>
              <w:bottom w:val="single" w:sz="4" w:space="0" w:color="auto"/>
              <w:right w:val="single" w:sz="4" w:space="0" w:color="000000"/>
            </w:tcBorders>
            <w:noWrap/>
            <w:vAlign w:val="bottom"/>
          </w:tcPr>
          <w:p w:rsidR="001364BF" w:rsidRPr="00720C8C" w:rsidRDefault="001364BF" w:rsidP="000F35E3">
            <w:r w:rsidRPr="00720C8C">
              <w:t xml:space="preserve">Зона №13   (от 301 до 350 км) </w:t>
            </w:r>
          </w:p>
        </w:tc>
        <w:tc>
          <w:tcPr>
            <w:tcW w:w="2603"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29 377  </w:t>
            </w:r>
          </w:p>
        </w:tc>
        <w:tc>
          <w:tcPr>
            <w:tcW w:w="2282"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35 713  </w:t>
            </w:r>
          </w:p>
        </w:tc>
      </w:tr>
    </w:tbl>
    <w:p w:rsidR="001364BF" w:rsidRDefault="001364BF" w:rsidP="00D346DD">
      <w:pPr>
        <w:spacing w:before="120" w:after="120"/>
        <w:ind w:left="-284" w:right="-284"/>
        <w:rPr>
          <w:bCs/>
        </w:rPr>
      </w:pPr>
      <w:r>
        <w:rPr>
          <w:bCs/>
        </w:rPr>
        <w:tab/>
      </w:r>
      <w:r w:rsidRPr="009C5F28">
        <w:rPr>
          <w:bCs/>
        </w:rPr>
        <w:t>Нормы простоя и ставки за сверхнормативный простой по г.</w:t>
      </w:r>
      <w:r>
        <w:rPr>
          <w:bCs/>
        </w:rPr>
        <w:t xml:space="preserve"> </w:t>
      </w:r>
      <w:r w:rsidRPr="009C5F28">
        <w:rPr>
          <w:bCs/>
        </w:rPr>
        <w:t>Кургану и прилегающим районам</w:t>
      </w:r>
    </w:p>
    <w:tbl>
      <w:tblPr>
        <w:tblW w:w="9164" w:type="dxa"/>
        <w:jc w:val="center"/>
        <w:tblInd w:w="-418" w:type="dxa"/>
        <w:tblLayout w:type="fixed"/>
        <w:tblLook w:val="04A0"/>
      </w:tblPr>
      <w:tblGrid>
        <w:gridCol w:w="3695"/>
        <w:gridCol w:w="2783"/>
        <w:gridCol w:w="2686"/>
      </w:tblGrid>
      <w:tr w:rsidR="001364BF" w:rsidRPr="0063500D" w:rsidTr="000F35E3">
        <w:trPr>
          <w:trHeight w:val="85"/>
          <w:jc w:val="center"/>
        </w:trPr>
        <w:tc>
          <w:tcPr>
            <w:tcW w:w="3695" w:type="dxa"/>
            <w:vMerge w:val="restart"/>
            <w:tcBorders>
              <w:top w:val="single" w:sz="4" w:space="0" w:color="auto"/>
              <w:left w:val="single" w:sz="4" w:space="0" w:color="auto"/>
              <w:right w:val="single" w:sz="4" w:space="0" w:color="auto"/>
            </w:tcBorders>
            <w:noWrap/>
            <w:vAlign w:val="bottom"/>
            <w:hideMark/>
          </w:tcPr>
          <w:p w:rsidR="001364BF" w:rsidRPr="0063500D" w:rsidRDefault="001364BF" w:rsidP="000F35E3">
            <w:pPr>
              <w:jc w:val="center"/>
            </w:pPr>
            <w:r w:rsidRPr="0063500D">
              <w:lastRenderedPageBreak/>
              <w:t>Наименование услуги</w:t>
            </w:r>
          </w:p>
          <w:p w:rsidR="001364BF" w:rsidRPr="0063500D" w:rsidRDefault="001364BF" w:rsidP="000F35E3">
            <w:pPr>
              <w:jc w:val="center"/>
            </w:pPr>
          </w:p>
        </w:tc>
        <w:tc>
          <w:tcPr>
            <w:tcW w:w="5469" w:type="dxa"/>
            <w:gridSpan w:val="2"/>
            <w:tcBorders>
              <w:top w:val="single" w:sz="4" w:space="0" w:color="auto"/>
              <w:left w:val="nil"/>
              <w:bottom w:val="single" w:sz="4" w:space="0" w:color="000000"/>
              <w:right w:val="single" w:sz="4" w:space="0" w:color="auto"/>
            </w:tcBorders>
            <w:noWrap/>
            <w:vAlign w:val="bottom"/>
            <w:hideMark/>
          </w:tcPr>
          <w:p w:rsidR="001364BF" w:rsidRPr="0063500D" w:rsidRDefault="001364BF" w:rsidP="000F35E3">
            <w:pPr>
              <w:ind w:right="-210"/>
              <w:jc w:val="center"/>
              <w:rPr>
                <w:bCs/>
              </w:rPr>
            </w:pPr>
            <w:r w:rsidRPr="0063500D">
              <w:t>Типоразмер контейнера</w:t>
            </w:r>
          </w:p>
        </w:tc>
      </w:tr>
      <w:tr w:rsidR="001364BF" w:rsidRPr="0063500D" w:rsidTr="000F35E3">
        <w:trPr>
          <w:trHeight w:val="95"/>
          <w:jc w:val="center"/>
        </w:trPr>
        <w:tc>
          <w:tcPr>
            <w:tcW w:w="3695" w:type="dxa"/>
            <w:vMerge/>
            <w:tcBorders>
              <w:left w:val="single" w:sz="4" w:space="0" w:color="auto"/>
              <w:bottom w:val="single" w:sz="4" w:space="0" w:color="000000"/>
              <w:right w:val="single" w:sz="4" w:space="0" w:color="auto"/>
            </w:tcBorders>
            <w:noWrap/>
            <w:vAlign w:val="bottom"/>
            <w:hideMark/>
          </w:tcPr>
          <w:p w:rsidR="001364BF" w:rsidRPr="0063500D" w:rsidRDefault="001364BF" w:rsidP="000F35E3"/>
        </w:tc>
        <w:tc>
          <w:tcPr>
            <w:tcW w:w="2783" w:type="dxa"/>
            <w:tcBorders>
              <w:top w:val="nil"/>
              <w:left w:val="single" w:sz="4" w:space="0" w:color="auto"/>
              <w:bottom w:val="single" w:sz="4" w:space="0" w:color="000000"/>
              <w:right w:val="single" w:sz="4" w:space="0" w:color="auto"/>
            </w:tcBorders>
            <w:noWrap/>
            <w:vAlign w:val="bottom"/>
            <w:hideMark/>
          </w:tcPr>
          <w:p w:rsidR="001364BF" w:rsidRPr="0063500D" w:rsidRDefault="001364BF" w:rsidP="000F35E3">
            <w:pPr>
              <w:jc w:val="center"/>
            </w:pPr>
            <w:r w:rsidRPr="0063500D">
              <w:t>20 футовый</w:t>
            </w:r>
          </w:p>
        </w:tc>
        <w:tc>
          <w:tcPr>
            <w:tcW w:w="2686" w:type="dxa"/>
            <w:tcBorders>
              <w:top w:val="nil"/>
              <w:left w:val="single" w:sz="4" w:space="0" w:color="auto"/>
              <w:bottom w:val="single" w:sz="4" w:space="0" w:color="000000"/>
              <w:right w:val="single" w:sz="4" w:space="0" w:color="auto"/>
            </w:tcBorders>
            <w:vAlign w:val="bottom"/>
            <w:hideMark/>
          </w:tcPr>
          <w:p w:rsidR="001364BF" w:rsidRPr="0063500D" w:rsidRDefault="001364BF" w:rsidP="000F35E3">
            <w:pPr>
              <w:jc w:val="center"/>
            </w:pPr>
            <w:r w:rsidRPr="0063500D">
              <w:t>40 футовый</w:t>
            </w:r>
          </w:p>
        </w:tc>
      </w:tr>
      <w:tr w:rsidR="001364BF" w:rsidRPr="0063500D" w:rsidTr="000F35E3">
        <w:trPr>
          <w:trHeight w:val="95"/>
          <w:jc w:val="center"/>
        </w:trPr>
        <w:tc>
          <w:tcPr>
            <w:tcW w:w="3695" w:type="dxa"/>
            <w:tcBorders>
              <w:top w:val="nil"/>
              <w:left w:val="single" w:sz="4" w:space="0" w:color="000000"/>
              <w:bottom w:val="single" w:sz="4" w:space="0" w:color="000000"/>
              <w:right w:val="single" w:sz="4" w:space="0" w:color="000000"/>
            </w:tcBorders>
            <w:noWrap/>
            <w:vAlign w:val="bottom"/>
            <w:hideMark/>
          </w:tcPr>
          <w:p w:rsidR="001364BF" w:rsidRPr="006464F7" w:rsidRDefault="001364BF" w:rsidP="000F35E3">
            <w:r w:rsidRPr="006464F7">
              <w:t>Норма простоя под загрузкой/разгрузкой, час</w:t>
            </w:r>
          </w:p>
        </w:tc>
        <w:tc>
          <w:tcPr>
            <w:tcW w:w="2783" w:type="dxa"/>
            <w:tcBorders>
              <w:top w:val="nil"/>
              <w:left w:val="nil"/>
              <w:bottom w:val="single" w:sz="4" w:space="0" w:color="000000"/>
              <w:right w:val="single" w:sz="4" w:space="0" w:color="auto"/>
            </w:tcBorders>
            <w:noWrap/>
            <w:vAlign w:val="bottom"/>
            <w:hideMark/>
          </w:tcPr>
          <w:p w:rsidR="001364BF" w:rsidRPr="0011379D" w:rsidRDefault="001364BF" w:rsidP="000F35E3">
            <w:pPr>
              <w:jc w:val="center"/>
            </w:pPr>
            <w:r w:rsidRPr="0011379D">
              <w:t>3</w:t>
            </w:r>
          </w:p>
        </w:tc>
        <w:tc>
          <w:tcPr>
            <w:tcW w:w="2686" w:type="dxa"/>
            <w:tcBorders>
              <w:top w:val="nil"/>
              <w:left w:val="single" w:sz="4" w:space="0" w:color="auto"/>
              <w:bottom w:val="single" w:sz="4" w:space="0" w:color="000000"/>
              <w:right w:val="single" w:sz="4" w:space="0" w:color="auto"/>
            </w:tcBorders>
            <w:vAlign w:val="bottom"/>
            <w:hideMark/>
          </w:tcPr>
          <w:p w:rsidR="001364BF" w:rsidRPr="0011379D" w:rsidRDefault="001364BF" w:rsidP="000F35E3">
            <w:pPr>
              <w:jc w:val="center"/>
            </w:pPr>
            <w:r w:rsidRPr="0011379D">
              <w:t>4</w:t>
            </w:r>
          </w:p>
        </w:tc>
      </w:tr>
      <w:tr w:rsidR="001364BF" w:rsidRPr="0063500D" w:rsidTr="000F35E3">
        <w:trPr>
          <w:trHeight w:val="95"/>
          <w:jc w:val="center"/>
        </w:trPr>
        <w:tc>
          <w:tcPr>
            <w:tcW w:w="3695" w:type="dxa"/>
            <w:tcBorders>
              <w:top w:val="nil"/>
              <w:left w:val="single" w:sz="4" w:space="0" w:color="000000"/>
              <w:bottom w:val="single" w:sz="4" w:space="0" w:color="000000"/>
              <w:right w:val="single" w:sz="4" w:space="0" w:color="000000"/>
            </w:tcBorders>
            <w:noWrap/>
            <w:vAlign w:val="bottom"/>
            <w:hideMark/>
          </w:tcPr>
          <w:p w:rsidR="001364BF" w:rsidRPr="006464F7" w:rsidRDefault="001364BF" w:rsidP="000F35E3">
            <w:r>
              <w:t>Пользование прицепом сверх норматива,</w:t>
            </w:r>
            <w:r w:rsidRPr="006464F7">
              <w:t xml:space="preserve"> час</w:t>
            </w:r>
          </w:p>
        </w:tc>
        <w:tc>
          <w:tcPr>
            <w:tcW w:w="2783" w:type="dxa"/>
            <w:tcBorders>
              <w:top w:val="nil"/>
              <w:left w:val="nil"/>
              <w:bottom w:val="single" w:sz="4" w:space="0" w:color="000000"/>
              <w:right w:val="single" w:sz="4" w:space="0" w:color="auto"/>
            </w:tcBorders>
            <w:noWrap/>
            <w:vAlign w:val="bottom"/>
            <w:hideMark/>
          </w:tcPr>
          <w:p w:rsidR="001364BF" w:rsidRPr="00897B7A" w:rsidRDefault="001364BF" w:rsidP="000F35E3">
            <w:pPr>
              <w:jc w:val="center"/>
            </w:pPr>
            <w:r w:rsidRPr="00897B7A">
              <w:t>405</w:t>
            </w:r>
          </w:p>
        </w:tc>
        <w:tc>
          <w:tcPr>
            <w:tcW w:w="2686" w:type="dxa"/>
            <w:tcBorders>
              <w:top w:val="nil"/>
              <w:left w:val="single" w:sz="4" w:space="0" w:color="auto"/>
              <w:bottom w:val="single" w:sz="4" w:space="0" w:color="000000"/>
              <w:right w:val="single" w:sz="4" w:space="0" w:color="auto"/>
            </w:tcBorders>
            <w:vAlign w:val="bottom"/>
            <w:hideMark/>
          </w:tcPr>
          <w:p w:rsidR="001364BF" w:rsidRPr="00897B7A" w:rsidRDefault="001364BF" w:rsidP="000F35E3">
            <w:pPr>
              <w:jc w:val="center"/>
            </w:pPr>
            <w:r w:rsidRPr="00897B7A">
              <w:t>405</w:t>
            </w:r>
          </w:p>
        </w:tc>
      </w:tr>
      <w:tr w:rsidR="001364BF" w:rsidRPr="0063500D" w:rsidTr="000F35E3">
        <w:trPr>
          <w:trHeight w:val="425"/>
          <w:jc w:val="center"/>
        </w:trPr>
        <w:tc>
          <w:tcPr>
            <w:tcW w:w="3695" w:type="dxa"/>
            <w:tcBorders>
              <w:top w:val="nil"/>
              <w:left w:val="single" w:sz="4" w:space="0" w:color="000000"/>
              <w:bottom w:val="nil"/>
              <w:right w:val="single" w:sz="4" w:space="0" w:color="000000"/>
            </w:tcBorders>
            <w:noWrap/>
            <w:vAlign w:val="bottom"/>
            <w:hideMark/>
          </w:tcPr>
          <w:p w:rsidR="001364BF" w:rsidRPr="006464F7" w:rsidRDefault="001364BF" w:rsidP="000F35E3">
            <w:pPr>
              <w:rPr>
                <w:strike/>
              </w:rPr>
            </w:pPr>
            <w:r w:rsidRPr="006464F7">
              <w:t>Сверхнормативный простой под загрузкой/разгрузкой (ставка руб./час, без учета НДС).</w:t>
            </w:r>
          </w:p>
        </w:tc>
        <w:tc>
          <w:tcPr>
            <w:tcW w:w="2783" w:type="dxa"/>
            <w:tcBorders>
              <w:top w:val="nil"/>
              <w:left w:val="nil"/>
              <w:bottom w:val="nil"/>
              <w:right w:val="single" w:sz="4" w:space="0" w:color="auto"/>
            </w:tcBorders>
            <w:noWrap/>
            <w:vAlign w:val="center"/>
            <w:hideMark/>
          </w:tcPr>
          <w:p w:rsidR="001364BF" w:rsidRPr="00897B7A" w:rsidRDefault="001364BF" w:rsidP="000F35E3">
            <w:pPr>
              <w:jc w:val="center"/>
              <w:rPr>
                <w:bCs/>
              </w:rPr>
            </w:pPr>
          </w:p>
          <w:p w:rsidR="001364BF" w:rsidRPr="00897B7A" w:rsidRDefault="001364BF" w:rsidP="000F35E3">
            <w:pPr>
              <w:jc w:val="center"/>
            </w:pPr>
            <w:r w:rsidRPr="00897B7A">
              <w:rPr>
                <w:bCs/>
              </w:rPr>
              <w:t>956</w:t>
            </w:r>
          </w:p>
        </w:tc>
        <w:tc>
          <w:tcPr>
            <w:tcW w:w="2686" w:type="dxa"/>
            <w:tcBorders>
              <w:top w:val="nil"/>
              <w:left w:val="single" w:sz="4" w:space="0" w:color="auto"/>
              <w:bottom w:val="nil"/>
              <w:right w:val="single" w:sz="4" w:space="0" w:color="auto"/>
            </w:tcBorders>
            <w:vAlign w:val="center"/>
            <w:hideMark/>
          </w:tcPr>
          <w:p w:rsidR="001364BF" w:rsidRPr="00897B7A" w:rsidRDefault="001364BF" w:rsidP="000F35E3">
            <w:pPr>
              <w:jc w:val="center"/>
              <w:rPr>
                <w:bCs/>
              </w:rPr>
            </w:pPr>
          </w:p>
          <w:p w:rsidR="001364BF" w:rsidRPr="00897B7A" w:rsidRDefault="001364BF" w:rsidP="000F35E3">
            <w:pPr>
              <w:jc w:val="center"/>
            </w:pPr>
            <w:r w:rsidRPr="00897B7A">
              <w:rPr>
                <w:bCs/>
              </w:rPr>
              <w:t>956</w:t>
            </w:r>
          </w:p>
        </w:tc>
      </w:tr>
      <w:tr w:rsidR="001364BF" w:rsidRPr="0063500D" w:rsidTr="000F35E3">
        <w:trPr>
          <w:trHeight w:val="80"/>
          <w:jc w:val="center"/>
        </w:trPr>
        <w:tc>
          <w:tcPr>
            <w:tcW w:w="3695" w:type="dxa"/>
            <w:tcBorders>
              <w:top w:val="nil"/>
              <w:left w:val="single" w:sz="4" w:space="0" w:color="000000"/>
              <w:bottom w:val="single" w:sz="4" w:space="0" w:color="auto"/>
              <w:right w:val="single" w:sz="4" w:space="0" w:color="000000"/>
            </w:tcBorders>
            <w:noWrap/>
            <w:vAlign w:val="bottom"/>
            <w:hideMark/>
          </w:tcPr>
          <w:p w:rsidR="001364BF" w:rsidRPr="0063500D" w:rsidRDefault="001364BF" w:rsidP="000F35E3"/>
        </w:tc>
        <w:tc>
          <w:tcPr>
            <w:tcW w:w="2783" w:type="dxa"/>
            <w:tcBorders>
              <w:top w:val="nil"/>
              <w:left w:val="nil"/>
              <w:bottom w:val="single" w:sz="4" w:space="0" w:color="auto"/>
              <w:right w:val="single" w:sz="4" w:space="0" w:color="auto"/>
            </w:tcBorders>
            <w:noWrap/>
            <w:vAlign w:val="center"/>
            <w:hideMark/>
          </w:tcPr>
          <w:p w:rsidR="001364BF" w:rsidRPr="0063500D" w:rsidRDefault="001364BF" w:rsidP="000F35E3">
            <w:pPr>
              <w:jc w:val="center"/>
              <w:rPr>
                <w:bCs/>
              </w:rPr>
            </w:pPr>
          </w:p>
        </w:tc>
        <w:tc>
          <w:tcPr>
            <w:tcW w:w="2686" w:type="dxa"/>
            <w:tcBorders>
              <w:top w:val="nil"/>
              <w:left w:val="single" w:sz="4" w:space="0" w:color="auto"/>
              <w:bottom w:val="single" w:sz="4" w:space="0" w:color="auto"/>
              <w:right w:val="single" w:sz="4" w:space="0" w:color="auto"/>
            </w:tcBorders>
            <w:vAlign w:val="center"/>
            <w:hideMark/>
          </w:tcPr>
          <w:p w:rsidR="001364BF" w:rsidRPr="0063500D" w:rsidRDefault="001364BF" w:rsidP="000F35E3">
            <w:pPr>
              <w:jc w:val="center"/>
              <w:rPr>
                <w:bCs/>
              </w:rPr>
            </w:pPr>
          </w:p>
        </w:tc>
      </w:tr>
    </w:tbl>
    <w:p w:rsidR="001364BF" w:rsidRDefault="001364BF" w:rsidP="001364BF">
      <w:pPr>
        <w:ind w:left="142"/>
        <w:jc w:val="both"/>
      </w:pPr>
    </w:p>
    <w:p w:rsidR="001364BF" w:rsidRPr="00EF4CDC" w:rsidRDefault="001364BF" w:rsidP="00D346DD">
      <w:pPr>
        <w:ind w:left="-284" w:right="-285"/>
        <w:jc w:val="both"/>
        <w:rPr>
          <w:color w:val="FF0000"/>
        </w:rPr>
      </w:pPr>
      <w:proofErr w:type="gramStart"/>
      <w:r>
        <w:t>- При перевозке грузов с отцепом/снятием на складе грузополучателя/грузоотправителя к ставкам арендной платы, дополнительно взыскивается плата за пользование прицепом за фактическое время нахождения прицепа с контейнером под погрузкой/выгрузкой с момента отцепа на складе Клиента до момента передачи уведомления о завершении погрузки по телефону 8(3522)49-78-74,</w:t>
      </w:r>
      <w:r w:rsidRPr="00A122FB">
        <w:t xml:space="preserve"> </w:t>
      </w:r>
      <w:r>
        <w:t>без учета норматива времени под загрузкой/выгрузкой.</w:t>
      </w:r>
      <w:proofErr w:type="gramEnd"/>
    </w:p>
    <w:p w:rsidR="00F03E83" w:rsidRDefault="00F03E83" w:rsidP="00D346DD">
      <w:pPr>
        <w:ind w:left="-284" w:right="-285"/>
        <w:jc w:val="both"/>
      </w:pPr>
      <w:r w:rsidRPr="00F03E83">
        <w:t>- При перевозке опасных грузов (кроме 1 и 7 класса опасности)</w:t>
      </w:r>
      <w:r w:rsidRPr="00F03E83">
        <w:rPr>
          <w:color w:val="FF0000"/>
        </w:rPr>
        <w:t xml:space="preserve"> </w:t>
      </w:r>
      <w:r w:rsidRPr="00F03E83">
        <w:t>ставка арендной платы  увеличивается  на 40%.</w:t>
      </w:r>
    </w:p>
    <w:p w:rsidR="001364BF" w:rsidRDefault="001364BF" w:rsidP="00D346DD">
      <w:pPr>
        <w:ind w:left="-284" w:right="-285"/>
        <w:jc w:val="both"/>
      </w:pPr>
      <w:r>
        <w:t xml:space="preserve">- Простой автотранспорта сверх нормы  до 15 минут не учитываются, свыше 15 минут взыскивается как за </w:t>
      </w:r>
      <w:proofErr w:type="gramStart"/>
      <w:r>
        <w:t>полный час</w:t>
      </w:r>
      <w:proofErr w:type="gramEnd"/>
      <w:r>
        <w:t>.</w:t>
      </w:r>
    </w:p>
    <w:p w:rsidR="001364BF" w:rsidRDefault="001364BF" w:rsidP="00D346DD">
      <w:pPr>
        <w:ind w:left="-284" w:right="-285"/>
        <w:jc w:val="both"/>
      </w:pPr>
      <w:r>
        <w:t>- Ограничение по весу: при перевозке 20- футовых контейнеров до 28 тонн брутто, при перевозке 40- футовых до 30 тонн брутто.</w:t>
      </w:r>
    </w:p>
    <w:p w:rsidR="001364BF" w:rsidRDefault="001364BF" w:rsidP="001364BF">
      <w:pPr>
        <w:jc w:val="center"/>
        <w:rPr>
          <w:b/>
          <w:bCs/>
        </w:rPr>
      </w:pPr>
    </w:p>
    <w:p w:rsidR="00F561E0" w:rsidRPr="00F561E0" w:rsidRDefault="00F561E0" w:rsidP="00F561E0">
      <w:pPr>
        <w:jc w:val="center"/>
        <w:rPr>
          <w:b/>
          <w:bCs/>
        </w:rPr>
      </w:pPr>
      <w:r w:rsidRPr="00F561E0">
        <w:rPr>
          <w:b/>
          <w:bCs/>
        </w:rPr>
        <w:t>Предельные ставки платы за аренду транспортных средств с экипажем</w:t>
      </w:r>
    </w:p>
    <w:p w:rsidR="001364BF" w:rsidRDefault="001364BF" w:rsidP="001364BF">
      <w:pPr>
        <w:jc w:val="center"/>
        <w:rPr>
          <w:b/>
          <w:bCs/>
        </w:rPr>
      </w:pPr>
      <w:r w:rsidRPr="007513B6">
        <w:rPr>
          <w:b/>
          <w:bCs/>
        </w:rPr>
        <w:t>при перевозке контейнеров по г.</w:t>
      </w:r>
      <w:r>
        <w:rPr>
          <w:b/>
          <w:bCs/>
        </w:rPr>
        <w:t xml:space="preserve"> </w:t>
      </w:r>
      <w:r w:rsidRPr="007513B6">
        <w:rPr>
          <w:b/>
          <w:bCs/>
        </w:rPr>
        <w:t>Оренбургу и прилегающим районам</w:t>
      </w:r>
    </w:p>
    <w:p w:rsidR="001364BF" w:rsidRDefault="001364BF" w:rsidP="001364BF">
      <w:pPr>
        <w:jc w:val="center"/>
        <w:rPr>
          <w:b/>
          <w:bCs/>
        </w:rPr>
      </w:pPr>
    </w:p>
    <w:tbl>
      <w:tblPr>
        <w:tblW w:w="9188" w:type="dxa"/>
        <w:jc w:val="center"/>
        <w:tblLook w:val="04A0"/>
      </w:tblPr>
      <w:tblGrid>
        <w:gridCol w:w="4088"/>
        <w:gridCol w:w="2350"/>
        <w:gridCol w:w="2750"/>
      </w:tblGrid>
      <w:tr w:rsidR="001364BF" w:rsidRPr="0063500D" w:rsidTr="000F35E3">
        <w:trPr>
          <w:trHeight w:val="791"/>
          <w:jc w:val="center"/>
        </w:trPr>
        <w:tc>
          <w:tcPr>
            <w:tcW w:w="4088" w:type="dxa"/>
            <w:tcBorders>
              <w:top w:val="single" w:sz="4" w:space="0" w:color="auto"/>
              <w:left w:val="single" w:sz="4" w:space="0" w:color="auto"/>
              <w:bottom w:val="single" w:sz="4" w:space="0" w:color="auto"/>
              <w:right w:val="single" w:sz="4" w:space="0" w:color="auto"/>
            </w:tcBorders>
            <w:noWrap/>
            <w:vAlign w:val="bottom"/>
            <w:hideMark/>
          </w:tcPr>
          <w:p w:rsidR="001364BF" w:rsidRPr="0063500D" w:rsidRDefault="001364BF" w:rsidP="000F35E3">
            <w:pPr>
              <w:jc w:val="center"/>
            </w:pPr>
            <w:r w:rsidRPr="0063500D">
              <w:t>Наименование услуги</w:t>
            </w:r>
          </w:p>
        </w:tc>
        <w:tc>
          <w:tcPr>
            <w:tcW w:w="5100" w:type="dxa"/>
            <w:gridSpan w:val="2"/>
            <w:tcBorders>
              <w:top w:val="single" w:sz="4" w:space="0" w:color="auto"/>
              <w:left w:val="nil"/>
              <w:bottom w:val="single" w:sz="4" w:space="0" w:color="000000"/>
              <w:right w:val="single" w:sz="4" w:space="0" w:color="auto"/>
            </w:tcBorders>
            <w:noWrap/>
            <w:vAlign w:val="bottom"/>
            <w:hideMark/>
          </w:tcPr>
          <w:p w:rsidR="001364BF" w:rsidRPr="0063500D" w:rsidRDefault="001364BF" w:rsidP="000F35E3">
            <w:pPr>
              <w:jc w:val="center"/>
            </w:pPr>
            <w:r>
              <w:t>С</w:t>
            </w:r>
            <w:r w:rsidRPr="0063500D">
              <w:t xml:space="preserve">тавки арендной платы </w:t>
            </w:r>
          </w:p>
          <w:p w:rsidR="001364BF" w:rsidRPr="0063500D" w:rsidRDefault="001364BF" w:rsidP="000F35E3">
            <w:pPr>
              <w:jc w:val="center"/>
            </w:pPr>
            <w:r w:rsidRPr="0063500D">
              <w:t xml:space="preserve">за 1 </w:t>
            </w:r>
            <w:proofErr w:type="spellStart"/>
            <w:r w:rsidRPr="0063500D">
              <w:t>авторейс</w:t>
            </w:r>
            <w:proofErr w:type="spellEnd"/>
            <w:r w:rsidRPr="0063500D">
              <w:t xml:space="preserve"> </w:t>
            </w:r>
          </w:p>
          <w:p w:rsidR="001364BF" w:rsidRPr="0063500D" w:rsidRDefault="001364BF" w:rsidP="000F35E3">
            <w:pPr>
              <w:jc w:val="center"/>
              <w:rPr>
                <w:bCs/>
              </w:rPr>
            </w:pPr>
            <w:r w:rsidRPr="0063500D">
              <w:t>(руб., без учета НДС)</w:t>
            </w:r>
          </w:p>
        </w:tc>
      </w:tr>
      <w:tr w:rsidR="001364BF" w:rsidRPr="0063500D" w:rsidTr="000F35E3">
        <w:trPr>
          <w:trHeight w:val="1189"/>
          <w:jc w:val="center"/>
        </w:trPr>
        <w:tc>
          <w:tcPr>
            <w:tcW w:w="4088" w:type="dxa"/>
            <w:tcBorders>
              <w:top w:val="single" w:sz="4" w:space="0" w:color="auto"/>
              <w:left w:val="single" w:sz="4" w:space="0" w:color="auto"/>
              <w:bottom w:val="single" w:sz="4" w:space="0" w:color="auto"/>
              <w:right w:val="single" w:sz="4" w:space="0" w:color="auto"/>
            </w:tcBorders>
            <w:noWrap/>
            <w:vAlign w:val="center"/>
            <w:hideMark/>
          </w:tcPr>
          <w:p w:rsidR="001364BF" w:rsidRPr="0063500D" w:rsidRDefault="001364BF" w:rsidP="000F35E3">
            <w:pPr>
              <w:jc w:val="center"/>
            </w:pPr>
            <w:r w:rsidRPr="0063500D">
              <w:rPr>
                <w:bCs/>
              </w:rPr>
              <w:t>Перевозка контейнера согласно зональности автоперевозки</w:t>
            </w:r>
          </w:p>
        </w:tc>
        <w:tc>
          <w:tcPr>
            <w:tcW w:w="2350" w:type="dxa"/>
            <w:tcBorders>
              <w:top w:val="single" w:sz="4" w:space="0" w:color="auto"/>
              <w:left w:val="nil"/>
              <w:right w:val="single" w:sz="4" w:space="0" w:color="auto"/>
            </w:tcBorders>
            <w:noWrap/>
            <w:vAlign w:val="center"/>
            <w:hideMark/>
          </w:tcPr>
          <w:p w:rsidR="001364BF" w:rsidRPr="0063500D" w:rsidRDefault="001364BF" w:rsidP="000F35E3">
            <w:pPr>
              <w:jc w:val="center"/>
              <w:rPr>
                <w:bCs/>
              </w:rPr>
            </w:pPr>
            <w:r w:rsidRPr="0063500D">
              <w:rPr>
                <w:bCs/>
              </w:rPr>
              <w:t>20 футовый</w:t>
            </w:r>
          </w:p>
        </w:tc>
        <w:tc>
          <w:tcPr>
            <w:tcW w:w="2750" w:type="dxa"/>
            <w:tcBorders>
              <w:top w:val="single" w:sz="4" w:space="0" w:color="auto"/>
              <w:left w:val="single" w:sz="4" w:space="0" w:color="auto"/>
              <w:bottom w:val="single" w:sz="4" w:space="0" w:color="000000"/>
              <w:right w:val="single" w:sz="4" w:space="0" w:color="auto"/>
            </w:tcBorders>
            <w:vAlign w:val="center"/>
            <w:hideMark/>
          </w:tcPr>
          <w:p w:rsidR="001364BF" w:rsidRPr="0063500D" w:rsidRDefault="001364BF" w:rsidP="000F35E3">
            <w:pPr>
              <w:jc w:val="center"/>
              <w:rPr>
                <w:bCs/>
              </w:rPr>
            </w:pPr>
            <w:r w:rsidRPr="0063500D">
              <w:rPr>
                <w:bCs/>
              </w:rPr>
              <w:t>40 футовый</w:t>
            </w:r>
          </w:p>
        </w:tc>
      </w:tr>
      <w:tr w:rsidR="001364BF" w:rsidRPr="0063500D" w:rsidTr="000F35E3">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1364BF" w:rsidRPr="0063500D" w:rsidRDefault="001364BF" w:rsidP="000F35E3">
            <w:r>
              <w:t>Зона №1     (от 0</w:t>
            </w:r>
            <w:r w:rsidRPr="0063500D">
              <w:t xml:space="preserve"> до 5 км)</w:t>
            </w:r>
          </w:p>
        </w:tc>
        <w:tc>
          <w:tcPr>
            <w:tcW w:w="2350" w:type="dxa"/>
            <w:tcBorders>
              <w:top w:val="single" w:sz="4" w:space="0" w:color="000000"/>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2 240,00  </w:t>
            </w:r>
          </w:p>
        </w:tc>
        <w:tc>
          <w:tcPr>
            <w:tcW w:w="2750" w:type="dxa"/>
            <w:tcBorders>
              <w:top w:val="single" w:sz="4" w:space="0" w:color="000000"/>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4 013,00  </w:t>
            </w:r>
          </w:p>
        </w:tc>
      </w:tr>
      <w:tr w:rsidR="001364BF" w:rsidRPr="0063500D" w:rsidTr="000F35E3">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1364BF" w:rsidRPr="0063500D" w:rsidRDefault="001364BF" w:rsidP="000F35E3">
            <w:r w:rsidRPr="0063500D">
              <w:t>Зона №2   (от 6 до 10 км)</w:t>
            </w:r>
          </w:p>
        </w:tc>
        <w:tc>
          <w:tcPr>
            <w:tcW w:w="2350" w:type="dxa"/>
            <w:tcBorders>
              <w:top w:val="nil"/>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2 806,00  </w:t>
            </w:r>
          </w:p>
        </w:tc>
        <w:tc>
          <w:tcPr>
            <w:tcW w:w="2750" w:type="dxa"/>
            <w:tcBorders>
              <w:top w:val="nil"/>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4 190,00  </w:t>
            </w:r>
          </w:p>
        </w:tc>
      </w:tr>
      <w:tr w:rsidR="001364BF" w:rsidRPr="0063500D" w:rsidTr="000F35E3">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1364BF" w:rsidRPr="0063500D" w:rsidRDefault="001364BF" w:rsidP="000F35E3">
            <w:r w:rsidRPr="0063500D">
              <w:t xml:space="preserve">Зона №3 </w:t>
            </w:r>
            <w:r>
              <w:t xml:space="preserve">  </w:t>
            </w:r>
            <w:r w:rsidRPr="0063500D">
              <w:t>(от 11 до 15 км)</w:t>
            </w:r>
          </w:p>
        </w:tc>
        <w:tc>
          <w:tcPr>
            <w:tcW w:w="2350" w:type="dxa"/>
            <w:tcBorders>
              <w:top w:val="nil"/>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3 202,00  </w:t>
            </w:r>
          </w:p>
        </w:tc>
        <w:tc>
          <w:tcPr>
            <w:tcW w:w="2750" w:type="dxa"/>
            <w:tcBorders>
              <w:top w:val="nil"/>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4 731,00  </w:t>
            </w:r>
          </w:p>
        </w:tc>
      </w:tr>
      <w:tr w:rsidR="001364BF" w:rsidRPr="0063500D" w:rsidTr="000F35E3">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1364BF" w:rsidRPr="0063500D" w:rsidRDefault="001364BF" w:rsidP="000F35E3">
            <w:r w:rsidRPr="0063500D">
              <w:t xml:space="preserve">Зона №4 </w:t>
            </w:r>
            <w:r>
              <w:t xml:space="preserve">  </w:t>
            </w:r>
            <w:r w:rsidRPr="0063500D">
              <w:t>(от 16 до 20 км)</w:t>
            </w:r>
          </w:p>
        </w:tc>
        <w:tc>
          <w:tcPr>
            <w:tcW w:w="2350" w:type="dxa"/>
            <w:tcBorders>
              <w:top w:val="nil"/>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4 453,00  </w:t>
            </w:r>
          </w:p>
        </w:tc>
        <w:tc>
          <w:tcPr>
            <w:tcW w:w="2750" w:type="dxa"/>
            <w:tcBorders>
              <w:top w:val="nil"/>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5 046,00  </w:t>
            </w:r>
          </w:p>
        </w:tc>
      </w:tr>
      <w:tr w:rsidR="001364BF" w:rsidRPr="0063500D" w:rsidTr="000F35E3">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1364BF" w:rsidRPr="0063500D" w:rsidRDefault="001364BF" w:rsidP="000F35E3">
            <w:r w:rsidRPr="0063500D">
              <w:t>Зона №5</w:t>
            </w:r>
            <w:r>
              <w:t xml:space="preserve">  </w:t>
            </w:r>
            <w:r w:rsidRPr="0063500D">
              <w:t xml:space="preserve"> (от 21 до 25 км)</w:t>
            </w:r>
          </w:p>
        </w:tc>
        <w:tc>
          <w:tcPr>
            <w:tcW w:w="2350" w:type="dxa"/>
            <w:tcBorders>
              <w:top w:val="nil"/>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4 496,00  </w:t>
            </w:r>
          </w:p>
        </w:tc>
        <w:tc>
          <w:tcPr>
            <w:tcW w:w="2750" w:type="dxa"/>
            <w:tcBorders>
              <w:top w:val="nil"/>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5 285,00  </w:t>
            </w:r>
          </w:p>
        </w:tc>
      </w:tr>
      <w:tr w:rsidR="001364BF" w:rsidRPr="0063500D" w:rsidTr="000F35E3">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1364BF" w:rsidRPr="0063500D" w:rsidRDefault="001364BF" w:rsidP="000F35E3">
            <w:r w:rsidRPr="0063500D">
              <w:t xml:space="preserve">Зона №6 </w:t>
            </w:r>
            <w:r>
              <w:t xml:space="preserve">  </w:t>
            </w:r>
            <w:r w:rsidRPr="0063500D">
              <w:t>(от 26 до 30 км)</w:t>
            </w:r>
          </w:p>
        </w:tc>
        <w:tc>
          <w:tcPr>
            <w:tcW w:w="2350" w:type="dxa"/>
            <w:tcBorders>
              <w:top w:val="nil"/>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4 619,00  </w:t>
            </w:r>
          </w:p>
        </w:tc>
        <w:tc>
          <w:tcPr>
            <w:tcW w:w="2750" w:type="dxa"/>
            <w:tcBorders>
              <w:top w:val="nil"/>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5 838,00  </w:t>
            </w:r>
          </w:p>
        </w:tc>
      </w:tr>
      <w:tr w:rsidR="001364BF" w:rsidRPr="0063500D" w:rsidTr="000F35E3">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1364BF" w:rsidRPr="0063500D" w:rsidRDefault="001364BF" w:rsidP="000F35E3">
            <w:r w:rsidRPr="0063500D">
              <w:t xml:space="preserve">Зона №7 </w:t>
            </w:r>
            <w:r>
              <w:t xml:space="preserve">  </w:t>
            </w:r>
            <w:r w:rsidRPr="0063500D">
              <w:t>(от 31 до 35 км)</w:t>
            </w:r>
          </w:p>
        </w:tc>
        <w:tc>
          <w:tcPr>
            <w:tcW w:w="2350" w:type="dxa"/>
            <w:tcBorders>
              <w:top w:val="nil"/>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5 096,00  </w:t>
            </w:r>
          </w:p>
        </w:tc>
        <w:tc>
          <w:tcPr>
            <w:tcW w:w="2750" w:type="dxa"/>
            <w:tcBorders>
              <w:top w:val="nil"/>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6 059,00  </w:t>
            </w:r>
          </w:p>
        </w:tc>
      </w:tr>
      <w:tr w:rsidR="001364BF" w:rsidRPr="0063500D" w:rsidTr="000F35E3">
        <w:trPr>
          <w:trHeight w:val="318"/>
          <w:jc w:val="center"/>
        </w:trPr>
        <w:tc>
          <w:tcPr>
            <w:tcW w:w="4088" w:type="dxa"/>
            <w:tcBorders>
              <w:top w:val="nil"/>
              <w:left w:val="single" w:sz="4" w:space="0" w:color="000000"/>
              <w:bottom w:val="single" w:sz="4" w:space="0" w:color="auto"/>
              <w:right w:val="single" w:sz="4" w:space="0" w:color="000000"/>
            </w:tcBorders>
            <w:noWrap/>
            <w:vAlign w:val="bottom"/>
            <w:hideMark/>
          </w:tcPr>
          <w:p w:rsidR="001364BF" w:rsidRPr="0063500D" w:rsidRDefault="001364BF" w:rsidP="000F35E3">
            <w:r w:rsidRPr="0063500D">
              <w:t xml:space="preserve">Зона №8 </w:t>
            </w:r>
            <w:r>
              <w:t xml:space="preserve">  </w:t>
            </w:r>
            <w:r w:rsidRPr="0063500D">
              <w:t>(от 36 до 40 км)</w:t>
            </w:r>
          </w:p>
        </w:tc>
        <w:tc>
          <w:tcPr>
            <w:tcW w:w="2350" w:type="dxa"/>
            <w:tcBorders>
              <w:top w:val="nil"/>
              <w:left w:val="nil"/>
              <w:bottom w:val="single" w:sz="4" w:space="0" w:color="auto"/>
              <w:right w:val="single" w:sz="4" w:space="0" w:color="auto"/>
            </w:tcBorders>
            <w:noWrap/>
            <w:vAlign w:val="center"/>
            <w:hideMark/>
          </w:tcPr>
          <w:p w:rsidR="001364BF" w:rsidRPr="006A2BC4" w:rsidRDefault="001364BF" w:rsidP="000F35E3">
            <w:pPr>
              <w:jc w:val="center"/>
              <w:rPr>
                <w:bCs/>
              </w:rPr>
            </w:pPr>
            <w:r w:rsidRPr="006A2BC4">
              <w:rPr>
                <w:bCs/>
              </w:rPr>
              <w:t xml:space="preserve">5 580,00  </w:t>
            </w:r>
          </w:p>
        </w:tc>
        <w:tc>
          <w:tcPr>
            <w:tcW w:w="2750" w:type="dxa"/>
            <w:tcBorders>
              <w:top w:val="nil"/>
              <w:left w:val="single" w:sz="4" w:space="0" w:color="auto"/>
              <w:bottom w:val="single" w:sz="4" w:space="0" w:color="auto"/>
              <w:right w:val="single" w:sz="4" w:space="0" w:color="auto"/>
            </w:tcBorders>
            <w:vAlign w:val="center"/>
            <w:hideMark/>
          </w:tcPr>
          <w:p w:rsidR="001364BF" w:rsidRPr="006A2BC4" w:rsidRDefault="001364BF" w:rsidP="000F35E3">
            <w:pPr>
              <w:jc w:val="center"/>
              <w:rPr>
                <w:bCs/>
              </w:rPr>
            </w:pPr>
            <w:r w:rsidRPr="006A2BC4">
              <w:rPr>
                <w:bCs/>
              </w:rPr>
              <w:t xml:space="preserve">6 600,00  </w:t>
            </w:r>
          </w:p>
        </w:tc>
      </w:tr>
      <w:tr w:rsidR="001364BF" w:rsidRPr="0063500D" w:rsidTr="000F35E3">
        <w:trPr>
          <w:trHeight w:val="192"/>
          <w:jc w:val="center"/>
        </w:trPr>
        <w:tc>
          <w:tcPr>
            <w:tcW w:w="4088" w:type="dxa"/>
            <w:tcBorders>
              <w:top w:val="single" w:sz="4" w:space="0" w:color="auto"/>
              <w:left w:val="single" w:sz="4" w:space="0" w:color="000000"/>
              <w:bottom w:val="single" w:sz="4" w:space="0" w:color="000000"/>
              <w:right w:val="single" w:sz="4" w:space="0" w:color="000000"/>
            </w:tcBorders>
            <w:noWrap/>
            <w:vAlign w:val="bottom"/>
            <w:hideMark/>
          </w:tcPr>
          <w:p w:rsidR="001364BF" w:rsidRPr="0063500D" w:rsidRDefault="001364BF" w:rsidP="000F35E3">
            <w:r w:rsidRPr="0063500D">
              <w:t xml:space="preserve">Зона №9 </w:t>
            </w:r>
            <w:r>
              <w:t xml:space="preserve">  </w:t>
            </w:r>
            <w:r w:rsidRPr="0063500D">
              <w:t>(от 41 до 45 км)</w:t>
            </w:r>
          </w:p>
        </w:tc>
        <w:tc>
          <w:tcPr>
            <w:tcW w:w="2350" w:type="dxa"/>
            <w:tcBorders>
              <w:top w:val="single" w:sz="4" w:space="0" w:color="auto"/>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6 059,00  </w:t>
            </w:r>
          </w:p>
        </w:tc>
        <w:tc>
          <w:tcPr>
            <w:tcW w:w="2750" w:type="dxa"/>
            <w:tcBorders>
              <w:top w:val="single" w:sz="4" w:space="0" w:color="auto"/>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7 141,00  </w:t>
            </w:r>
          </w:p>
        </w:tc>
      </w:tr>
      <w:tr w:rsidR="001364BF" w:rsidRPr="0063500D" w:rsidTr="000F35E3">
        <w:trPr>
          <w:trHeight w:val="192"/>
          <w:jc w:val="center"/>
        </w:trPr>
        <w:tc>
          <w:tcPr>
            <w:tcW w:w="4088" w:type="dxa"/>
            <w:tcBorders>
              <w:top w:val="single" w:sz="4" w:space="0" w:color="auto"/>
              <w:left w:val="single" w:sz="4" w:space="0" w:color="000000"/>
              <w:bottom w:val="single" w:sz="4" w:space="0" w:color="000000"/>
              <w:right w:val="single" w:sz="4" w:space="0" w:color="000000"/>
            </w:tcBorders>
            <w:noWrap/>
            <w:vAlign w:val="bottom"/>
            <w:hideMark/>
          </w:tcPr>
          <w:p w:rsidR="001364BF" w:rsidRPr="0063500D" w:rsidRDefault="001364BF" w:rsidP="000F35E3">
            <w:r>
              <w:t xml:space="preserve">Зона №10  </w:t>
            </w:r>
            <w:r w:rsidRPr="0063500D">
              <w:t>(от 46 до 50 км)</w:t>
            </w:r>
          </w:p>
        </w:tc>
        <w:tc>
          <w:tcPr>
            <w:tcW w:w="2350" w:type="dxa"/>
            <w:tcBorders>
              <w:top w:val="single" w:sz="4" w:space="0" w:color="auto"/>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6 271,00  </w:t>
            </w:r>
          </w:p>
        </w:tc>
        <w:tc>
          <w:tcPr>
            <w:tcW w:w="2750" w:type="dxa"/>
            <w:tcBorders>
              <w:top w:val="single" w:sz="4" w:space="0" w:color="auto"/>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8 691,00  </w:t>
            </w:r>
          </w:p>
        </w:tc>
      </w:tr>
      <w:tr w:rsidR="001364BF" w:rsidRPr="0063500D" w:rsidTr="000F35E3">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1364BF" w:rsidRPr="0063500D" w:rsidRDefault="001364BF" w:rsidP="000F35E3">
            <w:r>
              <w:t xml:space="preserve">Зона №11   </w:t>
            </w:r>
            <w:r w:rsidRPr="0063500D">
              <w:t>(от 51 до 80 км)</w:t>
            </w:r>
          </w:p>
        </w:tc>
        <w:tc>
          <w:tcPr>
            <w:tcW w:w="2350" w:type="dxa"/>
            <w:tcBorders>
              <w:top w:val="nil"/>
              <w:left w:val="nil"/>
              <w:bottom w:val="single" w:sz="4" w:space="0" w:color="000000"/>
              <w:right w:val="single" w:sz="4" w:space="0" w:color="auto"/>
            </w:tcBorders>
            <w:noWrap/>
            <w:vAlign w:val="center"/>
            <w:hideMark/>
          </w:tcPr>
          <w:p w:rsidR="001364BF" w:rsidRPr="006A2BC4" w:rsidRDefault="001364BF" w:rsidP="000F35E3">
            <w:pPr>
              <w:jc w:val="center"/>
              <w:rPr>
                <w:bCs/>
              </w:rPr>
            </w:pPr>
            <w:r w:rsidRPr="006A2BC4">
              <w:rPr>
                <w:bCs/>
              </w:rPr>
              <w:t xml:space="preserve">9 780,00  </w:t>
            </w:r>
          </w:p>
        </w:tc>
        <w:tc>
          <w:tcPr>
            <w:tcW w:w="2750" w:type="dxa"/>
            <w:tcBorders>
              <w:top w:val="nil"/>
              <w:left w:val="single" w:sz="4" w:space="0" w:color="auto"/>
              <w:bottom w:val="single" w:sz="4" w:space="0" w:color="000000"/>
              <w:right w:val="single" w:sz="4" w:space="0" w:color="auto"/>
            </w:tcBorders>
            <w:vAlign w:val="center"/>
            <w:hideMark/>
          </w:tcPr>
          <w:p w:rsidR="001364BF" w:rsidRPr="006A2BC4" w:rsidRDefault="001364BF" w:rsidP="000F35E3">
            <w:pPr>
              <w:jc w:val="center"/>
              <w:rPr>
                <w:bCs/>
              </w:rPr>
            </w:pPr>
            <w:r w:rsidRPr="006A2BC4">
              <w:rPr>
                <w:bCs/>
              </w:rPr>
              <w:t xml:space="preserve">13 846,00  </w:t>
            </w:r>
          </w:p>
        </w:tc>
      </w:tr>
      <w:tr w:rsidR="001364BF" w:rsidRPr="0063500D" w:rsidTr="000F35E3">
        <w:trPr>
          <w:trHeight w:val="70"/>
          <w:jc w:val="center"/>
        </w:trPr>
        <w:tc>
          <w:tcPr>
            <w:tcW w:w="4088" w:type="dxa"/>
            <w:tcBorders>
              <w:top w:val="nil"/>
              <w:left w:val="single" w:sz="4" w:space="0" w:color="000000"/>
              <w:bottom w:val="single" w:sz="4" w:space="0" w:color="auto"/>
              <w:right w:val="single" w:sz="4" w:space="0" w:color="000000"/>
            </w:tcBorders>
            <w:noWrap/>
            <w:vAlign w:val="bottom"/>
            <w:hideMark/>
          </w:tcPr>
          <w:p w:rsidR="001364BF" w:rsidRPr="0063500D" w:rsidRDefault="001364BF" w:rsidP="000F35E3">
            <w:r>
              <w:t xml:space="preserve">Зона №12   </w:t>
            </w:r>
            <w:r w:rsidRPr="0063500D">
              <w:t>(от 81 до 115 км)</w:t>
            </w:r>
          </w:p>
        </w:tc>
        <w:tc>
          <w:tcPr>
            <w:tcW w:w="2350" w:type="dxa"/>
            <w:tcBorders>
              <w:top w:val="nil"/>
              <w:left w:val="nil"/>
              <w:bottom w:val="single" w:sz="4" w:space="0" w:color="auto"/>
              <w:right w:val="single" w:sz="4" w:space="0" w:color="auto"/>
            </w:tcBorders>
            <w:noWrap/>
            <w:vAlign w:val="center"/>
            <w:hideMark/>
          </w:tcPr>
          <w:p w:rsidR="001364BF" w:rsidRPr="006A2BC4" w:rsidRDefault="001364BF" w:rsidP="000F35E3">
            <w:pPr>
              <w:jc w:val="center"/>
              <w:rPr>
                <w:bCs/>
              </w:rPr>
            </w:pPr>
            <w:r w:rsidRPr="006A2BC4">
              <w:rPr>
                <w:bCs/>
              </w:rPr>
              <w:t xml:space="preserve">14 015,00  </w:t>
            </w:r>
          </w:p>
        </w:tc>
        <w:tc>
          <w:tcPr>
            <w:tcW w:w="2750" w:type="dxa"/>
            <w:tcBorders>
              <w:top w:val="nil"/>
              <w:left w:val="single" w:sz="4" w:space="0" w:color="auto"/>
              <w:bottom w:val="single" w:sz="4" w:space="0" w:color="auto"/>
              <w:right w:val="single" w:sz="4" w:space="0" w:color="auto"/>
            </w:tcBorders>
            <w:vAlign w:val="center"/>
            <w:hideMark/>
          </w:tcPr>
          <w:p w:rsidR="001364BF" w:rsidRPr="006A2BC4" w:rsidRDefault="001364BF" w:rsidP="000F35E3">
            <w:pPr>
              <w:jc w:val="center"/>
              <w:rPr>
                <w:bCs/>
              </w:rPr>
            </w:pPr>
            <w:r w:rsidRPr="006A2BC4">
              <w:rPr>
                <w:bCs/>
              </w:rPr>
              <w:t xml:space="preserve">19 859,00  </w:t>
            </w:r>
          </w:p>
        </w:tc>
      </w:tr>
      <w:tr w:rsidR="001364BF" w:rsidRPr="0063500D" w:rsidTr="000F35E3">
        <w:trPr>
          <w:trHeight w:val="70"/>
          <w:jc w:val="center"/>
        </w:trPr>
        <w:tc>
          <w:tcPr>
            <w:tcW w:w="4088" w:type="dxa"/>
            <w:tcBorders>
              <w:top w:val="nil"/>
              <w:left w:val="single" w:sz="4" w:space="0" w:color="000000"/>
              <w:bottom w:val="single" w:sz="4" w:space="0" w:color="auto"/>
              <w:right w:val="single" w:sz="4" w:space="0" w:color="000000"/>
            </w:tcBorders>
            <w:noWrap/>
            <w:vAlign w:val="bottom"/>
          </w:tcPr>
          <w:p w:rsidR="001364BF" w:rsidRPr="0063500D" w:rsidRDefault="001364BF" w:rsidP="000F35E3">
            <w:r w:rsidRPr="0063500D">
              <w:t>Зона №13   (от 116 до 150 км)</w:t>
            </w:r>
          </w:p>
        </w:tc>
        <w:tc>
          <w:tcPr>
            <w:tcW w:w="2350"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18 250,00  </w:t>
            </w:r>
          </w:p>
        </w:tc>
        <w:tc>
          <w:tcPr>
            <w:tcW w:w="2750"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25 873,00  </w:t>
            </w:r>
          </w:p>
        </w:tc>
      </w:tr>
      <w:tr w:rsidR="001364BF" w:rsidRPr="0063500D" w:rsidTr="000F35E3">
        <w:trPr>
          <w:trHeight w:val="70"/>
          <w:jc w:val="center"/>
        </w:trPr>
        <w:tc>
          <w:tcPr>
            <w:tcW w:w="4088" w:type="dxa"/>
            <w:tcBorders>
              <w:top w:val="nil"/>
              <w:left w:val="single" w:sz="4" w:space="0" w:color="000000"/>
              <w:bottom w:val="single" w:sz="4" w:space="0" w:color="auto"/>
              <w:right w:val="single" w:sz="4" w:space="0" w:color="000000"/>
            </w:tcBorders>
            <w:noWrap/>
            <w:vAlign w:val="bottom"/>
          </w:tcPr>
          <w:p w:rsidR="001364BF" w:rsidRPr="0063500D" w:rsidRDefault="001364BF" w:rsidP="000F35E3">
            <w:r w:rsidRPr="0063500D">
              <w:t>Зона №14   (от 151 до 185 км)</w:t>
            </w:r>
          </w:p>
        </w:tc>
        <w:tc>
          <w:tcPr>
            <w:tcW w:w="2350"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22 485,00  </w:t>
            </w:r>
          </w:p>
        </w:tc>
        <w:tc>
          <w:tcPr>
            <w:tcW w:w="2750"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31 887,00  </w:t>
            </w:r>
          </w:p>
        </w:tc>
      </w:tr>
      <w:tr w:rsidR="001364BF" w:rsidRPr="0063500D" w:rsidTr="000F35E3">
        <w:trPr>
          <w:trHeight w:val="70"/>
          <w:jc w:val="center"/>
        </w:trPr>
        <w:tc>
          <w:tcPr>
            <w:tcW w:w="4088" w:type="dxa"/>
            <w:tcBorders>
              <w:top w:val="nil"/>
              <w:left w:val="single" w:sz="4" w:space="0" w:color="000000"/>
              <w:bottom w:val="single" w:sz="4" w:space="0" w:color="auto"/>
              <w:right w:val="single" w:sz="4" w:space="0" w:color="000000"/>
            </w:tcBorders>
            <w:noWrap/>
            <w:vAlign w:val="bottom"/>
          </w:tcPr>
          <w:p w:rsidR="001364BF" w:rsidRPr="0063500D" w:rsidRDefault="001364BF" w:rsidP="000F35E3">
            <w:r w:rsidRPr="0063500D">
              <w:t xml:space="preserve">Зона №15   (от 186 до 220 км) </w:t>
            </w:r>
          </w:p>
        </w:tc>
        <w:tc>
          <w:tcPr>
            <w:tcW w:w="2350"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26 720,00  </w:t>
            </w:r>
          </w:p>
        </w:tc>
        <w:tc>
          <w:tcPr>
            <w:tcW w:w="2750"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37 900,00  </w:t>
            </w:r>
          </w:p>
        </w:tc>
      </w:tr>
      <w:tr w:rsidR="001364BF" w:rsidRPr="0063500D" w:rsidTr="000F35E3">
        <w:trPr>
          <w:trHeight w:val="70"/>
          <w:jc w:val="center"/>
        </w:trPr>
        <w:tc>
          <w:tcPr>
            <w:tcW w:w="4088" w:type="dxa"/>
            <w:tcBorders>
              <w:top w:val="nil"/>
              <w:left w:val="single" w:sz="4" w:space="0" w:color="000000"/>
              <w:bottom w:val="single" w:sz="4" w:space="0" w:color="auto"/>
              <w:right w:val="single" w:sz="4" w:space="0" w:color="000000"/>
            </w:tcBorders>
            <w:noWrap/>
            <w:vAlign w:val="bottom"/>
          </w:tcPr>
          <w:p w:rsidR="001364BF" w:rsidRPr="0063500D" w:rsidRDefault="001364BF" w:rsidP="000F35E3">
            <w:r w:rsidRPr="0063500D">
              <w:t>Зона №16   (от 221 до 255 км)</w:t>
            </w:r>
          </w:p>
        </w:tc>
        <w:tc>
          <w:tcPr>
            <w:tcW w:w="2350"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30 955,00  </w:t>
            </w:r>
          </w:p>
        </w:tc>
        <w:tc>
          <w:tcPr>
            <w:tcW w:w="2750"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43 914,00  </w:t>
            </w:r>
          </w:p>
        </w:tc>
      </w:tr>
      <w:tr w:rsidR="001364BF" w:rsidRPr="0063500D" w:rsidTr="00D346DD">
        <w:trPr>
          <w:trHeight w:val="70"/>
          <w:jc w:val="center"/>
        </w:trPr>
        <w:tc>
          <w:tcPr>
            <w:tcW w:w="4088" w:type="dxa"/>
            <w:tcBorders>
              <w:top w:val="nil"/>
              <w:left w:val="single" w:sz="4" w:space="0" w:color="000000"/>
              <w:bottom w:val="single" w:sz="4" w:space="0" w:color="auto"/>
              <w:right w:val="single" w:sz="4" w:space="0" w:color="000000"/>
            </w:tcBorders>
            <w:noWrap/>
            <w:vAlign w:val="bottom"/>
          </w:tcPr>
          <w:p w:rsidR="001364BF" w:rsidRPr="0063500D" w:rsidRDefault="001364BF" w:rsidP="000F35E3">
            <w:r w:rsidRPr="0063500D">
              <w:t>Зона №17   (от 256 до 290 км)</w:t>
            </w:r>
          </w:p>
        </w:tc>
        <w:tc>
          <w:tcPr>
            <w:tcW w:w="2350"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35 190,00  </w:t>
            </w:r>
          </w:p>
        </w:tc>
        <w:tc>
          <w:tcPr>
            <w:tcW w:w="2750"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49 928,00  </w:t>
            </w:r>
          </w:p>
        </w:tc>
      </w:tr>
      <w:tr w:rsidR="001364BF" w:rsidRPr="0063500D" w:rsidTr="00D346DD">
        <w:trPr>
          <w:trHeight w:val="70"/>
          <w:jc w:val="center"/>
        </w:trPr>
        <w:tc>
          <w:tcPr>
            <w:tcW w:w="4088" w:type="dxa"/>
            <w:tcBorders>
              <w:top w:val="single" w:sz="4" w:space="0" w:color="auto"/>
              <w:left w:val="single" w:sz="4" w:space="0" w:color="auto"/>
              <w:bottom w:val="single" w:sz="4" w:space="0" w:color="auto"/>
              <w:right w:val="single" w:sz="4" w:space="0" w:color="auto"/>
            </w:tcBorders>
            <w:noWrap/>
          </w:tcPr>
          <w:p w:rsidR="001364BF" w:rsidRPr="0063500D" w:rsidRDefault="001364BF" w:rsidP="000F35E3">
            <w:r w:rsidRPr="0063500D">
              <w:lastRenderedPageBreak/>
              <w:t xml:space="preserve">Зона №18  </w:t>
            </w:r>
            <w:r>
              <w:t xml:space="preserve"> </w:t>
            </w:r>
            <w:r w:rsidRPr="0063500D">
              <w:t xml:space="preserve">(от 291 до 325 км)  </w:t>
            </w:r>
          </w:p>
        </w:tc>
        <w:tc>
          <w:tcPr>
            <w:tcW w:w="2350" w:type="dxa"/>
            <w:tcBorders>
              <w:top w:val="single" w:sz="4" w:space="0" w:color="auto"/>
              <w:left w:val="single" w:sz="4" w:space="0" w:color="auto"/>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39 425,00  </w:t>
            </w:r>
          </w:p>
        </w:tc>
        <w:tc>
          <w:tcPr>
            <w:tcW w:w="2750" w:type="dxa"/>
            <w:tcBorders>
              <w:top w:val="single" w:sz="4" w:space="0" w:color="auto"/>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55 942,00  </w:t>
            </w:r>
          </w:p>
        </w:tc>
      </w:tr>
      <w:tr w:rsidR="001364BF" w:rsidRPr="0063500D" w:rsidTr="000F35E3">
        <w:trPr>
          <w:trHeight w:val="70"/>
          <w:jc w:val="center"/>
        </w:trPr>
        <w:tc>
          <w:tcPr>
            <w:tcW w:w="4088" w:type="dxa"/>
            <w:tcBorders>
              <w:top w:val="nil"/>
              <w:left w:val="single" w:sz="4" w:space="0" w:color="000000"/>
              <w:bottom w:val="single" w:sz="4" w:space="0" w:color="auto"/>
              <w:right w:val="single" w:sz="4" w:space="0" w:color="000000"/>
            </w:tcBorders>
            <w:noWrap/>
          </w:tcPr>
          <w:p w:rsidR="001364BF" w:rsidRPr="0063500D" w:rsidRDefault="001364BF" w:rsidP="000F35E3">
            <w:r w:rsidRPr="0063500D">
              <w:t>Зона №19  (от 326 до 360 км)</w:t>
            </w:r>
          </w:p>
        </w:tc>
        <w:tc>
          <w:tcPr>
            <w:tcW w:w="2350"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43 660,00  </w:t>
            </w:r>
          </w:p>
        </w:tc>
        <w:tc>
          <w:tcPr>
            <w:tcW w:w="2750"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61 955,00  </w:t>
            </w:r>
          </w:p>
        </w:tc>
      </w:tr>
      <w:tr w:rsidR="001364BF" w:rsidRPr="0063500D" w:rsidTr="000F35E3">
        <w:trPr>
          <w:trHeight w:val="70"/>
          <w:jc w:val="center"/>
        </w:trPr>
        <w:tc>
          <w:tcPr>
            <w:tcW w:w="4088" w:type="dxa"/>
            <w:tcBorders>
              <w:top w:val="nil"/>
              <w:left w:val="single" w:sz="4" w:space="0" w:color="000000"/>
              <w:bottom w:val="single" w:sz="4" w:space="0" w:color="auto"/>
              <w:right w:val="single" w:sz="4" w:space="0" w:color="000000"/>
            </w:tcBorders>
            <w:noWrap/>
          </w:tcPr>
          <w:p w:rsidR="001364BF" w:rsidRPr="0063500D" w:rsidRDefault="001364BF" w:rsidP="000F35E3">
            <w:r w:rsidRPr="0063500D">
              <w:t>Зона №20  (от 361 до 410 км)</w:t>
            </w:r>
          </w:p>
        </w:tc>
        <w:tc>
          <w:tcPr>
            <w:tcW w:w="2350"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49 710,00  </w:t>
            </w:r>
          </w:p>
        </w:tc>
        <w:tc>
          <w:tcPr>
            <w:tcW w:w="2750"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70 546,00  </w:t>
            </w:r>
          </w:p>
        </w:tc>
      </w:tr>
      <w:tr w:rsidR="001364BF" w:rsidRPr="0063500D" w:rsidTr="000F35E3">
        <w:trPr>
          <w:trHeight w:val="70"/>
          <w:jc w:val="center"/>
        </w:trPr>
        <w:tc>
          <w:tcPr>
            <w:tcW w:w="4088" w:type="dxa"/>
            <w:tcBorders>
              <w:top w:val="nil"/>
              <w:left w:val="single" w:sz="4" w:space="0" w:color="000000"/>
              <w:bottom w:val="single" w:sz="4" w:space="0" w:color="auto"/>
              <w:right w:val="single" w:sz="4" w:space="0" w:color="000000"/>
            </w:tcBorders>
            <w:noWrap/>
          </w:tcPr>
          <w:p w:rsidR="001364BF" w:rsidRPr="0063500D" w:rsidRDefault="001364BF" w:rsidP="000F35E3">
            <w:r w:rsidRPr="0063500D">
              <w:t>Зона №21  (от 411 до 460 км)</w:t>
            </w:r>
          </w:p>
        </w:tc>
        <w:tc>
          <w:tcPr>
            <w:tcW w:w="2350"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55 760,00  </w:t>
            </w:r>
          </w:p>
        </w:tc>
        <w:tc>
          <w:tcPr>
            <w:tcW w:w="2750"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79 137,00  </w:t>
            </w:r>
          </w:p>
        </w:tc>
      </w:tr>
      <w:tr w:rsidR="001364BF" w:rsidRPr="0063500D" w:rsidTr="000F35E3">
        <w:trPr>
          <w:trHeight w:val="70"/>
          <w:jc w:val="center"/>
        </w:trPr>
        <w:tc>
          <w:tcPr>
            <w:tcW w:w="4088" w:type="dxa"/>
            <w:tcBorders>
              <w:top w:val="nil"/>
              <w:left w:val="single" w:sz="4" w:space="0" w:color="000000"/>
              <w:bottom w:val="single" w:sz="4" w:space="0" w:color="auto"/>
              <w:right w:val="single" w:sz="4" w:space="0" w:color="000000"/>
            </w:tcBorders>
            <w:noWrap/>
          </w:tcPr>
          <w:p w:rsidR="001364BF" w:rsidRPr="0063500D" w:rsidRDefault="001364BF" w:rsidP="000F35E3">
            <w:r w:rsidRPr="0063500D">
              <w:t>Зона №22  (от 461 до 510 км)</w:t>
            </w:r>
          </w:p>
        </w:tc>
        <w:tc>
          <w:tcPr>
            <w:tcW w:w="2350"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61 810,00  </w:t>
            </w:r>
          </w:p>
        </w:tc>
        <w:tc>
          <w:tcPr>
            <w:tcW w:w="2750"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87 728,00  </w:t>
            </w:r>
          </w:p>
        </w:tc>
      </w:tr>
      <w:tr w:rsidR="001364BF" w:rsidRPr="0063500D" w:rsidTr="000F35E3">
        <w:trPr>
          <w:trHeight w:val="70"/>
          <w:jc w:val="center"/>
        </w:trPr>
        <w:tc>
          <w:tcPr>
            <w:tcW w:w="4088" w:type="dxa"/>
            <w:tcBorders>
              <w:top w:val="nil"/>
              <w:left w:val="single" w:sz="4" w:space="0" w:color="000000"/>
              <w:bottom w:val="single" w:sz="4" w:space="0" w:color="auto"/>
              <w:right w:val="single" w:sz="4" w:space="0" w:color="000000"/>
            </w:tcBorders>
            <w:noWrap/>
          </w:tcPr>
          <w:p w:rsidR="001364BF" w:rsidRPr="0063500D" w:rsidRDefault="001364BF" w:rsidP="000F35E3">
            <w:r w:rsidRPr="0063500D">
              <w:t>Зона №23  (от 511 до 560 км)</w:t>
            </w:r>
          </w:p>
        </w:tc>
        <w:tc>
          <w:tcPr>
            <w:tcW w:w="2350"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67 860,00  </w:t>
            </w:r>
          </w:p>
        </w:tc>
        <w:tc>
          <w:tcPr>
            <w:tcW w:w="2750"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96 319,00  </w:t>
            </w:r>
          </w:p>
        </w:tc>
      </w:tr>
      <w:tr w:rsidR="001364BF" w:rsidRPr="0063500D" w:rsidTr="000F35E3">
        <w:trPr>
          <w:trHeight w:val="70"/>
          <w:jc w:val="center"/>
        </w:trPr>
        <w:tc>
          <w:tcPr>
            <w:tcW w:w="4088" w:type="dxa"/>
            <w:tcBorders>
              <w:top w:val="nil"/>
              <w:left w:val="single" w:sz="4" w:space="0" w:color="000000"/>
              <w:bottom w:val="single" w:sz="4" w:space="0" w:color="auto"/>
              <w:right w:val="single" w:sz="4" w:space="0" w:color="000000"/>
            </w:tcBorders>
            <w:noWrap/>
          </w:tcPr>
          <w:p w:rsidR="001364BF" w:rsidRPr="0063500D" w:rsidRDefault="001364BF" w:rsidP="000F35E3">
            <w:r w:rsidRPr="0063500D">
              <w:t>Зона №24  (от 561 до 610 км)</w:t>
            </w:r>
          </w:p>
        </w:tc>
        <w:tc>
          <w:tcPr>
            <w:tcW w:w="2350" w:type="dxa"/>
            <w:tcBorders>
              <w:top w:val="nil"/>
              <w:left w:val="nil"/>
              <w:bottom w:val="single" w:sz="4" w:space="0" w:color="auto"/>
              <w:right w:val="single" w:sz="4" w:space="0" w:color="auto"/>
            </w:tcBorders>
            <w:noWrap/>
            <w:vAlign w:val="center"/>
          </w:tcPr>
          <w:p w:rsidR="001364BF" w:rsidRPr="006A2BC4" w:rsidRDefault="001364BF" w:rsidP="000F35E3">
            <w:pPr>
              <w:jc w:val="center"/>
              <w:rPr>
                <w:bCs/>
              </w:rPr>
            </w:pPr>
            <w:r w:rsidRPr="006A2BC4">
              <w:rPr>
                <w:bCs/>
              </w:rPr>
              <w:t xml:space="preserve">73 910,00  </w:t>
            </w:r>
          </w:p>
        </w:tc>
        <w:tc>
          <w:tcPr>
            <w:tcW w:w="2750" w:type="dxa"/>
            <w:tcBorders>
              <w:top w:val="nil"/>
              <w:left w:val="single" w:sz="4" w:space="0" w:color="auto"/>
              <w:bottom w:val="single" w:sz="4" w:space="0" w:color="auto"/>
              <w:right w:val="single" w:sz="4" w:space="0" w:color="auto"/>
            </w:tcBorders>
            <w:vAlign w:val="center"/>
          </w:tcPr>
          <w:p w:rsidR="001364BF" w:rsidRPr="006A2BC4" w:rsidRDefault="001364BF" w:rsidP="000F35E3">
            <w:pPr>
              <w:jc w:val="center"/>
              <w:rPr>
                <w:bCs/>
              </w:rPr>
            </w:pPr>
            <w:r w:rsidRPr="006A2BC4">
              <w:rPr>
                <w:bCs/>
              </w:rPr>
              <w:t xml:space="preserve">104 910,00  </w:t>
            </w:r>
          </w:p>
        </w:tc>
      </w:tr>
    </w:tbl>
    <w:p w:rsidR="001364BF" w:rsidRDefault="001364BF" w:rsidP="00D346DD">
      <w:pPr>
        <w:spacing w:before="120" w:after="120"/>
        <w:ind w:left="-284" w:right="-284"/>
        <w:rPr>
          <w:bCs/>
        </w:rPr>
      </w:pPr>
      <w:r w:rsidRPr="009C5F28">
        <w:rPr>
          <w:bCs/>
        </w:rPr>
        <w:t>Нормы простоя и ставки за сверхнормативный простой по г.</w:t>
      </w:r>
      <w:r>
        <w:rPr>
          <w:bCs/>
        </w:rPr>
        <w:t xml:space="preserve"> </w:t>
      </w:r>
      <w:r w:rsidRPr="009C5F28">
        <w:rPr>
          <w:bCs/>
        </w:rPr>
        <w:t>Оренбургу и прилегающим районам</w:t>
      </w:r>
    </w:p>
    <w:tbl>
      <w:tblPr>
        <w:tblW w:w="8935" w:type="dxa"/>
        <w:jc w:val="center"/>
        <w:tblInd w:w="-34" w:type="dxa"/>
        <w:tblLayout w:type="fixed"/>
        <w:tblLook w:val="04A0"/>
      </w:tblPr>
      <w:tblGrid>
        <w:gridCol w:w="3311"/>
        <w:gridCol w:w="3001"/>
        <w:gridCol w:w="2623"/>
      </w:tblGrid>
      <w:tr w:rsidR="001364BF" w:rsidRPr="0063500D" w:rsidTr="000F35E3">
        <w:trPr>
          <w:trHeight w:val="85"/>
          <w:jc w:val="center"/>
        </w:trPr>
        <w:tc>
          <w:tcPr>
            <w:tcW w:w="3311" w:type="dxa"/>
            <w:vMerge w:val="restart"/>
            <w:tcBorders>
              <w:top w:val="single" w:sz="4" w:space="0" w:color="auto"/>
              <w:left w:val="single" w:sz="4" w:space="0" w:color="auto"/>
              <w:right w:val="single" w:sz="4" w:space="0" w:color="auto"/>
            </w:tcBorders>
            <w:noWrap/>
            <w:vAlign w:val="bottom"/>
            <w:hideMark/>
          </w:tcPr>
          <w:p w:rsidR="001364BF" w:rsidRPr="0063500D" w:rsidRDefault="001364BF" w:rsidP="000F35E3">
            <w:pPr>
              <w:jc w:val="center"/>
            </w:pPr>
            <w:r w:rsidRPr="0063500D">
              <w:t>Наименование услуги</w:t>
            </w:r>
          </w:p>
          <w:p w:rsidR="001364BF" w:rsidRPr="0063500D" w:rsidRDefault="001364BF" w:rsidP="000F35E3">
            <w:pPr>
              <w:jc w:val="center"/>
            </w:pPr>
          </w:p>
        </w:tc>
        <w:tc>
          <w:tcPr>
            <w:tcW w:w="5624" w:type="dxa"/>
            <w:gridSpan w:val="2"/>
            <w:tcBorders>
              <w:top w:val="single" w:sz="4" w:space="0" w:color="auto"/>
              <w:left w:val="nil"/>
              <w:bottom w:val="single" w:sz="4" w:space="0" w:color="000000"/>
              <w:right w:val="single" w:sz="4" w:space="0" w:color="auto"/>
            </w:tcBorders>
            <w:noWrap/>
            <w:vAlign w:val="bottom"/>
            <w:hideMark/>
          </w:tcPr>
          <w:p w:rsidR="001364BF" w:rsidRPr="0063500D" w:rsidRDefault="001364BF" w:rsidP="000F35E3">
            <w:pPr>
              <w:ind w:right="-210"/>
              <w:jc w:val="center"/>
              <w:rPr>
                <w:bCs/>
              </w:rPr>
            </w:pPr>
            <w:r w:rsidRPr="0063500D">
              <w:t>Типоразмер контейнера</w:t>
            </w:r>
          </w:p>
        </w:tc>
      </w:tr>
      <w:tr w:rsidR="001364BF" w:rsidRPr="0063500D" w:rsidTr="000F35E3">
        <w:trPr>
          <w:trHeight w:val="95"/>
          <w:jc w:val="center"/>
        </w:trPr>
        <w:tc>
          <w:tcPr>
            <w:tcW w:w="3311" w:type="dxa"/>
            <w:vMerge/>
            <w:tcBorders>
              <w:left w:val="single" w:sz="4" w:space="0" w:color="auto"/>
              <w:bottom w:val="single" w:sz="4" w:space="0" w:color="auto"/>
              <w:right w:val="single" w:sz="4" w:space="0" w:color="auto"/>
            </w:tcBorders>
            <w:noWrap/>
            <w:vAlign w:val="bottom"/>
            <w:hideMark/>
          </w:tcPr>
          <w:p w:rsidR="001364BF" w:rsidRPr="0063500D" w:rsidRDefault="001364BF" w:rsidP="000F35E3"/>
        </w:tc>
        <w:tc>
          <w:tcPr>
            <w:tcW w:w="3001" w:type="dxa"/>
            <w:tcBorders>
              <w:top w:val="nil"/>
              <w:left w:val="single" w:sz="4" w:space="0" w:color="auto"/>
              <w:bottom w:val="single" w:sz="4" w:space="0" w:color="auto"/>
              <w:right w:val="single" w:sz="4" w:space="0" w:color="auto"/>
            </w:tcBorders>
            <w:noWrap/>
            <w:vAlign w:val="bottom"/>
            <w:hideMark/>
          </w:tcPr>
          <w:p w:rsidR="001364BF" w:rsidRPr="0063500D" w:rsidRDefault="001364BF" w:rsidP="000F35E3">
            <w:pPr>
              <w:jc w:val="center"/>
            </w:pPr>
            <w:r w:rsidRPr="0063500D">
              <w:t>20 футовый</w:t>
            </w:r>
          </w:p>
        </w:tc>
        <w:tc>
          <w:tcPr>
            <w:tcW w:w="2623" w:type="dxa"/>
            <w:tcBorders>
              <w:top w:val="nil"/>
              <w:left w:val="single" w:sz="4" w:space="0" w:color="auto"/>
              <w:bottom w:val="single" w:sz="4" w:space="0" w:color="000000"/>
              <w:right w:val="single" w:sz="4" w:space="0" w:color="auto"/>
            </w:tcBorders>
            <w:vAlign w:val="bottom"/>
            <w:hideMark/>
          </w:tcPr>
          <w:p w:rsidR="001364BF" w:rsidRPr="0063500D" w:rsidRDefault="001364BF" w:rsidP="000F35E3">
            <w:pPr>
              <w:jc w:val="center"/>
            </w:pPr>
            <w:r w:rsidRPr="0063500D">
              <w:t>40 футовый</w:t>
            </w:r>
          </w:p>
        </w:tc>
      </w:tr>
      <w:tr w:rsidR="001364BF" w:rsidRPr="0063500D" w:rsidTr="000F35E3">
        <w:trPr>
          <w:trHeight w:val="829"/>
          <w:jc w:val="center"/>
        </w:trPr>
        <w:tc>
          <w:tcPr>
            <w:tcW w:w="3311" w:type="dxa"/>
            <w:tcBorders>
              <w:top w:val="single" w:sz="4" w:space="0" w:color="auto"/>
              <w:left w:val="single" w:sz="4" w:space="0" w:color="000000"/>
              <w:bottom w:val="single" w:sz="4" w:space="0" w:color="auto"/>
              <w:right w:val="single" w:sz="4" w:space="0" w:color="000000"/>
            </w:tcBorders>
            <w:noWrap/>
            <w:vAlign w:val="center"/>
            <w:hideMark/>
          </w:tcPr>
          <w:p w:rsidR="001364BF" w:rsidRPr="0063500D" w:rsidRDefault="001364BF" w:rsidP="000F35E3">
            <w:r w:rsidRPr="0063500D">
              <w:t>Норма простоя под</w:t>
            </w:r>
            <w:r>
              <w:t xml:space="preserve"> </w:t>
            </w:r>
            <w:r w:rsidRPr="0063500D">
              <w:t>загрузкой/разгрузкой, час</w:t>
            </w:r>
          </w:p>
        </w:tc>
        <w:tc>
          <w:tcPr>
            <w:tcW w:w="3001" w:type="dxa"/>
            <w:tcBorders>
              <w:top w:val="single" w:sz="4" w:space="0" w:color="auto"/>
              <w:left w:val="nil"/>
              <w:bottom w:val="single" w:sz="4" w:space="0" w:color="auto"/>
              <w:right w:val="single" w:sz="4" w:space="0" w:color="auto"/>
            </w:tcBorders>
            <w:noWrap/>
            <w:vAlign w:val="center"/>
            <w:hideMark/>
          </w:tcPr>
          <w:p w:rsidR="001364BF" w:rsidRPr="00B607EF" w:rsidRDefault="001364BF" w:rsidP="000F35E3">
            <w:pPr>
              <w:jc w:val="center"/>
            </w:pPr>
            <w:r w:rsidRPr="00B607EF">
              <w:t>3</w:t>
            </w:r>
          </w:p>
        </w:tc>
        <w:tc>
          <w:tcPr>
            <w:tcW w:w="2623" w:type="dxa"/>
            <w:tcBorders>
              <w:top w:val="nil"/>
              <w:left w:val="single" w:sz="4" w:space="0" w:color="auto"/>
              <w:bottom w:val="single" w:sz="4" w:space="0" w:color="auto"/>
              <w:right w:val="single" w:sz="4" w:space="0" w:color="auto"/>
            </w:tcBorders>
            <w:vAlign w:val="center"/>
            <w:hideMark/>
          </w:tcPr>
          <w:p w:rsidR="001364BF" w:rsidRPr="00B607EF" w:rsidRDefault="001364BF" w:rsidP="000F35E3">
            <w:pPr>
              <w:jc w:val="center"/>
            </w:pPr>
            <w:r w:rsidRPr="00B607EF">
              <w:t>4</w:t>
            </w:r>
          </w:p>
        </w:tc>
      </w:tr>
      <w:tr w:rsidR="001364BF" w:rsidRPr="00662F09" w:rsidTr="000F35E3">
        <w:trPr>
          <w:trHeight w:val="829"/>
          <w:jc w:val="center"/>
        </w:trPr>
        <w:tc>
          <w:tcPr>
            <w:tcW w:w="3311" w:type="dxa"/>
            <w:tcBorders>
              <w:top w:val="single" w:sz="4" w:space="0" w:color="auto"/>
              <w:left w:val="single" w:sz="4" w:space="0" w:color="000000"/>
              <w:bottom w:val="single" w:sz="4" w:space="0" w:color="auto"/>
              <w:right w:val="single" w:sz="4" w:space="0" w:color="000000"/>
            </w:tcBorders>
            <w:noWrap/>
            <w:vAlign w:val="center"/>
            <w:hideMark/>
          </w:tcPr>
          <w:p w:rsidR="001364BF" w:rsidRPr="0063500D" w:rsidRDefault="001364BF" w:rsidP="000F35E3">
            <w:r>
              <w:t>Пользование прицепом сверх норматива, час</w:t>
            </w:r>
          </w:p>
        </w:tc>
        <w:tc>
          <w:tcPr>
            <w:tcW w:w="3001" w:type="dxa"/>
            <w:tcBorders>
              <w:top w:val="single" w:sz="4" w:space="0" w:color="auto"/>
              <w:left w:val="nil"/>
              <w:bottom w:val="single" w:sz="4" w:space="0" w:color="auto"/>
              <w:right w:val="single" w:sz="4" w:space="0" w:color="auto"/>
            </w:tcBorders>
            <w:noWrap/>
            <w:vAlign w:val="center"/>
            <w:hideMark/>
          </w:tcPr>
          <w:p w:rsidR="001364BF" w:rsidRPr="00897B7A" w:rsidRDefault="001364BF" w:rsidP="000F35E3">
            <w:pPr>
              <w:jc w:val="center"/>
            </w:pPr>
            <w:r w:rsidRPr="00897B7A">
              <w:t>405</w:t>
            </w:r>
          </w:p>
        </w:tc>
        <w:tc>
          <w:tcPr>
            <w:tcW w:w="2623" w:type="dxa"/>
            <w:tcBorders>
              <w:top w:val="nil"/>
              <w:left w:val="single" w:sz="4" w:space="0" w:color="auto"/>
              <w:bottom w:val="single" w:sz="4" w:space="0" w:color="auto"/>
              <w:right w:val="single" w:sz="4" w:space="0" w:color="auto"/>
            </w:tcBorders>
            <w:vAlign w:val="center"/>
            <w:hideMark/>
          </w:tcPr>
          <w:p w:rsidR="001364BF" w:rsidRPr="00897B7A" w:rsidRDefault="001364BF" w:rsidP="000F35E3">
            <w:pPr>
              <w:jc w:val="center"/>
            </w:pPr>
            <w:r w:rsidRPr="00897B7A">
              <w:t>405</w:t>
            </w:r>
          </w:p>
        </w:tc>
      </w:tr>
      <w:tr w:rsidR="001364BF" w:rsidRPr="00662F09" w:rsidTr="000F35E3">
        <w:trPr>
          <w:trHeight w:val="425"/>
          <w:jc w:val="center"/>
        </w:trPr>
        <w:tc>
          <w:tcPr>
            <w:tcW w:w="3311" w:type="dxa"/>
            <w:tcBorders>
              <w:top w:val="single" w:sz="4" w:space="0" w:color="auto"/>
              <w:left w:val="single" w:sz="4" w:space="0" w:color="000000"/>
              <w:bottom w:val="single" w:sz="4" w:space="0" w:color="auto"/>
              <w:right w:val="single" w:sz="4" w:space="0" w:color="000000"/>
            </w:tcBorders>
            <w:noWrap/>
            <w:vAlign w:val="bottom"/>
            <w:hideMark/>
          </w:tcPr>
          <w:p w:rsidR="001364BF" w:rsidRPr="0063500D" w:rsidRDefault="001364BF" w:rsidP="000F35E3">
            <w:pPr>
              <w:rPr>
                <w:strike/>
              </w:rPr>
            </w:pPr>
            <w:r w:rsidRPr="0063500D">
              <w:t xml:space="preserve">Сверхнормативный простой под загрузкой/разгрузкой (ставка </w:t>
            </w:r>
            <w:proofErr w:type="spellStart"/>
            <w:r w:rsidRPr="0063500D">
              <w:t>руб</w:t>
            </w:r>
            <w:proofErr w:type="spellEnd"/>
            <w:r w:rsidRPr="0063500D">
              <w:t>/час, без учета НДС).</w:t>
            </w:r>
          </w:p>
        </w:tc>
        <w:tc>
          <w:tcPr>
            <w:tcW w:w="3001" w:type="dxa"/>
            <w:tcBorders>
              <w:top w:val="single" w:sz="4" w:space="0" w:color="auto"/>
              <w:left w:val="nil"/>
              <w:bottom w:val="single" w:sz="4" w:space="0" w:color="auto"/>
              <w:right w:val="single" w:sz="4" w:space="0" w:color="auto"/>
            </w:tcBorders>
            <w:noWrap/>
            <w:vAlign w:val="center"/>
            <w:hideMark/>
          </w:tcPr>
          <w:p w:rsidR="001364BF" w:rsidRPr="00897B7A" w:rsidRDefault="001364BF" w:rsidP="000F35E3">
            <w:pPr>
              <w:jc w:val="center"/>
              <w:rPr>
                <w:bCs/>
              </w:rPr>
            </w:pPr>
          </w:p>
          <w:p w:rsidR="001364BF" w:rsidRPr="00897B7A" w:rsidRDefault="001364BF" w:rsidP="000F35E3">
            <w:pPr>
              <w:jc w:val="center"/>
            </w:pPr>
            <w:r w:rsidRPr="00897B7A">
              <w:rPr>
                <w:bCs/>
              </w:rPr>
              <w:t>1271</w:t>
            </w:r>
          </w:p>
        </w:tc>
        <w:tc>
          <w:tcPr>
            <w:tcW w:w="2623" w:type="dxa"/>
            <w:tcBorders>
              <w:top w:val="single" w:sz="4" w:space="0" w:color="auto"/>
              <w:left w:val="single" w:sz="4" w:space="0" w:color="auto"/>
              <w:bottom w:val="single" w:sz="4" w:space="0" w:color="auto"/>
              <w:right w:val="single" w:sz="4" w:space="0" w:color="auto"/>
            </w:tcBorders>
            <w:vAlign w:val="center"/>
            <w:hideMark/>
          </w:tcPr>
          <w:p w:rsidR="001364BF" w:rsidRPr="00897B7A" w:rsidRDefault="001364BF" w:rsidP="000F35E3">
            <w:pPr>
              <w:jc w:val="center"/>
              <w:rPr>
                <w:bCs/>
              </w:rPr>
            </w:pPr>
          </w:p>
          <w:p w:rsidR="001364BF" w:rsidRPr="00897B7A" w:rsidRDefault="001364BF" w:rsidP="000F35E3">
            <w:pPr>
              <w:jc w:val="center"/>
            </w:pPr>
            <w:r w:rsidRPr="00897B7A">
              <w:rPr>
                <w:bCs/>
              </w:rPr>
              <w:t>1271</w:t>
            </w:r>
          </w:p>
        </w:tc>
      </w:tr>
    </w:tbl>
    <w:p w:rsidR="001364BF" w:rsidRDefault="001364BF" w:rsidP="001364BF">
      <w:pPr>
        <w:ind w:left="142"/>
        <w:jc w:val="both"/>
      </w:pPr>
    </w:p>
    <w:p w:rsidR="001364BF" w:rsidRPr="00C200BD" w:rsidRDefault="001364BF" w:rsidP="001364BF">
      <w:pPr>
        <w:ind w:left="142"/>
        <w:jc w:val="both"/>
      </w:pPr>
      <w:r w:rsidRPr="0063500D">
        <w:t xml:space="preserve"> </w:t>
      </w:r>
      <w:proofErr w:type="gramStart"/>
      <w:r>
        <w:t xml:space="preserve">- При перевозке грузов с отцепом/снятием на складе грузополучателя/грузоотправителя к ставкам арендной платы, дополнительно взыскивается плата за пользование прицепом за фактическое время нахождения прицепа с контейнером под погрузкой/выгрузкой с момента отцепа </w:t>
      </w:r>
      <w:r w:rsidRPr="00C200BD">
        <w:t>на складе Клиента до момента передачи уведомления о завершении погрузки по телефону 8(3532)74-30-89</w:t>
      </w:r>
      <w:r>
        <w:t>,</w:t>
      </w:r>
      <w:r w:rsidRPr="00A122FB">
        <w:t xml:space="preserve"> </w:t>
      </w:r>
      <w:r>
        <w:t>без учета норматива времени под загрузкой/выгрузкой.</w:t>
      </w:r>
      <w:proofErr w:type="gramEnd"/>
    </w:p>
    <w:p w:rsidR="001364BF" w:rsidRDefault="001364BF" w:rsidP="001364BF">
      <w:pPr>
        <w:ind w:left="142"/>
        <w:jc w:val="both"/>
      </w:pPr>
      <w:r>
        <w:t xml:space="preserve"> </w:t>
      </w:r>
      <w:r w:rsidR="00F03E83" w:rsidRPr="00F03E83">
        <w:t>- При перевозке опасных грузов (кроме 1 и 7 класса опасности)</w:t>
      </w:r>
      <w:r w:rsidR="00F03E83" w:rsidRPr="00F03E83">
        <w:rPr>
          <w:color w:val="FF0000"/>
        </w:rPr>
        <w:t xml:space="preserve"> </w:t>
      </w:r>
      <w:r w:rsidR="00F03E83" w:rsidRPr="00F03E83">
        <w:t>ставка арендной платы  увеличивается  на 40%.</w:t>
      </w:r>
    </w:p>
    <w:p w:rsidR="001364BF" w:rsidRDefault="001364BF" w:rsidP="001364BF">
      <w:pPr>
        <w:ind w:left="142"/>
        <w:jc w:val="both"/>
      </w:pPr>
      <w:r>
        <w:t xml:space="preserve"> -</w:t>
      </w:r>
      <w:r w:rsidR="00F03E83">
        <w:t xml:space="preserve"> </w:t>
      </w:r>
      <w:r>
        <w:t xml:space="preserve">Простой автотранспорта сверх нормы  до 15 минут не учитываются, свыше 15 минут взыскивается как за </w:t>
      </w:r>
      <w:proofErr w:type="gramStart"/>
      <w:r>
        <w:t>полный час</w:t>
      </w:r>
      <w:proofErr w:type="gramEnd"/>
      <w:r>
        <w:t>.</w:t>
      </w:r>
    </w:p>
    <w:p w:rsidR="001364BF" w:rsidRDefault="001364BF" w:rsidP="001364BF">
      <w:pPr>
        <w:ind w:left="142"/>
        <w:jc w:val="both"/>
      </w:pPr>
      <w:r>
        <w:t>- Ограничение по весу: при перевозке 20- футовых контейнеров до 28 тонн брутто, при перевозке 40- футовых до 30 тонн брутто.</w:t>
      </w:r>
    </w:p>
    <w:p w:rsidR="001364BF" w:rsidRDefault="001364BF" w:rsidP="001364BF">
      <w:pPr>
        <w:ind w:left="284"/>
        <w:jc w:val="both"/>
      </w:pPr>
    </w:p>
    <w:p w:rsidR="00F561E0" w:rsidRPr="00F561E0" w:rsidRDefault="00F561E0" w:rsidP="00F561E0">
      <w:pPr>
        <w:jc w:val="center"/>
        <w:rPr>
          <w:b/>
          <w:bCs/>
        </w:rPr>
      </w:pPr>
      <w:r w:rsidRPr="00F561E0">
        <w:rPr>
          <w:b/>
          <w:bCs/>
        </w:rPr>
        <w:t>Предельные ставки платы за аренду транспортных средств с экипажем</w:t>
      </w:r>
    </w:p>
    <w:p w:rsidR="001364BF" w:rsidRDefault="001364BF" w:rsidP="001364BF">
      <w:pPr>
        <w:jc w:val="center"/>
        <w:rPr>
          <w:b/>
          <w:bCs/>
        </w:rPr>
      </w:pPr>
      <w:r w:rsidRPr="007513B6">
        <w:rPr>
          <w:b/>
          <w:bCs/>
        </w:rPr>
        <w:t>при перевозке контейнеров по г.</w:t>
      </w:r>
      <w:r>
        <w:rPr>
          <w:b/>
          <w:bCs/>
        </w:rPr>
        <w:t xml:space="preserve"> Магнитогорску</w:t>
      </w:r>
      <w:r w:rsidRPr="007513B6">
        <w:rPr>
          <w:b/>
          <w:bCs/>
        </w:rPr>
        <w:t xml:space="preserve"> и прилегающим районам</w:t>
      </w:r>
    </w:p>
    <w:p w:rsidR="001364BF" w:rsidRDefault="001364BF" w:rsidP="001364BF">
      <w:pPr>
        <w:jc w:val="center"/>
        <w:rPr>
          <w:b/>
          <w:bCs/>
        </w:rPr>
      </w:pPr>
    </w:p>
    <w:tbl>
      <w:tblPr>
        <w:tblW w:w="9188" w:type="dxa"/>
        <w:jc w:val="center"/>
        <w:tblLook w:val="04A0"/>
      </w:tblPr>
      <w:tblGrid>
        <w:gridCol w:w="4088"/>
        <w:gridCol w:w="2491"/>
        <w:gridCol w:w="2609"/>
      </w:tblGrid>
      <w:tr w:rsidR="001364BF" w:rsidRPr="0063500D" w:rsidTr="000F35E3">
        <w:trPr>
          <w:trHeight w:val="791"/>
          <w:jc w:val="center"/>
        </w:trPr>
        <w:tc>
          <w:tcPr>
            <w:tcW w:w="4088" w:type="dxa"/>
            <w:tcBorders>
              <w:top w:val="single" w:sz="4" w:space="0" w:color="auto"/>
              <w:left w:val="single" w:sz="4" w:space="0" w:color="auto"/>
              <w:bottom w:val="single" w:sz="4" w:space="0" w:color="auto"/>
              <w:right w:val="single" w:sz="4" w:space="0" w:color="auto"/>
            </w:tcBorders>
            <w:noWrap/>
            <w:vAlign w:val="bottom"/>
            <w:hideMark/>
          </w:tcPr>
          <w:p w:rsidR="001364BF" w:rsidRPr="0063500D" w:rsidRDefault="001364BF" w:rsidP="000F35E3">
            <w:pPr>
              <w:jc w:val="center"/>
            </w:pPr>
            <w:r w:rsidRPr="0063500D">
              <w:t>Наименование услуги</w:t>
            </w:r>
          </w:p>
        </w:tc>
        <w:tc>
          <w:tcPr>
            <w:tcW w:w="5100" w:type="dxa"/>
            <w:gridSpan w:val="2"/>
            <w:tcBorders>
              <w:top w:val="single" w:sz="4" w:space="0" w:color="auto"/>
              <w:left w:val="nil"/>
              <w:bottom w:val="single" w:sz="4" w:space="0" w:color="000000"/>
              <w:right w:val="single" w:sz="4" w:space="0" w:color="auto"/>
            </w:tcBorders>
            <w:noWrap/>
            <w:vAlign w:val="bottom"/>
            <w:hideMark/>
          </w:tcPr>
          <w:p w:rsidR="001364BF" w:rsidRPr="0063500D" w:rsidRDefault="001364BF" w:rsidP="000F35E3">
            <w:pPr>
              <w:jc w:val="center"/>
            </w:pPr>
            <w:r>
              <w:t>С</w:t>
            </w:r>
            <w:r w:rsidRPr="0063500D">
              <w:t xml:space="preserve">тавки арендной платы </w:t>
            </w:r>
          </w:p>
          <w:p w:rsidR="001364BF" w:rsidRPr="0063500D" w:rsidRDefault="001364BF" w:rsidP="000F35E3">
            <w:pPr>
              <w:jc w:val="center"/>
            </w:pPr>
            <w:r w:rsidRPr="0063500D">
              <w:t xml:space="preserve">за 1 </w:t>
            </w:r>
            <w:proofErr w:type="spellStart"/>
            <w:r w:rsidRPr="0063500D">
              <w:t>авторейс</w:t>
            </w:r>
            <w:proofErr w:type="spellEnd"/>
            <w:r w:rsidRPr="0063500D">
              <w:t xml:space="preserve"> </w:t>
            </w:r>
          </w:p>
          <w:p w:rsidR="001364BF" w:rsidRPr="0063500D" w:rsidRDefault="001364BF" w:rsidP="000F35E3">
            <w:pPr>
              <w:jc w:val="center"/>
              <w:rPr>
                <w:bCs/>
              </w:rPr>
            </w:pPr>
            <w:r w:rsidRPr="0063500D">
              <w:t>(руб., без учета НДС)</w:t>
            </w:r>
          </w:p>
        </w:tc>
      </w:tr>
      <w:tr w:rsidR="001364BF" w:rsidRPr="0063500D" w:rsidTr="000F35E3">
        <w:trPr>
          <w:trHeight w:val="1189"/>
          <w:jc w:val="center"/>
        </w:trPr>
        <w:tc>
          <w:tcPr>
            <w:tcW w:w="4088" w:type="dxa"/>
            <w:tcBorders>
              <w:top w:val="single" w:sz="4" w:space="0" w:color="auto"/>
              <w:left w:val="single" w:sz="4" w:space="0" w:color="auto"/>
              <w:bottom w:val="single" w:sz="4" w:space="0" w:color="auto"/>
              <w:right w:val="single" w:sz="4" w:space="0" w:color="auto"/>
            </w:tcBorders>
            <w:noWrap/>
            <w:vAlign w:val="center"/>
            <w:hideMark/>
          </w:tcPr>
          <w:p w:rsidR="001364BF" w:rsidRPr="0063500D" w:rsidRDefault="001364BF" w:rsidP="000F35E3">
            <w:pPr>
              <w:jc w:val="center"/>
            </w:pPr>
            <w:r w:rsidRPr="0063500D">
              <w:rPr>
                <w:bCs/>
              </w:rPr>
              <w:t>Перевозка контейнера согласно зональности автоперевозки</w:t>
            </w:r>
          </w:p>
        </w:tc>
        <w:tc>
          <w:tcPr>
            <w:tcW w:w="2491" w:type="dxa"/>
            <w:tcBorders>
              <w:top w:val="single" w:sz="4" w:space="0" w:color="auto"/>
              <w:left w:val="nil"/>
              <w:right w:val="single" w:sz="4" w:space="0" w:color="auto"/>
            </w:tcBorders>
            <w:noWrap/>
            <w:vAlign w:val="center"/>
            <w:hideMark/>
          </w:tcPr>
          <w:p w:rsidR="001364BF" w:rsidRPr="0063500D" w:rsidRDefault="001364BF" w:rsidP="000F35E3">
            <w:pPr>
              <w:jc w:val="center"/>
              <w:rPr>
                <w:bCs/>
              </w:rPr>
            </w:pPr>
            <w:r w:rsidRPr="0063500D">
              <w:rPr>
                <w:bCs/>
              </w:rPr>
              <w:t>20 футовый</w:t>
            </w:r>
          </w:p>
        </w:tc>
        <w:tc>
          <w:tcPr>
            <w:tcW w:w="2609" w:type="dxa"/>
            <w:tcBorders>
              <w:top w:val="single" w:sz="4" w:space="0" w:color="auto"/>
              <w:left w:val="single" w:sz="4" w:space="0" w:color="auto"/>
              <w:bottom w:val="single" w:sz="4" w:space="0" w:color="000000"/>
              <w:right w:val="single" w:sz="4" w:space="0" w:color="auto"/>
            </w:tcBorders>
            <w:vAlign w:val="center"/>
            <w:hideMark/>
          </w:tcPr>
          <w:p w:rsidR="001364BF" w:rsidRPr="0063500D" w:rsidRDefault="001364BF" w:rsidP="000F35E3">
            <w:pPr>
              <w:jc w:val="center"/>
              <w:rPr>
                <w:bCs/>
              </w:rPr>
            </w:pPr>
            <w:r w:rsidRPr="0063500D">
              <w:rPr>
                <w:bCs/>
              </w:rPr>
              <w:t>40 футовый</w:t>
            </w:r>
          </w:p>
        </w:tc>
      </w:tr>
      <w:tr w:rsidR="001364BF" w:rsidRPr="0063500D" w:rsidTr="000F35E3">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1364BF" w:rsidRPr="006D74B3" w:rsidRDefault="001364BF" w:rsidP="000F35E3">
            <w:r w:rsidRPr="006D74B3">
              <w:t>Зона №1    (от 3 до 5 км)</w:t>
            </w:r>
          </w:p>
        </w:tc>
        <w:tc>
          <w:tcPr>
            <w:tcW w:w="2491" w:type="dxa"/>
            <w:tcBorders>
              <w:top w:val="single" w:sz="4" w:space="0" w:color="000000"/>
              <w:left w:val="nil"/>
              <w:bottom w:val="single" w:sz="4" w:space="0" w:color="000000"/>
              <w:right w:val="single" w:sz="4" w:space="0" w:color="auto"/>
            </w:tcBorders>
            <w:noWrap/>
            <w:vAlign w:val="center"/>
            <w:hideMark/>
          </w:tcPr>
          <w:p w:rsidR="001364BF" w:rsidRPr="006D74B3" w:rsidRDefault="001364BF" w:rsidP="000F35E3">
            <w:pPr>
              <w:jc w:val="center"/>
              <w:rPr>
                <w:bCs/>
              </w:rPr>
            </w:pPr>
            <w:r w:rsidRPr="006D74B3">
              <w:rPr>
                <w:bCs/>
              </w:rPr>
              <w:t xml:space="preserve">3 495  </w:t>
            </w:r>
          </w:p>
        </w:tc>
        <w:tc>
          <w:tcPr>
            <w:tcW w:w="2609" w:type="dxa"/>
            <w:tcBorders>
              <w:top w:val="single" w:sz="4" w:space="0" w:color="000000"/>
              <w:left w:val="single" w:sz="4" w:space="0" w:color="auto"/>
              <w:bottom w:val="single" w:sz="4" w:space="0" w:color="000000"/>
              <w:right w:val="single" w:sz="4" w:space="0" w:color="auto"/>
            </w:tcBorders>
            <w:vAlign w:val="center"/>
            <w:hideMark/>
          </w:tcPr>
          <w:p w:rsidR="001364BF" w:rsidRPr="006D74B3" w:rsidRDefault="001364BF" w:rsidP="000F35E3">
            <w:pPr>
              <w:jc w:val="center"/>
              <w:rPr>
                <w:bCs/>
              </w:rPr>
            </w:pPr>
            <w:r w:rsidRPr="006D74B3">
              <w:rPr>
                <w:bCs/>
              </w:rPr>
              <w:t xml:space="preserve">4 402  </w:t>
            </w:r>
          </w:p>
        </w:tc>
      </w:tr>
      <w:tr w:rsidR="001364BF" w:rsidRPr="0063500D" w:rsidTr="000F35E3">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1364BF" w:rsidRPr="00B44902" w:rsidRDefault="001364BF" w:rsidP="000F35E3">
            <w:r w:rsidRPr="00B44902">
              <w:t xml:space="preserve">Зона №2   </w:t>
            </w:r>
            <w:r>
              <w:t xml:space="preserve"> </w:t>
            </w:r>
            <w:r w:rsidRPr="00B44902">
              <w:t>(от 6 до 10 км)</w:t>
            </w:r>
          </w:p>
        </w:tc>
        <w:tc>
          <w:tcPr>
            <w:tcW w:w="2491" w:type="dxa"/>
            <w:tcBorders>
              <w:top w:val="nil"/>
              <w:left w:val="nil"/>
              <w:bottom w:val="single" w:sz="4" w:space="0" w:color="000000"/>
              <w:right w:val="single" w:sz="4" w:space="0" w:color="auto"/>
            </w:tcBorders>
            <w:noWrap/>
            <w:vAlign w:val="center"/>
            <w:hideMark/>
          </w:tcPr>
          <w:p w:rsidR="001364BF" w:rsidRPr="004B156F" w:rsidRDefault="001364BF" w:rsidP="000F35E3">
            <w:pPr>
              <w:jc w:val="center"/>
              <w:rPr>
                <w:bCs/>
              </w:rPr>
            </w:pPr>
            <w:r w:rsidRPr="004B156F">
              <w:rPr>
                <w:bCs/>
              </w:rPr>
              <w:t xml:space="preserve">4 815  </w:t>
            </w:r>
          </w:p>
        </w:tc>
        <w:tc>
          <w:tcPr>
            <w:tcW w:w="2609" w:type="dxa"/>
            <w:tcBorders>
              <w:top w:val="nil"/>
              <w:left w:val="single" w:sz="4" w:space="0" w:color="auto"/>
              <w:bottom w:val="single" w:sz="4" w:space="0" w:color="000000"/>
              <w:right w:val="single" w:sz="4" w:space="0" w:color="auto"/>
            </w:tcBorders>
            <w:vAlign w:val="center"/>
            <w:hideMark/>
          </w:tcPr>
          <w:p w:rsidR="001364BF" w:rsidRPr="0023049D" w:rsidRDefault="001364BF" w:rsidP="000F35E3">
            <w:pPr>
              <w:jc w:val="center"/>
              <w:rPr>
                <w:bCs/>
              </w:rPr>
            </w:pPr>
            <w:r w:rsidRPr="0023049D">
              <w:rPr>
                <w:bCs/>
              </w:rPr>
              <w:t xml:space="preserve">6 219  </w:t>
            </w:r>
          </w:p>
        </w:tc>
      </w:tr>
      <w:tr w:rsidR="001364BF" w:rsidRPr="0063500D" w:rsidTr="000F35E3">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1364BF" w:rsidRPr="00B44902" w:rsidRDefault="001364BF" w:rsidP="000F35E3">
            <w:r w:rsidRPr="00B44902">
              <w:t xml:space="preserve">Зона №3   </w:t>
            </w:r>
            <w:r>
              <w:t xml:space="preserve"> </w:t>
            </w:r>
            <w:r w:rsidRPr="00B44902">
              <w:t>(от 11 до 15 км)</w:t>
            </w:r>
          </w:p>
        </w:tc>
        <w:tc>
          <w:tcPr>
            <w:tcW w:w="2491" w:type="dxa"/>
            <w:tcBorders>
              <w:top w:val="nil"/>
              <w:left w:val="nil"/>
              <w:bottom w:val="single" w:sz="4" w:space="0" w:color="000000"/>
              <w:right w:val="single" w:sz="4" w:space="0" w:color="auto"/>
            </w:tcBorders>
            <w:noWrap/>
            <w:vAlign w:val="center"/>
            <w:hideMark/>
          </w:tcPr>
          <w:p w:rsidR="001364BF" w:rsidRPr="004B156F" w:rsidRDefault="001364BF" w:rsidP="000F35E3">
            <w:pPr>
              <w:jc w:val="center"/>
              <w:rPr>
                <w:bCs/>
              </w:rPr>
            </w:pPr>
            <w:r w:rsidRPr="004B156F">
              <w:rPr>
                <w:bCs/>
              </w:rPr>
              <w:t xml:space="preserve">5 337  </w:t>
            </w:r>
          </w:p>
        </w:tc>
        <w:tc>
          <w:tcPr>
            <w:tcW w:w="2609" w:type="dxa"/>
            <w:tcBorders>
              <w:top w:val="nil"/>
              <w:left w:val="single" w:sz="4" w:space="0" w:color="auto"/>
              <w:bottom w:val="single" w:sz="4" w:space="0" w:color="000000"/>
              <w:right w:val="single" w:sz="4" w:space="0" w:color="auto"/>
            </w:tcBorders>
            <w:vAlign w:val="center"/>
            <w:hideMark/>
          </w:tcPr>
          <w:p w:rsidR="001364BF" w:rsidRPr="0023049D" w:rsidRDefault="001364BF" w:rsidP="000F35E3">
            <w:pPr>
              <w:jc w:val="center"/>
              <w:rPr>
                <w:bCs/>
              </w:rPr>
            </w:pPr>
            <w:r w:rsidRPr="0023049D">
              <w:rPr>
                <w:bCs/>
              </w:rPr>
              <w:t xml:space="preserve">8 527  </w:t>
            </w:r>
          </w:p>
        </w:tc>
      </w:tr>
      <w:tr w:rsidR="001364BF" w:rsidRPr="0063500D" w:rsidTr="000F35E3">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1364BF" w:rsidRPr="00B44902" w:rsidRDefault="001364BF" w:rsidP="000F35E3">
            <w:r w:rsidRPr="00B44902">
              <w:t xml:space="preserve">Зона №4   </w:t>
            </w:r>
            <w:r>
              <w:t xml:space="preserve"> </w:t>
            </w:r>
            <w:r w:rsidRPr="00B44902">
              <w:t>(от 16 до 20 км)</w:t>
            </w:r>
          </w:p>
        </w:tc>
        <w:tc>
          <w:tcPr>
            <w:tcW w:w="2491" w:type="dxa"/>
            <w:tcBorders>
              <w:top w:val="nil"/>
              <w:left w:val="nil"/>
              <w:bottom w:val="single" w:sz="4" w:space="0" w:color="000000"/>
              <w:right w:val="single" w:sz="4" w:space="0" w:color="auto"/>
            </w:tcBorders>
            <w:noWrap/>
            <w:vAlign w:val="center"/>
            <w:hideMark/>
          </w:tcPr>
          <w:p w:rsidR="001364BF" w:rsidRPr="004B156F" w:rsidRDefault="001364BF" w:rsidP="000F35E3">
            <w:pPr>
              <w:jc w:val="center"/>
              <w:rPr>
                <w:bCs/>
              </w:rPr>
            </w:pPr>
            <w:r w:rsidRPr="004B156F">
              <w:rPr>
                <w:bCs/>
              </w:rPr>
              <w:t xml:space="preserve">6 288  </w:t>
            </w:r>
          </w:p>
        </w:tc>
        <w:tc>
          <w:tcPr>
            <w:tcW w:w="2609" w:type="dxa"/>
            <w:tcBorders>
              <w:top w:val="nil"/>
              <w:left w:val="single" w:sz="4" w:space="0" w:color="auto"/>
              <w:bottom w:val="single" w:sz="4" w:space="0" w:color="000000"/>
              <w:right w:val="single" w:sz="4" w:space="0" w:color="auto"/>
            </w:tcBorders>
            <w:vAlign w:val="center"/>
            <w:hideMark/>
          </w:tcPr>
          <w:p w:rsidR="001364BF" w:rsidRPr="0023049D" w:rsidRDefault="001364BF" w:rsidP="000F35E3">
            <w:pPr>
              <w:jc w:val="center"/>
              <w:rPr>
                <w:bCs/>
              </w:rPr>
            </w:pPr>
            <w:r w:rsidRPr="0023049D">
              <w:rPr>
                <w:bCs/>
              </w:rPr>
              <w:t xml:space="preserve">10 244  </w:t>
            </w:r>
          </w:p>
        </w:tc>
      </w:tr>
      <w:tr w:rsidR="001364BF" w:rsidRPr="0063500D" w:rsidTr="000F35E3">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1364BF" w:rsidRPr="00B44902" w:rsidRDefault="001364BF" w:rsidP="000F35E3">
            <w:r w:rsidRPr="00B44902">
              <w:t xml:space="preserve">Зона №5   </w:t>
            </w:r>
            <w:r>
              <w:t xml:space="preserve"> </w:t>
            </w:r>
            <w:r w:rsidRPr="00B44902">
              <w:t>(от 21 до 25 км)</w:t>
            </w:r>
          </w:p>
        </w:tc>
        <w:tc>
          <w:tcPr>
            <w:tcW w:w="2491" w:type="dxa"/>
            <w:tcBorders>
              <w:top w:val="nil"/>
              <w:left w:val="nil"/>
              <w:bottom w:val="single" w:sz="4" w:space="0" w:color="000000"/>
              <w:right w:val="single" w:sz="4" w:space="0" w:color="auto"/>
            </w:tcBorders>
            <w:noWrap/>
            <w:vAlign w:val="center"/>
            <w:hideMark/>
          </w:tcPr>
          <w:p w:rsidR="001364BF" w:rsidRPr="004B156F" w:rsidRDefault="001364BF" w:rsidP="000F35E3">
            <w:pPr>
              <w:jc w:val="center"/>
              <w:rPr>
                <w:bCs/>
              </w:rPr>
            </w:pPr>
            <w:r w:rsidRPr="004B156F">
              <w:rPr>
                <w:bCs/>
              </w:rPr>
              <w:t xml:space="preserve">7 781  </w:t>
            </w:r>
          </w:p>
        </w:tc>
        <w:tc>
          <w:tcPr>
            <w:tcW w:w="2609" w:type="dxa"/>
            <w:tcBorders>
              <w:top w:val="nil"/>
              <w:left w:val="single" w:sz="4" w:space="0" w:color="auto"/>
              <w:bottom w:val="single" w:sz="4" w:space="0" w:color="000000"/>
              <w:right w:val="single" w:sz="4" w:space="0" w:color="auto"/>
            </w:tcBorders>
            <w:vAlign w:val="center"/>
            <w:hideMark/>
          </w:tcPr>
          <w:p w:rsidR="001364BF" w:rsidRPr="0023049D" w:rsidRDefault="001364BF" w:rsidP="000F35E3">
            <w:pPr>
              <w:jc w:val="center"/>
              <w:rPr>
                <w:bCs/>
              </w:rPr>
            </w:pPr>
            <w:r w:rsidRPr="0023049D">
              <w:rPr>
                <w:bCs/>
              </w:rPr>
              <w:t xml:space="preserve">12 461  </w:t>
            </w:r>
          </w:p>
        </w:tc>
      </w:tr>
      <w:tr w:rsidR="001364BF" w:rsidRPr="0063500D" w:rsidTr="000F35E3">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1364BF" w:rsidRPr="00B44902" w:rsidRDefault="001364BF" w:rsidP="000F35E3">
            <w:r w:rsidRPr="00B44902">
              <w:t xml:space="preserve">Зона №6   </w:t>
            </w:r>
            <w:r>
              <w:t xml:space="preserve"> </w:t>
            </w:r>
            <w:r w:rsidRPr="00B44902">
              <w:t>(от 26 до 30 км)</w:t>
            </w:r>
          </w:p>
        </w:tc>
        <w:tc>
          <w:tcPr>
            <w:tcW w:w="2491" w:type="dxa"/>
            <w:tcBorders>
              <w:top w:val="nil"/>
              <w:left w:val="nil"/>
              <w:bottom w:val="single" w:sz="4" w:space="0" w:color="000000"/>
              <w:right w:val="single" w:sz="4" w:space="0" w:color="auto"/>
            </w:tcBorders>
            <w:noWrap/>
            <w:vAlign w:val="center"/>
            <w:hideMark/>
          </w:tcPr>
          <w:p w:rsidR="001364BF" w:rsidRPr="004B156F" w:rsidRDefault="001364BF" w:rsidP="000F35E3">
            <w:pPr>
              <w:jc w:val="center"/>
              <w:rPr>
                <w:bCs/>
              </w:rPr>
            </w:pPr>
            <w:r w:rsidRPr="004B156F">
              <w:rPr>
                <w:bCs/>
              </w:rPr>
              <w:t xml:space="preserve">8 537  </w:t>
            </w:r>
          </w:p>
        </w:tc>
        <w:tc>
          <w:tcPr>
            <w:tcW w:w="2609" w:type="dxa"/>
            <w:tcBorders>
              <w:top w:val="nil"/>
              <w:left w:val="single" w:sz="4" w:space="0" w:color="auto"/>
              <w:bottom w:val="single" w:sz="4" w:space="0" w:color="000000"/>
              <w:right w:val="single" w:sz="4" w:space="0" w:color="auto"/>
            </w:tcBorders>
            <w:vAlign w:val="center"/>
            <w:hideMark/>
          </w:tcPr>
          <w:p w:rsidR="001364BF" w:rsidRPr="0023049D" w:rsidRDefault="001364BF" w:rsidP="000F35E3">
            <w:pPr>
              <w:jc w:val="center"/>
              <w:rPr>
                <w:bCs/>
              </w:rPr>
            </w:pPr>
            <w:r w:rsidRPr="0023049D">
              <w:rPr>
                <w:bCs/>
              </w:rPr>
              <w:t xml:space="preserve">13 791  </w:t>
            </w:r>
          </w:p>
        </w:tc>
      </w:tr>
      <w:tr w:rsidR="001364BF" w:rsidRPr="0063500D" w:rsidTr="00D346DD">
        <w:trPr>
          <w:trHeight w:val="287"/>
          <w:jc w:val="center"/>
        </w:trPr>
        <w:tc>
          <w:tcPr>
            <w:tcW w:w="4088" w:type="dxa"/>
            <w:tcBorders>
              <w:top w:val="nil"/>
              <w:left w:val="single" w:sz="4" w:space="0" w:color="000000"/>
              <w:bottom w:val="single" w:sz="4" w:space="0" w:color="auto"/>
              <w:right w:val="single" w:sz="4" w:space="0" w:color="000000"/>
            </w:tcBorders>
            <w:noWrap/>
            <w:vAlign w:val="bottom"/>
            <w:hideMark/>
          </w:tcPr>
          <w:p w:rsidR="001364BF" w:rsidRPr="00B44902" w:rsidRDefault="001364BF" w:rsidP="000F35E3">
            <w:r w:rsidRPr="00B44902">
              <w:lastRenderedPageBreak/>
              <w:t xml:space="preserve">Зона №7   </w:t>
            </w:r>
            <w:r>
              <w:t xml:space="preserve"> </w:t>
            </w:r>
            <w:r w:rsidRPr="00B44902">
              <w:t>(от 31 до 35 км)</w:t>
            </w:r>
          </w:p>
        </w:tc>
        <w:tc>
          <w:tcPr>
            <w:tcW w:w="2491" w:type="dxa"/>
            <w:tcBorders>
              <w:top w:val="nil"/>
              <w:left w:val="nil"/>
              <w:bottom w:val="single" w:sz="4" w:space="0" w:color="auto"/>
              <w:right w:val="single" w:sz="4" w:space="0" w:color="auto"/>
            </w:tcBorders>
            <w:noWrap/>
            <w:vAlign w:val="center"/>
            <w:hideMark/>
          </w:tcPr>
          <w:p w:rsidR="001364BF" w:rsidRPr="004B156F" w:rsidRDefault="001364BF" w:rsidP="000F35E3">
            <w:pPr>
              <w:jc w:val="center"/>
              <w:rPr>
                <w:bCs/>
              </w:rPr>
            </w:pPr>
            <w:r w:rsidRPr="004B156F">
              <w:rPr>
                <w:bCs/>
              </w:rPr>
              <w:t xml:space="preserve">9 468  </w:t>
            </w:r>
          </w:p>
        </w:tc>
        <w:tc>
          <w:tcPr>
            <w:tcW w:w="2609" w:type="dxa"/>
            <w:tcBorders>
              <w:top w:val="nil"/>
              <w:left w:val="single" w:sz="4" w:space="0" w:color="auto"/>
              <w:bottom w:val="single" w:sz="4" w:space="0" w:color="auto"/>
              <w:right w:val="single" w:sz="4" w:space="0" w:color="auto"/>
            </w:tcBorders>
            <w:vAlign w:val="center"/>
            <w:hideMark/>
          </w:tcPr>
          <w:p w:rsidR="001364BF" w:rsidRPr="0023049D" w:rsidRDefault="001364BF" w:rsidP="000F35E3">
            <w:pPr>
              <w:jc w:val="center"/>
              <w:rPr>
                <w:bCs/>
              </w:rPr>
            </w:pPr>
            <w:r w:rsidRPr="0023049D">
              <w:rPr>
                <w:bCs/>
              </w:rPr>
              <w:t xml:space="preserve">15 178  </w:t>
            </w:r>
          </w:p>
        </w:tc>
      </w:tr>
      <w:tr w:rsidR="001364BF" w:rsidRPr="0063500D" w:rsidTr="00D346DD">
        <w:trPr>
          <w:trHeight w:val="318"/>
          <w:jc w:val="center"/>
        </w:trPr>
        <w:tc>
          <w:tcPr>
            <w:tcW w:w="4088" w:type="dxa"/>
            <w:tcBorders>
              <w:top w:val="single" w:sz="4" w:space="0" w:color="auto"/>
              <w:left w:val="single" w:sz="4" w:space="0" w:color="auto"/>
              <w:bottom w:val="single" w:sz="4" w:space="0" w:color="auto"/>
              <w:right w:val="single" w:sz="4" w:space="0" w:color="auto"/>
            </w:tcBorders>
            <w:noWrap/>
            <w:vAlign w:val="bottom"/>
            <w:hideMark/>
          </w:tcPr>
          <w:p w:rsidR="001364BF" w:rsidRPr="00B44902" w:rsidRDefault="001364BF" w:rsidP="000F35E3">
            <w:r w:rsidRPr="00B44902">
              <w:t xml:space="preserve">Зона №8   </w:t>
            </w:r>
            <w:r>
              <w:t xml:space="preserve"> </w:t>
            </w:r>
            <w:r w:rsidRPr="00B44902">
              <w:t>(от 36 до 40 км)</w:t>
            </w:r>
          </w:p>
        </w:tc>
        <w:tc>
          <w:tcPr>
            <w:tcW w:w="2491" w:type="dxa"/>
            <w:tcBorders>
              <w:top w:val="single" w:sz="4" w:space="0" w:color="auto"/>
              <w:left w:val="single" w:sz="4" w:space="0" w:color="auto"/>
              <w:bottom w:val="single" w:sz="4" w:space="0" w:color="auto"/>
              <w:right w:val="single" w:sz="4" w:space="0" w:color="auto"/>
            </w:tcBorders>
            <w:noWrap/>
            <w:vAlign w:val="center"/>
            <w:hideMark/>
          </w:tcPr>
          <w:p w:rsidR="001364BF" w:rsidRPr="004B156F" w:rsidRDefault="001364BF" w:rsidP="000F35E3">
            <w:pPr>
              <w:jc w:val="center"/>
              <w:rPr>
                <w:bCs/>
              </w:rPr>
            </w:pPr>
            <w:r w:rsidRPr="004B156F">
              <w:rPr>
                <w:bCs/>
              </w:rPr>
              <w:t xml:space="preserve">10 129  </w:t>
            </w:r>
          </w:p>
        </w:tc>
        <w:tc>
          <w:tcPr>
            <w:tcW w:w="2609" w:type="dxa"/>
            <w:tcBorders>
              <w:top w:val="single" w:sz="4" w:space="0" w:color="auto"/>
              <w:left w:val="single" w:sz="4" w:space="0" w:color="auto"/>
              <w:bottom w:val="single" w:sz="4" w:space="0" w:color="auto"/>
              <w:right w:val="single" w:sz="4" w:space="0" w:color="auto"/>
            </w:tcBorders>
            <w:vAlign w:val="center"/>
            <w:hideMark/>
          </w:tcPr>
          <w:p w:rsidR="001364BF" w:rsidRPr="0023049D" w:rsidRDefault="001364BF" w:rsidP="000F35E3">
            <w:pPr>
              <w:jc w:val="center"/>
              <w:rPr>
                <w:bCs/>
              </w:rPr>
            </w:pPr>
            <w:r w:rsidRPr="0023049D">
              <w:rPr>
                <w:bCs/>
              </w:rPr>
              <w:t xml:space="preserve">16 624  </w:t>
            </w:r>
          </w:p>
        </w:tc>
      </w:tr>
      <w:tr w:rsidR="001364BF" w:rsidRPr="0063500D" w:rsidTr="000F35E3">
        <w:trPr>
          <w:trHeight w:val="192"/>
          <w:jc w:val="center"/>
        </w:trPr>
        <w:tc>
          <w:tcPr>
            <w:tcW w:w="4088" w:type="dxa"/>
            <w:tcBorders>
              <w:top w:val="single" w:sz="4" w:space="0" w:color="auto"/>
              <w:left w:val="single" w:sz="4" w:space="0" w:color="000000"/>
              <w:bottom w:val="single" w:sz="4" w:space="0" w:color="000000"/>
              <w:right w:val="single" w:sz="4" w:space="0" w:color="000000"/>
            </w:tcBorders>
            <w:noWrap/>
            <w:vAlign w:val="bottom"/>
            <w:hideMark/>
          </w:tcPr>
          <w:p w:rsidR="001364BF" w:rsidRPr="00B44902" w:rsidRDefault="001364BF" w:rsidP="000F35E3">
            <w:r w:rsidRPr="00B44902">
              <w:t xml:space="preserve">Зона №9   </w:t>
            </w:r>
            <w:r>
              <w:t xml:space="preserve"> </w:t>
            </w:r>
            <w:r w:rsidRPr="00B44902">
              <w:t>(от 41 до 45 км)</w:t>
            </w:r>
          </w:p>
        </w:tc>
        <w:tc>
          <w:tcPr>
            <w:tcW w:w="2491" w:type="dxa"/>
            <w:tcBorders>
              <w:top w:val="single" w:sz="4" w:space="0" w:color="auto"/>
              <w:left w:val="nil"/>
              <w:bottom w:val="single" w:sz="4" w:space="0" w:color="000000"/>
              <w:right w:val="single" w:sz="4" w:space="0" w:color="auto"/>
            </w:tcBorders>
            <w:noWrap/>
            <w:vAlign w:val="center"/>
            <w:hideMark/>
          </w:tcPr>
          <w:p w:rsidR="001364BF" w:rsidRPr="004B156F" w:rsidRDefault="001364BF" w:rsidP="000F35E3">
            <w:pPr>
              <w:jc w:val="center"/>
              <w:rPr>
                <w:bCs/>
              </w:rPr>
            </w:pPr>
            <w:r w:rsidRPr="004B156F">
              <w:rPr>
                <w:bCs/>
              </w:rPr>
              <w:t xml:space="preserve">11 282  </w:t>
            </w:r>
          </w:p>
        </w:tc>
        <w:tc>
          <w:tcPr>
            <w:tcW w:w="2609" w:type="dxa"/>
            <w:tcBorders>
              <w:top w:val="single" w:sz="4" w:space="0" w:color="auto"/>
              <w:left w:val="single" w:sz="4" w:space="0" w:color="auto"/>
              <w:bottom w:val="single" w:sz="4" w:space="0" w:color="000000"/>
              <w:right w:val="single" w:sz="4" w:space="0" w:color="auto"/>
            </w:tcBorders>
            <w:vAlign w:val="center"/>
            <w:hideMark/>
          </w:tcPr>
          <w:p w:rsidR="001364BF" w:rsidRPr="0023049D" w:rsidRDefault="001364BF" w:rsidP="000F35E3">
            <w:pPr>
              <w:jc w:val="center"/>
              <w:rPr>
                <w:bCs/>
              </w:rPr>
            </w:pPr>
            <w:r w:rsidRPr="0023049D">
              <w:rPr>
                <w:bCs/>
              </w:rPr>
              <w:t xml:space="preserve">18 351  </w:t>
            </w:r>
          </w:p>
        </w:tc>
      </w:tr>
      <w:tr w:rsidR="001364BF" w:rsidRPr="0063500D" w:rsidTr="000F35E3">
        <w:trPr>
          <w:trHeight w:val="192"/>
          <w:jc w:val="center"/>
        </w:trPr>
        <w:tc>
          <w:tcPr>
            <w:tcW w:w="4088" w:type="dxa"/>
            <w:tcBorders>
              <w:top w:val="single" w:sz="4" w:space="0" w:color="auto"/>
              <w:left w:val="single" w:sz="4" w:space="0" w:color="000000"/>
              <w:bottom w:val="single" w:sz="4" w:space="0" w:color="000000"/>
              <w:right w:val="single" w:sz="4" w:space="0" w:color="000000"/>
            </w:tcBorders>
            <w:noWrap/>
            <w:vAlign w:val="bottom"/>
            <w:hideMark/>
          </w:tcPr>
          <w:p w:rsidR="001364BF" w:rsidRPr="00B44902" w:rsidRDefault="001364BF" w:rsidP="000F35E3">
            <w:r w:rsidRPr="00B44902">
              <w:t xml:space="preserve">Зона №10  </w:t>
            </w:r>
            <w:r>
              <w:t xml:space="preserve"> </w:t>
            </w:r>
            <w:r w:rsidRPr="00B44902">
              <w:t>(от 46 до 50 км)</w:t>
            </w:r>
          </w:p>
        </w:tc>
        <w:tc>
          <w:tcPr>
            <w:tcW w:w="2491" w:type="dxa"/>
            <w:tcBorders>
              <w:top w:val="single" w:sz="4" w:space="0" w:color="auto"/>
              <w:left w:val="nil"/>
              <w:bottom w:val="single" w:sz="4" w:space="0" w:color="000000"/>
              <w:right w:val="single" w:sz="4" w:space="0" w:color="auto"/>
            </w:tcBorders>
            <w:noWrap/>
            <w:vAlign w:val="center"/>
            <w:hideMark/>
          </w:tcPr>
          <w:p w:rsidR="001364BF" w:rsidRPr="004B156F" w:rsidRDefault="001364BF" w:rsidP="000F35E3">
            <w:pPr>
              <w:jc w:val="center"/>
              <w:rPr>
                <w:bCs/>
              </w:rPr>
            </w:pPr>
            <w:r w:rsidRPr="004B156F">
              <w:rPr>
                <w:bCs/>
              </w:rPr>
              <w:t xml:space="preserve">12 175  </w:t>
            </w:r>
          </w:p>
        </w:tc>
        <w:tc>
          <w:tcPr>
            <w:tcW w:w="2609" w:type="dxa"/>
            <w:tcBorders>
              <w:top w:val="single" w:sz="4" w:space="0" w:color="auto"/>
              <w:left w:val="single" w:sz="4" w:space="0" w:color="auto"/>
              <w:bottom w:val="single" w:sz="4" w:space="0" w:color="000000"/>
              <w:right w:val="single" w:sz="4" w:space="0" w:color="auto"/>
            </w:tcBorders>
            <w:vAlign w:val="center"/>
            <w:hideMark/>
          </w:tcPr>
          <w:p w:rsidR="001364BF" w:rsidRPr="0023049D" w:rsidRDefault="001364BF" w:rsidP="000F35E3">
            <w:pPr>
              <w:jc w:val="center"/>
              <w:rPr>
                <w:bCs/>
              </w:rPr>
            </w:pPr>
            <w:r w:rsidRPr="0023049D">
              <w:rPr>
                <w:bCs/>
              </w:rPr>
              <w:t xml:space="preserve">20 174  </w:t>
            </w:r>
          </w:p>
        </w:tc>
      </w:tr>
      <w:tr w:rsidR="001364BF" w:rsidRPr="0063500D" w:rsidTr="000F35E3">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1364BF" w:rsidRPr="00B44902" w:rsidRDefault="001364BF" w:rsidP="000F35E3">
            <w:r w:rsidRPr="00B44902">
              <w:t>Зона №11   (от 51 до 100 км)</w:t>
            </w:r>
          </w:p>
        </w:tc>
        <w:tc>
          <w:tcPr>
            <w:tcW w:w="2491" w:type="dxa"/>
            <w:tcBorders>
              <w:top w:val="nil"/>
              <w:left w:val="nil"/>
              <w:bottom w:val="single" w:sz="4" w:space="0" w:color="000000"/>
              <w:right w:val="single" w:sz="4" w:space="0" w:color="auto"/>
            </w:tcBorders>
            <w:noWrap/>
            <w:vAlign w:val="center"/>
            <w:hideMark/>
          </w:tcPr>
          <w:p w:rsidR="001364BF" w:rsidRPr="004B156F" w:rsidRDefault="001364BF" w:rsidP="000F35E3">
            <w:pPr>
              <w:jc w:val="center"/>
              <w:rPr>
                <w:bCs/>
              </w:rPr>
            </w:pPr>
            <w:r w:rsidRPr="004B156F">
              <w:rPr>
                <w:bCs/>
              </w:rPr>
              <w:t xml:space="preserve">12 900  </w:t>
            </w:r>
          </w:p>
        </w:tc>
        <w:tc>
          <w:tcPr>
            <w:tcW w:w="2609" w:type="dxa"/>
            <w:tcBorders>
              <w:top w:val="nil"/>
              <w:left w:val="single" w:sz="4" w:space="0" w:color="auto"/>
              <w:bottom w:val="single" w:sz="4" w:space="0" w:color="000000"/>
              <w:right w:val="single" w:sz="4" w:space="0" w:color="auto"/>
            </w:tcBorders>
            <w:vAlign w:val="center"/>
            <w:hideMark/>
          </w:tcPr>
          <w:p w:rsidR="001364BF" w:rsidRPr="0023049D" w:rsidRDefault="001364BF" w:rsidP="000F35E3">
            <w:pPr>
              <w:jc w:val="center"/>
              <w:rPr>
                <w:bCs/>
              </w:rPr>
            </w:pPr>
            <w:r w:rsidRPr="0023049D">
              <w:rPr>
                <w:bCs/>
              </w:rPr>
              <w:t xml:space="preserve">21 381  </w:t>
            </w:r>
          </w:p>
        </w:tc>
      </w:tr>
      <w:tr w:rsidR="001364BF" w:rsidRPr="0063500D" w:rsidTr="000F35E3">
        <w:trPr>
          <w:trHeight w:val="70"/>
          <w:jc w:val="center"/>
        </w:trPr>
        <w:tc>
          <w:tcPr>
            <w:tcW w:w="4088" w:type="dxa"/>
            <w:tcBorders>
              <w:top w:val="nil"/>
              <w:left w:val="single" w:sz="4" w:space="0" w:color="000000"/>
              <w:bottom w:val="single" w:sz="4" w:space="0" w:color="auto"/>
              <w:right w:val="single" w:sz="4" w:space="0" w:color="000000"/>
            </w:tcBorders>
            <w:noWrap/>
            <w:vAlign w:val="bottom"/>
            <w:hideMark/>
          </w:tcPr>
          <w:p w:rsidR="001364BF" w:rsidRPr="00B44902" w:rsidRDefault="001364BF" w:rsidP="000F35E3">
            <w:r w:rsidRPr="00B44902">
              <w:t>Зона №12   (от 101 до 125 км)</w:t>
            </w:r>
          </w:p>
        </w:tc>
        <w:tc>
          <w:tcPr>
            <w:tcW w:w="2491" w:type="dxa"/>
            <w:tcBorders>
              <w:top w:val="nil"/>
              <w:left w:val="nil"/>
              <w:bottom w:val="single" w:sz="4" w:space="0" w:color="auto"/>
              <w:right w:val="single" w:sz="4" w:space="0" w:color="auto"/>
            </w:tcBorders>
            <w:noWrap/>
            <w:vAlign w:val="center"/>
            <w:hideMark/>
          </w:tcPr>
          <w:p w:rsidR="001364BF" w:rsidRPr="004B156F" w:rsidRDefault="001364BF" w:rsidP="000F35E3">
            <w:pPr>
              <w:jc w:val="center"/>
              <w:rPr>
                <w:bCs/>
              </w:rPr>
            </w:pPr>
            <w:r w:rsidRPr="004B156F">
              <w:rPr>
                <w:bCs/>
              </w:rPr>
              <w:t xml:space="preserve">14 645  </w:t>
            </w:r>
          </w:p>
        </w:tc>
        <w:tc>
          <w:tcPr>
            <w:tcW w:w="2609" w:type="dxa"/>
            <w:tcBorders>
              <w:top w:val="nil"/>
              <w:left w:val="single" w:sz="4" w:space="0" w:color="auto"/>
              <w:bottom w:val="single" w:sz="4" w:space="0" w:color="auto"/>
              <w:right w:val="single" w:sz="4" w:space="0" w:color="auto"/>
            </w:tcBorders>
            <w:vAlign w:val="center"/>
            <w:hideMark/>
          </w:tcPr>
          <w:p w:rsidR="001364BF" w:rsidRPr="0023049D" w:rsidRDefault="001364BF" w:rsidP="000F35E3">
            <w:pPr>
              <w:jc w:val="center"/>
              <w:rPr>
                <w:bCs/>
              </w:rPr>
            </w:pPr>
            <w:r w:rsidRPr="0023049D">
              <w:rPr>
                <w:bCs/>
              </w:rPr>
              <w:t xml:space="preserve">22 282  </w:t>
            </w:r>
          </w:p>
        </w:tc>
      </w:tr>
      <w:tr w:rsidR="001364BF" w:rsidRPr="0063500D" w:rsidTr="000F35E3">
        <w:trPr>
          <w:trHeight w:val="70"/>
          <w:jc w:val="center"/>
        </w:trPr>
        <w:tc>
          <w:tcPr>
            <w:tcW w:w="4088" w:type="dxa"/>
            <w:tcBorders>
              <w:top w:val="nil"/>
              <w:left w:val="single" w:sz="4" w:space="0" w:color="000000"/>
              <w:bottom w:val="single" w:sz="4" w:space="0" w:color="auto"/>
              <w:right w:val="single" w:sz="4" w:space="0" w:color="000000"/>
            </w:tcBorders>
            <w:noWrap/>
            <w:vAlign w:val="bottom"/>
          </w:tcPr>
          <w:p w:rsidR="001364BF" w:rsidRPr="00B44902" w:rsidRDefault="001364BF" w:rsidP="000F35E3">
            <w:r w:rsidRPr="00B44902">
              <w:t>Зона №13   (от 126 до 150 км)</w:t>
            </w:r>
          </w:p>
        </w:tc>
        <w:tc>
          <w:tcPr>
            <w:tcW w:w="2491" w:type="dxa"/>
            <w:tcBorders>
              <w:top w:val="nil"/>
              <w:left w:val="nil"/>
              <w:bottom w:val="single" w:sz="4" w:space="0" w:color="auto"/>
              <w:right w:val="single" w:sz="4" w:space="0" w:color="auto"/>
            </w:tcBorders>
            <w:noWrap/>
            <w:vAlign w:val="center"/>
          </w:tcPr>
          <w:p w:rsidR="001364BF" w:rsidRPr="004B156F" w:rsidRDefault="001364BF" w:rsidP="000F35E3">
            <w:pPr>
              <w:jc w:val="center"/>
              <w:rPr>
                <w:bCs/>
              </w:rPr>
            </w:pPr>
            <w:r w:rsidRPr="004B156F">
              <w:rPr>
                <w:bCs/>
              </w:rPr>
              <w:t xml:space="preserve">14 902  </w:t>
            </w:r>
          </w:p>
        </w:tc>
        <w:tc>
          <w:tcPr>
            <w:tcW w:w="2609" w:type="dxa"/>
            <w:tcBorders>
              <w:top w:val="nil"/>
              <w:left w:val="single" w:sz="4" w:space="0" w:color="auto"/>
              <w:bottom w:val="single" w:sz="4" w:space="0" w:color="auto"/>
              <w:right w:val="single" w:sz="4" w:space="0" w:color="auto"/>
            </w:tcBorders>
            <w:vAlign w:val="center"/>
          </w:tcPr>
          <w:p w:rsidR="001364BF" w:rsidRPr="0023049D" w:rsidRDefault="001364BF" w:rsidP="000F35E3">
            <w:pPr>
              <w:jc w:val="center"/>
              <w:rPr>
                <w:bCs/>
              </w:rPr>
            </w:pPr>
            <w:r w:rsidRPr="0023049D">
              <w:rPr>
                <w:bCs/>
              </w:rPr>
              <w:t xml:space="preserve">24 706  </w:t>
            </w:r>
          </w:p>
        </w:tc>
      </w:tr>
      <w:tr w:rsidR="001364BF" w:rsidRPr="0063500D" w:rsidTr="000F35E3">
        <w:trPr>
          <w:trHeight w:val="70"/>
          <w:jc w:val="center"/>
        </w:trPr>
        <w:tc>
          <w:tcPr>
            <w:tcW w:w="4088" w:type="dxa"/>
            <w:tcBorders>
              <w:top w:val="nil"/>
              <w:left w:val="single" w:sz="4" w:space="0" w:color="000000"/>
              <w:bottom w:val="single" w:sz="4" w:space="0" w:color="auto"/>
              <w:right w:val="single" w:sz="4" w:space="0" w:color="000000"/>
            </w:tcBorders>
            <w:noWrap/>
            <w:vAlign w:val="bottom"/>
          </w:tcPr>
          <w:p w:rsidR="001364BF" w:rsidRPr="00B44902" w:rsidRDefault="001364BF" w:rsidP="000F35E3">
            <w:r w:rsidRPr="00B44902">
              <w:t>Зона №14   (от 151 до 200 км)</w:t>
            </w:r>
          </w:p>
        </w:tc>
        <w:tc>
          <w:tcPr>
            <w:tcW w:w="2491" w:type="dxa"/>
            <w:tcBorders>
              <w:top w:val="nil"/>
              <w:left w:val="nil"/>
              <w:bottom w:val="single" w:sz="4" w:space="0" w:color="auto"/>
              <w:right w:val="single" w:sz="4" w:space="0" w:color="auto"/>
            </w:tcBorders>
            <w:noWrap/>
            <w:vAlign w:val="center"/>
          </w:tcPr>
          <w:p w:rsidR="001364BF" w:rsidRPr="004B156F" w:rsidRDefault="001364BF" w:rsidP="000F35E3">
            <w:pPr>
              <w:jc w:val="center"/>
              <w:rPr>
                <w:bCs/>
              </w:rPr>
            </w:pPr>
            <w:r w:rsidRPr="004B156F">
              <w:rPr>
                <w:bCs/>
              </w:rPr>
              <w:t xml:space="preserve">19 268  </w:t>
            </w:r>
          </w:p>
        </w:tc>
        <w:tc>
          <w:tcPr>
            <w:tcW w:w="2609" w:type="dxa"/>
            <w:tcBorders>
              <w:top w:val="nil"/>
              <w:left w:val="single" w:sz="4" w:space="0" w:color="auto"/>
              <w:bottom w:val="single" w:sz="4" w:space="0" w:color="auto"/>
              <w:right w:val="single" w:sz="4" w:space="0" w:color="auto"/>
            </w:tcBorders>
            <w:vAlign w:val="center"/>
          </w:tcPr>
          <w:p w:rsidR="001364BF" w:rsidRPr="0023049D" w:rsidRDefault="001364BF" w:rsidP="000F35E3">
            <w:pPr>
              <w:jc w:val="center"/>
              <w:rPr>
                <w:bCs/>
              </w:rPr>
            </w:pPr>
            <w:r w:rsidRPr="0023049D">
              <w:rPr>
                <w:bCs/>
              </w:rPr>
              <w:t xml:space="preserve">27 241  </w:t>
            </w:r>
          </w:p>
        </w:tc>
      </w:tr>
      <w:tr w:rsidR="001364BF" w:rsidRPr="0063500D" w:rsidTr="000F35E3">
        <w:trPr>
          <w:trHeight w:val="70"/>
          <w:jc w:val="center"/>
        </w:trPr>
        <w:tc>
          <w:tcPr>
            <w:tcW w:w="4088" w:type="dxa"/>
            <w:tcBorders>
              <w:top w:val="nil"/>
              <w:left w:val="single" w:sz="4" w:space="0" w:color="000000"/>
              <w:bottom w:val="single" w:sz="4" w:space="0" w:color="auto"/>
              <w:right w:val="single" w:sz="4" w:space="0" w:color="000000"/>
            </w:tcBorders>
            <w:noWrap/>
            <w:vAlign w:val="bottom"/>
          </w:tcPr>
          <w:p w:rsidR="001364BF" w:rsidRPr="00B44902" w:rsidRDefault="001364BF" w:rsidP="000F35E3">
            <w:r w:rsidRPr="00B44902">
              <w:t xml:space="preserve">Зона №15   (от 201 до 250 км) </w:t>
            </w:r>
          </w:p>
        </w:tc>
        <w:tc>
          <w:tcPr>
            <w:tcW w:w="2491" w:type="dxa"/>
            <w:tcBorders>
              <w:top w:val="nil"/>
              <w:left w:val="nil"/>
              <w:bottom w:val="single" w:sz="4" w:space="0" w:color="auto"/>
              <w:right w:val="single" w:sz="4" w:space="0" w:color="auto"/>
            </w:tcBorders>
            <w:noWrap/>
            <w:vAlign w:val="center"/>
          </w:tcPr>
          <w:p w:rsidR="001364BF" w:rsidRPr="004B156F" w:rsidRDefault="001364BF" w:rsidP="000F35E3">
            <w:pPr>
              <w:jc w:val="center"/>
              <w:rPr>
                <w:bCs/>
              </w:rPr>
            </w:pPr>
            <w:r w:rsidRPr="004B156F">
              <w:rPr>
                <w:bCs/>
              </w:rPr>
              <w:t xml:space="preserve">22 905  </w:t>
            </w:r>
          </w:p>
        </w:tc>
        <w:tc>
          <w:tcPr>
            <w:tcW w:w="2609" w:type="dxa"/>
            <w:tcBorders>
              <w:top w:val="nil"/>
              <w:left w:val="single" w:sz="4" w:space="0" w:color="auto"/>
              <w:bottom w:val="single" w:sz="4" w:space="0" w:color="auto"/>
              <w:right w:val="single" w:sz="4" w:space="0" w:color="auto"/>
            </w:tcBorders>
            <w:vAlign w:val="center"/>
          </w:tcPr>
          <w:p w:rsidR="001364BF" w:rsidRPr="0023049D" w:rsidRDefault="001364BF" w:rsidP="000F35E3">
            <w:pPr>
              <w:jc w:val="center"/>
              <w:rPr>
                <w:bCs/>
              </w:rPr>
            </w:pPr>
            <w:r w:rsidRPr="0023049D">
              <w:rPr>
                <w:bCs/>
              </w:rPr>
              <w:t xml:space="preserve">30 934  </w:t>
            </w:r>
          </w:p>
        </w:tc>
      </w:tr>
      <w:tr w:rsidR="001364BF" w:rsidRPr="0063500D" w:rsidTr="000F35E3">
        <w:trPr>
          <w:trHeight w:val="70"/>
          <w:jc w:val="center"/>
        </w:trPr>
        <w:tc>
          <w:tcPr>
            <w:tcW w:w="4088" w:type="dxa"/>
            <w:tcBorders>
              <w:top w:val="nil"/>
              <w:left w:val="single" w:sz="4" w:space="0" w:color="000000"/>
              <w:bottom w:val="single" w:sz="4" w:space="0" w:color="auto"/>
              <w:right w:val="single" w:sz="4" w:space="0" w:color="000000"/>
            </w:tcBorders>
            <w:noWrap/>
            <w:vAlign w:val="bottom"/>
          </w:tcPr>
          <w:p w:rsidR="001364BF" w:rsidRPr="00B44902" w:rsidRDefault="001364BF" w:rsidP="000F35E3">
            <w:r w:rsidRPr="00B44902">
              <w:t>Зона №16   (от 251 до 350 км)</w:t>
            </w:r>
          </w:p>
        </w:tc>
        <w:tc>
          <w:tcPr>
            <w:tcW w:w="2491" w:type="dxa"/>
            <w:tcBorders>
              <w:top w:val="nil"/>
              <w:left w:val="nil"/>
              <w:bottom w:val="single" w:sz="4" w:space="0" w:color="auto"/>
              <w:right w:val="single" w:sz="4" w:space="0" w:color="auto"/>
            </w:tcBorders>
            <w:noWrap/>
            <w:vAlign w:val="center"/>
          </w:tcPr>
          <w:p w:rsidR="001364BF" w:rsidRPr="004B156F" w:rsidRDefault="001364BF" w:rsidP="000F35E3">
            <w:pPr>
              <w:jc w:val="center"/>
              <w:rPr>
                <w:bCs/>
              </w:rPr>
            </w:pPr>
            <w:r w:rsidRPr="004B156F">
              <w:rPr>
                <w:bCs/>
              </w:rPr>
              <w:t xml:space="preserve">37 216  </w:t>
            </w:r>
          </w:p>
        </w:tc>
        <w:tc>
          <w:tcPr>
            <w:tcW w:w="2609" w:type="dxa"/>
            <w:tcBorders>
              <w:top w:val="nil"/>
              <w:left w:val="single" w:sz="4" w:space="0" w:color="auto"/>
              <w:bottom w:val="single" w:sz="4" w:space="0" w:color="auto"/>
              <w:right w:val="single" w:sz="4" w:space="0" w:color="auto"/>
            </w:tcBorders>
            <w:vAlign w:val="center"/>
          </w:tcPr>
          <w:p w:rsidR="001364BF" w:rsidRPr="0023049D" w:rsidRDefault="001364BF" w:rsidP="000F35E3">
            <w:pPr>
              <w:jc w:val="center"/>
              <w:rPr>
                <w:bCs/>
              </w:rPr>
            </w:pPr>
            <w:r w:rsidRPr="0023049D">
              <w:rPr>
                <w:bCs/>
              </w:rPr>
              <w:t xml:space="preserve">42 668  </w:t>
            </w:r>
          </w:p>
        </w:tc>
      </w:tr>
    </w:tbl>
    <w:p w:rsidR="001364BF" w:rsidRDefault="001364BF" w:rsidP="001364BF">
      <w:pPr>
        <w:ind w:firstLine="426"/>
        <w:rPr>
          <w:bCs/>
        </w:rPr>
      </w:pPr>
    </w:p>
    <w:p w:rsidR="001364BF" w:rsidRDefault="001364BF" w:rsidP="00D346DD">
      <w:pPr>
        <w:ind w:left="-284" w:right="-285"/>
        <w:jc w:val="both"/>
        <w:rPr>
          <w:bCs/>
        </w:rPr>
      </w:pPr>
      <w:r w:rsidRPr="009C5F28">
        <w:rPr>
          <w:bCs/>
        </w:rPr>
        <w:t>Нормы простоя и ставки за сверхнормативный простой по г.</w:t>
      </w:r>
      <w:r>
        <w:rPr>
          <w:bCs/>
        </w:rPr>
        <w:t xml:space="preserve"> Магнитогорску </w:t>
      </w:r>
      <w:r w:rsidRPr="009C5F28">
        <w:rPr>
          <w:bCs/>
        </w:rPr>
        <w:t xml:space="preserve"> и прилегающим районам</w:t>
      </w:r>
    </w:p>
    <w:tbl>
      <w:tblPr>
        <w:tblW w:w="8935" w:type="dxa"/>
        <w:jc w:val="center"/>
        <w:tblInd w:w="-34" w:type="dxa"/>
        <w:tblLayout w:type="fixed"/>
        <w:tblLook w:val="04A0"/>
      </w:tblPr>
      <w:tblGrid>
        <w:gridCol w:w="3311"/>
        <w:gridCol w:w="3142"/>
        <w:gridCol w:w="2482"/>
      </w:tblGrid>
      <w:tr w:rsidR="001364BF" w:rsidRPr="0063500D" w:rsidTr="000F35E3">
        <w:trPr>
          <w:trHeight w:val="85"/>
          <w:jc w:val="center"/>
        </w:trPr>
        <w:tc>
          <w:tcPr>
            <w:tcW w:w="3311" w:type="dxa"/>
            <w:vMerge w:val="restart"/>
            <w:tcBorders>
              <w:top w:val="single" w:sz="4" w:space="0" w:color="auto"/>
              <w:left w:val="single" w:sz="4" w:space="0" w:color="auto"/>
              <w:right w:val="single" w:sz="4" w:space="0" w:color="auto"/>
            </w:tcBorders>
            <w:noWrap/>
            <w:vAlign w:val="bottom"/>
            <w:hideMark/>
          </w:tcPr>
          <w:p w:rsidR="001364BF" w:rsidRPr="0063500D" w:rsidRDefault="001364BF" w:rsidP="000F35E3">
            <w:pPr>
              <w:jc w:val="center"/>
            </w:pPr>
            <w:r w:rsidRPr="0063500D">
              <w:t>Наименование услуги</w:t>
            </w:r>
          </w:p>
          <w:p w:rsidR="001364BF" w:rsidRPr="0063500D" w:rsidRDefault="001364BF" w:rsidP="000F35E3">
            <w:pPr>
              <w:jc w:val="center"/>
            </w:pPr>
          </w:p>
        </w:tc>
        <w:tc>
          <w:tcPr>
            <w:tcW w:w="5624" w:type="dxa"/>
            <w:gridSpan w:val="2"/>
            <w:tcBorders>
              <w:top w:val="single" w:sz="4" w:space="0" w:color="auto"/>
              <w:left w:val="nil"/>
              <w:bottom w:val="single" w:sz="4" w:space="0" w:color="000000"/>
              <w:right w:val="single" w:sz="4" w:space="0" w:color="auto"/>
            </w:tcBorders>
            <w:noWrap/>
            <w:vAlign w:val="bottom"/>
            <w:hideMark/>
          </w:tcPr>
          <w:p w:rsidR="001364BF" w:rsidRPr="0063500D" w:rsidRDefault="001364BF" w:rsidP="000F35E3">
            <w:pPr>
              <w:ind w:right="-210"/>
              <w:jc w:val="center"/>
              <w:rPr>
                <w:bCs/>
              </w:rPr>
            </w:pPr>
            <w:r w:rsidRPr="0063500D">
              <w:t>Типоразмер контейнера</w:t>
            </w:r>
          </w:p>
        </w:tc>
      </w:tr>
      <w:tr w:rsidR="001364BF" w:rsidRPr="0063500D" w:rsidTr="000F35E3">
        <w:trPr>
          <w:trHeight w:val="95"/>
          <w:jc w:val="center"/>
        </w:trPr>
        <w:tc>
          <w:tcPr>
            <w:tcW w:w="3311" w:type="dxa"/>
            <w:vMerge/>
            <w:tcBorders>
              <w:left w:val="single" w:sz="4" w:space="0" w:color="auto"/>
              <w:bottom w:val="single" w:sz="4" w:space="0" w:color="auto"/>
              <w:right w:val="single" w:sz="4" w:space="0" w:color="auto"/>
            </w:tcBorders>
            <w:noWrap/>
            <w:vAlign w:val="bottom"/>
            <w:hideMark/>
          </w:tcPr>
          <w:p w:rsidR="001364BF" w:rsidRPr="0063500D" w:rsidRDefault="001364BF" w:rsidP="000F35E3"/>
        </w:tc>
        <w:tc>
          <w:tcPr>
            <w:tcW w:w="3142" w:type="dxa"/>
            <w:tcBorders>
              <w:top w:val="nil"/>
              <w:left w:val="single" w:sz="4" w:space="0" w:color="auto"/>
              <w:bottom w:val="single" w:sz="4" w:space="0" w:color="auto"/>
              <w:right w:val="single" w:sz="4" w:space="0" w:color="auto"/>
            </w:tcBorders>
            <w:noWrap/>
            <w:vAlign w:val="bottom"/>
            <w:hideMark/>
          </w:tcPr>
          <w:p w:rsidR="001364BF" w:rsidRPr="0063500D" w:rsidRDefault="001364BF" w:rsidP="000F35E3">
            <w:pPr>
              <w:jc w:val="center"/>
            </w:pPr>
            <w:r w:rsidRPr="0063500D">
              <w:t>20 футовый</w:t>
            </w:r>
          </w:p>
        </w:tc>
        <w:tc>
          <w:tcPr>
            <w:tcW w:w="2482" w:type="dxa"/>
            <w:tcBorders>
              <w:top w:val="nil"/>
              <w:left w:val="single" w:sz="4" w:space="0" w:color="auto"/>
              <w:bottom w:val="single" w:sz="4" w:space="0" w:color="000000"/>
              <w:right w:val="single" w:sz="4" w:space="0" w:color="auto"/>
            </w:tcBorders>
            <w:vAlign w:val="bottom"/>
            <w:hideMark/>
          </w:tcPr>
          <w:p w:rsidR="001364BF" w:rsidRPr="0063500D" w:rsidRDefault="001364BF" w:rsidP="000F35E3">
            <w:pPr>
              <w:jc w:val="center"/>
            </w:pPr>
            <w:r w:rsidRPr="0063500D">
              <w:t>40 футовый</w:t>
            </w:r>
          </w:p>
        </w:tc>
      </w:tr>
      <w:tr w:rsidR="001364BF" w:rsidRPr="0063500D" w:rsidTr="000F35E3">
        <w:trPr>
          <w:trHeight w:val="829"/>
          <w:jc w:val="center"/>
        </w:trPr>
        <w:tc>
          <w:tcPr>
            <w:tcW w:w="3311" w:type="dxa"/>
            <w:tcBorders>
              <w:top w:val="single" w:sz="4" w:space="0" w:color="auto"/>
              <w:left w:val="single" w:sz="4" w:space="0" w:color="000000"/>
              <w:bottom w:val="single" w:sz="4" w:space="0" w:color="auto"/>
              <w:right w:val="single" w:sz="4" w:space="0" w:color="000000"/>
            </w:tcBorders>
            <w:noWrap/>
            <w:vAlign w:val="center"/>
            <w:hideMark/>
          </w:tcPr>
          <w:p w:rsidR="001364BF" w:rsidRPr="0063500D" w:rsidRDefault="001364BF" w:rsidP="000F35E3">
            <w:r w:rsidRPr="0063500D">
              <w:t>Норма простоя под</w:t>
            </w:r>
            <w:r>
              <w:t xml:space="preserve"> </w:t>
            </w:r>
            <w:r w:rsidRPr="0063500D">
              <w:t>загрузкой/разгрузкой, час</w:t>
            </w:r>
          </w:p>
        </w:tc>
        <w:tc>
          <w:tcPr>
            <w:tcW w:w="3142" w:type="dxa"/>
            <w:tcBorders>
              <w:top w:val="single" w:sz="4" w:space="0" w:color="auto"/>
              <w:left w:val="nil"/>
              <w:bottom w:val="single" w:sz="4" w:space="0" w:color="auto"/>
              <w:right w:val="single" w:sz="4" w:space="0" w:color="auto"/>
            </w:tcBorders>
            <w:noWrap/>
            <w:vAlign w:val="center"/>
            <w:hideMark/>
          </w:tcPr>
          <w:p w:rsidR="001364BF" w:rsidRPr="00662F09" w:rsidRDefault="001364BF" w:rsidP="000F35E3">
            <w:pPr>
              <w:jc w:val="center"/>
            </w:pPr>
            <w:r w:rsidRPr="00662F09">
              <w:t>3</w:t>
            </w:r>
          </w:p>
        </w:tc>
        <w:tc>
          <w:tcPr>
            <w:tcW w:w="2482" w:type="dxa"/>
            <w:tcBorders>
              <w:top w:val="nil"/>
              <w:left w:val="single" w:sz="4" w:space="0" w:color="auto"/>
              <w:bottom w:val="single" w:sz="4" w:space="0" w:color="auto"/>
              <w:right w:val="single" w:sz="4" w:space="0" w:color="auto"/>
            </w:tcBorders>
            <w:vAlign w:val="center"/>
            <w:hideMark/>
          </w:tcPr>
          <w:p w:rsidR="001364BF" w:rsidRPr="00662F09" w:rsidRDefault="001364BF" w:rsidP="000F35E3">
            <w:pPr>
              <w:jc w:val="center"/>
            </w:pPr>
            <w:r w:rsidRPr="00662F09">
              <w:t>4</w:t>
            </w:r>
          </w:p>
        </w:tc>
      </w:tr>
      <w:tr w:rsidR="001364BF" w:rsidRPr="0063500D" w:rsidTr="000F35E3">
        <w:trPr>
          <w:trHeight w:val="829"/>
          <w:jc w:val="center"/>
        </w:trPr>
        <w:tc>
          <w:tcPr>
            <w:tcW w:w="3311" w:type="dxa"/>
            <w:tcBorders>
              <w:top w:val="single" w:sz="4" w:space="0" w:color="auto"/>
              <w:left w:val="single" w:sz="4" w:space="0" w:color="000000"/>
              <w:bottom w:val="single" w:sz="4" w:space="0" w:color="auto"/>
              <w:right w:val="single" w:sz="4" w:space="0" w:color="000000"/>
            </w:tcBorders>
            <w:noWrap/>
            <w:vAlign w:val="center"/>
            <w:hideMark/>
          </w:tcPr>
          <w:p w:rsidR="001364BF" w:rsidRPr="0063500D" w:rsidRDefault="001364BF" w:rsidP="000F35E3">
            <w:r>
              <w:t>Пользование прицепом сверх норматива, час</w:t>
            </w:r>
          </w:p>
        </w:tc>
        <w:tc>
          <w:tcPr>
            <w:tcW w:w="3142" w:type="dxa"/>
            <w:tcBorders>
              <w:top w:val="single" w:sz="4" w:space="0" w:color="auto"/>
              <w:left w:val="nil"/>
              <w:bottom w:val="single" w:sz="4" w:space="0" w:color="auto"/>
              <w:right w:val="single" w:sz="4" w:space="0" w:color="auto"/>
            </w:tcBorders>
            <w:noWrap/>
            <w:vAlign w:val="center"/>
            <w:hideMark/>
          </w:tcPr>
          <w:p w:rsidR="001364BF" w:rsidRPr="00897B7A" w:rsidRDefault="001364BF" w:rsidP="000F35E3">
            <w:pPr>
              <w:jc w:val="center"/>
            </w:pPr>
            <w:r w:rsidRPr="00897B7A">
              <w:t>281</w:t>
            </w:r>
          </w:p>
        </w:tc>
        <w:tc>
          <w:tcPr>
            <w:tcW w:w="2482" w:type="dxa"/>
            <w:tcBorders>
              <w:top w:val="nil"/>
              <w:left w:val="single" w:sz="4" w:space="0" w:color="auto"/>
              <w:bottom w:val="single" w:sz="4" w:space="0" w:color="auto"/>
              <w:right w:val="single" w:sz="4" w:space="0" w:color="auto"/>
            </w:tcBorders>
            <w:vAlign w:val="center"/>
            <w:hideMark/>
          </w:tcPr>
          <w:p w:rsidR="001364BF" w:rsidRPr="00897B7A" w:rsidRDefault="001364BF" w:rsidP="000F35E3">
            <w:pPr>
              <w:jc w:val="center"/>
            </w:pPr>
            <w:r w:rsidRPr="00897B7A">
              <w:t>281</w:t>
            </w:r>
          </w:p>
        </w:tc>
      </w:tr>
      <w:tr w:rsidR="001364BF" w:rsidRPr="0063500D" w:rsidTr="000F35E3">
        <w:trPr>
          <w:trHeight w:val="425"/>
          <w:jc w:val="center"/>
        </w:trPr>
        <w:tc>
          <w:tcPr>
            <w:tcW w:w="3311" w:type="dxa"/>
            <w:tcBorders>
              <w:top w:val="single" w:sz="4" w:space="0" w:color="auto"/>
              <w:left w:val="single" w:sz="4" w:space="0" w:color="000000"/>
              <w:bottom w:val="single" w:sz="4" w:space="0" w:color="auto"/>
              <w:right w:val="single" w:sz="4" w:space="0" w:color="000000"/>
            </w:tcBorders>
            <w:noWrap/>
            <w:vAlign w:val="bottom"/>
            <w:hideMark/>
          </w:tcPr>
          <w:p w:rsidR="001364BF" w:rsidRPr="0063500D" w:rsidRDefault="001364BF" w:rsidP="000F35E3">
            <w:pPr>
              <w:rPr>
                <w:strike/>
              </w:rPr>
            </w:pPr>
            <w:r w:rsidRPr="0063500D">
              <w:t>Сверхнормативный простой под загрузкой/разгрузкой (ставка руб</w:t>
            </w:r>
            <w:r>
              <w:t>.</w:t>
            </w:r>
            <w:r w:rsidRPr="0063500D">
              <w:t>/час, без учета НДС).</w:t>
            </w:r>
          </w:p>
        </w:tc>
        <w:tc>
          <w:tcPr>
            <w:tcW w:w="3142" w:type="dxa"/>
            <w:tcBorders>
              <w:top w:val="single" w:sz="4" w:space="0" w:color="auto"/>
              <w:left w:val="nil"/>
              <w:bottom w:val="single" w:sz="4" w:space="0" w:color="auto"/>
              <w:right w:val="single" w:sz="4" w:space="0" w:color="auto"/>
            </w:tcBorders>
            <w:noWrap/>
            <w:vAlign w:val="center"/>
            <w:hideMark/>
          </w:tcPr>
          <w:p w:rsidR="001364BF" w:rsidRPr="00897B7A" w:rsidRDefault="001364BF" w:rsidP="000F35E3">
            <w:pPr>
              <w:jc w:val="center"/>
              <w:rPr>
                <w:bCs/>
              </w:rPr>
            </w:pPr>
          </w:p>
          <w:p w:rsidR="001364BF" w:rsidRPr="00897B7A" w:rsidRDefault="001364BF" w:rsidP="000F35E3">
            <w:pPr>
              <w:jc w:val="center"/>
            </w:pPr>
            <w:r w:rsidRPr="00897B7A">
              <w:rPr>
                <w:bCs/>
              </w:rPr>
              <w:t>1194</w:t>
            </w:r>
          </w:p>
        </w:tc>
        <w:tc>
          <w:tcPr>
            <w:tcW w:w="2482" w:type="dxa"/>
            <w:tcBorders>
              <w:top w:val="single" w:sz="4" w:space="0" w:color="auto"/>
              <w:left w:val="single" w:sz="4" w:space="0" w:color="auto"/>
              <w:bottom w:val="single" w:sz="4" w:space="0" w:color="auto"/>
              <w:right w:val="single" w:sz="4" w:space="0" w:color="auto"/>
            </w:tcBorders>
            <w:vAlign w:val="center"/>
            <w:hideMark/>
          </w:tcPr>
          <w:p w:rsidR="001364BF" w:rsidRPr="00897B7A" w:rsidRDefault="001364BF" w:rsidP="000F35E3">
            <w:pPr>
              <w:jc w:val="center"/>
              <w:rPr>
                <w:bCs/>
              </w:rPr>
            </w:pPr>
          </w:p>
          <w:p w:rsidR="001364BF" w:rsidRPr="00897B7A" w:rsidRDefault="001364BF" w:rsidP="000F35E3">
            <w:pPr>
              <w:jc w:val="center"/>
            </w:pPr>
            <w:r w:rsidRPr="00897B7A">
              <w:rPr>
                <w:bCs/>
              </w:rPr>
              <w:t>1194</w:t>
            </w:r>
          </w:p>
        </w:tc>
      </w:tr>
    </w:tbl>
    <w:p w:rsidR="001364BF" w:rsidRDefault="001364BF" w:rsidP="001364BF">
      <w:pPr>
        <w:jc w:val="both"/>
        <w:rPr>
          <w:bCs/>
          <w:color w:val="FF0000"/>
          <w:highlight w:val="yellow"/>
        </w:rPr>
      </w:pPr>
    </w:p>
    <w:p w:rsidR="001364BF" w:rsidRPr="00E878DB" w:rsidRDefault="001364BF" w:rsidP="00D346DD">
      <w:pPr>
        <w:ind w:left="-284" w:right="-284"/>
        <w:jc w:val="both"/>
      </w:pPr>
      <w:r>
        <w:t xml:space="preserve"> </w:t>
      </w:r>
      <w:proofErr w:type="gramStart"/>
      <w:r>
        <w:t xml:space="preserve">- При перевозке грузов с отцепом/снятием на складе грузополучателя/грузоотправителя к ставкам арендной платы, дополнительно взыскивается плата за пользование прицепом за фактическое время нахождения прицепа с контейнером под погрузкой/выгрузкой с момента отцепа на складе Клиента до момента передачи уведомления о завершении погрузки по </w:t>
      </w:r>
      <w:r w:rsidRPr="00E878DB">
        <w:t>телефону 8(3519)44-57-96</w:t>
      </w:r>
      <w:r>
        <w:t>,</w:t>
      </w:r>
      <w:r w:rsidRPr="00A122FB">
        <w:t xml:space="preserve"> </w:t>
      </w:r>
      <w:r>
        <w:t>без учета норматива времени под загрузкой/выгрузкой.</w:t>
      </w:r>
      <w:proofErr w:type="gramEnd"/>
    </w:p>
    <w:p w:rsidR="001364BF" w:rsidRDefault="00F03E83" w:rsidP="00D346DD">
      <w:pPr>
        <w:ind w:left="-284" w:right="-284"/>
        <w:jc w:val="both"/>
      </w:pPr>
      <w:r w:rsidRPr="00F03E83">
        <w:t>- При перевозке опасных грузов (кроме 1 и 7 класса опасности)</w:t>
      </w:r>
      <w:r w:rsidRPr="00F03E83">
        <w:rPr>
          <w:color w:val="FF0000"/>
        </w:rPr>
        <w:t xml:space="preserve"> </w:t>
      </w:r>
      <w:r w:rsidRPr="00F03E83">
        <w:t>ставка арендной платы  увеличивается  на 40%.</w:t>
      </w:r>
    </w:p>
    <w:p w:rsidR="001364BF" w:rsidRDefault="001364BF" w:rsidP="00D346DD">
      <w:pPr>
        <w:ind w:left="-284" w:right="-284"/>
        <w:jc w:val="both"/>
      </w:pPr>
      <w:r>
        <w:t xml:space="preserve">- Простой автотранспорта сверх нормы  до 15 минут не учитываются, свыше 15 минут взыскивается как за </w:t>
      </w:r>
      <w:proofErr w:type="gramStart"/>
      <w:r>
        <w:t>полный час</w:t>
      </w:r>
      <w:proofErr w:type="gramEnd"/>
      <w:r>
        <w:t>.</w:t>
      </w:r>
    </w:p>
    <w:p w:rsidR="001364BF" w:rsidRDefault="001364BF" w:rsidP="00D346DD">
      <w:pPr>
        <w:ind w:left="-284" w:right="-284"/>
        <w:jc w:val="both"/>
      </w:pPr>
      <w:r>
        <w:t>- Ограничение по весу: при перевозке 20- футовых контейнеров до 28 тонн брутто, при перевозке 40- футовых до 30 тонн брутто.</w:t>
      </w:r>
    </w:p>
    <w:p w:rsidR="001364BF" w:rsidRPr="00D346DD" w:rsidRDefault="001364BF" w:rsidP="00D346DD">
      <w:pPr>
        <w:ind w:left="-284" w:right="-284"/>
        <w:jc w:val="both"/>
        <w:rPr>
          <w:bCs/>
          <w:color w:val="FF0000"/>
          <w:sz w:val="12"/>
          <w:szCs w:val="12"/>
          <w:highlight w:val="yellow"/>
        </w:rPr>
      </w:pPr>
    </w:p>
    <w:p w:rsidR="00D346DD" w:rsidRDefault="001364BF" w:rsidP="00D346DD">
      <w:pPr>
        <w:ind w:left="-284" w:right="-284"/>
        <w:jc w:val="both"/>
      </w:pPr>
      <w:r w:rsidRPr="00C66648">
        <w:t xml:space="preserve">Все ставки </w:t>
      </w:r>
      <w:r w:rsidRPr="00C66648">
        <w:rPr>
          <w:bCs/>
          <w:color w:val="000000"/>
        </w:rPr>
        <w:t xml:space="preserve">арендной платы </w:t>
      </w:r>
      <w:r w:rsidRPr="00C66648">
        <w:t xml:space="preserve">в настоящем Приложении указаны без учета НДС. При расчетах по Договору используется НДС по ставкам действующего законодательства </w:t>
      </w:r>
      <w:r w:rsidRPr="00C66648">
        <w:rPr>
          <w:bCs/>
          <w:color w:val="000000"/>
        </w:rPr>
        <w:t>Российской Федерации</w:t>
      </w:r>
      <w:r w:rsidRPr="00C66648">
        <w:t>.</w:t>
      </w:r>
      <w:r>
        <w:t xml:space="preserve"> </w:t>
      </w:r>
    </w:p>
    <w:p w:rsidR="001364BF" w:rsidRPr="00B32A7B" w:rsidRDefault="001364BF" w:rsidP="00D346DD">
      <w:pPr>
        <w:ind w:left="142"/>
        <w:jc w:val="both"/>
        <w:rPr>
          <w:bCs/>
        </w:rPr>
      </w:pPr>
      <w:r w:rsidRPr="00B32A7B">
        <w:rPr>
          <w:bCs/>
        </w:rPr>
        <w:t>____________</w:t>
      </w:r>
    </w:p>
    <w:p w:rsidR="001364BF" w:rsidRPr="00B32A7B" w:rsidRDefault="001364BF" w:rsidP="00D346DD">
      <w:pPr>
        <w:ind w:left="-284" w:right="-284" w:firstLine="710"/>
        <w:jc w:val="both"/>
        <w:rPr>
          <w:sz w:val="20"/>
          <w:szCs w:val="20"/>
        </w:rPr>
      </w:pPr>
      <w:r w:rsidRPr="00B32A7B">
        <w:rPr>
          <w:bCs/>
          <w:sz w:val="20"/>
          <w:szCs w:val="20"/>
        </w:rPr>
        <w:t xml:space="preserve">*  Зональность автоперевозки </w:t>
      </w:r>
      <w:r w:rsidRPr="00B32A7B">
        <w:rPr>
          <w:sz w:val="20"/>
          <w:szCs w:val="20"/>
        </w:rPr>
        <w:t>определяется Арендатором «Списком расстояний по зонам от Контейнерных терминалов, Агентств филиала ПАО «ТрансКонтейнер» на Южно-Уральской железной дороге до мест погрузки/выгрузки.</w:t>
      </w:r>
      <w:r w:rsidRPr="00B32A7B">
        <w:rPr>
          <w:rFonts w:eastAsia="MS Mincho"/>
        </w:rPr>
        <w:tab/>
      </w:r>
    </w:p>
    <w:p w:rsidR="00274B5B" w:rsidRDefault="00274B5B" w:rsidP="00274B5B">
      <w:pPr>
        <w:tabs>
          <w:tab w:val="left" w:pos="-4140"/>
          <w:tab w:val="left" w:pos="2160"/>
          <w:tab w:val="left" w:pos="6480"/>
        </w:tabs>
      </w:pPr>
    </w:p>
    <w:p w:rsidR="00274B5B" w:rsidRPr="007B1EFF" w:rsidRDefault="009B5512" w:rsidP="00D346DD">
      <w:pPr>
        <w:spacing w:line="280" w:lineRule="exact"/>
        <w:rPr>
          <w:b/>
        </w:rPr>
      </w:pPr>
      <w:r>
        <w:rPr>
          <w:b/>
        </w:rPr>
        <w:t xml:space="preserve">От </w:t>
      </w:r>
      <w:r w:rsidR="00274B5B" w:rsidRPr="007B1EFF">
        <w:rPr>
          <w:b/>
        </w:rPr>
        <w:t>Арендода</w:t>
      </w:r>
      <w:r w:rsidR="00274B5B">
        <w:rPr>
          <w:b/>
        </w:rPr>
        <w:t>тел</w:t>
      </w:r>
      <w:r>
        <w:rPr>
          <w:b/>
        </w:rPr>
        <w:t>я</w:t>
      </w:r>
      <w:proofErr w:type="gramStart"/>
      <w:r w:rsidR="00274B5B">
        <w:rPr>
          <w:b/>
        </w:rPr>
        <w:tab/>
      </w:r>
      <w:r w:rsidR="00274B5B">
        <w:rPr>
          <w:b/>
        </w:rPr>
        <w:tab/>
      </w:r>
      <w:r w:rsidR="00274B5B">
        <w:rPr>
          <w:b/>
        </w:rPr>
        <w:tab/>
      </w:r>
      <w:r w:rsidR="00274B5B">
        <w:rPr>
          <w:b/>
        </w:rPr>
        <w:tab/>
        <w:t xml:space="preserve">     </w:t>
      </w:r>
      <w:r>
        <w:rPr>
          <w:b/>
        </w:rPr>
        <w:t xml:space="preserve">                   </w:t>
      </w:r>
      <w:r>
        <w:rPr>
          <w:b/>
        </w:rPr>
        <w:tab/>
      </w:r>
      <w:r>
        <w:rPr>
          <w:b/>
        </w:rPr>
        <w:tab/>
        <w:t>О</w:t>
      </w:r>
      <w:proofErr w:type="gramEnd"/>
      <w:r>
        <w:rPr>
          <w:b/>
        </w:rPr>
        <w:t xml:space="preserve">т </w:t>
      </w:r>
      <w:r w:rsidR="00274B5B">
        <w:rPr>
          <w:b/>
        </w:rPr>
        <w:t>Арендатор</w:t>
      </w:r>
      <w:r>
        <w:rPr>
          <w:b/>
        </w:rPr>
        <w:t>а</w:t>
      </w:r>
      <w:r w:rsidR="00274B5B" w:rsidRPr="007B1EFF">
        <w:rPr>
          <w:b/>
        </w:rPr>
        <w:t xml:space="preserve">   </w:t>
      </w:r>
    </w:p>
    <w:p w:rsidR="00274B5B" w:rsidRDefault="00274B5B" w:rsidP="00D346DD">
      <w:pPr>
        <w:spacing w:line="280" w:lineRule="exact"/>
      </w:pPr>
      <w:r w:rsidRPr="007B1EFF">
        <w:t>_____________</w:t>
      </w:r>
      <w:r>
        <w:t>________/_______</w:t>
      </w:r>
      <w:r w:rsidRPr="007B1EFF">
        <w:t>____/</w:t>
      </w:r>
      <w:r w:rsidR="003A4619">
        <w:t xml:space="preserve">   </w:t>
      </w:r>
      <w:r w:rsidR="003A4619">
        <w:tab/>
      </w:r>
      <w:r w:rsidR="003A4619">
        <w:tab/>
      </w:r>
      <w:r w:rsidR="003A4619">
        <w:tab/>
      </w:r>
      <w:r w:rsidRPr="007B1EFF">
        <w:t>_____</w:t>
      </w:r>
      <w:r>
        <w:t>________________</w:t>
      </w:r>
      <w:r w:rsidR="000F62FB">
        <w:t xml:space="preserve"> А.В.Колебанов</w:t>
      </w:r>
    </w:p>
    <w:p w:rsidR="007B576D" w:rsidRDefault="00274B5B" w:rsidP="00D346DD">
      <w:pPr>
        <w:spacing w:line="280" w:lineRule="exact"/>
      </w:pPr>
      <w:r w:rsidRPr="006078CB">
        <w:t xml:space="preserve">М.П. </w:t>
      </w:r>
      <w:r>
        <w:tab/>
      </w:r>
      <w:r>
        <w:tab/>
      </w:r>
      <w:r>
        <w:tab/>
      </w:r>
      <w:r>
        <w:tab/>
      </w:r>
      <w:r>
        <w:tab/>
      </w:r>
      <w:r>
        <w:tab/>
      </w:r>
      <w:r>
        <w:tab/>
      </w:r>
      <w:r w:rsidR="003A4619">
        <w:tab/>
        <w:t xml:space="preserve">                          </w:t>
      </w:r>
      <w:r w:rsidR="003A4619">
        <w:tab/>
      </w:r>
      <w:r w:rsidRPr="006078CB">
        <w:t>М.П.</w:t>
      </w:r>
    </w:p>
    <w:p w:rsidR="007B576D" w:rsidRDefault="007B576D" w:rsidP="00933364">
      <w:pPr>
        <w:suppressAutoHyphens w:val="0"/>
        <w:jc w:val="right"/>
        <w:outlineLvl w:val="0"/>
        <w:sectPr w:rsidR="007B576D" w:rsidSect="00D346DD">
          <w:headerReference w:type="default" r:id="rId19"/>
          <w:footerReference w:type="even" r:id="rId20"/>
          <w:pgSz w:w="11907" w:h="16840" w:code="9"/>
          <w:pgMar w:top="1134" w:right="850" w:bottom="1134" w:left="1418" w:header="794" w:footer="794" w:gutter="0"/>
          <w:cols w:space="720"/>
          <w:titlePg/>
          <w:docGrid w:linePitch="326"/>
        </w:sectPr>
      </w:pPr>
    </w:p>
    <w:p w:rsidR="0023433D" w:rsidRPr="007A021E" w:rsidRDefault="0023433D" w:rsidP="0023433D">
      <w:pPr>
        <w:jc w:val="right"/>
        <w:outlineLvl w:val="2"/>
      </w:pPr>
      <w:r>
        <w:lastRenderedPageBreak/>
        <w:t>Приложение № 7</w:t>
      </w:r>
    </w:p>
    <w:p w:rsidR="0023433D" w:rsidRPr="00602C04" w:rsidRDefault="0023433D" w:rsidP="0023433D">
      <w:pPr>
        <w:jc w:val="right"/>
        <w:outlineLvl w:val="2"/>
      </w:pPr>
      <w:r w:rsidRPr="00602C04">
        <w:t xml:space="preserve">к договору аренды транспортного средства с экипажем </w:t>
      </w:r>
    </w:p>
    <w:p w:rsidR="0023433D" w:rsidRPr="005203CE" w:rsidRDefault="0023433D" w:rsidP="0023433D">
      <w:pPr>
        <w:jc w:val="right"/>
        <w:outlineLvl w:val="2"/>
      </w:pPr>
      <w:r w:rsidRPr="00602C04">
        <w:t xml:space="preserve">№__________  от «____» ________ 201__ </w:t>
      </w:r>
    </w:p>
    <w:p w:rsidR="007B576D" w:rsidRDefault="007B576D" w:rsidP="00933364">
      <w:pPr>
        <w:suppressAutoHyphens w:val="0"/>
        <w:jc w:val="right"/>
        <w:outlineLvl w:val="0"/>
        <w:rPr>
          <w:lang w:val="en-US"/>
        </w:rPr>
      </w:pPr>
    </w:p>
    <w:p w:rsidR="0038391C" w:rsidRDefault="0038391C" w:rsidP="0038391C">
      <w:pPr>
        <w:suppressAutoHyphens w:val="0"/>
        <w:ind w:left="-709"/>
        <w:outlineLvl w:val="0"/>
      </w:pPr>
    </w:p>
    <w:tbl>
      <w:tblPr>
        <w:tblW w:w="0" w:type="auto"/>
        <w:tblInd w:w="96" w:type="dxa"/>
        <w:tblLook w:val="04A0"/>
      </w:tblPr>
      <w:tblGrid>
        <w:gridCol w:w="228"/>
        <w:gridCol w:w="7864"/>
      </w:tblGrid>
      <w:tr w:rsidR="00A47CF1" w:rsidRPr="00CC0F7F" w:rsidTr="00A47CF1">
        <w:trPr>
          <w:trHeight w:val="405"/>
        </w:trPr>
        <w:tc>
          <w:tcPr>
            <w:tcW w:w="228" w:type="dxa"/>
            <w:tcBorders>
              <w:top w:val="nil"/>
              <w:left w:val="nil"/>
              <w:bottom w:val="nil"/>
              <w:right w:val="nil"/>
            </w:tcBorders>
            <w:shd w:val="clear" w:color="auto" w:fill="auto"/>
            <w:vAlign w:val="bottom"/>
            <w:hideMark/>
          </w:tcPr>
          <w:p w:rsidR="00A47CF1" w:rsidRPr="00CC0F7F" w:rsidRDefault="00A47CF1" w:rsidP="00A47CF1">
            <w:pPr>
              <w:suppressAutoHyphens w:val="0"/>
              <w:rPr>
                <w:sz w:val="20"/>
                <w:szCs w:val="20"/>
                <w:lang w:eastAsia="ru-RU"/>
              </w:rPr>
            </w:pPr>
          </w:p>
        </w:tc>
        <w:tc>
          <w:tcPr>
            <w:tcW w:w="7864" w:type="dxa"/>
            <w:tcBorders>
              <w:top w:val="nil"/>
              <w:left w:val="nil"/>
              <w:bottom w:val="nil"/>
              <w:right w:val="nil"/>
            </w:tcBorders>
            <w:shd w:val="clear" w:color="auto" w:fill="auto"/>
            <w:vAlign w:val="bottom"/>
            <w:hideMark/>
          </w:tcPr>
          <w:p w:rsidR="00A47CF1" w:rsidRPr="00CC0F7F" w:rsidRDefault="00A47CF1" w:rsidP="000F35E3">
            <w:pPr>
              <w:rPr>
                <w:b/>
                <w:bCs/>
                <w:sz w:val="28"/>
                <w:szCs w:val="28"/>
                <w:lang w:eastAsia="ru-RU"/>
              </w:rPr>
            </w:pPr>
            <w:r w:rsidRPr="00CC0F7F">
              <w:rPr>
                <w:b/>
                <w:bCs/>
                <w:sz w:val="28"/>
                <w:szCs w:val="28"/>
                <w:lang w:eastAsia="ru-RU"/>
              </w:rPr>
              <w:t>ФОРМА ОТЧЕТА АРЕНДОДАТЕЛЯ</w:t>
            </w:r>
          </w:p>
        </w:tc>
      </w:tr>
    </w:tbl>
    <w:p w:rsidR="00A47CF1" w:rsidRDefault="00A47CF1" w:rsidP="00A47CF1"/>
    <w:tbl>
      <w:tblPr>
        <w:tblW w:w="10220" w:type="dxa"/>
        <w:tblInd w:w="96" w:type="dxa"/>
        <w:tblLook w:val="04A0"/>
      </w:tblPr>
      <w:tblGrid>
        <w:gridCol w:w="419"/>
        <w:gridCol w:w="1465"/>
        <w:gridCol w:w="1119"/>
        <w:gridCol w:w="1794"/>
        <w:gridCol w:w="1159"/>
        <w:gridCol w:w="1475"/>
        <w:gridCol w:w="1396"/>
        <w:gridCol w:w="1393"/>
      </w:tblGrid>
      <w:tr w:rsidR="00A47CF1" w:rsidRPr="00CC0F7F" w:rsidTr="000F35E3">
        <w:trPr>
          <w:trHeight w:val="528"/>
        </w:trPr>
        <w:tc>
          <w:tcPr>
            <w:tcW w:w="420" w:type="dxa"/>
            <w:tcBorders>
              <w:top w:val="nil"/>
              <w:left w:val="nil"/>
              <w:bottom w:val="nil"/>
              <w:right w:val="nil"/>
            </w:tcBorders>
            <w:shd w:val="clear" w:color="auto" w:fill="auto"/>
            <w:vAlign w:val="bottom"/>
            <w:hideMark/>
          </w:tcPr>
          <w:p w:rsidR="00A47CF1" w:rsidRPr="00CC0F7F" w:rsidRDefault="00A47CF1" w:rsidP="000F35E3">
            <w:pPr>
              <w:rPr>
                <w:sz w:val="20"/>
                <w:szCs w:val="20"/>
                <w:lang w:eastAsia="ru-RU"/>
              </w:rPr>
            </w:pPr>
          </w:p>
        </w:tc>
        <w:tc>
          <w:tcPr>
            <w:tcW w:w="1440" w:type="dxa"/>
            <w:tcBorders>
              <w:top w:val="single" w:sz="8" w:space="0" w:color="auto"/>
              <w:left w:val="single" w:sz="8" w:space="0" w:color="auto"/>
              <w:bottom w:val="single" w:sz="4" w:space="0" w:color="auto"/>
              <w:right w:val="single" w:sz="4" w:space="0" w:color="auto"/>
            </w:tcBorders>
            <w:shd w:val="clear" w:color="000000" w:fill="FFFFFF"/>
            <w:hideMark/>
          </w:tcPr>
          <w:p w:rsidR="00A47CF1" w:rsidRPr="00CC0F7F" w:rsidRDefault="00A47CF1" w:rsidP="000F35E3">
            <w:pPr>
              <w:rPr>
                <w:sz w:val="20"/>
                <w:szCs w:val="20"/>
                <w:lang w:eastAsia="ru-RU"/>
              </w:rPr>
            </w:pPr>
            <w:r w:rsidRPr="00CC0F7F">
              <w:rPr>
                <w:sz w:val="20"/>
                <w:szCs w:val="20"/>
                <w:lang w:eastAsia="ru-RU"/>
              </w:rPr>
              <w:t>Наименование контрагента</w:t>
            </w:r>
          </w:p>
        </w:tc>
        <w:tc>
          <w:tcPr>
            <w:tcW w:w="1120" w:type="dxa"/>
            <w:tcBorders>
              <w:top w:val="single" w:sz="8" w:space="0" w:color="auto"/>
              <w:left w:val="nil"/>
              <w:bottom w:val="single" w:sz="4" w:space="0" w:color="auto"/>
              <w:right w:val="single" w:sz="4" w:space="0" w:color="auto"/>
            </w:tcBorders>
            <w:shd w:val="clear" w:color="000000" w:fill="FFFFFF"/>
            <w:hideMark/>
          </w:tcPr>
          <w:p w:rsidR="00A47CF1" w:rsidRPr="00CC0F7F" w:rsidRDefault="00A47CF1" w:rsidP="000F35E3">
            <w:pPr>
              <w:rPr>
                <w:sz w:val="20"/>
                <w:szCs w:val="20"/>
                <w:lang w:eastAsia="ru-RU"/>
              </w:rPr>
            </w:pPr>
            <w:r w:rsidRPr="00CC0F7F">
              <w:rPr>
                <w:sz w:val="20"/>
                <w:szCs w:val="20"/>
                <w:lang w:eastAsia="ru-RU"/>
              </w:rPr>
              <w:t>№ договора</w:t>
            </w:r>
          </w:p>
        </w:tc>
        <w:tc>
          <w:tcPr>
            <w:tcW w:w="1800" w:type="dxa"/>
            <w:tcBorders>
              <w:top w:val="single" w:sz="8" w:space="0" w:color="auto"/>
              <w:left w:val="nil"/>
              <w:bottom w:val="single" w:sz="4" w:space="0" w:color="auto"/>
              <w:right w:val="single" w:sz="4" w:space="0" w:color="auto"/>
            </w:tcBorders>
            <w:shd w:val="clear" w:color="000000" w:fill="FFFFFF"/>
            <w:hideMark/>
          </w:tcPr>
          <w:p w:rsidR="00A47CF1" w:rsidRPr="00CC0F7F" w:rsidRDefault="00A47CF1" w:rsidP="000F35E3">
            <w:pPr>
              <w:rPr>
                <w:sz w:val="20"/>
                <w:szCs w:val="20"/>
                <w:lang w:eastAsia="ru-RU"/>
              </w:rPr>
            </w:pPr>
            <w:r w:rsidRPr="00CC0F7F">
              <w:rPr>
                <w:sz w:val="20"/>
                <w:szCs w:val="20"/>
                <w:lang w:eastAsia="ru-RU"/>
              </w:rPr>
              <w:t>№ Акта об оказанных услугах</w:t>
            </w:r>
          </w:p>
        </w:tc>
        <w:tc>
          <w:tcPr>
            <w:tcW w:w="1160" w:type="dxa"/>
            <w:tcBorders>
              <w:top w:val="single" w:sz="8" w:space="0" w:color="auto"/>
              <w:left w:val="nil"/>
              <w:bottom w:val="single" w:sz="4" w:space="0" w:color="auto"/>
              <w:right w:val="single" w:sz="4" w:space="0" w:color="auto"/>
            </w:tcBorders>
            <w:shd w:val="clear" w:color="000000" w:fill="FFFFFF"/>
            <w:hideMark/>
          </w:tcPr>
          <w:p w:rsidR="00A47CF1" w:rsidRPr="00CC0F7F" w:rsidRDefault="00A47CF1" w:rsidP="000F35E3">
            <w:pPr>
              <w:rPr>
                <w:sz w:val="20"/>
                <w:szCs w:val="20"/>
                <w:lang w:eastAsia="ru-RU"/>
              </w:rPr>
            </w:pPr>
            <w:r w:rsidRPr="00CC0F7F">
              <w:rPr>
                <w:sz w:val="20"/>
                <w:szCs w:val="20"/>
                <w:lang w:eastAsia="ru-RU"/>
              </w:rPr>
              <w:t>Отчётная дата</w:t>
            </w:r>
          </w:p>
        </w:tc>
        <w:tc>
          <w:tcPr>
            <w:tcW w:w="1480" w:type="dxa"/>
            <w:tcBorders>
              <w:top w:val="single" w:sz="8" w:space="0" w:color="auto"/>
              <w:left w:val="nil"/>
              <w:bottom w:val="single" w:sz="4" w:space="0" w:color="auto"/>
              <w:right w:val="single" w:sz="4" w:space="0" w:color="auto"/>
            </w:tcBorders>
            <w:shd w:val="clear" w:color="000000" w:fill="FFFFFF"/>
            <w:hideMark/>
          </w:tcPr>
          <w:p w:rsidR="00A47CF1" w:rsidRPr="00CC0F7F" w:rsidRDefault="00A47CF1" w:rsidP="000F35E3">
            <w:pPr>
              <w:rPr>
                <w:sz w:val="20"/>
                <w:szCs w:val="20"/>
                <w:lang w:eastAsia="ru-RU"/>
              </w:rPr>
            </w:pPr>
            <w:r w:rsidRPr="00CC0F7F">
              <w:rPr>
                <w:sz w:val="20"/>
                <w:szCs w:val="20"/>
                <w:lang w:eastAsia="ru-RU"/>
              </w:rPr>
              <w:t>№ счёта-фактуры</w:t>
            </w:r>
          </w:p>
        </w:tc>
        <w:tc>
          <w:tcPr>
            <w:tcW w:w="1400" w:type="dxa"/>
            <w:tcBorders>
              <w:top w:val="single" w:sz="8" w:space="0" w:color="auto"/>
              <w:left w:val="nil"/>
              <w:bottom w:val="single" w:sz="4" w:space="0" w:color="auto"/>
              <w:right w:val="single" w:sz="4" w:space="0" w:color="auto"/>
            </w:tcBorders>
            <w:shd w:val="clear" w:color="000000" w:fill="FFFFFF"/>
            <w:hideMark/>
          </w:tcPr>
          <w:p w:rsidR="00A47CF1" w:rsidRPr="00CC0F7F" w:rsidRDefault="00A47CF1" w:rsidP="000F35E3">
            <w:pPr>
              <w:rPr>
                <w:sz w:val="20"/>
                <w:szCs w:val="20"/>
                <w:lang w:eastAsia="ru-RU"/>
              </w:rPr>
            </w:pPr>
            <w:r w:rsidRPr="00CC0F7F">
              <w:rPr>
                <w:sz w:val="20"/>
                <w:szCs w:val="20"/>
                <w:lang w:eastAsia="ru-RU"/>
              </w:rPr>
              <w:t>Дата счёта-фактуры</w:t>
            </w:r>
          </w:p>
        </w:tc>
        <w:tc>
          <w:tcPr>
            <w:tcW w:w="1400" w:type="dxa"/>
            <w:tcBorders>
              <w:top w:val="single" w:sz="8" w:space="0" w:color="auto"/>
              <w:left w:val="nil"/>
              <w:bottom w:val="single" w:sz="4" w:space="0" w:color="auto"/>
              <w:right w:val="single" w:sz="8" w:space="0" w:color="auto"/>
            </w:tcBorders>
            <w:shd w:val="clear" w:color="auto" w:fill="auto"/>
            <w:vAlign w:val="bottom"/>
            <w:hideMark/>
          </w:tcPr>
          <w:p w:rsidR="00A47CF1" w:rsidRPr="00CC0F7F" w:rsidRDefault="00A47CF1" w:rsidP="000F35E3">
            <w:pPr>
              <w:rPr>
                <w:sz w:val="20"/>
                <w:szCs w:val="20"/>
                <w:lang w:eastAsia="ru-RU"/>
              </w:rPr>
            </w:pPr>
            <w:r w:rsidRPr="00CC0F7F">
              <w:rPr>
                <w:sz w:val="20"/>
                <w:szCs w:val="20"/>
                <w:lang w:eastAsia="ru-RU"/>
              </w:rPr>
              <w:t>% НДС</w:t>
            </w:r>
          </w:p>
        </w:tc>
      </w:tr>
      <w:tr w:rsidR="00A47CF1" w:rsidRPr="00CC0F7F" w:rsidTr="000F35E3">
        <w:trPr>
          <w:trHeight w:val="276"/>
        </w:trPr>
        <w:tc>
          <w:tcPr>
            <w:tcW w:w="420" w:type="dxa"/>
            <w:tcBorders>
              <w:top w:val="nil"/>
              <w:left w:val="nil"/>
              <w:bottom w:val="nil"/>
              <w:right w:val="nil"/>
            </w:tcBorders>
            <w:shd w:val="clear" w:color="auto" w:fill="auto"/>
            <w:vAlign w:val="bottom"/>
            <w:hideMark/>
          </w:tcPr>
          <w:p w:rsidR="00A47CF1" w:rsidRPr="00CC0F7F" w:rsidRDefault="00A47CF1" w:rsidP="000F35E3">
            <w:pPr>
              <w:rPr>
                <w:sz w:val="20"/>
                <w:szCs w:val="20"/>
                <w:lang w:eastAsia="ru-RU"/>
              </w:rPr>
            </w:pPr>
          </w:p>
        </w:tc>
        <w:tc>
          <w:tcPr>
            <w:tcW w:w="1440" w:type="dxa"/>
            <w:tcBorders>
              <w:top w:val="nil"/>
              <w:left w:val="single" w:sz="8" w:space="0" w:color="auto"/>
              <w:bottom w:val="single" w:sz="8" w:space="0" w:color="auto"/>
              <w:right w:val="single" w:sz="4" w:space="0" w:color="auto"/>
            </w:tcBorders>
            <w:shd w:val="clear" w:color="auto" w:fill="auto"/>
            <w:vAlign w:val="bottom"/>
            <w:hideMark/>
          </w:tcPr>
          <w:p w:rsidR="00A47CF1" w:rsidRPr="00CC0F7F" w:rsidRDefault="00A47CF1" w:rsidP="000F35E3">
            <w:pPr>
              <w:rPr>
                <w:sz w:val="20"/>
                <w:szCs w:val="20"/>
                <w:lang w:eastAsia="ru-RU"/>
              </w:rPr>
            </w:pPr>
            <w:bookmarkStart w:id="7" w:name="RANGE!B8"/>
            <w:r w:rsidRPr="00CC0F7F">
              <w:rPr>
                <w:sz w:val="20"/>
                <w:szCs w:val="20"/>
                <w:lang w:eastAsia="ru-RU"/>
              </w:rPr>
              <w:t> </w:t>
            </w:r>
            <w:bookmarkEnd w:id="7"/>
          </w:p>
        </w:tc>
        <w:tc>
          <w:tcPr>
            <w:tcW w:w="1120" w:type="dxa"/>
            <w:tcBorders>
              <w:top w:val="nil"/>
              <w:left w:val="nil"/>
              <w:bottom w:val="single" w:sz="8" w:space="0" w:color="auto"/>
              <w:right w:val="single" w:sz="4" w:space="0" w:color="auto"/>
            </w:tcBorders>
            <w:shd w:val="clear" w:color="auto" w:fill="auto"/>
            <w:vAlign w:val="bottom"/>
            <w:hideMark/>
          </w:tcPr>
          <w:p w:rsidR="00A47CF1" w:rsidRPr="00CC0F7F" w:rsidRDefault="00A47CF1" w:rsidP="000F35E3">
            <w:pPr>
              <w:rPr>
                <w:sz w:val="20"/>
                <w:szCs w:val="20"/>
                <w:lang w:eastAsia="ru-RU"/>
              </w:rPr>
            </w:pPr>
            <w:bookmarkStart w:id="8" w:name="RANGE!C8"/>
            <w:r w:rsidRPr="00CC0F7F">
              <w:rPr>
                <w:sz w:val="20"/>
                <w:szCs w:val="20"/>
                <w:lang w:eastAsia="ru-RU"/>
              </w:rPr>
              <w:t> </w:t>
            </w:r>
            <w:bookmarkEnd w:id="8"/>
          </w:p>
        </w:tc>
        <w:tc>
          <w:tcPr>
            <w:tcW w:w="1800" w:type="dxa"/>
            <w:tcBorders>
              <w:top w:val="nil"/>
              <w:left w:val="nil"/>
              <w:bottom w:val="single" w:sz="8" w:space="0" w:color="auto"/>
              <w:right w:val="single" w:sz="4" w:space="0" w:color="auto"/>
            </w:tcBorders>
            <w:shd w:val="clear" w:color="auto" w:fill="auto"/>
            <w:vAlign w:val="bottom"/>
            <w:hideMark/>
          </w:tcPr>
          <w:p w:rsidR="00A47CF1" w:rsidRPr="00CC0F7F" w:rsidRDefault="00A47CF1" w:rsidP="000F35E3">
            <w:pPr>
              <w:rPr>
                <w:sz w:val="20"/>
                <w:szCs w:val="20"/>
                <w:lang w:eastAsia="ru-RU"/>
              </w:rPr>
            </w:pPr>
            <w:bookmarkStart w:id="9" w:name="RANGE!D8"/>
            <w:r w:rsidRPr="00CC0F7F">
              <w:rPr>
                <w:sz w:val="20"/>
                <w:szCs w:val="20"/>
                <w:lang w:eastAsia="ru-RU"/>
              </w:rPr>
              <w:t> </w:t>
            </w:r>
            <w:bookmarkEnd w:id="9"/>
          </w:p>
        </w:tc>
        <w:tc>
          <w:tcPr>
            <w:tcW w:w="1160" w:type="dxa"/>
            <w:tcBorders>
              <w:top w:val="nil"/>
              <w:left w:val="nil"/>
              <w:bottom w:val="single" w:sz="8" w:space="0" w:color="auto"/>
              <w:right w:val="single" w:sz="4" w:space="0" w:color="auto"/>
            </w:tcBorders>
            <w:shd w:val="clear" w:color="auto" w:fill="auto"/>
            <w:vAlign w:val="bottom"/>
            <w:hideMark/>
          </w:tcPr>
          <w:p w:rsidR="00A47CF1" w:rsidRPr="00CC0F7F" w:rsidRDefault="00A47CF1" w:rsidP="000F35E3">
            <w:pPr>
              <w:rPr>
                <w:sz w:val="20"/>
                <w:szCs w:val="20"/>
                <w:lang w:eastAsia="ru-RU"/>
              </w:rPr>
            </w:pPr>
            <w:bookmarkStart w:id="10" w:name="RANGE!E8"/>
            <w:r w:rsidRPr="00CC0F7F">
              <w:rPr>
                <w:sz w:val="20"/>
                <w:szCs w:val="20"/>
                <w:lang w:eastAsia="ru-RU"/>
              </w:rPr>
              <w:t> </w:t>
            </w:r>
            <w:bookmarkEnd w:id="10"/>
          </w:p>
        </w:tc>
        <w:tc>
          <w:tcPr>
            <w:tcW w:w="1480" w:type="dxa"/>
            <w:tcBorders>
              <w:top w:val="nil"/>
              <w:left w:val="nil"/>
              <w:bottom w:val="single" w:sz="8" w:space="0" w:color="auto"/>
              <w:right w:val="single" w:sz="4" w:space="0" w:color="auto"/>
            </w:tcBorders>
            <w:shd w:val="clear" w:color="auto" w:fill="auto"/>
            <w:vAlign w:val="bottom"/>
            <w:hideMark/>
          </w:tcPr>
          <w:p w:rsidR="00A47CF1" w:rsidRPr="00CC0F7F" w:rsidRDefault="00A47CF1" w:rsidP="000F35E3">
            <w:pPr>
              <w:rPr>
                <w:sz w:val="20"/>
                <w:szCs w:val="20"/>
                <w:lang w:eastAsia="ru-RU"/>
              </w:rPr>
            </w:pPr>
            <w:bookmarkStart w:id="11" w:name="RANGE!F8"/>
            <w:r w:rsidRPr="00CC0F7F">
              <w:rPr>
                <w:sz w:val="20"/>
                <w:szCs w:val="20"/>
                <w:lang w:eastAsia="ru-RU"/>
              </w:rPr>
              <w:t> </w:t>
            </w:r>
            <w:bookmarkEnd w:id="11"/>
          </w:p>
        </w:tc>
        <w:tc>
          <w:tcPr>
            <w:tcW w:w="1400" w:type="dxa"/>
            <w:tcBorders>
              <w:top w:val="nil"/>
              <w:left w:val="nil"/>
              <w:bottom w:val="single" w:sz="8" w:space="0" w:color="auto"/>
              <w:right w:val="single" w:sz="4" w:space="0" w:color="auto"/>
            </w:tcBorders>
            <w:shd w:val="clear" w:color="auto" w:fill="auto"/>
            <w:vAlign w:val="bottom"/>
            <w:hideMark/>
          </w:tcPr>
          <w:p w:rsidR="00A47CF1" w:rsidRPr="00CC0F7F" w:rsidRDefault="00A47CF1" w:rsidP="000F35E3">
            <w:pPr>
              <w:rPr>
                <w:sz w:val="20"/>
                <w:szCs w:val="20"/>
                <w:lang w:eastAsia="ru-RU"/>
              </w:rPr>
            </w:pPr>
            <w:bookmarkStart w:id="12" w:name="RANGE!G8"/>
            <w:r w:rsidRPr="00CC0F7F">
              <w:rPr>
                <w:sz w:val="20"/>
                <w:szCs w:val="20"/>
                <w:lang w:eastAsia="ru-RU"/>
              </w:rPr>
              <w:t> </w:t>
            </w:r>
            <w:bookmarkEnd w:id="12"/>
          </w:p>
        </w:tc>
        <w:tc>
          <w:tcPr>
            <w:tcW w:w="1400" w:type="dxa"/>
            <w:tcBorders>
              <w:top w:val="nil"/>
              <w:left w:val="nil"/>
              <w:bottom w:val="single" w:sz="8" w:space="0" w:color="auto"/>
              <w:right w:val="single" w:sz="8" w:space="0" w:color="auto"/>
            </w:tcBorders>
            <w:shd w:val="clear" w:color="auto" w:fill="auto"/>
            <w:vAlign w:val="bottom"/>
            <w:hideMark/>
          </w:tcPr>
          <w:p w:rsidR="00A47CF1" w:rsidRPr="00CC0F7F" w:rsidRDefault="00A47CF1" w:rsidP="000F35E3">
            <w:pPr>
              <w:rPr>
                <w:sz w:val="20"/>
                <w:szCs w:val="20"/>
                <w:lang w:eastAsia="ru-RU"/>
              </w:rPr>
            </w:pPr>
            <w:bookmarkStart w:id="13" w:name="RANGE!H8"/>
            <w:r w:rsidRPr="00CC0F7F">
              <w:rPr>
                <w:sz w:val="20"/>
                <w:szCs w:val="20"/>
                <w:lang w:eastAsia="ru-RU"/>
              </w:rPr>
              <w:t> </w:t>
            </w:r>
            <w:bookmarkEnd w:id="13"/>
          </w:p>
        </w:tc>
      </w:tr>
    </w:tbl>
    <w:p w:rsidR="00A47CF1" w:rsidRDefault="00A47CF1" w:rsidP="00A47CF1"/>
    <w:tbl>
      <w:tblPr>
        <w:tblW w:w="16444" w:type="dxa"/>
        <w:tblInd w:w="-885" w:type="dxa"/>
        <w:tblLayout w:type="fixed"/>
        <w:tblLook w:val="04A0"/>
      </w:tblPr>
      <w:tblGrid>
        <w:gridCol w:w="296"/>
        <w:gridCol w:w="295"/>
        <w:gridCol w:w="296"/>
        <w:gridCol w:w="296"/>
        <w:gridCol w:w="295"/>
        <w:gridCol w:w="296"/>
        <w:gridCol w:w="295"/>
        <w:gridCol w:w="296"/>
        <w:gridCol w:w="295"/>
        <w:gridCol w:w="318"/>
        <w:gridCol w:w="283"/>
        <w:gridCol w:w="425"/>
        <w:gridCol w:w="426"/>
        <w:gridCol w:w="425"/>
        <w:gridCol w:w="425"/>
        <w:gridCol w:w="425"/>
        <w:gridCol w:w="426"/>
        <w:gridCol w:w="425"/>
        <w:gridCol w:w="283"/>
        <w:gridCol w:w="426"/>
        <w:gridCol w:w="283"/>
        <w:gridCol w:w="284"/>
        <w:gridCol w:w="283"/>
        <w:gridCol w:w="284"/>
        <w:gridCol w:w="283"/>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A47CF1" w:rsidRPr="00CC0F7F" w:rsidTr="000F35E3">
        <w:trPr>
          <w:trHeight w:val="300"/>
        </w:trPr>
        <w:tc>
          <w:tcPr>
            <w:tcW w:w="296"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A47CF1" w:rsidRPr="00CC0F7F" w:rsidRDefault="00A47CF1" w:rsidP="000F35E3">
            <w:pPr>
              <w:jc w:val="center"/>
              <w:rPr>
                <w:sz w:val="14"/>
                <w:szCs w:val="14"/>
                <w:lang w:eastAsia="ru-RU"/>
              </w:rPr>
            </w:pPr>
            <w:proofErr w:type="spellStart"/>
            <w:r w:rsidRPr="00CC0F7F">
              <w:rPr>
                <w:sz w:val="14"/>
                <w:szCs w:val="14"/>
                <w:lang w:eastAsia="ru-RU"/>
              </w:rPr>
              <w:t>п\</w:t>
            </w:r>
            <w:proofErr w:type="gramStart"/>
            <w:r w:rsidRPr="00CC0F7F">
              <w:rPr>
                <w:sz w:val="14"/>
                <w:szCs w:val="14"/>
                <w:lang w:eastAsia="ru-RU"/>
              </w:rPr>
              <w:t>п</w:t>
            </w:r>
            <w:proofErr w:type="spellEnd"/>
            <w:proofErr w:type="gramEnd"/>
          </w:p>
        </w:tc>
        <w:tc>
          <w:tcPr>
            <w:tcW w:w="2682"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47CF1" w:rsidRPr="00CC0F7F" w:rsidRDefault="00A47CF1" w:rsidP="000F35E3">
            <w:pPr>
              <w:jc w:val="center"/>
              <w:rPr>
                <w:b/>
                <w:bCs/>
                <w:sz w:val="14"/>
                <w:szCs w:val="14"/>
                <w:lang w:eastAsia="ru-RU"/>
              </w:rPr>
            </w:pPr>
            <w:r w:rsidRPr="00CC0F7F">
              <w:rPr>
                <w:b/>
                <w:bCs/>
                <w:sz w:val="14"/>
                <w:szCs w:val="14"/>
                <w:lang w:eastAsia="ru-RU"/>
              </w:rPr>
              <w:t>Общее</w:t>
            </w:r>
          </w:p>
        </w:tc>
        <w:tc>
          <w:tcPr>
            <w:tcW w:w="13041" w:type="dxa"/>
            <w:gridSpan w:val="33"/>
            <w:tcBorders>
              <w:top w:val="single" w:sz="8" w:space="0" w:color="auto"/>
              <w:left w:val="nil"/>
              <w:bottom w:val="single" w:sz="8" w:space="0" w:color="auto"/>
              <w:right w:val="single" w:sz="4" w:space="0" w:color="auto"/>
            </w:tcBorders>
            <w:shd w:val="clear" w:color="000000" w:fill="F2F2F2"/>
            <w:vAlign w:val="center"/>
            <w:hideMark/>
          </w:tcPr>
          <w:p w:rsidR="00A47CF1" w:rsidRPr="00CC0F7F" w:rsidRDefault="00A47CF1" w:rsidP="000F35E3">
            <w:pPr>
              <w:jc w:val="center"/>
              <w:rPr>
                <w:b/>
                <w:bCs/>
                <w:sz w:val="14"/>
                <w:szCs w:val="14"/>
                <w:lang w:eastAsia="ru-RU"/>
              </w:rPr>
            </w:pPr>
            <w:r w:rsidRPr="00CC0F7F">
              <w:rPr>
                <w:b/>
                <w:bCs/>
                <w:sz w:val="14"/>
                <w:szCs w:val="14"/>
                <w:lang w:eastAsia="ru-RU"/>
              </w:rPr>
              <w:t>Перевозки автотранспортом</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D8D8D8"/>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Примечание</w:t>
            </w:r>
          </w:p>
        </w:tc>
      </w:tr>
      <w:tr w:rsidR="00A47CF1" w:rsidRPr="00CC0F7F" w:rsidTr="000F35E3">
        <w:trPr>
          <w:trHeight w:val="1753"/>
        </w:trPr>
        <w:tc>
          <w:tcPr>
            <w:tcW w:w="296" w:type="dxa"/>
            <w:vMerge/>
            <w:tcBorders>
              <w:top w:val="single" w:sz="8" w:space="0" w:color="auto"/>
              <w:left w:val="single" w:sz="8" w:space="0" w:color="auto"/>
              <w:bottom w:val="single" w:sz="8" w:space="0" w:color="000000"/>
              <w:right w:val="nil"/>
            </w:tcBorders>
            <w:vAlign w:val="center"/>
            <w:hideMark/>
          </w:tcPr>
          <w:p w:rsidR="00A47CF1" w:rsidRPr="00CC0F7F" w:rsidRDefault="00A47CF1" w:rsidP="000F35E3">
            <w:pPr>
              <w:jc w:val="center"/>
              <w:rPr>
                <w:sz w:val="14"/>
                <w:szCs w:val="14"/>
                <w:lang w:eastAsia="ru-RU"/>
              </w:rPr>
            </w:pPr>
          </w:p>
        </w:tc>
        <w:tc>
          <w:tcPr>
            <w:tcW w:w="1478" w:type="dxa"/>
            <w:gridSpan w:val="5"/>
            <w:tcBorders>
              <w:top w:val="single" w:sz="8" w:space="0" w:color="auto"/>
              <w:left w:val="single" w:sz="8" w:space="0" w:color="auto"/>
              <w:bottom w:val="nil"/>
              <w:right w:val="nil"/>
            </w:tcBorders>
            <w:shd w:val="clear" w:color="000000" w:fill="F2F2F2"/>
            <w:vAlign w:val="center"/>
            <w:hideMark/>
          </w:tcPr>
          <w:p w:rsidR="00A47CF1" w:rsidRPr="00CC0F7F" w:rsidRDefault="00A47CF1" w:rsidP="000F35E3">
            <w:pPr>
              <w:jc w:val="center"/>
              <w:rPr>
                <w:sz w:val="14"/>
                <w:szCs w:val="14"/>
                <w:lang w:eastAsia="ru-RU"/>
              </w:rPr>
            </w:pPr>
            <w:r w:rsidRPr="00CC0F7F">
              <w:rPr>
                <w:sz w:val="14"/>
                <w:szCs w:val="14"/>
                <w:lang w:eastAsia="ru-RU"/>
              </w:rPr>
              <w:t>Контейнер</w:t>
            </w:r>
          </w:p>
        </w:tc>
        <w:tc>
          <w:tcPr>
            <w:tcW w:w="886"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A47CF1" w:rsidRPr="00CC0F7F" w:rsidRDefault="00A47CF1" w:rsidP="000F35E3">
            <w:pPr>
              <w:jc w:val="center"/>
              <w:rPr>
                <w:sz w:val="14"/>
                <w:szCs w:val="14"/>
                <w:lang w:eastAsia="ru-RU"/>
              </w:rPr>
            </w:pPr>
            <w:r w:rsidRPr="00CC0F7F">
              <w:rPr>
                <w:sz w:val="14"/>
                <w:szCs w:val="14"/>
                <w:lang w:eastAsia="ru-RU"/>
              </w:rPr>
              <w:t>Груз</w:t>
            </w:r>
          </w:p>
        </w:tc>
        <w:tc>
          <w:tcPr>
            <w:tcW w:w="31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Номер заказа  ИРС</w:t>
            </w:r>
          </w:p>
        </w:tc>
        <w:tc>
          <w:tcPr>
            <w:tcW w:w="283"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Номер транспортного средства</w:t>
            </w:r>
          </w:p>
        </w:tc>
        <w:tc>
          <w:tcPr>
            <w:tcW w:w="851"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A47CF1" w:rsidRPr="00CC0F7F" w:rsidRDefault="00A47CF1" w:rsidP="000F35E3">
            <w:pPr>
              <w:jc w:val="center"/>
              <w:rPr>
                <w:b/>
                <w:sz w:val="14"/>
                <w:szCs w:val="14"/>
                <w:lang w:eastAsia="ru-RU"/>
              </w:rPr>
            </w:pPr>
            <w:proofErr w:type="spellStart"/>
            <w:proofErr w:type="gramStart"/>
            <w:r w:rsidRPr="00CC0F7F">
              <w:rPr>
                <w:b/>
                <w:sz w:val="14"/>
                <w:szCs w:val="14"/>
                <w:lang w:eastAsia="ru-RU"/>
              </w:rPr>
              <w:t>Транс</w:t>
            </w:r>
            <w:r>
              <w:rPr>
                <w:b/>
                <w:sz w:val="14"/>
                <w:szCs w:val="14"/>
                <w:lang w:eastAsia="ru-RU"/>
              </w:rPr>
              <w:t>-</w:t>
            </w:r>
            <w:r w:rsidRPr="00CC0F7F">
              <w:rPr>
                <w:b/>
                <w:sz w:val="14"/>
                <w:szCs w:val="14"/>
                <w:lang w:eastAsia="ru-RU"/>
              </w:rPr>
              <w:t>портная</w:t>
            </w:r>
            <w:proofErr w:type="spellEnd"/>
            <w:proofErr w:type="gramEnd"/>
            <w:r w:rsidRPr="00CC0F7F">
              <w:rPr>
                <w:b/>
                <w:sz w:val="14"/>
                <w:szCs w:val="14"/>
                <w:lang w:eastAsia="ru-RU"/>
              </w:rPr>
              <w:t xml:space="preserve"> </w:t>
            </w:r>
            <w:proofErr w:type="spellStart"/>
            <w:r w:rsidRPr="00CC0F7F">
              <w:rPr>
                <w:b/>
                <w:sz w:val="14"/>
                <w:szCs w:val="14"/>
                <w:lang w:eastAsia="ru-RU"/>
              </w:rPr>
              <w:t>наклад</w:t>
            </w:r>
            <w:r>
              <w:rPr>
                <w:b/>
                <w:sz w:val="14"/>
                <w:szCs w:val="14"/>
                <w:lang w:eastAsia="ru-RU"/>
              </w:rPr>
              <w:t>-</w:t>
            </w:r>
            <w:r w:rsidRPr="00CC0F7F">
              <w:rPr>
                <w:b/>
                <w:sz w:val="14"/>
                <w:szCs w:val="14"/>
                <w:lang w:eastAsia="ru-RU"/>
              </w:rPr>
              <w:t>ная</w:t>
            </w:r>
            <w:proofErr w:type="spellEnd"/>
          </w:p>
        </w:tc>
        <w:tc>
          <w:tcPr>
            <w:tcW w:w="850" w:type="dxa"/>
            <w:gridSpan w:val="2"/>
            <w:tcBorders>
              <w:top w:val="single" w:sz="8" w:space="0" w:color="auto"/>
              <w:left w:val="nil"/>
              <w:bottom w:val="single" w:sz="8" w:space="0" w:color="auto"/>
              <w:right w:val="single" w:sz="8" w:space="0" w:color="000000"/>
            </w:tcBorders>
            <w:shd w:val="clear" w:color="000000" w:fill="F2F2F2"/>
            <w:vAlign w:val="center"/>
            <w:hideMark/>
          </w:tcPr>
          <w:p w:rsidR="00A47CF1" w:rsidRPr="00CC0F7F" w:rsidRDefault="00A47CF1" w:rsidP="000F35E3">
            <w:pPr>
              <w:jc w:val="center"/>
              <w:rPr>
                <w:sz w:val="14"/>
                <w:szCs w:val="14"/>
                <w:lang w:eastAsia="ru-RU"/>
              </w:rPr>
            </w:pPr>
            <w:proofErr w:type="spellStart"/>
            <w:r w:rsidRPr="00CC0F7F">
              <w:rPr>
                <w:sz w:val="14"/>
                <w:szCs w:val="14"/>
                <w:lang w:eastAsia="ru-RU"/>
              </w:rPr>
              <w:t>Товарно-транс</w:t>
            </w:r>
            <w:r>
              <w:rPr>
                <w:sz w:val="14"/>
                <w:szCs w:val="14"/>
                <w:lang w:eastAsia="ru-RU"/>
              </w:rPr>
              <w:t>-</w:t>
            </w:r>
            <w:r w:rsidRPr="00CC0F7F">
              <w:rPr>
                <w:sz w:val="14"/>
                <w:szCs w:val="14"/>
                <w:lang w:eastAsia="ru-RU"/>
              </w:rPr>
              <w:t>портная</w:t>
            </w:r>
            <w:proofErr w:type="spellEnd"/>
            <w:r w:rsidRPr="00CC0F7F">
              <w:rPr>
                <w:sz w:val="14"/>
                <w:szCs w:val="14"/>
                <w:lang w:eastAsia="ru-RU"/>
              </w:rPr>
              <w:t xml:space="preserve"> накладная</w:t>
            </w:r>
          </w:p>
        </w:tc>
        <w:tc>
          <w:tcPr>
            <w:tcW w:w="851" w:type="dxa"/>
            <w:gridSpan w:val="2"/>
            <w:tcBorders>
              <w:top w:val="single" w:sz="8" w:space="0" w:color="auto"/>
              <w:left w:val="nil"/>
              <w:bottom w:val="single" w:sz="8" w:space="0" w:color="auto"/>
              <w:right w:val="nil"/>
            </w:tcBorders>
            <w:shd w:val="clear" w:color="000000" w:fill="F2F2F2"/>
            <w:vAlign w:val="center"/>
            <w:hideMark/>
          </w:tcPr>
          <w:p w:rsidR="00A47CF1" w:rsidRPr="00CC0F7F" w:rsidRDefault="00A47CF1" w:rsidP="001C55EF">
            <w:pPr>
              <w:jc w:val="center"/>
              <w:rPr>
                <w:sz w:val="14"/>
                <w:szCs w:val="14"/>
                <w:lang w:eastAsia="ru-RU"/>
              </w:rPr>
            </w:pPr>
            <w:r w:rsidRPr="00CC0F7F">
              <w:rPr>
                <w:sz w:val="14"/>
                <w:szCs w:val="14"/>
                <w:lang w:eastAsia="ru-RU"/>
              </w:rPr>
              <w:t>Акт приема/</w:t>
            </w:r>
            <w:r w:rsidR="001C55EF">
              <w:rPr>
                <w:sz w:val="14"/>
                <w:szCs w:val="14"/>
                <w:lang w:eastAsia="ru-RU"/>
              </w:rPr>
              <w:t xml:space="preserve"> пе</w:t>
            </w:r>
            <w:r w:rsidRPr="00CC0F7F">
              <w:rPr>
                <w:sz w:val="14"/>
                <w:szCs w:val="14"/>
                <w:lang w:eastAsia="ru-RU"/>
              </w:rPr>
              <w:t>редачи ТС</w:t>
            </w:r>
          </w:p>
        </w:tc>
        <w:tc>
          <w:tcPr>
            <w:tcW w:w="708"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A47CF1" w:rsidRPr="00CC0F7F" w:rsidRDefault="00A47CF1" w:rsidP="000F35E3">
            <w:pPr>
              <w:jc w:val="center"/>
              <w:rPr>
                <w:sz w:val="14"/>
                <w:szCs w:val="14"/>
                <w:lang w:eastAsia="ru-RU"/>
              </w:rPr>
            </w:pPr>
            <w:r w:rsidRPr="00CC0F7F">
              <w:rPr>
                <w:sz w:val="14"/>
                <w:szCs w:val="14"/>
                <w:lang w:eastAsia="ru-RU"/>
              </w:rPr>
              <w:t xml:space="preserve">Пункт </w:t>
            </w:r>
            <w:proofErr w:type="spellStart"/>
            <w:proofErr w:type="gramStart"/>
            <w:r w:rsidRPr="00CC0F7F">
              <w:rPr>
                <w:sz w:val="14"/>
                <w:szCs w:val="14"/>
                <w:lang w:eastAsia="ru-RU"/>
              </w:rPr>
              <w:t>отправ</w:t>
            </w:r>
            <w:r>
              <w:rPr>
                <w:sz w:val="14"/>
                <w:szCs w:val="14"/>
                <w:lang w:eastAsia="ru-RU"/>
              </w:rPr>
              <w:t>-</w:t>
            </w:r>
            <w:r w:rsidRPr="00CC0F7F">
              <w:rPr>
                <w:sz w:val="14"/>
                <w:szCs w:val="14"/>
                <w:lang w:eastAsia="ru-RU"/>
              </w:rPr>
              <w:t>ления</w:t>
            </w:r>
            <w:proofErr w:type="spellEnd"/>
            <w:proofErr w:type="gramEnd"/>
          </w:p>
        </w:tc>
        <w:tc>
          <w:tcPr>
            <w:tcW w:w="709"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A47CF1" w:rsidRPr="00CC0F7F" w:rsidRDefault="00A47CF1" w:rsidP="001C55EF">
            <w:pPr>
              <w:jc w:val="center"/>
              <w:rPr>
                <w:sz w:val="14"/>
                <w:szCs w:val="14"/>
                <w:lang w:eastAsia="ru-RU"/>
              </w:rPr>
            </w:pPr>
            <w:r w:rsidRPr="00CC0F7F">
              <w:rPr>
                <w:sz w:val="14"/>
                <w:szCs w:val="14"/>
                <w:lang w:eastAsia="ru-RU"/>
              </w:rPr>
              <w:t xml:space="preserve">Пункт </w:t>
            </w:r>
            <w:proofErr w:type="spellStart"/>
            <w:proofErr w:type="gramStart"/>
            <w:r w:rsidRPr="00CC0F7F">
              <w:rPr>
                <w:sz w:val="14"/>
                <w:szCs w:val="14"/>
                <w:lang w:eastAsia="ru-RU"/>
              </w:rPr>
              <w:t>назна</w:t>
            </w:r>
            <w:r w:rsidR="001C55EF">
              <w:rPr>
                <w:sz w:val="14"/>
                <w:szCs w:val="14"/>
                <w:lang w:eastAsia="ru-RU"/>
              </w:rPr>
              <w:t>-</w:t>
            </w:r>
            <w:r w:rsidRPr="00CC0F7F">
              <w:rPr>
                <w:sz w:val="14"/>
                <w:szCs w:val="14"/>
                <w:lang w:eastAsia="ru-RU"/>
              </w:rPr>
              <w:t>чения</w:t>
            </w:r>
            <w:proofErr w:type="spellEnd"/>
            <w:proofErr w:type="gramEnd"/>
          </w:p>
        </w:tc>
        <w:tc>
          <w:tcPr>
            <w:tcW w:w="284" w:type="dxa"/>
            <w:vMerge w:val="restart"/>
            <w:tcBorders>
              <w:top w:val="nil"/>
              <w:left w:val="nil"/>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Зона отправления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Зона назначения</w:t>
            </w:r>
          </w:p>
        </w:tc>
        <w:tc>
          <w:tcPr>
            <w:tcW w:w="284" w:type="dxa"/>
            <w:vMerge w:val="restart"/>
            <w:tcBorders>
              <w:top w:val="nil"/>
              <w:left w:val="nil"/>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Признак «Тяжёлый</w:t>
            </w:r>
            <w:proofErr w:type="gramStart"/>
            <w:r w:rsidR="001C55EF">
              <w:rPr>
                <w:sz w:val="14"/>
                <w:szCs w:val="14"/>
                <w:lang w:eastAsia="ru-RU"/>
              </w:rPr>
              <w:t xml:space="preserve"> </w:t>
            </w:r>
            <w:r w:rsidRPr="00CC0F7F">
              <w:rPr>
                <w:sz w:val="14"/>
                <w:szCs w:val="14"/>
                <w:lang w:eastAsia="ru-RU"/>
              </w:rPr>
              <w:t>\</w:t>
            </w:r>
            <w:r w:rsidR="001C55EF">
              <w:rPr>
                <w:sz w:val="14"/>
                <w:szCs w:val="14"/>
                <w:lang w:eastAsia="ru-RU"/>
              </w:rPr>
              <w:t xml:space="preserve"> </w:t>
            </w:r>
            <w:r w:rsidRPr="00CC0F7F">
              <w:rPr>
                <w:sz w:val="14"/>
                <w:szCs w:val="14"/>
                <w:lang w:eastAsia="ru-RU"/>
              </w:rPr>
              <w:t>Н</w:t>
            </w:r>
            <w:proofErr w:type="gramEnd"/>
            <w:r w:rsidRPr="00CC0F7F">
              <w:rPr>
                <w:sz w:val="14"/>
                <w:szCs w:val="14"/>
                <w:lang w:eastAsia="ru-RU"/>
              </w:rPr>
              <w:t>е тяжёлый»</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Дата оказания услуг</w:t>
            </w:r>
          </w:p>
        </w:tc>
        <w:tc>
          <w:tcPr>
            <w:tcW w:w="1701"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A47CF1" w:rsidRPr="00CC0F7F" w:rsidRDefault="00A47CF1" w:rsidP="000F35E3">
            <w:pPr>
              <w:jc w:val="center"/>
              <w:rPr>
                <w:b/>
                <w:bCs/>
                <w:sz w:val="14"/>
                <w:szCs w:val="14"/>
                <w:lang w:eastAsia="ru-RU"/>
              </w:rPr>
            </w:pPr>
            <w:r w:rsidRPr="00CC0F7F">
              <w:rPr>
                <w:b/>
                <w:bCs/>
                <w:sz w:val="14"/>
                <w:szCs w:val="14"/>
                <w:lang w:eastAsia="ru-RU"/>
              </w:rPr>
              <w:t>Перевозка контейнеров автотранспортом</w:t>
            </w:r>
          </w:p>
        </w:tc>
        <w:tc>
          <w:tcPr>
            <w:tcW w:w="851" w:type="dxa"/>
            <w:gridSpan w:val="2"/>
            <w:tcBorders>
              <w:top w:val="single" w:sz="8" w:space="0" w:color="auto"/>
              <w:left w:val="nil"/>
              <w:bottom w:val="single" w:sz="8" w:space="0" w:color="auto"/>
              <w:right w:val="single" w:sz="8" w:space="0" w:color="000000"/>
            </w:tcBorders>
            <w:shd w:val="clear" w:color="000000" w:fill="F2F2F2"/>
            <w:vAlign w:val="center"/>
            <w:hideMark/>
          </w:tcPr>
          <w:p w:rsidR="00A47CF1" w:rsidRPr="00CC0F7F" w:rsidRDefault="00A47CF1" w:rsidP="000F35E3">
            <w:pPr>
              <w:jc w:val="center"/>
              <w:rPr>
                <w:b/>
                <w:bCs/>
                <w:sz w:val="14"/>
                <w:szCs w:val="14"/>
                <w:lang w:eastAsia="ru-RU"/>
              </w:rPr>
            </w:pPr>
            <w:r w:rsidRPr="00CC0F7F">
              <w:rPr>
                <w:b/>
                <w:bCs/>
                <w:sz w:val="14"/>
                <w:szCs w:val="14"/>
                <w:lang w:eastAsia="ru-RU"/>
              </w:rPr>
              <w:t xml:space="preserve">Работа </w:t>
            </w:r>
            <w:proofErr w:type="spellStart"/>
            <w:proofErr w:type="gramStart"/>
            <w:r w:rsidRPr="00CC0F7F">
              <w:rPr>
                <w:b/>
                <w:bCs/>
                <w:sz w:val="14"/>
                <w:szCs w:val="14"/>
                <w:lang w:eastAsia="ru-RU"/>
              </w:rPr>
              <w:t>автомо</w:t>
            </w:r>
            <w:r>
              <w:rPr>
                <w:b/>
                <w:bCs/>
                <w:sz w:val="14"/>
                <w:szCs w:val="14"/>
                <w:lang w:eastAsia="ru-RU"/>
              </w:rPr>
              <w:t>-</w:t>
            </w:r>
            <w:r w:rsidRPr="00CC0F7F">
              <w:rPr>
                <w:b/>
                <w:bCs/>
                <w:sz w:val="14"/>
                <w:szCs w:val="14"/>
                <w:lang w:eastAsia="ru-RU"/>
              </w:rPr>
              <w:t>биля</w:t>
            </w:r>
            <w:proofErr w:type="spellEnd"/>
            <w:proofErr w:type="gramEnd"/>
            <w:r w:rsidRPr="00CC0F7F">
              <w:rPr>
                <w:b/>
                <w:bCs/>
                <w:sz w:val="14"/>
                <w:szCs w:val="14"/>
                <w:lang w:eastAsia="ru-RU"/>
              </w:rPr>
              <w:t xml:space="preserve"> сверх </w:t>
            </w:r>
            <w:proofErr w:type="spellStart"/>
            <w:r w:rsidRPr="00CC0F7F">
              <w:rPr>
                <w:b/>
                <w:bCs/>
                <w:sz w:val="14"/>
                <w:szCs w:val="14"/>
                <w:lang w:eastAsia="ru-RU"/>
              </w:rPr>
              <w:t>норма</w:t>
            </w:r>
            <w:r>
              <w:rPr>
                <w:b/>
                <w:bCs/>
                <w:sz w:val="14"/>
                <w:szCs w:val="14"/>
                <w:lang w:eastAsia="ru-RU"/>
              </w:rPr>
              <w:t>-</w:t>
            </w:r>
            <w:r w:rsidRPr="00CC0F7F">
              <w:rPr>
                <w:b/>
                <w:bCs/>
                <w:sz w:val="14"/>
                <w:szCs w:val="14"/>
                <w:lang w:eastAsia="ru-RU"/>
              </w:rPr>
              <w:t>тива</w:t>
            </w:r>
            <w:proofErr w:type="spellEnd"/>
          </w:p>
        </w:tc>
        <w:tc>
          <w:tcPr>
            <w:tcW w:w="1276" w:type="dxa"/>
            <w:gridSpan w:val="3"/>
            <w:tcBorders>
              <w:top w:val="single" w:sz="8" w:space="0" w:color="auto"/>
              <w:left w:val="nil"/>
              <w:bottom w:val="single" w:sz="8" w:space="0" w:color="auto"/>
              <w:right w:val="single" w:sz="8" w:space="0" w:color="000000"/>
            </w:tcBorders>
            <w:shd w:val="clear" w:color="000000" w:fill="F2F2F2"/>
            <w:vAlign w:val="center"/>
            <w:hideMark/>
          </w:tcPr>
          <w:p w:rsidR="00A47CF1" w:rsidRPr="00CC0F7F" w:rsidRDefault="00A47CF1" w:rsidP="000F35E3">
            <w:pPr>
              <w:jc w:val="center"/>
              <w:rPr>
                <w:b/>
                <w:bCs/>
                <w:sz w:val="14"/>
                <w:szCs w:val="14"/>
                <w:lang w:eastAsia="ru-RU"/>
              </w:rPr>
            </w:pPr>
            <w:r w:rsidRPr="00CC0F7F">
              <w:rPr>
                <w:b/>
                <w:bCs/>
                <w:sz w:val="14"/>
                <w:szCs w:val="14"/>
                <w:lang w:eastAsia="ru-RU"/>
              </w:rPr>
              <w:t xml:space="preserve">Загрузка - выгрузка (постановка) контейнера по </w:t>
            </w:r>
            <w:proofErr w:type="spellStart"/>
            <w:proofErr w:type="gramStart"/>
            <w:r w:rsidRPr="00CC0F7F">
              <w:rPr>
                <w:b/>
                <w:bCs/>
                <w:sz w:val="14"/>
                <w:szCs w:val="14"/>
                <w:lang w:eastAsia="ru-RU"/>
              </w:rPr>
              <w:t>дополнитель</w:t>
            </w:r>
            <w:r>
              <w:rPr>
                <w:b/>
                <w:bCs/>
                <w:sz w:val="14"/>
                <w:szCs w:val="14"/>
                <w:lang w:eastAsia="ru-RU"/>
              </w:rPr>
              <w:t>-</w:t>
            </w:r>
            <w:r w:rsidRPr="00CC0F7F">
              <w:rPr>
                <w:b/>
                <w:bCs/>
                <w:sz w:val="14"/>
                <w:szCs w:val="14"/>
                <w:lang w:eastAsia="ru-RU"/>
              </w:rPr>
              <w:t>ному</w:t>
            </w:r>
            <w:proofErr w:type="spellEnd"/>
            <w:proofErr w:type="gramEnd"/>
            <w:r w:rsidRPr="00CC0F7F">
              <w:rPr>
                <w:b/>
                <w:bCs/>
                <w:sz w:val="14"/>
                <w:szCs w:val="14"/>
                <w:lang w:eastAsia="ru-RU"/>
              </w:rPr>
              <w:t xml:space="preserve"> адресу</w:t>
            </w:r>
          </w:p>
        </w:tc>
        <w:tc>
          <w:tcPr>
            <w:tcW w:w="1275" w:type="dxa"/>
            <w:gridSpan w:val="3"/>
            <w:tcBorders>
              <w:top w:val="single" w:sz="8" w:space="0" w:color="auto"/>
              <w:left w:val="nil"/>
              <w:bottom w:val="single" w:sz="8" w:space="0" w:color="auto"/>
              <w:right w:val="single" w:sz="8" w:space="0" w:color="000000"/>
            </w:tcBorders>
            <w:shd w:val="clear" w:color="000000" w:fill="F2F2F2"/>
            <w:vAlign w:val="center"/>
            <w:hideMark/>
          </w:tcPr>
          <w:p w:rsidR="00A47CF1" w:rsidRPr="00CC0F7F" w:rsidRDefault="00A47CF1" w:rsidP="000F35E3">
            <w:pPr>
              <w:jc w:val="center"/>
              <w:rPr>
                <w:b/>
                <w:bCs/>
                <w:sz w:val="14"/>
                <w:szCs w:val="14"/>
                <w:lang w:eastAsia="ru-RU"/>
              </w:rPr>
            </w:pPr>
            <w:r w:rsidRPr="00CC0F7F">
              <w:rPr>
                <w:b/>
                <w:bCs/>
                <w:sz w:val="14"/>
                <w:szCs w:val="14"/>
                <w:lang w:eastAsia="ru-RU"/>
              </w:rPr>
              <w:t>Пользование полуприцепом</w:t>
            </w:r>
          </w:p>
        </w:tc>
        <w:tc>
          <w:tcPr>
            <w:tcW w:w="1276" w:type="dxa"/>
            <w:gridSpan w:val="3"/>
            <w:tcBorders>
              <w:top w:val="single" w:sz="8" w:space="0" w:color="auto"/>
              <w:left w:val="nil"/>
              <w:bottom w:val="single" w:sz="8" w:space="0" w:color="auto"/>
              <w:right w:val="single" w:sz="8" w:space="0" w:color="000000"/>
            </w:tcBorders>
            <w:shd w:val="clear" w:color="000000" w:fill="F2F2F2"/>
            <w:vAlign w:val="center"/>
            <w:hideMark/>
          </w:tcPr>
          <w:p w:rsidR="00A47CF1" w:rsidRPr="00CC0F7F" w:rsidRDefault="00A47CF1" w:rsidP="000F35E3">
            <w:pPr>
              <w:jc w:val="center"/>
              <w:rPr>
                <w:b/>
                <w:bCs/>
                <w:sz w:val="14"/>
                <w:szCs w:val="14"/>
                <w:lang w:eastAsia="ru-RU"/>
              </w:rPr>
            </w:pPr>
            <w:r w:rsidRPr="00CC0F7F">
              <w:rPr>
                <w:b/>
                <w:bCs/>
                <w:sz w:val="14"/>
                <w:szCs w:val="14"/>
                <w:lang w:eastAsia="ru-RU"/>
              </w:rPr>
              <w:t>Прочие услуги автотранспорта</w:t>
            </w:r>
          </w:p>
        </w:tc>
        <w:tc>
          <w:tcPr>
            <w:tcW w:w="425"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A47CF1" w:rsidRPr="00CC0F7F" w:rsidRDefault="00A47CF1" w:rsidP="000F35E3">
            <w:pPr>
              <w:jc w:val="center"/>
              <w:rPr>
                <w:b/>
                <w:bCs/>
                <w:sz w:val="14"/>
                <w:szCs w:val="14"/>
                <w:lang w:eastAsia="ru-RU"/>
              </w:rPr>
            </w:pPr>
            <w:r w:rsidRPr="00CC0F7F">
              <w:rPr>
                <w:b/>
                <w:bCs/>
                <w:sz w:val="14"/>
                <w:szCs w:val="14"/>
                <w:lang w:eastAsia="ru-RU"/>
              </w:rPr>
              <w:t>Итого в руб. без НДС</w:t>
            </w:r>
          </w:p>
        </w:tc>
        <w:tc>
          <w:tcPr>
            <w:tcW w:w="42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A47CF1" w:rsidRPr="00CC0F7F" w:rsidRDefault="00A47CF1" w:rsidP="000F35E3">
            <w:pPr>
              <w:jc w:val="center"/>
              <w:rPr>
                <w:b/>
                <w:bCs/>
                <w:sz w:val="14"/>
                <w:szCs w:val="14"/>
                <w:lang w:eastAsia="ru-RU"/>
              </w:rPr>
            </w:pPr>
            <w:r w:rsidRPr="00CC0F7F">
              <w:rPr>
                <w:b/>
                <w:bCs/>
                <w:sz w:val="14"/>
                <w:szCs w:val="14"/>
                <w:lang w:eastAsia="ru-RU"/>
              </w:rPr>
              <w:t>НДС, руб</w:t>
            </w:r>
            <w:r w:rsidR="001C55EF">
              <w:rPr>
                <w:b/>
                <w:bCs/>
                <w:sz w:val="14"/>
                <w:szCs w:val="14"/>
                <w:lang w:eastAsia="ru-RU"/>
              </w:rPr>
              <w:t>.</w:t>
            </w:r>
          </w:p>
        </w:tc>
        <w:tc>
          <w:tcPr>
            <w:tcW w:w="42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b/>
                <w:bCs/>
                <w:sz w:val="14"/>
                <w:szCs w:val="14"/>
                <w:lang w:eastAsia="ru-RU"/>
              </w:rPr>
            </w:pPr>
            <w:r w:rsidRPr="00CC0F7F">
              <w:rPr>
                <w:b/>
                <w:bCs/>
                <w:sz w:val="14"/>
                <w:szCs w:val="14"/>
                <w:lang w:eastAsia="ru-RU"/>
              </w:rPr>
              <w:t>Итого в руб. с НДС</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47CF1" w:rsidRPr="00CC0F7F" w:rsidRDefault="00A47CF1" w:rsidP="000F35E3">
            <w:pPr>
              <w:jc w:val="center"/>
              <w:rPr>
                <w:sz w:val="14"/>
                <w:szCs w:val="14"/>
                <w:lang w:eastAsia="ru-RU"/>
              </w:rPr>
            </w:pPr>
          </w:p>
        </w:tc>
      </w:tr>
      <w:tr w:rsidR="00A47CF1" w:rsidRPr="00CC0F7F" w:rsidTr="000F35E3">
        <w:trPr>
          <w:trHeight w:val="300"/>
        </w:trPr>
        <w:tc>
          <w:tcPr>
            <w:tcW w:w="296" w:type="dxa"/>
            <w:vMerge/>
            <w:tcBorders>
              <w:top w:val="single" w:sz="8" w:space="0" w:color="auto"/>
              <w:left w:val="single" w:sz="8" w:space="0" w:color="auto"/>
              <w:bottom w:val="single" w:sz="8" w:space="0" w:color="000000"/>
              <w:right w:val="nil"/>
            </w:tcBorders>
            <w:vAlign w:val="center"/>
            <w:hideMark/>
          </w:tcPr>
          <w:p w:rsidR="00A47CF1" w:rsidRPr="00CC0F7F" w:rsidRDefault="00A47CF1" w:rsidP="000F35E3">
            <w:pPr>
              <w:jc w:val="center"/>
              <w:rPr>
                <w:sz w:val="14"/>
                <w:szCs w:val="14"/>
                <w:lang w:eastAsia="ru-RU"/>
              </w:rPr>
            </w:pPr>
          </w:p>
        </w:tc>
        <w:tc>
          <w:tcPr>
            <w:tcW w:w="295"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 контейнера</w:t>
            </w:r>
          </w:p>
        </w:tc>
        <w:tc>
          <w:tcPr>
            <w:tcW w:w="29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proofErr w:type="spellStart"/>
            <w:r w:rsidRPr="00CC0F7F">
              <w:rPr>
                <w:sz w:val="14"/>
                <w:szCs w:val="14"/>
                <w:lang w:eastAsia="ru-RU"/>
              </w:rPr>
              <w:t>Футовость</w:t>
            </w:r>
            <w:proofErr w:type="spellEnd"/>
          </w:p>
        </w:tc>
        <w:tc>
          <w:tcPr>
            <w:tcW w:w="29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Грузоподъёмность</w:t>
            </w:r>
          </w:p>
        </w:tc>
        <w:tc>
          <w:tcPr>
            <w:tcW w:w="29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Вес Брутто (тонн)</w:t>
            </w:r>
          </w:p>
        </w:tc>
        <w:tc>
          <w:tcPr>
            <w:tcW w:w="29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 xml:space="preserve">Признак </w:t>
            </w:r>
            <w:proofErr w:type="spellStart"/>
            <w:r w:rsidRPr="00CC0F7F">
              <w:rPr>
                <w:sz w:val="14"/>
                <w:szCs w:val="14"/>
                <w:lang w:eastAsia="ru-RU"/>
              </w:rPr>
              <w:t>негабаритности</w:t>
            </w:r>
            <w:proofErr w:type="spellEnd"/>
          </w:p>
        </w:tc>
        <w:tc>
          <w:tcPr>
            <w:tcW w:w="29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Наименование</w:t>
            </w:r>
          </w:p>
        </w:tc>
        <w:tc>
          <w:tcPr>
            <w:tcW w:w="29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Фактический вес груза (нетто) (тонн)</w:t>
            </w:r>
          </w:p>
        </w:tc>
        <w:tc>
          <w:tcPr>
            <w:tcW w:w="295" w:type="dxa"/>
            <w:vMerge w:val="restart"/>
            <w:tcBorders>
              <w:top w:val="nil"/>
              <w:left w:val="single" w:sz="4" w:space="0" w:color="auto"/>
              <w:bottom w:val="single" w:sz="8" w:space="0" w:color="000000"/>
              <w:right w:val="nil"/>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Признак опасный \ неопасный</w:t>
            </w:r>
          </w:p>
        </w:tc>
        <w:tc>
          <w:tcPr>
            <w:tcW w:w="318" w:type="dxa"/>
            <w:vMerge/>
            <w:tcBorders>
              <w:top w:val="nil"/>
              <w:left w:val="single" w:sz="8" w:space="0" w:color="auto"/>
              <w:bottom w:val="single" w:sz="8" w:space="0" w:color="000000"/>
              <w:right w:val="single" w:sz="8" w:space="0" w:color="auto"/>
            </w:tcBorders>
            <w:vAlign w:val="center"/>
            <w:hideMark/>
          </w:tcPr>
          <w:p w:rsidR="00A47CF1" w:rsidRPr="00CC0F7F" w:rsidRDefault="00A47CF1" w:rsidP="000F35E3">
            <w:pPr>
              <w:jc w:val="center"/>
              <w:rPr>
                <w:sz w:val="14"/>
                <w:szCs w:val="14"/>
                <w:lang w:eastAsia="ru-RU"/>
              </w:rPr>
            </w:pPr>
          </w:p>
        </w:tc>
        <w:tc>
          <w:tcPr>
            <w:tcW w:w="283" w:type="dxa"/>
            <w:vMerge/>
            <w:tcBorders>
              <w:top w:val="nil"/>
              <w:left w:val="single" w:sz="8" w:space="0" w:color="auto"/>
              <w:bottom w:val="single" w:sz="8" w:space="0" w:color="000000"/>
              <w:right w:val="single" w:sz="4" w:space="0" w:color="000000"/>
            </w:tcBorders>
            <w:vAlign w:val="center"/>
            <w:hideMark/>
          </w:tcPr>
          <w:p w:rsidR="00A47CF1" w:rsidRPr="00CC0F7F" w:rsidRDefault="00A47CF1" w:rsidP="000F35E3">
            <w:pPr>
              <w:jc w:val="center"/>
              <w:rPr>
                <w:sz w:val="14"/>
                <w:szCs w:val="14"/>
                <w:lang w:eastAsia="ru-RU"/>
              </w:rPr>
            </w:pPr>
          </w:p>
        </w:tc>
        <w:tc>
          <w:tcPr>
            <w:tcW w:w="4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b/>
                <w:sz w:val="14"/>
                <w:szCs w:val="14"/>
                <w:lang w:eastAsia="ru-RU"/>
              </w:rPr>
            </w:pPr>
            <w:r w:rsidRPr="00CC0F7F">
              <w:rPr>
                <w:b/>
                <w:sz w:val="14"/>
                <w:szCs w:val="14"/>
                <w:lang w:eastAsia="ru-RU"/>
              </w:rPr>
              <w:t>Номер ТН</w:t>
            </w:r>
          </w:p>
        </w:tc>
        <w:tc>
          <w:tcPr>
            <w:tcW w:w="42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b/>
                <w:sz w:val="14"/>
                <w:szCs w:val="14"/>
                <w:lang w:eastAsia="ru-RU"/>
              </w:rPr>
            </w:pPr>
            <w:r w:rsidRPr="00CC0F7F">
              <w:rPr>
                <w:b/>
                <w:sz w:val="14"/>
                <w:szCs w:val="14"/>
                <w:lang w:eastAsia="ru-RU"/>
              </w:rPr>
              <w:t>Дата ТН</w:t>
            </w:r>
          </w:p>
        </w:tc>
        <w:tc>
          <w:tcPr>
            <w:tcW w:w="4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Номер ТТН</w:t>
            </w:r>
          </w:p>
        </w:tc>
        <w:tc>
          <w:tcPr>
            <w:tcW w:w="4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Дата ТТН</w:t>
            </w:r>
          </w:p>
        </w:tc>
        <w:tc>
          <w:tcPr>
            <w:tcW w:w="4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Номер акта</w:t>
            </w:r>
          </w:p>
        </w:tc>
        <w:tc>
          <w:tcPr>
            <w:tcW w:w="426" w:type="dxa"/>
            <w:vMerge w:val="restart"/>
            <w:tcBorders>
              <w:top w:val="nil"/>
              <w:left w:val="single" w:sz="4" w:space="0" w:color="auto"/>
              <w:bottom w:val="single" w:sz="8" w:space="0" w:color="000000"/>
              <w:right w:val="nil"/>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Дата акта</w:t>
            </w:r>
          </w:p>
        </w:tc>
        <w:tc>
          <w:tcPr>
            <w:tcW w:w="42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Наименование</w:t>
            </w:r>
          </w:p>
        </w:tc>
        <w:tc>
          <w:tcPr>
            <w:tcW w:w="283" w:type="dxa"/>
            <w:vMerge w:val="restart"/>
            <w:tcBorders>
              <w:top w:val="nil"/>
              <w:left w:val="single" w:sz="4" w:space="0" w:color="auto"/>
              <w:bottom w:val="single" w:sz="8" w:space="0" w:color="000000"/>
              <w:right w:val="nil"/>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Код</w:t>
            </w:r>
          </w:p>
        </w:tc>
        <w:tc>
          <w:tcPr>
            <w:tcW w:w="42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Наименование</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Код</w:t>
            </w:r>
          </w:p>
        </w:tc>
        <w:tc>
          <w:tcPr>
            <w:tcW w:w="284" w:type="dxa"/>
            <w:vMerge/>
            <w:tcBorders>
              <w:top w:val="nil"/>
              <w:left w:val="nil"/>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283" w:type="dxa"/>
            <w:vMerge/>
            <w:tcBorders>
              <w:top w:val="nil"/>
              <w:left w:val="nil"/>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284" w:type="dxa"/>
            <w:vMerge/>
            <w:tcBorders>
              <w:top w:val="nil"/>
              <w:left w:val="nil"/>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A47CF1" w:rsidRPr="00CC0F7F" w:rsidRDefault="00A47CF1" w:rsidP="000F35E3">
            <w:pPr>
              <w:jc w:val="center"/>
              <w:rPr>
                <w:sz w:val="14"/>
                <w:szCs w:val="14"/>
                <w:lang w:eastAsia="ru-RU"/>
              </w:rPr>
            </w:pPr>
          </w:p>
        </w:tc>
        <w:tc>
          <w:tcPr>
            <w:tcW w:w="42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Расстояние (</w:t>
            </w:r>
            <w:proofErr w:type="gramStart"/>
            <w:r w:rsidRPr="00CC0F7F">
              <w:rPr>
                <w:sz w:val="14"/>
                <w:szCs w:val="14"/>
                <w:lang w:eastAsia="ru-RU"/>
              </w:rPr>
              <w:t>Км</w:t>
            </w:r>
            <w:proofErr w:type="gramEnd"/>
            <w:r w:rsidRPr="00CC0F7F">
              <w:rPr>
                <w:sz w:val="14"/>
                <w:szCs w:val="14"/>
                <w:lang w:eastAsia="ru-RU"/>
              </w:rPr>
              <w:t>)</w:t>
            </w:r>
          </w:p>
        </w:tc>
        <w:tc>
          <w:tcPr>
            <w:tcW w:w="4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Длительность (часов)</w:t>
            </w:r>
          </w:p>
        </w:tc>
        <w:tc>
          <w:tcPr>
            <w:tcW w:w="425"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Стоимость</w:t>
            </w:r>
          </w:p>
        </w:tc>
        <w:tc>
          <w:tcPr>
            <w:tcW w:w="42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Pr>
                <w:sz w:val="14"/>
                <w:szCs w:val="14"/>
                <w:lang w:eastAsia="ru-RU"/>
              </w:rPr>
              <w:t>Длите</w:t>
            </w:r>
            <w:r w:rsidRPr="00CC0F7F">
              <w:rPr>
                <w:sz w:val="14"/>
                <w:szCs w:val="14"/>
                <w:lang w:eastAsia="ru-RU"/>
              </w:rPr>
              <w:t>льность (часов)</w:t>
            </w:r>
          </w:p>
        </w:tc>
        <w:tc>
          <w:tcPr>
            <w:tcW w:w="425" w:type="dxa"/>
            <w:vMerge w:val="restart"/>
            <w:tcBorders>
              <w:top w:val="nil"/>
              <w:left w:val="single" w:sz="4" w:space="0" w:color="auto"/>
              <w:bottom w:val="single" w:sz="8" w:space="0" w:color="000000"/>
              <w:right w:val="nil"/>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Стоимость</w:t>
            </w:r>
          </w:p>
        </w:tc>
        <w:tc>
          <w:tcPr>
            <w:tcW w:w="42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Длительность (часов)</w:t>
            </w:r>
          </w:p>
        </w:tc>
        <w:tc>
          <w:tcPr>
            <w:tcW w:w="4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Расстояние (</w:t>
            </w:r>
            <w:proofErr w:type="gramStart"/>
            <w:r w:rsidRPr="00CC0F7F">
              <w:rPr>
                <w:sz w:val="14"/>
                <w:szCs w:val="14"/>
                <w:lang w:eastAsia="ru-RU"/>
              </w:rPr>
              <w:t>Км</w:t>
            </w:r>
            <w:proofErr w:type="gramEnd"/>
            <w:r w:rsidRPr="00CC0F7F">
              <w:rPr>
                <w:sz w:val="14"/>
                <w:szCs w:val="14"/>
                <w:lang w:eastAsia="ru-RU"/>
              </w:rPr>
              <w:t>)</w:t>
            </w:r>
          </w:p>
        </w:tc>
        <w:tc>
          <w:tcPr>
            <w:tcW w:w="42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Стоимость</w:t>
            </w:r>
          </w:p>
        </w:tc>
        <w:tc>
          <w:tcPr>
            <w:tcW w:w="4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Длительность (часов)</w:t>
            </w:r>
          </w:p>
        </w:tc>
        <w:tc>
          <w:tcPr>
            <w:tcW w:w="425"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Стоимость</w:t>
            </w:r>
          </w:p>
        </w:tc>
        <w:tc>
          <w:tcPr>
            <w:tcW w:w="42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Длительность (часов)</w:t>
            </w:r>
          </w:p>
        </w:tc>
        <w:tc>
          <w:tcPr>
            <w:tcW w:w="425"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A47CF1" w:rsidRPr="00CC0F7F" w:rsidRDefault="00A47CF1" w:rsidP="000F35E3">
            <w:pPr>
              <w:jc w:val="center"/>
              <w:rPr>
                <w:sz w:val="14"/>
                <w:szCs w:val="14"/>
                <w:lang w:eastAsia="ru-RU"/>
              </w:rPr>
            </w:pPr>
            <w:r w:rsidRPr="00CC0F7F">
              <w:rPr>
                <w:sz w:val="14"/>
                <w:szCs w:val="14"/>
                <w:lang w:eastAsia="ru-RU"/>
              </w:rPr>
              <w:t>Стоимость</w:t>
            </w:r>
          </w:p>
        </w:tc>
        <w:tc>
          <w:tcPr>
            <w:tcW w:w="425" w:type="dxa"/>
            <w:vMerge/>
            <w:tcBorders>
              <w:top w:val="nil"/>
              <w:left w:val="single" w:sz="8" w:space="0" w:color="auto"/>
              <w:bottom w:val="single" w:sz="8" w:space="0" w:color="000000"/>
              <w:right w:val="single" w:sz="8" w:space="0" w:color="auto"/>
            </w:tcBorders>
            <w:vAlign w:val="center"/>
            <w:hideMark/>
          </w:tcPr>
          <w:p w:rsidR="00A47CF1" w:rsidRPr="00CC0F7F" w:rsidRDefault="00A47CF1" w:rsidP="000F35E3">
            <w:pPr>
              <w:jc w:val="center"/>
              <w:rPr>
                <w:b/>
                <w:bCs/>
                <w:sz w:val="14"/>
                <w:szCs w:val="14"/>
                <w:lang w:eastAsia="ru-RU"/>
              </w:rPr>
            </w:pPr>
          </w:p>
        </w:tc>
        <w:tc>
          <w:tcPr>
            <w:tcW w:w="426" w:type="dxa"/>
            <w:vMerge/>
            <w:tcBorders>
              <w:top w:val="nil"/>
              <w:left w:val="single" w:sz="8" w:space="0" w:color="auto"/>
              <w:bottom w:val="single" w:sz="8" w:space="0" w:color="000000"/>
              <w:right w:val="single" w:sz="8" w:space="0" w:color="auto"/>
            </w:tcBorders>
            <w:vAlign w:val="center"/>
            <w:hideMark/>
          </w:tcPr>
          <w:p w:rsidR="00A47CF1" w:rsidRPr="00CC0F7F" w:rsidRDefault="00A47CF1" w:rsidP="000F35E3">
            <w:pPr>
              <w:jc w:val="center"/>
              <w:rPr>
                <w:b/>
                <w:bCs/>
                <w:sz w:val="14"/>
                <w:szCs w:val="14"/>
                <w:lang w:eastAsia="ru-RU"/>
              </w:rPr>
            </w:pPr>
          </w:p>
        </w:tc>
        <w:tc>
          <w:tcPr>
            <w:tcW w:w="425" w:type="dxa"/>
            <w:vMerge/>
            <w:tcBorders>
              <w:top w:val="nil"/>
              <w:left w:val="single" w:sz="8" w:space="0" w:color="auto"/>
              <w:bottom w:val="single" w:sz="8" w:space="0" w:color="000000"/>
              <w:right w:val="single" w:sz="4" w:space="0" w:color="auto"/>
            </w:tcBorders>
            <w:vAlign w:val="center"/>
            <w:hideMark/>
          </w:tcPr>
          <w:p w:rsidR="00A47CF1" w:rsidRPr="00CC0F7F" w:rsidRDefault="00A47CF1" w:rsidP="000F35E3">
            <w:pPr>
              <w:jc w:val="center"/>
              <w:rPr>
                <w:b/>
                <w:bCs/>
                <w:sz w:val="14"/>
                <w:szCs w:val="14"/>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47CF1" w:rsidRPr="00CC0F7F" w:rsidRDefault="00A47CF1" w:rsidP="000F35E3">
            <w:pPr>
              <w:jc w:val="center"/>
              <w:rPr>
                <w:sz w:val="14"/>
                <w:szCs w:val="14"/>
                <w:lang w:eastAsia="ru-RU"/>
              </w:rPr>
            </w:pPr>
          </w:p>
        </w:tc>
      </w:tr>
      <w:tr w:rsidR="00A47CF1" w:rsidRPr="00CC0F7F" w:rsidTr="000F35E3">
        <w:trPr>
          <w:trHeight w:val="2154"/>
        </w:trPr>
        <w:tc>
          <w:tcPr>
            <w:tcW w:w="296" w:type="dxa"/>
            <w:vMerge/>
            <w:tcBorders>
              <w:top w:val="single" w:sz="8" w:space="0" w:color="auto"/>
              <w:left w:val="single" w:sz="8" w:space="0" w:color="auto"/>
              <w:bottom w:val="single" w:sz="8" w:space="0" w:color="000000"/>
              <w:right w:val="nil"/>
            </w:tcBorders>
            <w:vAlign w:val="center"/>
            <w:hideMark/>
          </w:tcPr>
          <w:p w:rsidR="00A47CF1" w:rsidRPr="00CC0F7F" w:rsidRDefault="00A47CF1" w:rsidP="000F35E3">
            <w:pPr>
              <w:jc w:val="center"/>
              <w:rPr>
                <w:sz w:val="14"/>
                <w:szCs w:val="14"/>
                <w:lang w:eastAsia="ru-RU"/>
              </w:rPr>
            </w:pPr>
          </w:p>
        </w:tc>
        <w:tc>
          <w:tcPr>
            <w:tcW w:w="295" w:type="dxa"/>
            <w:vMerge/>
            <w:tcBorders>
              <w:top w:val="single" w:sz="8" w:space="0" w:color="auto"/>
              <w:left w:val="single" w:sz="8"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296" w:type="dxa"/>
            <w:vMerge/>
            <w:tcBorders>
              <w:top w:val="single" w:sz="8" w:space="0" w:color="auto"/>
              <w:left w:val="single" w:sz="4"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296" w:type="dxa"/>
            <w:vMerge/>
            <w:tcBorders>
              <w:top w:val="single" w:sz="8" w:space="0" w:color="auto"/>
              <w:left w:val="single" w:sz="4"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295" w:type="dxa"/>
            <w:vMerge/>
            <w:tcBorders>
              <w:top w:val="single" w:sz="8" w:space="0" w:color="auto"/>
              <w:left w:val="single" w:sz="4"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296" w:type="dxa"/>
            <w:vMerge/>
            <w:tcBorders>
              <w:top w:val="single" w:sz="8" w:space="0" w:color="auto"/>
              <w:left w:val="single" w:sz="4"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295" w:type="dxa"/>
            <w:vMerge/>
            <w:tcBorders>
              <w:top w:val="nil"/>
              <w:left w:val="single" w:sz="8"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296" w:type="dxa"/>
            <w:vMerge/>
            <w:tcBorders>
              <w:top w:val="nil"/>
              <w:left w:val="single" w:sz="4"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295" w:type="dxa"/>
            <w:vMerge/>
            <w:tcBorders>
              <w:top w:val="nil"/>
              <w:left w:val="single" w:sz="4" w:space="0" w:color="auto"/>
              <w:bottom w:val="single" w:sz="8" w:space="0" w:color="000000"/>
              <w:right w:val="nil"/>
            </w:tcBorders>
            <w:vAlign w:val="center"/>
            <w:hideMark/>
          </w:tcPr>
          <w:p w:rsidR="00A47CF1" w:rsidRPr="00CC0F7F" w:rsidRDefault="00A47CF1" w:rsidP="000F35E3">
            <w:pPr>
              <w:jc w:val="center"/>
              <w:rPr>
                <w:sz w:val="14"/>
                <w:szCs w:val="14"/>
                <w:lang w:eastAsia="ru-RU"/>
              </w:rPr>
            </w:pPr>
          </w:p>
        </w:tc>
        <w:tc>
          <w:tcPr>
            <w:tcW w:w="318" w:type="dxa"/>
            <w:vMerge/>
            <w:tcBorders>
              <w:top w:val="nil"/>
              <w:left w:val="single" w:sz="8" w:space="0" w:color="auto"/>
              <w:bottom w:val="single" w:sz="8" w:space="0" w:color="000000"/>
              <w:right w:val="single" w:sz="8" w:space="0" w:color="auto"/>
            </w:tcBorders>
            <w:vAlign w:val="center"/>
            <w:hideMark/>
          </w:tcPr>
          <w:p w:rsidR="00A47CF1" w:rsidRPr="00CC0F7F" w:rsidRDefault="00A47CF1" w:rsidP="000F35E3">
            <w:pPr>
              <w:jc w:val="center"/>
              <w:rPr>
                <w:sz w:val="14"/>
                <w:szCs w:val="14"/>
                <w:lang w:eastAsia="ru-RU"/>
              </w:rPr>
            </w:pPr>
          </w:p>
        </w:tc>
        <w:tc>
          <w:tcPr>
            <w:tcW w:w="283" w:type="dxa"/>
            <w:vMerge/>
            <w:tcBorders>
              <w:top w:val="nil"/>
              <w:left w:val="single" w:sz="8" w:space="0" w:color="auto"/>
              <w:bottom w:val="single" w:sz="8" w:space="0" w:color="000000"/>
              <w:right w:val="single" w:sz="4" w:space="0" w:color="000000"/>
            </w:tcBorders>
            <w:vAlign w:val="center"/>
            <w:hideMark/>
          </w:tcPr>
          <w:p w:rsidR="00A47CF1" w:rsidRPr="00CC0F7F" w:rsidRDefault="00A47CF1" w:rsidP="000F35E3">
            <w:pPr>
              <w:jc w:val="center"/>
              <w:rPr>
                <w:sz w:val="14"/>
                <w:szCs w:val="14"/>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426" w:type="dxa"/>
            <w:vMerge/>
            <w:tcBorders>
              <w:top w:val="nil"/>
              <w:left w:val="single" w:sz="4"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426" w:type="dxa"/>
            <w:vMerge/>
            <w:tcBorders>
              <w:top w:val="nil"/>
              <w:left w:val="single" w:sz="4" w:space="0" w:color="auto"/>
              <w:bottom w:val="single" w:sz="8" w:space="0" w:color="000000"/>
              <w:right w:val="nil"/>
            </w:tcBorders>
            <w:vAlign w:val="center"/>
            <w:hideMark/>
          </w:tcPr>
          <w:p w:rsidR="00A47CF1" w:rsidRPr="00CC0F7F" w:rsidRDefault="00A47CF1" w:rsidP="000F35E3">
            <w:pPr>
              <w:jc w:val="center"/>
              <w:rPr>
                <w:sz w:val="14"/>
                <w:szCs w:val="14"/>
                <w:lang w:eastAsia="ru-RU"/>
              </w:rPr>
            </w:pPr>
          </w:p>
        </w:tc>
        <w:tc>
          <w:tcPr>
            <w:tcW w:w="425" w:type="dxa"/>
            <w:vMerge/>
            <w:tcBorders>
              <w:top w:val="nil"/>
              <w:left w:val="single" w:sz="8"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283" w:type="dxa"/>
            <w:vMerge/>
            <w:tcBorders>
              <w:top w:val="nil"/>
              <w:left w:val="single" w:sz="4" w:space="0" w:color="auto"/>
              <w:bottom w:val="single" w:sz="8" w:space="0" w:color="000000"/>
              <w:right w:val="nil"/>
            </w:tcBorders>
            <w:vAlign w:val="center"/>
            <w:hideMark/>
          </w:tcPr>
          <w:p w:rsidR="00A47CF1" w:rsidRPr="00CC0F7F" w:rsidRDefault="00A47CF1" w:rsidP="000F35E3">
            <w:pPr>
              <w:jc w:val="center"/>
              <w:rPr>
                <w:sz w:val="14"/>
                <w:szCs w:val="14"/>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A47CF1" w:rsidRPr="00CC0F7F" w:rsidRDefault="00A47CF1" w:rsidP="000F35E3">
            <w:pPr>
              <w:jc w:val="center"/>
              <w:rPr>
                <w:sz w:val="14"/>
                <w:szCs w:val="14"/>
                <w:lang w:eastAsia="ru-RU"/>
              </w:rPr>
            </w:pPr>
          </w:p>
        </w:tc>
        <w:tc>
          <w:tcPr>
            <w:tcW w:w="284" w:type="dxa"/>
            <w:vMerge/>
            <w:tcBorders>
              <w:top w:val="nil"/>
              <w:left w:val="nil"/>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283" w:type="dxa"/>
            <w:vMerge/>
            <w:tcBorders>
              <w:top w:val="nil"/>
              <w:left w:val="nil"/>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284" w:type="dxa"/>
            <w:vMerge/>
            <w:tcBorders>
              <w:top w:val="nil"/>
              <w:left w:val="nil"/>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A47CF1" w:rsidRPr="00CC0F7F" w:rsidRDefault="00A47CF1" w:rsidP="000F35E3">
            <w:pPr>
              <w:jc w:val="center"/>
              <w:rPr>
                <w:sz w:val="14"/>
                <w:szCs w:val="14"/>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A47CF1" w:rsidRPr="00CC0F7F" w:rsidRDefault="00A47CF1" w:rsidP="000F35E3">
            <w:pPr>
              <w:jc w:val="center"/>
              <w:rPr>
                <w:sz w:val="14"/>
                <w:szCs w:val="14"/>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425" w:type="dxa"/>
            <w:vMerge/>
            <w:tcBorders>
              <w:top w:val="nil"/>
              <w:left w:val="single" w:sz="4" w:space="0" w:color="auto"/>
              <w:bottom w:val="single" w:sz="8" w:space="0" w:color="000000"/>
              <w:right w:val="nil"/>
            </w:tcBorders>
            <w:vAlign w:val="center"/>
            <w:hideMark/>
          </w:tcPr>
          <w:p w:rsidR="00A47CF1" w:rsidRPr="00CC0F7F" w:rsidRDefault="00A47CF1" w:rsidP="000F35E3">
            <w:pPr>
              <w:jc w:val="center"/>
              <w:rPr>
                <w:sz w:val="14"/>
                <w:szCs w:val="14"/>
                <w:lang w:eastAsia="ru-RU"/>
              </w:rPr>
            </w:pPr>
          </w:p>
        </w:tc>
        <w:tc>
          <w:tcPr>
            <w:tcW w:w="425" w:type="dxa"/>
            <w:vMerge/>
            <w:tcBorders>
              <w:top w:val="nil"/>
              <w:left w:val="single" w:sz="8"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426" w:type="dxa"/>
            <w:vMerge/>
            <w:tcBorders>
              <w:top w:val="nil"/>
              <w:left w:val="single" w:sz="4" w:space="0" w:color="auto"/>
              <w:bottom w:val="single" w:sz="8" w:space="0" w:color="000000"/>
              <w:right w:val="single" w:sz="8" w:space="0" w:color="auto"/>
            </w:tcBorders>
            <w:vAlign w:val="center"/>
            <w:hideMark/>
          </w:tcPr>
          <w:p w:rsidR="00A47CF1" w:rsidRPr="00CC0F7F" w:rsidRDefault="00A47CF1" w:rsidP="000F35E3">
            <w:pPr>
              <w:jc w:val="center"/>
              <w:rPr>
                <w:sz w:val="14"/>
                <w:szCs w:val="14"/>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A47CF1" w:rsidRPr="00CC0F7F" w:rsidRDefault="00A47CF1" w:rsidP="000F35E3">
            <w:pPr>
              <w:jc w:val="center"/>
              <w:rPr>
                <w:sz w:val="14"/>
                <w:szCs w:val="14"/>
                <w:lang w:eastAsia="ru-RU"/>
              </w:rPr>
            </w:pPr>
          </w:p>
        </w:tc>
        <w:tc>
          <w:tcPr>
            <w:tcW w:w="426" w:type="dxa"/>
            <w:vMerge/>
            <w:tcBorders>
              <w:top w:val="nil"/>
              <w:left w:val="single" w:sz="4"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A47CF1" w:rsidRPr="00CC0F7F" w:rsidRDefault="00A47CF1" w:rsidP="000F35E3">
            <w:pPr>
              <w:jc w:val="center"/>
              <w:rPr>
                <w:sz w:val="14"/>
                <w:szCs w:val="14"/>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A47CF1" w:rsidRPr="00CC0F7F" w:rsidRDefault="00A47CF1" w:rsidP="000F35E3">
            <w:pPr>
              <w:jc w:val="center"/>
              <w:rPr>
                <w:sz w:val="14"/>
                <w:szCs w:val="14"/>
                <w:lang w:eastAsia="ru-RU"/>
              </w:rPr>
            </w:pPr>
          </w:p>
        </w:tc>
        <w:tc>
          <w:tcPr>
            <w:tcW w:w="425" w:type="dxa"/>
            <w:vMerge/>
            <w:tcBorders>
              <w:top w:val="nil"/>
              <w:left w:val="single" w:sz="8" w:space="0" w:color="auto"/>
              <w:bottom w:val="single" w:sz="8" w:space="0" w:color="000000"/>
              <w:right w:val="single" w:sz="8" w:space="0" w:color="auto"/>
            </w:tcBorders>
            <w:vAlign w:val="center"/>
            <w:hideMark/>
          </w:tcPr>
          <w:p w:rsidR="00A47CF1" w:rsidRPr="00CC0F7F" w:rsidRDefault="00A47CF1" w:rsidP="000F35E3">
            <w:pPr>
              <w:jc w:val="center"/>
              <w:rPr>
                <w:b/>
                <w:bCs/>
                <w:sz w:val="14"/>
                <w:szCs w:val="14"/>
                <w:lang w:eastAsia="ru-RU"/>
              </w:rPr>
            </w:pPr>
          </w:p>
        </w:tc>
        <w:tc>
          <w:tcPr>
            <w:tcW w:w="426" w:type="dxa"/>
            <w:vMerge/>
            <w:tcBorders>
              <w:top w:val="nil"/>
              <w:left w:val="single" w:sz="8" w:space="0" w:color="auto"/>
              <w:bottom w:val="single" w:sz="8" w:space="0" w:color="000000"/>
              <w:right w:val="single" w:sz="8" w:space="0" w:color="auto"/>
            </w:tcBorders>
            <w:vAlign w:val="center"/>
            <w:hideMark/>
          </w:tcPr>
          <w:p w:rsidR="00A47CF1" w:rsidRPr="00CC0F7F" w:rsidRDefault="00A47CF1" w:rsidP="000F35E3">
            <w:pPr>
              <w:jc w:val="center"/>
              <w:rPr>
                <w:b/>
                <w:bCs/>
                <w:sz w:val="14"/>
                <w:szCs w:val="14"/>
                <w:lang w:eastAsia="ru-RU"/>
              </w:rPr>
            </w:pPr>
          </w:p>
        </w:tc>
        <w:tc>
          <w:tcPr>
            <w:tcW w:w="425" w:type="dxa"/>
            <w:vMerge/>
            <w:tcBorders>
              <w:top w:val="nil"/>
              <w:left w:val="single" w:sz="8" w:space="0" w:color="auto"/>
              <w:bottom w:val="single" w:sz="8" w:space="0" w:color="000000"/>
              <w:right w:val="single" w:sz="4" w:space="0" w:color="auto"/>
            </w:tcBorders>
            <w:vAlign w:val="center"/>
            <w:hideMark/>
          </w:tcPr>
          <w:p w:rsidR="00A47CF1" w:rsidRPr="00CC0F7F" w:rsidRDefault="00A47CF1" w:rsidP="000F35E3">
            <w:pPr>
              <w:jc w:val="center"/>
              <w:rPr>
                <w:b/>
                <w:bCs/>
                <w:sz w:val="14"/>
                <w:szCs w:val="14"/>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47CF1" w:rsidRPr="00CC0F7F" w:rsidRDefault="00A47CF1" w:rsidP="000F35E3">
            <w:pPr>
              <w:jc w:val="center"/>
              <w:rPr>
                <w:sz w:val="14"/>
                <w:szCs w:val="14"/>
                <w:lang w:eastAsia="ru-RU"/>
              </w:rPr>
            </w:pPr>
          </w:p>
        </w:tc>
      </w:tr>
      <w:tr w:rsidR="00A47CF1" w:rsidRPr="00891F47" w:rsidTr="000F35E3">
        <w:trPr>
          <w:trHeight w:val="461"/>
        </w:trPr>
        <w:tc>
          <w:tcPr>
            <w:tcW w:w="296" w:type="dxa"/>
            <w:tcBorders>
              <w:top w:val="nil"/>
              <w:left w:val="single" w:sz="8" w:space="0" w:color="auto"/>
              <w:bottom w:val="single" w:sz="8" w:space="0" w:color="auto"/>
              <w:right w:val="nil"/>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1</w:t>
            </w:r>
          </w:p>
        </w:tc>
        <w:tc>
          <w:tcPr>
            <w:tcW w:w="295" w:type="dxa"/>
            <w:tcBorders>
              <w:top w:val="nil"/>
              <w:left w:val="single" w:sz="8" w:space="0" w:color="auto"/>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2</w:t>
            </w:r>
          </w:p>
        </w:tc>
        <w:tc>
          <w:tcPr>
            <w:tcW w:w="296"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3</w:t>
            </w:r>
          </w:p>
        </w:tc>
        <w:tc>
          <w:tcPr>
            <w:tcW w:w="296"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4</w:t>
            </w:r>
          </w:p>
        </w:tc>
        <w:tc>
          <w:tcPr>
            <w:tcW w:w="295"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5</w:t>
            </w:r>
          </w:p>
        </w:tc>
        <w:tc>
          <w:tcPr>
            <w:tcW w:w="296"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6</w:t>
            </w:r>
          </w:p>
        </w:tc>
        <w:tc>
          <w:tcPr>
            <w:tcW w:w="295"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7</w:t>
            </w:r>
          </w:p>
        </w:tc>
        <w:tc>
          <w:tcPr>
            <w:tcW w:w="296"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8</w:t>
            </w:r>
          </w:p>
        </w:tc>
        <w:tc>
          <w:tcPr>
            <w:tcW w:w="295"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9</w:t>
            </w:r>
          </w:p>
        </w:tc>
        <w:tc>
          <w:tcPr>
            <w:tcW w:w="318"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10</w:t>
            </w:r>
          </w:p>
        </w:tc>
        <w:tc>
          <w:tcPr>
            <w:tcW w:w="283" w:type="dxa"/>
            <w:tcBorders>
              <w:top w:val="nil"/>
              <w:left w:val="single" w:sz="8" w:space="0" w:color="auto"/>
              <w:bottom w:val="single" w:sz="8" w:space="0" w:color="auto"/>
              <w:right w:val="nil"/>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11</w:t>
            </w:r>
          </w:p>
        </w:tc>
        <w:tc>
          <w:tcPr>
            <w:tcW w:w="425" w:type="dxa"/>
            <w:tcBorders>
              <w:top w:val="nil"/>
              <w:left w:val="single" w:sz="8" w:space="0" w:color="auto"/>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12</w:t>
            </w:r>
          </w:p>
        </w:tc>
        <w:tc>
          <w:tcPr>
            <w:tcW w:w="426"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13</w:t>
            </w:r>
          </w:p>
        </w:tc>
        <w:tc>
          <w:tcPr>
            <w:tcW w:w="425"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14</w:t>
            </w:r>
          </w:p>
        </w:tc>
        <w:tc>
          <w:tcPr>
            <w:tcW w:w="425"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15</w:t>
            </w:r>
          </w:p>
        </w:tc>
        <w:tc>
          <w:tcPr>
            <w:tcW w:w="425"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16</w:t>
            </w:r>
          </w:p>
        </w:tc>
        <w:tc>
          <w:tcPr>
            <w:tcW w:w="426"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17</w:t>
            </w:r>
          </w:p>
        </w:tc>
        <w:tc>
          <w:tcPr>
            <w:tcW w:w="425"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18</w:t>
            </w:r>
          </w:p>
        </w:tc>
        <w:tc>
          <w:tcPr>
            <w:tcW w:w="283"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19</w:t>
            </w:r>
          </w:p>
        </w:tc>
        <w:tc>
          <w:tcPr>
            <w:tcW w:w="426"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20</w:t>
            </w:r>
          </w:p>
        </w:tc>
        <w:tc>
          <w:tcPr>
            <w:tcW w:w="283" w:type="dxa"/>
            <w:tcBorders>
              <w:top w:val="nil"/>
              <w:left w:val="single" w:sz="8" w:space="0" w:color="auto"/>
              <w:bottom w:val="single" w:sz="8" w:space="0" w:color="auto"/>
              <w:right w:val="nil"/>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21</w:t>
            </w:r>
          </w:p>
        </w:tc>
        <w:tc>
          <w:tcPr>
            <w:tcW w:w="284" w:type="dxa"/>
            <w:tcBorders>
              <w:top w:val="nil"/>
              <w:left w:val="single" w:sz="8" w:space="0" w:color="auto"/>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22</w:t>
            </w:r>
          </w:p>
        </w:tc>
        <w:tc>
          <w:tcPr>
            <w:tcW w:w="283"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23</w:t>
            </w:r>
          </w:p>
        </w:tc>
        <w:tc>
          <w:tcPr>
            <w:tcW w:w="284"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24</w:t>
            </w:r>
          </w:p>
        </w:tc>
        <w:tc>
          <w:tcPr>
            <w:tcW w:w="283"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25</w:t>
            </w:r>
          </w:p>
        </w:tc>
        <w:tc>
          <w:tcPr>
            <w:tcW w:w="426"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26</w:t>
            </w:r>
          </w:p>
        </w:tc>
        <w:tc>
          <w:tcPr>
            <w:tcW w:w="425"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27</w:t>
            </w:r>
          </w:p>
        </w:tc>
        <w:tc>
          <w:tcPr>
            <w:tcW w:w="425"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28</w:t>
            </w:r>
          </w:p>
        </w:tc>
        <w:tc>
          <w:tcPr>
            <w:tcW w:w="425"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29</w:t>
            </w:r>
          </w:p>
        </w:tc>
        <w:tc>
          <w:tcPr>
            <w:tcW w:w="426"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30</w:t>
            </w:r>
          </w:p>
        </w:tc>
        <w:tc>
          <w:tcPr>
            <w:tcW w:w="425" w:type="dxa"/>
            <w:tcBorders>
              <w:top w:val="nil"/>
              <w:left w:val="single" w:sz="8" w:space="0" w:color="auto"/>
              <w:bottom w:val="single" w:sz="8" w:space="0" w:color="auto"/>
              <w:right w:val="nil"/>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31</w:t>
            </w:r>
          </w:p>
        </w:tc>
        <w:tc>
          <w:tcPr>
            <w:tcW w:w="425" w:type="dxa"/>
            <w:tcBorders>
              <w:top w:val="nil"/>
              <w:left w:val="single" w:sz="8" w:space="0" w:color="auto"/>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32</w:t>
            </w:r>
          </w:p>
        </w:tc>
        <w:tc>
          <w:tcPr>
            <w:tcW w:w="425"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33</w:t>
            </w:r>
          </w:p>
        </w:tc>
        <w:tc>
          <w:tcPr>
            <w:tcW w:w="426"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34</w:t>
            </w:r>
          </w:p>
        </w:tc>
        <w:tc>
          <w:tcPr>
            <w:tcW w:w="425"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35</w:t>
            </w:r>
          </w:p>
        </w:tc>
        <w:tc>
          <w:tcPr>
            <w:tcW w:w="425"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36</w:t>
            </w:r>
          </w:p>
        </w:tc>
        <w:tc>
          <w:tcPr>
            <w:tcW w:w="425"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37</w:t>
            </w:r>
          </w:p>
        </w:tc>
        <w:tc>
          <w:tcPr>
            <w:tcW w:w="426"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38</w:t>
            </w:r>
          </w:p>
        </w:tc>
        <w:tc>
          <w:tcPr>
            <w:tcW w:w="425"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39</w:t>
            </w:r>
          </w:p>
        </w:tc>
        <w:tc>
          <w:tcPr>
            <w:tcW w:w="425"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40</w:t>
            </w:r>
          </w:p>
        </w:tc>
        <w:tc>
          <w:tcPr>
            <w:tcW w:w="425" w:type="dxa"/>
            <w:tcBorders>
              <w:top w:val="nil"/>
              <w:left w:val="single" w:sz="8" w:space="0" w:color="auto"/>
              <w:bottom w:val="single" w:sz="8" w:space="0" w:color="auto"/>
              <w:right w:val="nil"/>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41</w:t>
            </w:r>
          </w:p>
        </w:tc>
        <w:tc>
          <w:tcPr>
            <w:tcW w:w="426" w:type="dxa"/>
            <w:tcBorders>
              <w:top w:val="nil"/>
              <w:left w:val="single" w:sz="8" w:space="0" w:color="auto"/>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42</w:t>
            </w:r>
          </w:p>
        </w:tc>
        <w:tc>
          <w:tcPr>
            <w:tcW w:w="425" w:type="dxa"/>
            <w:tcBorders>
              <w:top w:val="nil"/>
              <w:left w:val="nil"/>
              <w:bottom w:val="single" w:sz="8" w:space="0" w:color="auto"/>
              <w:right w:val="single" w:sz="4"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43</w:t>
            </w:r>
          </w:p>
        </w:tc>
        <w:tc>
          <w:tcPr>
            <w:tcW w:w="425" w:type="dxa"/>
            <w:tcBorders>
              <w:top w:val="single" w:sz="4" w:space="0" w:color="auto"/>
              <w:left w:val="nil"/>
              <w:bottom w:val="single" w:sz="8" w:space="0" w:color="auto"/>
              <w:right w:val="single" w:sz="8" w:space="0" w:color="auto"/>
            </w:tcBorders>
            <w:shd w:val="clear" w:color="auto" w:fill="auto"/>
            <w:vAlign w:val="center"/>
            <w:hideMark/>
          </w:tcPr>
          <w:p w:rsidR="00A47CF1" w:rsidRPr="00CC0F7F" w:rsidRDefault="00A47CF1" w:rsidP="000F35E3">
            <w:pPr>
              <w:jc w:val="center"/>
              <w:rPr>
                <w:rFonts w:ascii="Demian Cyr" w:hAnsi="Demian Cyr"/>
                <w:spacing w:val="-20"/>
                <w:sz w:val="14"/>
                <w:szCs w:val="14"/>
                <w:lang w:eastAsia="ru-RU"/>
              </w:rPr>
            </w:pPr>
            <w:r w:rsidRPr="00CC0F7F">
              <w:rPr>
                <w:rFonts w:ascii="Demian Cyr" w:hAnsi="Demian Cyr"/>
                <w:spacing w:val="-20"/>
                <w:sz w:val="14"/>
                <w:szCs w:val="14"/>
                <w:lang w:eastAsia="ru-RU"/>
              </w:rPr>
              <w:t>44</w:t>
            </w:r>
          </w:p>
        </w:tc>
      </w:tr>
      <w:tr w:rsidR="00A47CF1" w:rsidRPr="00CC0F7F" w:rsidTr="000F35E3">
        <w:trPr>
          <w:trHeight w:val="276"/>
        </w:trPr>
        <w:tc>
          <w:tcPr>
            <w:tcW w:w="296" w:type="dxa"/>
            <w:tcBorders>
              <w:top w:val="nil"/>
              <w:left w:val="single" w:sz="4" w:space="0" w:color="auto"/>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295"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296"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296"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295" w:type="dxa"/>
            <w:tcBorders>
              <w:top w:val="nil"/>
              <w:left w:val="nil"/>
              <w:bottom w:val="single" w:sz="4" w:space="0" w:color="auto"/>
              <w:right w:val="nil"/>
            </w:tcBorders>
            <w:shd w:val="clear" w:color="auto" w:fill="auto"/>
            <w:vAlign w:val="center"/>
            <w:hideMark/>
          </w:tcPr>
          <w:p w:rsidR="00A47CF1" w:rsidRPr="00CC0F7F" w:rsidRDefault="00A47CF1" w:rsidP="000F35E3">
            <w:pPr>
              <w:jc w:val="center"/>
              <w:rPr>
                <w:sz w:val="14"/>
                <w:szCs w:val="14"/>
                <w:lang w:eastAsia="ru-RU"/>
              </w:rPr>
            </w:pPr>
          </w:p>
        </w:tc>
        <w:tc>
          <w:tcPr>
            <w:tcW w:w="296" w:type="dxa"/>
            <w:tcBorders>
              <w:top w:val="nil"/>
              <w:left w:val="single" w:sz="4" w:space="0" w:color="auto"/>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295"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296"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295"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318"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283"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5"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6"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5"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5"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5"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6"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5"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283"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6"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283"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284"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283"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284"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283"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6"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5"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5"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5"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6"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5"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5"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5"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6"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5"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5"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5"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6"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5"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5"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5"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6"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5"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c>
          <w:tcPr>
            <w:tcW w:w="425" w:type="dxa"/>
            <w:tcBorders>
              <w:top w:val="nil"/>
              <w:left w:val="nil"/>
              <w:bottom w:val="single" w:sz="4" w:space="0" w:color="auto"/>
              <w:right w:val="single" w:sz="4" w:space="0" w:color="auto"/>
            </w:tcBorders>
            <w:shd w:val="clear" w:color="auto" w:fill="auto"/>
            <w:vAlign w:val="center"/>
            <w:hideMark/>
          </w:tcPr>
          <w:p w:rsidR="00A47CF1" w:rsidRPr="00CC0F7F" w:rsidRDefault="00A47CF1" w:rsidP="000F35E3">
            <w:pPr>
              <w:jc w:val="center"/>
              <w:rPr>
                <w:sz w:val="14"/>
                <w:szCs w:val="14"/>
                <w:lang w:eastAsia="ru-RU"/>
              </w:rPr>
            </w:pPr>
          </w:p>
        </w:tc>
      </w:tr>
    </w:tbl>
    <w:p w:rsidR="007B576D" w:rsidRDefault="007B576D" w:rsidP="0038391C">
      <w:pPr>
        <w:suppressAutoHyphens w:val="0"/>
        <w:ind w:left="-709"/>
        <w:outlineLvl w:val="0"/>
        <w:rPr>
          <w:bCs/>
          <w:sz w:val="28"/>
          <w:szCs w:val="28"/>
        </w:rPr>
        <w:sectPr w:rsidR="007B576D" w:rsidSect="007B576D">
          <w:pgSz w:w="16840" w:h="11907" w:orient="landscape" w:code="9"/>
          <w:pgMar w:top="1418" w:right="1134" w:bottom="851" w:left="1134" w:header="794" w:footer="794" w:gutter="0"/>
          <w:cols w:space="720"/>
          <w:titlePg/>
          <w:docGrid w:linePitch="326"/>
        </w:sectPr>
      </w:pPr>
    </w:p>
    <w:p w:rsidR="00263125" w:rsidRPr="00CC4043" w:rsidRDefault="00305535" w:rsidP="00933364">
      <w:pPr>
        <w:suppressAutoHyphens w:val="0"/>
        <w:jc w:val="right"/>
        <w:outlineLvl w:val="0"/>
        <w:rPr>
          <w:bCs/>
          <w:sz w:val="28"/>
          <w:szCs w:val="28"/>
        </w:rPr>
      </w:pPr>
      <w:r>
        <w:rPr>
          <w:bCs/>
          <w:sz w:val="28"/>
          <w:szCs w:val="28"/>
        </w:rPr>
        <w:lastRenderedPageBreak/>
        <w:t>П</w:t>
      </w:r>
      <w:r w:rsidR="00263125" w:rsidRPr="00CC4043">
        <w:rPr>
          <w:bCs/>
          <w:sz w:val="28"/>
          <w:szCs w:val="28"/>
        </w:rPr>
        <w:t xml:space="preserve">риложение № </w:t>
      </w:r>
      <w:r w:rsidR="00263125">
        <w:rPr>
          <w:bCs/>
          <w:sz w:val="28"/>
          <w:szCs w:val="28"/>
        </w:rPr>
        <w:t>5</w:t>
      </w:r>
    </w:p>
    <w:p w:rsidR="00263125" w:rsidRPr="00CC4043" w:rsidRDefault="00263125" w:rsidP="00263125">
      <w:pPr>
        <w:keepNext/>
        <w:jc w:val="right"/>
        <w:rPr>
          <w:bCs/>
          <w:sz w:val="28"/>
          <w:szCs w:val="28"/>
        </w:rPr>
      </w:pPr>
      <w:r w:rsidRPr="00CC4043">
        <w:rPr>
          <w:bCs/>
          <w:sz w:val="28"/>
          <w:szCs w:val="28"/>
        </w:rPr>
        <w:t>к документации о закупке</w:t>
      </w:r>
    </w:p>
    <w:p w:rsidR="00263125" w:rsidRPr="00166244" w:rsidRDefault="00263125" w:rsidP="00263125">
      <w:pPr>
        <w:ind w:firstLine="709"/>
        <w:rPr>
          <w:rFonts w:eastAsia="MS Mincho"/>
          <w:b/>
          <w:i/>
          <w:sz w:val="28"/>
          <w:szCs w:val="28"/>
          <w:highlight w:val="cyan"/>
        </w:rPr>
      </w:pPr>
    </w:p>
    <w:p w:rsidR="00A77173" w:rsidRDefault="00A77173" w:rsidP="00A77173">
      <w:pPr>
        <w:jc w:val="center"/>
        <w:rPr>
          <w:b/>
        </w:rPr>
      </w:pPr>
      <w:r w:rsidRPr="004961BC">
        <w:rPr>
          <w:b/>
        </w:rPr>
        <w:t>Перечень транспортных средств</w:t>
      </w:r>
    </w:p>
    <w:p w:rsidR="00A77173" w:rsidRPr="004961BC" w:rsidRDefault="00A77173" w:rsidP="00A77173">
      <w:pPr>
        <w:jc w:val="center"/>
      </w:pPr>
    </w:p>
    <w:tbl>
      <w:tblPr>
        <w:tblW w:w="1106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188"/>
        <w:gridCol w:w="1276"/>
        <w:gridCol w:w="2268"/>
        <w:gridCol w:w="1134"/>
        <w:gridCol w:w="1559"/>
        <w:gridCol w:w="1843"/>
      </w:tblGrid>
      <w:tr w:rsidR="00817BD4" w:rsidRPr="004D147E" w:rsidTr="00817BD4">
        <w:tc>
          <w:tcPr>
            <w:tcW w:w="540" w:type="dxa"/>
          </w:tcPr>
          <w:p w:rsidR="00817BD4" w:rsidRPr="005E6E4C" w:rsidRDefault="00817BD4" w:rsidP="00133785">
            <w:pPr>
              <w:ind w:left="-900" w:firstLine="900"/>
              <w:jc w:val="center"/>
              <w:rPr>
                <w:b/>
                <w:sz w:val="20"/>
                <w:szCs w:val="20"/>
                <w:lang w:val="en-US"/>
              </w:rPr>
            </w:pPr>
            <w:r w:rsidRPr="005E6E4C">
              <w:rPr>
                <w:b/>
                <w:sz w:val="20"/>
                <w:szCs w:val="20"/>
              </w:rPr>
              <w:t>№</w:t>
            </w:r>
          </w:p>
          <w:p w:rsidR="00817BD4" w:rsidRPr="005E6E4C" w:rsidRDefault="00817BD4" w:rsidP="00133785">
            <w:pPr>
              <w:ind w:left="-900" w:firstLine="900"/>
              <w:jc w:val="center"/>
              <w:rPr>
                <w:b/>
                <w:sz w:val="20"/>
                <w:szCs w:val="20"/>
              </w:rPr>
            </w:pPr>
            <w:proofErr w:type="spellStart"/>
            <w:proofErr w:type="gramStart"/>
            <w:r w:rsidRPr="005E6E4C">
              <w:rPr>
                <w:b/>
                <w:sz w:val="20"/>
                <w:szCs w:val="20"/>
              </w:rPr>
              <w:t>п</w:t>
            </w:r>
            <w:proofErr w:type="spellEnd"/>
            <w:proofErr w:type="gramEnd"/>
            <w:r w:rsidRPr="005E6E4C">
              <w:rPr>
                <w:b/>
                <w:sz w:val="20"/>
                <w:szCs w:val="20"/>
              </w:rPr>
              <w:t>/</w:t>
            </w:r>
            <w:proofErr w:type="spellStart"/>
            <w:r w:rsidRPr="005E6E4C">
              <w:rPr>
                <w:b/>
                <w:sz w:val="20"/>
                <w:szCs w:val="20"/>
              </w:rPr>
              <w:t>п</w:t>
            </w:r>
            <w:proofErr w:type="spellEnd"/>
          </w:p>
        </w:tc>
        <w:tc>
          <w:tcPr>
            <w:tcW w:w="1260" w:type="dxa"/>
          </w:tcPr>
          <w:p w:rsidR="00817BD4" w:rsidRPr="005E6E4C" w:rsidRDefault="00817BD4" w:rsidP="00817BD4">
            <w:pPr>
              <w:jc w:val="center"/>
              <w:rPr>
                <w:b/>
                <w:sz w:val="20"/>
                <w:szCs w:val="20"/>
              </w:rPr>
            </w:pPr>
            <w:r>
              <w:rPr>
                <w:b/>
                <w:sz w:val="20"/>
                <w:szCs w:val="20"/>
              </w:rPr>
              <w:t xml:space="preserve">Марка/ модель </w:t>
            </w:r>
            <w:r w:rsidRPr="005E6E4C">
              <w:rPr>
                <w:b/>
                <w:sz w:val="20"/>
                <w:szCs w:val="20"/>
              </w:rPr>
              <w:t>ТС</w:t>
            </w:r>
          </w:p>
        </w:tc>
        <w:tc>
          <w:tcPr>
            <w:tcW w:w="1188" w:type="dxa"/>
          </w:tcPr>
          <w:p w:rsidR="00817BD4" w:rsidRPr="005E6E4C" w:rsidRDefault="00817BD4" w:rsidP="00133785">
            <w:pPr>
              <w:jc w:val="center"/>
              <w:rPr>
                <w:b/>
                <w:sz w:val="20"/>
                <w:szCs w:val="20"/>
              </w:rPr>
            </w:pPr>
            <w:r w:rsidRPr="005E6E4C">
              <w:rPr>
                <w:b/>
                <w:sz w:val="20"/>
                <w:szCs w:val="20"/>
              </w:rPr>
              <w:t xml:space="preserve">Государственный номер </w:t>
            </w:r>
            <w:r>
              <w:rPr>
                <w:b/>
                <w:sz w:val="20"/>
                <w:szCs w:val="20"/>
              </w:rPr>
              <w:t>ТС</w:t>
            </w:r>
          </w:p>
        </w:tc>
        <w:tc>
          <w:tcPr>
            <w:tcW w:w="1276" w:type="dxa"/>
          </w:tcPr>
          <w:p w:rsidR="00817BD4" w:rsidRPr="005E6E4C" w:rsidRDefault="00817BD4" w:rsidP="00133785">
            <w:pPr>
              <w:jc w:val="center"/>
              <w:rPr>
                <w:b/>
                <w:sz w:val="20"/>
                <w:szCs w:val="20"/>
              </w:rPr>
            </w:pPr>
            <w:r>
              <w:rPr>
                <w:b/>
                <w:sz w:val="20"/>
                <w:szCs w:val="20"/>
              </w:rPr>
              <w:t>Год изготовления ТС</w:t>
            </w:r>
          </w:p>
        </w:tc>
        <w:tc>
          <w:tcPr>
            <w:tcW w:w="2268" w:type="dxa"/>
          </w:tcPr>
          <w:p w:rsidR="00817BD4" w:rsidRPr="005E6E4C" w:rsidRDefault="00817BD4" w:rsidP="00133785">
            <w:pPr>
              <w:jc w:val="center"/>
              <w:rPr>
                <w:b/>
                <w:sz w:val="20"/>
                <w:szCs w:val="20"/>
              </w:rPr>
            </w:pPr>
            <w:r w:rsidRPr="005E6E4C">
              <w:rPr>
                <w:b/>
                <w:sz w:val="20"/>
                <w:szCs w:val="20"/>
              </w:rPr>
              <w:t>Дополнительные характеристики ТС</w:t>
            </w:r>
          </w:p>
          <w:p w:rsidR="00817BD4" w:rsidRPr="005E6E4C" w:rsidRDefault="00817BD4" w:rsidP="00133785">
            <w:pPr>
              <w:jc w:val="center"/>
              <w:rPr>
                <w:b/>
                <w:sz w:val="20"/>
                <w:szCs w:val="20"/>
              </w:rPr>
            </w:pPr>
            <w:r w:rsidRPr="005E6E4C">
              <w:rPr>
                <w:b/>
                <w:sz w:val="20"/>
                <w:szCs w:val="20"/>
              </w:rPr>
              <w:t xml:space="preserve"> ( максимальная грузоподъемность)</w:t>
            </w:r>
          </w:p>
        </w:tc>
        <w:tc>
          <w:tcPr>
            <w:tcW w:w="1134" w:type="dxa"/>
          </w:tcPr>
          <w:p w:rsidR="00817BD4" w:rsidRPr="005E6E4C" w:rsidRDefault="00817BD4" w:rsidP="00133785">
            <w:pPr>
              <w:jc w:val="center"/>
              <w:rPr>
                <w:b/>
                <w:sz w:val="20"/>
                <w:szCs w:val="20"/>
              </w:rPr>
            </w:pPr>
            <w:r>
              <w:rPr>
                <w:b/>
                <w:sz w:val="20"/>
                <w:szCs w:val="20"/>
              </w:rPr>
              <w:t>Номер паспорта ТС</w:t>
            </w:r>
          </w:p>
        </w:tc>
        <w:tc>
          <w:tcPr>
            <w:tcW w:w="1559" w:type="dxa"/>
          </w:tcPr>
          <w:p w:rsidR="00817BD4" w:rsidRPr="005E6E4C" w:rsidRDefault="00817BD4" w:rsidP="00817BD4">
            <w:pPr>
              <w:jc w:val="center"/>
              <w:rPr>
                <w:b/>
                <w:sz w:val="20"/>
                <w:szCs w:val="20"/>
              </w:rPr>
            </w:pPr>
            <w:r>
              <w:rPr>
                <w:b/>
                <w:sz w:val="20"/>
                <w:szCs w:val="20"/>
              </w:rPr>
              <w:t>Номер</w:t>
            </w:r>
            <w:r w:rsidRPr="005E6E4C">
              <w:rPr>
                <w:b/>
                <w:sz w:val="20"/>
                <w:szCs w:val="20"/>
              </w:rPr>
              <w:t xml:space="preserve"> свидетельства о регистрации ТС</w:t>
            </w:r>
          </w:p>
        </w:tc>
        <w:tc>
          <w:tcPr>
            <w:tcW w:w="1843" w:type="dxa"/>
          </w:tcPr>
          <w:p w:rsidR="00817BD4" w:rsidRPr="005E6E4C" w:rsidRDefault="00817BD4" w:rsidP="00133785">
            <w:pPr>
              <w:jc w:val="center"/>
              <w:rPr>
                <w:b/>
                <w:sz w:val="20"/>
                <w:szCs w:val="20"/>
              </w:rPr>
            </w:pPr>
            <w:r w:rsidRPr="005E6E4C">
              <w:rPr>
                <w:b/>
                <w:sz w:val="20"/>
                <w:szCs w:val="20"/>
              </w:rPr>
              <w:t>Принадлежность ТС (собственность или иное законное право)</w:t>
            </w:r>
          </w:p>
        </w:tc>
      </w:tr>
      <w:tr w:rsidR="00817BD4" w:rsidRPr="004D147E" w:rsidTr="00817BD4">
        <w:tc>
          <w:tcPr>
            <w:tcW w:w="540" w:type="dxa"/>
          </w:tcPr>
          <w:p w:rsidR="00817BD4" w:rsidRPr="005E6E4C" w:rsidRDefault="00817BD4" w:rsidP="00133785">
            <w:pPr>
              <w:ind w:left="-900" w:firstLine="900"/>
              <w:jc w:val="center"/>
              <w:rPr>
                <w:sz w:val="20"/>
                <w:szCs w:val="20"/>
              </w:rPr>
            </w:pPr>
            <w:r w:rsidRPr="005E6E4C">
              <w:rPr>
                <w:sz w:val="20"/>
                <w:szCs w:val="20"/>
              </w:rPr>
              <w:t>1</w:t>
            </w:r>
          </w:p>
        </w:tc>
        <w:tc>
          <w:tcPr>
            <w:tcW w:w="1260" w:type="dxa"/>
          </w:tcPr>
          <w:p w:rsidR="00817BD4" w:rsidRPr="005E6E4C" w:rsidRDefault="00817BD4" w:rsidP="00133785">
            <w:pPr>
              <w:jc w:val="center"/>
              <w:rPr>
                <w:sz w:val="20"/>
                <w:szCs w:val="20"/>
              </w:rPr>
            </w:pPr>
          </w:p>
        </w:tc>
        <w:tc>
          <w:tcPr>
            <w:tcW w:w="1188" w:type="dxa"/>
          </w:tcPr>
          <w:p w:rsidR="00817BD4" w:rsidRPr="005E6E4C" w:rsidRDefault="00817BD4" w:rsidP="00133785">
            <w:pPr>
              <w:jc w:val="center"/>
              <w:rPr>
                <w:sz w:val="20"/>
                <w:szCs w:val="20"/>
              </w:rPr>
            </w:pPr>
          </w:p>
        </w:tc>
        <w:tc>
          <w:tcPr>
            <w:tcW w:w="1276" w:type="dxa"/>
          </w:tcPr>
          <w:p w:rsidR="00817BD4" w:rsidRPr="005E6E4C" w:rsidRDefault="00817BD4" w:rsidP="00133785">
            <w:pPr>
              <w:jc w:val="center"/>
              <w:rPr>
                <w:sz w:val="20"/>
                <w:szCs w:val="20"/>
              </w:rPr>
            </w:pPr>
          </w:p>
        </w:tc>
        <w:tc>
          <w:tcPr>
            <w:tcW w:w="2268" w:type="dxa"/>
          </w:tcPr>
          <w:p w:rsidR="00817BD4" w:rsidRPr="005E6E4C" w:rsidRDefault="00817BD4" w:rsidP="00133785">
            <w:pPr>
              <w:jc w:val="center"/>
              <w:rPr>
                <w:sz w:val="20"/>
                <w:szCs w:val="20"/>
              </w:rPr>
            </w:pPr>
          </w:p>
        </w:tc>
        <w:tc>
          <w:tcPr>
            <w:tcW w:w="1134" w:type="dxa"/>
          </w:tcPr>
          <w:p w:rsidR="00817BD4" w:rsidRPr="005E6E4C" w:rsidRDefault="00817BD4" w:rsidP="00133785">
            <w:pPr>
              <w:jc w:val="center"/>
              <w:rPr>
                <w:sz w:val="20"/>
                <w:szCs w:val="20"/>
              </w:rPr>
            </w:pPr>
          </w:p>
        </w:tc>
        <w:tc>
          <w:tcPr>
            <w:tcW w:w="1559" w:type="dxa"/>
          </w:tcPr>
          <w:p w:rsidR="00817BD4" w:rsidRPr="005E6E4C" w:rsidRDefault="00817BD4" w:rsidP="00133785">
            <w:pPr>
              <w:jc w:val="center"/>
              <w:rPr>
                <w:sz w:val="20"/>
                <w:szCs w:val="20"/>
              </w:rPr>
            </w:pPr>
          </w:p>
        </w:tc>
        <w:tc>
          <w:tcPr>
            <w:tcW w:w="1843" w:type="dxa"/>
          </w:tcPr>
          <w:p w:rsidR="00817BD4" w:rsidRPr="005E6E4C" w:rsidRDefault="00817BD4" w:rsidP="00133785">
            <w:pPr>
              <w:jc w:val="center"/>
              <w:rPr>
                <w:sz w:val="20"/>
                <w:szCs w:val="20"/>
              </w:rPr>
            </w:pPr>
          </w:p>
        </w:tc>
      </w:tr>
      <w:tr w:rsidR="00817BD4" w:rsidRPr="004D147E" w:rsidTr="00817BD4">
        <w:tc>
          <w:tcPr>
            <w:tcW w:w="540" w:type="dxa"/>
          </w:tcPr>
          <w:p w:rsidR="00817BD4" w:rsidRPr="005E6E4C" w:rsidRDefault="00817BD4" w:rsidP="00133785">
            <w:pPr>
              <w:ind w:left="-900" w:firstLine="900"/>
              <w:jc w:val="center"/>
              <w:rPr>
                <w:sz w:val="20"/>
                <w:szCs w:val="20"/>
              </w:rPr>
            </w:pPr>
            <w:r w:rsidRPr="005E6E4C">
              <w:rPr>
                <w:sz w:val="20"/>
                <w:szCs w:val="20"/>
              </w:rPr>
              <w:t>2</w:t>
            </w:r>
          </w:p>
        </w:tc>
        <w:tc>
          <w:tcPr>
            <w:tcW w:w="1260" w:type="dxa"/>
          </w:tcPr>
          <w:p w:rsidR="00817BD4" w:rsidRPr="005E6E4C" w:rsidRDefault="00817BD4" w:rsidP="00133785">
            <w:pPr>
              <w:jc w:val="center"/>
              <w:rPr>
                <w:sz w:val="20"/>
                <w:szCs w:val="20"/>
              </w:rPr>
            </w:pPr>
          </w:p>
        </w:tc>
        <w:tc>
          <w:tcPr>
            <w:tcW w:w="1188" w:type="dxa"/>
          </w:tcPr>
          <w:p w:rsidR="00817BD4" w:rsidRPr="005E6E4C" w:rsidRDefault="00817BD4" w:rsidP="00133785">
            <w:pPr>
              <w:jc w:val="center"/>
              <w:rPr>
                <w:sz w:val="20"/>
                <w:szCs w:val="20"/>
              </w:rPr>
            </w:pPr>
          </w:p>
        </w:tc>
        <w:tc>
          <w:tcPr>
            <w:tcW w:w="1276" w:type="dxa"/>
          </w:tcPr>
          <w:p w:rsidR="00817BD4" w:rsidRPr="005E6E4C" w:rsidRDefault="00817BD4" w:rsidP="00133785">
            <w:pPr>
              <w:jc w:val="center"/>
              <w:rPr>
                <w:sz w:val="20"/>
                <w:szCs w:val="20"/>
              </w:rPr>
            </w:pPr>
          </w:p>
        </w:tc>
        <w:tc>
          <w:tcPr>
            <w:tcW w:w="2268" w:type="dxa"/>
          </w:tcPr>
          <w:p w:rsidR="00817BD4" w:rsidRPr="005E6E4C" w:rsidRDefault="00817BD4" w:rsidP="00133785">
            <w:pPr>
              <w:jc w:val="center"/>
              <w:rPr>
                <w:sz w:val="20"/>
                <w:szCs w:val="20"/>
              </w:rPr>
            </w:pPr>
          </w:p>
        </w:tc>
        <w:tc>
          <w:tcPr>
            <w:tcW w:w="1134" w:type="dxa"/>
          </w:tcPr>
          <w:p w:rsidR="00817BD4" w:rsidRPr="005E6E4C" w:rsidRDefault="00817BD4" w:rsidP="00133785">
            <w:pPr>
              <w:jc w:val="center"/>
              <w:rPr>
                <w:sz w:val="20"/>
                <w:szCs w:val="20"/>
              </w:rPr>
            </w:pPr>
          </w:p>
        </w:tc>
        <w:tc>
          <w:tcPr>
            <w:tcW w:w="1559" w:type="dxa"/>
          </w:tcPr>
          <w:p w:rsidR="00817BD4" w:rsidRPr="005E6E4C" w:rsidRDefault="00817BD4" w:rsidP="00133785">
            <w:pPr>
              <w:jc w:val="center"/>
              <w:rPr>
                <w:sz w:val="20"/>
                <w:szCs w:val="20"/>
              </w:rPr>
            </w:pPr>
          </w:p>
        </w:tc>
        <w:tc>
          <w:tcPr>
            <w:tcW w:w="1843" w:type="dxa"/>
          </w:tcPr>
          <w:p w:rsidR="00817BD4" w:rsidRPr="005E6E4C" w:rsidRDefault="00817BD4" w:rsidP="00133785">
            <w:pPr>
              <w:jc w:val="center"/>
              <w:rPr>
                <w:sz w:val="20"/>
                <w:szCs w:val="20"/>
              </w:rPr>
            </w:pPr>
          </w:p>
        </w:tc>
      </w:tr>
      <w:tr w:rsidR="00817BD4" w:rsidRPr="004D147E" w:rsidTr="00817BD4">
        <w:tc>
          <w:tcPr>
            <w:tcW w:w="540" w:type="dxa"/>
          </w:tcPr>
          <w:p w:rsidR="00817BD4" w:rsidRPr="005E6E4C" w:rsidRDefault="00817BD4" w:rsidP="00133785">
            <w:pPr>
              <w:ind w:left="-900" w:firstLine="900"/>
              <w:jc w:val="center"/>
              <w:rPr>
                <w:sz w:val="20"/>
                <w:szCs w:val="20"/>
              </w:rPr>
            </w:pPr>
            <w:r w:rsidRPr="005E6E4C">
              <w:rPr>
                <w:sz w:val="20"/>
                <w:szCs w:val="20"/>
              </w:rPr>
              <w:t>3</w:t>
            </w:r>
          </w:p>
        </w:tc>
        <w:tc>
          <w:tcPr>
            <w:tcW w:w="1260" w:type="dxa"/>
          </w:tcPr>
          <w:p w:rsidR="00817BD4" w:rsidRPr="005E6E4C" w:rsidRDefault="00817BD4" w:rsidP="00133785">
            <w:pPr>
              <w:jc w:val="center"/>
              <w:rPr>
                <w:sz w:val="20"/>
                <w:szCs w:val="20"/>
              </w:rPr>
            </w:pPr>
          </w:p>
        </w:tc>
        <w:tc>
          <w:tcPr>
            <w:tcW w:w="1188" w:type="dxa"/>
          </w:tcPr>
          <w:p w:rsidR="00817BD4" w:rsidRPr="005E6E4C" w:rsidRDefault="00817BD4" w:rsidP="00133785">
            <w:pPr>
              <w:jc w:val="center"/>
              <w:rPr>
                <w:sz w:val="20"/>
                <w:szCs w:val="20"/>
              </w:rPr>
            </w:pPr>
          </w:p>
        </w:tc>
        <w:tc>
          <w:tcPr>
            <w:tcW w:w="1276" w:type="dxa"/>
          </w:tcPr>
          <w:p w:rsidR="00817BD4" w:rsidRPr="005E6E4C" w:rsidRDefault="00817BD4" w:rsidP="00133785">
            <w:pPr>
              <w:jc w:val="center"/>
              <w:rPr>
                <w:sz w:val="20"/>
                <w:szCs w:val="20"/>
              </w:rPr>
            </w:pPr>
          </w:p>
        </w:tc>
        <w:tc>
          <w:tcPr>
            <w:tcW w:w="2268" w:type="dxa"/>
          </w:tcPr>
          <w:p w:rsidR="00817BD4" w:rsidRPr="005E6E4C" w:rsidRDefault="00817BD4" w:rsidP="00133785">
            <w:pPr>
              <w:jc w:val="center"/>
              <w:rPr>
                <w:sz w:val="20"/>
                <w:szCs w:val="20"/>
              </w:rPr>
            </w:pPr>
          </w:p>
        </w:tc>
        <w:tc>
          <w:tcPr>
            <w:tcW w:w="1134" w:type="dxa"/>
          </w:tcPr>
          <w:p w:rsidR="00817BD4" w:rsidRPr="005E6E4C" w:rsidRDefault="00817BD4" w:rsidP="00133785">
            <w:pPr>
              <w:jc w:val="center"/>
              <w:rPr>
                <w:sz w:val="20"/>
                <w:szCs w:val="20"/>
              </w:rPr>
            </w:pPr>
          </w:p>
        </w:tc>
        <w:tc>
          <w:tcPr>
            <w:tcW w:w="1559" w:type="dxa"/>
          </w:tcPr>
          <w:p w:rsidR="00817BD4" w:rsidRPr="005E6E4C" w:rsidRDefault="00817BD4" w:rsidP="00133785">
            <w:pPr>
              <w:jc w:val="center"/>
              <w:rPr>
                <w:sz w:val="20"/>
                <w:szCs w:val="20"/>
              </w:rPr>
            </w:pPr>
          </w:p>
        </w:tc>
        <w:tc>
          <w:tcPr>
            <w:tcW w:w="1843" w:type="dxa"/>
          </w:tcPr>
          <w:p w:rsidR="00817BD4" w:rsidRPr="005E6E4C" w:rsidRDefault="00817BD4" w:rsidP="00133785">
            <w:pPr>
              <w:jc w:val="center"/>
              <w:rPr>
                <w:sz w:val="20"/>
                <w:szCs w:val="20"/>
              </w:rPr>
            </w:pPr>
          </w:p>
        </w:tc>
      </w:tr>
    </w:tbl>
    <w:p w:rsidR="00A77173" w:rsidRPr="004961BC" w:rsidRDefault="00A77173" w:rsidP="00A77173"/>
    <w:p w:rsidR="00A77173" w:rsidRPr="004961BC" w:rsidRDefault="00A77173" w:rsidP="00A77173">
      <w:pPr>
        <w:keepNext/>
        <w:numPr>
          <w:ilvl w:val="2"/>
          <w:numId w:val="0"/>
        </w:numPr>
        <w:tabs>
          <w:tab w:val="num" w:pos="0"/>
        </w:tabs>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w:t>
      </w:r>
    </w:p>
    <w:p w:rsidR="00A77173" w:rsidRPr="004961BC" w:rsidRDefault="00A77173" w:rsidP="00A77173">
      <w:pPr>
        <w:tabs>
          <w:tab w:val="left" w:pos="8640"/>
        </w:tabs>
        <w:jc w:val="center"/>
        <w:rPr>
          <w:i/>
        </w:rPr>
      </w:pPr>
      <w:r w:rsidRPr="004961BC">
        <w:rPr>
          <w:i/>
        </w:rPr>
        <w:t>(наименование претендента)</w:t>
      </w:r>
    </w:p>
    <w:p w:rsidR="00A77173" w:rsidRPr="004961BC" w:rsidRDefault="00A77173" w:rsidP="00A77173">
      <w:r w:rsidRPr="004961BC">
        <w:t>____________________________________________________________________</w:t>
      </w:r>
    </w:p>
    <w:p w:rsidR="00A77173" w:rsidRPr="004961BC" w:rsidRDefault="00A77173" w:rsidP="00A77173">
      <w:pPr>
        <w:rPr>
          <w:i/>
        </w:rPr>
      </w:pPr>
      <w:r w:rsidRPr="004961BC">
        <w:rPr>
          <w:i/>
        </w:rPr>
        <w:t xml:space="preserve">       Печать</w:t>
      </w:r>
      <w:r w:rsidRPr="004961BC">
        <w:rPr>
          <w:i/>
        </w:rPr>
        <w:tab/>
      </w:r>
      <w:r w:rsidRPr="004961BC">
        <w:rPr>
          <w:i/>
        </w:rPr>
        <w:tab/>
      </w:r>
      <w:r w:rsidRPr="004961BC">
        <w:rPr>
          <w:i/>
        </w:rPr>
        <w:tab/>
        <w:t>(должность, подпись, ФИО)</w:t>
      </w:r>
    </w:p>
    <w:p w:rsidR="00A77173" w:rsidRPr="004961BC" w:rsidRDefault="00A77173" w:rsidP="00A77173">
      <w:pPr>
        <w:ind w:left="6372" w:right="-1" w:firstLine="432"/>
        <w:outlineLvl w:val="0"/>
        <w:rPr>
          <w:b/>
        </w:rPr>
      </w:pPr>
      <w:r w:rsidRPr="004961BC">
        <w:t>"____" _________ 201__ г.</w:t>
      </w:r>
    </w:p>
    <w:p w:rsidR="00166244" w:rsidRDefault="00166244"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707B64" w:rsidRDefault="00707B64" w:rsidP="00263125">
      <w:pPr>
        <w:tabs>
          <w:tab w:val="left" w:pos="-4140"/>
          <w:tab w:val="left" w:pos="2160"/>
          <w:tab w:val="left" w:pos="6480"/>
        </w:tabs>
        <w:rPr>
          <w:sz w:val="28"/>
          <w:szCs w:val="28"/>
          <w:lang w:eastAsia="ru-RU"/>
        </w:rPr>
      </w:pPr>
    </w:p>
    <w:p w:rsidR="00707B64" w:rsidRDefault="00707B64"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36205D" w:rsidRDefault="0036205D" w:rsidP="00263125">
      <w:pPr>
        <w:tabs>
          <w:tab w:val="left" w:pos="-4140"/>
          <w:tab w:val="left" w:pos="2160"/>
          <w:tab w:val="left" w:pos="6480"/>
        </w:tabs>
        <w:rPr>
          <w:sz w:val="28"/>
          <w:szCs w:val="28"/>
          <w:lang w:eastAsia="ru-RU"/>
        </w:rPr>
      </w:pPr>
    </w:p>
    <w:p w:rsidR="0036205D" w:rsidRPr="00E06BE1" w:rsidRDefault="0036205D" w:rsidP="0036205D">
      <w:pPr>
        <w:pStyle w:val="afb"/>
        <w:ind w:firstLine="0"/>
        <w:jc w:val="right"/>
        <w:rPr>
          <w:sz w:val="28"/>
          <w:szCs w:val="28"/>
        </w:rPr>
      </w:pPr>
      <w:r w:rsidRPr="00E06BE1">
        <w:rPr>
          <w:sz w:val="28"/>
          <w:szCs w:val="28"/>
        </w:rPr>
        <w:lastRenderedPageBreak/>
        <w:t>Приложение № 6</w:t>
      </w:r>
    </w:p>
    <w:p w:rsidR="0036205D" w:rsidRPr="00E06BE1" w:rsidRDefault="0036205D" w:rsidP="0036205D">
      <w:pPr>
        <w:pStyle w:val="afb"/>
        <w:ind w:firstLine="0"/>
        <w:jc w:val="right"/>
        <w:rPr>
          <w:sz w:val="28"/>
          <w:szCs w:val="28"/>
        </w:rPr>
      </w:pPr>
      <w:r w:rsidRPr="00E06BE1">
        <w:rPr>
          <w:sz w:val="28"/>
          <w:szCs w:val="28"/>
        </w:rPr>
        <w:t>к документации о закупке</w:t>
      </w:r>
    </w:p>
    <w:p w:rsidR="0036205D" w:rsidRPr="00FC42F6" w:rsidRDefault="0036205D" w:rsidP="0036205D">
      <w:pPr>
        <w:rPr>
          <w:sz w:val="28"/>
          <w:szCs w:val="28"/>
        </w:rPr>
      </w:pPr>
    </w:p>
    <w:p w:rsidR="0036205D" w:rsidRPr="004961BC" w:rsidRDefault="0036205D" w:rsidP="0036205D">
      <w:pPr>
        <w:jc w:val="center"/>
        <w:rPr>
          <w:b/>
        </w:rPr>
      </w:pPr>
      <w:r w:rsidRPr="004961BC">
        <w:rPr>
          <w:b/>
        </w:rPr>
        <w:t>Данные о водителях,</w:t>
      </w:r>
    </w:p>
    <w:p w:rsidR="0036205D" w:rsidRPr="004961BC" w:rsidRDefault="0036205D" w:rsidP="0036205D">
      <w:pPr>
        <w:ind w:left="-360" w:firstLine="360"/>
        <w:jc w:val="center"/>
        <w:rPr>
          <w:b/>
        </w:rPr>
      </w:pPr>
      <w:proofErr w:type="gramStart"/>
      <w:r w:rsidRPr="004961BC">
        <w:rPr>
          <w:b/>
        </w:rPr>
        <w:t>оказывающих</w:t>
      </w:r>
      <w:proofErr w:type="gramEnd"/>
      <w:r w:rsidRPr="004961BC">
        <w:rPr>
          <w:b/>
        </w:rPr>
        <w:t xml:space="preserve"> услуги по управлению </w:t>
      </w:r>
    </w:p>
    <w:p w:rsidR="0036205D" w:rsidRDefault="0036205D" w:rsidP="0036205D">
      <w:pPr>
        <w:ind w:left="-360" w:firstLine="360"/>
        <w:jc w:val="center"/>
        <w:rPr>
          <w:b/>
        </w:rPr>
      </w:pPr>
      <w:r w:rsidRPr="004961BC">
        <w:rPr>
          <w:b/>
        </w:rPr>
        <w:t xml:space="preserve">транспортным средством и его технической эксплуатации </w:t>
      </w:r>
    </w:p>
    <w:p w:rsidR="0036205D" w:rsidRPr="004961BC" w:rsidRDefault="0036205D" w:rsidP="0036205D">
      <w:pPr>
        <w:ind w:left="-360" w:firstLine="360"/>
        <w:jc w:val="center"/>
      </w:pPr>
    </w:p>
    <w:tbl>
      <w:tblPr>
        <w:tblpPr w:leftFromText="180" w:rightFromText="180" w:vertAnchor="text" w:tblpX="-468" w:tblpY="1"/>
        <w:tblOverlap w:val="neve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3186"/>
        <w:gridCol w:w="2410"/>
        <w:gridCol w:w="1440"/>
        <w:gridCol w:w="1161"/>
        <w:gridCol w:w="1359"/>
      </w:tblGrid>
      <w:tr w:rsidR="00BD0F96" w:rsidRPr="004D147E" w:rsidTr="00BD0F96">
        <w:tc>
          <w:tcPr>
            <w:tcW w:w="608" w:type="dxa"/>
          </w:tcPr>
          <w:p w:rsidR="00BD0F96" w:rsidRPr="00E16EBE" w:rsidRDefault="00BD0F96" w:rsidP="00133785">
            <w:pPr>
              <w:jc w:val="center"/>
              <w:rPr>
                <w:sz w:val="20"/>
                <w:szCs w:val="20"/>
              </w:rPr>
            </w:pPr>
            <w:r w:rsidRPr="00E16EBE">
              <w:rPr>
                <w:sz w:val="20"/>
                <w:szCs w:val="20"/>
              </w:rPr>
              <w:t xml:space="preserve">№ </w:t>
            </w:r>
            <w:proofErr w:type="spellStart"/>
            <w:proofErr w:type="gramStart"/>
            <w:r w:rsidRPr="00E16EBE">
              <w:rPr>
                <w:sz w:val="20"/>
                <w:szCs w:val="20"/>
              </w:rPr>
              <w:t>п</w:t>
            </w:r>
            <w:proofErr w:type="spellEnd"/>
            <w:proofErr w:type="gramEnd"/>
            <w:r w:rsidRPr="00E16EBE">
              <w:rPr>
                <w:sz w:val="20"/>
                <w:szCs w:val="20"/>
              </w:rPr>
              <w:t>/</w:t>
            </w:r>
            <w:proofErr w:type="spellStart"/>
            <w:r w:rsidRPr="00E16EBE">
              <w:rPr>
                <w:sz w:val="20"/>
                <w:szCs w:val="20"/>
              </w:rPr>
              <w:t>п</w:t>
            </w:r>
            <w:proofErr w:type="spellEnd"/>
          </w:p>
        </w:tc>
        <w:tc>
          <w:tcPr>
            <w:tcW w:w="3186" w:type="dxa"/>
            <w:vAlign w:val="center"/>
          </w:tcPr>
          <w:p w:rsidR="00BD0F96" w:rsidRPr="00E16EBE" w:rsidRDefault="00BD0F96" w:rsidP="00133785">
            <w:pPr>
              <w:jc w:val="center"/>
              <w:rPr>
                <w:sz w:val="20"/>
                <w:szCs w:val="20"/>
              </w:rPr>
            </w:pPr>
            <w:r w:rsidRPr="00E16EBE">
              <w:rPr>
                <w:sz w:val="20"/>
                <w:szCs w:val="20"/>
              </w:rPr>
              <w:t>Ф.И.О.</w:t>
            </w:r>
          </w:p>
        </w:tc>
        <w:tc>
          <w:tcPr>
            <w:tcW w:w="2410" w:type="dxa"/>
            <w:vAlign w:val="center"/>
          </w:tcPr>
          <w:p w:rsidR="00BD0F96" w:rsidRPr="00E16EBE" w:rsidRDefault="00BD0F96" w:rsidP="00F561E0">
            <w:pPr>
              <w:jc w:val="center"/>
              <w:rPr>
                <w:sz w:val="20"/>
                <w:szCs w:val="20"/>
              </w:rPr>
            </w:pPr>
            <w:r w:rsidRPr="00E16EBE">
              <w:rPr>
                <w:sz w:val="20"/>
                <w:szCs w:val="20"/>
              </w:rPr>
              <w:t xml:space="preserve"> Водительское удостоверение</w:t>
            </w:r>
            <w:proofErr w:type="gramStart"/>
            <w:r w:rsidRPr="00E16EBE">
              <w:rPr>
                <w:sz w:val="20"/>
                <w:szCs w:val="20"/>
              </w:rPr>
              <w:t xml:space="preserve"> (</w:t>
            </w:r>
            <w:r>
              <w:rPr>
                <w:sz w:val="20"/>
                <w:szCs w:val="20"/>
              </w:rPr>
              <w:t xml:space="preserve"> </w:t>
            </w:r>
            <w:r w:rsidRPr="00E16EBE">
              <w:rPr>
                <w:sz w:val="20"/>
                <w:szCs w:val="20"/>
              </w:rPr>
              <w:t>№</w:t>
            </w:r>
            <w:r w:rsidR="00F561E0">
              <w:rPr>
                <w:sz w:val="20"/>
                <w:szCs w:val="20"/>
              </w:rPr>
              <w:t>,</w:t>
            </w:r>
            <w:r w:rsidRPr="00E16EBE">
              <w:rPr>
                <w:sz w:val="20"/>
                <w:szCs w:val="20"/>
              </w:rPr>
              <w:t xml:space="preserve"> </w:t>
            </w:r>
            <w:proofErr w:type="gramEnd"/>
            <w:r w:rsidRPr="00E16EBE">
              <w:rPr>
                <w:sz w:val="20"/>
                <w:szCs w:val="20"/>
              </w:rPr>
              <w:t>серия, дата выдачи, срок действия)</w:t>
            </w:r>
          </w:p>
        </w:tc>
        <w:tc>
          <w:tcPr>
            <w:tcW w:w="1440" w:type="dxa"/>
            <w:vAlign w:val="center"/>
          </w:tcPr>
          <w:p w:rsidR="00BD0F96" w:rsidRPr="00E16EBE" w:rsidRDefault="00BD0F96" w:rsidP="00133785">
            <w:pPr>
              <w:jc w:val="center"/>
              <w:rPr>
                <w:sz w:val="20"/>
                <w:szCs w:val="20"/>
              </w:rPr>
            </w:pPr>
            <w:r w:rsidRPr="00E16EBE">
              <w:rPr>
                <w:sz w:val="20"/>
                <w:szCs w:val="20"/>
              </w:rPr>
              <w:t xml:space="preserve">Общий водительский стаж </w:t>
            </w:r>
          </w:p>
        </w:tc>
        <w:tc>
          <w:tcPr>
            <w:tcW w:w="1161" w:type="dxa"/>
            <w:vAlign w:val="center"/>
          </w:tcPr>
          <w:p w:rsidR="00BD0F96" w:rsidRPr="00E16EBE" w:rsidRDefault="00BD0F96" w:rsidP="00133785">
            <w:pPr>
              <w:jc w:val="center"/>
              <w:rPr>
                <w:sz w:val="20"/>
                <w:szCs w:val="20"/>
              </w:rPr>
            </w:pPr>
            <w:r w:rsidRPr="00E16EBE">
              <w:rPr>
                <w:sz w:val="20"/>
                <w:szCs w:val="20"/>
              </w:rPr>
              <w:t>Категория</w:t>
            </w:r>
          </w:p>
        </w:tc>
        <w:tc>
          <w:tcPr>
            <w:tcW w:w="1359" w:type="dxa"/>
            <w:vAlign w:val="center"/>
          </w:tcPr>
          <w:p w:rsidR="00BD0F96" w:rsidRPr="00E16EBE" w:rsidRDefault="00BD0F96" w:rsidP="00133785">
            <w:pPr>
              <w:jc w:val="center"/>
              <w:rPr>
                <w:sz w:val="20"/>
                <w:szCs w:val="20"/>
              </w:rPr>
            </w:pPr>
            <w:r w:rsidRPr="00E16EBE">
              <w:rPr>
                <w:sz w:val="20"/>
                <w:szCs w:val="20"/>
              </w:rPr>
              <w:t>Гражданство РФ/</w:t>
            </w:r>
            <w:proofErr w:type="spellStart"/>
            <w:proofErr w:type="gramStart"/>
            <w:r w:rsidRPr="00E16EBE">
              <w:rPr>
                <w:sz w:val="20"/>
                <w:szCs w:val="20"/>
              </w:rPr>
              <w:t>разреше</w:t>
            </w:r>
            <w:r w:rsidR="00F561E0">
              <w:rPr>
                <w:sz w:val="20"/>
                <w:szCs w:val="20"/>
              </w:rPr>
              <w:t>-</w:t>
            </w:r>
            <w:r w:rsidRPr="00E16EBE">
              <w:rPr>
                <w:sz w:val="20"/>
                <w:szCs w:val="20"/>
              </w:rPr>
              <w:t>ние</w:t>
            </w:r>
            <w:proofErr w:type="spellEnd"/>
            <w:proofErr w:type="gramEnd"/>
            <w:r w:rsidRPr="00E16EBE">
              <w:rPr>
                <w:sz w:val="20"/>
                <w:szCs w:val="20"/>
              </w:rPr>
              <w:t xml:space="preserve"> на работу</w:t>
            </w:r>
          </w:p>
        </w:tc>
      </w:tr>
      <w:tr w:rsidR="00BD0F96" w:rsidRPr="004D147E" w:rsidTr="00BD0F96">
        <w:tc>
          <w:tcPr>
            <w:tcW w:w="608" w:type="dxa"/>
          </w:tcPr>
          <w:p w:rsidR="00BD0F96" w:rsidRPr="00E16EBE" w:rsidRDefault="00BD0F96" w:rsidP="00133785">
            <w:pPr>
              <w:jc w:val="center"/>
              <w:rPr>
                <w:sz w:val="20"/>
                <w:szCs w:val="20"/>
              </w:rPr>
            </w:pPr>
            <w:r w:rsidRPr="00E16EBE">
              <w:rPr>
                <w:sz w:val="20"/>
                <w:szCs w:val="20"/>
              </w:rPr>
              <w:t>1</w:t>
            </w:r>
          </w:p>
        </w:tc>
        <w:tc>
          <w:tcPr>
            <w:tcW w:w="3186" w:type="dxa"/>
          </w:tcPr>
          <w:p w:rsidR="00BD0F96" w:rsidRPr="00E16EBE" w:rsidRDefault="00BD0F96" w:rsidP="00133785">
            <w:pPr>
              <w:rPr>
                <w:sz w:val="20"/>
                <w:szCs w:val="20"/>
              </w:rPr>
            </w:pPr>
          </w:p>
        </w:tc>
        <w:tc>
          <w:tcPr>
            <w:tcW w:w="2410" w:type="dxa"/>
          </w:tcPr>
          <w:p w:rsidR="00BD0F96" w:rsidRPr="00E16EBE" w:rsidRDefault="00BD0F96" w:rsidP="00133785">
            <w:pPr>
              <w:rPr>
                <w:sz w:val="20"/>
                <w:szCs w:val="20"/>
              </w:rPr>
            </w:pPr>
          </w:p>
        </w:tc>
        <w:tc>
          <w:tcPr>
            <w:tcW w:w="1440" w:type="dxa"/>
          </w:tcPr>
          <w:p w:rsidR="00BD0F96" w:rsidRPr="00E16EBE" w:rsidRDefault="00BD0F96" w:rsidP="00133785">
            <w:pPr>
              <w:rPr>
                <w:sz w:val="20"/>
                <w:szCs w:val="20"/>
              </w:rPr>
            </w:pPr>
          </w:p>
        </w:tc>
        <w:tc>
          <w:tcPr>
            <w:tcW w:w="1161" w:type="dxa"/>
          </w:tcPr>
          <w:p w:rsidR="00BD0F96" w:rsidRPr="00E16EBE" w:rsidRDefault="00BD0F96" w:rsidP="00133785">
            <w:pPr>
              <w:jc w:val="center"/>
              <w:rPr>
                <w:sz w:val="20"/>
                <w:szCs w:val="20"/>
              </w:rPr>
            </w:pPr>
          </w:p>
        </w:tc>
        <w:tc>
          <w:tcPr>
            <w:tcW w:w="1359" w:type="dxa"/>
          </w:tcPr>
          <w:p w:rsidR="00BD0F96" w:rsidRPr="00E16EBE" w:rsidRDefault="00BD0F96" w:rsidP="00133785">
            <w:pPr>
              <w:jc w:val="center"/>
              <w:rPr>
                <w:sz w:val="20"/>
                <w:szCs w:val="20"/>
              </w:rPr>
            </w:pPr>
          </w:p>
        </w:tc>
      </w:tr>
      <w:tr w:rsidR="00BD0F96" w:rsidRPr="004D147E" w:rsidTr="00BD0F96">
        <w:tc>
          <w:tcPr>
            <w:tcW w:w="608" w:type="dxa"/>
          </w:tcPr>
          <w:p w:rsidR="00BD0F96" w:rsidRPr="00E16EBE" w:rsidRDefault="00BD0F96" w:rsidP="00133785">
            <w:pPr>
              <w:jc w:val="center"/>
              <w:rPr>
                <w:sz w:val="20"/>
                <w:szCs w:val="20"/>
              </w:rPr>
            </w:pPr>
            <w:r w:rsidRPr="00E16EBE">
              <w:rPr>
                <w:sz w:val="20"/>
                <w:szCs w:val="20"/>
              </w:rPr>
              <w:t>2</w:t>
            </w:r>
          </w:p>
        </w:tc>
        <w:tc>
          <w:tcPr>
            <w:tcW w:w="3186" w:type="dxa"/>
          </w:tcPr>
          <w:p w:rsidR="00BD0F96" w:rsidRPr="00E16EBE" w:rsidRDefault="00BD0F96" w:rsidP="00133785">
            <w:pPr>
              <w:rPr>
                <w:sz w:val="20"/>
                <w:szCs w:val="20"/>
              </w:rPr>
            </w:pPr>
          </w:p>
        </w:tc>
        <w:tc>
          <w:tcPr>
            <w:tcW w:w="2410" w:type="dxa"/>
          </w:tcPr>
          <w:p w:rsidR="00BD0F96" w:rsidRPr="00E16EBE" w:rsidRDefault="00BD0F96" w:rsidP="00133785">
            <w:pPr>
              <w:rPr>
                <w:sz w:val="20"/>
                <w:szCs w:val="20"/>
              </w:rPr>
            </w:pPr>
          </w:p>
        </w:tc>
        <w:tc>
          <w:tcPr>
            <w:tcW w:w="1440" w:type="dxa"/>
          </w:tcPr>
          <w:p w:rsidR="00BD0F96" w:rsidRPr="00E16EBE" w:rsidRDefault="00BD0F96" w:rsidP="00133785">
            <w:pPr>
              <w:rPr>
                <w:sz w:val="20"/>
                <w:szCs w:val="20"/>
              </w:rPr>
            </w:pPr>
          </w:p>
        </w:tc>
        <w:tc>
          <w:tcPr>
            <w:tcW w:w="1161" w:type="dxa"/>
          </w:tcPr>
          <w:p w:rsidR="00BD0F96" w:rsidRPr="00E16EBE" w:rsidRDefault="00BD0F96" w:rsidP="00133785">
            <w:pPr>
              <w:jc w:val="center"/>
              <w:rPr>
                <w:sz w:val="20"/>
                <w:szCs w:val="20"/>
              </w:rPr>
            </w:pPr>
          </w:p>
        </w:tc>
        <w:tc>
          <w:tcPr>
            <w:tcW w:w="1359" w:type="dxa"/>
          </w:tcPr>
          <w:p w:rsidR="00BD0F96" w:rsidRPr="00E16EBE" w:rsidRDefault="00BD0F96" w:rsidP="00133785">
            <w:pPr>
              <w:jc w:val="center"/>
              <w:rPr>
                <w:sz w:val="20"/>
                <w:szCs w:val="20"/>
              </w:rPr>
            </w:pPr>
          </w:p>
        </w:tc>
      </w:tr>
      <w:tr w:rsidR="00BD0F96" w:rsidRPr="004D147E" w:rsidTr="00BD0F96">
        <w:tc>
          <w:tcPr>
            <w:tcW w:w="608" w:type="dxa"/>
          </w:tcPr>
          <w:p w:rsidR="00BD0F96" w:rsidRPr="00E16EBE" w:rsidRDefault="00BD0F96" w:rsidP="00133785">
            <w:pPr>
              <w:jc w:val="center"/>
              <w:rPr>
                <w:sz w:val="20"/>
                <w:szCs w:val="20"/>
              </w:rPr>
            </w:pPr>
            <w:r w:rsidRPr="00E16EBE">
              <w:rPr>
                <w:sz w:val="20"/>
                <w:szCs w:val="20"/>
              </w:rPr>
              <w:t>3</w:t>
            </w:r>
          </w:p>
        </w:tc>
        <w:tc>
          <w:tcPr>
            <w:tcW w:w="3186" w:type="dxa"/>
          </w:tcPr>
          <w:p w:rsidR="00BD0F96" w:rsidRPr="00E16EBE" w:rsidRDefault="00BD0F96" w:rsidP="00133785">
            <w:pPr>
              <w:rPr>
                <w:sz w:val="20"/>
                <w:szCs w:val="20"/>
              </w:rPr>
            </w:pPr>
          </w:p>
        </w:tc>
        <w:tc>
          <w:tcPr>
            <w:tcW w:w="2410" w:type="dxa"/>
          </w:tcPr>
          <w:p w:rsidR="00BD0F96" w:rsidRPr="00E16EBE" w:rsidRDefault="00BD0F96" w:rsidP="00133785">
            <w:pPr>
              <w:rPr>
                <w:sz w:val="20"/>
                <w:szCs w:val="20"/>
              </w:rPr>
            </w:pPr>
          </w:p>
        </w:tc>
        <w:tc>
          <w:tcPr>
            <w:tcW w:w="1440" w:type="dxa"/>
          </w:tcPr>
          <w:p w:rsidR="00BD0F96" w:rsidRPr="00E16EBE" w:rsidRDefault="00BD0F96" w:rsidP="00133785">
            <w:pPr>
              <w:rPr>
                <w:sz w:val="20"/>
                <w:szCs w:val="20"/>
              </w:rPr>
            </w:pPr>
          </w:p>
        </w:tc>
        <w:tc>
          <w:tcPr>
            <w:tcW w:w="1161" w:type="dxa"/>
          </w:tcPr>
          <w:p w:rsidR="00BD0F96" w:rsidRPr="00E16EBE" w:rsidRDefault="00BD0F96" w:rsidP="00133785">
            <w:pPr>
              <w:jc w:val="center"/>
              <w:rPr>
                <w:sz w:val="20"/>
                <w:szCs w:val="20"/>
              </w:rPr>
            </w:pPr>
          </w:p>
        </w:tc>
        <w:tc>
          <w:tcPr>
            <w:tcW w:w="1359" w:type="dxa"/>
          </w:tcPr>
          <w:p w:rsidR="00BD0F96" w:rsidRPr="00E16EBE" w:rsidRDefault="00BD0F96" w:rsidP="00133785">
            <w:pPr>
              <w:jc w:val="center"/>
              <w:rPr>
                <w:sz w:val="20"/>
                <w:szCs w:val="20"/>
              </w:rPr>
            </w:pPr>
          </w:p>
        </w:tc>
      </w:tr>
      <w:tr w:rsidR="00BD0F96" w:rsidRPr="004D147E" w:rsidTr="00BD0F96">
        <w:tc>
          <w:tcPr>
            <w:tcW w:w="608" w:type="dxa"/>
          </w:tcPr>
          <w:p w:rsidR="00BD0F96" w:rsidRPr="00E16EBE" w:rsidRDefault="00BD0F96" w:rsidP="00133785">
            <w:pPr>
              <w:jc w:val="center"/>
              <w:rPr>
                <w:sz w:val="20"/>
                <w:szCs w:val="20"/>
              </w:rPr>
            </w:pPr>
            <w:r w:rsidRPr="00E16EBE">
              <w:rPr>
                <w:sz w:val="20"/>
                <w:szCs w:val="20"/>
              </w:rPr>
              <w:t>4</w:t>
            </w:r>
          </w:p>
        </w:tc>
        <w:tc>
          <w:tcPr>
            <w:tcW w:w="3186" w:type="dxa"/>
          </w:tcPr>
          <w:p w:rsidR="00BD0F96" w:rsidRPr="00E16EBE" w:rsidRDefault="00BD0F96" w:rsidP="00133785">
            <w:pPr>
              <w:rPr>
                <w:sz w:val="20"/>
                <w:szCs w:val="20"/>
              </w:rPr>
            </w:pPr>
          </w:p>
        </w:tc>
        <w:tc>
          <w:tcPr>
            <w:tcW w:w="2410" w:type="dxa"/>
          </w:tcPr>
          <w:p w:rsidR="00BD0F96" w:rsidRPr="00E16EBE" w:rsidRDefault="00BD0F96" w:rsidP="00133785">
            <w:pPr>
              <w:rPr>
                <w:sz w:val="20"/>
                <w:szCs w:val="20"/>
              </w:rPr>
            </w:pPr>
          </w:p>
        </w:tc>
        <w:tc>
          <w:tcPr>
            <w:tcW w:w="1440" w:type="dxa"/>
          </w:tcPr>
          <w:p w:rsidR="00BD0F96" w:rsidRPr="00E16EBE" w:rsidRDefault="00BD0F96" w:rsidP="00133785">
            <w:pPr>
              <w:rPr>
                <w:sz w:val="20"/>
                <w:szCs w:val="20"/>
              </w:rPr>
            </w:pPr>
          </w:p>
        </w:tc>
        <w:tc>
          <w:tcPr>
            <w:tcW w:w="1161" w:type="dxa"/>
          </w:tcPr>
          <w:p w:rsidR="00BD0F96" w:rsidRPr="00E16EBE" w:rsidRDefault="00BD0F96" w:rsidP="00133785">
            <w:pPr>
              <w:jc w:val="center"/>
              <w:rPr>
                <w:sz w:val="20"/>
                <w:szCs w:val="20"/>
              </w:rPr>
            </w:pPr>
          </w:p>
        </w:tc>
        <w:tc>
          <w:tcPr>
            <w:tcW w:w="1359" w:type="dxa"/>
          </w:tcPr>
          <w:p w:rsidR="00BD0F96" w:rsidRPr="00E16EBE" w:rsidRDefault="00BD0F96" w:rsidP="00133785">
            <w:pPr>
              <w:jc w:val="center"/>
              <w:rPr>
                <w:sz w:val="20"/>
                <w:szCs w:val="20"/>
              </w:rPr>
            </w:pPr>
          </w:p>
        </w:tc>
      </w:tr>
    </w:tbl>
    <w:p w:rsidR="0036205D" w:rsidRPr="004961BC" w:rsidRDefault="0036205D" w:rsidP="0036205D">
      <w:pPr>
        <w:jc w:val="both"/>
      </w:pPr>
    </w:p>
    <w:p w:rsidR="00BD0F96" w:rsidRDefault="00BD0F96" w:rsidP="0036205D">
      <w:pPr>
        <w:keepNext/>
        <w:numPr>
          <w:ilvl w:val="2"/>
          <w:numId w:val="0"/>
        </w:numPr>
        <w:outlineLvl w:val="2"/>
        <w:rPr>
          <w:b/>
          <w:bCs/>
        </w:rPr>
      </w:pPr>
    </w:p>
    <w:p w:rsidR="00BD0F96" w:rsidRDefault="00BD0F96" w:rsidP="0036205D">
      <w:pPr>
        <w:keepNext/>
        <w:numPr>
          <w:ilvl w:val="2"/>
          <w:numId w:val="0"/>
        </w:numPr>
        <w:outlineLvl w:val="2"/>
        <w:rPr>
          <w:b/>
          <w:bCs/>
        </w:rPr>
      </w:pPr>
    </w:p>
    <w:p w:rsidR="0036205D" w:rsidRPr="004961BC" w:rsidRDefault="0036205D" w:rsidP="0036205D">
      <w:pPr>
        <w:keepNext/>
        <w:numPr>
          <w:ilvl w:val="2"/>
          <w:numId w:val="0"/>
        </w:numPr>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36205D" w:rsidRPr="004961BC" w:rsidRDefault="0036205D" w:rsidP="0036205D">
      <w:pPr>
        <w:tabs>
          <w:tab w:val="left" w:pos="8640"/>
        </w:tabs>
        <w:jc w:val="center"/>
        <w:rPr>
          <w:i/>
        </w:rPr>
      </w:pPr>
      <w:r w:rsidRPr="004961BC">
        <w:rPr>
          <w:i/>
        </w:rPr>
        <w:t>(наименование претендента)</w:t>
      </w:r>
    </w:p>
    <w:p w:rsidR="0036205D" w:rsidRPr="004961BC" w:rsidRDefault="0036205D" w:rsidP="0036205D">
      <w:r w:rsidRPr="004961BC">
        <w:t>____________________________________________________________________</w:t>
      </w:r>
    </w:p>
    <w:p w:rsidR="0036205D" w:rsidRPr="004961BC" w:rsidRDefault="0036205D" w:rsidP="0036205D">
      <w:pPr>
        <w:rPr>
          <w:i/>
        </w:rPr>
      </w:pPr>
      <w:r w:rsidRPr="004961BC">
        <w:rPr>
          <w:i/>
        </w:rPr>
        <w:t xml:space="preserve">       Печать</w:t>
      </w:r>
      <w:r w:rsidRPr="004961BC">
        <w:rPr>
          <w:i/>
        </w:rPr>
        <w:tab/>
      </w:r>
      <w:r w:rsidRPr="004961BC">
        <w:rPr>
          <w:i/>
        </w:rPr>
        <w:tab/>
      </w:r>
      <w:r w:rsidRPr="004961BC">
        <w:rPr>
          <w:i/>
        </w:rPr>
        <w:tab/>
        <w:t>(должность, подпись, ФИО)</w:t>
      </w:r>
    </w:p>
    <w:p w:rsidR="0036205D" w:rsidRDefault="0036205D" w:rsidP="0036205D">
      <w:pPr>
        <w:ind w:left="6372" w:right="-1" w:firstLine="432"/>
        <w:outlineLvl w:val="0"/>
      </w:pPr>
      <w:r w:rsidRPr="004961BC">
        <w:t>"____" _________ 201__ г.</w:t>
      </w:r>
    </w:p>
    <w:p w:rsidR="0036205D" w:rsidRPr="008D67F8" w:rsidRDefault="0036205D" w:rsidP="0036205D">
      <w:pPr>
        <w:tabs>
          <w:tab w:val="left" w:pos="9639"/>
        </w:tabs>
        <w:ind w:firstLine="567"/>
        <w:jc w:val="center"/>
        <w:rPr>
          <w:b/>
          <w:szCs w:val="28"/>
          <w:highlight w:val="cyan"/>
        </w:rPr>
      </w:pPr>
    </w:p>
    <w:p w:rsidR="0036205D" w:rsidRDefault="0036205D" w:rsidP="0036205D">
      <w:pPr>
        <w:widowControl w:val="0"/>
        <w:autoSpaceDE w:val="0"/>
        <w:jc w:val="right"/>
        <w:rPr>
          <w:rFonts w:cs="Arial"/>
        </w:rPr>
      </w:pPr>
    </w:p>
    <w:p w:rsidR="0036205D" w:rsidRPr="00C20080" w:rsidRDefault="0036205D" w:rsidP="00263125">
      <w:pPr>
        <w:tabs>
          <w:tab w:val="left" w:pos="-4140"/>
          <w:tab w:val="left" w:pos="2160"/>
          <w:tab w:val="left" w:pos="6480"/>
        </w:tabs>
        <w:rPr>
          <w:sz w:val="28"/>
          <w:szCs w:val="28"/>
          <w:lang w:eastAsia="ru-RU"/>
        </w:rPr>
      </w:pPr>
    </w:p>
    <w:sectPr w:rsidR="0036205D" w:rsidRPr="00C20080" w:rsidSect="007B576D">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BE3" w:rsidRDefault="00853BE3">
      <w:r>
        <w:separator/>
      </w:r>
    </w:p>
  </w:endnote>
  <w:endnote w:type="continuationSeparator" w:id="0">
    <w:p w:rsidR="00853BE3" w:rsidRDefault="00853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Demian Cyr">
    <w:altName w:val="Times New Roman"/>
    <w:charset w:val="00"/>
    <w:family w:val="auto"/>
    <w:pitch w:val="variable"/>
    <w:sig w:usb0="00000001"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85" w:rsidRDefault="00A578E9">
    <w:pPr>
      <w:pStyle w:val="aff"/>
      <w:jc w:val="center"/>
    </w:pPr>
    <w:fldSimple w:instr=" PAGE   \* MERGEFORMAT ">
      <w:r w:rsidR="003B497A">
        <w:rPr>
          <w:noProof/>
        </w:rPr>
        <w:t>26</w:t>
      </w:r>
    </w:fldSimple>
  </w:p>
  <w:p w:rsidR="00133785" w:rsidRDefault="00133785">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60131"/>
      <w:docPartObj>
        <w:docPartGallery w:val="Page Numbers (Bottom of Page)"/>
        <w:docPartUnique/>
      </w:docPartObj>
    </w:sdtPr>
    <w:sdtContent>
      <w:p w:rsidR="00133785" w:rsidRDefault="00A578E9">
        <w:pPr>
          <w:pStyle w:val="aff"/>
          <w:jc w:val="center"/>
        </w:pPr>
        <w:fldSimple w:instr=" PAGE   \* MERGEFORMAT ">
          <w:r w:rsidR="003B497A">
            <w:rPr>
              <w:noProof/>
            </w:rPr>
            <w:t>61</w:t>
          </w:r>
        </w:fldSimple>
      </w:p>
    </w:sdtContent>
  </w:sdt>
  <w:p w:rsidR="00133785" w:rsidRDefault="00133785">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85" w:rsidRDefault="00A578E9" w:rsidP="00BF6892">
    <w:pPr>
      <w:pStyle w:val="aff"/>
      <w:framePr w:wrap="around" w:vAnchor="text" w:hAnchor="margin" w:xAlign="right" w:y="1"/>
      <w:rPr>
        <w:rStyle w:val="a7"/>
      </w:rPr>
    </w:pPr>
    <w:r>
      <w:rPr>
        <w:rStyle w:val="a7"/>
      </w:rPr>
      <w:fldChar w:fldCharType="begin"/>
    </w:r>
    <w:r w:rsidR="00133785">
      <w:rPr>
        <w:rStyle w:val="a7"/>
      </w:rPr>
      <w:instrText xml:space="preserve">PAGE  </w:instrText>
    </w:r>
    <w:r>
      <w:rPr>
        <w:rStyle w:val="a7"/>
      </w:rPr>
      <w:fldChar w:fldCharType="separate"/>
    </w:r>
    <w:r w:rsidR="00133785">
      <w:rPr>
        <w:rStyle w:val="a7"/>
        <w:noProof/>
      </w:rPr>
      <w:t>28</w:t>
    </w:r>
    <w:r>
      <w:rPr>
        <w:rStyle w:val="a7"/>
      </w:rPr>
      <w:fldChar w:fldCharType="end"/>
    </w:r>
  </w:p>
  <w:p w:rsidR="00133785" w:rsidRDefault="00133785"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BE3" w:rsidRDefault="00853BE3">
      <w:r>
        <w:separator/>
      </w:r>
    </w:p>
  </w:footnote>
  <w:footnote w:type="continuationSeparator" w:id="0">
    <w:p w:rsidR="00853BE3" w:rsidRDefault="00853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85" w:rsidRPr="007B576D" w:rsidRDefault="00133785" w:rsidP="009D65DA">
    <w:pPr>
      <w:pStyle w:val="afd"/>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CBD23E1"/>
    <w:multiLevelType w:val="hybridMultilevel"/>
    <w:tmpl w:val="2B1066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AD17E11"/>
    <w:multiLevelType w:val="hybridMultilevel"/>
    <w:tmpl w:val="3DA0B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D2A7ED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550855A6"/>
    <w:multiLevelType w:val="hybridMultilevel"/>
    <w:tmpl w:val="04C67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50F6414"/>
    <w:multiLevelType w:val="multilevel"/>
    <w:tmpl w:val="3F82E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6">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3"/>
  </w:num>
  <w:num w:numId="8">
    <w:abstractNumId w:val="22"/>
  </w:num>
  <w:num w:numId="9">
    <w:abstractNumId w:val="37"/>
  </w:num>
  <w:num w:numId="10">
    <w:abstractNumId w:val="46"/>
  </w:num>
  <w:num w:numId="11">
    <w:abstractNumId w:val="39"/>
  </w:num>
  <w:num w:numId="12">
    <w:abstractNumId w:val="50"/>
  </w:num>
  <w:num w:numId="13">
    <w:abstractNumId w:val="32"/>
  </w:num>
  <w:num w:numId="14">
    <w:abstractNumId w:val="38"/>
  </w:num>
  <w:num w:numId="15">
    <w:abstractNumId w:val="49"/>
  </w:num>
  <w:num w:numId="16">
    <w:abstractNumId w:val="45"/>
  </w:num>
  <w:num w:numId="17">
    <w:abstractNumId w:val="33"/>
  </w:num>
  <w:num w:numId="18">
    <w:abstractNumId w:val="29"/>
  </w:num>
  <w:num w:numId="19">
    <w:abstractNumId w:val="57"/>
  </w:num>
  <w:num w:numId="20">
    <w:abstractNumId w:val="34"/>
  </w:num>
  <w:num w:numId="21">
    <w:abstractNumId w:val="27"/>
  </w:num>
  <w:num w:numId="22">
    <w:abstractNumId w:val="48"/>
  </w:num>
  <w:num w:numId="23">
    <w:abstractNumId w:val="52"/>
  </w:num>
  <w:num w:numId="24">
    <w:abstractNumId w:val="31"/>
  </w:num>
  <w:num w:numId="25">
    <w:abstractNumId w:val="55"/>
  </w:num>
  <w:num w:numId="26">
    <w:abstractNumId w:val="23"/>
  </w:num>
  <w:num w:numId="27">
    <w:abstractNumId w:val="30"/>
  </w:num>
  <w:num w:numId="28">
    <w:abstractNumId w:val="56"/>
  </w:num>
  <w:num w:numId="29">
    <w:abstractNumId w:val="24"/>
  </w:num>
  <w:num w:numId="30">
    <w:abstractNumId w:val="47"/>
  </w:num>
  <w:num w:numId="31">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5"/>
  </w:num>
  <w:num w:numId="34">
    <w:abstractNumId w:val="44"/>
  </w:num>
  <w:num w:numId="35">
    <w:abstractNumId w:val="54"/>
  </w:num>
  <w:num w:numId="36">
    <w:abstractNumId w:val="42"/>
  </w:num>
  <w:num w:numId="37">
    <w:abstractNumId w:val="36"/>
  </w:num>
  <w:num w:numId="38">
    <w:abstractNumId w:val="26"/>
  </w:num>
  <w:num w:numId="39">
    <w:abstractNumId w:val="40"/>
  </w:num>
  <w:num w:numId="40">
    <w:abstractNumId w:val="43"/>
  </w:num>
  <w:num w:numId="41">
    <w:abstractNumId w:val="4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06CF7"/>
    <w:rsid w:val="00010BE3"/>
    <w:rsid w:val="00011E74"/>
    <w:rsid w:val="0001222C"/>
    <w:rsid w:val="00014C0B"/>
    <w:rsid w:val="0001557C"/>
    <w:rsid w:val="000224FB"/>
    <w:rsid w:val="000236C9"/>
    <w:rsid w:val="00023D31"/>
    <w:rsid w:val="000240FC"/>
    <w:rsid w:val="000241DA"/>
    <w:rsid w:val="00025CF0"/>
    <w:rsid w:val="00031B9F"/>
    <w:rsid w:val="00032248"/>
    <w:rsid w:val="0003264F"/>
    <w:rsid w:val="0003420F"/>
    <w:rsid w:val="00036245"/>
    <w:rsid w:val="00036DE3"/>
    <w:rsid w:val="000370D1"/>
    <w:rsid w:val="000374AB"/>
    <w:rsid w:val="00040214"/>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318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0964"/>
    <w:rsid w:val="000B5302"/>
    <w:rsid w:val="000B56D5"/>
    <w:rsid w:val="000B6431"/>
    <w:rsid w:val="000C1094"/>
    <w:rsid w:val="000C27C6"/>
    <w:rsid w:val="000C32DE"/>
    <w:rsid w:val="000C355A"/>
    <w:rsid w:val="000C7CAF"/>
    <w:rsid w:val="000D15CE"/>
    <w:rsid w:val="000D1820"/>
    <w:rsid w:val="000D5DAF"/>
    <w:rsid w:val="000D6560"/>
    <w:rsid w:val="000D7C54"/>
    <w:rsid w:val="000E3AAA"/>
    <w:rsid w:val="000E5BB8"/>
    <w:rsid w:val="000E5DF8"/>
    <w:rsid w:val="000E752B"/>
    <w:rsid w:val="000F1048"/>
    <w:rsid w:val="000F32FD"/>
    <w:rsid w:val="000F35E3"/>
    <w:rsid w:val="000F3CE4"/>
    <w:rsid w:val="000F5535"/>
    <w:rsid w:val="000F62FB"/>
    <w:rsid w:val="000F7122"/>
    <w:rsid w:val="00100D68"/>
    <w:rsid w:val="00101C71"/>
    <w:rsid w:val="00101F3E"/>
    <w:rsid w:val="00102180"/>
    <w:rsid w:val="00105B61"/>
    <w:rsid w:val="00111649"/>
    <w:rsid w:val="00116BFD"/>
    <w:rsid w:val="001174EB"/>
    <w:rsid w:val="00120404"/>
    <w:rsid w:val="00122A85"/>
    <w:rsid w:val="001242D3"/>
    <w:rsid w:val="00124F0F"/>
    <w:rsid w:val="00127002"/>
    <w:rsid w:val="00127777"/>
    <w:rsid w:val="00130603"/>
    <w:rsid w:val="00130EC8"/>
    <w:rsid w:val="0013227D"/>
    <w:rsid w:val="00133785"/>
    <w:rsid w:val="001339F7"/>
    <w:rsid w:val="001364BF"/>
    <w:rsid w:val="00141E65"/>
    <w:rsid w:val="00144C9E"/>
    <w:rsid w:val="0015134C"/>
    <w:rsid w:val="00151B7A"/>
    <w:rsid w:val="0015662B"/>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2B17"/>
    <w:rsid w:val="001A310D"/>
    <w:rsid w:val="001A324F"/>
    <w:rsid w:val="001A3A83"/>
    <w:rsid w:val="001A544E"/>
    <w:rsid w:val="001A6263"/>
    <w:rsid w:val="001B14E3"/>
    <w:rsid w:val="001B150C"/>
    <w:rsid w:val="001B235A"/>
    <w:rsid w:val="001B5653"/>
    <w:rsid w:val="001B7926"/>
    <w:rsid w:val="001C08FD"/>
    <w:rsid w:val="001C1504"/>
    <w:rsid w:val="001C20BE"/>
    <w:rsid w:val="001C38C0"/>
    <w:rsid w:val="001C54B1"/>
    <w:rsid w:val="001C55EF"/>
    <w:rsid w:val="001C75ED"/>
    <w:rsid w:val="001D3F48"/>
    <w:rsid w:val="001D5602"/>
    <w:rsid w:val="001D66FA"/>
    <w:rsid w:val="001D74E1"/>
    <w:rsid w:val="001E3E36"/>
    <w:rsid w:val="001E42F2"/>
    <w:rsid w:val="001E6511"/>
    <w:rsid w:val="001E6E80"/>
    <w:rsid w:val="001E6EF7"/>
    <w:rsid w:val="001E7BA3"/>
    <w:rsid w:val="001E7BFD"/>
    <w:rsid w:val="001F286E"/>
    <w:rsid w:val="001F2D10"/>
    <w:rsid w:val="001F2F0D"/>
    <w:rsid w:val="001F32B2"/>
    <w:rsid w:val="001F4065"/>
    <w:rsid w:val="001F5535"/>
    <w:rsid w:val="002038C9"/>
    <w:rsid w:val="00204ED5"/>
    <w:rsid w:val="0020716F"/>
    <w:rsid w:val="00207DDD"/>
    <w:rsid w:val="002112E7"/>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33D"/>
    <w:rsid w:val="00234D22"/>
    <w:rsid w:val="0023641A"/>
    <w:rsid w:val="002376E6"/>
    <w:rsid w:val="002378E3"/>
    <w:rsid w:val="00237ABC"/>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6A8A"/>
    <w:rsid w:val="002578B6"/>
    <w:rsid w:val="00257F85"/>
    <w:rsid w:val="00261326"/>
    <w:rsid w:val="00261F73"/>
    <w:rsid w:val="002620C0"/>
    <w:rsid w:val="00263125"/>
    <w:rsid w:val="00265B2B"/>
    <w:rsid w:val="00266ADC"/>
    <w:rsid w:val="00267AAB"/>
    <w:rsid w:val="00267D54"/>
    <w:rsid w:val="00271ACA"/>
    <w:rsid w:val="00273E96"/>
    <w:rsid w:val="00274768"/>
    <w:rsid w:val="00274B5B"/>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2ED"/>
    <w:rsid w:val="00297662"/>
    <w:rsid w:val="002A0655"/>
    <w:rsid w:val="002A1180"/>
    <w:rsid w:val="002A11CC"/>
    <w:rsid w:val="002A2796"/>
    <w:rsid w:val="002A338A"/>
    <w:rsid w:val="002A33BE"/>
    <w:rsid w:val="002A36D2"/>
    <w:rsid w:val="002A71D9"/>
    <w:rsid w:val="002B3784"/>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D6C1F"/>
    <w:rsid w:val="002E18D3"/>
    <w:rsid w:val="002E2EE2"/>
    <w:rsid w:val="002E3D99"/>
    <w:rsid w:val="002E3DBF"/>
    <w:rsid w:val="002E40A8"/>
    <w:rsid w:val="002E6E5B"/>
    <w:rsid w:val="002F0862"/>
    <w:rsid w:val="002F1275"/>
    <w:rsid w:val="002F345D"/>
    <w:rsid w:val="002F40DE"/>
    <w:rsid w:val="002F6505"/>
    <w:rsid w:val="002F66E3"/>
    <w:rsid w:val="002F6A6B"/>
    <w:rsid w:val="002F78AD"/>
    <w:rsid w:val="002F78B1"/>
    <w:rsid w:val="00301517"/>
    <w:rsid w:val="0030151C"/>
    <w:rsid w:val="00301B35"/>
    <w:rsid w:val="00302727"/>
    <w:rsid w:val="003053AE"/>
    <w:rsid w:val="00305535"/>
    <w:rsid w:val="00307BC1"/>
    <w:rsid w:val="003115ED"/>
    <w:rsid w:val="00311A92"/>
    <w:rsid w:val="00312150"/>
    <w:rsid w:val="0031384F"/>
    <w:rsid w:val="00314FA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05D"/>
    <w:rsid w:val="0036291B"/>
    <w:rsid w:val="00364006"/>
    <w:rsid w:val="003657D7"/>
    <w:rsid w:val="00366296"/>
    <w:rsid w:val="003702AE"/>
    <w:rsid w:val="00370C44"/>
    <w:rsid w:val="003752F8"/>
    <w:rsid w:val="003761C0"/>
    <w:rsid w:val="00380435"/>
    <w:rsid w:val="0038340D"/>
    <w:rsid w:val="0038391C"/>
    <w:rsid w:val="00384E23"/>
    <w:rsid w:val="00386EE6"/>
    <w:rsid w:val="00386F7E"/>
    <w:rsid w:val="003918C8"/>
    <w:rsid w:val="00391D03"/>
    <w:rsid w:val="00392F90"/>
    <w:rsid w:val="003960DD"/>
    <w:rsid w:val="00396F02"/>
    <w:rsid w:val="003A0695"/>
    <w:rsid w:val="003A3C30"/>
    <w:rsid w:val="003A4275"/>
    <w:rsid w:val="003A4356"/>
    <w:rsid w:val="003A4619"/>
    <w:rsid w:val="003B0BE6"/>
    <w:rsid w:val="003B11F3"/>
    <w:rsid w:val="003B173A"/>
    <w:rsid w:val="003B497A"/>
    <w:rsid w:val="003B7E3C"/>
    <w:rsid w:val="003C0F23"/>
    <w:rsid w:val="003C1AEA"/>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14FE6"/>
    <w:rsid w:val="00420706"/>
    <w:rsid w:val="004224C0"/>
    <w:rsid w:val="00422E0E"/>
    <w:rsid w:val="004272B0"/>
    <w:rsid w:val="00427CF0"/>
    <w:rsid w:val="004300FF"/>
    <w:rsid w:val="0043177D"/>
    <w:rsid w:val="00431A74"/>
    <w:rsid w:val="00432CCC"/>
    <w:rsid w:val="00435A9A"/>
    <w:rsid w:val="00437892"/>
    <w:rsid w:val="00443169"/>
    <w:rsid w:val="004433FD"/>
    <w:rsid w:val="00444F6A"/>
    <w:rsid w:val="0044696F"/>
    <w:rsid w:val="00450CF3"/>
    <w:rsid w:val="00451E7F"/>
    <w:rsid w:val="0045279E"/>
    <w:rsid w:val="00452B21"/>
    <w:rsid w:val="00454ECC"/>
    <w:rsid w:val="00455331"/>
    <w:rsid w:val="00455673"/>
    <w:rsid w:val="00456BC3"/>
    <w:rsid w:val="00457A50"/>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97493"/>
    <w:rsid w:val="004A174C"/>
    <w:rsid w:val="004A3E5F"/>
    <w:rsid w:val="004A49C1"/>
    <w:rsid w:val="004B0ADB"/>
    <w:rsid w:val="004B1178"/>
    <w:rsid w:val="004C0A7F"/>
    <w:rsid w:val="004C13DB"/>
    <w:rsid w:val="004C2235"/>
    <w:rsid w:val="004C3653"/>
    <w:rsid w:val="004C4DE1"/>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27D7"/>
    <w:rsid w:val="004F3A1C"/>
    <w:rsid w:val="004F4E28"/>
    <w:rsid w:val="004F5088"/>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03CE"/>
    <w:rsid w:val="00521353"/>
    <w:rsid w:val="00521F95"/>
    <w:rsid w:val="0052390C"/>
    <w:rsid w:val="005242ED"/>
    <w:rsid w:val="00524405"/>
    <w:rsid w:val="00525D33"/>
    <w:rsid w:val="00526387"/>
    <w:rsid w:val="00527AB7"/>
    <w:rsid w:val="00530619"/>
    <w:rsid w:val="00531942"/>
    <w:rsid w:val="00534326"/>
    <w:rsid w:val="00534697"/>
    <w:rsid w:val="00534E02"/>
    <w:rsid w:val="00535190"/>
    <w:rsid w:val="00535802"/>
    <w:rsid w:val="0053582D"/>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557C"/>
    <w:rsid w:val="00586282"/>
    <w:rsid w:val="0058687F"/>
    <w:rsid w:val="0059084B"/>
    <w:rsid w:val="00593786"/>
    <w:rsid w:val="005951A5"/>
    <w:rsid w:val="00595C9A"/>
    <w:rsid w:val="0059733F"/>
    <w:rsid w:val="005A0E3B"/>
    <w:rsid w:val="005A1F32"/>
    <w:rsid w:val="005A51E1"/>
    <w:rsid w:val="005A6CE9"/>
    <w:rsid w:val="005A72F2"/>
    <w:rsid w:val="005A7C5E"/>
    <w:rsid w:val="005B01C8"/>
    <w:rsid w:val="005B3885"/>
    <w:rsid w:val="005B4548"/>
    <w:rsid w:val="005B65E7"/>
    <w:rsid w:val="005C02A8"/>
    <w:rsid w:val="005C1ACD"/>
    <w:rsid w:val="005C1E90"/>
    <w:rsid w:val="005C2698"/>
    <w:rsid w:val="005D05D1"/>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14E4"/>
    <w:rsid w:val="00633831"/>
    <w:rsid w:val="00636A52"/>
    <w:rsid w:val="006400A0"/>
    <w:rsid w:val="006402DD"/>
    <w:rsid w:val="00642405"/>
    <w:rsid w:val="00642813"/>
    <w:rsid w:val="0065219D"/>
    <w:rsid w:val="006530EC"/>
    <w:rsid w:val="00653A72"/>
    <w:rsid w:val="0065657D"/>
    <w:rsid w:val="00661888"/>
    <w:rsid w:val="00662F09"/>
    <w:rsid w:val="00664449"/>
    <w:rsid w:val="00664CAB"/>
    <w:rsid w:val="00664CD1"/>
    <w:rsid w:val="00665C2B"/>
    <w:rsid w:val="00667C18"/>
    <w:rsid w:val="00670E97"/>
    <w:rsid w:val="00670FD8"/>
    <w:rsid w:val="00671317"/>
    <w:rsid w:val="006720C2"/>
    <w:rsid w:val="00673863"/>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B77"/>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31B0"/>
    <w:rsid w:val="007046B2"/>
    <w:rsid w:val="00707B64"/>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4C3B"/>
    <w:rsid w:val="00745334"/>
    <w:rsid w:val="00747123"/>
    <w:rsid w:val="007513AB"/>
    <w:rsid w:val="0075195E"/>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87991"/>
    <w:rsid w:val="00791462"/>
    <w:rsid w:val="00791B4E"/>
    <w:rsid w:val="00791F21"/>
    <w:rsid w:val="007A021E"/>
    <w:rsid w:val="007A0248"/>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A3"/>
    <w:rsid w:val="007B36CE"/>
    <w:rsid w:val="007B4040"/>
    <w:rsid w:val="007B576D"/>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011"/>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D94"/>
    <w:rsid w:val="00813F2A"/>
    <w:rsid w:val="00814A24"/>
    <w:rsid w:val="00816492"/>
    <w:rsid w:val="00817BD4"/>
    <w:rsid w:val="00820308"/>
    <w:rsid w:val="00825C8D"/>
    <w:rsid w:val="008261CE"/>
    <w:rsid w:val="00830079"/>
    <w:rsid w:val="0083124A"/>
    <w:rsid w:val="008314E9"/>
    <w:rsid w:val="00834551"/>
    <w:rsid w:val="00835CB1"/>
    <w:rsid w:val="00837423"/>
    <w:rsid w:val="008409FB"/>
    <w:rsid w:val="0084217F"/>
    <w:rsid w:val="00842D35"/>
    <w:rsid w:val="00844B90"/>
    <w:rsid w:val="008461DC"/>
    <w:rsid w:val="008506EF"/>
    <w:rsid w:val="00853BE3"/>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97B7A"/>
    <w:rsid w:val="008A1AB2"/>
    <w:rsid w:val="008A2DCB"/>
    <w:rsid w:val="008A66CB"/>
    <w:rsid w:val="008A6CD0"/>
    <w:rsid w:val="008B1877"/>
    <w:rsid w:val="008B2A94"/>
    <w:rsid w:val="008B2D6A"/>
    <w:rsid w:val="008B434A"/>
    <w:rsid w:val="008B456A"/>
    <w:rsid w:val="008B47FD"/>
    <w:rsid w:val="008B4999"/>
    <w:rsid w:val="008B6AA8"/>
    <w:rsid w:val="008B7A42"/>
    <w:rsid w:val="008C0690"/>
    <w:rsid w:val="008C0BB8"/>
    <w:rsid w:val="008C1302"/>
    <w:rsid w:val="008C197F"/>
    <w:rsid w:val="008C1B63"/>
    <w:rsid w:val="008C1BC9"/>
    <w:rsid w:val="008C573B"/>
    <w:rsid w:val="008C7C0A"/>
    <w:rsid w:val="008D09CF"/>
    <w:rsid w:val="008D1579"/>
    <w:rsid w:val="008D1FAC"/>
    <w:rsid w:val="008D2E20"/>
    <w:rsid w:val="008D3748"/>
    <w:rsid w:val="008D599A"/>
    <w:rsid w:val="008D67F8"/>
    <w:rsid w:val="008E06B3"/>
    <w:rsid w:val="008E08CE"/>
    <w:rsid w:val="008E2490"/>
    <w:rsid w:val="008E5037"/>
    <w:rsid w:val="008E5FFE"/>
    <w:rsid w:val="008E60E5"/>
    <w:rsid w:val="008F068A"/>
    <w:rsid w:val="008F17F3"/>
    <w:rsid w:val="008F18E0"/>
    <w:rsid w:val="008F41D2"/>
    <w:rsid w:val="008F430B"/>
    <w:rsid w:val="00902569"/>
    <w:rsid w:val="00904E31"/>
    <w:rsid w:val="009063BA"/>
    <w:rsid w:val="009068D2"/>
    <w:rsid w:val="00912AB6"/>
    <w:rsid w:val="00914B4D"/>
    <w:rsid w:val="00914E3D"/>
    <w:rsid w:val="009169C5"/>
    <w:rsid w:val="00920884"/>
    <w:rsid w:val="00920E82"/>
    <w:rsid w:val="0092145E"/>
    <w:rsid w:val="0092359B"/>
    <w:rsid w:val="00926992"/>
    <w:rsid w:val="00927A08"/>
    <w:rsid w:val="009318CB"/>
    <w:rsid w:val="0093234E"/>
    <w:rsid w:val="00933364"/>
    <w:rsid w:val="00934BA1"/>
    <w:rsid w:val="00936A4B"/>
    <w:rsid w:val="00937A3B"/>
    <w:rsid w:val="0094155B"/>
    <w:rsid w:val="00942F67"/>
    <w:rsid w:val="00944B22"/>
    <w:rsid w:val="00945B21"/>
    <w:rsid w:val="0094740E"/>
    <w:rsid w:val="00950F80"/>
    <w:rsid w:val="00956252"/>
    <w:rsid w:val="00957765"/>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3257"/>
    <w:rsid w:val="00993721"/>
    <w:rsid w:val="0099534B"/>
    <w:rsid w:val="00996E03"/>
    <w:rsid w:val="00997B7D"/>
    <w:rsid w:val="009A41A6"/>
    <w:rsid w:val="009A4AE2"/>
    <w:rsid w:val="009A4F72"/>
    <w:rsid w:val="009A7C6C"/>
    <w:rsid w:val="009B00EF"/>
    <w:rsid w:val="009B0A27"/>
    <w:rsid w:val="009B1B14"/>
    <w:rsid w:val="009B3D3C"/>
    <w:rsid w:val="009B5512"/>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5E1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47CF1"/>
    <w:rsid w:val="00A501FC"/>
    <w:rsid w:val="00A517C7"/>
    <w:rsid w:val="00A518B2"/>
    <w:rsid w:val="00A51ABF"/>
    <w:rsid w:val="00A52CDC"/>
    <w:rsid w:val="00A542F1"/>
    <w:rsid w:val="00A543C0"/>
    <w:rsid w:val="00A578E9"/>
    <w:rsid w:val="00A60F5C"/>
    <w:rsid w:val="00A62751"/>
    <w:rsid w:val="00A641D4"/>
    <w:rsid w:val="00A6473F"/>
    <w:rsid w:val="00A647EF"/>
    <w:rsid w:val="00A649A8"/>
    <w:rsid w:val="00A6781A"/>
    <w:rsid w:val="00A70F8E"/>
    <w:rsid w:val="00A71AA8"/>
    <w:rsid w:val="00A765BF"/>
    <w:rsid w:val="00A77173"/>
    <w:rsid w:val="00A80C14"/>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1989"/>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6B0B"/>
    <w:rsid w:val="00B47043"/>
    <w:rsid w:val="00B4765F"/>
    <w:rsid w:val="00B47FD0"/>
    <w:rsid w:val="00B5040A"/>
    <w:rsid w:val="00B51C2D"/>
    <w:rsid w:val="00B5201F"/>
    <w:rsid w:val="00B520A8"/>
    <w:rsid w:val="00B52CCB"/>
    <w:rsid w:val="00B53A08"/>
    <w:rsid w:val="00B55C29"/>
    <w:rsid w:val="00B55FE0"/>
    <w:rsid w:val="00B565A9"/>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EC4"/>
    <w:rsid w:val="00BB5281"/>
    <w:rsid w:val="00BB5C49"/>
    <w:rsid w:val="00BB75A8"/>
    <w:rsid w:val="00BC1460"/>
    <w:rsid w:val="00BC1922"/>
    <w:rsid w:val="00BC6A41"/>
    <w:rsid w:val="00BC7A6D"/>
    <w:rsid w:val="00BD0988"/>
    <w:rsid w:val="00BD0F96"/>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27D0"/>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2AE9"/>
    <w:rsid w:val="00C4324C"/>
    <w:rsid w:val="00C43315"/>
    <w:rsid w:val="00C47DB8"/>
    <w:rsid w:val="00C50715"/>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0EC9"/>
    <w:rsid w:val="00C815BF"/>
    <w:rsid w:val="00C8317C"/>
    <w:rsid w:val="00C837AD"/>
    <w:rsid w:val="00C8545D"/>
    <w:rsid w:val="00C872F8"/>
    <w:rsid w:val="00C9001E"/>
    <w:rsid w:val="00C90CB3"/>
    <w:rsid w:val="00C93556"/>
    <w:rsid w:val="00C948C6"/>
    <w:rsid w:val="00C94D2F"/>
    <w:rsid w:val="00C95F6A"/>
    <w:rsid w:val="00C96575"/>
    <w:rsid w:val="00CA2D5F"/>
    <w:rsid w:val="00CA2D60"/>
    <w:rsid w:val="00CA329F"/>
    <w:rsid w:val="00CA6B84"/>
    <w:rsid w:val="00CA6C4E"/>
    <w:rsid w:val="00CB169B"/>
    <w:rsid w:val="00CB2DE4"/>
    <w:rsid w:val="00CB35B5"/>
    <w:rsid w:val="00CB5ABE"/>
    <w:rsid w:val="00CB5E99"/>
    <w:rsid w:val="00CC2144"/>
    <w:rsid w:val="00CC2888"/>
    <w:rsid w:val="00CC3BE9"/>
    <w:rsid w:val="00CC4C55"/>
    <w:rsid w:val="00CC5CB2"/>
    <w:rsid w:val="00CC6A02"/>
    <w:rsid w:val="00CD0A5A"/>
    <w:rsid w:val="00CD15CC"/>
    <w:rsid w:val="00CD54F0"/>
    <w:rsid w:val="00CD5FF0"/>
    <w:rsid w:val="00CD70B6"/>
    <w:rsid w:val="00CE0306"/>
    <w:rsid w:val="00CE0878"/>
    <w:rsid w:val="00CE21FE"/>
    <w:rsid w:val="00CE344B"/>
    <w:rsid w:val="00CE5DE3"/>
    <w:rsid w:val="00CE6C6C"/>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C79"/>
    <w:rsid w:val="00D15D2D"/>
    <w:rsid w:val="00D168C5"/>
    <w:rsid w:val="00D16937"/>
    <w:rsid w:val="00D17BAC"/>
    <w:rsid w:val="00D231AE"/>
    <w:rsid w:val="00D26396"/>
    <w:rsid w:val="00D32FFA"/>
    <w:rsid w:val="00D33CE4"/>
    <w:rsid w:val="00D33FFD"/>
    <w:rsid w:val="00D346D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3F6F"/>
    <w:rsid w:val="00D74129"/>
    <w:rsid w:val="00D77400"/>
    <w:rsid w:val="00D7766E"/>
    <w:rsid w:val="00D77F0B"/>
    <w:rsid w:val="00D82BDF"/>
    <w:rsid w:val="00D834B1"/>
    <w:rsid w:val="00D839EB"/>
    <w:rsid w:val="00D83A66"/>
    <w:rsid w:val="00D86CAD"/>
    <w:rsid w:val="00D86EFD"/>
    <w:rsid w:val="00D90AD6"/>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0DC"/>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4A7B"/>
    <w:rsid w:val="00E0523B"/>
    <w:rsid w:val="00E05DD7"/>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3FA2"/>
    <w:rsid w:val="00E4683D"/>
    <w:rsid w:val="00E4703B"/>
    <w:rsid w:val="00E505D2"/>
    <w:rsid w:val="00E53F4A"/>
    <w:rsid w:val="00E54837"/>
    <w:rsid w:val="00E55D4F"/>
    <w:rsid w:val="00E563B4"/>
    <w:rsid w:val="00E611C7"/>
    <w:rsid w:val="00E617C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3669"/>
    <w:rsid w:val="00E94ACE"/>
    <w:rsid w:val="00E94DCC"/>
    <w:rsid w:val="00E974FC"/>
    <w:rsid w:val="00EA461F"/>
    <w:rsid w:val="00EA48EF"/>
    <w:rsid w:val="00EA5184"/>
    <w:rsid w:val="00EB2C4D"/>
    <w:rsid w:val="00EB39A2"/>
    <w:rsid w:val="00EB4813"/>
    <w:rsid w:val="00EB4EBA"/>
    <w:rsid w:val="00EB541C"/>
    <w:rsid w:val="00EB6ECC"/>
    <w:rsid w:val="00EB77E5"/>
    <w:rsid w:val="00EC35CE"/>
    <w:rsid w:val="00EC4BDA"/>
    <w:rsid w:val="00ED3A78"/>
    <w:rsid w:val="00ED48C7"/>
    <w:rsid w:val="00ED7B3B"/>
    <w:rsid w:val="00EE0CB9"/>
    <w:rsid w:val="00EE0D1E"/>
    <w:rsid w:val="00EE3988"/>
    <w:rsid w:val="00EF0171"/>
    <w:rsid w:val="00EF2E59"/>
    <w:rsid w:val="00EF3CC0"/>
    <w:rsid w:val="00EF44CE"/>
    <w:rsid w:val="00EF4872"/>
    <w:rsid w:val="00EF5658"/>
    <w:rsid w:val="00EF5F3D"/>
    <w:rsid w:val="00EF6393"/>
    <w:rsid w:val="00EF779C"/>
    <w:rsid w:val="00F01806"/>
    <w:rsid w:val="00F02A13"/>
    <w:rsid w:val="00F03E83"/>
    <w:rsid w:val="00F04862"/>
    <w:rsid w:val="00F05F07"/>
    <w:rsid w:val="00F06772"/>
    <w:rsid w:val="00F06C24"/>
    <w:rsid w:val="00F06D5C"/>
    <w:rsid w:val="00F101B7"/>
    <w:rsid w:val="00F1035B"/>
    <w:rsid w:val="00F11172"/>
    <w:rsid w:val="00F11A5C"/>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02A7"/>
    <w:rsid w:val="00F51403"/>
    <w:rsid w:val="00F52EDC"/>
    <w:rsid w:val="00F53192"/>
    <w:rsid w:val="00F5394F"/>
    <w:rsid w:val="00F53BD9"/>
    <w:rsid w:val="00F54005"/>
    <w:rsid w:val="00F561E0"/>
    <w:rsid w:val="00F56959"/>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26C1"/>
    <w:rsid w:val="00F96CC1"/>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0CE9"/>
    <w:rsid w:val="00FE11CB"/>
    <w:rsid w:val="00FE2C43"/>
    <w:rsid w:val="00FE33F9"/>
    <w:rsid w:val="00FE6028"/>
    <w:rsid w:val="00FE665C"/>
    <w:rsid w:val="00FE6DFE"/>
    <w:rsid w:val="00FE6E3E"/>
    <w:rsid w:val="00FF06F2"/>
    <w:rsid w:val="00FF2A09"/>
    <w:rsid w:val="00FF459E"/>
    <w:rsid w:val="00FF6D5D"/>
    <w:rsid w:val="00FF6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link w:val="1e"/>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2"/>
    <w:link w:val="28"/>
    <w:uiPriority w:val="99"/>
    <w:rsid w:val="00274B5B"/>
    <w:rPr>
      <w:sz w:val="24"/>
      <w:szCs w:val="24"/>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 w:type="character" w:customStyle="1" w:styleId="1e">
    <w:name w:val="Абзац списка Знак1"/>
    <w:link w:val="aff9"/>
    <w:uiPriority w:val="34"/>
    <w:locked/>
    <w:rsid w:val="007B36A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val="x-none" w:eastAsia="ru-RU"/>
    </w:rPr>
  </w:style>
  <w:style w:type="character" w:customStyle="1" w:styleId="29">
    <w:name w:val="Основной текст 2 Знак"/>
    <w:basedOn w:val="a2"/>
    <w:link w:val="28"/>
    <w:uiPriority w:val="99"/>
    <w:rsid w:val="00274B5B"/>
    <w:rPr>
      <w:sz w:val="24"/>
      <w:szCs w:val="24"/>
      <w:lang w:val="x-none"/>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0351661">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1.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main?base=CMB;n=15753;fld=134;dst=100016"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consultantplus://offline/ref=018666CA2845A61A38A90A89428D75220F27391B587203B36B4F0B07890522472502BC083F4EDAC40Av2H"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381C982-B7BD-4D6B-B4B8-0BE609564F23}">
  <ds:schemaRefs>
    <ds:schemaRef ds:uri="http://schemas.openxmlformats.org/officeDocument/2006/bibliography"/>
  </ds:schemaRefs>
</ds:datastoreItem>
</file>

<file path=customXml/itemProps4.xml><?xml version="1.0" encoding="utf-8"?>
<ds:datastoreItem xmlns:ds="http://schemas.openxmlformats.org/officeDocument/2006/customXml" ds:itemID="{37CA4FE1-D957-4A09-A7DF-62B9BACF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62</Pages>
  <Words>21446</Words>
  <Characters>122245</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143405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Техотдел</cp:lastModifiedBy>
  <cp:revision>37</cp:revision>
  <cp:lastPrinted>2017-10-31T09:38:00Z</cp:lastPrinted>
  <dcterms:created xsi:type="dcterms:W3CDTF">2017-10-26T10:04:00Z</dcterms:created>
  <dcterms:modified xsi:type="dcterms:W3CDTF">2017-10-31T11:58:00Z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