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0EA2" w:rsidRPr="006D2B87" w:rsidRDefault="00C70EA2" w:rsidP="00BF3597">
      <w:pPr>
        <w:tabs>
          <w:tab w:val="left" w:pos="4962"/>
        </w:tabs>
        <w:ind w:left="4820"/>
        <w:jc w:val="left"/>
        <w:rPr>
          <w:b/>
          <w:bCs/>
          <w:sz w:val="28"/>
          <w:szCs w:val="28"/>
        </w:rPr>
      </w:pPr>
      <w:r>
        <w:rPr>
          <w:b/>
          <w:bCs/>
          <w:sz w:val="28"/>
          <w:szCs w:val="28"/>
        </w:rPr>
        <w:t>УТВЕРЖДАЮ</w:t>
      </w:r>
    </w:p>
    <w:p w:rsidR="00C70EA2" w:rsidRPr="006D2B87" w:rsidRDefault="00C70EA2" w:rsidP="00C70EA2">
      <w:pPr>
        <w:tabs>
          <w:tab w:val="left" w:pos="4962"/>
        </w:tabs>
        <w:ind w:left="4820"/>
        <w:rPr>
          <w:rFonts w:eastAsia="Arial Unicode MS"/>
          <w:b/>
          <w:bCs/>
          <w:sz w:val="28"/>
          <w:szCs w:val="28"/>
        </w:rPr>
      </w:pPr>
    </w:p>
    <w:p w:rsidR="007552B2" w:rsidRPr="00746C0D" w:rsidRDefault="007552B2">
      <w:pPr>
        <w:tabs>
          <w:tab w:val="left" w:pos="4962"/>
        </w:tabs>
        <w:ind w:left="4253" w:firstLine="0"/>
        <w:jc w:val="left"/>
        <w:rPr>
          <w:b/>
          <w:bCs/>
          <w:sz w:val="28"/>
          <w:szCs w:val="28"/>
        </w:rPr>
      </w:pPr>
      <w:r>
        <w:rPr>
          <w:b/>
          <w:bCs/>
          <w:sz w:val="28"/>
          <w:szCs w:val="28"/>
        </w:rPr>
        <w:t xml:space="preserve">Председатель Конкурсной комиссии аппарата управления </w:t>
      </w:r>
    </w:p>
    <w:p w:rsidR="00B56D2C" w:rsidRDefault="007552B2">
      <w:pPr>
        <w:tabs>
          <w:tab w:val="left" w:pos="4962"/>
        </w:tabs>
        <w:ind w:left="4253" w:firstLine="0"/>
        <w:jc w:val="left"/>
        <w:rPr>
          <w:b/>
          <w:bCs/>
          <w:sz w:val="28"/>
          <w:szCs w:val="28"/>
        </w:rPr>
      </w:pPr>
      <w:r>
        <w:rPr>
          <w:b/>
          <w:bCs/>
          <w:sz w:val="28"/>
          <w:szCs w:val="28"/>
        </w:rPr>
        <w:t xml:space="preserve">ПАО «ТрансКонтейнер» </w:t>
      </w:r>
    </w:p>
    <w:p w:rsidR="00C70EA2" w:rsidRPr="006D2B87" w:rsidRDefault="00C70EA2" w:rsidP="00D9584C">
      <w:pPr>
        <w:tabs>
          <w:tab w:val="left" w:pos="4962"/>
        </w:tabs>
        <w:ind w:left="4253"/>
        <w:jc w:val="left"/>
        <w:rPr>
          <w:b/>
          <w:bCs/>
          <w:sz w:val="28"/>
          <w:szCs w:val="28"/>
        </w:rPr>
      </w:pPr>
    </w:p>
    <w:p w:rsidR="00BF3597" w:rsidRDefault="00C70EA2" w:rsidP="00D9584C">
      <w:pPr>
        <w:tabs>
          <w:tab w:val="left" w:pos="4962"/>
        </w:tabs>
        <w:ind w:left="4253" w:firstLine="0"/>
        <w:jc w:val="left"/>
        <w:rPr>
          <w:b/>
          <w:bCs/>
          <w:sz w:val="28"/>
          <w:szCs w:val="28"/>
        </w:rPr>
      </w:pPr>
      <w:r>
        <w:rPr>
          <w:b/>
          <w:bCs/>
          <w:sz w:val="28"/>
          <w:szCs w:val="28"/>
        </w:rPr>
        <w:t xml:space="preserve">____________________ </w:t>
      </w:r>
    </w:p>
    <w:p w:rsidR="00B56D2C" w:rsidRDefault="007552B2">
      <w:pPr>
        <w:tabs>
          <w:tab w:val="left" w:pos="4962"/>
        </w:tabs>
        <w:ind w:left="4253" w:firstLine="0"/>
        <w:jc w:val="left"/>
        <w:rPr>
          <w:b/>
          <w:bCs/>
          <w:sz w:val="28"/>
          <w:szCs w:val="28"/>
        </w:rPr>
      </w:pPr>
      <w:r>
        <w:rPr>
          <w:b/>
          <w:bCs/>
          <w:sz w:val="28"/>
          <w:szCs w:val="28"/>
        </w:rPr>
        <w:t>Виктор Викторович Шекшуев</w:t>
      </w:r>
    </w:p>
    <w:p w:rsidR="00C70EA2" w:rsidRPr="006D2B87" w:rsidRDefault="00C70EA2" w:rsidP="00D9584C">
      <w:pPr>
        <w:tabs>
          <w:tab w:val="left" w:pos="4962"/>
        </w:tabs>
        <w:ind w:left="4253"/>
        <w:jc w:val="left"/>
        <w:rPr>
          <w:rFonts w:eastAsia="Arial Unicode MS"/>
        </w:rPr>
      </w:pPr>
    </w:p>
    <w:p w:rsidR="00B56D2C" w:rsidRDefault="007552B2">
      <w:pPr>
        <w:tabs>
          <w:tab w:val="left" w:pos="4962"/>
        </w:tabs>
        <w:ind w:left="4253" w:firstLine="0"/>
        <w:jc w:val="left"/>
        <w:rPr>
          <w:b/>
          <w:bCs/>
          <w:sz w:val="28"/>
        </w:rPr>
      </w:pPr>
      <w:r>
        <w:rPr>
          <w:b/>
          <w:bCs/>
          <w:sz w:val="28"/>
        </w:rPr>
        <w:t>«3</w:t>
      </w:r>
      <w:r w:rsidRPr="00746C0D">
        <w:rPr>
          <w:b/>
          <w:bCs/>
          <w:sz w:val="28"/>
        </w:rPr>
        <w:t>1</w:t>
      </w:r>
      <w:r>
        <w:rPr>
          <w:b/>
          <w:bCs/>
          <w:sz w:val="28"/>
        </w:rPr>
        <w:t>» октября 2017 года</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1.1. Общие положения</w:t>
      </w:r>
    </w:p>
    <w:p w:rsidR="00034C3D" w:rsidRDefault="001122C1" w:rsidP="00311BDD">
      <w:pPr>
        <w:pStyle w:val="19"/>
        <w:numPr>
          <w:ilvl w:val="2"/>
          <w:numId w:val="16"/>
        </w:numPr>
        <w:ind w:left="0" w:firstLine="709"/>
      </w:pPr>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Положением о порядке закупки товаров, работ, услуг для нужд </w:t>
      </w:r>
      <w:r>
        <w:br/>
        <w:t xml:space="preserve">ПАО «ТрансКонтейнер», утвержденным решением Совета директоров </w:t>
      </w:r>
      <w:r>
        <w:br/>
        <w:t>ПАО «ТрансКонтейнер» от 21 декабря 2016 г. (далее – Положение о закупках) проводит:</w:t>
      </w:r>
    </w:p>
    <w:p w:rsidR="00B56D2C" w:rsidRDefault="007552B2">
      <w:pPr>
        <w:pStyle w:val="19"/>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t>Открытый конкурс в электронной форме № ОКэ-</w:t>
      </w:r>
      <w:r w:rsidR="00746C0D">
        <w:t>ЦКПЭАС</w:t>
      </w:r>
      <w:r>
        <w:t>-17-</w:t>
      </w:r>
      <w:r w:rsidR="00746C0D">
        <w:t>0119</w:t>
      </w:r>
      <w:r>
        <w:t xml:space="preserve"> по предмету закупки «Развитие и тиражирование функционала Исполнение заказов в модуле </w:t>
      </w:r>
      <w:proofErr w:type="spellStart"/>
      <w:r>
        <w:t>Oracle</w:t>
      </w:r>
      <w:proofErr w:type="spellEnd"/>
      <w:r>
        <w:t xml:space="preserve"> </w:t>
      </w:r>
      <w:proofErr w:type="spellStart"/>
      <w:r>
        <w:t>Transportation</w:t>
      </w:r>
      <w:proofErr w:type="spellEnd"/>
      <w:r>
        <w:t xml:space="preserve"> </w:t>
      </w:r>
      <w:proofErr w:type="spellStart"/>
      <w:r>
        <w:t>Management</w:t>
      </w:r>
      <w:proofErr w:type="spellEnd"/>
      <w:r>
        <w:t xml:space="preserve"> Автоматизированной системы управления операционной деятельностью ПАО «ТрансКонтейнер»</w:t>
      </w:r>
      <w:bookmarkEnd w:id="0"/>
      <w:bookmarkEnd w:id="1"/>
      <w:bookmarkEnd w:id="2"/>
      <w:bookmarkEnd w:id="3"/>
      <w:bookmarkEnd w:id="4"/>
      <w:bookmarkEnd w:id="5"/>
      <w:bookmarkEnd w:id="6"/>
      <w:bookmarkEnd w:id="7"/>
      <w:bookmarkEnd w:id="8"/>
      <w:proofErr w:type="gramStart"/>
      <w:r>
        <w:t>.</w:t>
      </w:r>
      <w:proofErr w:type="gramEnd"/>
      <w:r>
        <w:t xml:space="preserve"> (</w:t>
      </w:r>
      <w:proofErr w:type="gramStart"/>
      <w:r>
        <w:t>д</w:t>
      </w:r>
      <w:proofErr w:type="gramEnd"/>
      <w:r>
        <w:t>алее – Открытый конкурс).</w:t>
      </w:r>
    </w:p>
    <w:p w:rsidR="009B347A" w:rsidRPr="009B347A" w:rsidRDefault="009B347A" w:rsidP="00311BDD">
      <w:pPr>
        <w:pStyle w:val="19"/>
        <w:numPr>
          <w:ilvl w:val="2"/>
          <w:numId w:val="16"/>
        </w:numPr>
        <w:ind w:left="0" w:firstLine="709"/>
      </w:pPr>
      <w: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9760E" w:rsidRPr="009B347A" w:rsidRDefault="0019760E" w:rsidP="00311BDD">
      <w:pPr>
        <w:pStyle w:val="19"/>
        <w:widowControl w:val="0"/>
        <w:numPr>
          <w:ilvl w:val="2"/>
          <w:numId w:val="16"/>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311BDD">
      <w:pPr>
        <w:pStyle w:val="19"/>
        <w:widowControl w:val="0"/>
        <w:numPr>
          <w:ilvl w:val="2"/>
          <w:numId w:val="16"/>
        </w:numPr>
        <w:ind w:left="0" w:firstLine="709"/>
      </w:pPr>
      <w: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7D6548" w:rsidRPr="009B347A" w:rsidRDefault="00627696" w:rsidP="00311BDD">
      <w:pPr>
        <w:pStyle w:val="19"/>
        <w:numPr>
          <w:ilvl w:val="2"/>
          <w:numId w:val="16"/>
        </w:numPr>
        <w:ind w:left="0" w:firstLine="709"/>
      </w:pPr>
      <w:proofErr w:type="gramStart"/>
      <w:r>
        <w:t xml:space="preserve">Наименование, количество, объем, характеристики, требования к выполнению работ, оказанию услуг, поставке товара и т.д. и места их </w:t>
      </w:r>
      <w:r>
        <w:lastRenderedPageBreak/>
        <w:t>выполнения, оказания, поставки и т.д., а также информация о начальной (максимальной) цене договора, состав товара, работ и услуг, сроки поставки товара, выполнения работ или оказания услуг, количество лотов, порядок, сроки направления документации, указаны в Техническом задании и Информационной карте (разделы 4</w:t>
      </w:r>
      <w:proofErr w:type="gramEnd"/>
      <w:r>
        <w:t xml:space="preserve"> и 5 соответственно настоящей документации о закупке).</w:t>
      </w:r>
    </w:p>
    <w:p w:rsidR="00A647EF" w:rsidRPr="00D32FFA" w:rsidRDefault="002C7848" w:rsidP="00311BDD">
      <w:pPr>
        <w:pStyle w:val="19"/>
        <w:numPr>
          <w:ilvl w:val="2"/>
          <w:numId w:val="16"/>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Pr>
          <w:szCs w:val="28"/>
        </w:rPr>
        <w:t xml:space="preserve"> </w:t>
      </w:r>
    </w:p>
    <w:p w:rsidR="007D6548" w:rsidRPr="00D32FFA" w:rsidRDefault="000236C9" w:rsidP="00311BDD">
      <w:pPr>
        <w:pStyle w:val="19"/>
        <w:numPr>
          <w:ilvl w:val="2"/>
          <w:numId w:val="16"/>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311BDD">
      <w:pPr>
        <w:pStyle w:val="19"/>
        <w:numPr>
          <w:ilvl w:val="2"/>
          <w:numId w:val="16"/>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311BDD">
      <w:pPr>
        <w:pStyle w:val="19"/>
        <w:numPr>
          <w:ilvl w:val="2"/>
          <w:numId w:val="16"/>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311BDD">
      <w:pPr>
        <w:pStyle w:val="19"/>
        <w:numPr>
          <w:ilvl w:val="2"/>
          <w:numId w:val="16"/>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1256B9">
      <w:pPr>
        <w:pStyle w:val="Default"/>
        <w:ind w:left="0" w:firstLine="709"/>
        <w:jc w:val="both"/>
        <w:rPr>
          <w:sz w:val="28"/>
          <w:szCs w:val="28"/>
        </w:rPr>
      </w:pPr>
      <w:r>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1256B9">
      <w:pPr>
        <w:pStyle w:val="Default"/>
        <w:ind w:left="0"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311BDD">
      <w:pPr>
        <w:pStyle w:val="19"/>
        <w:numPr>
          <w:ilvl w:val="2"/>
          <w:numId w:val="16"/>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 (победителей)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p>
    <w:p w:rsidR="007D6548" w:rsidRPr="00D32FFA" w:rsidRDefault="003E2C12" w:rsidP="00311BDD">
      <w:pPr>
        <w:pStyle w:val="19"/>
        <w:numPr>
          <w:ilvl w:val="2"/>
          <w:numId w:val="16"/>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311BDD">
      <w:pPr>
        <w:pStyle w:val="19"/>
        <w:numPr>
          <w:ilvl w:val="2"/>
          <w:numId w:val="16"/>
        </w:numPr>
        <w:ind w:left="0" w:firstLine="709"/>
        <w:rPr>
          <w:szCs w:val="28"/>
        </w:rPr>
      </w:pPr>
      <w:proofErr w:type="gramStart"/>
      <w:r>
        <w:rPr>
          <w:szCs w:val="28"/>
        </w:rPr>
        <w:lastRenderedPageBreak/>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311BDD">
      <w:pPr>
        <w:pStyle w:val="19"/>
        <w:numPr>
          <w:ilvl w:val="2"/>
          <w:numId w:val="16"/>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1D0D58" w:rsidP="00311BDD">
      <w:pPr>
        <w:pStyle w:val="19"/>
        <w:numPr>
          <w:ilvl w:val="2"/>
          <w:numId w:val="16"/>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311BDD">
      <w:pPr>
        <w:pStyle w:val="19"/>
        <w:widowControl w:val="0"/>
        <w:numPr>
          <w:ilvl w:val="2"/>
          <w:numId w:val="16"/>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311BDD">
      <w:pPr>
        <w:pStyle w:val="19"/>
        <w:widowControl w:val="0"/>
        <w:numPr>
          <w:ilvl w:val="2"/>
          <w:numId w:val="16"/>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311BDD">
      <w:pPr>
        <w:pStyle w:val="19"/>
        <w:widowControl w:val="0"/>
        <w:numPr>
          <w:ilvl w:val="2"/>
          <w:numId w:val="16"/>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311BDD">
      <w:pPr>
        <w:pStyle w:val="19"/>
        <w:widowControl w:val="0"/>
        <w:numPr>
          <w:ilvl w:val="2"/>
          <w:numId w:val="16"/>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w:t>
      </w:r>
      <w:r>
        <w:rPr>
          <w:szCs w:val="28"/>
        </w:rPr>
        <w:lastRenderedPageBreak/>
        <w:t>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311BDD">
      <w:pPr>
        <w:pStyle w:val="19"/>
        <w:widowControl w:val="0"/>
        <w:numPr>
          <w:ilvl w:val="2"/>
          <w:numId w:val="16"/>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B56D2C" w:rsidRDefault="007552B2" w:rsidP="00311BDD">
      <w:pPr>
        <w:pStyle w:val="19"/>
        <w:widowControl w:val="0"/>
        <w:numPr>
          <w:ilvl w:val="2"/>
          <w:numId w:val="16"/>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311BDD">
      <w:pPr>
        <w:pStyle w:val="19"/>
        <w:widowControl w:val="0"/>
        <w:numPr>
          <w:ilvl w:val="2"/>
          <w:numId w:val="16"/>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1256B9">
      <w:pPr>
        <w:pStyle w:val="19"/>
        <w:widowControl w:val="0"/>
        <w:ind w:left="0"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311BDD">
      <w:pPr>
        <w:pStyle w:val="19"/>
        <w:widowControl w:val="0"/>
        <w:numPr>
          <w:ilvl w:val="2"/>
          <w:numId w:val="16"/>
        </w:numPr>
        <w:ind w:left="0" w:firstLine="709"/>
      </w:pPr>
      <w:r>
        <w:t xml:space="preserve">Иностранный участник закупки вправе указать цену в рублях Российской Федерации, либо, если это указанно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311BDD">
      <w:pPr>
        <w:pStyle w:val="19"/>
        <w:widowControl w:val="0"/>
        <w:numPr>
          <w:ilvl w:val="2"/>
          <w:numId w:val="16"/>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1.2. Разъяснения положений документации.</w:t>
      </w:r>
    </w:p>
    <w:p w:rsidR="0002418A" w:rsidRPr="00623585" w:rsidRDefault="0002418A" w:rsidP="00647BB6">
      <w:pPr>
        <w:numPr>
          <w:ilvl w:val="2"/>
          <w:numId w:val="1"/>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w:t>
      </w:r>
      <w:proofErr w:type="gramStart"/>
      <w:r>
        <w:rPr>
          <w:rFonts w:eastAsia="MS Mincho"/>
          <w:sz w:val="28"/>
          <w:szCs w:val="28"/>
        </w:rPr>
        <w:t>закупки</w:t>
      </w:r>
      <w:proofErr w:type="gramEnd"/>
      <w:r>
        <w:rPr>
          <w:rFonts w:eastAsia="MS Mincho"/>
          <w:sz w:val="28"/>
          <w:szCs w:val="28"/>
        </w:rPr>
        <w:t xml:space="preserve">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1256B9">
      <w:pPr>
        <w:ind w:left="0" w:firstLine="709"/>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D32FFA" w:rsidRDefault="007D6548" w:rsidP="00647BB6">
      <w:pPr>
        <w:numPr>
          <w:ilvl w:val="2"/>
          <w:numId w:val="1"/>
        </w:numPr>
        <w:ind w:left="0" w:firstLine="709"/>
        <w:jc w:val="both"/>
        <w:rPr>
          <w:rFonts w:eastAsia="MS Mincho"/>
          <w:sz w:val="28"/>
          <w:szCs w:val="28"/>
        </w:rPr>
      </w:pPr>
      <w:r>
        <w:rPr>
          <w:rFonts w:eastAsia="MS Mincho"/>
          <w:sz w:val="28"/>
          <w:szCs w:val="28"/>
        </w:rPr>
        <w:lastRenderedPageBreak/>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647BB6">
      <w:pPr>
        <w:numPr>
          <w:ilvl w:val="2"/>
          <w:numId w:val="1"/>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размещает разъяснения не позднее чем в течение 5 (пяти) дней со дня поступления запроса на разъяснение, без указания информации о лице, от которого поступил запрос.</w:t>
      </w:r>
    </w:p>
    <w:p w:rsidR="007D6548" w:rsidRPr="00D32FFA" w:rsidRDefault="007D6548" w:rsidP="00647BB6">
      <w:pPr>
        <w:numPr>
          <w:ilvl w:val="2"/>
          <w:numId w:val="1"/>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647BB6">
      <w:pPr>
        <w:numPr>
          <w:ilvl w:val="2"/>
          <w:numId w:val="1"/>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подпункте 1.2.2 документации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Pr>
          <w:rFonts w:eastAsia="MS Mincho" w:cs="Times New Roman"/>
          <w:i w:val="0"/>
          <w:iCs w:val="0"/>
        </w:rPr>
        <w:t xml:space="preserve">1.3. Внесение изменений и дополнений в документацию </w:t>
      </w:r>
    </w:p>
    <w:p w:rsidR="00E81704" w:rsidRPr="00D32FFA" w:rsidRDefault="00E81704" w:rsidP="00311BDD">
      <w:pPr>
        <w:numPr>
          <w:ilvl w:val="2"/>
          <w:numId w:val="17"/>
        </w:numPr>
        <w:ind w:left="0" w:firstLine="709"/>
        <w:jc w:val="both"/>
        <w:rPr>
          <w:sz w:val="28"/>
          <w:szCs w:val="28"/>
        </w:rPr>
      </w:pPr>
      <w:r>
        <w:rPr>
          <w:sz w:val="28"/>
          <w:szCs w:val="28"/>
        </w:rPr>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об Открытом конкурсе, документацию о закупке, являются неотъемлемой ее частью.</w:t>
      </w:r>
    </w:p>
    <w:p w:rsidR="00E81704" w:rsidRPr="00D32FFA" w:rsidRDefault="00E81704" w:rsidP="001256B9">
      <w:pPr>
        <w:ind w:left="0"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1256B9">
      <w:pPr>
        <w:pStyle w:val="afa"/>
        <w:ind w:left="0"/>
        <w:rPr>
          <w:sz w:val="28"/>
          <w:szCs w:val="28"/>
        </w:rPr>
      </w:pPr>
      <w:r>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(пятнадцать) дней.</w:t>
      </w:r>
    </w:p>
    <w:p w:rsidR="00E81704" w:rsidRPr="00D32FFA" w:rsidRDefault="00E81704" w:rsidP="001256B9">
      <w:pPr>
        <w:pStyle w:val="afa"/>
        <w:ind w:left="0"/>
        <w:rPr>
          <w:sz w:val="28"/>
          <w:szCs w:val="28"/>
        </w:rPr>
      </w:pPr>
      <w:r>
        <w:rPr>
          <w:sz w:val="28"/>
          <w:szCs w:val="28"/>
        </w:rPr>
        <w:t>Организатор не вправе вносить изменения, касающиеся замены предмета закупки.</w:t>
      </w:r>
    </w:p>
    <w:p w:rsidR="007D6548" w:rsidRPr="00D32FFA" w:rsidRDefault="000C78BB" w:rsidP="00311BDD">
      <w:pPr>
        <w:numPr>
          <w:ilvl w:val="2"/>
          <w:numId w:val="1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4</w:t>
      </w:r>
      <w:proofErr w:type="gramEnd"/>
      <w:r>
        <w:rPr>
          <w:sz w:val="28"/>
          <w:szCs w:val="28"/>
        </w:rPr>
        <w:t xml:space="preserve"> Информационной карты.</w:t>
      </w:r>
    </w:p>
    <w:p w:rsidR="00E81704" w:rsidRPr="00D32FFA" w:rsidRDefault="000C78BB" w:rsidP="00311BDD">
      <w:pPr>
        <w:numPr>
          <w:ilvl w:val="2"/>
          <w:numId w:val="17"/>
        </w:numPr>
        <w:ind w:left="0" w:firstLine="709"/>
        <w:jc w:val="both"/>
        <w:rPr>
          <w:sz w:val="28"/>
          <w:szCs w:val="28"/>
        </w:rPr>
      </w:pPr>
      <w:r>
        <w:rPr>
          <w:sz w:val="28"/>
          <w:szCs w:val="28"/>
        </w:rPr>
        <w:t xml:space="preserve">Организатор, Заказчик вправе принять решение о продлении срока окончания подачи Заявок на участие в Открытом конкурсе в любое время до </w:t>
      </w:r>
      <w:r>
        <w:rPr>
          <w:sz w:val="28"/>
          <w:szCs w:val="28"/>
        </w:rPr>
        <w:lastRenderedPageBreak/>
        <w:t xml:space="preserve">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FC3E77" w:rsidRPr="00C25469" w:rsidRDefault="00FC3E77" w:rsidP="006C1184">
      <w:pPr>
        <w:pStyle w:val="afa"/>
        <w:ind w:left="0"/>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C3E77" w:rsidRPr="00C25469" w:rsidRDefault="00FC3E77" w:rsidP="006C1184">
      <w:pPr>
        <w:pStyle w:val="affb"/>
        <w:spacing w:before="0" w:after="0"/>
        <w:ind w:left="0"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FC3E77" w:rsidRPr="00C25469" w:rsidRDefault="00FC3E77" w:rsidP="006C1184">
      <w:pPr>
        <w:pStyle w:val="affb"/>
        <w:spacing w:before="0" w:after="0"/>
        <w:ind w:left="0"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8"/>
            <w:sz w:val="28"/>
            <w:szCs w:val="28"/>
          </w:rPr>
          <w:t>Линия доверия «стоп коррупция»</w:t>
        </w:r>
      </w:hyperlink>
      <w:r>
        <w:rPr>
          <w:color w:val="000000"/>
          <w:sz w:val="28"/>
          <w:szCs w:val="28"/>
        </w:rPr>
        <w:t xml:space="preserve">, электронная почта </w:t>
      </w:r>
      <w:hyperlink r:id="rId13" w:history="1">
        <w:r>
          <w:rPr>
            <w:rStyle w:val="a8"/>
            <w:sz w:val="28"/>
            <w:szCs w:val="28"/>
          </w:rPr>
          <w:t>anticorr@trcont.ru</w:t>
        </w:r>
      </w:hyperlink>
      <w:r>
        <w:rPr>
          <w:color w:val="000000"/>
          <w:sz w:val="28"/>
          <w:szCs w:val="28"/>
        </w:rPr>
        <w:t>.</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w:t>
      </w:r>
      <w:r>
        <w:rPr>
          <w:color w:val="000000"/>
          <w:sz w:val="28"/>
          <w:szCs w:val="28"/>
        </w:rPr>
        <w:lastRenderedPageBreak/>
        <w:t>течение 15 (пятнадцати) рабочих дней с даты получения письменного уведомления.</w:t>
      </w:r>
    </w:p>
    <w:p w:rsidR="00FC3E77" w:rsidRPr="00C25469" w:rsidRDefault="00FC3E77" w:rsidP="006C1184">
      <w:pPr>
        <w:pStyle w:val="affb"/>
        <w:spacing w:before="0" w:after="0"/>
        <w:ind w:left="0"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6C1184">
      <w:pPr>
        <w:pStyle w:val="affb"/>
        <w:spacing w:before="0" w:after="0"/>
        <w:ind w:left="0"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1256B9" w:rsidRPr="005E043C" w:rsidRDefault="001256B9" w:rsidP="001256B9">
      <w:pPr>
        <w:spacing w:after="120"/>
        <w:ind w:left="0" w:firstLine="0"/>
        <w:rPr>
          <w:b/>
          <w:bCs/>
          <w:sz w:val="28"/>
          <w:szCs w:val="32"/>
        </w:rPr>
      </w:pPr>
    </w:p>
    <w:p w:rsidR="00997B7D" w:rsidRPr="00D32FFA" w:rsidRDefault="00737675" w:rsidP="00311BDD">
      <w:pPr>
        <w:pStyle w:val="2"/>
        <w:numPr>
          <w:ilvl w:val="1"/>
          <w:numId w:val="6"/>
        </w:numPr>
        <w:spacing w:before="0" w:after="0"/>
        <w:ind w:left="0" w:firstLine="709"/>
        <w:jc w:val="both"/>
        <w:rPr>
          <w:rFonts w:cs="Times New Roman"/>
          <w:i w:val="0"/>
        </w:rPr>
      </w:pPr>
      <w:r>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rsidP="001256B9">
      <w:pPr>
        <w:ind w:left="0" w:firstLine="709"/>
        <w:jc w:val="both"/>
        <w:rPr>
          <w:sz w:val="28"/>
          <w:szCs w:val="28"/>
        </w:rPr>
      </w:pPr>
      <w:r>
        <w:rPr>
          <w:sz w:val="28"/>
          <w:szCs w:val="28"/>
        </w:rPr>
        <w:t>б) не находиться в процессе ликвидации;</w:t>
      </w:r>
    </w:p>
    <w:p w:rsidR="007D6548" w:rsidRPr="00D32FFA" w:rsidRDefault="007D6548" w:rsidP="001256B9">
      <w:pPr>
        <w:ind w:left="0" w:firstLine="709"/>
        <w:jc w:val="both"/>
        <w:rPr>
          <w:sz w:val="28"/>
          <w:szCs w:val="28"/>
        </w:rPr>
      </w:pPr>
      <w:r>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оказания услуг и т.д., являющихся предметом Открытого конкурса;</w:t>
      </w:r>
    </w:p>
    <w:p w:rsidR="00850591" w:rsidRDefault="007D6548" w:rsidP="001256B9">
      <w:pPr>
        <w:ind w:left="0"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D6548" w:rsidRDefault="00850591" w:rsidP="001256B9">
      <w:pPr>
        <w:ind w:left="0"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1256B9" w:rsidRDefault="000E5B2C" w:rsidP="001256B9">
      <w:pPr>
        <w:ind w:left="0" w:firstLine="709"/>
        <w:jc w:val="both"/>
        <w:rPr>
          <w:sz w:val="28"/>
          <w:szCs w:val="28"/>
        </w:rPr>
      </w:pPr>
    </w:p>
    <w:p w:rsidR="007D6548" w:rsidRPr="001256B9" w:rsidRDefault="00737675" w:rsidP="00311BDD">
      <w:pPr>
        <w:pStyle w:val="2"/>
        <w:numPr>
          <w:ilvl w:val="1"/>
          <w:numId w:val="6"/>
        </w:numPr>
        <w:spacing w:before="0" w:after="0"/>
        <w:ind w:left="0" w:firstLine="709"/>
        <w:jc w:val="both"/>
        <w:rPr>
          <w:rFonts w:cs="Times New Roman"/>
          <w:i w:val="0"/>
        </w:rPr>
      </w:pPr>
      <w:r>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1256B9">
      <w:pPr>
        <w:pStyle w:val="afa"/>
        <w:tabs>
          <w:tab w:val="left" w:pos="1080"/>
        </w:tabs>
        <w:ind w:left="0"/>
        <w:rPr>
          <w:i/>
          <w:sz w:val="28"/>
          <w:szCs w:val="28"/>
        </w:rPr>
      </w:pPr>
      <w:r>
        <w:rPr>
          <w:sz w:val="28"/>
          <w:szCs w:val="28"/>
        </w:rPr>
        <w:t>г) в пункте 17 Информационной карты могут быть установлены иные требования к претендентам на участие в Открытом конкурсе.</w:t>
      </w:r>
    </w:p>
    <w:p w:rsidR="00997B7D" w:rsidRPr="00D32FFA" w:rsidRDefault="00997B7D" w:rsidP="001256B9">
      <w:pPr>
        <w:pStyle w:val="afa"/>
        <w:tabs>
          <w:tab w:val="left" w:pos="1080"/>
        </w:tabs>
        <w:ind w:left="0"/>
        <w:rPr>
          <w:sz w:val="28"/>
          <w:szCs w:val="28"/>
        </w:rPr>
      </w:pPr>
    </w:p>
    <w:p w:rsidR="002410DF" w:rsidRPr="005A3988" w:rsidRDefault="002410DF" w:rsidP="00311BDD">
      <w:pPr>
        <w:pStyle w:val="2"/>
        <w:numPr>
          <w:ilvl w:val="1"/>
          <w:numId w:val="6"/>
        </w:numPr>
        <w:spacing w:before="0" w:after="0"/>
        <w:ind w:left="0" w:firstLine="709"/>
        <w:jc w:val="both"/>
        <w:rPr>
          <w:rFonts w:cs="Times New Roman"/>
          <w:i w:val="0"/>
        </w:rPr>
      </w:pPr>
      <w:r>
        <w:rPr>
          <w:rFonts w:cs="Times New Roman"/>
          <w:i w:val="0"/>
        </w:rPr>
        <w:t>Представление обязательных документов</w:t>
      </w:r>
    </w:p>
    <w:p w:rsidR="00737675" w:rsidRPr="00D32FFA" w:rsidRDefault="00737675" w:rsidP="00311BDD">
      <w:pPr>
        <w:pStyle w:val="aff7"/>
        <w:numPr>
          <w:ilvl w:val="0"/>
          <w:numId w:val="12"/>
        </w:numPr>
        <w:tabs>
          <w:tab w:val="left" w:pos="0"/>
        </w:tabs>
        <w:ind w:left="0" w:firstLine="709"/>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647BB6">
      <w:pPr>
        <w:pStyle w:val="afa"/>
        <w:numPr>
          <w:ilvl w:val="0"/>
          <w:numId w:val="2"/>
        </w:numPr>
        <w:tabs>
          <w:tab w:val="left" w:pos="1440"/>
        </w:tabs>
        <w:ind w:left="0" w:firstLine="709"/>
        <w:rPr>
          <w:sz w:val="28"/>
          <w:szCs w:val="28"/>
        </w:rPr>
      </w:pPr>
      <w:r>
        <w:rPr>
          <w:sz w:val="28"/>
          <w:szCs w:val="28"/>
        </w:rPr>
        <w:t>опись представленных документов, заверенную подписью и печатью претендента;</w:t>
      </w:r>
    </w:p>
    <w:p w:rsidR="00B56D2C" w:rsidRDefault="007552B2">
      <w:pPr>
        <w:pStyle w:val="afa"/>
        <w:numPr>
          <w:ilvl w:val="0"/>
          <w:numId w:val="2"/>
        </w:numPr>
        <w:tabs>
          <w:tab w:val="left" w:pos="1440"/>
        </w:tabs>
        <w:ind w:left="0" w:firstLine="709"/>
        <w:rPr>
          <w:sz w:val="28"/>
          <w:szCs w:val="28"/>
        </w:rPr>
      </w:pPr>
      <w:proofErr w:type="gramStart"/>
      <w:r>
        <w:rPr>
          <w:sz w:val="28"/>
          <w:szCs w:val="28"/>
        </w:rPr>
        <w:t>надлежащим образом оформленные приложения к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647BB6">
      <w:pPr>
        <w:pStyle w:val="afa"/>
        <w:numPr>
          <w:ilvl w:val="0"/>
          <w:numId w:val="2"/>
        </w:numPr>
        <w:tabs>
          <w:tab w:val="left" w:pos="1440"/>
        </w:tabs>
        <w:ind w:left="0" w:firstLine="709"/>
        <w:rPr>
          <w:sz w:val="28"/>
        </w:rPr>
      </w:pPr>
      <w:r>
        <w:rPr>
          <w:sz w:val="28"/>
        </w:rPr>
        <w:t>копию паспорта (для физических лиц) (предоставляет каждое физическое лицо, выступающее на стороне одного претендента);</w:t>
      </w:r>
    </w:p>
    <w:p w:rsidR="007D6548" w:rsidRPr="00D32FFA" w:rsidRDefault="007D6548" w:rsidP="00647BB6">
      <w:pPr>
        <w:pStyle w:val="afa"/>
        <w:numPr>
          <w:ilvl w:val="0"/>
          <w:numId w:val="2"/>
        </w:numPr>
        <w:tabs>
          <w:tab w:val="left" w:pos="0"/>
          <w:tab w:val="left" w:pos="1440"/>
        </w:tabs>
        <w:ind w:left="0" w:firstLine="709"/>
        <w:rPr>
          <w:sz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647BB6">
      <w:pPr>
        <w:pStyle w:val="afa"/>
        <w:numPr>
          <w:ilvl w:val="0"/>
          <w:numId w:val="2"/>
        </w:numPr>
        <w:tabs>
          <w:tab w:val="left" w:pos="1440"/>
        </w:tabs>
        <w:ind w:left="0" w:firstLine="709"/>
        <w:rPr>
          <w:sz w:val="28"/>
        </w:rPr>
      </w:pPr>
      <w:r>
        <w:rPr>
          <w:sz w:val="28"/>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E035EA" w:rsidRDefault="007D6548" w:rsidP="00647BB6">
      <w:pPr>
        <w:pStyle w:val="afa"/>
        <w:numPr>
          <w:ilvl w:val="0"/>
          <w:numId w:val="2"/>
        </w:numPr>
        <w:tabs>
          <w:tab w:val="left" w:pos="1440"/>
        </w:tabs>
        <w:ind w:left="0" w:firstLine="709"/>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1174EB" w:rsidRPr="00D32FFA" w:rsidRDefault="001174EB" w:rsidP="00647BB6">
      <w:pPr>
        <w:pStyle w:val="afa"/>
        <w:numPr>
          <w:ilvl w:val="0"/>
          <w:numId w:val="2"/>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164D06" w:rsidRPr="00164D06" w:rsidRDefault="002F345D" w:rsidP="00311BDD">
      <w:pPr>
        <w:pStyle w:val="aff7"/>
        <w:numPr>
          <w:ilvl w:val="0"/>
          <w:numId w:val="12"/>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164D06" w:rsidRPr="003343CE" w:rsidRDefault="00164D06" w:rsidP="001256B9">
      <w:pPr>
        <w:pStyle w:val="afa"/>
        <w:tabs>
          <w:tab w:val="left" w:pos="0"/>
          <w:tab w:val="left" w:pos="1440"/>
        </w:tabs>
        <w:ind w:left="0"/>
        <w:rPr>
          <w:sz w:val="28"/>
        </w:rPr>
      </w:pPr>
    </w:p>
    <w:p w:rsidR="007545E0" w:rsidRPr="00825894" w:rsidRDefault="003C30F3" w:rsidP="00311BDD">
      <w:pPr>
        <w:pStyle w:val="2"/>
        <w:numPr>
          <w:ilvl w:val="1"/>
          <w:numId w:val="6"/>
        </w:numPr>
        <w:spacing w:before="0" w:after="0"/>
        <w:ind w:left="0" w:firstLine="709"/>
        <w:jc w:val="both"/>
        <w:rPr>
          <w:rFonts w:cs="Times New Roman"/>
          <w:i w:val="0"/>
        </w:rPr>
      </w:pPr>
      <w:r>
        <w:rPr>
          <w:rFonts w:cs="Times New Roman"/>
          <w:i w:val="0"/>
        </w:rPr>
        <w:t>Заявка</w:t>
      </w:r>
    </w:p>
    <w:p w:rsidR="0001557C" w:rsidRPr="003343CE" w:rsidRDefault="004675FE" w:rsidP="00311BDD">
      <w:pPr>
        <w:pStyle w:val="afa"/>
        <w:keepNext/>
        <w:numPr>
          <w:ilvl w:val="2"/>
          <w:numId w:val="4"/>
        </w:numPr>
        <w:tabs>
          <w:tab w:val="left" w:pos="720"/>
        </w:tabs>
        <w:ind w:firstLine="709"/>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311BDD">
      <w:pPr>
        <w:pStyle w:val="afa"/>
        <w:numPr>
          <w:ilvl w:val="2"/>
          <w:numId w:val="4"/>
        </w:numPr>
        <w:tabs>
          <w:tab w:val="left" w:pos="720"/>
          <w:tab w:val="left" w:pos="90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311BDD">
      <w:pPr>
        <w:pStyle w:val="afa"/>
        <w:numPr>
          <w:ilvl w:val="2"/>
          <w:numId w:val="4"/>
        </w:numPr>
        <w:tabs>
          <w:tab w:val="left" w:pos="720"/>
          <w:tab w:val="left" w:pos="900"/>
        </w:tabs>
        <w:ind w:firstLine="709"/>
        <w:rPr>
          <w:sz w:val="28"/>
        </w:rPr>
      </w:pPr>
      <w:r>
        <w:rPr>
          <w:sz w:val="28"/>
          <w:szCs w:val="28"/>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311BDD">
      <w:pPr>
        <w:pStyle w:val="afa"/>
        <w:numPr>
          <w:ilvl w:val="2"/>
          <w:numId w:val="4"/>
        </w:numPr>
        <w:tabs>
          <w:tab w:val="left" w:pos="720"/>
        </w:tabs>
        <w:ind w:firstLine="709"/>
        <w:rPr>
          <w:rFonts w:eastAsia="Times New Roman"/>
          <w:sz w:val="28"/>
          <w:szCs w:val="28"/>
        </w:rPr>
      </w:pPr>
      <w:r>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311BDD">
      <w:pPr>
        <w:pStyle w:val="afa"/>
        <w:numPr>
          <w:ilvl w:val="2"/>
          <w:numId w:val="4"/>
        </w:numPr>
        <w:tabs>
          <w:tab w:val="num" w:pos="720"/>
        </w:tabs>
        <w:ind w:firstLine="709"/>
        <w:rPr>
          <w:sz w:val="28"/>
          <w:szCs w:val="28"/>
        </w:rPr>
      </w:pPr>
      <w:r>
        <w:rPr>
          <w:sz w:val="28"/>
          <w:szCs w:val="28"/>
        </w:rPr>
        <w:lastRenderedPageBreak/>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D32FFA" w:rsidRDefault="007D6548" w:rsidP="00311BDD">
      <w:pPr>
        <w:pStyle w:val="afa"/>
        <w:numPr>
          <w:ilvl w:val="2"/>
          <w:numId w:val="4"/>
        </w:numPr>
        <w:tabs>
          <w:tab w:val="left" w:pos="720"/>
        </w:tabs>
        <w:ind w:firstLine="709"/>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311BDD">
      <w:pPr>
        <w:pStyle w:val="afa"/>
        <w:numPr>
          <w:ilvl w:val="2"/>
          <w:numId w:val="4"/>
        </w:numPr>
        <w:tabs>
          <w:tab w:val="left" w:pos="720"/>
        </w:tabs>
        <w:ind w:firstLine="709"/>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311BDD">
      <w:pPr>
        <w:pStyle w:val="afa"/>
        <w:numPr>
          <w:ilvl w:val="2"/>
          <w:numId w:val="4"/>
        </w:numPr>
        <w:tabs>
          <w:tab w:val="left" w:pos="720"/>
        </w:tabs>
        <w:ind w:firstLine="709"/>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552B2" w:rsidRPr="007552B2" w:rsidRDefault="007D6548" w:rsidP="00311BDD">
      <w:pPr>
        <w:pStyle w:val="afa"/>
        <w:numPr>
          <w:ilvl w:val="2"/>
          <w:numId w:val="4"/>
        </w:numPr>
        <w:tabs>
          <w:tab w:val="left" w:pos="720"/>
        </w:tabs>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r w:rsidR="007552B2" w:rsidRPr="007552B2">
        <w:t xml:space="preserve"> </w:t>
      </w:r>
    </w:p>
    <w:p w:rsidR="007D6548" w:rsidRPr="000D3C0C" w:rsidRDefault="007552B2" w:rsidP="007552B2">
      <w:pPr>
        <w:pStyle w:val="afa"/>
        <w:tabs>
          <w:tab w:val="left" w:pos="720"/>
        </w:tabs>
        <w:ind w:left="0" w:firstLine="0"/>
        <w:rPr>
          <w:rFonts w:eastAsia="Times New Roman"/>
          <w:sz w:val="28"/>
          <w:szCs w:val="28"/>
        </w:rPr>
      </w:pPr>
      <w:r>
        <w:tab/>
      </w:r>
      <w:r w:rsidRPr="007552B2">
        <w:rPr>
          <w:rFonts w:eastAsia="Times New Roman"/>
          <w:sz w:val="28"/>
          <w:szCs w:val="28"/>
        </w:rPr>
        <w:t>Все документы, представляемые в составе заявки, должны быть сканированы с оригинала</w:t>
      </w:r>
      <w:r>
        <w:rPr>
          <w:rFonts w:eastAsia="Times New Roman"/>
          <w:sz w:val="28"/>
          <w:szCs w:val="28"/>
        </w:rPr>
        <w:t>.</w:t>
      </w:r>
    </w:p>
    <w:p w:rsidR="009068D2" w:rsidRPr="00D32FFA" w:rsidRDefault="007D6548" w:rsidP="00311BDD">
      <w:pPr>
        <w:pStyle w:val="Default"/>
        <w:numPr>
          <w:ilvl w:val="2"/>
          <w:numId w:val="4"/>
        </w:numPr>
        <w:ind w:firstLine="709"/>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311BDD">
      <w:pPr>
        <w:pStyle w:val="Default"/>
        <w:numPr>
          <w:ilvl w:val="2"/>
          <w:numId w:val="4"/>
        </w:numPr>
        <w:tabs>
          <w:tab w:val="left" w:pos="720"/>
        </w:tabs>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311BDD">
      <w:pPr>
        <w:pStyle w:val="afa"/>
        <w:numPr>
          <w:ilvl w:val="2"/>
          <w:numId w:val="4"/>
        </w:numPr>
        <w:ind w:firstLine="709"/>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E035EA" w:rsidRPr="00D32FFA" w:rsidRDefault="00E035EA" w:rsidP="001256B9">
      <w:pPr>
        <w:pStyle w:val="Default"/>
        <w:ind w:left="0" w:firstLine="709"/>
      </w:pPr>
    </w:p>
    <w:p w:rsidR="003C30F3" w:rsidRPr="005A3988" w:rsidRDefault="003C30F3" w:rsidP="00311BDD">
      <w:pPr>
        <w:pStyle w:val="2"/>
        <w:numPr>
          <w:ilvl w:val="1"/>
          <w:numId w:val="6"/>
        </w:numPr>
        <w:spacing w:before="0" w:after="0"/>
        <w:ind w:left="0" w:firstLine="709"/>
        <w:jc w:val="both"/>
        <w:rPr>
          <w:rFonts w:cs="Times New Roman"/>
          <w:i w:val="0"/>
        </w:rPr>
      </w:pPr>
      <w:r>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647BB6">
      <w:pPr>
        <w:pStyle w:val="afa"/>
        <w:numPr>
          <w:ilvl w:val="2"/>
          <w:numId w:val="3"/>
        </w:numPr>
        <w:ind w:left="0" w:firstLine="709"/>
        <w:rPr>
          <w:sz w:val="28"/>
        </w:rPr>
      </w:pPr>
      <w:r>
        <w:rPr>
          <w:sz w:val="28"/>
          <w:szCs w:val="28"/>
        </w:rPr>
        <w:lastRenderedPageBreak/>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647BB6">
      <w:pPr>
        <w:pStyle w:val="afa"/>
        <w:numPr>
          <w:ilvl w:val="2"/>
          <w:numId w:val="3"/>
        </w:numPr>
        <w:ind w:left="0" w:firstLine="709"/>
        <w:rPr>
          <w:sz w:val="28"/>
        </w:rPr>
      </w:pPr>
      <w:r>
        <w:rPr>
          <w:sz w:val="28"/>
        </w:rPr>
        <w:t xml:space="preserve">Окончательная дата подачи Заявок и, соответственно, дата открытия доступа к Заявкам, дата рассмотрения и сопоставления Заявок, могут быть перенесены на более поздний срок. Соответствующие изменения размещаются в соответствии с пунктом 4 Информационной карты. </w:t>
      </w:r>
    </w:p>
    <w:p w:rsidR="006B7802" w:rsidRDefault="006B7802" w:rsidP="00647BB6">
      <w:pPr>
        <w:pStyle w:val="afa"/>
        <w:numPr>
          <w:ilvl w:val="2"/>
          <w:numId w:val="3"/>
        </w:numPr>
        <w:ind w:left="0" w:firstLine="709"/>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3C34D2" w:rsidRPr="003C34D2" w:rsidRDefault="003C34D2" w:rsidP="00647BB6">
      <w:pPr>
        <w:pStyle w:val="afa"/>
        <w:numPr>
          <w:ilvl w:val="2"/>
          <w:numId w:val="3"/>
        </w:numPr>
        <w:ind w:left="0" w:firstLine="709"/>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4 Информационной карты в течение 3 (трех) дней с даты подписания протокола.</w:t>
      </w:r>
    </w:p>
    <w:p w:rsidR="007D6548" w:rsidRPr="00D32FFA" w:rsidRDefault="007D6548" w:rsidP="001256B9">
      <w:pPr>
        <w:pStyle w:val="afa"/>
        <w:ind w:left="0"/>
        <w:rPr>
          <w:sz w:val="28"/>
        </w:rPr>
      </w:pPr>
    </w:p>
    <w:p w:rsidR="002F1275" w:rsidRPr="005A3988" w:rsidRDefault="00C13A71" w:rsidP="00311BDD">
      <w:pPr>
        <w:pStyle w:val="2"/>
        <w:numPr>
          <w:ilvl w:val="1"/>
          <w:numId w:val="6"/>
        </w:numPr>
        <w:spacing w:before="0" w:after="0"/>
        <w:ind w:left="0" w:firstLine="709"/>
        <w:jc w:val="both"/>
        <w:rPr>
          <w:rFonts w:cs="Times New Roman"/>
          <w:i w:val="0"/>
        </w:rPr>
      </w:pPr>
      <w:r>
        <w:rPr>
          <w:rFonts w:cs="Times New Roman"/>
          <w:i w:val="0"/>
        </w:rPr>
        <w:t>Отзыв Заявок</w:t>
      </w:r>
    </w:p>
    <w:p w:rsidR="00365D86" w:rsidRPr="0027585A" w:rsidRDefault="00237EE7" w:rsidP="001256B9">
      <w:pPr>
        <w:pStyle w:val="afa"/>
        <w:ind w:left="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этом случае возможность </w:t>
      </w:r>
      <w:bookmarkStart w:id="9"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9"/>
    </w:p>
    <w:p w:rsidR="00A543C0" w:rsidRPr="00D32FFA" w:rsidRDefault="00A543C0" w:rsidP="001256B9">
      <w:pPr>
        <w:ind w:left="0" w:firstLine="709"/>
        <w:jc w:val="both"/>
        <w:rPr>
          <w:sz w:val="28"/>
          <w:szCs w:val="28"/>
        </w:rPr>
      </w:pPr>
    </w:p>
    <w:p w:rsidR="00674404" w:rsidRPr="005A3988" w:rsidRDefault="00674404" w:rsidP="00311BDD">
      <w:pPr>
        <w:pStyle w:val="2"/>
        <w:numPr>
          <w:ilvl w:val="1"/>
          <w:numId w:val="6"/>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311BDD">
      <w:pPr>
        <w:numPr>
          <w:ilvl w:val="0"/>
          <w:numId w:val="11"/>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311BDD">
      <w:pPr>
        <w:numPr>
          <w:ilvl w:val="0"/>
          <w:numId w:val="11"/>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754AD8" w:rsidRPr="00D32FFA" w:rsidRDefault="00754AD8" w:rsidP="00311BDD">
      <w:pPr>
        <w:numPr>
          <w:ilvl w:val="0"/>
          <w:numId w:val="11"/>
        </w:numPr>
        <w:ind w:left="0" w:firstLine="709"/>
        <w:jc w:val="both"/>
        <w:rPr>
          <w:sz w:val="28"/>
          <w:szCs w:val="28"/>
        </w:rPr>
      </w:pPr>
      <w:r>
        <w:rPr>
          <w:sz w:val="28"/>
          <w:szCs w:val="28"/>
        </w:rPr>
        <w:lastRenderedPageBreak/>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311BDD">
      <w:pPr>
        <w:numPr>
          <w:ilvl w:val="0"/>
          <w:numId w:val="11"/>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311BDD">
      <w:pPr>
        <w:numPr>
          <w:ilvl w:val="0"/>
          <w:numId w:val="11"/>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311BDD">
      <w:pPr>
        <w:numPr>
          <w:ilvl w:val="0"/>
          <w:numId w:val="11"/>
        </w:numPr>
        <w:ind w:left="0" w:firstLine="709"/>
        <w:jc w:val="both"/>
        <w:rPr>
          <w:sz w:val="28"/>
          <w:szCs w:val="28"/>
        </w:rPr>
      </w:pPr>
      <w:r>
        <w:rPr>
          <w:sz w:val="28"/>
          <w:szCs w:val="28"/>
        </w:rPr>
        <w:t>Наличие в реестрах недобросовестных поставщиков, указанных в части «в» подпункта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311BDD">
      <w:pPr>
        <w:numPr>
          <w:ilvl w:val="0"/>
          <w:numId w:val="11"/>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1256B9">
      <w:pPr>
        <w:ind w:left="0"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1256B9">
      <w:pPr>
        <w:pStyle w:val="afa"/>
        <w:ind w:left="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p>
    <w:p w:rsidR="00243F0F" w:rsidRDefault="00243F0F" w:rsidP="001256B9">
      <w:pPr>
        <w:pStyle w:val="afa"/>
        <w:ind w:left="0"/>
        <w:rPr>
          <w:sz w:val="28"/>
        </w:rPr>
      </w:pPr>
      <w:r>
        <w:rPr>
          <w:sz w:val="28"/>
        </w:rPr>
        <w:t>3) несоответствия Заявки требованиям настоящей документации о закупке, в том числе если:</w:t>
      </w:r>
    </w:p>
    <w:p w:rsidR="00DA1416" w:rsidRPr="00D32FFA" w:rsidRDefault="00DA1416" w:rsidP="001256B9">
      <w:pPr>
        <w:pStyle w:val="afa"/>
        <w:ind w:left="0"/>
        <w:rPr>
          <w:sz w:val="28"/>
        </w:rPr>
      </w:pPr>
      <w:r>
        <w:rPr>
          <w:sz w:val="28"/>
        </w:rPr>
        <w:t>Заявка не соответствует положениям технического задания документации о закупке;</w:t>
      </w:r>
    </w:p>
    <w:p w:rsidR="00243F0F" w:rsidRPr="00D32FFA" w:rsidRDefault="00243F0F" w:rsidP="001256B9">
      <w:pPr>
        <w:pStyle w:val="afa"/>
        <w:ind w:left="0"/>
        <w:rPr>
          <w:sz w:val="28"/>
        </w:rPr>
      </w:pPr>
      <w:r>
        <w:rPr>
          <w:sz w:val="28"/>
        </w:rPr>
        <w:t>Заявка не соответствует форме, установленной настоящей документацией о закупке;</w:t>
      </w:r>
    </w:p>
    <w:p w:rsidR="00243F0F" w:rsidRPr="00D32FFA" w:rsidRDefault="00243F0F" w:rsidP="001256B9">
      <w:pPr>
        <w:pStyle w:val="afa"/>
        <w:ind w:left="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243F0F" w:rsidP="001256B9">
      <w:pPr>
        <w:pStyle w:val="afa"/>
        <w:ind w:left="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a"/>
        <w:ind w:left="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a"/>
        <w:ind w:left="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311BDD">
      <w:pPr>
        <w:numPr>
          <w:ilvl w:val="0"/>
          <w:numId w:val="11"/>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311BDD">
      <w:pPr>
        <w:numPr>
          <w:ilvl w:val="0"/>
          <w:numId w:val="11"/>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w:t>
      </w:r>
      <w:r>
        <w:rPr>
          <w:sz w:val="28"/>
          <w:szCs w:val="28"/>
        </w:rPr>
        <w:lastRenderedPageBreak/>
        <w:t>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311BDD">
      <w:pPr>
        <w:numPr>
          <w:ilvl w:val="0"/>
          <w:numId w:val="11"/>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311BDD">
      <w:pPr>
        <w:numPr>
          <w:ilvl w:val="0"/>
          <w:numId w:val="11"/>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1256B9">
      <w:pPr>
        <w:pStyle w:val="Default"/>
        <w:ind w:left="0" w:firstLine="709"/>
        <w:rPr>
          <w:sz w:val="28"/>
          <w:szCs w:val="28"/>
          <w:lang w:eastAsia="ru-RU"/>
        </w:rPr>
      </w:pPr>
    </w:p>
    <w:p w:rsidR="00370C44" w:rsidRPr="005A3988" w:rsidRDefault="00370C44" w:rsidP="00311BDD">
      <w:pPr>
        <w:pStyle w:val="2"/>
        <w:numPr>
          <w:ilvl w:val="1"/>
          <w:numId w:val="6"/>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311BDD">
      <w:pPr>
        <w:numPr>
          <w:ilvl w:val="0"/>
          <w:numId w:val="13"/>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311BDD">
      <w:pPr>
        <w:numPr>
          <w:ilvl w:val="0"/>
          <w:numId w:val="13"/>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311BDD">
      <w:pPr>
        <w:numPr>
          <w:ilvl w:val="0"/>
          <w:numId w:val="13"/>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F1612D" w:rsidRPr="00D32FFA" w:rsidRDefault="00F1612D" w:rsidP="00311BDD">
      <w:pPr>
        <w:numPr>
          <w:ilvl w:val="0"/>
          <w:numId w:val="13"/>
        </w:numPr>
        <w:suppressAutoHyphens/>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F1612D" w:rsidRPr="00225D88" w:rsidRDefault="00F20853" w:rsidP="00311BDD">
      <w:pPr>
        <w:numPr>
          <w:ilvl w:val="0"/>
          <w:numId w:val="13"/>
        </w:numPr>
        <w:suppressAutoHyphens/>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311BDD">
      <w:pPr>
        <w:numPr>
          <w:ilvl w:val="0"/>
          <w:numId w:val="13"/>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w:t>
      </w:r>
      <w:r>
        <w:rPr>
          <w:sz w:val="28"/>
          <w:szCs w:val="28"/>
        </w:rPr>
        <w:lastRenderedPageBreak/>
        <w:t>(присвоено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311BDD">
      <w:pPr>
        <w:numPr>
          <w:ilvl w:val="0"/>
          <w:numId w:val="13"/>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311BDD">
      <w:pPr>
        <w:numPr>
          <w:ilvl w:val="0"/>
          <w:numId w:val="13"/>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15C57" w:rsidRPr="00D32FFA" w:rsidRDefault="00C15C57" w:rsidP="00311BDD">
      <w:pPr>
        <w:numPr>
          <w:ilvl w:val="0"/>
          <w:numId w:val="13"/>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Pr>
            <w:rStyle w:val="a8"/>
            <w:sz w:val="28"/>
            <w:szCs w:val="28"/>
          </w:rPr>
          <w:t>http://www.trcont.ru</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5"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r>
      <w:proofErr w:type="gramStart"/>
      <w:r>
        <w:rPr>
          <w:sz w:val="28"/>
          <w:szCs w:val="28"/>
        </w:rPr>
        <w:t>ПАО «ТрансКонтейнер»),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1256B9">
      <w:pPr>
        <w:pStyle w:val="Default"/>
        <w:ind w:left="0"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Pr>
          <w:sz w:val="28"/>
          <w:szCs w:val="28"/>
        </w:rPr>
        <w:t>4) иная информация при необходимости.</w:t>
      </w:r>
    </w:p>
    <w:p w:rsidR="002A2796" w:rsidRPr="00D32FFA" w:rsidRDefault="00C15C57" w:rsidP="001256B9">
      <w:pPr>
        <w:pStyle w:val="Default"/>
        <w:ind w:left="0" w:firstLine="709"/>
        <w:jc w:val="both"/>
        <w:rPr>
          <w:sz w:val="28"/>
          <w:szCs w:val="28"/>
        </w:rPr>
      </w:pPr>
      <w:r>
        <w:rPr>
          <w:sz w:val="28"/>
          <w:szCs w:val="28"/>
        </w:rPr>
        <w:t xml:space="preserve">Протокол размещается в СМИ не позднее чем через 3 (три) дня со дня его подписания в соответствии с пунктом 4 Информационной карты. </w:t>
      </w:r>
    </w:p>
    <w:p w:rsidR="0087611C" w:rsidRPr="00D32FFA" w:rsidRDefault="0087611C" w:rsidP="001256B9">
      <w:pPr>
        <w:pStyle w:val="afa"/>
        <w:ind w:left="0"/>
        <w:rPr>
          <w:sz w:val="28"/>
          <w:szCs w:val="28"/>
        </w:rPr>
      </w:pPr>
    </w:p>
    <w:p w:rsidR="00370C44" w:rsidRPr="005A3988" w:rsidRDefault="00370C44" w:rsidP="00311BDD">
      <w:pPr>
        <w:pStyle w:val="2"/>
        <w:numPr>
          <w:ilvl w:val="1"/>
          <w:numId w:val="6"/>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311BDD">
      <w:pPr>
        <w:numPr>
          <w:ilvl w:val="0"/>
          <w:numId w:val="14"/>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311BDD">
      <w:pPr>
        <w:numPr>
          <w:ilvl w:val="0"/>
          <w:numId w:val="14"/>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311BDD">
      <w:pPr>
        <w:numPr>
          <w:ilvl w:val="0"/>
          <w:numId w:val="14"/>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20853" w:rsidRDefault="007D6548" w:rsidP="00311BDD">
      <w:pPr>
        <w:numPr>
          <w:ilvl w:val="0"/>
          <w:numId w:val="14"/>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r>
        <w:rPr>
          <w:lang w:eastAsia="ru-RU"/>
        </w:rPr>
        <w:t xml:space="preserve"> </w:t>
      </w:r>
      <w:r>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311BDD">
      <w:pPr>
        <w:numPr>
          <w:ilvl w:val="0"/>
          <w:numId w:val="14"/>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311BDD">
      <w:pPr>
        <w:numPr>
          <w:ilvl w:val="0"/>
          <w:numId w:val="14"/>
        </w:numPr>
        <w:ind w:left="0" w:firstLine="709"/>
        <w:jc w:val="both"/>
        <w:rPr>
          <w:sz w:val="28"/>
          <w:szCs w:val="28"/>
        </w:rPr>
      </w:pPr>
      <w:r>
        <w:rPr>
          <w:sz w:val="28"/>
          <w:szCs w:val="28"/>
        </w:rPr>
        <w:t>Протокол заседания Конкурсной комиссии размещается в соответствии пунктом 4 Информационной карты в течение 3 (трех) дней с даты подписания протокола.</w:t>
      </w:r>
    </w:p>
    <w:p w:rsidR="007D6548" w:rsidRPr="00D32FFA" w:rsidRDefault="007D6548" w:rsidP="00311BDD">
      <w:pPr>
        <w:numPr>
          <w:ilvl w:val="0"/>
          <w:numId w:val="14"/>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w:t>
      </w:r>
      <w:r>
        <w:rPr>
          <w:sz w:val="28"/>
          <w:szCs w:val="28"/>
        </w:rPr>
        <w:lastRenderedPageBreak/>
        <w:t xml:space="preserve">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1F0296" w:rsidRDefault="007D6548" w:rsidP="00311BDD">
      <w:pPr>
        <w:numPr>
          <w:ilvl w:val="0"/>
          <w:numId w:val="14"/>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1F0296" w:rsidRPr="001F0296" w:rsidRDefault="001F0296" w:rsidP="00311BDD">
      <w:pPr>
        <w:numPr>
          <w:ilvl w:val="0"/>
          <w:numId w:val="14"/>
        </w:numPr>
        <w:ind w:left="0" w:firstLine="709"/>
        <w:jc w:val="both"/>
        <w:rPr>
          <w:sz w:val="28"/>
          <w:szCs w:val="28"/>
        </w:rPr>
      </w:pPr>
      <w:r>
        <w:rPr>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7D6548" w:rsidRPr="00850591" w:rsidRDefault="00093F19" w:rsidP="00311BDD">
      <w:pPr>
        <w:numPr>
          <w:ilvl w:val="0"/>
          <w:numId w:val="14"/>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311BDD">
      <w:pPr>
        <w:numPr>
          <w:ilvl w:val="0"/>
          <w:numId w:val="14"/>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1256B9">
      <w:pPr>
        <w:ind w:left="0" w:firstLine="709"/>
        <w:jc w:val="both"/>
        <w:rPr>
          <w:sz w:val="28"/>
          <w:szCs w:val="28"/>
        </w:rPr>
      </w:pPr>
      <w:r>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Pr>
          <w:sz w:val="28"/>
          <w:szCs w:val="28"/>
        </w:rPr>
        <w:t>4) ни один из претендентов не признан участником.</w:t>
      </w:r>
    </w:p>
    <w:p w:rsidR="004F7C0A" w:rsidRPr="00F22C2F" w:rsidRDefault="004F7C0A" w:rsidP="00311BDD">
      <w:pPr>
        <w:numPr>
          <w:ilvl w:val="0"/>
          <w:numId w:val="14"/>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311BDD">
      <w:pPr>
        <w:pStyle w:val="2"/>
        <w:numPr>
          <w:ilvl w:val="1"/>
          <w:numId w:val="6"/>
        </w:numPr>
        <w:spacing w:before="0" w:after="0"/>
        <w:ind w:left="0" w:firstLine="709"/>
        <w:jc w:val="both"/>
        <w:rPr>
          <w:rFonts w:cs="Times New Roman"/>
          <w:i w:val="0"/>
        </w:rPr>
      </w:pPr>
      <w:r>
        <w:rPr>
          <w:rFonts w:cs="Times New Roman"/>
          <w:i w:val="0"/>
        </w:rPr>
        <w:t>Заключение договора</w:t>
      </w:r>
    </w:p>
    <w:p w:rsidR="007D6548" w:rsidRPr="00D32FFA" w:rsidRDefault="007D6548" w:rsidP="00311BDD">
      <w:pPr>
        <w:numPr>
          <w:ilvl w:val="0"/>
          <w:numId w:val="15"/>
        </w:numPr>
        <w:ind w:left="0" w:firstLine="709"/>
        <w:jc w:val="both"/>
        <w:rPr>
          <w:sz w:val="28"/>
          <w:szCs w:val="28"/>
        </w:rPr>
      </w:pPr>
      <w:r>
        <w:rPr>
          <w:sz w:val="28"/>
          <w:szCs w:val="28"/>
        </w:rPr>
        <w:t>Обеспечение исполнения договора устанавливается в соответствии с пунктом 22 информационной карты.</w:t>
      </w:r>
    </w:p>
    <w:p w:rsidR="00145E0A" w:rsidRDefault="00370C44" w:rsidP="00311BDD">
      <w:pPr>
        <w:numPr>
          <w:ilvl w:val="0"/>
          <w:numId w:val="15"/>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24 Информационной карты.</w:t>
      </w:r>
    </w:p>
    <w:p w:rsidR="00926992" w:rsidRPr="00145E0A" w:rsidRDefault="00145E0A" w:rsidP="001256B9">
      <w:pPr>
        <w:ind w:left="0" w:firstLine="709"/>
        <w:jc w:val="both"/>
        <w:rPr>
          <w:sz w:val="28"/>
          <w:szCs w:val="28"/>
        </w:rPr>
      </w:pPr>
      <w:r>
        <w:rPr>
          <w:sz w:val="28"/>
          <w:szCs w:val="28"/>
        </w:rPr>
        <w:lastRenderedPageBreak/>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24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311BDD">
      <w:pPr>
        <w:numPr>
          <w:ilvl w:val="0"/>
          <w:numId w:val="15"/>
        </w:numPr>
        <w:ind w:left="0" w:firstLine="709"/>
        <w:jc w:val="both"/>
        <w:rPr>
          <w:sz w:val="28"/>
          <w:szCs w:val="28"/>
        </w:rPr>
      </w:pPr>
      <w:r>
        <w:rPr>
          <w:sz w:val="28"/>
          <w:szCs w:val="28"/>
        </w:rPr>
        <w:t>Участник, признанный победителем Открытого конкурса, должен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7D6548" w:rsidRPr="00163FF9" w:rsidRDefault="007D6548" w:rsidP="00311BDD">
      <w:pPr>
        <w:numPr>
          <w:ilvl w:val="0"/>
          <w:numId w:val="15"/>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311BDD">
      <w:pPr>
        <w:numPr>
          <w:ilvl w:val="0"/>
          <w:numId w:val="15"/>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B56D2C" w:rsidRDefault="007552B2" w:rsidP="00311BDD">
      <w:pPr>
        <w:numPr>
          <w:ilvl w:val="0"/>
          <w:numId w:val="15"/>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680427" w:rsidP="00311BDD">
      <w:pPr>
        <w:numPr>
          <w:ilvl w:val="0"/>
          <w:numId w:val="15"/>
        </w:numPr>
        <w:ind w:left="0" w:firstLine="709"/>
        <w:jc w:val="both"/>
        <w:rPr>
          <w:sz w:val="28"/>
          <w:szCs w:val="28"/>
        </w:rPr>
      </w:pPr>
      <w:r>
        <w:rPr>
          <w:sz w:val="28"/>
          <w:szCs w:val="28"/>
        </w:rPr>
        <w:t>Договор, заключаемый с участником, Заявке которого был присвоен второй номер, составляется Заказчиком путем включения в проект договора, прилагаемого к настоящей документации о закупке, условий исполнения договора, предложенных этим участником Открытого конкурса. Договор подлежит направлению Заказчиком в срок, не превышающий 5 (пяти) календарных дней с даты признания победителя уклонившимся от заключения договора.</w:t>
      </w:r>
    </w:p>
    <w:p w:rsidR="000978CE" w:rsidRPr="003343CE" w:rsidRDefault="000978CE" w:rsidP="00311BDD">
      <w:pPr>
        <w:numPr>
          <w:ilvl w:val="0"/>
          <w:numId w:val="15"/>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6402DD" w:rsidRDefault="00534697" w:rsidP="00311BDD">
      <w:pPr>
        <w:numPr>
          <w:ilvl w:val="0"/>
          <w:numId w:val="15"/>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w:t>
      </w:r>
      <w:r>
        <w:rPr>
          <w:sz w:val="28"/>
          <w:szCs w:val="28"/>
        </w:rPr>
        <w:lastRenderedPageBreak/>
        <w:t xml:space="preserve">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w:t>
      </w:r>
    </w:p>
    <w:p w:rsidR="00345D9A" w:rsidRPr="00345D9A" w:rsidRDefault="00345D9A" w:rsidP="001256B9">
      <w:pPr>
        <w:ind w:left="0"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311BDD">
      <w:pPr>
        <w:numPr>
          <w:ilvl w:val="0"/>
          <w:numId w:val="15"/>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D6548" w:rsidRPr="005E043C" w:rsidRDefault="00C264D5" w:rsidP="00311BDD">
      <w:pPr>
        <w:numPr>
          <w:ilvl w:val="0"/>
          <w:numId w:val="15"/>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5A3988" w:rsidRDefault="005A3988" w:rsidP="005E043C">
      <w:pPr>
        <w:pStyle w:val="afa"/>
        <w:rPr>
          <w:sz w:val="28"/>
          <w:szCs w:val="28"/>
        </w:rPr>
      </w:pPr>
    </w:p>
    <w:p w:rsidR="007552B2" w:rsidRPr="00D32FFA" w:rsidRDefault="007552B2" w:rsidP="005E043C">
      <w:pPr>
        <w:pStyle w:val="afa"/>
        <w:rPr>
          <w:sz w:val="28"/>
          <w:szCs w:val="28"/>
        </w:rPr>
      </w:pPr>
    </w:p>
    <w:p w:rsidR="000954FB" w:rsidRPr="00D32FFA" w:rsidRDefault="006400A0" w:rsidP="00221467">
      <w:pPr>
        <w:spacing w:after="120"/>
        <w:outlineLvl w:val="0"/>
        <w:rPr>
          <w:b/>
          <w:bCs/>
          <w:sz w:val="32"/>
          <w:szCs w:val="32"/>
        </w:rPr>
      </w:pPr>
      <w:r>
        <w:rPr>
          <w:b/>
          <w:bCs/>
          <w:sz w:val="32"/>
          <w:szCs w:val="32"/>
        </w:rPr>
        <w:t>Раздел 3. Порядок оформления Заявок</w:t>
      </w:r>
    </w:p>
    <w:p w:rsidR="000954FB" w:rsidRPr="00D32FFA" w:rsidRDefault="000954FB" w:rsidP="000954FB">
      <w:pPr>
        <w:pStyle w:val="afa"/>
        <w:rPr>
          <w:b/>
          <w:bCs/>
          <w:sz w:val="28"/>
          <w:szCs w:val="28"/>
        </w:rPr>
      </w:pPr>
    </w:p>
    <w:p w:rsidR="000954FB" w:rsidRPr="00D32FFA" w:rsidRDefault="000954FB" w:rsidP="00311BDD">
      <w:pPr>
        <w:pStyle w:val="2"/>
        <w:numPr>
          <w:ilvl w:val="1"/>
          <w:numId w:val="7"/>
        </w:numPr>
        <w:tabs>
          <w:tab w:val="clear" w:pos="1260"/>
          <w:tab w:val="num" w:pos="-180"/>
          <w:tab w:val="num" w:pos="540"/>
        </w:tabs>
        <w:spacing w:before="0" w:after="0"/>
        <w:ind w:left="0" w:firstLine="709"/>
        <w:jc w:val="both"/>
        <w:rPr>
          <w:rFonts w:eastAsia="MS Mincho"/>
          <w:i w:val="0"/>
        </w:rPr>
      </w:pPr>
      <w:bookmarkStart w:id="10" w:name="_Toc515863146"/>
      <w:bookmarkStart w:id="11" w:name="_Toc34648361"/>
      <w:r>
        <w:rPr>
          <w:rFonts w:eastAsia="MS Mincho"/>
          <w:i w:val="0"/>
        </w:rPr>
        <w:t>О</w:t>
      </w:r>
      <w:bookmarkEnd w:id="10"/>
      <w:bookmarkEnd w:id="11"/>
      <w:r>
        <w:rPr>
          <w:rFonts w:eastAsia="MS Mincho"/>
          <w:i w:val="0"/>
        </w:rPr>
        <w:t xml:space="preserve">формление Заявки </w:t>
      </w:r>
    </w:p>
    <w:p w:rsidR="000954FB" w:rsidRPr="003343CE" w:rsidRDefault="000954FB" w:rsidP="00311BDD">
      <w:pPr>
        <w:pStyle w:val="afa"/>
        <w:numPr>
          <w:ilvl w:val="2"/>
          <w:numId w:val="7"/>
        </w:numPr>
        <w:ind w:left="0" w:firstLine="709"/>
        <w:rPr>
          <w:sz w:val="28"/>
          <w:szCs w:val="28"/>
        </w:rPr>
      </w:pPr>
      <w:r>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ЭП, оформленной в соответствии с подпунктом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w:t>
      </w:r>
      <w:proofErr w:type="gramStart"/>
      <w:r>
        <w:rPr>
          <w:sz w:val="28"/>
          <w:szCs w:val="28"/>
        </w:rPr>
        <w:t>претендента</w:t>
      </w:r>
      <w:proofErr w:type="gramEnd"/>
      <w:r>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311BDD">
      <w:pPr>
        <w:pStyle w:val="afa"/>
        <w:numPr>
          <w:ilvl w:val="2"/>
          <w:numId w:val="7"/>
        </w:numPr>
        <w:ind w:left="0" w:firstLine="709"/>
        <w:rPr>
          <w:sz w:val="28"/>
          <w:szCs w:val="28"/>
        </w:rPr>
      </w:pPr>
      <w:r>
        <w:rPr>
          <w:sz w:val="28"/>
          <w:szCs w:val="28"/>
        </w:rPr>
        <w:t>Электронная часть заявки должна содержать следующие документы:</w:t>
      </w:r>
    </w:p>
    <w:p w:rsidR="005D0FE3" w:rsidRDefault="007668FE" w:rsidP="005A3988">
      <w:pPr>
        <w:pStyle w:val="afa"/>
        <w:ind w:left="0"/>
        <w:rPr>
          <w:sz w:val="28"/>
          <w:szCs w:val="28"/>
        </w:rPr>
      </w:pPr>
      <w:r>
        <w:rPr>
          <w:sz w:val="28"/>
          <w:szCs w:val="28"/>
        </w:rPr>
        <w:t>а) опись представленных документов, заверенную подписью и печатью претендента;</w:t>
      </w:r>
    </w:p>
    <w:p w:rsidR="005D0FE3" w:rsidRPr="003343CE" w:rsidRDefault="007668FE" w:rsidP="005A3988">
      <w:pPr>
        <w:pStyle w:val="afa"/>
        <w:ind w:left="0"/>
        <w:rPr>
          <w:sz w:val="28"/>
          <w:szCs w:val="28"/>
        </w:rPr>
      </w:pPr>
      <w:r>
        <w:rPr>
          <w:sz w:val="28"/>
          <w:szCs w:val="28"/>
        </w:rPr>
        <w:lastRenderedPageBreak/>
        <w:t>б) 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r>
        <w:t xml:space="preserve"> </w:t>
      </w:r>
      <w:r>
        <w:rPr>
          <w:sz w:val="28"/>
          <w:szCs w:val="28"/>
        </w:rPr>
        <w:t>документации о закупке);</w:t>
      </w:r>
    </w:p>
    <w:p w:rsidR="005D0FE3" w:rsidRDefault="007668FE" w:rsidP="005A3988">
      <w:pPr>
        <w:pStyle w:val="afa"/>
        <w:ind w:left="0"/>
        <w:rPr>
          <w:sz w:val="28"/>
          <w:szCs w:val="28"/>
        </w:rPr>
      </w:pPr>
      <w:r>
        <w:rPr>
          <w:sz w:val="28"/>
          <w:szCs w:val="28"/>
        </w:rPr>
        <w:t xml:space="preserve">в) </w:t>
      </w:r>
      <w:proofErr w:type="gramStart"/>
      <w:r>
        <w:rPr>
          <w:sz w:val="28"/>
          <w:szCs w:val="28"/>
        </w:rPr>
        <w:t>документы</w:t>
      </w:r>
      <w:proofErr w:type="gramEnd"/>
      <w:r>
        <w:rPr>
          <w:sz w:val="28"/>
          <w:szCs w:val="28"/>
        </w:rPr>
        <w:t xml:space="preserve"> </w:t>
      </w:r>
      <w:r>
        <w:rPr>
          <w:sz w:val="28"/>
        </w:rPr>
        <w:t>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w:t>
      </w:r>
    </w:p>
    <w:p w:rsidR="00C46D25" w:rsidRPr="00CE0E81" w:rsidRDefault="005D0FE3" w:rsidP="005A3988">
      <w:pPr>
        <w:pStyle w:val="afa"/>
        <w:ind w:left="0"/>
        <w:rPr>
          <w:sz w:val="28"/>
          <w:szCs w:val="28"/>
        </w:rPr>
      </w:pPr>
      <w:r>
        <w:rPr>
          <w:sz w:val="28"/>
        </w:rPr>
        <w:t xml:space="preserve">г) другие документы, </w:t>
      </w:r>
      <w:r>
        <w:rPr>
          <w:sz w:val="28"/>
          <w:szCs w:val="28"/>
        </w:rPr>
        <w:t>указанные в подпункте 2 пункта 17 Информационной карты.</w:t>
      </w:r>
    </w:p>
    <w:p w:rsidR="00950CE3" w:rsidRPr="003343CE" w:rsidRDefault="00354B98" w:rsidP="00311BDD">
      <w:pPr>
        <w:pStyle w:val="afa"/>
        <w:numPr>
          <w:ilvl w:val="2"/>
          <w:numId w:val="7"/>
        </w:numPr>
        <w:ind w:left="0" w:firstLine="709"/>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5A3988">
      <w:pPr>
        <w:ind w:left="0" w:firstLine="709"/>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5A3988">
      <w:pPr>
        <w:ind w:left="0" w:firstLine="709"/>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Pr>
          <w:sz w:val="28"/>
          <w:szCs w:val="28"/>
        </w:rPr>
        <w:t xml:space="preserve"> </w:t>
      </w:r>
      <w:proofErr w:type="gramStart"/>
      <w:r>
        <w:rPr>
          <w:sz w:val="28"/>
          <w:szCs w:val="28"/>
        </w:rPr>
        <w:t>Заявка.</w:t>
      </w:r>
      <w:r>
        <w:rPr>
          <w:sz w:val="28"/>
          <w:szCs w:val="28"/>
          <w:lang w:val="en-US"/>
        </w:rPr>
        <w:t>pdf</w:t>
      </w:r>
      <w:r>
        <w:rPr>
          <w:sz w:val="28"/>
          <w:szCs w:val="28"/>
        </w:rPr>
        <w:t xml:space="preserve"> (</w:t>
      </w:r>
      <w:proofErr w:type="spellStart"/>
      <w:r>
        <w:rPr>
          <w:sz w:val="28"/>
          <w:szCs w:val="28"/>
          <w:lang w:val="en-US"/>
        </w:rPr>
        <w:t>Zayavka</w:t>
      </w:r>
      <w:proofErr w:type="spellEnd"/>
      <w:r>
        <w:rPr>
          <w:sz w:val="28"/>
          <w:szCs w:val="28"/>
        </w:rPr>
        <w:t>.</w:t>
      </w:r>
      <w:r>
        <w:rPr>
          <w:sz w:val="28"/>
          <w:szCs w:val="28"/>
          <w:lang w:val="en-US"/>
        </w:rPr>
        <w:t>pdf</w:t>
      </w:r>
      <w:r>
        <w:rPr>
          <w:sz w:val="28"/>
          <w:szCs w:val="28"/>
        </w:rPr>
        <w:t>), Сведения.</w:t>
      </w:r>
      <w:r>
        <w:rPr>
          <w:sz w:val="28"/>
          <w:szCs w:val="28"/>
          <w:lang w:val="en-US"/>
        </w:rPr>
        <w:t>pdf</w:t>
      </w:r>
      <w:r>
        <w:rPr>
          <w:sz w:val="28"/>
          <w:szCs w:val="28"/>
        </w:rPr>
        <w:t>, Предложение.</w:t>
      </w:r>
      <w:r>
        <w:rPr>
          <w:sz w:val="28"/>
          <w:szCs w:val="28"/>
          <w:lang w:val="en-US"/>
        </w:rPr>
        <w:t>pdf</w:t>
      </w:r>
      <w:r>
        <w:rPr>
          <w:sz w:val="28"/>
          <w:szCs w:val="28"/>
        </w:rPr>
        <w:t xml:space="preserve"> и т.д.).</w:t>
      </w:r>
      <w:proofErr w:type="gramEnd"/>
    </w:p>
    <w:p w:rsidR="009B66AE" w:rsidRPr="005A3988" w:rsidRDefault="009B66AE" w:rsidP="005A3988">
      <w:pPr>
        <w:ind w:left="0" w:firstLine="709"/>
        <w:contextualSpacing/>
        <w:jc w:val="both"/>
        <w:rPr>
          <w:sz w:val="28"/>
          <w:szCs w:val="28"/>
        </w:rPr>
      </w:pPr>
      <w:r>
        <w:rPr>
          <w:sz w:val="28"/>
          <w:szCs w:val="28"/>
        </w:rPr>
        <w:t>В случае если претендент подает заявки по нескольким лотам, документы, указанные в частях а) – в) подпункта 3.1.2 настоящей документации о закупке, предоставляются по каждому лоту, а указанные в частях г) подпункта 3.1.2 настоящей документации о закупке – по лоту с наименьшим номером.</w:t>
      </w:r>
    </w:p>
    <w:p w:rsidR="000954FB" w:rsidRPr="003343CE" w:rsidRDefault="00277A7F" w:rsidP="00311BDD">
      <w:pPr>
        <w:pStyle w:val="afa"/>
        <w:numPr>
          <w:ilvl w:val="2"/>
          <w:numId w:val="7"/>
        </w:numPr>
        <w:ind w:left="0" w:firstLine="709"/>
        <w:rPr>
          <w:sz w:val="28"/>
          <w:szCs w:val="28"/>
        </w:rPr>
      </w:pPr>
      <w:r>
        <w:rPr>
          <w:sz w:val="28"/>
        </w:rPr>
        <w:t>Заявка</w:t>
      </w:r>
      <w:r>
        <w:rPr>
          <w:sz w:val="28"/>
          <w:szCs w:val="28"/>
        </w:rPr>
        <w:t xml:space="preserve"> на бумажном носителе должна содержать все документы, перечисленные в подпункте 2.3.1 настоящей документации о закупке, а также пунктах 17, 18 Информационной карты.</w:t>
      </w:r>
    </w:p>
    <w:p w:rsidR="00F05F07" w:rsidRPr="003343CE" w:rsidRDefault="00F05F07" w:rsidP="00311BDD">
      <w:pPr>
        <w:pStyle w:val="afa"/>
        <w:numPr>
          <w:ilvl w:val="2"/>
          <w:numId w:val="7"/>
        </w:numPr>
        <w:ind w:left="0" w:firstLine="709"/>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B56D2C" w:rsidRDefault="007552B2" w:rsidP="00311BDD">
      <w:pPr>
        <w:pStyle w:val="afa"/>
        <w:numPr>
          <w:ilvl w:val="2"/>
          <w:numId w:val="7"/>
        </w:numPr>
        <w:ind w:left="0" w:firstLine="709"/>
        <w:rPr>
          <w:sz w:val="28"/>
          <w:szCs w:val="28"/>
        </w:rPr>
      </w:pPr>
      <w:r>
        <w:rPr>
          <w:noProof/>
          <w:sz w:val="28"/>
          <w:szCs w:val="28"/>
          <w:lang w:eastAsia="ru-RU"/>
        </w:rPr>
        <w:lastRenderedPageBreak/>
        <mc:AlternateContent>
          <mc:Choice Requires="wps">
            <w:drawing>
              <wp:anchor distT="0" distB="0" distL="114300" distR="114300" simplePos="0" relativeHeight="251658240" behindDoc="1" locked="0" layoutInCell="1" allowOverlap="1" wp14:anchorId="2095E73A" wp14:editId="07393424">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7552B2" w:rsidRPr="007E6DE4" w:rsidRDefault="007552B2" w:rsidP="00805082">
                            <w:pPr>
                              <w:rPr>
                                <w:b/>
                                <w:sz w:val="28"/>
                                <w:szCs w:val="28"/>
                              </w:rPr>
                            </w:pPr>
                            <w:r w:rsidRPr="007E6DE4">
                              <w:rPr>
                                <w:b/>
                                <w:sz w:val="28"/>
                                <w:szCs w:val="28"/>
                              </w:rPr>
                              <w:t xml:space="preserve">_____________________________________________, </w:t>
                            </w:r>
                          </w:p>
                          <w:p w:rsidR="007552B2" w:rsidRDefault="007552B2" w:rsidP="00805082">
                            <w:pPr>
                              <w:rPr>
                                <w:sz w:val="28"/>
                                <w:szCs w:val="28"/>
                              </w:rPr>
                            </w:pPr>
                            <w:r w:rsidRPr="007E6DE4">
                              <w:rPr>
                                <w:i/>
                                <w:sz w:val="20"/>
                                <w:szCs w:val="20"/>
                              </w:rPr>
                              <w:t>наименование претендента</w:t>
                            </w:r>
                            <w:r w:rsidRPr="00923E2D">
                              <w:rPr>
                                <w:sz w:val="28"/>
                                <w:szCs w:val="28"/>
                              </w:rPr>
                              <w:t xml:space="preserve"> </w:t>
                            </w:r>
                          </w:p>
                          <w:p w:rsidR="007552B2" w:rsidRPr="007E6DE4" w:rsidRDefault="007552B2" w:rsidP="00805082">
                            <w:pPr>
                              <w:rPr>
                                <w:b/>
                                <w:sz w:val="28"/>
                                <w:szCs w:val="28"/>
                              </w:rPr>
                            </w:pPr>
                            <w:r w:rsidRPr="007E6DE4">
                              <w:rPr>
                                <w:b/>
                                <w:sz w:val="28"/>
                                <w:szCs w:val="28"/>
                              </w:rPr>
                              <w:t>________________________________________</w:t>
                            </w:r>
                          </w:p>
                          <w:p w:rsidR="007552B2" w:rsidRPr="007E6DE4" w:rsidRDefault="007552B2" w:rsidP="00805082">
                            <w:pPr>
                              <w:rPr>
                                <w:i/>
                                <w:sz w:val="20"/>
                                <w:szCs w:val="20"/>
                              </w:rPr>
                            </w:pPr>
                            <w:r w:rsidRPr="007E6DE4">
                              <w:rPr>
                                <w:i/>
                                <w:sz w:val="20"/>
                                <w:szCs w:val="20"/>
                              </w:rPr>
                              <w:t>государство регистрации претендента</w:t>
                            </w:r>
                          </w:p>
                          <w:p w:rsidR="007552B2" w:rsidRPr="007E6DE4" w:rsidRDefault="007552B2" w:rsidP="00805082">
                            <w:pPr>
                              <w:rPr>
                                <w:b/>
                                <w:sz w:val="28"/>
                                <w:szCs w:val="28"/>
                              </w:rPr>
                            </w:pPr>
                            <w:r w:rsidRPr="007E6DE4">
                              <w:rPr>
                                <w:b/>
                                <w:sz w:val="28"/>
                                <w:szCs w:val="28"/>
                              </w:rPr>
                              <w:t>_____________________________</w:t>
                            </w:r>
                            <w:r>
                              <w:rPr>
                                <w:b/>
                                <w:sz w:val="28"/>
                                <w:szCs w:val="28"/>
                              </w:rPr>
                              <w:t>__________________</w:t>
                            </w:r>
                          </w:p>
                          <w:p w:rsidR="007552B2" w:rsidRPr="007E6DE4" w:rsidRDefault="007552B2" w:rsidP="00805082">
                            <w:pPr>
                              <w:rPr>
                                <w:i/>
                                <w:sz w:val="20"/>
                                <w:szCs w:val="20"/>
                              </w:rPr>
                            </w:pPr>
                            <w:r w:rsidRPr="007E6DE4">
                              <w:rPr>
                                <w:i/>
                                <w:sz w:val="20"/>
                                <w:szCs w:val="20"/>
                              </w:rPr>
                              <w:t>ИНН претендента (для претендентов-резидентов Российской Федерации)</w:t>
                            </w:r>
                          </w:p>
                          <w:p w:rsidR="007552B2" w:rsidRDefault="007552B2" w:rsidP="00805082">
                            <w:pPr>
                              <w:jc w:val="both"/>
                            </w:pPr>
                          </w:p>
                          <w:p w:rsidR="007552B2" w:rsidRDefault="007552B2">
                            <w:pPr>
                              <w:rPr>
                                <w:b/>
                              </w:rPr>
                            </w:pPr>
                            <w:r>
                              <w:rPr>
                                <w:b/>
                              </w:rPr>
                              <w:t xml:space="preserve">ЗАЯВКА НА УЧАСТИЕ В ОТКРЫТОМ КОНКУРСЕ № </w:t>
                            </w:r>
                          </w:p>
                          <w:p w:rsidR="007552B2" w:rsidRPr="004328BF" w:rsidRDefault="007552B2" w:rsidP="00805082">
                            <w:pPr>
                              <w:rPr>
                                <w:b/>
                              </w:rPr>
                            </w:pPr>
                            <w:r w:rsidRPr="004328BF">
                              <w:rPr>
                                <w:b/>
                              </w:rPr>
                              <w:t xml:space="preserve">(лот № _________) </w:t>
                            </w:r>
                          </w:p>
                          <w:p w:rsidR="007552B2" w:rsidRPr="00521EAB" w:rsidRDefault="007552B2" w:rsidP="00805082">
                            <w:pPr>
                              <w:rPr>
                                <w:i/>
                              </w:rPr>
                            </w:pPr>
                            <w:r w:rsidRPr="004328BF">
                              <w:rPr>
                                <w:i/>
                              </w:rPr>
                              <w:t>(указывается, если предусмотрены лоты)</w:t>
                            </w:r>
                          </w:p>
                          <w:p w:rsidR="007552B2" w:rsidRPr="00923E2D" w:rsidRDefault="007552B2" w:rsidP="00805082">
                            <w:pPr>
                              <w:rPr>
                                <w:b/>
                              </w:rPr>
                            </w:pPr>
                          </w:p>
                          <w:p w:rsidR="007552B2" w:rsidRPr="00923E2D" w:rsidRDefault="007552B2"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7552B2" w:rsidRPr="007E6DE4" w:rsidRDefault="007552B2" w:rsidP="00805082">
                      <w:pPr>
                        <w:rPr>
                          <w:b/>
                          <w:sz w:val="28"/>
                          <w:szCs w:val="28"/>
                        </w:rPr>
                      </w:pPr>
                      <w:r w:rsidRPr="007E6DE4">
                        <w:rPr>
                          <w:b/>
                          <w:sz w:val="28"/>
                          <w:szCs w:val="28"/>
                        </w:rPr>
                        <w:t xml:space="preserve">_____________________________________________, </w:t>
                      </w:r>
                    </w:p>
                    <w:p w:rsidR="007552B2" w:rsidRDefault="007552B2" w:rsidP="00805082">
                      <w:pPr>
                        <w:rPr>
                          <w:sz w:val="28"/>
                          <w:szCs w:val="28"/>
                        </w:rPr>
                      </w:pPr>
                      <w:r w:rsidRPr="007E6DE4">
                        <w:rPr>
                          <w:i/>
                          <w:sz w:val="20"/>
                          <w:szCs w:val="20"/>
                        </w:rPr>
                        <w:t>наименование претендента</w:t>
                      </w:r>
                      <w:r w:rsidRPr="00923E2D">
                        <w:rPr>
                          <w:sz w:val="28"/>
                          <w:szCs w:val="28"/>
                        </w:rPr>
                        <w:t xml:space="preserve"> </w:t>
                      </w:r>
                    </w:p>
                    <w:p w:rsidR="007552B2" w:rsidRPr="007E6DE4" w:rsidRDefault="007552B2" w:rsidP="00805082">
                      <w:pPr>
                        <w:rPr>
                          <w:b/>
                          <w:sz w:val="28"/>
                          <w:szCs w:val="28"/>
                        </w:rPr>
                      </w:pPr>
                      <w:r w:rsidRPr="007E6DE4">
                        <w:rPr>
                          <w:b/>
                          <w:sz w:val="28"/>
                          <w:szCs w:val="28"/>
                        </w:rPr>
                        <w:t>________________________________________</w:t>
                      </w:r>
                    </w:p>
                    <w:p w:rsidR="007552B2" w:rsidRPr="007E6DE4" w:rsidRDefault="007552B2" w:rsidP="00805082">
                      <w:pPr>
                        <w:rPr>
                          <w:i/>
                          <w:sz w:val="20"/>
                          <w:szCs w:val="20"/>
                        </w:rPr>
                      </w:pPr>
                      <w:r w:rsidRPr="007E6DE4">
                        <w:rPr>
                          <w:i/>
                          <w:sz w:val="20"/>
                          <w:szCs w:val="20"/>
                        </w:rPr>
                        <w:t>государство регистрации претендента</w:t>
                      </w:r>
                    </w:p>
                    <w:p w:rsidR="007552B2" w:rsidRPr="007E6DE4" w:rsidRDefault="007552B2" w:rsidP="00805082">
                      <w:pPr>
                        <w:rPr>
                          <w:b/>
                          <w:sz w:val="28"/>
                          <w:szCs w:val="28"/>
                        </w:rPr>
                      </w:pPr>
                      <w:r w:rsidRPr="007E6DE4">
                        <w:rPr>
                          <w:b/>
                          <w:sz w:val="28"/>
                          <w:szCs w:val="28"/>
                        </w:rPr>
                        <w:t>_____________________________</w:t>
                      </w:r>
                      <w:r>
                        <w:rPr>
                          <w:b/>
                          <w:sz w:val="28"/>
                          <w:szCs w:val="28"/>
                        </w:rPr>
                        <w:t>__________________</w:t>
                      </w:r>
                    </w:p>
                    <w:p w:rsidR="007552B2" w:rsidRPr="007E6DE4" w:rsidRDefault="007552B2" w:rsidP="00805082">
                      <w:pPr>
                        <w:rPr>
                          <w:i/>
                          <w:sz w:val="20"/>
                          <w:szCs w:val="20"/>
                        </w:rPr>
                      </w:pPr>
                      <w:r w:rsidRPr="007E6DE4">
                        <w:rPr>
                          <w:i/>
                          <w:sz w:val="20"/>
                          <w:szCs w:val="20"/>
                        </w:rPr>
                        <w:t>ИНН претендента (для претендентов-резидентов Российской Федерации)</w:t>
                      </w:r>
                    </w:p>
                    <w:p w:rsidR="007552B2" w:rsidRDefault="007552B2" w:rsidP="00805082">
                      <w:pPr>
                        <w:jc w:val="both"/>
                      </w:pPr>
                    </w:p>
                    <w:p w:rsidR="007552B2" w:rsidRDefault="007552B2">
                      <w:pPr>
                        <w:rPr>
                          <w:b/>
                        </w:rPr>
                      </w:pPr>
                      <w:r>
                        <w:rPr>
                          <w:b/>
                        </w:rPr>
                        <w:t xml:space="preserve">ЗАЯВКА НА УЧАСТИЕ В ОТКРЫТОМ </w:t>
                      </w:r>
                      <w:proofErr w:type="gramStart"/>
                      <w:r>
                        <w:rPr>
                          <w:b/>
                        </w:rPr>
                        <w:t>КОНКУРСЕ</w:t>
                      </w:r>
                      <w:proofErr w:type="gramEnd"/>
                      <w:r>
                        <w:rPr>
                          <w:b/>
                        </w:rPr>
                        <w:t xml:space="preserve"> № </w:t>
                      </w:r>
                    </w:p>
                    <w:p w:rsidR="007552B2" w:rsidRPr="004328BF" w:rsidRDefault="007552B2" w:rsidP="00805082">
                      <w:pPr>
                        <w:rPr>
                          <w:b/>
                        </w:rPr>
                      </w:pPr>
                      <w:r w:rsidRPr="004328BF">
                        <w:rPr>
                          <w:b/>
                        </w:rPr>
                        <w:t xml:space="preserve">(лот № _________) </w:t>
                      </w:r>
                    </w:p>
                    <w:p w:rsidR="007552B2" w:rsidRPr="00521EAB" w:rsidRDefault="007552B2" w:rsidP="00805082">
                      <w:pPr>
                        <w:rPr>
                          <w:i/>
                        </w:rPr>
                      </w:pPr>
                      <w:r w:rsidRPr="004328BF">
                        <w:rPr>
                          <w:i/>
                        </w:rPr>
                        <w:t>(указывается, если предусмотрены лоты)</w:t>
                      </w:r>
                    </w:p>
                    <w:p w:rsidR="007552B2" w:rsidRPr="00923E2D" w:rsidRDefault="007552B2" w:rsidP="00805082">
                      <w:pPr>
                        <w:rPr>
                          <w:b/>
                        </w:rPr>
                      </w:pPr>
                    </w:p>
                    <w:p w:rsidR="007552B2" w:rsidRPr="00923E2D" w:rsidRDefault="007552B2" w:rsidP="00805082">
                      <w:pPr>
                        <w:ind w:left="2124" w:firstLine="708"/>
                        <w:rPr>
                          <w:i/>
                        </w:rPr>
                      </w:pPr>
                    </w:p>
                  </w:txbxContent>
                </v:textbox>
                <w10:wrap type="tight"/>
              </v:shape>
            </w:pict>
          </mc:Fallback>
        </mc:AlternateContent>
      </w:r>
      <w:r>
        <w:rPr>
          <w:sz w:val="28"/>
          <w:szCs w:val="28"/>
        </w:rPr>
        <w:t xml:space="preserve"> При подаче Заявки на бумажном носителе п</w:t>
      </w:r>
      <w:r>
        <w:rPr>
          <w:sz w:val="28"/>
        </w:rPr>
        <w:t>исьмо (конверт) с Заявкой должен</w:t>
      </w:r>
      <w:r>
        <w:rPr>
          <w:sz w:val="28"/>
          <w:szCs w:val="28"/>
        </w:rPr>
        <w:t xml:space="preserve"> иметь следующую маркировку:</w:t>
      </w:r>
    </w:p>
    <w:p w:rsidR="00B56D2C" w:rsidRDefault="007552B2">
      <w:pPr>
        <w:ind w:left="0" w:firstLine="709"/>
        <w:contextualSpacing/>
        <w:jc w:val="both"/>
        <w:rPr>
          <w:sz w:val="28"/>
          <w:szCs w:val="28"/>
        </w:rPr>
      </w:pPr>
      <w:r>
        <w:rPr>
          <w:sz w:val="28"/>
          <w:szCs w:val="28"/>
        </w:rPr>
        <w:t>В случае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311BDD">
      <w:pPr>
        <w:pStyle w:val="afa"/>
        <w:numPr>
          <w:ilvl w:val="2"/>
          <w:numId w:val="7"/>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Pr="00300A78" w:rsidRDefault="000954FB" w:rsidP="005A3988">
      <w:pPr>
        <w:pStyle w:val="afa"/>
        <w:ind w:left="0"/>
        <w:rPr>
          <w:sz w:val="28"/>
        </w:rPr>
      </w:pPr>
    </w:p>
    <w:p w:rsidR="000954FB" w:rsidRPr="005A3988" w:rsidRDefault="000954FB" w:rsidP="00311BDD">
      <w:pPr>
        <w:pStyle w:val="2"/>
        <w:numPr>
          <w:ilvl w:val="1"/>
          <w:numId w:val="7"/>
        </w:numPr>
        <w:tabs>
          <w:tab w:val="clear" w:pos="1260"/>
          <w:tab w:val="num" w:pos="-180"/>
          <w:tab w:val="num" w:pos="540"/>
        </w:tabs>
        <w:spacing w:before="0" w:after="0"/>
        <w:ind w:left="0" w:firstLine="709"/>
        <w:jc w:val="both"/>
        <w:rPr>
          <w:rFonts w:eastAsia="MS Mincho"/>
          <w:i w:val="0"/>
        </w:rPr>
      </w:pPr>
      <w:r>
        <w:rPr>
          <w:rFonts w:eastAsia="MS Mincho"/>
          <w:i w:val="0"/>
        </w:rPr>
        <w:t>Финансово-коммерческое предложение</w:t>
      </w:r>
    </w:p>
    <w:p w:rsidR="00B56D2C" w:rsidRDefault="007552B2">
      <w:pPr>
        <w:pStyle w:val="a"/>
        <w:ind w:firstLine="709"/>
        <w:rPr>
          <w:b w:val="0"/>
          <w:i w:val="0"/>
        </w:rPr>
      </w:pPr>
      <w:r>
        <w:rPr>
          <w:b w:val="0"/>
          <w:i w:val="0"/>
        </w:rPr>
        <w:t>Финансово-коммерческое предложение должно быть оформлено в соответствии с приложением № 3 к настоящей документации.</w:t>
      </w:r>
    </w:p>
    <w:p w:rsidR="000954FB" w:rsidRPr="00300A78" w:rsidRDefault="000954FB" w:rsidP="005A3988">
      <w:pPr>
        <w:pStyle w:val="a"/>
        <w:ind w:firstLine="709"/>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B56D2C" w:rsidRDefault="007552B2">
      <w:pPr>
        <w:pStyle w:val="a"/>
        <w:ind w:firstLine="709"/>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p>
    <w:p w:rsidR="000954FB" w:rsidRPr="00300A78" w:rsidRDefault="00300A78" w:rsidP="005A3988">
      <w:pPr>
        <w:pStyle w:val="a"/>
        <w:ind w:firstLine="709"/>
        <w:rPr>
          <w:b w:val="0"/>
          <w:i w:val="0"/>
        </w:rPr>
      </w:pPr>
      <w:r>
        <w:rPr>
          <w:b w:val="0"/>
          <w:i w:val="0"/>
        </w:rPr>
        <w:lastRenderedPageBreak/>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документации о закупке. </w:t>
      </w:r>
    </w:p>
    <w:p w:rsidR="00B56D2C" w:rsidRDefault="007552B2">
      <w:pPr>
        <w:pStyle w:val="a"/>
        <w:ind w:firstLine="709"/>
        <w:rPr>
          <w:b w:val="0"/>
          <w:i w:val="0"/>
        </w:rPr>
      </w:pPr>
      <w:r>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документации о закупке. </w:t>
      </w:r>
    </w:p>
    <w:p w:rsidR="009A1114" w:rsidRPr="005C0C5C" w:rsidRDefault="000954FB" w:rsidP="005A3988">
      <w:pPr>
        <w:pStyle w:val="a"/>
        <w:ind w:firstLine="709"/>
        <w:rPr>
          <w:b w:val="0"/>
          <w:i w:val="0"/>
        </w:rPr>
      </w:pPr>
      <w:r>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документации о закупке) и/или информационной карте.</w:t>
      </w:r>
    </w:p>
    <w:p w:rsidR="00B56D2C" w:rsidRDefault="007552B2">
      <w:pPr>
        <w:pStyle w:val="a"/>
        <w:ind w:firstLine="709"/>
        <w:rPr>
          <w:b w:val="0"/>
          <w:i w:val="0"/>
        </w:rPr>
      </w:pP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 Финансово </w:t>
      </w:r>
      <w:proofErr w:type="gramStart"/>
      <w:r>
        <w:rPr>
          <w:b w:val="0"/>
          <w:i w:val="0"/>
        </w:rPr>
        <w:t>-к</w:t>
      </w:r>
      <w:proofErr w:type="gramEnd"/>
      <w:r>
        <w:rPr>
          <w:b w:val="0"/>
          <w:i w:val="0"/>
        </w:rPr>
        <w:t>оммерческому предложению.</w:t>
      </w:r>
    </w:p>
    <w:p w:rsidR="00B56D2C" w:rsidRDefault="007552B2">
      <w:pPr>
        <w:pStyle w:val="a"/>
        <w:ind w:firstLine="709"/>
        <w:rPr>
          <w:b w:val="0"/>
          <w:i w:val="0"/>
        </w:rPr>
      </w:pPr>
      <w:proofErr w:type="gramStart"/>
      <w:r>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B56D2C" w:rsidRDefault="007552B2">
      <w:pPr>
        <w:pStyle w:val="a"/>
        <w:ind w:firstLine="709"/>
        <w:rPr>
          <w:b w:val="0"/>
          <w:i w:val="0"/>
        </w:rPr>
      </w:pPr>
      <w:r>
        <w:rPr>
          <w:b w:val="0"/>
          <w:i w:val="0"/>
        </w:rPr>
        <w:tab/>
        <w:t>В подтверждение претендент в виде приложения к</w:t>
      </w:r>
      <w:proofErr w:type="gramStart"/>
      <w:r>
        <w:rPr>
          <w:b w:val="0"/>
          <w:i w:val="0"/>
        </w:rPr>
        <w:t xml:space="preserve"> Ф</w:t>
      </w:r>
      <w:proofErr w:type="gramEnd"/>
      <w:r>
        <w:rPr>
          <w:b w:val="0"/>
          <w:i w:val="0"/>
        </w:rPr>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r>
        <w:rPr>
          <w:i w:val="0"/>
        </w:rPr>
        <w:t xml:space="preserve"> </w:t>
      </w:r>
    </w:p>
    <w:p w:rsidR="00B56D2C" w:rsidRDefault="007552B2">
      <w:pPr>
        <w:pStyle w:val="a"/>
        <w:ind w:firstLine="709"/>
        <w:rPr>
          <w:b w:val="0"/>
          <w:i w:val="0"/>
        </w:rPr>
      </w:pPr>
      <w:r>
        <w:rPr>
          <w:b w:val="0"/>
          <w:i w:val="0"/>
        </w:rPr>
        <w:t xml:space="preserve"> В случае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825894" w:rsidRDefault="00825894">
      <w:pPr>
        <w:rPr>
          <w:b/>
          <w:bCs/>
          <w:sz w:val="32"/>
          <w:szCs w:val="32"/>
        </w:rPr>
      </w:pPr>
    </w:p>
    <w:p w:rsidR="007552B2" w:rsidRDefault="007552B2">
      <w:pPr>
        <w:rPr>
          <w:b/>
          <w:bCs/>
          <w:sz w:val="32"/>
          <w:szCs w:val="32"/>
        </w:rPr>
      </w:pPr>
    </w:p>
    <w:p w:rsidR="000954FB" w:rsidRPr="00221467" w:rsidRDefault="006400A0" w:rsidP="00221467">
      <w:pPr>
        <w:spacing w:after="120"/>
        <w:ind w:firstLine="0"/>
        <w:outlineLvl w:val="0"/>
        <w:rPr>
          <w:b/>
          <w:bCs/>
          <w:sz w:val="32"/>
          <w:szCs w:val="32"/>
        </w:rPr>
      </w:pPr>
      <w:r>
        <w:rPr>
          <w:b/>
          <w:bCs/>
          <w:sz w:val="32"/>
          <w:szCs w:val="32"/>
        </w:rPr>
        <w:t>Раздел 4. Техническое задание.</w:t>
      </w:r>
    </w:p>
    <w:p w:rsidR="007552B2" w:rsidRPr="00FE5AD2" w:rsidRDefault="007552B2" w:rsidP="00311BDD">
      <w:pPr>
        <w:pStyle w:val="1"/>
        <w:keepLines/>
        <w:numPr>
          <w:ilvl w:val="0"/>
          <w:numId w:val="27"/>
        </w:numPr>
        <w:pBdr>
          <w:top w:val="nil"/>
          <w:left w:val="nil"/>
          <w:bottom w:val="nil"/>
          <w:right w:val="nil"/>
          <w:between w:val="nil"/>
        </w:pBdr>
        <w:spacing w:before="200"/>
        <w:ind w:left="0" w:firstLine="720"/>
        <w:contextualSpacing/>
        <w:jc w:val="both"/>
        <w:rPr>
          <w:sz w:val="28"/>
          <w:szCs w:val="28"/>
        </w:rPr>
      </w:pPr>
      <w:bookmarkStart w:id="12" w:name="_3znysh7" w:colFirst="0" w:colLast="0"/>
      <w:bookmarkEnd w:id="12"/>
      <w:r>
        <w:rPr>
          <w:sz w:val="28"/>
          <w:szCs w:val="28"/>
        </w:rPr>
        <w:t>Общие сведения о системе</w:t>
      </w:r>
    </w:p>
    <w:p w:rsidR="007552B2" w:rsidRPr="00FE5AD2" w:rsidRDefault="007552B2" w:rsidP="00311BDD">
      <w:pPr>
        <w:pStyle w:val="1"/>
        <w:keepLines/>
        <w:numPr>
          <w:ilvl w:val="2"/>
          <w:numId w:val="27"/>
        </w:numPr>
        <w:pBdr>
          <w:top w:val="nil"/>
          <w:left w:val="nil"/>
          <w:bottom w:val="nil"/>
          <w:right w:val="nil"/>
          <w:between w:val="nil"/>
        </w:pBdr>
        <w:spacing w:before="200"/>
        <w:ind w:left="0"/>
        <w:contextualSpacing/>
        <w:jc w:val="both"/>
        <w:rPr>
          <w:sz w:val="28"/>
          <w:szCs w:val="28"/>
        </w:rPr>
      </w:pPr>
      <w:bookmarkStart w:id="13" w:name="_2et92p0" w:colFirst="0" w:colLast="0"/>
      <w:bookmarkEnd w:id="13"/>
      <w:r>
        <w:rPr>
          <w:sz w:val="28"/>
          <w:szCs w:val="28"/>
        </w:rPr>
        <w:t>Термины, определения, сокращения</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8"/>
        <w:gridCol w:w="7601"/>
      </w:tblGrid>
      <w:tr w:rsidR="007552B2" w:rsidRPr="00FE5AD2" w:rsidTr="007552B2">
        <w:trPr>
          <w:jc w:val="center"/>
        </w:trPr>
        <w:tc>
          <w:tcPr>
            <w:tcW w:w="1057" w:type="pct"/>
          </w:tcPr>
          <w:p w:rsidR="007552B2" w:rsidRPr="00FE5AD2" w:rsidRDefault="007552B2" w:rsidP="007552B2">
            <w:pPr>
              <w:jc w:val="both"/>
              <w:rPr>
                <w:rFonts w:eastAsia="Book Antiqua"/>
              </w:rPr>
            </w:pPr>
            <w:r>
              <w:rPr>
                <w:rFonts w:eastAsia="Book Antiqua"/>
              </w:rPr>
              <w:t>ПАО ТК</w:t>
            </w:r>
          </w:p>
        </w:tc>
        <w:tc>
          <w:tcPr>
            <w:tcW w:w="3943" w:type="pct"/>
          </w:tcPr>
          <w:p w:rsidR="007552B2" w:rsidRPr="00FE5AD2" w:rsidRDefault="007552B2" w:rsidP="007552B2">
            <w:pPr>
              <w:jc w:val="both"/>
              <w:rPr>
                <w:rFonts w:eastAsia="Book Antiqua"/>
              </w:rPr>
            </w:pPr>
            <w:r>
              <w:rPr>
                <w:rFonts w:eastAsia="Book Antiqua"/>
              </w:rPr>
              <w:t>ПАО «ТрансКонтейнер»</w:t>
            </w:r>
          </w:p>
        </w:tc>
      </w:tr>
      <w:tr w:rsidR="007552B2" w:rsidRPr="00FE5AD2" w:rsidTr="007552B2">
        <w:trPr>
          <w:jc w:val="center"/>
        </w:trPr>
        <w:tc>
          <w:tcPr>
            <w:tcW w:w="1057" w:type="pct"/>
          </w:tcPr>
          <w:p w:rsidR="007552B2" w:rsidRPr="00FE5AD2" w:rsidRDefault="007552B2" w:rsidP="007552B2">
            <w:pPr>
              <w:jc w:val="both"/>
              <w:rPr>
                <w:rFonts w:eastAsia="Book Antiqua"/>
              </w:rPr>
            </w:pPr>
            <w:r>
              <w:rPr>
                <w:rFonts w:eastAsia="Book Antiqua"/>
              </w:rPr>
              <w:t>АСУ ОД ТК</w:t>
            </w:r>
          </w:p>
        </w:tc>
        <w:tc>
          <w:tcPr>
            <w:tcW w:w="3943" w:type="pct"/>
          </w:tcPr>
          <w:p w:rsidR="007552B2" w:rsidRPr="00FE5AD2" w:rsidRDefault="007552B2" w:rsidP="007552B2">
            <w:pPr>
              <w:jc w:val="both"/>
              <w:rPr>
                <w:rFonts w:eastAsia="Book Antiqua"/>
              </w:rPr>
            </w:pPr>
            <w:r>
              <w:rPr>
                <w:rFonts w:eastAsia="Book Antiqua"/>
              </w:rPr>
              <w:t>Автоматизированная система управления операционной деятельностью ПАО «ТрансКонтейнер»</w:t>
            </w:r>
          </w:p>
        </w:tc>
      </w:tr>
      <w:tr w:rsidR="007552B2" w:rsidRPr="00FE5AD2" w:rsidTr="007552B2">
        <w:trPr>
          <w:jc w:val="center"/>
        </w:trPr>
        <w:tc>
          <w:tcPr>
            <w:tcW w:w="1057" w:type="pct"/>
          </w:tcPr>
          <w:p w:rsidR="007552B2" w:rsidRPr="00FE5AD2" w:rsidRDefault="007552B2" w:rsidP="007552B2">
            <w:pPr>
              <w:jc w:val="both"/>
              <w:rPr>
                <w:rFonts w:eastAsia="Book Antiqua"/>
              </w:rPr>
            </w:pPr>
            <w:r>
              <w:rPr>
                <w:rFonts w:eastAsia="Book Antiqua"/>
              </w:rPr>
              <w:t>БД</w:t>
            </w:r>
          </w:p>
        </w:tc>
        <w:tc>
          <w:tcPr>
            <w:tcW w:w="3943" w:type="pct"/>
          </w:tcPr>
          <w:p w:rsidR="007552B2" w:rsidRPr="00FE5AD2" w:rsidRDefault="007552B2" w:rsidP="007552B2">
            <w:pPr>
              <w:jc w:val="both"/>
              <w:rPr>
                <w:rFonts w:eastAsia="Book Antiqua"/>
              </w:rPr>
            </w:pPr>
            <w:r>
              <w:rPr>
                <w:rFonts w:eastAsia="Book Antiqua"/>
              </w:rPr>
              <w:t>База данных</w:t>
            </w:r>
          </w:p>
        </w:tc>
      </w:tr>
      <w:tr w:rsidR="007552B2" w:rsidRPr="00FE5AD2" w:rsidTr="007552B2">
        <w:trPr>
          <w:jc w:val="center"/>
        </w:trPr>
        <w:tc>
          <w:tcPr>
            <w:tcW w:w="1057" w:type="pct"/>
          </w:tcPr>
          <w:p w:rsidR="007552B2" w:rsidRPr="00FE5AD2" w:rsidRDefault="007552B2" w:rsidP="007552B2">
            <w:pPr>
              <w:jc w:val="both"/>
              <w:rPr>
                <w:rFonts w:eastAsia="Book Antiqua"/>
              </w:rPr>
            </w:pPr>
            <w:r>
              <w:rPr>
                <w:rFonts w:eastAsia="Book Antiqua"/>
              </w:rPr>
              <w:t>И</w:t>
            </w:r>
            <w:proofErr w:type="gramStart"/>
            <w:r>
              <w:rPr>
                <w:rFonts w:eastAsia="Book Antiqua"/>
              </w:rPr>
              <w:t>C</w:t>
            </w:r>
            <w:proofErr w:type="gramEnd"/>
          </w:p>
        </w:tc>
        <w:tc>
          <w:tcPr>
            <w:tcW w:w="3943" w:type="pct"/>
          </w:tcPr>
          <w:p w:rsidR="007552B2" w:rsidRPr="00FE5AD2" w:rsidRDefault="007552B2" w:rsidP="007552B2">
            <w:pPr>
              <w:jc w:val="both"/>
              <w:rPr>
                <w:rFonts w:eastAsia="Book Antiqua"/>
              </w:rPr>
            </w:pPr>
            <w:r>
              <w:rPr>
                <w:rFonts w:eastAsia="Book Antiqua"/>
              </w:rPr>
              <w:t>Информационная система</w:t>
            </w:r>
          </w:p>
        </w:tc>
      </w:tr>
      <w:tr w:rsidR="007552B2" w:rsidRPr="00FE5AD2" w:rsidTr="007552B2">
        <w:trPr>
          <w:jc w:val="center"/>
        </w:trPr>
        <w:tc>
          <w:tcPr>
            <w:tcW w:w="1057" w:type="pct"/>
          </w:tcPr>
          <w:p w:rsidR="007552B2" w:rsidRPr="00FE5AD2" w:rsidRDefault="007552B2" w:rsidP="007552B2">
            <w:pPr>
              <w:jc w:val="both"/>
              <w:rPr>
                <w:rFonts w:eastAsia="Book Antiqua"/>
              </w:rPr>
            </w:pPr>
            <w:r>
              <w:rPr>
                <w:rFonts w:eastAsia="Book Antiqua"/>
              </w:rPr>
              <w:t>НСИ</w:t>
            </w:r>
          </w:p>
        </w:tc>
        <w:tc>
          <w:tcPr>
            <w:tcW w:w="3943" w:type="pct"/>
          </w:tcPr>
          <w:p w:rsidR="007552B2" w:rsidRPr="00FE5AD2" w:rsidRDefault="007552B2" w:rsidP="007552B2">
            <w:pPr>
              <w:jc w:val="both"/>
              <w:rPr>
                <w:rFonts w:eastAsia="Book Antiqua"/>
              </w:rPr>
            </w:pPr>
            <w:r>
              <w:rPr>
                <w:rFonts w:eastAsia="Book Antiqua"/>
              </w:rPr>
              <w:t>Нормативно-справочная информация</w:t>
            </w:r>
          </w:p>
        </w:tc>
      </w:tr>
      <w:tr w:rsidR="007552B2" w:rsidRPr="00FE5AD2" w:rsidTr="007552B2">
        <w:trPr>
          <w:jc w:val="center"/>
        </w:trPr>
        <w:tc>
          <w:tcPr>
            <w:tcW w:w="1057" w:type="pct"/>
          </w:tcPr>
          <w:p w:rsidR="007552B2" w:rsidRPr="00FE5AD2" w:rsidRDefault="007552B2" w:rsidP="007552B2">
            <w:pPr>
              <w:jc w:val="both"/>
              <w:rPr>
                <w:rFonts w:eastAsia="Book Antiqua"/>
              </w:rPr>
            </w:pPr>
            <w:r>
              <w:rPr>
                <w:rFonts w:eastAsia="Book Antiqua"/>
              </w:rPr>
              <w:t>ОС</w:t>
            </w:r>
          </w:p>
        </w:tc>
        <w:tc>
          <w:tcPr>
            <w:tcW w:w="3943" w:type="pct"/>
          </w:tcPr>
          <w:p w:rsidR="007552B2" w:rsidRPr="00FE5AD2" w:rsidRDefault="007552B2" w:rsidP="007552B2">
            <w:pPr>
              <w:jc w:val="both"/>
              <w:rPr>
                <w:rFonts w:eastAsia="Book Antiqua"/>
              </w:rPr>
            </w:pPr>
            <w:r>
              <w:rPr>
                <w:rFonts w:eastAsia="Book Antiqua"/>
              </w:rPr>
              <w:t>Операционная система</w:t>
            </w:r>
          </w:p>
        </w:tc>
      </w:tr>
      <w:tr w:rsidR="007552B2" w:rsidRPr="00FE5AD2" w:rsidTr="007552B2">
        <w:trPr>
          <w:jc w:val="center"/>
        </w:trPr>
        <w:tc>
          <w:tcPr>
            <w:tcW w:w="1057" w:type="pct"/>
          </w:tcPr>
          <w:p w:rsidR="007552B2" w:rsidRPr="00FE5AD2" w:rsidRDefault="007552B2" w:rsidP="007552B2">
            <w:pPr>
              <w:jc w:val="both"/>
              <w:rPr>
                <w:rFonts w:eastAsia="Book Antiqua"/>
              </w:rPr>
            </w:pPr>
            <w:r>
              <w:rPr>
                <w:rFonts w:eastAsia="Book Antiqua"/>
              </w:rPr>
              <w:lastRenderedPageBreak/>
              <w:t>ПО</w:t>
            </w:r>
          </w:p>
        </w:tc>
        <w:tc>
          <w:tcPr>
            <w:tcW w:w="3943" w:type="pct"/>
          </w:tcPr>
          <w:p w:rsidR="007552B2" w:rsidRPr="00FE5AD2" w:rsidRDefault="007552B2" w:rsidP="007552B2">
            <w:pPr>
              <w:jc w:val="both"/>
              <w:rPr>
                <w:rFonts w:eastAsia="Book Antiqua"/>
              </w:rPr>
            </w:pPr>
            <w:r>
              <w:rPr>
                <w:rFonts w:eastAsia="Book Antiqua"/>
              </w:rPr>
              <w:t>Программное обеспечение</w:t>
            </w:r>
          </w:p>
        </w:tc>
      </w:tr>
      <w:tr w:rsidR="007552B2" w:rsidRPr="00FE5AD2" w:rsidTr="007552B2">
        <w:trPr>
          <w:jc w:val="center"/>
        </w:trPr>
        <w:tc>
          <w:tcPr>
            <w:tcW w:w="1057" w:type="pct"/>
          </w:tcPr>
          <w:p w:rsidR="007552B2" w:rsidRPr="00FE5AD2" w:rsidRDefault="007552B2" w:rsidP="007552B2">
            <w:pPr>
              <w:jc w:val="both"/>
              <w:rPr>
                <w:rFonts w:eastAsia="Book Antiqua"/>
              </w:rPr>
            </w:pPr>
            <w:proofErr w:type="gramStart"/>
            <w:r>
              <w:rPr>
                <w:rFonts w:eastAsia="Book Antiqua"/>
              </w:rPr>
              <w:t>ПР</w:t>
            </w:r>
            <w:proofErr w:type="gramEnd"/>
          </w:p>
        </w:tc>
        <w:tc>
          <w:tcPr>
            <w:tcW w:w="3943" w:type="pct"/>
          </w:tcPr>
          <w:p w:rsidR="007552B2" w:rsidRPr="00FE5AD2" w:rsidRDefault="007552B2" w:rsidP="007552B2">
            <w:pPr>
              <w:jc w:val="both"/>
              <w:rPr>
                <w:rFonts w:eastAsia="Book Antiqua"/>
              </w:rPr>
            </w:pPr>
            <w:r>
              <w:rPr>
                <w:rFonts w:eastAsia="Book Antiqua"/>
              </w:rPr>
              <w:t>Проектное решение</w:t>
            </w:r>
          </w:p>
        </w:tc>
      </w:tr>
      <w:tr w:rsidR="007552B2" w:rsidRPr="00FE5AD2" w:rsidTr="007552B2">
        <w:trPr>
          <w:jc w:val="center"/>
        </w:trPr>
        <w:tc>
          <w:tcPr>
            <w:tcW w:w="1057" w:type="pct"/>
          </w:tcPr>
          <w:p w:rsidR="007552B2" w:rsidRPr="00FE5AD2" w:rsidRDefault="007552B2" w:rsidP="007552B2">
            <w:pPr>
              <w:jc w:val="both"/>
              <w:rPr>
                <w:rFonts w:eastAsia="Book Antiqua"/>
              </w:rPr>
            </w:pPr>
            <w:r>
              <w:rPr>
                <w:rFonts w:eastAsia="Book Antiqua"/>
              </w:rPr>
              <w:t>Транспортное решение (TP)</w:t>
            </w:r>
          </w:p>
        </w:tc>
        <w:tc>
          <w:tcPr>
            <w:tcW w:w="3943" w:type="pct"/>
          </w:tcPr>
          <w:p w:rsidR="007552B2" w:rsidRPr="00FE5AD2" w:rsidRDefault="007552B2" w:rsidP="007552B2">
            <w:pPr>
              <w:jc w:val="both"/>
              <w:rPr>
                <w:rFonts w:eastAsia="Book Antiqua"/>
              </w:rPr>
            </w:pPr>
            <w:r>
              <w:rPr>
                <w:rFonts w:eastAsia="Book Antiqua"/>
              </w:rPr>
              <w:t>Совокупность транспортно-экспедиционных и логистических услуг по организации перевозки груза и /или связанных с такой перевозкой груза услуг, оказываемых Обществом, удовлетворяющих определенному набору условий (цена, состав услуги, паритетность груза, сроки доставки, маршрут, сохранность и т.п.).</w:t>
            </w:r>
          </w:p>
        </w:tc>
      </w:tr>
      <w:tr w:rsidR="007552B2" w:rsidRPr="00FE5AD2" w:rsidTr="007552B2">
        <w:trPr>
          <w:jc w:val="center"/>
        </w:trPr>
        <w:tc>
          <w:tcPr>
            <w:tcW w:w="1057" w:type="pct"/>
          </w:tcPr>
          <w:p w:rsidR="007552B2" w:rsidRPr="00FE5AD2" w:rsidRDefault="007552B2" w:rsidP="007552B2">
            <w:pPr>
              <w:jc w:val="both"/>
              <w:rPr>
                <w:rFonts w:eastAsia="Book Antiqua"/>
              </w:rPr>
            </w:pPr>
            <w:r>
              <w:rPr>
                <w:rFonts w:eastAsia="Book Antiqua"/>
              </w:rPr>
              <w:t>Пилот</w:t>
            </w:r>
          </w:p>
        </w:tc>
        <w:tc>
          <w:tcPr>
            <w:tcW w:w="3943" w:type="pct"/>
          </w:tcPr>
          <w:p w:rsidR="007552B2" w:rsidRPr="00FE5AD2" w:rsidRDefault="007552B2" w:rsidP="007552B2">
            <w:pPr>
              <w:jc w:val="both"/>
              <w:rPr>
                <w:rFonts w:eastAsia="Book Antiqua"/>
              </w:rPr>
            </w:pPr>
            <w:r>
              <w:rPr>
                <w:rFonts w:eastAsia="Book Antiqua"/>
              </w:rPr>
              <w:t>Функционал процессов «Исполнение заказа» и «Выбор лучшего предложения соисполнителя» в АСУ ОД ТК реализованный  в рамках этапов №2, №4 договора ТКд/17/02/0035 от 27 февраля 2017 г.</w:t>
            </w:r>
          </w:p>
        </w:tc>
      </w:tr>
    </w:tbl>
    <w:p w:rsidR="007552B2" w:rsidRPr="00FE5AD2" w:rsidRDefault="007552B2" w:rsidP="007552B2">
      <w:pPr>
        <w:ind w:left="0" w:firstLine="709"/>
        <w:jc w:val="both"/>
        <w:rPr>
          <w:rFonts w:eastAsia="Book Antiqua"/>
          <w:sz w:val="28"/>
          <w:szCs w:val="28"/>
        </w:rPr>
      </w:pPr>
      <w:r>
        <w:rPr>
          <w:rFonts w:eastAsia="Book Antiqua"/>
          <w:sz w:val="28"/>
          <w:szCs w:val="28"/>
        </w:rPr>
        <w:t>Система – совокупность настроек и разработок, реализованных на базе программных продуктов Oracle (настройками и расширениями стандартной функциональности) имеющихся у Заказчика.</w:t>
      </w:r>
    </w:p>
    <w:p w:rsidR="007552B2" w:rsidRPr="00FE5AD2" w:rsidRDefault="007552B2" w:rsidP="00311BDD">
      <w:pPr>
        <w:pStyle w:val="1"/>
        <w:keepLines/>
        <w:numPr>
          <w:ilvl w:val="2"/>
          <w:numId w:val="27"/>
        </w:numPr>
        <w:pBdr>
          <w:top w:val="nil"/>
          <w:left w:val="nil"/>
          <w:bottom w:val="nil"/>
          <w:right w:val="nil"/>
          <w:between w:val="nil"/>
        </w:pBdr>
        <w:spacing w:before="200"/>
        <w:ind w:left="0" w:firstLine="709"/>
        <w:contextualSpacing/>
        <w:jc w:val="both"/>
        <w:rPr>
          <w:sz w:val="28"/>
          <w:szCs w:val="28"/>
        </w:rPr>
      </w:pPr>
      <w:bookmarkStart w:id="14" w:name="_tyjcwt" w:colFirst="0" w:colLast="0"/>
      <w:bookmarkEnd w:id="14"/>
      <w:r>
        <w:rPr>
          <w:sz w:val="28"/>
          <w:szCs w:val="28"/>
        </w:rPr>
        <w:t>Наименование системы</w:t>
      </w:r>
    </w:p>
    <w:p w:rsidR="007552B2" w:rsidRPr="00FE5AD2" w:rsidRDefault="007552B2" w:rsidP="007552B2">
      <w:pPr>
        <w:ind w:left="0" w:firstLine="709"/>
        <w:jc w:val="both"/>
        <w:rPr>
          <w:rFonts w:eastAsia="Book Antiqua"/>
          <w:sz w:val="28"/>
          <w:szCs w:val="28"/>
        </w:rPr>
      </w:pPr>
      <w:r>
        <w:rPr>
          <w:rFonts w:eastAsia="Book Antiqua"/>
          <w:sz w:val="28"/>
          <w:szCs w:val="28"/>
        </w:rPr>
        <w:t>Автоматизированная система управления операционной деятельностью публичного акционерного общества «Центр по перевозке грузов в контейнерах «ТрансКонтейнер».</w:t>
      </w:r>
    </w:p>
    <w:p w:rsidR="007552B2" w:rsidRPr="00FE5AD2" w:rsidRDefault="007552B2" w:rsidP="007552B2">
      <w:pPr>
        <w:ind w:left="0" w:firstLine="709"/>
        <w:jc w:val="both"/>
        <w:rPr>
          <w:rFonts w:eastAsia="Book Antiqua"/>
          <w:sz w:val="28"/>
          <w:szCs w:val="28"/>
        </w:rPr>
      </w:pPr>
      <w:r>
        <w:rPr>
          <w:rFonts w:eastAsia="Book Antiqua"/>
          <w:sz w:val="28"/>
          <w:szCs w:val="28"/>
        </w:rPr>
        <w:t>Краткое наименование – АСУ ОД ТК, Система.</w:t>
      </w:r>
    </w:p>
    <w:p w:rsidR="007552B2" w:rsidRPr="00FE5AD2" w:rsidRDefault="007552B2" w:rsidP="00311BDD">
      <w:pPr>
        <w:pStyle w:val="1"/>
        <w:keepLines/>
        <w:numPr>
          <w:ilvl w:val="2"/>
          <w:numId w:val="27"/>
        </w:numPr>
        <w:pBdr>
          <w:top w:val="nil"/>
          <w:left w:val="nil"/>
          <w:bottom w:val="nil"/>
          <w:right w:val="nil"/>
          <w:between w:val="nil"/>
        </w:pBdr>
        <w:spacing w:before="200"/>
        <w:ind w:left="0" w:firstLine="709"/>
        <w:contextualSpacing/>
        <w:jc w:val="both"/>
        <w:rPr>
          <w:sz w:val="28"/>
          <w:szCs w:val="28"/>
        </w:rPr>
      </w:pPr>
      <w:bookmarkStart w:id="15" w:name="_3dy6vkm" w:colFirst="0" w:colLast="0"/>
      <w:bookmarkEnd w:id="15"/>
      <w:r>
        <w:rPr>
          <w:sz w:val="28"/>
          <w:szCs w:val="28"/>
        </w:rPr>
        <w:t>Наименование организации-заказчика</w:t>
      </w:r>
    </w:p>
    <w:p w:rsidR="007552B2" w:rsidRPr="00FE5AD2" w:rsidRDefault="007552B2" w:rsidP="007552B2">
      <w:pPr>
        <w:ind w:left="0" w:firstLine="709"/>
        <w:jc w:val="both"/>
        <w:rPr>
          <w:rFonts w:eastAsia="Book Antiqua"/>
          <w:sz w:val="28"/>
          <w:szCs w:val="28"/>
        </w:rPr>
      </w:pPr>
      <w:r>
        <w:rPr>
          <w:rFonts w:eastAsia="Book Antiqua"/>
          <w:sz w:val="28"/>
          <w:szCs w:val="28"/>
        </w:rPr>
        <w:t>Заказчиком работ является публичное акционерное общество «Центр по перевозке грузов в контейнерах «ТрансКонтейнер», сокращенно ПАО «ТрансКонтейнер».</w:t>
      </w:r>
    </w:p>
    <w:p w:rsidR="007552B2" w:rsidRPr="00FE5AD2" w:rsidRDefault="007552B2" w:rsidP="00311BDD">
      <w:pPr>
        <w:pStyle w:val="1"/>
        <w:keepLines/>
        <w:numPr>
          <w:ilvl w:val="2"/>
          <w:numId w:val="27"/>
        </w:numPr>
        <w:pBdr>
          <w:top w:val="nil"/>
          <w:left w:val="nil"/>
          <w:bottom w:val="nil"/>
          <w:right w:val="nil"/>
          <w:between w:val="nil"/>
        </w:pBdr>
        <w:spacing w:before="200"/>
        <w:ind w:left="0" w:firstLine="709"/>
        <w:contextualSpacing/>
        <w:jc w:val="both"/>
        <w:rPr>
          <w:sz w:val="28"/>
          <w:szCs w:val="28"/>
        </w:rPr>
      </w:pPr>
      <w:bookmarkStart w:id="16" w:name="_1t3h5sf" w:colFirst="0" w:colLast="0"/>
      <w:bookmarkEnd w:id="16"/>
      <w:r>
        <w:rPr>
          <w:sz w:val="28"/>
          <w:szCs w:val="28"/>
        </w:rPr>
        <w:t>Характеристика объекта автоматизации</w:t>
      </w:r>
    </w:p>
    <w:p w:rsidR="007552B2" w:rsidRPr="00FE5AD2" w:rsidRDefault="007552B2" w:rsidP="007552B2">
      <w:pPr>
        <w:ind w:left="0" w:firstLine="709"/>
        <w:jc w:val="both"/>
        <w:rPr>
          <w:rFonts w:eastAsia="Book Antiqua"/>
          <w:sz w:val="28"/>
          <w:szCs w:val="28"/>
        </w:rPr>
      </w:pPr>
      <w:r>
        <w:rPr>
          <w:rFonts w:eastAsia="Book Antiqua"/>
          <w:sz w:val="28"/>
          <w:szCs w:val="28"/>
        </w:rPr>
        <w:t xml:space="preserve">ПАО «ТрансКонтейнер» основано в 2006 году и сегодня является крупнейшим российским транспортно-логистическим оператором в области </w:t>
      </w:r>
      <w:proofErr w:type="spellStart"/>
      <w:r>
        <w:rPr>
          <w:rFonts w:eastAsia="Book Antiqua"/>
          <w:sz w:val="28"/>
          <w:szCs w:val="28"/>
        </w:rPr>
        <w:t>интермодальных</w:t>
      </w:r>
      <w:proofErr w:type="spellEnd"/>
      <w:r>
        <w:rPr>
          <w:rFonts w:eastAsia="Book Antiqua"/>
          <w:sz w:val="28"/>
          <w:szCs w:val="28"/>
        </w:rPr>
        <w:t xml:space="preserve"> контейнерных перевозок. Являясь крупнейшим в стране владельцем парка специализированных платформ для перевозки крупнотоннажных контейнеров, компания осуществляет 45% всех железнодорожных контейнерных перевозок и 23% переработки контейнеров на железнодорожных контейнерных терминалах в России. </w:t>
      </w:r>
    </w:p>
    <w:p w:rsidR="007552B2" w:rsidRPr="00FE5AD2" w:rsidRDefault="007552B2" w:rsidP="007552B2">
      <w:pPr>
        <w:ind w:left="0" w:firstLine="709"/>
        <w:jc w:val="both"/>
        <w:rPr>
          <w:rFonts w:eastAsia="Book Antiqua"/>
          <w:sz w:val="28"/>
          <w:szCs w:val="28"/>
        </w:rPr>
      </w:pPr>
      <w:r>
        <w:rPr>
          <w:rFonts w:eastAsia="Book Antiqua"/>
          <w:sz w:val="28"/>
          <w:szCs w:val="28"/>
        </w:rPr>
        <w:t>ПАО «ТрансКонтейнер» принадлежат около 64 000 крупнотоннажных контейнеров международного стандарта ISO и более 26 000 </w:t>
      </w:r>
      <w:proofErr w:type="spellStart"/>
      <w:r>
        <w:rPr>
          <w:rFonts w:eastAsia="Book Antiqua"/>
          <w:sz w:val="28"/>
          <w:szCs w:val="28"/>
        </w:rPr>
        <w:t>фитинговых</w:t>
      </w:r>
      <w:proofErr w:type="spellEnd"/>
      <w:r>
        <w:rPr>
          <w:rFonts w:eastAsia="Book Antiqua"/>
          <w:sz w:val="28"/>
          <w:szCs w:val="28"/>
        </w:rPr>
        <w:t xml:space="preserve"> платформ. Компания осуществляет доставку контейнерных грузов, как по России, так и за рубежом, на более чем 300 000 маршрутах и обслуживает более 64 000 клиентов. Компания владеет сетью железнодорожных контейнерных терминалов, расположенных на 46 железнодорожных станциях в России и является оператором контейнерного терминала Добра  в Словакии. В рамках совместной деятельности с Казахстанскими железными дорогами ПАО «ТрансКонтейнер» через совместное предприятие АО «</w:t>
      </w:r>
      <w:proofErr w:type="spellStart"/>
      <w:r>
        <w:rPr>
          <w:rFonts w:eastAsia="Book Antiqua"/>
          <w:sz w:val="28"/>
          <w:szCs w:val="28"/>
        </w:rPr>
        <w:t>КеденТрансСервис</w:t>
      </w:r>
      <w:proofErr w:type="spellEnd"/>
      <w:r>
        <w:rPr>
          <w:rFonts w:eastAsia="Book Antiqua"/>
          <w:sz w:val="28"/>
          <w:szCs w:val="28"/>
        </w:rPr>
        <w:t xml:space="preserve">» оперирует 19 железнодорожными терминалами в Казахстане, в том числе  терминалами Достык и Алтынколь на границе с </w:t>
      </w:r>
      <w:r>
        <w:rPr>
          <w:rFonts w:eastAsia="Book Antiqua"/>
          <w:sz w:val="28"/>
          <w:szCs w:val="28"/>
        </w:rPr>
        <w:lastRenderedPageBreak/>
        <w:t xml:space="preserve">Китаем. Терминалы Компании расположены вдоль самых оживленных транспортных коридоров России и СНГ, а также на пограничных переходах с Китаем и Словакией. </w:t>
      </w:r>
    </w:p>
    <w:p w:rsidR="007552B2" w:rsidRPr="00FE5AD2" w:rsidRDefault="007552B2" w:rsidP="00311BDD">
      <w:pPr>
        <w:pStyle w:val="1"/>
        <w:keepLines/>
        <w:numPr>
          <w:ilvl w:val="1"/>
          <w:numId w:val="27"/>
        </w:numPr>
        <w:pBdr>
          <w:top w:val="nil"/>
          <w:left w:val="nil"/>
          <w:bottom w:val="nil"/>
          <w:right w:val="nil"/>
          <w:between w:val="nil"/>
        </w:pBdr>
        <w:spacing w:before="200"/>
        <w:ind w:left="0" w:firstLine="709"/>
        <w:contextualSpacing/>
        <w:jc w:val="both"/>
        <w:rPr>
          <w:sz w:val="28"/>
          <w:szCs w:val="28"/>
        </w:rPr>
      </w:pPr>
      <w:bookmarkStart w:id="17" w:name="_4d34og8" w:colFirst="0" w:colLast="0"/>
      <w:bookmarkEnd w:id="17"/>
      <w:r>
        <w:rPr>
          <w:sz w:val="28"/>
          <w:szCs w:val="28"/>
        </w:rPr>
        <w:t>Назначение и стратегия доработки системы</w:t>
      </w:r>
    </w:p>
    <w:p w:rsidR="007552B2" w:rsidRPr="00FE5AD2" w:rsidRDefault="007552B2" w:rsidP="00311BDD">
      <w:pPr>
        <w:pStyle w:val="1"/>
        <w:keepLines/>
        <w:numPr>
          <w:ilvl w:val="2"/>
          <w:numId w:val="27"/>
        </w:numPr>
        <w:pBdr>
          <w:top w:val="nil"/>
          <w:left w:val="nil"/>
          <w:bottom w:val="nil"/>
          <w:right w:val="nil"/>
          <w:between w:val="nil"/>
        </w:pBdr>
        <w:spacing w:before="200"/>
        <w:ind w:left="0" w:firstLine="709"/>
        <w:contextualSpacing/>
        <w:jc w:val="both"/>
        <w:rPr>
          <w:sz w:val="28"/>
          <w:szCs w:val="28"/>
        </w:rPr>
      </w:pPr>
      <w:bookmarkStart w:id="18" w:name="_2s8eyo1" w:colFirst="0" w:colLast="0"/>
      <w:bookmarkEnd w:id="18"/>
      <w:r>
        <w:rPr>
          <w:sz w:val="28"/>
          <w:szCs w:val="28"/>
        </w:rPr>
        <w:t xml:space="preserve"> Цели и назначение доработки системы</w:t>
      </w:r>
    </w:p>
    <w:p w:rsidR="007552B2" w:rsidRPr="00FE5AD2" w:rsidRDefault="007552B2" w:rsidP="007552B2">
      <w:pPr>
        <w:ind w:left="0" w:firstLine="709"/>
        <w:jc w:val="both"/>
        <w:rPr>
          <w:rFonts w:eastAsia="Book Antiqua"/>
          <w:sz w:val="28"/>
          <w:szCs w:val="28"/>
        </w:rPr>
      </w:pPr>
      <w:r>
        <w:rPr>
          <w:rFonts w:eastAsia="Book Antiqua"/>
          <w:sz w:val="28"/>
          <w:szCs w:val="28"/>
        </w:rPr>
        <w:t xml:space="preserve">В соответствии с ранее разработанным Пилотом, должно быть  реализовано внедрение методом тиражирования соответствующей функциональности АСУ ОД ТК  на терминалах ПАО «ТрансКонтейнер» согласно с организационными рамками (п. 3), Так же должно быть реализовано последующее развитие и тиражирование Пилота. </w:t>
      </w:r>
    </w:p>
    <w:p w:rsidR="007552B2" w:rsidRPr="00FE5AD2" w:rsidRDefault="007552B2" w:rsidP="00311BDD">
      <w:pPr>
        <w:pStyle w:val="1"/>
        <w:keepLines/>
        <w:numPr>
          <w:ilvl w:val="2"/>
          <w:numId w:val="27"/>
        </w:numPr>
        <w:pBdr>
          <w:top w:val="nil"/>
          <w:left w:val="nil"/>
          <w:bottom w:val="nil"/>
          <w:right w:val="nil"/>
          <w:between w:val="nil"/>
        </w:pBdr>
        <w:spacing w:before="200"/>
        <w:ind w:left="0" w:firstLine="709"/>
        <w:contextualSpacing/>
        <w:jc w:val="both"/>
        <w:rPr>
          <w:sz w:val="28"/>
          <w:szCs w:val="28"/>
        </w:rPr>
      </w:pPr>
      <w:bookmarkStart w:id="19" w:name="_17dp8vu" w:colFirst="0" w:colLast="0"/>
      <w:bookmarkEnd w:id="19"/>
      <w:r>
        <w:rPr>
          <w:sz w:val="28"/>
          <w:szCs w:val="28"/>
        </w:rPr>
        <w:t>Стратегия доработки</w:t>
      </w:r>
    </w:p>
    <w:p w:rsidR="007552B2" w:rsidRPr="00FE5AD2" w:rsidRDefault="007552B2" w:rsidP="007552B2">
      <w:pPr>
        <w:ind w:left="0" w:firstLine="709"/>
        <w:jc w:val="both"/>
        <w:rPr>
          <w:rFonts w:eastAsia="Book Antiqua"/>
          <w:sz w:val="28"/>
          <w:szCs w:val="28"/>
        </w:rPr>
      </w:pPr>
      <w:r>
        <w:rPr>
          <w:rFonts w:eastAsia="Book Antiqua"/>
          <w:sz w:val="28"/>
          <w:szCs w:val="28"/>
        </w:rPr>
        <w:t>Работы выполняются в две фазы: Фаза</w:t>
      </w:r>
      <w:proofErr w:type="gramStart"/>
      <w:r>
        <w:rPr>
          <w:rFonts w:eastAsia="Book Antiqua"/>
          <w:sz w:val="28"/>
          <w:szCs w:val="28"/>
        </w:rPr>
        <w:t xml:space="preserve"> А</w:t>
      </w:r>
      <w:proofErr w:type="gramEnd"/>
      <w:r>
        <w:rPr>
          <w:rFonts w:eastAsia="Book Antiqua"/>
          <w:sz w:val="28"/>
          <w:szCs w:val="28"/>
        </w:rPr>
        <w:t xml:space="preserve"> - тиражирование Пилота. Фаза</w:t>
      </w:r>
      <w:proofErr w:type="gramStart"/>
      <w:r>
        <w:rPr>
          <w:rFonts w:eastAsia="Book Antiqua"/>
          <w:sz w:val="28"/>
          <w:szCs w:val="28"/>
        </w:rPr>
        <w:t xml:space="preserve"> Б</w:t>
      </w:r>
      <w:proofErr w:type="gramEnd"/>
      <w:r>
        <w:rPr>
          <w:rFonts w:eastAsia="Book Antiqua"/>
          <w:sz w:val="28"/>
          <w:szCs w:val="28"/>
        </w:rPr>
        <w:t xml:space="preserve"> - развитие функциональности Пилота.</w:t>
      </w:r>
    </w:p>
    <w:p w:rsidR="007552B2" w:rsidRPr="00FE5AD2" w:rsidRDefault="007552B2" w:rsidP="007552B2">
      <w:pPr>
        <w:ind w:left="0" w:firstLine="709"/>
        <w:jc w:val="both"/>
        <w:rPr>
          <w:rFonts w:eastAsia="Book Antiqua"/>
          <w:sz w:val="28"/>
          <w:szCs w:val="28"/>
        </w:rPr>
      </w:pPr>
      <w:r>
        <w:rPr>
          <w:rFonts w:eastAsia="Book Antiqua"/>
          <w:sz w:val="28"/>
          <w:szCs w:val="28"/>
        </w:rPr>
        <w:t>Фаза</w:t>
      </w:r>
      <w:proofErr w:type="gramStart"/>
      <w:r>
        <w:rPr>
          <w:rFonts w:eastAsia="Book Antiqua"/>
          <w:sz w:val="28"/>
          <w:szCs w:val="28"/>
        </w:rPr>
        <w:t xml:space="preserve"> А</w:t>
      </w:r>
      <w:proofErr w:type="gramEnd"/>
      <w:r>
        <w:rPr>
          <w:rFonts w:eastAsia="Book Antiqua"/>
          <w:sz w:val="28"/>
          <w:szCs w:val="28"/>
        </w:rPr>
        <w:t xml:space="preserve"> содержит работы по тиражированию ранее разработанной функциональности Пилота на терминалы ПАО «ТрансКонтейнер» согласно с организационными рамками (см. п.3). При этом тиражирование осуществляется параллельно на всех терминалах.</w:t>
      </w:r>
    </w:p>
    <w:p w:rsidR="007552B2" w:rsidRPr="00FE5AD2" w:rsidRDefault="007552B2" w:rsidP="007552B2">
      <w:pPr>
        <w:ind w:left="0" w:firstLine="709"/>
        <w:jc w:val="both"/>
        <w:rPr>
          <w:rFonts w:eastAsia="Book Antiqua"/>
          <w:sz w:val="28"/>
          <w:szCs w:val="28"/>
        </w:rPr>
      </w:pPr>
      <w:r>
        <w:rPr>
          <w:rFonts w:eastAsia="Book Antiqua"/>
          <w:sz w:val="28"/>
          <w:szCs w:val="28"/>
        </w:rPr>
        <w:t>Тиражирование осуществляется по этапам видов работ (подготовка, тиражирование, опытная эксплуатация, опытно-промышленная эксплуатация).</w:t>
      </w:r>
    </w:p>
    <w:p w:rsidR="007552B2" w:rsidRPr="00FE5AD2" w:rsidRDefault="007552B2" w:rsidP="007552B2">
      <w:pPr>
        <w:ind w:left="0" w:firstLine="709"/>
        <w:jc w:val="both"/>
        <w:rPr>
          <w:rFonts w:eastAsia="Book Antiqua"/>
          <w:sz w:val="28"/>
          <w:szCs w:val="28"/>
        </w:rPr>
      </w:pPr>
      <w:r>
        <w:rPr>
          <w:rFonts w:eastAsia="Book Antiqua"/>
          <w:sz w:val="28"/>
          <w:szCs w:val="28"/>
        </w:rPr>
        <w:t>Так же в рамках данной фазы разрабатываются дополнительные обучающие материалы, аналитическая панель BI  и отдельные проектные решения для развития функциональности Пилота.</w:t>
      </w:r>
    </w:p>
    <w:p w:rsidR="007552B2" w:rsidRPr="00FE5AD2" w:rsidRDefault="007552B2" w:rsidP="007552B2">
      <w:pPr>
        <w:ind w:left="0" w:firstLine="709"/>
        <w:jc w:val="both"/>
        <w:rPr>
          <w:rFonts w:eastAsia="Book Antiqua"/>
          <w:sz w:val="28"/>
          <w:szCs w:val="28"/>
        </w:rPr>
      </w:pPr>
      <w:r>
        <w:rPr>
          <w:rFonts w:eastAsia="Book Antiqua"/>
          <w:sz w:val="28"/>
          <w:szCs w:val="28"/>
        </w:rPr>
        <w:t>Фаза</w:t>
      </w:r>
      <w:proofErr w:type="gramStart"/>
      <w:r>
        <w:rPr>
          <w:rFonts w:eastAsia="Book Antiqua"/>
          <w:sz w:val="28"/>
          <w:szCs w:val="28"/>
        </w:rPr>
        <w:t xml:space="preserve"> Б</w:t>
      </w:r>
      <w:proofErr w:type="gramEnd"/>
      <w:r>
        <w:rPr>
          <w:rFonts w:eastAsia="Book Antiqua"/>
          <w:sz w:val="28"/>
          <w:szCs w:val="28"/>
        </w:rPr>
        <w:t xml:space="preserve"> содержит работы по расширению функциональности Пилота в части тиражирования отдельных проектных решений разработанных на фазе А.</w:t>
      </w:r>
    </w:p>
    <w:p w:rsidR="007552B2" w:rsidRPr="00FE5AD2" w:rsidRDefault="007552B2" w:rsidP="00311BDD">
      <w:pPr>
        <w:pStyle w:val="1"/>
        <w:keepLines/>
        <w:numPr>
          <w:ilvl w:val="1"/>
          <w:numId w:val="27"/>
        </w:numPr>
        <w:pBdr>
          <w:top w:val="nil"/>
          <w:left w:val="nil"/>
          <w:bottom w:val="nil"/>
          <w:right w:val="nil"/>
          <w:between w:val="nil"/>
        </w:pBdr>
        <w:spacing w:before="200"/>
        <w:ind w:left="0" w:firstLine="709"/>
        <w:contextualSpacing/>
        <w:jc w:val="both"/>
        <w:rPr>
          <w:sz w:val="28"/>
          <w:szCs w:val="28"/>
        </w:rPr>
      </w:pPr>
      <w:bookmarkStart w:id="20" w:name="_3rdcrjn" w:colFirst="0" w:colLast="0"/>
      <w:bookmarkEnd w:id="20"/>
      <w:r>
        <w:rPr>
          <w:sz w:val="28"/>
          <w:szCs w:val="28"/>
        </w:rPr>
        <w:t>Организационные рамки</w:t>
      </w:r>
    </w:p>
    <w:p w:rsidR="007552B2" w:rsidRPr="00FE5AD2" w:rsidRDefault="007552B2" w:rsidP="00311BDD">
      <w:pPr>
        <w:pStyle w:val="1"/>
        <w:keepLines/>
        <w:numPr>
          <w:ilvl w:val="2"/>
          <w:numId w:val="27"/>
        </w:numPr>
        <w:pBdr>
          <w:top w:val="nil"/>
          <w:left w:val="nil"/>
          <w:bottom w:val="nil"/>
          <w:right w:val="nil"/>
          <w:between w:val="nil"/>
        </w:pBdr>
        <w:spacing w:before="200"/>
        <w:ind w:left="0" w:firstLine="709"/>
        <w:contextualSpacing/>
        <w:jc w:val="both"/>
        <w:rPr>
          <w:sz w:val="28"/>
          <w:szCs w:val="28"/>
        </w:rPr>
      </w:pPr>
      <w:bookmarkStart w:id="21" w:name="_hdldc49s2x3d" w:colFirst="0" w:colLast="0"/>
      <w:bookmarkEnd w:id="21"/>
      <w:r>
        <w:rPr>
          <w:sz w:val="28"/>
          <w:szCs w:val="28"/>
        </w:rPr>
        <w:t>Организационные рамки фазы</w:t>
      </w:r>
      <w:proofErr w:type="gramStart"/>
      <w:r>
        <w:rPr>
          <w:sz w:val="28"/>
          <w:szCs w:val="28"/>
        </w:rPr>
        <w:t xml:space="preserve"> А</w:t>
      </w:r>
      <w:proofErr w:type="gramEnd"/>
    </w:p>
    <w:p w:rsidR="007552B2" w:rsidRPr="00FE5AD2" w:rsidRDefault="007552B2" w:rsidP="007552B2">
      <w:pPr>
        <w:ind w:left="0" w:firstLine="709"/>
        <w:jc w:val="both"/>
        <w:rPr>
          <w:rFonts w:eastAsia="Book Antiqua"/>
          <w:sz w:val="28"/>
          <w:szCs w:val="28"/>
        </w:rPr>
      </w:pPr>
      <w:r>
        <w:rPr>
          <w:rFonts w:eastAsia="Book Antiqua"/>
          <w:sz w:val="28"/>
          <w:szCs w:val="28"/>
        </w:rPr>
        <w:t>Работы выполняемые на фазе</w:t>
      </w:r>
      <w:proofErr w:type="gramStart"/>
      <w:r>
        <w:rPr>
          <w:rFonts w:eastAsia="Book Antiqua"/>
          <w:sz w:val="28"/>
          <w:szCs w:val="28"/>
        </w:rPr>
        <w:t xml:space="preserve"> А</w:t>
      </w:r>
      <w:proofErr w:type="gramEnd"/>
      <w:r>
        <w:rPr>
          <w:rFonts w:eastAsia="Book Antiqua"/>
          <w:sz w:val="28"/>
          <w:szCs w:val="28"/>
        </w:rPr>
        <w:t xml:space="preserve"> осуществляются для собственных терминалах ПАО «ТрансКонтейнер» и терминалах ОАО «РЖД» осуществляющих деятельность на дату начала работ.</w:t>
      </w:r>
    </w:p>
    <w:p w:rsidR="007552B2" w:rsidRPr="00FE5AD2" w:rsidRDefault="007552B2" w:rsidP="00311BDD">
      <w:pPr>
        <w:pStyle w:val="1"/>
        <w:keepLines/>
        <w:numPr>
          <w:ilvl w:val="2"/>
          <w:numId w:val="27"/>
        </w:numPr>
        <w:pBdr>
          <w:top w:val="nil"/>
          <w:left w:val="nil"/>
          <w:bottom w:val="nil"/>
          <w:right w:val="nil"/>
          <w:between w:val="nil"/>
        </w:pBdr>
        <w:spacing w:before="200"/>
        <w:ind w:left="0" w:firstLine="709"/>
        <w:contextualSpacing/>
        <w:jc w:val="both"/>
        <w:rPr>
          <w:sz w:val="28"/>
          <w:szCs w:val="28"/>
        </w:rPr>
      </w:pPr>
      <w:bookmarkStart w:id="22" w:name="_iz5fs6tx3n5d" w:colFirst="0" w:colLast="0"/>
      <w:bookmarkEnd w:id="22"/>
      <w:r>
        <w:rPr>
          <w:sz w:val="28"/>
          <w:szCs w:val="28"/>
        </w:rPr>
        <w:t>Организационные рамки фазы</w:t>
      </w:r>
      <w:proofErr w:type="gramStart"/>
      <w:r>
        <w:rPr>
          <w:sz w:val="28"/>
          <w:szCs w:val="28"/>
        </w:rPr>
        <w:t xml:space="preserve"> Б</w:t>
      </w:r>
      <w:proofErr w:type="gramEnd"/>
    </w:p>
    <w:p w:rsidR="007552B2" w:rsidRPr="00FE5AD2" w:rsidRDefault="007552B2" w:rsidP="007552B2">
      <w:pPr>
        <w:ind w:left="0" w:firstLine="709"/>
        <w:jc w:val="both"/>
        <w:rPr>
          <w:rFonts w:eastAsia="Book Antiqua"/>
          <w:sz w:val="28"/>
          <w:szCs w:val="28"/>
        </w:rPr>
      </w:pPr>
      <w:r>
        <w:rPr>
          <w:rFonts w:eastAsia="Book Antiqua"/>
          <w:sz w:val="28"/>
          <w:szCs w:val="28"/>
        </w:rPr>
        <w:t>Работы выполняемые на фазе</w:t>
      </w:r>
      <w:proofErr w:type="gramStart"/>
      <w:r>
        <w:rPr>
          <w:rFonts w:eastAsia="Book Antiqua"/>
          <w:sz w:val="28"/>
          <w:szCs w:val="28"/>
        </w:rPr>
        <w:t xml:space="preserve"> Б</w:t>
      </w:r>
      <w:proofErr w:type="gramEnd"/>
      <w:r>
        <w:rPr>
          <w:rFonts w:eastAsia="Book Antiqua"/>
          <w:sz w:val="28"/>
          <w:szCs w:val="28"/>
        </w:rPr>
        <w:t xml:space="preserve"> осуществляются для следующих видов пунктов, на которых осуществляется исполнение заказа, отправление или прибытие контейнеров или вагонов:</w:t>
      </w:r>
    </w:p>
    <w:p w:rsidR="007552B2" w:rsidRPr="00FE5AD2" w:rsidRDefault="007552B2" w:rsidP="00311BDD">
      <w:pPr>
        <w:numPr>
          <w:ilvl w:val="0"/>
          <w:numId w:val="41"/>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 xml:space="preserve">частные терминалы или </w:t>
      </w:r>
      <w:proofErr w:type="gramStart"/>
      <w:r>
        <w:rPr>
          <w:rFonts w:eastAsia="Book Antiqua"/>
          <w:sz w:val="28"/>
          <w:szCs w:val="28"/>
        </w:rPr>
        <w:t>депо</w:t>
      </w:r>
      <w:proofErr w:type="gramEnd"/>
      <w:r>
        <w:rPr>
          <w:rFonts w:eastAsia="Book Antiqua"/>
          <w:sz w:val="28"/>
          <w:szCs w:val="28"/>
        </w:rPr>
        <w:t xml:space="preserve"> не принадлежащие РЖД или ПАО «ТрансКонтейнер», в том числе иностранные.</w:t>
      </w:r>
    </w:p>
    <w:p w:rsidR="007552B2" w:rsidRPr="00FE5AD2" w:rsidRDefault="007552B2" w:rsidP="00311BDD">
      <w:pPr>
        <w:numPr>
          <w:ilvl w:val="0"/>
          <w:numId w:val="41"/>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порты (перевалка)</w:t>
      </w:r>
    </w:p>
    <w:p w:rsidR="007552B2" w:rsidRPr="00FE5AD2" w:rsidRDefault="007552B2" w:rsidP="00311BDD">
      <w:pPr>
        <w:numPr>
          <w:ilvl w:val="0"/>
          <w:numId w:val="41"/>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ЖД станции в пути следования</w:t>
      </w:r>
    </w:p>
    <w:p w:rsidR="007552B2" w:rsidRPr="00FE5AD2" w:rsidRDefault="007552B2" w:rsidP="00311BDD">
      <w:pPr>
        <w:numPr>
          <w:ilvl w:val="0"/>
          <w:numId w:val="41"/>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морские плечи</w:t>
      </w:r>
    </w:p>
    <w:p w:rsidR="007552B2" w:rsidRPr="00FE5AD2" w:rsidRDefault="007552B2" w:rsidP="00311BDD">
      <w:pPr>
        <w:pStyle w:val="1"/>
        <w:keepLines/>
        <w:numPr>
          <w:ilvl w:val="1"/>
          <w:numId w:val="27"/>
        </w:numPr>
        <w:pBdr>
          <w:top w:val="nil"/>
          <w:left w:val="nil"/>
          <w:bottom w:val="nil"/>
          <w:right w:val="nil"/>
          <w:between w:val="nil"/>
        </w:pBdr>
        <w:spacing w:before="200"/>
        <w:ind w:left="0" w:firstLine="709"/>
        <w:contextualSpacing/>
        <w:jc w:val="both"/>
        <w:rPr>
          <w:sz w:val="28"/>
          <w:szCs w:val="28"/>
        </w:rPr>
      </w:pPr>
      <w:bookmarkStart w:id="23" w:name="_26in1rg" w:colFirst="0" w:colLast="0"/>
      <w:bookmarkEnd w:id="23"/>
      <w:r>
        <w:rPr>
          <w:sz w:val="28"/>
          <w:szCs w:val="28"/>
        </w:rPr>
        <w:lastRenderedPageBreak/>
        <w:t>Функциональные рамки</w:t>
      </w:r>
    </w:p>
    <w:p w:rsidR="007552B2" w:rsidRPr="00FE5AD2" w:rsidRDefault="007552B2" w:rsidP="00311BDD">
      <w:pPr>
        <w:pStyle w:val="1"/>
        <w:keepLines/>
        <w:numPr>
          <w:ilvl w:val="2"/>
          <w:numId w:val="27"/>
        </w:numPr>
        <w:pBdr>
          <w:top w:val="nil"/>
          <w:left w:val="nil"/>
          <w:bottom w:val="nil"/>
          <w:right w:val="nil"/>
          <w:between w:val="nil"/>
        </w:pBdr>
        <w:spacing w:before="200"/>
        <w:ind w:left="0" w:firstLine="709"/>
        <w:contextualSpacing/>
        <w:jc w:val="both"/>
        <w:rPr>
          <w:sz w:val="28"/>
          <w:szCs w:val="28"/>
        </w:rPr>
      </w:pPr>
      <w:bookmarkStart w:id="24" w:name="_r9q8s33z0xk1" w:colFirst="0" w:colLast="0"/>
      <w:bookmarkEnd w:id="24"/>
      <w:r>
        <w:rPr>
          <w:sz w:val="28"/>
          <w:szCs w:val="28"/>
        </w:rPr>
        <w:t>Общие функциональные рамки</w:t>
      </w:r>
    </w:p>
    <w:p w:rsidR="007552B2" w:rsidRPr="00FE5AD2" w:rsidRDefault="007552B2" w:rsidP="007552B2">
      <w:pPr>
        <w:ind w:left="0" w:firstLine="709"/>
        <w:jc w:val="both"/>
        <w:rPr>
          <w:rFonts w:eastAsia="Book Antiqua"/>
          <w:sz w:val="28"/>
          <w:szCs w:val="28"/>
        </w:rPr>
      </w:pPr>
      <w:r>
        <w:rPr>
          <w:rFonts w:eastAsia="Book Antiqua"/>
          <w:sz w:val="28"/>
          <w:szCs w:val="28"/>
        </w:rPr>
        <w:t>В рамках выполнения работ будут решаться следующие функциональные задачи:</w:t>
      </w:r>
    </w:p>
    <w:p w:rsidR="007552B2" w:rsidRPr="00FE5AD2" w:rsidRDefault="007552B2" w:rsidP="00311BDD">
      <w:pPr>
        <w:numPr>
          <w:ilvl w:val="0"/>
          <w:numId w:val="46"/>
        </w:numPr>
        <w:pBdr>
          <w:top w:val="nil"/>
          <w:left w:val="nil"/>
          <w:bottom w:val="nil"/>
          <w:right w:val="nil"/>
          <w:between w:val="nil"/>
        </w:pBdr>
        <w:ind w:left="0" w:firstLine="709"/>
        <w:contextualSpacing/>
        <w:jc w:val="both"/>
        <w:rPr>
          <w:sz w:val="28"/>
          <w:szCs w:val="28"/>
        </w:rPr>
      </w:pPr>
      <w:r>
        <w:rPr>
          <w:rFonts w:eastAsia="Book Antiqua"/>
          <w:sz w:val="28"/>
          <w:szCs w:val="28"/>
        </w:rPr>
        <w:t>Осуществление контроля исполнения поставки:</w:t>
      </w:r>
    </w:p>
    <w:p w:rsidR="007552B2" w:rsidRPr="00FE5AD2" w:rsidRDefault="007552B2" w:rsidP="00311BDD">
      <w:pPr>
        <w:numPr>
          <w:ilvl w:val="0"/>
          <w:numId w:val="52"/>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планирование поставок с установкой плановых времен исполнения;</w:t>
      </w:r>
    </w:p>
    <w:p w:rsidR="007552B2" w:rsidRPr="00FE5AD2" w:rsidRDefault="007552B2" w:rsidP="00311BDD">
      <w:pPr>
        <w:numPr>
          <w:ilvl w:val="0"/>
          <w:numId w:val="52"/>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фиксация и обработка в Системе информации о фактическом исполнении заказа на основании данных (в том числе: времена событий, номера оборудования, номера документов):</w:t>
      </w:r>
    </w:p>
    <w:p w:rsidR="007552B2" w:rsidRPr="00FE5AD2" w:rsidRDefault="007552B2" w:rsidP="00311BDD">
      <w:pPr>
        <w:numPr>
          <w:ilvl w:val="1"/>
          <w:numId w:val="52"/>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поступивших из интеграционного сервиса БД ТК по всем видам событий относящихся к исполнению заказа;</w:t>
      </w:r>
    </w:p>
    <w:p w:rsidR="007552B2" w:rsidRPr="00FE5AD2" w:rsidRDefault="007552B2" w:rsidP="00311BDD">
      <w:pPr>
        <w:numPr>
          <w:ilvl w:val="1"/>
          <w:numId w:val="52"/>
        </w:numPr>
        <w:pBdr>
          <w:top w:val="nil"/>
          <w:left w:val="nil"/>
          <w:bottom w:val="nil"/>
          <w:right w:val="nil"/>
          <w:between w:val="nil"/>
        </w:pBdr>
        <w:ind w:left="0" w:firstLine="709"/>
        <w:contextualSpacing/>
        <w:jc w:val="both"/>
        <w:rPr>
          <w:rFonts w:eastAsia="Book Antiqua"/>
          <w:sz w:val="28"/>
          <w:szCs w:val="28"/>
        </w:rPr>
      </w:pPr>
      <w:proofErr w:type="gramStart"/>
      <w:r>
        <w:rPr>
          <w:rFonts w:eastAsia="Book Antiqua"/>
          <w:sz w:val="28"/>
          <w:szCs w:val="28"/>
        </w:rPr>
        <w:t>введенных</w:t>
      </w:r>
      <w:proofErr w:type="gramEnd"/>
      <w:r>
        <w:rPr>
          <w:rFonts w:eastAsia="Book Antiqua"/>
          <w:sz w:val="28"/>
          <w:szCs w:val="28"/>
        </w:rPr>
        <w:t xml:space="preserve"> оператором; </w:t>
      </w:r>
    </w:p>
    <w:p w:rsidR="007552B2" w:rsidRPr="00FE5AD2" w:rsidRDefault="007552B2" w:rsidP="00311BDD">
      <w:pPr>
        <w:numPr>
          <w:ilvl w:val="0"/>
          <w:numId w:val="52"/>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 xml:space="preserve">ведение временных нормативов исполнения между станциями (в том числе по </w:t>
      </w:r>
      <w:proofErr w:type="spellStart"/>
      <w:r>
        <w:rPr>
          <w:rFonts w:eastAsia="Book Antiqua"/>
          <w:sz w:val="28"/>
          <w:szCs w:val="28"/>
        </w:rPr>
        <w:t>междорожным</w:t>
      </w:r>
      <w:proofErr w:type="spellEnd"/>
      <w:r>
        <w:rPr>
          <w:rFonts w:eastAsia="Book Antiqua"/>
          <w:sz w:val="28"/>
          <w:szCs w:val="28"/>
        </w:rPr>
        <w:t xml:space="preserve"> стыкам) для одиночных отправок и контейнерных поездов;</w:t>
      </w:r>
    </w:p>
    <w:p w:rsidR="007552B2" w:rsidRPr="00FE5AD2" w:rsidRDefault="007552B2" w:rsidP="00311BDD">
      <w:pPr>
        <w:numPr>
          <w:ilvl w:val="0"/>
          <w:numId w:val="52"/>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обработка поставок в процессе исполнения;</w:t>
      </w:r>
    </w:p>
    <w:p w:rsidR="007552B2" w:rsidRPr="00FE5AD2" w:rsidRDefault="007552B2" w:rsidP="00311BDD">
      <w:pPr>
        <w:numPr>
          <w:ilvl w:val="0"/>
          <w:numId w:val="52"/>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обработка поставок в процессе выбора соисполнителя (тендеринг);</w:t>
      </w:r>
    </w:p>
    <w:p w:rsidR="007552B2" w:rsidRPr="00FE5AD2" w:rsidRDefault="007552B2" w:rsidP="00311BDD">
      <w:pPr>
        <w:numPr>
          <w:ilvl w:val="0"/>
          <w:numId w:val="46"/>
        </w:numPr>
        <w:pBdr>
          <w:top w:val="nil"/>
          <w:left w:val="nil"/>
          <w:bottom w:val="nil"/>
          <w:right w:val="nil"/>
          <w:between w:val="nil"/>
        </w:pBdr>
        <w:ind w:left="0" w:firstLine="709"/>
        <w:contextualSpacing/>
        <w:jc w:val="both"/>
        <w:rPr>
          <w:sz w:val="28"/>
          <w:szCs w:val="28"/>
        </w:rPr>
      </w:pPr>
      <w:r>
        <w:rPr>
          <w:rFonts w:eastAsia="Book Antiqua"/>
          <w:sz w:val="28"/>
          <w:szCs w:val="28"/>
        </w:rPr>
        <w:t xml:space="preserve">Осуществление контроля исполнения поставки на </w:t>
      </w:r>
      <w:proofErr w:type="spellStart"/>
      <w:r>
        <w:rPr>
          <w:rFonts w:eastAsia="Book Antiqua"/>
          <w:sz w:val="28"/>
          <w:szCs w:val="28"/>
        </w:rPr>
        <w:t>неконтейнерные</w:t>
      </w:r>
      <w:proofErr w:type="spellEnd"/>
      <w:r>
        <w:rPr>
          <w:rFonts w:eastAsia="Book Antiqua"/>
          <w:sz w:val="28"/>
          <w:szCs w:val="28"/>
        </w:rPr>
        <w:t xml:space="preserve"> перевозки;</w:t>
      </w:r>
    </w:p>
    <w:p w:rsidR="007552B2" w:rsidRPr="00FE5AD2" w:rsidRDefault="007552B2" w:rsidP="00311BDD">
      <w:pPr>
        <w:numPr>
          <w:ilvl w:val="0"/>
          <w:numId w:val="46"/>
        </w:numPr>
        <w:pBdr>
          <w:top w:val="nil"/>
          <w:left w:val="nil"/>
          <w:bottom w:val="nil"/>
          <w:right w:val="nil"/>
          <w:between w:val="nil"/>
        </w:pBdr>
        <w:ind w:left="0" w:firstLine="709"/>
        <w:contextualSpacing/>
        <w:jc w:val="both"/>
        <w:rPr>
          <w:sz w:val="28"/>
          <w:szCs w:val="28"/>
        </w:rPr>
      </w:pPr>
      <w:r>
        <w:rPr>
          <w:rFonts w:eastAsia="Book Antiqua"/>
          <w:sz w:val="28"/>
          <w:szCs w:val="28"/>
        </w:rPr>
        <w:t>Осуществление контроля исполнения поставки на порожние контейнерные\вагонные перевозки. Учет соответствующих событий;</w:t>
      </w:r>
    </w:p>
    <w:p w:rsidR="007552B2" w:rsidRPr="00FE5AD2" w:rsidRDefault="007552B2" w:rsidP="00311BDD">
      <w:pPr>
        <w:numPr>
          <w:ilvl w:val="0"/>
          <w:numId w:val="46"/>
        </w:numPr>
        <w:pBdr>
          <w:top w:val="nil"/>
          <w:left w:val="nil"/>
          <w:bottom w:val="nil"/>
          <w:right w:val="nil"/>
          <w:between w:val="nil"/>
        </w:pBdr>
        <w:ind w:left="0" w:firstLine="709"/>
        <w:contextualSpacing/>
        <w:jc w:val="both"/>
        <w:rPr>
          <w:sz w:val="28"/>
          <w:szCs w:val="28"/>
        </w:rPr>
      </w:pPr>
      <w:r>
        <w:rPr>
          <w:rFonts w:eastAsia="Book Antiqua"/>
          <w:sz w:val="28"/>
          <w:szCs w:val="28"/>
        </w:rPr>
        <w:t>Учет событий оборудования (приобретение, списание, аренда, ремонт).</w:t>
      </w:r>
      <w:r>
        <w:rPr>
          <w:rFonts w:eastAsia="Book Antiqua"/>
          <w:sz w:val="28"/>
          <w:szCs w:val="28"/>
        </w:rPr>
        <w:br/>
        <w:t>Осуществить тиражирование выполненных настроек на указанный список (п. 3) пунктов исполнения заказов;</w:t>
      </w:r>
    </w:p>
    <w:p w:rsidR="007552B2" w:rsidRPr="00FE5AD2" w:rsidRDefault="007552B2" w:rsidP="00311BDD">
      <w:pPr>
        <w:numPr>
          <w:ilvl w:val="0"/>
          <w:numId w:val="46"/>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Выполнить настройку и доработку функциональности Системы исполнению сервисов (ведение реестра сервисов, контроль исполнения сервисов, отслеживание статусов исполнения сервисов и связь с событиями);</w:t>
      </w:r>
    </w:p>
    <w:p w:rsidR="007552B2" w:rsidRPr="00FE5AD2" w:rsidRDefault="007552B2" w:rsidP="00311BDD">
      <w:pPr>
        <w:numPr>
          <w:ilvl w:val="0"/>
          <w:numId w:val="46"/>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 xml:space="preserve">Выполнить настройку и доработку функциональности Системы исполнению заказов на терминалах РЖД, на частных терминалах или </w:t>
      </w:r>
      <w:proofErr w:type="gramStart"/>
      <w:r>
        <w:rPr>
          <w:rFonts w:eastAsia="Book Antiqua"/>
          <w:sz w:val="28"/>
          <w:szCs w:val="28"/>
        </w:rPr>
        <w:t>депо</w:t>
      </w:r>
      <w:proofErr w:type="gramEnd"/>
      <w:r>
        <w:rPr>
          <w:rFonts w:eastAsia="Book Antiqua"/>
          <w:sz w:val="28"/>
          <w:szCs w:val="28"/>
        </w:rPr>
        <w:t xml:space="preserve"> не принадлежащие РЖД или ПАО «ТрансКонтейнер», в том числе иностранных, в портах (перевалка), на ЖД станциях в пути следования, на морских плечах перевозки;</w:t>
      </w:r>
    </w:p>
    <w:p w:rsidR="007552B2" w:rsidRPr="00FE5AD2" w:rsidRDefault="007552B2" w:rsidP="00311BDD">
      <w:pPr>
        <w:numPr>
          <w:ilvl w:val="0"/>
          <w:numId w:val="46"/>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 xml:space="preserve">Выполнить настройку и доработку функциональности Системы исполнению заказов на </w:t>
      </w:r>
      <w:proofErr w:type="spellStart"/>
      <w:r>
        <w:rPr>
          <w:rFonts w:eastAsia="Book Antiqua"/>
          <w:sz w:val="28"/>
          <w:szCs w:val="28"/>
        </w:rPr>
        <w:t>неконтейнерные</w:t>
      </w:r>
      <w:proofErr w:type="spellEnd"/>
      <w:r>
        <w:rPr>
          <w:rFonts w:eastAsia="Book Antiqua"/>
          <w:sz w:val="28"/>
          <w:szCs w:val="28"/>
        </w:rPr>
        <w:t xml:space="preserve"> перевозки;</w:t>
      </w:r>
    </w:p>
    <w:p w:rsidR="007552B2" w:rsidRPr="00FE5AD2" w:rsidRDefault="007552B2" w:rsidP="00311BDD">
      <w:pPr>
        <w:numPr>
          <w:ilvl w:val="0"/>
          <w:numId w:val="46"/>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Выполнить настройку и доработку функциональности Системы исполнению заказов на порожние контейнерные\вагонные перевозки. Учет соответствующих событий.</w:t>
      </w:r>
    </w:p>
    <w:p w:rsidR="007552B2" w:rsidRPr="00FE5AD2" w:rsidRDefault="007552B2" w:rsidP="00311BDD">
      <w:pPr>
        <w:numPr>
          <w:ilvl w:val="0"/>
          <w:numId w:val="46"/>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Учет событий оборудования (приобретение, списание, аренда, ремонт)</w:t>
      </w:r>
    </w:p>
    <w:p w:rsidR="007552B2" w:rsidRPr="00FE5AD2" w:rsidRDefault="007552B2" w:rsidP="00311BDD">
      <w:pPr>
        <w:pStyle w:val="1"/>
        <w:keepLines/>
        <w:numPr>
          <w:ilvl w:val="1"/>
          <w:numId w:val="27"/>
        </w:numPr>
        <w:pBdr>
          <w:top w:val="nil"/>
          <w:left w:val="nil"/>
          <w:bottom w:val="nil"/>
          <w:right w:val="nil"/>
          <w:between w:val="nil"/>
        </w:pBdr>
        <w:spacing w:before="200"/>
        <w:ind w:left="0" w:firstLine="709"/>
        <w:contextualSpacing/>
        <w:jc w:val="both"/>
        <w:rPr>
          <w:sz w:val="28"/>
          <w:szCs w:val="28"/>
        </w:rPr>
      </w:pPr>
      <w:bookmarkStart w:id="25" w:name="_35nkun2" w:colFirst="0" w:colLast="0"/>
      <w:bookmarkEnd w:id="25"/>
      <w:r>
        <w:rPr>
          <w:sz w:val="28"/>
          <w:szCs w:val="28"/>
        </w:rPr>
        <w:lastRenderedPageBreak/>
        <w:t>Требования к системе</w:t>
      </w:r>
    </w:p>
    <w:p w:rsidR="007552B2" w:rsidRPr="00FE5AD2" w:rsidRDefault="007552B2" w:rsidP="00311BDD">
      <w:pPr>
        <w:pStyle w:val="1"/>
        <w:keepLines/>
        <w:numPr>
          <w:ilvl w:val="2"/>
          <w:numId w:val="27"/>
        </w:numPr>
        <w:pBdr>
          <w:top w:val="nil"/>
          <w:left w:val="nil"/>
          <w:bottom w:val="nil"/>
          <w:right w:val="nil"/>
          <w:between w:val="nil"/>
        </w:pBdr>
        <w:spacing w:before="200"/>
        <w:ind w:left="0" w:firstLine="709"/>
        <w:contextualSpacing/>
        <w:jc w:val="both"/>
        <w:rPr>
          <w:sz w:val="28"/>
          <w:szCs w:val="28"/>
        </w:rPr>
      </w:pPr>
      <w:bookmarkStart w:id="26" w:name="_1ksv4uv" w:colFirst="0" w:colLast="0"/>
      <w:bookmarkEnd w:id="26"/>
      <w:r>
        <w:rPr>
          <w:sz w:val="28"/>
          <w:szCs w:val="28"/>
        </w:rPr>
        <w:t>Общее описание</w:t>
      </w:r>
    </w:p>
    <w:p w:rsidR="007552B2" w:rsidRPr="00FE5AD2" w:rsidRDefault="007552B2" w:rsidP="007552B2">
      <w:pPr>
        <w:ind w:left="0" w:firstLine="709"/>
        <w:jc w:val="both"/>
        <w:rPr>
          <w:rFonts w:eastAsia="Book Antiqua"/>
          <w:sz w:val="28"/>
          <w:szCs w:val="28"/>
        </w:rPr>
      </w:pPr>
      <w:r>
        <w:rPr>
          <w:rFonts w:eastAsia="Book Antiqua"/>
          <w:sz w:val="28"/>
          <w:szCs w:val="28"/>
        </w:rPr>
        <w:t>Данный раздел описывает основные задачи по тиражированию решения по отслеживанию исполнения перевозок:</w:t>
      </w:r>
    </w:p>
    <w:p w:rsidR="007552B2" w:rsidRPr="00FE5AD2" w:rsidRDefault="007552B2" w:rsidP="00311BDD">
      <w:pPr>
        <w:numPr>
          <w:ilvl w:val="0"/>
          <w:numId w:val="46"/>
        </w:numPr>
        <w:pBdr>
          <w:top w:val="nil"/>
          <w:left w:val="nil"/>
          <w:bottom w:val="nil"/>
          <w:right w:val="nil"/>
          <w:between w:val="nil"/>
        </w:pBdr>
        <w:ind w:left="0" w:firstLine="709"/>
        <w:contextualSpacing/>
        <w:jc w:val="both"/>
        <w:rPr>
          <w:sz w:val="28"/>
          <w:szCs w:val="28"/>
        </w:rPr>
      </w:pPr>
      <w:r>
        <w:rPr>
          <w:rFonts w:eastAsia="Book Antiqua"/>
          <w:sz w:val="28"/>
          <w:szCs w:val="28"/>
        </w:rPr>
        <w:t>Ведение справочников НСИ;</w:t>
      </w:r>
    </w:p>
    <w:p w:rsidR="007552B2" w:rsidRPr="00FE5AD2" w:rsidRDefault="007552B2" w:rsidP="00311BDD">
      <w:pPr>
        <w:numPr>
          <w:ilvl w:val="0"/>
          <w:numId w:val="46"/>
        </w:numPr>
        <w:pBdr>
          <w:top w:val="nil"/>
          <w:left w:val="nil"/>
          <w:bottom w:val="nil"/>
          <w:right w:val="nil"/>
          <w:between w:val="nil"/>
        </w:pBdr>
        <w:ind w:left="0" w:firstLine="709"/>
        <w:contextualSpacing/>
        <w:jc w:val="both"/>
        <w:rPr>
          <w:sz w:val="28"/>
          <w:szCs w:val="28"/>
        </w:rPr>
      </w:pPr>
      <w:r>
        <w:rPr>
          <w:rFonts w:eastAsia="Book Antiqua"/>
          <w:sz w:val="28"/>
          <w:szCs w:val="28"/>
        </w:rPr>
        <w:t>Ведение актуальных маршрутов;</w:t>
      </w:r>
    </w:p>
    <w:p w:rsidR="007552B2" w:rsidRPr="00FE5AD2" w:rsidRDefault="007552B2" w:rsidP="00311BDD">
      <w:pPr>
        <w:numPr>
          <w:ilvl w:val="0"/>
          <w:numId w:val="46"/>
        </w:numPr>
        <w:pBdr>
          <w:top w:val="nil"/>
          <w:left w:val="nil"/>
          <w:bottom w:val="nil"/>
          <w:right w:val="nil"/>
          <w:between w:val="nil"/>
        </w:pBdr>
        <w:ind w:left="0" w:firstLine="709"/>
        <w:contextualSpacing/>
        <w:jc w:val="both"/>
        <w:rPr>
          <w:sz w:val="28"/>
          <w:szCs w:val="28"/>
        </w:rPr>
      </w:pPr>
      <w:r>
        <w:rPr>
          <w:rFonts w:eastAsia="Book Antiqua"/>
          <w:sz w:val="28"/>
          <w:szCs w:val="28"/>
        </w:rPr>
        <w:t>Ведения справочника поставщиков услуг;</w:t>
      </w:r>
    </w:p>
    <w:p w:rsidR="007552B2" w:rsidRPr="00FE5AD2" w:rsidRDefault="007552B2" w:rsidP="00311BDD">
      <w:pPr>
        <w:numPr>
          <w:ilvl w:val="0"/>
          <w:numId w:val="46"/>
        </w:numPr>
        <w:pBdr>
          <w:top w:val="nil"/>
          <w:left w:val="nil"/>
          <w:bottom w:val="nil"/>
          <w:right w:val="nil"/>
          <w:between w:val="nil"/>
        </w:pBdr>
        <w:ind w:left="0" w:firstLine="709"/>
        <w:contextualSpacing/>
        <w:jc w:val="both"/>
        <w:rPr>
          <w:sz w:val="28"/>
          <w:szCs w:val="28"/>
        </w:rPr>
      </w:pPr>
      <w:r>
        <w:rPr>
          <w:rFonts w:eastAsia="Book Antiqua"/>
          <w:sz w:val="28"/>
          <w:szCs w:val="28"/>
        </w:rPr>
        <w:t>Ведение актуальных ставок;</w:t>
      </w:r>
    </w:p>
    <w:p w:rsidR="007552B2" w:rsidRPr="00FE5AD2" w:rsidRDefault="007552B2" w:rsidP="00311BDD">
      <w:pPr>
        <w:numPr>
          <w:ilvl w:val="0"/>
          <w:numId w:val="46"/>
        </w:numPr>
        <w:pBdr>
          <w:top w:val="nil"/>
          <w:left w:val="nil"/>
          <w:bottom w:val="nil"/>
          <w:right w:val="nil"/>
          <w:between w:val="nil"/>
        </w:pBdr>
        <w:ind w:left="0" w:firstLine="709"/>
        <w:contextualSpacing/>
        <w:jc w:val="both"/>
        <w:rPr>
          <w:sz w:val="28"/>
          <w:szCs w:val="28"/>
        </w:rPr>
      </w:pPr>
      <w:r>
        <w:rPr>
          <w:rFonts w:eastAsia="Book Antiqua"/>
          <w:sz w:val="28"/>
          <w:szCs w:val="28"/>
        </w:rPr>
        <w:t xml:space="preserve">Ведение расписания движения контейнерных поездов; </w:t>
      </w:r>
    </w:p>
    <w:p w:rsidR="007552B2" w:rsidRPr="00FE5AD2" w:rsidRDefault="007552B2" w:rsidP="00311BDD">
      <w:pPr>
        <w:numPr>
          <w:ilvl w:val="0"/>
          <w:numId w:val="46"/>
        </w:numPr>
        <w:pBdr>
          <w:top w:val="nil"/>
          <w:left w:val="nil"/>
          <w:bottom w:val="nil"/>
          <w:right w:val="nil"/>
          <w:between w:val="nil"/>
        </w:pBdr>
        <w:ind w:left="0" w:firstLine="709"/>
        <w:contextualSpacing/>
        <w:jc w:val="both"/>
        <w:rPr>
          <w:sz w:val="28"/>
          <w:szCs w:val="28"/>
        </w:rPr>
      </w:pPr>
      <w:r>
        <w:rPr>
          <w:rFonts w:eastAsia="Book Antiqua"/>
          <w:sz w:val="28"/>
          <w:szCs w:val="28"/>
        </w:rPr>
        <w:t>Ведения справочника трасс и тарифных услуг;</w:t>
      </w:r>
    </w:p>
    <w:p w:rsidR="007552B2" w:rsidRPr="00FE5AD2" w:rsidRDefault="007552B2" w:rsidP="00311BDD">
      <w:pPr>
        <w:numPr>
          <w:ilvl w:val="0"/>
          <w:numId w:val="46"/>
        </w:numPr>
        <w:pBdr>
          <w:top w:val="nil"/>
          <w:left w:val="nil"/>
          <w:bottom w:val="nil"/>
          <w:right w:val="nil"/>
          <w:between w:val="nil"/>
        </w:pBdr>
        <w:ind w:left="0" w:firstLine="709"/>
        <w:contextualSpacing/>
        <w:jc w:val="both"/>
        <w:rPr>
          <w:sz w:val="28"/>
          <w:szCs w:val="28"/>
        </w:rPr>
      </w:pPr>
      <w:r>
        <w:rPr>
          <w:rFonts w:eastAsia="Book Antiqua"/>
          <w:sz w:val="28"/>
          <w:szCs w:val="28"/>
        </w:rPr>
        <w:t>Ведения справочника контактов;</w:t>
      </w:r>
    </w:p>
    <w:p w:rsidR="007552B2" w:rsidRPr="00FE5AD2" w:rsidRDefault="007552B2" w:rsidP="00311BDD">
      <w:pPr>
        <w:numPr>
          <w:ilvl w:val="0"/>
          <w:numId w:val="46"/>
        </w:numPr>
        <w:pBdr>
          <w:top w:val="nil"/>
          <w:left w:val="nil"/>
          <w:bottom w:val="nil"/>
          <w:right w:val="nil"/>
          <w:between w:val="nil"/>
        </w:pBdr>
        <w:ind w:left="0" w:firstLine="709"/>
        <w:contextualSpacing/>
        <w:jc w:val="both"/>
        <w:rPr>
          <w:sz w:val="28"/>
          <w:szCs w:val="28"/>
        </w:rPr>
      </w:pPr>
      <w:r>
        <w:rPr>
          <w:rFonts w:eastAsia="Book Antiqua"/>
          <w:sz w:val="28"/>
          <w:szCs w:val="28"/>
        </w:rPr>
        <w:t>Настройка и доработка функциональности ОТМ по автоматическому уведомлению планировщиков о необходимости в отправке предложения перевозчикам;</w:t>
      </w:r>
    </w:p>
    <w:p w:rsidR="007552B2" w:rsidRPr="00FE5AD2" w:rsidRDefault="007552B2" w:rsidP="00311BDD">
      <w:pPr>
        <w:numPr>
          <w:ilvl w:val="0"/>
          <w:numId w:val="46"/>
        </w:numPr>
        <w:pBdr>
          <w:top w:val="nil"/>
          <w:left w:val="nil"/>
          <w:bottom w:val="nil"/>
          <w:right w:val="nil"/>
          <w:between w:val="nil"/>
        </w:pBdr>
        <w:ind w:left="0" w:firstLine="709"/>
        <w:contextualSpacing/>
        <w:jc w:val="both"/>
        <w:rPr>
          <w:sz w:val="28"/>
          <w:szCs w:val="28"/>
        </w:rPr>
      </w:pPr>
      <w:r>
        <w:rPr>
          <w:rFonts w:eastAsia="Book Antiqua"/>
          <w:sz w:val="28"/>
          <w:szCs w:val="28"/>
        </w:rPr>
        <w:t>Настройка и доработка функциональности ОТМ по автоматическому созданию предложений поставщикам в системе;</w:t>
      </w:r>
    </w:p>
    <w:p w:rsidR="007552B2" w:rsidRPr="00FE5AD2" w:rsidRDefault="007552B2" w:rsidP="00311BDD">
      <w:pPr>
        <w:numPr>
          <w:ilvl w:val="0"/>
          <w:numId w:val="46"/>
        </w:numPr>
        <w:pBdr>
          <w:top w:val="nil"/>
          <w:left w:val="nil"/>
          <w:bottom w:val="nil"/>
          <w:right w:val="nil"/>
          <w:between w:val="nil"/>
        </w:pBdr>
        <w:ind w:left="0" w:firstLine="709"/>
        <w:contextualSpacing/>
        <w:jc w:val="both"/>
        <w:rPr>
          <w:sz w:val="28"/>
          <w:szCs w:val="28"/>
        </w:rPr>
      </w:pPr>
      <w:r>
        <w:rPr>
          <w:rFonts w:eastAsia="Book Antiqua"/>
          <w:sz w:val="28"/>
          <w:szCs w:val="28"/>
        </w:rPr>
        <w:t xml:space="preserve">Настройка и доработка функциональности ОТМ по автоматической рассылке уведомлений поставщикам на электронную почту (уведомление о предложении, уведомление об отзыве/не выборе поставщика по предложению, уведомление о выборе поставщика), в </w:t>
      </w:r>
      <w:proofErr w:type="spellStart"/>
      <w:r>
        <w:rPr>
          <w:rFonts w:eastAsia="Book Antiqua"/>
          <w:sz w:val="28"/>
          <w:szCs w:val="28"/>
        </w:rPr>
        <w:t>т.ч</w:t>
      </w:r>
      <w:proofErr w:type="spellEnd"/>
      <w:r>
        <w:rPr>
          <w:rFonts w:eastAsia="Book Antiqua"/>
          <w:sz w:val="28"/>
          <w:szCs w:val="28"/>
        </w:rPr>
        <w:t xml:space="preserve">. модификация всех стандартных шаблонов уведомлений согласно стандартному </w:t>
      </w:r>
      <w:proofErr w:type="spellStart"/>
      <w:r>
        <w:rPr>
          <w:rFonts w:eastAsia="Book Antiqua"/>
          <w:sz w:val="28"/>
          <w:szCs w:val="28"/>
        </w:rPr>
        <w:t>workflow</w:t>
      </w:r>
      <w:proofErr w:type="spellEnd"/>
      <w:r>
        <w:rPr>
          <w:rFonts w:eastAsia="Book Antiqua"/>
          <w:sz w:val="28"/>
          <w:szCs w:val="28"/>
        </w:rPr>
        <w:t xml:space="preserve"> </w:t>
      </w:r>
      <w:proofErr w:type="spellStart"/>
      <w:r>
        <w:rPr>
          <w:rFonts w:eastAsia="Book Antiqua"/>
          <w:sz w:val="28"/>
          <w:szCs w:val="28"/>
        </w:rPr>
        <w:t>тендеринг</w:t>
      </w:r>
      <w:proofErr w:type="spellEnd"/>
      <w:r>
        <w:rPr>
          <w:rFonts w:eastAsia="Book Antiqua"/>
          <w:sz w:val="28"/>
          <w:szCs w:val="28"/>
        </w:rPr>
        <w:t xml:space="preserve"> в OTM.</w:t>
      </w:r>
    </w:p>
    <w:p w:rsidR="007552B2" w:rsidRPr="00FE5AD2" w:rsidRDefault="007552B2" w:rsidP="00311BDD">
      <w:pPr>
        <w:numPr>
          <w:ilvl w:val="0"/>
          <w:numId w:val="46"/>
        </w:numPr>
        <w:pBdr>
          <w:top w:val="nil"/>
          <w:left w:val="nil"/>
          <w:bottom w:val="nil"/>
          <w:right w:val="nil"/>
          <w:between w:val="nil"/>
        </w:pBdr>
        <w:ind w:left="0" w:firstLine="709"/>
        <w:contextualSpacing/>
        <w:jc w:val="both"/>
        <w:rPr>
          <w:sz w:val="28"/>
          <w:szCs w:val="28"/>
        </w:rPr>
      </w:pPr>
      <w:r>
        <w:rPr>
          <w:rFonts w:eastAsia="Book Antiqua"/>
          <w:sz w:val="28"/>
          <w:szCs w:val="28"/>
        </w:rPr>
        <w:t xml:space="preserve">Настройка и доработка функциональности OTM по обработке событий, получаемых из </w:t>
      </w:r>
      <w:proofErr w:type="spellStart"/>
      <w:r>
        <w:rPr>
          <w:rFonts w:eastAsia="Book Antiqua"/>
          <w:sz w:val="28"/>
          <w:szCs w:val="28"/>
        </w:rPr>
        <w:t>ЦитТранс</w:t>
      </w:r>
      <w:proofErr w:type="spellEnd"/>
      <w:r>
        <w:rPr>
          <w:rFonts w:eastAsia="Book Antiqua"/>
          <w:sz w:val="28"/>
          <w:szCs w:val="28"/>
        </w:rPr>
        <w:t>, см. п. 5.23;</w:t>
      </w:r>
    </w:p>
    <w:p w:rsidR="007552B2" w:rsidRPr="00FE5AD2" w:rsidRDefault="007552B2" w:rsidP="00311BDD">
      <w:pPr>
        <w:numPr>
          <w:ilvl w:val="0"/>
          <w:numId w:val="46"/>
        </w:numPr>
        <w:pBdr>
          <w:top w:val="nil"/>
          <w:left w:val="nil"/>
          <w:bottom w:val="nil"/>
          <w:right w:val="nil"/>
          <w:between w:val="nil"/>
        </w:pBdr>
        <w:ind w:left="0" w:firstLine="709"/>
        <w:contextualSpacing/>
        <w:jc w:val="both"/>
        <w:rPr>
          <w:sz w:val="28"/>
          <w:szCs w:val="28"/>
        </w:rPr>
      </w:pPr>
      <w:r>
        <w:rPr>
          <w:rFonts w:eastAsia="Book Antiqua"/>
          <w:sz w:val="28"/>
          <w:szCs w:val="28"/>
        </w:rPr>
        <w:t>Разработка и реализация пользовательских интерфейсов рабочих мест для отслеживания исполнения операций:</w:t>
      </w:r>
    </w:p>
    <w:p w:rsidR="007552B2" w:rsidRPr="00FE5AD2" w:rsidRDefault="007552B2" w:rsidP="00311BDD">
      <w:pPr>
        <w:numPr>
          <w:ilvl w:val="1"/>
          <w:numId w:val="46"/>
        </w:numPr>
        <w:pBdr>
          <w:top w:val="nil"/>
          <w:left w:val="nil"/>
          <w:bottom w:val="nil"/>
          <w:right w:val="nil"/>
          <w:between w:val="nil"/>
        </w:pBdr>
        <w:ind w:left="0" w:firstLine="709"/>
        <w:contextualSpacing/>
        <w:jc w:val="both"/>
        <w:rPr>
          <w:sz w:val="28"/>
          <w:szCs w:val="28"/>
        </w:rPr>
      </w:pPr>
      <w:r>
        <w:rPr>
          <w:rFonts w:eastAsia="Book Antiqua"/>
          <w:sz w:val="28"/>
          <w:szCs w:val="28"/>
        </w:rPr>
        <w:t>Планирование поставок;</w:t>
      </w:r>
    </w:p>
    <w:p w:rsidR="007552B2" w:rsidRPr="00FE5AD2" w:rsidRDefault="007552B2" w:rsidP="00311BDD">
      <w:pPr>
        <w:numPr>
          <w:ilvl w:val="1"/>
          <w:numId w:val="46"/>
        </w:numPr>
        <w:pBdr>
          <w:top w:val="nil"/>
          <w:left w:val="nil"/>
          <w:bottom w:val="nil"/>
          <w:right w:val="nil"/>
          <w:between w:val="nil"/>
        </w:pBdr>
        <w:ind w:left="0" w:firstLine="709"/>
        <w:contextualSpacing/>
        <w:jc w:val="both"/>
        <w:rPr>
          <w:sz w:val="28"/>
          <w:szCs w:val="28"/>
        </w:rPr>
      </w:pPr>
      <w:r>
        <w:rPr>
          <w:rFonts w:eastAsia="Book Antiqua"/>
          <w:sz w:val="28"/>
          <w:szCs w:val="28"/>
        </w:rPr>
        <w:t>Интерактивное резервирование/предоставление предложения (планировщик);</w:t>
      </w:r>
    </w:p>
    <w:p w:rsidR="007552B2" w:rsidRPr="00FE5AD2" w:rsidRDefault="007552B2" w:rsidP="00311BDD">
      <w:pPr>
        <w:numPr>
          <w:ilvl w:val="1"/>
          <w:numId w:val="46"/>
        </w:numPr>
        <w:pBdr>
          <w:top w:val="nil"/>
          <w:left w:val="nil"/>
          <w:bottom w:val="nil"/>
          <w:right w:val="nil"/>
          <w:between w:val="nil"/>
        </w:pBdr>
        <w:ind w:left="0" w:firstLine="709"/>
        <w:contextualSpacing/>
        <w:jc w:val="both"/>
        <w:rPr>
          <w:sz w:val="28"/>
          <w:szCs w:val="28"/>
        </w:rPr>
      </w:pPr>
      <w:r>
        <w:rPr>
          <w:rFonts w:eastAsia="Book Antiqua"/>
          <w:sz w:val="28"/>
          <w:szCs w:val="28"/>
        </w:rPr>
        <w:t>Интерактивное резервирование и предоставление предложения (поставщик услуг);</w:t>
      </w:r>
    </w:p>
    <w:p w:rsidR="007552B2" w:rsidRPr="00FE5AD2" w:rsidRDefault="007552B2" w:rsidP="00311BDD">
      <w:pPr>
        <w:numPr>
          <w:ilvl w:val="1"/>
          <w:numId w:val="46"/>
        </w:numPr>
        <w:pBdr>
          <w:top w:val="nil"/>
          <w:left w:val="nil"/>
          <w:bottom w:val="nil"/>
          <w:right w:val="nil"/>
          <w:between w:val="nil"/>
        </w:pBdr>
        <w:ind w:left="0" w:firstLine="709"/>
        <w:contextualSpacing/>
        <w:jc w:val="both"/>
        <w:rPr>
          <w:sz w:val="28"/>
          <w:szCs w:val="28"/>
        </w:rPr>
      </w:pPr>
      <w:r>
        <w:rPr>
          <w:rFonts w:eastAsia="Book Antiqua"/>
          <w:sz w:val="28"/>
          <w:szCs w:val="28"/>
        </w:rPr>
        <w:t>Поставки;</w:t>
      </w:r>
    </w:p>
    <w:p w:rsidR="007552B2" w:rsidRPr="00FE5AD2" w:rsidRDefault="007552B2" w:rsidP="00311BDD">
      <w:pPr>
        <w:numPr>
          <w:ilvl w:val="1"/>
          <w:numId w:val="46"/>
        </w:numPr>
        <w:pBdr>
          <w:top w:val="nil"/>
          <w:left w:val="nil"/>
          <w:bottom w:val="nil"/>
          <w:right w:val="nil"/>
          <w:between w:val="nil"/>
        </w:pBdr>
        <w:ind w:left="0" w:firstLine="709"/>
        <w:contextualSpacing/>
        <w:jc w:val="both"/>
        <w:rPr>
          <w:sz w:val="28"/>
          <w:szCs w:val="28"/>
        </w:rPr>
      </w:pPr>
      <w:r>
        <w:rPr>
          <w:rFonts w:eastAsia="Book Antiqua"/>
          <w:sz w:val="28"/>
          <w:szCs w:val="28"/>
        </w:rPr>
        <w:t>Не завершенные поставки;</w:t>
      </w:r>
    </w:p>
    <w:p w:rsidR="007552B2" w:rsidRPr="00FE5AD2" w:rsidRDefault="007552B2" w:rsidP="00311BDD">
      <w:pPr>
        <w:numPr>
          <w:ilvl w:val="1"/>
          <w:numId w:val="46"/>
        </w:numPr>
        <w:pBdr>
          <w:top w:val="nil"/>
          <w:left w:val="nil"/>
          <w:bottom w:val="nil"/>
          <w:right w:val="nil"/>
          <w:between w:val="nil"/>
        </w:pBdr>
        <w:ind w:left="0" w:firstLine="709"/>
        <w:contextualSpacing/>
        <w:jc w:val="both"/>
        <w:rPr>
          <w:sz w:val="28"/>
          <w:szCs w:val="28"/>
        </w:rPr>
      </w:pPr>
      <w:r>
        <w:rPr>
          <w:rFonts w:eastAsia="Book Antiqua"/>
          <w:sz w:val="28"/>
          <w:szCs w:val="28"/>
        </w:rPr>
        <w:t>Поставки для переноса стоимости в ИРС;</w:t>
      </w:r>
    </w:p>
    <w:p w:rsidR="007552B2" w:rsidRPr="00FE5AD2" w:rsidRDefault="007552B2" w:rsidP="00311BDD">
      <w:pPr>
        <w:numPr>
          <w:ilvl w:val="1"/>
          <w:numId w:val="46"/>
        </w:numPr>
        <w:pBdr>
          <w:top w:val="nil"/>
          <w:left w:val="nil"/>
          <w:bottom w:val="nil"/>
          <w:right w:val="nil"/>
          <w:between w:val="nil"/>
        </w:pBdr>
        <w:ind w:left="0" w:firstLine="709"/>
        <w:contextualSpacing/>
        <w:jc w:val="both"/>
        <w:rPr>
          <w:sz w:val="28"/>
          <w:szCs w:val="28"/>
        </w:rPr>
      </w:pPr>
      <w:r>
        <w:rPr>
          <w:rFonts w:eastAsia="Book Antiqua"/>
          <w:sz w:val="28"/>
          <w:szCs w:val="28"/>
        </w:rPr>
        <w:t>Выдача порожнего контейнера;</w:t>
      </w:r>
    </w:p>
    <w:p w:rsidR="007552B2" w:rsidRPr="00FE5AD2" w:rsidRDefault="007552B2" w:rsidP="00311BDD">
      <w:pPr>
        <w:numPr>
          <w:ilvl w:val="1"/>
          <w:numId w:val="46"/>
        </w:numPr>
        <w:pBdr>
          <w:top w:val="nil"/>
          <w:left w:val="nil"/>
          <w:bottom w:val="nil"/>
          <w:right w:val="nil"/>
          <w:between w:val="nil"/>
        </w:pBdr>
        <w:ind w:left="0" w:firstLine="709"/>
        <w:contextualSpacing/>
        <w:jc w:val="both"/>
        <w:rPr>
          <w:sz w:val="28"/>
          <w:szCs w:val="28"/>
        </w:rPr>
      </w:pPr>
      <w:r>
        <w:rPr>
          <w:rFonts w:eastAsia="Book Antiqua"/>
          <w:sz w:val="28"/>
          <w:szCs w:val="28"/>
        </w:rPr>
        <w:t>Поступление груженого контейнера;</w:t>
      </w:r>
    </w:p>
    <w:p w:rsidR="007552B2" w:rsidRPr="00FE5AD2" w:rsidRDefault="007552B2" w:rsidP="00311BDD">
      <w:pPr>
        <w:numPr>
          <w:ilvl w:val="1"/>
          <w:numId w:val="46"/>
        </w:numPr>
        <w:pBdr>
          <w:top w:val="nil"/>
          <w:left w:val="nil"/>
          <w:bottom w:val="nil"/>
          <w:right w:val="nil"/>
          <w:between w:val="nil"/>
        </w:pBdr>
        <w:ind w:left="0" w:firstLine="709"/>
        <w:contextualSpacing/>
        <w:jc w:val="both"/>
        <w:rPr>
          <w:sz w:val="28"/>
          <w:szCs w:val="28"/>
        </w:rPr>
      </w:pPr>
      <w:r>
        <w:rPr>
          <w:rFonts w:eastAsia="Book Antiqua"/>
          <w:sz w:val="28"/>
          <w:szCs w:val="28"/>
        </w:rPr>
        <w:t>Прием контейнера к перевозке;</w:t>
      </w:r>
    </w:p>
    <w:p w:rsidR="007552B2" w:rsidRPr="00FE5AD2" w:rsidRDefault="007552B2" w:rsidP="00311BDD">
      <w:pPr>
        <w:numPr>
          <w:ilvl w:val="1"/>
          <w:numId w:val="46"/>
        </w:numPr>
        <w:pBdr>
          <w:top w:val="nil"/>
          <w:left w:val="nil"/>
          <w:bottom w:val="nil"/>
          <w:right w:val="nil"/>
          <w:between w:val="nil"/>
        </w:pBdr>
        <w:ind w:left="0" w:firstLine="709"/>
        <w:contextualSpacing/>
        <w:jc w:val="both"/>
        <w:rPr>
          <w:sz w:val="28"/>
          <w:szCs w:val="28"/>
        </w:rPr>
      </w:pPr>
      <w:r>
        <w:rPr>
          <w:rFonts w:eastAsia="Book Antiqua"/>
          <w:sz w:val="28"/>
          <w:szCs w:val="28"/>
        </w:rPr>
        <w:t>Погрузка контейнера на вагон;</w:t>
      </w:r>
    </w:p>
    <w:p w:rsidR="007552B2" w:rsidRPr="00FE5AD2" w:rsidRDefault="007552B2" w:rsidP="00311BDD">
      <w:pPr>
        <w:numPr>
          <w:ilvl w:val="1"/>
          <w:numId w:val="46"/>
        </w:numPr>
        <w:pBdr>
          <w:top w:val="nil"/>
          <w:left w:val="nil"/>
          <w:bottom w:val="nil"/>
          <w:right w:val="nil"/>
          <w:between w:val="nil"/>
        </w:pBdr>
        <w:ind w:left="0" w:firstLine="709"/>
        <w:contextualSpacing/>
        <w:jc w:val="both"/>
        <w:rPr>
          <w:sz w:val="28"/>
          <w:szCs w:val="28"/>
        </w:rPr>
      </w:pPr>
      <w:r>
        <w:rPr>
          <w:rFonts w:eastAsia="Book Antiqua"/>
          <w:sz w:val="28"/>
          <w:szCs w:val="28"/>
        </w:rPr>
        <w:t>Уборка вагона;</w:t>
      </w:r>
    </w:p>
    <w:p w:rsidR="007552B2" w:rsidRPr="00FE5AD2" w:rsidRDefault="007552B2" w:rsidP="00311BDD">
      <w:pPr>
        <w:numPr>
          <w:ilvl w:val="1"/>
          <w:numId w:val="46"/>
        </w:numPr>
        <w:pBdr>
          <w:top w:val="nil"/>
          <w:left w:val="nil"/>
          <w:bottom w:val="nil"/>
          <w:right w:val="nil"/>
          <w:between w:val="nil"/>
        </w:pBdr>
        <w:ind w:left="0" w:firstLine="709"/>
        <w:contextualSpacing/>
        <w:jc w:val="both"/>
        <w:rPr>
          <w:sz w:val="28"/>
          <w:szCs w:val="28"/>
        </w:rPr>
      </w:pPr>
      <w:r>
        <w:rPr>
          <w:rFonts w:eastAsia="Book Antiqua"/>
          <w:sz w:val="28"/>
          <w:szCs w:val="28"/>
        </w:rPr>
        <w:t>Выгрузка контейнера с вагона;</w:t>
      </w:r>
    </w:p>
    <w:p w:rsidR="007552B2" w:rsidRPr="00FE5AD2" w:rsidRDefault="007552B2" w:rsidP="00311BDD">
      <w:pPr>
        <w:numPr>
          <w:ilvl w:val="1"/>
          <w:numId w:val="46"/>
        </w:numPr>
        <w:pBdr>
          <w:top w:val="nil"/>
          <w:left w:val="nil"/>
          <w:bottom w:val="nil"/>
          <w:right w:val="nil"/>
          <w:between w:val="nil"/>
        </w:pBdr>
        <w:ind w:left="0" w:firstLine="709"/>
        <w:contextualSpacing/>
        <w:jc w:val="both"/>
        <w:rPr>
          <w:sz w:val="28"/>
          <w:szCs w:val="28"/>
        </w:rPr>
      </w:pPr>
      <w:r>
        <w:rPr>
          <w:rFonts w:eastAsia="Book Antiqua"/>
          <w:sz w:val="28"/>
          <w:szCs w:val="28"/>
        </w:rPr>
        <w:t>Выдача груженого контейнера;</w:t>
      </w:r>
    </w:p>
    <w:p w:rsidR="007552B2" w:rsidRPr="00FE5AD2" w:rsidRDefault="007552B2" w:rsidP="00311BDD">
      <w:pPr>
        <w:numPr>
          <w:ilvl w:val="1"/>
          <w:numId w:val="46"/>
        </w:numPr>
        <w:pBdr>
          <w:top w:val="nil"/>
          <w:left w:val="nil"/>
          <w:bottom w:val="nil"/>
          <w:right w:val="nil"/>
          <w:between w:val="nil"/>
        </w:pBdr>
        <w:ind w:left="0" w:firstLine="709"/>
        <w:contextualSpacing/>
        <w:jc w:val="both"/>
        <w:rPr>
          <w:sz w:val="28"/>
          <w:szCs w:val="28"/>
        </w:rPr>
      </w:pPr>
      <w:r>
        <w:rPr>
          <w:rFonts w:eastAsia="Book Antiqua"/>
          <w:sz w:val="28"/>
          <w:szCs w:val="28"/>
        </w:rPr>
        <w:t>Поступление порожнего контейнера;</w:t>
      </w:r>
    </w:p>
    <w:p w:rsidR="007552B2" w:rsidRPr="00FE5AD2" w:rsidRDefault="007552B2" w:rsidP="00311BDD">
      <w:pPr>
        <w:numPr>
          <w:ilvl w:val="0"/>
          <w:numId w:val="46"/>
        </w:numPr>
        <w:pBdr>
          <w:top w:val="nil"/>
          <w:left w:val="nil"/>
          <w:bottom w:val="nil"/>
          <w:right w:val="nil"/>
          <w:between w:val="nil"/>
        </w:pBdr>
        <w:ind w:left="0" w:firstLine="709"/>
        <w:contextualSpacing/>
        <w:jc w:val="both"/>
        <w:rPr>
          <w:sz w:val="28"/>
          <w:szCs w:val="28"/>
        </w:rPr>
      </w:pPr>
      <w:r>
        <w:rPr>
          <w:rFonts w:eastAsia="Book Antiqua"/>
          <w:sz w:val="28"/>
          <w:szCs w:val="28"/>
        </w:rPr>
        <w:t>Доработка существующих и разработка новых отчетов на базе Oracle BI для отслеживания и управления исполнением перевозок (см. п. 5.6).</w:t>
      </w:r>
    </w:p>
    <w:p w:rsidR="007552B2" w:rsidRPr="00FE5AD2" w:rsidRDefault="007552B2" w:rsidP="00311BDD">
      <w:pPr>
        <w:pStyle w:val="1"/>
        <w:keepLines/>
        <w:numPr>
          <w:ilvl w:val="2"/>
          <w:numId w:val="27"/>
        </w:numPr>
        <w:pBdr>
          <w:top w:val="nil"/>
          <w:left w:val="nil"/>
          <w:bottom w:val="nil"/>
          <w:right w:val="nil"/>
          <w:between w:val="nil"/>
        </w:pBdr>
        <w:spacing w:before="200"/>
        <w:ind w:left="0" w:firstLine="709"/>
        <w:contextualSpacing/>
        <w:jc w:val="both"/>
        <w:rPr>
          <w:sz w:val="28"/>
          <w:szCs w:val="28"/>
        </w:rPr>
      </w:pPr>
      <w:bookmarkStart w:id="27" w:name="_44sinio" w:colFirst="0" w:colLast="0"/>
      <w:bookmarkEnd w:id="27"/>
      <w:r>
        <w:rPr>
          <w:sz w:val="28"/>
          <w:szCs w:val="28"/>
        </w:rPr>
        <w:lastRenderedPageBreak/>
        <w:t>Требования к маршрутам</w:t>
      </w:r>
    </w:p>
    <w:p w:rsidR="007552B2" w:rsidRPr="00FE5AD2" w:rsidRDefault="007552B2" w:rsidP="007552B2">
      <w:pPr>
        <w:ind w:left="0" w:firstLine="709"/>
        <w:jc w:val="both"/>
        <w:rPr>
          <w:rFonts w:eastAsia="Book Antiqua"/>
          <w:sz w:val="28"/>
          <w:szCs w:val="28"/>
        </w:rPr>
      </w:pPr>
      <w:r>
        <w:rPr>
          <w:rFonts w:eastAsia="Book Antiqua"/>
          <w:sz w:val="28"/>
          <w:szCs w:val="28"/>
        </w:rPr>
        <w:t>В рамках выполнения работ необходимо сформировать НСИ по перевозкам, планирование которых осуществляется по следующим маршрутам:</w:t>
      </w:r>
    </w:p>
    <w:p w:rsidR="007552B2" w:rsidRPr="00FE5AD2" w:rsidRDefault="007552B2" w:rsidP="00311BDD">
      <w:pPr>
        <w:numPr>
          <w:ilvl w:val="0"/>
          <w:numId w:val="28"/>
        </w:numPr>
        <w:pBdr>
          <w:top w:val="none" w:sz="0" w:space="0" w:color="000000"/>
          <w:left w:val="none" w:sz="0" w:space="0" w:color="000000"/>
          <w:bottom w:val="none" w:sz="0" w:space="0" w:color="000000"/>
          <w:right w:val="none" w:sz="0" w:space="0" w:color="000000"/>
          <w:between w:val="none" w:sz="0" w:space="0" w:color="000000"/>
        </w:pBdr>
        <w:ind w:left="0" w:firstLine="709"/>
        <w:contextualSpacing/>
        <w:jc w:val="both"/>
        <w:rPr>
          <w:sz w:val="28"/>
          <w:szCs w:val="28"/>
        </w:rPr>
      </w:pPr>
      <w:r>
        <w:rPr>
          <w:rFonts w:eastAsia="Book Antiqua"/>
          <w:sz w:val="28"/>
          <w:szCs w:val="28"/>
        </w:rPr>
        <w:t>Одноплечный;</w:t>
      </w:r>
    </w:p>
    <w:p w:rsidR="007552B2" w:rsidRPr="00FE5AD2" w:rsidRDefault="007552B2" w:rsidP="00311BDD">
      <w:pPr>
        <w:numPr>
          <w:ilvl w:val="0"/>
          <w:numId w:val="28"/>
        </w:numPr>
        <w:pBdr>
          <w:top w:val="none" w:sz="0" w:space="0" w:color="000000"/>
          <w:left w:val="none" w:sz="0" w:space="0" w:color="000000"/>
          <w:bottom w:val="none" w:sz="0" w:space="0" w:color="000000"/>
          <w:right w:val="none" w:sz="0" w:space="0" w:color="000000"/>
          <w:between w:val="none" w:sz="0" w:space="0" w:color="000000"/>
        </w:pBdr>
        <w:ind w:left="0" w:firstLine="709"/>
        <w:contextualSpacing/>
        <w:jc w:val="both"/>
        <w:rPr>
          <w:sz w:val="28"/>
          <w:szCs w:val="28"/>
        </w:rPr>
      </w:pPr>
      <w:proofErr w:type="spellStart"/>
      <w:r>
        <w:rPr>
          <w:rFonts w:eastAsia="Book Antiqua"/>
          <w:sz w:val="28"/>
          <w:szCs w:val="28"/>
        </w:rPr>
        <w:t>Двухплечный</w:t>
      </w:r>
      <w:proofErr w:type="spellEnd"/>
      <w:r>
        <w:rPr>
          <w:rFonts w:eastAsia="Book Antiqua"/>
          <w:sz w:val="28"/>
          <w:szCs w:val="28"/>
        </w:rPr>
        <w:t>;</w:t>
      </w:r>
    </w:p>
    <w:p w:rsidR="007552B2" w:rsidRPr="00FE5AD2" w:rsidRDefault="007552B2" w:rsidP="00311BDD">
      <w:pPr>
        <w:numPr>
          <w:ilvl w:val="0"/>
          <w:numId w:val="28"/>
        </w:numPr>
        <w:pBdr>
          <w:top w:val="none" w:sz="0" w:space="0" w:color="000000"/>
          <w:left w:val="none" w:sz="0" w:space="0" w:color="000000"/>
          <w:bottom w:val="none" w:sz="0" w:space="0" w:color="000000"/>
          <w:right w:val="none" w:sz="0" w:space="0" w:color="000000"/>
          <w:between w:val="none" w:sz="0" w:space="0" w:color="000000"/>
        </w:pBdr>
        <w:ind w:left="0" w:firstLine="709"/>
        <w:contextualSpacing/>
        <w:jc w:val="both"/>
        <w:rPr>
          <w:sz w:val="28"/>
          <w:szCs w:val="28"/>
        </w:rPr>
      </w:pPr>
      <w:proofErr w:type="spellStart"/>
      <w:r>
        <w:rPr>
          <w:rFonts w:eastAsia="Book Antiqua"/>
          <w:sz w:val="28"/>
          <w:szCs w:val="28"/>
        </w:rPr>
        <w:t>Трехплечный</w:t>
      </w:r>
      <w:proofErr w:type="spellEnd"/>
      <w:r>
        <w:rPr>
          <w:rFonts w:eastAsia="Book Antiqua"/>
          <w:sz w:val="28"/>
          <w:szCs w:val="28"/>
        </w:rPr>
        <w:t>.</w:t>
      </w:r>
    </w:p>
    <w:p w:rsidR="007552B2" w:rsidRPr="00FE5AD2" w:rsidRDefault="007552B2" w:rsidP="00311BDD">
      <w:pPr>
        <w:numPr>
          <w:ilvl w:val="0"/>
          <w:numId w:val="28"/>
        </w:numPr>
        <w:pBdr>
          <w:top w:val="none" w:sz="0" w:space="0" w:color="000000"/>
          <w:left w:val="none" w:sz="0" w:space="0" w:color="000000"/>
          <w:bottom w:val="none" w:sz="0" w:space="0" w:color="000000"/>
          <w:right w:val="none" w:sz="0" w:space="0" w:color="000000"/>
          <w:between w:val="none" w:sz="0" w:space="0" w:color="000000"/>
        </w:pBdr>
        <w:ind w:left="0" w:firstLine="709"/>
        <w:contextualSpacing/>
        <w:jc w:val="both"/>
        <w:rPr>
          <w:rFonts w:eastAsia="Book Antiqua"/>
          <w:sz w:val="28"/>
          <w:szCs w:val="28"/>
        </w:rPr>
      </w:pPr>
      <w:r>
        <w:rPr>
          <w:rFonts w:eastAsia="Book Antiqua"/>
          <w:sz w:val="28"/>
          <w:szCs w:val="28"/>
        </w:rPr>
        <w:t xml:space="preserve">Иные маршруты, исполнение заказов по которым происходит </w:t>
      </w:r>
      <w:proofErr w:type="gramStart"/>
      <w:r>
        <w:rPr>
          <w:rFonts w:eastAsia="Book Antiqua"/>
          <w:sz w:val="28"/>
          <w:szCs w:val="28"/>
        </w:rPr>
        <w:t>на</w:t>
      </w:r>
      <w:proofErr w:type="gramEnd"/>
      <w:r>
        <w:rPr>
          <w:rFonts w:eastAsia="Book Antiqua"/>
          <w:sz w:val="28"/>
          <w:szCs w:val="28"/>
        </w:rPr>
        <w:t xml:space="preserve"> терминала ТК</w:t>
      </w:r>
    </w:p>
    <w:p w:rsidR="007552B2" w:rsidRPr="00FE5AD2" w:rsidRDefault="007552B2" w:rsidP="007552B2">
      <w:pPr>
        <w:ind w:left="0" w:firstLine="709"/>
        <w:jc w:val="both"/>
        <w:rPr>
          <w:rFonts w:eastAsia="Book Antiqua"/>
          <w:sz w:val="28"/>
          <w:szCs w:val="28"/>
        </w:rPr>
      </w:pPr>
      <w:r>
        <w:rPr>
          <w:rFonts w:eastAsia="Book Antiqua"/>
          <w:sz w:val="28"/>
          <w:szCs w:val="28"/>
        </w:rPr>
        <w:t xml:space="preserve">Одноплечный маршрут используется при планировании заказов по прибытию. В этом случае пунктом отправления является терминал, а пункт назначения может быть зона </w:t>
      </w:r>
      <w:proofErr w:type="spellStart"/>
      <w:r>
        <w:rPr>
          <w:rFonts w:eastAsia="Book Antiqua"/>
          <w:sz w:val="28"/>
          <w:szCs w:val="28"/>
        </w:rPr>
        <w:t>автодоставки</w:t>
      </w:r>
      <w:proofErr w:type="spellEnd"/>
      <w:r>
        <w:rPr>
          <w:rFonts w:eastAsia="Book Antiqua"/>
          <w:sz w:val="28"/>
          <w:szCs w:val="28"/>
        </w:rPr>
        <w:t>, контейнерная площадка либо город.</w:t>
      </w:r>
    </w:p>
    <w:p w:rsidR="007552B2" w:rsidRPr="00FE5AD2" w:rsidRDefault="007552B2" w:rsidP="007552B2">
      <w:pPr>
        <w:ind w:left="0" w:firstLine="709"/>
        <w:jc w:val="both"/>
        <w:rPr>
          <w:rFonts w:eastAsia="Book Antiqua"/>
          <w:sz w:val="28"/>
          <w:szCs w:val="28"/>
        </w:rPr>
      </w:pPr>
      <w:proofErr w:type="spellStart"/>
      <w:r>
        <w:rPr>
          <w:rFonts w:eastAsia="Book Antiqua"/>
          <w:sz w:val="28"/>
          <w:szCs w:val="28"/>
        </w:rPr>
        <w:t>Двухплечный</w:t>
      </w:r>
      <w:proofErr w:type="spellEnd"/>
      <w:r>
        <w:rPr>
          <w:rFonts w:eastAsia="Book Antiqua"/>
          <w:sz w:val="28"/>
          <w:szCs w:val="28"/>
        </w:rPr>
        <w:t xml:space="preserve"> маршрут используется в случае, когда:</w:t>
      </w:r>
    </w:p>
    <w:p w:rsidR="007552B2" w:rsidRPr="00FE5AD2" w:rsidRDefault="007552B2" w:rsidP="00311BDD">
      <w:pPr>
        <w:numPr>
          <w:ilvl w:val="0"/>
          <w:numId w:val="49"/>
        </w:numPr>
        <w:pBdr>
          <w:top w:val="none" w:sz="0" w:space="0" w:color="000000"/>
          <w:left w:val="none" w:sz="0" w:space="0" w:color="000000"/>
          <w:bottom w:val="none" w:sz="0" w:space="0" w:color="000000"/>
          <w:right w:val="none" w:sz="0" w:space="0" w:color="000000"/>
          <w:between w:val="none" w:sz="0" w:space="0" w:color="000000"/>
        </w:pBdr>
        <w:ind w:left="0" w:firstLine="709"/>
        <w:contextualSpacing/>
        <w:jc w:val="both"/>
        <w:rPr>
          <w:sz w:val="28"/>
          <w:szCs w:val="28"/>
        </w:rPr>
      </w:pPr>
      <w:r>
        <w:rPr>
          <w:rFonts w:eastAsia="Book Antiqua"/>
          <w:sz w:val="28"/>
          <w:szCs w:val="28"/>
        </w:rPr>
        <w:t>Перевозка контейнера осуществляется со склада клиента до терминала назначения;</w:t>
      </w:r>
    </w:p>
    <w:p w:rsidR="007552B2" w:rsidRPr="00FE5AD2" w:rsidRDefault="007552B2" w:rsidP="00311BDD">
      <w:pPr>
        <w:numPr>
          <w:ilvl w:val="0"/>
          <w:numId w:val="49"/>
        </w:numPr>
        <w:pBdr>
          <w:top w:val="none" w:sz="0" w:space="0" w:color="000000"/>
          <w:left w:val="none" w:sz="0" w:space="0" w:color="000000"/>
          <w:bottom w:val="none" w:sz="0" w:space="0" w:color="000000"/>
          <w:right w:val="none" w:sz="0" w:space="0" w:color="000000"/>
          <w:between w:val="none" w:sz="0" w:space="0" w:color="000000"/>
        </w:pBdr>
        <w:ind w:left="0" w:firstLine="709"/>
        <w:contextualSpacing/>
        <w:jc w:val="both"/>
        <w:rPr>
          <w:sz w:val="28"/>
          <w:szCs w:val="28"/>
        </w:rPr>
      </w:pPr>
      <w:r>
        <w:rPr>
          <w:rFonts w:eastAsia="Book Antiqua"/>
          <w:sz w:val="28"/>
          <w:szCs w:val="28"/>
        </w:rPr>
        <w:t>Клиент выполняет загрузку контейнера на контейнерной площадке терминала, и перевозка выполняется до терминала назначения;</w:t>
      </w:r>
    </w:p>
    <w:p w:rsidR="007552B2" w:rsidRPr="00FE5AD2" w:rsidRDefault="007552B2" w:rsidP="00311BDD">
      <w:pPr>
        <w:numPr>
          <w:ilvl w:val="0"/>
          <w:numId w:val="49"/>
        </w:numPr>
        <w:pBdr>
          <w:top w:val="none" w:sz="0" w:space="0" w:color="000000"/>
          <w:left w:val="none" w:sz="0" w:space="0" w:color="000000"/>
          <w:bottom w:val="none" w:sz="0" w:space="0" w:color="000000"/>
          <w:right w:val="none" w:sz="0" w:space="0" w:color="000000"/>
          <w:between w:val="none" w:sz="0" w:space="0" w:color="000000"/>
        </w:pBdr>
        <w:ind w:left="0" w:firstLine="709"/>
        <w:contextualSpacing/>
        <w:jc w:val="both"/>
        <w:rPr>
          <w:sz w:val="28"/>
          <w:szCs w:val="28"/>
        </w:rPr>
      </w:pPr>
      <w:r>
        <w:rPr>
          <w:rFonts w:eastAsia="Book Antiqua"/>
          <w:sz w:val="28"/>
          <w:szCs w:val="28"/>
        </w:rPr>
        <w:t>Клиент осуществляет вывоз порожнего контейнера для загрузки за пределы терминала, и перевозка выполняется до терминала назначения.</w:t>
      </w:r>
    </w:p>
    <w:p w:rsidR="007552B2" w:rsidRPr="00FE5AD2" w:rsidRDefault="007552B2" w:rsidP="007552B2">
      <w:pPr>
        <w:ind w:left="0" w:firstLine="709"/>
        <w:jc w:val="both"/>
        <w:rPr>
          <w:rFonts w:eastAsia="Book Antiqua"/>
          <w:sz w:val="28"/>
          <w:szCs w:val="28"/>
        </w:rPr>
      </w:pPr>
      <w:proofErr w:type="spellStart"/>
      <w:r>
        <w:rPr>
          <w:rFonts w:eastAsia="Book Antiqua"/>
          <w:sz w:val="28"/>
          <w:szCs w:val="28"/>
        </w:rPr>
        <w:t>Трехплечный</w:t>
      </w:r>
      <w:proofErr w:type="spellEnd"/>
      <w:r>
        <w:rPr>
          <w:rFonts w:eastAsia="Book Antiqua"/>
          <w:sz w:val="28"/>
          <w:szCs w:val="28"/>
        </w:rPr>
        <w:t xml:space="preserve"> маршрут используется в случае, когда:</w:t>
      </w:r>
    </w:p>
    <w:p w:rsidR="007552B2" w:rsidRPr="00FE5AD2" w:rsidRDefault="007552B2" w:rsidP="00311BDD">
      <w:pPr>
        <w:numPr>
          <w:ilvl w:val="0"/>
          <w:numId w:val="21"/>
        </w:numPr>
        <w:pBdr>
          <w:top w:val="none" w:sz="0" w:space="0" w:color="000000"/>
          <w:left w:val="none" w:sz="0" w:space="0" w:color="000000"/>
          <w:bottom w:val="none" w:sz="0" w:space="0" w:color="000000"/>
          <w:right w:val="none" w:sz="0" w:space="0" w:color="000000"/>
          <w:between w:val="none" w:sz="0" w:space="0" w:color="000000"/>
        </w:pBdr>
        <w:ind w:left="0" w:firstLine="709"/>
        <w:contextualSpacing/>
        <w:jc w:val="both"/>
        <w:rPr>
          <w:sz w:val="28"/>
          <w:szCs w:val="28"/>
        </w:rPr>
      </w:pPr>
      <w:r>
        <w:rPr>
          <w:sz w:val="28"/>
          <w:szCs w:val="28"/>
        </w:rPr>
        <w:t>Перевозка контейнера осуществляется со склада до склада клиента;</w:t>
      </w:r>
    </w:p>
    <w:p w:rsidR="007552B2" w:rsidRPr="00FE5AD2" w:rsidRDefault="007552B2" w:rsidP="00311BDD">
      <w:pPr>
        <w:numPr>
          <w:ilvl w:val="0"/>
          <w:numId w:val="21"/>
        </w:numPr>
        <w:pBdr>
          <w:top w:val="none" w:sz="0" w:space="0" w:color="000000"/>
          <w:left w:val="none" w:sz="0" w:space="0" w:color="000000"/>
          <w:bottom w:val="none" w:sz="0" w:space="0" w:color="000000"/>
          <w:right w:val="none" w:sz="0" w:space="0" w:color="000000"/>
          <w:between w:val="none" w:sz="0" w:space="0" w:color="000000"/>
        </w:pBdr>
        <w:ind w:left="0" w:firstLine="709"/>
        <w:contextualSpacing/>
        <w:jc w:val="both"/>
        <w:rPr>
          <w:sz w:val="28"/>
          <w:szCs w:val="28"/>
        </w:rPr>
      </w:pPr>
      <w:r>
        <w:rPr>
          <w:sz w:val="28"/>
          <w:szCs w:val="28"/>
        </w:rPr>
        <w:t xml:space="preserve">Перевозка контейнера </w:t>
      </w:r>
      <w:proofErr w:type="gramStart"/>
      <w:r>
        <w:rPr>
          <w:sz w:val="28"/>
          <w:szCs w:val="28"/>
        </w:rPr>
        <w:t xml:space="preserve">осуществляется со склада до терминала назначения и </w:t>
      </w:r>
      <w:proofErr w:type="spellStart"/>
      <w:r>
        <w:rPr>
          <w:sz w:val="28"/>
          <w:szCs w:val="28"/>
        </w:rPr>
        <w:t>растарка</w:t>
      </w:r>
      <w:proofErr w:type="spellEnd"/>
      <w:r>
        <w:rPr>
          <w:sz w:val="28"/>
          <w:szCs w:val="28"/>
        </w:rPr>
        <w:t xml:space="preserve"> контейнера</w:t>
      </w:r>
      <w:proofErr w:type="gramEnd"/>
      <w:r>
        <w:rPr>
          <w:sz w:val="28"/>
          <w:szCs w:val="28"/>
        </w:rPr>
        <w:t xml:space="preserve"> будет осуществляться на контейнерной площадке терминала;</w:t>
      </w:r>
    </w:p>
    <w:p w:rsidR="007552B2" w:rsidRPr="00FE5AD2" w:rsidRDefault="007552B2" w:rsidP="00311BDD">
      <w:pPr>
        <w:numPr>
          <w:ilvl w:val="0"/>
          <w:numId w:val="21"/>
        </w:numPr>
        <w:pBdr>
          <w:top w:val="none" w:sz="0" w:space="0" w:color="000000"/>
          <w:left w:val="none" w:sz="0" w:space="0" w:color="000000"/>
          <w:bottom w:val="none" w:sz="0" w:space="0" w:color="000000"/>
          <w:right w:val="none" w:sz="0" w:space="0" w:color="000000"/>
          <w:between w:val="none" w:sz="0" w:space="0" w:color="000000"/>
        </w:pBdr>
        <w:ind w:left="0" w:firstLine="709"/>
        <w:contextualSpacing/>
        <w:jc w:val="both"/>
        <w:rPr>
          <w:sz w:val="28"/>
          <w:szCs w:val="28"/>
        </w:rPr>
      </w:pPr>
      <w:r>
        <w:rPr>
          <w:sz w:val="28"/>
          <w:szCs w:val="28"/>
        </w:rPr>
        <w:t xml:space="preserve">Перевозка контейнера </w:t>
      </w:r>
      <w:proofErr w:type="gramStart"/>
      <w:r>
        <w:rPr>
          <w:sz w:val="28"/>
          <w:szCs w:val="28"/>
        </w:rPr>
        <w:t xml:space="preserve">осуществляется со склада до терминала назначения и для </w:t>
      </w:r>
      <w:proofErr w:type="spellStart"/>
      <w:r>
        <w:rPr>
          <w:sz w:val="28"/>
          <w:szCs w:val="28"/>
        </w:rPr>
        <w:t>растарки</w:t>
      </w:r>
      <w:proofErr w:type="spellEnd"/>
      <w:r>
        <w:rPr>
          <w:sz w:val="28"/>
          <w:szCs w:val="28"/>
        </w:rPr>
        <w:t xml:space="preserve"> контейнер</w:t>
      </w:r>
      <w:proofErr w:type="gramEnd"/>
      <w:r>
        <w:rPr>
          <w:sz w:val="28"/>
          <w:szCs w:val="28"/>
        </w:rPr>
        <w:t xml:space="preserve"> будет вывозиться за пределы терминала;</w:t>
      </w:r>
    </w:p>
    <w:p w:rsidR="007552B2" w:rsidRPr="00FE5AD2" w:rsidRDefault="007552B2" w:rsidP="00311BDD">
      <w:pPr>
        <w:numPr>
          <w:ilvl w:val="0"/>
          <w:numId w:val="21"/>
        </w:numPr>
        <w:pBdr>
          <w:top w:val="none" w:sz="0" w:space="0" w:color="000000"/>
          <w:left w:val="none" w:sz="0" w:space="0" w:color="000000"/>
          <w:bottom w:val="none" w:sz="0" w:space="0" w:color="000000"/>
          <w:right w:val="none" w:sz="0" w:space="0" w:color="000000"/>
          <w:between w:val="none" w:sz="0" w:space="0" w:color="000000"/>
        </w:pBdr>
        <w:ind w:left="0" w:firstLine="709"/>
        <w:contextualSpacing/>
        <w:jc w:val="both"/>
        <w:rPr>
          <w:sz w:val="28"/>
          <w:szCs w:val="28"/>
        </w:rPr>
      </w:pPr>
      <w:r>
        <w:rPr>
          <w:sz w:val="28"/>
          <w:szCs w:val="28"/>
        </w:rPr>
        <w:t>Клиент выполняет загрузку контейнера на контейнерной площадке терминала, и перевозка выполняется до склада клиента;</w:t>
      </w:r>
    </w:p>
    <w:p w:rsidR="007552B2" w:rsidRPr="00FE5AD2" w:rsidRDefault="007552B2" w:rsidP="00311BDD">
      <w:pPr>
        <w:numPr>
          <w:ilvl w:val="0"/>
          <w:numId w:val="21"/>
        </w:numPr>
        <w:pBdr>
          <w:top w:val="none" w:sz="0" w:space="0" w:color="000000"/>
          <w:left w:val="none" w:sz="0" w:space="0" w:color="000000"/>
          <w:bottom w:val="none" w:sz="0" w:space="0" w:color="000000"/>
          <w:right w:val="none" w:sz="0" w:space="0" w:color="000000"/>
          <w:between w:val="none" w:sz="0" w:space="0" w:color="000000"/>
        </w:pBdr>
        <w:ind w:left="0" w:firstLine="709"/>
        <w:contextualSpacing/>
        <w:jc w:val="both"/>
        <w:rPr>
          <w:sz w:val="28"/>
          <w:szCs w:val="28"/>
        </w:rPr>
      </w:pPr>
      <w:r>
        <w:rPr>
          <w:sz w:val="28"/>
          <w:szCs w:val="28"/>
        </w:rPr>
        <w:t xml:space="preserve">Клиент выполняет загрузку контейнера на контейнерной площадке терминала, и перевозка </w:t>
      </w:r>
      <w:proofErr w:type="gramStart"/>
      <w:r>
        <w:rPr>
          <w:sz w:val="28"/>
          <w:szCs w:val="28"/>
        </w:rPr>
        <w:t xml:space="preserve">выполняется до терминала назначения и </w:t>
      </w:r>
      <w:proofErr w:type="spellStart"/>
      <w:r>
        <w:rPr>
          <w:sz w:val="28"/>
          <w:szCs w:val="28"/>
        </w:rPr>
        <w:t>растарка</w:t>
      </w:r>
      <w:proofErr w:type="spellEnd"/>
      <w:r>
        <w:rPr>
          <w:sz w:val="28"/>
          <w:szCs w:val="28"/>
        </w:rPr>
        <w:t xml:space="preserve"> контейнера</w:t>
      </w:r>
      <w:proofErr w:type="gramEnd"/>
      <w:r>
        <w:rPr>
          <w:sz w:val="28"/>
          <w:szCs w:val="28"/>
        </w:rPr>
        <w:t xml:space="preserve"> будет осуществляться на контейнерной площадке терминала;</w:t>
      </w:r>
    </w:p>
    <w:p w:rsidR="007552B2" w:rsidRPr="00FE5AD2" w:rsidRDefault="007552B2" w:rsidP="00311BDD">
      <w:pPr>
        <w:numPr>
          <w:ilvl w:val="0"/>
          <w:numId w:val="21"/>
        </w:numPr>
        <w:pBdr>
          <w:top w:val="none" w:sz="0" w:space="0" w:color="000000"/>
          <w:left w:val="none" w:sz="0" w:space="0" w:color="000000"/>
          <w:bottom w:val="none" w:sz="0" w:space="0" w:color="000000"/>
          <w:right w:val="none" w:sz="0" w:space="0" w:color="000000"/>
          <w:between w:val="none" w:sz="0" w:space="0" w:color="000000"/>
        </w:pBdr>
        <w:ind w:left="0" w:firstLine="709"/>
        <w:contextualSpacing/>
        <w:jc w:val="both"/>
        <w:rPr>
          <w:sz w:val="28"/>
          <w:szCs w:val="28"/>
        </w:rPr>
      </w:pPr>
      <w:r>
        <w:rPr>
          <w:sz w:val="28"/>
          <w:szCs w:val="28"/>
        </w:rPr>
        <w:t xml:space="preserve">Клиент выполняет загрузку контейнера на контейнерной площадке терминала, и перевозка </w:t>
      </w:r>
      <w:proofErr w:type="gramStart"/>
      <w:r>
        <w:rPr>
          <w:sz w:val="28"/>
          <w:szCs w:val="28"/>
        </w:rPr>
        <w:t xml:space="preserve">выполняется до терминала назначения и для </w:t>
      </w:r>
      <w:proofErr w:type="spellStart"/>
      <w:r>
        <w:rPr>
          <w:sz w:val="28"/>
          <w:szCs w:val="28"/>
        </w:rPr>
        <w:t>растарки</w:t>
      </w:r>
      <w:proofErr w:type="spellEnd"/>
      <w:r>
        <w:rPr>
          <w:sz w:val="28"/>
          <w:szCs w:val="28"/>
        </w:rPr>
        <w:t xml:space="preserve"> контейнер</w:t>
      </w:r>
      <w:proofErr w:type="gramEnd"/>
      <w:r>
        <w:rPr>
          <w:sz w:val="28"/>
          <w:szCs w:val="28"/>
        </w:rPr>
        <w:t xml:space="preserve"> будет вывозиться за пределы терминала;</w:t>
      </w:r>
    </w:p>
    <w:p w:rsidR="007552B2" w:rsidRPr="00FE5AD2" w:rsidRDefault="007552B2" w:rsidP="00311BDD">
      <w:pPr>
        <w:numPr>
          <w:ilvl w:val="0"/>
          <w:numId w:val="21"/>
        </w:numPr>
        <w:pBdr>
          <w:top w:val="none" w:sz="0" w:space="0" w:color="000000"/>
          <w:left w:val="none" w:sz="0" w:space="0" w:color="000000"/>
          <w:bottom w:val="none" w:sz="0" w:space="0" w:color="000000"/>
          <w:right w:val="none" w:sz="0" w:space="0" w:color="000000"/>
          <w:between w:val="none" w:sz="0" w:space="0" w:color="000000"/>
        </w:pBdr>
        <w:ind w:left="0" w:firstLine="709"/>
        <w:contextualSpacing/>
        <w:jc w:val="both"/>
        <w:rPr>
          <w:sz w:val="28"/>
          <w:szCs w:val="28"/>
        </w:rPr>
      </w:pPr>
      <w:r>
        <w:rPr>
          <w:sz w:val="28"/>
          <w:szCs w:val="28"/>
        </w:rPr>
        <w:t>Клиент осуществляет вывоз порожнего контейнера для загрузки за пределы терминала, и перевозка выполняется до склада клиента;</w:t>
      </w:r>
    </w:p>
    <w:p w:rsidR="007552B2" w:rsidRPr="00FE5AD2" w:rsidRDefault="007552B2" w:rsidP="00311BDD">
      <w:pPr>
        <w:numPr>
          <w:ilvl w:val="0"/>
          <w:numId w:val="21"/>
        </w:numPr>
        <w:pBdr>
          <w:top w:val="none" w:sz="0" w:space="0" w:color="000000"/>
          <w:left w:val="none" w:sz="0" w:space="0" w:color="000000"/>
          <w:bottom w:val="none" w:sz="0" w:space="0" w:color="000000"/>
          <w:right w:val="none" w:sz="0" w:space="0" w:color="000000"/>
          <w:between w:val="none" w:sz="0" w:space="0" w:color="000000"/>
        </w:pBdr>
        <w:ind w:left="0" w:firstLine="709"/>
        <w:contextualSpacing/>
        <w:jc w:val="both"/>
        <w:rPr>
          <w:sz w:val="28"/>
          <w:szCs w:val="28"/>
        </w:rPr>
      </w:pPr>
      <w:r>
        <w:rPr>
          <w:sz w:val="28"/>
          <w:szCs w:val="28"/>
        </w:rPr>
        <w:t xml:space="preserve">Клиент осуществляет вывоз порожнего контейнера для загрузки за пределы терминала, и перевозка </w:t>
      </w:r>
      <w:proofErr w:type="gramStart"/>
      <w:r>
        <w:rPr>
          <w:sz w:val="28"/>
          <w:szCs w:val="28"/>
        </w:rPr>
        <w:t xml:space="preserve">выполняется до терминала назначения и </w:t>
      </w:r>
      <w:proofErr w:type="spellStart"/>
      <w:r>
        <w:rPr>
          <w:sz w:val="28"/>
          <w:szCs w:val="28"/>
        </w:rPr>
        <w:t>растарка</w:t>
      </w:r>
      <w:proofErr w:type="spellEnd"/>
      <w:r>
        <w:rPr>
          <w:sz w:val="28"/>
          <w:szCs w:val="28"/>
        </w:rPr>
        <w:t xml:space="preserve"> контейнера</w:t>
      </w:r>
      <w:proofErr w:type="gramEnd"/>
      <w:r>
        <w:rPr>
          <w:sz w:val="28"/>
          <w:szCs w:val="28"/>
        </w:rPr>
        <w:t xml:space="preserve"> будет осуществляться на контейнерной площадке терминала;</w:t>
      </w:r>
    </w:p>
    <w:p w:rsidR="007552B2" w:rsidRPr="00FE5AD2" w:rsidRDefault="007552B2" w:rsidP="00311BDD">
      <w:pPr>
        <w:numPr>
          <w:ilvl w:val="0"/>
          <w:numId w:val="21"/>
        </w:numPr>
        <w:pBdr>
          <w:top w:val="none" w:sz="0" w:space="0" w:color="000000"/>
          <w:left w:val="none" w:sz="0" w:space="0" w:color="000000"/>
          <w:bottom w:val="none" w:sz="0" w:space="0" w:color="000000"/>
          <w:right w:val="none" w:sz="0" w:space="0" w:color="000000"/>
          <w:between w:val="none" w:sz="0" w:space="0" w:color="000000"/>
        </w:pBdr>
        <w:ind w:left="0" w:firstLine="709"/>
        <w:contextualSpacing/>
        <w:jc w:val="both"/>
        <w:rPr>
          <w:sz w:val="28"/>
          <w:szCs w:val="28"/>
        </w:rPr>
      </w:pPr>
      <w:r>
        <w:rPr>
          <w:sz w:val="28"/>
          <w:szCs w:val="28"/>
        </w:rPr>
        <w:t xml:space="preserve">Клиент осуществляет вывоз порожнего контейнера для загрузки за пределы терминала, и перевозка </w:t>
      </w:r>
      <w:proofErr w:type="gramStart"/>
      <w:r>
        <w:rPr>
          <w:sz w:val="28"/>
          <w:szCs w:val="28"/>
        </w:rPr>
        <w:t xml:space="preserve">выполняется до терминала назначения и для </w:t>
      </w:r>
      <w:proofErr w:type="spellStart"/>
      <w:r>
        <w:rPr>
          <w:sz w:val="28"/>
          <w:szCs w:val="28"/>
        </w:rPr>
        <w:t>растарки</w:t>
      </w:r>
      <w:proofErr w:type="spellEnd"/>
      <w:r>
        <w:rPr>
          <w:sz w:val="28"/>
          <w:szCs w:val="28"/>
        </w:rPr>
        <w:t xml:space="preserve"> контейнер</w:t>
      </w:r>
      <w:proofErr w:type="gramEnd"/>
      <w:r>
        <w:rPr>
          <w:sz w:val="28"/>
          <w:szCs w:val="28"/>
        </w:rPr>
        <w:t xml:space="preserve"> будет вывозиться за пределы терминала;</w:t>
      </w:r>
    </w:p>
    <w:p w:rsidR="007552B2" w:rsidRPr="00FE5AD2" w:rsidRDefault="007552B2" w:rsidP="00311BDD">
      <w:pPr>
        <w:pStyle w:val="1"/>
        <w:keepLines/>
        <w:numPr>
          <w:ilvl w:val="2"/>
          <w:numId w:val="27"/>
        </w:numPr>
        <w:pBdr>
          <w:top w:val="nil"/>
          <w:left w:val="nil"/>
          <w:bottom w:val="nil"/>
          <w:right w:val="nil"/>
          <w:between w:val="nil"/>
        </w:pBdr>
        <w:spacing w:before="200"/>
        <w:ind w:left="0" w:firstLine="709"/>
        <w:contextualSpacing/>
        <w:jc w:val="both"/>
        <w:rPr>
          <w:sz w:val="28"/>
          <w:szCs w:val="28"/>
        </w:rPr>
      </w:pPr>
      <w:bookmarkStart w:id="28" w:name="_2jxsxqh" w:colFirst="0" w:colLast="0"/>
      <w:bookmarkEnd w:id="28"/>
      <w:r>
        <w:rPr>
          <w:sz w:val="28"/>
          <w:szCs w:val="28"/>
        </w:rPr>
        <w:lastRenderedPageBreak/>
        <w:t>Требования к ведению справочников</w:t>
      </w:r>
    </w:p>
    <w:p w:rsidR="007552B2" w:rsidRPr="00FE5AD2" w:rsidRDefault="007552B2" w:rsidP="007552B2">
      <w:pPr>
        <w:ind w:left="0" w:firstLine="709"/>
        <w:jc w:val="both"/>
        <w:rPr>
          <w:rFonts w:eastAsia="Book Antiqua"/>
          <w:sz w:val="28"/>
          <w:szCs w:val="28"/>
        </w:rPr>
      </w:pPr>
      <w:r>
        <w:rPr>
          <w:rFonts w:eastAsia="Book Antiqua"/>
          <w:sz w:val="28"/>
          <w:szCs w:val="28"/>
        </w:rPr>
        <w:t>Заказчик обеспечивает загрузку, наличие актуальных данных и оперативное ведение в  Системе следующих справочников: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4"/>
        <w:gridCol w:w="2417"/>
        <w:gridCol w:w="3352"/>
        <w:gridCol w:w="1413"/>
        <w:gridCol w:w="1938"/>
      </w:tblGrid>
      <w:tr w:rsidR="007552B2" w:rsidRPr="00FE5AD2" w:rsidTr="007552B2">
        <w:tc>
          <w:tcPr>
            <w:tcW w:w="295" w:type="pct"/>
            <w:shd w:val="clear" w:color="auto" w:fill="FFFFFF"/>
            <w:vAlign w:val="center"/>
          </w:tcPr>
          <w:p w:rsidR="007552B2" w:rsidRPr="00FE5AD2" w:rsidRDefault="007552B2" w:rsidP="007552B2">
            <w:pPr>
              <w:keepLines/>
              <w:jc w:val="both"/>
              <w:rPr>
                <w:rFonts w:eastAsia="Book Antiqua"/>
                <w:b/>
              </w:rPr>
            </w:pPr>
            <w:r>
              <w:rPr>
                <w:rFonts w:eastAsia="Book Antiqua"/>
                <w:b/>
              </w:rPr>
              <w:t>№</w:t>
            </w:r>
          </w:p>
        </w:tc>
        <w:tc>
          <w:tcPr>
            <w:tcW w:w="1249" w:type="pct"/>
            <w:vAlign w:val="center"/>
          </w:tcPr>
          <w:p w:rsidR="007552B2" w:rsidRPr="00FE5AD2" w:rsidRDefault="007552B2" w:rsidP="007552B2">
            <w:pPr>
              <w:jc w:val="both"/>
              <w:rPr>
                <w:rFonts w:eastAsia="Book Antiqua"/>
                <w:b/>
              </w:rPr>
            </w:pPr>
            <w:r>
              <w:rPr>
                <w:rFonts w:eastAsia="Book Antiqua"/>
                <w:b/>
              </w:rPr>
              <w:t>Наименование справочника</w:t>
            </w:r>
          </w:p>
        </w:tc>
        <w:tc>
          <w:tcPr>
            <w:tcW w:w="1723" w:type="pct"/>
            <w:vAlign w:val="center"/>
          </w:tcPr>
          <w:p w:rsidR="007552B2" w:rsidRPr="00FE5AD2" w:rsidRDefault="007552B2" w:rsidP="007552B2">
            <w:pPr>
              <w:keepLines/>
              <w:jc w:val="both"/>
              <w:rPr>
                <w:rFonts w:eastAsia="Book Antiqua"/>
                <w:b/>
              </w:rPr>
            </w:pPr>
            <w:r>
              <w:rPr>
                <w:rFonts w:eastAsia="Book Antiqua"/>
                <w:b/>
              </w:rPr>
              <w:t>Краткое описание данных</w:t>
            </w:r>
          </w:p>
        </w:tc>
        <w:tc>
          <w:tcPr>
            <w:tcW w:w="739" w:type="pct"/>
            <w:vAlign w:val="center"/>
          </w:tcPr>
          <w:p w:rsidR="007552B2" w:rsidRPr="00FE5AD2" w:rsidRDefault="007552B2" w:rsidP="007552B2">
            <w:pPr>
              <w:keepLines/>
              <w:jc w:val="both"/>
              <w:rPr>
                <w:rFonts w:eastAsia="Book Antiqua"/>
                <w:b/>
              </w:rPr>
            </w:pPr>
            <w:r>
              <w:rPr>
                <w:rFonts w:eastAsia="Book Antiqua"/>
                <w:b/>
              </w:rPr>
              <w:t>Система источник</w:t>
            </w:r>
          </w:p>
        </w:tc>
        <w:tc>
          <w:tcPr>
            <w:tcW w:w="995" w:type="pct"/>
            <w:vAlign w:val="center"/>
          </w:tcPr>
          <w:p w:rsidR="007552B2" w:rsidRPr="00FE5AD2" w:rsidRDefault="007552B2" w:rsidP="007552B2">
            <w:pPr>
              <w:keepLines/>
              <w:jc w:val="both"/>
              <w:rPr>
                <w:rFonts w:eastAsia="Book Antiqua"/>
                <w:b/>
              </w:rPr>
            </w:pPr>
            <w:r>
              <w:rPr>
                <w:rFonts w:eastAsia="Book Antiqua"/>
                <w:b/>
              </w:rPr>
              <w:t>Ответственный</w:t>
            </w:r>
          </w:p>
        </w:tc>
      </w:tr>
      <w:tr w:rsidR="007552B2" w:rsidRPr="00FE5AD2" w:rsidTr="007552B2">
        <w:tc>
          <w:tcPr>
            <w:tcW w:w="295" w:type="pct"/>
            <w:shd w:val="clear" w:color="auto" w:fill="FFFFFF"/>
            <w:vAlign w:val="center"/>
          </w:tcPr>
          <w:p w:rsidR="007552B2" w:rsidRPr="00FE5AD2" w:rsidRDefault="007552B2" w:rsidP="00311BDD">
            <w:pPr>
              <w:keepLines/>
              <w:numPr>
                <w:ilvl w:val="0"/>
                <w:numId w:val="23"/>
              </w:numPr>
              <w:pBdr>
                <w:top w:val="nil"/>
                <w:left w:val="nil"/>
                <w:bottom w:val="nil"/>
                <w:right w:val="nil"/>
                <w:between w:val="nil"/>
              </w:pBdr>
              <w:jc w:val="both"/>
              <w:rPr>
                <w:rFonts w:eastAsia="Book Antiqua"/>
              </w:rPr>
            </w:pPr>
          </w:p>
        </w:tc>
        <w:tc>
          <w:tcPr>
            <w:tcW w:w="1249" w:type="pct"/>
            <w:vAlign w:val="center"/>
          </w:tcPr>
          <w:p w:rsidR="007552B2" w:rsidRPr="00FE5AD2" w:rsidRDefault="007552B2" w:rsidP="007552B2">
            <w:pPr>
              <w:jc w:val="both"/>
              <w:rPr>
                <w:rFonts w:eastAsia="Book Antiqua"/>
              </w:rPr>
            </w:pPr>
            <w:r>
              <w:rPr>
                <w:rFonts w:eastAsia="Book Antiqua"/>
              </w:rPr>
              <w:t>Расположения</w:t>
            </w:r>
          </w:p>
        </w:tc>
        <w:tc>
          <w:tcPr>
            <w:tcW w:w="1723" w:type="pct"/>
            <w:vAlign w:val="center"/>
          </w:tcPr>
          <w:p w:rsidR="007552B2" w:rsidRPr="00FE5AD2" w:rsidRDefault="007552B2" w:rsidP="007552B2">
            <w:pPr>
              <w:keepLines/>
              <w:jc w:val="both"/>
              <w:rPr>
                <w:rFonts w:eastAsia="Book Antiqua"/>
              </w:rPr>
            </w:pPr>
            <w:r>
              <w:rPr>
                <w:rFonts w:eastAsia="Book Antiqua"/>
              </w:rPr>
              <w:t xml:space="preserve">Описание географической и/или логической сущности – точка доставки, отгрузки, порт, </w:t>
            </w:r>
            <w:proofErr w:type="gramStart"/>
            <w:r>
              <w:rPr>
                <w:rFonts w:eastAsia="Book Antiqua"/>
              </w:rPr>
              <w:t>аэропорт,  ж</w:t>
            </w:r>
            <w:proofErr w:type="gramEnd"/>
            <w:r>
              <w:rPr>
                <w:rFonts w:eastAsia="Book Antiqua"/>
              </w:rPr>
              <w:t>/д станция и т.д. Содержит географические координаты, адреса, примечания, роли, временные зоны.</w:t>
            </w:r>
          </w:p>
        </w:tc>
        <w:tc>
          <w:tcPr>
            <w:tcW w:w="739" w:type="pct"/>
            <w:vAlign w:val="center"/>
          </w:tcPr>
          <w:p w:rsidR="007552B2" w:rsidRPr="00FE5AD2" w:rsidRDefault="007552B2" w:rsidP="007552B2">
            <w:pPr>
              <w:keepLines/>
              <w:jc w:val="both"/>
              <w:rPr>
                <w:rFonts w:eastAsia="Book Antiqua"/>
              </w:rPr>
            </w:pPr>
            <w:r>
              <w:rPr>
                <w:rFonts w:eastAsia="Book Antiqua"/>
              </w:rPr>
              <w:t xml:space="preserve">Локальный справочник </w:t>
            </w:r>
          </w:p>
        </w:tc>
        <w:tc>
          <w:tcPr>
            <w:tcW w:w="995" w:type="pct"/>
            <w:vAlign w:val="center"/>
          </w:tcPr>
          <w:p w:rsidR="007552B2" w:rsidRPr="00FE5AD2" w:rsidRDefault="007552B2" w:rsidP="007552B2">
            <w:pPr>
              <w:keepLines/>
              <w:jc w:val="both"/>
              <w:rPr>
                <w:rFonts w:eastAsia="Book Antiqua"/>
              </w:rPr>
            </w:pPr>
            <w:r>
              <w:rPr>
                <w:rFonts w:eastAsia="Book Antiqua"/>
              </w:rPr>
              <w:t>Сектор ЦНСИ</w:t>
            </w:r>
          </w:p>
        </w:tc>
      </w:tr>
      <w:tr w:rsidR="007552B2" w:rsidRPr="00FE5AD2" w:rsidTr="007552B2">
        <w:tc>
          <w:tcPr>
            <w:tcW w:w="295" w:type="pct"/>
            <w:shd w:val="clear" w:color="auto" w:fill="FFFFFF"/>
            <w:vAlign w:val="center"/>
          </w:tcPr>
          <w:p w:rsidR="007552B2" w:rsidRPr="00FE5AD2" w:rsidRDefault="007552B2" w:rsidP="00311BDD">
            <w:pPr>
              <w:keepLines/>
              <w:numPr>
                <w:ilvl w:val="0"/>
                <w:numId w:val="23"/>
              </w:numPr>
              <w:pBdr>
                <w:top w:val="nil"/>
                <w:left w:val="nil"/>
                <w:bottom w:val="nil"/>
                <w:right w:val="nil"/>
                <w:between w:val="nil"/>
              </w:pBdr>
              <w:jc w:val="both"/>
              <w:rPr>
                <w:rFonts w:eastAsia="Book Antiqua"/>
              </w:rPr>
            </w:pPr>
          </w:p>
        </w:tc>
        <w:tc>
          <w:tcPr>
            <w:tcW w:w="1249" w:type="pct"/>
            <w:vAlign w:val="center"/>
          </w:tcPr>
          <w:p w:rsidR="007552B2" w:rsidRPr="00FE5AD2" w:rsidRDefault="007552B2" w:rsidP="007552B2">
            <w:pPr>
              <w:jc w:val="both"/>
              <w:rPr>
                <w:rFonts w:eastAsia="Book Antiqua"/>
              </w:rPr>
            </w:pPr>
            <w:r>
              <w:rPr>
                <w:rFonts w:eastAsia="Book Antiqua"/>
              </w:rPr>
              <w:t>Календари</w:t>
            </w:r>
          </w:p>
        </w:tc>
        <w:tc>
          <w:tcPr>
            <w:tcW w:w="1723" w:type="pct"/>
            <w:vAlign w:val="center"/>
          </w:tcPr>
          <w:p w:rsidR="007552B2" w:rsidRPr="00FE5AD2" w:rsidRDefault="007552B2" w:rsidP="007552B2">
            <w:pPr>
              <w:keepLines/>
              <w:jc w:val="both"/>
              <w:rPr>
                <w:rFonts w:eastAsia="Book Antiqua"/>
              </w:rPr>
            </w:pPr>
            <w:r>
              <w:rPr>
                <w:rFonts w:eastAsia="Book Antiqua"/>
              </w:rPr>
              <w:t>Описание временных графиков допустимых операций (время и дата) по каждому из расположений в зависимости от типа транспортных средств, обрабатываемого груза и т.п.</w:t>
            </w:r>
          </w:p>
        </w:tc>
        <w:tc>
          <w:tcPr>
            <w:tcW w:w="739" w:type="pct"/>
            <w:vAlign w:val="center"/>
          </w:tcPr>
          <w:p w:rsidR="007552B2" w:rsidRPr="00FE5AD2" w:rsidRDefault="007552B2" w:rsidP="007552B2">
            <w:pPr>
              <w:keepLines/>
              <w:jc w:val="both"/>
              <w:rPr>
                <w:rFonts w:eastAsia="Book Antiqua"/>
              </w:rPr>
            </w:pPr>
            <w:r>
              <w:rPr>
                <w:rFonts w:eastAsia="Book Antiqua"/>
              </w:rPr>
              <w:t xml:space="preserve">Локальный справочник </w:t>
            </w:r>
          </w:p>
        </w:tc>
        <w:tc>
          <w:tcPr>
            <w:tcW w:w="995" w:type="pct"/>
            <w:vAlign w:val="center"/>
          </w:tcPr>
          <w:p w:rsidR="007552B2" w:rsidRPr="00FE5AD2" w:rsidRDefault="007552B2" w:rsidP="007552B2">
            <w:pPr>
              <w:keepLines/>
              <w:jc w:val="both"/>
              <w:rPr>
                <w:rFonts w:eastAsia="Book Antiqua"/>
              </w:rPr>
            </w:pPr>
            <w:r>
              <w:rPr>
                <w:rFonts w:eastAsia="Book Antiqua"/>
              </w:rPr>
              <w:t>Сектор ЦНСИ</w:t>
            </w:r>
          </w:p>
        </w:tc>
      </w:tr>
      <w:tr w:rsidR="007552B2" w:rsidRPr="00FE5AD2" w:rsidTr="007552B2">
        <w:trPr>
          <w:trHeight w:val="440"/>
        </w:trPr>
        <w:tc>
          <w:tcPr>
            <w:tcW w:w="295" w:type="pct"/>
            <w:shd w:val="clear" w:color="auto" w:fill="FFFFFF"/>
            <w:vAlign w:val="center"/>
          </w:tcPr>
          <w:p w:rsidR="007552B2" w:rsidRPr="00FE5AD2" w:rsidRDefault="007552B2" w:rsidP="00311BDD">
            <w:pPr>
              <w:keepLines/>
              <w:numPr>
                <w:ilvl w:val="0"/>
                <w:numId w:val="23"/>
              </w:numPr>
              <w:pBdr>
                <w:top w:val="nil"/>
                <w:left w:val="nil"/>
                <w:bottom w:val="nil"/>
                <w:right w:val="nil"/>
                <w:between w:val="nil"/>
              </w:pBdr>
              <w:jc w:val="both"/>
              <w:rPr>
                <w:rFonts w:eastAsia="Book Antiqua"/>
              </w:rPr>
            </w:pPr>
          </w:p>
        </w:tc>
        <w:tc>
          <w:tcPr>
            <w:tcW w:w="1249" w:type="pct"/>
            <w:vAlign w:val="center"/>
          </w:tcPr>
          <w:p w:rsidR="007552B2" w:rsidRPr="00FE5AD2" w:rsidRDefault="007552B2" w:rsidP="007552B2">
            <w:pPr>
              <w:jc w:val="both"/>
              <w:rPr>
                <w:rFonts w:eastAsia="Book Antiqua"/>
              </w:rPr>
            </w:pPr>
            <w:r>
              <w:rPr>
                <w:rFonts w:eastAsia="Book Antiqua"/>
              </w:rPr>
              <w:t>Расстояния между пунктами</w:t>
            </w:r>
          </w:p>
        </w:tc>
        <w:tc>
          <w:tcPr>
            <w:tcW w:w="1723" w:type="pct"/>
            <w:vAlign w:val="center"/>
          </w:tcPr>
          <w:p w:rsidR="007552B2" w:rsidRPr="00FE5AD2" w:rsidRDefault="007552B2" w:rsidP="007552B2">
            <w:pPr>
              <w:keepLines/>
              <w:jc w:val="both"/>
              <w:rPr>
                <w:rFonts w:eastAsia="Book Antiqua"/>
              </w:rPr>
            </w:pPr>
            <w:r>
              <w:rPr>
                <w:rFonts w:eastAsia="Book Antiqua"/>
              </w:rPr>
              <w:t>Расстояния между расположениями</w:t>
            </w:r>
          </w:p>
        </w:tc>
        <w:tc>
          <w:tcPr>
            <w:tcW w:w="739" w:type="pct"/>
            <w:vAlign w:val="center"/>
          </w:tcPr>
          <w:p w:rsidR="007552B2" w:rsidRPr="00FE5AD2" w:rsidRDefault="007552B2" w:rsidP="007552B2">
            <w:pPr>
              <w:keepLines/>
              <w:jc w:val="both"/>
              <w:rPr>
                <w:rFonts w:eastAsia="Book Antiqua"/>
              </w:rPr>
            </w:pPr>
            <w:r>
              <w:rPr>
                <w:rFonts w:eastAsia="Book Antiqua"/>
              </w:rPr>
              <w:t xml:space="preserve">Локальный справочник </w:t>
            </w:r>
          </w:p>
        </w:tc>
        <w:tc>
          <w:tcPr>
            <w:tcW w:w="995" w:type="pct"/>
            <w:vAlign w:val="center"/>
          </w:tcPr>
          <w:p w:rsidR="007552B2" w:rsidRPr="00FE5AD2" w:rsidRDefault="007552B2" w:rsidP="007552B2">
            <w:pPr>
              <w:keepLines/>
              <w:jc w:val="both"/>
              <w:rPr>
                <w:rFonts w:eastAsia="Book Antiqua"/>
              </w:rPr>
            </w:pPr>
            <w:r>
              <w:rPr>
                <w:rFonts w:eastAsia="Book Antiqua"/>
              </w:rPr>
              <w:t>Сектор ЦНСИ</w:t>
            </w:r>
          </w:p>
        </w:tc>
      </w:tr>
      <w:tr w:rsidR="007552B2" w:rsidRPr="00FE5AD2" w:rsidTr="007552B2">
        <w:trPr>
          <w:trHeight w:val="440"/>
        </w:trPr>
        <w:tc>
          <w:tcPr>
            <w:tcW w:w="295" w:type="pct"/>
            <w:shd w:val="clear" w:color="auto" w:fill="FFFFFF"/>
            <w:vAlign w:val="center"/>
          </w:tcPr>
          <w:p w:rsidR="007552B2" w:rsidRPr="00FE5AD2" w:rsidRDefault="007552B2" w:rsidP="00311BDD">
            <w:pPr>
              <w:keepLines/>
              <w:numPr>
                <w:ilvl w:val="0"/>
                <w:numId w:val="23"/>
              </w:numPr>
              <w:pBdr>
                <w:top w:val="nil"/>
                <w:left w:val="nil"/>
                <w:bottom w:val="nil"/>
                <w:right w:val="nil"/>
                <w:between w:val="nil"/>
              </w:pBdr>
              <w:jc w:val="both"/>
              <w:rPr>
                <w:rFonts w:eastAsia="Book Antiqua"/>
              </w:rPr>
            </w:pPr>
          </w:p>
        </w:tc>
        <w:tc>
          <w:tcPr>
            <w:tcW w:w="1249" w:type="pct"/>
            <w:vAlign w:val="center"/>
          </w:tcPr>
          <w:p w:rsidR="007552B2" w:rsidRPr="00FE5AD2" w:rsidRDefault="007552B2" w:rsidP="007552B2">
            <w:pPr>
              <w:jc w:val="both"/>
              <w:rPr>
                <w:rFonts w:eastAsia="Book Antiqua"/>
              </w:rPr>
            </w:pPr>
            <w:r>
              <w:rPr>
                <w:rFonts w:eastAsia="Book Antiqua"/>
              </w:rPr>
              <w:t>Трассы</w:t>
            </w:r>
          </w:p>
        </w:tc>
        <w:tc>
          <w:tcPr>
            <w:tcW w:w="1723" w:type="pct"/>
            <w:vAlign w:val="center"/>
          </w:tcPr>
          <w:p w:rsidR="007552B2" w:rsidRPr="00FE5AD2" w:rsidRDefault="007552B2" w:rsidP="007552B2">
            <w:pPr>
              <w:keepLines/>
              <w:jc w:val="both"/>
              <w:rPr>
                <w:rFonts w:eastAsia="Book Antiqua"/>
              </w:rPr>
            </w:pPr>
            <w:r>
              <w:rPr>
                <w:rFonts w:eastAsia="Book Antiqua"/>
              </w:rPr>
              <w:t>Участки маршрутов</w:t>
            </w:r>
          </w:p>
        </w:tc>
        <w:tc>
          <w:tcPr>
            <w:tcW w:w="739" w:type="pct"/>
            <w:vAlign w:val="center"/>
          </w:tcPr>
          <w:p w:rsidR="007552B2" w:rsidRPr="00FE5AD2" w:rsidRDefault="007552B2" w:rsidP="007552B2">
            <w:pPr>
              <w:keepLines/>
              <w:jc w:val="both"/>
              <w:rPr>
                <w:rFonts w:eastAsia="Book Antiqua"/>
              </w:rPr>
            </w:pPr>
            <w:r>
              <w:rPr>
                <w:rFonts w:eastAsia="Book Antiqua"/>
              </w:rPr>
              <w:t xml:space="preserve">Локальный справочник </w:t>
            </w:r>
          </w:p>
        </w:tc>
        <w:tc>
          <w:tcPr>
            <w:tcW w:w="995" w:type="pct"/>
            <w:vAlign w:val="center"/>
          </w:tcPr>
          <w:p w:rsidR="007552B2" w:rsidRPr="00FE5AD2" w:rsidRDefault="007552B2" w:rsidP="007552B2">
            <w:pPr>
              <w:keepLines/>
              <w:jc w:val="both"/>
              <w:rPr>
                <w:rFonts w:eastAsia="Book Antiqua"/>
              </w:rPr>
            </w:pPr>
            <w:r>
              <w:rPr>
                <w:rFonts w:eastAsia="Book Antiqua"/>
              </w:rPr>
              <w:t>Блок исполнения заказов</w:t>
            </w:r>
          </w:p>
        </w:tc>
      </w:tr>
      <w:tr w:rsidR="007552B2" w:rsidRPr="00FE5AD2" w:rsidTr="007552B2">
        <w:trPr>
          <w:trHeight w:val="400"/>
        </w:trPr>
        <w:tc>
          <w:tcPr>
            <w:tcW w:w="295" w:type="pct"/>
            <w:shd w:val="clear" w:color="auto" w:fill="FFFFFF"/>
            <w:vAlign w:val="center"/>
          </w:tcPr>
          <w:p w:rsidR="007552B2" w:rsidRPr="00FE5AD2" w:rsidRDefault="007552B2" w:rsidP="00311BDD">
            <w:pPr>
              <w:keepLines/>
              <w:numPr>
                <w:ilvl w:val="0"/>
                <w:numId w:val="23"/>
              </w:numPr>
              <w:pBdr>
                <w:top w:val="nil"/>
                <w:left w:val="nil"/>
                <w:bottom w:val="nil"/>
                <w:right w:val="nil"/>
                <w:between w:val="nil"/>
              </w:pBdr>
              <w:jc w:val="both"/>
              <w:rPr>
                <w:rFonts w:eastAsia="Book Antiqua"/>
              </w:rPr>
            </w:pPr>
          </w:p>
        </w:tc>
        <w:tc>
          <w:tcPr>
            <w:tcW w:w="1249" w:type="pct"/>
            <w:vAlign w:val="center"/>
          </w:tcPr>
          <w:p w:rsidR="007552B2" w:rsidRPr="00FE5AD2" w:rsidRDefault="007552B2" w:rsidP="007552B2">
            <w:pPr>
              <w:jc w:val="both"/>
              <w:rPr>
                <w:rFonts w:eastAsia="Book Antiqua"/>
              </w:rPr>
            </w:pPr>
            <w:r>
              <w:rPr>
                <w:rFonts w:eastAsia="Book Antiqua"/>
              </w:rPr>
              <w:t>Транзитное время между расположениями</w:t>
            </w:r>
          </w:p>
        </w:tc>
        <w:tc>
          <w:tcPr>
            <w:tcW w:w="1723" w:type="pct"/>
            <w:vAlign w:val="center"/>
          </w:tcPr>
          <w:p w:rsidR="007552B2" w:rsidRPr="00FE5AD2" w:rsidRDefault="007552B2" w:rsidP="007552B2">
            <w:pPr>
              <w:keepLines/>
              <w:jc w:val="both"/>
              <w:rPr>
                <w:rFonts w:eastAsia="Book Antiqua"/>
              </w:rPr>
            </w:pPr>
            <w:r>
              <w:rPr>
                <w:rFonts w:eastAsia="Book Antiqua"/>
              </w:rPr>
              <w:t>Транзитное время</w:t>
            </w:r>
          </w:p>
        </w:tc>
        <w:tc>
          <w:tcPr>
            <w:tcW w:w="739" w:type="pct"/>
            <w:vAlign w:val="center"/>
          </w:tcPr>
          <w:p w:rsidR="007552B2" w:rsidRPr="00FE5AD2" w:rsidRDefault="007552B2" w:rsidP="007552B2">
            <w:pPr>
              <w:keepLines/>
              <w:jc w:val="both"/>
              <w:rPr>
                <w:rFonts w:eastAsia="Book Antiqua"/>
              </w:rPr>
            </w:pPr>
            <w:r>
              <w:rPr>
                <w:rFonts w:eastAsia="Book Antiqua"/>
              </w:rPr>
              <w:t xml:space="preserve">Локальный справочник </w:t>
            </w:r>
          </w:p>
        </w:tc>
        <w:tc>
          <w:tcPr>
            <w:tcW w:w="995" w:type="pct"/>
            <w:vAlign w:val="center"/>
          </w:tcPr>
          <w:p w:rsidR="007552B2" w:rsidRPr="00FE5AD2" w:rsidRDefault="007552B2" w:rsidP="007552B2">
            <w:pPr>
              <w:keepLines/>
              <w:jc w:val="both"/>
              <w:rPr>
                <w:rFonts w:eastAsia="Book Antiqua"/>
              </w:rPr>
            </w:pPr>
            <w:r>
              <w:rPr>
                <w:rFonts w:eastAsia="Book Antiqua"/>
              </w:rPr>
              <w:t>Блок исполнения заказов</w:t>
            </w:r>
          </w:p>
        </w:tc>
      </w:tr>
      <w:tr w:rsidR="007552B2" w:rsidRPr="00FE5AD2" w:rsidTr="007552B2">
        <w:trPr>
          <w:trHeight w:val="400"/>
        </w:trPr>
        <w:tc>
          <w:tcPr>
            <w:tcW w:w="295" w:type="pct"/>
            <w:shd w:val="clear" w:color="auto" w:fill="FFFFFF"/>
            <w:vAlign w:val="center"/>
          </w:tcPr>
          <w:p w:rsidR="007552B2" w:rsidRPr="00FE5AD2" w:rsidRDefault="007552B2" w:rsidP="00311BDD">
            <w:pPr>
              <w:keepLines/>
              <w:numPr>
                <w:ilvl w:val="0"/>
                <w:numId w:val="23"/>
              </w:numPr>
              <w:pBdr>
                <w:top w:val="nil"/>
                <w:left w:val="nil"/>
                <w:bottom w:val="nil"/>
                <w:right w:val="nil"/>
                <w:between w:val="nil"/>
              </w:pBdr>
              <w:jc w:val="both"/>
              <w:rPr>
                <w:rFonts w:eastAsia="Book Antiqua"/>
              </w:rPr>
            </w:pPr>
          </w:p>
        </w:tc>
        <w:tc>
          <w:tcPr>
            <w:tcW w:w="1249" w:type="pct"/>
            <w:vAlign w:val="center"/>
          </w:tcPr>
          <w:p w:rsidR="007552B2" w:rsidRPr="00FE5AD2" w:rsidRDefault="007552B2" w:rsidP="007552B2">
            <w:pPr>
              <w:jc w:val="both"/>
              <w:rPr>
                <w:rFonts w:eastAsia="Book Antiqua"/>
              </w:rPr>
            </w:pPr>
            <w:r>
              <w:rPr>
                <w:rFonts w:eastAsia="Book Antiqua"/>
              </w:rPr>
              <w:t xml:space="preserve">Тарифные услуги </w:t>
            </w:r>
          </w:p>
        </w:tc>
        <w:tc>
          <w:tcPr>
            <w:tcW w:w="1723" w:type="pct"/>
            <w:vAlign w:val="center"/>
          </w:tcPr>
          <w:p w:rsidR="007552B2" w:rsidRPr="00FE5AD2" w:rsidRDefault="007552B2" w:rsidP="007552B2">
            <w:pPr>
              <w:keepLines/>
              <w:jc w:val="both"/>
              <w:rPr>
                <w:rFonts w:eastAsia="Book Antiqua"/>
              </w:rPr>
            </w:pPr>
            <w:r>
              <w:rPr>
                <w:rFonts w:eastAsia="Book Antiqua"/>
              </w:rPr>
              <w:t>Содержит информацию о трассах и времени обслуживания</w:t>
            </w:r>
          </w:p>
        </w:tc>
        <w:tc>
          <w:tcPr>
            <w:tcW w:w="739" w:type="pct"/>
            <w:vAlign w:val="center"/>
          </w:tcPr>
          <w:p w:rsidR="007552B2" w:rsidRPr="00FE5AD2" w:rsidRDefault="007552B2" w:rsidP="007552B2">
            <w:pPr>
              <w:keepLines/>
              <w:jc w:val="both"/>
              <w:rPr>
                <w:rFonts w:eastAsia="Book Antiqua"/>
              </w:rPr>
            </w:pPr>
            <w:r>
              <w:rPr>
                <w:rFonts w:eastAsia="Book Antiqua"/>
              </w:rPr>
              <w:t xml:space="preserve">Локальный справочник </w:t>
            </w:r>
          </w:p>
        </w:tc>
        <w:tc>
          <w:tcPr>
            <w:tcW w:w="995" w:type="pct"/>
            <w:vAlign w:val="center"/>
          </w:tcPr>
          <w:p w:rsidR="007552B2" w:rsidRPr="00FE5AD2" w:rsidRDefault="007552B2" w:rsidP="007552B2">
            <w:pPr>
              <w:keepLines/>
              <w:jc w:val="both"/>
              <w:rPr>
                <w:rFonts w:eastAsia="Book Antiqua"/>
              </w:rPr>
            </w:pPr>
            <w:r>
              <w:rPr>
                <w:rFonts w:eastAsia="Book Antiqua"/>
              </w:rPr>
              <w:t>Блок исполнения заказов</w:t>
            </w:r>
          </w:p>
        </w:tc>
      </w:tr>
      <w:tr w:rsidR="007552B2" w:rsidRPr="00FE5AD2" w:rsidTr="007552B2">
        <w:trPr>
          <w:trHeight w:val="400"/>
        </w:trPr>
        <w:tc>
          <w:tcPr>
            <w:tcW w:w="295" w:type="pct"/>
            <w:shd w:val="clear" w:color="auto" w:fill="FFFFFF"/>
            <w:vAlign w:val="center"/>
          </w:tcPr>
          <w:p w:rsidR="007552B2" w:rsidRPr="00FE5AD2" w:rsidRDefault="007552B2" w:rsidP="00311BDD">
            <w:pPr>
              <w:keepLines/>
              <w:numPr>
                <w:ilvl w:val="0"/>
                <w:numId w:val="23"/>
              </w:numPr>
              <w:pBdr>
                <w:top w:val="nil"/>
                <w:left w:val="nil"/>
                <w:bottom w:val="nil"/>
                <w:right w:val="nil"/>
                <w:between w:val="nil"/>
              </w:pBdr>
              <w:jc w:val="both"/>
              <w:rPr>
                <w:rFonts w:eastAsia="Book Antiqua"/>
              </w:rPr>
            </w:pPr>
          </w:p>
        </w:tc>
        <w:tc>
          <w:tcPr>
            <w:tcW w:w="1249" w:type="pct"/>
            <w:vAlign w:val="center"/>
          </w:tcPr>
          <w:p w:rsidR="007552B2" w:rsidRPr="00FE5AD2" w:rsidRDefault="007552B2" w:rsidP="007552B2">
            <w:pPr>
              <w:jc w:val="both"/>
              <w:rPr>
                <w:rFonts w:eastAsia="Book Antiqua"/>
              </w:rPr>
            </w:pPr>
            <w:r>
              <w:rPr>
                <w:rFonts w:eastAsia="Book Antiqua"/>
              </w:rPr>
              <w:t>Номенклатура</w:t>
            </w:r>
          </w:p>
        </w:tc>
        <w:tc>
          <w:tcPr>
            <w:tcW w:w="1723" w:type="pct"/>
            <w:vAlign w:val="center"/>
          </w:tcPr>
          <w:p w:rsidR="007552B2" w:rsidRPr="00FE5AD2" w:rsidRDefault="007552B2" w:rsidP="007552B2">
            <w:pPr>
              <w:keepLines/>
              <w:jc w:val="both"/>
              <w:rPr>
                <w:rFonts w:eastAsia="Book Antiqua"/>
              </w:rPr>
            </w:pPr>
            <w:r>
              <w:rPr>
                <w:rFonts w:eastAsia="Book Antiqua"/>
              </w:rPr>
              <w:t>Позиции груза</w:t>
            </w:r>
          </w:p>
        </w:tc>
        <w:tc>
          <w:tcPr>
            <w:tcW w:w="739" w:type="pct"/>
            <w:vAlign w:val="center"/>
          </w:tcPr>
          <w:p w:rsidR="007552B2" w:rsidRPr="00FE5AD2" w:rsidRDefault="007552B2" w:rsidP="007552B2">
            <w:pPr>
              <w:keepLines/>
              <w:jc w:val="both"/>
              <w:rPr>
                <w:rFonts w:eastAsia="Book Antiqua"/>
              </w:rPr>
            </w:pPr>
            <w:r>
              <w:rPr>
                <w:rFonts w:eastAsia="Book Antiqua"/>
              </w:rPr>
              <w:t xml:space="preserve">Локальный справочник </w:t>
            </w:r>
          </w:p>
        </w:tc>
        <w:tc>
          <w:tcPr>
            <w:tcW w:w="995" w:type="pct"/>
            <w:vAlign w:val="center"/>
          </w:tcPr>
          <w:p w:rsidR="007552B2" w:rsidRPr="00FE5AD2" w:rsidRDefault="007552B2" w:rsidP="007552B2">
            <w:pPr>
              <w:keepLines/>
              <w:jc w:val="both"/>
              <w:rPr>
                <w:rFonts w:eastAsia="Book Antiqua"/>
              </w:rPr>
            </w:pPr>
            <w:r>
              <w:rPr>
                <w:rFonts w:eastAsia="Book Antiqua"/>
              </w:rPr>
              <w:t>Сектор ЦНСИ</w:t>
            </w:r>
          </w:p>
        </w:tc>
      </w:tr>
      <w:tr w:rsidR="007552B2" w:rsidRPr="00FE5AD2" w:rsidTr="007552B2">
        <w:trPr>
          <w:trHeight w:val="40"/>
        </w:trPr>
        <w:tc>
          <w:tcPr>
            <w:tcW w:w="295" w:type="pct"/>
            <w:shd w:val="clear" w:color="auto" w:fill="FFFFFF"/>
            <w:vAlign w:val="center"/>
          </w:tcPr>
          <w:p w:rsidR="007552B2" w:rsidRPr="00FE5AD2" w:rsidRDefault="007552B2" w:rsidP="00311BDD">
            <w:pPr>
              <w:keepLines/>
              <w:numPr>
                <w:ilvl w:val="0"/>
                <w:numId w:val="23"/>
              </w:numPr>
              <w:pBdr>
                <w:top w:val="nil"/>
                <w:left w:val="nil"/>
                <w:bottom w:val="nil"/>
                <w:right w:val="nil"/>
                <w:between w:val="nil"/>
              </w:pBdr>
              <w:jc w:val="both"/>
              <w:rPr>
                <w:rFonts w:eastAsia="Book Antiqua"/>
              </w:rPr>
            </w:pPr>
          </w:p>
        </w:tc>
        <w:tc>
          <w:tcPr>
            <w:tcW w:w="1249" w:type="pct"/>
            <w:vAlign w:val="center"/>
          </w:tcPr>
          <w:p w:rsidR="007552B2" w:rsidRPr="00FE5AD2" w:rsidRDefault="007552B2" w:rsidP="007552B2">
            <w:pPr>
              <w:jc w:val="both"/>
              <w:rPr>
                <w:rFonts w:eastAsia="Book Antiqua"/>
              </w:rPr>
            </w:pPr>
            <w:r>
              <w:rPr>
                <w:rFonts w:eastAsia="Book Antiqua"/>
              </w:rPr>
              <w:t>Контрагенты и их контакты</w:t>
            </w:r>
          </w:p>
        </w:tc>
        <w:tc>
          <w:tcPr>
            <w:tcW w:w="1723" w:type="pct"/>
            <w:vAlign w:val="center"/>
          </w:tcPr>
          <w:p w:rsidR="007552B2" w:rsidRPr="00FE5AD2" w:rsidRDefault="007552B2" w:rsidP="007552B2">
            <w:pPr>
              <w:keepLines/>
              <w:jc w:val="both"/>
              <w:rPr>
                <w:rFonts w:eastAsia="Book Antiqua"/>
              </w:rPr>
            </w:pPr>
            <w:r>
              <w:rPr>
                <w:rFonts w:eastAsia="Book Antiqua"/>
              </w:rPr>
              <w:t xml:space="preserve">Описание поставщиков услуг, клиентов </w:t>
            </w:r>
          </w:p>
        </w:tc>
        <w:tc>
          <w:tcPr>
            <w:tcW w:w="739" w:type="pct"/>
            <w:vAlign w:val="center"/>
          </w:tcPr>
          <w:p w:rsidR="007552B2" w:rsidRPr="00FE5AD2" w:rsidRDefault="007552B2" w:rsidP="007552B2">
            <w:pPr>
              <w:keepLines/>
              <w:jc w:val="both"/>
              <w:rPr>
                <w:rFonts w:eastAsia="Book Antiqua"/>
              </w:rPr>
            </w:pPr>
            <w:r>
              <w:rPr>
                <w:rFonts w:eastAsia="Book Antiqua"/>
              </w:rPr>
              <w:t xml:space="preserve">Локальный справочник </w:t>
            </w:r>
          </w:p>
        </w:tc>
        <w:tc>
          <w:tcPr>
            <w:tcW w:w="995" w:type="pct"/>
            <w:vAlign w:val="center"/>
          </w:tcPr>
          <w:p w:rsidR="007552B2" w:rsidRPr="00FE5AD2" w:rsidRDefault="007552B2" w:rsidP="007552B2">
            <w:pPr>
              <w:keepLines/>
              <w:jc w:val="both"/>
              <w:rPr>
                <w:rFonts w:eastAsia="Book Antiqua"/>
              </w:rPr>
            </w:pPr>
            <w:r>
              <w:rPr>
                <w:rFonts w:eastAsia="Book Antiqua"/>
              </w:rPr>
              <w:t>Сектор ЦНСИ</w:t>
            </w:r>
          </w:p>
        </w:tc>
      </w:tr>
      <w:tr w:rsidR="007552B2" w:rsidRPr="00FE5AD2" w:rsidTr="007552B2">
        <w:trPr>
          <w:trHeight w:val="40"/>
        </w:trPr>
        <w:tc>
          <w:tcPr>
            <w:tcW w:w="295" w:type="pct"/>
            <w:shd w:val="clear" w:color="auto" w:fill="FFFFFF"/>
            <w:vAlign w:val="center"/>
          </w:tcPr>
          <w:p w:rsidR="007552B2" w:rsidRPr="00FE5AD2" w:rsidRDefault="007552B2" w:rsidP="00311BDD">
            <w:pPr>
              <w:keepLines/>
              <w:numPr>
                <w:ilvl w:val="0"/>
                <w:numId w:val="23"/>
              </w:numPr>
              <w:pBdr>
                <w:top w:val="nil"/>
                <w:left w:val="nil"/>
                <w:bottom w:val="nil"/>
                <w:right w:val="nil"/>
                <w:between w:val="nil"/>
              </w:pBdr>
              <w:jc w:val="both"/>
              <w:rPr>
                <w:rFonts w:eastAsia="Book Antiqua"/>
              </w:rPr>
            </w:pPr>
          </w:p>
        </w:tc>
        <w:tc>
          <w:tcPr>
            <w:tcW w:w="1249" w:type="pct"/>
            <w:vAlign w:val="center"/>
          </w:tcPr>
          <w:p w:rsidR="007552B2" w:rsidRPr="00FE5AD2" w:rsidRDefault="007552B2" w:rsidP="007552B2">
            <w:pPr>
              <w:jc w:val="both"/>
              <w:rPr>
                <w:rFonts w:eastAsia="Book Antiqua"/>
              </w:rPr>
            </w:pPr>
            <w:r>
              <w:rPr>
                <w:rFonts w:eastAsia="Book Antiqua"/>
              </w:rPr>
              <w:t>Контакты терминалов</w:t>
            </w:r>
          </w:p>
        </w:tc>
        <w:tc>
          <w:tcPr>
            <w:tcW w:w="1723" w:type="pct"/>
            <w:vAlign w:val="center"/>
          </w:tcPr>
          <w:p w:rsidR="007552B2" w:rsidRPr="00FE5AD2" w:rsidRDefault="007552B2" w:rsidP="007552B2">
            <w:pPr>
              <w:keepLines/>
              <w:jc w:val="both"/>
              <w:rPr>
                <w:rFonts w:eastAsia="Book Antiqua"/>
              </w:rPr>
            </w:pPr>
            <w:r>
              <w:rPr>
                <w:rFonts w:eastAsia="Book Antiqua"/>
              </w:rPr>
              <w:t>Описание основных контактов планировщиков на терминалах</w:t>
            </w:r>
          </w:p>
        </w:tc>
        <w:tc>
          <w:tcPr>
            <w:tcW w:w="739" w:type="pct"/>
            <w:vAlign w:val="center"/>
          </w:tcPr>
          <w:p w:rsidR="007552B2" w:rsidRPr="00FE5AD2" w:rsidRDefault="007552B2" w:rsidP="007552B2">
            <w:pPr>
              <w:keepLines/>
              <w:jc w:val="both"/>
              <w:rPr>
                <w:rFonts w:eastAsia="Book Antiqua"/>
              </w:rPr>
            </w:pPr>
            <w:r>
              <w:rPr>
                <w:rFonts w:eastAsia="Book Antiqua"/>
              </w:rPr>
              <w:t xml:space="preserve">Локальный справочник </w:t>
            </w:r>
          </w:p>
        </w:tc>
        <w:tc>
          <w:tcPr>
            <w:tcW w:w="995" w:type="pct"/>
            <w:vAlign w:val="center"/>
          </w:tcPr>
          <w:p w:rsidR="007552B2" w:rsidRPr="00FE5AD2" w:rsidRDefault="007552B2" w:rsidP="007552B2">
            <w:pPr>
              <w:keepLines/>
              <w:jc w:val="both"/>
              <w:rPr>
                <w:rFonts w:eastAsia="Book Antiqua"/>
              </w:rPr>
            </w:pPr>
            <w:r>
              <w:rPr>
                <w:rFonts w:eastAsia="Book Antiqua"/>
              </w:rPr>
              <w:t>Сектор ЦНСИ</w:t>
            </w:r>
          </w:p>
        </w:tc>
      </w:tr>
      <w:tr w:rsidR="007552B2" w:rsidRPr="00FE5AD2" w:rsidTr="007552B2">
        <w:trPr>
          <w:trHeight w:val="420"/>
        </w:trPr>
        <w:tc>
          <w:tcPr>
            <w:tcW w:w="295" w:type="pct"/>
            <w:shd w:val="clear" w:color="auto" w:fill="FFFFFF"/>
            <w:vAlign w:val="center"/>
          </w:tcPr>
          <w:p w:rsidR="007552B2" w:rsidRPr="00FE5AD2" w:rsidRDefault="007552B2" w:rsidP="00311BDD">
            <w:pPr>
              <w:keepLines/>
              <w:numPr>
                <w:ilvl w:val="0"/>
                <w:numId w:val="23"/>
              </w:numPr>
              <w:pBdr>
                <w:top w:val="nil"/>
                <w:left w:val="nil"/>
                <w:bottom w:val="nil"/>
                <w:right w:val="nil"/>
                <w:between w:val="nil"/>
              </w:pBdr>
              <w:jc w:val="both"/>
              <w:rPr>
                <w:rFonts w:eastAsia="Book Antiqua"/>
              </w:rPr>
            </w:pPr>
          </w:p>
        </w:tc>
        <w:tc>
          <w:tcPr>
            <w:tcW w:w="1249" w:type="pct"/>
            <w:vAlign w:val="center"/>
          </w:tcPr>
          <w:p w:rsidR="007552B2" w:rsidRPr="00FE5AD2" w:rsidRDefault="007552B2" w:rsidP="007552B2">
            <w:pPr>
              <w:jc w:val="both"/>
              <w:rPr>
                <w:rFonts w:eastAsia="Book Antiqua"/>
              </w:rPr>
            </w:pPr>
            <w:r>
              <w:rPr>
                <w:rFonts w:eastAsia="Book Antiqua"/>
              </w:rPr>
              <w:t xml:space="preserve">Расписания контейнерных </w:t>
            </w:r>
            <w:r>
              <w:rPr>
                <w:rFonts w:eastAsia="Book Antiqua"/>
              </w:rPr>
              <w:lastRenderedPageBreak/>
              <w:t>поездов</w:t>
            </w:r>
          </w:p>
        </w:tc>
        <w:tc>
          <w:tcPr>
            <w:tcW w:w="1723" w:type="pct"/>
            <w:vAlign w:val="center"/>
          </w:tcPr>
          <w:p w:rsidR="007552B2" w:rsidRPr="00FE5AD2" w:rsidRDefault="007552B2" w:rsidP="007552B2">
            <w:pPr>
              <w:keepLines/>
              <w:jc w:val="both"/>
              <w:rPr>
                <w:rFonts w:eastAsia="Book Antiqua"/>
              </w:rPr>
            </w:pPr>
            <w:r>
              <w:rPr>
                <w:rFonts w:eastAsia="Book Antiqua"/>
              </w:rPr>
              <w:lastRenderedPageBreak/>
              <w:t>Данные по расписанию движения поездов</w:t>
            </w:r>
          </w:p>
        </w:tc>
        <w:tc>
          <w:tcPr>
            <w:tcW w:w="739" w:type="pct"/>
            <w:vAlign w:val="center"/>
          </w:tcPr>
          <w:p w:rsidR="007552B2" w:rsidRPr="00FE5AD2" w:rsidRDefault="007552B2" w:rsidP="007552B2">
            <w:pPr>
              <w:keepLines/>
              <w:jc w:val="both"/>
              <w:rPr>
                <w:rFonts w:eastAsia="Book Antiqua"/>
              </w:rPr>
            </w:pPr>
            <w:r>
              <w:rPr>
                <w:rFonts w:eastAsia="Book Antiqua"/>
              </w:rPr>
              <w:t>Локальный справ</w:t>
            </w:r>
            <w:r>
              <w:rPr>
                <w:rFonts w:eastAsia="Book Antiqua"/>
              </w:rPr>
              <w:lastRenderedPageBreak/>
              <w:t xml:space="preserve">очник </w:t>
            </w:r>
          </w:p>
        </w:tc>
        <w:tc>
          <w:tcPr>
            <w:tcW w:w="995" w:type="pct"/>
            <w:vAlign w:val="center"/>
          </w:tcPr>
          <w:p w:rsidR="007552B2" w:rsidRPr="00FE5AD2" w:rsidRDefault="007552B2" w:rsidP="007552B2">
            <w:pPr>
              <w:keepLines/>
              <w:jc w:val="both"/>
              <w:rPr>
                <w:rFonts w:eastAsia="Book Antiqua"/>
              </w:rPr>
            </w:pPr>
            <w:r>
              <w:rPr>
                <w:rFonts w:eastAsia="Book Antiqua"/>
              </w:rPr>
              <w:lastRenderedPageBreak/>
              <w:t>Центр исполнени</w:t>
            </w:r>
            <w:r>
              <w:rPr>
                <w:rFonts w:eastAsia="Book Antiqua"/>
              </w:rPr>
              <w:lastRenderedPageBreak/>
              <w:t>я заказов</w:t>
            </w:r>
          </w:p>
        </w:tc>
      </w:tr>
      <w:tr w:rsidR="007552B2" w:rsidRPr="00FE5AD2" w:rsidTr="007552B2">
        <w:trPr>
          <w:trHeight w:val="40"/>
        </w:trPr>
        <w:tc>
          <w:tcPr>
            <w:tcW w:w="295" w:type="pct"/>
            <w:shd w:val="clear" w:color="auto" w:fill="FFFFFF"/>
            <w:vAlign w:val="center"/>
          </w:tcPr>
          <w:p w:rsidR="007552B2" w:rsidRPr="00FE5AD2" w:rsidRDefault="007552B2" w:rsidP="00311BDD">
            <w:pPr>
              <w:keepLines/>
              <w:numPr>
                <w:ilvl w:val="0"/>
                <w:numId w:val="23"/>
              </w:numPr>
              <w:pBdr>
                <w:top w:val="nil"/>
                <w:left w:val="nil"/>
                <w:bottom w:val="nil"/>
                <w:right w:val="nil"/>
                <w:between w:val="nil"/>
              </w:pBdr>
              <w:jc w:val="both"/>
              <w:rPr>
                <w:rFonts w:eastAsia="Book Antiqua"/>
              </w:rPr>
            </w:pPr>
            <w:r>
              <w:rPr>
                <w:rFonts w:eastAsia="Book Antiqua"/>
              </w:rPr>
              <w:lastRenderedPageBreak/>
              <w:t>1</w:t>
            </w:r>
          </w:p>
        </w:tc>
        <w:tc>
          <w:tcPr>
            <w:tcW w:w="1249" w:type="pct"/>
            <w:vAlign w:val="center"/>
          </w:tcPr>
          <w:p w:rsidR="007552B2" w:rsidRPr="00FE5AD2" w:rsidRDefault="007552B2" w:rsidP="007552B2">
            <w:pPr>
              <w:jc w:val="both"/>
              <w:rPr>
                <w:rFonts w:eastAsia="Book Antiqua"/>
              </w:rPr>
            </w:pPr>
            <w:r>
              <w:rPr>
                <w:rFonts w:eastAsia="Book Antiqua"/>
              </w:rPr>
              <w:t>Справочник услуг</w:t>
            </w:r>
          </w:p>
        </w:tc>
        <w:tc>
          <w:tcPr>
            <w:tcW w:w="1723" w:type="pct"/>
            <w:vAlign w:val="center"/>
          </w:tcPr>
          <w:p w:rsidR="007552B2" w:rsidRPr="00FE5AD2" w:rsidRDefault="007552B2" w:rsidP="007552B2">
            <w:pPr>
              <w:keepLines/>
              <w:jc w:val="both"/>
              <w:rPr>
                <w:rFonts w:eastAsia="Book Antiqua"/>
              </w:rPr>
            </w:pPr>
            <w:r>
              <w:rPr>
                <w:rFonts w:eastAsia="Book Antiqua"/>
              </w:rPr>
              <w:t>Данные по дополнительным услугам, включая таможенные услуги и их стоимость, алгоритм расчета стоимости</w:t>
            </w:r>
          </w:p>
        </w:tc>
        <w:tc>
          <w:tcPr>
            <w:tcW w:w="739" w:type="pct"/>
            <w:vAlign w:val="center"/>
          </w:tcPr>
          <w:p w:rsidR="007552B2" w:rsidRPr="00FE5AD2" w:rsidRDefault="007552B2" w:rsidP="007552B2">
            <w:pPr>
              <w:keepLines/>
              <w:jc w:val="both"/>
              <w:rPr>
                <w:rFonts w:eastAsia="Book Antiqua"/>
              </w:rPr>
            </w:pPr>
            <w:r>
              <w:rPr>
                <w:rFonts w:eastAsia="Book Antiqua"/>
              </w:rPr>
              <w:t xml:space="preserve">Локальный справочник </w:t>
            </w:r>
          </w:p>
        </w:tc>
        <w:tc>
          <w:tcPr>
            <w:tcW w:w="995" w:type="pct"/>
            <w:vAlign w:val="center"/>
          </w:tcPr>
          <w:p w:rsidR="007552B2" w:rsidRPr="00FE5AD2" w:rsidRDefault="007552B2" w:rsidP="007552B2">
            <w:pPr>
              <w:keepLines/>
              <w:jc w:val="both"/>
              <w:rPr>
                <w:rFonts w:eastAsia="Book Antiqua"/>
              </w:rPr>
            </w:pPr>
            <w:proofErr w:type="gramStart"/>
            <w:r>
              <w:rPr>
                <w:rFonts w:eastAsia="Book Antiqua"/>
              </w:rPr>
              <w:t>Отдел тарифной политики)</w:t>
            </w:r>
            <w:proofErr w:type="gramEnd"/>
          </w:p>
        </w:tc>
      </w:tr>
      <w:tr w:rsidR="007552B2" w:rsidRPr="00FE5AD2" w:rsidTr="007552B2">
        <w:trPr>
          <w:trHeight w:val="40"/>
        </w:trPr>
        <w:tc>
          <w:tcPr>
            <w:tcW w:w="295" w:type="pct"/>
            <w:shd w:val="clear" w:color="auto" w:fill="FFFFFF"/>
            <w:vAlign w:val="center"/>
          </w:tcPr>
          <w:p w:rsidR="007552B2" w:rsidRPr="00FE5AD2" w:rsidRDefault="007552B2" w:rsidP="00311BDD">
            <w:pPr>
              <w:keepLines/>
              <w:numPr>
                <w:ilvl w:val="0"/>
                <w:numId w:val="23"/>
              </w:numPr>
              <w:pBdr>
                <w:top w:val="nil"/>
                <w:left w:val="nil"/>
                <w:bottom w:val="nil"/>
                <w:right w:val="nil"/>
                <w:between w:val="nil"/>
              </w:pBdr>
              <w:jc w:val="both"/>
              <w:rPr>
                <w:rFonts w:eastAsia="Book Antiqua"/>
              </w:rPr>
            </w:pPr>
            <w:r>
              <w:rPr>
                <w:rFonts w:eastAsia="Book Antiqua"/>
              </w:rPr>
              <w:t>1</w:t>
            </w:r>
          </w:p>
        </w:tc>
        <w:tc>
          <w:tcPr>
            <w:tcW w:w="1249" w:type="pct"/>
            <w:vAlign w:val="center"/>
          </w:tcPr>
          <w:p w:rsidR="007552B2" w:rsidRPr="00FE5AD2" w:rsidRDefault="007552B2" w:rsidP="007552B2">
            <w:pPr>
              <w:jc w:val="both"/>
              <w:rPr>
                <w:rFonts w:eastAsia="Book Antiqua"/>
              </w:rPr>
            </w:pPr>
            <w:r>
              <w:rPr>
                <w:rFonts w:eastAsia="Book Antiqua"/>
              </w:rPr>
              <w:t>Коды ГНГ</w:t>
            </w:r>
          </w:p>
        </w:tc>
        <w:tc>
          <w:tcPr>
            <w:tcW w:w="1723" w:type="pct"/>
            <w:vAlign w:val="center"/>
          </w:tcPr>
          <w:p w:rsidR="007552B2" w:rsidRPr="00FE5AD2" w:rsidRDefault="007552B2" w:rsidP="007552B2">
            <w:pPr>
              <w:keepLines/>
              <w:jc w:val="both"/>
              <w:rPr>
                <w:rFonts w:eastAsia="Book Antiqua"/>
              </w:rPr>
            </w:pPr>
            <w:r>
              <w:rPr>
                <w:rFonts w:eastAsia="Book Antiqua"/>
              </w:rPr>
              <w:t>Описание кодов ГНГ</w:t>
            </w:r>
          </w:p>
        </w:tc>
        <w:tc>
          <w:tcPr>
            <w:tcW w:w="739" w:type="pct"/>
            <w:vAlign w:val="center"/>
          </w:tcPr>
          <w:p w:rsidR="007552B2" w:rsidRPr="00FE5AD2" w:rsidRDefault="007552B2" w:rsidP="007552B2">
            <w:pPr>
              <w:keepLines/>
              <w:jc w:val="both"/>
              <w:rPr>
                <w:rFonts w:eastAsia="Book Antiqua"/>
              </w:rPr>
            </w:pPr>
            <w:r>
              <w:rPr>
                <w:rFonts w:eastAsia="Book Antiqua"/>
              </w:rPr>
              <w:t xml:space="preserve">Локальный справочник </w:t>
            </w:r>
          </w:p>
        </w:tc>
        <w:tc>
          <w:tcPr>
            <w:tcW w:w="995" w:type="pct"/>
            <w:vAlign w:val="center"/>
          </w:tcPr>
          <w:p w:rsidR="007552B2" w:rsidRPr="00FE5AD2" w:rsidRDefault="007552B2" w:rsidP="007552B2">
            <w:pPr>
              <w:keepLines/>
              <w:jc w:val="both"/>
              <w:rPr>
                <w:rFonts w:eastAsia="Book Antiqua"/>
              </w:rPr>
            </w:pPr>
            <w:r>
              <w:rPr>
                <w:rFonts w:eastAsia="Book Antiqua"/>
              </w:rPr>
              <w:t>Сектор ЦНСИ</w:t>
            </w:r>
          </w:p>
        </w:tc>
      </w:tr>
      <w:tr w:rsidR="007552B2" w:rsidRPr="00FE5AD2" w:rsidTr="007552B2">
        <w:trPr>
          <w:trHeight w:val="40"/>
        </w:trPr>
        <w:tc>
          <w:tcPr>
            <w:tcW w:w="295" w:type="pct"/>
            <w:shd w:val="clear" w:color="auto" w:fill="FFFFFF"/>
            <w:vAlign w:val="center"/>
          </w:tcPr>
          <w:p w:rsidR="007552B2" w:rsidRPr="00FE5AD2" w:rsidRDefault="007552B2" w:rsidP="00311BDD">
            <w:pPr>
              <w:keepLines/>
              <w:numPr>
                <w:ilvl w:val="0"/>
                <w:numId w:val="23"/>
              </w:numPr>
              <w:pBdr>
                <w:top w:val="nil"/>
                <w:left w:val="nil"/>
                <w:bottom w:val="nil"/>
                <w:right w:val="nil"/>
                <w:between w:val="nil"/>
              </w:pBdr>
              <w:jc w:val="both"/>
              <w:rPr>
                <w:rFonts w:eastAsia="Book Antiqua"/>
              </w:rPr>
            </w:pPr>
            <w:r>
              <w:rPr>
                <w:rFonts w:eastAsia="Book Antiqua"/>
              </w:rPr>
              <w:t>1</w:t>
            </w:r>
          </w:p>
        </w:tc>
        <w:tc>
          <w:tcPr>
            <w:tcW w:w="1249" w:type="pct"/>
            <w:vAlign w:val="center"/>
          </w:tcPr>
          <w:p w:rsidR="007552B2" w:rsidRPr="00FE5AD2" w:rsidRDefault="007552B2" w:rsidP="007552B2">
            <w:pPr>
              <w:jc w:val="both"/>
              <w:rPr>
                <w:rFonts w:eastAsia="Book Antiqua"/>
              </w:rPr>
            </w:pPr>
            <w:r>
              <w:rPr>
                <w:rFonts w:eastAsia="Book Antiqua"/>
              </w:rPr>
              <w:t>Коды ЕТ СНГ</w:t>
            </w:r>
          </w:p>
        </w:tc>
        <w:tc>
          <w:tcPr>
            <w:tcW w:w="1723" w:type="pct"/>
            <w:vAlign w:val="center"/>
          </w:tcPr>
          <w:p w:rsidR="007552B2" w:rsidRPr="00FE5AD2" w:rsidRDefault="007552B2" w:rsidP="007552B2">
            <w:pPr>
              <w:keepLines/>
              <w:jc w:val="both"/>
              <w:rPr>
                <w:rFonts w:eastAsia="Book Antiqua"/>
              </w:rPr>
            </w:pPr>
            <w:r>
              <w:rPr>
                <w:rFonts w:eastAsia="Book Antiqua"/>
              </w:rPr>
              <w:t>Описание кодов ЕТ СНГ</w:t>
            </w:r>
          </w:p>
        </w:tc>
        <w:tc>
          <w:tcPr>
            <w:tcW w:w="739" w:type="pct"/>
            <w:vAlign w:val="center"/>
          </w:tcPr>
          <w:p w:rsidR="007552B2" w:rsidRPr="00FE5AD2" w:rsidRDefault="007552B2" w:rsidP="007552B2">
            <w:pPr>
              <w:keepLines/>
              <w:jc w:val="both"/>
              <w:rPr>
                <w:rFonts w:eastAsia="Book Antiqua"/>
              </w:rPr>
            </w:pPr>
            <w:r>
              <w:rPr>
                <w:rFonts w:eastAsia="Book Antiqua"/>
              </w:rPr>
              <w:t xml:space="preserve">Локальный справочник </w:t>
            </w:r>
          </w:p>
        </w:tc>
        <w:tc>
          <w:tcPr>
            <w:tcW w:w="995" w:type="pct"/>
            <w:vAlign w:val="center"/>
          </w:tcPr>
          <w:p w:rsidR="007552B2" w:rsidRPr="00FE5AD2" w:rsidRDefault="007552B2" w:rsidP="007552B2">
            <w:pPr>
              <w:keepLines/>
              <w:jc w:val="both"/>
              <w:rPr>
                <w:rFonts w:eastAsia="Book Antiqua"/>
              </w:rPr>
            </w:pPr>
            <w:r>
              <w:rPr>
                <w:rFonts w:eastAsia="Book Antiqua"/>
              </w:rPr>
              <w:t>Сектор ЦНСИ</w:t>
            </w:r>
          </w:p>
        </w:tc>
      </w:tr>
    </w:tbl>
    <w:p w:rsidR="007552B2" w:rsidRPr="00FE5AD2" w:rsidRDefault="007552B2" w:rsidP="007552B2">
      <w:pPr>
        <w:ind w:firstLine="720"/>
        <w:jc w:val="both"/>
        <w:rPr>
          <w:sz w:val="28"/>
          <w:szCs w:val="28"/>
        </w:rPr>
      </w:pPr>
      <w:r>
        <w:rPr>
          <w:rFonts w:eastAsia="Book Antiqua"/>
          <w:sz w:val="28"/>
          <w:szCs w:val="28"/>
        </w:rPr>
        <w:t>Исполнитель обеспечивает описание соответствующих шаблонов загрузки данных в формате CV.020.</w:t>
      </w:r>
    </w:p>
    <w:p w:rsidR="007552B2" w:rsidRPr="00FE5AD2" w:rsidRDefault="007552B2" w:rsidP="00311BDD">
      <w:pPr>
        <w:pStyle w:val="1"/>
        <w:keepLines/>
        <w:numPr>
          <w:ilvl w:val="2"/>
          <w:numId w:val="27"/>
        </w:numPr>
        <w:pBdr>
          <w:top w:val="nil"/>
          <w:left w:val="nil"/>
          <w:bottom w:val="nil"/>
          <w:right w:val="nil"/>
          <w:between w:val="nil"/>
        </w:pBdr>
        <w:spacing w:before="200"/>
        <w:ind w:left="0"/>
        <w:contextualSpacing/>
        <w:jc w:val="both"/>
        <w:rPr>
          <w:sz w:val="28"/>
          <w:szCs w:val="28"/>
        </w:rPr>
      </w:pPr>
      <w:bookmarkStart w:id="29" w:name="_z337ya" w:colFirst="0" w:colLast="0"/>
      <w:bookmarkEnd w:id="29"/>
      <w:r>
        <w:rPr>
          <w:sz w:val="28"/>
          <w:szCs w:val="28"/>
        </w:rPr>
        <w:t>Требования к интеграции с внешними системами</w:t>
      </w:r>
    </w:p>
    <w:p w:rsidR="007552B2" w:rsidRPr="00FE5AD2" w:rsidRDefault="007552B2" w:rsidP="007552B2">
      <w:pPr>
        <w:ind w:firstLine="720"/>
        <w:jc w:val="both"/>
        <w:rPr>
          <w:rFonts w:eastAsia="Book Antiqua"/>
          <w:sz w:val="28"/>
          <w:szCs w:val="28"/>
        </w:rPr>
      </w:pPr>
      <w:r>
        <w:rPr>
          <w:rFonts w:eastAsia="Book Antiqua"/>
          <w:sz w:val="28"/>
          <w:szCs w:val="28"/>
        </w:rPr>
        <w:t>Ниже приводится список внешних интеграционных интерфейсов, работоспособность которых обеспечивает Заказчик для корректной работы Системы.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4090"/>
        <w:gridCol w:w="1503"/>
        <w:gridCol w:w="1503"/>
        <w:gridCol w:w="2300"/>
      </w:tblGrid>
      <w:tr w:rsidR="007552B2" w:rsidRPr="005109C9" w:rsidTr="007552B2">
        <w:tc>
          <w:tcPr>
            <w:tcW w:w="231" w:type="pct"/>
            <w:shd w:val="clear" w:color="auto" w:fill="FFFFFF"/>
            <w:vAlign w:val="center"/>
          </w:tcPr>
          <w:p w:rsidR="007552B2" w:rsidRPr="005109C9" w:rsidRDefault="007552B2" w:rsidP="007552B2">
            <w:pPr>
              <w:keepLines/>
              <w:jc w:val="both"/>
              <w:rPr>
                <w:rFonts w:eastAsia="Book Antiqua"/>
                <w:b/>
              </w:rPr>
            </w:pPr>
            <w:r>
              <w:rPr>
                <w:rFonts w:eastAsia="Book Antiqua"/>
                <w:b/>
              </w:rPr>
              <w:t>№</w:t>
            </w:r>
          </w:p>
        </w:tc>
        <w:tc>
          <w:tcPr>
            <w:tcW w:w="2076" w:type="pct"/>
            <w:vAlign w:val="center"/>
          </w:tcPr>
          <w:p w:rsidR="007552B2" w:rsidRPr="005109C9" w:rsidRDefault="007552B2" w:rsidP="007552B2">
            <w:pPr>
              <w:keepLines/>
              <w:jc w:val="both"/>
              <w:rPr>
                <w:rFonts w:eastAsia="Book Antiqua"/>
                <w:b/>
              </w:rPr>
            </w:pPr>
            <w:r>
              <w:rPr>
                <w:rFonts w:eastAsia="Book Antiqua"/>
                <w:b/>
              </w:rPr>
              <w:t>Передаваемых данных</w:t>
            </w:r>
          </w:p>
        </w:tc>
        <w:tc>
          <w:tcPr>
            <w:tcW w:w="763" w:type="pct"/>
            <w:vAlign w:val="center"/>
          </w:tcPr>
          <w:p w:rsidR="007552B2" w:rsidRPr="005109C9" w:rsidRDefault="007552B2" w:rsidP="007552B2">
            <w:pPr>
              <w:keepLines/>
              <w:jc w:val="both"/>
              <w:rPr>
                <w:rFonts w:eastAsia="Book Antiqua"/>
                <w:b/>
              </w:rPr>
            </w:pPr>
            <w:r>
              <w:rPr>
                <w:rFonts w:eastAsia="Book Antiqua"/>
                <w:b/>
              </w:rPr>
              <w:t>Система источник</w:t>
            </w:r>
          </w:p>
        </w:tc>
        <w:tc>
          <w:tcPr>
            <w:tcW w:w="763" w:type="pct"/>
          </w:tcPr>
          <w:p w:rsidR="007552B2" w:rsidRPr="005109C9" w:rsidRDefault="007552B2" w:rsidP="007552B2">
            <w:pPr>
              <w:keepLines/>
              <w:jc w:val="both"/>
              <w:rPr>
                <w:rFonts w:eastAsia="Book Antiqua"/>
                <w:b/>
              </w:rPr>
            </w:pPr>
            <w:r>
              <w:rPr>
                <w:rFonts w:eastAsia="Book Antiqua"/>
                <w:b/>
              </w:rPr>
              <w:t>Система получатель</w:t>
            </w:r>
          </w:p>
        </w:tc>
        <w:tc>
          <w:tcPr>
            <w:tcW w:w="1167" w:type="pct"/>
            <w:vAlign w:val="center"/>
          </w:tcPr>
          <w:p w:rsidR="007552B2" w:rsidRPr="005109C9" w:rsidRDefault="007552B2" w:rsidP="007552B2">
            <w:pPr>
              <w:keepLines/>
              <w:jc w:val="both"/>
              <w:rPr>
                <w:rFonts w:eastAsia="Book Antiqua"/>
                <w:b/>
              </w:rPr>
            </w:pPr>
            <w:r>
              <w:rPr>
                <w:rFonts w:eastAsia="Book Antiqua"/>
                <w:b/>
              </w:rPr>
              <w:t xml:space="preserve">Ответственный </w:t>
            </w:r>
          </w:p>
        </w:tc>
      </w:tr>
      <w:tr w:rsidR="007552B2" w:rsidRPr="005109C9" w:rsidTr="007552B2">
        <w:tc>
          <w:tcPr>
            <w:tcW w:w="231" w:type="pct"/>
            <w:shd w:val="clear" w:color="auto" w:fill="FFFFFF"/>
            <w:vAlign w:val="center"/>
          </w:tcPr>
          <w:p w:rsidR="007552B2" w:rsidRPr="005109C9" w:rsidRDefault="007552B2" w:rsidP="00311BDD">
            <w:pPr>
              <w:keepLines/>
              <w:numPr>
                <w:ilvl w:val="0"/>
                <w:numId w:val="47"/>
              </w:numPr>
              <w:pBdr>
                <w:top w:val="nil"/>
                <w:left w:val="nil"/>
                <w:bottom w:val="nil"/>
                <w:right w:val="nil"/>
                <w:between w:val="nil"/>
              </w:pBdr>
              <w:jc w:val="both"/>
              <w:rPr>
                <w:rFonts w:eastAsia="Book Antiqua"/>
              </w:rPr>
            </w:pPr>
          </w:p>
        </w:tc>
        <w:tc>
          <w:tcPr>
            <w:tcW w:w="2076" w:type="pct"/>
            <w:vAlign w:val="center"/>
          </w:tcPr>
          <w:p w:rsidR="007552B2" w:rsidRPr="005109C9" w:rsidRDefault="007552B2" w:rsidP="007552B2">
            <w:pPr>
              <w:jc w:val="both"/>
              <w:rPr>
                <w:rFonts w:eastAsia="Book Antiqua"/>
              </w:rPr>
            </w:pPr>
            <w:r>
              <w:rPr>
                <w:rFonts w:eastAsia="Book Antiqua"/>
              </w:rPr>
              <w:t>Маршруты (</w:t>
            </w:r>
            <w:proofErr w:type="spellStart"/>
            <w:r>
              <w:rPr>
                <w:rFonts w:eastAsia="Book Antiqua"/>
              </w:rPr>
              <w:t>Itinerary</w:t>
            </w:r>
            <w:proofErr w:type="spellEnd"/>
            <w:r>
              <w:rPr>
                <w:rFonts w:eastAsia="Book Antiqua"/>
              </w:rPr>
              <w:t>)</w:t>
            </w:r>
          </w:p>
        </w:tc>
        <w:tc>
          <w:tcPr>
            <w:tcW w:w="763" w:type="pct"/>
          </w:tcPr>
          <w:p w:rsidR="007552B2" w:rsidRPr="005109C9" w:rsidRDefault="007552B2" w:rsidP="007552B2">
            <w:pPr>
              <w:keepLines/>
              <w:jc w:val="both"/>
              <w:rPr>
                <w:rFonts w:eastAsia="Book Antiqua"/>
              </w:rPr>
            </w:pPr>
            <w:r>
              <w:rPr>
                <w:rFonts w:eastAsia="Book Antiqua"/>
              </w:rPr>
              <w:t>1С ОТМ</w:t>
            </w:r>
          </w:p>
        </w:tc>
        <w:tc>
          <w:tcPr>
            <w:tcW w:w="763" w:type="pct"/>
          </w:tcPr>
          <w:p w:rsidR="007552B2" w:rsidRPr="005109C9" w:rsidRDefault="007552B2" w:rsidP="007552B2">
            <w:pPr>
              <w:keepLines/>
              <w:jc w:val="both"/>
              <w:rPr>
                <w:rFonts w:eastAsia="Book Antiqua"/>
              </w:rPr>
            </w:pPr>
            <w:r>
              <w:rPr>
                <w:rFonts w:eastAsia="Book Antiqua"/>
              </w:rPr>
              <w:t>ОТМ</w:t>
            </w:r>
          </w:p>
        </w:tc>
        <w:tc>
          <w:tcPr>
            <w:tcW w:w="1167" w:type="pct"/>
            <w:vAlign w:val="center"/>
          </w:tcPr>
          <w:p w:rsidR="007552B2" w:rsidRPr="005109C9" w:rsidRDefault="007552B2" w:rsidP="007552B2">
            <w:pPr>
              <w:keepLines/>
              <w:jc w:val="both"/>
              <w:rPr>
                <w:rFonts w:eastAsia="Book Antiqua"/>
              </w:rPr>
            </w:pPr>
            <w:r>
              <w:rPr>
                <w:rFonts w:eastAsia="Book Antiqua"/>
              </w:rPr>
              <w:t>Центр логистики ЦКП (ЦКПЦЛ)</w:t>
            </w:r>
          </w:p>
        </w:tc>
      </w:tr>
      <w:tr w:rsidR="007552B2" w:rsidRPr="005109C9" w:rsidTr="007552B2">
        <w:tc>
          <w:tcPr>
            <w:tcW w:w="231" w:type="pct"/>
            <w:shd w:val="clear" w:color="auto" w:fill="FFFFFF"/>
            <w:vAlign w:val="center"/>
          </w:tcPr>
          <w:p w:rsidR="007552B2" w:rsidRPr="005109C9" w:rsidRDefault="007552B2" w:rsidP="00311BDD">
            <w:pPr>
              <w:keepLines/>
              <w:numPr>
                <w:ilvl w:val="0"/>
                <w:numId w:val="47"/>
              </w:numPr>
              <w:pBdr>
                <w:top w:val="nil"/>
                <w:left w:val="nil"/>
                <w:bottom w:val="nil"/>
                <w:right w:val="nil"/>
                <w:between w:val="nil"/>
              </w:pBdr>
              <w:jc w:val="both"/>
              <w:rPr>
                <w:rFonts w:eastAsia="Book Antiqua"/>
              </w:rPr>
            </w:pPr>
          </w:p>
        </w:tc>
        <w:tc>
          <w:tcPr>
            <w:tcW w:w="2076" w:type="pct"/>
            <w:vAlign w:val="center"/>
          </w:tcPr>
          <w:p w:rsidR="007552B2" w:rsidRPr="005109C9" w:rsidRDefault="007552B2" w:rsidP="007552B2">
            <w:pPr>
              <w:jc w:val="both"/>
              <w:rPr>
                <w:rFonts w:eastAsia="Book Antiqua"/>
              </w:rPr>
            </w:pPr>
            <w:r>
              <w:rPr>
                <w:rFonts w:eastAsia="Book Antiqua"/>
              </w:rPr>
              <w:t xml:space="preserve">Тарифы </w:t>
            </w:r>
            <w:proofErr w:type="gramStart"/>
            <w:r>
              <w:rPr>
                <w:rFonts w:eastAsia="Book Antiqua"/>
              </w:rPr>
              <w:t xml:space="preserve">( </w:t>
            </w:r>
            <w:proofErr w:type="gramEnd"/>
            <w:r>
              <w:rPr>
                <w:rFonts w:eastAsia="Calibri"/>
              </w:rPr>
              <w:fldChar w:fldCharType="begin"/>
            </w:r>
            <w:r>
              <w:instrText xml:space="preserve"> HYPERLINK "http://otm.trcont.ru/GC3/glog.webserver.finder.FinderServlet?ct=539418722&amp;query_name=glog.server.query.rate.RateGeoQuery&amp;finder_set_gid=RATE_GEO" \h </w:instrText>
            </w:r>
            <w:r>
              <w:rPr>
                <w:rFonts w:eastAsia="Calibri"/>
              </w:rPr>
              <w:fldChar w:fldCharType="separate"/>
            </w:r>
            <w:proofErr w:type="spellStart"/>
            <w:r>
              <w:rPr>
                <w:rFonts w:eastAsia="Book Antiqua"/>
              </w:rPr>
              <w:t>Rate</w:t>
            </w:r>
            <w:proofErr w:type="spellEnd"/>
            <w:r>
              <w:rPr>
                <w:rFonts w:eastAsia="Book Antiqua"/>
              </w:rPr>
              <w:t xml:space="preserve"> </w:t>
            </w:r>
            <w:proofErr w:type="spellStart"/>
            <w:r>
              <w:rPr>
                <w:rFonts w:eastAsia="Book Antiqua"/>
              </w:rPr>
              <w:t>Record</w:t>
            </w:r>
            <w:proofErr w:type="spellEnd"/>
            <w:r>
              <w:rPr>
                <w:rFonts w:eastAsia="Book Antiqua"/>
              </w:rPr>
              <w:fldChar w:fldCharType="end"/>
            </w:r>
            <w:r>
              <w:rPr>
                <w:rFonts w:eastAsia="Book Antiqua"/>
              </w:rPr>
              <w:t>)</w:t>
            </w:r>
          </w:p>
        </w:tc>
        <w:tc>
          <w:tcPr>
            <w:tcW w:w="763" w:type="pct"/>
          </w:tcPr>
          <w:p w:rsidR="007552B2" w:rsidRPr="005109C9" w:rsidRDefault="007552B2" w:rsidP="007552B2">
            <w:pPr>
              <w:keepLines/>
              <w:jc w:val="both"/>
              <w:rPr>
                <w:rFonts w:eastAsia="Book Antiqua"/>
              </w:rPr>
            </w:pPr>
            <w:r>
              <w:rPr>
                <w:rFonts w:eastAsia="Book Antiqua"/>
              </w:rPr>
              <w:t>1С ОТМ</w:t>
            </w:r>
          </w:p>
        </w:tc>
        <w:tc>
          <w:tcPr>
            <w:tcW w:w="763" w:type="pct"/>
          </w:tcPr>
          <w:p w:rsidR="007552B2" w:rsidRPr="005109C9" w:rsidRDefault="007552B2" w:rsidP="007552B2">
            <w:pPr>
              <w:keepLines/>
              <w:jc w:val="both"/>
              <w:rPr>
                <w:rFonts w:eastAsia="Book Antiqua"/>
              </w:rPr>
            </w:pPr>
            <w:r>
              <w:rPr>
                <w:rFonts w:eastAsia="Book Antiqua"/>
              </w:rPr>
              <w:t>ОТМ</w:t>
            </w:r>
          </w:p>
        </w:tc>
        <w:tc>
          <w:tcPr>
            <w:tcW w:w="1167" w:type="pct"/>
            <w:vAlign w:val="center"/>
          </w:tcPr>
          <w:p w:rsidR="007552B2" w:rsidRPr="005109C9" w:rsidRDefault="007552B2" w:rsidP="007552B2">
            <w:pPr>
              <w:keepLines/>
              <w:jc w:val="both"/>
              <w:rPr>
                <w:rFonts w:eastAsia="Book Antiqua"/>
              </w:rPr>
            </w:pPr>
            <w:proofErr w:type="gramStart"/>
            <w:r>
              <w:rPr>
                <w:rFonts w:eastAsia="Book Antiqua"/>
              </w:rPr>
              <w:t>Отдел тарифной политики)</w:t>
            </w:r>
            <w:proofErr w:type="gramEnd"/>
          </w:p>
        </w:tc>
      </w:tr>
      <w:tr w:rsidR="007552B2" w:rsidRPr="005109C9" w:rsidTr="007552B2">
        <w:trPr>
          <w:trHeight w:val="440"/>
        </w:trPr>
        <w:tc>
          <w:tcPr>
            <w:tcW w:w="231" w:type="pct"/>
            <w:shd w:val="clear" w:color="auto" w:fill="FFFFFF"/>
            <w:vAlign w:val="center"/>
          </w:tcPr>
          <w:p w:rsidR="007552B2" w:rsidRPr="005109C9" w:rsidRDefault="007552B2" w:rsidP="00311BDD">
            <w:pPr>
              <w:keepLines/>
              <w:numPr>
                <w:ilvl w:val="0"/>
                <w:numId w:val="47"/>
              </w:numPr>
              <w:pBdr>
                <w:top w:val="nil"/>
                <w:left w:val="nil"/>
                <w:bottom w:val="nil"/>
                <w:right w:val="nil"/>
                <w:between w:val="nil"/>
              </w:pBdr>
              <w:jc w:val="both"/>
              <w:rPr>
                <w:rFonts w:eastAsia="Book Antiqua"/>
              </w:rPr>
            </w:pPr>
          </w:p>
        </w:tc>
        <w:tc>
          <w:tcPr>
            <w:tcW w:w="2076" w:type="pct"/>
            <w:vAlign w:val="center"/>
          </w:tcPr>
          <w:p w:rsidR="007552B2" w:rsidRPr="005109C9" w:rsidRDefault="007552B2" w:rsidP="007552B2">
            <w:pPr>
              <w:jc w:val="both"/>
              <w:rPr>
                <w:rFonts w:eastAsia="Book Antiqua"/>
              </w:rPr>
            </w:pPr>
            <w:r>
              <w:rPr>
                <w:rFonts w:eastAsia="Book Antiqua"/>
              </w:rPr>
              <w:t>Исполняемые заказы (</w:t>
            </w:r>
            <w:proofErr w:type="spellStart"/>
            <w:r>
              <w:rPr>
                <w:rFonts w:eastAsia="Calibri"/>
              </w:rPr>
              <w:fldChar w:fldCharType="begin"/>
            </w:r>
            <w:r>
              <w:instrText xml:space="preserve"> HYPERLINK "http://otm.trcont.ru/GC3/glog.webserver.finder.FinderServlet?ct=539418722&amp;query_name=glog.server.query.order.OrderReleaseQuery&amp;finder_set_gid=ORDER_RELEASE_WO_STOP" \h </w:instrText>
            </w:r>
            <w:r>
              <w:rPr>
                <w:rFonts w:eastAsia="Calibri"/>
              </w:rPr>
              <w:fldChar w:fldCharType="separate"/>
            </w:r>
            <w:r>
              <w:rPr>
                <w:rFonts w:eastAsia="Book Antiqua"/>
              </w:rPr>
              <w:t>Order</w:t>
            </w:r>
            <w:proofErr w:type="spellEnd"/>
            <w:r>
              <w:rPr>
                <w:rFonts w:eastAsia="Book Antiqua"/>
              </w:rPr>
              <w:t xml:space="preserve"> </w:t>
            </w:r>
            <w:proofErr w:type="spellStart"/>
            <w:r>
              <w:rPr>
                <w:rFonts w:eastAsia="Book Antiqua"/>
              </w:rPr>
              <w:t>Release</w:t>
            </w:r>
            <w:proofErr w:type="spellEnd"/>
            <w:r>
              <w:rPr>
                <w:rFonts w:eastAsia="Book Antiqua"/>
              </w:rPr>
              <w:fldChar w:fldCharType="end"/>
            </w:r>
            <w:r>
              <w:rPr>
                <w:rFonts w:eastAsia="Book Antiqua"/>
              </w:rPr>
              <w:t>)</w:t>
            </w:r>
          </w:p>
        </w:tc>
        <w:tc>
          <w:tcPr>
            <w:tcW w:w="763" w:type="pct"/>
          </w:tcPr>
          <w:p w:rsidR="007552B2" w:rsidRPr="005109C9" w:rsidRDefault="007552B2" w:rsidP="007552B2">
            <w:pPr>
              <w:keepLines/>
              <w:jc w:val="both"/>
              <w:rPr>
                <w:rFonts w:eastAsia="Book Antiqua"/>
              </w:rPr>
            </w:pPr>
            <w:proofErr w:type="spellStart"/>
            <w:r>
              <w:rPr>
                <w:rFonts w:eastAsia="Book Antiqua"/>
              </w:rPr>
              <w:t>Isales</w:t>
            </w:r>
            <w:proofErr w:type="spellEnd"/>
          </w:p>
        </w:tc>
        <w:tc>
          <w:tcPr>
            <w:tcW w:w="763" w:type="pct"/>
          </w:tcPr>
          <w:p w:rsidR="007552B2" w:rsidRPr="005109C9" w:rsidRDefault="007552B2" w:rsidP="007552B2">
            <w:pPr>
              <w:keepLines/>
              <w:jc w:val="both"/>
              <w:rPr>
                <w:rFonts w:eastAsia="Book Antiqua"/>
              </w:rPr>
            </w:pPr>
            <w:r>
              <w:rPr>
                <w:rFonts w:eastAsia="Book Antiqua"/>
              </w:rPr>
              <w:t>ОТМ</w:t>
            </w:r>
          </w:p>
        </w:tc>
        <w:tc>
          <w:tcPr>
            <w:tcW w:w="1167" w:type="pct"/>
            <w:vAlign w:val="center"/>
          </w:tcPr>
          <w:p w:rsidR="007552B2" w:rsidRPr="005109C9" w:rsidRDefault="007552B2" w:rsidP="007552B2">
            <w:pPr>
              <w:keepLines/>
              <w:jc w:val="both"/>
              <w:rPr>
                <w:rFonts w:eastAsia="Book Antiqua"/>
              </w:rPr>
            </w:pPr>
            <w:proofErr w:type="gramStart"/>
            <w:r>
              <w:rPr>
                <w:rFonts w:eastAsia="Book Antiqua"/>
              </w:rPr>
              <w:t>ИТ</w:t>
            </w:r>
            <w:proofErr w:type="gramEnd"/>
            <w:r>
              <w:rPr>
                <w:rFonts w:eastAsia="Book Antiqua"/>
              </w:rPr>
              <w:t xml:space="preserve"> блок</w:t>
            </w:r>
          </w:p>
        </w:tc>
      </w:tr>
      <w:tr w:rsidR="007552B2" w:rsidRPr="005109C9" w:rsidTr="007552B2">
        <w:trPr>
          <w:trHeight w:val="420"/>
        </w:trPr>
        <w:tc>
          <w:tcPr>
            <w:tcW w:w="231" w:type="pct"/>
            <w:shd w:val="clear" w:color="auto" w:fill="FFFFFF"/>
            <w:vAlign w:val="center"/>
          </w:tcPr>
          <w:p w:rsidR="007552B2" w:rsidRPr="005109C9" w:rsidRDefault="007552B2" w:rsidP="00311BDD">
            <w:pPr>
              <w:keepLines/>
              <w:numPr>
                <w:ilvl w:val="0"/>
                <w:numId w:val="47"/>
              </w:numPr>
              <w:pBdr>
                <w:top w:val="nil"/>
                <w:left w:val="nil"/>
                <w:bottom w:val="nil"/>
                <w:right w:val="nil"/>
                <w:between w:val="nil"/>
              </w:pBdr>
              <w:jc w:val="both"/>
              <w:rPr>
                <w:rFonts w:eastAsia="Book Antiqua"/>
              </w:rPr>
            </w:pPr>
          </w:p>
        </w:tc>
        <w:tc>
          <w:tcPr>
            <w:tcW w:w="2076" w:type="pct"/>
            <w:vAlign w:val="center"/>
          </w:tcPr>
          <w:p w:rsidR="007552B2" w:rsidRPr="005109C9" w:rsidRDefault="007552B2" w:rsidP="007552B2">
            <w:pPr>
              <w:jc w:val="both"/>
              <w:rPr>
                <w:rFonts w:eastAsia="Book Antiqua"/>
              </w:rPr>
            </w:pPr>
            <w:r>
              <w:rPr>
                <w:rFonts w:eastAsia="Book Antiqua"/>
              </w:rPr>
              <w:t>События (</w:t>
            </w:r>
            <w:proofErr w:type="spellStart"/>
            <w:r>
              <w:rPr>
                <w:rFonts w:eastAsia="Calibri"/>
              </w:rPr>
              <w:fldChar w:fldCharType="begin"/>
            </w:r>
            <w:r>
              <w:instrText xml:space="preserve"> HYPERLINK "http://otm.trcont.ru/GC3/glog.webserver.finder.FinderServlet?ct=539418722&amp;query_name=glog.server.query.shipmentstatus.IeShipmentstatusQuery&amp;finder_set_gid=IE_SHIPMENTSTATUS" \h </w:instrText>
            </w:r>
            <w:r>
              <w:rPr>
                <w:rFonts w:eastAsia="Calibri"/>
              </w:rPr>
              <w:fldChar w:fldCharType="separate"/>
            </w:r>
            <w:r>
              <w:rPr>
                <w:rFonts w:eastAsia="Book Antiqua"/>
              </w:rPr>
              <w:t>Tracking</w:t>
            </w:r>
            <w:proofErr w:type="spellEnd"/>
            <w:r>
              <w:rPr>
                <w:rFonts w:eastAsia="Book Antiqua"/>
              </w:rPr>
              <w:t xml:space="preserve"> </w:t>
            </w:r>
            <w:proofErr w:type="spellStart"/>
            <w:r>
              <w:rPr>
                <w:rFonts w:eastAsia="Book Antiqua"/>
              </w:rPr>
              <w:t>Event</w:t>
            </w:r>
            <w:proofErr w:type="spellEnd"/>
            <w:r>
              <w:rPr>
                <w:rFonts w:eastAsia="Book Antiqua"/>
              </w:rPr>
              <w:fldChar w:fldCharType="end"/>
            </w:r>
            <w:r>
              <w:rPr>
                <w:rFonts w:eastAsia="Book Antiqua"/>
              </w:rPr>
              <w:t>)</w:t>
            </w:r>
          </w:p>
        </w:tc>
        <w:tc>
          <w:tcPr>
            <w:tcW w:w="763" w:type="pct"/>
          </w:tcPr>
          <w:p w:rsidR="007552B2" w:rsidRPr="005109C9" w:rsidRDefault="007552B2" w:rsidP="007552B2">
            <w:pPr>
              <w:keepLines/>
              <w:jc w:val="both"/>
              <w:rPr>
                <w:rFonts w:eastAsia="Book Antiqua"/>
              </w:rPr>
            </w:pPr>
            <w:proofErr w:type="spellStart"/>
            <w:r>
              <w:rPr>
                <w:rFonts w:eastAsia="Book Antiqua"/>
              </w:rPr>
              <w:t>ЦитТранс</w:t>
            </w:r>
            <w:proofErr w:type="spellEnd"/>
          </w:p>
        </w:tc>
        <w:tc>
          <w:tcPr>
            <w:tcW w:w="763" w:type="pct"/>
          </w:tcPr>
          <w:p w:rsidR="007552B2" w:rsidRPr="005109C9" w:rsidRDefault="007552B2" w:rsidP="007552B2">
            <w:pPr>
              <w:keepLines/>
              <w:jc w:val="both"/>
              <w:rPr>
                <w:rFonts w:eastAsia="Book Antiqua"/>
              </w:rPr>
            </w:pPr>
            <w:r>
              <w:rPr>
                <w:rFonts w:eastAsia="Book Antiqua"/>
              </w:rPr>
              <w:t>ОТМ</w:t>
            </w:r>
          </w:p>
        </w:tc>
        <w:tc>
          <w:tcPr>
            <w:tcW w:w="1167" w:type="pct"/>
            <w:vAlign w:val="center"/>
          </w:tcPr>
          <w:p w:rsidR="007552B2" w:rsidRPr="005109C9" w:rsidRDefault="007552B2" w:rsidP="007552B2">
            <w:pPr>
              <w:keepLines/>
              <w:jc w:val="both"/>
              <w:rPr>
                <w:rFonts w:eastAsia="Book Antiqua"/>
              </w:rPr>
            </w:pPr>
            <w:proofErr w:type="gramStart"/>
            <w:r>
              <w:rPr>
                <w:rFonts w:eastAsia="Book Antiqua"/>
              </w:rPr>
              <w:t>ИТ</w:t>
            </w:r>
            <w:proofErr w:type="gramEnd"/>
            <w:r>
              <w:rPr>
                <w:rFonts w:eastAsia="Book Antiqua"/>
              </w:rPr>
              <w:t xml:space="preserve"> блок</w:t>
            </w:r>
          </w:p>
        </w:tc>
      </w:tr>
      <w:tr w:rsidR="007552B2" w:rsidRPr="005109C9" w:rsidTr="007552B2">
        <w:trPr>
          <w:trHeight w:val="420"/>
        </w:trPr>
        <w:tc>
          <w:tcPr>
            <w:tcW w:w="231" w:type="pct"/>
            <w:shd w:val="clear" w:color="auto" w:fill="FFFFFF"/>
            <w:vAlign w:val="center"/>
          </w:tcPr>
          <w:p w:rsidR="007552B2" w:rsidRPr="005109C9" w:rsidRDefault="007552B2" w:rsidP="00311BDD">
            <w:pPr>
              <w:keepLines/>
              <w:numPr>
                <w:ilvl w:val="0"/>
                <w:numId w:val="47"/>
              </w:numPr>
              <w:pBdr>
                <w:top w:val="nil"/>
                <w:left w:val="nil"/>
                <w:bottom w:val="nil"/>
                <w:right w:val="nil"/>
                <w:between w:val="nil"/>
              </w:pBdr>
              <w:jc w:val="both"/>
              <w:rPr>
                <w:rFonts w:eastAsia="Book Antiqua"/>
              </w:rPr>
            </w:pPr>
          </w:p>
        </w:tc>
        <w:tc>
          <w:tcPr>
            <w:tcW w:w="2076" w:type="pct"/>
            <w:vAlign w:val="center"/>
          </w:tcPr>
          <w:p w:rsidR="007552B2" w:rsidRPr="005109C9" w:rsidRDefault="007552B2" w:rsidP="007552B2">
            <w:pPr>
              <w:jc w:val="both"/>
              <w:rPr>
                <w:rFonts w:eastAsia="Book Antiqua"/>
                <w:lang w:val="en-US"/>
              </w:rPr>
            </w:pPr>
            <w:r>
              <w:rPr>
                <w:rFonts w:eastAsia="Book Antiqua"/>
              </w:rPr>
              <w:t>Курсы</w:t>
            </w:r>
            <w:r>
              <w:rPr>
                <w:rFonts w:eastAsia="Book Antiqua"/>
                <w:lang w:val="en-US"/>
              </w:rPr>
              <w:t xml:space="preserve"> </w:t>
            </w:r>
            <w:r>
              <w:rPr>
                <w:rFonts w:eastAsia="Book Antiqua"/>
              </w:rPr>
              <w:t>валют</w:t>
            </w:r>
            <w:r>
              <w:rPr>
                <w:rFonts w:eastAsia="Book Antiqua"/>
                <w:lang w:val="en-US"/>
              </w:rPr>
              <w:t xml:space="preserve"> (Currency Exchange Rates)</w:t>
            </w:r>
          </w:p>
        </w:tc>
        <w:tc>
          <w:tcPr>
            <w:tcW w:w="763" w:type="pct"/>
          </w:tcPr>
          <w:p w:rsidR="007552B2" w:rsidRPr="005109C9" w:rsidRDefault="007552B2" w:rsidP="007552B2">
            <w:pPr>
              <w:keepLines/>
              <w:jc w:val="both"/>
              <w:rPr>
                <w:rFonts w:eastAsia="Book Antiqua"/>
              </w:rPr>
            </w:pPr>
            <w:r>
              <w:rPr>
                <w:rFonts w:eastAsia="Book Antiqua"/>
              </w:rPr>
              <w:t>АСУ РКС</w:t>
            </w:r>
          </w:p>
        </w:tc>
        <w:tc>
          <w:tcPr>
            <w:tcW w:w="763" w:type="pct"/>
          </w:tcPr>
          <w:p w:rsidR="007552B2" w:rsidRPr="005109C9" w:rsidRDefault="007552B2" w:rsidP="007552B2">
            <w:pPr>
              <w:keepLines/>
              <w:jc w:val="both"/>
              <w:rPr>
                <w:rFonts w:eastAsia="Book Antiqua"/>
              </w:rPr>
            </w:pPr>
            <w:r>
              <w:rPr>
                <w:rFonts w:eastAsia="Book Antiqua"/>
              </w:rPr>
              <w:t>ОТМ</w:t>
            </w:r>
          </w:p>
        </w:tc>
        <w:tc>
          <w:tcPr>
            <w:tcW w:w="1167" w:type="pct"/>
            <w:vAlign w:val="center"/>
          </w:tcPr>
          <w:p w:rsidR="007552B2" w:rsidRPr="005109C9" w:rsidRDefault="007552B2" w:rsidP="007552B2">
            <w:pPr>
              <w:keepLines/>
              <w:jc w:val="both"/>
              <w:rPr>
                <w:rFonts w:eastAsia="Book Antiqua"/>
              </w:rPr>
            </w:pPr>
            <w:proofErr w:type="gramStart"/>
            <w:r>
              <w:rPr>
                <w:rFonts w:eastAsia="Book Antiqua"/>
              </w:rPr>
              <w:t>ИТ</w:t>
            </w:r>
            <w:proofErr w:type="gramEnd"/>
            <w:r>
              <w:rPr>
                <w:rFonts w:eastAsia="Book Antiqua"/>
              </w:rPr>
              <w:t xml:space="preserve"> блок</w:t>
            </w:r>
          </w:p>
        </w:tc>
      </w:tr>
      <w:tr w:rsidR="007552B2" w:rsidRPr="005109C9" w:rsidTr="007552B2">
        <w:trPr>
          <w:trHeight w:val="400"/>
        </w:trPr>
        <w:tc>
          <w:tcPr>
            <w:tcW w:w="231" w:type="pct"/>
            <w:shd w:val="clear" w:color="auto" w:fill="FFFFFF"/>
            <w:vAlign w:val="center"/>
          </w:tcPr>
          <w:p w:rsidR="007552B2" w:rsidRPr="005109C9" w:rsidRDefault="007552B2" w:rsidP="00311BDD">
            <w:pPr>
              <w:keepLines/>
              <w:numPr>
                <w:ilvl w:val="0"/>
                <w:numId w:val="47"/>
              </w:numPr>
              <w:pBdr>
                <w:top w:val="nil"/>
                <w:left w:val="nil"/>
                <w:bottom w:val="nil"/>
                <w:right w:val="nil"/>
                <w:between w:val="nil"/>
              </w:pBdr>
              <w:jc w:val="both"/>
              <w:rPr>
                <w:rFonts w:eastAsia="Book Antiqua"/>
              </w:rPr>
            </w:pPr>
          </w:p>
        </w:tc>
        <w:tc>
          <w:tcPr>
            <w:tcW w:w="2076" w:type="pct"/>
            <w:vAlign w:val="center"/>
          </w:tcPr>
          <w:p w:rsidR="007552B2" w:rsidRPr="005109C9" w:rsidRDefault="007552B2" w:rsidP="007552B2">
            <w:pPr>
              <w:jc w:val="both"/>
              <w:rPr>
                <w:rFonts w:eastAsia="Book Antiqua"/>
              </w:rPr>
            </w:pPr>
            <w:r>
              <w:rPr>
                <w:rFonts w:eastAsia="Book Antiqua"/>
              </w:rPr>
              <w:t>Расчет стоимости услуг инфраструктуры (</w:t>
            </w:r>
            <w:proofErr w:type="spellStart"/>
            <w:r>
              <w:rPr>
                <w:rFonts w:eastAsia="Book Antiqua"/>
              </w:rPr>
              <w:t>Rail</w:t>
            </w:r>
            <w:proofErr w:type="spellEnd"/>
            <w:r>
              <w:rPr>
                <w:rFonts w:eastAsia="Book Antiqua"/>
              </w:rPr>
              <w:t>-Тариф)</w:t>
            </w:r>
          </w:p>
          <w:p w:rsidR="007552B2" w:rsidRPr="005109C9" w:rsidRDefault="007552B2" w:rsidP="007552B2">
            <w:pPr>
              <w:jc w:val="both"/>
              <w:rPr>
                <w:rFonts w:eastAsia="Book Antiqua"/>
              </w:rPr>
            </w:pPr>
            <w:r>
              <w:rPr>
                <w:rFonts w:eastAsia="Book Antiqua"/>
              </w:rPr>
              <w:t>Расчет стоимости услуг предоставления</w:t>
            </w:r>
          </w:p>
          <w:p w:rsidR="007552B2" w:rsidRPr="005109C9" w:rsidRDefault="007552B2" w:rsidP="007552B2">
            <w:pPr>
              <w:jc w:val="both"/>
              <w:rPr>
                <w:rFonts w:eastAsia="Book Antiqua"/>
              </w:rPr>
            </w:pPr>
            <w:r>
              <w:rPr>
                <w:rFonts w:eastAsia="Book Antiqua"/>
              </w:rPr>
              <w:t>(TKWS)</w:t>
            </w:r>
          </w:p>
        </w:tc>
        <w:tc>
          <w:tcPr>
            <w:tcW w:w="763" w:type="pct"/>
          </w:tcPr>
          <w:p w:rsidR="007552B2" w:rsidRPr="005109C9" w:rsidRDefault="007552B2" w:rsidP="007552B2">
            <w:pPr>
              <w:keepLines/>
              <w:jc w:val="both"/>
              <w:rPr>
                <w:rFonts w:eastAsia="Book Antiqua"/>
              </w:rPr>
            </w:pPr>
            <w:r>
              <w:rPr>
                <w:rFonts w:eastAsia="Book Antiqua"/>
              </w:rPr>
              <w:t>TKWS, RTWS</w:t>
            </w:r>
          </w:p>
        </w:tc>
        <w:tc>
          <w:tcPr>
            <w:tcW w:w="763" w:type="pct"/>
          </w:tcPr>
          <w:p w:rsidR="007552B2" w:rsidRPr="005109C9" w:rsidRDefault="007552B2" w:rsidP="007552B2">
            <w:pPr>
              <w:keepLines/>
              <w:jc w:val="both"/>
              <w:rPr>
                <w:rFonts w:eastAsia="Book Antiqua"/>
              </w:rPr>
            </w:pPr>
            <w:r>
              <w:rPr>
                <w:rFonts w:eastAsia="Book Antiqua"/>
              </w:rPr>
              <w:t>ОТМ</w:t>
            </w:r>
          </w:p>
        </w:tc>
        <w:tc>
          <w:tcPr>
            <w:tcW w:w="1167" w:type="pct"/>
            <w:vAlign w:val="center"/>
          </w:tcPr>
          <w:p w:rsidR="007552B2" w:rsidRPr="005109C9" w:rsidRDefault="007552B2" w:rsidP="007552B2">
            <w:pPr>
              <w:keepLines/>
              <w:jc w:val="both"/>
              <w:rPr>
                <w:rFonts w:eastAsia="Book Antiqua"/>
              </w:rPr>
            </w:pPr>
            <w:proofErr w:type="gramStart"/>
            <w:r>
              <w:rPr>
                <w:rFonts w:eastAsia="Book Antiqua"/>
              </w:rPr>
              <w:t>ИТ</w:t>
            </w:r>
            <w:proofErr w:type="gramEnd"/>
            <w:r>
              <w:rPr>
                <w:rFonts w:eastAsia="Book Antiqua"/>
              </w:rPr>
              <w:t xml:space="preserve"> блок</w:t>
            </w:r>
          </w:p>
        </w:tc>
      </w:tr>
      <w:tr w:rsidR="007552B2" w:rsidRPr="005109C9" w:rsidTr="007552B2">
        <w:trPr>
          <w:trHeight w:val="400"/>
        </w:trPr>
        <w:tc>
          <w:tcPr>
            <w:tcW w:w="231" w:type="pct"/>
            <w:shd w:val="clear" w:color="auto" w:fill="FFFFFF"/>
            <w:vAlign w:val="center"/>
          </w:tcPr>
          <w:p w:rsidR="007552B2" w:rsidRPr="005109C9" w:rsidRDefault="007552B2" w:rsidP="00311BDD">
            <w:pPr>
              <w:keepLines/>
              <w:numPr>
                <w:ilvl w:val="0"/>
                <w:numId w:val="47"/>
              </w:numPr>
              <w:pBdr>
                <w:top w:val="nil"/>
                <w:left w:val="nil"/>
                <w:bottom w:val="nil"/>
                <w:right w:val="nil"/>
                <w:between w:val="nil"/>
              </w:pBdr>
              <w:jc w:val="both"/>
              <w:rPr>
                <w:rFonts w:eastAsia="Book Antiqua"/>
              </w:rPr>
            </w:pPr>
          </w:p>
        </w:tc>
        <w:tc>
          <w:tcPr>
            <w:tcW w:w="2076" w:type="pct"/>
            <w:vAlign w:val="center"/>
          </w:tcPr>
          <w:p w:rsidR="007552B2" w:rsidRPr="005109C9" w:rsidRDefault="007552B2" w:rsidP="007552B2">
            <w:pPr>
              <w:jc w:val="both"/>
              <w:rPr>
                <w:rFonts w:eastAsia="Book Antiqua"/>
              </w:rPr>
            </w:pPr>
            <w:r>
              <w:rPr>
                <w:rFonts w:eastAsia="Book Antiqua"/>
              </w:rPr>
              <w:t xml:space="preserve">Ставка НДС по продаже (SELL </w:t>
            </w:r>
            <w:proofErr w:type="spellStart"/>
            <w:r>
              <w:rPr>
                <w:rFonts w:eastAsia="Book Antiqua"/>
              </w:rPr>
              <w:t>Shipment</w:t>
            </w:r>
            <w:proofErr w:type="spellEnd"/>
            <w:r>
              <w:rPr>
                <w:rFonts w:eastAsia="Book Antiqua"/>
              </w:rPr>
              <w:t xml:space="preserve"> </w:t>
            </w:r>
            <w:proofErr w:type="spellStart"/>
            <w:r>
              <w:rPr>
                <w:rFonts w:eastAsia="Book Antiqua"/>
              </w:rPr>
              <w:t>Cost</w:t>
            </w:r>
            <w:proofErr w:type="spellEnd"/>
            <w:r>
              <w:rPr>
                <w:rFonts w:eastAsia="Book Antiqua"/>
              </w:rPr>
              <w:t>)</w:t>
            </w:r>
          </w:p>
        </w:tc>
        <w:tc>
          <w:tcPr>
            <w:tcW w:w="763" w:type="pct"/>
          </w:tcPr>
          <w:p w:rsidR="007552B2" w:rsidRPr="005109C9" w:rsidRDefault="007552B2" w:rsidP="007552B2">
            <w:pPr>
              <w:keepLines/>
              <w:jc w:val="both"/>
              <w:rPr>
                <w:rFonts w:eastAsia="Book Antiqua"/>
              </w:rPr>
            </w:pPr>
            <w:r>
              <w:rPr>
                <w:rFonts w:eastAsia="Book Antiqua"/>
              </w:rPr>
              <w:t>АСУ РКС</w:t>
            </w:r>
          </w:p>
        </w:tc>
        <w:tc>
          <w:tcPr>
            <w:tcW w:w="763" w:type="pct"/>
          </w:tcPr>
          <w:p w:rsidR="007552B2" w:rsidRPr="005109C9" w:rsidRDefault="007552B2" w:rsidP="007552B2">
            <w:pPr>
              <w:keepLines/>
              <w:jc w:val="both"/>
              <w:rPr>
                <w:rFonts w:eastAsia="Book Antiqua"/>
              </w:rPr>
            </w:pPr>
            <w:r>
              <w:rPr>
                <w:rFonts w:eastAsia="Book Antiqua"/>
              </w:rPr>
              <w:t>ОТМ</w:t>
            </w:r>
          </w:p>
        </w:tc>
        <w:tc>
          <w:tcPr>
            <w:tcW w:w="1167" w:type="pct"/>
            <w:vAlign w:val="center"/>
          </w:tcPr>
          <w:p w:rsidR="007552B2" w:rsidRPr="005109C9" w:rsidRDefault="007552B2" w:rsidP="007552B2">
            <w:pPr>
              <w:keepLines/>
              <w:jc w:val="both"/>
              <w:rPr>
                <w:rFonts w:eastAsia="Book Antiqua"/>
              </w:rPr>
            </w:pPr>
            <w:proofErr w:type="gramStart"/>
            <w:r>
              <w:rPr>
                <w:rFonts w:eastAsia="Book Antiqua"/>
              </w:rPr>
              <w:t>ИТ</w:t>
            </w:r>
            <w:proofErr w:type="gramEnd"/>
            <w:r>
              <w:rPr>
                <w:rFonts w:eastAsia="Book Antiqua"/>
              </w:rPr>
              <w:t xml:space="preserve"> блок</w:t>
            </w:r>
          </w:p>
        </w:tc>
      </w:tr>
    </w:tbl>
    <w:p w:rsidR="007552B2" w:rsidRPr="007552B2" w:rsidRDefault="007552B2" w:rsidP="007552B2">
      <w:pPr>
        <w:ind w:left="0" w:firstLine="709"/>
        <w:jc w:val="both"/>
        <w:rPr>
          <w:rFonts w:eastAsia="Book Antiqua"/>
          <w:sz w:val="28"/>
          <w:szCs w:val="28"/>
        </w:rPr>
      </w:pPr>
      <w:bookmarkStart w:id="30" w:name="_rcerhynwibqe" w:colFirst="0" w:colLast="0"/>
      <w:bookmarkEnd w:id="30"/>
    </w:p>
    <w:p w:rsidR="007552B2" w:rsidRPr="00FE5AD2" w:rsidRDefault="007552B2" w:rsidP="00311BDD">
      <w:pPr>
        <w:pStyle w:val="1"/>
        <w:keepLines/>
        <w:numPr>
          <w:ilvl w:val="2"/>
          <w:numId w:val="27"/>
        </w:numPr>
        <w:pBdr>
          <w:top w:val="nil"/>
          <w:left w:val="nil"/>
          <w:bottom w:val="nil"/>
          <w:right w:val="nil"/>
          <w:between w:val="nil"/>
        </w:pBdr>
        <w:spacing w:before="200"/>
        <w:ind w:left="0" w:firstLine="709"/>
        <w:contextualSpacing/>
        <w:jc w:val="both"/>
        <w:rPr>
          <w:sz w:val="28"/>
          <w:szCs w:val="28"/>
        </w:rPr>
      </w:pPr>
      <w:bookmarkStart w:id="31" w:name="_3j2qqm3" w:colFirst="0" w:colLast="0"/>
      <w:bookmarkEnd w:id="31"/>
      <w:r>
        <w:rPr>
          <w:sz w:val="28"/>
          <w:szCs w:val="28"/>
        </w:rPr>
        <w:t>Требования к планированию заказов</w:t>
      </w:r>
    </w:p>
    <w:p w:rsidR="007552B2" w:rsidRPr="00FE5AD2" w:rsidRDefault="007552B2" w:rsidP="007552B2">
      <w:pPr>
        <w:ind w:left="0" w:firstLine="709"/>
        <w:jc w:val="both"/>
        <w:rPr>
          <w:rFonts w:eastAsia="Book Antiqua"/>
          <w:sz w:val="28"/>
          <w:szCs w:val="28"/>
        </w:rPr>
      </w:pPr>
      <w:r>
        <w:rPr>
          <w:rFonts w:eastAsia="Book Antiqua"/>
          <w:sz w:val="28"/>
          <w:szCs w:val="28"/>
        </w:rPr>
        <w:t xml:space="preserve">В рамках выполнения работ по настоящему проекту в перечень отслеживаемых перевозок должны быть включены перевозки по </w:t>
      </w:r>
      <w:proofErr w:type="gramStart"/>
      <w:r>
        <w:rPr>
          <w:rFonts w:eastAsia="Book Antiqua"/>
          <w:sz w:val="28"/>
          <w:szCs w:val="28"/>
        </w:rPr>
        <w:t>заказам</w:t>
      </w:r>
      <w:proofErr w:type="gramEnd"/>
      <w:r>
        <w:rPr>
          <w:rFonts w:eastAsia="Book Antiqua"/>
          <w:sz w:val="28"/>
          <w:szCs w:val="28"/>
        </w:rPr>
        <w:t xml:space="preserve"> спланированным по требуемым маршрутам (см. </w:t>
      </w:r>
      <w:proofErr w:type="spellStart"/>
      <w:r>
        <w:rPr>
          <w:rFonts w:eastAsia="Book Antiqua"/>
          <w:sz w:val="28"/>
          <w:szCs w:val="28"/>
        </w:rPr>
        <w:t>п.п</w:t>
      </w:r>
      <w:proofErr w:type="spellEnd"/>
      <w:r>
        <w:rPr>
          <w:rFonts w:eastAsia="Book Antiqua"/>
          <w:sz w:val="28"/>
          <w:szCs w:val="28"/>
        </w:rPr>
        <w:t>. 5.2.), загружаемым в Систему из внешних систем и движение которых осуществляется через терминалы, входящие в рамки тиражирования.</w:t>
      </w:r>
    </w:p>
    <w:p w:rsidR="007552B2" w:rsidRPr="00FE5AD2" w:rsidRDefault="007552B2" w:rsidP="007552B2">
      <w:pPr>
        <w:ind w:left="0" w:firstLine="709"/>
        <w:jc w:val="both"/>
        <w:rPr>
          <w:rFonts w:eastAsia="Book Antiqua"/>
          <w:sz w:val="28"/>
          <w:szCs w:val="28"/>
        </w:rPr>
      </w:pPr>
      <w:r>
        <w:rPr>
          <w:rFonts w:eastAsia="Book Antiqua"/>
          <w:sz w:val="28"/>
          <w:szCs w:val="28"/>
        </w:rPr>
        <w:lastRenderedPageBreak/>
        <w:t>Планирование перевозок должно выполняться с учетом следующих ограничений:</w:t>
      </w:r>
    </w:p>
    <w:p w:rsidR="007552B2" w:rsidRPr="00FE5AD2" w:rsidRDefault="007552B2" w:rsidP="00311BDD">
      <w:pPr>
        <w:numPr>
          <w:ilvl w:val="0"/>
          <w:numId w:val="39"/>
        </w:numPr>
        <w:pBdr>
          <w:top w:val="nil"/>
          <w:left w:val="nil"/>
          <w:bottom w:val="nil"/>
          <w:right w:val="nil"/>
          <w:between w:val="nil"/>
        </w:pBdr>
        <w:ind w:left="0" w:firstLine="709"/>
        <w:contextualSpacing/>
        <w:jc w:val="both"/>
        <w:rPr>
          <w:sz w:val="28"/>
          <w:szCs w:val="28"/>
        </w:rPr>
      </w:pPr>
      <w:r>
        <w:rPr>
          <w:rFonts w:eastAsia="Book Antiqua"/>
          <w:sz w:val="28"/>
          <w:szCs w:val="28"/>
        </w:rPr>
        <w:t>вес груза; (не должен превышать максимальный вес вместимости контейнера)</w:t>
      </w:r>
    </w:p>
    <w:p w:rsidR="007552B2" w:rsidRPr="00FE5AD2" w:rsidRDefault="007552B2" w:rsidP="00311BDD">
      <w:pPr>
        <w:numPr>
          <w:ilvl w:val="0"/>
          <w:numId w:val="39"/>
        </w:numPr>
        <w:pBdr>
          <w:top w:val="nil"/>
          <w:left w:val="nil"/>
          <w:bottom w:val="nil"/>
          <w:right w:val="nil"/>
          <w:between w:val="nil"/>
        </w:pBdr>
        <w:ind w:left="0" w:firstLine="709"/>
        <w:contextualSpacing/>
        <w:jc w:val="both"/>
        <w:rPr>
          <w:sz w:val="28"/>
          <w:szCs w:val="28"/>
        </w:rPr>
      </w:pPr>
      <w:r>
        <w:rPr>
          <w:rFonts w:eastAsia="Book Antiqua"/>
          <w:sz w:val="28"/>
          <w:szCs w:val="28"/>
        </w:rPr>
        <w:t>объем груза (не должен превышать максимальный объем вместимости контейнера);</w:t>
      </w:r>
    </w:p>
    <w:p w:rsidR="007552B2" w:rsidRPr="00FE5AD2" w:rsidRDefault="007552B2" w:rsidP="00311BDD">
      <w:pPr>
        <w:numPr>
          <w:ilvl w:val="0"/>
          <w:numId w:val="39"/>
        </w:numPr>
        <w:pBdr>
          <w:top w:val="nil"/>
          <w:left w:val="nil"/>
          <w:bottom w:val="nil"/>
          <w:right w:val="nil"/>
          <w:between w:val="nil"/>
        </w:pBdr>
        <w:ind w:left="0" w:firstLine="709"/>
        <w:contextualSpacing/>
        <w:jc w:val="both"/>
        <w:rPr>
          <w:sz w:val="28"/>
          <w:szCs w:val="28"/>
        </w:rPr>
      </w:pPr>
      <w:r>
        <w:rPr>
          <w:rFonts w:eastAsia="Book Antiqua"/>
          <w:sz w:val="28"/>
          <w:szCs w:val="28"/>
        </w:rPr>
        <w:t>тип и собственность контейнера;</w:t>
      </w:r>
    </w:p>
    <w:p w:rsidR="007552B2" w:rsidRPr="00FE5AD2" w:rsidRDefault="007552B2" w:rsidP="00311BDD">
      <w:pPr>
        <w:numPr>
          <w:ilvl w:val="0"/>
          <w:numId w:val="39"/>
        </w:numPr>
        <w:pBdr>
          <w:top w:val="nil"/>
          <w:left w:val="nil"/>
          <w:bottom w:val="nil"/>
          <w:right w:val="nil"/>
          <w:between w:val="nil"/>
        </w:pBdr>
        <w:ind w:left="0" w:firstLine="709"/>
        <w:contextualSpacing/>
        <w:jc w:val="both"/>
        <w:rPr>
          <w:sz w:val="28"/>
          <w:szCs w:val="28"/>
        </w:rPr>
      </w:pPr>
      <w:r>
        <w:rPr>
          <w:rFonts w:eastAsia="Book Antiqua"/>
          <w:sz w:val="28"/>
          <w:szCs w:val="28"/>
        </w:rPr>
        <w:t>сроки выдачи;</w:t>
      </w:r>
    </w:p>
    <w:p w:rsidR="007552B2" w:rsidRPr="00FE5AD2" w:rsidRDefault="007552B2" w:rsidP="00311BDD">
      <w:pPr>
        <w:numPr>
          <w:ilvl w:val="0"/>
          <w:numId w:val="39"/>
        </w:numPr>
        <w:pBdr>
          <w:top w:val="nil"/>
          <w:left w:val="nil"/>
          <w:bottom w:val="nil"/>
          <w:right w:val="nil"/>
          <w:between w:val="nil"/>
        </w:pBdr>
        <w:ind w:left="0" w:firstLine="709"/>
        <w:contextualSpacing/>
        <w:jc w:val="both"/>
        <w:rPr>
          <w:sz w:val="28"/>
          <w:szCs w:val="28"/>
        </w:rPr>
      </w:pPr>
      <w:r>
        <w:rPr>
          <w:rFonts w:eastAsia="Book Antiqua"/>
          <w:sz w:val="28"/>
          <w:szCs w:val="28"/>
        </w:rPr>
        <w:t>график движения контейнерных поездов;</w:t>
      </w:r>
    </w:p>
    <w:p w:rsidR="007552B2" w:rsidRPr="00FE5AD2" w:rsidRDefault="007552B2" w:rsidP="00311BDD">
      <w:pPr>
        <w:numPr>
          <w:ilvl w:val="0"/>
          <w:numId w:val="39"/>
        </w:numPr>
        <w:pBdr>
          <w:top w:val="nil"/>
          <w:left w:val="nil"/>
          <w:bottom w:val="nil"/>
          <w:right w:val="nil"/>
          <w:between w:val="nil"/>
        </w:pBdr>
        <w:ind w:left="0" w:firstLine="709"/>
        <w:contextualSpacing/>
        <w:jc w:val="both"/>
        <w:rPr>
          <w:sz w:val="28"/>
          <w:szCs w:val="28"/>
        </w:rPr>
      </w:pPr>
      <w:r>
        <w:rPr>
          <w:rFonts w:eastAsia="Book Antiqua"/>
          <w:sz w:val="28"/>
          <w:szCs w:val="28"/>
        </w:rPr>
        <w:t>время работы терминала.</w:t>
      </w:r>
    </w:p>
    <w:p w:rsidR="007552B2" w:rsidRPr="00FE5AD2" w:rsidRDefault="007552B2" w:rsidP="00311BDD">
      <w:pPr>
        <w:pStyle w:val="1"/>
        <w:keepLines/>
        <w:numPr>
          <w:ilvl w:val="2"/>
          <w:numId w:val="27"/>
        </w:numPr>
        <w:pBdr>
          <w:top w:val="nil"/>
          <w:left w:val="nil"/>
          <w:bottom w:val="nil"/>
          <w:right w:val="nil"/>
          <w:between w:val="nil"/>
        </w:pBdr>
        <w:spacing w:before="200"/>
        <w:ind w:left="0" w:firstLine="709"/>
        <w:contextualSpacing/>
        <w:jc w:val="both"/>
        <w:rPr>
          <w:sz w:val="28"/>
          <w:szCs w:val="28"/>
        </w:rPr>
      </w:pPr>
      <w:bookmarkStart w:id="32" w:name="_1y810tw" w:colFirst="0" w:colLast="0"/>
      <w:bookmarkEnd w:id="32"/>
      <w:r>
        <w:rPr>
          <w:sz w:val="28"/>
          <w:szCs w:val="28"/>
        </w:rPr>
        <w:t>Требования к отчетности</w:t>
      </w:r>
    </w:p>
    <w:p w:rsidR="007552B2" w:rsidRPr="00FE5AD2" w:rsidRDefault="007552B2" w:rsidP="007552B2">
      <w:pPr>
        <w:ind w:left="0" w:firstLine="709"/>
        <w:jc w:val="both"/>
        <w:rPr>
          <w:rFonts w:eastAsia="Book Antiqua"/>
          <w:sz w:val="28"/>
          <w:szCs w:val="28"/>
        </w:rPr>
      </w:pPr>
      <w:r>
        <w:rPr>
          <w:rFonts w:eastAsia="Book Antiqua"/>
          <w:sz w:val="28"/>
          <w:szCs w:val="28"/>
        </w:rPr>
        <w:t xml:space="preserve">Для обеспечения контроля исполнения перевозок в процессе Исполнения заказа, в системе необходимо реализовать набор графических визуализаций с использованием </w:t>
      </w:r>
      <w:proofErr w:type="spellStart"/>
      <w:r>
        <w:rPr>
          <w:rFonts w:eastAsia="Book Antiqua"/>
          <w:sz w:val="28"/>
          <w:szCs w:val="28"/>
        </w:rPr>
        <w:t>Microsoft</w:t>
      </w:r>
      <w:proofErr w:type="spellEnd"/>
      <w:r>
        <w:rPr>
          <w:rFonts w:eastAsia="Book Antiqua"/>
          <w:sz w:val="28"/>
          <w:szCs w:val="28"/>
        </w:rPr>
        <w:t xml:space="preserve"> </w:t>
      </w:r>
      <w:proofErr w:type="spellStart"/>
      <w:r>
        <w:rPr>
          <w:rFonts w:eastAsia="Book Antiqua"/>
          <w:sz w:val="28"/>
          <w:szCs w:val="28"/>
        </w:rPr>
        <w:t>Power</w:t>
      </w:r>
      <w:proofErr w:type="spellEnd"/>
      <w:r>
        <w:rPr>
          <w:rFonts w:eastAsia="Book Antiqua"/>
          <w:sz w:val="28"/>
          <w:szCs w:val="28"/>
        </w:rPr>
        <w:t xml:space="preserve"> BI, не менее 30 визуализаций. Источником данных должна быть исключительно подсистема ОТМ.</w:t>
      </w:r>
    </w:p>
    <w:p w:rsidR="007552B2" w:rsidRPr="00FE5AD2" w:rsidRDefault="007552B2" w:rsidP="00311BDD">
      <w:pPr>
        <w:pStyle w:val="1"/>
        <w:keepLines/>
        <w:numPr>
          <w:ilvl w:val="2"/>
          <w:numId w:val="27"/>
        </w:numPr>
        <w:pBdr>
          <w:top w:val="nil"/>
          <w:left w:val="nil"/>
          <w:bottom w:val="nil"/>
          <w:right w:val="nil"/>
          <w:between w:val="nil"/>
        </w:pBdr>
        <w:spacing w:before="200"/>
        <w:ind w:left="0" w:firstLine="709"/>
        <w:contextualSpacing/>
        <w:jc w:val="both"/>
        <w:rPr>
          <w:sz w:val="28"/>
          <w:szCs w:val="28"/>
        </w:rPr>
      </w:pPr>
      <w:bookmarkStart w:id="33" w:name="_4i7ojhp" w:colFirst="0" w:colLast="0"/>
      <w:bookmarkEnd w:id="33"/>
      <w:r>
        <w:rPr>
          <w:sz w:val="28"/>
          <w:szCs w:val="28"/>
        </w:rPr>
        <w:t>Требования к настройке ролей пользователей «Планировщик», «Диспетчер» и «Поставщик услуг», «Главный планировщик»</w:t>
      </w:r>
    </w:p>
    <w:p w:rsidR="007552B2" w:rsidRPr="00FE5AD2" w:rsidRDefault="007552B2" w:rsidP="007552B2">
      <w:pPr>
        <w:ind w:left="0" w:firstLine="709"/>
        <w:jc w:val="both"/>
        <w:rPr>
          <w:rFonts w:eastAsia="Book Antiqua"/>
          <w:sz w:val="28"/>
          <w:szCs w:val="28"/>
        </w:rPr>
      </w:pPr>
      <w:r>
        <w:rPr>
          <w:rFonts w:eastAsia="Book Antiqua"/>
          <w:sz w:val="28"/>
          <w:szCs w:val="28"/>
        </w:rPr>
        <w:t xml:space="preserve">Для обеспечения исполнения перевозок в системе необходимо настроить три роли пользователей: </w:t>
      </w:r>
    </w:p>
    <w:p w:rsidR="007552B2" w:rsidRPr="00FE5AD2" w:rsidRDefault="007552B2" w:rsidP="00311BDD">
      <w:pPr>
        <w:numPr>
          <w:ilvl w:val="0"/>
          <w:numId w:val="29"/>
        </w:numPr>
        <w:pBdr>
          <w:top w:val="nil"/>
          <w:left w:val="nil"/>
          <w:bottom w:val="nil"/>
          <w:right w:val="nil"/>
          <w:between w:val="nil"/>
        </w:pBdr>
        <w:ind w:left="0" w:firstLine="709"/>
        <w:contextualSpacing/>
        <w:jc w:val="both"/>
        <w:rPr>
          <w:sz w:val="28"/>
          <w:szCs w:val="28"/>
        </w:rPr>
      </w:pPr>
      <w:r>
        <w:rPr>
          <w:rFonts w:eastAsia="Book Antiqua"/>
          <w:sz w:val="28"/>
          <w:szCs w:val="28"/>
        </w:rPr>
        <w:t>Планировщик;</w:t>
      </w:r>
    </w:p>
    <w:p w:rsidR="007552B2" w:rsidRPr="00FE5AD2" w:rsidRDefault="007552B2" w:rsidP="00311BDD">
      <w:pPr>
        <w:numPr>
          <w:ilvl w:val="0"/>
          <w:numId w:val="29"/>
        </w:numPr>
        <w:pBdr>
          <w:top w:val="nil"/>
          <w:left w:val="nil"/>
          <w:bottom w:val="nil"/>
          <w:right w:val="nil"/>
          <w:between w:val="nil"/>
        </w:pBdr>
        <w:ind w:left="0" w:firstLine="709"/>
        <w:contextualSpacing/>
        <w:jc w:val="both"/>
        <w:rPr>
          <w:sz w:val="28"/>
          <w:szCs w:val="28"/>
        </w:rPr>
      </w:pPr>
      <w:r>
        <w:rPr>
          <w:rFonts w:eastAsia="Book Antiqua"/>
          <w:sz w:val="28"/>
          <w:szCs w:val="28"/>
        </w:rPr>
        <w:t>Диспетчер;</w:t>
      </w:r>
    </w:p>
    <w:p w:rsidR="007552B2" w:rsidRPr="00FE5AD2" w:rsidRDefault="007552B2" w:rsidP="00311BDD">
      <w:pPr>
        <w:numPr>
          <w:ilvl w:val="0"/>
          <w:numId w:val="29"/>
        </w:numPr>
        <w:pBdr>
          <w:top w:val="nil"/>
          <w:left w:val="nil"/>
          <w:bottom w:val="nil"/>
          <w:right w:val="nil"/>
          <w:between w:val="nil"/>
        </w:pBdr>
        <w:ind w:left="0" w:firstLine="709"/>
        <w:contextualSpacing/>
        <w:jc w:val="both"/>
        <w:rPr>
          <w:sz w:val="28"/>
          <w:szCs w:val="28"/>
        </w:rPr>
      </w:pPr>
      <w:r>
        <w:rPr>
          <w:rFonts w:eastAsia="Book Antiqua"/>
          <w:sz w:val="28"/>
          <w:szCs w:val="28"/>
        </w:rPr>
        <w:t>Поставщик услуг.</w:t>
      </w:r>
    </w:p>
    <w:p w:rsidR="007552B2" w:rsidRPr="00FE5AD2" w:rsidRDefault="007552B2" w:rsidP="00311BDD">
      <w:pPr>
        <w:numPr>
          <w:ilvl w:val="0"/>
          <w:numId w:val="29"/>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Главный планировщик</w:t>
      </w:r>
    </w:p>
    <w:p w:rsidR="007552B2" w:rsidRPr="00FE5AD2" w:rsidRDefault="007552B2" w:rsidP="007552B2">
      <w:pPr>
        <w:ind w:left="0" w:firstLine="709"/>
        <w:jc w:val="both"/>
        <w:rPr>
          <w:rFonts w:eastAsia="Book Antiqua"/>
          <w:sz w:val="28"/>
          <w:szCs w:val="28"/>
        </w:rPr>
      </w:pPr>
      <w:r>
        <w:rPr>
          <w:rFonts w:eastAsia="Book Antiqua"/>
          <w:sz w:val="28"/>
          <w:szCs w:val="28"/>
        </w:rPr>
        <w:t>Планировщик должен выполнять планирование поставок на конкретные даты и указывает терминал выдачи порожнего контейнера по отправлению либо терминал доставки порожнего контейнера по прибытию. Так же он должен согласовывать с клиентом даты выдачи и завоза контейнера на терминал, и может планировать поставки на нужные расписания контейнерных поездов. После согласования с клиентом планировщику необходимо отправить Заявку перевозчикам по поставкам с типом «TL» (автомобильные) где не назначен собственный автотранспорт. Проверить, что перевозка согласована с перевозчиком, выбранным системой в качестве лучшего по стоимости. В случае</w:t>
      </w:r>
      <w:proofErr w:type="gramStart"/>
      <w:r>
        <w:rPr>
          <w:rFonts w:eastAsia="Book Antiqua"/>
          <w:sz w:val="28"/>
          <w:szCs w:val="28"/>
        </w:rPr>
        <w:t>,</w:t>
      </w:r>
      <w:proofErr w:type="gramEnd"/>
      <w:r>
        <w:rPr>
          <w:rFonts w:eastAsia="Book Antiqua"/>
          <w:sz w:val="28"/>
          <w:szCs w:val="28"/>
        </w:rPr>
        <w:t xml:space="preserve"> если по перевозке не получен ответ от перевозчика, планировщик выполняет корректировки по перевозке и отправляет Заявку повторно. При выборе и согласовании Заявки на поставках с авто плечом фиксируется перевозчик, новая стоимость, статус о согласовании перевозки.</w:t>
      </w:r>
    </w:p>
    <w:p w:rsidR="007552B2" w:rsidRPr="00FE5AD2" w:rsidRDefault="007552B2" w:rsidP="007552B2">
      <w:pPr>
        <w:ind w:left="0" w:firstLine="709"/>
        <w:jc w:val="both"/>
        <w:rPr>
          <w:rFonts w:eastAsia="Book Antiqua"/>
          <w:sz w:val="28"/>
          <w:szCs w:val="28"/>
        </w:rPr>
      </w:pPr>
      <w:r>
        <w:rPr>
          <w:rFonts w:eastAsia="Book Antiqua"/>
          <w:sz w:val="28"/>
          <w:szCs w:val="28"/>
        </w:rPr>
        <w:t xml:space="preserve">Перевозчик получает уведомление на электронную почту о получении приглашения по Заявке. Перевозчику доступна информация о Заявке и минимальной/максимальной стоимости перевозки. Перевозчик может устанавливать свою минимальную стоимость перевозки. По окончанию действия Заявки система выбирает лучшее по стоимости предложение и создает </w:t>
      </w:r>
      <w:r>
        <w:rPr>
          <w:rFonts w:eastAsia="Book Antiqua"/>
          <w:sz w:val="28"/>
          <w:szCs w:val="28"/>
        </w:rPr>
        <w:lastRenderedPageBreak/>
        <w:t xml:space="preserve">персональную Заявку с выбранным перевозчиком. Перевозчик имеет возможность согласования/отклонения индивидуальной Заявки. Также перевозчикам доступна возможность просмотра </w:t>
      </w:r>
      <w:proofErr w:type="gramStart"/>
      <w:r>
        <w:rPr>
          <w:rFonts w:eastAsia="Book Antiqua"/>
          <w:sz w:val="28"/>
          <w:szCs w:val="28"/>
        </w:rPr>
        <w:t>перевозок</w:t>
      </w:r>
      <w:proofErr w:type="gramEnd"/>
      <w:r>
        <w:rPr>
          <w:rFonts w:eastAsia="Book Antiqua"/>
          <w:sz w:val="28"/>
          <w:szCs w:val="28"/>
        </w:rPr>
        <w:t xml:space="preserve"> в которых они выбраны. </w:t>
      </w:r>
    </w:p>
    <w:p w:rsidR="007552B2" w:rsidRPr="00FE5AD2" w:rsidRDefault="007552B2" w:rsidP="007552B2">
      <w:pPr>
        <w:ind w:left="0" w:firstLine="709"/>
        <w:jc w:val="both"/>
        <w:rPr>
          <w:rFonts w:eastAsia="Book Antiqua"/>
          <w:sz w:val="28"/>
          <w:szCs w:val="28"/>
        </w:rPr>
      </w:pPr>
      <w:r>
        <w:rPr>
          <w:rFonts w:eastAsia="Book Antiqua"/>
          <w:sz w:val="28"/>
          <w:szCs w:val="28"/>
        </w:rPr>
        <w:t xml:space="preserve">Далее планировщик утверждает план, после чего в системе на поставках по соответствующему заказу фиксируется плановое время начала и окончания поставок, которое не </w:t>
      </w:r>
      <w:proofErr w:type="gramStart"/>
      <w:r>
        <w:rPr>
          <w:rFonts w:eastAsia="Book Antiqua"/>
          <w:sz w:val="28"/>
          <w:szCs w:val="28"/>
        </w:rPr>
        <w:t>будет меняться в процессе перевозки и относительно которого</w:t>
      </w:r>
      <w:proofErr w:type="gramEnd"/>
      <w:r>
        <w:rPr>
          <w:rFonts w:eastAsia="Book Antiqua"/>
          <w:sz w:val="28"/>
          <w:szCs w:val="28"/>
        </w:rPr>
        <w:t xml:space="preserve"> будет выполняться анализ исполнения перевозок.</w:t>
      </w:r>
    </w:p>
    <w:p w:rsidR="007552B2" w:rsidRPr="00FE5AD2" w:rsidRDefault="007552B2" w:rsidP="007552B2">
      <w:pPr>
        <w:ind w:left="0" w:firstLine="709"/>
        <w:jc w:val="both"/>
        <w:rPr>
          <w:rFonts w:eastAsia="Book Antiqua"/>
          <w:sz w:val="28"/>
          <w:szCs w:val="28"/>
        </w:rPr>
      </w:pPr>
      <w:r>
        <w:rPr>
          <w:rFonts w:eastAsia="Book Antiqua"/>
          <w:sz w:val="28"/>
          <w:szCs w:val="28"/>
        </w:rPr>
        <w:t>После утверждения плана планировщику необходимо перенести стоимость по перевозкам с автомобильным участком в ИС ИРС.</w:t>
      </w:r>
    </w:p>
    <w:p w:rsidR="007552B2" w:rsidRPr="00FE5AD2" w:rsidRDefault="007552B2" w:rsidP="007552B2">
      <w:pPr>
        <w:ind w:left="0" w:firstLine="709"/>
        <w:jc w:val="both"/>
        <w:rPr>
          <w:rFonts w:eastAsia="Book Antiqua"/>
          <w:sz w:val="28"/>
          <w:szCs w:val="28"/>
        </w:rPr>
      </w:pPr>
      <w:r>
        <w:rPr>
          <w:rFonts w:eastAsia="Book Antiqua"/>
          <w:sz w:val="28"/>
          <w:szCs w:val="28"/>
        </w:rPr>
        <w:t>В системе для каждого планировщика должен быть настроен филиал. Планировщик должен видеть те поставки, на исполняемых заказах которых пунктом отправления или назначения указаны расположения того же филиала, к которому относится планировщик.</w:t>
      </w:r>
    </w:p>
    <w:p w:rsidR="007552B2" w:rsidRPr="00FE5AD2" w:rsidRDefault="007552B2" w:rsidP="007552B2">
      <w:pPr>
        <w:ind w:left="0" w:firstLine="709"/>
        <w:jc w:val="both"/>
        <w:rPr>
          <w:rFonts w:eastAsia="Book Antiqua"/>
          <w:sz w:val="28"/>
          <w:szCs w:val="28"/>
        </w:rPr>
      </w:pPr>
      <w:r>
        <w:rPr>
          <w:rFonts w:eastAsia="Book Antiqua"/>
          <w:sz w:val="28"/>
          <w:szCs w:val="28"/>
        </w:rPr>
        <w:t>Диспетчер должен осуществлять контроль за соответствующими этапами исполнения перевозки:</w:t>
      </w:r>
    </w:p>
    <w:p w:rsidR="007552B2" w:rsidRPr="00FE5AD2" w:rsidRDefault="007552B2" w:rsidP="00311BDD">
      <w:pPr>
        <w:numPr>
          <w:ilvl w:val="0"/>
          <w:numId w:val="31"/>
        </w:numPr>
        <w:pBdr>
          <w:top w:val="nil"/>
          <w:left w:val="nil"/>
          <w:bottom w:val="nil"/>
          <w:right w:val="nil"/>
          <w:between w:val="nil"/>
        </w:pBdr>
        <w:ind w:left="0" w:firstLine="709"/>
        <w:contextualSpacing/>
        <w:jc w:val="both"/>
        <w:rPr>
          <w:sz w:val="28"/>
          <w:szCs w:val="28"/>
        </w:rPr>
      </w:pPr>
      <w:r>
        <w:rPr>
          <w:rFonts w:eastAsia="Book Antiqua"/>
          <w:sz w:val="28"/>
          <w:szCs w:val="28"/>
        </w:rPr>
        <w:t>Выдача контейнера на терминале;</w:t>
      </w:r>
    </w:p>
    <w:p w:rsidR="007552B2" w:rsidRPr="00FE5AD2" w:rsidRDefault="007552B2" w:rsidP="00311BDD">
      <w:pPr>
        <w:numPr>
          <w:ilvl w:val="0"/>
          <w:numId w:val="31"/>
        </w:numPr>
        <w:pBdr>
          <w:top w:val="nil"/>
          <w:left w:val="nil"/>
          <w:bottom w:val="nil"/>
          <w:right w:val="nil"/>
          <w:between w:val="nil"/>
        </w:pBdr>
        <w:ind w:left="0" w:firstLine="709"/>
        <w:contextualSpacing/>
        <w:jc w:val="both"/>
        <w:rPr>
          <w:sz w:val="28"/>
          <w:szCs w:val="28"/>
        </w:rPr>
      </w:pPr>
      <w:r>
        <w:rPr>
          <w:rFonts w:eastAsia="Book Antiqua"/>
          <w:sz w:val="28"/>
          <w:szCs w:val="28"/>
        </w:rPr>
        <w:t>Завоз контейнера на терминал;</w:t>
      </w:r>
    </w:p>
    <w:p w:rsidR="007552B2" w:rsidRPr="00FE5AD2" w:rsidRDefault="007552B2" w:rsidP="00311BDD">
      <w:pPr>
        <w:numPr>
          <w:ilvl w:val="0"/>
          <w:numId w:val="31"/>
        </w:numPr>
        <w:pBdr>
          <w:top w:val="nil"/>
          <w:left w:val="nil"/>
          <w:bottom w:val="nil"/>
          <w:right w:val="nil"/>
          <w:between w:val="nil"/>
        </w:pBdr>
        <w:ind w:left="0" w:firstLine="709"/>
        <w:contextualSpacing/>
        <w:jc w:val="both"/>
        <w:rPr>
          <w:sz w:val="28"/>
          <w:szCs w:val="28"/>
        </w:rPr>
      </w:pPr>
      <w:r>
        <w:rPr>
          <w:rFonts w:eastAsia="Book Antiqua"/>
          <w:sz w:val="28"/>
          <w:szCs w:val="28"/>
        </w:rPr>
        <w:t>Прием контейнера к перевозке;</w:t>
      </w:r>
    </w:p>
    <w:p w:rsidR="007552B2" w:rsidRPr="00FE5AD2" w:rsidRDefault="007552B2" w:rsidP="00311BDD">
      <w:pPr>
        <w:numPr>
          <w:ilvl w:val="0"/>
          <w:numId w:val="31"/>
        </w:numPr>
        <w:pBdr>
          <w:top w:val="nil"/>
          <w:left w:val="nil"/>
          <w:bottom w:val="nil"/>
          <w:right w:val="nil"/>
          <w:between w:val="nil"/>
        </w:pBdr>
        <w:ind w:left="0" w:firstLine="709"/>
        <w:contextualSpacing/>
        <w:jc w:val="both"/>
        <w:rPr>
          <w:sz w:val="28"/>
          <w:szCs w:val="28"/>
        </w:rPr>
      </w:pPr>
      <w:r>
        <w:rPr>
          <w:rFonts w:eastAsia="Book Antiqua"/>
          <w:sz w:val="28"/>
          <w:szCs w:val="28"/>
        </w:rPr>
        <w:t>Погрузка контейнера на вагон;</w:t>
      </w:r>
    </w:p>
    <w:p w:rsidR="007552B2" w:rsidRPr="00FE5AD2" w:rsidRDefault="007552B2" w:rsidP="00311BDD">
      <w:pPr>
        <w:numPr>
          <w:ilvl w:val="0"/>
          <w:numId w:val="31"/>
        </w:numPr>
        <w:pBdr>
          <w:top w:val="nil"/>
          <w:left w:val="nil"/>
          <w:bottom w:val="nil"/>
          <w:right w:val="nil"/>
          <w:between w:val="nil"/>
        </w:pBdr>
        <w:ind w:left="0" w:firstLine="709"/>
        <w:contextualSpacing/>
        <w:jc w:val="both"/>
        <w:rPr>
          <w:sz w:val="28"/>
          <w:szCs w:val="28"/>
        </w:rPr>
      </w:pPr>
      <w:r>
        <w:rPr>
          <w:rFonts w:eastAsia="Book Antiqua"/>
          <w:sz w:val="28"/>
          <w:szCs w:val="28"/>
        </w:rPr>
        <w:t>Уборка контейнера и вагона с терминала;</w:t>
      </w:r>
    </w:p>
    <w:p w:rsidR="007552B2" w:rsidRPr="00FE5AD2" w:rsidRDefault="007552B2" w:rsidP="00311BDD">
      <w:pPr>
        <w:numPr>
          <w:ilvl w:val="0"/>
          <w:numId w:val="31"/>
        </w:numPr>
        <w:pBdr>
          <w:top w:val="nil"/>
          <w:left w:val="nil"/>
          <w:bottom w:val="nil"/>
          <w:right w:val="nil"/>
          <w:between w:val="nil"/>
        </w:pBdr>
        <w:ind w:left="0" w:firstLine="709"/>
        <w:contextualSpacing/>
        <w:jc w:val="both"/>
        <w:rPr>
          <w:sz w:val="28"/>
          <w:szCs w:val="28"/>
        </w:rPr>
      </w:pPr>
      <w:r>
        <w:rPr>
          <w:rFonts w:eastAsia="Book Antiqua"/>
          <w:sz w:val="28"/>
          <w:szCs w:val="28"/>
        </w:rPr>
        <w:t>Подача контейнера и вагона на терминал;</w:t>
      </w:r>
    </w:p>
    <w:p w:rsidR="007552B2" w:rsidRPr="00FE5AD2" w:rsidRDefault="007552B2" w:rsidP="00311BDD">
      <w:pPr>
        <w:numPr>
          <w:ilvl w:val="0"/>
          <w:numId w:val="31"/>
        </w:numPr>
        <w:pBdr>
          <w:top w:val="nil"/>
          <w:left w:val="nil"/>
          <w:bottom w:val="nil"/>
          <w:right w:val="nil"/>
          <w:between w:val="nil"/>
        </w:pBdr>
        <w:ind w:left="0" w:firstLine="709"/>
        <w:contextualSpacing/>
        <w:jc w:val="both"/>
        <w:rPr>
          <w:sz w:val="28"/>
          <w:szCs w:val="28"/>
        </w:rPr>
      </w:pPr>
      <w:r>
        <w:rPr>
          <w:rFonts w:eastAsia="Book Antiqua"/>
          <w:sz w:val="28"/>
          <w:szCs w:val="28"/>
        </w:rPr>
        <w:t>Выгрузка контейнера с вагона;</w:t>
      </w:r>
    </w:p>
    <w:p w:rsidR="007552B2" w:rsidRPr="00FE5AD2" w:rsidRDefault="007552B2" w:rsidP="00311BDD">
      <w:pPr>
        <w:numPr>
          <w:ilvl w:val="0"/>
          <w:numId w:val="31"/>
        </w:numPr>
        <w:pBdr>
          <w:top w:val="nil"/>
          <w:left w:val="nil"/>
          <w:bottom w:val="nil"/>
          <w:right w:val="nil"/>
          <w:between w:val="nil"/>
        </w:pBdr>
        <w:ind w:left="0" w:firstLine="709"/>
        <w:contextualSpacing/>
        <w:jc w:val="both"/>
        <w:rPr>
          <w:sz w:val="28"/>
          <w:szCs w:val="28"/>
        </w:rPr>
      </w:pPr>
      <w:r>
        <w:rPr>
          <w:rFonts w:eastAsia="Book Antiqua"/>
          <w:sz w:val="28"/>
          <w:szCs w:val="28"/>
        </w:rPr>
        <w:t>Вывоз контейнера с терминала;</w:t>
      </w:r>
    </w:p>
    <w:p w:rsidR="007552B2" w:rsidRPr="00FE5AD2" w:rsidRDefault="007552B2" w:rsidP="00311BDD">
      <w:pPr>
        <w:numPr>
          <w:ilvl w:val="0"/>
          <w:numId w:val="31"/>
        </w:numPr>
        <w:pBdr>
          <w:top w:val="nil"/>
          <w:left w:val="nil"/>
          <w:bottom w:val="nil"/>
          <w:right w:val="nil"/>
          <w:between w:val="nil"/>
        </w:pBdr>
        <w:ind w:left="0" w:firstLine="709"/>
        <w:contextualSpacing/>
        <w:jc w:val="both"/>
        <w:rPr>
          <w:sz w:val="28"/>
          <w:szCs w:val="28"/>
        </w:rPr>
      </w:pPr>
      <w:r>
        <w:rPr>
          <w:rFonts w:eastAsia="Book Antiqua"/>
          <w:sz w:val="28"/>
          <w:szCs w:val="28"/>
        </w:rPr>
        <w:t>Прием контейнера на терминале.</w:t>
      </w:r>
    </w:p>
    <w:p w:rsidR="007552B2" w:rsidRPr="00FE5AD2" w:rsidRDefault="007552B2" w:rsidP="007552B2">
      <w:pPr>
        <w:ind w:left="0" w:firstLine="709"/>
        <w:jc w:val="both"/>
        <w:rPr>
          <w:rFonts w:eastAsia="Book Antiqua"/>
          <w:sz w:val="28"/>
          <w:szCs w:val="28"/>
        </w:rPr>
      </w:pPr>
      <w:r>
        <w:rPr>
          <w:rFonts w:eastAsia="Book Antiqua"/>
          <w:sz w:val="28"/>
          <w:szCs w:val="28"/>
        </w:rPr>
        <w:t xml:space="preserve">Для каждого этапа перевозки должна быть настроена форма, в которой будет отображаться динамический список поставок, по которым ожидается выполнения соответствующего события. После обработки события поставка должна переходить на следующую форму. Если событие не будет обработано, то поставка должна остаться в текущей форме до тех пор, пока событие не будет обработано. </w:t>
      </w:r>
    </w:p>
    <w:p w:rsidR="007552B2" w:rsidRPr="00FE5AD2" w:rsidRDefault="007552B2" w:rsidP="007552B2">
      <w:pPr>
        <w:ind w:left="0" w:firstLine="709"/>
        <w:jc w:val="both"/>
        <w:rPr>
          <w:rFonts w:eastAsia="Book Antiqua"/>
          <w:sz w:val="28"/>
          <w:szCs w:val="28"/>
        </w:rPr>
      </w:pPr>
      <w:r>
        <w:rPr>
          <w:rFonts w:eastAsia="Book Antiqua"/>
          <w:sz w:val="28"/>
          <w:szCs w:val="28"/>
        </w:rPr>
        <w:t>В системе для каждого диспетчера должно быть настроено соответствующее расположение. Указанные роли (диспетчер, планировщик): должны видеть только те поставки, у которых пункт отправления или назначения соответствует тому же расположению, к которому относится пользователь.</w:t>
      </w:r>
    </w:p>
    <w:p w:rsidR="007552B2" w:rsidRPr="00FE5AD2" w:rsidRDefault="007552B2" w:rsidP="00311BDD">
      <w:pPr>
        <w:pStyle w:val="1"/>
        <w:keepLines/>
        <w:numPr>
          <w:ilvl w:val="2"/>
          <w:numId w:val="27"/>
        </w:numPr>
        <w:pBdr>
          <w:top w:val="nil"/>
          <w:left w:val="nil"/>
          <w:bottom w:val="nil"/>
          <w:right w:val="nil"/>
          <w:between w:val="nil"/>
        </w:pBdr>
        <w:spacing w:before="200"/>
        <w:ind w:left="0" w:firstLine="709"/>
        <w:contextualSpacing/>
        <w:jc w:val="both"/>
        <w:rPr>
          <w:sz w:val="28"/>
          <w:szCs w:val="28"/>
        </w:rPr>
      </w:pPr>
      <w:bookmarkStart w:id="34" w:name="_2xcytpi" w:colFirst="0" w:colLast="0"/>
      <w:bookmarkEnd w:id="34"/>
      <w:r>
        <w:rPr>
          <w:sz w:val="28"/>
          <w:szCs w:val="28"/>
        </w:rPr>
        <w:t>Требования к пользовательским интерфейсам</w:t>
      </w:r>
    </w:p>
    <w:p w:rsidR="007552B2" w:rsidRPr="00FE5AD2" w:rsidRDefault="007552B2" w:rsidP="007552B2">
      <w:pPr>
        <w:tabs>
          <w:tab w:val="left" w:pos="1134"/>
        </w:tabs>
        <w:ind w:left="0" w:firstLine="709"/>
        <w:jc w:val="both"/>
        <w:rPr>
          <w:rFonts w:eastAsia="Book Antiqua"/>
          <w:sz w:val="28"/>
          <w:szCs w:val="28"/>
        </w:rPr>
      </w:pPr>
      <w:r>
        <w:rPr>
          <w:rFonts w:eastAsia="Book Antiqua"/>
          <w:sz w:val="28"/>
          <w:szCs w:val="28"/>
        </w:rPr>
        <w:t>При настройке пользовательских интерфейсов должны быть выполнены следующие требования:</w:t>
      </w:r>
    </w:p>
    <w:p w:rsidR="007552B2" w:rsidRPr="00FE5AD2" w:rsidRDefault="007552B2" w:rsidP="00311BDD">
      <w:pPr>
        <w:numPr>
          <w:ilvl w:val="0"/>
          <w:numId w:val="19"/>
        </w:numPr>
        <w:pBdr>
          <w:top w:val="nil"/>
          <w:left w:val="nil"/>
          <w:bottom w:val="nil"/>
          <w:right w:val="nil"/>
          <w:between w:val="nil"/>
        </w:pBdr>
        <w:ind w:left="0" w:firstLine="709"/>
        <w:contextualSpacing/>
        <w:jc w:val="both"/>
        <w:rPr>
          <w:sz w:val="28"/>
          <w:szCs w:val="28"/>
        </w:rPr>
      </w:pPr>
      <w:r>
        <w:rPr>
          <w:rFonts w:eastAsia="Book Antiqua"/>
          <w:sz w:val="28"/>
          <w:szCs w:val="28"/>
        </w:rPr>
        <w:t xml:space="preserve">Пользовательский интерфейс должен соответствовать Пилоту и стандартной функциональности </w:t>
      </w:r>
      <w:proofErr w:type="spellStart"/>
      <w:r>
        <w:rPr>
          <w:rFonts w:eastAsia="Book Antiqua"/>
          <w:sz w:val="28"/>
          <w:szCs w:val="28"/>
        </w:rPr>
        <w:t>Oracle</w:t>
      </w:r>
      <w:proofErr w:type="spellEnd"/>
      <w:r>
        <w:rPr>
          <w:rFonts w:eastAsia="Book Antiqua"/>
          <w:sz w:val="28"/>
          <w:szCs w:val="28"/>
        </w:rPr>
        <w:t xml:space="preserve"> </w:t>
      </w:r>
      <w:proofErr w:type="spellStart"/>
      <w:r>
        <w:rPr>
          <w:rFonts w:eastAsia="Book Antiqua"/>
          <w:sz w:val="28"/>
          <w:szCs w:val="28"/>
        </w:rPr>
        <w:t>Transportation</w:t>
      </w:r>
      <w:proofErr w:type="spellEnd"/>
      <w:r>
        <w:rPr>
          <w:rFonts w:eastAsia="Book Antiqua"/>
          <w:sz w:val="28"/>
          <w:szCs w:val="28"/>
        </w:rPr>
        <w:t xml:space="preserve"> </w:t>
      </w:r>
      <w:proofErr w:type="spellStart"/>
      <w:r>
        <w:rPr>
          <w:rFonts w:eastAsia="Book Antiqua"/>
          <w:sz w:val="28"/>
          <w:szCs w:val="28"/>
        </w:rPr>
        <w:t>Management</w:t>
      </w:r>
      <w:proofErr w:type="spellEnd"/>
      <w:r>
        <w:rPr>
          <w:rFonts w:eastAsia="Book Antiqua"/>
          <w:sz w:val="28"/>
          <w:szCs w:val="28"/>
        </w:rPr>
        <w:t>.</w:t>
      </w:r>
    </w:p>
    <w:p w:rsidR="007552B2" w:rsidRPr="00FE5AD2" w:rsidRDefault="007552B2" w:rsidP="00311BDD">
      <w:pPr>
        <w:pStyle w:val="1"/>
        <w:keepLines/>
        <w:numPr>
          <w:ilvl w:val="3"/>
          <w:numId w:val="27"/>
        </w:numPr>
        <w:pBdr>
          <w:top w:val="nil"/>
          <w:left w:val="nil"/>
          <w:bottom w:val="nil"/>
          <w:right w:val="nil"/>
          <w:between w:val="nil"/>
        </w:pBdr>
        <w:spacing w:before="200"/>
        <w:ind w:left="0" w:firstLine="709"/>
        <w:contextualSpacing/>
        <w:jc w:val="both"/>
        <w:rPr>
          <w:sz w:val="28"/>
          <w:szCs w:val="28"/>
        </w:rPr>
      </w:pPr>
      <w:bookmarkStart w:id="35" w:name="_1ci93xb" w:colFirst="0" w:colLast="0"/>
      <w:bookmarkEnd w:id="35"/>
      <w:r>
        <w:rPr>
          <w:sz w:val="28"/>
          <w:szCs w:val="28"/>
        </w:rPr>
        <w:lastRenderedPageBreak/>
        <w:t>Требования к настройке интерфейса рабочего места планировщика «Планирование поставок»</w:t>
      </w:r>
    </w:p>
    <w:p w:rsidR="007552B2" w:rsidRPr="00FE5AD2" w:rsidRDefault="007552B2" w:rsidP="007552B2">
      <w:pPr>
        <w:ind w:left="0" w:firstLine="709"/>
        <w:jc w:val="both"/>
        <w:rPr>
          <w:rFonts w:eastAsia="Book Antiqua"/>
          <w:sz w:val="28"/>
          <w:szCs w:val="28"/>
        </w:rPr>
      </w:pPr>
      <w:r>
        <w:rPr>
          <w:rFonts w:eastAsia="Book Antiqua"/>
          <w:sz w:val="28"/>
          <w:szCs w:val="28"/>
        </w:rPr>
        <w:t>Рабочее место планировщика «Планирование поставок» предназначено для выполнения следующих операции:</w:t>
      </w:r>
    </w:p>
    <w:p w:rsidR="007552B2" w:rsidRPr="00FE5AD2" w:rsidRDefault="007552B2" w:rsidP="00311BDD">
      <w:pPr>
        <w:numPr>
          <w:ilvl w:val="0"/>
          <w:numId w:val="22"/>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Отбирать поставки, которые были созданы из оплаченных заказов;</w:t>
      </w:r>
    </w:p>
    <w:p w:rsidR="007552B2" w:rsidRPr="00FE5AD2" w:rsidRDefault="007552B2" w:rsidP="00311BDD">
      <w:pPr>
        <w:numPr>
          <w:ilvl w:val="0"/>
          <w:numId w:val="22"/>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Назначать на поставку терминал выдачи порожнего контейнера;</w:t>
      </w:r>
    </w:p>
    <w:p w:rsidR="007552B2" w:rsidRPr="00FE5AD2" w:rsidRDefault="007552B2" w:rsidP="00311BDD">
      <w:pPr>
        <w:numPr>
          <w:ilvl w:val="0"/>
          <w:numId w:val="22"/>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Назначать на поставку терминал для возврата порожнего контейнера по прибытию;</w:t>
      </w:r>
    </w:p>
    <w:p w:rsidR="007552B2" w:rsidRPr="00FE5AD2" w:rsidRDefault="007552B2" w:rsidP="00311BDD">
      <w:pPr>
        <w:numPr>
          <w:ilvl w:val="0"/>
          <w:numId w:val="22"/>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Определять на поставке плановую дату выдачи порожнего контейнера клиенту и плановую дату приема груженого контейнера на терминале;</w:t>
      </w:r>
    </w:p>
    <w:p w:rsidR="007552B2" w:rsidRPr="00FE5AD2" w:rsidRDefault="007552B2" w:rsidP="00311BDD">
      <w:pPr>
        <w:numPr>
          <w:ilvl w:val="0"/>
          <w:numId w:val="22"/>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 xml:space="preserve">Указывать адрес доставки контейнера </w:t>
      </w:r>
      <w:proofErr w:type="gramStart"/>
      <w:r>
        <w:rPr>
          <w:rFonts w:eastAsia="Book Antiqua"/>
          <w:sz w:val="28"/>
          <w:szCs w:val="28"/>
        </w:rPr>
        <w:t>от</w:t>
      </w:r>
      <w:proofErr w:type="gramEnd"/>
      <w:r>
        <w:rPr>
          <w:rFonts w:eastAsia="Book Antiqua"/>
          <w:sz w:val="28"/>
          <w:szCs w:val="28"/>
        </w:rPr>
        <w:t>/к терминалу;</w:t>
      </w:r>
    </w:p>
    <w:p w:rsidR="007552B2" w:rsidRPr="00FE5AD2" w:rsidRDefault="007552B2" w:rsidP="00311BDD">
      <w:pPr>
        <w:numPr>
          <w:ilvl w:val="0"/>
          <w:numId w:val="22"/>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Отправлять предложение поставщикам услуг (при отсутствии адреса доставки контейнера должно отображаться информационное сообщение и предложение не должно отправляться);</w:t>
      </w:r>
    </w:p>
    <w:p w:rsidR="007552B2" w:rsidRPr="00FE5AD2" w:rsidRDefault="007552B2" w:rsidP="00311BDD">
      <w:pPr>
        <w:numPr>
          <w:ilvl w:val="0"/>
          <w:numId w:val="22"/>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Утвердить план перевозки, после чего плановое время на поставках не может быть изменено;</w:t>
      </w:r>
    </w:p>
    <w:p w:rsidR="007552B2" w:rsidRPr="00FE5AD2" w:rsidRDefault="007552B2" w:rsidP="007552B2">
      <w:pPr>
        <w:tabs>
          <w:tab w:val="left" w:pos="1134"/>
        </w:tabs>
        <w:ind w:left="0" w:firstLine="709"/>
        <w:jc w:val="both"/>
        <w:rPr>
          <w:sz w:val="28"/>
          <w:szCs w:val="28"/>
        </w:rPr>
      </w:pPr>
      <w:r>
        <w:rPr>
          <w:rFonts w:eastAsia="Book Antiqua"/>
          <w:sz w:val="28"/>
          <w:szCs w:val="28"/>
        </w:rPr>
        <w:t>После утверждения плана поставка должна удаляться из списка поставок страницы «Планирование поставок» и появляться в списке поставок рабочего места диспетчера «Выдача порожнего контейнера» в случае, если контейнер собственности Заказчика или списке поставок рабочего места диспетчера «Поступление груженого контейнера» в случае, если контейнер собственности клиента.</w:t>
      </w:r>
    </w:p>
    <w:p w:rsidR="007552B2" w:rsidRPr="00FE5AD2" w:rsidRDefault="007552B2" w:rsidP="007552B2">
      <w:pPr>
        <w:ind w:left="0" w:firstLine="709"/>
        <w:jc w:val="both"/>
        <w:rPr>
          <w:rFonts w:eastAsia="Book Antiqua"/>
          <w:sz w:val="28"/>
          <w:szCs w:val="28"/>
        </w:rPr>
      </w:pPr>
      <w:r>
        <w:rPr>
          <w:rFonts w:eastAsia="Book Antiqua"/>
          <w:sz w:val="28"/>
          <w:szCs w:val="28"/>
        </w:rPr>
        <w:t>Пользовательские интерфейсы рабочего места «Планирование поставок» должны обеспечивать выполнение следующих функций и функциональных требований:</w:t>
      </w:r>
    </w:p>
    <w:p w:rsidR="007552B2" w:rsidRPr="00FE5AD2" w:rsidRDefault="007552B2" w:rsidP="00311BDD">
      <w:pPr>
        <w:numPr>
          <w:ilvl w:val="0"/>
          <w:numId w:val="51"/>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Запрос и получение в пользовательском интерфейсе список поставок, готовых к исполнению, с возможностью указания дополнительных параметров поиска и фильтрации;</w:t>
      </w:r>
    </w:p>
    <w:p w:rsidR="007552B2" w:rsidRPr="00FE5AD2" w:rsidRDefault="007552B2" w:rsidP="00311BDD">
      <w:pPr>
        <w:numPr>
          <w:ilvl w:val="0"/>
          <w:numId w:val="51"/>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Просмотр информации по исполняемым заказам;</w:t>
      </w:r>
    </w:p>
    <w:p w:rsidR="007552B2" w:rsidRPr="00FE5AD2" w:rsidRDefault="007552B2" w:rsidP="00311BDD">
      <w:pPr>
        <w:numPr>
          <w:ilvl w:val="0"/>
          <w:numId w:val="51"/>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 xml:space="preserve">Просмотр информации </w:t>
      </w:r>
      <w:proofErr w:type="gramStart"/>
      <w:r>
        <w:rPr>
          <w:rFonts w:eastAsia="Book Antiqua"/>
          <w:sz w:val="28"/>
          <w:szCs w:val="28"/>
        </w:rPr>
        <w:t>о</w:t>
      </w:r>
      <w:proofErr w:type="gramEnd"/>
      <w:r>
        <w:rPr>
          <w:rFonts w:eastAsia="Book Antiqua"/>
          <w:sz w:val="28"/>
          <w:szCs w:val="28"/>
        </w:rPr>
        <w:t xml:space="preserve"> всех поставках в которых участвует конкретный филиал.</w:t>
      </w:r>
    </w:p>
    <w:p w:rsidR="007552B2" w:rsidRPr="00FE5AD2" w:rsidRDefault="007552B2" w:rsidP="00311BDD">
      <w:pPr>
        <w:pStyle w:val="1"/>
        <w:keepLines/>
        <w:numPr>
          <w:ilvl w:val="3"/>
          <w:numId w:val="27"/>
        </w:numPr>
        <w:pBdr>
          <w:top w:val="nil"/>
          <w:left w:val="nil"/>
          <w:bottom w:val="nil"/>
          <w:right w:val="nil"/>
          <w:between w:val="nil"/>
        </w:pBdr>
        <w:spacing w:before="200"/>
        <w:ind w:left="0" w:firstLine="709"/>
        <w:contextualSpacing/>
        <w:jc w:val="both"/>
        <w:rPr>
          <w:sz w:val="28"/>
          <w:szCs w:val="28"/>
        </w:rPr>
      </w:pPr>
      <w:bookmarkStart w:id="36" w:name="_3whwml4" w:colFirst="0" w:colLast="0"/>
      <w:bookmarkEnd w:id="36"/>
      <w:r>
        <w:rPr>
          <w:sz w:val="28"/>
          <w:szCs w:val="28"/>
        </w:rPr>
        <w:t>Требования к настройке интерфейса рабочего места планировщика «Не завершенные поставки»</w:t>
      </w:r>
    </w:p>
    <w:p w:rsidR="007552B2" w:rsidRPr="00FE5AD2" w:rsidRDefault="007552B2" w:rsidP="007552B2">
      <w:pPr>
        <w:ind w:left="0" w:firstLine="709"/>
        <w:jc w:val="both"/>
        <w:rPr>
          <w:rFonts w:eastAsia="Book Antiqua"/>
          <w:sz w:val="28"/>
          <w:szCs w:val="28"/>
        </w:rPr>
      </w:pPr>
      <w:r>
        <w:rPr>
          <w:rFonts w:eastAsia="Book Antiqua"/>
          <w:sz w:val="28"/>
          <w:szCs w:val="28"/>
        </w:rPr>
        <w:t xml:space="preserve">Рабочее место планировщика «Не завершенные поставки» предназначено для выполнения </w:t>
      </w:r>
      <w:proofErr w:type="gramStart"/>
      <w:r>
        <w:rPr>
          <w:rFonts w:eastAsia="Book Antiqua"/>
          <w:sz w:val="28"/>
          <w:szCs w:val="28"/>
        </w:rPr>
        <w:t>следующих</w:t>
      </w:r>
      <w:proofErr w:type="gramEnd"/>
      <w:r>
        <w:rPr>
          <w:rFonts w:eastAsia="Book Antiqua"/>
          <w:sz w:val="28"/>
          <w:szCs w:val="28"/>
        </w:rPr>
        <w:t xml:space="preserve"> операции:</w:t>
      </w:r>
    </w:p>
    <w:p w:rsidR="007552B2" w:rsidRPr="00FE5AD2" w:rsidRDefault="007552B2" w:rsidP="00311BDD">
      <w:pPr>
        <w:numPr>
          <w:ilvl w:val="0"/>
          <w:numId w:val="22"/>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Отбирать поставки, которые были созданы из оплаченных заказов;</w:t>
      </w:r>
    </w:p>
    <w:p w:rsidR="007552B2" w:rsidRPr="00FE5AD2" w:rsidRDefault="007552B2" w:rsidP="00311BDD">
      <w:pPr>
        <w:numPr>
          <w:ilvl w:val="0"/>
          <w:numId w:val="22"/>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Отзывать Заявку автоперевозчикам;</w:t>
      </w:r>
    </w:p>
    <w:p w:rsidR="007552B2" w:rsidRPr="00FE5AD2" w:rsidRDefault="007552B2" w:rsidP="00311BDD">
      <w:pPr>
        <w:numPr>
          <w:ilvl w:val="0"/>
          <w:numId w:val="22"/>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Отзывать индивидуальную Заявку, направленную автоперевозчикам;</w:t>
      </w:r>
    </w:p>
    <w:p w:rsidR="007552B2" w:rsidRPr="00FE5AD2" w:rsidRDefault="007552B2" w:rsidP="007552B2">
      <w:pPr>
        <w:ind w:left="0" w:firstLine="709"/>
        <w:jc w:val="both"/>
        <w:rPr>
          <w:rFonts w:eastAsia="Book Antiqua"/>
          <w:sz w:val="28"/>
          <w:szCs w:val="28"/>
        </w:rPr>
      </w:pPr>
      <w:r>
        <w:rPr>
          <w:rFonts w:eastAsia="Book Antiqua"/>
          <w:sz w:val="28"/>
          <w:szCs w:val="28"/>
        </w:rPr>
        <w:t>Пользовательские интерфейсы рабочего места «Не завершенные поставки» должны обеспечивать выполнение следующих функций и функциональных требований:</w:t>
      </w:r>
    </w:p>
    <w:p w:rsidR="007552B2" w:rsidRPr="00FE5AD2" w:rsidRDefault="007552B2" w:rsidP="00311BDD">
      <w:pPr>
        <w:numPr>
          <w:ilvl w:val="0"/>
          <w:numId w:val="51"/>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lastRenderedPageBreak/>
        <w:t>Запрос и получение в пользовательском интерфейсе список поставок, с отозванным или не полученным предложением, с возможностью указания дополнительных параметров поиска и фильтрации;</w:t>
      </w:r>
    </w:p>
    <w:p w:rsidR="007552B2" w:rsidRPr="00FE5AD2" w:rsidRDefault="007552B2" w:rsidP="00311BDD">
      <w:pPr>
        <w:numPr>
          <w:ilvl w:val="0"/>
          <w:numId w:val="51"/>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Просмотр информации по исполняемым заказам;</w:t>
      </w:r>
    </w:p>
    <w:p w:rsidR="007552B2" w:rsidRPr="00FE5AD2" w:rsidRDefault="007552B2" w:rsidP="00311BDD">
      <w:pPr>
        <w:numPr>
          <w:ilvl w:val="0"/>
          <w:numId w:val="51"/>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 xml:space="preserve">Просмотр информации </w:t>
      </w:r>
      <w:proofErr w:type="gramStart"/>
      <w:r>
        <w:rPr>
          <w:rFonts w:eastAsia="Book Antiqua"/>
          <w:sz w:val="28"/>
          <w:szCs w:val="28"/>
        </w:rPr>
        <w:t>о</w:t>
      </w:r>
      <w:proofErr w:type="gramEnd"/>
      <w:r>
        <w:rPr>
          <w:rFonts w:eastAsia="Book Antiqua"/>
          <w:sz w:val="28"/>
          <w:szCs w:val="28"/>
        </w:rPr>
        <w:t xml:space="preserve"> всех поставках в которых участвует конкретный филиал.</w:t>
      </w:r>
    </w:p>
    <w:p w:rsidR="007552B2" w:rsidRPr="00FE5AD2" w:rsidRDefault="007552B2" w:rsidP="00311BDD">
      <w:pPr>
        <w:pStyle w:val="1"/>
        <w:keepLines/>
        <w:numPr>
          <w:ilvl w:val="3"/>
          <w:numId w:val="27"/>
        </w:numPr>
        <w:pBdr>
          <w:top w:val="nil"/>
          <w:left w:val="nil"/>
          <w:bottom w:val="nil"/>
          <w:right w:val="nil"/>
          <w:between w:val="nil"/>
        </w:pBdr>
        <w:spacing w:before="200"/>
        <w:ind w:left="0" w:firstLine="709"/>
        <w:contextualSpacing/>
        <w:jc w:val="both"/>
        <w:rPr>
          <w:sz w:val="28"/>
          <w:szCs w:val="28"/>
        </w:rPr>
      </w:pPr>
      <w:bookmarkStart w:id="37" w:name="_2bn6wsx" w:colFirst="0" w:colLast="0"/>
      <w:bookmarkEnd w:id="37"/>
      <w:r>
        <w:rPr>
          <w:sz w:val="28"/>
          <w:szCs w:val="28"/>
        </w:rPr>
        <w:t>Требования к настройке интерфейса рабочего места планировщика «</w:t>
      </w:r>
      <w:bookmarkStart w:id="38" w:name="qsh70q" w:colFirst="0" w:colLast="0"/>
      <w:bookmarkEnd w:id="38"/>
      <w:r>
        <w:rPr>
          <w:sz w:val="28"/>
          <w:szCs w:val="28"/>
        </w:rPr>
        <w:fldChar w:fldCharType="begin"/>
      </w:r>
      <w:r>
        <w:rPr>
          <w:sz w:val="28"/>
          <w:szCs w:val="28"/>
        </w:rPr>
        <w:instrText xml:space="preserve"> HYPERLINK "http://otm.trcont.ru/GC3/glog.webserver.finder.FinderServlet?ct=283540399&amp;query_name=glog.server.query.shipment.BuyShipmentQuery&amp;finder_set_gid=TRCONT.XX_BUY_SHIPMENT_TRANSFER_VALUE_IRS" \h </w:instrText>
      </w:r>
      <w:r>
        <w:rPr>
          <w:sz w:val="28"/>
          <w:szCs w:val="28"/>
        </w:rPr>
        <w:fldChar w:fldCharType="separate"/>
      </w:r>
      <w:r>
        <w:rPr>
          <w:sz w:val="28"/>
          <w:szCs w:val="28"/>
        </w:rPr>
        <w:t>Поставки для переноса стоимости в ИРС</w:t>
      </w:r>
      <w:r>
        <w:rPr>
          <w:sz w:val="28"/>
          <w:szCs w:val="28"/>
        </w:rPr>
        <w:fldChar w:fldCharType="end"/>
      </w:r>
      <w:r>
        <w:rPr>
          <w:sz w:val="28"/>
          <w:szCs w:val="28"/>
        </w:rPr>
        <w:t>»</w:t>
      </w:r>
    </w:p>
    <w:p w:rsidR="007552B2" w:rsidRPr="00FE5AD2" w:rsidRDefault="007552B2" w:rsidP="007552B2">
      <w:pPr>
        <w:ind w:left="0" w:firstLine="709"/>
        <w:jc w:val="both"/>
        <w:rPr>
          <w:rFonts w:eastAsia="Book Antiqua"/>
          <w:sz w:val="28"/>
          <w:szCs w:val="28"/>
        </w:rPr>
      </w:pPr>
      <w:r>
        <w:rPr>
          <w:rFonts w:eastAsia="Book Antiqua"/>
          <w:sz w:val="28"/>
          <w:szCs w:val="28"/>
        </w:rPr>
        <w:t>Рабочее место планировщика «</w:t>
      </w:r>
      <w:hyperlink r:id="rId16">
        <w:r>
          <w:rPr>
            <w:rFonts w:eastAsia="Book Antiqua"/>
            <w:sz w:val="28"/>
            <w:szCs w:val="28"/>
          </w:rPr>
          <w:t>Поставки для переноса стоимости в ИРС</w:t>
        </w:r>
      </w:hyperlink>
      <w:r>
        <w:rPr>
          <w:rFonts w:eastAsia="Book Antiqua"/>
          <w:sz w:val="28"/>
          <w:szCs w:val="28"/>
        </w:rPr>
        <w:t xml:space="preserve">» предназначено для выполнения </w:t>
      </w:r>
      <w:proofErr w:type="gramStart"/>
      <w:r>
        <w:rPr>
          <w:rFonts w:eastAsia="Book Antiqua"/>
          <w:sz w:val="28"/>
          <w:szCs w:val="28"/>
        </w:rPr>
        <w:t>следующих</w:t>
      </w:r>
      <w:proofErr w:type="gramEnd"/>
      <w:r>
        <w:rPr>
          <w:rFonts w:eastAsia="Book Antiqua"/>
          <w:sz w:val="28"/>
          <w:szCs w:val="28"/>
        </w:rPr>
        <w:t xml:space="preserve"> операции:</w:t>
      </w:r>
    </w:p>
    <w:p w:rsidR="007552B2" w:rsidRPr="00FE5AD2" w:rsidRDefault="007552B2" w:rsidP="00311BDD">
      <w:pPr>
        <w:numPr>
          <w:ilvl w:val="0"/>
          <w:numId w:val="22"/>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Переноса согласованной стоимости перевозки с поставщиком услуг в ИС ИРС;</w:t>
      </w:r>
    </w:p>
    <w:p w:rsidR="007552B2" w:rsidRPr="00FE5AD2" w:rsidRDefault="007552B2" w:rsidP="007552B2">
      <w:pPr>
        <w:ind w:left="0" w:firstLine="709"/>
        <w:jc w:val="both"/>
        <w:rPr>
          <w:rFonts w:eastAsia="Book Antiqua"/>
          <w:sz w:val="28"/>
          <w:szCs w:val="28"/>
        </w:rPr>
      </w:pPr>
      <w:r>
        <w:rPr>
          <w:rFonts w:eastAsia="Book Antiqua"/>
          <w:sz w:val="28"/>
          <w:szCs w:val="28"/>
        </w:rPr>
        <w:t>Пользовательские интерфейсы рабочего места «</w:t>
      </w:r>
      <w:hyperlink r:id="rId17">
        <w:r>
          <w:rPr>
            <w:rFonts w:eastAsia="Book Antiqua"/>
            <w:sz w:val="28"/>
            <w:szCs w:val="28"/>
          </w:rPr>
          <w:t>Поставки для переноса стоимости в ИРС</w:t>
        </w:r>
      </w:hyperlink>
      <w:r>
        <w:rPr>
          <w:rFonts w:eastAsia="Book Antiqua"/>
          <w:sz w:val="28"/>
          <w:szCs w:val="28"/>
        </w:rPr>
        <w:t>» должны обеспечивать выполнение следующих функций и функциональных требований:</w:t>
      </w:r>
    </w:p>
    <w:p w:rsidR="007552B2" w:rsidRPr="00FE5AD2" w:rsidRDefault="007552B2" w:rsidP="00311BDD">
      <w:pPr>
        <w:numPr>
          <w:ilvl w:val="0"/>
          <w:numId w:val="51"/>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Запрос и получение в пользовательском интерфейсе список поставок, с согласованным предложением, с возможностью указания дополнительных параметров поиска и фильтрации;</w:t>
      </w:r>
    </w:p>
    <w:p w:rsidR="007552B2" w:rsidRPr="00FE5AD2" w:rsidRDefault="007552B2" w:rsidP="00311BDD">
      <w:pPr>
        <w:numPr>
          <w:ilvl w:val="0"/>
          <w:numId w:val="51"/>
        </w:numPr>
        <w:pBdr>
          <w:top w:val="nil"/>
          <w:left w:val="nil"/>
          <w:bottom w:val="nil"/>
          <w:right w:val="nil"/>
          <w:between w:val="nil"/>
        </w:pBdr>
        <w:tabs>
          <w:tab w:val="left" w:pos="1134"/>
        </w:tabs>
        <w:ind w:left="0" w:firstLine="709"/>
        <w:contextualSpacing/>
        <w:jc w:val="both"/>
        <w:rPr>
          <w:rFonts w:eastAsia="Book Antiqua"/>
          <w:sz w:val="28"/>
          <w:szCs w:val="28"/>
        </w:rPr>
      </w:pPr>
      <w:r>
        <w:rPr>
          <w:rFonts w:eastAsia="Book Antiqua"/>
          <w:sz w:val="28"/>
          <w:szCs w:val="28"/>
        </w:rPr>
        <w:t>Просмотр фактически завершенных поставок;</w:t>
      </w:r>
    </w:p>
    <w:p w:rsidR="007552B2" w:rsidRPr="00FE5AD2" w:rsidRDefault="007552B2" w:rsidP="00311BDD">
      <w:pPr>
        <w:numPr>
          <w:ilvl w:val="0"/>
          <w:numId w:val="51"/>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Просмотр информации по исполняемым заказам;</w:t>
      </w:r>
    </w:p>
    <w:p w:rsidR="007552B2" w:rsidRPr="00FE5AD2" w:rsidRDefault="007552B2" w:rsidP="00311BDD">
      <w:pPr>
        <w:numPr>
          <w:ilvl w:val="0"/>
          <w:numId w:val="51"/>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 xml:space="preserve">Просмотр информации </w:t>
      </w:r>
      <w:proofErr w:type="gramStart"/>
      <w:r>
        <w:rPr>
          <w:rFonts w:eastAsia="Book Antiqua"/>
          <w:sz w:val="28"/>
          <w:szCs w:val="28"/>
        </w:rPr>
        <w:t>о</w:t>
      </w:r>
      <w:proofErr w:type="gramEnd"/>
      <w:r>
        <w:rPr>
          <w:rFonts w:eastAsia="Book Antiqua"/>
          <w:sz w:val="28"/>
          <w:szCs w:val="28"/>
        </w:rPr>
        <w:t xml:space="preserve"> всех поставках в которых участвует конкретный филиал.</w:t>
      </w:r>
    </w:p>
    <w:p w:rsidR="007552B2" w:rsidRPr="00FE5AD2" w:rsidRDefault="007552B2" w:rsidP="00311BDD">
      <w:pPr>
        <w:pStyle w:val="1"/>
        <w:keepLines/>
        <w:numPr>
          <w:ilvl w:val="3"/>
          <w:numId w:val="27"/>
        </w:numPr>
        <w:pBdr>
          <w:top w:val="nil"/>
          <w:left w:val="nil"/>
          <w:bottom w:val="nil"/>
          <w:right w:val="nil"/>
          <w:between w:val="nil"/>
        </w:pBdr>
        <w:spacing w:before="200"/>
        <w:ind w:left="0" w:firstLine="709"/>
        <w:contextualSpacing/>
        <w:jc w:val="both"/>
        <w:rPr>
          <w:sz w:val="28"/>
          <w:szCs w:val="28"/>
        </w:rPr>
      </w:pPr>
      <w:bookmarkStart w:id="39" w:name="_3as4poj" w:colFirst="0" w:colLast="0"/>
      <w:bookmarkEnd w:id="39"/>
      <w:r>
        <w:rPr>
          <w:sz w:val="28"/>
          <w:szCs w:val="28"/>
        </w:rPr>
        <w:t>Требования к настройке интерфейса рабочего места планировщика «</w:t>
      </w:r>
      <w:bookmarkStart w:id="40" w:name="1pxezwc" w:colFirst="0" w:colLast="0"/>
      <w:bookmarkEnd w:id="40"/>
      <w:r>
        <w:rPr>
          <w:sz w:val="28"/>
          <w:szCs w:val="28"/>
        </w:rPr>
        <w:fldChar w:fldCharType="begin"/>
      </w:r>
      <w:r>
        <w:rPr>
          <w:sz w:val="28"/>
          <w:szCs w:val="28"/>
        </w:rPr>
        <w:instrText xml:space="preserve"> HYPERLINK "http://otm.trcont.ru/GC3/glog.webserver.finder.FinderServlet?ct=283540399&amp;query_name=glog.webserver.apiadapt.tenderresp.PlannerTenderCollabAdapter&amp;finder_set_gid=TRCONT.XX_PLANNER_TENDER_COLLAB" \h </w:instrText>
      </w:r>
      <w:r>
        <w:rPr>
          <w:sz w:val="28"/>
          <w:szCs w:val="28"/>
        </w:rPr>
        <w:fldChar w:fldCharType="separate"/>
      </w:r>
      <w:r>
        <w:rPr>
          <w:sz w:val="28"/>
          <w:szCs w:val="28"/>
        </w:rPr>
        <w:t>Интерактивное резервирование/предоставление предложения</w:t>
      </w:r>
      <w:r>
        <w:rPr>
          <w:sz w:val="28"/>
          <w:szCs w:val="28"/>
        </w:rPr>
        <w:fldChar w:fldCharType="end"/>
      </w:r>
      <w:r>
        <w:rPr>
          <w:sz w:val="28"/>
          <w:szCs w:val="28"/>
        </w:rPr>
        <w:t>»</w:t>
      </w:r>
    </w:p>
    <w:p w:rsidR="007552B2" w:rsidRPr="00FE5AD2" w:rsidRDefault="007552B2" w:rsidP="007552B2">
      <w:pPr>
        <w:ind w:left="0" w:firstLine="709"/>
        <w:jc w:val="both"/>
        <w:rPr>
          <w:rFonts w:eastAsia="Book Antiqua"/>
          <w:sz w:val="28"/>
          <w:szCs w:val="28"/>
        </w:rPr>
      </w:pPr>
      <w:r>
        <w:rPr>
          <w:rFonts w:eastAsia="Book Antiqua"/>
          <w:sz w:val="28"/>
          <w:szCs w:val="28"/>
        </w:rPr>
        <w:t>Рабочее место планировщика «</w:t>
      </w:r>
      <w:hyperlink r:id="rId18">
        <w:r>
          <w:rPr>
            <w:rFonts w:eastAsia="Book Antiqua"/>
            <w:sz w:val="28"/>
            <w:szCs w:val="28"/>
          </w:rPr>
          <w:t>Интерактивное резервирование/предоставление предложения</w:t>
        </w:r>
      </w:hyperlink>
      <w:r>
        <w:rPr>
          <w:rFonts w:eastAsia="Book Antiqua"/>
          <w:sz w:val="28"/>
          <w:szCs w:val="28"/>
        </w:rPr>
        <w:t xml:space="preserve">» предназначено для выполнения </w:t>
      </w:r>
      <w:proofErr w:type="gramStart"/>
      <w:r>
        <w:rPr>
          <w:rFonts w:eastAsia="Book Antiqua"/>
          <w:sz w:val="28"/>
          <w:szCs w:val="28"/>
        </w:rPr>
        <w:t>следующих</w:t>
      </w:r>
      <w:proofErr w:type="gramEnd"/>
      <w:r>
        <w:rPr>
          <w:rFonts w:eastAsia="Book Antiqua"/>
          <w:sz w:val="28"/>
          <w:szCs w:val="28"/>
        </w:rPr>
        <w:t xml:space="preserve"> операции:</w:t>
      </w:r>
    </w:p>
    <w:p w:rsidR="007552B2" w:rsidRPr="00FE5AD2" w:rsidRDefault="007552B2" w:rsidP="00311BDD">
      <w:pPr>
        <w:numPr>
          <w:ilvl w:val="0"/>
          <w:numId w:val="22"/>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Просмотр индивидуальных и общих предложений поставщикам услуг.</w:t>
      </w:r>
    </w:p>
    <w:p w:rsidR="007552B2" w:rsidRPr="00FE5AD2" w:rsidRDefault="007552B2" w:rsidP="007552B2">
      <w:pPr>
        <w:ind w:left="0" w:firstLine="709"/>
        <w:jc w:val="both"/>
        <w:rPr>
          <w:rFonts w:eastAsia="Book Antiqua"/>
          <w:sz w:val="28"/>
          <w:szCs w:val="28"/>
        </w:rPr>
      </w:pPr>
      <w:r>
        <w:rPr>
          <w:rFonts w:eastAsia="Book Antiqua"/>
          <w:sz w:val="28"/>
          <w:szCs w:val="28"/>
        </w:rPr>
        <w:t>Пользовательские интерфейсы рабочего места «</w:t>
      </w:r>
      <w:hyperlink r:id="rId19">
        <w:r>
          <w:rPr>
            <w:rFonts w:eastAsia="Book Antiqua"/>
            <w:sz w:val="28"/>
            <w:szCs w:val="28"/>
          </w:rPr>
          <w:t>Интерактивное резервирование/предоставление предложения</w:t>
        </w:r>
      </w:hyperlink>
      <w:r>
        <w:rPr>
          <w:rFonts w:eastAsia="Book Antiqua"/>
          <w:sz w:val="28"/>
          <w:szCs w:val="28"/>
        </w:rPr>
        <w:t>» должны обеспечивать выполнение следующих функций и функциональных требований:</w:t>
      </w:r>
    </w:p>
    <w:p w:rsidR="007552B2" w:rsidRPr="00FE5AD2" w:rsidRDefault="007552B2" w:rsidP="00311BDD">
      <w:pPr>
        <w:numPr>
          <w:ilvl w:val="0"/>
          <w:numId w:val="51"/>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Запрос и получение в пользовательском интерфейсе списка предложений, с возможностью указания дополнительных параметров поиска и фильтрации;</w:t>
      </w:r>
    </w:p>
    <w:p w:rsidR="007552B2" w:rsidRPr="00FE5AD2" w:rsidRDefault="007552B2" w:rsidP="00311BDD">
      <w:pPr>
        <w:numPr>
          <w:ilvl w:val="0"/>
          <w:numId w:val="51"/>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Просмотр предложений без возможности редактирования и самостоятельно выбора поставщика услуг по предложению.</w:t>
      </w:r>
    </w:p>
    <w:p w:rsidR="007552B2" w:rsidRPr="00FE5AD2" w:rsidRDefault="007552B2" w:rsidP="00311BDD">
      <w:pPr>
        <w:pStyle w:val="1"/>
        <w:keepLines/>
        <w:numPr>
          <w:ilvl w:val="3"/>
          <w:numId w:val="27"/>
        </w:numPr>
        <w:pBdr>
          <w:top w:val="nil"/>
          <w:left w:val="nil"/>
          <w:bottom w:val="nil"/>
          <w:right w:val="nil"/>
          <w:between w:val="nil"/>
        </w:pBdr>
        <w:spacing w:before="200"/>
        <w:ind w:left="0" w:firstLine="709"/>
        <w:contextualSpacing/>
        <w:jc w:val="both"/>
        <w:rPr>
          <w:sz w:val="28"/>
          <w:szCs w:val="28"/>
        </w:rPr>
      </w:pPr>
      <w:bookmarkStart w:id="41" w:name="_49x2ik5" w:colFirst="0" w:colLast="0"/>
      <w:bookmarkEnd w:id="41"/>
      <w:r>
        <w:rPr>
          <w:sz w:val="28"/>
          <w:szCs w:val="28"/>
        </w:rPr>
        <w:t>Требования к настройке интерфейса рабочего места диспетчера «Выдача порожнего контейнера»</w:t>
      </w:r>
    </w:p>
    <w:p w:rsidR="007552B2" w:rsidRPr="00FE5AD2" w:rsidRDefault="007552B2" w:rsidP="007552B2">
      <w:pPr>
        <w:ind w:left="0" w:firstLine="709"/>
        <w:jc w:val="both"/>
        <w:rPr>
          <w:rFonts w:eastAsia="Book Antiqua"/>
          <w:sz w:val="28"/>
          <w:szCs w:val="28"/>
        </w:rPr>
      </w:pPr>
      <w:r>
        <w:rPr>
          <w:rFonts w:eastAsia="Book Antiqua"/>
          <w:sz w:val="28"/>
          <w:szCs w:val="28"/>
        </w:rPr>
        <w:t xml:space="preserve">Рабочее место диспетчера «Выдача порожнего контейнера» предназначено для выполнения </w:t>
      </w:r>
      <w:proofErr w:type="gramStart"/>
      <w:r>
        <w:rPr>
          <w:rFonts w:eastAsia="Book Antiqua"/>
          <w:sz w:val="28"/>
          <w:szCs w:val="28"/>
        </w:rPr>
        <w:t>следующих</w:t>
      </w:r>
      <w:proofErr w:type="gramEnd"/>
      <w:r>
        <w:rPr>
          <w:rFonts w:eastAsia="Book Antiqua"/>
          <w:sz w:val="28"/>
          <w:szCs w:val="28"/>
        </w:rPr>
        <w:t xml:space="preserve"> операции:</w:t>
      </w:r>
    </w:p>
    <w:p w:rsidR="007552B2" w:rsidRPr="00FE5AD2" w:rsidRDefault="007552B2" w:rsidP="00311BDD">
      <w:pPr>
        <w:numPr>
          <w:ilvl w:val="0"/>
          <w:numId w:val="30"/>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lastRenderedPageBreak/>
        <w:t>Отбирать поставки, которые были утверждены планировщиком и в которых указаны контейнеры собственности ТК;</w:t>
      </w:r>
    </w:p>
    <w:p w:rsidR="007552B2" w:rsidRPr="00FE5AD2" w:rsidRDefault="007552B2" w:rsidP="00311BDD">
      <w:pPr>
        <w:numPr>
          <w:ilvl w:val="0"/>
          <w:numId w:val="30"/>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После обработки в системе события «Выдача контейнера клиенту на терминале» поставка должна удаляться из списка поставок страницы «Выдача порожнего контейнера» и появляться в списке поставок рабочего места диспетчера «Поступление груженого контейнера».</w:t>
      </w:r>
    </w:p>
    <w:p w:rsidR="007552B2" w:rsidRPr="00FE5AD2" w:rsidRDefault="007552B2" w:rsidP="007552B2">
      <w:pPr>
        <w:ind w:left="0" w:firstLine="709"/>
        <w:jc w:val="both"/>
        <w:rPr>
          <w:rFonts w:eastAsia="Book Antiqua"/>
          <w:sz w:val="28"/>
          <w:szCs w:val="28"/>
        </w:rPr>
      </w:pPr>
      <w:r>
        <w:rPr>
          <w:rFonts w:eastAsia="Book Antiqua"/>
          <w:sz w:val="28"/>
          <w:szCs w:val="28"/>
        </w:rPr>
        <w:t>Пользовательские интерфейсы рабочего места «Выдача порожнего контейнера» должны обеспечивать выполнение следующих функций и функциональных требований:</w:t>
      </w:r>
    </w:p>
    <w:p w:rsidR="007552B2" w:rsidRPr="00FE5AD2" w:rsidRDefault="007552B2" w:rsidP="00311BDD">
      <w:pPr>
        <w:numPr>
          <w:ilvl w:val="0"/>
          <w:numId w:val="24"/>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Просмотр информации о поставках, по которым ожидается выдача порожнего контейнера.</w:t>
      </w:r>
    </w:p>
    <w:p w:rsidR="007552B2" w:rsidRPr="00FE5AD2" w:rsidRDefault="007552B2" w:rsidP="00311BDD">
      <w:pPr>
        <w:pStyle w:val="1"/>
        <w:keepLines/>
        <w:numPr>
          <w:ilvl w:val="3"/>
          <w:numId w:val="27"/>
        </w:numPr>
        <w:pBdr>
          <w:top w:val="nil"/>
          <w:left w:val="nil"/>
          <w:bottom w:val="nil"/>
          <w:right w:val="nil"/>
          <w:between w:val="nil"/>
        </w:pBdr>
        <w:spacing w:before="200"/>
        <w:ind w:left="0" w:firstLine="709"/>
        <w:contextualSpacing/>
        <w:jc w:val="both"/>
        <w:rPr>
          <w:sz w:val="28"/>
          <w:szCs w:val="28"/>
        </w:rPr>
      </w:pPr>
      <w:bookmarkStart w:id="42" w:name="_2p2csry" w:colFirst="0" w:colLast="0"/>
      <w:bookmarkEnd w:id="42"/>
      <w:r>
        <w:rPr>
          <w:sz w:val="28"/>
          <w:szCs w:val="28"/>
        </w:rPr>
        <w:t>Требования к настройке интерфейса рабочего места диспетчера «Поступление груженого контейнера»</w:t>
      </w:r>
    </w:p>
    <w:p w:rsidR="007552B2" w:rsidRPr="00FE5AD2" w:rsidRDefault="007552B2" w:rsidP="007552B2">
      <w:pPr>
        <w:ind w:left="0" w:firstLine="709"/>
        <w:jc w:val="both"/>
        <w:rPr>
          <w:rFonts w:eastAsia="Book Antiqua"/>
          <w:sz w:val="28"/>
          <w:szCs w:val="28"/>
        </w:rPr>
      </w:pPr>
      <w:r>
        <w:rPr>
          <w:rFonts w:eastAsia="Book Antiqua"/>
          <w:sz w:val="28"/>
          <w:szCs w:val="28"/>
        </w:rPr>
        <w:t xml:space="preserve">Рабочее место диспетчера «Поступление груженого контейнера» предназначено для выполнения </w:t>
      </w:r>
      <w:proofErr w:type="gramStart"/>
      <w:r>
        <w:rPr>
          <w:rFonts w:eastAsia="Book Antiqua"/>
          <w:sz w:val="28"/>
          <w:szCs w:val="28"/>
        </w:rPr>
        <w:t>следующих</w:t>
      </w:r>
      <w:proofErr w:type="gramEnd"/>
      <w:r>
        <w:rPr>
          <w:rFonts w:eastAsia="Book Antiqua"/>
          <w:sz w:val="28"/>
          <w:szCs w:val="28"/>
        </w:rPr>
        <w:t xml:space="preserve"> операции:</w:t>
      </w:r>
    </w:p>
    <w:p w:rsidR="007552B2" w:rsidRPr="00FE5AD2" w:rsidRDefault="007552B2" w:rsidP="00311BDD">
      <w:pPr>
        <w:numPr>
          <w:ilvl w:val="0"/>
          <w:numId w:val="48"/>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 xml:space="preserve">Отбирать поставки, которые были утверждены планировщиком и в которых указаны контейнеры не в собственности ТК, либо те </w:t>
      </w:r>
      <w:proofErr w:type="gramStart"/>
      <w:r>
        <w:rPr>
          <w:rFonts w:eastAsia="Book Antiqua"/>
          <w:sz w:val="28"/>
          <w:szCs w:val="28"/>
        </w:rPr>
        <w:t>поставки</w:t>
      </w:r>
      <w:proofErr w:type="gramEnd"/>
      <w:r>
        <w:rPr>
          <w:rFonts w:eastAsia="Book Antiqua"/>
          <w:sz w:val="28"/>
          <w:szCs w:val="28"/>
        </w:rPr>
        <w:t xml:space="preserve"> по которым было обработано событие «Выдача контейнера клиенту на терминале»;</w:t>
      </w:r>
    </w:p>
    <w:p w:rsidR="007552B2" w:rsidRPr="00FE5AD2" w:rsidRDefault="007552B2" w:rsidP="00311BDD">
      <w:pPr>
        <w:numPr>
          <w:ilvl w:val="0"/>
          <w:numId w:val="48"/>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После обработки в системе события «Прием контейнера на терминале» поставка должна удаляться из списка поставок страницы «Поступление груженого контейнера» и появляться в списке поставок рабочего места диспетчера «Приём контейнера к перевозке».</w:t>
      </w:r>
    </w:p>
    <w:p w:rsidR="007552B2" w:rsidRPr="00FE5AD2" w:rsidRDefault="007552B2" w:rsidP="007552B2">
      <w:pPr>
        <w:ind w:left="0" w:firstLine="709"/>
        <w:jc w:val="both"/>
        <w:rPr>
          <w:rFonts w:eastAsia="Book Antiqua"/>
          <w:sz w:val="28"/>
          <w:szCs w:val="28"/>
        </w:rPr>
      </w:pPr>
      <w:r>
        <w:rPr>
          <w:rFonts w:eastAsia="Book Antiqua"/>
          <w:sz w:val="28"/>
          <w:szCs w:val="28"/>
        </w:rPr>
        <w:t>Пользовательские интерфейсы рабочего места «Поступление груженого контейнера» должны обеспечивать выполнение следующих функций и функциональных требований:</w:t>
      </w:r>
    </w:p>
    <w:p w:rsidR="007552B2" w:rsidRPr="00FE5AD2" w:rsidRDefault="007552B2" w:rsidP="00311BDD">
      <w:pPr>
        <w:numPr>
          <w:ilvl w:val="0"/>
          <w:numId w:val="25"/>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Просмотр информации о поставках, по которым ожидается прибытие на терминал.</w:t>
      </w:r>
    </w:p>
    <w:p w:rsidR="007552B2" w:rsidRPr="00FE5AD2" w:rsidRDefault="007552B2" w:rsidP="00311BDD">
      <w:pPr>
        <w:pStyle w:val="1"/>
        <w:keepLines/>
        <w:numPr>
          <w:ilvl w:val="3"/>
          <w:numId w:val="27"/>
        </w:numPr>
        <w:pBdr>
          <w:top w:val="nil"/>
          <w:left w:val="nil"/>
          <w:bottom w:val="nil"/>
          <w:right w:val="nil"/>
          <w:between w:val="nil"/>
        </w:pBdr>
        <w:spacing w:before="200"/>
        <w:ind w:left="0" w:firstLine="709"/>
        <w:contextualSpacing/>
        <w:jc w:val="both"/>
        <w:rPr>
          <w:sz w:val="28"/>
          <w:szCs w:val="28"/>
        </w:rPr>
      </w:pPr>
      <w:bookmarkStart w:id="43" w:name="_147n2zr" w:colFirst="0" w:colLast="0"/>
      <w:bookmarkEnd w:id="43"/>
      <w:r>
        <w:rPr>
          <w:sz w:val="28"/>
          <w:szCs w:val="28"/>
        </w:rPr>
        <w:t>Требования к настройке интерфейса рабочего места диспетчера «Приём контейнера к перевозке»</w:t>
      </w:r>
    </w:p>
    <w:p w:rsidR="007552B2" w:rsidRPr="00FE5AD2" w:rsidRDefault="007552B2" w:rsidP="007552B2">
      <w:pPr>
        <w:ind w:left="0" w:firstLine="709"/>
        <w:jc w:val="both"/>
        <w:rPr>
          <w:rFonts w:eastAsia="Book Antiqua"/>
          <w:sz w:val="28"/>
          <w:szCs w:val="28"/>
        </w:rPr>
      </w:pPr>
      <w:r>
        <w:rPr>
          <w:rFonts w:eastAsia="Book Antiqua"/>
          <w:sz w:val="28"/>
          <w:szCs w:val="28"/>
        </w:rPr>
        <w:t xml:space="preserve">Рабочее место диспетчера «Приём контейнера к перевозке» предназначено для выполнения </w:t>
      </w:r>
      <w:proofErr w:type="gramStart"/>
      <w:r>
        <w:rPr>
          <w:rFonts w:eastAsia="Book Antiqua"/>
          <w:sz w:val="28"/>
          <w:szCs w:val="28"/>
        </w:rPr>
        <w:t>следующих</w:t>
      </w:r>
      <w:proofErr w:type="gramEnd"/>
      <w:r>
        <w:rPr>
          <w:rFonts w:eastAsia="Book Antiqua"/>
          <w:sz w:val="28"/>
          <w:szCs w:val="28"/>
        </w:rPr>
        <w:t xml:space="preserve"> операции:</w:t>
      </w:r>
    </w:p>
    <w:p w:rsidR="007552B2" w:rsidRPr="00FE5AD2" w:rsidRDefault="007552B2" w:rsidP="00311BDD">
      <w:pPr>
        <w:numPr>
          <w:ilvl w:val="0"/>
          <w:numId w:val="20"/>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Отбирать поставки, по которым было обработано событие «Прием контейнера на терминале»;</w:t>
      </w:r>
    </w:p>
    <w:p w:rsidR="007552B2" w:rsidRPr="00FE5AD2" w:rsidRDefault="007552B2" w:rsidP="00311BDD">
      <w:pPr>
        <w:numPr>
          <w:ilvl w:val="0"/>
          <w:numId w:val="20"/>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После обработки в системе события «Приём контейнера к перевозке» поставка должна удаляться из списка поставок страницы «Приём контейнера к перевозке» и появляться в списке поставок рабочего места диспетчера «Погрузка контейнера на вагон».</w:t>
      </w:r>
    </w:p>
    <w:p w:rsidR="007552B2" w:rsidRPr="00FE5AD2" w:rsidRDefault="007552B2" w:rsidP="007552B2">
      <w:pPr>
        <w:ind w:left="0" w:firstLine="709"/>
        <w:jc w:val="both"/>
        <w:rPr>
          <w:rFonts w:eastAsia="Book Antiqua"/>
          <w:sz w:val="28"/>
          <w:szCs w:val="28"/>
        </w:rPr>
      </w:pPr>
      <w:r>
        <w:rPr>
          <w:rFonts w:eastAsia="Book Antiqua"/>
          <w:sz w:val="28"/>
          <w:szCs w:val="28"/>
        </w:rPr>
        <w:t>Пользовательские интерфейсы рабочего места «Приём контейнера к перевозке» должны обеспечивать выполнение следующих функций и функциональных требований:</w:t>
      </w:r>
    </w:p>
    <w:p w:rsidR="007552B2" w:rsidRPr="00FE5AD2" w:rsidRDefault="007552B2" w:rsidP="00311BDD">
      <w:pPr>
        <w:numPr>
          <w:ilvl w:val="0"/>
          <w:numId w:val="50"/>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lastRenderedPageBreak/>
        <w:t>Просмотр информации о поставках, по которым ожидается событие «Прием контейнера к перевозке».</w:t>
      </w:r>
    </w:p>
    <w:p w:rsidR="007552B2" w:rsidRPr="00FE5AD2" w:rsidRDefault="007552B2" w:rsidP="00311BDD">
      <w:pPr>
        <w:pStyle w:val="1"/>
        <w:keepLines/>
        <w:numPr>
          <w:ilvl w:val="3"/>
          <w:numId w:val="27"/>
        </w:numPr>
        <w:pBdr>
          <w:top w:val="nil"/>
          <w:left w:val="nil"/>
          <w:bottom w:val="nil"/>
          <w:right w:val="nil"/>
          <w:between w:val="nil"/>
        </w:pBdr>
        <w:spacing w:before="200"/>
        <w:ind w:left="0" w:firstLine="709"/>
        <w:contextualSpacing/>
        <w:jc w:val="both"/>
        <w:rPr>
          <w:sz w:val="28"/>
          <w:szCs w:val="28"/>
        </w:rPr>
      </w:pPr>
      <w:bookmarkStart w:id="44" w:name="_3o7alnk" w:colFirst="0" w:colLast="0"/>
      <w:bookmarkEnd w:id="44"/>
      <w:r>
        <w:rPr>
          <w:sz w:val="28"/>
          <w:szCs w:val="28"/>
        </w:rPr>
        <w:t>Требования к настройке интерфейса рабочего места диспетчера «Погрузка контейнера на вагон»</w:t>
      </w:r>
    </w:p>
    <w:p w:rsidR="007552B2" w:rsidRPr="00FE5AD2" w:rsidRDefault="007552B2" w:rsidP="007552B2">
      <w:pPr>
        <w:ind w:left="0" w:firstLine="709"/>
        <w:jc w:val="both"/>
        <w:rPr>
          <w:rFonts w:eastAsia="Book Antiqua"/>
          <w:sz w:val="28"/>
          <w:szCs w:val="28"/>
        </w:rPr>
      </w:pPr>
      <w:r>
        <w:rPr>
          <w:rFonts w:eastAsia="Book Antiqua"/>
          <w:sz w:val="28"/>
          <w:szCs w:val="28"/>
        </w:rPr>
        <w:t xml:space="preserve">Рабочее место диспетчера «Погрузка контейнера на вагон» предназначено для выполнения </w:t>
      </w:r>
      <w:proofErr w:type="gramStart"/>
      <w:r>
        <w:rPr>
          <w:rFonts w:eastAsia="Book Antiqua"/>
          <w:sz w:val="28"/>
          <w:szCs w:val="28"/>
        </w:rPr>
        <w:t>следующих</w:t>
      </w:r>
      <w:proofErr w:type="gramEnd"/>
      <w:r>
        <w:rPr>
          <w:rFonts w:eastAsia="Book Antiqua"/>
          <w:sz w:val="28"/>
          <w:szCs w:val="28"/>
        </w:rPr>
        <w:t xml:space="preserve"> операции:</w:t>
      </w:r>
    </w:p>
    <w:p w:rsidR="007552B2" w:rsidRPr="00FE5AD2" w:rsidRDefault="007552B2" w:rsidP="00311BDD">
      <w:pPr>
        <w:numPr>
          <w:ilvl w:val="0"/>
          <w:numId w:val="42"/>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Отбирать поставки, по которым было обработано событие «Приём контейнера к перевозке» и по которым ожидается погрузка на вагон;</w:t>
      </w:r>
    </w:p>
    <w:p w:rsidR="007552B2" w:rsidRPr="00FE5AD2" w:rsidRDefault="007552B2" w:rsidP="00311BDD">
      <w:pPr>
        <w:numPr>
          <w:ilvl w:val="0"/>
          <w:numId w:val="42"/>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После обработки в системе события «Погрузка контейнера на вагон» поставка должна удаляться из списка поставок страницы «Погрузка контейнера на вагон» и появляться в списке поставок рабочего места диспетчера «Уборка вагона».</w:t>
      </w:r>
    </w:p>
    <w:p w:rsidR="007552B2" w:rsidRPr="00FE5AD2" w:rsidRDefault="007552B2" w:rsidP="007552B2">
      <w:pPr>
        <w:ind w:left="0" w:firstLine="709"/>
        <w:jc w:val="both"/>
        <w:rPr>
          <w:rFonts w:eastAsia="Book Antiqua"/>
          <w:sz w:val="28"/>
          <w:szCs w:val="28"/>
        </w:rPr>
      </w:pPr>
      <w:r>
        <w:rPr>
          <w:rFonts w:eastAsia="Book Antiqua"/>
          <w:sz w:val="28"/>
          <w:szCs w:val="28"/>
        </w:rPr>
        <w:t>Пользовательские интерфейсы рабочего места «Погрузка контейнера на вагон» должны обеспечивать выполнение следующих функций и функциональных требований:</w:t>
      </w:r>
    </w:p>
    <w:p w:rsidR="007552B2" w:rsidRPr="00FE5AD2" w:rsidRDefault="007552B2" w:rsidP="007552B2">
      <w:pPr>
        <w:tabs>
          <w:tab w:val="left" w:pos="1134"/>
        </w:tabs>
        <w:ind w:left="0" w:firstLine="709"/>
        <w:jc w:val="both"/>
        <w:rPr>
          <w:rFonts w:eastAsia="Book Antiqua"/>
          <w:sz w:val="28"/>
          <w:szCs w:val="28"/>
        </w:rPr>
      </w:pPr>
      <w:r>
        <w:rPr>
          <w:rFonts w:eastAsia="Book Antiqua"/>
          <w:sz w:val="28"/>
          <w:szCs w:val="28"/>
        </w:rPr>
        <w:t>Просмотр информации о поставках, по которым ожидается событие «Погрузка контейнера на вагон».</w:t>
      </w:r>
    </w:p>
    <w:p w:rsidR="007552B2" w:rsidRPr="00FE5AD2" w:rsidRDefault="007552B2" w:rsidP="00311BDD">
      <w:pPr>
        <w:pStyle w:val="1"/>
        <w:keepLines/>
        <w:numPr>
          <w:ilvl w:val="3"/>
          <w:numId w:val="27"/>
        </w:numPr>
        <w:pBdr>
          <w:top w:val="nil"/>
          <w:left w:val="nil"/>
          <w:bottom w:val="nil"/>
          <w:right w:val="nil"/>
          <w:between w:val="nil"/>
        </w:pBdr>
        <w:spacing w:before="200"/>
        <w:ind w:left="0" w:firstLine="709"/>
        <w:contextualSpacing/>
        <w:jc w:val="both"/>
        <w:rPr>
          <w:sz w:val="28"/>
          <w:szCs w:val="28"/>
        </w:rPr>
      </w:pPr>
      <w:bookmarkStart w:id="45" w:name="_23ckvvd" w:colFirst="0" w:colLast="0"/>
      <w:bookmarkEnd w:id="45"/>
      <w:r>
        <w:rPr>
          <w:sz w:val="28"/>
          <w:szCs w:val="28"/>
        </w:rPr>
        <w:t>Требования к настройке интерфейса рабочего места диспетчера «Уборка вагона»</w:t>
      </w:r>
    </w:p>
    <w:p w:rsidR="007552B2" w:rsidRPr="00FE5AD2" w:rsidRDefault="007552B2" w:rsidP="007552B2">
      <w:pPr>
        <w:ind w:left="0" w:firstLine="709"/>
        <w:jc w:val="both"/>
        <w:rPr>
          <w:rFonts w:eastAsia="Book Antiqua"/>
          <w:sz w:val="28"/>
          <w:szCs w:val="28"/>
        </w:rPr>
      </w:pPr>
      <w:r>
        <w:rPr>
          <w:rFonts w:eastAsia="Book Antiqua"/>
          <w:sz w:val="28"/>
          <w:szCs w:val="28"/>
        </w:rPr>
        <w:t xml:space="preserve">Рабочее место диспетчера «Уборка вагона» предназначено для выполнения </w:t>
      </w:r>
      <w:proofErr w:type="gramStart"/>
      <w:r>
        <w:rPr>
          <w:rFonts w:eastAsia="Book Antiqua"/>
          <w:sz w:val="28"/>
          <w:szCs w:val="28"/>
        </w:rPr>
        <w:t>следующих</w:t>
      </w:r>
      <w:proofErr w:type="gramEnd"/>
      <w:r>
        <w:rPr>
          <w:rFonts w:eastAsia="Book Antiqua"/>
          <w:sz w:val="28"/>
          <w:szCs w:val="28"/>
        </w:rPr>
        <w:t xml:space="preserve"> операции:</w:t>
      </w:r>
    </w:p>
    <w:p w:rsidR="007552B2" w:rsidRPr="00FE5AD2" w:rsidRDefault="007552B2" w:rsidP="00311BDD">
      <w:pPr>
        <w:numPr>
          <w:ilvl w:val="0"/>
          <w:numId w:val="20"/>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Отбирать поставки, по которым было обработано событие «Погрузка контейнера на вагон» и по которым ожидается уборка вагона;</w:t>
      </w:r>
    </w:p>
    <w:p w:rsidR="007552B2" w:rsidRPr="00FE5AD2" w:rsidRDefault="007552B2" w:rsidP="00311BDD">
      <w:pPr>
        <w:numPr>
          <w:ilvl w:val="0"/>
          <w:numId w:val="20"/>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После обработки в системе события «Уборка контейнера и вагона с терминала» поставка должна удаляться из списка поставок страницы «Уборка вагона» и появляться в списке поставок рабочего места диспетчера «Выгрузка контейнера с вагона».</w:t>
      </w:r>
    </w:p>
    <w:p w:rsidR="007552B2" w:rsidRPr="00FE5AD2" w:rsidRDefault="007552B2" w:rsidP="007552B2">
      <w:pPr>
        <w:ind w:left="0" w:firstLine="709"/>
        <w:jc w:val="both"/>
        <w:rPr>
          <w:rFonts w:eastAsia="Book Antiqua"/>
          <w:sz w:val="28"/>
          <w:szCs w:val="28"/>
        </w:rPr>
      </w:pPr>
      <w:r>
        <w:rPr>
          <w:rFonts w:eastAsia="Book Antiqua"/>
          <w:sz w:val="28"/>
          <w:szCs w:val="28"/>
        </w:rPr>
        <w:t>Пользовательские интерфейсы рабочего места «Погрузка контейнера на вагон» должны обеспечивать выполнение следующих функций и функциональных требований:</w:t>
      </w:r>
    </w:p>
    <w:p w:rsidR="007552B2" w:rsidRPr="00FE5AD2" w:rsidRDefault="007552B2" w:rsidP="00311BDD">
      <w:pPr>
        <w:numPr>
          <w:ilvl w:val="0"/>
          <w:numId w:val="40"/>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Просмотр информации о поставках, по которым ожидается событие «Уборка контейнера и вагона с терминала».</w:t>
      </w:r>
    </w:p>
    <w:p w:rsidR="007552B2" w:rsidRPr="00FE5AD2" w:rsidRDefault="007552B2" w:rsidP="00311BDD">
      <w:pPr>
        <w:pStyle w:val="1"/>
        <w:keepLines/>
        <w:numPr>
          <w:ilvl w:val="3"/>
          <w:numId w:val="27"/>
        </w:numPr>
        <w:pBdr>
          <w:top w:val="nil"/>
          <w:left w:val="nil"/>
          <w:bottom w:val="nil"/>
          <w:right w:val="nil"/>
          <w:between w:val="nil"/>
        </w:pBdr>
        <w:spacing w:before="200"/>
        <w:ind w:left="0" w:firstLine="709"/>
        <w:contextualSpacing/>
        <w:jc w:val="both"/>
        <w:rPr>
          <w:sz w:val="28"/>
          <w:szCs w:val="28"/>
        </w:rPr>
      </w:pPr>
      <w:bookmarkStart w:id="46" w:name="_ihv636" w:colFirst="0" w:colLast="0"/>
      <w:bookmarkEnd w:id="46"/>
      <w:r>
        <w:rPr>
          <w:sz w:val="28"/>
          <w:szCs w:val="28"/>
        </w:rPr>
        <w:t>Требования к настройке интерфейса рабочего места диспетчера «Выгрузка контейнера с вагона»</w:t>
      </w:r>
    </w:p>
    <w:p w:rsidR="007552B2" w:rsidRPr="00FE5AD2" w:rsidRDefault="007552B2" w:rsidP="007552B2">
      <w:pPr>
        <w:ind w:left="0" w:firstLine="709"/>
        <w:jc w:val="both"/>
        <w:rPr>
          <w:rFonts w:eastAsia="Book Antiqua"/>
          <w:sz w:val="28"/>
          <w:szCs w:val="28"/>
        </w:rPr>
      </w:pPr>
      <w:r>
        <w:rPr>
          <w:rFonts w:eastAsia="Book Antiqua"/>
          <w:sz w:val="28"/>
          <w:szCs w:val="28"/>
        </w:rPr>
        <w:t xml:space="preserve">Рабочее место диспетчера «Выгрузка контейнера с вагона» предназначено для выполнения </w:t>
      </w:r>
      <w:proofErr w:type="gramStart"/>
      <w:r>
        <w:rPr>
          <w:rFonts w:eastAsia="Book Antiqua"/>
          <w:sz w:val="28"/>
          <w:szCs w:val="28"/>
        </w:rPr>
        <w:t>следующих</w:t>
      </w:r>
      <w:proofErr w:type="gramEnd"/>
      <w:r>
        <w:rPr>
          <w:rFonts w:eastAsia="Book Antiqua"/>
          <w:sz w:val="28"/>
          <w:szCs w:val="28"/>
        </w:rPr>
        <w:t xml:space="preserve"> операции:</w:t>
      </w:r>
    </w:p>
    <w:p w:rsidR="007552B2" w:rsidRPr="00FE5AD2" w:rsidRDefault="007552B2" w:rsidP="00311BDD">
      <w:pPr>
        <w:numPr>
          <w:ilvl w:val="0"/>
          <w:numId w:val="20"/>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Отбирать поставки, по которым было обработано событие «Уборка контейнера и вагона с терминала» и по которым ожидается выгрузка на вагон;</w:t>
      </w:r>
    </w:p>
    <w:p w:rsidR="007552B2" w:rsidRPr="00FE5AD2" w:rsidRDefault="007552B2" w:rsidP="00311BDD">
      <w:pPr>
        <w:numPr>
          <w:ilvl w:val="0"/>
          <w:numId w:val="20"/>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После обработки в системе события «Уборка контейнера и вагона с терминала» поставка должна удаляться из списка поставок страницы «Выгрузка контейнера с вагона» и появляться в списке поставок рабочего места диспетчера «Выдача груженого контейнера».</w:t>
      </w:r>
    </w:p>
    <w:p w:rsidR="007552B2" w:rsidRPr="00FE5AD2" w:rsidRDefault="007552B2" w:rsidP="007552B2">
      <w:pPr>
        <w:ind w:left="0" w:firstLine="709"/>
        <w:jc w:val="both"/>
        <w:rPr>
          <w:rFonts w:eastAsia="Book Antiqua"/>
          <w:sz w:val="28"/>
          <w:szCs w:val="28"/>
        </w:rPr>
      </w:pPr>
      <w:r>
        <w:rPr>
          <w:rFonts w:eastAsia="Book Antiqua"/>
          <w:sz w:val="28"/>
          <w:szCs w:val="28"/>
        </w:rPr>
        <w:lastRenderedPageBreak/>
        <w:t>Пользовательские интерфейсы рабочего места «Выгрузка контейнера с вагона» должны обеспечивать выполнение следующих функций и функциональных требований:</w:t>
      </w:r>
    </w:p>
    <w:p w:rsidR="007552B2" w:rsidRPr="00FE5AD2" w:rsidRDefault="007552B2" w:rsidP="00311BDD">
      <w:pPr>
        <w:numPr>
          <w:ilvl w:val="0"/>
          <w:numId w:val="33"/>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Просмотр информации о поставках, по которым ожидается событие «Выгрузка контейнера с вагона».</w:t>
      </w:r>
    </w:p>
    <w:p w:rsidR="007552B2" w:rsidRPr="00FE5AD2" w:rsidRDefault="007552B2" w:rsidP="00311BDD">
      <w:pPr>
        <w:pStyle w:val="1"/>
        <w:keepLines/>
        <w:numPr>
          <w:ilvl w:val="3"/>
          <w:numId w:val="27"/>
        </w:numPr>
        <w:pBdr>
          <w:top w:val="nil"/>
          <w:left w:val="nil"/>
          <w:bottom w:val="nil"/>
          <w:right w:val="nil"/>
          <w:between w:val="nil"/>
        </w:pBdr>
        <w:spacing w:before="200"/>
        <w:ind w:left="0" w:firstLine="709"/>
        <w:contextualSpacing/>
        <w:jc w:val="both"/>
        <w:rPr>
          <w:sz w:val="28"/>
          <w:szCs w:val="28"/>
        </w:rPr>
      </w:pPr>
      <w:bookmarkStart w:id="47" w:name="_32hioqz" w:colFirst="0" w:colLast="0"/>
      <w:bookmarkEnd w:id="47"/>
      <w:r>
        <w:rPr>
          <w:sz w:val="28"/>
          <w:szCs w:val="28"/>
        </w:rPr>
        <w:t>Требования к настройке интерфейса рабочего места диспетчера «Выдача груженого контейнера»</w:t>
      </w:r>
    </w:p>
    <w:p w:rsidR="007552B2" w:rsidRPr="00FE5AD2" w:rsidRDefault="007552B2" w:rsidP="007552B2">
      <w:pPr>
        <w:ind w:left="0" w:firstLine="709"/>
        <w:jc w:val="both"/>
        <w:rPr>
          <w:rFonts w:eastAsia="Book Antiqua"/>
          <w:sz w:val="28"/>
          <w:szCs w:val="28"/>
        </w:rPr>
      </w:pPr>
      <w:r>
        <w:rPr>
          <w:rFonts w:eastAsia="Book Antiqua"/>
          <w:sz w:val="28"/>
          <w:szCs w:val="28"/>
        </w:rPr>
        <w:t xml:space="preserve">Рабочее место диспетчера «Выдача груженого контейнера» предназначено для выполнения </w:t>
      </w:r>
      <w:proofErr w:type="gramStart"/>
      <w:r>
        <w:rPr>
          <w:rFonts w:eastAsia="Book Antiqua"/>
          <w:sz w:val="28"/>
          <w:szCs w:val="28"/>
        </w:rPr>
        <w:t>следующих</w:t>
      </w:r>
      <w:proofErr w:type="gramEnd"/>
      <w:r>
        <w:rPr>
          <w:rFonts w:eastAsia="Book Antiqua"/>
          <w:sz w:val="28"/>
          <w:szCs w:val="28"/>
        </w:rPr>
        <w:t xml:space="preserve"> операции:</w:t>
      </w:r>
    </w:p>
    <w:p w:rsidR="007552B2" w:rsidRPr="00FE5AD2" w:rsidRDefault="007552B2" w:rsidP="00311BDD">
      <w:pPr>
        <w:numPr>
          <w:ilvl w:val="0"/>
          <w:numId w:val="33"/>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Отбирать поставки, по которым было обработано событие «Выгрузка контейнера с вагона» и по которым ожидается выдача контейнера;</w:t>
      </w:r>
    </w:p>
    <w:p w:rsidR="007552B2" w:rsidRPr="00FE5AD2" w:rsidRDefault="007552B2" w:rsidP="00311BDD">
      <w:pPr>
        <w:numPr>
          <w:ilvl w:val="0"/>
          <w:numId w:val="33"/>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После обработки в системе события «Выдача контейнера клиенту на терминале» поставка должна удаляться из списка поставок страницы «Выдача груженого контейнера» и появляться в списке поставок рабочего места диспетчера «Поступление порожнего контейнера» в случае, если на поставке указан контейнер в собственности ТК. В случае</w:t>
      </w:r>
      <w:proofErr w:type="gramStart"/>
      <w:r>
        <w:rPr>
          <w:rFonts w:eastAsia="Book Antiqua"/>
          <w:sz w:val="28"/>
          <w:szCs w:val="28"/>
        </w:rPr>
        <w:t>,</w:t>
      </w:r>
      <w:proofErr w:type="gramEnd"/>
      <w:r>
        <w:rPr>
          <w:rFonts w:eastAsia="Book Antiqua"/>
          <w:sz w:val="28"/>
          <w:szCs w:val="28"/>
        </w:rPr>
        <w:t xml:space="preserve"> если на поставке указан контейнер не собственности ТК, то после обработки события «Выдача контейнера клиенту на терминале» поставка считается исполненной.</w:t>
      </w:r>
    </w:p>
    <w:p w:rsidR="007552B2" w:rsidRPr="00FE5AD2" w:rsidRDefault="007552B2" w:rsidP="007552B2">
      <w:pPr>
        <w:ind w:left="0" w:firstLine="709"/>
        <w:jc w:val="both"/>
        <w:rPr>
          <w:rFonts w:eastAsia="Book Antiqua"/>
          <w:sz w:val="28"/>
          <w:szCs w:val="28"/>
        </w:rPr>
      </w:pPr>
      <w:r>
        <w:rPr>
          <w:rFonts w:eastAsia="Book Antiqua"/>
          <w:sz w:val="28"/>
          <w:szCs w:val="28"/>
        </w:rPr>
        <w:t>Пользовательские интерфейсы рабочего места «Выдача груженого контейнера» должны обеспечивать выполнение следующих функций и функциональных требований:</w:t>
      </w:r>
    </w:p>
    <w:p w:rsidR="007552B2" w:rsidRPr="00FE5AD2" w:rsidRDefault="007552B2" w:rsidP="00311BDD">
      <w:pPr>
        <w:numPr>
          <w:ilvl w:val="0"/>
          <w:numId w:val="26"/>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Просмотр информации о поставках, по которым ожидается событие «Выдача контейнера клиенту на терминале».</w:t>
      </w:r>
    </w:p>
    <w:p w:rsidR="007552B2" w:rsidRPr="00FE5AD2" w:rsidRDefault="007552B2" w:rsidP="00311BDD">
      <w:pPr>
        <w:pStyle w:val="1"/>
        <w:keepLines/>
        <w:numPr>
          <w:ilvl w:val="3"/>
          <w:numId w:val="27"/>
        </w:numPr>
        <w:pBdr>
          <w:top w:val="nil"/>
          <w:left w:val="nil"/>
          <w:bottom w:val="nil"/>
          <w:right w:val="nil"/>
          <w:between w:val="nil"/>
        </w:pBdr>
        <w:spacing w:before="200"/>
        <w:ind w:left="0" w:firstLine="709"/>
        <w:contextualSpacing/>
        <w:jc w:val="both"/>
        <w:rPr>
          <w:sz w:val="28"/>
          <w:szCs w:val="28"/>
        </w:rPr>
      </w:pPr>
      <w:bookmarkStart w:id="48" w:name="_1hmsyys" w:colFirst="0" w:colLast="0"/>
      <w:bookmarkEnd w:id="48"/>
      <w:r>
        <w:rPr>
          <w:sz w:val="28"/>
          <w:szCs w:val="28"/>
        </w:rPr>
        <w:t>Требования к настройке интерфейса рабочего места диспетчера «Поступление порожнего контейнера»</w:t>
      </w:r>
    </w:p>
    <w:p w:rsidR="007552B2" w:rsidRPr="00FE5AD2" w:rsidRDefault="007552B2" w:rsidP="007552B2">
      <w:pPr>
        <w:ind w:left="0" w:firstLine="709"/>
        <w:jc w:val="both"/>
        <w:rPr>
          <w:rFonts w:eastAsia="Book Antiqua"/>
          <w:sz w:val="28"/>
          <w:szCs w:val="28"/>
        </w:rPr>
      </w:pPr>
      <w:r>
        <w:rPr>
          <w:rFonts w:eastAsia="Book Antiqua"/>
          <w:sz w:val="28"/>
          <w:szCs w:val="28"/>
        </w:rPr>
        <w:t xml:space="preserve">Рабочее место диспетчера «Поступление порожнего контейнера» предназначено для выполнения </w:t>
      </w:r>
      <w:proofErr w:type="gramStart"/>
      <w:r>
        <w:rPr>
          <w:rFonts w:eastAsia="Book Antiqua"/>
          <w:sz w:val="28"/>
          <w:szCs w:val="28"/>
        </w:rPr>
        <w:t>следующих</w:t>
      </w:r>
      <w:proofErr w:type="gramEnd"/>
      <w:r>
        <w:rPr>
          <w:rFonts w:eastAsia="Book Antiqua"/>
          <w:sz w:val="28"/>
          <w:szCs w:val="28"/>
        </w:rPr>
        <w:t xml:space="preserve"> операции:</w:t>
      </w:r>
    </w:p>
    <w:p w:rsidR="007552B2" w:rsidRPr="00FE5AD2" w:rsidRDefault="007552B2" w:rsidP="00311BDD">
      <w:pPr>
        <w:numPr>
          <w:ilvl w:val="0"/>
          <w:numId w:val="26"/>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Отбирать поставки, по которым было обработано событие «Выдача контейнера клиенту на терминале» и по которым ожидается выдача контейнера;</w:t>
      </w:r>
    </w:p>
    <w:p w:rsidR="007552B2" w:rsidRPr="00FE5AD2" w:rsidRDefault="007552B2" w:rsidP="00311BDD">
      <w:pPr>
        <w:numPr>
          <w:ilvl w:val="0"/>
          <w:numId w:val="26"/>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После обработки в системе события «Прием контейнера на терминале» поставка считается исполненной.</w:t>
      </w:r>
    </w:p>
    <w:p w:rsidR="007552B2" w:rsidRPr="00FE5AD2" w:rsidRDefault="007552B2" w:rsidP="007552B2">
      <w:pPr>
        <w:ind w:left="0" w:firstLine="709"/>
        <w:jc w:val="both"/>
        <w:rPr>
          <w:rFonts w:eastAsia="Book Antiqua"/>
          <w:sz w:val="28"/>
          <w:szCs w:val="28"/>
        </w:rPr>
      </w:pPr>
      <w:r>
        <w:rPr>
          <w:rFonts w:eastAsia="Book Antiqua"/>
          <w:sz w:val="28"/>
          <w:szCs w:val="28"/>
        </w:rPr>
        <w:t>Пользовательские интерфейсы рабочего места «Поступление порожнего контейнера» должны обеспечивать выполнение следующих функций и функциональных требований:</w:t>
      </w:r>
    </w:p>
    <w:p w:rsidR="007552B2" w:rsidRPr="00FE5AD2" w:rsidRDefault="007552B2" w:rsidP="00311BDD">
      <w:pPr>
        <w:numPr>
          <w:ilvl w:val="0"/>
          <w:numId w:val="34"/>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Просмотр информации о поставках, по которым ожидается событие «Прием контейнера на терминале».</w:t>
      </w:r>
    </w:p>
    <w:p w:rsidR="007552B2" w:rsidRPr="00FE5AD2" w:rsidRDefault="007552B2" w:rsidP="00311BDD">
      <w:pPr>
        <w:pStyle w:val="1"/>
        <w:keepLines/>
        <w:numPr>
          <w:ilvl w:val="3"/>
          <w:numId w:val="27"/>
        </w:numPr>
        <w:pBdr>
          <w:top w:val="nil"/>
          <w:left w:val="nil"/>
          <w:bottom w:val="nil"/>
          <w:right w:val="nil"/>
          <w:between w:val="nil"/>
        </w:pBdr>
        <w:spacing w:before="200"/>
        <w:ind w:left="0" w:firstLine="709"/>
        <w:contextualSpacing/>
        <w:jc w:val="both"/>
        <w:rPr>
          <w:sz w:val="28"/>
          <w:szCs w:val="28"/>
        </w:rPr>
      </w:pPr>
      <w:bookmarkStart w:id="49" w:name="_41mghml" w:colFirst="0" w:colLast="0"/>
      <w:bookmarkEnd w:id="49"/>
      <w:r>
        <w:rPr>
          <w:sz w:val="28"/>
          <w:szCs w:val="28"/>
        </w:rPr>
        <w:lastRenderedPageBreak/>
        <w:t>Требования к настройке интерфейса рабочего места поставщика услуг «</w:t>
      </w:r>
      <w:hyperlink r:id="rId20">
        <w:r>
          <w:rPr>
            <w:sz w:val="28"/>
            <w:szCs w:val="28"/>
          </w:rPr>
          <w:t>Интерактивное резервирование и предоставление предложения</w:t>
        </w:r>
      </w:hyperlink>
      <w:r>
        <w:rPr>
          <w:sz w:val="28"/>
          <w:szCs w:val="28"/>
        </w:rPr>
        <w:t>»</w:t>
      </w:r>
    </w:p>
    <w:p w:rsidR="007552B2" w:rsidRPr="00FE5AD2" w:rsidRDefault="007552B2" w:rsidP="007552B2">
      <w:pPr>
        <w:ind w:left="0" w:firstLine="709"/>
        <w:jc w:val="both"/>
        <w:rPr>
          <w:rFonts w:eastAsia="Book Antiqua"/>
          <w:sz w:val="28"/>
          <w:szCs w:val="28"/>
        </w:rPr>
      </w:pPr>
      <w:r>
        <w:rPr>
          <w:rFonts w:eastAsia="Book Antiqua"/>
          <w:sz w:val="28"/>
          <w:szCs w:val="28"/>
        </w:rPr>
        <w:t>Рабочее место планировщика «</w:t>
      </w:r>
      <w:hyperlink r:id="rId21">
        <w:r>
          <w:rPr>
            <w:rFonts w:eastAsia="Book Antiqua"/>
            <w:sz w:val="28"/>
            <w:szCs w:val="28"/>
          </w:rPr>
          <w:t>Интерактивное резервирование и предоставление предложения</w:t>
        </w:r>
      </w:hyperlink>
      <w:r>
        <w:rPr>
          <w:rFonts w:eastAsia="Book Antiqua"/>
          <w:sz w:val="28"/>
          <w:szCs w:val="28"/>
        </w:rPr>
        <w:t xml:space="preserve">» предназначено для выполнения </w:t>
      </w:r>
      <w:proofErr w:type="gramStart"/>
      <w:r>
        <w:rPr>
          <w:rFonts w:eastAsia="Book Antiqua"/>
          <w:sz w:val="28"/>
          <w:szCs w:val="28"/>
        </w:rPr>
        <w:t>следующих</w:t>
      </w:r>
      <w:proofErr w:type="gramEnd"/>
      <w:r>
        <w:rPr>
          <w:rFonts w:eastAsia="Book Antiqua"/>
          <w:sz w:val="28"/>
          <w:szCs w:val="28"/>
        </w:rPr>
        <w:t xml:space="preserve"> операции:</w:t>
      </w:r>
    </w:p>
    <w:p w:rsidR="007552B2" w:rsidRPr="00FE5AD2" w:rsidRDefault="007552B2" w:rsidP="00311BDD">
      <w:pPr>
        <w:numPr>
          <w:ilvl w:val="0"/>
          <w:numId w:val="22"/>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Просмотр индивидуальных и общих предложений, направленных поставщику услуг.</w:t>
      </w:r>
    </w:p>
    <w:p w:rsidR="007552B2" w:rsidRPr="00FE5AD2" w:rsidRDefault="007552B2" w:rsidP="007552B2">
      <w:pPr>
        <w:ind w:left="0" w:firstLine="709"/>
        <w:jc w:val="both"/>
        <w:rPr>
          <w:rFonts w:eastAsia="Book Antiqua"/>
          <w:sz w:val="28"/>
          <w:szCs w:val="28"/>
        </w:rPr>
      </w:pPr>
      <w:r>
        <w:rPr>
          <w:rFonts w:eastAsia="Book Antiqua"/>
          <w:sz w:val="28"/>
          <w:szCs w:val="28"/>
        </w:rPr>
        <w:t>Пользовательские интерфейсы рабочего места «</w:t>
      </w:r>
      <w:hyperlink r:id="rId22">
        <w:r>
          <w:rPr>
            <w:rFonts w:eastAsia="Book Antiqua"/>
            <w:sz w:val="28"/>
            <w:szCs w:val="28"/>
          </w:rPr>
          <w:t>Интерактивное резервирование и предоставление предложения</w:t>
        </w:r>
      </w:hyperlink>
      <w:r>
        <w:rPr>
          <w:rFonts w:eastAsia="Book Antiqua"/>
          <w:sz w:val="28"/>
          <w:szCs w:val="28"/>
        </w:rPr>
        <w:t>» должны обеспечивать выполнение следующих функций и функциональных требований:</w:t>
      </w:r>
    </w:p>
    <w:p w:rsidR="007552B2" w:rsidRPr="00FE5AD2" w:rsidRDefault="007552B2" w:rsidP="00311BDD">
      <w:pPr>
        <w:numPr>
          <w:ilvl w:val="0"/>
          <w:numId w:val="51"/>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Запрос и получение в пользовательском интерфейсе списка предложений, с возможностью указания дополнительных параметров поиска и фильтрации;</w:t>
      </w:r>
    </w:p>
    <w:p w:rsidR="007552B2" w:rsidRPr="00FE5AD2" w:rsidRDefault="007552B2" w:rsidP="00311BDD">
      <w:pPr>
        <w:numPr>
          <w:ilvl w:val="0"/>
          <w:numId w:val="51"/>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Просмотр предложений с возможностью установки стоимости по предложению;</w:t>
      </w:r>
    </w:p>
    <w:p w:rsidR="007552B2" w:rsidRPr="00FE5AD2" w:rsidRDefault="007552B2" w:rsidP="00311BDD">
      <w:pPr>
        <w:numPr>
          <w:ilvl w:val="0"/>
          <w:numId w:val="51"/>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Принятия/отказ индивидуального предложения.</w:t>
      </w:r>
    </w:p>
    <w:p w:rsidR="007552B2" w:rsidRPr="00FE5AD2" w:rsidRDefault="007552B2" w:rsidP="00311BDD">
      <w:pPr>
        <w:pStyle w:val="1"/>
        <w:keepLines/>
        <w:numPr>
          <w:ilvl w:val="3"/>
          <w:numId w:val="27"/>
        </w:numPr>
        <w:pBdr>
          <w:top w:val="nil"/>
          <w:left w:val="nil"/>
          <w:bottom w:val="nil"/>
          <w:right w:val="nil"/>
          <w:between w:val="nil"/>
        </w:pBdr>
        <w:spacing w:before="200"/>
        <w:ind w:left="0" w:firstLine="709"/>
        <w:contextualSpacing/>
        <w:jc w:val="both"/>
        <w:rPr>
          <w:sz w:val="28"/>
          <w:szCs w:val="28"/>
        </w:rPr>
      </w:pPr>
      <w:bookmarkStart w:id="50" w:name="_2grqrue" w:colFirst="0" w:colLast="0"/>
      <w:bookmarkEnd w:id="50"/>
      <w:r>
        <w:rPr>
          <w:sz w:val="28"/>
          <w:szCs w:val="28"/>
        </w:rPr>
        <w:t>Требования к настройке интерфейса рабочего места поставщика услуг «</w:t>
      </w:r>
      <w:hyperlink r:id="rId23">
        <w:r>
          <w:rPr>
            <w:sz w:val="28"/>
            <w:szCs w:val="28"/>
          </w:rPr>
          <w:t>Поставки</w:t>
        </w:r>
      </w:hyperlink>
      <w:r>
        <w:rPr>
          <w:sz w:val="28"/>
          <w:szCs w:val="28"/>
        </w:rPr>
        <w:t>»</w:t>
      </w:r>
    </w:p>
    <w:p w:rsidR="007552B2" w:rsidRPr="00FE5AD2" w:rsidRDefault="007552B2" w:rsidP="007552B2">
      <w:pPr>
        <w:ind w:left="0" w:firstLine="709"/>
        <w:jc w:val="both"/>
        <w:rPr>
          <w:rFonts w:eastAsia="Book Antiqua"/>
          <w:sz w:val="28"/>
          <w:szCs w:val="28"/>
        </w:rPr>
      </w:pPr>
      <w:r>
        <w:rPr>
          <w:rFonts w:eastAsia="Book Antiqua"/>
          <w:sz w:val="28"/>
          <w:szCs w:val="28"/>
        </w:rPr>
        <w:t>Рабочее место планировщика «</w:t>
      </w:r>
      <w:hyperlink r:id="rId24">
        <w:r>
          <w:rPr>
            <w:rFonts w:eastAsia="Book Antiqua"/>
            <w:sz w:val="28"/>
            <w:szCs w:val="28"/>
          </w:rPr>
          <w:t>Поставки</w:t>
        </w:r>
      </w:hyperlink>
      <w:r>
        <w:rPr>
          <w:rFonts w:eastAsia="Book Antiqua"/>
          <w:sz w:val="28"/>
          <w:szCs w:val="28"/>
        </w:rPr>
        <w:t xml:space="preserve">» предназначено для выполнения </w:t>
      </w:r>
      <w:proofErr w:type="gramStart"/>
      <w:r>
        <w:rPr>
          <w:rFonts w:eastAsia="Book Antiqua"/>
          <w:sz w:val="28"/>
          <w:szCs w:val="28"/>
        </w:rPr>
        <w:t>следующих</w:t>
      </w:r>
      <w:proofErr w:type="gramEnd"/>
      <w:r>
        <w:rPr>
          <w:rFonts w:eastAsia="Book Antiqua"/>
          <w:sz w:val="28"/>
          <w:szCs w:val="28"/>
        </w:rPr>
        <w:t xml:space="preserve"> операции:</w:t>
      </w:r>
    </w:p>
    <w:p w:rsidR="007552B2" w:rsidRPr="00FE5AD2" w:rsidRDefault="007552B2" w:rsidP="00311BDD">
      <w:pPr>
        <w:numPr>
          <w:ilvl w:val="0"/>
          <w:numId w:val="22"/>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Просмотр поставок, на которые назначен соответствующий поставщик услуг.</w:t>
      </w:r>
    </w:p>
    <w:p w:rsidR="007552B2" w:rsidRPr="00FE5AD2" w:rsidRDefault="007552B2" w:rsidP="007552B2">
      <w:pPr>
        <w:ind w:left="0" w:firstLine="709"/>
        <w:jc w:val="both"/>
        <w:rPr>
          <w:rFonts w:eastAsia="Book Antiqua"/>
          <w:sz w:val="28"/>
          <w:szCs w:val="28"/>
        </w:rPr>
      </w:pPr>
      <w:r>
        <w:rPr>
          <w:rFonts w:eastAsia="Book Antiqua"/>
          <w:sz w:val="28"/>
          <w:szCs w:val="28"/>
        </w:rPr>
        <w:t>Пользовательские интерфейсы рабочего места «</w:t>
      </w:r>
      <w:hyperlink r:id="rId25">
        <w:r>
          <w:rPr>
            <w:rFonts w:eastAsia="Book Antiqua"/>
            <w:sz w:val="28"/>
            <w:szCs w:val="28"/>
          </w:rPr>
          <w:t>Поставки</w:t>
        </w:r>
      </w:hyperlink>
      <w:r>
        <w:rPr>
          <w:rFonts w:eastAsia="Book Antiqua"/>
          <w:sz w:val="28"/>
          <w:szCs w:val="28"/>
        </w:rPr>
        <w:t>» должны обеспечивать выполнение следующих функций и функциональных требований:</w:t>
      </w:r>
    </w:p>
    <w:p w:rsidR="007552B2" w:rsidRPr="00FE5AD2" w:rsidRDefault="007552B2" w:rsidP="00311BDD">
      <w:pPr>
        <w:numPr>
          <w:ilvl w:val="0"/>
          <w:numId w:val="51"/>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Запрос и получение в пользовательском интерфейсе списка поставок, с возможностью указания дополнительных параметров поиска и фильтрации;</w:t>
      </w:r>
    </w:p>
    <w:p w:rsidR="007552B2" w:rsidRPr="00FE5AD2" w:rsidRDefault="007552B2" w:rsidP="00311BDD">
      <w:pPr>
        <w:numPr>
          <w:ilvl w:val="0"/>
          <w:numId w:val="51"/>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Просмотр информации о поставках, на которые назначен соответствующий поставщик услуг.</w:t>
      </w:r>
    </w:p>
    <w:p w:rsidR="007552B2" w:rsidRPr="00FE5AD2" w:rsidRDefault="007552B2" w:rsidP="00311BDD">
      <w:pPr>
        <w:pStyle w:val="1"/>
        <w:keepLines/>
        <w:numPr>
          <w:ilvl w:val="3"/>
          <w:numId w:val="27"/>
        </w:numPr>
        <w:pBdr>
          <w:top w:val="nil"/>
          <w:left w:val="nil"/>
          <w:bottom w:val="nil"/>
          <w:right w:val="nil"/>
          <w:between w:val="nil"/>
        </w:pBdr>
        <w:spacing w:before="200"/>
        <w:ind w:left="0" w:firstLine="709"/>
        <w:contextualSpacing/>
        <w:jc w:val="both"/>
        <w:rPr>
          <w:sz w:val="28"/>
          <w:szCs w:val="28"/>
        </w:rPr>
      </w:pPr>
      <w:bookmarkStart w:id="51" w:name="_vx1227" w:colFirst="0" w:colLast="0"/>
      <w:bookmarkEnd w:id="51"/>
      <w:r>
        <w:rPr>
          <w:sz w:val="28"/>
          <w:szCs w:val="28"/>
        </w:rPr>
        <w:t>Требования к разработке интеграции с БД ТК</w:t>
      </w:r>
    </w:p>
    <w:p w:rsidR="007552B2" w:rsidRPr="00FE5AD2" w:rsidRDefault="007552B2" w:rsidP="007552B2">
      <w:pPr>
        <w:tabs>
          <w:tab w:val="left" w:pos="1134"/>
        </w:tabs>
        <w:ind w:left="0" w:firstLine="709"/>
        <w:jc w:val="both"/>
        <w:rPr>
          <w:rFonts w:eastAsia="Book Antiqua"/>
          <w:sz w:val="28"/>
          <w:szCs w:val="28"/>
        </w:rPr>
      </w:pPr>
      <w:r>
        <w:rPr>
          <w:rFonts w:eastAsia="Book Antiqua"/>
          <w:sz w:val="28"/>
          <w:szCs w:val="28"/>
        </w:rPr>
        <w:t>Для корректного учета фактического исполнения заказов, в случаях, когда события по ним фиксируются в БД ТК, необходимо выполнить разработку интеграции с БД ТК и дальнейшую обработку полученных данных в Системе.</w:t>
      </w:r>
    </w:p>
    <w:p w:rsidR="007552B2" w:rsidRPr="00FE5AD2" w:rsidRDefault="007552B2" w:rsidP="00311BDD">
      <w:pPr>
        <w:pStyle w:val="1"/>
        <w:keepLines/>
        <w:numPr>
          <w:ilvl w:val="3"/>
          <w:numId w:val="27"/>
        </w:numPr>
        <w:pBdr>
          <w:top w:val="nil"/>
          <w:left w:val="nil"/>
          <w:bottom w:val="nil"/>
          <w:right w:val="nil"/>
          <w:between w:val="nil"/>
        </w:pBdr>
        <w:spacing w:before="200"/>
        <w:ind w:left="0" w:firstLine="709"/>
        <w:contextualSpacing/>
        <w:jc w:val="both"/>
        <w:rPr>
          <w:sz w:val="28"/>
          <w:szCs w:val="28"/>
        </w:rPr>
      </w:pPr>
      <w:bookmarkStart w:id="52" w:name="_au2haac1cndz" w:colFirst="0" w:colLast="0"/>
      <w:bookmarkEnd w:id="52"/>
      <w:r>
        <w:rPr>
          <w:sz w:val="28"/>
          <w:szCs w:val="28"/>
        </w:rPr>
        <w:t>Дополнительные требования к доработкам и настройкам</w:t>
      </w:r>
    </w:p>
    <w:p w:rsidR="007552B2" w:rsidRPr="00FE5AD2" w:rsidRDefault="007552B2" w:rsidP="00311BDD">
      <w:pPr>
        <w:pStyle w:val="1"/>
        <w:keepNext w:val="0"/>
        <w:numPr>
          <w:ilvl w:val="0"/>
          <w:numId w:val="36"/>
        </w:numPr>
        <w:pBdr>
          <w:top w:val="nil"/>
          <w:left w:val="nil"/>
          <w:bottom w:val="nil"/>
          <w:right w:val="nil"/>
          <w:between w:val="nil"/>
        </w:pBdr>
        <w:spacing w:before="0" w:after="0"/>
        <w:ind w:left="0" w:firstLine="709"/>
        <w:contextualSpacing/>
        <w:jc w:val="both"/>
        <w:rPr>
          <w:rFonts w:eastAsia="Source Sans Pro"/>
          <w:b w:val="0"/>
          <w:sz w:val="28"/>
          <w:szCs w:val="28"/>
        </w:rPr>
      </w:pPr>
      <w:r>
        <w:rPr>
          <w:rFonts w:eastAsia="Book Antiqua"/>
          <w:b w:val="0"/>
          <w:sz w:val="28"/>
          <w:szCs w:val="28"/>
        </w:rPr>
        <w:t xml:space="preserve">Необходимо настроить в ОТМ функционал, который позволит группировать поставки по контейнерному поезду. </w:t>
      </w:r>
    </w:p>
    <w:p w:rsidR="007552B2" w:rsidRPr="00FE5AD2" w:rsidRDefault="007552B2" w:rsidP="00311BDD">
      <w:pPr>
        <w:pStyle w:val="1"/>
        <w:keepNext w:val="0"/>
        <w:numPr>
          <w:ilvl w:val="0"/>
          <w:numId w:val="36"/>
        </w:numPr>
        <w:pBdr>
          <w:top w:val="nil"/>
          <w:left w:val="nil"/>
          <w:bottom w:val="nil"/>
          <w:right w:val="nil"/>
          <w:between w:val="nil"/>
        </w:pBdr>
        <w:spacing w:before="0" w:after="0"/>
        <w:ind w:left="0" w:firstLine="709"/>
        <w:contextualSpacing/>
        <w:jc w:val="both"/>
        <w:rPr>
          <w:rFonts w:eastAsia="Source Sans Pro"/>
          <w:b w:val="0"/>
          <w:sz w:val="28"/>
          <w:szCs w:val="28"/>
        </w:rPr>
      </w:pPr>
      <w:r>
        <w:rPr>
          <w:rFonts w:eastAsia="Book Antiqua"/>
          <w:b w:val="0"/>
          <w:sz w:val="28"/>
          <w:szCs w:val="28"/>
        </w:rPr>
        <w:t xml:space="preserve">Упростить процесс переноса контейнера на следующее расписание. Текущий функционал позволяет переносить только по одному контейнеру. </w:t>
      </w:r>
    </w:p>
    <w:p w:rsidR="007552B2" w:rsidRPr="00FE5AD2" w:rsidRDefault="007552B2" w:rsidP="00311BDD">
      <w:pPr>
        <w:pStyle w:val="1"/>
        <w:keepNext w:val="0"/>
        <w:numPr>
          <w:ilvl w:val="0"/>
          <w:numId w:val="36"/>
        </w:numPr>
        <w:pBdr>
          <w:top w:val="nil"/>
          <w:left w:val="nil"/>
          <w:bottom w:val="nil"/>
          <w:right w:val="nil"/>
          <w:between w:val="nil"/>
        </w:pBdr>
        <w:spacing w:before="0" w:after="0"/>
        <w:ind w:left="0" w:firstLine="709"/>
        <w:contextualSpacing/>
        <w:jc w:val="both"/>
        <w:rPr>
          <w:rFonts w:eastAsia="Source Sans Pro"/>
          <w:b w:val="0"/>
          <w:sz w:val="28"/>
          <w:szCs w:val="28"/>
        </w:rPr>
      </w:pPr>
      <w:r>
        <w:rPr>
          <w:rFonts w:eastAsia="Book Antiqua"/>
          <w:b w:val="0"/>
          <w:sz w:val="28"/>
          <w:szCs w:val="28"/>
        </w:rPr>
        <w:t xml:space="preserve">Реализовать автоматическое добавление терминала выдачи или возврата на поставке, если выдача или возврат возможен только с одного </w:t>
      </w:r>
      <w:r>
        <w:rPr>
          <w:rFonts w:eastAsia="Book Antiqua"/>
          <w:b w:val="0"/>
          <w:sz w:val="28"/>
          <w:szCs w:val="28"/>
        </w:rPr>
        <w:lastRenderedPageBreak/>
        <w:t xml:space="preserve">терминала. Это избавит планировщика от необходимости ручного добавления остановки. </w:t>
      </w:r>
    </w:p>
    <w:p w:rsidR="007552B2" w:rsidRPr="00FE5AD2" w:rsidRDefault="007552B2" w:rsidP="00311BDD">
      <w:pPr>
        <w:pStyle w:val="1"/>
        <w:keepNext w:val="0"/>
        <w:numPr>
          <w:ilvl w:val="0"/>
          <w:numId w:val="36"/>
        </w:numPr>
        <w:pBdr>
          <w:top w:val="nil"/>
          <w:left w:val="nil"/>
          <w:bottom w:val="nil"/>
          <w:right w:val="nil"/>
          <w:between w:val="nil"/>
        </w:pBdr>
        <w:spacing w:before="0" w:after="0"/>
        <w:ind w:left="0" w:firstLine="709"/>
        <w:contextualSpacing/>
        <w:jc w:val="both"/>
        <w:rPr>
          <w:rFonts w:eastAsia="Source Sans Pro"/>
          <w:b w:val="0"/>
          <w:sz w:val="28"/>
          <w:szCs w:val="28"/>
        </w:rPr>
      </w:pPr>
      <w:r>
        <w:rPr>
          <w:rFonts w:eastAsia="Book Antiqua"/>
          <w:b w:val="0"/>
          <w:sz w:val="28"/>
          <w:szCs w:val="28"/>
        </w:rPr>
        <w:t>Скорректировать процесс приема на терминале собственных контейнеров, по которым не производится выдача, чтобы события могли привязываться к поставке до того момента, как планировщик утвердит соответствующие поставки. По текущему алгоритму события привязываются к поставкам только после того, как планировщик их подтвердит.</w:t>
      </w:r>
    </w:p>
    <w:p w:rsidR="007552B2" w:rsidRPr="00FE5AD2" w:rsidRDefault="007552B2" w:rsidP="00311BDD">
      <w:pPr>
        <w:pStyle w:val="1"/>
        <w:keepNext w:val="0"/>
        <w:numPr>
          <w:ilvl w:val="0"/>
          <w:numId w:val="36"/>
        </w:numPr>
        <w:pBdr>
          <w:top w:val="nil"/>
          <w:left w:val="nil"/>
          <w:bottom w:val="nil"/>
          <w:right w:val="nil"/>
          <w:between w:val="nil"/>
        </w:pBdr>
        <w:spacing w:before="0" w:after="0"/>
        <w:ind w:left="0" w:firstLine="709"/>
        <w:contextualSpacing/>
        <w:jc w:val="both"/>
        <w:rPr>
          <w:rFonts w:eastAsia="Source Sans Pro"/>
          <w:b w:val="0"/>
          <w:sz w:val="28"/>
          <w:szCs w:val="28"/>
        </w:rPr>
      </w:pPr>
      <w:r>
        <w:rPr>
          <w:rFonts w:eastAsia="Book Antiqua"/>
          <w:b w:val="0"/>
          <w:sz w:val="28"/>
          <w:szCs w:val="28"/>
        </w:rPr>
        <w:t>Необходимо включить в процесс Исполнения заказа в ОТМ формирование первичных документов: транспортная накладная (ТН), акт соисполнителя (АВР) с приложением, а также план завоза контейнеров на КТ.</w:t>
      </w:r>
    </w:p>
    <w:p w:rsidR="007552B2" w:rsidRPr="00FE5AD2" w:rsidRDefault="007552B2" w:rsidP="00311BDD">
      <w:pPr>
        <w:pStyle w:val="1"/>
        <w:keepNext w:val="0"/>
        <w:numPr>
          <w:ilvl w:val="0"/>
          <w:numId w:val="36"/>
        </w:numPr>
        <w:pBdr>
          <w:top w:val="nil"/>
          <w:left w:val="nil"/>
          <w:bottom w:val="nil"/>
          <w:right w:val="nil"/>
          <w:between w:val="nil"/>
        </w:pBdr>
        <w:spacing w:before="0" w:after="0"/>
        <w:ind w:left="0" w:firstLine="709"/>
        <w:contextualSpacing/>
        <w:jc w:val="both"/>
        <w:rPr>
          <w:rFonts w:eastAsia="Source Sans Pro"/>
          <w:b w:val="0"/>
          <w:sz w:val="28"/>
          <w:szCs w:val="28"/>
        </w:rPr>
      </w:pPr>
      <w:bookmarkStart w:id="53" w:name="_bxec8smsc6ne" w:colFirst="0" w:colLast="0"/>
      <w:bookmarkEnd w:id="53"/>
      <w:r>
        <w:rPr>
          <w:rFonts w:eastAsia="Book Antiqua"/>
          <w:b w:val="0"/>
          <w:sz w:val="28"/>
          <w:szCs w:val="28"/>
        </w:rPr>
        <w:t>Необходимо включить в процесс Исполнения заказа в ОТМ функционал оформления и передачи в ЭТРАН накладных (в том числе по порожним вагонам и контейнерам).</w:t>
      </w:r>
    </w:p>
    <w:p w:rsidR="007552B2" w:rsidRPr="00FE5AD2" w:rsidRDefault="007552B2" w:rsidP="00311BDD">
      <w:pPr>
        <w:pStyle w:val="1"/>
        <w:keepNext w:val="0"/>
        <w:numPr>
          <w:ilvl w:val="0"/>
          <w:numId w:val="36"/>
        </w:numPr>
        <w:pBdr>
          <w:top w:val="nil"/>
          <w:left w:val="nil"/>
          <w:bottom w:val="nil"/>
          <w:right w:val="nil"/>
          <w:between w:val="nil"/>
        </w:pBdr>
        <w:spacing w:before="0" w:after="0"/>
        <w:ind w:left="0" w:firstLine="709"/>
        <w:contextualSpacing/>
        <w:jc w:val="both"/>
        <w:rPr>
          <w:rFonts w:eastAsia="Source Sans Pro"/>
          <w:b w:val="0"/>
          <w:sz w:val="28"/>
          <w:szCs w:val="28"/>
        </w:rPr>
      </w:pPr>
      <w:bookmarkStart w:id="54" w:name="_ug7lszr0ijng" w:colFirst="0" w:colLast="0"/>
      <w:bookmarkEnd w:id="54"/>
      <w:r>
        <w:rPr>
          <w:rFonts w:eastAsia="Book Antiqua"/>
          <w:b w:val="0"/>
          <w:sz w:val="28"/>
          <w:szCs w:val="28"/>
        </w:rPr>
        <w:t xml:space="preserve">Необходимо включить в процесс Исполнения заказа в ОТМ функционал </w:t>
      </w:r>
      <w:proofErr w:type="spellStart"/>
      <w:r>
        <w:rPr>
          <w:rFonts w:eastAsia="Book Antiqua"/>
          <w:b w:val="0"/>
          <w:sz w:val="28"/>
          <w:szCs w:val="28"/>
        </w:rPr>
        <w:t>бестелеграмной</w:t>
      </w:r>
      <w:proofErr w:type="spellEnd"/>
      <w:r>
        <w:rPr>
          <w:rFonts w:eastAsia="Book Antiqua"/>
          <w:b w:val="0"/>
          <w:sz w:val="28"/>
          <w:szCs w:val="28"/>
        </w:rPr>
        <w:t xml:space="preserve"> технологией с АС ЭТРАН.</w:t>
      </w:r>
    </w:p>
    <w:p w:rsidR="007552B2" w:rsidRPr="00FE5AD2" w:rsidRDefault="007552B2" w:rsidP="00311BDD">
      <w:pPr>
        <w:pStyle w:val="1"/>
        <w:keepLines/>
        <w:numPr>
          <w:ilvl w:val="3"/>
          <w:numId w:val="27"/>
        </w:numPr>
        <w:pBdr>
          <w:top w:val="nil"/>
          <w:left w:val="nil"/>
          <w:bottom w:val="nil"/>
          <w:right w:val="nil"/>
          <w:between w:val="nil"/>
        </w:pBdr>
        <w:spacing w:before="200"/>
        <w:ind w:left="0" w:firstLine="709"/>
        <w:contextualSpacing/>
        <w:jc w:val="both"/>
        <w:rPr>
          <w:sz w:val="28"/>
          <w:szCs w:val="28"/>
        </w:rPr>
      </w:pPr>
      <w:bookmarkStart w:id="55" w:name="_gl2ias8qribt" w:colFirst="0" w:colLast="0"/>
      <w:bookmarkEnd w:id="55"/>
      <w:r>
        <w:rPr>
          <w:sz w:val="28"/>
          <w:szCs w:val="28"/>
        </w:rPr>
        <w:t>Требования к разработкам и настройкам ОТМ</w:t>
      </w:r>
    </w:p>
    <w:p w:rsidR="007552B2" w:rsidRPr="00FE5AD2" w:rsidRDefault="007552B2" w:rsidP="007552B2">
      <w:pPr>
        <w:tabs>
          <w:tab w:val="left" w:pos="1134"/>
        </w:tabs>
        <w:ind w:left="0" w:firstLine="709"/>
        <w:jc w:val="both"/>
        <w:rPr>
          <w:rFonts w:eastAsia="Book Antiqua"/>
          <w:sz w:val="28"/>
          <w:szCs w:val="28"/>
        </w:rPr>
      </w:pPr>
      <w:r>
        <w:rPr>
          <w:rFonts w:eastAsia="Book Antiqua"/>
          <w:sz w:val="28"/>
          <w:szCs w:val="28"/>
        </w:rPr>
        <w:t>Все настройки и доработки ОТМ выполняемые Исполнителем должны соответствовать требованиям Заказчика и не должны влиять на работоспособность Системы ОТМ в части быстродействия, масштабируемости и отказоустойчивости. При условии, что Заказчик обеспечивает корректную настройку административных параметров Системы ОТМ</w:t>
      </w:r>
      <w:r>
        <w:rPr>
          <w:rFonts w:eastAsia="Book Antiqua"/>
          <w:sz w:val="28"/>
          <w:szCs w:val="28"/>
          <w:vertAlign w:val="superscript"/>
        </w:rPr>
        <w:footnoteReference w:id="2"/>
      </w:r>
      <w:r>
        <w:rPr>
          <w:rFonts w:eastAsia="Book Antiqua"/>
          <w:sz w:val="28"/>
          <w:szCs w:val="28"/>
        </w:rPr>
        <w:t xml:space="preserve"> для соответствующих настроек или разработок.</w:t>
      </w:r>
    </w:p>
    <w:p w:rsidR="007552B2" w:rsidRPr="00FE5AD2" w:rsidRDefault="007552B2" w:rsidP="00311BDD">
      <w:pPr>
        <w:pStyle w:val="1"/>
        <w:keepLines/>
        <w:numPr>
          <w:ilvl w:val="1"/>
          <w:numId w:val="27"/>
        </w:numPr>
        <w:pBdr>
          <w:top w:val="nil"/>
          <w:left w:val="nil"/>
          <w:bottom w:val="nil"/>
          <w:right w:val="nil"/>
          <w:between w:val="nil"/>
        </w:pBdr>
        <w:spacing w:before="200"/>
        <w:ind w:left="0" w:firstLine="709"/>
        <w:contextualSpacing/>
        <w:jc w:val="both"/>
        <w:rPr>
          <w:sz w:val="28"/>
          <w:szCs w:val="28"/>
        </w:rPr>
      </w:pPr>
      <w:bookmarkStart w:id="56" w:name="_3fwokq0" w:colFirst="0" w:colLast="0"/>
      <w:bookmarkEnd w:id="56"/>
      <w:r>
        <w:rPr>
          <w:sz w:val="28"/>
          <w:szCs w:val="28"/>
        </w:rPr>
        <w:t xml:space="preserve">Порядок выполнения работ </w:t>
      </w:r>
    </w:p>
    <w:p w:rsidR="007552B2" w:rsidRPr="00FE5AD2" w:rsidRDefault="007552B2" w:rsidP="00311BDD">
      <w:pPr>
        <w:pStyle w:val="1"/>
        <w:keepLines/>
        <w:numPr>
          <w:ilvl w:val="2"/>
          <w:numId w:val="27"/>
        </w:numPr>
        <w:pBdr>
          <w:top w:val="nil"/>
          <w:left w:val="nil"/>
          <w:bottom w:val="nil"/>
          <w:right w:val="nil"/>
          <w:between w:val="nil"/>
        </w:pBdr>
        <w:spacing w:before="200"/>
        <w:ind w:left="0" w:firstLine="709"/>
        <w:contextualSpacing/>
        <w:jc w:val="both"/>
        <w:rPr>
          <w:sz w:val="28"/>
          <w:szCs w:val="28"/>
        </w:rPr>
      </w:pPr>
      <w:bookmarkStart w:id="57" w:name="_1v1yuxt" w:colFirst="0" w:colLast="0"/>
      <w:bookmarkEnd w:id="57"/>
      <w:r>
        <w:rPr>
          <w:sz w:val="28"/>
          <w:szCs w:val="28"/>
        </w:rPr>
        <w:t>Перечень фаз и этапов</w:t>
      </w:r>
    </w:p>
    <w:p w:rsidR="007552B2" w:rsidRPr="00FE5AD2" w:rsidRDefault="007552B2" w:rsidP="007552B2">
      <w:pPr>
        <w:ind w:left="0" w:firstLine="709"/>
        <w:jc w:val="both"/>
        <w:rPr>
          <w:rFonts w:eastAsia="Book Antiqua"/>
          <w:sz w:val="28"/>
          <w:szCs w:val="28"/>
        </w:rPr>
      </w:pPr>
      <w:r>
        <w:rPr>
          <w:rFonts w:eastAsia="Book Antiqua"/>
          <w:sz w:val="28"/>
          <w:szCs w:val="28"/>
        </w:rPr>
        <w:t>Фаза</w:t>
      </w:r>
      <w:proofErr w:type="gramStart"/>
      <w:r>
        <w:rPr>
          <w:rFonts w:eastAsia="Book Antiqua"/>
          <w:sz w:val="28"/>
          <w:szCs w:val="28"/>
        </w:rPr>
        <w:t xml:space="preserve"> А</w:t>
      </w:r>
      <w:proofErr w:type="gramEnd"/>
    </w:p>
    <w:p w:rsidR="007552B2" w:rsidRPr="00FE5AD2" w:rsidRDefault="007552B2" w:rsidP="00311BDD">
      <w:pPr>
        <w:numPr>
          <w:ilvl w:val="0"/>
          <w:numId w:val="26"/>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Этап 1. Подготовка к тиражированию».</w:t>
      </w:r>
    </w:p>
    <w:p w:rsidR="007552B2" w:rsidRPr="00FE5AD2" w:rsidRDefault="007552B2" w:rsidP="00311BDD">
      <w:pPr>
        <w:numPr>
          <w:ilvl w:val="0"/>
          <w:numId w:val="26"/>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Этап 2. Тиражирование»</w:t>
      </w:r>
      <w:bookmarkStart w:id="58" w:name="2u6wntf" w:colFirst="0" w:colLast="0"/>
      <w:bookmarkStart w:id="59" w:name="4f1mdlm" w:colFirst="0" w:colLast="0"/>
      <w:bookmarkEnd w:id="58"/>
      <w:bookmarkEnd w:id="59"/>
    </w:p>
    <w:p w:rsidR="007552B2" w:rsidRPr="00FE5AD2" w:rsidRDefault="007552B2" w:rsidP="00311BDD">
      <w:pPr>
        <w:numPr>
          <w:ilvl w:val="0"/>
          <w:numId w:val="26"/>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Этап 3. «Опытная эксплуатация»</w:t>
      </w:r>
    </w:p>
    <w:p w:rsidR="007552B2" w:rsidRPr="00FE5AD2" w:rsidRDefault="007552B2" w:rsidP="00311BDD">
      <w:pPr>
        <w:numPr>
          <w:ilvl w:val="0"/>
          <w:numId w:val="26"/>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Этап 4. «Опытно-промышленная эксплуатация»</w:t>
      </w:r>
    </w:p>
    <w:p w:rsidR="007552B2" w:rsidRPr="00FE5AD2" w:rsidRDefault="007552B2" w:rsidP="00311BDD">
      <w:pPr>
        <w:numPr>
          <w:ilvl w:val="0"/>
          <w:numId w:val="26"/>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 xml:space="preserve">Этап 5. «Разработка </w:t>
      </w:r>
      <w:proofErr w:type="gramStart"/>
      <w:r>
        <w:rPr>
          <w:rFonts w:eastAsia="Book Antiqua"/>
          <w:sz w:val="28"/>
          <w:szCs w:val="28"/>
        </w:rPr>
        <w:t>обучающего</w:t>
      </w:r>
      <w:proofErr w:type="gramEnd"/>
      <w:r>
        <w:rPr>
          <w:rFonts w:eastAsia="Book Antiqua"/>
          <w:sz w:val="28"/>
          <w:szCs w:val="28"/>
        </w:rPr>
        <w:t xml:space="preserve"> контента»</w:t>
      </w:r>
    </w:p>
    <w:p w:rsidR="007552B2" w:rsidRPr="00FE5AD2" w:rsidRDefault="007552B2" w:rsidP="00311BDD">
      <w:pPr>
        <w:numPr>
          <w:ilvl w:val="0"/>
          <w:numId w:val="26"/>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Этап 6. «Разработка дополнительных проектных решений»</w:t>
      </w:r>
    </w:p>
    <w:p w:rsidR="007552B2" w:rsidRPr="00FE5AD2" w:rsidRDefault="007552B2" w:rsidP="00311BDD">
      <w:pPr>
        <w:numPr>
          <w:ilvl w:val="0"/>
          <w:numId w:val="26"/>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Этап 7 . «Разработка аналитической панели Исполнения заказа»</w:t>
      </w:r>
    </w:p>
    <w:p w:rsidR="007552B2" w:rsidRPr="00FE5AD2" w:rsidRDefault="007552B2" w:rsidP="007552B2">
      <w:pPr>
        <w:tabs>
          <w:tab w:val="left" w:pos="1134"/>
        </w:tabs>
        <w:ind w:left="0" w:firstLine="709"/>
        <w:jc w:val="both"/>
        <w:rPr>
          <w:rFonts w:eastAsia="Book Antiqua"/>
          <w:sz w:val="28"/>
          <w:szCs w:val="28"/>
        </w:rPr>
      </w:pPr>
      <w:r>
        <w:rPr>
          <w:rFonts w:eastAsia="Book Antiqua"/>
          <w:sz w:val="28"/>
          <w:szCs w:val="28"/>
        </w:rPr>
        <w:t>Фаза</w:t>
      </w:r>
      <w:proofErr w:type="gramStart"/>
      <w:r>
        <w:rPr>
          <w:rFonts w:eastAsia="Book Antiqua"/>
          <w:sz w:val="28"/>
          <w:szCs w:val="28"/>
        </w:rPr>
        <w:t xml:space="preserve"> Б</w:t>
      </w:r>
      <w:proofErr w:type="gramEnd"/>
    </w:p>
    <w:p w:rsidR="007552B2" w:rsidRPr="00FE5AD2" w:rsidRDefault="007552B2" w:rsidP="00311BDD">
      <w:pPr>
        <w:numPr>
          <w:ilvl w:val="0"/>
          <w:numId w:val="26"/>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Этап 1. Подготовка к тиражированию».</w:t>
      </w:r>
    </w:p>
    <w:p w:rsidR="007552B2" w:rsidRPr="00FE5AD2" w:rsidRDefault="007552B2" w:rsidP="00311BDD">
      <w:pPr>
        <w:numPr>
          <w:ilvl w:val="0"/>
          <w:numId w:val="26"/>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Этап 2. Тиражирование»</w:t>
      </w:r>
    </w:p>
    <w:p w:rsidR="007552B2" w:rsidRPr="00FE5AD2" w:rsidRDefault="007552B2" w:rsidP="00311BDD">
      <w:pPr>
        <w:numPr>
          <w:ilvl w:val="0"/>
          <w:numId w:val="26"/>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Этап 3. «Опытная эксплуатация»</w:t>
      </w:r>
    </w:p>
    <w:p w:rsidR="007552B2" w:rsidRPr="00FE5AD2" w:rsidRDefault="007552B2" w:rsidP="00311BDD">
      <w:pPr>
        <w:numPr>
          <w:ilvl w:val="0"/>
          <w:numId w:val="26"/>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Этап 4. «Опытно-промышленная эксплуатация»</w:t>
      </w:r>
    </w:p>
    <w:p w:rsidR="007552B2" w:rsidRPr="00B11C77" w:rsidRDefault="007552B2" w:rsidP="00311BDD">
      <w:pPr>
        <w:numPr>
          <w:ilvl w:val="0"/>
          <w:numId w:val="26"/>
        </w:numPr>
        <w:pBdr>
          <w:top w:val="nil"/>
          <w:left w:val="nil"/>
          <w:bottom w:val="nil"/>
          <w:right w:val="nil"/>
          <w:between w:val="nil"/>
        </w:pBdr>
        <w:tabs>
          <w:tab w:val="left" w:pos="1134"/>
        </w:tabs>
        <w:ind w:left="0" w:firstLine="709"/>
        <w:contextualSpacing/>
        <w:jc w:val="both"/>
        <w:rPr>
          <w:rFonts w:eastAsia="Book Antiqua"/>
          <w:sz w:val="28"/>
          <w:szCs w:val="28"/>
        </w:rPr>
      </w:pPr>
      <w:r>
        <w:rPr>
          <w:rFonts w:eastAsia="Book Antiqua"/>
          <w:sz w:val="28"/>
          <w:szCs w:val="28"/>
        </w:rPr>
        <w:t>Этап 5. «Разработка дополнительных проектных решений»</w:t>
      </w:r>
    </w:p>
    <w:p w:rsidR="007552B2" w:rsidRPr="00FE5AD2" w:rsidRDefault="007552B2" w:rsidP="00311BDD">
      <w:pPr>
        <w:pStyle w:val="1"/>
        <w:keepLines/>
        <w:numPr>
          <w:ilvl w:val="2"/>
          <w:numId w:val="27"/>
        </w:numPr>
        <w:pBdr>
          <w:top w:val="nil"/>
          <w:left w:val="nil"/>
          <w:bottom w:val="nil"/>
          <w:right w:val="nil"/>
          <w:between w:val="nil"/>
        </w:pBdr>
        <w:spacing w:before="200"/>
        <w:ind w:left="0" w:firstLine="709"/>
        <w:contextualSpacing/>
        <w:jc w:val="both"/>
        <w:rPr>
          <w:sz w:val="28"/>
          <w:szCs w:val="28"/>
        </w:rPr>
      </w:pPr>
      <w:bookmarkStart w:id="60" w:name="_19c6y18" w:colFirst="0" w:colLast="0"/>
      <w:bookmarkStart w:id="61" w:name="_9noypzhl1q9u" w:colFirst="0" w:colLast="0"/>
      <w:bookmarkEnd w:id="60"/>
      <w:bookmarkEnd w:id="61"/>
      <w:r>
        <w:rPr>
          <w:sz w:val="28"/>
          <w:szCs w:val="28"/>
        </w:rPr>
        <w:lastRenderedPageBreak/>
        <w:t>Последовательность фаз этапов</w:t>
      </w:r>
    </w:p>
    <w:p w:rsidR="007552B2" w:rsidRPr="00FE5AD2" w:rsidRDefault="007552B2" w:rsidP="007552B2">
      <w:pPr>
        <w:shd w:val="clear" w:color="auto" w:fill="FFFFFF"/>
        <w:ind w:left="0" w:firstLine="709"/>
        <w:jc w:val="both"/>
        <w:rPr>
          <w:rFonts w:eastAsia="Book Antiqua"/>
          <w:sz w:val="28"/>
          <w:szCs w:val="28"/>
        </w:rPr>
      </w:pPr>
      <w:r>
        <w:rPr>
          <w:rFonts w:eastAsia="Book Antiqua"/>
          <w:sz w:val="28"/>
          <w:szCs w:val="28"/>
        </w:rPr>
        <w:t>Фазы выполняются последовательно.</w:t>
      </w:r>
    </w:p>
    <w:p w:rsidR="007552B2" w:rsidRPr="00FE5AD2" w:rsidRDefault="007552B2" w:rsidP="007552B2">
      <w:pPr>
        <w:shd w:val="clear" w:color="auto" w:fill="FFFFFF"/>
        <w:ind w:left="0" w:firstLine="709"/>
        <w:jc w:val="both"/>
        <w:rPr>
          <w:rFonts w:eastAsia="Book Antiqua"/>
          <w:sz w:val="28"/>
          <w:szCs w:val="28"/>
        </w:rPr>
      </w:pPr>
      <w:r>
        <w:rPr>
          <w:rFonts w:eastAsia="Book Antiqua"/>
          <w:sz w:val="28"/>
          <w:szCs w:val="28"/>
        </w:rPr>
        <w:t>Этапы 1,2,3,4 каждой фазы выполняются последовательно. Этапы 5,6,7 фазы</w:t>
      </w:r>
      <w:proofErr w:type="gramStart"/>
      <w:r>
        <w:rPr>
          <w:rFonts w:eastAsia="Book Antiqua"/>
          <w:sz w:val="28"/>
          <w:szCs w:val="28"/>
        </w:rPr>
        <w:t xml:space="preserve"> А</w:t>
      </w:r>
      <w:proofErr w:type="gramEnd"/>
      <w:r>
        <w:rPr>
          <w:rFonts w:eastAsia="Book Antiqua"/>
          <w:sz w:val="28"/>
          <w:szCs w:val="28"/>
        </w:rPr>
        <w:t xml:space="preserve"> выполняются параллельно с этапами 1,2,3,4. Этап 5 фазы</w:t>
      </w:r>
      <w:proofErr w:type="gramStart"/>
      <w:r>
        <w:rPr>
          <w:rFonts w:eastAsia="Book Antiqua"/>
          <w:sz w:val="28"/>
          <w:szCs w:val="28"/>
        </w:rPr>
        <w:t xml:space="preserve"> Б</w:t>
      </w:r>
      <w:proofErr w:type="gramEnd"/>
      <w:r>
        <w:rPr>
          <w:rFonts w:eastAsia="Book Antiqua"/>
          <w:sz w:val="28"/>
          <w:szCs w:val="28"/>
        </w:rPr>
        <w:t xml:space="preserve"> выполняется параллельно с этапами 1,2,3,4 </w:t>
      </w:r>
    </w:p>
    <w:p w:rsidR="007552B2" w:rsidRPr="00FE5AD2" w:rsidRDefault="007552B2" w:rsidP="00311BDD">
      <w:pPr>
        <w:pStyle w:val="1"/>
        <w:keepLines/>
        <w:numPr>
          <w:ilvl w:val="2"/>
          <w:numId w:val="27"/>
        </w:numPr>
        <w:pBdr>
          <w:top w:val="nil"/>
          <w:left w:val="nil"/>
          <w:bottom w:val="nil"/>
          <w:right w:val="nil"/>
          <w:between w:val="nil"/>
        </w:pBdr>
        <w:spacing w:before="200"/>
        <w:ind w:left="0" w:firstLine="709"/>
        <w:contextualSpacing/>
        <w:jc w:val="both"/>
        <w:rPr>
          <w:sz w:val="28"/>
          <w:szCs w:val="28"/>
        </w:rPr>
      </w:pPr>
      <w:bookmarkStart w:id="62" w:name="_28h4qwu" w:colFirst="0" w:colLast="0"/>
      <w:bookmarkEnd w:id="62"/>
      <w:r>
        <w:rPr>
          <w:sz w:val="28"/>
          <w:szCs w:val="28"/>
        </w:rPr>
        <w:t>Состав и содержание работ. Фаза А.</w:t>
      </w:r>
    </w:p>
    <w:p w:rsidR="007552B2" w:rsidRPr="00FE5AD2" w:rsidRDefault="007552B2" w:rsidP="00311BDD">
      <w:pPr>
        <w:pStyle w:val="1"/>
        <w:keepLines/>
        <w:numPr>
          <w:ilvl w:val="3"/>
          <w:numId w:val="27"/>
        </w:numPr>
        <w:pBdr>
          <w:top w:val="nil"/>
          <w:left w:val="nil"/>
          <w:bottom w:val="nil"/>
          <w:right w:val="nil"/>
          <w:between w:val="nil"/>
        </w:pBdr>
        <w:spacing w:before="200"/>
        <w:ind w:left="0" w:firstLine="709"/>
        <w:contextualSpacing/>
        <w:jc w:val="both"/>
        <w:rPr>
          <w:sz w:val="28"/>
          <w:szCs w:val="28"/>
        </w:rPr>
      </w:pPr>
      <w:bookmarkStart w:id="63" w:name="_nmf14n" w:colFirst="0" w:colLast="0"/>
      <w:bookmarkEnd w:id="63"/>
      <w:r>
        <w:rPr>
          <w:sz w:val="28"/>
          <w:szCs w:val="28"/>
        </w:rPr>
        <w:t>Этап 1. «Подготовка к тиражированию»</w:t>
      </w:r>
    </w:p>
    <w:p w:rsidR="007552B2" w:rsidRPr="00FE5AD2" w:rsidRDefault="007552B2" w:rsidP="007552B2">
      <w:pPr>
        <w:shd w:val="clear" w:color="auto" w:fill="FFFFFF"/>
        <w:ind w:left="0" w:firstLine="709"/>
        <w:jc w:val="both"/>
        <w:rPr>
          <w:rFonts w:eastAsia="Book Antiqua"/>
          <w:sz w:val="28"/>
          <w:szCs w:val="28"/>
        </w:rPr>
      </w:pPr>
      <w:r>
        <w:rPr>
          <w:rFonts w:eastAsia="Book Antiqua"/>
          <w:sz w:val="28"/>
          <w:szCs w:val="28"/>
        </w:rPr>
        <w:t>В рамках данного этапа требуется выполнить следующие работы:</w:t>
      </w:r>
    </w:p>
    <w:p w:rsidR="007552B2" w:rsidRPr="00FE5AD2" w:rsidRDefault="007552B2" w:rsidP="00311BDD">
      <w:pPr>
        <w:numPr>
          <w:ilvl w:val="0"/>
          <w:numId w:val="26"/>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Подготовка материалов для обучения пользователей;</w:t>
      </w:r>
    </w:p>
    <w:p w:rsidR="007552B2" w:rsidRPr="00FE5AD2" w:rsidRDefault="007552B2" w:rsidP="00311BDD">
      <w:pPr>
        <w:numPr>
          <w:ilvl w:val="0"/>
          <w:numId w:val="26"/>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Консультации Заказчика по организации центра поддержки пользователей;</w:t>
      </w:r>
    </w:p>
    <w:p w:rsidR="007552B2" w:rsidRPr="00FE5AD2" w:rsidRDefault="007552B2" w:rsidP="00311BDD">
      <w:pPr>
        <w:numPr>
          <w:ilvl w:val="0"/>
          <w:numId w:val="26"/>
        </w:numPr>
        <w:pBdr>
          <w:top w:val="nil"/>
          <w:left w:val="nil"/>
          <w:bottom w:val="nil"/>
          <w:right w:val="nil"/>
          <w:between w:val="nil"/>
        </w:pBdr>
        <w:tabs>
          <w:tab w:val="left" w:pos="1134"/>
        </w:tabs>
        <w:ind w:left="0" w:firstLine="709"/>
        <w:contextualSpacing/>
        <w:jc w:val="both"/>
        <w:rPr>
          <w:rFonts w:eastAsia="Book Antiqua"/>
          <w:sz w:val="28"/>
          <w:szCs w:val="28"/>
        </w:rPr>
      </w:pPr>
      <w:r>
        <w:rPr>
          <w:rFonts w:eastAsia="Book Antiqua"/>
          <w:sz w:val="28"/>
          <w:szCs w:val="28"/>
        </w:rPr>
        <w:t>Обучение сотрудников Центра исполнения заказов;</w:t>
      </w:r>
    </w:p>
    <w:p w:rsidR="007552B2" w:rsidRPr="00FE5AD2" w:rsidRDefault="007552B2" w:rsidP="00311BDD">
      <w:pPr>
        <w:numPr>
          <w:ilvl w:val="0"/>
          <w:numId w:val="26"/>
        </w:numPr>
        <w:pBdr>
          <w:top w:val="nil"/>
          <w:left w:val="nil"/>
          <w:bottom w:val="nil"/>
          <w:right w:val="nil"/>
          <w:between w:val="nil"/>
        </w:pBdr>
        <w:tabs>
          <w:tab w:val="left" w:pos="1134"/>
        </w:tabs>
        <w:ind w:left="0" w:firstLine="709"/>
        <w:contextualSpacing/>
        <w:jc w:val="both"/>
        <w:rPr>
          <w:rFonts w:eastAsia="Book Antiqua"/>
          <w:sz w:val="28"/>
          <w:szCs w:val="28"/>
        </w:rPr>
      </w:pPr>
      <w:r>
        <w:rPr>
          <w:rFonts w:eastAsia="Book Antiqua"/>
          <w:sz w:val="28"/>
          <w:szCs w:val="28"/>
        </w:rPr>
        <w:t xml:space="preserve">Доработка интеграции по событиям см. </w:t>
      </w:r>
      <w:proofErr w:type="spellStart"/>
      <w:r>
        <w:rPr>
          <w:rFonts w:eastAsia="Book Antiqua"/>
          <w:sz w:val="28"/>
          <w:szCs w:val="28"/>
        </w:rPr>
        <w:t>п.п</w:t>
      </w:r>
      <w:proofErr w:type="spellEnd"/>
      <w:r>
        <w:rPr>
          <w:rFonts w:eastAsia="Book Antiqua"/>
          <w:sz w:val="28"/>
          <w:szCs w:val="28"/>
        </w:rPr>
        <w:t>. 5.23.</w:t>
      </w:r>
    </w:p>
    <w:p w:rsidR="007552B2" w:rsidRPr="00FE5AD2" w:rsidRDefault="007552B2" w:rsidP="00311BDD">
      <w:pPr>
        <w:pStyle w:val="1"/>
        <w:keepLines/>
        <w:numPr>
          <w:ilvl w:val="3"/>
          <w:numId w:val="27"/>
        </w:numPr>
        <w:pBdr>
          <w:top w:val="nil"/>
          <w:left w:val="nil"/>
          <w:bottom w:val="nil"/>
          <w:right w:val="nil"/>
          <w:between w:val="nil"/>
        </w:pBdr>
        <w:spacing w:before="200"/>
        <w:ind w:left="0" w:firstLine="709"/>
        <w:contextualSpacing/>
        <w:jc w:val="both"/>
        <w:rPr>
          <w:sz w:val="28"/>
          <w:szCs w:val="28"/>
        </w:rPr>
      </w:pPr>
      <w:bookmarkStart w:id="64" w:name="_ej9d13eacv2v" w:colFirst="0" w:colLast="0"/>
      <w:bookmarkEnd w:id="64"/>
      <w:r>
        <w:rPr>
          <w:sz w:val="28"/>
          <w:szCs w:val="28"/>
        </w:rPr>
        <w:t>Этап 2. «Тиражирование»</w:t>
      </w:r>
    </w:p>
    <w:p w:rsidR="007552B2" w:rsidRPr="00FE5AD2" w:rsidRDefault="007552B2" w:rsidP="007552B2">
      <w:pPr>
        <w:shd w:val="clear" w:color="auto" w:fill="FFFFFF"/>
        <w:ind w:left="0" w:firstLine="709"/>
        <w:jc w:val="both"/>
        <w:rPr>
          <w:rFonts w:eastAsia="Book Antiqua"/>
          <w:sz w:val="28"/>
          <w:szCs w:val="28"/>
        </w:rPr>
      </w:pPr>
      <w:r>
        <w:rPr>
          <w:rFonts w:eastAsia="Book Antiqua"/>
          <w:sz w:val="28"/>
          <w:szCs w:val="28"/>
        </w:rPr>
        <w:t>В рамках данного этапа требуется выполнить следующие работы:</w:t>
      </w:r>
    </w:p>
    <w:p w:rsidR="007552B2" w:rsidRPr="00FE5AD2" w:rsidRDefault="007552B2" w:rsidP="00311BDD">
      <w:pPr>
        <w:numPr>
          <w:ilvl w:val="0"/>
          <w:numId w:val="38"/>
        </w:numPr>
        <w:pBdr>
          <w:top w:val="nil"/>
          <w:left w:val="nil"/>
          <w:bottom w:val="nil"/>
          <w:right w:val="nil"/>
          <w:between w:val="nil"/>
        </w:pBdr>
        <w:shd w:val="clear" w:color="auto" w:fill="FFFFFF"/>
        <w:ind w:left="0" w:firstLine="709"/>
        <w:jc w:val="both"/>
        <w:rPr>
          <w:sz w:val="28"/>
          <w:szCs w:val="28"/>
        </w:rPr>
      </w:pPr>
      <w:r>
        <w:rPr>
          <w:rFonts w:eastAsia="Book Antiqua"/>
          <w:sz w:val="28"/>
          <w:szCs w:val="28"/>
        </w:rPr>
        <w:t>Проведение обучения ключевых пользователей;</w:t>
      </w:r>
    </w:p>
    <w:p w:rsidR="007552B2" w:rsidRPr="00FE5AD2" w:rsidRDefault="007552B2" w:rsidP="00311BDD">
      <w:pPr>
        <w:numPr>
          <w:ilvl w:val="0"/>
          <w:numId w:val="38"/>
        </w:numPr>
        <w:pBdr>
          <w:top w:val="nil"/>
          <w:left w:val="nil"/>
          <w:bottom w:val="nil"/>
          <w:right w:val="nil"/>
          <w:between w:val="nil"/>
        </w:pBdr>
        <w:shd w:val="clear" w:color="auto" w:fill="FFFFFF"/>
        <w:ind w:left="0" w:firstLine="709"/>
        <w:jc w:val="both"/>
        <w:rPr>
          <w:sz w:val="28"/>
          <w:szCs w:val="28"/>
        </w:rPr>
      </w:pPr>
      <w:r>
        <w:rPr>
          <w:rFonts w:eastAsia="Book Antiqua"/>
          <w:sz w:val="28"/>
          <w:szCs w:val="28"/>
        </w:rPr>
        <w:t>Настройка системы и ее тестирование.</w:t>
      </w:r>
    </w:p>
    <w:p w:rsidR="007552B2" w:rsidRPr="00FE5AD2" w:rsidRDefault="007552B2" w:rsidP="00311BDD">
      <w:pPr>
        <w:numPr>
          <w:ilvl w:val="0"/>
          <w:numId w:val="38"/>
        </w:numPr>
        <w:pBdr>
          <w:top w:val="nil"/>
          <w:left w:val="nil"/>
          <w:bottom w:val="nil"/>
          <w:right w:val="nil"/>
          <w:between w:val="nil"/>
        </w:pBdr>
        <w:shd w:val="clear" w:color="auto" w:fill="FFFFFF"/>
        <w:ind w:left="0" w:firstLine="709"/>
        <w:jc w:val="both"/>
        <w:rPr>
          <w:sz w:val="28"/>
          <w:szCs w:val="28"/>
        </w:rPr>
      </w:pPr>
      <w:r>
        <w:rPr>
          <w:rFonts w:eastAsia="Book Antiqua"/>
          <w:sz w:val="28"/>
          <w:szCs w:val="28"/>
        </w:rPr>
        <w:t>Устранение выявленных критичных недочетов.</w:t>
      </w:r>
    </w:p>
    <w:p w:rsidR="007552B2" w:rsidRPr="00FE5AD2" w:rsidRDefault="007552B2" w:rsidP="00311BDD">
      <w:pPr>
        <w:pStyle w:val="1"/>
        <w:keepLines/>
        <w:numPr>
          <w:ilvl w:val="3"/>
          <w:numId w:val="27"/>
        </w:numPr>
        <w:pBdr>
          <w:top w:val="nil"/>
          <w:left w:val="nil"/>
          <w:bottom w:val="nil"/>
          <w:right w:val="nil"/>
          <w:between w:val="nil"/>
        </w:pBdr>
        <w:spacing w:before="200"/>
        <w:ind w:left="0" w:firstLine="709"/>
        <w:contextualSpacing/>
        <w:jc w:val="both"/>
        <w:rPr>
          <w:sz w:val="28"/>
          <w:szCs w:val="28"/>
        </w:rPr>
      </w:pPr>
      <w:bookmarkStart w:id="65" w:name="_1mrcu09" w:colFirst="0" w:colLast="0"/>
      <w:bookmarkEnd w:id="65"/>
      <w:r>
        <w:rPr>
          <w:sz w:val="28"/>
          <w:szCs w:val="28"/>
        </w:rPr>
        <w:t>Этап 3. «Опытная эксплуатация»</w:t>
      </w:r>
    </w:p>
    <w:p w:rsidR="007552B2" w:rsidRPr="00FE5AD2" w:rsidRDefault="007552B2" w:rsidP="007552B2">
      <w:pPr>
        <w:shd w:val="clear" w:color="auto" w:fill="FFFFFF"/>
        <w:ind w:left="0" w:firstLine="709"/>
        <w:jc w:val="both"/>
        <w:rPr>
          <w:sz w:val="28"/>
          <w:szCs w:val="28"/>
        </w:rPr>
      </w:pPr>
      <w:r>
        <w:rPr>
          <w:rFonts w:eastAsia="Book Antiqua"/>
          <w:sz w:val="28"/>
          <w:szCs w:val="28"/>
        </w:rPr>
        <w:t>В рамках данного этапа Исполнитель осуществляет поддержку ключевых пользователей в объеме 150 человек-дней.</w:t>
      </w:r>
    </w:p>
    <w:p w:rsidR="007552B2" w:rsidRPr="00FE5AD2" w:rsidRDefault="007552B2" w:rsidP="00311BDD">
      <w:pPr>
        <w:pStyle w:val="1"/>
        <w:keepLines/>
        <w:numPr>
          <w:ilvl w:val="3"/>
          <w:numId w:val="27"/>
        </w:numPr>
        <w:pBdr>
          <w:top w:val="nil"/>
          <w:left w:val="nil"/>
          <w:bottom w:val="nil"/>
          <w:right w:val="nil"/>
          <w:between w:val="nil"/>
        </w:pBdr>
        <w:spacing w:before="200"/>
        <w:ind w:left="0" w:firstLine="709"/>
        <w:contextualSpacing/>
        <w:jc w:val="both"/>
        <w:rPr>
          <w:sz w:val="28"/>
          <w:szCs w:val="28"/>
        </w:rPr>
      </w:pPr>
      <w:bookmarkStart w:id="66" w:name="_46r0co2" w:colFirst="0" w:colLast="0"/>
      <w:bookmarkEnd w:id="66"/>
      <w:r>
        <w:rPr>
          <w:sz w:val="28"/>
          <w:szCs w:val="28"/>
        </w:rPr>
        <w:t>Этап 4. «Опытно-промышленная эксплуатация»</w:t>
      </w:r>
    </w:p>
    <w:p w:rsidR="007552B2" w:rsidRPr="00FE5AD2" w:rsidRDefault="007552B2" w:rsidP="007552B2">
      <w:pPr>
        <w:shd w:val="clear" w:color="auto" w:fill="FFFFFF"/>
        <w:ind w:left="0" w:firstLine="709"/>
        <w:jc w:val="both"/>
        <w:rPr>
          <w:rFonts w:eastAsia="Book Antiqua"/>
          <w:sz w:val="28"/>
          <w:szCs w:val="28"/>
        </w:rPr>
      </w:pPr>
      <w:r>
        <w:rPr>
          <w:rFonts w:eastAsia="Book Antiqua"/>
          <w:sz w:val="28"/>
          <w:szCs w:val="28"/>
        </w:rPr>
        <w:t>В рамках данного этапа Исполнитель осуществляет поддержку ключевых пользователей в объеме 100 человек-дней.</w:t>
      </w:r>
    </w:p>
    <w:p w:rsidR="007552B2" w:rsidRPr="00FE5AD2" w:rsidRDefault="007552B2" w:rsidP="00311BDD">
      <w:pPr>
        <w:pStyle w:val="1"/>
        <w:keepLines/>
        <w:numPr>
          <w:ilvl w:val="3"/>
          <w:numId w:val="27"/>
        </w:numPr>
        <w:pBdr>
          <w:top w:val="nil"/>
          <w:left w:val="nil"/>
          <w:bottom w:val="nil"/>
          <w:right w:val="nil"/>
          <w:between w:val="nil"/>
        </w:pBdr>
        <w:spacing w:before="200"/>
        <w:ind w:left="0" w:firstLine="709"/>
        <w:contextualSpacing/>
        <w:jc w:val="both"/>
        <w:rPr>
          <w:sz w:val="28"/>
          <w:szCs w:val="28"/>
        </w:rPr>
      </w:pPr>
      <w:bookmarkStart w:id="67" w:name="_2lwamvv" w:colFirst="0" w:colLast="0"/>
      <w:bookmarkEnd w:id="67"/>
      <w:r>
        <w:rPr>
          <w:sz w:val="28"/>
          <w:szCs w:val="28"/>
        </w:rPr>
        <w:t xml:space="preserve">Этап 5. </w:t>
      </w:r>
      <w:r w:rsidR="00EC0E52">
        <w:rPr>
          <w:sz w:val="28"/>
          <w:szCs w:val="28"/>
        </w:rPr>
        <w:t>«</w:t>
      </w:r>
      <w:r>
        <w:rPr>
          <w:sz w:val="28"/>
          <w:szCs w:val="28"/>
        </w:rPr>
        <w:t xml:space="preserve">Разработка </w:t>
      </w:r>
      <w:proofErr w:type="gramStart"/>
      <w:r>
        <w:rPr>
          <w:sz w:val="28"/>
          <w:szCs w:val="28"/>
        </w:rPr>
        <w:t>обучающего</w:t>
      </w:r>
      <w:proofErr w:type="gramEnd"/>
      <w:r>
        <w:rPr>
          <w:sz w:val="28"/>
          <w:szCs w:val="28"/>
        </w:rPr>
        <w:t xml:space="preserve"> контента</w:t>
      </w:r>
      <w:r w:rsidR="00EC0E52">
        <w:rPr>
          <w:sz w:val="28"/>
          <w:szCs w:val="28"/>
        </w:rPr>
        <w:t>»</w:t>
      </w:r>
      <w:r>
        <w:rPr>
          <w:sz w:val="28"/>
          <w:szCs w:val="28"/>
        </w:rPr>
        <w:t>.</w:t>
      </w:r>
    </w:p>
    <w:p w:rsidR="007552B2" w:rsidRPr="00FE5AD2" w:rsidRDefault="007552B2" w:rsidP="007552B2">
      <w:pPr>
        <w:shd w:val="clear" w:color="auto" w:fill="FFFFFF"/>
        <w:ind w:left="0" w:firstLine="709"/>
        <w:jc w:val="both"/>
        <w:rPr>
          <w:sz w:val="28"/>
          <w:szCs w:val="28"/>
        </w:rPr>
      </w:pPr>
      <w:r>
        <w:rPr>
          <w:rFonts w:eastAsia="Book Antiqua"/>
          <w:sz w:val="28"/>
          <w:szCs w:val="28"/>
        </w:rPr>
        <w:t>В рамках данного этапа выполняется разработка обучающего контента функциональности включенной в тиражирование с использованием Oracle UPK.</w:t>
      </w:r>
    </w:p>
    <w:p w:rsidR="007552B2" w:rsidRPr="00FE5AD2" w:rsidRDefault="007552B2" w:rsidP="00311BDD">
      <w:pPr>
        <w:pStyle w:val="1"/>
        <w:keepLines/>
        <w:numPr>
          <w:ilvl w:val="3"/>
          <w:numId w:val="27"/>
        </w:numPr>
        <w:pBdr>
          <w:top w:val="nil"/>
          <w:left w:val="nil"/>
          <w:bottom w:val="nil"/>
          <w:right w:val="nil"/>
          <w:between w:val="nil"/>
        </w:pBdr>
        <w:spacing w:before="200"/>
        <w:ind w:left="0" w:firstLine="709"/>
        <w:contextualSpacing/>
        <w:jc w:val="both"/>
        <w:rPr>
          <w:sz w:val="28"/>
          <w:szCs w:val="28"/>
        </w:rPr>
      </w:pPr>
      <w:bookmarkStart w:id="68" w:name="_111kx3o" w:colFirst="0" w:colLast="0"/>
      <w:bookmarkEnd w:id="68"/>
      <w:r>
        <w:rPr>
          <w:sz w:val="28"/>
          <w:szCs w:val="28"/>
        </w:rPr>
        <w:t xml:space="preserve">Этап 6. </w:t>
      </w:r>
      <w:r w:rsidR="00EC0E52">
        <w:rPr>
          <w:sz w:val="28"/>
          <w:szCs w:val="28"/>
        </w:rPr>
        <w:t>«</w:t>
      </w:r>
      <w:r>
        <w:rPr>
          <w:sz w:val="28"/>
          <w:szCs w:val="28"/>
        </w:rPr>
        <w:t>Разработка проектных решений дополнительной функциональности АСУ ОД ТК</w:t>
      </w:r>
      <w:r w:rsidR="00EC0E52">
        <w:rPr>
          <w:sz w:val="28"/>
          <w:szCs w:val="28"/>
        </w:rPr>
        <w:t>»</w:t>
      </w:r>
      <w:r>
        <w:rPr>
          <w:sz w:val="28"/>
          <w:szCs w:val="28"/>
        </w:rPr>
        <w:t>.</w:t>
      </w:r>
    </w:p>
    <w:p w:rsidR="007552B2" w:rsidRPr="00FE5AD2" w:rsidRDefault="007552B2" w:rsidP="007552B2">
      <w:pPr>
        <w:shd w:val="clear" w:color="auto" w:fill="FFFFFF"/>
        <w:ind w:left="0" w:firstLine="709"/>
        <w:jc w:val="both"/>
        <w:rPr>
          <w:sz w:val="28"/>
          <w:szCs w:val="28"/>
        </w:rPr>
      </w:pPr>
      <w:r>
        <w:rPr>
          <w:rFonts w:eastAsia="Book Antiqua"/>
          <w:sz w:val="28"/>
          <w:szCs w:val="28"/>
        </w:rPr>
        <w:t>В рамках данного этапа выполняется разработка отдельных проектных решений дополнительной функциональности АСУ ОД ТК, а именно:</w:t>
      </w:r>
    </w:p>
    <w:p w:rsidR="007552B2" w:rsidRPr="00FE5AD2" w:rsidRDefault="007552B2" w:rsidP="00311BDD">
      <w:pPr>
        <w:numPr>
          <w:ilvl w:val="0"/>
          <w:numId w:val="38"/>
        </w:numPr>
        <w:pBdr>
          <w:top w:val="nil"/>
          <w:left w:val="nil"/>
          <w:bottom w:val="nil"/>
          <w:right w:val="nil"/>
          <w:between w:val="nil"/>
        </w:pBdr>
        <w:ind w:left="0" w:firstLine="709"/>
        <w:contextualSpacing/>
        <w:jc w:val="both"/>
        <w:rPr>
          <w:sz w:val="28"/>
          <w:szCs w:val="28"/>
        </w:rPr>
      </w:pPr>
      <w:r>
        <w:rPr>
          <w:rFonts w:eastAsia="Book Antiqua"/>
          <w:sz w:val="28"/>
          <w:szCs w:val="28"/>
        </w:rPr>
        <w:t>Подэтап 6.1: разработка документа, описание проектного решения по процессу формирования в ОТМ и передачи данных в АСУ РКС:</w:t>
      </w:r>
    </w:p>
    <w:p w:rsidR="007552B2" w:rsidRPr="00FE5AD2" w:rsidRDefault="007552B2" w:rsidP="00311BDD">
      <w:pPr>
        <w:numPr>
          <w:ilvl w:val="1"/>
          <w:numId w:val="38"/>
        </w:numPr>
        <w:pBdr>
          <w:top w:val="nil"/>
          <w:left w:val="nil"/>
          <w:bottom w:val="nil"/>
          <w:right w:val="nil"/>
          <w:between w:val="nil"/>
        </w:pBdr>
        <w:ind w:left="0" w:firstLine="709"/>
        <w:contextualSpacing/>
        <w:jc w:val="both"/>
        <w:rPr>
          <w:sz w:val="28"/>
          <w:szCs w:val="28"/>
        </w:rPr>
      </w:pPr>
      <w:r>
        <w:rPr>
          <w:rFonts w:eastAsia="Book Antiqua"/>
          <w:sz w:val="28"/>
          <w:szCs w:val="28"/>
        </w:rPr>
        <w:t>данных для расчета с клиентами</w:t>
      </w:r>
    </w:p>
    <w:p w:rsidR="007552B2" w:rsidRPr="00FE5AD2" w:rsidRDefault="007552B2" w:rsidP="00311BDD">
      <w:pPr>
        <w:numPr>
          <w:ilvl w:val="1"/>
          <w:numId w:val="38"/>
        </w:numPr>
        <w:pBdr>
          <w:top w:val="nil"/>
          <w:left w:val="nil"/>
          <w:bottom w:val="nil"/>
          <w:right w:val="nil"/>
          <w:between w:val="nil"/>
        </w:pBdr>
        <w:ind w:left="0" w:firstLine="709"/>
        <w:contextualSpacing/>
        <w:jc w:val="both"/>
        <w:rPr>
          <w:sz w:val="28"/>
          <w:szCs w:val="28"/>
        </w:rPr>
      </w:pPr>
      <w:r>
        <w:rPr>
          <w:rFonts w:eastAsia="Book Antiqua"/>
          <w:sz w:val="28"/>
          <w:szCs w:val="28"/>
        </w:rPr>
        <w:t>данных для расчета с соисполнителям</w:t>
      </w:r>
    </w:p>
    <w:p w:rsidR="007552B2" w:rsidRPr="00FE5AD2" w:rsidRDefault="007552B2" w:rsidP="00311BDD">
      <w:pPr>
        <w:numPr>
          <w:ilvl w:val="0"/>
          <w:numId w:val="38"/>
        </w:numPr>
        <w:pBdr>
          <w:top w:val="nil"/>
          <w:left w:val="nil"/>
          <w:bottom w:val="nil"/>
          <w:right w:val="nil"/>
          <w:between w:val="nil"/>
        </w:pBdr>
        <w:ind w:left="0" w:firstLine="709"/>
        <w:contextualSpacing/>
        <w:jc w:val="both"/>
        <w:rPr>
          <w:sz w:val="28"/>
          <w:szCs w:val="28"/>
        </w:rPr>
      </w:pPr>
      <w:r>
        <w:rPr>
          <w:rFonts w:eastAsia="Book Antiqua"/>
          <w:sz w:val="28"/>
          <w:szCs w:val="28"/>
        </w:rPr>
        <w:t>Подэтап 6.2: разработка документа, описание проектного решения по процессу корректировки услуг при Исполнении заказа</w:t>
      </w:r>
    </w:p>
    <w:p w:rsidR="007552B2" w:rsidRPr="00FE5AD2" w:rsidRDefault="007552B2" w:rsidP="00311BDD">
      <w:pPr>
        <w:numPr>
          <w:ilvl w:val="0"/>
          <w:numId w:val="38"/>
        </w:numPr>
        <w:pBdr>
          <w:top w:val="nil"/>
          <w:left w:val="nil"/>
          <w:bottom w:val="nil"/>
          <w:right w:val="nil"/>
          <w:between w:val="nil"/>
        </w:pBdr>
        <w:ind w:left="0" w:firstLine="709"/>
        <w:contextualSpacing/>
        <w:jc w:val="both"/>
        <w:rPr>
          <w:sz w:val="28"/>
          <w:szCs w:val="28"/>
        </w:rPr>
      </w:pPr>
      <w:r>
        <w:rPr>
          <w:rFonts w:eastAsia="Book Antiqua"/>
          <w:sz w:val="28"/>
          <w:szCs w:val="28"/>
        </w:rPr>
        <w:lastRenderedPageBreak/>
        <w:t xml:space="preserve">Подэтап 6.3: разработка функционального Пилота в АСУ ОД ТК - рабочего места агента на стороннем терминале для целей обеспечения выполнения операций по завозу и вывозу контейнеров. </w:t>
      </w:r>
    </w:p>
    <w:p w:rsidR="007552B2" w:rsidRPr="00FE5AD2" w:rsidRDefault="007552B2" w:rsidP="00311BDD">
      <w:pPr>
        <w:numPr>
          <w:ilvl w:val="0"/>
          <w:numId w:val="38"/>
        </w:numPr>
        <w:pBdr>
          <w:top w:val="nil"/>
          <w:left w:val="nil"/>
          <w:bottom w:val="nil"/>
          <w:right w:val="nil"/>
          <w:between w:val="nil"/>
        </w:pBdr>
        <w:ind w:left="0" w:firstLine="709"/>
        <w:contextualSpacing/>
        <w:jc w:val="both"/>
        <w:rPr>
          <w:sz w:val="28"/>
          <w:szCs w:val="28"/>
        </w:rPr>
      </w:pPr>
      <w:r>
        <w:rPr>
          <w:rFonts w:eastAsia="Book Antiqua"/>
          <w:sz w:val="28"/>
          <w:szCs w:val="28"/>
        </w:rPr>
        <w:t>Подэтап 6.4: разработка прочих проектных решений  в объеме 50 человек-дней.</w:t>
      </w:r>
    </w:p>
    <w:p w:rsidR="007552B2" w:rsidRPr="00FE5AD2" w:rsidRDefault="007552B2" w:rsidP="00311BDD">
      <w:pPr>
        <w:pStyle w:val="1"/>
        <w:keepLines/>
        <w:numPr>
          <w:ilvl w:val="3"/>
          <w:numId w:val="27"/>
        </w:numPr>
        <w:pBdr>
          <w:top w:val="nil"/>
          <w:left w:val="nil"/>
          <w:bottom w:val="nil"/>
          <w:right w:val="nil"/>
          <w:between w:val="nil"/>
        </w:pBdr>
        <w:spacing w:before="200"/>
        <w:ind w:left="0" w:firstLine="709"/>
        <w:contextualSpacing/>
        <w:jc w:val="both"/>
        <w:rPr>
          <w:sz w:val="28"/>
          <w:szCs w:val="28"/>
        </w:rPr>
      </w:pPr>
      <w:bookmarkStart w:id="69" w:name="_3l18frh" w:colFirst="0" w:colLast="0"/>
      <w:bookmarkEnd w:id="69"/>
      <w:r>
        <w:rPr>
          <w:sz w:val="28"/>
          <w:szCs w:val="28"/>
        </w:rPr>
        <w:t>Этап 7. «Разработка аналитической панели Исполнения заказа»</w:t>
      </w:r>
    </w:p>
    <w:p w:rsidR="007552B2" w:rsidRPr="00FE5AD2" w:rsidRDefault="007552B2" w:rsidP="007552B2">
      <w:pPr>
        <w:ind w:left="0" w:firstLine="709"/>
        <w:jc w:val="both"/>
        <w:rPr>
          <w:rFonts w:eastAsia="Book Antiqua"/>
          <w:sz w:val="28"/>
          <w:szCs w:val="28"/>
        </w:rPr>
      </w:pPr>
      <w:r>
        <w:rPr>
          <w:rFonts w:eastAsia="Book Antiqua"/>
          <w:sz w:val="28"/>
          <w:szCs w:val="28"/>
        </w:rPr>
        <w:t xml:space="preserve">В рамках данного этапа выполняется разработка аналитической панели Исполнения заказа на базе </w:t>
      </w:r>
      <w:proofErr w:type="spellStart"/>
      <w:r>
        <w:rPr>
          <w:rFonts w:eastAsia="Book Antiqua"/>
          <w:sz w:val="28"/>
          <w:szCs w:val="28"/>
        </w:rPr>
        <w:t>Microsoft</w:t>
      </w:r>
      <w:proofErr w:type="spellEnd"/>
      <w:r>
        <w:rPr>
          <w:rFonts w:eastAsia="Book Antiqua"/>
          <w:sz w:val="28"/>
          <w:szCs w:val="28"/>
        </w:rPr>
        <w:t xml:space="preserve"> </w:t>
      </w:r>
      <w:proofErr w:type="spellStart"/>
      <w:r>
        <w:rPr>
          <w:rFonts w:eastAsia="Book Antiqua"/>
          <w:sz w:val="28"/>
          <w:szCs w:val="28"/>
        </w:rPr>
        <w:t>Power</w:t>
      </w:r>
      <w:proofErr w:type="spellEnd"/>
      <w:r>
        <w:rPr>
          <w:rFonts w:eastAsia="Book Antiqua"/>
          <w:sz w:val="28"/>
          <w:szCs w:val="28"/>
        </w:rPr>
        <w:t xml:space="preserve"> BI в объеме менее 30 визуализаций. Источником данных должна быть исключительно подсистема ОТМ.</w:t>
      </w:r>
    </w:p>
    <w:p w:rsidR="007552B2" w:rsidRPr="00FE5AD2" w:rsidRDefault="007552B2" w:rsidP="00311BDD">
      <w:pPr>
        <w:pStyle w:val="1"/>
        <w:keepLines/>
        <w:numPr>
          <w:ilvl w:val="2"/>
          <w:numId w:val="27"/>
        </w:numPr>
        <w:pBdr>
          <w:top w:val="nil"/>
          <w:left w:val="nil"/>
          <w:bottom w:val="nil"/>
          <w:right w:val="nil"/>
          <w:between w:val="nil"/>
        </w:pBdr>
        <w:spacing w:before="200"/>
        <w:ind w:left="0" w:firstLine="709"/>
        <w:contextualSpacing/>
        <w:jc w:val="both"/>
        <w:rPr>
          <w:sz w:val="28"/>
          <w:szCs w:val="28"/>
        </w:rPr>
      </w:pPr>
      <w:bookmarkStart w:id="70" w:name="_yi9o5v4nuidn" w:colFirst="0" w:colLast="0"/>
      <w:bookmarkEnd w:id="70"/>
      <w:r>
        <w:rPr>
          <w:sz w:val="28"/>
          <w:szCs w:val="28"/>
        </w:rPr>
        <w:t>Состав и содержание работ. Фаза Б.</w:t>
      </w:r>
    </w:p>
    <w:p w:rsidR="007552B2" w:rsidRPr="00FE5AD2" w:rsidRDefault="007552B2" w:rsidP="00311BDD">
      <w:pPr>
        <w:pStyle w:val="1"/>
        <w:keepLines/>
        <w:numPr>
          <w:ilvl w:val="3"/>
          <w:numId w:val="27"/>
        </w:numPr>
        <w:pBdr>
          <w:top w:val="nil"/>
          <w:left w:val="nil"/>
          <w:bottom w:val="nil"/>
          <w:right w:val="nil"/>
          <w:between w:val="nil"/>
        </w:pBdr>
        <w:spacing w:before="200"/>
        <w:ind w:left="0" w:firstLine="709"/>
        <w:contextualSpacing/>
        <w:jc w:val="both"/>
        <w:rPr>
          <w:sz w:val="28"/>
          <w:szCs w:val="28"/>
        </w:rPr>
      </w:pPr>
      <w:bookmarkStart w:id="71" w:name="_56ag92rml3k5" w:colFirst="0" w:colLast="0"/>
      <w:bookmarkEnd w:id="71"/>
      <w:r>
        <w:rPr>
          <w:sz w:val="28"/>
          <w:szCs w:val="28"/>
        </w:rPr>
        <w:t>Этап 1. «Подготовка к тиражированию»</w:t>
      </w:r>
    </w:p>
    <w:p w:rsidR="007552B2" w:rsidRPr="00FE5AD2" w:rsidRDefault="007552B2" w:rsidP="007552B2">
      <w:pPr>
        <w:shd w:val="clear" w:color="auto" w:fill="FFFFFF"/>
        <w:ind w:left="0" w:firstLine="709"/>
        <w:jc w:val="both"/>
        <w:rPr>
          <w:rFonts w:eastAsia="Book Antiqua"/>
          <w:sz w:val="28"/>
          <w:szCs w:val="28"/>
        </w:rPr>
      </w:pPr>
      <w:r>
        <w:rPr>
          <w:rFonts w:eastAsia="Book Antiqua"/>
          <w:sz w:val="28"/>
          <w:szCs w:val="28"/>
        </w:rPr>
        <w:t>В рамках данного этапа требуется выполнить следующие работы:</w:t>
      </w:r>
    </w:p>
    <w:p w:rsidR="007552B2" w:rsidRPr="00FE5AD2" w:rsidRDefault="007552B2" w:rsidP="00311BDD">
      <w:pPr>
        <w:numPr>
          <w:ilvl w:val="0"/>
          <w:numId w:val="26"/>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Подготовка материалов для обучения пользователей;</w:t>
      </w:r>
    </w:p>
    <w:p w:rsidR="007552B2" w:rsidRPr="00FE5AD2" w:rsidRDefault="007552B2" w:rsidP="00311BDD">
      <w:pPr>
        <w:numPr>
          <w:ilvl w:val="0"/>
          <w:numId w:val="26"/>
        </w:numPr>
        <w:pBdr>
          <w:top w:val="nil"/>
          <w:left w:val="nil"/>
          <w:bottom w:val="nil"/>
          <w:right w:val="nil"/>
          <w:between w:val="nil"/>
        </w:pBdr>
        <w:tabs>
          <w:tab w:val="left" w:pos="1134"/>
        </w:tabs>
        <w:ind w:left="0" w:firstLine="709"/>
        <w:contextualSpacing/>
        <w:jc w:val="both"/>
        <w:rPr>
          <w:sz w:val="28"/>
          <w:szCs w:val="28"/>
        </w:rPr>
      </w:pPr>
      <w:r>
        <w:rPr>
          <w:rFonts w:eastAsia="Book Antiqua"/>
          <w:sz w:val="28"/>
          <w:szCs w:val="28"/>
        </w:rPr>
        <w:t>Консультации Заказчика по организации центра поддержки пользователей;</w:t>
      </w:r>
    </w:p>
    <w:p w:rsidR="007552B2" w:rsidRPr="00FE5AD2" w:rsidRDefault="007552B2" w:rsidP="00311BDD">
      <w:pPr>
        <w:pStyle w:val="1"/>
        <w:keepLines/>
        <w:numPr>
          <w:ilvl w:val="3"/>
          <w:numId w:val="27"/>
        </w:numPr>
        <w:pBdr>
          <w:top w:val="nil"/>
          <w:left w:val="nil"/>
          <w:bottom w:val="nil"/>
          <w:right w:val="nil"/>
          <w:between w:val="nil"/>
        </w:pBdr>
        <w:spacing w:before="200"/>
        <w:ind w:left="0" w:firstLine="709"/>
        <w:contextualSpacing/>
        <w:jc w:val="both"/>
        <w:rPr>
          <w:sz w:val="28"/>
          <w:szCs w:val="28"/>
        </w:rPr>
      </w:pPr>
      <w:bookmarkStart w:id="72" w:name="_euxsk7y0l8ak" w:colFirst="0" w:colLast="0"/>
      <w:bookmarkEnd w:id="72"/>
      <w:r>
        <w:rPr>
          <w:sz w:val="28"/>
          <w:szCs w:val="28"/>
        </w:rPr>
        <w:t>Этап 2. «Тиражирование»</w:t>
      </w:r>
    </w:p>
    <w:p w:rsidR="007552B2" w:rsidRPr="00FE5AD2" w:rsidRDefault="007552B2" w:rsidP="007552B2">
      <w:pPr>
        <w:shd w:val="clear" w:color="auto" w:fill="FFFFFF"/>
        <w:ind w:left="0" w:firstLine="709"/>
        <w:jc w:val="both"/>
        <w:rPr>
          <w:rFonts w:eastAsia="Book Antiqua"/>
          <w:sz w:val="28"/>
          <w:szCs w:val="28"/>
        </w:rPr>
      </w:pPr>
      <w:r>
        <w:rPr>
          <w:rFonts w:eastAsia="Book Antiqua"/>
          <w:sz w:val="28"/>
          <w:szCs w:val="28"/>
        </w:rPr>
        <w:t>В рамках данного этапа требуется выполнить следующие работы:</w:t>
      </w:r>
    </w:p>
    <w:p w:rsidR="007552B2" w:rsidRPr="00FE5AD2" w:rsidRDefault="007552B2" w:rsidP="00311BDD">
      <w:pPr>
        <w:numPr>
          <w:ilvl w:val="0"/>
          <w:numId w:val="38"/>
        </w:numPr>
        <w:pBdr>
          <w:top w:val="nil"/>
          <w:left w:val="nil"/>
          <w:bottom w:val="nil"/>
          <w:right w:val="nil"/>
          <w:between w:val="nil"/>
        </w:pBdr>
        <w:shd w:val="clear" w:color="auto" w:fill="FFFFFF"/>
        <w:ind w:left="0" w:firstLine="709"/>
        <w:jc w:val="both"/>
        <w:rPr>
          <w:sz w:val="28"/>
          <w:szCs w:val="28"/>
        </w:rPr>
      </w:pPr>
      <w:r>
        <w:rPr>
          <w:rFonts w:eastAsia="Book Antiqua"/>
          <w:sz w:val="28"/>
          <w:szCs w:val="28"/>
        </w:rPr>
        <w:t>Проведение обучения пользователей;</w:t>
      </w:r>
    </w:p>
    <w:p w:rsidR="007552B2" w:rsidRPr="00FE5AD2" w:rsidRDefault="007552B2" w:rsidP="00311BDD">
      <w:pPr>
        <w:numPr>
          <w:ilvl w:val="0"/>
          <w:numId w:val="38"/>
        </w:numPr>
        <w:pBdr>
          <w:top w:val="nil"/>
          <w:left w:val="nil"/>
          <w:bottom w:val="nil"/>
          <w:right w:val="nil"/>
          <w:between w:val="nil"/>
        </w:pBdr>
        <w:shd w:val="clear" w:color="auto" w:fill="FFFFFF"/>
        <w:ind w:left="0" w:firstLine="709"/>
        <w:jc w:val="both"/>
        <w:rPr>
          <w:sz w:val="28"/>
          <w:szCs w:val="28"/>
        </w:rPr>
      </w:pPr>
      <w:r>
        <w:rPr>
          <w:rFonts w:eastAsia="Book Antiqua"/>
          <w:sz w:val="28"/>
          <w:szCs w:val="28"/>
        </w:rPr>
        <w:t>Настройка системы и ее тестирование.</w:t>
      </w:r>
    </w:p>
    <w:p w:rsidR="007552B2" w:rsidRPr="00FE5AD2" w:rsidRDefault="007552B2" w:rsidP="00311BDD">
      <w:pPr>
        <w:numPr>
          <w:ilvl w:val="0"/>
          <w:numId w:val="38"/>
        </w:numPr>
        <w:pBdr>
          <w:top w:val="nil"/>
          <w:left w:val="nil"/>
          <w:bottom w:val="nil"/>
          <w:right w:val="nil"/>
          <w:between w:val="nil"/>
        </w:pBdr>
        <w:shd w:val="clear" w:color="auto" w:fill="FFFFFF"/>
        <w:ind w:left="0" w:firstLine="709"/>
        <w:jc w:val="both"/>
        <w:rPr>
          <w:sz w:val="28"/>
          <w:szCs w:val="28"/>
        </w:rPr>
      </w:pPr>
      <w:r>
        <w:rPr>
          <w:rFonts w:eastAsia="Book Antiqua"/>
          <w:sz w:val="28"/>
          <w:szCs w:val="28"/>
        </w:rPr>
        <w:t>Устранение выявленных критичных недочетов.</w:t>
      </w:r>
    </w:p>
    <w:p w:rsidR="007552B2" w:rsidRPr="00FE5AD2" w:rsidRDefault="007552B2" w:rsidP="00311BDD">
      <w:pPr>
        <w:pStyle w:val="1"/>
        <w:keepLines/>
        <w:numPr>
          <w:ilvl w:val="3"/>
          <w:numId w:val="27"/>
        </w:numPr>
        <w:pBdr>
          <w:top w:val="nil"/>
          <w:left w:val="nil"/>
          <w:bottom w:val="nil"/>
          <w:right w:val="nil"/>
          <w:between w:val="nil"/>
        </w:pBdr>
        <w:spacing w:before="200"/>
        <w:ind w:left="0" w:firstLine="709"/>
        <w:contextualSpacing/>
        <w:jc w:val="both"/>
        <w:rPr>
          <w:sz w:val="28"/>
          <w:szCs w:val="28"/>
        </w:rPr>
      </w:pPr>
      <w:bookmarkStart w:id="73" w:name="_oxbmrs44tozp" w:colFirst="0" w:colLast="0"/>
      <w:bookmarkEnd w:id="73"/>
      <w:r>
        <w:rPr>
          <w:sz w:val="28"/>
          <w:szCs w:val="28"/>
        </w:rPr>
        <w:t>Этап 3. «Опытная эксплуатация»</w:t>
      </w:r>
    </w:p>
    <w:p w:rsidR="007552B2" w:rsidRPr="00FE5AD2" w:rsidRDefault="007552B2" w:rsidP="007552B2">
      <w:pPr>
        <w:shd w:val="clear" w:color="auto" w:fill="FFFFFF"/>
        <w:ind w:left="0" w:firstLine="709"/>
        <w:jc w:val="both"/>
        <w:rPr>
          <w:sz w:val="28"/>
          <w:szCs w:val="28"/>
        </w:rPr>
      </w:pPr>
      <w:r>
        <w:rPr>
          <w:rFonts w:eastAsia="Book Antiqua"/>
          <w:sz w:val="28"/>
          <w:szCs w:val="28"/>
        </w:rPr>
        <w:t>В рамках данного этапа Исполнитель осуществляет поддержку ключевых пользователей в объеме 100 человек-дней.</w:t>
      </w:r>
    </w:p>
    <w:p w:rsidR="007552B2" w:rsidRPr="00FE5AD2" w:rsidRDefault="007552B2" w:rsidP="00311BDD">
      <w:pPr>
        <w:pStyle w:val="1"/>
        <w:keepLines/>
        <w:numPr>
          <w:ilvl w:val="3"/>
          <w:numId w:val="27"/>
        </w:numPr>
        <w:pBdr>
          <w:top w:val="nil"/>
          <w:left w:val="nil"/>
          <w:bottom w:val="nil"/>
          <w:right w:val="nil"/>
          <w:between w:val="nil"/>
        </w:pBdr>
        <w:spacing w:before="200"/>
        <w:ind w:left="0" w:firstLine="709"/>
        <w:contextualSpacing/>
        <w:jc w:val="both"/>
        <w:rPr>
          <w:sz w:val="28"/>
          <w:szCs w:val="28"/>
        </w:rPr>
      </w:pPr>
      <w:bookmarkStart w:id="74" w:name="_stgc2ini6g49" w:colFirst="0" w:colLast="0"/>
      <w:bookmarkEnd w:id="74"/>
      <w:r>
        <w:rPr>
          <w:sz w:val="28"/>
          <w:szCs w:val="28"/>
        </w:rPr>
        <w:t>Этап 4. «Опытно-промышленная эксплуатация»</w:t>
      </w:r>
    </w:p>
    <w:p w:rsidR="007552B2" w:rsidRPr="00FE5AD2" w:rsidRDefault="007552B2" w:rsidP="007552B2">
      <w:pPr>
        <w:shd w:val="clear" w:color="auto" w:fill="FFFFFF"/>
        <w:ind w:left="0" w:firstLine="709"/>
        <w:jc w:val="both"/>
        <w:rPr>
          <w:rFonts w:eastAsia="Book Antiqua"/>
          <w:sz w:val="28"/>
          <w:szCs w:val="28"/>
        </w:rPr>
      </w:pPr>
      <w:r>
        <w:rPr>
          <w:rFonts w:eastAsia="Book Antiqua"/>
          <w:sz w:val="28"/>
          <w:szCs w:val="28"/>
        </w:rPr>
        <w:t>В рамках данного этапа Исполнитель осуществляет поддержку ключевых пользователей в объеме 50 человек-дней.</w:t>
      </w:r>
    </w:p>
    <w:p w:rsidR="007552B2" w:rsidRPr="00FE5AD2" w:rsidRDefault="007552B2" w:rsidP="00311BDD">
      <w:pPr>
        <w:pStyle w:val="1"/>
        <w:keepLines/>
        <w:numPr>
          <w:ilvl w:val="3"/>
          <w:numId w:val="27"/>
        </w:numPr>
        <w:pBdr>
          <w:top w:val="nil"/>
          <w:left w:val="nil"/>
          <w:bottom w:val="nil"/>
          <w:right w:val="nil"/>
          <w:between w:val="nil"/>
        </w:pBdr>
        <w:spacing w:before="200"/>
        <w:ind w:left="0" w:firstLine="709"/>
        <w:contextualSpacing/>
        <w:jc w:val="both"/>
        <w:rPr>
          <w:sz w:val="28"/>
          <w:szCs w:val="28"/>
        </w:rPr>
      </w:pPr>
      <w:bookmarkStart w:id="75" w:name="_gdclshhuxzpf" w:colFirst="0" w:colLast="0"/>
      <w:bookmarkEnd w:id="75"/>
      <w:r>
        <w:rPr>
          <w:sz w:val="28"/>
          <w:szCs w:val="28"/>
        </w:rPr>
        <w:t xml:space="preserve">Этап 5. </w:t>
      </w:r>
      <w:r w:rsidR="00EC0E52">
        <w:rPr>
          <w:sz w:val="28"/>
          <w:szCs w:val="28"/>
        </w:rPr>
        <w:t>«</w:t>
      </w:r>
      <w:r>
        <w:rPr>
          <w:sz w:val="28"/>
          <w:szCs w:val="28"/>
        </w:rPr>
        <w:t>Разработка проектных решений дополнительной функциональности АСУ ОД ТК</w:t>
      </w:r>
      <w:r w:rsidR="00EC0E52">
        <w:rPr>
          <w:sz w:val="28"/>
          <w:szCs w:val="28"/>
        </w:rPr>
        <w:t>»</w:t>
      </w:r>
      <w:r>
        <w:rPr>
          <w:sz w:val="28"/>
          <w:szCs w:val="28"/>
        </w:rPr>
        <w:t>.</w:t>
      </w:r>
    </w:p>
    <w:p w:rsidR="007552B2" w:rsidRPr="00FE5AD2" w:rsidRDefault="007552B2" w:rsidP="007552B2">
      <w:pPr>
        <w:shd w:val="clear" w:color="auto" w:fill="FFFFFF"/>
        <w:ind w:left="0" w:firstLine="709"/>
        <w:jc w:val="both"/>
        <w:rPr>
          <w:rFonts w:eastAsia="Book Antiqua"/>
          <w:sz w:val="28"/>
          <w:szCs w:val="28"/>
        </w:rPr>
      </w:pPr>
      <w:r>
        <w:rPr>
          <w:rFonts w:eastAsia="Book Antiqua"/>
          <w:sz w:val="28"/>
          <w:szCs w:val="28"/>
        </w:rPr>
        <w:t>В рамках данного этапа выполняется разработка отдельных проектных решений дополнительной функциональности АСУ ОД ТК, а именно: разработка прочих проектных решений  в объеме 50 человек-дней.</w:t>
      </w:r>
    </w:p>
    <w:p w:rsidR="007552B2" w:rsidRPr="00FE5AD2" w:rsidRDefault="007552B2" w:rsidP="00311BDD">
      <w:pPr>
        <w:pStyle w:val="1"/>
        <w:keepLines/>
        <w:numPr>
          <w:ilvl w:val="1"/>
          <w:numId w:val="27"/>
        </w:numPr>
        <w:pBdr>
          <w:top w:val="nil"/>
          <w:left w:val="nil"/>
          <w:bottom w:val="nil"/>
          <w:right w:val="nil"/>
          <w:between w:val="nil"/>
        </w:pBdr>
        <w:spacing w:before="200"/>
        <w:ind w:left="0" w:firstLine="709"/>
        <w:contextualSpacing/>
        <w:jc w:val="both"/>
        <w:rPr>
          <w:sz w:val="28"/>
          <w:szCs w:val="28"/>
        </w:rPr>
      </w:pPr>
      <w:bookmarkStart w:id="76" w:name="_206ipza" w:colFirst="0" w:colLast="0"/>
      <w:bookmarkEnd w:id="76"/>
      <w:r>
        <w:rPr>
          <w:sz w:val="28"/>
          <w:szCs w:val="28"/>
        </w:rPr>
        <w:t>Срок гарантийного обслуживания реализованного функционала</w:t>
      </w:r>
    </w:p>
    <w:p w:rsidR="007552B2" w:rsidRPr="00FE5AD2" w:rsidRDefault="007552B2" w:rsidP="007552B2">
      <w:pPr>
        <w:tabs>
          <w:tab w:val="left" w:pos="1134"/>
        </w:tabs>
        <w:ind w:left="0" w:firstLine="709"/>
        <w:jc w:val="both"/>
        <w:rPr>
          <w:sz w:val="28"/>
          <w:szCs w:val="28"/>
        </w:rPr>
      </w:pPr>
      <w:r>
        <w:rPr>
          <w:sz w:val="28"/>
          <w:szCs w:val="28"/>
        </w:rPr>
        <w:t>Срок гарантийного обслуживания реализованного функционала – не менее 12 (двенадцати) месяцев с даты приемки работ по договору.</w:t>
      </w:r>
    </w:p>
    <w:p w:rsidR="007552B2" w:rsidRPr="00FE5AD2" w:rsidRDefault="007552B2" w:rsidP="007552B2">
      <w:pPr>
        <w:tabs>
          <w:tab w:val="left" w:pos="1134"/>
        </w:tabs>
        <w:ind w:left="0" w:firstLine="709"/>
        <w:jc w:val="both"/>
        <w:rPr>
          <w:sz w:val="28"/>
          <w:szCs w:val="28"/>
        </w:rPr>
      </w:pPr>
      <w:r>
        <w:rPr>
          <w:sz w:val="28"/>
          <w:szCs w:val="28"/>
        </w:rPr>
        <w:t xml:space="preserve">В случае если в течение гарантийного периода в результатах Работ будут выявлены недостатки (включая, </w:t>
      </w:r>
      <w:proofErr w:type="gramStart"/>
      <w:r>
        <w:rPr>
          <w:sz w:val="28"/>
          <w:szCs w:val="28"/>
        </w:rPr>
        <w:t>но</w:t>
      </w:r>
      <w:proofErr w:type="gramEnd"/>
      <w:r>
        <w:rPr>
          <w:sz w:val="28"/>
          <w:szCs w:val="28"/>
        </w:rPr>
        <w:t xml:space="preserve"> не ограничиваясь: технические ошибки (дефекты), нештатные ситуации (сбои и отказы) и т.п.), связанные с работой </w:t>
      </w:r>
      <w:r>
        <w:rPr>
          <w:sz w:val="28"/>
          <w:szCs w:val="28"/>
        </w:rPr>
        <w:lastRenderedPageBreak/>
        <w:t>функционала, Исполнитель должен произвести устранения выявленных недостатков и (или) несоответствий за свой счёт.</w:t>
      </w:r>
    </w:p>
    <w:p w:rsidR="007552B2" w:rsidRPr="00FE5AD2" w:rsidRDefault="007552B2" w:rsidP="007552B2">
      <w:pPr>
        <w:tabs>
          <w:tab w:val="left" w:pos="1134"/>
        </w:tabs>
        <w:ind w:left="0" w:firstLine="709"/>
        <w:jc w:val="both"/>
        <w:rPr>
          <w:sz w:val="28"/>
          <w:szCs w:val="28"/>
        </w:rPr>
      </w:pPr>
      <w:r>
        <w:rPr>
          <w:sz w:val="28"/>
          <w:szCs w:val="28"/>
        </w:rPr>
        <w:t>Исполнитель обязан произвести устранение выявленных недостатков и (или) несоответствий результатов Работ по Договору в течение 30 (тридцати) календарных дней с даты получения уведомления Исполнителя, или в больший срок, если он письменно согласован с Заказчиком.</w:t>
      </w:r>
    </w:p>
    <w:p w:rsidR="007552B2" w:rsidRPr="00FE5AD2" w:rsidRDefault="007552B2" w:rsidP="00311BDD">
      <w:pPr>
        <w:pStyle w:val="1"/>
        <w:keepLines/>
        <w:numPr>
          <w:ilvl w:val="1"/>
          <w:numId w:val="27"/>
        </w:numPr>
        <w:pBdr>
          <w:top w:val="nil"/>
          <w:left w:val="nil"/>
          <w:bottom w:val="nil"/>
          <w:right w:val="nil"/>
          <w:between w:val="nil"/>
        </w:pBdr>
        <w:spacing w:before="200"/>
        <w:ind w:left="0" w:firstLine="709"/>
        <w:contextualSpacing/>
        <w:jc w:val="both"/>
        <w:rPr>
          <w:sz w:val="28"/>
          <w:szCs w:val="28"/>
        </w:rPr>
      </w:pPr>
      <w:bookmarkStart w:id="77" w:name="_4k668n3" w:colFirst="0" w:colLast="0"/>
      <w:bookmarkEnd w:id="77"/>
      <w:r>
        <w:rPr>
          <w:sz w:val="28"/>
          <w:szCs w:val="28"/>
        </w:rPr>
        <w:t>Порядок контроля и приемки системы в опытную эксплуатацию на группах терминалов</w:t>
      </w:r>
    </w:p>
    <w:p w:rsidR="007552B2" w:rsidRPr="00FE5AD2" w:rsidRDefault="007552B2" w:rsidP="007552B2">
      <w:pPr>
        <w:keepNext/>
        <w:ind w:left="0" w:firstLine="709"/>
        <w:jc w:val="both"/>
        <w:rPr>
          <w:sz w:val="28"/>
          <w:szCs w:val="28"/>
        </w:rPr>
      </w:pPr>
      <w:bookmarkStart w:id="78" w:name="_2zbgiuw" w:colFirst="0" w:colLast="0"/>
      <w:bookmarkEnd w:id="78"/>
      <w:r>
        <w:rPr>
          <w:sz w:val="28"/>
          <w:szCs w:val="28"/>
        </w:rPr>
        <w:t xml:space="preserve">По завершении каждого этапа №2 проводятся приемо-сдаточные испытания на контрольном примере. Основной целью испытаний в данном случае является: </w:t>
      </w:r>
    </w:p>
    <w:p w:rsidR="007552B2" w:rsidRPr="00FE5AD2" w:rsidRDefault="007552B2" w:rsidP="00311BDD">
      <w:pPr>
        <w:keepNext/>
        <w:numPr>
          <w:ilvl w:val="0"/>
          <w:numId w:val="43"/>
        </w:numPr>
        <w:pBdr>
          <w:top w:val="nil"/>
          <w:left w:val="nil"/>
          <w:bottom w:val="nil"/>
          <w:right w:val="nil"/>
          <w:between w:val="nil"/>
        </w:pBdr>
        <w:ind w:left="0" w:firstLine="709"/>
        <w:jc w:val="both"/>
        <w:rPr>
          <w:sz w:val="28"/>
          <w:szCs w:val="28"/>
        </w:rPr>
      </w:pPr>
      <w:r>
        <w:rPr>
          <w:sz w:val="28"/>
          <w:szCs w:val="28"/>
        </w:rPr>
        <w:t xml:space="preserve">проверка системы на соответствие требованиям технического задания; </w:t>
      </w:r>
    </w:p>
    <w:p w:rsidR="007552B2" w:rsidRPr="00FE5AD2" w:rsidRDefault="007552B2" w:rsidP="00311BDD">
      <w:pPr>
        <w:keepNext/>
        <w:numPr>
          <w:ilvl w:val="0"/>
          <w:numId w:val="43"/>
        </w:numPr>
        <w:pBdr>
          <w:top w:val="nil"/>
          <w:left w:val="nil"/>
          <w:bottom w:val="nil"/>
          <w:right w:val="nil"/>
          <w:between w:val="nil"/>
        </w:pBdr>
        <w:ind w:left="0" w:firstLine="709"/>
        <w:jc w:val="both"/>
        <w:rPr>
          <w:sz w:val="28"/>
          <w:szCs w:val="28"/>
        </w:rPr>
      </w:pPr>
      <w:r>
        <w:rPr>
          <w:sz w:val="28"/>
          <w:szCs w:val="28"/>
        </w:rPr>
        <w:t>определение готовности системы на соответствующем терминале к передаче в опытную эксплуатацию.</w:t>
      </w:r>
    </w:p>
    <w:p w:rsidR="007552B2" w:rsidRPr="00FE5AD2" w:rsidRDefault="007552B2" w:rsidP="007552B2">
      <w:pPr>
        <w:keepNext/>
        <w:ind w:left="0" w:firstLine="709"/>
        <w:jc w:val="both"/>
        <w:rPr>
          <w:sz w:val="28"/>
          <w:szCs w:val="28"/>
        </w:rPr>
      </w:pPr>
      <w:r>
        <w:rPr>
          <w:sz w:val="28"/>
          <w:szCs w:val="28"/>
        </w:rPr>
        <w:t>Требования к контрольному примеру обусловлены основными целями испытаний и включают:</w:t>
      </w:r>
    </w:p>
    <w:p w:rsidR="007552B2" w:rsidRPr="00FE5AD2" w:rsidRDefault="007552B2" w:rsidP="00311BDD">
      <w:pPr>
        <w:keepNext/>
        <w:numPr>
          <w:ilvl w:val="0"/>
          <w:numId w:val="44"/>
        </w:numPr>
        <w:pBdr>
          <w:top w:val="nil"/>
          <w:left w:val="nil"/>
          <w:bottom w:val="nil"/>
          <w:right w:val="nil"/>
          <w:between w:val="nil"/>
        </w:pBdr>
        <w:ind w:left="0" w:firstLine="709"/>
        <w:jc w:val="both"/>
        <w:rPr>
          <w:sz w:val="28"/>
          <w:szCs w:val="28"/>
        </w:rPr>
      </w:pPr>
      <w:r>
        <w:rPr>
          <w:sz w:val="28"/>
          <w:szCs w:val="28"/>
        </w:rPr>
        <w:t>требования к составу и объему входных данных;</w:t>
      </w:r>
    </w:p>
    <w:p w:rsidR="007552B2" w:rsidRPr="00FE5AD2" w:rsidRDefault="007552B2" w:rsidP="00311BDD">
      <w:pPr>
        <w:keepNext/>
        <w:numPr>
          <w:ilvl w:val="0"/>
          <w:numId w:val="44"/>
        </w:numPr>
        <w:pBdr>
          <w:top w:val="nil"/>
          <w:left w:val="nil"/>
          <w:bottom w:val="nil"/>
          <w:right w:val="nil"/>
          <w:between w:val="nil"/>
        </w:pBdr>
        <w:ind w:left="0" w:firstLine="709"/>
        <w:jc w:val="both"/>
        <w:rPr>
          <w:sz w:val="28"/>
          <w:szCs w:val="28"/>
        </w:rPr>
      </w:pPr>
      <w:r>
        <w:rPr>
          <w:sz w:val="28"/>
          <w:szCs w:val="28"/>
        </w:rPr>
        <w:t>требования к составу и объему выходной информации;</w:t>
      </w:r>
    </w:p>
    <w:p w:rsidR="007552B2" w:rsidRPr="00FE5AD2" w:rsidRDefault="007552B2" w:rsidP="00311BDD">
      <w:pPr>
        <w:keepNext/>
        <w:numPr>
          <w:ilvl w:val="0"/>
          <w:numId w:val="44"/>
        </w:numPr>
        <w:pBdr>
          <w:top w:val="nil"/>
          <w:left w:val="nil"/>
          <w:bottom w:val="nil"/>
          <w:right w:val="nil"/>
          <w:between w:val="nil"/>
        </w:pBdr>
        <w:ind w:left="0" w:firstLine="709"/>
        <w:jc w:val="both"/>
        <w:rPr>
          <w:sz w:val="28"/>
          <w:szCs w:val="28"/>
        </w:rPr>
      </w:pPr>
      <w:r>
        <w:rPr>
          <w:sz w:val="28"/>
          <w:szCs w:val="28"/>
        </w:rPr>
        <w:t>требования к производительности.</w:t>
      </w:r>
    </w:p>
    <w:p w:rsidR="007552B2" w:rsidRPr="00FE5AD2" w:rsidRDefault="007552B2" w:rsidP="007552B2">
      <w:pPr>
        <w:tabs>
          <w:tab w:val="left" w:pos="1134"/>
        </w:tabs>
        <w:ind w:left="0" w:firstLine="709"/>
        <w:jc w:val="both"/>
        <w:rPr>
          <w:sz w:val="28"/>
          <w:szCs w:val="28"/>
        </w:rPr>
      </w:pPr>
      <w:r>
        <w:rPr>
          <w:sz w:val="28"/>
          <w:szCs w:val="28"/>
        </w:rPr>
        <w:t xml:space="preserve">Объем тестирования должен быть определен в документе «Сценарий тестирования». </w:t>
      </w:r>
    </w:p>
    <w:p w:rsidR="007552B2" w:rsidRPr="00FE5AD2" w:rsidRDefault="007552B2" w:rsidP="007552B2">
      <w:pPr>
        <w:tabs>
          <w:tab w:val="left" w:pos="1134"/>
        </w:tabs>
        <w:ind w:left="0" w:firstLine="709"/>
        <w:jc w:val="both"/>
        <w:rPr>
          <w:sz w:val="28"/>
          <w:szCs w:val="28"/>
        </w:rPr>
      </w:pPr>
      <w:r>
        <w:rPr>
          <w:sz w:val="28"/>
          <w:szCs w:val="28"/>
        </w:rPr>
        <w:t xml:space="preserve">В документе «Сценарий тестирования», который разрабатывается Исполнителем, должен быть определен перечень объектов тестирования и очередность тестирования. </w:t>
      </w:r>
    </w:p>
    <w:p w:rsidR="007552B2" w:rsidRPr="00FE5AD2" w:rsidRDefault="007552B2" w:rsidP="007552B2">
      <w:pPr>
        <w:tabs>
          <w:tab w:val="left" w:pos="1134"/>
        </w:tabs>
        <w:ind w:left="0" w:firstLine="709"/>
        <w:jc w:val="both"/>
        <w:rPr>
          <w:sz w:val="28"/>
          <w:szCs w:val="28"/>
        </w:rPr>
      </w:pPr>
      <w:r>
        <w:rPr>
          <w:sz w:val="28"/>
          <w:szCs w:val="28"/>
        </w:rPr>
        <w:t xml:space="preserve">Результаты проведения тестирования должны быть отражены в документе «Протокол тестирования». Документ «Протокол тестирования»  должен быть подписан со стороны Заказчика и Исполнителя. </w:t>
      </w:r>
    </w:p>
    <w:p w:rsidR="007552B2" w:rsidRPr="00FE5AD2" w:rsidRDefault="007552B2" w:rsidP="007552B2">
      <w:pPr>
        <w:tabs>
          <w:tab w:val="left" w:pos="1134"/>
        </w:tabs>
        <w:ind w:left="0" w:firstLine="709"/>
        <w:jc w:val="both"/>
        <w:rPr>
          <w:sz w:val="28"/>
          <w:szCs w:val="28"/>
        </w:rPr>
      </w:pPr>
      <w:r>
        <w:rPr>
          <w:sz w:val="28"/>
          <w:szCs w:val="28"/>
        </w:rPr>
        <w:t>Решение о начале опытной эксплуатации на терминале должно быть закреплено в документе «Акт готовности к переходу в опытную эксплуатацию».</w:t>
      </w:r>
    </w:p>
    <w:p w:rsidR="007552B2" w:rsidRPr="00FE5AD2" w:rsidRDefault="007552B2" w:rsidP="00311BDD">
      <w:pPr>
        <w:pStyle w:val="1"/>
        <w:keepLines/>
        <w:numPr>
          <w:ilvl w:val="1"/>
          <w:numId w:val="27"/>
        </w:numPr>
        <w:pBdr>
          <w:top w:val="nil"/>
          <w:left w:val="nil"/>
          <w:bottom w:val="nil"/>
          <w:right w:val="nil"/>
          <w:between w:val="nil"/>
        </w:pBdr>
        <w:spacing w:before="200"/>
        <w:ind w:left="0" w:firstLine="709"/>
        <w:contextualSpacing/>
        <w:jc w:val="both"/>
        <w:rPr>
          <w:sz w:val="28"/>
          <w:szCs w:val="28"/>
        </w:rPr>
      </w:pPr>
      <w:bookmarkStart w:id="79" w:name="_2dlolyb" w:colFirst="0" w:colLast="0"/>
      <w:bookmarkEnd w:id="79"/>
      <w:r>
        <w:rPr>
          <w:sz w:val="28"/>
          <w:szCs w:val="28"/>
        </w:rPr>
        <w:t>Требования к документированию</w:t>
      </w:r>
    </w:p>
    <w:p w:rsidR="007552B2" w:rsidRPr="00FE5AD2" w:rsidRDefault="007552B2" w:rsidP="007552B2">
      <w:pPr>
        <w:ind w:left="0" w:firstLine="709"/>
        <w:jc w:val="both"/>
        <w:rPr>
          <w:rFonts w:eastAsia="Book Antiqua"/>
          <w:sz w:val="28"/>
          <w:szCs w:val="28"/>
        </w:rPr>
      </w:pPr>
      <w:r>
        <w:rPr>
          <w:rFonts w:eastAsia="Book Antiqua"/>
          <w:sz w:val="28"/>
          <w:szCs w:val="28"/>
        </w:rPr>
        <w:t>Отчетная документация представляется Заказчику в электронном виде на электронном носителе (CD/DVD).</w:t>
      </w:r>
    </w:p>
    <w:p w:rsidR="007552B2" w:rsidRPr="00FE5AD2" w:rsidRDefault="007552B2" w:rsidP="007552B2">
      <w:pPr>
        <w:ind w:left="0" w:firstLine="709"/>
        <w:jc w:val="both"/>
        <w:rPr>
          <w:rFonts w:eastAsia="Book Antiqua"/>
          <w:sz w:val="28"/>
          <w:szCs w:val="28"/>
        </w:rPr>
      </w:pPr>
      <w:r>
        <w:rPr>
          <w:rFonts w:eastAsia="Book Antiqua"/>
          <w:sz w:val="28"/>
          <w:szCs w:val="28"/>
        </w:rPr>
        <w:t xml:space="preserve">Документирование выполняется в соответствии с требованиями производителя программного обеспечения – корпорации Oracle. Эти требования базируются на AIM </w:t>
      </w:r>
      <w:proofErr w:type="spellStart"/>
      <w:r>
        <w:rPr>
          <w:rFonts w:eastAsia="Book Antiqua"/>
          <w:sz w:val="28"/>
          <w:szCs w:val="28"/>
        </w:rPr>
        <w:t>for</w:t>
      </w:r>
      <w:proofErr w:type="spellEnd"/>
      <w:r>
        <w:rPr>
          <w:rFonts w:eastAsia="Book Antiqua"/>
          <w:sz w:val="28"/>
          <w:szCs w:val="28"/>
        </w:rPr>
        <w:t xml:space="preserve"> </w:t>
      </w:r>
      <w:proofErr w:type="spellStart"/>
      <w:r>
        <w:rPr>
          <w:rFonts w:eastAsia="Book Antiqua"/>
          <w:sz w:val="28"/>
          <w:szCs w:val="28"/>
        </w:rPr>
        <w:t>Business</w:t>
      </w:r>
      <w:proofErr w:type="spellEnd"/>
      <w:r>
        <w:rPr>
          <w:rFonts w:eastAsia="Book Antiqua"/>
          <w:sz w:val="28"/>
          <w:szCs w:val="28"/>
        </w:rPr>
        <w:t xml:space="preserve"> </w:t>
      </w:r>
      <w:proofErr w:type="spellStart"/>
      <w:r>
        <w:rPr>
          <w:rFonts w:eastAsia="Book Antiqua"/>
          <w:sz w:val="28"/>
          <w:szCs w:val="28"/>
        </w:rPr>
        <w:t>Flows</w:t>
      </w:r>
      <w:proofErr w:type="spellEnd"/>
      <w:r>
        <w:rPr>
          <w:rFonts w:eastAsia="Book Antiqua"/>
          <w:sz w:val="28"/>
          <w:szCs w:val="28"/>
        </w:rPr>
        <w:t xml:space="preserve"> (ABF- методология внедрения приложений корпорации Oracle).</w:t>
      </w:r>
    </w:p>
    <w:p w:rsidR="007552B2" w:rsidRPr="00FE5AD2" w:rsidRDefault="007552B2" w:rsidP="00311BDD">
      <w:pPr>
        <w:pStyle w:val="1"/>
        <w:keepLines/>
        <w:numPr>
          <w:ilvl w:val="2"/>
          <w:numId w:val="27"/>
        </w:numPr>
        <w:pBdr>
          <w:top w:val="nil"/>
          <w:left w:val="nil"/>
          <w:bottom w:val="nil"/>
          <w:right w:val="nil"/>
          <w:between w:val="nil"/>
        </w:pBdr>
        <w:spacing w:before="200"/>
        <w:ind w:left="0" w:firstLine="709"/>
        <w:contextualSpacing/>
        <w:jc w:val="both"/>
        <w:rPr>
          <w:sz w:val="28"/>
          <w:szCs w:val="28"/>
        </w:rPr>
      </w:pPr>
      <w:bookmarkStart w:id="80" w:name="_sqyw64" w:colFirst="0" w:colLast="0"/>
      <w:bookmarkEnd w:id="80"/>
      <w:r>
        <w:rPr>
          <w:sz w:val="28"/>
          <w:szCs w:val="28"/>
        </w:rPr>
        <w:t>Шаблоны документов ABF</w:t>
      </w:r>
    </w:p>
    <w:p w:rsidR="007552B2" w:rsidRPr="00FE5AD2" w:rsidRDefault="007552B2" w:rsidP="007552B2">
      <w:pPr>
        <w:ind w:left="0" w:firstLine="709"/>
        <w:jc w:val="both"/>
        <w:rPr>
          <w:rFonts w:eastAsia="Book Antiqua"/>
          <w:sz w:val="28"/>
          <w:szCs w:val="28"/>
        </w:rPr>
      </w:pPr>
      <w:r>
        <w:rPr>
          <w:rFonts w:eastAsia="Book Antiqua"/>
          <w:sz w:val="28"/>
          <w:szCs w:val="28"/>
        </w:rPr>
        <w:t>Шаблоны ABF, используются для создания документов, сопровождающих процессы проектирования и разработки:</w:t>
      </w:r>
    </w:p>
    <w:p w:rsidR="007552B2" w:rsidRPr="00B11C77" w:rsidRDefault="007552B2" w:rsidP="00311BDD">
      <w:pPr>
        <w:numPr>
          <w:ilvl w:val="0"/>
          <w:numId w:val="44"/>
        </w:numPr>
        <w:pBdr>
          <w:top w:val="nil"/>
          <w:left w:val="nil"/>
          <w:bottom w:val="nil"/>
          <w:right w:val="nil"/>
          <w:between w:val="nil"/>
        </w:pBdr>
        <w:ind w:left="0" w:firstLine="709"/>
        <w:contextualSpacing/>
        <w:jc w:val="both"/>
        <w:rPr>
          <w:sz w:val="28"/>
          <w:szCs w:val="28"/>
        </w:rPr>
      </w:pPr>
      <w:r>
        <w:rPr>
          <w:rFonts w:eastAsia="Book Antiqua"/>
          <w:sz w:val="28"/>
          <w:szCs w:val="28"/>
        </w:rPr>
        <w:t>DO.070 – Инструкция пользователя;</w:t>
      </w:r>
    </w:p>
    <w:p w:rsidR="007552B2" w:rsidRPr="00FE5AD2" w:rsidRDefault="007552B2" w:rsidP="00311BDD">
      <w:pPr>
        <w:numPr>
          <w:ilvl w:val="0"/>
          <w:numId w:val="44"/>
        </w:numPr>
        <w:pBdr>
          <w:top w:val="nil"/>
          <w:left w:val="nil"/>
          <w:bottom w:val="nil"/>
          <w:right w:val="nil"/>
          <w:between w:val="nil"/>
        </w:pBdr>
        <w:ind w:left="0" w:firstLine="709"/>
        <w:contextualSpacing/>
        <w:jc w:val="both"/>
        <w:rPr>
          <w:sz w:val="28"/>
          <w:szCs w:val="28"/>
        </w:rPr>
      </w:pPr>
      <w:r>
        <w:rPr>
          <w:rFonts w:eastAsia="Book Antiqua"/>
          <w:sz w:val="28"/>
          <w:szCs w:val="28"/>
        </w:rPr>
        <w:lastRenderedPageBreak/>
        <w:t xml:space="preserve">MD.050 - Функциональный дизайн расширения </w:t>
      </w:r>
    </w:p>
    <w:p w:rsidR="007552B2" w:rsidRPr="00FE5AD2" w:rsidRDefault="007552B2" w:rsidP="00311BDD">
      <w:pPr>
        <w:numPr>
          <w:ilvl w:val="0"/>
          <w:numId w:val="44"/>
        </w:numPr>
        <w:pBdr>
          <w:top w:val="nil"/>
          <w:left w:val="nil"/>
          <w:bottom w:val="nil"/>
          <w:right w:val="nil"/>
          <w:between w:val="nil"/>
        </w:pBdr>
        <w:ind w:left="0" w:firstLine="709"/>
        <w:contextualSpacing/>
        <w:jc w:val="both"/>
        <w:rPr>
          <w:sz w:val="28"/>
          <w:szCs w:val="28"/>
        </w:rPr>
      </w:pPr>
      <w:r>
        <w:rPr>
          <w:rFonts w:eastAsia="Book Antiqua"/>
          <w:sz w:val="28"/>
          <w:szCs w:val="28"/>
        </w:rPr>
        <w:t xml:space="preserve">MD.070 - Технический дизайн расширения </w:t>
      </w:r>
    </w:p>
    <w:p w:rsidR="007552B2" w:rsidRPr="00FE5AD2" w:rsidRDefault="007552B2" w:rsidP="00311BDD">
      <w:pPr>
        <w:numPr>
          <w:ilvl w:val="0"/>
          <w:numId w:val="44"/>
        </w:numPr>
        <w:pBdr>
          <w:top w:val="nil"/>
          <w:left w:val="nil"/>
          <w:bottom w:val="nil"/>
          <w:right w:val="nil"/>
          <w:between w:val="nil"/>
        </w:pBdr>
        <w:ind w:left="0" w:firstLine="709"/>
        <w:contextualSpacing/>
        <w:jc w:val="both"/>
        <w:rPr>
          <w:sz w:val="28"/>
          <w:szCs w:val="28"/>
        </w:rPr>
      </w:pPr>
      <w:r>
        <w:rPr>
          <w:rFonts w:eastAsia="Book Antiqua"/>
          <w:sz w:val="28"/>
          <w:szCs w:val="28"/>
        </w:rPr>
        <w:t>MD.120 - Процедура установки расширения</w:t>
      </w:r>
    </w:p>
    <w:p w:rsidR="007552B2" w:rsidRPr="00FE5AD2" w:rsidRDefault="007552B2" w:rsidP="00311BDD">
      <w:pPr>
        <w:numPr>
          <w:ilvl w:val="0"/>
          <w:numId w:val="44"/>
        </w:numPr>
        <w:pBdr>
          <w:top w:val="nil"/>
          <w:left w:val="nil"/>
          <w:bottom w:val="nil"/>
          <w:right w:val="nil"/>
          <w:between w:val="nil"/>
        </w:pBdr>
        <w:ind w:left="0" w:firstLine="709"/>
        <w:contextualSpacing/>
        <w:jc w:val="both"/>
        <w:rPr>
          <w:sz w:val="28"/>
          <w:szCs w:val="28"/>
        </w:rPr>
      </w:pPr>
      <w:r>
        <w:rPr>
          <w:rFonts w:eastAsia="Book Antiqua"/>
          <w:sz w:val="28"/>
          <w:szCs w:val="28"/>
        </w:rPr>
        <w:t>BF.016 - Настройки Системы (изменения)</w:t>
      </w:r>
    </w:p>
    <w:p w:rsidR="007552B2" w:rsidRPr="00FE5AD2" w:rsidRDefault="007552B2" w:rsidP="00311BDD">
      <w:pPr>
        <w:numPr>
          <w:ilvl w:val="0"/>
          <w:numId w:val="44"/>
        </w:numPr>
        <w:pBdr>
          <w:top w:val="nil"/>
          <w:left w:val="nil"/>
          <w:bottom w:val="nil"/>
          <w:right w:val="nil"/>
          <w:between w:val="nil"/>
        </w:pBdr>
        <w:ind w:left="0" w:firstLine="709"/>
        <w:contextualSpacing/>
        <w:jc w:val="both"/>
        <w:rPr>
          <w:sz w:val="28"/>
          <w:szCs w:val="28"/>
        </w:rPr>
      </w:pPr>
      <w:r>
        <w:rPr>
          <w:rFonts w:eastAsia="Book Antiqua"/>
          <w:sz w:val="28"/>
          <w:szCs w:val="28"/>
        </w:rPr>
        <w:t>BF.170 - Определение уровней доступа</w:t>
      </w:r>
    </w:p>
    <w:p w:rsidR="007552B2" w:rsidRPr="005109C9" w:rsidRDefault="007552B2" w:rsidP="00311BDD">
      <w:pPr>
        <w:numPr>
          <w:ilvl w:val="0"/>
          <w:numId w:val="44"/>
        </w:numPr>
        <w:pBdr>
          <w:top w:val="nil"/>
          <w:left w:val="nil"/>
          <w:bottom w:val="nil"/>
          <w:right w:val="nil"/>
          <w:between w:val="nil"/>
        </w:pBdr>
        <w:ind w:left="0" w:firstLine="709"/>
        <w:contextualSpacing/>
        <w:jc w:val="both"/>
        <w:rPr>
          <w:sz w:val="28"/>
          <w:szCs w:val="28"/>
        </w:rPr>
      </w:pPr>
      <w:r>
        <w:rPr>
          <w:rFonts w:eastAsia="Book Antiqua"/>
          <w:sz w:val="28"/>
          <w:szCs w:val="28"/>
        </w:rPr>
        <w:t>TE.020 - Сценарий тестирования</w:t>
      </w:r>
    </w:p>
    <w:p w:rsidR="007552B2" w:rsidRPr="00FE5AD2" w:rsidRDefault="007552B2" w:rsidP="00311BDD">
      <w:pPr>
        <w:numPr>
          <w:ilvl w:val="0"/>
          <w:numId w:val="44"/>
        </w:numPr>
        <w:pBdr>
          <w:top w:val="nil"/>
          <w:left w:val="nil"/>
          <w:bottom w:val="nil"/>
          <w:right w:val="nil"/>
          <w:between w:val="nil"/>
        </w:pBdr>
        <w:ind w:left="0" w:firstLine="709"/>
        <w:contextualSpacing/>
        <w:jc w:val="both"/>
        <w:rPr>
          <w:sz w:val="28"/>
          <w:szCs w:val="28"/>
        </w:rPr>
      </w:pPr>
      <w:r>
        <w:rPr>
          <w:rFonts w:eastAsia="Book Antiqua"/>
          <w:sz w:val="28"/>
          <w:szCs w:val="28"/>
          <w:lang w:val="en-US"/>
        </w:rPr>
        <w:t>TE.</w:t>
      </w:r>
      <w:r>
        <w:rPr>
          <w:rFonts w:eastAsia="Book Antiqua"/>
          <w:sz w:val="28"/>
          <w:szCs w:val="28"/>
        </w:rPr>
        <w:t>040 – Протокол тестирования</w:t>
      </w:r>
    </w:p>
    <w:p w:rsidR="007552B2" w:rsidRPr="00FE5AD2" w:rsidRDefault="007552B2" w:rsidP="00311BDD">
      <w:pPr>
        <w:numPr>
          <w:ilvl w:val="0"/>
          <w:numId w:val="44"/>
        </w:numPr>
        <w:pBdr>
          <w:top w:val="nil"/>
          <w:left w:val="nil"/>
          <w:bottom w:val="nil"/>
          <w:right w:val="nil"/>
          <w:between w:val="nil"/>
        </w:pBdr>
        <w:ind w:left="0" w:firstLine="709"/>
        <w:contextualSpacing/>
        <w:jc w:val="both"/>
        <w:rPr>
          <w:sz w:val="28"/>
          <w:szCs w:val="28"/>
        </w:rPr>
      </w:pPr>
      <w:r>
        <w:rPr>
          <w:rFonts w:eastAsia="Book Antiqua"/>
          <w:sz w:val="28"/>
          <w:szCs w:val="28"/>
        </w:rPr>
        <w:t>CV.020 - Объекты конвертации</w:t>
      </w:r>
    </w:p>
    <w:p w:rsidR="007552B2" w:rsidRPr="00FE5AD2" w:rsidRDefault="007552B2" w:rsidP="00311BDD">
      <w:pPr>
        <w:pStyle w:val="1"/>
        <w:keepLines/>
        <w:numPr>
          <w:ilvl w:val="1"/>
          <w:numId w:val="27"/>
        </w:numPr>
        <w:pBdr>
          <w:top w:val="nil"/>
          <w:left w:val="nil"/>
          <w:bottom w:val="nil"/>
          <w:right w:val="nil"/>
          <w:between w:val="nil"/>
        </w:pBdr>
        <w:spacing w:before="200"/>
        <w:ind w:left="0" w:firstLine="709"/>
        <w:contextualSpacing/>
        <w:jc w:val="both"/>
        <w:rPr>
          <w:sz w:val="28"/>
          <w:szCs w:val="28"/>
        </w:rPr>
      </w:pPr>
      <w:bookmarkStart w:id="81" w:name="_3cqmetx" w:colFirst="0" w:colLast="0"/>
      <w:bookmarkEnd w:id="81"/>
      <w:r>
        <w:rPr>
          <w:sz w:val="28"/>
          <w:szCs w:val="28"/>
        </w:rPr>
        <w:t>Результаты</w:t>
      </w:r>
    </w:p>
    <w:p w:rsidR="007552B2" w:rsidRPr="00FE5AD2" w:rsidRDefault="007552B2" w:rsidP="007552B2">
      <w:pPr>
        <w:ind w:left="0" w:firstLine="709"/>
        <w:jc w:val="both"/>
        <w:rPr>
          <w:rFonts w:eastAsia="Book Antiqua"/>
          <w:sz w:val="28"/>
          <w:szCs w:val="28"/>
        </w:rPr>
      </w:pPr>
      <w:r>
        <w:rPr>
          <w:rFonts w:eastAsia="Book Antiqua"/>
          <w:sz w:val="28"/>
          <w:szCs w:val="28"/>
        </w:rPr>
        <w:t>По результатам выполнения работ Исполнитель предоставляет:</w:t>
      </w:r>
    </w:p>
    <w:p w:rsidR="007552B2" w:rsidRPr="00FE5AD2" w:rsidRDefault="007552B2" w:rsidP="00311BDD">
      <w:pPr>
        <w:numPr>
          <w:ilvl w:val="0"/>
          <w:numId w:val="32"/>
        </w:numPr>
        <w:pBdr>
          <w:top w:val="nil"/>
          <w:left w:val="nil"/>
          <w:bottom w:val="nil"/>
          <w:right w:val="nil"/>
          <w:between w:val="nil"/>
        </w:pBdr>
        <w:ind w:left="0" w:firstLine="709"/>
        <w:contextualSpacing/>
        <w:jc w:val="both"/>
        <w:rPr>
          <w:rFonts w:eastAsia="Book Antiqua"/>
          <w:sz w:val="28"/>
          <w:szCs w:val="28"/>
        </w:rPr>
      </w:pPr>
      <w:proofErr w:type="gramStart"/>
      <w:r>
        <w:rPr>
          <w:rFonts w:eastAsia="Book Antiqua"/>
          <w:sz w:val="28"/>
          <w:szCs w:val="28"/>
        </w:rPr>
        <w:t>Отчетную</w:t>
      </w:r>
      <w:proofErr w:type="gramEnd"/>
      <w:r>
        <w:rPr>
          <w:rFonts w:eastAsia="Book Antiqua"/>
          <w:sz w:val="28"/>
          <w:szCs w:val="28"/>
        </w:rPr>
        <w:t xml:space="preserve"> документация по разработкам и настройкам Системы в составе:</w:t>
      </w:r>
    </w:p>
    <w:p w:rsidR="007552B2" w:rsidRPr="00FE5AD2" w:rsidRDefault="007552B2" w:rsidP="00311BDD">
      <w:pPr>
        <w:numPr>
          <w:ilvl w:val="0"/>
          <w:numId w:val="45"/>
        </w:numPr>
        <w:pBdr>
          <w:top w:val="nil"/>
          <w:left w:val="nil"/>
          <w:bottom w:val="nil"/>
          <w:right w:val="nil"/>
          <w:between w:val="nil"/>
        </w:pBdr>
        <w:ind w:left="0" w:firstLine="709"/>
        <w:contextualSpacing/>
        <w:jc w:val="both"/>
        <w:rPr>
          <w:sz w:val="28"/>
          <w:szCs w:val="28"/>
        </w:rPr>
      </w:pPr>
      <w:r>
        <w:rPr>
          <w:rFonts w:eastAsia="Book Antiqua"/>
          <w:sz w:val="28"/>
          <w:szCs w:val="28"/>
        </w:rPr>
        <w:t>Исходные тексты расширений;</w:t>
      </w:r>
    </w:p>
    <w:p w:rsidR="007552B2" w:rsidRPr="00FE5AD2" w:rsidRDefault="007552B2" w:rsidP="00311BDD">
      <w:pPr>
        <w:numPr>
          <w:ilvl w:val="0"/>
          <w:numId w:val="45"/>
        </w:numPr>
        <w:pBdr>
          <w:top w:val="nil"/>
          <w:left w:val="nil"/>
          <w:bottom w:val="nil"/>
          <w:right w:val="nil"/>
          <w:between w:val="nil"/>
        </w:pBdr>
        <w:ind w:left="0" w:firstLine="709"/>
        <w:contextualSpacing/>
        <w:jc w:val="both"/>
        <w:rPr>
          <w:sz w:val="28"/>
          <w:szCs w:val="28"/>
        </w:rPr>
      </w:pPr>
      <w:r>
        <w:rPr>
          <w:rFonts w:eastAsia="Book Antiqua"/>
          <w:sz w:val="28"/>
          <w:szCs w:val="28"/>
        </w:rPr>
        <w:t xml:space="preserve">MD.050 - Функциональный дизайн расширения; </w:t>
      </w:r>
    </w:p>
    <w:p w:rsidR="007552B2" w:rsidRPr="00FE5AD2" w:rsidRDefault="007552B2" w:rsidP="00311BDD">
      <w:pPr>
        <w:numPr>
          <w:ilvl w:val="0"/>
          <w:numId w:val="45"/>
        </w:numPr>
        <w:pBdr>
          <w:top w:val="nil"/>
          <w:left w:val="nil"/>
          <w:bottom w:val="nil"/>
          <w:right w:val="nil"/>
          <w:between w:val="nil"/>
        </w:pBdr>
        <w:ind w:left="0" w:firstLine="709"/>
        <w:contextualSpacing/>
        <w:jc w:val="both"/>
        <w:rPr>
          <w:sz w:val="28"/>
          <w:szCs w:val="28"/>
        </w:rPr>
      </w:pPr>
      <w:r>
        <w:rPr>
          <w:rFonts w:eastAsia="Book Antiqua"/>
          <w:sz w:val="28"/>
          <w:szCs w:val="28"/>
        </w:rPr>
        <w:t xml:space="preserve">MD.070 - Технический дизайн расширения; </w:t>
      </w:r>
    </w:p>
    <w:p w:rsidR="007552B2" w:rsidRPr="00FE5AD2" w:rsidRDefault="007552B2" w:rsidP="00311BDD">
      <w:pPr>
        <w:numPr>
          <w:ilvl w:val="0"/>
          <w:numId w:val="45"/>
        </w:numPr>
        <w:pBdr>
          <w:top w:val="nil"/>
          <w:left w:val="nil"/>
          <w:bottom w:val="nil"/>
          <w:right w:val="nil"/>
          <w:between w:val="nil"/>
        </w:pBdr>
        <w:ind w:left="0" w:firstLine="709"/>
        <w:contextualSpacing/>
        <w:jc w:val="both"/>
        <w:rPr>
          <w:sz w:val="28"/>
          <w:szCs w:val="28"/>
        </w:rPr>
      </w:pPr>
      <w:r>
        <w:rPr>
          <w:rFonts w:eastAsia="Book Antiqua"/>
          <w:sz w:val="28"/>
          <w:szCs w:val="28"/>
        </w:rPr>
        <w:t>MD.120 - Процедура установки расширения.</w:t>
      </w:r>
    </w:p>
    <w:p w:rsidR="007552B2" w:rsidRPr="00FE5AD2" w:rsidRDefault="007552B2" w:rsidP="00311BDD">
      <w:pPr>
        <w:numPr>
          <w:ilvl w:val="0"/>
          <w:numId w:val="45"/>
        </w:numPr>
        <w:pBdr>
          <w:top w:val="nil"/>
          <w:left w:val="nil"/>
          <w:bottom w:val="nil"/>
          <w:right w:val="nil"/>
          <w:between w:val="nil"/>
        </w:pBdr>
        <w:ind w:left="0" w:firstLine="709"/>
        <w:contextualSpacing/>
        <w:jc w:val="both"/>
        <w:rPr>
          <w:sz w:val="28"/>
          <w:szCs w:val="28"/>
        </w:rPr>
      </w:pPr>
      <w:r>
        <w:rPr>
          <w:rFonts w:eastAsia="Book Antiqua"/>
          <w:sz w:val="28"/>
          <w:szCs w:val="28"/>
        </w:rPr>
        <w:t>BF.016 - Настройки Системы (изменения)</w:t>
      </w:r>
    </w:p>
    <w:p w:rsidR="007552B2" w:rsidRPr="00FE5AD2" w:rsidRDefault="007552B2" w:rsidP="00311BDD">
      <w:pPr>
        <w:numPr>
          <w:ilvl w:val="0"/>
          <w:numId w:val="45"/>
        </w:numPr>
        <w:pBdr>
          <w:top w:val="nil"/>
          <w:left w:val="nil"/>
          <w:bottom w:val="nil"/>
          <w:right w:val="nil"/>
          <w:between w:val="nil"/>
        </w:pBdr>
        <w:ind w:left="0" w:firstLine="709"/>
        <w:contextualSpacing/>
        <w:jc w:val="both"/>
        <w:rPr>
          <w:sz w:val="28"/>
          <w:szCs w:val="28"/>
        </w:rPr>
      </w:pPr>
      <w:r>
        <w:rPr>
          <w:rFonts w:eastAsia="Book Antiqua"/>
          <w:sz w:val="28"/>
          <w:szCs w:val="28"/>
        </w:rPr>
        <w:t>BF.170 - Определение уровней доступа</w:t>
      </w:r>
    </w:p>
    <w:p w:rsidR="007552B2" w:rsidRPr="00B11C77" w:rsidRDefault="007552B2" w:rsidP="00311BDD">
      <w:pPr>
        <w:numPr>
          <w:ilvl w:val="0"/>
          <w:numId w:val="45"/>
        </w:numPr>
        <w:pBdr>
          <w:top w:val="nil"/>
          <w:left w:val="nil"/>
          <w:bottom w:val="nil"/>
          <w:right w:val="nil"/>
          <w:between w:val="nil"/>
        </w:pBdr>
        <w:ind w:left="0" w:firstLine="709"/>
        <w:contextualSpacing/>
        <w:jc w:val="both"/>
        <w:rPr>
          <w:sz w:val="28"/>
          <w:szCs w:val="28"/>
        </w:rPr>
      </w:pPr>
      <w:r>
        <w:rPr>
          <w:rFonts w:eastAsia="Book Antiqua"/>
          <w:sz w:val="28"/>
          <w:szCs w:val="28"/>
        </w:rPr>
        <w:t>CV.020 - Объекты конвертации</w:t>
      </w:r>
    </w:p>
    <w:p w:rsidR="007552B2" w:rsidRPr="00FE5AD2" w:rsidRDefault="007552B2" w:rsidP="007552B2">
      <w:pPr>
        <w:ind w:left="0" w:firstLine="709"/>
        <w:jc w:val="both"/>
        <w:rPr>
          <w:rFonts w:eastAsia="Book Antiqua"/>
          <w:sz w:val="28"/>
          <w:szCs w:val="28"/>
        </w:rPr>
      </w:pPr>
      <w:r>
        <w:rPr>
          <w:rFonts w:eastAsia="Book Antiqua"/>
          <w:sz w:val="28"/>
          <w:szCs w:val="28"/>
        </w:rPr>
        <w:t>2. Обучающую документацию в составе:</w:t>
      </w:r>
    </w:p>
    <w:p w:rsidR="007552B2" w:rsidRPr="00FE5AD2" w:rsidRDefault="007552B2" w:rsidP="00311BDD">
      <w:pPr>
        <w:numPr>
          <w:ilvl w:val="0"/>
          <w:numId w:val="35"/>
        </w:numPr>
        <w:pBdr>
          <w:top w:val="nil"/>
          <w:left w:val="nil"/>
          <w:bottom w:val="nil"/>
          <w:right w:val="nil"/>
          <w:between w:val="nil"/>
        </w:pBdr>
        <w:ind w:left="0" w:firstLine="709"/>
        <w:contextualSpacing/>
        <w:jc w:val="both"/>
        <w:rPr>
          <w:sz w:val="28"/>
          <w:szCs w:val="28"/>
        </w:rPr>
      </w:pPr>
      <w:r>
        <w:rPr>
          <w:rFonts w:eastAsia="Book Antiqua"/>
          <w:sz w:val="28"/>
          <w:szCs w:val="28"/>
        </w:rPr>
        <w:t>DO.070 – Инструкция пользователя;</w:t>
      </w:r>
    </w:p>
    <w:p w:rsidR="007552B2" w:rsidRPr="00B11C77" w:rsidRDefault="007552B2" w:rsidP="00311BDD">
      <w:pPr>
        <w:numPr>
          <w:ilvl w:val="0"/>
          <w:numId w:val="35"/>
        </w:numPr>
        <w:pBdr>
          <w:top w:val="nil"/>
          <w:left w:val="nil"/>
          <w:bottom w:val="nil"/>
          <w:right w:val="nil"/>
          <w:between w:val="nil"/>
        </w:pBdr>
        <w:ind w:left="0" w:firstLine="709"/>
        <w:contextualSpacing/>
        <w:jc w:val="both"/>
        <w:rPr>
          <w:sz w:val="28"/>
          <w:szCs w:val="28"/>
        </w:rPr>
      </w:pPr>
      <w:proofErr w:type="gramStart"/>
      <w:r>
        <w:rPr>
          <w:rFonts w:eastAsia="Book Antiqua"/>
          <w:sz w:val="28"/>
          <w:szCs w:val="28"/>
        </w:rPr>
        <w:t>Обучающий</w:t>
      </w:r>
      <w:proofErr w:type="gramEnd"/>
      <w:r>
        <w:rPr>
          <w:rFonts w:eastAsia="Book Antiqua"/>
          <w:sz w:val="28"/>
          <w:szCs w:val="28"/>
        </w:rPr>
        <w:t xml:space="preserve"> контент функциональности тиражирования Пилота</w:t>
      </w:r>
    </w:p>
    <w:p w:rsidR="007552B2" w:rsidRPr="00FE5AD2" w:rsidRDefault="007552B2" w:rsidP="007552B2">
      <w:pPr>
        <w:ind w:left="0" w:firstLine="709"/>
        <w:jc w:val="both"/>
        <w:rPr>
          <w:rFonts w:eastAsia="Book Antiqua"/>
          <w:sz w:val="28"/>
          <w:szCs w:val="28"/>
        </w:rPr>
      </w:pPr>
      <w:r>
        <w:rPr>
          <w:rFonts w:eastAsia="Book Antiqua"/>
          <w:sz w:val="28"/>
          <w:szCs w:val="28"/>
        </w:rPr>
        <w:t>3. Сценарии, журналы и протоколы в составе:</w:t>
      </w:r>
    </w:p>
    <w:p w:rsidR="007552B2" w:rsidRPr="00FE5AD2" w:rsidRDefault="007552B2" w:rsidP="00311BDD">
      <w:pPr>
        <w:numPr>
          <w:ilvl w:val="0"/>
          <w:numId w:val="37"/>
        </w:numPr>
        <w:pBdr>
          <w:top w:val="nil"/>
          <w:left w:val="nil"/>
          <w:bottom w:val="nil"/>
          <w:right w:val="nil"/>
          <w:between w:val="nil"/>
        </w:pBdr>
        <w:ind w:left="0" w:firstLine="709"/>
        <w:contextualSpacing/>
        <w:jc w:val="both"/>
        <w:rPr>
          <w:sz w:val="28"/>
          <w:szCs w:val="28"/>
        </w:rPr>
      </w:pPr>
      <w:r>
        <w:rPr>
          <w:rFonts w:eastAsia="Book Antiqua"/>
          <w:sz w:val="28"/>
          <w:szCs w:val="28"/>
        </w:rPr>
        <w:t>TE.020 – тест расширений системы;</w:t>
      </w:r>
    </w:p>
    <w:p w:rsidR="007552B2" w:rsidRPr="00FE5AD2" w:rsidRDefault="007552B2" w:rsidP="00311BDD">
      <w:pPr>
        <w:numPr>
          <w:ilvl w:val="0"/>
          <w:numId w:val="37"/>
        </w:numPr>
        <w:pBdr>
          <w:top w:val="nil"/>
          <w:left w:val="nil"/>
          <w:bottom w:val="nil"/>
          <w:right w:val="nil"/>
          <w:between w:val="nil"/>
        </w:pBdr>
        <w:ind w:left="0" w:firstLine="709"/>
        <w:contextualSpacing/>
        <w:jc w:val="both"/>
        <w:rPr>
          <w:sz w:val="28"/>
          <w:szCs w:val="28"/>
        </w:rPr>
      </w:pPr>
      <w:r>
        <w:rPr>
          <w:rFonts w:eastAsia="Book Antiqua"/>
          <w:sz w:val="28"/>
          <w:szCs w:val="28"/>
        </w:rPr>
        <w:t xml:space="preserve">Протоколы тестирования </w:t>
      </w:r>
      <w:r>
        <w:rPr>
          <w:sz w:val="28"/>
          <w:szCs w:val="28"/>
        </w:rPr>
        <w:t xml:space="preserve"> </w:t>
      </w:r>
    </w:p>
    <w:p w:rsidR="007552B2" w:rsidRPr="00FE5AD2" w:rsidRDefault="007552B2" w:rsidP="00311BDD">
      <w:pPr>
        <w:pStyle w:val="1"/>
        <w:keepLines/>
        <w:numPr>
          <w:ilvl w:val="1"/>
          <w:numId w:val="27"/>
        </w:numPr>
        <w:pBdr>
          <w:top w:val="nil"/>
          <w:left w:val="nil"/>
          <w:bottom w:val="nil"/>
          <w:right w:val="nil"/>
          <w:between w:val="nil"/>
        </w:pBdr>
        <w:spacing w:before="200"/>
        <w:ind w:left="0" w:firstLine="709"/>
        <w:contextualSpacing/>
        <w:jc w:val="both"/>
        <w:rPr>
          <w:sz w:val="28"/>
          <w:szCs w:val="28"/>
        </w:rPr>
      </w:pPr>
      <w:bookmarkStart w:id="82" w:name="_1rvwp1q" w:colFirst="0" w:colLast="0"/>
      <w:bookmarkEnd w:id="82"/>
      <w:r>
        <w:rPr>
          <w:sz w:val="28"/>
          <w:szCs w:val="28"/>
        </w:rPr>
        <w:t>Обучение пользователей</w:t>
      </w:r>
    </w:p>
    <w:p w:rsidR="007552B2" w:rsidRPr="00FE5AD2" w:rsidRDefault="007552B2" w:rsidP="007552B2">
      <w:pPr>
        <w:ind w:left="0" w:firstLine="709"/>
        <w:jc w:val="both"/>
        <w:rPr>
          <w:rFonts w:eastAsia="Book Antiqua"/>
          <w:sz w:val="28"/>
          <w:szCs w:val="28"/>
        </w:rPr>
      </w:pPr>
      <w:r>
        <w:rPr>
          <w:rFonts w:eastAsia="Book Antiqua"/>
          <w:sz w:val="28"/>
          <w:szCs w:val="28"/>
        </w:rPr>
        <w:t xml:space="preserve">Обучение пользователей проходит только дистанционно, с использованием видеоконференций. Сотрудники терминалов каждого </w:t>
      </w:r>
      <w:proofErr w:type="spellStart"/>
      <w:r>
        <w:rPr>
          <w:rFonts w:eastAsia="Book Antiqua"/>
          <w:sz w:val="28"/>
          <w:szCs w:val="28"/>
        </w:rPr>
        <w:t>подэтапа</w:t>
      </w:r>
      <w:proofErr w:type="spellEnd"/>
      <w:r>
        <w:rPr>
          <w:rFonts w:eastAsia="Book Antiqua"/>
          <w:sz w:val="28"/>
          <w:szCs w:val="28"/>
        </w:rPr>
        <w:t xml:space="preserve"> для обучения разбиваются на группы, в соответствии с функциональной ролью. Каждая группа должна обучаться отдельно. Обучение конечных пользователей с ролями «Планировщик» и «Диспетчер», «Главный планировщик»  проводится силами Исполнителя. Каждый терминал, входящий в организационные рамки тиражирования, должен предоставить список конечных пользователей с разбивкой по ролям. Предполагается, что в данном обучении примет участие не более 200 пользователей.</w:t>
      </w:r>
    </w:p>
    <w:p w:rsidR="007552B2" w:rsidRPr="00FE5AD2" w:rsidRDefault="007552B2" w:rsidP="007552B2">
      <w:pPr>
        <w:ind w:left="0" w:firstLine="709"/>
        <w:jc w:val="both"/>
        <w:rPr>
          <w:rFonts w:eastAsia="Book Antiqua"/>
          <w:sz w:val="28"/>
          <w:szCs w:val="28"/>
        </w:rPr>
      </w:pPr>
      <w:r>
        <w:rPr>
          <w:rFonts w:eastAsia="Book Antiqua"/>
          <w:sz w:val="28"/>
          <w:szCs w:val="28"/>
        </w:rPr>
        <w:t>Обучение пользователей проводится с использованием специально выделенного для данных целей экземпляра АСУ ОД ТК. Данный экземпляр предоставляется Заказчиком и формируется путем копирования экземпляра ПРОМ.</w:t>
      </w:r>
    </w:p>
    <w:p w:rsidR="007552B2" w:rsidRPr="00FE5AD2" w:rsidRDefault="007552B2" w:rsidP="007552B2">
      <w:pPr>
        <w:ind w:left="0" w:firstLine="709"/>
        <w:jc w:val="both"/>
        <w:rPr>
          <w:rFonts w:eastAsia="Book Antiqua"/>
          <w:sz w:val="28"/>
          <w:szCs w:val="28"/>
        </w:rPr>
      </w:pPr>
      <w:r>
        <w:rPr>
          <w:rFonts w:eastAsia="Book Antiqua"/>
          <w:sz w:val="28"/>
          <w:szCs w:val="28"/>
        </w:rPr>
        <w:t xml:space="preserve">Обучение пользователей (со стороны соисполнителей) с ролью «Поставщик услуг» проводится силами Заказчика. </w:t>
      </w:r>
    </w:p>
    <w:p w:rsidR="007552B2" w:rsidRPr="00FE5AD2" w:rsidRDefault="007552B2" w:rsidP="007552B2">
      <w:pPr>
        <w:ind w:left="0" w:firstLine="709"/>
        <w:jc w:val="both"/>
        <w:rPr>
          <w:rFonts w:eastAsia="Book Antiqua"/>
          <w:sz w:val="28"/>
          <w:szCs w:val="28"/>
        </w:rPr>
      </w:pPr>
      <w:r>
        <w:rPr>
          <w:rFonts w:eastAsia="Book Antiqua"/>
          <w:sz w:val="28"/>
          <w:szCs w:val="28"/>
        </w:rPr>
        <w:t>Перечень работ Заказчика по обучению пользователей:</w:t>
      </w:r>
    </w:p>
    <w:p w:rsidR="007552B2" w:rsidRPr="00FE5AD2" w:rsidRDefault="007552B2" w:rsidP="00311BDD">
      <w:pPr>
        <w:numPr>
          <w:ilvl w:val="0"/>
          <w:numId w:val="35"/>
        </w:numPr>
        <w:pBdr>
          <w:top w:val="nil"/>
          <w:left w:val="nil"/>
          <w:bottom w:val="nil"/>
          <w:right w:val="nil"/>
          <w:between w:val="nil"/>
        </w:pBdr>
        <w:ind w:left="0" w:firstLine="709"/>
        <w:contextualSpacing/>
        <w:jc w:val="both"/>
        <w:rPr>
          <w:sz w:val="28"/>
          <w:szCs w:val="28"/>
        </w:rPr>
      </w:pPr>
      <w:r>
        <w:rPr>
          <w:rFonts w:eastAsia="Book Antiqua"/>
          <w:sz w:val="28"/>
          <w:szCs w:val="28"/>
        </w:rPr>
        <w:lastRenderedPageBreak/>
        <w:t>Определение графика проведения обучения;</w:t>
      </w:r>
    </w:p>
    <w:p w:rsidR="007552B2" w:rsidRPr="00FE5AD2" w:rsidRDefault="007552B2" w:rsidP="00311BDD">
      <w:pPr>
        <w:numPr>
          <w:ilvl w:val="0"/>
          <w:numId w:val="35"/>
        </w:numPr>
        <w:pBdr>
          <w:top w:val="nil"/>
          <w:left w:val="nil"/>
          <w:bottom w:val="nil"/>
          <w:right w:val="nil"/>
          <w:between w:val="nil"/>
        </w:pBdr>
        <w:ind w:left="0" w:firstLine="709"/>
        <w:contextualSpacing/>
        <w:jc w:val="both"/>
        <w:rPr>
          <w:sz w:val="28"/>
          <w:szCs w:val="28"/>
        </w:rPr>
      </w:pPr>
      <w:r>
        <w:rPr>
          <w:rFonts w:eastAsia="Book Antiqua"/>
          <w:sz w:val="28"/>
          <w:szCs w:val="28"/>
        </w:rPr>
        <w:t>Формирование списков пользователей, исходя из их функциональных обязанностей и ролей в системе;</w:t>
      </w:r>
    </w:p>
    <w:p w:rsidR="007552B2" w:rsidRPr="00FE5AD2" w:rsidRDefault="007552B2" w:rsidP="00311BDD">
      <w:pPr>
        <w:numPr>
          <w:ilvl w:val="0"/>
          <w:numId w:val="35"/>
        </w:numPr>
        <w:pBdr>
          <w:top w:val="nil"/>
          <w:left w:val="nil"/>
          <w:bottom w:val="nil"/>
          <w:right w:val="nil"/>
          <w:between w:val="nil"/>
        </w:pBdr>
        <w:ind w:left="0" w:firstLine="709"/>
        <w:contextualSpacing/>
        <w:jc w:val="both"/>
        <w:rPr>
          <w:sz w:val="28"/>
          <w:szCs w:val="28"/>
        </w:rPr>
      </w:pPr>
      <w:r>
        <w:rPr>
          <w:rFonts w:eastAsia="Book Antiqua"/>
          <w:sz w:val="28"/>
          <w:szCs w:val="28"/>
        </w:rPr>
        <w:t>Подготовка экземпляра для проведения обучения пользователей;</w:t>
      </w:r>
    </w:p>
    <w:p w:rsidR="007552B2" w:rsidRPr="00FE5AD2" w:rsidRDefault="007552B2" w:rsidP="007552B2">
      <w:pPr>
        <w:ind w:left="0" w:firstLine="709"/>
        <w:jc w:val="both"/>
        <w:rPr>
          <w:rFonts w:eastAsia="Book Antiqua"/>
          <w:sz w:val="28"/>
          <w:szCs w:val="28"/>
        </w:rPr>
      </w:pPr>
      <w:bookmarkStart w:id="83" w:name="_4bvk7pj" w:colFirst="0" w:colLast="0"/>
      <w:bookmarkEnd w:id="83"/>
      <w:r>
        <w:rPr>
          <w:rFonts w:eastAsia="Book Antiqua"/>
          <w:sz w:val="28"/>
          <w:szCs w:val="28"/>
        </w:rPr>
        <w:t>Перечень работ Исполнителя по обучению пользователей:</w:t>
      </w:r>
    </w:p>
    <w:p w:rsidR="007552B2" w:rsidRPr="00FE5AD2" w:rsidRDefault="007552B2" w:rsidP="00311BDD">
      <w:pPr>
        <w:numPr>
          <w:ilvl w:val="0"/>
          <w:numId w:val="35"/>
        </w:numPr>
        <w:pBdr>
          <w:top w:val="nil"/>
          <w:left w:val="nil"/>
          <w:bottom w:val="nil"/>
          <w:right w:val="nil"/>
          <w:between w:val="nil"/>
        </w:pBdr>
        <w:ind w:left="0" w:firstLine="709"/>
        <w:contextualSpacing/>
        <w:jc w:val="both"/>
        <w:rPr>
          <w:sz w:val="28"/>
          <w:szCs w:val="28"/>
        </w:rPr>
      </w:pPr>
      <w:r>
        <w:rPr>
          <w:rFonts w:eastAsia="Book Antiqua"/>
          <w:sz w:val="28"/>
          <w:szCs w:val="28"/>
        </w:rPr>
        <w:t>Разработка программы обучения пользователей;</w:t>
      </w:r>
    </w:p>
    <w:p w:rsidR="007552B2" w:rsidRPr="00FE5AD2" w:rsidRDefault="007552B2" w:rsidP="00311BDD">
      <w:pPr>
        <w:numPr>
          <w:ilvl w:val="0"/>
          <w:numId w:val="35"/>
        </w:numPr>
        <w:pBdr>
          <w:top w:val="nil"/>
          <w:left w:val="nil"/>
          <w:bottom w:val="nil"/>
          <w:right w:val="nil"/>
          <w:between w:val="nil"/>
        </w:pBdr>
        <w:ind w:left="0" w:firstLine="709"/>
        <w:contextualSpacing/>
        <w:jc w:val="both"/>
        <w:rPr>
          <w:sz w:val="28"/>
          <w:szCs w:val="28"/>
        </w:rPr>
      </w:pPr>
      <w:r>
        <w:rPr>
          <w:rFonts w:eastAsia="Book Antiqua"/>
          <w:sz w:val="28"/>
          <w:szCs w:val="28"/>
        </w:rPr>
        <w:t>Программа обучения должна учитывать все основные операции, которые будут выполняться в продуктивной системе пользователями для выполнения их функциональных обязанностей;</w:t>
      </w:r>
    </w:p>
    <w:p w:rsidR="007552B2" w:rsidRPr="00FE5AD2" w:rsidRDefault="007552B2" w:rsidP="00311BDD">
      <w:pPr>
        <w:numPr>
          <w:ilvl w:val="0"/>
          <w:numId w:val="35"/>
        </w:numPr>
        <w:pBdr>
          <w:top w:val="nil"/>
          <w:left w:val="nil"/>
          <w:bottom w:val="nil"/>
          <w:right w:val="nil"/>
          <w:between w:val="nil"/>
        </w:pBdr>
        <w:ind w:left="0" w:firstLine="709"/>
        <w:contextualSpacing/>
        <w:jc w:val="both"/>
        <w:rPr>
          <w:sz w:val="28"/>
          <w:szCs w:val="28"/>
        </w:rPr>
      </w:pPr>
      <w:r>
        <w:rPr>
          <w:rFonts w:eastAsia="Book Antiqua"/>
          <w:sz w:val="28"/>
          <w:szCs w:val="28"/>
        </w:rPr>
        <w:t>Разработка/доработка пользовательских инструкций, других методических материалов;</w:t>
      </w:r>
    </w:p>
    <w:p w:rsidR="007552B2" w:rsidRPr="00FE5AD2" w:rsidRDefault="007552B2" w:rsidP="007552B2">
      <w:pPr>
        <w:ind w:left="0" w:firstLine="709"/>
        <w:jc w:val="both"/>
        <w:rPr>
          <w:rFonts w:eastAsia="Book Antiqua"/>
          <w:sz w:val="28"/>
          <w:szCs w:val="28"/>
        </w:rPr>
      </w:pPr>
      <w:r>
        <w:rPr>
          <w:rFonts w:eastAsia="Book Antiqua"/>
          <w:sz w:val="28"/>
          <w:szCs w:val="28"/>
        </w:rPr>
        <w:t>Исполнитель предоставляет Заказчику итоговый график обучения, сформированный в соответствии с программой и графиком проведения обучения.</w:t>
      </w:r>
    </w:p>
    <w:p w:rsidR="007552B2" w:rsidRDefault="007552B2" w:rsidP="007552B2">
      <w:pPr>
        <w:ind w:left="0" w:firstLine="709"/>
        <w:jc w:val="both"/>
        <w:rPr>
          <w:rFonts w:eastAsia="Book Antiqua"/>
          <w:sz w:val="28"/>
          <w:szCs w:val="28"/>
        </w:rPr>
      </w:pPr>
      <w:r>
        <w:rPr>
          <w:rFonts w:eastAsia="Book Antiqua"/>
          <w:sz w:val="28"/>
          <w:szCs w:val="28"/>
        </w:rPr>
        <w:t>После каждого учебного курса проводится оценка эффективности обучения (сбор обратной связи от слушателей курсов). На основании этой информации, а также посещаемости, формируется отчет о проведенном обучении пользователей.</w:t>
      </w:r>
    </w:p>
    <w:p w:rsidR="007552B2" w:rsidRPr="008828FF" w:rsidRDefault="007552B2" w:rsidP="00311BDD">
      <w:pPr>
        <w:pStyle w:val="1"/>
        <w:keepLines/>
        <w:numPr>
          <w:ilvl w:val="1"/>
          <w:numId w:val="27"/>
        </w:numPr>
        <w:pBdr>
          <w:top w:val="nil"/>
          <w:left w:val="nil"/>
          <w:bottom w:val="nil"/>
          <w:right w:val="nil"/>
          <w:between w:val="nil"/>
        </w:pBdr>
        <w:spacing w:before="200"/>
        <w:ind w:left="0" w:firstLine="709"/>
        <w:contextualSpacing/>
        <w:jc w:val="both"/>
        <w:rPr>
          <w:sz w:val="28"/>
          <w:szCs w:val="28"/>
        </w:rPr>
      </w:pPr>
      <w:r>
        <w:rPr>
          <w:sz w:val="28"/>
          <w:szCs w:val="28"/>
        </w:rPr>
        <w:tab/>
        <w:t xml:space="preserve">Требования к системе в целом </w:t>
      </w:r>
    </w:p>
    <w:p w:rsidR="007552B2" w:rsidRPr="008828FF" w:rsidRDefault="007552B2" w:rsidP="007552B2">
      <w:pPr>
        <w:ind w:left="0" w:firstLine="709"/>
        <w:jc w:val="both"/>
        <w:rPr>
          <w:rFonts w:eastAsia="Book Antiqua"/>
          <w:sz w:val="28"/>
          <w:szCs w:val="28"/>
        </w:rPr>
      </w:pPr>
      <w:r>
        <w:rPr>
          <w:rFonts w:eastAsia="Book Antiqua"/>
          <w:sz w:val="28"/>
          <w:szCs w:val="28"/>
        </w:rPr>
        <w:t xml:space="preserve">В настоящем разделе настоящего технического задания приведены следующие сведения: </w:t>
      </w:r>
    </w:p>
    <w:p w:rsidR="007552B2" w:rsidRPr="008828FF" w:rsidRDefault="007552B2" w:rsidP="00311BDD">
      <w:pPr>
        <w:pStyle w:val="aff7"/>
        <w:numPr>
          <w:ilvl w:val="0"/>
          <w:numId w:val="53"/>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 xml:space="preserve">Требования к структуре и функционированию АСУ ОД ТК; </w:t>
      </w:r>
    </w:p>
    <w:p w:rsidR="007552B2" w:rsidRPr="008828FF" w:rsidRDefault="007552B2" w:rsidP="00311BDD">
      <w:pPr>
        <w:pStyle w:val="aff7"/>
        <w:numPr>
          <w:ilvl w:val="0"/>
          <w:numId w:val="53"/>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 xml:space="preserve">Требования к численности и квалификации персонала АСУ ОД ТК и режиму его работы; </w:t>
      </w:r>
    </w:p>
    <w:p w:rsidR="007552B2" w:rsidRPr="008828FF" w:rsidRDefault="007552B2" w:rsidP="00311BDD">
      <w:pPr>
        <w:pStyle w:val="aff7"/>
        <w:numPr>
          <w:ilvl w:val="0"/>
          <w:numId w:val="53"/>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 xml:space="preserve">Показатели назначения; </w:t>
      </w:r>
    </w:p>
    <w:p w:rsidR="007552B2" w:rsidRPr="008828FF" w:rsidRDefault="007552B2" w:rsidP="00311BDD">
      <w:pPr>
        <w:pStyle w:val="aff7"/>
        <w:numPr>
          <w:ilvl w:val="0"/>
          <w:numId w:val="53"/>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 xml:space="preserve">Требования к надежности; </w:t>
      </w:r>
    </w:p>
    <w:p w:rsidR="007552B2" w:rsidRPr="008828FF" w:rsidRDefault="007552B2" w:rsidP="00311BDD">
      <w:pPr>
        <w:pStyle w:val="aff7"/>
        <w:numPr>
          <w:ilvl w:val="0"/>
          <w:numId w:val="53"/>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 xml:space="preserve">Требования безопасности; </w:t>
      </w:r>
    </w:p>
    <w:p w:rsidR="007552B2" w:rsidRPr="008828FF" w:rsidRDefault="007552B2" w:rsidP="00311BDD">
      <w:pPr>
        <w:pStyle w:val="aff7"/>
        <w:numPr>
          <w:ilvl w:val="0"/>
          <w:numId w:val="53"/>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 xml:space="preserve">Требования к эргономике и технической эстетике; </w:t>
      </w:r>
    </w:p>
    <w:p w:rsidR="007552B2" w:rsidRPr="008828FF" w:rsidRDefault="007552B2" w:rsidP="00311BDD">
      <w:pPr>
        <w:pStyle w:val="aff7"/>
        <w:numPr>
          <w:ilvl w:val="0"/>
          <w:numId w:val="53"/>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 xml:space="preserve">Требования к эксплуатации, техническому обслуживанию, ремонту и хранению компонентов АСУ ОД ТК; </w:t>
      </w:r>
    </w:p>
    <w:p w:rsidR="007552B2" w:rsidRPr="008828FF" w:rsidRDefault="007552B2" w:rsidP="00311BDD">
      <w:pPr>
        <w:pStyle w:val="aff7"/>
        <w:numPr>
          <w:ilvl w:val="0"/>
          <w:numId w:val="53"/>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 xml:space="preserve">Требования к защите информации от несанкционированного доступа; </w:t>
      </w:r>
    </w:p>
    <w:p w:rsidR="007552B2" w:rsidRPr="008828FF" w:rsidRDefault="007552B2" w:rsidP="00311BDD">
      <w:pPr>
        <w:pStyle w:val="aff7"/>
        <w:numPr>
          <w:ilvl w:val="0"/>
          <w:numId w:val="53"/>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 xml:space="preserve">Требования по сохранности информации при авариях; </w:t>
      </w:r>
    </w:p>
    <w:p w:rsidR="007552B2" w:rsidRPr="008828FF" w:rsidRDefault="007552B2" w:rsidP="00311BDD">
      <w:pPr>
        <w:pStyle w:val="aff7"/>
        <w:numPr>
          <w:ilvl w:val="0"/>
          <w:numId w:val="53"/>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 xml:space="preserve">Требования к защите от влияния внешних воздействий; </w:t>
      </w:r>
    </w:p>
    <w:p w:rsidR="007552B2" w:rsidRPr="008828FF" w:rsidRDefault="007552B2" w:rsidP="00311BDD">
      <w:pPr>
        <w:pStyle w:val="aff7"/>
        <w:numPr>
          <w:ilvl w:val="0"/>
          <w:numId w:val="53"/>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 xml:space="preserve">Требования к патентной чистоте; </w:t>
      </w:r>
    </w:p>
    <w:p w:rsidR="007552B2" w:rsidRPr="008828FF" w:rsidRDefault="007552B2" w:rsidP="00311BDD">
      <w:pPr>
        <w:pStyle w:val="aff7"/>
        <w:numPr>
          <w:ilvl w:val="0"/>
          <w:numId w:val="53"/>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 xml:space="preserve">Требования по стандартизации и унификации. </w:t>
      </w:r>
    </w:p>
    <w:p w:rsidR="007552B2" w:rsidRPr="008828FF" w:rsidRDefault="007552B2" w:rsidP="00311BDD">
      <w:pPr>
        <w:pStyle w:val="1"/>
        <w:keepLines/>
        <w:numPr>
          <w:ilvl w:val="2"/>
          <w:numId w:val="27"/>
        </w:numPr>
        <w:pBdr>
          <w:top w:val="nil"/>
          <w:left w:val="nil"/>
          <w:bottom w:val="nil"/>
          <w:right w:val="nil"/>
          <w:between w:val="nil"/>
        </w:pBdr>
        <w:spacing w:before="200"/>
        <w:ind w:left="0" w:firstLine="709"/>
        <w:contextualSpacing/>
        <w:jc w:val="both"/>
        <w:rPr>
          <w:sz w:val="28"/>
          <w:szCs w:val="28"/>
        </w:rPr>
      </w:pPr>
      <w:r>
        <w:rPr>
          <w:sz w:val="28"/>
          <w:szCs w:val="28"/>
        </w:rPr>
        <w:t xml:space="preserve">Требования к структуре и функционированию системы </w:t>
      </w:r>
    </w:p>
    <w:p w:rsidR="007552B2" w:rsidRPr="008828FF" w:rsidRDefault="007552B2" w:rsidP="007552B2">
      <w:pPr>
        <w:spacing w:before="200" w:after="60"/>
        <w:ind w:left="0" w:firstLine="709"/>
        <w:jc w:val="both"/>
        <w:rPr>
          <w:rFonts w:eastAsia="Book Antiqua"/>
          <w:b/>
          <w:sz w:val="28"/>
          <w:szCs w:val="28"/>
        </w:rPr>
      </w:pPr>
      <w:r>
        <w:rPr>
          <w:rFonts w:eastAsia="Book Antiqua"/>
          <w:b/>
          <w:sz w:val="28"/>
          <w:szCs w:val="28"/>
        </w:rPr>
        <w:t xml:space="preserve">Требования к архитектуре системы </w:t>
      </w:r>
    </w:p>
    <w:p w:rsidR="007552B2" w:rsidRPr="008828FF" w:rsidRDefault="007552B2" w:rsidP="007552B2">
      <w:pPr>
        <w:ind w:left="0" w:firstLine="709"/>
        <w:jc w:val="both"/>
        <w:rPr>
          <w:rFonts w:eastAsia="Book Antiqua"/>
          <w:sz w:val="28"/>
          <w:szCs w:val="28"/>
        </w:rPr>
      </w:pPr>
      <w:r>
        <w:rPr>
          <w:rFonts w:eastAsia="Book Antiqua"/>
          <w:sz w:val="28"/>
          <w:szCs w:val="28"/>
        </w:rPr>
        <w:t xml:space="preserve">Архитектура АСУ ОД ТК должна быть доработана для соответствия принципам </w:t>
      </w:r>
      <w:proofErr w:type="gramStart"/>
      <w:r>
        <w:rPr>
          <w:rFonts w:eastAsia="Book Antiqua"/>
          <w:sz w:val="28"/>
          <w:szCs w:val="28"/>
        </w:rPr>
        <w:t>сервис-ориентированной</w:t>
      </w:r>
      <w:proofErr w:type="gramEnd"/>
      <w:r>
        <w:rPr>
          <w:rFonts w:eastAsia="Book Antiqua"/>
          <w:sz w:val="28"/>
          <w:szCs w:val="28"/>
        </w:rPr>
        <w:t xml:space="preserve"> архитектуры. </w:t>
      </w:r>
    </w:p>
    <w:p w:rsidR="007552B2" w:rsidRPr="008828FF" w:rsidRDefault="007552B2" w:rsidP="007552B2">
      <w:pPr>
        <w:ind w:left="0" w:firstLine="709"/>
        <w:jc w:val="both"/>
        <w:rPr>
          <w:rFonts w:eastAsia="Book Antiqua"/>
          <w:sz w:val="28"/>
          <w:szCs w:val="28"/>
        </w:rPr>
      </w:pPr>
      <w:r>
        <w:rPr>
          <w:rFonts w:eastAsia="Book Antiqua"/>
          <w:sz w:val="28"/>
          <w:szCs w:val="28"/>
        </w:rPr>
        <w:t>Архитектура АСУ ОД ТК должна исключать наличие в системе единой точки отказа.</w:t>
      </w:r>
    </w:p>
    <w:p w:rsidR="007552B2" w:rsidRPr="008828FF" w:rsidRDefault="007552B2" w:rsidP="007552B2">
      <w:pPr>
        <w:ind w:left="0" w:firstLine="709"/>
        <w:jc w:val="both"/>
        <w:rPr>
          <w:rFonts w:eastAsia="Book Antiqua"/>
          <w:sz w:val="28"/>
          <w:szCs w:val="28"/>
        </w:rPr>
      </w:pPr>
      <w:r>
        <w:rPr>
          <w:rFonts w:eastAsia="Book Antiqua"/>
          <w:sz w:val="28"/>
          <w:szCs w:val="28"/>
        </w:rPr>
        <w:lastRenderedPageBreak/>
        <w:t>Детальные требования к каждой из подсистем должны быть сформулированы на стадии технического проекта.</w:t>
      </w:r>
    </w:p>
    <w:p w:rsidR="007552B2" w:rsidRPr="008828FF" w:rsidRDefault="007552B2" w:rsidP="007552B2">
      <w:pPr>
        <w:spacing w:before="200" w:after="60"/>
        <w:ind w:left="0" w:firstLine="709"/>
        <w:jc w:val="both"/>
        <w:rPr>
          <w:rFonts w:eastAsia="Book Antiqua"/>
          <w:b/>
          <w:sz w:val="28"/>
          <w:szCs w:val="28"/>
        </w:rPr>
      </w:pPr>
      <w:r>
        <w:rPr>
          <w:rFonts w:eastAsia="Book Antiqua"/>
          <w:b/>
          <w:sz w:val="28"/>
          <w:szCs w:val="28"/>
        </w:rPr>
        <w:t>Требования к способам и средствам связи для информационного обмена между компонентами системы</w:t>
      </w:r>
    </w:p>
    <w:p w:rsidR="007552B2" w:rsidRPr="008828FF" w:rsidRDefault="007552B2" w:rsidP="007552B2">
      <w:pPr>
        <w:ind w:left="0" w:firstLine="709"/>
        <w:jc w:val="both"/>
        <w:rPr>
          <w:rFonts w:eastAsia="Book Antiqua"/>
          <w:sz w:val="28"/>
          <w:szCs w:val="28"/>
        </w:rPr>
      </w:pPr>
      <w:r>
        <w:rPr>
          <w:rFonts w:eastAsia="Book Antiqua"/>
          <w:sz w:val="28"/>
          <w:szCs w:val="28"/>
        </w:rPr>
        <w:t>Форматы протоколов информационного обмена будут разработаны и утверждены на этапе технического проектирования. Взаимодействие между различными подсистемами АСУ ОД ТК должно осуществляться на основе интеграции посредством продукта Oracle SOA, в том числе с использованием механизма очередей.</w:t>
      </w:r>
    </w:p>
    <w:p w:rsidR="007552B2" w:rsidRPr="008828FF" w:rsidRDefault="007552B2" w:rsidP="007552B2">
      <w:pPr>
        <w:spacing w:before="200" w:after="60"/>
        <w:ind w:left="0" w:firstLine="709"/>
        <w:jc w:val="both"/>
        <w:rPr>
          <w:rFonts w:eastAsia="Book Antiqua"/>
          <w:b/>
          <w:sz w:val="28"/>
          <w:szCs w:val="28"/>
        </w:rPr>
      </w:pPr>
      <w:r>
        <w:rPr>
          <w:rFonts w:eastAsia="Book Antiqua"/>
          <w:b/>
          <w:sz w:val="28"/>
          <w:szCs w:val="28"/>
        </w:rPr>
        <w:t xml:space="preserve">Требования к характеристикам взаимосвязей создаваемой системы со смежными системами </w:t>
      </w:r>
    </w:p>
    <w:p w:rsidR="007552B2" w:rsidRPr="008828FF" w:rsidRDefault="007552B2" w:rsidP="007552B2">
      <w:pPr>
        <w:ind w:left="0" w:firstLine="709"/>
        <w:jc w:val="both"/>
        <w:rPr>
          <w:rFonts w:eastAsia="Book Antiqua"/>
          <w:sz w:val="28"/>
          <w:szCs w:val="28"/>
        </w:rPr>
      </w:pPr>
      <w:r>
        <w:rPr>
          <w:rFonts w:eastAsia="Book Antiqua"/>
          <w:sz w:val="28"/>
          <w:szCs w:val="28"/>
        </w:rPr>
        <w:t>Для АСУ ОД ТК необходимо использовать следующие основные способы информационного обмена с внешними системами:</w:t>
      </w:r>
    </w:p>
    <w:p w:rsidR="007552B2" w:rsidRPr="008828FF" w:rsidRDefault="007552B2" w:rsidP="007552B2">
      <w:pPr>
        <w:ind w:left="0" w:firstLine="709"/>
        <w:jc w:val="both"/>
        <w:rPr>
          <w:rFonts w:eastAsia="Book Antiqua"/>
          <w:sz w:val="28"/>
          <w:szCs w:val="28"/>
        </w:rPr>
      </w:pPr>
      <w:r>
        <w:rPr>
          <w:rFonts w:eastAsia="Book Antiqua"/>
          <w:sz w:val="28"/>
          <w:szCs w:val="28"/>
        </w:rPr>
        <w:t>Взаимодействие АСУ ОД ТК со смежными системами должно осуществляться на основе интеграции посредством продукта Oracle SOA.</w:t>
      </w:r>
    </w:p>
    <w:p w:rsidR="007552B2" w:rsidRPr="008828FF" w:rsidRDefault="007552B2" w:rsidP="007552B2">
      <w:pPr>
        <w:ind w:left="0" w:firstLine="709"/>
        <w:jc w:val="both"/>
        <w:rPr>
          <w:rFonts w:eastAsia="Book Antiqua"/>
          <w:sz w:val="28"/>
          <w:szCs w:val="28"/>
        </w:rPr>
      </w:pPr>
      <w:r>
        <w:rPr>
          <w:rFonts w:eastAsia="Book Antiqua"/>
          <w:sz w:val="28"/>
          <w:szCs w:val="28"/>
        </w:rPr>
        <w:t xml:space="preserve">Взаимодействие со смежными системами с помощью специфицированных веб-сервисов должно обеспечиваться средствами протокола SOAP, при этом каждый веб-сервис должен иметь </w:t>
      </w:r>
      <w:proofErr w:type="gramStart"/>
      <w:r>
        <w:rPr>
          <w:rFonts w:eastAsia="Book Antiqua"/>
          <w:sz w:val="28"/>
          <w:szCs w:val="28"/>
        </w:rPr>
        <w:t>доступную</w:t>
      </w:r>
      <w:proofErr w:type="gramEnd"/>
      <w:r>
        <w:rPr>
          <w:rFonts w:eastAsia="Book Antiqua"/>
          <w:sz w:val="28"/>
          <w:szCs w:val="28"/>
        </w:rPr>
        <w:t xml:space="preserve"> для других систем WSDL-спецификацию интерфейса, и обеспечивать синтаксическую </w:t>
      </w:r>
      <w:proofErr w:type="spellStart"/>
      <w:r>
        <w:rPr>
          <w:rFonts w:eastAsia="Book Antiqua"/>
          <w:sz w:val="28"/>
          <w:szCs w:val="28"/>
        </w:rPr>
        <w:t>интероперабельность</w:t>
      </w:r>
      <w:proofErr w:type="spellEnd"/>
      <w:r>
        <w:rPr>
          <w:rFonts w:eastAsia="Book Antiqua"/>
          <w:sz w:val="28"/>
          <w:szCs w:val="28"/>
        </w:rPr>
        <w:t xml:space="preserve"> средствами XML формата данных, который соответствует доступной для компонента XSD-схеме данных.</w:t>
      </w:r>
    </w:p>
    <w:p w:rsidR="007552B2" w:rsidRPr="008828FF" w:rsidRDefault="007552B2" w:rsidP="007552B2">
      <w:pPr>
        <w:ind w:left="0" w:firstLine="709"/>
        <w:jc w:val="both"/>
        <w:rPr>
          <w:rFonts w:eastAsia="Book Antiqua"/>
          <w:sz w:val="28"/>
          <w:szCs w:val="28"/>
        </w:rPr>
      </w:pPr>
      <w:r>
        <w:rPr>
          <w:rFonts w:eastAsia="Book Antiqua"/>
          <w:sz w:val="28"/>
          <w:szCs w:val="28"/>
        </w:rPr>
        <w:t xml:space="preserve">Взаимодействие АСУ ОД ТК со смежными системами должно </w:t>
      </w:r>
      <w:proofErr w:type="gramStart"/>
      <w:r>
        <w:rPr>
          <w:rFonts w:eastAsia="Book Antiqua"/>
          <w:sz w:val="28"/>
          <w:szCs w:val="28"/>
        </w:rPr>
        <w:t>осуществляться</w:t>
      </w:r>
      <w:proofErr w:type="gramEnd"/>
      <w:r>
        <w:rPr>
          <w:rFonts w:eastAsia="Book Antiqua"/>
          <w:sz w:val="28"/>
          <w:szCs w:val="28"/>
        </w:rPr>
        <w:t xml:space="preserve"> в том числе с использованием механизма очередей.</w:t>
      </w:r>
    </w:p>
    <w:p w:rsidR="007552B2" w:rsidRPr="008828FF" w:rsidRDefault="007552B2" w:rsidP="007552B2">
      <w:pPr>
        <w:spacing w:before="200" w:after="60"/>
        <w:ind w:left="0" w:firstLine="709"/>
        <w:jc w:val="both"/>
        <w:rPr>
          <w:rFonts w:eastAsia="Book Antiqua"/>
          <w:b/>
          <w:sz w:val="28"/>
          <w:szCs w:val="28"/>
        </w:rPr>
      </w:pPr>
      <w:r>
        <w:rPr>
          <w:rFonts w:eastAsia="Book Antiqua"/>
          <w:b/>
          <w:sz w:val="28"/>
          <w:szCs w:val="28"/>
        </w:rPr>
        <w:t xml:space="preserve">Требования к режимам функционирования системы </w:t>
      </w:r>
    </w:p>
    <w:p w:rsidR="007552B2" w:rsidRPr="008828FF" w:rsidRDefault="007552B2" w:rsidP="007552B2">
      <w:pPr>
        <w:ind w:left="0" w:firstLine="709"/>
        <w:jc w:val="both"/>
        <w:rPr>
          <w:rFonts w:eastAsia="Book Antiqua"/>
          <w:sz w:val="28"/>
          <w:szCs w:val="28"/>
        </w:rPr>
      </w:pPr>
      <w:r>
        <w:rPr>
          <w:rFonts w:eastAsia="Book Antiqua"/>
          <w:sz w:val="28"/>
          <w:szCs w:val="28"/>
        </w:rPr>
        <w:t>АСУ ОД ТК должна функционировать в следующих режимах:</w:t>
      </w:r>
    </w:p>
    <w:p w:rsidR="007552B2" w:rsidRPr="008828FF" w:rsidRDefault="007552B2" w:rsidP="00311BDD">
      <w:pPr>
        <w:pStyle w:val="aff7"/>
        <w:numPr>
          <w:ilvl w:val="0"/>
          <w:numId w:val="54"/>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нормальный режим функционирования;</w:t>
      </w:r>
    </w:p>
    <w:p w:rsidR="007552B2" w:rsidRPr="008828FF" w:rsidRDefault="007552B2" w:rsidP="00311BDD">
      <w:pPr>
        <w:pStyle w:val="aff7"/>
        <w:numPr>
          <w:ilvl w:val="0"/>
          <w:numId w:val="54"/>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аварийный режим функционирования.</w:t>
      </w:r>
    </w:p>
    <w:p w:rsidR="007552B2" w:rsidRPr="008828FF" w:rsidRDefault="007552B2" w:rsidP="007552B2">
      <w:pPr>
        <w:ind w:left="0" w:firstLine="709"/>
        <w:jc w:val="both"/>
        <w:rPr>
          <w:rFonts w:eastAsia="Book Antiqua"/>
          <w:sz w:val="28"/>
          <w:szCs w:val="28"/>
        </w:rPr>
      </w:pPr>
      <w:r>
        <w:rPr>
          <w:rFonts w:eastAsia="Book Antiqua"/>
          <w:sz w:val="28"/>
          <w:szCs w:val="28"/>
        </w:rPr>
        <w:t>Основным режимом функционирования АСУ ОД ТК является нормальный режим. В нормальном режиме функционирования системы:</w:t>
      </w:r>
    </w:p>
    <w:p w:rsidR="007552B2" w:rsidRPr="008828FF" w:rsidRDefault="007552B2" w:rsidP="00311BDD">
      <w:pPr>
        <w:pStyle w:val="aff7"/>
        <w:numPr>
          <w:ilvl w:val="0"/>
          <w:numId w:val="55"/>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клиентское программное обеспечение и технические средства пользователей и администратора системы обеспечивают возможность функционирования в режиме 24х7х365;</w:t>
      </w:r>
    </w:p>
    <w:p w:rsidR="007552B2" w:rsidRPr="008828FF" w:rsidRDefault="007552B2" w:rsidP="00311BDD">
      <w:pPr>
        <w:pStyle w:val="aff7"/>
        <w:numPr>
          <w:ilvl w:val="0"/>
          <w:numId w:val="55"/>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серверное программное обеспечение и технические средства северов обеспечивают возможность круглосуточного функционирования, с перерывами на обслуживание;</w:t>
      </w:r>
    </w:p>
    <w:p w:rsidR="007552B2" w:rsidRPr="008828FF" w:rsidRDefault="007552B2" w:rsidP="00311BDD">
      <w:pPr>
        <w:pStyle w:val="aff7"/>
        <w:numPr>
          <w:ilvl w:val="0"/>
          <w:numId w:val="55"/>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исправно работает оборудование, составляющее КТС АСУ ОД ТК;</w:t>
      </w:r>
    </w:p>
    <w:p w:rsidR="007552B2" w:rsidRPr="008828FF" w:rsidRDefault="007552B2" w:rsidP="00311BDD">
      <w:pPr>
        <w:pStyle w:val="aff7"/>
        <w:numPr>
          <w:ilvl w:val="0"/>
          <w:numId w:val="55"/>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исправно функционирует системное, базовое и прикладное программное обеспечение системы.</w:t>
      </w:r>
    </w:p>
    <w:p w:rsidR="007552B2" w:rsidRPr="008828FF" w:rsidRDefault="007552B2" w:rsidP="007552B2">
      <w:pPr>
        <w:ind w:left="0" w:firstLine="709"/>
        <w:jc w:val="both"/>
        <w:rPr>
          <w:rFonts w:eastAsia="Book Antiqua"/>
          <w:sz w:val="28"/>
          <w:szCs w:val="28"/>
        </w:rPr>
      </w:pPr>
      <w:r>
        <w:rPr>
          <w:rFonts w:eastAsia="Book Antiqua"/>
          <w:sz w:val="28"/>
          <w:szCs w:val="28"/>
        </w:rPr>
        <w:t xml:space="preserve">Для обеспечения нормального режима функционирования системы необходимо выполнять требования и выдерживать условия эксплуатации </w:t>
      </w:r>
      <w:proofErr w:type="gramStart"/>
      <w:r>
        <w:rPr>
          <w:rFonts w:eastAsia="Book Antiqua"/>
          <w:sz w:val="28"/>
          <w:szCs w:val="28"/>
        </w:rPr>
        <w:t>ПО</w:t>
      </w:r>
      <w:proofErr w:type="gramEnd"/>
      <w:r>
        <w:rPr>
          <w:rFonts w:eastAsia="Book Antiqua"/>
          <w:sz w:val="28"/>
          <w:szCs w:val="28"/>
        </w:rPr>
        <w:t xml:space="preserve"> и КТС, указанные в соответствующих рабочих документах.</w:t>
      </w:r>
    </w:p>
    <w:p w:rsidR="007552B2" w:rsidRPr="008828FF" w:rsidRDefault="007552B2" w:rsidP="007552B2">
      <w:pPr>
        <w:ind w:left="0" w:firstLine="709"/>
        <w:jc w:val="both"/>
        <w:rPr>
          <w:rFonts w:eastAsia="Book Antiqua"/>
          <w:sz w:val="28"/>
          <w:szCs w:val="28"/>
        </w:rPr>
      </w:pPr>
      <w:r>
        <w:rPr>
          <w:rFonts w:eastAsia="Book Antiqua"/>
          <w:sz w:val="28"/>
          <w:szCs w:val="28"/>
        </w:rPr>
        <w:lastRenderedPageBreak/>
        <w:t>Аварийный режим функционирования системы характеризуется отказом одного или нескольких компонент программного и (или) технического обеспечения. В случае перехода системы в аварийный режим администратор системы должен выполнить комплекс мероприятий по устранению причины перехода системы в аварийный режим.</w:t>
      </w:r>
    </w:p>
    <w:p w:rsidR="007552B2" w:rsidRPr="008828FF" w:rsidRDefault="007552B2" w:rsidP="007552B2">
      <w:pPr>
        <w:ind w:left="0" w:firstLine="709"/>
        <w:jc w:val="both"/>
        <w:rPr>
          <w:rFonts w:eastAsia="Book Antiqua"/>
          <w:sz w:val="28"/>
          <w:szCs w:val="28"/>
        </w:rPr>
      </w:pPr>
      <w:r>
        <w:rPr>
          <w:rFonts w:eastAsia="Book Antiqua"/>
          <w:sz w:val="28"/>
          <w:szCs w:val="28"/>
        </w:rPr>
        <w:t>Детальные требования к режимам функционирования АСУ ОД ТК должны быть проработаны Исполнителем на стадии технического проекта.</w:t>
      </w:r>
    </w:p>
    <w:p w:rsidR="007552B2" w:rsidRPr="008828FF" w:rsidRDefault="007552B2" w:rsidP="007552B2">
      <w:pPr>
        <w:spacing w:before="200" w:after="60"/>
        <w:ind w:left="0" w:firstLine="709"/>
        <w:jc w:val="both"/>
        <w:rPr>
          <w:rFonts w:eastAsia="Book Antiqua"/>
          <w:b/>
          <w:sz w:val="28"/>
          <w:szCs w:val="28"/>
        </w:rPr>
      </w:pPr>
      <w:r>
        <w:rPr>
          <w:rFonts w:eastAsia="Book Antiqua"/>
          <w:b/>
          <w:sz w:val="28"/>
          <w:szCs w:val="28"/>
        </w:rPr>
        <w:t xml:space="preserve">Требования по диагностированию системы </w:t>
      </w:r>
    </w:p>
    <w:p w:rsidR="007552B2" w:rsidRPr="008828FF" w:rsidRDefault="007552B2" w:rsidP="007552B2">
      <w:pPr>
        <w:ind w:left="0" w:firstLine="709"/>
        <w:jc w:val="both"/>
        <w:rPr>
          <w:rFonts w:eastAsia="Book Antiqua"/>
          <w:sz w:val="28"/>
          <w:szCs w:val="28"/>
        </w:rPr>
      </w:pPr>
      <w:r>
        <w:rPr>
          <w:rFonts w:eastAsia="Book Antiqua"/>
          <w:sz w:val="28"/>
          <w:szCs w:val="28"/>
        </w:rPr>
        <w:t xml:space="preserve">АСУ ОД ТК должен вести автоматическую регистрацию и сохранение происходящих в системе событий. При возникновении аварийных ситуаций, либо ошибок </w:t>
      </w:r>
      <w:proofErr w:type="gramStart"/>
      <w:r>
        <w:rPr>
          <w:rFonts w:eastAsia="Book Antiqua"/>
          <w:sz w:val="28"/>
          <w:szCs w:val="28"/>
        </w:rPr>
        <w:t>в</w:t>
      </w:r>
      <w:proofErr w:type="gramEnd"/>
      <w:r>
        <w:rPr>
          <w:rFonts w:eastAsia="Book Antiqua"/>
          <w:sz w:val="28"/>
          <w:szCs w:val="28"/>
        </w:rPr>
        <w:t xml:space="preserve"> </w:t>
      </w:r>
      <w:proofErr w:type="gramStart"/>
      <w:r>
        <w:rPr>
          <w:rFonts w:eastAsia="Book Antiqua"/>
          <w:sz w:val="28"/>
          <w:szCs w:val="28"/>
        </w:rPr>
        <w:t>ПО</w:t>
      </w:r>
      <w:proofErr w:type="gramEnd"/>
      <w:r>
        <w:rPr>
          <w:rFonts w:eastAsia="Book Antiqua"/>
          <w:sz w:val="28"/>
          <w:szCs w:val="28"/>
        </w:rPr>
        <w:t xml:space="preserve"> АСУ ОД ТК, сохраненная информация должна предоставлять разработчику АСУ ОД ТК информацию для идентификации проблемы.</w:t>
      </w:r>
    </w:p>
    <w:p w:rsidR="007552B2" w:rsidRPr="008828FF" w:rsidRDefault="007552B2" w:rsidP="007552B2">
      <w:pPr>
        <w:ind w:left="0" w:firstLine="709"/>
        <w:jc w:val="both"/>
        <w:rPr>
          <w:rFonts w:eastAsia="Book Antiqua"/>
          <w:sz w:val="28"/>
          <w:szCs w:val="28"/>
        </w:rPr>
      </w:pPr>
      <w:r>
        <w:rPr>
          <w:rFonts w:eastAsia="Book Antiqua"/>
          <w:sz w:val="28"/>
          <w:szCs w:val="28"/>
        </w:rPr>
        <w:t xml:space="preserve">В каждом разрабатываемом компоненте системы должны быть предусмотрены интерфейсы мониторинга его работоспособности с помощью внешней системы мониторинга на платформе </w:t>
      </w:r>
      <w:proofErr w:type="spellStart"/>
      <w:r>
        <w:rPr>
          <w:rFonts w:eastAsia="Book Antiqua"/>
          <w:sz w:val="28"/>
          <w:szCs w:val="28"/>
        </w:rPr>
        <w:t>Zabbix</w:t>
      </w:r>
      <w:proofErr w:type="spellEnd"/>
      <w:r>
        <w:rPr>
          <w:rFonts w:eastAsia="Book Antiqua"/>
          <w:sz w:val="28"/>
          <w:szCs w:val="28"/>
        </w:rPr>
        <w:t>.</w:t>
      </w:r>
    </w:p>
    <w:p w:rsidR="007552B2" w:rsidRPr="008828FF" w:rsidRDefault="007552B2" w:rsidP="007552B2">
      <w:pPr>
        <w:ind w:left="0" w:firstLine="709"/>
        <w:jc w:val="both"/>
        <w:rPr>
          <w:rFonts w:eastAsia="Book Antiqua"/>
          <w:sz w:val="28"/>
          <w:szCs w:val="28"/>
        </w:rPr>
      </w:pPr>
      <w:r>
        <w:rPr>
          <w:rFonts w:eastAsia="Book Antiqua"/>
          <w:sz w:val="28"/>
          <w:szCs w:val="28"/>
        </w:rPr>
        <w:t>Требования и параметры диагностирования АСУ ОД ТК должны быть проработаны Исполнителем на стадии технического проекта.</w:t>
      </w:r>
    </w:p>
    <w:p w:rsidR="007552B2" w:rsidRPr="008828FF" w:rsidRDefault="007552B2" w:rsidP="007552B2">
      <w:pPr>
        <w:pStyle w:val="1"/>
        <w:spacing w:before="200"/>
        <w:ind w:left="0" w:firstLine="709"/>
        <w:jc w:val="both"/>
        <w:rPr>
          <w:sz w:val="28"/>
          <w:szCs w:val="28"/>
        </w:rPr>
      </w:pPr>
      <w:r>
        <w:rPr>
          <w:sz w:val="28"/>
          <w:szCs w:val="28"/>
        </w:rPr>
        <w:t xml:space="preserve">Требования к численности и квалификации персонала системы </w:t>
      </w:r>
    </w:p>
    <w:p w:rsidR="007552B2" w:rsidRPr="008828FF" w:rsidRDefault="007552B2" w:rsidP="007552B2">
      <w:pPr>
        <w:ind w:left="0" w:firstLine="709"/>
        <w:jc w:val="both"/>
        <w:rPr>
          <w:rFonts w:eastAsia="Book Antiqua"/>
          <w:sz w:val="28"/>
          <w:szCs w:val="28"/>
        </w:rPr>
      </w:pPr>
      <w:r>
        <w:rPr>
          <w:rFonts w:eastAsia="Book Antiqua"/>
          <w:sz w:val="28"/>
          <w:szCs w:val="28"/>
        </w:rPr>
        <w:t>Численность и квалификация персонала АСУ ОД ТК должны определяться на стадии технического проекта с учётом следующих требований:</w:t>
      </w:r>
    </w:p>
    <w:p w:rsidR="007552B2" w:rsidRPr="008828FF" w:rsidRDefault="007552B2" w:rsidP="00311BDD">
      <w:pPr>
        <w:pStyle w:val="aff7"/>
        <w:numPr>
          <w:ilvl w:val="0"/>
          <w:numId w:val="56"/>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структура и конфигурация АСУ ОД ТК должны быть спроектированы и реализованы с целью минимизации количественного состава обслуживающего персонала;</w:t>
      </w:r>
    </w:p>
    <w:p w:rsidR="007552B2" w:rsidRPr="008828FF" w:rsidRDefault="007552B2" w:rsidP="00311BDD">
      <w:pPr>
        <w:pStyle w:val="aff7"/>
        <w:numPr>
          <w:ilvl w:val="0"/>
          <w:numId w:val="56"/>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структура АСУ ОД ТК должна предоставлять возможность управления всем доступным функционалом системы как одному администратору, так и предоставлять возможность разделения ответственности по администрированию между несколькими администраторами;</w:t>
      </w:r>
    </w:p>
    <w:p w:rsidR="007552B2" w:rsidRPr="008828FF" w:rsidRDefault="007552B2" w:rsidP="00311BDD">
      <w:pPr>
        <w:pStyle w:val="aff7"/>
        <w:numPr>
          <w:ilvl w:val="0"/>
          <w:numId w:val="56"/>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для администрирования АСУ ОД ТК к администратору не должны предъявляться требования по знанию всех особенностей функционирования элементов, входящих в состав администрируемых компонентов Системы;</w:t>
      </w:r>
    </w:p>
    <w:p w:rsidR="007552B2" w:rsidRPr="008828FF" w:rsidRDefault="007552B2" w:rsidP="00311BDD">
      <w:pPr>
        <w:pStyle w:val="aff7"/>
        <w:numPr>
          <w:ilvl w:val="0"/>
          <w:numId w:val="56"/>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АСУ ОД ТК не должен требовать круглосуточного обслуживания и присутствия администраторов у консоли управления.</w:t>
      </w:r>
    </w:p>
    <w:p w:rsidR="007552B2" w:rsidRPr="008828FF" w:rsidRDefault="007552B2" w:rsidP="007552B2">
      <w:pPr>
        <w:ind w:left="0" w:firstLine="709"/>
        <w:jc w:val="both"/>
        <w:rPr>
          <w:rFonts w:eastAsia="Book Antiqua"/>
          <w:sz w:val="28"/>
          <w:szCs w:val="28"/>
        </w:rPr>
      </w:pPr>
      <w:r>
        <w:rPr>
          <w:rFonts w:eastAsia="Book Antiqua"/>
          <w:sz w:val="28"/>
          <w:szCs w:val="28"/>
        </w:rPr>
        <w:t>Штатный состав персонала, эксплуатирующего АСУ ОД ТК, должен формироваться на основании нормативных документов Российской Федерации и Трудового кодекса Российской Федерации.</w:t>
      </w:r>
    </w:p>
    <w:p w:rsidR="007552B2" w:rsidRPr="008828FF" w:rsidRDefault="007552B2" w:rsidP="007552B2">
      <w:pPr>
        <w:pStyle w:val="1"/>
        <w:spacing w:before="200"/>
        <w:ind w:left="0" w:firstLine="709"/>
        <w:jc w:val="both"/>
        <w:rPr>
          <w:sz w:val="28"/>
          <w:szCs w:val="28"/>
        </w:rPr>
      </w:pPr>
      <w:r>
        <w:rPr>
          <w:sz w:val="28"/>
          <w:szCs w:val="28"/>
        </w:rPr>
        <w:t>Показатели назначения</w:t>
      </w:r>
    </w:p>
    <w:p w:rsidR="007552B2" w:rsidRPr="008828FF" w:rsidRDefault="007552B2" w:rsidP="007552B2">
      <w:pPr>
        <w:ind w:left="0" w:firstLine="709"/>
        <w:jc w:val="both"/>
        <w:rPr>
          <w:rFonts w:eastAsia="Book Antiqua"/>
          <w:sz w:val="28"/>
          <w:szCs w:val="28"/>
        </w:rPr>
      </w:pPr>
      <w:r>
        <w:rPr>
          <w:rFonts w:eastAsia="Book Antiqua"/>
          <w:sz w:val="28"/>
          <w:szCs w:val="28"/>
        </w:rPr>
        <w:t>Предположительный срок эксплуатации системы в рамках ее проектных решений – не менее 3 лет.</w:t>
      </w:r>
    </w:p>
    <w:p w:rsidR="007552B2" w:rsidRPr="008828FF" w:rsidRDefault="007552B2" w:rsidP="007552B2">
      <w:pPr>
        <w:ind w:left="0" w:firstLine="709"/>
        <w:jc w:val="both"/>
        <w:rPr>
          <w:rFonts w:eastAsia="Book Antiqua"/>
          <w:sz w:val="28"/>
          <w:szCs w:val="28"/>
        </w:rPr>
      </w:pPr>
      <w:r>
        <w:rPr>
          <w:rFonts w:eastAsia="Book Antiqua"/>
          <w:sz w:val="28"/>
          <w:szCs w:val="28"/>
        </w:rPr>
        <w:t>АСУ ОД ТК должна обладать следующими основными характеристиками:</w:t>
      </w:r>
    </w:p>
    <w:p w:rsidR="007552B2" w:rsidRPr="008828FF" w:rsidRDefault="007552B2" w:rsidP="00311BDD">
      <w:pPr>
        <w:pStyle w:val="aff7"/>
        <w:numPr>
          <w:ilvl w:val="0"/>
          <w:numId w:val="57"/>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lastRenderedPageBreak/>
        <w:t>количество одновременно работающих пользователей - не более 1000 чел;</w:t>
      </w:r>
    </w:p>
    <w:p w:rsidR="007552B2" w:rsidRPr="008828FF" w:rsidRDefault="007552B2" w:rsidP="00311BDD">
      <w:pPr>
        <w:pStyle w:val="aff7"/>
        <w:numPr>
          <w:ilvl w:val="0"/>
          <w:numId w:val="57"/>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количество одновременных запросов расчета транспортного решения ФОРТ – не более 250 в секунду;</w:t>
      </w:r>
    </w:p>
    <w:p w:rsidR="007552B2" w:rsidRPr="008828FF" w:rsidRDefault="007552B2" w:rsidP="00311BDD">
      <w:pPr>
        <w:pStyle w:val="aff7"/>
        <w:numPr>
          <w:ilvl w:val="0"/>
          <w:numId w:val="57"/>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время отклика WEB интерфейса АСУ ОД ТК при выполнении операций навигации, при нормальной (не пиковой) нагрузке – не более 3 сек;</w:t>
      </w:r>
    </w:p>
    <w:p w:rsidR="007552B2" w:rsidRPr="008828FF" w:rsidRDefault="007552B2" w:rsidP="00311BDD">
      <w:pPr>
        <w:pStyle w:val="aff7"/>
        <w:numPr>
          <w:ilvl w:val="0"/>
          <w:numId w:val="57"/>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продолжительность исторического хранения данных системы – не более 3-х лет.</w:t>
      </w:r>
    </w:p>
    <w:p w:rsidR="007552B2" w:rsidRPr="008828FF" w:rsidRDefault="007552B2" w:rsidP="007552B2">
      <w:pPr>
        <w:ind w:left="0" w:firstLine="709"/>
        <w:jc w:val="both"/>
        <w:rPr>
          <w:rFonts w:eastAsia="Book Antiqua"/>
          <w:sz w:val="28"/>
          <w:szCs w:val="28"/>
        </w:rPr>
      </w:pPr>
      <w:r>
        <w:rPr>
          <w:rFonts w:eastAsia="Book Antiqua"/>
          <w:sz w:val="28"/>
          <w:szCs w:val="28"/>
        </w:rPr>
        <w:t xml:space="preserve">АСУ ОД ТК должна предусматривать возможность масштабирования по производительности и объему обрабатываемой информации без модификации ее программного обеспечения путем модернизации используемого КТС. </w:t>
      </w:r>
    </w:p>
    <w:p w:rsidR="007552B2" w:rsidRPr="008828FF" w:rsidRDefault="007552B2" w:rsidP="007552B2">
      <w:pPr>
        <w:ind w:left="0" w:firstLine="709"/>
        <w:jc w:val="both"/>
        <w:rPr>
          <w:rFonts w:eastAsia="Book Antiqua"/>
          <w:sz w:val="28"/>
          <w:szCs w:val="28"/>
        </w:rPr>
      </w:pPr>
      <w:r>
        <w:rPr>
          <w:rFonts w:eastAsia="Book Antiqua"/>
          <w:sz w:val="28"/>
          <w:szCs w:val="28"/>
        </w:rPr>
        <w:t xml:space="preserve">Возможности масштабирования должны обеспечиваться средствами используемого программного обеспечения АСУ ОД ТК. </w:t>
      </w:r>
    </w:p>
    <w:p w:rsidR="007552B2" w:rsidRPr="008828FF" w:rsidRDefault="007552B2" w:rsidP="007552B2">
      <w:pPr>
        <w:pStyle w:val="1"/>
        <w:spacing w:before="200"/>
        <w:ind w:left="0" w:firstLine="709"/>
        <w:jc w:val="both"/>
        <w:rPr>
          <w:sz w:val="28"/>
          <w:szCs w:val="28"/>
        </w:rPr>
      </w:pPr>
      <w:r>
        <w:rPr>
          <w:sz w:val="28"/>
          <w:szCs w:val="28"/>
        </w:rPr>
        <w:t>Требования к надежности</w:t>
      </w:r>
    </w:p>
    <w:p w:rsidR="007552B2" w:rsidRPr="008828FF" w:rsidRDefault="007552B2" w:rsidP="007552B2">
      <w:pPr>
        <w:ind w:left="0" w:firstLine="709"/>
        <w:jc w:val="both"/>
        <w:rPr>
          <w:rFonts w:eastAsia="Book Antiqua"/>
          <w:sz w:val="28"/>
          <w:szCs w:val="28"/>
        </w:rPr>
      </w:pPr>
      <w:r>
        <w:rPr>
          <w:rFonts w:eastAsia="Book Antiqua"/>
          <w:sz w:val="28"/>
          <w:szCs w:val="28"/>
        </w:rPr>
        <w:t>АСУ ОД ТК должен сохранять работоспособность и обеспечивать восстановление своих функций при возникновении следующих внештатных ситуаций:</w:t>
      </w:r>
    </w:p>
    <w:p w:rsidR="007552B2" w:rsidRPr="008828FF" w:rsidRDefault="007552B2" w:rsidP="00311BDD">
      <w:pPr>
        <w:pStyle w:val="aff7"/>
        <w:numPr>
          <w:ilvl w:val="0"/>
          <w:numId w:val="58"/>
        </w:numPr>
        <w:pBdr>
          <w:top w:val="nil"/>
          <w:left w:val="nil"/>
          <w:bottom w:val="nil"/>
          <w:right w:val="nil"/>
          <w:between w:val="nil"/>
        </w:pBdr>
        <w:ind w:left="0" w:firstLine="709"/>
        <w:contextualSpacing/>
        <w:jc w:val="both"/>
        <w:rPr>
          <w:rFonts w:eastAsia="Book Antiqua"/>
          <w:sz w:val="28"/>
          <w:szCs w:val="28"/>
        </w:rPr>
      </w:pPr>
      <w:proofErr w:type="gramStart"/>
      <w:r>
        <w:rPr>
          <w:rFonts w:eastAsia="Book Antiqua"/>
          <w:sz w:val="28"/>
          <w:szCs w:val="28"/>
        </w:rPr>
        <w:t>сбоях</w:t>
      </w:r>
      <w:proofErr w:type="gramEnd"/>
      <w:r>
        <w:rPr>
          <w:rFonts w:eastAsia="Book Antiqua"/>
          <w:sz w:val="28"/>
          <w:szCs w:val="28"/>
        </w:rPr>
        <w:t xml:space="preserve"> в системе электроснабжения аппаратной части, приводящих к перезагрузке ОС, восстановление программы должно происходить после перезапуска ОС и запуска исполняемого файла системы;</w:t>
      </w:r>
    </w:p>
    <w:p w:rsidR="007552B2" w:rsidRPr="008828FF" w:rsidRDefault="007552B2" w:rsidP="00311BDD">
      <w:pPr>
        <w:pStyle w:val="aff7"/>
        <w:numPr>
          <w:ilvl w:val="0"/>
          <w:numId w:val="58"/>
        </w:numPr>
        <w:pBdr>
          <w:top w:val="nil"/>
          <w:left w:val="nil"/>
          <w:bottom w:val="nil"/>
          <w:right w:val="nil"/>
          <w:between w:val="nil"/>
        </w:pBdr>
        <w:ind w:left="0" w:firstLine="709"/>
        <w:contextualSpacing/>
        <w:jc w:val="both"/>
        <w:rPr>
          <w:rFonts w:eastAsia="Book Antiqua"/>
          <w:sz w:val="28"/>
          <w:szCs w:val="28"/>
        </w:rPr>
      </w:pPr>
      <w:proofErr w:type="gramStart"/>
      <w:r>
        <w:rPr>
          <w:rFonts w:eastAsia="Book Antiqua"/>
          <w:sz w:val="28"/>
          <w:szCs w:val="28"/>
        </w:rPr>
        <w:t>ошибках</w:t>
      </w:r>
      <w:proofErr w:type="gramEnd"/>
      <w:r>
        <w:rPr>
          <w:rFonts w:eastAsia="Book Antiqua"/>
          <w:sz w:val="28"/>
          <w:szCs w:val="28"/>
        </w:rPr>
        <w:t xml:space="preserve"> в работе аппаратных средств (кроме носителей данных и программ);</w:t>
      </w:r>
    </w:p>
    <w:p w:rsidR="007552B2" w:rsidRPr="008828FF" w:rsidRDefault="007552B2" w:rsidP="00311BDD">
      <w:pPr>
        <w:pStyle w:val="aff7"/>
        <w:numPr>
          <w:ilvl w:val="0"/>
          <w:numId w:val="58"/>
        </w:numPr>
        <w:pBdr>
          <w:top w:val="nil"/>
          <w:left w:val="nil"/>
          <w:bottom w:val="nil"/>
          <w:right w:val="nil"/>
          <w:between w:val="nil"/>
        </w:pBdr>
        <w:ind w:left="0" w:firstLine="709"/>
        <w:contextualSpacing/>
        <w:jc w:val="both"/>
        <w:rPr>
          <w:rFonts w:eastAsia="Book Antiqua"/>
          <w:sz w:val="28"/>
          <w:szCs w:val="28"/>
        </w:rPr>
      </w:pPr>
      <w:proofErr w:type="gramStart"/>
      <w:r>
        <w:rPr>
          <w:rFonts w:eastAsia="Book Antiqua"/>
          <w:sz w:val="28"/>
          <w:szCs w:val="28"/>
        </w:rPr>
        <w:t>ошибках</w:t>
      </w:r>
      <w:proofErr w:type="gramEnd"/>
      <w:r>
        <w:rPr>
          <w:rFonts w:eastAsia="Book Antiqua"/>
          <w:sz w:val="28"/>
          <w:szCs w:val="28"/>
        </w:rPr>
        <w:t>, связанных с программным обеспечением (ОС и драйверы устройств);</w:t>
      </w:r>
    </w:p>
    <w:p w:rsidR="007552B2" w:rsidRPr="008828FF" w:rsidRDefault="007552B2" w:rsidP="00311BDD">
      <w:pPr>
        <w:pStyle w:val="aff7"/>
        <w:numPr>
          <w:ilvl w:val="0"/>
          <w:numId w:val="58"/>
        </w:numPr>
        <w:pBdr>
          <w:top w:val="nil"/>
          <w:left w:val="nil"/>
          <w:bottom w:val="nil"/>
          <w:right w:val="nil"/>
          <w:between w:val="nil"/>
        </w:pBdr>
        <w:ind w:left="0" w:firstLine="709"/>
        <w:contextualSpacing/>
        <w:jc w:val="both"/>
        <w:rPr>
          <w:rFonts w:eastAsia="Book Antiqua"/>
          <w:sz w:val="28"/>
          <w:szCs w:val="28"/>
        </w:rPr>
      </w:pPr>
      <w:proofErr w:type="gramStart"/>
      <w:r>
        <w:rPr>
          <w:rFonts w:eastAsia="Book Antiqua"/>
          <w:sz w:val="28"/>
          <w:szCs w:val="28"/>
        </w:rPr>
        <w:t>сбоях</w:t>
      </w:r>
      <w:proofErr w:type="gramEnd"/>
      <w:r>
        <w:rPr>
          <w:rFonts w:eastAsia="Book Antiqua"/>
          <w:sz w:val="28"/>
          <w:szCs w:val="28"/>
        </w:rPr>
        <w:t xml:space="preserve"> в сети Интернет;</w:t>
      </w:r>
    </w:p>
    <w:p w:rsidR="007552B2" w:rsidRPr="008828FF" w:rsidRDefault="007552B2" w:rsidP="007552B2">
      <w:pPr>
        <w:ind w:left="0" w:firstLine="709"/>
        <w:jc w:val="both"/>
        <w:rPr>
          <w:rFonts w:eastAsia="Book Antiqua"/>
          <w:sz w:val="28"/>
          <w:szCs w:val="28"/>
        </w:rPr>
      </w:pPr>
      <w:r>
        <w:rPr>
          <w:rFonts w:eastAsia="Book Antiqua"/>
          <w:sz w:val="28"/>
          <w:szCs w:val="28"/>
        </w:rPr>
        <w:t>АСУ ОД ТК должна обеспечивать корректную обработку аварийных ситуаций, вызванных неверными действиями пользователей, неверным форматом или недопустимыми значениями входных данных. В указанных случаях система должна выдавать пользователю соответствующие сообщения, либо регистрировать их в соответствующих журналах событий, после чего возвращаться в состояние, предшествовавшее неверной (недопустимой) команде или некорректному вводу данных.</w:t>
      </w:r>
    </w:p>
    <w:p w:rsidR="007552B2" w:rsidRPr="008828FF" w:rsidRDefault="007552B2" w:rsidP="007552B2">
      <w:pPr>
        <w:ind w:left="0" w:firstLine="709"/>
        <w:jc w:val="both"/>
        <w:rPr>
          <w:rFonts w:eastAsia="Book Antiqua"/>
          <w:sz w:val="28"/>
          <w:szCs w:val="28"/>
        </w:rPr>
      </w:pPr>
      <w:r>
        <w:rPr>
          <w:rFonts w:eastAsia="Book Antiqua"/>
          <w:sz w:val="28"/>
          <w:szCs w:val="28"/>
        </w:rPr>
        <w:t xml:space="preserve">При возникновении сбоя в работе аппаратуры, восстановление нормальной работы системы должно производиться после: </w:t>
      </w:r>
    </w:p>
    <w:p w:rsidR="007552B2" w:rsidRPr="008828FF" w:rsidRDefault="007552B2" w:rsidP="00311BDD">
      <w:pPr>
        <w:pStyle w:val="aff7"/>
        <w:numPr>
          <w:ilvl w:val="0"/>
          <w:numId w:val="58"/>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перезагрузки операционной системы;</w:t>
      </w:r>
    </w:p>
    <w:p w:rsidR="007552B2" w:rsidRPr="008828FF" w:rsidRDefault="007552B2" w:rsidP="00311BDD">
      <w:pPr>
        <w:pStyle w:val="aff7"/>
        <w:numPr>
          <w:ilvl w:val="0"/>
          <w:numId w:val="58"/>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запуска сервисов СУБД;</w:t>
      </w:r>
    </w:p>
    <w:p w:rsidR="007552B2" w:rsidRPr="008828FF" w:rsidRDefault="007552B2" w:rsidP="00311BDD">
      <w:pPr>
        <w:pStyle w:val="aff7"/>
        <w:numPr>
          <w:ilvl w:val="0"/>
          <w:numId w:val="58"/>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запуска исполняемого файла системы и повторного ввода потерянных данных.</w:t>
      </w:r>
    </w:p>
    <w:p w:rsidR="007552B2" w:rsidRPr="008828FF" w:rsidRDefault="007552B2" w:rsidP="007552B2">
      <w:pPr>
        <w:ind w:left="0" w:firstLine="709"/>
        <w:jc w:val="both"/>
        <w:rPr>
          <w:rFonts w:eastAsia="Book Antiqua"/>
          <w:sz w:val="28"/>
          <w:szCs w:val="28"/>
        </w:rPr>
      </w:pPr>
      <w:r>
        <w:rPr>
          <w:rFonts w:eastAsia="Book Antiqua"/>
          <w:sz w:val="28"/>
          <w:szCs w:val="28"/>
        </w:rPr>
        <w:t xml:space="preserve">Для защиты технических средств от бросков напряжения и коммутационных помех должны применяться источники бесперебойного питания, гарантирующие корректное завершение работы серверных и клиентских компонент АСУ ОД ТК. </w:t>
      </w:r>
    </w:p>
    <w:p w:rsidR="007552B2" w:rsidRPr="008828FF" w:rsidRDefault="007552B2" w:rsidP="007552B2">
      <w:pPr>
        <w:pStyle w:val="1"/>
        <w:spacing w:before="200"/>
        <w:ind w:left="0" w:firstLine="709"/>
        <w:jc w:val="both"/>
        <w:rPr>
          <w:sz w:val="28"/>
          <w:szCs w:val="28"/>
        </w:rPr>
      </w:pPr>
      <w:r>
        <w:rPr>
          <w:sz w:val="28"/>
          <w:szCs w:val="28"/>
        </w:rPr>
        <w:lastRenderedPageBreak/>
        <w:t>Требования к безопасности</w:t>
      </w:r>
    </w:p>
    <w:p w:rsidR="007552B2" w:rsidRPr="008828FF" w:rsidRDefault="007552B2" w:rsidP="007552B2">
      <w:pPr>
        <w:ind w:left="0" w:firstLine="709"/>
        <w:jc w:val="both"/>
        <w:rPr>
          <w:rFonts w:eastAsia="Book Antiqua"/>
          <w:sz w:val="28"/>
          <w:szCs w:val="28"/>
        </w:rPr>
      </w:pPr>
      <w:r>
        <w:rPr>
          <w:rFonts w:eastAsia="Book Antiqua"/>
          <w:sz w:val="28"/>
          <w:szCs w:val="28"/>
        </w:rPr>
        <w:t>АСУ ОД ТК должна обеспечивать защиту от несанкционированного срабатывания элементов КТС.</w:t>
      </w:r>
    </w:p>
    <w:p w:rsidR="007552B2" w:rsidRPr="008828FF" w:rsidRDefault="007552B2" w:rsidP="007552B2">
      <w:pPr>
        <w:ind w:left="0" w:firstLine="709"/>
        <w:jc w:val="both"/>
        <w:rPr>
          <w:rFonts w:eastAsia="Book Antiqua"/>
          <w:sz w:val="28"/>
          <w:szCs w:val="28"/>
        </w:rPr>
      </w:pPr>
      <w:r>
        <w:rPr>
          <w:rFonts w:eastAsia="Book Antiqua"/>
          <w:sz w:val="28"/>
          <w:szCs w:val="28"/>
        </w:rPr>
        <w:t>Факторы, оказывающие вредные воздействия на здоровье со стороны всех элементов АСУ ОД ТК (в том числе инфракрасное, ультрафиолетовое, рентгеновское и электромагнитное излучения, вибрация, шум, электростатические поля, ультразвук строчной частоты и т.д.), не должны превышать действующих норм (СанПиН 2.2.2./2.4.1340-03 от 03.06.2003 г.).</w:t>
      </w:r>
    </w:p>
    <w:p w:rsidR="007552B2" w:rsidRPr="008828FF" w:rsidRDefault="007552B2" w:rsidP="007552B2">
      <w:pPr>
        <w:ind w:left="0" w:firstLine="709"/>
        <w:jc w:val="both"/>
        <w:rPr>
          <w:rFonts w:eastAsia="Book Antiqua"/>
          <w:sz w:val="28"/>
          <w:szCs w:val="28"/>
        </w:rPr>
      </w:pPr>
      <w:r>
        <w:rPr>
          <w:rFonts w:eastAsia="Book Antiqua"/>
          <w:sz w:val="28"/>
          <w:szCs w:val="28"/>
        </w:rPr>
        <w:tab/>
        <w:t>Требования к безопасности АСУ ОД ТК должны быть проработаны Исполнителем на стадии технического проекта.</w:t>
      </w:r>
    </w:p>
    <w:p w:rsidR="007552B2" w:rsidRPr="008828FF" w:rsidRDefault="007552B2" w:rsidP="007552B2">
      <w:pPr>
        <w:pStyle w:val="1"/>
        <w:spacing w:before="200"/>
        <w:ind w:left="0" w:firstLine="709"/>
        <w:jc w:val="both"/>
        <w:rPr>
          <w:sz w:val="28"/>
          <w:szCs w:val="28"/>
        </w:rPr>
      </w:pPr>
      <w:r>
        <w:rPr>
          <w:sz w:val="28"/>
          <w:szCs w:val="28"/>
        </w:rPr>
        <w:t xml:space="preserve">Требования к эргономике и технической эстетике </w:t>
      </w:r>
    </w:p>
    <w:p w:rsidR="007552B2" w:rsidRPr="008828FF" w:rsidRDefault="007552B2" w:rsidP="007552B2">
      <w:pPr>
        <w:ind w:left="0" w:firstLine="709"/>
        <w:jc w:val="both"/>
        <w:rPr>
          <w:rFonts w:eastAsia="Book Antiqua"/>
          <w:sz w:val="28"/>
          <w:szCs w:val="28"/>
        </w:rPr>
      </w:pPr>
      <w:r>
        <w:rPr>
          <w:rFonts w:eastAsia="Book Antiqua"/>
          <w:sz w:val="28"/>
          <w:szCs w:val="28"/>
        </w:rPr>
        <w:t>Взаимодействие пользователей с прикладным программным обеспечением, входящим в состав АСУ ОД ТК должно осуществляться посредством визуального графического интерфейса (GUI). Интерфейс системы должен быть понятным и удобным, не должен быть перегружен графическими элементами и должен обеспечивать быстрое отображение экранных форм. Навигационные элементы должны быть выполнены в удобной для пользователя форме. Средства редактирования информации должны удовлетворять принятым соглашениям в части использования функциональных клавиш, режимов работы, поиска, использования оконной системы. Ввод-вывод данных АСУ ОД ТК, прием управляющих команд и отображение результатов их исполнения должны выполняться в интерактивном режиме. Интерфейс должен соответствовать современным эргономическим требованиям и обеспечивать удобный доступ к основным функциям и операциям АСУ ОД ТК.</w:t>
      </w:r>
    </w:p>
    <w:p w:rsidR="007552B2" w:rsidRPr="008828FF" w:rsidRDefault="007552B2" w:rsidP="007552B2">
      <w:pPr>
        <w:ind w:left="0" w:firstLine="709"/>
        <w:jc w:val="both"/>
        <w:rPr>
          <w:rFonts w:eastAsia="Book Antiqua"/>
          <w:sz w:val="28"/>
          <w:szCs w:val="28"/>
        </w:rPr>
      </w:pPr>
      <w:r>
        <w:rPr>
          <w:rFonts w:eastAsia="Book Antiqua"/>
          <w:sz w:val="28"/>
          <w:szCs w:val="28"/>
        </w:rPr>
        <w:t>Интерфейс должен быть рассчитан на преимущественное использование манипулятора типа «мышь», то есть управление АСУ ОД ТК должно осуществляется с помощью набора экранных меню, кнопок, значков и т. п. элементов. Клавиатурный режим ввода должен используется главным образом при заполнении и/или редактировании текстовых и числовых полей экранных форм.</w:t>
      </w:r>
    </w:p>
    <w:p w:rsidR="007552B2" w:rsidRPr="008828FF" w:rsidRDefault="007552B2" w:rsidP="007552B2">
      <w:pPr>
        <w:ind w:left="0" w:firstLine="709"/>
        <w:jc w:val="both"/>
        <w:rPr>
          <w:rFonts w:eastAsia="Book Antiqua"/>
          <w:sz w:val="28"/>
          <w:szCs w:val="28"/>
        </w:rPr>
      </w:pPr>
      <w:r>
        <w:rPr>
          <w:rFonts w:eastAsia="Book Antiqua"/>
          <w:sz w:val="28"/>
          <w:szCs w:val="28"/>
        </w:rPr>
        <w:t xml:space="preserve">Все надписи экранных форм, а также сообщения, выдаваемые пользователю (кроме системных сообщений) должны быть на русском языке. </w:t>
      </w:r>
    </w:p>
    <w:p w:rsidR="007552B2" w:rsidRPr="008828FF" w:rsidRDefault="007552B2" w:rsidP="007552B2">
      <w:pPr>
        <w:ind w:left="0" w:firstLine="709"/>
        <w:jc w:val="both"/>
        <w:rPr>
          <w:rFonts w:eastAsia="Book Antiqua"/>
          <w:sz w:val="28"/>
          <w:szCs w:val="28"/>
        </w:rPr>
      </w:pPr>
      <w:r>
        <w:rPr>
          <w:rFonts w:eastAsia="Book Antiqua"/>
          <w:sz w:val="28"/>
          <w:szCs w:val="28"/>
        </w:rPr>
        <w:t>Экранные формы должны проектироваться с учетом требований унификации:</w:t>
      </w:r>
    </w:p>
    <w:p w:rsidR="007552B2" w:rsidRPr="008828FF" w:rsidRDefault="007552B2" w:rsidP="00311BDD">
      <w:pPr>
        <w:pStyle w:val="aff7"/>
        <w:numPr>
          <w:ilvl w:val="0"/>
          <w:numId w:val="59"/>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все экранные формы пользовательского интерфейса должны быть выполнены в едином графическом дизайне, с одинаковым расположением основных элементов управления и навигации;</w:t>
      </w:r>
    </w:p>
    <w:p w:rsidR="007552B2" w:rsidRPr="008828FF" w:rsidRDefault="007552B2" w:rsidP="00311BDD">
      <w:pPr>
        <w:pStyle w:val="aff7"/>
        <w:numPr>
          <w:ilvl w:val="0"/>
          <w:numId w:val="59"/>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для обозначения сходных операций должны использоваться сходные графические значки, кнопки и другие управляющие (навигационные) элементы. Термины, используемые для обозначения типовых операций (добавление информационной сущности, редактирование поля данных), а также последовательности действий пользователя при их выполнении, должны быть унифицированы;</w:t>
      </w:r>
    </w:p>
    <w:p w:rsidR="007552B2" w:rsidRPr="008828FF" w:rsidRDefault="007552B2" w:rsidP="00311BDD">
      <w:pPr>
        <w:pStyle w:val="aff7"/>
        <w:numPr>
          <w:ilvl w:val="0"/>
          <w:numId w:val="59"/>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lastRenderedPageBreak/>
        <w:t>внешнее поведение сходных элементов интерфейса (реакция на наведение указателя «мыши», переключение фокуса, нажатие кнопки) должны реализовываться одинаково для однотипных элементов.</w:t>
      </w:r>
    </w:p>
    <w:p w:rsidR="007552B2" w:rsidRPr="008828FF" w:rsidRDefault="007552B2" w:rsidP="007552B2">
      <w:pPr>
        <w:ind w:left="0" w:firstLine="709"/>
        <w:jc w:val="both"/>
        <w:rPr>
          <w:rFonts w:eastAsia="Book Antiqua"/>
          <w:sz w:val="28"/>
          <w:szCs w:val="28"/>
        </w:rPr>
      </w:pPr>
      <w:r>
        <w:rPr>
          <w:rFonts w:eastAsia="Book Antiqua"/>
          <w:sz w:val="28"/>
          <w:szCs w:val="28"/>
        </w:rPr>
        <w:t>Детальные требования к эргономике и технической эстетике должны быть проработаны Исполнителем на стадии технического проекта.</w:t>
      </w:r>
    </w:p>
    <w:p w:rsidR="007552B2" w:rsidRPr="008828FF" w:rsidRDefault="007552B2" w:rsidP="007552B2">
      <w:pPr>
        <w:pStyle w:val="1"/>
        <w:spacing w:before="200"/>
        <w:ind w:left="0" w:firstLine="709"/>
        <w:jc w:val="both"/>
        <w:rPr>
          <w:sz w:val="28"/>
          <w:szCs w:val="28"/>
        </w:rPr>
      </w:pPr>
      <w:r>
        <w:rPr>
          <w:sz w:val="28"/>
          <w:szCs w:val="28"/>
        </w:rPr>
        <w:t xml:space="preserve">Требования к эксплуатации, техническому обслуживанию, ремонту и хранению компонентов системы </w:t>
      </w:r>
    </w:p>
    <w:p w:rsidR="007552B2" w:rsidRPr="008828FF" w:rsidRDefault="007552B2" w:rsidP="007552B2">
      <w:pPr>
        <w:ind w:left="0" w:firstLine="709"/>
        <w:jc w:val="both"/>
        <w:rPr>
          <w:rFonts w:eastAsia="Book Antiqua"/>
          <w:sz w:val="28"/>
          <w:szCs w:val="28"/>
        </w:rPr>
      </w:pPr>
      <w:r>
        <w:rPr>
          <w:rFonts w:eastAsia="Book Antiqua"/>
          <w:sz w:val="28"/>
          <w:szCs w:val="28"/>
        </w:rPr>
        <w:t>Требования к эксплуатации, техническому обслуживанию, ремонту и хранению компонентов АСУ ОД ТК должны быть проработаны Исполнителем на стадии технического проекта.</w:t>
      </w:r>
    </w:p>
    <w:p w:rsidR="007552B2" w:rsidRPr="008828FF" w:rsidRDefault="007552B2" w:rsidP="007552B2">
      <w:pPr>
        <w:ind w:left="0" w:firstLine="709"/>
        <w:jc w:val="both"/>
        <w:rPr>
          <w:rFonts w:eastAsia="Book Antiqua"/>
          <w:sz w:val="28"/>
          <w:szCs w:val="28"/>
        </w:rPr>
      </w:pPr>
      <w:r>
        <w:rPr>
          <w:rFonts w:eastAsia="Book Antiqua"/>
          <w:sz w:val="28"/>
          <w:szCs w:val="28"/>
        </w:rPr>
        <w:t xml:space="preserve">Эксплуатация КТС АСУ ОД ТК должна производиться с выполнением требований производителей оборудования. </w:t>
      </w:r>
    </w:p>
    <w:p w:rsidR="007552B2" w:rsidRPr="008828FF" w:rsidRDefault="007552B2" w:rsidP="007552B2">
      <w:pPr>
        <w:ind w:left="0" w:firstLine="709"/>
        <w:jc w:val="both"/>
        <w:rPr>
          <w:rFonts w:eastAsia="Book Antiqua"/>
          <w:sz w:val="28"/>
          <w:szCs w:val="28"/>
        </w:rPr>
      </w:pPr>
      <w:r>
        <w:rPr>
          <w:rFonts w:eastAsia="Book Antiqua"/>
          <w:sz w:val="28"/>
          <w:szCs w:val="28"/>
        </w:rPr>
        <w:t>Сроки и периодичность проведения регламентных работ определяются на стадии разработки рабочей документации и согласовываются с Заказчиком.</w:t>
      </w:r>
    </w:p>
    <w:p w:rsidR="007552B2" w:rsidRPr="008828FF" w:rsidRDefault="007552B2" w:rsidP="007552B2">
      <w:pPr>
        <w:pStyle w:val="1"/>
        <w:spacing w:before="200"/>
        <w:ind w:left="0" w:firstLine="709"/>
        <w:jc w:val="both"/>
        <w:rPr>
          <w:sz w:val="28"/>
          <w:szCs w:val="28"/>
        </w:rPr>
      </w:pPr>
      <w:r>
        <w:rPr>
          <w:sz w:val="28"/>
          <w:szCs w:val="28"/>
        </w:rPr>
        <w:t xml:space="preserve">Требования к защите информации от несанкционированного доступа </w:t>
      </w:r>
    </w:p>
    <w:p w:rsidR="007552B2" w:rsidRPr="008828FF" w:rsidRDefault="007552B2" w:rsidP="007552B2">
      <w:pPr>
        <w:ind w:left="0" w:firstLine="709"/>
        <w:jc w:val="both"/>
        <w:rPr>
          <w:rFonts w:eastAsia="Book Antiqua"/>
          <w:sz w:val="28"/>
          <w:szCs w:val="28"/>
        </w:rPr>
      </w:pPr>
      <w:r>
        <w:rPr>
          <w:rFonts w:eastAsia="Book Antiqua"/>
          <w:sz w:val="28"/>
          <w:szCs w:val="28"/>
        </w:rPr>
        <w:t>Технические меры защиты АСУ ОД ТК должны включать:</w:t>
      </w:r>
    </w:p>
    <w:p w:rsidR="007552B2" w:rsidRPr="008828FF" w:rsidRDefault="007552B2" w:rsidP="00311BDD">
      <w:pPr>
        <w:pStyle w:val="aff7"/>
        <w:numPr>
          <w:ilvl w:val="0"/>
          <w:numId w:val="60"/>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использование защищенных протоколов обмена данными при обмене данными с внешними системами;</w:t>
      </w:r>
    </w:p>
    <w:p w:rsidR="007552B2" w:rsidRPr="008828FF" w:rsidRDefault="007552B2" w:rsidP="00311BDD">
      <w:pPr>
        <w:pStyle w:val="aff7"/>
        <w:numPr>
          <w:ilvl w:val="0"/>
          <w:numId w:val="60"/>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использование защищенных протоколов обмена (HTTPS) при работе пользователей в веб-интерфейсах системы;</w:t>
      </w:r>
    </w:p>
    <w:p w:rsidR="007552B2" w:rsidRPr="008828FF" w:rsidRDefault="007552B2" w:rsidP="00311BDD">
      <w:pPr>
        <w:pStyle w:val="aff7"/>
        <w:numPr>
          <w:ilvl w:val="0"/>
          <w:numId w:val="60"/>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 xml:space="preserve">защита внешнего и внутреннего контура системы с помощью </w:t>
      </w:r>
      <w:proofErr w:type="spellStart"/>
      <w:r>
        <w:rPr>
          <w:rFonts w:eastAsia="Book Antiqua"/>
          <w:sz w:val="28"/>
          <w:szCs w:val="28"/>
        </w:rPr>
        <w:t>firewall</w:t>
      </w:r>
      <w:proofErr w:type="spellEnd"/>
      <w:r>
        <w:rPr>
          <w:rFonts w:eastAsia="Book Antiqua"/>
          <w:sz w:val="28"/>
          <w:szCs w:val="28"/>
        </w:rPr>
        <w:t xml:space="preserve"> и систем IPS/IDS;</w:t>
      </w:r>
    </w:p>
    <w:p w:rsidR="007552B2" w:rsidRPr="008828FF" w:rsidRDefault="007552B2" w:rsidP="00311BDD">
      <w:pPr>
        <w:pStyle w:val="aff7"/>
        <w:numPr>
          <w:ilvl w:val="0"/>
          <w:numId w:val="60"/>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идентификацию и аутентификацию пользователей при работе в защищенной части системы;</w:t>
      </w:r>
    </w:p>
    <w:p w:rsidR="007552B2" w:rsidRPr="008828FF" w:rsidRDefault="007552B2" w:rsidP="00311BDD">
      <w:pPr>
        <w:pStyle w:val="aff7"/>
        <w:numPr>
          <w:ilvl w:val="0"/>
          <w:numId w:val="60"/>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использование «слепые» пароли (при наборе пароля его символы не показываются пользователю на экране, либо заменяются одним типом символов) в системе идентификац</w:t>
      </w:r>
      <w:proofErr w:type="gramStart"/>
      <w:r>
        <w:rPr>
          <w:rFonts w:eastAsia="Book Antiqua"/>
          <w:sz w:val="28"/>
          <w:szCs w:val="28"/>
        </w:rPr>
        <w:t>ии и ау</w:t>
      </w:r>
      <w:proofErr w:type="gramEnd"/>
      <w:r>
        <w:rPr>
          <w:rFonts w:eastAsia="Book Antiqua"/>
          <w:sz w:val="28"/>
          <w:szCs w:val="28"/>
        </w:rPr>
        <w:t>тентификации;</w:t>
      </w:r>
    </w:p>
    <w:p w:rsidR="007552B2" w:rsidRPr="008828FF" w:rsidRDefault="007552B2" w:rsidP="00311BDD">
      <w:pPr>
        <w:pStyle w:val="aff7"/>
        <w:numPr>
          <w:ilvl w:val="0"/>
          <w:numId w:val="60"/>
        </w:numPr>
        <w:pBdr>
          <w:top w:val="nil"/>
          <w:left w:val="nil"/>
          <w:bottom w:val="nil"/>
          <w:right w:val="nil"/>
          <w:between w:val="nil"/>
        </w:pBdr>
        <w:ind w:left="0" w:firstLine="709"/>
        <w:contextualSpacing/>
        <w:jc w:val="both"/>
        <w:rPr>
          <w:rFonts w:eastAsia="Book Antiqua"/>
          <w:sz w:val="28"/>
          <w:szCs w:val="28"/>
        </w:rPr>
      </w:pPr>
      <w:proofErr w:type="spellStart"/>
      <w:r>
        <w:rPr>
          <w:rFonts w:eastAsia="Book Antiqua"/>
          <w:sz w:val="28"/>
          <w:szCs w:val="28"/>
        </w:rPr>
        <w:t>логирование</w:t>
      </w:r>
      <w:proofErr w:type="spellEnd"/>
      <w:r>
        <w:rPr>
          <w:rFonts w:eastAsia="Book Antiqua"/>
          <w:sz w:val="28"/>
          <w:szCs w:val="28"/>
        </w:rPr>
        <w:t xml:space="preserve"> действий пользователей в системе;</w:t>
      </w:r>
    </w:p>
    <w:p w:rsidR="007552B2" w:rsidRPr="008828FF" w:rsidRDefault="007552B2" w:rsidP="00311BDD">
      <w:pPr>
        <w:pStyle w:val="aff7"/>
        <w:numPr>
          <w:ilvl w:val="0"/>
          <w:numId w:val="60"/>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блокирование сессии пользователей по заранее заданным временам отсутствия активности со стороны пользователей;</w:t>
      </w:r>
    </w:p>
    <w:p w:rsidR="007552B2" w:rsidRPr="008828FF" w:rsidRDefault="007552B2" w:rsidP="007552B2">
      <w:pPr>
        <w:ind w:left="0" w:firstLine="709"/>
        <w:jc w:val="both"/>
        <w:rPr>
          <w:rFonts w:eastAsia="Book Antiqua"/>
          <w:sz w:val="28"/>
          <w:szCs w:val="28"/>
        </w:rPr>
      </w:pPr>
      <w:r>
        <w:rPr>
          <w:rFonts w:eastAsia="Book Antiqua"/>
          <w:sz w:val="28"/>
          <w:szCs w:val="28"/>
        </w:rPr>
        <w:t>Требования по обработке персональных данных будут уточнены в процессе проектирования АСУ ОД ТК.</w:t>
      </w:r>
    </w:p>
    <w:p w:rsidR="007552B2" w:rsidRPr="008828FF" w:rsidRDefault="007552B2" w:rsidP="007552B2">
      <w:pPr>
        <w:pStyle w:val="1"/>
        <w:spacing w:before="200"/>
        <w:ind w:left="0" w:firstLine="709"/>
        <w:jc w:val="both"/>
        <w:rPr>
          <w:sz w:val="28"/>
          <w:szCs w:val="28"/>
        </w:rPr>
      </w:pPr>
      <w:r>
        <w:rPr>
          <w:sz w:val="28"/>
          <w:szCs w:val="28"/>
        </w:rPr>
        <w:t xml:space="preserve">Требования по сохранности информации при авариях </w:t>
      </w:r>
    </w:p>
    <w:p w:rsidR="007552B2" w:rsidRPr="008828FF" w:rsidRDefault="007552B2" w:rsidP="007552B2">
      <w:pPr>
        <w:ind w:left="0" w:firstLine="709"/>
        <w:jc w:val="both"/>
        <w:rPr>
          <w:rFonts w:eastAsia="Book Antiqua"/>
          <w:sz w:val="28"/>
          <w:szCs w:val="28"/>
        </w:rPr>
      </w:pPr>
      <w:r>
        <w:rPr>
          <w:rFonts w:eastAsia="Book Antiqua"/>
          <w:sz w:val="28"/>
          <w:szCs w:val="28"/>
        </w:rPr>
        <w:t>Сохранность информации в АСУ ОД ТК должна обеспечиваться:</w:t>
      </w:r>
    </w:p>
    <w:p w:rsidR="007552B2" w:rsidRPr="00610395" w:rsidRDefault="007552B2" w:rsidP="00311BDD">
      <w:pPr>
        <w:pStyle w:val="aff7"/>
        <w:numPr>
          <w:ilvl w:val="0"/>
          <w:numId w:val="61"/>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при пожарах, затоплениях, землетрясениях и других стихийных бедствиях: организационными и защитными мерами, опирающимися на подготовленность помещений и персонала, обеспечивающими сохранность хранимых копий информации на магнитном носителе;</w:t>
      </w:r>
    </w:p>
    <w:p w:rsidR="007552B2" w:rsidRPr="00610395" w:rsidRDefault="007552B2" w:rsidP="00311BDD">
      <w:pPr>
        <w:pStyle w:val="aff7"/>
        <w:numPr>
          <w:ilvl w:val="0"/>
          <w:numId w:val="61"/>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 xml:space="preserve">при разрушении данных при механических и электронных сбоях и отказах в работе компьютеров: на основе процедур восстановления из </w:t>
      </w:r>
      <w:r>
        <w:rPr>
          <w:rFonts w:eastAsia="Book Antiqua"/>
          <w:sz w:val="28"/>
          <w:szCs w:val="28"/>
        </w:rPr>
        <w:lastRenderedPageBreak/>
        <w:t>хранимых копий баз данных, файлов журналов изменений в базах данных, копий программного обеспечения.</w:t>
      </w:r>
    </w:p>
    <w:p w:rsidR="007552B2" w:rsidRPr="008828FF" w:rsidRDefault="007552B2" w:rsidP="007552B2">
      <w:pPr>
        <w:ind w:left="0" w:firstLine="709"/>
        <w:jc w:val="both"/>
        <w:rPr>
          <w:rFonts w:eastAsia="Book Antiqua"/>
          <w:sz w:val="28"/>
          <w:szCs w:val="28"/>
        </w:rPr>
      </w:pPr>
      <w:r>
        <w:rPr>
          <w:rFonts w:eastAsia="Book Antiqua"/>
          <w:sz w:val="28"/>
          <w:szCs w:val="28"/>
        </w:rPr>
        <w:t>Для обеспечения сохранности информации программного обеспечения в АСУ ОД ТК должны быть включены следующие функции:</w:t>
      </w:r>
    </w:p>
    <w:p w:rsidR="007552B2" w:rsidRPr="00610395" w:rsidRDefault="007552B2" w:rsidP="00311BDD">
      <w:pPr>
        <w:pStyle w:val="aff7"/>
        <w:numPr>
          <w:ilvl w:val="0"/>
          <w:numId w:val="61"/>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резервное копирование баз данных программного обеспечения АСУ ОД ТК;</w:t>
      </w:r>
    </w:p>
    <w:p w:rsidR="007552B2" w:rsidRPr="00610395" w:rsidRDefault="007552B2" w:rsidP="00311BDD">
      <w:pPr>
        <w:pStyle w:val="aff7"/>
        <w:numPr>
          <w:ilvl w:val="0"/>
          <w:numId w:val="61"/>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восстановление данных в непротиворечивое состояние при программно-аппаратных сбоях (отключение электрического питания, сбоях операционной системы и других) вычислительно-операционной среды функционирования;</w:t>
      </w:r>
    </w:p>
    <w:p w:rsidR="007552B2" w:rsidRPr="00610395" w:rsidRDefault="007552B2" w:rsidP="00311BDD">
      <w:pPr>
        <w:pStyle w:val="aff7"/>
        <w:numPr>
          <w:ilvl w:val="0"/>
          <w:numId w:val="61"/>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восстановление данных в непротиворечивое состояние при сбоях в работе сетевого программного и аппаратного обеспечения.</w:t>
      </w:r>
    </w:p>
    <w:p w:rsidR="007552B2" w:rsidRPr="008828FF" w:rsidRDefault="007552B2" w:rsidP="007552B2">
      <w:pPr>
        <w:ind w:left="0" w:firstLine="709"/>
        <w:jc w:val="both"/>
        <w:rPr>
          <w:rFonts w:eastAsia="Book Antiqua"/>
          <w:sz w:val="28"/>
          <w:szCs w:val="28"/>
        </w:rPr>
      </w:pPr>
      <w:r>
        <w:rPr>
          <w:rFonts w:eastAsia="Book Antiqua"/>
          <w:sz w:val="28"/>
          <w:szCs w:val="28"/>
        </w:rPr>
        <w:t>Программное обеспечение АСУ ОД ТК должно обеспечивать сохранность и целостность хранимой информации и обладать способностью ее восстановления при возникновении сбоев в программном или аппаратном обеспечении.</w:t>
      </w:r>
    </w:p>
    <w:p w:rsidR="007552B2" w:rsidRPr="008828FF" w:rsidRDefault="007552B2" w:rsidP="007552B2">
      <w:pPr>
        <w:ind w:left="0" w:firstLine="709"/>
        <w:jc w:val="both"/>
        <w:rPr>
          <w:rFonts w:eastAsia="Book Antiqua"/>
          <w:sz w:val="28"/>
          <w:szCs w:val="28"/>
        </w:rPr>
      </w:pPr>
      <w:r>
        <w:rPr>
          <w:rFonts w:eastAsia="Book Antiqua"/>
          <w:sz w:val="28"/>
          <w:szCs w:val="28"/>
        </w:rPr>
        <w:t>В программном обеспечении АСУ ОД ТК должна предусматриваться возможность ручного восстановления обрабатываемой информации из резервной копии в следующих аварийных ситуациях:</w:t>
      </w:r>
    </w:p>
    <w:p w:rsidR="007552B2" w:rsidRPr="00610395" w:rsidRDefault="007552B2" w:rsidP="00311BDD">
      <w:pPr>
        <w:pStyle w:val="aff7"/>
        <w:numPr>
          <w:ilvl w:val="0"/>
          <w:numId w:val="61"/>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физический выход из строя дисковых накопителей;</w:t>
      </w:r>
    </w:p>
    <w:p w:rsidR="007552B2" w:rsidRPr="00610395" w:rsidRDefault="007552B2" w:rsidP="00311BDD">
      <w:pPr>
        <w:pStyle w:val="aff7"/>
        <w:numPr>
          <w:ilvl w:val="0"/>
          <w:numId w:val="61"/>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ошибочные действия обслуживающего персонала.</w:t>
      </w:r>
    </w:p>
    <w:p w:rsidR="007552B2" w:rsidRPr="008828FF" w:rsidRDefault="007552B2" w:rsidP="007552B2">
      <w:pPr>
        <w:ind w:left="0" w:firstLine="709"/>
        <w:jc w:val="both"/>
        <w:rPr>
          <w:rFonts w:eastAsia="Book Antiqua"/>
          <w:sz w:val="28"/>
          <w:szCs w:val="28"/>
        </w:rPr>
      </w:pPr>
      <w:r>
        <w:rPr>
          <w:rFonts w:eastAsia="Book Antiqua"/>
          <w:sz w:val="28"/>
          <w:szCs w:val="28"/>
        </w:rPr>
        <w:t>В программном обеспечении АСУ ОД ТК должно предусматриваться автоматическое восстановление работоспособности серверной части в следующих ситуациях:</w:t>
      </w:r>
    </w:p>
    <w:p w:rsidR="007552B2" w:rsidRPr="00610395" w:rsidRDefault="007552B2" w:rsidP="00311BDD">
      <w:pPr>
        <w:pStyle w:val="aff7"/>
        <w:numPr>
          <w:ilvl w:val="0"/>
          <w:numId w:val="61"/>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штатное и аварийное отключение электропитания серверной части;</w:t>
      </w:r>
    </w:p>
    <w:p w:rsidR="007552B2" w:rsidRPr="00610395" w:rsidRDefault="007552B2" w:rsidP="00311BDD">
      <w:pPr>
        <w:pStyle w:val="aff7"/>
        <w:numPr>
          <w:ilvl w:val="0"/>
          <w:numId w:val="61"/>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штатная перезагрузка программного обеспечения и загрузка после отключения;</w:t>
      </w:r>
    </w:p>
    <w:p w:rsidR="007552B2" w:rsidRPr="00610395" w:rsidRDefault="007552B2" w:rsidP="00311BDD">
      <w:pPr>
        <w:pStyle w:val="aff7"/>
        <w:numPr>
          <w:ilvl w:val="0"/>
          <w:numId w:val="61"/>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программный сбой общесистемного программного обеспечения, приведший к перезагрузке.</w:t>
      </w:r>
    </w:p>
    <w:p w:rsidR="007552B2" w:rsidRPr="008828FF" w:rsidRDefault="007552B2" w:rsidP="007552B2">
      <w:pPr>
        <w:ind w:left="0" w:firstLine="709"/>
        <w:jc w:val="both"/>
        <w:rPr>
          <w:rFonts w:eastAsia="Book Antiqua"/>
          <w:sz w:val="28"/>
          <w:szCs w:val="28"/>
        </w:rPr>
      </w:pPr>
      <w:r>
        <w:rPr>
          <w:rFonts w:eastAsia="Book Antiqua"/>
          <w:sz w:val="28"/>
          <w:szCs w:val="28"/>
        </w:rPr>
        <w:t>В программном обеспечении АСУ ОД ТК должно предусматриваться полуавтоматическое восстановление работоспособности серверной части в следующих аварийных ситуациях:</w:t>
      </w:r>
    </w:p>
    <w:p w:rsidR="007552B2" w:rsidRPr="00610395" w:rsidRDefault="007552B2" w:rsidP="00311BDD">
      <w:pPr>
        <w:pStyle w:val="aff7"/>
        <w:numPr>
          <w:ilvl w:val="0"/>
          <w:numId w:val="61"/>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физический выход из строя любого аппаратного компонента, кроме дисковых накопителей – после замены компонента и восстановления конфигурации общесистемного программного обеспечения;</w:t>
      </w:r>
    </w:p>
    <w:p w:rsidR="007552B2" w:rsidRPr="00610395" w:rsidRDefault="007552B2" w:rsidP="00311BDD">
      <w:pPr>
        <w:pStyle w:val="aff7"/>
        <w:numPr>
          <w:ilvl w:val="0"/>
          <w:numId w:val="61"/>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аварийная перезагрузка, приведшая к не фатальному нарушению целостности файловой системы – после восстановления файловой системы.</w:t>
      </w:r>
    </w:p>
    <w:p w:rsidR="007552B2" w:rsidRPr="008828FF" w:rsidRDefault="007552B2" w:rsidP="007552B2">
      <w:pPr>
        <w:pStyle w:val="1"/>
        <w:spacing w:before="200"/>
        <w:ind w:left="0" w:firstLine="709"/>
        <w:jc w:val="both"/>
        <w:rPr>
          <w:sz w:val="28"/>
          <w:szCs w:val="28"/>
        </w:rPr>
      </w:pPr>
      <w:r>
        <w:rPr>
          <w:sz w:val="28"/>
          <w:szCs w:val="28"/>
        </w:rPr>
        <w:t>Требования к защите от влияния внешних воздействий</w:t>
      </w:r>
    </w:p>
    <w:p w:rsidR="007552B2" w:rsidRPr="008828FF" w:rsidRDefault="007552B2" w:rsidP="007552B2">
      <w:pPr>
        <w:ind w:left="0" w:firstLine="709"/>
        <w:jc w:val="both"/>
        <w:rPr>
          <w:rFonts w:eastAsia="Book Antiqua"/>
          <w:sz w:val="28"/>
          <w:szCs w:val="28"/>
        </w:rPr>
      </w:pPr>
      <w:r>
        <w:rPr>
          <w:rFonts w:eastAsia="Book Antiqua"/>
          <w:sz w:val="28"/>
          <w:szCs w:val="28"/>
        </w:rPr>
        <w:t>Требования к защите от влияния внешних воздействий должны быть проработаны на стадии технического проекта для КТС АСУ ОД ТК.</w:t>
      </w:r>
    </w:p>
    <w:p w:rsidR="007552B2" w:rsidRPr="008828FF" w:rsidRDefault="007552B2" w:rsidP="007552B2">
      <w:pPr>
        <w:pStyle w:val="1"/>
        <w:spacing w:before="200"/>
        <w:ind w:left="0" w:firstLine="709"/>
        <w:jc w:val="both"/>
        <w:rPr>
          <w:sz w:val="28"/>
          <w:szCs w:val="28"/>
        </w:rPr>
      </w:pPr>
      <w:r>
        <w:rPr>
          <w:sz w:val="28"/>
          <w:szCs w:val="28"/>
        </w:rPr>
        <w:lastRenderedPageBreak/>
        <w:t>Требования к патентной чистоте</w:t>
      </w:r>
    </w:p>
    <w:p w:rsidR="007552B2" w:rsidRPr="008828FF" w:rsidRDefault="007552B2" w:rsidP="007552B2">
      <w:pPr>
        <w:ind w:left="0" w:firstLine="709"/>
        <w:jc w:val="both"/>
        <w:rPr>
          <w:rFonts w:eastAsia="Book Antiqua"/>
          <w:sz w:val="28"/>
          <w:szCs w:val="28"/>
        </w:rPr>
      </w:pPr>
      <w:r>
        <w:rPr>
          <w:rFonts w:eastAsia="Book Antiqua"/>
          <w:sz w:val="28"/>
          <w:szCs w:val="28"/>
        </w:rPr>
        <w:t>Все разработки, ведущиеся в рамках настоящего технического задания, являются собственностью ПАО «ТрансКонтейнер».</w:t>
      </w:r>
    </w:p>
    <w:p w:rsidR="007552B2" w:rsidRPr="008828FF" w:rsidRDefault="007552B2" w:rsidP="007552B2">
      <w:pPr>
        <w:ind w:left="0" w:firstLine="709"/>
        <w:jc w:val="both"/>
        <w:rPr>
          <w:rFonts w:eastAsia="Book Antiqua"/>
          <w:sz w:val="28"/>
          <w:szCs w:val="28"/>
        </w:rPr>
      </w:pPr>
      <w:r>
        <w:rPr>
          <w:rFonts w:eastAsia="Book Antiqua"/>
          <w:sz w:val="28"/>
          <w:szCs w:val="28"/>
        </w:rPr>
        <w:t xml:space="preserve">В случае приобретения программного обеспечения сторонних производителей патентная чистота и условия </w:t>
      </w:r>
      <w:proofErr w:type="spellStart"/>
      <w:r>
        <w:rPr>
          <w:rFonts w:eastAsia="Book Antiqua"/>
          <w:sz w:val="28"/>
          <w:szCs w:val="28"/>
        </w:rPr>
        <w:t>правообладания</w:t>
      </w:r>
      <w:proofErr w:type="spellEnd"/>
      <w:r>
        <w:rPr>
          <w:rFonts w:eastAsia="Book Antiqua"/>
          <w:sz w:val="28"/>
          <w:szCs w:val="28"/>
        </w:rPr>
        <w:t xml:space="preserve"> определяются соответствующими лицензионными соглашениями с производителями и условиями договоров с поставщиками данного программного обеспечения. </w:t>
      </w:r>
    </w:p>
    <w:p w:rsidR="007552B2" w:rsidRPr="008828FF" w:rsidRDefault="007552B2" w:rsidP="007552B2">
      <w:pPr>
        <w:pStyle w:val="1"/>
        <w:spacing w:before="200"/>
        <w:ind w:left="0" w:firstLine="709"/>
        <w:jc w:val="both"/>
        <w:rPr>
          <w:sz w:val="28"/>
          <w:szCs w:val="28"/>
        </w:rPr>
      </w:pPr>
      <w:r>
        <w:rPr>
          <w:sz w:val="28"/>
          <w:szCs w:val="28"/>
        </w:rPr>
        <w:t xml:space="preserve">Требования по стандартизации и унификации </w:t>
      </w:r>
    </w:p>
    <w:p w:rsidR="007552B2" w:rsidRPr="008828FF" w:rsidRDefault="007552B2" w:rsidP="007552B2">
      <w:pPr>
        <w:ind w:left="0" w:firstLine="709"/>
        <w:jc w:val="both"/>
        <w:rPr>
          <w:rFonts w:eastAsia="Book Antiqua"/>
          <w:sz w:val="28"/>
          <w:szCs w:val="28"/>
        </w:rPr>
      </w:pPr>
      <w:r>
        <w:rPr>
          <w:rFonts w:eastAsia="Book Antiqua"/>
          <w:sz w:val="28"/>
          <w:szCs w:val="28"/>
        </w:rPr>
        <w:t>В системе должны использоваться следующие международные и российские стандарты:</w:t>
      </w:r>
    </w:p>
    <w:p w:rsidR="007552B2" w:rsidRPr="00610395" w:rsidRDefault="007552B2" w:rsidP="00311BDD">
      <w:pPr>
        <w:pStyle w:val="aff7"/>
        <w:numPr>
          <w:ilvl w:val="0"/>
          <w:numId w:val="62"/>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Проектная документация АСУ ОД ТК должна содержать схемы, выполненные в нотации UML 2.0 (см. http://www.omg.org/spec/UML/2.5/);</w:t>
      </w:r>
    </w:p>
    <w:p w:rsidR="007552B2" w:rsidRPr="00610395" w:rsidRDefault="007552B2" w:rsidP="00311BDD">
      <w:pPr>
        <w:pStyle w:val="aff7"/>
        <w:numPr>
          <w:ilvl w:val="0"/>
          <w:numId w:val="62"/>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Обмен данными между компонентами АСУ ОД ТК, а также смежными системами должен использоваться язык разметки XML 1.1 (см. https://www.w3.org/TR/xml11/);</w:t>
      </w:r>
    </w:p>
    <w:p w:rsidR="007552B2" w:rsidRPr="00610395" w:rsidRDefault="007552B2" w:rsidP="00311BDD">
      <w:pPr>
        <w:pStyle w:val="aff7"/>
        <w:numPr>
          <w:ilvl w:val="0"/>
          <w:numId w:val="62"/>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Для взаимодействия с API компонентов АСУ ОД ТК системы должен использоваться протокол SOAP 1.2 (см. https://www.w3.org/TR/soap/);</w:t>
      </w:r>
    </w:p>
    <w:p w:rsidR="007552B2" w:rsidRPr="00610395" w:rsidRDefault="007552B2" w:rsidP="00311BDD">
      <w:pPr>
        <w:pStyle w:val="aff7"/>
        <w:numPr>
          <w:ilvl w:val="0"/>
          <w:numId w:val="62"/>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Обмен между компонентами системы и с внешними системами должен осуществляться с использованием протокола TCP/IP (см. https://tools.ietf.org/html/rfc791, https://www.ietf.org/rfc/rfc793.txt).</w:t>
      </w:r>
    </w:p>
    <w:p w:rsidR="007552B2" w:rsidRPr="008828FF" w:rsidRDefault="007552B2" w:rsidP="00311BDD">
      <w:pPr>
        <w:pStyle w:val="1"/>
        <w:keepLines/>
        <w:numPr>
          <w:ilvl w:val="1"/>
          <w:numId w:val="27"/>
        </w:numPr>
        <w:pBdr>
          <w:top w:val="nil"/>
          <w:left w:val="nil"/>
          <w:bottom w:val="nil"/>
          <w:right w:val="nil"/>
          <w:between w:val="nil"/>
        </w:pBdr>
        <w:spacing w:before="200"/>
        <w:ind w:left="0" w:firstLine="709"/>
        <w:contextualSpacing/>
        <w:jc w:val="both"/>
        <w:rPr>
          <w:sz w:val="28"/>
          <w:szCs w:val="28"/>
        </w:rPr>
      </w:pPr>
      <w:r>
        <w:rPr>
          <w:sz w:val="28"/>
          <w:szCs w:val="28"/>
        </w:rPr>
        <w:t xml:space="preserve"> Требования к видам обеспечения </w:t>
      </w:r>
    </w:p>
    <w:p w:rsidR="007552B2" w:rsidRPr="008828FF" w:rsidRDefault="007552B2" w:rsidP="00311BDD">
      <w:pPr>
        <w:pStyle w:val="1"/>
        <w:keepLines/>
        <w:numPr>
          <w:ilvl w:val="2"/>
          <w:numId w:val="27"/>
        </w:numPr>
        <w:pBdr>
          <w:top w:val="nil"/>
          <w:left w:val="nil"/>
          <w:bottom w:val="nil"/>
          <w:right w:val="nil"/>
          <w:between w:val="nil"/>
        </w:pBdr>
        <w:spacing w:before="200"/>
        <w:ind w:left="0" w:firstLine="709"/>
        <w:contextualSpacing/>
        <w:jc w:val="both"/>
        <w:rPr>
          <w:sz w:val="28"/>
          <w:szCs w:val="28"/>
        </w:rPr>
      </w:pPr>
      <w:r>
        <w:rPr>
          <w:sz w:val="28"/>
          <w:szCs w:val="28"/>
        </w:rPr>
        <w:t xml:space="preserve">Требования к математическому обеспечению системы </w:t>
      </w:r>
    </w:p>
    <w:p w:rsidR="007552B2" w:rsidRPr="008828FF" w:rsidRDefault="007552B2" w:rsidP="007552B2">
      <w:pPr>
        <w:ind w:left="0" w:firstLine="709"/>
        <w:jc w:val="both"/>
        <w:rPr>
          <w:rFonts w:eastAsia="Book Antiqua"/>
          <w:sz w:val="28"/>
          <w:szCs w:val="28"/>
        </w:rPr>
      </w:pPr>
      <w:r>
        <w:rPr>
          <w:rFonts w:eastAsia="Book Antiqua"/>
          <w:sz w:val="28"/>
          <w:szCs w:val="28"/>
        </w:rPr>
        <w:t>К математическому обеспечению АСУ ОД ТК предъявляются следующие требования:</w:t>
      </w:r>
    </w:p>
    <w:p w:rsidR="007552B2" w:rsidRPr="00610395" w:rsidRDefault="007552B2" w:rsidP="00311BDD">
      <w:pPr>
        <w:pStyle w:val="aff7"/>
        <w:numPr>
          <w:ilvl w:val="0"/>
          <w:numId w:val="63"/>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Методы интерфейсов для внутрисистемного и межсистемного взаимодействия и протоколы, используемые ими должны иметь открытые стандартизованные международными институтами описания их использования и встраивания.</w:t>
      </w:r>
    </w:p>
    <w:p w:rsidR="007552B2" w:rsidRPr="008828FF" w:rsidRDefault="007552B2" w:rsidP="007552B2">
      <w:pPr>
        <w:ind w:left="0" w:firstLine="709"/>
        <w:jc w:val="both"/>
        <w:rPr>
          <w:rFonts w:eastAsia="Book Antiqua"/>
          <w:sz w:val="28"/>
          <w:szCs w:val="28"/>
        </w:rPr>
      </w:pPr>
      <w:r>
        <w:rPr>
          <w:rFonts w:eastAsia="Book Antiqua"/>
          <w:sz w:val="28"/>
          <w:szCs w:val="28"/>
        </w:rPr>
        <w:t>Требования, изложенные в настоящем разделе документа, являются предварительными и подлежат уточнению на этапе технического проекта.</w:t>
      </w:r>
    </w:p>
    <w:p w:rsidR="007552B2" w:rsidRPr="008828FF" w:rsidRDefault="007552B2" w:rsidP="00311BDD">
      <w:pPr>
        <w:pStyle w:val="1"/>
        <w:keepLines/>
        <w:numPr>
          <w:ilvl w:val="2"/>
          <w:numId w:val="27"/>
        </w:numPr>
        <w:pBdr>
          <w:top w:val="nil"/>
          <w:left w:val="nil"/>
          <w:bottom w:val="nil"/>
          <w:right w:val="nil"/>
          <w:between w:val="nil"/>
        </w:pBdr>
        <w:spacing w:before="200"/>
        <w:ind w:left="0" w:firstLine="709"/>
        <w:contextualSpacing/>
        <w:jc w:val="both"/>
        <w:rPr>
          <w:sz w:val="28"/>
          <w:szCs w:val="28"/>
        </w:rPr>
      </w:pPr>
      <w:r>
        <w:rPr>
          <w:sz w:val="28"/>
          <w:szCs w:val="28"/>
        </w:rPr>
        <w:t xml:space="preserve">Требования информационному обеспечению системы </w:t>
      </w:r>
    </w:p>
    <w:p w:rsidR="007552B2" w:rsidRPr="008828FF" w:rsidRDefault="007552B2" w:rsidP="007552B2">
      <w:pPr>
        <w:ind w:left="0" w:firstLine="709"/>
        <w:jc w:val="both"/>
        <w:rPr>
          <w:rFonts w:eastAsia="Book Antiqua"/>
          <w:sz w:val="28"/>
          <w:szCs w:val="28"/>
        </w:rPr>
      </w:pPr>
      <w:r>
        <w:rPr>
          <w:rFonts w:eastAsia="Book Antiqua"/>
          <w:sz w:val="28"/>
          <w:szCs w:val="28"/>
        </w:rPr>
        <w:t>Состав, структура и способы организации данных в АСУ ОД ТК должны быть определены на стадии технического проекта.</w:t>
      </w:r>
    </w:p>
    <w:p w:rsidR="007552B2" w:rsidRPr="008828FF" w:rsidRDefault="007552B2" w:rsidP="007552B2">
      <w:pPr>
        <w:ind w:left="0" w:firstLine="709"/>
        <w:jc w:val="both"/>
        <w:rPr>
          <w:rFonts w:eastAsia="Book Antiqua"/>
          <w:sz w:val="28"/>
          <w:szCs w:val="28"/>
        </w:rPr>
      </w:pPr>
      <w:r>
        <w:rPr>
          <w:rFonts w:eastAsia="Book Antiqua"/>
          <w:sz w:val="28"/>
          <w:szCs w:val="28"/>
        </w:rPr>
        <w:t>Хранение данных должно осуществляться на основе СУБД, относящаяся к классу промышленных SQL-систем. Для обеспечения целостности данных должны использоваться встроенные механизмы СУБД.</w:t>
      </w:r>
    </w:p>
    <w:p w:rsidR="007552B2" w:rsidRPr="008828FF" w:rsidRDefault="007552B2" w:rsidP="007552B2">
      <w:pPr>
        <w:ind w:left="0" w:firstLine="709"/>
        <w:jc w:val="both"/>
        <w:rPr>
          <w:rFonts w:eastAsia="Book Antiqua"/>
          <w:sz w:val="28"/>
          <w:szCs w:val="28"/>
        </w:rPr>
      </w:pPr>
      <w:r>
        <w:rPr>
          <w:rFonts w:eastAsia="Book Antiqua"/>
          <w:sz w:val="28"/>
          <w:szCs w:val="28"/>
        </w:rPr>
        <w:t>Средства СУБД, а также средства используемых операционных систем должны обеспечивать документирование и протоколирование обрабатываемой в системе информации.</w:t>
      </w:r>
    </w:p>
    <w:p w:rsidR="007552B2" w:rsidRPr="008828FF" w:rsidRDefault="007552B2" w:rsidP="007552B2">
      <w:pPr>
        <w:ind w:left="0" w:firstLine="709"/>
        <w:jc w:val="both"/>
        <w:rPr>
          <w:rFonts w:eastAsia="Book Antiqua"/>
          <w:sz w:val="28"/>
          <w:szCs w:val="28"/>
        </w:rPr>
      </w:pPr>
      <w:r>
        <w:rPr>
          <w:rFonts w:eastAsia="Book Antiqua"/>
          <w:sz w:val="28"/>
          <w:szCs w:val="28"/>
        </w:rPr>
        <w:lastRenderedPageBreak/>
        <w:t>Структура БД должна поддерживать кодирование хранимой и обрабатываемой информации в соответствии с общероссийскими классификаторами (там, где они применимы).</w:t>
      </w:r>
    </w:p>
    <w:p w:rsidR="007552B2" w:rsidRPr="008828FF" w:rsidRDefault="007552B2" w:rsidP="007552B2">
      <w:pPr>
        <w:ind w:left="0" w:firstLine="709"/>
        <w:jc w:val="both"/>
        <w:rPr>
          <w:rFonts w:eastAsia="Book Antiqua"/>
          <w:sz w:val="28"/>
          <w:szCs w:val="28"/>
        </w:rPr>
      </w:pPr>
      <w:r>
        <w:rPr>
          <w:rFonts w:eastAsia="Book Antiqua"/>
          <w:sz w:val="28"/>
          <w:szCs w:val="28"/>
        </w:rPr>
        <w:t>Доступ к данным должен быть предоставлен только авторизованным пользователям с учетом их служебных полномочий (в соответствии с ролевой моделью), а также с учетом категории запрашиваемой информации.</w:t>
      </w:r>
    </w:p>
    <w:p w:rsidR="007552B2" w:rsidRPr="008828FF" w:rsidRDefault="007552B2" w:rsidP="007552B2">
      <w:pPr>
        <w:ind w:left="0" w:firstLine="709"/>
        <w:jc w:val="both"/>
        <w:rPr>
          <w:rFonts w:eastAsia="Book Antiqua"/>
          <w:sz w:val="28"/>
          <w:szCs w:val="28"/>
        </w:rPr>
      </w:pPr>
      <w:r>
        <w:rPr>
          <w:rFonts w:eastAsia="Book Antiqua"/>
          <w:sz w:val="28"/>
          <w:szCs w:val="28"/>
        </w:rPr>
        <w:t>Структура БД должна быть организована рациональным способом, исключающим единовременную полную выгрузку информации, содержащейся в базе данных системы.</w:t>
      </w:r>
    </w:p>
    <w:p w:rsidR="007552B2" w:rsidRPr="008828FF" w:rsidRDefault="007552B2" w:rsidP="007552B2">
      <w:pPr>
        <w:ind w:left="0" w:firstLine="709"/>
        <w:jc w:val="both"/>
        <w:rPr>
          <w:rFonts w:eastAsia="Book Antiqua"/>
          <w:sz w:val="28"/>
          <w:szCs w:val="28"/>
        </w:rPr>
      </w:pPr>
      <w:r>
        <w:rPr>
          <w:rFonts w:eastAsia="Book Antiqua"/>
          <w:sz w:val="28"/>
          <w:szCs w:val="28"/>
        </w:rPr>
        <w:t xml:space="preserve">КТС, обеспечивающий хранение информации, должен использовать современные технологии, позволяющие обеспечить повышенную надежность хранения данных и оперативную замену оборудования (распределенная избыточная запись/считывание данных; </w:t>
      </w:r>
      <w:proofErr w:type="spellStart"/>
      <w:r>
        <w:rPr>
          <w:rFonts w:eastAsia="Book Antiqua"/>
          <w:sz w:val="28"/>
          <w:szCs w:val="28"/>
        </w:rPr>
        <w:t>зеркалирование</w:t>
      </w:r>
      <w:proofErr w:type="spellEnd"/>
      <w:r>
        <w:rPr>
          <w:rFonts w:eastAsia="Book Antiqua"/>
          <w:sz w:val="28"/>
          <w:szCs w:val="28"/>
        </w:rPr>
        <w:t>; независимые дисковые массивы; кластеризация).</w:t>
      </w:r>
    </w:p>
    <w:p w:rsidR="007552B2" w:rsidRPr="008828FF" w:rsidRDefault="007552B2" w:rsidP="00311BDD">
      <w:pPr>
        <w:pStyle w:val="1"/>
        <w:keepLines/>
        <w:numPr>
          <w:ilvl w:val="2"/>
          <w:numId w:val="27"/>
        </w:numPr>
        <w:pBdr>
          <w:top w:val="nil"/>
          <w:left w:val="nil"/>
          <w:bottom w:val="nil"/>
          <w:right w:val="nil"/>
          <w:between w:val="nil"/>
        </w:pBdr>
        <w:spacing w:before="200"/>
        <w:ind w:left="0" w:firstLine="709"/>
        <w:contextualSpacing/>
        <w:jc w:val="both"/>
        <w:rPr>
          <w:sz w:val="28"/>
          <w:szCs w:val="28"/>
        </w:rPr>
      </w:pPr>
      <w:r>
        <w:rPr>
          <w:sz w:val="28"/>
          <w:szCs w:val="28"/>
        </w:rPr>
        <w:t xml:space="preserve">Требования к лингвистическому обеспечению системы </w:t>
      </w:r>
    </w:p>
    <w:p w:rsidR="007552B2" w:rsidRPr="008828FF" w:rsidRDefault="007552B2" w:rsidP="007552B2">
      <w:pPr>
        <w:ind w:left="0" w:firstLine="709"/>
        <w:jc w:val="both"/>
        <w:rPr>
          <w:rFonts w:eastAsia="Book Antiqua"/>
          <w:sz w:val="28"/>
          <w:szCs w:val="28"/>
        </w:rPr>
      </w:pPr>
      <w:r>
        <w:rPr>
          <w:rFonts w:eastAsia="Book Antiqua"/>
          <w:sz w:val="28"/>
          <w:szCs w:val="28"/>
        </w:rPr>
        <w:t>Взаимодействие пользователя с АСУ ОД ТК должно осуществляться на русском языке.</w:t>
      </w:r>
    </w:p>
    <w:p w:rsidR="007552B2" w:rsidRPr="008828FF" w:rsidRDefault="007552B2" w:rsidP="007552B2">
      <w:pPr>
        <w:ind w:left="0" w:firstLine="709"/>
        <w:jc w:val="both"/>
        <w:rPr>
          <w:rFonts w:eastAsia="Book Antiqua"/>
          <w:sz w:val="28"/>
          <w:szCs w:val="28"/>
        </w:rPr>
      </w:pPr>
      <w:proofErr w:type="gramStart"/>
      <w:r>
        <w:rPr>
          <w:rFonts w:eastAsia="Book Antiqua"/>
          <w:sz w:val="28"/>
          <w:szCs w:val="28"/>
        </w:rPr>
        <w:t>Вся документация, разрабатываемая в рамках создания АСУ ОД ТК должна быть изготовлена</w:t>
      </w:r>
      <w:proofErr w:type="gramEnd"/>
      <w:r>
        <w:rPr>
          <w:rFonts w:eastAsia="Book Antiqua"/>
          <w:sz w:val="28"/>
          <w:szCs w:val="28"/>
        </w:rPr>
        <w:t xml:space="preserve"> на русском языке.</w:t>
      </w:r>
    </w:p>
    <w:p w:rsidR="007552B2" w:rsidRPr="008828FF" w:rsidRDefault="007552B2" w:rsidP="00311BDD">
      <w:pPr>
        <w:pStyle w:val="1"/>
        <w:keepLines/>
        <w:numPr>
          <w:ilvl w:val="2"/>
          <w:numId w:val="27"/>
        </w:numPr>
        <w:pBdr>
          <w:top w:val="nil"/>
          <w:left w:val="nil"/>
          <w:bottom w:val="nil"/>
          <w:right w:val="nil"/>
          <w:between w:val="nil"/>
        </w:pBdr>
        <w:spacing w:before="200"/>
        <w:ind w:left="0" w:firstLine="709"/>
        <w:contextualSpacing/>
        <w:jc w:val="both"/>
        <w:rPr>
          <w:sz w:val="28"/>
          <w:szCs w:val="28"/>
        </w:rPr>
      </w:pPr>
      <w:r>
        <w:rPr>
          <w:sz w:val="28"/>
          <w:szCs w:val="28"/>
        </w:rPr>
        <w:t>Требования к программному обеспечению системы</w:t>
      </w:r>
    </w:p>
    <w:p w:rsidR="007552B2" w:rsidRPr="008828FF" w:rsidRDefault="007552B2" w:rsidP="007552B2">
      <w:pPr>
        <w:ind w:left="0" w:firstLine="709"/>
        <w:jc w:val="both"/>
        <w:rPr>
          <w:rFonts w:eastAsia="Book Antiqua"/>
          <w:sz w:val="28"/>
          <w:szCs w:val="28"/>
        </w:rPr>
      </w:pPr>
      <w:r>
        <w:rPr>
          <w:rFonts w:eastAsia="Book Antiqua"/>
          <w:sz w:val="28"/>
          <w:szCs w:val="28"/>
        </w:rPr>
        <w:t xml:space="preserve">Базовой программной платформой должен являться программный продукт </w:t>
      </w:r>
      <w:proofErr w:type="spellStart"/>
      <w:r>
        <w:rPr>
          <w:rFonts w:eastAsia="Book Antiqua"/>
          <w:sz w:val="28"/>
          <w:szCs w:val="28"/>
        </w:rPr>
        <w:t>Oracle</w:t>
      </w:r>
      <w:proofErr w:type="spellEnd"/>
      <w:r>
        <w:rPr>
          <w:rFonts w:eastAsia="Book Antiqua"/>
          <w:sz w:val="28"/>
          <w:szCs w:val="28"/>
        </w:rPr>
        <w:t xml:space="preserve"> </w:t>
      </w:r>
      <w:proofErr w:type="spellStart"/>
      <w:r>
        <w:rPr>
          <w:rFonts w:eastAsia="Book Antiqua"/>
          <w:sz w:val="28"/>
          <w:szCs w:val="28"/>
        </w:rPr>
        <w:t>Transportation</w:t>
      </w:r>
      <w:proofErr w:type="spellEnd"/>
      <w:r>
        <w:rPr>
          <w:rFonts w:eastAsia="Book Antiqua"/>
          <w:sz w:val="28"/>
          <w:szCs w:val="28"/>
        </w:rPr>
        <w:t xml:space="preserve"> </w:t>
      </w:r>
      <w:proofErr w:type="spellStart"/>
      <w:r>
        <w:rPr>
          <w:rFonts w:eastAsia="Book Antiqua"/>
          <w:sz w:val="28"/>
          <w:szCs w:val="28"/>
        </w:rPr>
        <w:t>Management</w:t>
      </w:r>
      <w:proofErr w:type="spellEnd"/>
      <w:r>
        <w:rPr>
          <w:rFonts w:eastAsia="Book Antiqua"/>
          <w:sz w:val="28"/>
          <w:szCs w:val="28"/>
        </w:rPr>
        <w:t xml:space="preserve"> версии 6.3.6. </w:t>
      </w:r>
    </w:p>
    <w:p w:rsidR="007552B2" w:rsidRPr="008828FF" w:rsidRDefault="007552B2" w:rsidP="007552B2">
      <w:pPr>
        <w:ind w:left="0" w:firstLine="709"/>
        <w:jc w:val="both"/>
        <w:rPr>
          <w:rFonts w:eastAsia="Book Antiqua"/>
          <w:sz w:val="28"/>
          <w:szCs w:val="28"/>
        </w:rPr>
      </w:pPr>
      <w:r>
        <w:rPr>
          <w:rFonts w:eastAsia="Book Antiqua"/>
          <w:sz w:val="28"/>
          <w:szCs w:val="28"/>
        </w:rPr>
        <w:t xml:space="preserve">Для работы системы должна использоваться операционная система </w:t>
      </w:r>
      <w:proofErr w:type="spellStart"/>
      <w:r>
        <w:rPr>
          <w:rFonts w:eastAsia="Book Antiqua"/>
          <w:sz w:val="28"/>
          <w:szCs w:val="28"/>
        </w:rPr>
        <w:t>Oracle</w:t>
      </w:r>
      <w:proofErr w:type="spellEnd"/>
      <w:r>
        <w:rPr>
          <w:rFonts w:eastAsia="Book Antiqua"/>
          <w:sz w:val="28"/>
          <w:szCs w:val="28"/>
        </w:rPr>
        <w:t xml:space="preserve"> </w:t>
      </w:r>
      <w:proofErr w:type="spellStart"/>
      <w:r>
        <w:rPr>
          <w:rFonts w:eastAsia="Book Antiqua"/>
          <w:sz w:val="28"/>
          <w:szCs w:val="28"/>
        </w:rPr>
        <w:t>Enterprise</w:t>
      </w:r>
      <w:proofErr w:type="spellEnd"/>
      <w:r>
        <w:rPr>
          <w:rFonts w:eastAsia="Book Antiqua"/>
          <w:sz w:val="28"/>
          <w:szCs w:val="28"/>
        </w:rPr>
        <w:t xml:space="preserve"> </w:t>
      </w:r>
      <w:proofErr w:type="spellStart"/>
      <w:r>
        <w:rPr>
          <w:rFonts w:eastAsia="Book Antiqua"/>
          <w:sz w:val="28"/>
          <w:szCs w:val="28"/>
        </w:rPr>
        <w:t>Linux</w:t>
      </w:r>
      <w:proofErr w:type="spellEnd"/>
      <w:r>
        <w:rPr>
          <w:rFonts w:eastAsia="Book Antiqua"/>
          <w:sz w:val="28"/>
          <w:szCs w:val="28"/>
        </w:rPr>
        <w:t xml:space="preserve"> x64.</w:t>
      </w:r>
    </w:p>
    <w:p w:rsidR="007552B2" w:rsidRPr="008828FF" w:rsidRDefault="007552B2" w:rsidP="00311BDD">
      <w:pPr>
        <w:pStyle w:val="1"/>
        <w:keepLines/>
        <w:numPr>
          <w:ilvl w:val="2"/>
          <w:numId w:val="27"/>
        </w:numPr>
        <w:pBdr>
          <w:top w:val="nil"/>
          <w:left w:val="nil"/>
          <w:bottom w:val="nil"/>
          <w:right w:val="nil"/>
          <w:between w:val="nil"/>
        </w:pBdr>
        <w:spacing w:before="200"/>
        <w:ind w:left="0" w:firstLine="709"/>
        <w:contextualSpacing/>
        <w:jc w:val="both"/>
        <w:rPr>
          <w:sz w:val="28"/>
          <w:szCs w:val="28"/>
        </w:rPr>
      </w:pPr>
      <w:r>
        <w:rPr>
          <w:sz w:val="28"/>
          <w:szCs w:val="28"/>
        </w:rPr>
        <w:t>Требования к техническому обеспечению</w:t>
      </w:r>
    </w:p>
    <w:p w:rsidR="007552B2" w:rsidRPr="008828FF" w:rsidRDefault="007552B2" w:rsidP="007552B2">
      <w:pPr>
        <w:ind w:left="0" w:firstLine="709"/>
        <w:jc w:val="both"/>
        <w:rPr>
          <w:rFonts w:eastAsia="Book Antiqua"/>
          <w:sz w:val="28"/>
          <w:szCs w:val="28"/>
        </w:rPr>
      </w:pPr>
      <w:r>
        <w:rPr>
          <w:rFonts w:eastAsia="Book Antiqua"/>
          <w:sz w:val="28"/>
          <w:szCs w:val="28"/>
        </w:rPr>
        <w:t>Требования, изложенные в настоящем разделе документа, являются предварительными и подлежат уточнению на этапе технического проекта.</w:t>
      </w:r>
    </w:p>
    <w:p w:rsidR="007552B2" w:rsidRPr="008828FF" w:rsidRDefault="007552B2" w:rsidP="007552B2">
      <w:pPr>
        <w:ind w:left="0" w:firstLine="709"/>
        <w:jc w:val="both"/>
        <w:rPr>
          <w:rFonts w:eastAsia="Book Antiqua"/>
          <w:sz w:val="28"/>
          <w:szCs w:val="28"/>
        </w:rPr>
      </w:pPr>
      <w:r>
        <w:rPr>
          <w:rFonts w:eastAsia="Book Antiqua"/>
          <w:sz w:val="28"/>
          <w:szCs w:val="28"/>
        </w:rPr>
        <w:tab/>
        <w:t>Система должна обеспечивать требуемые показатели назначения при функционировании в технической архитектуре и с использованием требований к КТС, изложенных в документе ТА.150. Окончательная техническая архитектура АСУ ОД ТК.</w:t>
      </w:r>
    </w:p>
    <w:p w:rsidR="007552B2" w:rsidRPr="008828FF" w:rsidRDefault="007552B2" w:rsidP="00311BDD">
      <w:pPr>
        <w:pStyle w:val="1"/>
        <w:keepLines/>
        <w:numPr>
          <w:ilvl w:val="2"/>
          <w:numId w:val="27"/>
        </w:numPr>
        <w:pBdr>
          <w:top w:val="nil"/>
          <w:left w:val="nil"/>
          <w:bottom w:val="nil"/>
          <w:right w:val="nil"/>
          <w:between w:val="nil"/>
        </w:pBdr>
        <w:spacing w:before="200"/>
        <w:ind w:left="0" w:firstLine="709"/>
        <w:contextualSpacing/>
        <w:jc w:val="both"/>
        <w:rPr>
          <w:sz w:val="28"/>
          <w:szCs w:val="28"/>
        </w:rPr>
      </w:pPr>
      <w:r>
        <w:rPr>
          <w:sz w:val="28"/>
          <w:szCs w:val="28"/>
        </w:rPr>
        <w:t>Требования к метрологическому обеспечению</w:t>
      </w:r>
    </w:p>
    <w:p w:rsidR="007552B2" w:rsidRPr="008828FF" w:rsidRDefault="007552B2" w:rsidP="007552B2">
      <w:pPr>
        <w:ind w:left="0" w:firstLine="709"/>
        <w:jc w:val="both"/>
        <w:rPr>
          <w:rFonts w:eastAsia="Book Antiqua"/>
          <w:sz w:val="28"/>
          <w:szCs w:val="28"/>
        </w:rPr>
      </w:pPr>
      <w:r>
        <w:rPr>
          <w:rFonts w:eastAsia="Book Antiqua"/>
          <w:sz w:val="28"/>
          <w:szCs w:val="28"/>
        </w:rPr>
        <w:t>Требования к метрологическому обеспечению не предъявляются.</w:t>
      </w:r>
    </w:p>
    <w:p w:rsidR="007552B2" w:rsidRPr="008828FF" w:rsidRDefault="007552B2" w:rsidP="00311BDD">
      <w:pPr>
        <w:pStyle w:val="1"/>
        <w:keepLines/>
        <w:numPr>
          <w:ilvl w:val="2"/>
          <w:numId w:val="27"/>
        </w:numPr>
        <w:pBdr>
          <w:top w:val="nil"/>
          <w:left w:val="nil"/>
          <w:bottom w:val="nil"/>
          <w:right w:val="nil"/>
          <w:between w:val="nil"/>
        </w:pBdr>
        <w:spacing w:before="200"/>
        <w:ind w:left="0" w:firstLine="709"/>
        <w:contextualSpacing/>
        <w:jc w:val="both"/>
        <w:rPr>
          <w:sz w:val="28"/>
          <w:szCs w:val="28"/>
        </w:rPr>
      </w:pPr>
      <w:r>
        <w:rPr>
          <w:sz w:val="28"/>
          <w:szCs w:val="28"/>
        </w:rPr>
        <w:t>Требования к организационному обеспечению</w:t>
      </w:r>
    </w:p>
    <w:p w:rsidR="007552B2" w:rsidRPr="008828FF" w:rsidRDefault="007552B2" w:rsidP="007552B2">
      <w:pPr>
        <w:ind w:left="0" w:firstLine="709"/>
        <w:jc w:val="both"/>
        <w:rPr>
          <w:rFonts w:eastAsia="Book Antiqua"/>
          <w:sz w:val="28"/>
          <w:szCs w:val="28"/>
        </w:rPr>
      </w:pPr>
      <w:r>
        <w:rPr>
          <w:rFonts w:eastAsia="Book Antiqua"/>
          <w:sz w:val="28"/>
          <w:szCs w:val="28"/>
        </w:rPr>
        <w:t>Организационное обеспечение АСУ ОД ТК должно быть достаточным для эффективного выполнения персоналом возложенных на него обязанностей при осуществлении автоматизированных и связанных с ними неавтоматизированных функций.</w:t>
      </w:r>
    </w:p>
    <w:p w:rsidR="007552B2" w:rsidRPr="008828FF" w:rsidRDefault="007552B2" w:rsidP="007552B2">
      <w:pPr>
        <w:ind w:left="0" w:firstLine="709"/>
        <w:jc w:val="both"/>
        <w:rPr>
          <w:rFonts w:eastAsia="Book Antiqua"/>
          <w:sz w:val="28"/>
          <w:szCs w:val="28"/>
        </w:rPr>
      </w:pPr>
      <w:r>
        <w:rPr>
          <w:rFonts w:eastAsia="Book Antiqua"/>
          <w:sz w:val="28"/>
          <w:szCs w:val="28"/>
        </w:rPr>
        <w:t xml:space="preserve">Заказчиком должны быть определены должностные лица, ответственные </w:t>
      </w:r>
      <w:proofErr w:type="gramStart"/>
      <w:r>
        <w:rPr>
          <w:rFonts w:eastAsia="Book Antiqua"/>
          <w:sz w:val="28"/>
          <w:szCs w:val="28"/>
        </w:rPr>
        <w:t>за</w:t>
      </w:r>
      <w:proofErr w:type="gramEnd"/>
      <w:r>
        <w:rPr>
          <w:rFonts w:eastAsia="Book Antiqua"/>
          <w:sz w:val="28"/>
          <w:szCs w:val="28"/>
        </w:rPr>
        <w:t>:</w:t>
      </w:r>
    </w:p>
    <w:p w:rsidR="007552B2" w:rsidRPr="00610395" w:rsidRDefault="007552B2" w:rsidP="00311BDD">
      <w:pPr>
        <w:pStyle w:val="aff7"/>
        <w:numPr>
          <w:ilvl w:val="0"/>
          <w:numId w:val="63"/>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lastRenderedPageBreak/>
        <w:t>обработку информации АСУ ОД ТК;</w:t>
      </w:r>
    </w:p>
    <w:p w:rsidR="007552B2" w:rsidRPr="00610395" w:rsidRDefault="007552B2" w:rsidP="00311BDD">
      <w:pPr>
        <w:pStyle w:val="aff7"/>
        <w:numPr>
          <w:ilvl w:val="0"/>
          <w:numId w:val="63"/>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прикладное администрирование АСУ ОД ТК;</w:t>
      </w:r>
    </w:p>
    <w:p w:rsidR="007552B2" w:rsidRPr="00610395" w:rsidRDefault="007552B2" w:rsidP="00311BDD">
      <w:pPr>
        <w:pStyle w:val="aff7"/>
        <w:numPr>
          <w:ilvl w:val="0"/>
          <w:numId w:val="63"/>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обеспечение безопасности информации АСУ ОД ТК;</w:t>
      </w:r>
    </w:p>
    <w:p w:rsidR="007552B2" w:rsidRPr="00610395" w:rsidRDefault="007552B2" w:rsidP="00311BDD">
      <w:pPr>
        <w:pStyle w:val="aff7"/>
        <w:numPr>
          <w:ilvl w:val="0"/>
          <w:numId w:val="63"/>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 xml:space="preserve">управление работой персонала по обслуживанию АСУ ОД ТК. </w:t>
      </w:r>
    </w:p>
    <w:p w:rsidR="007552B2" w:rsidRPr="008828FF" w:rsidRDefault="007552B2" w:rsidP="007552B2">
      <w:pPr>
        <w:ind w:left="0" w:firstLine="709"/>
        <w:jc w:val="both"/>
        <w:rPr>
          <w:rFonts w:eastAsia="Book Antiqua"/>
          <w:sz w:val="28"/>
          <w:szCs w:val="28"/>
        </w:rPr>
      </w:pPr>
      <w:r>
        <w:rPr>
          <w:rFonts w:eastAsia="Book Antiqua"/>
          <w:sz w:val="28"/>
          <w:szCs w:val="28"/>
        </w:rPr>
        <w:t>К работе должны допускаться сотрудники, имеющие навыки работы на персональном компьютере, ознакомленные с правилами эксплуатации и прошедшие обучение работе с АСУ ОД ТК.</w:t>
      </w:r>
    </w:p>
    <w:p w:rsidR="007552B2" w:rsidRPr="008828FF" w:rsidRDefault="007552B2" w:rsidP="00311BDD">
      <w:pPr>
        <w:pStyle w:val="1"/>
        <w:keepLines/>
        <w:numPr>
          <w:ilvl w:val="2"/>
          <w:numId w:val="27"/>
        </w:numPr>
        <w:pBdr>
          <w:top w:val="nil"/>
          <w:left w:val="nil"/>
          <w:bottom w:val="nil"/>
          <w:right w:val="nil"/>
          <w:between w:val="nil"/>
        </w:pBdr>
        <w:spacing w:before="200"/>
        <w:ind w:left="0" w:firstLine="709"/>
        <w:contextualSpacing/>
        <w:jc w:val="both"/>
        <w:rPr>
          <w:sz w:val="28"/>
          <w:szCs w:val="28"/>
        </w:rPr>
      </w:pPr>
      <w:r>
        <w:rPr>
          <w:sz w:val="28"/>
          <w:szCs w:val="28"/>
        </w:rPr>
        <w:t>Требования к методическому обеспечению</w:t>
      </w:r>
    </w:p>
    <w:p w:rsidR="007552B2" w:rsidRPr="008828FF" w:rsidRDefault="007552B2" w:rsidP="007552B2">
      <w:pPr>
        <w:ind w:left="0" w:firstLine="709"/>
        <w:jc w:val="both"/>
        <w:rPr>
          <w:rFonts w:eastAsia="Book Antiqua"/>
          <w:sz w:val="28"/>
          <w:szCs w:val="28"/>
        </w:rPr>
      </w:pPr>
      <w:r>
        <w:rPr>
          <w:rFonts w:eastAsia="Book Antiqua"/>
          <w:sz w:val="28"/>
          <w:szCs w:val="28"/>
        </w:rPr>
        <w:t>Требования к методическому обеспечению не предъявляются.</w:t>
      </w:r>
    </w:p>
    <w:p w:rsidR="007552B2" w:rsidRPr="008828FF" w:rsidRDefault="007552B2" w:rsidP="00311BDD">
      <w:pPr>
        <w:pStyle w:val="1"/>
        <w:keepLines/>
        <w:numPr>
          <w:ilvl w:val="1"/>
          <w:numId w:val="27"/>
        </w:numPr>
        <w:pBdr>
          <w:top w:val="nil"/>
          <w:left w:val="nil"/>
          <w:bottom w:val="nil"/>
          <w:right w:val="nil"/>
          <w:between w:val="nil"/>
        </w:pBdr>
        <w:spacing w:before="200"/>
        <w:ind w:left="0" w:firstLine="709"/>
        <w:contextualSpacing/>
        <w:jc w:val="both"/>
        <w:rPr>
          <w:sz w:val="28"/>
          <w:szCs w:val="28"/>
        </w:rPr>
      </w:pPr>
      <w:r>
        <w:rPr>
          <w:sz w:val="28"/>
          <w:szCs w:val="28"/>
        </w:rPr>
        <w:t>Виды, состав, объем и методы испытаний системы</w:t>
      </w:r>
    </w:p>
    <w:p w:rsidR="007552B2" w:rsidRPr="008828FF" w:rsidRDefault="007552B2" w:rsidP="007552B2">
      <w:pPr>
        <w:ind w:left="0" w:firstLine="709"/>
        <w:jc w:val="both"/>
        <w:rPr>
          <w:rFonts w:eastAsia="Book Antiqua"/>
          <w:sz w:val="28"/>
          <w:szCs w:val="28"/>
        </w:rPr>
      </w:pPr>
      <w:r>
        <w:rPr>
          <w:rFonts w:eastAsia="Book Antiqua"/>
          <w:sz w:val="28"/>
          <w:szCs w:val="28"/>
        </w:rPr>
        <w:t>По окончании работ по созданию системы должны быть проведены приемо-сдаточные испытания АСУ ОД ТК. Испытания АСУ ОД ТК проводят на стадии «Ввод в действие» по ГОСТ 34.601 с целью проверки соответствия создаваемой Системы требованиям настоящего ТЗ.</w:t>
      </w:r>
    </w:p>
    <w:p w:rsidR="007552B2" w:rsidRPr="008828FF" w:rsidRDefault="007552B2" w:rsidP="007552B2">
      <w:pPr>
        <w:ind w:left="0" w:firstLine="709"/>
        <w:jc w:val="both"/>
        <w:rPr>
          <w:rFonts w:eastAsia="Book Antiqua"/>
          <w:sz w:val="28"/>
          <w:szCs w:val="28"/>
        </w:rPr>
      </w:pPr>
      <w:r>
        <w:rPr>
          <w:rFonts w:eastAsia="Book Antiqua"/>
          <w:sz w:val="28"/>
          <w:szCs w:val="28"/>
        </w:rPr>
        <w:t xml:space="preserve">Испытания АСУ ОД ТК представляют собой процесс проверки выполнения заданных функций системы, определения и проверки соответствия требованиям ТЗ количественных и качественных характеристик системы, выявления и устранения недостатков в действиях системы, в разработанной документации. </w:t>
      </w:r>
    </w:p>
    <w:p w:rsidR="007552B2" w:rsidRPr="008828FF" w:rsidRDefault="007552B2" w:rsidP="007552B2">
      <w:pPr>
        <w:ind w:left="0" w:firstLine="709"/>
        <w:jc w:val="both"/>
        <w:rPr>
          <w:rFonts w:eastAsia="Book Antiqua"/>
          <w:sz w:val="28"/>
          <w:szCs w:val="28"/>
        </w:rPr>
      </w:pPr>
      <w:r>
        <w:rPr>
          <w:rFonts w:eastAsia="Book Antiqua"/>
          <w:sz w:val="28"/>
          <w:szCs w:val="28"/>
        </w:rPr>
        <w:t xml:space="preserve">Для АСУ ОД ТК должны быть проведены следующие основные виды испытаний: </w:t>
      </w:r>
    </w:p>
    <w:p w:rsidR="007552B2" w:rsidRPr="00610395" w:rsidRDefault="007552B2" w:rsidP="00311BDD">
      <w:pPr>
        <w:pStyle w:val="aff7"/>
        <w:numPr>
          <w:ilvl w:val="0"/>
          <w:numId w:val="64"/>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 xml:space="preserve">предварительные; </w:t>
      </w:r>
    </w:p>
    <w:p w:rsidR="007552B2" w:rsidRPr="00610395" w:rsidRDefault="007552B2" w:rsidP="00311BDD">
      <w:pPr>
        <w:pStyle w:val="aff7"/>
        <w:numPr>
          <w:ilvl w:val="0"/>
          <w:numId w:val="64"/>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 xml:space="preserve">опытная эксплуатация; </w:t>
      </w:r>
    </w:p>
    <w:p w:rsidR="007552B2" w:rsidRPr="00610395" w:rsidRDefault="007552B2" w:rsidP="00311BDD">
      <w:pPr>
        <w:pStyle w:val="aff7"/>
        <w:numPr>
          <w:ilvl w:val="0"/>
          <w:numId w:val="64"/>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 xml:space="preserve">приемочные. </w:t>
      </w:r>
    </w:p>
    <w:p w:rsidR="007552B2" w:rsidRPr="008828FF" w:rsidRDefault="007552B2" w:rsidP="007552B2">
      <w:pPr>
        <w:ind w:left="0" w:firstLine="709"/>
        <w:jc w:val="both"/>
        <w:rPr>
          <w:rFonts w:eastAsia="Book Antiqua"/>
          <w:sz w:val="28"/>
          <w:szCs w:val="28"/>
        </w:rPr>
      </w:pPr>
      <w:proofErr w:type="gramStart"/>
      <w:r>
        <w:rPr>
          <w:rFonts w:eastAsia="Book Antiqua"/>
          <w:sz w:val="28"/>
          <w:szCs w:val="28"/>
        </w:rPr>
        <w:t>Для планирования проведения всех видов испытаний разработчиком АСУ ОД ТК. разрабатывается документ «Программа и методика испытаний» (ГОСТ 19.301-79 Единая система программной документации (ЕСПД).</w:t>
      </w:r>
      <w:proofErr w:type="gramEnd"/>
      <w:r>
        <w:rPr>
          <w:rFonts w:eastAsia="Book Antiqua"/>
          <w:sz w:val="28"/>
          <w:szCs w:val="28"/>
        </w:rPr>
        <w:t xml:space="preserve"> Программа и методика испытаний. </w:t>
      </w:r>
      <w:proofErr w:type="gramStart"/>
      <w:r>
        <w:rPr>
          <w:rFonts w:eastAsia="Book Antiqua"/>
          <w:sz w:val="28"/>
          <w:szCs w:val="28"/>
        </w:rPr>
        <w:t xml:space="preserve">Требования к содержанию и оформлению). </w:t>
      </w:r>
      <w:proofErr w:type="gramEnd"/>
    </w:p>
    <w:p w:rsidR="007552B2" w:rsidRPr="008828FF" w:rsidRDefault="007552B2" w:rsidP="007552B2">
      <w:pPr>
        <w:ind w:left="0" w:firstLine="709"/>
        <w:jc w:val="both"/>
        <w:rPr>
          <w:rFonts w:eastAsia="Book Antiqua"/>
          <w:sz w:val="28"/>
          <w:szCs w:val="28"/>
        </w:rPr>
      </w:pPr>
      <w:r>
        <w:rPr>
          <w:rFonts w:eastAsia="Book Antiqua"/>
          <w:sz w:val="28"/>
          <w:szCs w:val="28"/>
        </w:rPr>
        <w:t>Программа и методика испытаний должна устанавливать необходимый и достаточный объем испытаний, обеспечивающий</w:t>
      </w:r>
      <w:proofErr w:type="gramStart"/>
      <w:r>
        <w:rPr>
          <w:rFonts w:eastAsia="Book Antiqua"/>
          <w:sz w:val="28"/>
          <w:szCs w:val="28"/>
        </w:rPr>
        <w:t>.</w:t>
      </w:r>
      <w:proofErr w:type="gramEnd"/>
      <w:r>
        <w:rPr>
          <w:rFonts w:eastAsia="Book Antiqua"/>
          <w:sz w:val="28"/>
          <w:szCs w:val="28"/>
        </w:rPr>
        <w:t xml:space="preserve"> </w:t>
      </w:r>
      <w:proofErr w:type="gramStart"/>
      <w:r>
        <w:rPr>
          <w:rFonts w:eastAsia="Book Antiqua"/>
          <w:sz w:val="28"/>
          <w:szCs w:val="28"/>
        </w:rPr>
        <w:t>з</w:t>
      </w:r>
      <w:proofErr w:type="gramEnd"/>
      <w:r>
        <w:rPr>
          <w:rFonts w:eastAsia="Book Antiqua"/>
          <w:sz w:val="28"/>
          <w:szCs w:val="28"/>
        </w:rPr>
        <w:t xml:space="preserve">аданную достоверность получаемых результатов. </w:t>
      </w:r>
    </w:p>
    <w:p w:rsidR="007552B2" w:rsidRPr="008828FF" w:rsidRDefault="007552B2" w:rsidP="007552B2">
      <w:pPr>
        <w:ind w:left="0" w:firstLine="709"/>
        <w:jc w:val="both"/>
        <w:rPr>
          <w:rFonts w:eastAsia="Book Antiqua"/>
          <w:sz w:val="28"/>
          <w:szCs w:val="28"/>
        </w:rPr>
      </w:pPr>
      <w:r>
        <w:rPr>
          <w:rFonts w:eastAsia="Book Antiqua"/>
          <w:sz w:val="28"/>
          <w:szCs w:val="28"/>
        </w:rPr>
        <w:t xml:space="preserve">Предварительные испытания АСУ ОД ТК проводят для определения его работоспособности и решения вопроса о возможности его приемки в опытную эксплуатацию. </w:t>
      </w:r>
    </w:p>
    <w:p w:rsidR="007552B2" w:rsidRPr="008828FF" w:rsidRDefault="007552B2" w:rsidP="007552B2">
      <w:pPr>
        <w:ind w:left="0" w:firstLine="709"/>
        <w:jc w:val="both"/>
        <w:rPr>
          <w:rFonts w:eastAsia="Book Antiqua"/>
          <w:sz w:val="28"/>
          <w:szCs w:val="28"/>
        </w:rPr>
      </w:pPr>
      <w:r>
        <w:rPr>
          <w:rFonts w:eastAsia="Book Antiqua"/>
          <w:sz w:val="28"/>
          <w:szCs w:val="28"/>
        </w:rPr>
        <w:t xml:space="preserve">Предварительные испытания должны быть выполнены после проведения разработчиком отладки и тестирования поставляемых программных и технических средств АСУ ОД ТК и представления им соответствующих документов об их готовности к испытаниям. </w:t>
      </w:r>
    </w:p>
    <w:p w:rsidR="007552B2" w:rsidRPr="008828FF" w:rsidRDefault="007552B2" w:rsidP="007552B2">
      <w:pPr>
        <w:ind w:left="0" w:firstLine="709"/>
        <w:jc w:val="both"/>
        <w:rPr>
          <w:rFonts w:eastAsia="Book Antiqua"/>
          <w:sz w:val="28"/>
          <w:szCs w:val="28"/>
        </w:rPr>
      </w:pPr>
      <w:r>
        <w:rPr>
          <w:rFonts w:eastAsia="Book Antiqua"/>
          <w:sz w:val="28"/>
          <w:szCs w:val="28"/>
        </w:rPr>
        <w:t xml:space="preserve">Опытная эксплуатация должна быть проведена с целью определения фактических значений количественных и качественных характеристик АСУ ОД ТК и готовности персонала к работе в условиях функционирования </w:t>
      </w:r>
      <w:r>
        <w:rPr>
          <w:rFonts w:eastAsia="Book Antiqua"/>
          <w:sz w:val="28"/>
          <w:szCs w:val="28"/>
        </w:rPr>
        <w:lastRenderedPageBreak/>
        <w:t xml:space="preserve">системы, определения фактической эффективности Системы, корректировке (при необходимости) документации. </w:t>
      </w:r>
    </w:p>
    <w:p w:rsidR="007552B2" w:rsidRPr="008828FF" w:rsidRDefault="007552B2" w:rsidP="007552B2">
      <w:pPr>
        <w:ind w:left="0" w:firstLine="709"/>
        <w:jc w:val="both"/>
        <w:rPr>
          <w:rFonts w:eastAsia="Book Antiqua"/>
          <w:sz w:val="28"/>
          <w:szCs w:val="28"/>
        </w:rPr>
      </w:pPr>
      <w:r>
        <w:rPr>
          <w:rFonts w:eastAsia="Book Antiqua"/>
          <w:sz w:val="28"/>
          <w:szCs w:val="28"/>
        </w:rPr>
        <w:t xml:space="preserve">Приемочные испытания АСУ ОД ТК должны быть проведены для определения соответствия системы техническому заданию, оценки качества опытной эксплуатации и решения вопроса о возможности приемки АСУ ОД ТК в постоянную эксплуатацию.  </w:t>
      </w:r>
    </w:p>
    <w:p w:rsidR="007552B2" w:rsidRPr="008828FF" w:rsidRDefault="007552B2" w:rsidP="007552B2">
      <w:pPr>
        <w:ind w:left="0" w:firstLine="709"/>
        <w:jc w:val="both"/>
        <w:rPr>
          <w:rFonts w:eastAsia="Book Antiqua"/>
          <w:sz w:val="28"/>
          <w:szCs w:val="28"/>
        </w:rPr>
      </w:pPr>
      <w:r>
        <w:rPr>
          <w:rFonts w:eastAsia="Book Antiqua"/>
          <w:sz w:val="28"/>
          <w:szCs w:val="28"/>
        </w:rPr>
        <w:t xml:space="preserve">Приемочным испытаниям АСУ ОД ТК должна предшествовать ее опытная эксплуатация на объекте автоматизации. Проверке должны быть подвергнуты: </w:t>
      </w:r>
    </w:p>
    <w:p w:rsidR="007552B2" w:rsidRPr="00610395" w:rsidRDefault="007552B2" w:rsidP="00311BDD">
      <w:pPr>
        <w:pStyle w:val="aff7"/>
        <w:numPr>
          <w:ilvl w:val="0"/>
          <w:numId w:val="64"/>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 xml:space="preserve">комплекс программных средств АСУ ОД ТК. </w:t>
      </w:r>
    </w:p>
    <w:p w:rsidR="007552B2" w:rsidRPr="00610395" w:rsidRDefault="007552B2" w:rsidP="00311BDD">
      <w:pPr>
        <w:pStyle w:val="aff7"/>
        <w:numPr>
          <w:ilvl w:val="0"/>
          <w:numId w:val="64"/>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 xml:space="preserve">эксплуатирующий персонал АСУ ОД ТК; </w:t>
      </w:r>
    </w:p>
    <w:p w:rsidR="007552B2" w:rsidRPr="00610395" w:rsidRDefault="007552B2" w:rsidP="00311BDD">
      <w:pPr>
        <w:pStyle w:val="aff7"/>
        <w:numPr>
          <w:ilvl w:val="0"/>
          <w:numId w:val="64"/>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 xml:space="preserve">эксплуатационная документация, регламентирующая деятельность персонала при функционировании АСУ ОД ТК; </w:t>
      </w:r>
    </w:p>
    <w:p w:rsidR="007552B2" w:rsidRPr="00610395" w:rsidRDefault="007552B2" w:rsidP="00311BDD">
      <w:pPr>
        <w:pStyle w:val="aff7"/>
        <w:numPr>
          <w:ilvl w:val="0"/>
          <w:numId w:val="64"/>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 xml:space="preserve">АСУ ОД ТК в целом. </w:t>
      </w:r>
    </w:p>
    <w:p w:rsidR="007552B2" w:rsidRPr="008828FF" w:rsidRDefault="007552B2" w:rsidP="007552B2">
      <w:pPr>
        <w:pStyle w:val="aff7"/>
        <w:ind w:left="0" w:firstLine="709"/>
        <w:jc w:val="both"/>
        <w:rPr>
          <w:rFonts w:eastAsia="Book Antiqua"/>
          <w:sz w:val="28"/>
          <w:szCs w:val="28"/>
        </w:rPr>
      </w:pPr>
      <w:r>
        <w:rPr>
          <w:rFonts w:eastAsia="Book Antiqua"/>
          <w:sz w:val="28"/>
          <w:szCs w:val="28"/>
        </w:rPr>
        <w:t xml:space="preserve">При испытаниях АСУ ОД ТК должны быть проверены: </w:t>
      </w:r>
    </w:p>
    <w:p w:rsidR="007552B2" w:rsidRPr="008828FF" w:rsidRDefault="007552B2" w:rsidP="00311BDD">
      <w:pPr>
        <w:pStyle w:val="aff7"/>
        <w:numPr>
          <w:ilvl w:val="0"/>
          <w:numId w:val="64"/>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 xml:space="preserve">качество выполнения комплексом программных средств автоматических функций во всех режимах функционирования согласно ТЗ на тиражирование АСУ ОД ТК; </w:t>
      </w:r>
    </w:p>
    <w:p w:rsidR="007552B2" w:rsidRPr="008828FF" w:rsidRDefault="007552B2" w:rsidP="00311BDD">
      <w:pPr>
        <w:pStyle w:val="aff7"/>
        <w:numPr>
          <w:ilvl w:val="0"/>
          <w:numId w:val="64"/>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 xml:space="preserve">знание персоналом эксплуатационной документации и наличие у него навыков, необходимых для выполнения установленных функций во всех режимах функционирования системы, согласно ТЗ на тиражирование АСУ ОД ТК; </w:t>
      </w:r>
    </w:p>
    <w:p w:rsidR="007552B2" w:rsidRPr="008828FF" w:rsidRDefault="007552B2" w:rsidP="00311BDD">
      <w:pPr>
        <w:pStyle w:val="aff7"/>
        <w:numPr>
          <w:ilvl w:val="0"/>
          <w:numId w:val="64"/>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 xml:space="preserve">полноту содержащихся в эксплуатационной документации указании персоналу по выполнению им функций во всех режимах функционирования системы согласно ТЗ на тиражирование АСУ ОД ТК; </w:t>
      </w:r>
    </w:p>
    <w:p w:rsidR="007552B2" w:rsidRPr="008828FF" w:rsidRDefault="007552B2" w:rsidP="00311BDD">
      <w:pPr>
        <w:pStyle w:val="aff7"/>
        <w:numPr>
          <w:ilvl w:val="0"/>
          <w:numId w:val="64"/>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количественные и (или) качественные характеристики выполнения автоматических и автоматизированных функций Системы в соответствии с ТЗ.</w:t>
      </w:r>
    </w:p>
    <w:p w:rsidR="007552B2" w:rsidRPr="008828FF" w:rsidRDefault="007552B2" w:rsidP="007552B2">
      <w:pPr>
        <w:ind w:left="0" w:firstLine="709"/>
        <w:jc w:val="both"/>
        <w:rPr>
          <w:rFonts w:eastAsia="Book Antiqua"/>
          <w:sz w:val="28"/>
          <w:szCs w:val="28"/>
        </w:rPr>
      </w:pPr>
      <w:r>
        <w:rPr>
          <w:rFonts w:eastAsia="Book Antiqua"/>
          <w:sz w:val="28"/>
          <w:szCs w:val="28"/>
        </w:rPr>
        <w:t xml:space="preserve">Испытания АСУ ОД ТК должны быть проведены на объекте заказчика. По согласованию между заказчиком и разработчиком предварительные испытания и приемку программных средств АСУ ОД ТК допустимо провести на технических средствах разработчика при создании условий получения достоверных результатов испытаний. </w:t>
      </w:r>
    </w:p>
    <w:p w:rsidR="007552B2" w:rsidRPr="008828FF" w:rsidRDefault="007552B2" w:rsidP="00311BDD">
      <w:pPr>
        <w:pStyle w:val="1"/>
        <w:keepLines/>
        <w:numPr>
          <w:ilvl w:val="1"/>
          <w:numId w:val="27"/>
        </w:numPr>
        <w:pBdr>
          <w:top w:val="nil"/>
          <w:left w:val="nil"/>
          <w:bottom w:val="nil"/>
          <w:right w:val="nil"/>
          <w:between w:val="nil"/>
        </w:pBdr>
        <w:spacing w:before="200"/>
        <w:ind w:left="0" w:firstLine="709"/>
        <w:contextualSpacing/>
        <w:jc w:val="both"/>
        <w:rPr>
          <w:sz w:val="28"/>
          <w:szCs w:val="28"/>
        </w:rPr>
      </w:pPr>
      <w:r>
        <w:rPr>
          <w:sz w:val="28"/>
          <w:szCs w:val="28"/>
        </w:rPr>
        <w:t>Общие требования к приемке работ по стадиям</w:t>
      </w:r>
    </w:p>
    <w:p w:rsidR="007552B2" w:rsidRPr="008828FF" w:rsidRDefault="007552B2" w:rsidP="007552B2">
      <w:pPr>
        <w:ind w:left="0" w:firstLine="709"/>
        <w:jc w:val="both"/>
        <w:rPr>
          <w:rFonts w:eastAsia="Book Antiqua"/>
          <w:sz w:val="28"/>
          <w:szCs w:val="28"/>
        </w:rPr>
      </w:pPr>
      <w:r>
        <w:rPr>
          <w:rFonts w:eastAsia="Book Antiqua"/>
          <w:sz w:val="28"/>
          <w:szCs w:val="28"/>
        </w:rPr>
        <w:t xml:space="preserve">Опытную эксплуатацию проводят в соответствии с документом документ «Программа и методика испытаний», в которой указывают: </w:t>
      </w:r>
    </w:p>
    <w:p w:rsidR="007552B2" w:rsidRPr="008828FF" w:rsidRDefault="007552B2" w:rsidP="00311BDD">
      <w:pPr>
        <w:pStyle w:val="aff7"/>
        <w:numPr>
          <w:ilvl w:val="0"/>
          <w:numId w:val="64"/>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 xml:space="preserve">условия и порядок функционирования частей АСУ ОД ТК и АСУ ОД ТК в целом; </w:t>
      </w:r>
    </w:p>
    <w:p w:rsidR="007552B2" w:rsidRPr="008828FF" w:rsidRDefault="007552B2" w:rsidP="00311BDD">
      <w:pPr>
        <w:pStyle w:val="aff7"/>
        <w:numPr>
          <w:ilvl w:val="0"/>
          <w:numId w:val="64"/>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 xml:space="preserve">продолжительность опытной эксплуатации, достаточную для проверки правильности функционирования АСУ ОД ТК при выполнении каждой функции системы и готовности персонала к работе в условиях функционирования АСУ ОД ТК; </w:t>
      </w:r>
    </w:p>
    <w:p w:rsidR="007552B2" w:rsidRPr="008828FF" w:rsidRDefault="007552B2" w:rsidP="00311BDD">
      <w:pPr>
        <w:pStyle w:val="aff7"/>
        <w:numPr>
          <w:ilvl w:val="0"/>
          <w:numId w:val="64"/>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 xml:space="preserve">порядок устранения недостатков, выявленных в процессе опытной эксплуатации. </w:t>
      </w:r>
    </w:p>
    <w:p w:rsidR="007552B2" w:rsidRPr="008828FF" w:rsidRDefault="007552B2" w:rsidP="007552B2">
      <w:pPr>
        <w:ind w:left="0" w:firstLine="709"/>
        <w:jc w:val="both"/>
        <w:rPr>
          <w:rFonts w:eastAsia="Book Antiqua"/>
          <w:sz w:val="28"/>
          <w:szCs w:val="28"/>
        </w:rPr>
      </w:pPr>
      <w:r>
        <w:rPr>
          <w:rFonts w:eastAsia="Book Antiqua"/>
          <w:sz w:val="28"/>
          <w:szCs w:val="28"/>
        </w:rPr>
        <w:lastRenderedPageBreak/>
        <w:t xml:space="preserve">Во время опытной эксплуатации АСУ ОД ТК должен вестись рабочий журнал, в который заносят сведения о продолжительности функционирования АСУ ОД ТК, отказах, сбоях, аварийных ситуациях, изменениях параметров объекта автоматизации, проводимых корректировках документации и программных средств, наладке, технических средств. Сведения фиксируют в журнале с указанием даты и ответственного лица. В журнал могут быть занесены замечания персонала по удобству эксплуатации АСУ ОД ТК. </w:t>
      </w:r>
    </w:p>
    <w:p w:rsidR="007552B2" w:rsidRPr="008828FF" w:rsidRDefault="007552B2" w:rsidP="007552B2">
      <w:pPr>
        <w:ind w:left="0" w:firstLine="709"/>
        <w:jc w:val="both"/>
        <w:rPr>
          <w:rFonts w:eastAsia="Book Antiqua"/>
          <w:sz w:val="28"/>
          <w:szCs w:val="28"/>
        </w:rPr>
      </w:pPr>
      <w:r>
        <w:rPr>
          <w:rFonts w:eastAsia="Book Antiqua"/>
          <w:sz w:val="28"/>
          <w:szCs w:val="28"/>
        </w:rPr>
        <w:t xml:space="preserve">По результатам опытной эксплуатации принимают решение о возможности (или невозможности) предъявления АСУ ОД ТК на приемочные испытания. Работа завершается оформлением акта о завершении опытной эксплуатации и допуске системы к приемочным испытаниям. </w:t>
      </w:r>
    </w:p>
    <w:p w:rsidR="007552B2" w:rsidRPr="008828FF" w:rsidRDefault="007552B2" w:rsidP="007552B2">
      <w:pPr>
        <w:ind w:left="0" w:firstLine="709"/>
        <w:jc w:val="both"/>
        <w:rPr>
          <w:rFonts w:eastAsia="Book Antiqua"/>
          <w:sz w:val="28"/>
          <w:szCs w:val="28"/>
        </w:rPr>
      </w:pPr>
      <w:r>
        <w:rPr>
          <w:rFonts w:eastAsia="Book Antiqua"/>
          <w:sz w:val="28"/>
          <w:szCs w:val="28"/>
        </w:rPr>
        <w:t xml:space="preserve">Приемочные испытания АСУ ОД ТК проводят в соответствии с программой, в которой указывают: </w:t>
      </w:r>
    </w:p>
    <w:p w:rsidR="007552B2" w:rsidRPr="008828FF" w:rsidRDefault="007552B2" w:rsidP="00311BDD">
      <w:pPr>
        <w:pStyle w:val="aff7"/>
        <w:numPr>
          <w:ilvl w:val="0"/>
          <w:numId w:val="64"/>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 xml:space="preserve">перечень объектов, выделенных в системе для испытаний и перечень требований, которым должны соответствовать объекты (со ссылкой на пункты ТЗ); </w:t>
      </w:r>
    </w:p>
    <w:p w:rsidR="007552B2" w:rsidRPr="008828FF" w:rsidRDefault="007552B2" w:rsidP="00311BDD">
      <w:pPr>
        <w:pStyle w:val="aff7"/>
        <w:numPr>
          <w:ilvl w:val="0"/>
          <w:numId w:val="64"/>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 xml:space="preserve">критерии приемки системы и ее частей; </w:t>
      </w:r>
    </w:p>
    <w:p w:rsidR="007552B2" w:rsidRPr="008828FF" w:rsidRDefault="007552B2" w:rsidP="00311BDD">
      <w:pPr>
        <w:pStyle w:val="aff7"/>
        <w:numPr>
          <w:ilvl w:val="0"/>
          <w:numId w:val="64"/>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 xml:space="preserve">условия и сроки проведения испытаний; </w:t>
      </w:r>
    </w:p>
    <w:p w:rsidR="007552B2" w:rsidRPr="008828FF" w:rsidRDefault="007552B2" w:rsidP="00311BDD">
      <w:pPr>
        <w:pStyle w:val="aff7"/>
        <w:numPr>
          <w:ilvl w:val="0"/>
          <w:numId w:val="64"/>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 xml:space="preserve">средства для проведения испытаний; </w:t>
      </w:r>
    </w:p>
    <w:p w:rsidR="007552B2" w:rsidRPr="008828FF" w:rsidRDefault="007552B2" w:rsidP="00311BDD">
      <w:pPr>
        <w:pStyle w:val="aff7"/>
        <w:numPr>
          <w:ilvl w:val="0"/>
          <w:numId w:val="64"/>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 xml:space="preserve">фамилии лиц, ответственных за проведение испытаний; </w:t>
      </w:r>
    </w:p>
    <w:p w:rsidR="007552B2" w:rsidRPr="008828FF" w:rsidRDefault="007552B2" w:rsidP="00311BDD">
      <w:pPr>
        <w:pStyle w:val="aff7"/>
        <w:numPr>
          <w:ilvl w:val="0"/>
          <w:numId w:val="64"/>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 xml:space="preserve">методику испытаний и обработки их результатов; </w:t>
      </w:r>
    </w:p>
    <w:p w:rsidR="007552B2" w:rsidRPr="008828FF" w:rsidRDefault="007552B2" w:rsidP="00311BDD">
      <w:pPr>
        <w:pStyle w:val="aff7"/>
        <w:numPr>
          <w:ilvl w:val="0"/>
          <w:numId w:val="64"/>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 xml:space="preserve">перечень оформляемой документации. </w:t>
      </w:r>
    </w:p>
    <w:p w:rsidR="007552B2" w:rsidRPr="008828FF" w:rsidRDefault="007552B2" w:rsidP="007552B2">
      <w:pPr>
        <w:ind w:left="0" w:firstLine="709"/>
        <w:jc w:val="both"/>
        <w:rPr>
          <w:rFonts w:eastAsia="Book Antiqua"/>
          <w:sz w:val="28"/>
          <w:szCs w:val="28"/>
        </w:rPr>
      </w:pPr>
      <w:r>
        <w:rPr>
          <w:rFonts w:eastAsia="Book Antiqua"/>
          <w:sz w:val="28"/>
          <w:szCs w:val="28"/>
        </w:rPr>
        <w:t xml:space="preserve">Для проведения приемочных испытаний должна быть предъявлена следующая документация: </w:t>
      </w:r>
    </w:p>
    <w:p w:rsidR="007552B2" w:rsidRPr="008828FF" w:rsidRDefault="007552B2" w:rsidP="00311BDD">
      <w:pPr>
        <w:pStyle w:val="aff7"/>
        <w:numPr>
          <w:ilvl w:val="0"/>
          <w:numId w:val="64"/>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 xml:space="preserve">техническое задание на тиражирование АСУ ОД ТК; </w:t>
      </w:r>
    </w:p>
    <w:p w:rsidR="007552B2" w:rsidRPr="008828FF" w:rsidRDefault="007552B2" w:rsidP="00311BDD">
      <w:pPr>
        <w:pStyle w:val="aff7"/>
        <w:numPr>
          <w:ilvl w:val="0"/>
          <w:numId w:val="64"/>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 xml:space="preserve">акт приемки АСУ ОД ТК в опытную эксплуатацию; </w:t>
      </w:r>
    </w:p>
    <w:p w:rsidR="007552B2" w:rsidRPr="008828FF" w:rsidRDefault="007552B2" w:rsidP="00311BDD">
      <w:pPr>
        <w:pStyle w:val="aff7"/>
        <w:numPr>
          <w:ilvl w:val="0"/>
          <w:numId w:val="64"/>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 xml:space="preserve">рабочие журналы опытной эксплуатации; </w:t>
      </w:r>
    </w:p>
    <w:p w:rsidR="007552B2" w:rsidRPr="008828FF" w:rsidRDefault="007552B2" w:rsidP="00311BDD">
      <w:pPr>
        <w:pStyle w:val="aff7"/>
        <w:numPr>
          <w:ilvl w:val="0"/>
          <w:numId w:val="64"/>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 xml:space="preserve">акт завершения опытной эксплуатации и допуска АСУ ОД ТК к приемочным испытаниям; </w:t>
      </w:r>
    </w:p>
    <w:p w:rsidR="007552B2" w:rsidRPr="008828FF" w:rsidRDefault="007552B2" w:rsidP="00311BDD">
      <w:pPr>
        <w:pStyle w:val="aff7"/>
        <w:numPr>
          <w:ilvl w:val="0"/>
          <w:numId w:val="64"/>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 xml:space="preserve">программа и методика испытаний АСУ ОД ТК. </w:t>
      </w:r>
    </w:p>
    <w:p w:rsidR="007552B2" w:rsidRPr="008828FF" w:rsidRDefault="007552B2" w:rsidP="007552B2">
      <w:pPr>
        <w:ind w:left="0" w:firstLine="709"/>
        <w:jc w:val="both"/>
        <w:rPr>
          <w:rFonts w:eastAsia="Book Antiqua"/>
          <w:sz w:val="28"/>
          <w:szCs w:val="28"/>
        </w:rPr>
      </w:pPr>
      <w:r>
        <w:rPr>
          <w:rFonts w:eastAsia="Book Antiqua"/>
          <w:sz w:val="28"/>
          <w:szCs w:val="28"/>
        </w:rPr>
        <w:t xml:space="preserve">Приемочные испытания следует проводить на функционирующем объекте Заказчика. Приемочные испытания АСУ ОД ТК должны включать проверку: </w:t>
      </w:r>
    </w:p>
    <w:p w:rsidR="007552B2" w:rsidRPr="008828FF" w:rsidRDefault="007552B2" w:rsidP="00311BDD">
      <w:pPr>
        <w:pStyle w:val="aff7"/>
        <w:numPr>
          <w:ilvl w:val="0"/>
          <w:numId w:val="64"/>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 xml:space="preserve">полноты и качества реализации функций при штатных, предельных, критических значениях параметров объекта автоматизации и в других условиях функционирования АСУ ОД ТК, указанных в ТЗ; </w:t>
      </w:r>
    </w:p>
    <w:p w:rsidR="007552B2" w:rsidRPr="008828FF" w:rsidRDefault="007552B2" w:rsidP="00311BDD">
      <w:pPr>
        <w:pStyle w:val="aff7"/>
        <w:numPr>
          <w:ilvl w:val="0"/>
          <w:numId w:val="64"/>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 xml:space="preserve">выполнения каждого требования, относящегося к интерфейсу АСУ ОД ТК; </w:t>
      </w:r>
    </w:p>
    <w:p w:rsidR="007552B2" w:rsidRPr="008828FF" w:rsidRDefault="007552B2" w:rsidP="00311BDD">
      <w:pPr>
        <w:pStyle w:val="aff7"/>
        <w:numPr>
          <w:ilvl w:val="0"/>
          <w:numId w:val="64"/>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 xml:space="preserve">работы персонала в диалоговом режиме; </w:t>
      </w:r>
    </w:p>
    <w:p w:rsidR="007552B2" w:rsidRPr="008828FF" w:rsidRDefault="007552B2" w:rsidP="00311BDD">
      <w:pPr>
        <w:pStyle w:val="aff7"/>
        <w:numPr>
          <w:ilvl w:val="0"/>
          <w:numId w:val="64"/>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 xml:space="preserve">средств и методов восстановления работоспособности АСУ ОД ТК после отказов; </w:t>
      </w:r>
    </w:p>
    <w:p w:rsidR="007552B2" w:rsidRPr="008828FF" w:rsidRDefault="007552B2" w:rsidP="00311BDD">
      <w:pPr>
        <w:pStyle w:val="aff7"/>
        <w:numPr>
          <w:ilvl w:val="0"/>
          <w:numId w:val="64"/>
        </w:numPr>
        <w:pBdr>
          <w:top w:val="nil"/>
          <w:left w:val="nil"/>
          <w:bottom w:val="nil"/>
          <w:right w:val="nil"/>
          <w:between w:val="nil"/>
        </w:pBdr>
        <w:ind w:left="0" w:firstLine="709"/>
        <w:contextualSpacing/>
        <w:jc w:val="both"/>
        <w:rPr>
          <w:rFonts w:eastAsia="Book Antiqua"/>
          <w:sz w:val="28"/>
          <w:szCs w:val="28"/>
        </w:rPr>
      </w:pPr>
      <w:r>
        <w:rPr>
          <w:rFonts w:eastAsia="Book Antiqua"/>
          <w:sz w:val="28"/>
          <w:szCs w:val="28"/>
        </w:rPr>
        <w:t xml:space="preserve">комплектности документации. </w:t>
      </w:r>
    </w:p>
    <w:p w:rsidR="007552B2" w:rsidRPr="008828FF" w:rsidRDefault="007552B2" w:rsidP="007552B2">
      <w:pPr>
        <w:ind w:left="0" w:firstLine="709"/>
        <w:jc w:val="both"/>
        <w:rPr>
          <w:rFonts w:eastAsia="Book Antiqua"/>
          <w:sz w:val="28"/>
          <w:szCs w:val="28"/>
        </w:rPr>
      </w:pPr>
      <w:r>
        <w:rPr>
          <w:rFonts w:eastAsia="Book Antiqua"/>
          <w:sz w:val="28"/>
          <w:szCs w:val="28"/>
        </w:rPr>
        <w:lastRenderedPageBreak/>
        <w:t xml:space="preserve">Результаты испытаний должны быть зафиксированы в едином протоколе, на основании которого делают заключение о соответствии АСУ ОД ТК требованиям </w:t>
      </w:r>
      <w:proofErr w:type="gramStart"/>
      <w:r>
        <w:rPr>
          <w:rFonts w:eastAsia="Book Antiqua"/>
          <w:sz w:val="28"/>
          <w:szCs w:val="28"/>
        </w:rPr>
        <w:t>ТЗ</w:t>
      </w:r>
      <w:proofErr w:type="gramEnd"/>
      <w:r>
        <w:rPr>
          <w:rFonts w:eastAsia="Book Antiqua"/>
          <w:sz w:val="28"/>
          <w:szCs w:val="28"/>
        </w:rPr>
        <w:t xml:space="preserve"> и оформляется акт приемки АСУ ОД ТК в постоянную эксплуатацию.</w:t>
      </w:r>
    </w:p>
    <w:p w:rsidR="007552B2" w:rsidRPr="000A064F" w:rsidRDefault="007552B2" w:rsidP="00311BDD">
      <w:pPr>
        <w:pStyle w:val="1"/>
        <w:keepLines/>
        <w:numPr>
          <w:ilvl w:val="1"/>
          <w:numId w:val="27"/>
        </w:numPr>
        <w:pBdr>
          <w:top w:val="nil"/>
          <w:left w:val="nil"/>
          <w:bottom w:val="nil"/>
          <w:right w:val="nil"/>
          <w:between w:val="nil"/>
        </w:pBdr>
        <w:spacing w:before="200"/>
        <w:ind w:left="0" w:firstLine="709"/>
        <w:contextualSpacing/>
        <w:jc w:val="both"/>
        <w:rPr>
          <w:sz w:val="28"/>
          <w:szCs w:val="28"/>
        </w:rPr>
      </w:pPr>
      <w:r>
        <w:rPr>
          <w:sz w:val="28"/>
          <w:szCs w:val="28"/>
        </w:rPr>
        <w:t xml:space="preserve">Статус приемочной комиссии </w:t>
      </w:r>
    </w:p>
    <w:p w:rsidR="007552B2" w:rsidRPr="00FE5AD2" w:rsidRDefault="007552B2" w:rsidP="007552B2">
      <w:pPr>
        <w:ind w:left="0" w:firstLine="709"/>
        <w:jc w:val="both"/>
        <w:rPr>
          <w:rFonts w:eastAsia="Book Antiqua"/>
          <w:sz w:val="28"/>
          <w:szCs w:val="28"/>
        </w:rPr>
      </w:pPr>
      <w:r>
        <w:rPr>
          <w:rFonts w:eastAsia="Book Antiqua"/>
          <w:sz w:val="28"/>
          <w:szCs w:val="28"/>
        </w:rPr>
        <w:t>Статус приемочной комиссии определяется Заказчиком до проведения испытаний.</w:t>
      </w:r>
    </w:p>
    <w:p w:rsidR="00EC0E52" w:rsidRDefault="00EC0E52" w:rsidP="007552B2">
      <w:pPr>
        <w:ind w:left="0" w:firstLine="709"/>
        <w:rPr>
          <w:b/>
          <w:bCs/>
          <w:sz w:val="32"/>
          <w:szCs w:val="32"/>
        </w:rPr>
      </w:pPr>
    </w:p>
    <w:p w:rsidR="00EC0E52" w:rsidRDefault="00EC0E52" w:rsidP="007552B2">
      <w:pPr>
        <w:ind w:left="0" w:firstLine="709"/>
        <w:rPr>
          <w:b/>
          <w:bCs/>
          <w:sz w:val="32"/>
          <w:szCs w:val="32"/>
        </w:rPr>
      </w:pPr>
    </w:p>
    <w:p w:rsidR="002E18D3" w:rsidRPr="00221467" w:rsidRDefault="002E18D3" w:rsidP="00221467">
      <w:pPr>
        <w:spacing w:after="120"/>
        <w:ind w:firstLine="0"/>
        <w:outlineLvl w:val="0"/>
        <w:rPr>
          <w:b/>
          <w:bCs/>
          <w:sz w:val="32"/>
          <w:szCs w:val="32"/>
        </w:rPr>
      </w:pPr>
      <w:r>
        <w:rPr>
          <w:b/>
          <w:bCs/>
          <w:sz w:val="32"/>
          <w:szCs w:val="32"/>
        </w:rPr>
        <w:t xml:space="preserve">Раздел 5. Информационная карта </w:t>
      </w:r>
    </w:p>
    <w:p w:rsidR="002E18D3" w:rsidRPr="005E043C" w:rsidRDefault="002E18D3" w:rsidP="005E043C">
      <w:pPr>
        <w:pStyle w:val="19"/>
        <w:ind w:left="0"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525"/>
        <w:gridCol w:w="6769"/>
      </w:tblGrid>
      <w:tr w:rsidR="002E18D3" w:rsidRPr="00F86FAA" w:rsidTr="005C0C5C">
        <w:trPr>
          <w:jc w:val="center"/>
        </w:trPr>
        <w:tc>
          <w:tcPr>
            <w:tcW w:w="560" w:type="dxa"/>
            <w:vAlign w:val="center"/>
          </w:tcPr>
          <w:p w:rsidR="002E18D3" w:rsidRPr="00F86FAA" w:rsidRDefault="002E18D3" w:rsidP="0064341B">
            <w:pPr>
              <w:pStyle w:val="Default"/>
              <w:ind w:left="0" w:firstLine="0"/>
              <w:rPr>
                <w:b/>
              </w:rPr>
            </w:pPr>
            <w:r>
              <w:rPr>
                <w:b/>
                <w:color w:val="auto"/>
              </w:rPr>
              <w:t>№ п/п</w:t>
            </w:r>
          </w:p>
        </w:tc>
        <w:tc>
          <w:tcPr>
            <w:tcW w:w="2525" w:type="dxa"/>
            <w:vAlign w:val="center"/>
          </w:tcPr>
          <w:p w:rsidR="002E18D3" w:rsidRPr="00F86FAA" w:rsidRDefault="002E18D3" w:rsidP="00647BB6">
            <w:pPr>
              <w:pStyle w:val="Default"/>
              <w:ind w:left="0" w:firstLine="0"/>
              <w:rPr>
                <w:b/>
                <w:color w:val="auto"/>
              </w:rPr>
            </w:pPr>
            <w:r>
              <w:rPr>
                <w:b/>
                <w:color w:val="auto"/>
              </w:rPr>
              <w:t>Наименование п/п</w:t>
            </w:r>
          </w:p>
        </w:tc>
        <w:tc>
          <w:tcPr>
            <w:tcW w:w="6769" w:type="dxa"/>
            <w:vAlign w:val="center"/>
          </w:tcPr>
          <w:p w:rsidR="002E18D3" w:rsidRPr="00F86FAA" w:rsidRDefault="002E18D3" w:rsidP="005C0C5C">
            <w:pPr>
              <w:pStyle w:val="Default"/>
              <w:rPr>
                <w:b/>
                <w:color w:val="auto"/>
              </w:rPr>
            </w:pPr>
            <w:r>
              <w:rPr>
                <w:b/>
                <w:color w:val="auto"/>
              </w:rPr>
              <w:t>Содержание</w:t>
            </w:r>
          </w:p>
        </w:tc>
      </w:tr>
      <w:tr w:rsidR="002E18D3" w:rsidRPr="00F86FAA" w:rsidTr="005E043C">
        <w:trPr>
          <w:jc w:val="center"/>
        </w:trPr>
        <w:tc>
          <w:tcPr>
            <w:tcW w:w="560" w:type="dxa"/>
          </w:tcPr>
          <w:p w:rsidR="002E18D3" w:rsidRPr="00F86FAA" w:rsidRDefault="002E18D3" w:rsidP="005E043C">
            <w:pPr>
              <w:pStyle w:val="19"/>
              <w:ind w:left="0" w:firstLine="0"/>
              <w:jc w:val="left"/>
              <w:rPr>
                <w:b/>
                <w:sz w:val="24"/>
                <w:szCs w:val="24"/>
              </w:rPr>
            </w:pPr>
            <w:r>
              <w:rPr>
                <w:b/>
                <w:sz w:val="24"/>
                <w:szCs w:val="24"/>
              </w:rPr>
              <w:t>1.</w:t>
            </w:r>
          </w:p>
        </w:tc>
        <w:tc>
          <w:tcPr>
            <w:tcW w:w="2525" w:type="dxa"/>
          </w:tcPr>
          <w:p w:rsidR="002E18D3" w:rsidRPr="00F86FAA" w:rsidRDefault="002E18D3" w:rsidP="005E043C">
            <w:pPr>
              <w:pStyle w:val="Default"/>
              <w:ind w:left="0" w:firstLine="0"/>
              <w:jc w:val="left"/>
              <w:rPr>
                <w:b/>
                <w:color w:val="auto"/>
              </w:rPr>
            </w:pPr>
            <w:r>
              <w:rPr>
                <w:b/>
                <w:color w:val="auto"/>
              </w:rPr>
              <w:t>Предмет Открытого конкурса</w:t>
            </w:r>
          </w:p>
          <w:p w:rsidR="002E18D3" w:rsidRPr="00F86FAA" w:rsidRDefault="002E18D3" w:rsidP="005E043C">
            <w:pPr>
              <w:pStyle w:val="Default"/>
              <w:ind w:left="0" w:firstLine="0"/>
              <w:jc w:val="left"/>
              <w:rPr>
                <w:b/>
                <w:color w:val="auto"/>
              </w:rPr>
            </w:pPr>
          </w:p>
        </w:tc>
        <w:tc>
          <w:tcPr>
            <w:tcW w:w="6769" w:type="dxa"/>
          </w:tcPr>
          <w:p w:rsidR="00B56D2C" w:rsidRDefault="007552B2" w:rsidP="00746C0D">
            <w:pPr>
              <w:ind w:left="0" w:firstLine="0"/>
              <w:jc w:val="both"/>
            </w:pPr>
            <w:r>
              <w:t>Открытый конкурс в электронной форме № ОКэ-</w:t>
            </w:r>
            <w:r w:rsidR="00746C0D">
              <w:t>ЦКПЭАС</w:t>
            </w:r>
            <w:r>
              <w:t>-17-</w:t>
            </w:r>
            <w:r w:rsidR="00746C0D">
              <w:t>0119</w:t>
            </w:r>
            <w:r>
              <w:t xml:space="preserve"> по предмету закупки «Развитие и тиражирование функционала Исполнение заказов в модуле Oracle Transportation Management Автоматизированной системы управления операционной дея</w:t>
            </w:r>
            <w:r w:rsidR="00EC0E52">
              <w:t>тельностью ПАО «ТрансКонтейнер».</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w:t>
            </w:r>
          </w:p>
        </w:tc>
        <w:tc>
          <w:tcPr>
            <w:tcW w:w="2525" w:type="dxa"/>
          </w:tcPr>
          <w:p w:rsidR="005C0C5C" w:rsidRPr="00F86FAA" w:rsidRDefault="005C0C5C" w:rsidP="005E043C">
            <w:pPr>
              <w:pStyle w:val="Default"/>
              <w:ind w:left="0" w:firstLine="0"/>
              <w:jc w:val="left"/>
              <w:rPr>
                <w:b/>
                <w:color w:val="auto"/>
              </w:rPr>
            </w:pPr>
            <w:r>
              <w:rPr>
                <w:b/>
                <w:color w:val="auto"/>
              </w:rPr>
              <w:t>Организатор Открытого конкурса, адрес, контактные лица и представители Заказчика</w:t>
            </w:r>
          </w:p>
        </w:tc>
        <w:tc>
          <w:tcPr>
            <w:tcW w:w="6769" w:type="dxa"/>
          </w:tcPr>
          <w:p w:rsidR="005C0C5C" w:rsidRDefault="005C0C5C" w:rsidP="005C0C5C">
            <w:pPr>
              <w:pStyle w:val="19"/>
              <w:ind w:left="34" w:firstLine="0"/>
              <w:jc w:val="left"/>
              <w:rPr>
                <w:sz w:val="24"/>
                <w:szCs w:val="24"/>
              </w:rPr>
            </w:pPr>
            <w:r>
              <w:rPr>
                <w:sz w:val="24"/>
                <w:szCs w:val="24"/>
              </w:rPr>
              <w:t xml:space="preserve">Организатором является ПАО «ТрансКонтейнер». Функции Организатора выполняет:   </w:t>
            </w:r>
          </w:p>
          <w:p w:rsidR="005C0C5C" w:rsidRDefault="005C0C5C" w:rsidP="005C0C5C">
            <w:pPr>
              <w:pStyle w:val="19"/>
              <w:ind w:left="34" w:firstLine="0"/>
              <w:jc w:val="left"/>
              <w:rPr>
                <w:sz w:val="24"/>
                <w:szCs w:val="24"/>
              </w:rPr>
            </w:pPr>
            <w:r>
              <w:rPr>
                <w:sz w:val="24"/>
                <w:szCs w:val="24"/>
              </w:rPr>
              <w:t>Постоянная рабочая группа Конкурсной комиссии аппарата управления ПАО «ТрансКонтейнер».</w:t>
            </w:r>
          </w:p>
          <w:p w:rsidR="005C0C5C" w:rsidRDefault="005C0C5C" w:rsidP="005C0C5C">
            <w:pPr>
              <w:pStyle w:val="19"/>
              <w:ind w:left="34" w:firstLine="0"/>
              <w:jc w:val="left"/>
              <w:rPr>
                <w:sz w:val="24"/>
                <w:szCs w:val="24"/>
              </w:rPr>
            </w:pPr>
            <w:r>
              <w:rPr>
                <w:sz w:val="24"/>
                <w:szCs w:val="24"/>
              </w:rPr>
              <w:t xml:space="preserve">Адрес: 125047, Москва, Оружейный переулок, д.19. </w:t>
            </w:r>
          </w:p>
          <w:p w:rsidR="00B56D2C" w:rsidRDefault="007552B2">
            <w:pPr>
              <w:ind w:left="34" w:firstLine="0"/>
              <w:jc w:val="left"/>
            </w:pPr>
            <w:r>
              <w:t>Контактное(ые) лицо(а) Заказчика: Бровкин Иван Анатольевич,</w:t>
            </w:r>
          </w:p>
          <w:p w:rsidR="00B56D2C" w:rsidRDefault="007552B2">
            <w:pPr>
              <w:ind w:left="34" w:firstLine="0"/>
              <w:jc w:val="left"/>
              <w:rPr>
                <w:rFonts w:ascii="Calibri" w:hAnsi="Calibri" w:cs="Calibri"/>
                <w:color w:val="000000"/>
                <w:sz w:val="22"/>
                <w:szCs w:val="22"/>
                <w:lang w:eastAsia="ru-RU"/>
              </w:rPr>
            </w:pPr>
            <w:r>
              <w:t>тел. +7(495)7881717(1714), электронный адрес brovkinia@trcont.ru.</w:t>
            </w:r>
          </w:p>
          <w:p w:rsidR="005C0C5C" w:rsidRDefault="005C0C5C" w:rsidP="005C0C5C">
            <w:pPr>
              <w:pStyle w:val="19"/>
              <w:ind w:left="34" w:firstLine="0"/>
              <w:jc w:val="left"/>
            </w:pPr>
            <w:r>
              <w:rPr>
                <w:sz w:val="24"/>
                <w:szCs w:val="24"/>
              </w:rPr>
              <w:t>Контактное(ые) лицо(а) Организатора:</w:t>
            </w:r>
          </w:p>
          <w:p w:rsidR="005C0C5C" w:rsidRDefault="005C0C5C" w:rsidP="005C0C5C">
            <w:pPr>
              <w:pStyle w:val="19"/>
              <w:ind w:left="34" w:firstLine="0"/>
              <w:jc w:val="left"/>
              <w:rPr>
                <w:sz w:val="24"/>
                <w:szCs w:val="24"/>
              </w:rPr>
            </w:pPr>
            <w:r>
              <w:rPr>
                <w:sz w:val="24"/>
                <w:szCs w:val="24"/>
              </w:rPr>
              <w:t>Аксютина Кира Михайловна, тел. +7 (495) 788-1717 доб. 16-42, электронный адрес AksiutinaKM@trcont.ru;</w:t>
            </w:r>
          </w:p>
          <w:p w:rsidR="005C0C5C" w:rsidRDefault="005C0C5C" w:rsidP="005C0C5C">
            <w:pPr>
              <w:pStyle w:val="19"/>
              <w:ind w:left="34" w:firstLine="0"/>
              <w:jc w:val="left"/>
              <w:rPr>
                <w:sz w:val="24"/>
                <w:szCs w:val="24"/>
              </w:rPr>
            </w:pPr>
            <w:r>
              <w:rPr>
                <w:sz w:val="24"/>
                <w:szCs w:val="24"/>
              </w:rPr>
              <w:t>Курицын Александр Евгеньевич, тел. +7 (495) 788-1717 доб. 16-41, электронный адрес KuritsynAE@trcont.ru</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3.</w:t>
            </w:r>
          </w:p>
        </w:tc>
        <w:tc>
          <w:tcPr>
            <w:tcW w:w="2525" w:type="dxa"/>
          </w:tcPr>
          <w:p w:rsidR="005C0C5C" w:rsidRPr="00F86FAA" w:rsidRDefault="005C0C5C" w:rsidP="005E043C">
            <w:pPr>
              <w:pStyle w:val="Default"/>
              <w:ind w:left="0" w:firstLine="0"/>
              <w:jc w:val="left"/>
              <w:rPr>
                <w:b/>
                <w:color w:val="auto"/>
              </w:rPr>
            </w:pPr>
            <w:r>
              <w:rPr>
                <w:b/>
                <w:color w:val="auto"/>
              </w:rPr>
              <w:t>Дата опубликования извещения о проведении Открытого конкурса</w:t>
            </w:r>
          </w:p>
        </w:tc>
        <w:tc>
          <w:tcPr>
            <w:tcW w:w="6769" w:type="dxa"/>
          </w:tcPr>
          <w:p w:rsidR="00B56D2C" w:rsidRDefault="007552B2" w:rsidP="00746C0D">
            <w:pPr>
              <w:ind w:left="34" w:firstLine="0"/>
              <w:jc w:val="both"/>
              <w:rPr>
                <w:szCs w:val="28"/>
              </w:rPr>
            </w:pPr>
            <w:bookmarkStart w:id="84" w:name="OLE_LINK8"/>
            <w:bookmarkStart w:id="85" w:name="OLE_LINK9"/>
            <w:bookmarkStart w:id="86" w:name="OLE_LINK23"/>
            <w:bookmarkStart w:id="87" w:name="OLE_LINK24"/>
            <w:bookmarkStart w:id="88" w:name="OLE_LINK37"/>
            <w:bookmarkStart w:id="89" w:name="OLE_LINK60"/>
            <w:bookmarkStart w:id="90" w:name="OLE_LINK61"/>
            <w:r w:rsidRPr="00746C0D">
              <w:t>«</w:t>
            </w:r>
            <w:r w:rsidR="00746C0D" w:rsidRPr="00746C0D">
              <w:t>31</w:t>
            </w:r>
            <w:r w:rsidRPr="00746C0D">
              <w:t xml:space="preserve">» </w:t>
            </w:r>
            <w:r w:rsidR="00746C0D" w:rsidRPr="00746C0D">
              <w:t>октября</w:t>
            </w:r>
            <w:r w:rsidRPr="00746C0D">
              <w:t xml:space="preserve"> 2017 г.</w:t>
            </w:r>
            <w:bookmarkEnd w:id="84"/>
            <w:bookmarkEnd w:id="85"/>
            <w:bookmarkEnd w:id="86"/>
            <w:bookmarkEnd w:id="87"/>
            <w:bookmarkEnd w:id="88"/>
            <w:bookmarkEnd w:id="89"/>
            <w:bookmarkEnd w:id="90"/>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4.</w:t>
            </w:r>
          </w:p>
        </w:tc>
        <w:tc>
          <w:tcPr>
            <w:tcW w:w="2525" w:type="dxa"/>
          </w:tcPr>
          <w:p w:rsidR="005C0C5C" w:rsidRDefault="005C0C5C" w:rsidP="005E043C">
            <w:pPr>
              <w:pStyle w:val="Default"/>
              <w:ind w:left="0" w:firstLine="0"/>
              <w:jc w:val="left"/>
              <w:rPr>
                <w:b/>
                <w:color w:val="auto"/>
              </w:rPr>
            </w:pPr>
            <w:r>
              <w:rPr>
                <w:b/>
                <w:color w:val="auto"/>
              </w:rPr>
              <w:t xml:space="preserve">Средства массовой информации (СМИ), используемые в целях информационного обеспечения проведения процедуры </w:t>
            </w:r>
            <w:r>
              <w:rPr>
                <w:b/>
                <w:color w:val="auto"/>
              </w:rPr>
              <w:lastRenderedPageBreak/>
              <w:t>Открытого конкурса</w:t>
            </w:r>
          </w:p>
          <w:p w:rsidR="005C0C5C" w:rsidRPr="00F86FAA" w:rsidRDefault="005C0C5C" w:rsidP="005E043C">
            <w:pPr>
              <w:pStyle w:val="Default"/>
              <w:ind w:left="0" w:firstLine="0"/>
              <w:jc w:val="left"/>
              <w:rPr>
                <w:b/>
                <w:color w:val="auto"/>
              </w:rPr>
            </w:pPr>
          </w:p>
        </w:tc>
        <w:tc>
          <w:tcPr>
            <w:tcW w:w="6769" w:type="dxa"/>
          </w:tcPr>
          <w:p w:rsidR="005C0C5C" w:rsidRPr="00695A0C" w:rsidRDefault="005C0C5C" w:rsidP="005C0C5C">
            <w:pPr>
              <w:pStyle w:val="19"/>
              <w:ind w:left="0" w:firstLine="284"/>
              <w:rPr>
                <w:sz w:val="24"/>
                <w:szCs w:val="24"/>
              </w:rPr>
            </w:pPr>
            <w:r>
              <w:rPr>
                <w:sz w:val="24"/>
                <w:szCs w:val="24"/>
              </w:rPr>
              <w:lastRenderedPageBreak/>
              <w:t xml:space="preserve">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r>
              <w:rPr>
                <w:sz w:val="24"/>
                <w:szCs w:val="24"/>
              </w:rPr>
              <w:lastRenderedPageBreak/>
              <w:t>«ТрансКонтейнер» (</w:t>
            </w:r>
            <w:hyperlink r:id="rId26" w:history="1">
              <w:r>
                <w:rPr>
                  <w:rStyle w:val="a8"/>
                  <w:sz w:val="24"/>
                  <w:szCs w:val="24"/>
                </w:rPr>
                <w:t>http://www.trcont.ru</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7" w:history="1">
              <w:r>
                <w:rPr>
                  <w:rStyle w:val="a8"/>
                  <w:sz w:val="24"/>
                  <w:szCs w:val="24"/>
                </w:rPr>
                <w:t>www.zakupki.gov.ru</w:t>
              </w:r>
            </w:hyperlink>
            <w:r>
              <w:rPr>
                <w:sz w:val="24"/>
                <w:szCs w:val="24"/>
              </w:rPr>
              <w:t>) (далее – Официальный сайт).</w:t>
            </w:r>
          </w:p>
          <w:p w:rsidR="005C0C5C" w:rsidRPr="00E95617" w:rsidRDefault="005C0C5C" w:rsidP="005C0C5C">
            <w:pPr>
              <w:pStyle w:val="19"/>
              <w:ind w:left="0" w:firstLine="284"/>
              <w:rPr>
                <w:sz w:val="24"/>
                <w:szCs w:val="24"/>
              </w:rPr>
            </w:pPr>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5C0C5C" w:rsidRPr="00E95617" w:rsidRDefault="005C0C5C" w:rsidP="005C0C5C">
            <w:pPr>
              <w:pStyle w:val="19"/>
              <w:widowControl w:val="0"/>
              <w:ind w:left="34" w:firstLine="1"/>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w:t>
            </w:r>
            <w:hyperlink r:id="rId28" w:history="1">
              <w:r>
                <w:rPr>
                  <w:rStyle w:val="a8"/>
                </w:rPr>
                <w:t xml:space="preserve"> </w:t>
              </w:r>
              <w:r>
                <w:rPr>
                  <w:rStyle w:val="a8"/>
                  <w:sz w:val="24"/>
                  <w:szCs w:val="24"/>
                  <w:lang w:val="en-US"/>
                </w:rPr>
                <w:t>http</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r>
                <w:rPr>
                  <w:rStyle w:val="a8"/>
                  <w:sz w:val="24"/>
                  <w:szCs w:val="24"/>
                </w:rPr>
                <w:t>/</w:t>
              </w:r>
              <w:r>
                <w:rPr>
                  <w:rStyle w:val="a8"/>
                  <w:sz w:val="24"/>
                  <w:szCs w:val="24"/>
                  <w:lang w:val="en-US"/>
                </w:rPr>
                <w:t>tender</w:t>
              </w:r>
            </w:hyperlink>
            <w:r>
              <w:t>.</w:t>
            </w:r>
          </w:p>
          <w:p w:rsidR="005C0C5C" w:rsidRPr="005C0C5C" w:rsidRDefault="005C0C5C" w:rsidP="00EC0E52">
            <w:pPr>
              <w:pStyle w:val="19"/>
              <w:ind w:left="0" w:firstLine="284"/>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9" w:history="1">
              <w:r w:rsidR="00EC0E52" w:rsidRPr="00D91E00">
                <w:rPr>
                  <w:rStyle w:val="a8"/>
                  <w:sz w:val="24"/>
                  <w:szCs w:val="24"/>
                </w:rPr>
                <w:t>http://otc.ru/tender</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30" w:history="1">
              <w:r w:rsidR="00EC0E52" w:rsidRPr="00D91E00">
                <w:rPr>
                  <w:rStyle w:val="a8"/>
                  <w:sz w:val="24"/>
                  <w:szCs w:val="24"/>
                </w:rPr>
                <w:t>info@otc.ru</w:t>
              </w:r>
            </w:hyperlink>
            <w:r w:rsidR="00EC0E52">
              <w:rPr>
                <w:sz w:val="24"/>
                <w:szCs w:val="24"/>
              </w:rPr>
              <w:t xml:space="preserve"> </w:t>
            </w:r>
          </w:p>
        </w:tc>
      </w:tr>
      <w:tr w:rsidR="004008ED" w:rsidRPr="00F86FAA" w:rsidTr="005E043C">
        <w:trPr>
          <w:jc w:val="center"/>
        </w:trPr>
        <w:tc>
          <w:tcPr>
            <w:tcW w:w="560" w:type="dxa"/>
          </w:tcPr>
          <w:p w:rsidR="004008ED" w:rsidRPr="00F86FAA" w:rsidRDefault="004008ED" w:rsidP="005E043C">
            <w:pPr>
              <w:pStyle w:val="19"/>
              <w:ind w:left="0" w:firstLine="0"/>
              <w:jc w:val="left"/>
              <w:rPr>
                <w:b/>
                <w:sz w:val="24"/>
                <w:szCs w:val="24"/>
              </w:rPr>
            </w:pPr>
            <w:r>
              <w:rPr>
                <w:b/>
                <w:sz w:val="24"/>
                <w:szCs w:val="24"/>
              </w:rPr>
              <w:lastRenderedPageBreak/>
              <w:t>5.</w:t>
            </w:r>
          </w:p>
        </w:tc>
        <w:tc>
          <w:tcPr>
            <w:tcW w:w="2525" w:type="dxa"/>
          </w:tcPr>
          <w:p w:rsidR="004008ED" w:rsidRPr="00F86FAA" w:rsidRDefault="004008ED" w:rsidP="005E043C">
            <w:pPr>
              <w:pStyle w:val="Default"/>
              <w:ind w:left="0" w:firstLine="0"/>
              <w:jc w:val="left"/>
              <w:rPr>
                <w:b/>
                <w:color w:val="auto"/>
              </w:rPr>
            </w:pPr>
            <w:r>
              <w:rPr>
                <w:b/>
                <w:color w:val="auto"/>
              </w:rPr>
              <w:t>Начальная (максимальная) цена договора/ цена лота</w:t>
            </w:r>
          </w:p>
        </w:tc>
        <w:tc>
          <w:tcPr>
            <w:tcW w:w="6769" w:type="dxa"/>
          </w:tcPr>
          <w:p w:rsidR="00B56D2C" w:rsidRDefault="007552B2">
            <w:pPr>
              <w:pStyle w:val="19"/>
              <w:ind w:left="0"/>
              <w:rPr>
                <w:sz w:val="24"/>
                <w:szCs w:val="24"/>
              </w:rPr>
            </w:pPr>
            <w:r>
              <w:rPr>
                <w:sz w:val="24"/>
                <w:szCs w:val="24"/>
              </w:rPr>
              <w:t>Начальная (максимальная) цена договора составляет 39</w:t>
            </w:r>
            <w:r w:rsidR="00EC0E52">
              <w:rPr>
                <w:sz w:val="24"/>
                <w:szCs w:val="24"/>
              </w:rPr>
              <w:t> </w:t>
            </w:r>
            <w:r>
              <w:rPr>
                <w:sz w:val="24"/>
                <w:szCs w:val="24"/>
              </w:rPr>
              <w:t>000</w:t>
            </w:r>
            <w:r w:rsidR="00EC0E52">
              <w:rPr>
                <w:sz w:val="24"/>
                <w:szCs w:val="24"/>
              </w:rPr>
              <w:t xml:space="preserve"> </w:t>
            </w:r>
            <w:r>
              <w:rPr>
                <w:sz w:val="24"/>
                <w:szCs w:val="24"/>
              </w:rPr>
              <w:t>000 (тридцать девять миллионов) рублей 00 копеек с учетом всех налогов (кроме НДС). Начальная (максимальная) цена договора включает в себя все затраты, расходы, связанные с выполнением работ. Сумма НДС и условия начисления определяются в соответствии с законода</w:t>
            </w:r>
            <w:r w:rsidR="00EC0E52">
              <w:rPr>
                <w:sz w:val="24"/>
                <w:szCs w:val="24"/>
              </w:rPr>
              <w:t>тельством Российской Федерации.</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6.</w:t>
            </w:r>
          </w:p>
        </w:tc>
        <w:tc>
          <w:tcPr>
            <w:tcW w:w="2525" w:type="dxa"/>
          </w:tcPr>
          <w:p w:rsidR="005C0C5C" w:rsidRPr="00746C0D" w:rsidRDefault="005C0C5C" w:rsidP="005E043C">
            <w:pPr>
              <w:pStyle w:val="Default"/>
              <w:ind w:left="0" w:firstLine="0"/>
              <w:jc w:val="left"/>
              <w:rPr>
                <w:b/>
                <w:color w:val="auto"/>
              </w:rPr>
            </w:pPr>
            <w:r w:rsidRPr="00746C0D">
              <w:rPr>
                <w:b/>
                <w:color w:val="auto"/>
              </w:rPr>
              <w:t>Место, дата начала и окончания подачи Заявок</w:t>
            </w:r>
          </w:p>
        </w:tc>
        <w:tc>
          <w:tcPr>
            <w:tcW w:w="6769" w:type="dxa"/>
          </w:tcPr>
          <w:p w:rsidR="00B56D2C" w:rsidRPr="00746C0D" w:rsidRDefault="007552B2" w:rsidP="00746C0D">
            <w:pPr>
              <w:ind w:left="34" w:firstLine="0"/>
              <w:jc w:val="both"/>
              <w:rPr>
                <w:szCs w:val="28"/>
              </w:rPr>
            </w:pPr>
            <w:r w:rsidRPr="00746C0D">
              <w:t xml:space="preserve">Заявки принимаются через электронную торговую площадку, информация по которой указана в пункте 4 Информационной карты </w:t>
            </w:r>
            <w:proofErr w:type="gramStart"/>
            <w:r w:rsidRPr="00746C0D">
              <w:t>с даты опубликования</w:t>
            </w:r>
            <w:proofErr w:type="gramEnd"/>
            <w:r w:rsidRPr="00746C0D">
              <w:t xml:space="preserve"> извещения о проведении Открытого конкурса и до </w:t>
            </w:r>
            <w:r w:rsidR="00EC0E52" w:rsidRPr="00746C0D">
              <w:t xml:space="preserve">14 часов 00 минут </w:t>
            </w:r>
            <w:r w:rsidR="00EC0E52" w:rsidRPr="00746C0D">
              <w:br/>
            </w:r>
            <w:r w:rsidRPr="00746C0D">
              <w:t>«</w:t>
            </w:r>
            <w:r w:rsidR="00746C0D" w:rsidRPr="00746C0D">
              <w:t>21</w:t>
            </w:r>
            <w:r w:rsidRPr="00746C0D">
              <w:t xml:space="preserve">» </w:t>
            </w:r>
            <w:r w:rsidR="00746C0D" w:rsidRPr="00746C0D">
              <w:t>ноября</w:t>
            </w:r>
            <w:r w:rsidRPr="00746C0D">
              <w:t xml:space="preserve"> 2017 г.</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7.</w:t>
            </w:r>
          </w:p>
        </w:tc>
        <w:tc>
          <w:tcPr>
            <w:tcW w:w="2525" w:type="dxa"/>
          </w:tcPr>
          <w:p w:rsidR="005C0C5C" w:rsidRPr="00746C0D" w:rsidRDefault="005C0C5C" w:rsidP="005E043C">
            <w:pPr>
              <w:pStyle w:val="Default"/>
              <w:ind w:left="0" w:firstLine="0"/>
              <w:jc w:val="left"/>
              <w:rPr>
                <w:b/>
                <w:color w:val="auto"/>
              </w:rPr>
            </w:pPr>
            <w:r w:rsidRPr="00746C0D">
              <w:rPr>
                <w:b/>
                <w:color w:val="auto"/>
              </w:rPr>
              <w:t>Срок действия Заявки</w:t>
            </w:r>
            <w:r w:rsidRPr="00746C0D">
              <w:rPr>
                <w:b/>
                <w:color w:val="auto"/>
              </w:rPr>
              <w:tab/>
            </w:r>
          </w:p>
        </w:tc>
        <w:tc>
          <w:tcPr>
            <w:tcW w:w="6769" w:type="dxa"/>
          </w:tcPr>
          <w:p w:rsidR="00B56D2C" w:rsidRPr="00746C0D" w:rsidRDefault="007552B2">
            <w:pPr>
              <w:pStyle w:val="19"/>
              <w:ind w:left="0" w:firstLine="284"/>
              <w:rPr>
                <w:i/>
                <w:sz w:val="24"/>
                <w:szCs w:val="24"/>
              </w:rPr>
            </w:pPr>
            <w:r w:rsidRPr="00746C0D">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8.</w:t>
            </w:r>
          </w:p>
        </w:tc>
        <w:tc>
          <w:tcPr>
            <w:tcW w:w="2525" w:type="dxa"/>
          </w:tcPr>
          <w:p w:rsidR="005C0C5C" w:rsidRPr="00746C0D" w:rsidRDefault="005C0C5C" w:rsidP="005E043C">
            <w:pPr>
              <w:pStyle w:val="Default"/>
              <w:ind w:left="0" w:firstLine="0"/>
              <w:jc w:val="left"/>
              <w:rPr>
                <w:b/>
                <w:color w:val="auto"/>
              </w:rPr>
            </w:pPr>
            <w:r w:rsidRPr="00746C0D">
              <w:rPr>
                <w:b/>
                <w:color w:val="auto"/>
              </w:rPr>
              <w:t>Рассмотрение оценка и сопоставление Заявок</w:t>
            </w:r>
          </w:p>
        </w:tc>
        <w:tc>
          <w:tcPr>
            <w:tcW w:w="6769" w:type="dxa"/>
          </w:tcPr>
          <w:p w:rsidR="00B56D2C" w:rsidRPr="00746C0D" w:rsidRDefault="007552B2" w:rsidP="00746C0D">
            <w:pPr>
              <w:pStyle w:val="19"/>
              <w:ind w:left="0" w:firstLine="284"/>
              <w:rPr>
                <w:sz w:val="24"/>
                <w:szCs w:val="24"/>
              </w:rPr>
            </w:pPr>
            <w:r w:rsidRPr="00746C0D">
              <w:rPr>
                <w:sz w:val="24"/>
                <w:szCs w:val="24"/>
              </w:rPr>
              <w:t xml:space="preserve">Оценка и сопоставление Заявок состоится </w:t>
            </w:r>
            <w:r w:rsidRPr="00746C0D">
              <w:rPr>
                <w:sz w:val="24"/>
                <w:szCs w:val="24"/>
              </w:rPr>
              <w:br/>
            </w:r>
            <w:bookmarkStart w:id="91" w:name="OLE_LINK10"/>
            <w:bookmarkStart w:id="92" w:name="OLE_LINK11"/>
            <w:bookmarkStart w:id="93" w:name="OLE_LINK12"/>
            <w:bookmarkStart w:id="94" w:name="OLE_LINK13"/>
            <w:bookmarkStart w:id="95" w:name="OLE_LINK25"/>
            <w:bookmarkStart w:id="96" w:name="OLE_LINK26"/>
            <w:bookmarkStart w:id="97" w:name="OLE_LINK38"/>
            <w:bookmarkStart w:id="98" w:name="OLE_LINK39"/>
            <w:bookmarkStart w:id="99" w:name="OLE_LINK51"/>
            <w:bookmarkStart w:id="100" w:name="OLE_LINK52"/>
            <w:bookmarkStart w:id="101" w:name="OLE_LINK64"/>
            <w:bookmarkStart w:id="102" w:name="OLE_LINK65"/>
            <w:r w:rsidRPr="00746C0D">
              <w:rPr>
                <w:sz w:val="24"/>
              </w:rPr>
              <w:t>«</w:t>
            </w:r>
            <w:r w:rsidR="00746C0D" w:rsidRPr="00746C0D">
              <w:rPr>
                <w:sz w:val="24"/>
              </w:rPr>
              <w:t>24</w:t>
            </w:r>
            <w:r w:rsidRPr="00746C0D">
              <w:rPr>
                <w:sz w:val="24"/>
              </w:rPr>
              <w:t xml:space="preserve">» </w:t>
            </w:r>
            <w:r w:rsidR="00746C0D" w:rsidRPr="00746C0D">
              <w:rPr>
                <w:sz w:val="24"/>
              </w:rPr>
              <w:t>ноября</w:t>
            </w:r>
            <w:r w:rsidRPr="00746C0D">
              <w:rPr>
                <w:sz w:val="24"/>
              </w:rPr>
              <w:t xml:space="preserve"> 2017 г.</w:t>
            </w:r>
            <w:bookmarkEnd w:id="91"/>
            <w:bookmarkEnd w:id="92"/>
            <w:bookmarkEnd w:id="93"/>
            <w:bookmarkEnd w:id="94"/>
            <w:bookmarkEnd w:id="95"/>
            <w:bookmarkEnd w:id="96"/>
            <w:bookmarkEnd w:id="97"/>
            <w:bookmarkEnd w:id="98"/>
            <w:bookmarkEnd w:id="99"/>
            <w:bookmarkEnd w:id="100"/>
            <w:bookmarkEnd w:id="101"/>
            <w:bookmarkEnd w:id="102"/>
            <w:r w:rsidR="00EC0E52" w:rsidRPr="00746C0D">
              <w:rPr>
                <w:sz w:val="24"/>
                <w:szCs w:val="24"/>
              </w:rPr>
              <w:t xml:space="preserve"> в 14 часов 00 минут</w:t>
            </w:r>
            <w:r w:rsidRPr="00746C0D">
              <w:rPr>
                <w:sz w:val="22"/>
                <w:szCs w:val="24"/>
              </w:rPr>
              <w:t xml:space="preserve"> </w:t>
            </w:r>
            <w:r w:rsidRPr="00746C0D">
              <w:rPr>
                <w:sz w:val="24"/>
                <w:szCs w:val="24"/>
              </w:rPr>
              <w:t>местного времени по адресу, указанному в пункте 2 настоящей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9.</w:t>
            </w:r>
          </w:p>
        </w:tc>
        <w:tc>
          <w:tcPr>
            <w:tcW w:w="2525" w:type="dxa"/>
          </w:tcPr>
          <w:p w:rsidR="005C0C5C" w:rsidRPr="00746C0D" w:rsidRDefault="005C0C5C" w:rsidP="005E043C">
            <w:pPr>
              <w:pStyle w:val="Default"/>
              <w:ind w:left="0" w:firstLine="0"/>
              <w:jc w:val="left"/>
              <w:rPr>
                <w:b/>
                <w:color w:val="auto"/>
              </w:rPr>
            </w:pPr>
            <w:r w:rsidRPr="00746C0D">
              <w:rPr>
                <w:b/>
                <w:color w:val="auto"/>
              </w:rPr>
              <w:t xml:space="preserve">Конкурсная </w:t>
            </w:r>
            <w:r w:rsidRPr="00746C0D">
              <w:rPr>
                <w:b/>
                <w:color w:val="auto"/>
              </w:rPr>
              <w:lastRenderedPageBreak/>
              <w:t>комиссия</w:t>
            </w:r>
          </w:p>
        </w:tc>
        <w:tc>
          <w:tcPr>
            <w:tcW w:w="6769" w:type="dxa"/>
          </w:tcPr>
          <w:p w:rsidR="00B56D2C" w:rsidRPr="00746C0D" w:rsidRDefault="007552B2" w:rsidP="00EC0E52">
            <w:pPr>
              <w:pStyle w:val="19"/>
              <w:ind w:left="0" w:firstLine="318"/>
              <w:rPr>
                <w:sz w:val="24"/>
                <w:szCs w:val="24"/>
              </w:rPr>
            </w:pPr>
            <w:r w:rsidRPr="00746C0D">
              <w:rPr>
                <w:sz w:val="24"/>
                <w:szCs w:val="24"/>
              </w:rPr>
              <w:lastRenderedPageBreak/>
              <w:t xml:space="preserve">Решение об итогах Открытого конкурса принимается </w:t>
            </w:r>
            <w:r w:rsidRPr="00746C0D">
              <w:rPr>
                <w:sz w:val="24"/>
                <w:szCs w:val="24"/>
              </w:rPr>
              <w:lastRenderedPageBreak/>
              <w:t xml:space="preserve">Конкурсной комиссией аппарата управления </w:t>
            </w:r>
            <w:r w:rsidR="00EC0E52" w:rsidRPr="00746C0D">
              <w:rPr>
                <w:sz w:val="24"/>
                <w:szCs w:val="24"/>
              </w:rPr>
              <w:br/>
            </w:r>
            <w:r w:rsidRPr="00746C0D">
              <w:rPr>
                <w:sz w:val="24"/>
                <w:szCs w:val="24"/>
              </w:rPr>
              <w:t xml:space="preserve">ПАО «ТрансКонтейнер» </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10.</w:t>
            </w:r>
          </w:p>
        </w:tc>
        <w:tc>
          <w:tcPr>
            <w:tcW w:w="2525" w:type="dxa"/>
          </w:tcPr>
          <w:p w:rsidR="005C0C5C" w:rsidRPr="00746C0D" w:rsidRDefault="005C0C5C" w:rsidP="005E043C">
            <w:pPr>
              <w:pStyle w:val="Default"/>
              <w:ind w:left="0" w:firstLine="0"/>
              <w:jc w:val="left"/>
              <w:rPr>
                <w:b/>
                <w:color w:val="auto"/>
              </w:rPr>
            </w:pPr>
            <w:r w:rsidRPr="00746C0D">
              <w:rPr>
                <w:b/>
                <w:color w:val="auto"/>
              </w:rPr>
              <w:t>Подведение итогов</w:t>
            </w:r>
          </w:p>
        </w:tc>
        <w:tc>
          <w:tcPr>
            <w:tcW w:w="6769" w:type="dxa"/>
          </w:tcPr>
          <w:p w:rsidR="00B56D2C" w:rsidRPr="00746C0D" w:rsidRDefault="007552B2" w:rsidP="00746C0D">
            <w:pPr>
              <w:pStyle w:val="19"/>
              <w:ind w:left="0" w:firstLine="284"/>
              <w:rPr>
                <w:sz w:val="24"/>
                <w:szCs w:val="24"/>
              </w:rPr>
            </w:pPr>
            <w:r w:rsidRPr="00746C0D">
              <w:rPr>
                <w:sz w:val="24"/>
                <w:szCs w:val="24"/>
              </w:rPr>
              <w:t xml:space="preserve">Подведение итогов состоится не позднее </w:t>
            </w:r>
            <w:bookmarkStart w:id="103" w:name="OLE_LINK14"/>
            <w:bookmarkStart w:id="104" w:name="OLE_LINK15"/>
            <w:bookmarkStart w:id="105" w:name="OLE_LINK28"/>
            <w:r w:rsidR="00EC0E52" w:rsidRPr="00746C0D">
              <w:rPr>
                <w:sz w:val="24"/>
                <w:szCs w:val="24"/>
              </w:rPr>
              <w:br/>
            </w:r>
            <w:r w:rsidRPr="00746C0D">
              <w:rPr>
                <w:sz w:val="24"/>
              </w:rPr>
              <w:t>«</w:t>
            </w:r>
            <w:r w:rsidR="00746C0D" w:rsidRPr="00746C0D">
              <w:rPr>
                <w:sz w:val="24"/>
              </w:rPr>
              <w:t>07</w:t>
            </w:r>
            <w:r w:rsidRPr="00746C0D">
              <w:rPr>
                <w:sz w:val="24"/>
              </w:rPr>
              <w:t xml:space="preserve">» </w:t>
            </w:r>
            <w:r w:rsidR="00746C0D" w:rsidRPr="00746C0D">
              <w:rPr>
                <w:sz w:val="24"/>
              </w:rPr>
              <w:t>декабря</w:t>
            </w:r>
            <w:r w:rsidRPr="00746C0D">
              <w:rPr>
                <w:sz w:val="24"/>
              </w:rPr>
              <w:t xml:space="preserve"> 2017 г.</w:t>
            </w:r>
            <w:bookmarkEnd w:id="103"/>
            <w:bookmarkEnd w:id="104"/>
            <w:bookmarkEnd w:id="105"/>
            <w:r w:rsidRPr="00746C0D">
              <w:rPr>
                <w:sz w:val="22"/>
                <w:szCs w:val="24"/>
              </w:rPr>
              <w:t xml:space="preserve"> </w:t>
            </w:r>
            <w:r w:rsidR="00746C0D" w:rsidRPr="00746C0D">
              <w:rPr>
                <w:sz w:val="24"/>
                <w:szCs w:val="24"/>
              </w:rPr>
              <w:t>в 14 часов 00 минут</w:t>
            </w:r>
            <w:r w:rsidR="00746C0D" w:rsidRPr="00746C0D">
              <w:rPr>
                <w:sz w:val="22"/>
                <w:szCs w:val="24"/>
              </w:rPr>
              <w:t xml:space="preserve"> </w:t>
            </w:r>
            <w:bookmarkStart w:id="106" w:name="_GoBack"/>
            <w:bookmarkEnd w:id="106"/>
            <w:r w:rsidRPr="00746C0D">
              <w:rPr>
                <w:sz w:val="24"/>
                <w:szCs w:val="24"/>
              </w:rPr>
              <w:t>местного по адресу, указанному в пункте 9 Информационной карты.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11.</w:t>
            </w:r>
          </w:p>
        </w:tc>
        <w:tc>
          <w:tcPr>
            <w:tcW w:w="2525" w:type="dxa"/>
          </w:tcPr>
          <w:p w:rsidR="005C0C5C" w:rsidRPr="00F86FAA" w:rsidRDefault="005C0C5C" w:rsidP="005E043C">
            <w:pPr>
              <w:pStyle w:val="Default"/>
              <w:ind w:left="0" w:firstLine="0"/>
              <w:jc w:val="left"/>
              <w:rPr>
                <w:b/>
                <w:color w:val="auto"/>
              </w:rPr>
            </w:pPr>
            <w:r>
              <w:rPr>
                <w:b/>
                <w:color w:val="auto"/>
              </w:rPr>
              <w:t>Условия оплаты за товар, выполнение работ, оказание услуг</w:t>
            </w:r>
          </w:p>
        </w:tc>
        <w:tc>
          <w:tcPr>
            <w:tcW w:w="6769" w:type="dxa"/>
          </w:tcPr>
          <w:p w:rsidR="00B56D2C" w:rsidRDefault="007552B2">
            <w:pPr>
              <w:suppressAutoHyphens/>
              <w:ind w:left="0" w:firstLine="0"/>
              <w:jc w:val="both"/>
              <w:rPr>
                <w:rFonts w:eastAsia="Arial"/>
              </w:rPr>
            </w:pPr>
            <w:r>
              <w:rPr>
                <w:rFonts w:eastAsia="Arial"/>
              </w:rPr>
              <w:t>Заказчик обязуется оплатить Исполнителю Работы по настоящему Договору поэтапно, в течение 30 (тридцати) календарных дней с даты подписания Сторонами акта сдачи-приёмки соответствующего этапа Работ на основании счета Исполнителя.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12.</w:t>
            </w:r>
          </w:p>
        </w:tc>
        <w:tc>
          <w:tcPr>
            <w:tcW w:w="2525" w:type="dxa"/>
          </w:tcPr>
          <w:p w:rsidR="005C0C5C" w:rsidRPr="00F86FAA" w:rsidRDefault="005C0C5C" w:rsidP="005E043C">
            <w:pPr>
              <w:pStyle w:val="Default"/>
              <w:ind w:left="0" w:firstLine="0"/>
              <w:jc w:val="left"/>
              <w:rPr>
                <w:b/>
                <w:color w:val="auto"/>
              </w:rPr>
            </w:pPr>
            <w:r>
              <w:rPr>
                <w:b/>
                <w:color w:val="auto"/>
              </w:rPr>
              <w:t xml:space="preserve">Количество лотов </w:t>
            </w:r>
          </w:p>
        </w:tc>
        <w:tc>
          <w:tcPr>
            <w:tcW w:w="6769" w:type="dxa"/>
          </w:tcPr>
          <w:p w:rsidR="00B56D2C" w:rsidRDefault="007552B2">
            <w:pPr>
              <w:pStyle w:val="19"/>
              <w:ind w:left="0" w:firstLine="34"/>
              <w:rPr>
                <w:b/>
                <w:sz w:val="24"/>
                <w:szCs w:val="24"/>
              </w:rPr>
            </w:pPr>
            <w:r>
              <w:rPr>
                <w:sz w:val="24"/>
                <w:szCs w:val="24"/>
                <w:lang w:val="en-US"/>
              </w:rPr>
              <w:t>один лот</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13.</w:t>
            </w:r>
          </w:p>
        </w:tc>
        <w:tc>
          <w:tcPr>
            <w:tcW w:w="2525" w:type="dxa"/>
          </w:tcPr>
          <w:p w:rsidR="005C0C5C" w:rsidRPr="00F86FAA" w:rsidRDefault="005C0C5C" w:rsidP="005E043C">
            <w:pPr>
              <w:pStyle w:val="Default"/>
              <w:ind w:left="0" w:firstLine="0"/>
              <w:jc w:val="lef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9" w:type="dxa"/>
          </w:tcPr>
          <w:p w:rsidR="00B56D2C" w:rsidRDefault="007552B2">
            <w:pPr>
              <w:suppressAutoHyphens/>
              <w:autoSpaceDE w:val="0"/>
              <w:ind w:left="0" w:firstLine="0"/>
              <w:jc w:val="both"/>
              <w:rPr>
                <w:rFonts w:eastAsia="Arial"/>
              </w:rPr>
            </w:pPr>
            <w:r>
              <w:rPr>
                <w:rFonts w:eastAsia="Arial"/>
                <w:b/>
                <w:bCs/>
              </w:rPr>
              <w:t xml:space="preserve">Срок </w:t>
            </w:r>
            <w:r>
              <w:rPr>
                <w:rFonts w:eastAsia="Arial"/>
                <w:b/>
              </w:rPr>
              <w:t>выполнения работ, оказания услуг, поставки товара и т.д.</w:t>
            </w:r>
            <w:r>
              <w:rPr>
                <w:rFonts w:eastAsia="Arial"/>
                <w:b/>
                <w:bCs/>
              </w:rPr>
              <w:t xml:space="preserve">: </w:t>
            </w:r>
            <w:r>
              <w:rPr>
                <w:rFonts w:eastAsia="Arial"/>
              </w:rPr>
              <w:t>не более 180 календарных дней</w:t>
            </w:r>
          </w:p>
          <w:p w:rsidR="005C0C5C" w:rsidRPr="005C0C5C" w:rsidRDefault="005C0C5C" w:rsidP="005C0C5C">
            <w:pPr>
              <w:suppressAutoHyphens/>
              <w:autoSpaceDE w:val="0"/>
              <w:ind w:left="0" w:firstLine="0"/>
              <w:jc w:val="both"/>
              <w:rPr>
                <w:rFonts w:eastAsia="Arial"/>
              </w:rPr>
            </w:pPr>
          </w:p>
          <w:p w:rsidR="00B56D2C" w:rsidRDefault="007552B2">
            <w:pPr>
              <w:suppressAutoHyphens/>
              <w:autoSpaceDE w:val="0"/>
              <w:ind w:left="0" w:firstLine="0"/>
              <w:jc w:val="both"/>
              <w:rPr>
                <w:rFonts w:eastAsia="Arial"/>
              </w:rPr>
            </w:pPr>
            <w:r>
              <w:rPr>
                <w:rFonts w:eastAsia="Arial"/>
                <w:b/>
                <w:bCs/>
              </w:rPr>
              <w:t xml:space="preserve">Место </w:t>
            </w:r>
            <w:r>
              <w:rPr>
                <w:rFonts w:eastAsia="Arial"/>
                <w:b/>
              </w:rPr>
              <w:t xml:space="preserve">выполнения работ, оказания услуг, поставки товара и т.д.: </w:t>
            </w:r>
            <w:r>
              <w:rPr>
                <w:rFonts w:eastAsia="Arial"/>
              </w:rPr>
              <w:t>г Москва, Оружейный пер, д 19</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14.</w:t>
            </w:r>
          </w:p>
        </w:tc>
        <w:tc>
          <w:tcPr>
            <w:tcW w:w="2525" w:type="dxa"/>
          </w:tcPr>
          <w:p w:rsidR="005C0C5C" w:rsidRPr="00F86FAA" w:rsidRDefault="005C0C5C" w:rsidP="005E043C">
            <w:pPr>
              <w:pStyle w:val="Default"/>
              <w:ind w:left="0" w:firstLine="0"/>
              <w:jc w:val="left"/>
              <w:rPr>
                <w:b/>
                <w:color w:val="auto"/>
              </w:rPr>
            </w:pPr>
            <w:r>
              <w:rPr>
                <w:b/>
                <w:color w:val="auto"/>
              </w:rPr>
              <w:t>Состав и количество (объем) товара, работ, услуг</w:t>
            </w:r>
          </w:p>
        </w:tc>
        <w:tc>
          <w:tcPr>
            <w:tcW w:w="6769" w:type="dxa"/>
          </w:tcPr>
          <w:p w:rsidR="00B56D2C" w:rsidRDefault="007552B2">
            <w:pPr>
              <w:suppressAutoHyphens/>
              <w:ind w:left="0" w:firstLine="0"/>
              <w:jc w:val="both"/>
              <w:rPr>
                <w:rFonts w:eastAsia="Arial"/>
              </w:rPr>
            </w:pPr>
            <w:r>
              <w:rPr>
                <w:rFonts w:eastAsia="Arial"/>
              </w:rPr>
              <w:t>Состав и объем работ определен в разделе 4 «Техническое задание» документации о закупке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15.</w:t>
            </w:r>
          </w:p>
        </w:tc>
        <w:tc>
          <w:tcPr>
            <w:tcW w:w="2525" w:type="dxa"/>
          </w:tcPr>
          <w:p w:rsidR="005C0C5C" w:rsidRPr="00F86FAA" w:rsidRDefault="005C0C5C" w:rsidP="005E043C">
            <w:pPr>
              <w:pStyle w:val="Default"/>
              <w:ind w:left="0" w:firstLine="0"/>
              <w:jc w:val="left"/>
              <w:rPr>
                <w:b/>
                <w:color w:val="auto"/>
              </w:rPr>
            </w:pPr>
            <w:r>
              <w:rPr>
                <w:b/>
                <w:color w:val="auto"/>
              </w:rPr>
              <w:t xml:space="preserve">Официальный язык </w:t>
            </w:r>
          </w:p>
        </w:tc>
        <w:tc>
          <w:tcPr>
            <w:tcW w:w="6769" w:type="dxa"/>
          </w:tcPr>
          <w:p w:rsidR="00B56D2C" w:rsidRDefault="007552B2">
            <w:pPr>
              <w:pStyle w:val="aff"/>
              <w:ind w:left="0" w:firstLine="0"/>
              <w:jc w:val="both"/>
              <w:rPr>
                <w:sz w:val="24"/>
                <w:szCs w:val="24"/>
              </w:rPr>
            </w:pPr>
            <w:r w:rsidRPr="007552B2">
              <w:rPr>
                <w:sz w:val="24"/>
                <w:szCs w:val="24"/>
              </w:rPr>
              <w:t>Русский язык. Вся переписка, связанная с проведением Открытого конкурса, ведется на русском языке.</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16.</w:t>
            </w:r>
          </w:p>
        </w:tc>
        <w:tc>
          <w:tcPr>
            <w:tcW w:w="2525" w:type="dxa"/>
          </w:tcPr>
          <w:p w:rsidR="005C0C5C" w:rsidRPr="00F86FAA" w:rsidRDefault="005C0C5C" w:rsidP="005E043C">
            <w:pPr>
              <w:pStyle w:val="Default"/>
              <w:ind w:left="0" w:firstLine="0"/>
              <w:jc w:val="left"/>
              <w:rPr>
                <w:b/>
                <w:color w:val="auto"/>
              </w:rPr>
            </w:pPr>
            <w:r>
              <w:rPr>
                <w:b/>
                <w:color w:val="auto"/>
              </w:rPr>
              <w:t xml:space="preserve">Валюта Открытого конкурса </w:t>
            </w:r>
          </w:p>
        </w:tc>
        <w:tc>
          <w:tcPr>
            <w:tcW w:w="6769" w:type="dxa"/>
          </w:tcPr>
          <w:p w:rsidR="00B56D2C" w:rsidRPr="00EC0E52" w:rsidRDefault="00EC0E52">
            <w:pPr>
              <w:pStyle w:val="19"/>
              <w:ind w:left="0" w:firstLine="34"/>
              <w:rPr>
                <w:b/>
                <w:sz w:val="24"/>
                <w:szCs w:val="24"/>
                <w:highlight w:val="yellow"/>
              </w:rPr>
            </w:pPr>
            <w:r>
              <w:rPr>
                <w:sz w:val="24"/>
                <w:szCs w:val="24"/>
              </w:rPr>
              <w:t>Рубли Российской Федерации</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17.</w:t>
            </w:r>
          </w:p>
        </w:tc>
        <w:tc>
          <w:tcPr>
            <w:tcW w:w="2525" w:type="dxa"/>
          </w:tcPr>
          <w:p w:rsidR="005C0C5C" w:rsidRPr="00F86FAA" w:rsidRDefault="005C0C5C" w:rsidP="005E043C">
            <w:pPr>
              <w:pStyle w:val="Default"/>
              <w:ind w:left="0" w:firstLine="0"/>
              <w:jc w:val="left"/>
              <w:rPr>
                <w:b/>
                <w:color w:val="auto"/>
              </w:rPr>
            </w:pPr>
            <w:r>
              <w:rPr>
                <w:b/>
                <w:color w:val="auto"/>
              </w:rPr>
              <w:t xml:space="preserve">Требования, предъявляемые к претендентам и Заявке на участие в Открытом конкурсе </w:t>
            </w:r>
          </w:p>
        </w:tc>
        <w:tc>
          <w:tcPr>
            <w:tcW w:w="6769" w:type="dxa"/>
          </w:tcPr>
          <w:p w:rsidR="005C0C5C" w:rsidRPr="005C0C5C" w:rsidRDefault="005C0C5C" w:rsidP="00311BDD">
            <w:pPr>
              <w:numPr>
                <w:ilvl w:val="0"/>
                <w:numId w:val="18"/>
              </w:numPr>
              <w:suppressAutoHyphens/>
              <w:ind w:left="0" w:firstLine="284"/>
              <w:jc w:val="both"/>
            </w:pPr>
            <w:r>
              <w:t>Помимо указанных в пунктах 2.1 и 2.2 настоящей документации требований к претенденту, участнику предъявляются следующие требования:</w:t>
            </w:r>
          </w:p>
          <w:p w:rsidR="00B56D2C" w:rsidRPr="007552B2" w:rsidRDefault="007552B2" w:rsidP="00311BDD">
            <w:pPr>
              <w:numPr>
                <w:ilvl w:val="1"/>
                <w:numId w:val="18"/>
              </w:numPr>
              <w:suppressAutoHyphens/>
              <w:ind w:left="0" w:firstLine="284"/>
              <w:jc w:val="both"/>
            </w:pPr>
            <w:r w:rsidRPr="007552B2">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B56D2C" w:rsidRPr="007552B2" w:rsidRDefault="007552B2" w:rsidP="00311BDD">
            <w:pPr>
              <w:numPr>
                <w:ilvl w:val="1"/>
                <w:numId w:val="18"/>
              </w:numPr>
              <w:suppressAutoHyphens/>
              <w:ind w:left="0" w:firstLine="284"/>
              <w:jc w:val="both"/>
            </w:pPr>
            <w:r w:rsidRPr="007552B2">
              <w:t xml:space="preserve">отсутствие за последние три года просроченной задолженности перед ПАО «ТрансКонтейнер», фактов невыполнения обязательств перед </w:t>
            </w:r>
            <w:r w:rsidR="00EC0E52">
              <w:br/>
            </w:r>
            <w:r w:rsidRPr="007552B2">
              <w:t xml:space="preserve">ПАО «ТрансКонтейнер» и причинения вреда имуществу ПАО «ТрансКонтейнер»; </w:t>
            </w:r>
          </w:p>
          <w:p w:rsidR="00B56D2C" w:rsidRPr="007552B2" w:rsidRDefault="007552B2" w:rsidP="00311BDD">
            <w:pPr>
              <w:numPr>
                <w:ilvl w:val="1"/>
                <w:numId w:val="18"/>
              </w:numPr>
              <w:suppressAutoHyphens/>
              <w:ind w:left="0" w:firstLine="284"/>
              <w:jc w:val="both"/>
            </w:pPr>
            <w:proofErr w:type="gramStart"/>
            <w:r w:rsidRPr="007552B2">
              <w:t xml:space="preserve">наличие </w:t>
            </w:r>
            <w:r w:rsidR="00982320">
              <w:t xml:space="preserve">у претендента и/или его субподрядчика </w:t>
            </w:r>
            <w:r w:rsidRPr="007552B2">
              <w:t xml:space="preserve">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разработка/доработка и тиражирование функционала Исполнение заказов в модуле </w:t>
            </w:r>
            <w:r>
              <w:rPr>
                <w:lang w:val="en-US"/>
              </w:rPr>
              <w:t>Oracle</w:t>
            </w:r>
            <w:r w:rsidRPr="007552B2">
              <w:t xml:space="preserve"> </w:t>
            </w:r>
            <w:r>
              <w:rPr>
                <w:lang w:val="en-US"/>
              </w:rPr>
              <w:t>Transportation</w:t>
            </w:r>
            <w:r w:rsidRPr="007552B2">
              <w:t xml:space="preserve"> </w:t>
            </w:r>
            <w:r>
              <w:rPr>
                <w:lang w:val="en-US"/>
              </w:rPr>
              <w:t>Management</w:t>
            </w:r>
            <w:r w:rsidRPr="007552B2">
              <w:t>, с суммарной стоимостью договоров не менее 20% от начальной</w:t>
            </w:r>
            <w:proofErr w:type="gramEnd"/>
            <w:r w:rsidRPr="007552B2">
              <w:t xml:space="preserve"> (максимальной) цены договора/цены лота; </w:t>
            </w:r>
          </w:p>
          <w:p w:rsidR="00B56D2C" w:rsidRPr="007552B2" w:rsidRDefault="007552B2" w:rsidP="00311BDD">
            <w:pPr>
              <w:numPr>
                <w:ilvl w:val="1"/>
                <w:numId w:val="18"/>
              </w:numPr>
              <w:suppressAutoHyphens/>
              <w:ind w:left="0" w:firstLine="284"/>
              <w:jc w:val="both"/>
            </w:pPr>
            <w:r w:rsidRPr="007552B2">
              <w:t>наличие в штате</w:t>
            </w:r>
            <w:r w:rsidR="00982320">
              <w:t xml:space="preserve"> у претендента и/или его субподрядчика</w:t>
            </w:r>
            <w:r w:rsidRPr="007552B2">
              <w:t xml:space="preserve"> сертифицированных специалистов по программному продукту </w:t>
            </w:r>
            <w:r>
              <w:rPr>
                <w:lang w:val="en-US"/>
              </w:rPr>
              <w:t>Oracle</w:t>
            </w:r>
            <w:r w:rsidRPr="007552B2">
              <w:t xml:space="preserve"> </w:t>
            </w:r>
            <w:r>
              <w:rPr>
                <w:lang w:val="en-US"/>
              </w:rPr>
              <w:t>Transportation</w:t>
            </w:r>
            <w:r w:rsidRPr="007552B2">
              <w:t xml:space="preserve"> </w:t>
            </w:r>
            <w:r>
              <w:rPr>
                <w:lang w:val="en-US"/>
              </w:rPr>
              <w:t>Management</w:t>
            </w:r>
            <w:r w:rsidRPr="007552B2">
              <w:t xml:space="preserve"> в количестве, необходимом для выполнения работ по предмету конкурса.</w:t>
            </w:r>
          </w:p>
          <w:p w:rsidR="005C0C5C" w:rsidRPr="005C0C5C" w:rsidRDefault="005C0C5C" w:rsidP="00311BDD">
            <w:pPr>
              <w:numPr>
                <w:ilvl w:val="0"/>
                <w:numId w:val="18"/>
              </w:numPr>
              <w:suppressAutoHyphens/>
              <w:ind w:left="0" w:firstLine="284"/>
              <w:jc w:val="both"/>
            </w:pPr>
            <w:r>
              <w:t xml:space="preserve">Претендент, помимо документов, указанных в пункте 2.3 настоящей документации о закупке, в составе заявки </w:t>
            </w:r>
            <w:r>
              <w:lastRenderedPageBreak/>
              <w:t xml:space="preserve">должен </w:t>
            </w:r>
            <w:proofErr w:type="gramStart"/>
            <w:r>
              <w:t>предоставить следующие документы</w:t>
            </w:r>
            <w:proofErr w:type="gramEnd"/>
            <w:r>
              <w:t>:</w:t>
            </w:r>
          </w:p>
          <w:p w:rsidR="00B56D2C" w:rsidRPr="007552B2" w:rsidRDefault="007552B2" w:rsidP="00311BDD">
            <w:pPr>
              <w:numPr>
                <w:ilvl w:val="1"/>
                <w:numId w:val="18"/>
              </w:numPr>
              <w:suppressAutoHyphens/>
              <w:ind w:left="0" w:firstLine="284"/>
              <w:jc w:val="both"/>
            </w:pPr>
            <w:r w:rsidRPr="007552B2">
              <w:t xml:space="preserve">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B56D2C" w:rsidRPr="007552B2" w:rsidRDefault="007552B2" w:rsidP="00311BDD">
            <w:pPr>
              <w:numPr>
                <w:ilvl w:val="1"/>
                <w:numId w:val="18"/>
              </w:numPr>
              <w:suppressAutoHyphens/>
              <w:ind w:left="0" w:firstLine="284"/>
              <w:jc w:val="both"/>
            </w:pPr>
            <w:proofErr w:type="gramStart"/>
            <w:r w:rsidRPr="007552B2">
              <w:t>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31" w:history="1">
              <w:r w:rsidR="00036146" w:rsidRPr="00D91E00">
                <w:rPr>
                  <w:rStyle w:val="a8"/>
                  <w:lang w:val="en-US"/>
                </w:rPr>
                <w:t>https</w:t>
              </w:r>
              <w:r w:rsidR="00036146" w:rsidRPr="00D91E00">
                <w:rPr>
                  <w:rStyle w:val="a8"/>
                </w:rPr>
                <w:t>://</w:t>
              </w:r>
              <w:r w:rsidR="00036146" w:rsidRPr="00D91E00">
                <w:rPr>
                  <w:rStyle w:val="a8"/>
                  <w:lang w:val="en-US"/>
                </w:rPr>
                <w:t>service</w:t>
              </w:r>
              <w:r w:rsidR="00036146" w:rsidRPr="00D91E00">
                <w:rPr>
                  <w:rStyle w:val="a8"/>
                </w:rPr>
                <w:t>.</w:t>
              </w:r>
              <w:r w:rsidR="00036146" w:rsidRPr="00D91E00">
                <w:rPr>
                  <w:rStyle w:val="a8"/>
                  <w:lang w:val="en-US"/>
                </w:rPr>
                <w:t>nalog</w:t>
              </w:r>
              <w:r w:rsidR="00036146" w:rsidRPr="00D91E00">
                <w:rPr>
                  <w:rStyle w:val="a8"/>
                </w:rPr>
                <w:t>.</w:t>
              </w:r>
              <w:r w:rsidR="00036146" w:rsidRPr="00D91E00">
                <w:rPr>
                  <w:rStyle w:val="a8"/>
                  <w:lang w:val="en-US"/>
                </w:rPr>
                <w:t>ru</w:t>
              </w:r>
              <w:r w:rsidR="00036146" w:rsidRPr="00D91E00">
                <w:rPr>
                  <w:rStyle w:val="a8"/>
                </w:rPr>
                <w:t>/</w:t>
              </w:r>
              <w:r w:rsidR="00036146" w:rsidRPr="00D91E00">
                <w:rPr>
                  <w:rStyle w:val="a8"/>
                  <w:lang w:val="en-US"/>
                </w:rPr>
                <w:t>zd</w:t>
              </w:r>
              <w:r w:rsidR="00036146" w:rsidRPr="00D91E00">
                <w:rPr>
                  <w:rStyle w:val="a8"/>
                </w:rPr>
                <w:t>.</w:t>
              </w:r>
              <w:r w:rsidR="00036146" w:rsidRPr="00D91E00">
                <w:rPr>
                  <w:rStyle w:val="a8"/>
                  <w:lang w:val="en-US"/>
                </w:rPr>
                <w:t>do</w:t>
              </w:r>
            </w:hyperlink>
            <w:r w:rsidRPr="007552B2">
              <w:t>).</w:t>
            </w:r>
            <w:proofErr w:type="gramEnd"/>
            <w:r w:rsidRPr="007552B2">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7552B2">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32" w:history="1">
              <w:r w:rsidR="00036146" w:rsidRPr="00D91E00">
                <w:rPr>
                  <w:rStyle w:val="a8"/>
                  <w:lang w:val="en-US"/>
                </w:rPr>
                <w:t>https</w:t>
              </w:r>
              <w:r w:rsidR="00036146" w:rsidRPr="00D91E00">
                <w:rPr>
                  <w:rStyle w:val="a8"/>
                </w:rPr>
                <w:t>://</w:t>
              </w:r>
              <w:r w:rsidR="00036146" w:rsidRPr="00D91E00">
                <w:rPr>
                  <w:rStyle w:val="a8"/>
                  <w:lang w:val="en-US"/>
                </w:rPr>
                <w:t>service</w:t>
              </w:r>
              <w:r w:rsidR="00036146" w:rsidRPr="00D91E00">
                <w:rPr>
                  <w:rStyle w:val="a8"/>
                </w:rPr>
                <w:t>.</w:t>
              </w:r>
              <w:proofErr w:type="spellStart"/>
              <w:r w:rsidR="00036146" w:rsidRPr="00D91E00">
                <w:rPr>
                  <w:rStyle w:val="a8"/>
                  <w:lang w:val="en-US"/>
                </w:rPr>
                <w:t>nalog</w:t>
              </w:r>
              <w:proofErr w:type="spellEnd"/>
              <w:r w:rsidR="00036146" w:rsidRPr="00D91E00">
                <w:rPr>
                  <w:rStyle w:val="a8"/>
                </w:rPr>
                <w:t>.</w:t>
              </w:r>
              <w:proofErr w:type="spellStart"/>
              <w:r w:rsidR="00036146" w:rsidRPr="00D91E00">
                <w:rPr>
                  <w:rStyle w:val="a8"/>
                  <w:lang w:val="en-US"/>
                </w:rPr>
                <w:t>ru</w:t>
              </w:r>
              <w:proofErr w:type="spellEnd"/>
              <w:r w:rsidR="00036146" w:rsidRPr="00D91E00">
                <w:rPr>
                  <w:rStyle w:val="a8"/>
                </w:rPr>
                <w:t>/</w:t>
              </w:r>
              <w:proofErr w:type="spellStart"/>
              <w:r w:rsidR="00036146" w:rsidRPr="00D91E00">
                <w:rPr>
                  <w:rStyle w:val="a8"/>
                  <w:lang w:val="en-US"/>
                </w:rPr>
                <w:t>zd</w:t>
              </w:r>
              <w:proofErr w:type="spellEnd"/>
              <w:r w:rsidR="00036146" w:rsidRPr="00D91E00">
                <w:rPr>
                  <w:rStyle w:val="a8"/>
                </w:rPr>
                <w:t>.</w:t>
              </w:r>
              <w:r w:rsidR="00036146" w:rsidRPr="00D91E00">
                <w:rPr>
                  <w:rStyle w:val="a8"/>
                  <w:lang w:val="en-US"/>
                </w:rPr>
                <w:t>do</w:t>
              </w:r>
            </w:hyperlink>
            <w:r w:rsidRPr="007552B2">
              <w:t xml:space="preserve">)); </w:t>
            </w:r>
            <w:proofErr w:type="gramEnd"/>
          </w:p>
          <w:p w:rsidR="00B56D2C" w:rsidRPr="007552B2" w:rsidRDefault="007552B2" w:rsidP="00311BDD">
            <w:pPr>
              <w:numPr>
                <w:ilvl w:val="1"/>
                <w:numId w:val="18"/>
              </w:numPr>
              <w:suppressAutoHyphens/>
              <w:ind w:left="0" w:firstLine="284"/>
              <w:jc w:val="both"/>
            </w:pPr>
            <w:proofErr w:type="gramStart"/>
            <w:r w:rsidRPr="007552B2">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7552B2">
              <w:t>неприостановлении</w:t>
            </w:r>
            <w:proofErr w:type="spellEnd"/>
            <w:r w:rsidRPr="007552B2">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33" w:history="1">
              <w:proofErr w:type="gramEnd"/>
              <w:r w:rsidR="00036146" w:rsidRPr="00D91E00">
                <w:rPr>
                  <w:rStyle w:val="a8"/>
                  <w:lang w:val="en-US"/>
                </w:rPr>
                <w:t>http</w:t>
              </w:r>
              <w:r w:rsidR="00036146" w:rsidRPr="00D91E00">
                <w:rPr>
                  <w:rStyle w:val="a8"/>
                </w:rPr>
                <w:t>://</w:t>
              </w:r>
              <w:r w:rsidR="00036146" w:rsidRPr="00D91E00">
                <w:rPr>
                  <w:rStyle w:val="a8"/>
                  <w:lang w:val="en-US"/>
                </w:rPr>
                <w:t>fssprus</w:t>
              </w:r>
              <w:r w:rsidR="00036146" w:rsidRPr="00D91E00">
                <w:rPr>
                  <w:rStyle w:val="a8"/>
                </w:rPr>
                <w:t>.</w:t>
              </w:r>
              <w:r w:rsidR="00036146" w:rsidRPr="00D91E00">
                <w:rPr>
                  <w:rStyle w:val="a8"/>
                  <w:lang w:val="en-US"/>
                </w:rPr>
                <w:t>ru</w:t>
              </w:r>
              <w:r w:rsidR="00036146" w:rsidRPr="00D91E00">
                <w:rPr>
                  <w:rStyle w:val="a8"/>
                </w:rPr>
                <w:t>/</w:t>
              </w:r>
              <w:r w:rsidR="00036146" w:rsidRPr="00D91E00">
                <w:rPr>
                  <w:rStyle w:val="a8"/>
                  <w:lang w:val="en-US"/>
                </w:rPr>
                <w:t>iss</w:t>
              </w:r>
              <w:r w:rsidR="00036146" w:rsidRPr="00D91E00">
                <w:rPr>
                  <w:rStyle w:val="a8"/>
                </w:rPr>
                <w:t>/</w:t>
              </w:r>
              <w:r w:rsidR="00036146" w:rsidRPr="00D91E00">
                <w:rPr>
                  <w:rStyle w:val="a8"/>
                  <w:lang w:val="en-US"/>
                </w:rPr>
                <w:t>ip</w:t>
              </w:r>
            </w:hyperlink>
            <w:r w:rsidRPr="007552B2">
              <w:t xml:space="preserve">), а также информации в едином Федеральном реестре сведений о фактах деятельности юридических лиц </w:t>
            </w:r>
            <w:hyperlink r:id="rId34" w:history="1">
              <w:r w:rsidR="00036146" w:rsidRPr="00D91E00">
                <w:rPr>
                  <w:rStyle w:val="a8"/>
                  <w:lang w:val="en-US"/>
                </w:rPr>
                <w:t>http</w:t>
              </w:r>
              <w:r w:rsidR="00036146" w:rsidRPr="00D91E00">
                <w:rPr>
                  <w:rStyle w:val="a8"/>
                </w:rPr>
                <w:t>://</w:t>
              </w:r>
              <w:r w:rsidR="00036146" w:rsidRPr="00D91E00">
                <w:rPr>
                  <w:rStyle w:val="a8"/>
                  <w:lang w:val="en-US"/>
                </w:rPr>
                <w:t>www</w:t>
              </w:r>
              <w:r w:rsidR="00036146" w:rsidRPr="00D91E00">
                <w:rPr>
                  <w:rStyle w:val="a8"/>
                </w:rPr>
                <w:t>.</w:t>
              </w:r>
              <w:r w:rsidR="00036146" w:rsidRPr="00D91E00">
                <w:rPr>
                  <w:rStyle w:val="a8"/>
                  <w:lang w:val="en-US"/>
                </w:rPr>
                <w:t>fedresurs</w:t>
              </w:r>
              <w:r w:rsidR="00036146" w:rsidRPr="00D91E00">
                <w:rPr>
                  <w:rStyle w:val="a8"/>
                </w:rPr>
                <w:t>.</w:t>
              </w:r>
              <w:r w:rsidR="00036146" w:rsidRPr="00D91E00">
                <w:rPr>
                  <w:rStyle w:val="a8"/>
                  <w:lang w:val="en-US"/>
                </w:rPr>
                <w:t>ru</w:t>
              </w:r>
              <w:r w:rsidR="00036146" w:rsidRPr="00D91E00">
                <w:rPr>
                  <w:rStyle w:val="a8"/>
                </w:rPr>
                <w:t>/</w:t>
              </w:r>
              <w:r w:rsidR="00036146" w:rsidRPr="00D91E00">
                <w:rPr>
                  <w:rStyle w:val="a8"/>
                  <w:lang w:val="en-US"/>
                </w:rPr>
                <w:t>companies</w:t>
              </w:r>
              <w:r w:rsidR="00036146" w:rsidRPr="00D91E00">
                <w:rPr>
                  <w:rStyle w:val="a8"/>
                </w:rPr>
                <w:t>/</w:t>
              </w:r>
              <w:r w:rsidR="00036146" w:rsidRPr="00D91E00">
                <w:rPr>
                  <w:rStyle w:val="a8"/>
                  <w:lang w:val="en-US"/>
                </w:rPr>
                <w:t>IsSearching</w:t>
              </w:r>
            </w:hyperlink>
            <w:r w:rsidRPr="007552B2">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7552B2">
              <w:t>неприостановлении</w:t>
            </w:r>
            <w:proofErr w:type="spellEnd"/>
            <w:r w:rsidRPr="007552B2">
              <w:t xml:space="preserve"> деятельности на </w:t>
            </w:r>
            <w:r w:rsidRPr="007552B2">
              <w:lastRenderedPageBreak/>
              <w:t xml:space="preserve">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B56D2C" w:rsidRPr="007552B2" w:rsidRDefault="007552B2" w:rsidP="00311BDD">
            <w:pPr>
              <w:numPr>
                <w:ilvl w:val="1"/>
                <w:numId w:val="18"/>
              </w:numPr>
              <w:suppressAutoHyphens/>
              <w:ind w:left="0" w:firstLine="284"/>
              <w:jc w:val="both"/>
            </w:pPr>
            <w:r w:rsidRPr="007552B2">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B56D2C" w:rsidRPr="007552B2" w:rsidRDefault="007552B2" w:rsidP="00311BDD">
            <w:pPr>
              <w:numPr>
                <w:ilvl w:val="1"/>
                <w:numId w:val="18"/>
              </w:numPr>
              <w:suppressAutoHyphens/>
              <w:ind w:left="0" w:firstLine="284"/>
              <w:jc w:val="both"/>
            </w:pPr>
            <w:r w:rsidRPr="007552B2">
              <w:t xml:space="preserve">документ по форме приложения № 4 к документации о </w:t>
            </w:r>
            <w:proofErr w:type="gramStart"/>
            <w:r w:rsidRPr="007552B2">
              <w:t>закупке</w:t>
            </w:r>
            <w:proofErr w:type="gramEnd"/>
            <w:r w:rsidRPr="007552B2">
              <w:t xml:space="preserve"> о наличии опыта поставки товара, выполнения работ, оказания услуг, указанного в подпункте 1.3 настоящего пункта Информационной карты; </w:t>
            </w:r>
          </w:p>
          <w:p w:rsidR="00B56D2C" w:rsidRPr="007552B2" w:rsidRDefault="007552B2" w:rsidP="00311BDD">
            <w:pPr>
              <w:numPr>
                <w:ilvl w:val="1"/>
                <w:numId w:val="18"/>
              </w:numPr>
              <w:suppressAutoHyphens/>
              <w:ind w:left="0" w:firstLine="284"/>
              <w:jc w:val="both"/>
            </w:pPr>
            <w:r w:rsidRPr="007552B2">
              <w:t xml:space="preserve">сведения о производственном персонале по форме приложения № 6 к документации о закупке; </w:t>
            </w:r>
          </w:p>
          <w:p w:rsidR="00B56D2C" w:rsidRPr="007552B2" w:rsidRDefault="007552B2" w:rsidP="00311BDD">
            <w:pPr>
              <w:numPr>
                <w:ilvl w:val="1"/>
                <w:numId w:val="18"/>
              </w:numPr>
              <w:suppressAutoHyphens/>
              <w:ind w:left="0" w:firstLine="284"/>
              <w:jc w:val="both"/>
            </w:pPr>
            <w:r w:rsidRPr="007552B2">
              <w:t>копии сертификатов специалистов претендента, указанных в приложении №</w:t>
            </w:r>
            <w:r w:rsidR="00036146">
              <w:t xml:space="preserve"> </w:t>
            </w:r>
            <w:r w:rsidRPr="007552B2">
              <w:t xml:space="preserve">6 к документации о закупке по продукту </w:t>
            </w:r>
            <w:r>
              <w:rPr>
                <w:lang w:val="en-US"/>
              </w:rPr>
              <w:t>Oracle</w:t>
            </w:r>
            <w:r w:rsidRPr="007552B2">
              <w:t xml:space="preserve"> </w:t>
            </w:r>
            <w:r>
              <w:rPr>
                <w:lang w:val="en-US"/>
              </w:rPr>
              <w:t>Transportation</w:t>
            </w:r>
            <w:r w:rsidRPr="007552B2">
              <w:t xml:space="preserve"> </w:t>
            </w:r>
            <w:r>
              <w:rPr>
                <w:lang w:val="en-US"/>
              </w:rPr>
              <w:t>Management</w:t>
            </w:r>
            <w:r w:rsidRPr="007552B2">
              <w:t xml:space="preserve"> в количестве, необходимом для выполнения работ по предмету конкурса; </w:t>
            </w:r>
          </w:p>
          <w:p w:rsidR="00B56D2C" w:rsidRDefault="007552B2" w:rsidP="00311BDD">
            <w:pPr>
              <w:numPr>
                <w:ilvl w:val="1"/>
                <w:numId w:val="18"/>
              </w:numPr>
              <w:suppressAutoHyphens/>
              <w:ind w:left="0" w:firstLine="284"/>
              <w:jc w:val="both"/>
              <w:rPr>
                <w:lang w:val="en-US"/>
              </w:rPr>
            </w:pPr>
            <w:proofErr w:type="gramStart"/>
            <w:r w:rsidRPr="007552B2">
              <w:t>документы</w:t>
            </w:r>
            <w:proofErr w:type="gramEnd"/>
            <w:r w:rsidRPr="007552B2">
              <w:t xml:space="preserve"> 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18.</w:t>
            </w:r>
          </w:p>
        </w:tc>
        <w:tc>
          <w:tcPr>
            <w:tcW w:w="2525" w:type="dxa"/>
          </w:tcPr>
          <w:p w:rsidR="005C0C5C" w:rsidRPr="00F86FAA" w:rsidRDefault="005C0C5C" w:rsidP="005E043C">
            <w:pPr>
              <w:pStyle w:val="Default"/>
              <w:ind w:left="0" w:firstLine="0"/>
              <w:jc w:val="left"/>
              <w:rPr>
                <w:b/>
                <w:color w:val="auto"/>
              </w:rPr>
            </w:pPr>
            <w:r>
              <w:rPr>
                <w:b/>
                <w:color w:val="auto"/>
              </w:rPr>
              <w:t xml:space="preserve">Особенности предоставления документов иностранными участниками </w:t>
            </w:r>
          </w:p>
        </w:tc>
        <w:tc>
          <w:tcPr>
            <w:tcW w:w="6769" w:type="dxa"/>
          </w:tcPr>
          <w:p w:rsidR="00B56D2C" w:rsidRDefault="007552B2">
            <w:pPr>
              <w:pStyle w:val="afa"/>
              <w:ind w:left="0" w:firstLine="34"/>
              <w:rPr>
                <w:i/>
                <w:sz w:val="24"/>
                <w:highlight w:val="yellow"/>
              </w:rPr>
            </w:pPr>
            <w:r>
              <w:rPr>
                <w:sz w:val="24"/>
                <w:lang w:val="en-US"/>
              </w:rPr>
              <w:t>Не предусмотрены</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19.</w:t>
            </w:r>
          </w:p>
        </w:tc>
        <w:tc>
          <w:tcPr>
            <w:tcW w:w="2525" w:type="dxa"/>
          </w:tcPr>
          <w:p w:rsidR="005C0C5C" w:rsidRPr="00F86FAA" w:rsidRDefault="005C0C5C" w:rsidP="005E043C">
            <w:pPr>
              <w:pStyle w:val="Default"/>
              <w:ind w:left="0" w:firstLine="0"/>
              <w:jc w:val="left"/>
              <w:rPr>
                <w:b/>
                <w:color w:val="auto"/>
              </w:rPr>
            </w:pPr>
            <w:r>
              <w:rPr>
                <w:b/>
                <w:color w:val="auto"/>
              </w:rPr>
              <w:t>Критерии оценки Заявок на участие в Открытом конкурсе и коэффициент их значимости</w:t>
            </w:r>
          </w:p>
        </w:tc>
        <w:tc>
          <w:tcPr>
            <w:tcW w:w="6769" w:type="dxa"/>
          </w:tcPr>
          <w:tbl>
            <w:tblPr>
              <w:tblW w:w="0" w:type="auto"/>
              <w:tblLayout w:type="fixed"/>
              <w:tblLook w:val="04A0" w:firstRow="1" w:lastRow="0" w:firstColumn="1" w:lastColumn="0" w:noHBand="0" w:noVBand="1"/>
            </w:tblPr>
            <w:tblGrid>
              <w:gridCol w:w="4423"/>
              <w:gridCol w:w="2114"/>
            </w:tblGrid>
            <w:tr w:rsidR="005C0C5C" w:rsidRPr="00E048E8" w:rsidTr="005C0C5C">
              <w:tc>
                <w:tcPr>
                  <w:tcW w:w="4423" w:type="dxa"/>
                </w:tcPr>
                <w:p w:rsidR="005C0C5C" w:rsidRPr="006D2B87" w:rsidRDefault="005C0C5C" w:rsidP="005C0C5C">
                  <w:pPr>
                    <w:pStyle w:val="afa"/>
                    <w:rPr>
                      <w:b/>
                      <w:sz w:val="24"/>
                    </w:rPr>
                  </w:pPr>
                  <w:r>
                    <w:rPr>
                      <w:b/>
                      <w:sz w:val="24"/>
                    </w:rPr>
                    <w:t>Критерий оценки</w:t>
                  </w:r>
                </w:p>
              </w:tc>
              <w:tc>
                <w:tcPr>
                  <w:tcW w:w="2114" w:type="dxa"/>
                </w:tcPr>
                <w:p w:rsidR="005C0C5C" w:rsidRPr="005E043C" w:rsidRDefault="005C0C5C" w:rsidP="005C0C5C">
                  <w:pPr>
                    <w:pStyle w:val="afa"/>
                    <w:ind w:left="63" w:firstLine="0"/>
                    <w:rPr>
                      <w:b/>
                      <w:sz w:val="24"/>
                    </w:rPr>
                  </w:pPr>
                  <w:r>
                    <w:rPr>
                      <w:b/>
                      <w:sz w:val="24"/>
                    </w:rPr>
                    <w:t>Значение Кз</w:t>
                  </w:r>
                </w:p>
              </w:tc>
            </w:tr>
            <w:tr w:rsidR="005C0C5C" w:rsidRPr="00514332" w:rsidTr="005C0C5C">
              <w:tc>
                <w:tcPr>
                  <w:tcW w:w="4423" w:type="dxa"/>
                </w:tcPr>
                <w:p w:rsidR="00B56D2C" w:rsidRDefault="007552B2">
                  <w:pPr>
                    <w:pStyle w:val="afa"/>
                    <w:ind w:left="63" w:firstLine="0"/>
                    <w:rPr>
                      <w:sz w:val="24"/>
                    </w:rPr>
                  </w:pPr>
                  <w:r>
                    <w:rPr>
                      <w:sz w:val="24"/>
                    </w:rPr>
                    <w:t xml:space="preserve">Цена договора </w:t>
                  </w:r>
                </w:p>
              </w:tc>
              <w:tc>
                <w:tcPr>
                  <w:tcW w:w="2114" w:type="dxa"/>
                </w:tcPr>
                <w:p w:rsidR="00B56D2C" w:rsidRDefault="007552B2">
                  <w:pPr>
                    <w:pStyle w:val="afa"/>
                    <w:ind w:left="63" w:firstLine="0"/>
                    <w:rPr>
                      <w:sz w:val="24"/>
                      <w:lang w:val="en-US"/>
                    </w:rPr>
                  </w:pPr>
                  <w:r>
                    <w:rPr>
                      <w:sz w:val="24"/>
                      <w:lang w:val="en-US"/>
                    </w:rPr>
                    <w:t>0,55</w:t>
                  </w:r>
                </w:p>
              </w:tc>
            </w:tr>
            <w:tr w:rsidR="005C0C5C" w:rsidRPr="00514332" w:rsidTr="005C0C5C">
              <w:tc>
                <w:tcPr>
                  <w:tcW w:w="4423" w:type="dxa"/>
                </w:tcPr>
                <w:p w:rsidR="00B56D2C" w:rsidRDefault="007552B2">
                  <w:pPr>
                    <w:pStyle w:val="afa"/>
                    <w:ind w:left="63" w:firstLine="0"/>
                    <w:rPr>
                      <w:sz w:val="24"/>
                    </w:rPr>
                  </w:pPr>
                  <w:r>
                    <w:rPr>
                      <w:sz w:val="24"/>
                    </w:rPr>
                    <w:t xml:space="preserve">Срок выполнения работ по договору </w:t>
                  </w:r>
                </w:p>
              </w:tc>
              <w:tc>
                <w:tcPr>
                  <w:tcW w:w="2114" w:type="dxa"/>
                </w:tcPr>
                <w:p w:rsidR="00B56D2C" w:rsidRDefault="007552B2">
                  <w:pPr>
                    <w:pStyle w:val="afa"/>
                    <w:ind w:left="63" w:firstLine="0"/>
                    <w:rPr>
                      <w:sz w:val="24"/>
                      <w:lang w:val="en-US"/>
                    </w:rPr>
                  </w:pPr>
                  <w:r>
                    <w:rPr>
                      <w:sz w:val="24"/>
                      <w:lang w:val="en-US"/>
                    </w:rPr>
                    <w:t>0,35</w:t>
                  </w:r>
                </w:p>
              </w:tc>
            </w:tr>
            <w:tr w:rsidR="005C0C5C" w:rsidRPr="00514332" w:rsidTr="005C0C5C">
              <w:tc>
                <w:tcPr>
                  <w:tcW w:w="4423" w:type="dxa"/>
                </w:tcPr>
                <w:p w:rsidR="00B56D2C" w:rsidRDefault="007552B2">
                  <w:pPr>
                    <w:pStyle w:val="afa"/>
                    <w:ind w:left="63" w:firstLine="0"/>
                    <w:rPr>
                      <w:sz w:val="24"/>
                    </w:rPr>
                  </w:pPr>
                  <w:r>
                    <w:rPr>
                      <w:sz w:val="24"/>
                    </w:rPr>
                    <w:t xml:space="preserve">Гарантийный срок на результаты работ по договору </w:t>
                  </w:r>
                </w:p>
              </w:tc>
              <w:tc>
                <w:tcPr>
                  <w:tcW w:w="2114" w:type="dxa"/>
                </w:tcPr>
                <w:p w:rsidR="00B56D2C" w:rsidRDefault="007552B2">
                  <w:pPr>
                    <w:pStyle w:val="afa"/>
                    <w:ind w:left="63" w:firstLine="0"/>
                    <w:rPr>
                      <w:sz w:val="24"/>
                      <w:lang w:val="en-US"/>
                    </w:rPr>
                  </w:pPr>
                  <w:r>
                    <w:rPr>
                      <w:sz w:val="24"/>
                      <w:lang w:val="en-US"/>
                    </w:rPr>
                    <w:t>0,10</w:t>
                  </w:r>
                </w:p>
              </w:tc>
            </w:tr>
          </w:tbl>
          <w:p w:rsidR="005C0C5C" w:rsidRPr="00F86FAA" w:rsidRDefault="005C0C5C" w:rsidP="005C0C5C">
            <w:pPr>
              <w:pStyle w:val="afa"/>
              <w:rPr>
                <w:b/>
                <w:i/>
                <w:sz w:val="24"/>
              </w:rPr>
            </w:pP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20.</w:t>
            </w:r>
          </w:p>
        </w:tc>
        <w:tc>
          <w:tcPr>
            <w:tcW w:w="2525" w:type="dxa"/>
          </w:tcPr>
          <w:p w:rsidR="005C0C5C" w:rsidRPr="00F86FAA" w:rsidRDefault="005C0C5C" w:rsidP="005E043C">
            <w:pPr>
              <w:pStyle w:val="Default"/>
              <w:ind w:left="0" w:firstLine="0"/>
              <w:jc w:val="left"/>
              <w:rPr>
                <w:b/>
                <w:color w:val="auto"/>
              </w:rPr>
            </w:pPr>
            <w:r>
              <w:rPr>
                <w:b/>
                <w:color w:val="auto"/>
              </w:rPr>
              <w:t>Особенности заключения договора</w:t>
            </w:r>
          </w:p>
        </w:tc>
        <w:tc>
          <w:tcPr>
            <w:tcW w:w="6769" w:type="dxa"/>
          </w:tcPr>
          <w:p w:rsidR="00B56D2C" w:rsidRDefault="007552B2" w:rsidP="00036146">
            <w:pPr>
              <w:pStyle w:val="-3"/>
              <w:tabs>
                <w:tab w:val="clear" w:pos="1985"/>
              </w:tabs>
              <w:suppressAutoHyphens/>
              <w:ind w:left="0" w:firstLine="284"/>
              <w:rPr>
                <w:sz w:val="24"/>
              </w:rPr>
            </w:pPr>
            <w:r>
              <w:rPr>
                <w:sz w:val="24"/>
              </w:rPr>
              <w:t>Победитель не вправе направить Заказчику предложения по внесению изменений в договор.</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21.</w:t>
            </w:r>
          </w:p>
        </w:tc>
        <w:tc>
          <w:tcPr>
            <w:tcW w:w="2525" w:type="dxa"/>
          </w:tcPr>
          <w:p w:rsidR="005C0C5C" w:rsidRPr="00F86FAA" w:rsidRDefault="005C0C5C" w:rsidP="005E043C">
            <w:pPr>
              <w:pStyle w:val="Default"/>
              <w:ind w:left="0" w:firstLine="0"/>
              <w:jc w:val="left"/>
              <w:rPr>
                <w:b/>
                <w:color w:val="auto"/>
              </w:rPr>
            </w:pPr>
            <w:r>
              <w:rPr>
                <w:b/>
                <w:color w:val="auto"/>
              </w:rPr>
              <w:t>Привлечение субподрядчиков, соисполнителей</w:t>
            </w:r>
          </w:p>
        </w:tc>
        <w:tc>
          <w:tcPr>
            <w:tcW w:w="6769" w:type="dxa"/>
          </w:tcPr>
          <w:p w:rsidR="00B56D2C" w:rsidRDefault="007552B2">
            <w:pPr>
              <w:suppressAutoHyphens/>
              <w:ind w:left="0" w:firstLine="0"/>
              <w:jc w:val="both"/>
              <w:rPr>
                <w:rFonts w:eastAsia="Arial"/>
              </w:rPr>
            </w:pPr>
            <w:r>
              <w:rPr>
                <w:rFonts w:eastAsia="Arial"/>
              </w:rPr>
              <w:t>Допускается</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22.</w:t>
            </w:r>
          </w:p>
        </w:tc>
        <w:tc>
          <w:tcPr>
            <w:tcW w:w="2525" w:type="dxa"/>
          </w:tcPr>
          <w:p w:rsidR="005C0C5C" w:rsidRPr="00F86FAA" w:rsidRDefault="005C0C5C" w:rsidP="005E043C">
            <w:pPr>
              <w:pStyle w:val="Default"/>
              <w:ind w:left="0" w:firstLine="0"/>
              <w:jc w:val="left"/>
              <w:rPr>
                <w:b/>
                <w:color w:val="auto"/>
              </w:rPr>
            </w:pPr>
            <w:r>
              <w:rPr>
                <w:b/>
                <w:color w:val="auto"/>
              </w:rPr>
              <w:t xml:space="preserve">Обеспечение </w:t>
            </w:r>
            <w:r>
              <w:rPr>
                <w:b/>
                <w:color w:val="auto"/>
              </w:rPr>
              <w:lastRenderedPageBreak/>
              <w:t>исполнения договора</w:t>
            </w:r>
          </w:p>
        </w:tc>
        <w:tc>
          <w:tcPr>
            <w:tcW w:w="6769" w:type="dxa"/>
          </w:tcPr>
          <w:p w:rsidR="00B56D2C" w:rsidRDefault="007552B2">
            <w:pPr>
              <w:pStyle w:val="19"/>
              <w:ind w:left="34" w:firstLine="0"/>
              <w:rPr>
                <w:sz w:val="24"/>
                <w:szCs w:val="24"/>
              </w:rPr>
            </w:pPr>
            <w:r>
              <w:rPr>
                <w:sz w:val="24"/>
                <w:szCs w:val="24"/>
              </w:rPr>
              <w:lastRenderedPageBreak/>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lastRenderedPageBreak/>
              <w:t>23.</w:t>
            </w:r>
          </w:p>
        </w:tc>
        <w:tc>
          <w:tcPr>
            <w:tcW w:w="2525" w:type="dxa"/>
          </w:tcPr>
          <w:p w:rsidR="005C0C5C" w:rsidRPr="00F86FAA" w:rsidRDefault="005C0C5C" w:rsidP="005E043C">
            <w:pPr>
              <w:pStyle w:val="Default"/>
              <w:ind w:left="0" w:firstLine="0"/>
              <w:jc w:val="left"/>
              <w:rPr>
                <w:b/>
                <w:color w:val="auto"/>
              </w:rPr>
            </w:pPr>
            <w:r>
              <w:rPr>
                <w:b/>
                <w:color w:val="auto"/>
              </w:rPr>
              <w:t>Обеспечение заявки</w:t>
            </w:r>
          </w:p>
        </w:tc>
        <w:tc>
          <w:tcPr>
            <w:tcW w:w="6769" w:type="dxa"/>
          </w:tcPr>
          <w:p w:rsidR="00B56D2C" w:rsidRDefault="007552B2">
            <w:pPr>
              <w:suppressAutoHyphens/>
              <w:ind w:left="0" w:firstLine="0"/>
              <w:jc w:val="both"/>
              <w:rPr>
                <w:rFonts w:eastAsia="Arial"/>
              </w:rPr>
            </w:pPr>
            <w:r>
              <w:rPr>
                <w:rFonts w:eastAsia="Arial"/>
              </w:rPr>
              <w:t>Не предусмотрено</w:t>
            </w:r>
          </w:p>
        </w:tc>
      </w:tr>
      <w:tr w:rsidR="005C0C5C" w:rsidRPr="00F86FAA" w:rsidTr="005E043C">
        <w:trPr>
          <w:jc w:val="center"/>
        </w:trPr>
        <w:tc>
          <w:tcPr>
            <w:tcW w:w="560" w:type="dxa"/>
          </w:tcPr>
          <w:p w:rsidR="005C0C5C" w:rsidRPr="00F86FAA" w:rsidRDefault="005C0C5C" w:rsidP="005E043C">
            <w:pPr>
              <w:pStyle w:val="19"/>
              <w:ind w:left="0" w:firstLine="0"/>
              <w:jc w:val="left"/>
              <w:rPr>
                <w:b/>
                <w:sz w:val="24"/>
                <w:szCs w:val="24"/>
              </w:rPr>
            </w:pPr>
            <w:r>
              <w:rPr>
                <w:b/>
                <w:sz w:val="24"/>
                <w:szCs w:val="24"/>
              </w:rPr>
              <w:t>24.</w:t>
            </w:r>
          </w:p>
        </w:tc>
        <w:tc>
          <w:tcPr>
            <w:tcW w:w="2525" w:type="dxa"/>
          </w:tcPr>
          <w:p w:rsidR="005C0C5C" w:rsidRPr="00F86FAA" w:rsidRDefault="005C0C5C" w:rsidP="005E043C">
            <w:pPr>
              <w:pStyle w:val="Default"/>
              <w:ind w:left="0" w:firstLine="0"/>
              <w:jc w:val="left"/>
              <w:rPr>
                <w:b/>
                <w:color w:val="auto"/>
              </w:rPr>
            </w:pPr>
            <w:r>
              <w:rPr>
                <w:b/>
                <w:color w:val="auto"/>
              </w:rPr>
              <w:t>Срок заключения договора</w:t>
            </w:r>
          </w:p>
        </w:tc>
        <w:tc>
          <w:tcPr>
            <w:tcW w:w="6769" w:type="dxa"/>
          </w:tcPr>
          <w:p w:rsidR="005C0C5C" w:rsidRPr="00F86FAA" w:rsidRDefault="005C0C5C" w:rsidP="005C0C5C">
            <w:pPr>
              <w:pStyle w:val="19"/>
              <w:ind w:left="0" w:firstLine="284"/>
              <w:rPr>
                <w:sz w:val="24"/>
                <w:szCs w:val="24"/>
              </w:rPr>
            </w:pPr>
            <w:r>
              <w:rPr>
                <w:sz w:val="24"/>
                <w:szCs w:val="24"/>
              </w:rPr>
              <w:t>Не ранее чем через 10 дней и не позднее чем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9584C" w:rsidRDefault="00D9584C">
      <w:pPr>
        <w:rPr>
          <w:rFonts w:eastAsia="MS Mincho"/>
          <w:sz w:val="28"/>
          <w:szCs w:val="28"/>
        </w:rPr>
      </w:pPr>
      <w:r>
        <w:rPr>
          <w:rFonts w:eastAsia="MS Mincho"/>
          <w:szCs w:val="28"/>
        </w:rPr>
        <w:br w:type="page"/>
      </w:r>
    </w:p>
    <w:p w:rsidR="00B56D2C" w:rsidRDefault="007552B2">
      <w:pPr>
        <w:pStyle w:val="19"/>
        <w:ind w:firstLine="0"/>
        <w:jc w:val="right"/>
        <w:outlineLvl w:val="0"/>
        <w:rPr>
          <w:rFonts w:eastAsia="MS Mincho"/>
          <w:szCs w:val="28"/>
        </w:rPr>
      </w:pPr>
      <w:r>
        <w:rPr>
          <w:rFonts w:eastAsia="MS Mincho"/>
          <w:szCs w:val="28"/>
        </w:rPr>
        <w:lastRenderedPageBreak/>
        <w:t>Приложение № 1</w:t>
      </w:r>
    </w:p>
    <w:p w:rsidR="00602D2D" w:rsidRDefault="00602D2D" w:rsidP="00602D2D">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Pr>
          <w:b/>
          <w:sz w:val="28"/>
          <w:szCs w:val="28"/>
        </w:rPr>
        <w:t>На бланке претендента</w:t>
      </w:r>
    </w:p>
    <w:p w:rsidR="000954FB" w:rsidRPr="005E043C" w:rsidRDefault="000954FB" w:rsidP="005E043C">
      <w:pPr>
        <w:rPr>
          <w:b/>
          <w:i/>
          <w:sz w:val="28"/>
          <w:szCs w:val="28"/>
        </w:rPr>
      </w:pPr>
      <w:r>
        <w:rPr>
          <w:b/>
          <w:sz w:val="28"/>
          <w:szCs w:val="28"/>
        </w:rPr>
        <w:t>ЗАЯВКА ______________ (наименование претендента)</w:t>
      </w:r>
    </w:p>
    <w:p w:rsidR="000954FB" w:rsidRPr="005E043C" w:rsidRDefault="000954FB" w:rsidP="005E043C">
      <w:pPr>
        <w:rPr>
          <w:b/>
          <w:sz w:val="28"/>
          <w:szCs w:val="28"/>
        </w:rPr>
      </w:pPr>
      <w:r>
        <w:rPr>
          <w:b/>
          <w:sz w:val="28"/>
          <w:szCs w:val="28"/>
        </w:rPr>
        <w:t>НА УЧАСТИЕ В ОТКРЫТОМ КОНКУРСЕ № ОКэ-___-___-____</w:t>
      </w:r>
    </w:p>
    <w:p w:rsidR="000954FB" w:rsidRPr="007415F9" w:rsidRDefault="000954FB" w:rsidP="000954FB"/>
    <w:p w:rsidR="000954FB" w:rsidRPr="00002090" w:rsidRDefault="000954FB" w:rsidP="00D9584C">
      <w:pPr>
        <w:pStyle w:val="afd"/>
        <w:ind w:left="0"/>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r>
        <w:rPr>
          <w:szCs w:val="28"/>
          <w:u w:val="single"/>
        </w:rPr>
        <w:t xml:space="preserve">ОКэ-___-___-____ </w:t>
      </w:r>
      <w:r>
        <w:rPr>
          <w:szCs w:val="28"/>
        </w:rPr>
        <w:t xml:space="preserve">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D9584C">
      <w:pPr>
        <w:pStyle w:val="19"/>
        <w:ind w:left="0"/>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D9584C">
      <w:pPr>
        <w:pStyle w:val="19"/>
        <w:ind w:left="0"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D9584C">
      <w:pPr>
        <w:pStyle w:val="19"/>
        <w:ind w:left="0"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D9584C">
      <w:pPr>
        <w:pStyle w:val="19"/>
        <w:ind w:left="0"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311BDD">
      <w:pPr>
        <w:pStyle w:val="afd"/>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311BDD">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311BDD">
      <w:pPr>
        <w:pStyle w:val="afd"/>
        <w:numPr>
          <w:ilvl w:val="0"/>
          <w:numId w:val="8"/>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311BDD">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обезуется:</w:t>
      </w:r>
    </w:p>
    <w:p w:rsidR="000954FB" w:rsidRDefault="000954FB" w:rsidP="00311BDD">
      <w:pPr>
        <w:numPr>
          <w:ilvl w:val="0"/>
          <w:numId w:val="9"/>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0954FB" w:rsidRDefault="000954FB" w:rsidP="00311BDD">
      <w:pPr>
        <w:numPr>
          <w:ilvl w:val="0"/>
          <w:numId w:val="9"/>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311BDD">
      <w:pPr>
        <w:numPr>
          <w:ilvl w:val="0"/>
          <w:numId w:val="9"/>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311BDD">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311BDD">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D9584C">
      <w:pPr>
        <w:pStyle w:val="afa"/>
        <w:ind w:left="0" w:firstLine="553"/>
        <w:rPr>
          <w:rFonts w:eastAsia="Times New Roman"/>
          <w:sz w:val="28"/>
        </w:rPr>
      </w:pPr>
      <w:r>
        <w:rPr>
          <w:rFonts w:eastAsia="Times New Roman"/>
          <w:sz w:val="28"/>
        </w:rPr>
        <w:t>Настоящим подтверждается, что:</w:t>
      </w:r>
    </w:p>
    <w:p w:rsidR="000954FB" w:rsidRPr="00002090" w:rsidRDefault="000954FB" w:rsidP="00D9584C">
      <w:pPr>
        <w:pStyle w:val="afa"/>
        <w:ind w:left="0"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D9584C">
      <w:pPr>
        <w:pStyle w:val="afa"/>
        <w:ind w:left="0"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находится в процессе ликвидации;</w:t>
      </w:r>
    </w:p>
    <w:p w:rsidR="000954FB" w:rsidRPr="00002090" w:rsidRDefault="000954FB" w:rsidP="00D9584C">
      <w:pPr>
        <w:pStyle w:val="afa"/>
        <w:ind w:left="0" w:firstLine="553"/>
        <w:rPr>
          <w:rFonts w:eastAsia="Times New Roman"/>
          <w:sz w:val="28"/>
        </w:rPr>
      </w:pPr>
      <w:r>
        <w:rPr>
          <w:rFonts w:eastAsia="Times New Roman"/>
          <w:sz w:val="28"/>
        </w:rPr>
        <w:t>- ________(наименование претендента)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D9584C">
      <w:pPr>
        <w:pStyle w:val="afa"/>
        <w:ind w:left="0"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F0296" w:rsidRPr="001F0296" w:rsidRDefault="001F0296" w:rsidP="00D9584C">
      <w:pPr>
        <w:pStyle w:val="afa"/>
        <w:ind w:left="0" w:firstLine="553"/>
        <w:rPr>
          <w:rFonts w:eastAsia="Times New Roman"/>
          <w:sz w:val="28"/>
          <w:szCs w:val="28"/>
        </w:rPr>
      </w:pPr>
      <w:r>
        <w:rPr>
          <w:sz w:val="28"/>
          <w:szCs w:val="28"/>
        </w:rPr>
        <w:t>- ________(</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D9584C">
      <w:pPr>
        <w:pStyle w:val="afa"/>
        <w:ind w:left="0"/>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D9584C">
      <w:pPr>
        <w:pStyle w:val="afa"/>
        <w:ind w:left="0" w:firstLine="553"/>
        <w:rPr>
          <w:sz w:val="28"/>
          <w:szCs w:val="28"/>
        </w:rPr>
      </w:pPr>
      <w:r>
        <w:rPr>
          <w:rFonts w:eastAsia="Times New Roman"/>
          <w:sz w:val="28"/>
        </w:rPr>
        <w:lastRenderedPageBreak/>
        <w:t xml:space="preserve">- ________(наименование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D9584C">
      <w:pPr>
        <w:pStyle w:val="afa"/>
        <w:ind w:left="0" w:firstLine="553"/>
        <w:rPr>
          <w:rFonts w:eastAsia="Times New Roman"/>
          <w:sz w:val="28"/>
        </w:rPr>
      </w:pPr>
      <w:r>
        <w:rPr>
          <w:sz w:val="28"/>
          <w:szCs w:val="28"/>
        </w:rPr>
        <w:t xml:space="preserve">-  </w:t>
      </w:r>
      <w:r>
        <w:rPr>
          <w:rFonts w:eastAsia="Times New Roman"/>
          <w:sz w:val="28"/>
        </w:rPr>
        <w:t>________(наименование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D9584C">
      <w:pPr>
        <w:pStyle w:val="afa"/>
        <w:ind w:left="0" w:firstLine="553"/>
        <w:rPr>
          <w:rFonts w:eastAsia="Times New Roman"/>
          <w:sz w:val="28"/>
        </w:rPr>
      </w:pPr>
      <w:r>
        <w:rPr>
          <w:rFonts w:eastAsia="Times New Roman"/>
          <w:sz w:val="28"/>
        </w:rPr>
        <w:t>- товары, работы, услуги, предлагаемые к поставке ________(наименование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1F0296" w:rsidRPr="0065479E" w:rsidRDefault="001F0296" w:rsidP="00D9584C">
      <w:pPr>
        <w:pStyle w:val="afa"/>
        <w:ind w:left="0"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1F0296" w:rsidRPr="00002090" w:rsidRDefault="001F0296" w:rsidP="00D9584C">
      <w:pPr>
        <w:pStyle w:val="afa"/>
        <w:ind w:left="0" w:firstLine="553"/>
        <w:rPr>
          <w:rFonts w:eastAsia="Times New Roman"/>
          <w:sz w:val="28"/>
        </w:rPr>
      </w:pPr>
      <w:r>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1F0296" w:rsidP="00D9584C">
      <w:pPr>
        <w:pStyle w:val="19"/>
        <w:ind w:left="0"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1F0296" w:rsidP="00D9584C">
      <w:pPr>
        <w:pStyle w:val="19"/>
        <w:ind w:left="0" w:firstLine="708"/>
      </w:pPr>
      <w:r>
        <w:t>В подтверждение этого прилагаются все необходимые документы.</w:t>
      </w:r>
    </w:p>
    <w:p w:rsidR="000954FB" w:rsidRPr="00221467" w:rsidRDefault="000954FB" w:rsidP="00221467">
      <w:pPr>
        <w:pStyle w:val="19"/>
        <w:ind w:firstLine="708"/>
      </w:pPr>
    </w:p>
    <w:p w:rsidR="000954FB" w:rsidRPr="00221467" w:rsidRDefault="000954FB" w:rsidP="00F17412">
      <w:pPr>
        <w:pStyle w:val="19"/>
        <w:ind w:left="0" w:firstLine="0"/>
        <w:rPr>
          <w:b/>
        </w:rPr>
      </w:pPr>
      <w:r>
        <w:rPr>
          <w:b/>
        </w:rPr>
        <w:t>Представитель, имеющий полномочия подписать Заявку на участие в Открытом конкурсе от имени ________________________________________</w:t>
      </w:r>
    </w:p>
    <w:p w:rsidR="000954FB" w:rsidRPr="007415F9" w:rsidRDefault="00F17412" w:rsidP="00221467">
      <w:pPr>
        <w:tabs>
          <w:tab w:val="left" w:pos="8640"/>
        </w:tabs>
        <w:ind w:left="0" w:firstLine="0"/>
        <w:rPr>
          <w:i/>
        </w:rPr>
      </w:pPr>
      <w:r>
        <w:rPr>
          <w:i/>
        </w:rPr>
        <w:t xml:space="preserve">                                                                  (наименование претендента)</w:t>
      </w:r>
    </w:p>
    <w:p w:rsidR="000954FB" w:rsidRPr="00445DDD" w:rsidRDefault="000954FB" w:rsidP="00221467">
      <w:pPr>
        <w:pStyle w:val="32"/>
        <w:suppressAutoHyphens/>
        <w:spacing w:after="0"/>
        <w:ind w:left="0" w:firstLine="0"/>
        <w:rPr>
          <w:sz w:val="28"/>
          <w:szCs w:val="28"/>
        </w:rPr>
      </w:pPr>
      <w:r>
        <w:rPr>
          <w:sz w:val="28"/>
          <w:szCs w:val="28"/>
        </w:rPr>
        <w:t>____________________________________________________________________</w:t>
      </w:r>
    </w:p>
    <w:p w:rsidR="000954FB" w:rsidRPr="007415F9" w:rsidRDefault="000954FB" w:rsidP="00221467">
      <w:pPr>
        <w:ind w:left="0" w:firstLine="0"/>
        <w:jc w:val="both"/>
        <w:rPr>
          <w:i/>
        </w:rPr>
      </w:pPr>
      <w:r>
        <w:rPr>
          <w:i/>
        </w:rPr>
        <w:t>Печать</w:t>
      </w:r>
      <w:r>
        <w:rPr>
          <w:i/>
        </w:rPr>
        <w:tab/>
      </w:r>
      <w:r>
        <w:rPr>
          <w:i/>
        </w:rPr>
        <w:tab/>
      </w:r>
      <w:r>
        <w:rPr>
          <w:i/>
        </w:rPr>
        <w:tab/>
        <w:t>(должность, подпись, ФИО)</w:t>
      </w:r>
    </w:p>
    <w:p w:rsidR="00E14CA3" w:rsidRDefault="000954FB" w:rsidP="00221467">
      <w:pPr>
        <w:pStyle w:val="32"/>
        <w:suppressAutoHyphens/>
        <w:spacing w:after="0"/>
        <w:ind w:left="0" w:firstLine="0"/>
        <w:jc w:val="both"/>
        <w:rPr>
          <w:sz w:val="28"/>
          <w:szCs w:val="28"/>
        </w:rPr>
      </w:pPr>
      <w:r>
        <w:rPr>
          <w:sz w:val="28"/>
          <w:szCs w:val="28"/>
        </w:rPr>
        <w:t>"____" _________ 201__ г.</w:t>
      </w:r>
      <w:r>
        <w:rPr>
          <w:sz w:val="28"/>
          <w:szCs w:val="28"/>
        </w:rPr>
        <w:br w:type="page"/>
      </w:r>
    </w:p>
    <w:p w:rsidR="00B56D2C" w:rsidRDefault="007552B2">
      <w:pPr>
        <w:suppressAutoHyphens/>
        <w:ind w:left="0" w:firstLine="0"/>
        <w:jc w:val="right"/>
        <w:outlineLvl w:val="0"/>
        <w:rPr>
          <w:rFonts w:eastAsia="MS Mincho"/>
          <w:sz w:val="28"/>
          <w:szCs w:val="28"/>
        </w:rPr>
      </w:pPr>
      <w:r>
        <w:rPr>
          <w:rFonts w:eastAsia="MS Mincho"/>
          <w:sz w:val="28"/>
          <w:szCs w:val="28"/>
        </w:rPr>
        <w:lastRenderedPageBreak/>
        <w:t>Приложение № 2</w:t>
      </w:r>
    </w:p>
    <w:p w:rsidR="00602D2D" w:rsidRDefault="00602D2D" w:rsidP="00602D2D">
      <w:pPr>
        <w:pStyle w:val="afa"/>
        <w:jc w:val="right"/>
        <w:rPr>
          <w:rFonts w:eastAsia="Times New Roman"/>
          <w:sz w:val="28"/>
          <w:szCs w:val="28"/>
        </w:rPr>
      </w:pPr>
      <w:r>
        <w:rPr>
          <w:rFonts w:eastAsia="Times New Roman"/>
          <w:sz w:val="28"/>
          <w:szCs w:val="28"/>
        </w:rPr>
        <w:t>к документации о закупке</w:t>
      </w:r>
    </w:p>
    <w:p w:rsidR="00602D2D" w:rsidRDefault="00602D2D" w:rsidP="00602D2D">
      <w:pPr>
        <w:pStyle w:val="afa"/>
        <w:jc w:val="center"/>
        <w:rPr>
          <w:b/>
          <w:sz w:val="28"/>
          <w:szCs w:val="28"/>
        </w:rPr>
      </w:pPr>
    </w:p>
    <w:p w:rsidR="00E560DC" w:rsidRPr="005E043C" w:rsidRDefault="00E560DC" w:rsidP="005E043C">
      <w:pPr>
        <w:rPr>
          <w:b/>
          <w:sz w:val="28"/>
        </w:rPr>
      </w:pPr>
      <w:r>
        <w:rPr>
          <w:b/>
          <w:sz w:val="28"/>
        </w:rPr>
        <w:t>СВЕДЕНИЯ О ПРЕТЕНДЕНТЕ (для юридических лиц)</w:t>
      </w:r>
    </w:p>
    <w:p w:rsidR="00E560DC" w:rsidRDefault="00E560DC" w:rsidP="00F17412">
      <w:pPr>
        <w:pStyle w:val="afa"/>
        <w:ind w:left="0"/>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E560DC" w:rsidRPr="007415F9" w:rsidRDefault="00E560DC" w:rsidP="00F17412">
      <w:pPr>
        <w:pStyle w:val="afa"/>
        <w:ind w:left="0"/>
        <w:jc w:val="center"/>
        <w:rPr>
          <w:sz w:val="28"/>
          <w:szCs w:val="28"/>
        </w:rPr>
      </w:pPr>
    </w:p>
    <w:p w:rsidR="00E560DC" w:rsidRDefault="00E560DC" w:rsidP="00F17412">
      <w:pPr>
        <w:pStyle w:val="afa"/>
        <w:ind w:left="0"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E560DC" w:rsidRPr="007415F9" w:rsidRDefault="00E560DC" w:rsidP="00F17412">
      <w:pPr>
        <w:pStyle w:val="afa"/>
        <w:ind w:left="0" w:firstLine="0"/>
        <w:rPr>
          <w:sz w:val="28"/>
          <w:szCs w:val="28"/>
        </w:rPr>
      </w:pPr>
      <w:r>
        <w:rPr>
          <w:sz w:val="28"/>
          <w:szCs w:val="28"/>
        </w:rPr>
        <w:t>ОГРН ______, ИНН _________, КПП______, ОКПО ____, ОКТМО________, ОКОПФ ___________</w:t>
      </w:r>
    </w:p>
    <w:p w:rsidR="00E560DC" w:rsidRPr="00CB6258" w:rsidRDefault="00E560DC" w:rsidP="00F17412">
      <w:pPr>
        <w:pStyle w:val="afa"/>
        <w:ind w:left="0" w:firstLine="0"/>
        <w:jc w:val="center"/>
        <w:rPr>
          <w:i/>
          <w:sz w:val="28"/>
          <w:szCs w:val="28"/>
        </w:rPr>
      </w:pPr>
      <w:r>
        <w:rPr>
          <w:i/>
          <w:sz w:val="28"/>
          <w:szCs w:val="28"/>
        </w:rPr>
        <w:t xml:space="preserve"> (для претендентов-резидентов Российской Федерации)</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 (______) __________________________________________</w:t>
      </w:r>
    </w:p>
    <w:p w:rsidR="00E560DC" w:rsidRDefault="00E560DC" w:rsidP="00F17412">
      <w:pPr>
        <w:pStyle w:val="afa"/>
        <w:ind w:left="0" w:firstLine="698"/>
        <w:rPr>
          <w:sz w:val="28"/>
          <w:szCs w:val="28"/>
        </w:rPr>
      </w:pPr>
      <w:r>
        <w:rPr>
          <w:sz w:val="28"/>
          <w:szCs w:val="28"/>
        </w:rPr>
        <w:t>Факс (______) _____________________________________________</w:t>
      </w:r>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ind w:left="0" w:firstLine="698"/>
        <w:rPr>
          <w:sz w:val="28"/>
          <w:szCs w:val="28"/>
        </w:rPr>
      </w:pPr>
      <w:r>
        <w:rPr>
          <w:sz w:val="28"/>
          <w:szCs w:val="28"/>
        </w:rPr>
        <w:t>Адрес сайта компании: ______________________________________</w:t>
      </w:r>
    </w:p>
    <w:p w:rsidR="00E560DC" w:rsidRDefault="00E560DC" w:rsidP="00F17412">
      <w:pPr>
        <w:pStyle w:val="afa"/>
        <w:ind w:left="0" w:firstLine="0"/>
        <w:rPr>
          <w:sz w:val="20"/>
          <w:szCs w:val="20"/>
        </w:rPr>
      </w:pPr>
    </w:p>
    <w:p w:rsidR="00E560DC" w:rsidRPr="004A39BB" w:rsidRDefault="00E560DC" w:rsidP="00F17412">
      <w:pPr>
        <w:pStyle w:val="afa"/>
        <w:ind w:left="0"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F17412">
      <w:pPr>
        <w:pStyle w:val="afa"/>
        <w:ind w:left="0" w:firstLine="696"/>
        <w:rPr>
          <w:sz w:val="28"/>
          <w:szCs w:val="28"/>
        </w:rPr>
      </w:pPr>
      <w:r>
        <w:rPr>
          <w:sz w:val="28"/>
          <w:szCs w:val="28"/>
        </w:rPr>
        <w:t>Номер налогоплательщика (идентификационный) _________________</w:t>
      </w:r>
    </w:p>
    <w:p w:rsidR="00E560DC" w:rsidRDefault="00E560DC" w:rsidP="00F17412">
      <w:pPr>
        <w:pStyle w:val="afa"/>
        <w:ind w:left="0" w:firstLine="696"/>
        <w:rPr>
          <w:sz w:val="28"/>
          <w:szCs w:val="28"/>
        </w:rPr>
      </w:pPr>
      <w:r>
        <w:rPr>
          <w:sz w:val="28"/>
          <w:szCs w:val="28"/>
        </w:rPr>
        <w:t>Юридический адрес ________________________________________</w:t>
      </w:r>
    </w:p>
    <w:p w:rsidR="00E560DC" w:rsidRDefault="00E560DC" w:rsidP="00F17412">
      <w:pPr>
        <w:pStyle w:val="afa"/>
        <w:ind w:left="0" w:firstLine="696"/>
        <w:rPr>
          <w:sz w:val="28"/>
          <w:szCs w:val="28"/>
        </w:rPr>
      </w:pPr>
      <w:r>
        <w:rPr>
          <w:sz w:val="28"/>
          <w:szCs w:val="28"/>
        </w:rPr>
        <w:t>Почтовый адрес ___________________________________________</w:t>
      </w:r>
    </w:p>
    <w:p w:rsidR="00E560DC" w:rsidRDefault="00E560DC" w:rsidP="00F17412">
      <w:pPr>
        <w:pStyle w:val="afa"/>
        <w:ind w:left="0" w:firstLine="696"/>
        <w:rPr>
          <w:sz w:val="28"/>
          <w:szCs w:val="28"/>
        </w:rPr>
      </w:pPr>
      <w:r>
        <w:rPr>
          <w:sz w:val="28"/>
          <w:szCs w:val="28"/>
        </w:rPr>
        <w:t>Телефон (______) __________________________________________</w:t>
      </w:r>
    </w:p>
    <w:p w:rsidR="00E560DC" w:rsidRDefault="00E560DC" w:rsidP="00F17412">
      <w:pPr>
        <w:pStyle w:val="afa"/>
        <w:ind w:left="0" w:firstLine="698"/>
        <w:rPr>
          <w:sz w:val="28"/>
          <w:szCs w:val="28"/>
        </w:rPr>
      </w:pPr>
      <w:r>
        <w:rPr>
          <w:sz w:val="28"/>
          <w:szCs w:val="28"/>
        </w:rPr>
        <w:t>Факс (______) _____________________________________________</w:t>
      </w:r>
    </w:p>
    <w:p w:rsidR="00E560DC" w:rsidRDefault="00E560DC" w:rsidP="00F17412">
      <w:pPr>
        <w:pStyle w:val="afa"/>
        <w:ind w:left="0" w:firstLine="698"/>
        <w:rPr>
          <w:sz w:val="28"/>
          <w:szCs w:val="28"/>
        </w:rPr>
      </w:pPr>
      <w:r>
        <w:rPr>
          <w:sz w:val="28"/>
          <w:szCs w:val="28"/>
        </w:rPr>
        <w:t>Адрес электронной почты __________________@_______________</w:t>
      </w:r>
    </w:p>
    <w:p w:rsidR="00E560DC" w:rsidRDefault="00E560DC" w:rsidP="00F17412">
      <w:pPr>
        <w:pStyle w:val="afa"/>
        <w:ind w:left="0" w:firstLine="698"/>
        <w:rPr>
          <w:sz w:val="28"/>
          <w:szCs w:val="28"/>
        </w:rPr>
      </w:pPr>
      <w:r>
        <w:rPr>
          <w:sz w:val="28"/>
          <w:szCs w:val="28"/>
        </w:rPr>
        <w:t>Зарегистрированный адрес офиса _____________________________</w:t>
      </w:r>
    </w:p>
    <w:p w:rsidR="00E560DC" w:rsidRDefault="00E560DC" w:rsidP="00F17412">
      <w:pPr>
        <w:pStyle w:val="afa"/>
        <w:tabs>
          <w:tab w:val="left" w:pos="1080"/>
        </w:tabs>
        <w:ind w:left="0" w:firstLine="0"/>
        <w:rPr>
          <w:sz w:val="28"/>
          <w:szCs w:val="28"/>
        </w:rPr>
      </w:pPr>
      <w:r>
        <w:rPr>
          <w:sz w:val="28"/>
          <w:szCs w:val="28"/>
        </w:rPr>
        <w:t>2. Руководитель_____________________</w:t>
      </w:r>
    </w:p>
    <w:p w:rsidR="00E560DC" w:rsidRPr="00167626" w:rsidRDefault="00E560DC" w:rsidP="00F17412">
      <w:pPr>
        <w:pStyle w:val="afa"/>
        <w:tabs>
          <w:tab w:val="left" w:pos="1080"/>
        </w:tabs>
        <w:ind w:left="0" w:firstLine="0"/>
        <w:rPr>
          <w:sz w:val="20"/>
          <w:szCs w:val="20"/>
        </w:rPr>
      </w:pPr>
    </w:p>
    <w:p w:rsidR="00E560DC" w:rsidRDefault="00E560DC" w:rsidP="00F17412">
      <w:pPr>
        <w:pStyle w:val="afa"/>
        <w:tabs>
          <w:tab w:val="left" w:pos="1080"/>
        </w:tabs>
        <w:ind w:left="0" w:firstLine="0"/>
        <w:rPr>
          <w:sz w:val="28"/>
          <w:szCs w:val="28"/>
        </w:rPr>
      </w:pPr>
      <w:r>
        <w:rPr>
          <w:sz w:val="28"/>
          <w:szCs w:val="28"/>
        </w:rPr>
        <w:t>3. Банковские реквизиты______________</w:t>
      </w:r>
    </w:p>
    <w:p w:rsidR="00E560DC" w:rsidRPr="00167626" w:rsidRDefault="00E560DC" w:rsidP="00F17412">
      <w:pPr>
        <w:pStyle w:val="afa"/>
        <w:tabs>
          <w:tab w:val="left" w:pos="1080"/>
        </w:tabs>
        <w:ind w:left="0" w:firstLine="0"/>
        <w:rPr>
          <w:sz w:val="20"/>
          <w:szCs w:val="20"/>
        </w:rPr>
      </w:pPr>
    </w:p>
    <w:p w:rsidR="00E560DC" w:rsidRPr="004A39BB" w:rsidRDefault="00E560DC" w:rsidP="00F17412">
      <w:pPr>
        <w:pStyle w:val="afa"/>
        <w:tabs>
          <w:tab w:val="left" w:pos="1080"/>
        </w:tabs>
        <w:ind w:left="0"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p>
    <w:p w:rsidR="00E560DC" w:rsidRDefault="00E560DC" w:rsidP="00F17412">
      <w:pPr>
        <w:pStyle w:val="afa"/>
        <w:tabs>
          <w:tab w:val="left" w:pos="1080"/>
        </w:tabs>
        <w:ind w:left="0"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F17412">
      <w:pPr>
        <w:pStyle w:val="afa"/>
        <w:tabs>
          <w:tab w:val="left" w:pos="1080"/>
        </w:tabs>
        <w:ind w:left="0" w:firstLine="0"/>
        <w:rPr>
          <w:sz w:val="28"/>
          <w:szCs w:val="28"/>
        </w:rPr>
      </w:pPr>
    </w:p>
    <w:p w:rsidR="00E560DC" w:rsidRPr="00982C0E" w:rsidRDefault="00E560DC" w:rsidP="00F17412">
      <w:pPr>
        <w:tabs>
          <w:tab w:val="left" w:pos="9639"/>
        </w:tabs>
        <w:ind w:left="0" w:right="96" w:firstLine="0"/>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E560DC" w:rsidRPr="00982C0E" w:rsidRDefault="00E560DC" w:rsidP="00F17412">
      <w:pPr>
        <w:tabs>
          <w:tab w:val="left" w:pos="9639"/>
        </w:tabs>
        <w:ind w:left="0"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F17412">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F17412">
      <w:pPr>
        <w:autoSpaceDE w:val="0"/>
        <w:autoSpaceDN w:val="0"/>
        <w:adjustRightInd w:val="0"/>
        <w:ind w:left="0"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560DC" w:rsidRDefault="00E560DC" w:rsidP="00F17412">
      <w:pPr>
        <w:tabs>
          <w:tab w:val="left" w:pos="9639"/>
        </w:tabs>
        <w:ind w:left="0" w:firstLine="539"/>
        <w:rPr>
          <w:b/>
          <w:sz w:val="28"/>
          <w:szCs w:val="28"/>
        </w:rPr>
      </w:pPr>
    </w:p>
    <w:p w:rsidR="00E560DC" w:rsidRPr="007415F9" w:rsidRDefault="00E560DC" w:rsidP="00F17412">
      <w:pPr>
        <w:tabs>
          <w:tab w:val="left" w:pos="9639"/>
        </w:tabs>
        <w:ind w:left="0" w:firstLine="539"/>
        <w:rPr>
          <w:b/>
          <w:sz w:val="28"/>
          <w:szCs w:val="28"/>
        </w:rPr>
      </w:pPr>
      <w:r>
        <w:rPr>
          <w:b/>
          <w:sz w:val="28"/>
          <w:szCs w:val="28"/>
        </w:rPr>
        <w:t>Контактные лица</w:t>
      </w:r>
    </w:p>
    <w:p w:rsidR="00E560DC" w:rsidRPr="007415F9" w:rsidRDefault="00E560DC" w:rsidP="00F17412">
      <w:pPr>
        <w:ind w:left="0"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E560DC" w:rsidRDefault="00E560DC" w:rsidP="00F17412">
      <w:pPr>
        <w:tabs>
          <w:tab w:val="left" w:pos="9639"/>
        </w:tabs>
        <w:ind w:left="0"/>
        <w:rPr>
          <w:sz w:val="28"/>
          <w:szCs w:val="28"/>
          <w:u w:val="single"/>
        </w:rPr>
      </w:pP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tabs>
          <w:tab w:val="left" w:pos="9639"/>
        </w:tabs>
        <w:ind w:left="0" w:firstLine="0"/>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E560DC" w:rsidRPr="007415F9" w:rsidRDefault="00E560DC" w:rsidP="00F17412">
      <w:pPr>
        <w:tabs>
          <w:tab w:val="left" w:pos="9639"/>
        </w:tabs>
        <w:ind w:left="0" w:firstLine="0"/>
        <w:jc w:val="right"/>
        <w:rPr>
          <w:i/>
        </w:rPr>
      </w:pPr>
      <w:r>
        <w:rPr>
          <w:i/>
        </w:rPr>
        <w:t>Контактное лицо (должность, ФИО, телефон)</w:t>
      </w:r>
    </w:p>
    <w:p w:rsidR="00E560DC" w:rsidRPr="007415F9" w:rsidRDefault="00E560DC" w:rsidP="00F17412">
      <w:pPr>
        <w:pStyle w:val="afa"/>
        <w:ind w:left="0"/>
        <w:rPr>
          <w:rFonts w:eastAsia="Times New Roman"/>
          <w:spacing w:val="-13"/>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221467" w:rsidRDefault="00221467" w:rsidP="00F17412">
      <w:pPr>
        <w:pStyle w:val="32"/>
        <w:suppressAutoHyphens/>
        <w:spacing w:after="0"/>
        <w:ind w:left="0" w:firstLine="0"/>
        <w:jc w:val="both"/>
        <w:rPr>
          <w:sz w:val="28"/>
          <w:szCs w:val="28"/>
        </w:rPr>
      </w:pPr>
      <w:r>
        <w:rPr>
          <w:sz w:val="28"/>
          <w:szCs w:val="28"/>
        </w:rPr>
        <w:t>"____" _________ 201__ г.</w:t>
      </w:r>
      <w:r>
        <w:rPr>
          <w:sz w:val="28"/>
          <w:szCs w:val="28"/>
        </w:rPr>
        <w:br w:type="page"/>
      </w:r>
    </w:p>
    <w:p w:rsidR="00E560DC" w:rsidRDefault="00E560DC" w:rsidP="00B74A3F">
      <w:pPr>
        <w:pStyle w:val="afa"/>
        <w:ind w:left="0" w:firstLine="0"/>
        <w:jc w:val="center"/>
        <w:rPr>
          <w:b/>
          <w:sz w:val="28"/>
          <w:szCs w:val="28"/>
        </w:rPr>
      </w:pPr>
      <w:r>
        <w:rPr>
          <w:b/>
          <w:sz w:val="28"/>
          <w:szCs w:val="28"/>
        </w:rPr>
        <w:lastRenderedPageBreak/>
        <w:t>СВЕДЕНИЯ О ПРЕТЕНДЕНТЕ (для физических лиц)</w:t>
      </w:r>
    </w:p>
    <w:p w:rsidR="00E560DC" w:rsidRPr="000802B7" w:rsidRDefault="00E560DC" w:rsidP="00B74A3F">
      <w:pPr>
        <w:pStyle w:val="afa"/>
        <w:ind w:left="0" w:firstLine="0"/>
        <w:jc w:val="center"/>
        <w:rPr>
          <w:b/>
          <w:sz w:val="28"/>
          <w:szCs w:val="28"/>
        </w:rPr>
      </w:pPr>
    </w:p>
    <w:p w:rsidR="00E560DC" w:rsidRPr="000802B7" w:rsidRDefault="00E560DC" w:rsidP="00B74A3F">
      <w:pPr>
        <w:pStyle w:val="afa"/>
        <w:ind w:left="0" w:firstLine="0"/>
        <w:jc w:val="center"/>
        <w:rPr>
          <w:b/>
          <w:sz w:val="28"/>
          <w:szCs w:val="28"/>
        </w:rPr>
      </w:pPr>
    </w:p>
    <w:p w:rsidR="00E560DC" w:rsidRDefault="00E560DC" w:rsidP="00311BDD">
      <w:pPr>
        <w:pStyle w:val="afa"/>
        <w:numPr>
          <w:ilvl w:val="2"/>
          <w:numId w:val="10"/>
        </w:numPr>
        <w:tabs>
          <w:tab w:val="clear" w:pos="2160"/>
        </w:tabs>
        <w:ind w:left="0" w:firstLine="0"/>
        <w:jc w:val="left"/>
        <w:rPr>
          <w:sz w:val="28"/>
          <w:szCs w:val="28"/>
        </w:rPr>
      </w:pPr>
      <w:r>
        <w:rPr>
          <w:sz w:val="28"/>
          <w:szCs w:val="28"/>
        </w:rPr>
        <w:t>Фамилия, имя, отчество ___________________________________</w:t>
      </w:r>
    </w:p>
    <w:p w:rsidR="00E560DC" w:rsidRPr="000802B7" w:rsidRDefault="00E560DC" w:rsidP="00B74A3F">
      <w:pPr>
        <w:pStyle w:val="afa"/>
        <w:ind w:left="0" w:firstLine="0"/>
        <w:jc w:val="left"/>
        <w:rPr>
          <w:sz w:val="28"/>
          <w:szCs w:val="28"/>
        </w:rPr>
      </w:pPr>
    </w:p>
    <w:p w:rsidR="00E560DC" w:rsidRDefault="00E560DC" w:rsidP="00311BDD">
      <w:pPr>
        <w:pStyle w:val="afa"/>
        <w:numPr>
          <w:ilvl w:val="2"/>
          <w:numId w:val="10"/>
        </w:numPr>
        <w:tabs>
          <w:tab w:val="clear" w:pos="2160"/>
        </w:tabs>
        <w:ind w:left="0" w:firstLine="0"/>
        <w:jc w:val="left"/>
        <w:rPr>
          <w:sz w:val="28"/>
          <w:szCs w:val="28"/>
        </w:rPr>
      </w:pPr>
      <w:r>
        <w:rPr>
          <w:sz w:val="28"/>
          <w:szCs w:val="28"/>
        </w:rPr>
        <w:t>Паспортные данные ______________________________________</w:t>
      </w:r>
    </w:p>
    <w:p w:rsidR="00E560DC" w:rsidRPr="008F1253" w:rsidRDefault="00E560DC" w:rsidP="00B74A3F">
      <w:pPr>
        <w:pStyle w:val="afa"/>
        <w:ind w:left="0" w:firstLine="0"/>
        <w:jc w:val="left"/>
        <w:rPr>
          <w:sz w:val="28"/>
          <w:szCs w:val="28"/>
        </w:rPr>
      </w:pPr>
    </w:p>
    <w:p w:rsidR="00E560DC" w:rsidRDefault="00E560DC" w:rsidP="00311BDD">
      <w:pPr>
        <w:pStyle w:val="afa"/>
        <w:numPr>
          <w:ilvl w:val="2"/>
          <w:numId w:val="10"/>
        </w:numPr>
        <w:tabs>
          <w:tab w:val="clear" w:pos="2160"/>
        </w:tabs>
        <w:ind w:left="0" w:firstLine="0"/>
        <w:jc w:val="left"/>
        <w:rPr>
          <w:sz w:val="28"/>
          <w:szCs w:val="28"/>
        </w:rPr>
      </w:pPr>
      <w:r>
        <w:rPr>
          <w:sz w:val="28"/>
          <w:szCs w:val="28"/>
        </w:rPr>
        <w:t>Место жительства ________________________________________</w:t>
      </w:r>
    </w:p>
    <w:p w:rsidR="00E560DC" w:rsidRPr="008F1253" w:rsidRDefault="00E560DC" w:rsidP="00B74A3F">
      <w:pPr>
        <w:pStyle w:val="afa"/>
        <w:ind w:left="0" w:firstLine="0"/>
        <w:jc w:val="left"/>
        <w:rPr>
          <w:sz w:val="28"/>
          <w:szCs w:val="28"/>
        </w:rPr>
      </w:pPr>
    </w:p>
    <w:p w:rsidR="00E560DC" w:rsidRDefault="00E560DC" w:rsidP="00311BDD">
      <w:pPr>
        <w:pStyle w:val="afa"/>
        <w:numPr>
          <w:ilvl w:val="2"/>
          <w:numId w:val="10"/>
        </w:numPr>
        <w:tabs>
          <w:tab w:val="clear" w:pos="2160"/>
        </w:tabs>
        <w:ind w:left="0" w:firstLine="0"/>
        <w:jc w:val="left"/>
        <w:rPr>
          <w:sz w:val="28"/>
          <w:szCs w:val="28"/>
        </w:rPr>
      </w:pPr>
      <w:r>
        <w:rPr>
          <w:sz w:val="28"/>
          <w:szCs w:val="28"/>
        </w:rPr>
        <w:t>Телефон (______) ________________________________________</w:t>
      </w:r>
    </w:p>
    <w:p w:rsidR="00E560DC" w:rsidRPr="000802B7" w:rsidRDefault="00E560DC" w:rsidP="00B74A3F">
      <w:pPr>
        <w:pStyle w:val="afa"/>
        <w:ind w:left="0" w:firstLine="0"/>
        <w:jc w:val="left"/>
        <w:rPr>
          <w:sz w:val="28"/>
          <w:szCs w:val="28"/>
        </w:rPr>
      </w:pPr>
    </w:p>
    <w:p w:rsidR="00E560DC" w:rsidRDefault="00E560DC" w:rsidP="00311BDD">
      <w:pPr>
        <w:pStyle w:val="afa"/>
        <w:numPr>
          <w:ilvl w:val="2"/>
          <w:numId w:val="10"/>
        </w:numPr>
        <w:tabs>
          <w:tab w:val="clear" w:pos="2160"/>
        </w:tabs>
        <w:ind w:left="0" w:firstLine="0"/>
        <w:jc w:val="left"/>
        <w:rPr>
          <w:sz w:val="28"/>
          <w:szCs w:val="28"/>
        </w:rPr>
      </w:pPr>
      <w:r>
        <w:rPr>
          <w:sz w:val="28"/>
          <w:szCs w:val="28"/>
        </w:rPr>
        <w:t>Факс (______) ___________________________________________</w:t>
      </w:r>
    </w:p>
    <w:p w:rsidR="00E560DC" w:rsidRPr="000802B7" w:rsidRDefault="00E560DC" w:rsidP="00B74A3F">
      <w:pPr>
        <w:pStyle w:val="afa"/>
        <w:ind w:left="0" w:firstLine="0"/>
        <w:jc w:val="left"/>
        <w:rPr>
          <w:sz w:val="28"/>
          <w:szCs w:val="28"/>
        </w:rPr>
      </w:pPr>
    </w:p>
    <w:p w:rsidR="00E560DC" w:rsidRDefault="00E560DC" w:rsidP="00311BDD">
      <w:pPr>
        <w:pStyle w:val="afa"/>
        <w:numPr>
          <w:ilvl w:val="2"/>
          <w:numId w:val="10"/>
        </w:numPr>
        <w:tabs>
          <w:tab w:val="clear" w:pos="2160"/>
        </w:tabs>
        <w:ind w:left="0" w:firstLine="0"/>
        <w:jc w:val="left"/>
        <w:rPr>
          <w:sz w:val="28"/>
          <w:szCs w:val="28"/>
        </w:rPr>
      </w:pPr>
      <w:r>
        <w:rPr>
          <w:sz w:val="28"/>
          <w:szCs w:val="28"/>
        </w:rPr>
        <w:t>Адрес электронной почты __________________@_____________</w:t>
      </w:r>
    </w:p>
    <w:p w:rsidR="00E560DC" w:rsidRPr="000802B7" w:rsidRDefault="00E560DC" w:rsidP="00B74A3F">
      <w:pPr>
        <w:pStyle w:val="afa"/>
        <w:ind w:left="0" w:firstLine="0"/>
        <w:jc w:val="left"/>
        <w:rPr>
          <w:sz w:val="28"/>
          <w:szCs w:val="28"/>
        </w:rPr>
      </w:pPr>
    </w:p>
    <w:p w:rsidR="00E560DC" w:rsidRDefault="00E560DC" w:rsidP="00311BDD">
      <w:pPr>
        <w:pStyle w:val="afa"/>
        <w:numPr>
          <w:ilvl w:val="2"/>
          <w:numId w:val="10"/>
        </w:numPr>
        <w:tabs>
          <w:tab w:val="clear" w:pos="2160"/>
        </w:tabs>
        <w:ind w:left="0" w:firstLine="0"/>
        <w:jc w:val="left"/>
        <w:rPr>
          <w:sz w:val="28"/>
          <w:szCs w:val="28"/>
        </w:rPr>
      </w:pPr>
      <w:r>
        <w:rPr>
          <w:sz w:val="28"/>
          <w:szCs w:val="28"/>
        </w:rPr>
        <w:t>Банковские реквизиты_____________________________________</w:t>
      </w:r>
    </w:p>
    <w:p w:rsidR="00E560DC" w:rsidRDefault="00E560DC" w:rsidP="00F17412">
      <w:pPr>
        <w:pStyle w:val="aff7"/>
        <w:ind w:left="0"/>
        <w:rPr>
          <w:sz w:val="28"/>
          <w:szCs w:val="28"/>
        </w:rPr>
      </w:pPr>
    </w:p>
    <w:p w:rsidR="00E560DC" w:rsidRDefault="00E560DC" w:rsidP="00311BDD">
      <w:pPr>
        <w:pStyle w:val="afa"/>
        <w:numPr>
          <w:ilvl w:val="2"/>
          <w:numId w:val="10"/>
        </w:numPr>
        <w:tabs>
          <w:tab w:val="clear" w:pos="2160"/>
        </w:tabs>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E560DC" w:rsidRDefault="00E560DC" w:rsidP="00F17412">
      <w:pPr>
        <w:pStyle w:val="aff7"/>
        <w:ind w:left="0"/>
        <w:rPr>
          <w:sz w:val="28"/>
          <w:szCs w:val="28"/>
        </w:rPr>
      </w:pPr>
    </w:p>
    <w:p w:rsidR="00E560DC" w:rsidRDefault="00E560DC" w:rsidP="00F17412">
      <w:pPr>
        <w:pStyle w:val="afa"/>
        <w:ind w:left="0" w:firstLine="0"/>
        <w:jc w:val="left"/>
        <w:rPr>
          <w:sz w:val="28"/>
          <w:szCs w:val="28"/>
        </w:rPr>
      </w:pPr>
    </w:p>
    <w:p w:rsidR="00E560DC" w:rsidRDefault="00E560DC" w:rsidP="00F17412">
      <w:pPr>
        <w:pStyle w:val="afa"/>
        <w:ind w:left="0" w:firstLine="0"/>
        <w:jc w:val="left"/>
        <w:rPr>
          <w:sz w:val="28"/>
          <w:szCs w:val="28"/>
        </w:rPr>
      </w:pPr>
    </w:p>
    <w:p w:rsidR="00221467" w:rsidRPr="00221467" w:rsidRDefault="00221467" w:rsidP="00F17412">
      <w:pPr>
        <w:pStyle w:val="19"/>
        <w:ind w:left="0" w:firstLine="0"/>
        <w:rPr>
          <w:b/>
        </w:rPr>
      </w:pPr>
      <w:r>
        <w:rPr>
          <w:b/>
        </w:rPr>
        <w:t>Представитель, имеющий полномочия подписать заявку на участие от имени ___________________________________________________________</w:t>
      </w:r>
    </w:p>
    <w:p w:rsidR="00221467" w:rsidRPr="007415F9" w:rsidRDefault="00221467" w:rsidP="00F17412">
      <w:pPr>
        <w:tabs>
          <w:tab w:val="left" w:pos="8640"/>
        </w:tabs>
        <w:ind w:left="0" w:firstLine="0"/>
        <w:rPr>
          <w:i/>
        </w:rPr>
      </w:pPr>
      <w:r>
        <w:rPr>
          <w:i/>
        </w:rPr>
        <w:t>(наименование претендента)</w:t>
      </w:r>
    </w:p>
    <w:p w:rsidR="00221467" w:rsidRPr="00445DDD" w:rsidRDefault="00221467" w:rsidP="00F17412">
      <w:pPr>
        <w:pStyle w:val="32"/>
        <w:suppressAutoHyphens/>
        <w:spacing w:after="0"/>
        <w:ind w:left="0" w:firstLine="0"/>
        <w:rPr>
          <w:sz w:val="28"/>
          <w:szCs w:val="28"/>
        </w:rPr>
      </w:pPr>
      <w:r>
        <w:rPr>
          <w:sz w:val="28"/>
          <w:szCs w:val="28"/>
        </w:rPr>
        <w:t>____________________________________________________________________</w:t>
      </w:r>
    </w:p>
    <w:p w:rsidR="00221467" w:rsidRPr="007415F9" w:rsidRDefault="00221467" w:rsidP="00F17412">
      <w:pPr>
        <w:ind w:left="0" w:firstLine="0"/>
        <w:jc w:val="both"/>
        <w:rPr>
          <w:i/>
        </w:rPr>
      </w:pPr>
      <w:r>
        <w:rPr>
          <w:i/>
        </w:rPr>
        <w:t>Печать</w:t>
      </w:r>
      <w:r>
        <w:rPr>
          <w:i/>
        </w:rPr>
        <w:tab/>
      </w:r>
      <w:r>
        <w:rPr>
          <w:i/>
        </w:rPr>
        <w:tab/>
      </w:r>
      <w:r>
        <w:rPr>
          <w:i/>
        </w:rPr>
        <w:tab/>
        <w:t>(должность, подпись, ФИО)</w:t>
      </w:r>
    </w:p>
    <w:p w:rsidR="00E560DC" w:rsidRDefault="00221467" w:rsidP="00F17412">
      <w:pPr>
        <w:pStyle w:val="32"/>
        <w:suppressAutoHyphens/>
        <w:spacing w:after="0"/>
        <w:ind w:left="0" w:firstLine="0"/>
        <w:jc w:val="both"/>
        <w:rPr>
          <w:rFonts w:cs="Arial"/>
          <w:sz w:val="28"/>
          <w:szCs w:val="28"/>
        </w:rPr>
      </w:pPr>
      <w:r>
        <w:rPr>
          <w:sz w:val="28"/>
          <w:szCs w:val="28"/>
        </w:rPr>
        <w:t>"____" _________ 201__ г.</w:t>
      </w:r>
    </w:p>
    <w:p w:rsidR="00E560DC" w:rsidRDefault="00E560DC" w:rsidP="00F17412">
      <w:pPr>
        <w:ind w:left="0"/>
        <w:rPr>
          <w:rFonts w:cs="Arial"/>
          <w:sz w:val="28"/>
          <w:szCs w:val="28"/>
        </w:rPr>
      </w:pPr>
    </w:p>
    <w:p w:rsidR="00221467" w:rsidRDefault="00221467" w:rsidP="00F17412">
      <w:pPr>
        <w:ind w:left="0"/>
        <w:rPr>
          <w:rFonts w:cs="Arial"/>
          <w:sz w:val="28"/>
          <w:szCs w:val="28"/>
        </w:rPr>
      </w:pPr>
      <w:r>
        <w:rPr>
          <w:b/>
          <w:bCs/>
          <w:i/>
          <w:iCs/>
        </w:rPr>
        <w:br w:type="page"/>
      </w:r>
    </w:p>
    <w:p w:rsidR="00B56D2C" w:rsidRDefault="007552B2">
      <w:pPr>
        <w:pStyle w:val="1"/>
        <w:jc w:val="right"/>
        <w:rPr>
          <w:rFonts w:cs="Times New Roman"/>
          <w:b w:val="0"/>
          <w:i/>
          <w:iCs/>
          <w:sz w:val="28"/>
        </w:rPr>
      </w:pPr>
      <w:r>
        <w:rPr>
          <w:rFonts w:cs="Times New Roman"/>
          <w:b w:val="0"/>
          <w:sz w:val="28"/>
        </w:rPr>
        <w:lastRenderedPageBreak/>
        <w:t>Приложение № 3</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7552B2" w:rsidRPr="00221467" w:rsidRDefault="007552B2" w:rsidP="007552B2">
      <w:pPr>
        <w:ind w:firstLine="3"/>
        <w:rPr>
          <w:bCs/>
          <w:i/>
        </w:rPr>
      </w:pPr>
    </w:p>
    <w:p w:rsidR="007552B2" w:rsidRPr="00221467" w:rsidRDefault="007552B2" w:rsidP="007552B2">
      <w:pPr>
        <w:pStyle w:val="afa"/>
        <w:jc w:val="center"/>
        <w:outlineLvl w:val="1"/>
        <w:rPr>
          <w:b/>
          <w:sz w:val="28"/>
          <w:szCs w:val="28"/>
        </w:rPr>
      </w:pPr>
      <w:r>
        <w:rPr>
          <w:b/>
          <w:sz w:val="28"/>
          <w:szCs w:val="28"/>
        </w:rPr>
        <w:t>Финансово-коммерческое предложение</w:t>
      </w:r>
    </w:p>
    <w:p w:rsidR="007552B2" w:rsidRPr="00C72FD7" w:rsidRDefault="007552B2" w:rsidP="007552B2"/>
    <w:p w:rsidR="007552B2" w:rsidRDefault="007552B2" w:rsidP="007552B2">
      <w:pPr>
        <w:rPr>
          <w:sz w:val="28"/>
          <w:szCs w:val="28"/>
        </w:rPr>
      </w:pPr>
      <w:r>
        <w:rPr>
          <w:sz w:val="28"/>
          <w:szCs w:val="28"/>
        </w:rPr>
        <w:t xml:space="preserve"> «____» ___________ 201_ г.                              Открытый конкурс № ОКэ-_____  </w:t>
      </w:r>
    </w:p>
    <w:p w:rsidR="007552B2" w:rsidRPr="00C33B09" w:rsidRDefault="007552B2" w:rsidP="007552B2">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7552B2" w:rsidRPr="008F1253" w:rsidRDefault="007552B2" w:rsidP="007552B2">
      <w:pPr>
        <w:jc w:val="right"/>
        <w:rPr>
          <w:bCs/>
          <w:i/>
        </w:rPr>
      </w:pPr>
      <w:r>
        <w:rPr>
          <w:bCs/>
          <w:i/>
        </w:rPr>
        <w:t>Указывается  при необходимости</w:t>
      </w:r>
    </w:p>
    <w:p w:rsidR="007552B2" w:rsidRPr="0065769F" w:rsidRDefault="007552B2" w:rsidP="007552B2">
      <w:pPr>
        <w:rPr>
          <w:sz w:val="28"/>
          <w:szCs w:val="28"/>
        </w:rPr>
      </w:pPr>
      <w:r>
        <w:rPr>
          <w:sz w:val="28"/>
          <w:szCs w:val="28"/>
        </w:rPr>
        <w:t>____________________________________________________________________</w:t>
      </w:r>
    </w:p>
    <w:p w:rsidR="007552B2" w:rsidRPr="003E7259" w:rsidRDefault="007552B2" w:rsidP="007552B2">
      <w:pPr>
        <w:ind w:firstLine="3"/>
        <w:rPr>
          <w:bCs/>
          <w:i/>
        </w:rPr>
      </w:pPr>
      <w:r>
        <w:rPr>
          <w:bCs/>
          <w:i/>
        </w:rPr>
        <w:t>(Полное наименование п</w:t>
      </w:r>
      <w:r>
        <w:rPr>
          <w:i/>
        </w:rPr>
        <w:t>ретендента</w:t>
      </w:r>
      <w:r>
        <w:rPr>
          <w:bCs/>
          <w:i/>
        </w:rPr>
        <w:t>)</w:t>
      </w:r>
    </w:p>
    <w:tbl>
      <w:tblPr>
        <w:tblW w:w="4870" w:type="pct"/>
        <w:tblLayout w:type="fixed"/>
        <w:tblLook w:val="0000" w:firstRow="0" w:lastRow="0" w:firstColumn="0" w:lastColumn="0" w:noHBand="0" w:noVBand="0"/>
      </w:tblPr>
      <w:tblGrid>
        <w:gridCol w:w="447"/>
        <w:gridCol w:w="4329"/>
        <w:gridCol w:w="2457"/>
        <w:gridCol w:w="2365"/>
      </w:tblGrid>
      <w:tr w:rsidR="007552B2" w:rsidRPr="00384CDC" w:rsidTr="007552B2">
        <w:trPr>
          <w:trHeight w:val="1386"/>
        </w:trPr>
        <w:tc>
          <w:tcPr>
            <w:tcW w:w="233" w:type="pct"/>
            <w:tcBorders>
              <w:top w:val="single" w:sz="4" w:space="0" w:color="auto"/>
              <w:left w:val="single" w:sz="4" w:space="0" w:color="auto"/>
              <w:bottom w:val="single" w:sz="4" w:space="0" w:color="auto"/>
              <w:right w:val="single" w:sz="4" w:space="0" w:color="auto"/>
            </w:tcBorders>
            <w:vAlign w:val="center"/>
          </w:tcPr>
          <w:p w:rsidR="007552B2" w:rsidRPr="00384CDC" w:rsidRDefault="007552B2" w:rsidP="007552B2">
            <w:pPr>
              <w:ind w:left="0" w:firstLine="0"/>
            </w:pPr>
            <w:r>
              <w:t xml:space="preserve">№ </w:t>
            </w:r>
            <w:proofErr w:type="gramStart"/>
            <w:r>
              <w:t>п</w:t>
            </w:r>
            <w:proofErr w:type="gramEnd"/>
            <w:r>
              <w:t>/п</w:t>
            </w:r>
          </w:p>
        </w:tc>
        <w:tc>
          <w:tcPr>
            <w:tcW w:w="2255" w:type="pct"/>
            <w:tcBorders>
              <w:top w:val="single" w:sz="4" w:space="0" w:color="auto"/>
              <w:left w:val="single" w:sz="4" w:space="0" w:color="auto"/>
              <w:bottom w:val="single" w:sz="4" w:space="0" w:color="auto"/>
              <w:right w:val="single" w:sz="4" w:space="0" w:color="auto"/>
            </w:tcBorders>
            <w:vAlign w:val="center"/>
          </w:tcPr>
          <w:p w:rsidR="007552B2" w:rsidRPr="00384CDC" w:rsidRDefault="007552B2" w:rsidP="007552B2">
            <w:pPr>
              <w:ind w:left="0" w:firstLine="0"/>
            </w:pPr>
            <w:r>
              <w:t>Наименование товаров, работ, услуг</w:t>
            </w:r>
          </w:p>
          <w:p w:rsidR="007552B2" w:rsidRPr="00384CDC" w:rsidRDefault="007552B2" w:rsidP="007552B2">
            <w:pPr>
              <w:ind w:left="0" w:firstLine="0"/>
            </w:pPr>
          </w:p>
        </w:tc>
        <w:tc>
          <w:tcPr>
            <w:tcW w:w="1280" w:type="pct"/>
            <w:tcBorders>
              <w:top w:val="single" w:sz="4" w:space="0" w:color="auto"/>
              <w:left w:val="single" w:sz="4" w:space="0" w:color="auto"/>
              <w:bottom w:val="single" w:sz="4" w:space="0" w:color="auto"/>
              <w:right w:val="single" w:sz="4" w:space="0" w:color="auto"/>
            </w:tcBorders>
            <w:vAlign w:val="center"/>
          </w:tcPr>
          <w:p w:rsidR="007552B2" w:rsidRPr="00384CDC" w:rsidRDefault="007552B2" w:rsidP="007552B2">
            <w:pPr>
              <w:ind w:left="0" w:firstLine="0"/>
            </w:pPr>
            <w:r>
              <w:t>Цена за единицу работ, услуг, товара в руб., без учета НДС</w:t>
            </w:r>
          </w:p>
        </w:tc>
        <w:tc>
          <w:tcPr>
            <w:tcW w:w="1232" w:type="pct"/>
            <w:tcBorders>
              <w:top w:val="single" w:sz="4" w:space="0" w:color="auto"/>
              <w:left w:val="single" w:sz="4" w:space="0" w:color="auto"/>
              <w:bottom w:val="single" w:sz="4" w:space="0" w:color="auto"/>
              <w:right w:val="single" w:sz="4" w:space="0" w:color="auto"/>
            </w:tcBorders>
            <w:vAlign w:val="center"/>
          </w:tcPr>
          <w:p w:rsidR="007552B2" w:rsidRPr="00384CDC" w:rsidRDefault="007552B2" w:rsidP="007552B2">
            <w:pPr>
              <w:ind w:left="0" w:firstLine="0"/>
            </w:pPr>
            <w:r>
              <w:t xml:space="preserve">Срок выполнения работ, оказания услуг, поставки товаров, </w:t>
            </w:r>
            <w:proofErr w:type="spellStart"/>
            <w:proofErr w:type="gramStart"/>
            <w:r>
              <w:t>мес</w:t>
            </w:r>
            <w:proofErr w:type="spellEnd"/>
            <w:proofErr w:type="gramEnd"/>
          </w:p>
        </w:tc>
      </w:tr>
      <w:tr w:rsidR="007552B2" w:rsidRPr="00384CDC" w:rsidTr="007552B2">
        <w:trPr>
          <w:trHeight w:val="255"/>
        </w:trPr>
        <w:tc>
          <w:tcPr>
            <w:tcW w:w="233" w:type="pct"/>
            <w:tcBorders>
              <w:top w:val="nil"/>
              <w:left w:val="single" w:sz="4" w:space="0" w:color="auto"/>
              <w:bottom w:val="single" w:sz="4" w:space="0" w:color="auto"/>
              <w:right w:val="single" w:sz="4" w:space="0" w:color="auto"/>
            </w:tcBorders>
            <w:noWrap/>
            <w:vAlign w:val="bottom"/>
          </w:tcPr>
          <w:p w:rsidR="007552B2" w:rsidRPr="00384CDC" w:rsidRDefault="007552B2" w:rsidP="007552B2">
            <w:pPr>
              <w:ind w:left="0" w:firstLine="0"/>
            </w:pPr>
            <w:r>
              <w:t>1</w:t>
            </w:r>
          </w:p>
        </w:tc>
        <w:tc>
          <w:tcPr>
            <w:tcW w:w="2255" w:type="pct"/>
            <w:tcBorders>
              <w:top w:val="nil"/>
              <w:left w:val="nil"/>
              <w:bottom w:val="single" w:sz="4" w:space="0" w:color="auto"/>
              <w:right w:val="single" w:sz="4" w:space="0" w:color="auto"/>
            </w:tcBorders>
            <w:noWrap/>
            <w:vAlign w:val="bottom"/>
          </w:tcPr>
          <w:p w:rsidR="007552B2" w:rsidRPr="00384CDC" w:rsidRDefault="007552B2" w:rsidP="007552B2">
            <w:pPr>
              <w:ind w:left="0" w:firstLine="0"/>
            </w:pPr>
            <w:r>
              <w:t>2</w:t>
            </w:r>
          </w:p>
        </w:tc>
        <w:tc>
          <w:tcPr>
            <w:tcW w:w="1280" w:type="pct"/>
            <w:tcBorders>
              <w:top w:val="single" w:sz="4" w:space="0" w:color="auto"/>
              <w:left w:val="nil"/>
              <w:bottom w:val="single" w:sz="4" w:space="0" w:color="auto"/>
              <w:right w:val="single" w:sz="4" w:space="0" w:color="auto"/>
            </w:tcBorders>
          </w:tcPr>
          <w:p w:rsidR="007552B2" w:rsidRPr="00384CDC" w:rsidRDefault="007552B2" w:rsidP="007552B2">
            <w:pPr>
              <w:ind w:left="0" w:firstLine="0"/>
            </w:pPr>
            <w:r>
              <w:t>3</w:t>
            </w:r>
          </w:p>
        </w:tc>
        <w:tc>
          <w:tcPr>
            <w:tcW w:w="1232" w:type="pct"/>
            <w:tcBorders>
              <w:top w:val="single" w:sz="4" w:space="0" w:color="auto"/>
              <w:left w:val="single" w:sz="4" w:space="0" w:color="auto"/>
              <w:bottom w:val="single" w:sz="4" w:space="0" w:color="auto"/>
              <w:right w:val="single" w:sz="4" w:space="0" w:color="auto"/>
            </w:tcBorders>
            <w:noWrap/>
            <w:vAlign w:val="bottom"/>
          </w:tcPr>
          <w:p w:rsidR="007552B2" w:rsidRPr="00384CDC" w:rsidRDefault="007552B2" w:rsidP="007552B2">
            <w:pPr>
              <w:ind w:left="0" w:firstLine="0"/>
            </w:pPr>
            <w:r>
              <w:t>7</w:t>
            </w:r>
          </w:p>
        </w:tc>
      </w:tr>
      <w:tr w:rsidR="007552B2" w:rsidRPr="00384CDC" w:rsidTr="007552B2">
        <w:trPr>
          <w:trHeight w:val="315"/>
        </w:trPr>
        <w:tc>
          <w:tcPr>
            <w:tcW w:w="233" w:type="pct"/>
            <w:tcBorders>
              <w:top w:val="nil"/>
              <w:left w:val="single" w:sz="4" w:space="0" w:color="auto"/>
              <w:bottom w:val="single" w:sz="4" w:space="0" w:color="auto"/>
              <w:right w:val="single" w:sz="4" w:space="0" w:color="auto"/>
            </w:tcBorders>
            <w:noWrap/>
            <w:vAlign w:val="center"/>
          </w:tcPr>
          <w:p w:rsidR="007552B2" w:rsidRPr="00384CDC" w:rsidRDefault="007552B2" w:rsidP="007552B2">
            <w:pPr>
              <w:ind w:left="0" w:firstLine="0"/>
            </w:pPr>
            <w:r>
              <w:t>1</w:t>
            </w:r>
          </w:p>
        </w:tc>
        <w:tc>
          <w:tcPr>
            <w:tcW w:w="2255" w:type="pct"/>
            <w:tcBorders>
              <w:top w:val="nil"/>
              <w:left w:val="nil"/>
              <w:bottom w:val="single" w:sz="4" w:space="0" w:color="auto"/>
              <w:right w:val="single" w:sz="4" w:space="0" w:color="auto"/>
            </w:tcBorders>
            <w:noWrap/>
            <w:vAlign w:val="bottom"/>
          </w:tcPr>
          <w:p w:rsidR="007552B2" w:rsidRPr="00AD45A0" w:rsidRDefault="007552B2" w:rsidP="007552B2">
            <w:pPr>
              <w:ind w:left="0" w:firstLine="0"/>
              <w:jc w:val="both"/>
              <w:rPr>
                <w:b/>
              </w:rPr>
            </w:pPr>
            <w:r>
              <w:rPr>
                <w:b/>
              </w:rPr>
              <w:t>Фаза 1:</w:t>
            </w:r>
          </w:p>
          <w:p w:rsidR="007552B2" w:rsidRPr="00AD45A0" w:rsidRDefault="007552B2" w:rsidP="007552B2">
            <w:pPr>
              <w:ind w:left="0" w:firstLine="0"/>
              <w:jc w:val="both"/>
              <w:rPr>
                <w:rFonts w:eastAsia="Book Antiqua"/>
              </w:rPr>
            </w:pPr>
            <w:r>
              <w:rPr>
                <w:rFonts w:eastAsia="Book Antiqua"/>
              </w:rPr>
              <w:t>Подготовка к тиражированию</w:t>
            </w:r>
          </w:p>
          <w:p w:rsidR="007552B2" w:rsidRPr="00AD45A0" w:rsidRDefault="007552B2" w:rsidP="007552B2">
            <w:pPr>
              <w:ind w:left="0" w:firstLine="0"/>
              <w:jc w:val="both"/>
              <w:rPr>
                <w:rFonts w:eastAsia="Book Antiqua"/>
              </w:rPr>
            </w:pPr>
            <w:r>
              <w:rPr>
                <w:rFonts w:eastAsia="Book Antiqua"/>
              </w:rPr>
              <w:t>Тиражирование</w:t>
            </w:r>
          </w:p>
          <w:p w:rsidR="007552B2" w:rsidRPr="00AD45A0" w:rsidRDefault="007552B2" w:rsidP="007552B2">
            <w:pPr>
              <w:ind w:left="0" w:firstLine="0"/>
              <w:jc w:val="both"/>
              <w:rPr>
                <w:rFonts w:eastAsia="Book Antiqua"/>
              </w:rPr>
            </w:pPr>
            <w:r>
              <w:rPr>
                <w:rFonts w:eastAsia="Book Antiqua"/>
              </w:rPr>
              <w:t>Опытная эксплуатация</w:t>
            </w:r>
          </w:p>
          <w:p w:rsidR="007552B2" w:rsidRPr="00AD45A0" w:rsidRDefault="007552B2" w:rsidP="007552B2">
            <w:pPr>
              <w:ind w:left="0" w:firstLine="0"/>
              <w:jc w:val="both"/>
              <w:rPr>
                <w:rFonts w:eastAsia="Book Antiqua"/>
              </w:rPr>
            </w:pPr>
            <w:r>
              <w:rPr>
                <w:rFonts w:eastAsia="Book Antiqua"/>
              </w:rPr>
              <w:t>Опытно-промышленная эксплуатация</w:t>
            </w:r>
          </w:p>
          <w:p w:rsidR="007552B2" w:rsidRPr="00AD45A0" w:rsidRDefault="007552B2" w:rsidP="007552B2">
            <w:pPr>
              <w:ind w:left="0" w:firstLine="0"/>
              <w:jc w:val="both"/>
              <w:rPr>
                <w:rFonts w:eastAsia="Book Antiqua"/>
              </w:rPr>
            </w:pPr>
            <w:r>
              <w:rPr>
                <w:rFonts w:eastAsia="Book Antiqua"/>
              </w:rPr>
              <w:t xml:space="preserve">Разработка </w:t>
            </w:r>
            <w:proofErr w:type="gramStart"/>
            <w:r>
              <w:rPr>
                <w:rFonts w:eastAsia="Book Antiqua"/>
              </w:rPr>
              <w:t>обучающего</w:t>
            </w:r>
            <w:proofErr w:type="gramEnd"/>
            <w:r>
              <w:rPr>
                <w:rFonts w:eastAsia="Book Antiqua"/>
              </w:rPr>
              <w:t xml:space="preserve"> контента</w:t>
            </w:r>
          </w:p>
          <w:p w:rsidR="007552B2" w:rsidRDefault="007552B2" w:rsidP="007552B2">
            <w:pPr>
              <w:ind w:left="0" w:firstLine="0"/>
              <w:jc w:val="both"/>
              <w:rPr>
                <w:rFonts w:eastAsia="Book Antiqua"/>
              </w:rPr>
            </w:pPr>
            <w:r>
              <w:rPr>
                <w:rFonts w:eastAsia="Book Antiqua"/>
              </w:rPr>
              <w:t>Разработка дополнительных проектных решений</w:t>
            </w:r>
          </w:p>
          <w:p w:rsidR="007552B2" w:rsidRPr="00AD45A0" w:rsidRDefault="007552B2" w:rsidP="007552B2">
            <w:pPr>
              <w:ind w:left="0" w:firstLine="0"/>
              <w:jc w:val="both"/>
              <w:rPr>
                <w:rFonts w:eastAsia="Book Antiqua"/>
              </w:rPr>
            </w:pPr>
            <w:r>
              <w:rPr>
                <w:rFonts w:eastAsia="Book Antiqua"/>
              </w:rPr>
              <w:t>Разработка аналитической панели Исполнения заказа</w:t>
            </w:r>
          </w:p>
        </w:tc>
        <w:tc>
          <w:tcPr>
            <w:tcW w:w="1280" w:type="pct"/>
            <w:tcBorders>
              <w:top w:val="single" w:sz="4" w:space="0" w:color="auto"/>
              <w:left w:val="nil"/>
              <w:bottom w:val="single" w:sz="4" w:space="0" w:color="auto"/>
              <w:right w:val="single" w:sz="4" w:space="0" w:color="auto"/>
            </w:tcBorders>
            <w:vAlign w:val="center"/>
          </w:tcPr>
          <w:p w:rsidR="007552B2" w:rsidRPr="00384CDC" w:rsidRDefault="007552B2" w:rsidP="007552B2">
            <w:pPr>
              <w:ind w:left="0" w:firstLine="0"/>
            </w:pPr>
            <w:r>
              <w:t>Не более 35% от общей стоимости претендента</w:t>
            </w:r>
          </w:p>
        </w:tc>
        <w:tc>
          <w:tcPr>
            <w:tcW w:w="1232" w:type="pct"/>
            <w:tcBorders>
              <w:top w:val="single" w:sz="4" w:space="0" w:color="auto"/>
              <w:left w:val="single" w:sz="4" w:space="0" w:color="auto"/>
              <w:bottom w:val="single" w:sz="4" w:space="0" w:color="auto"/>
              <w:right w:val="single" w:sz="4" w:space="0" w:color="auto"/>
            </w:tcBorders>
            <w:noWrap/>
            <w:vAlign w:val="center"/>
          </w:tcPr>
          <w:p w:rsidR="007552B2" w:rsidRPr="00384CDC" w:rsidRDefault="007552B2" w:rsidP="007552B2">
            <w:pPr>
              <w:ind w:left="0" w:firstLine="0"/>
            </w:pPr>
            <w:r>
              <w:t>Не более 90 календарных дней с даты заключения договора</w:t>
            </w:r>
          </w:p>
        </w:tc>
      </w:tr>
      <w:tr w:rsidR="007552B2" w:rsidRPr="00384CDC" w:rsidTr="007552B2">
        <w:trPr>
          <w:trHeight w:val="315"/>
        </w:trPr>
        <w:tc>
          <w:tcPr>
            <w:tcW w:w="233" w:type="pct"/>
            <w:tcBorders>
              <w:top w:val="nil"/>
              <w:left w:val="single" w:sz="4" w:space="0" w:color="auto"/>
              <w:bottom w:val="single" w:sz="4" w:space="0" w:color="auto"/>
              <w:right w:val="single" w:sz="4" w:space="0" w:color="auto"/>
            </w:tcBorders>
            <w:noWrap/>
            <w:vAlign w:val="center"/>
          </w:tcPr>
          <w:p w:rsidR="007552B2" w:rsidRDefault="007552B2" w:rsidP="007552B2">
            <w:pPr>
              <w:ind w:left="0" w:firstLine="0"/>
            </w:pPr>
            <w:r>
              <w:t>2</w:t>
            </w:r>
          </w:p>
        </w:tc>
        <w:tc>
          <w:tcPr>
            <w:tcW w:w="2255" w:type="pct"/>
            <w:tcBorders>
              <w:top w:val="nil"/>
              <w:left w:val="nil"/>
              <w:bottom w:val="single" w:sz="4" w:space="0" w:color="auto"/>
              <w:right w:val="single" w:sz="4" w:space="0" w:color="auto"/>
            </w:tcBorders>
            <w:noWrap/>
            <w:vAlign w:val="bottom"/>
          </w:tcPr>
          <w:p w:rsidR="007552B2" w:rsidRPr="00AD45A0" w:rsidRDefault="007552B2" w:rsidP="007552B2">
            <w:pPr>
              <w:ind w:left="0" w:firstLine="0"/>
              <w:jc w:val="both"/>
              <w:rPr>
                <w:b/>
              </w:rPr>
            </w:pPr>
            <w:r>
              <w:rPr>
                <w:b/>
              </w:rPr>
              <w:t>Фаза 2:</w:t>
            </w:r>
          </w:p>
          <w:p w:rsidR="007552B2" w:rsidRDefault="007552B2" w:rsidP="007552B2">
            <w:pPr>
              <w:ind w:left="0" w:firstLine="0"/>
              <w:jc w:val="both"/>
              <w:rPr>
                <w:rFonts w:eastAsia="Book Antiqua"/>
              </w:rPr>
            </w:pPr>
            <w:r>
              <w:rPr>
                <w:rFonts w:eastAsia="Book Antiqua"/>
              </w:rPr>
              <w:t>Подготовка к тиражированию</w:t>
            </w:r>
          </w:p>
          <w:p w:rsidR="007552B2" w:rsidRDefault="007552B2" w:rsidP="007552B2">
            <w:pPr>
              <w:ind w:left="0" w:firstLine="0"/>
              <w:jc w:val="both"/>
              <w:rPr>
                <w:rFonts w:eastAsia="Book Antiqua"/>
              </w:rPr>
            </w:pPr>
            <w:r>
              <w:rPr>
                <w:rFonts w:eastAsia="Book Antiqua"/>
              </w:rPr>
              <w:t>Тиражирование</w:t>
            </w:r>
          </w:p>
          <w:p w:rsidR="007552B2" w:rsidRDefault="007552B2" w:rsidP="007552B2">
            <w:pPr>
              <w:ind w:left="0" w:firstLine="0"/>
              <w:jc w:val="both"/>
              <w:rPr>
                <w:rFonts w:eastAsia="Book Antiqua"/>
              </w:rPr>
            </w:pPr>
            <w:r>
              <w:rPr>
                <w:rFonts w:eastAsia="Book Antiqua"/>
              </w:rPr>
              <w:t>Опытная эксплуатация</w:t>
            </w:r>
          </w:p>
          <w:p w:rsidR="007552B2" w:rsidRDefault="007552B2" w:rsidP="007552B2">
            <w:pPr>
              <w:ind w:left="0" w:firstLine="0"/>
              <w:jc w:val="both"/>
              <w:rPr>
                <w:rFonts w:eastAsia="Book Antiqua"/>
              </w:rPr>
            </w:pPr>
            <w:r>
              <w:rPr>
                <w:rFonts w:eastAsia="Book Antiqua"/>
              </w:rPr>
              <w:t>Опытно-промышленная эксплуатация</w:t>
            </w:r>
          </w:p>
          <w:p w:rsidR="007552B2" w:rsidRPr="00384CDC" w:rsidRDefault="007552B2" w:rsidP="007552B2">
            <w:pPr>
              <w:ind w:left="0" w:firstLine="0"/>
              <w:jc w:val="both"/>
            </w:pPr>
            <w:r>
              <w:rPr>
                <w:rFonts w:eastAsia="Book Antiqua"/>
              </w:rPr>
              <w:t>Разработка дополнительных проектных решений</w:t>
            </w:r>
          </w:p>
        </w:tc>
        <w:tc>
          <w:tcPr>
            <w:tcW w:w="1280" w:type="pct"/>
            <w:tcBorders>
              <w:top w:val="single" w:sz="4" w:space="0" w:color="auto"/>
              <w:left w:val="nil"/>
              <w:bottom w:val="single" w:sz="4" w:space="0" w:color="auto"/>
              <w:right w:val="single" w:sz="4" w:space="0" w:color="auto"/>
            </w:tcBorders>
            <w:vAlign w:val="center"/>
          </w:tcPr>
          <w:p w:rsidR="007552B2" w:rsidRPr="00384CDC" w:rsidRDefault="007552B2" w:rsidP="007552B2">
            <w:pPr>
              <w:ind w:left="0" w:firstLine="0"/>
            </w:pPr>
            <w:r>
              <w:t>Не менее 65% от общей стоимости претендента</w:t>
            </w:r>
          </w:p>
        </w:tc>
        <w:tc>
          <w:tcPr>
            <w:tcW w:w="1232" w:type="pct"/>
            <w:tcBorders>
              <w:top w:val="single" w:sz="4" w:space="0" w:color="auto"/>
              <w:left w:val="single" w:sz="4" w:space="0" w:color="auto"/>
              <w:bottom w:val="single" w:sz="4" w:space="0" w:color="auto"/>
              <w:right w:val="single" w:sz="4" w:space="0" w:color="auto"/>
            </w:tcBorders>
            <w:noWrap/>
            <w:vAlign w:val="center"/>
          </w:tcPr>
          <w:p w:rsidR="007552B2" w:rsidRPr="00384CDC" w:rsidRDefault="007552B2" w:rsidP="007552B2">
            <w:pPr>
              <w:ind w:left="0" w:firstLine="0"/>
            </w:pPr>
            <w:r>
              <w:t>Не более 180 календарных дней с даты заключения договора</w:t>
            </w:r>
          </w:p>
        </w:tc>
      </w:tr>
      <w:tr w:rsidR="007552B2" w:rsidRPr="00384CDC" w:rsidTr="007552B2">
        <w:trPr>
          <w:trHeight w:val="335"/>
        </w:trPr>
        <w:tc>
          <w:tcPr>
            <w:tcW w:w="2488" w:type="pct"/>
            <w:gridSpan w:val="2"/>
            <w:tcBorders>
              <w:top w:val="single" w:sz="4" w:space="0" w:color="auto"/>
              <w:left w:val="single" w:sz="4" w:space="0" w:color="auto"/>
              <w:bottom w:val="single" w:sz="4" w:space="0" w:color="auto"/>
              <w:right w:val="single" w:sz="4" w:space="0" w:color="auto"/>
            </w:tcBorders>
            <w:noWrap/>
            <w:vAlign w:val="bottom"/>
          </w:tcPr>
          <w:p w:rsidR="007552B2" w:rsidRPr="00384CDC" w:rsidRDefault="007552B2" w:rsidP="007552B2">
            <w:pPr>
              <w:ind w:left="0" w:firstLine="0"/>
              <w:jc w:val="right"/>
            </w:pPr>
            <w:r>
              <w:t>Итого:</w:t>
            </w:r>
          </w:p>
        </w:tc>
        <w:tc>
          <w:tcPr>
            <w:tcW w:w="1280" w:type="pct"/>
            <w:tcBorders>
              <w:top w:val="single" w:sz="4" w:space="0" w:color="auto"/>
              <w:left w:val="nil"/>
              <w:bottom w:val="single" w:sz="4" w:space="0" w:color="auto"/>
              <w:right w:val="single" w:sz="4" w:space="0" w:color="auto"/>
            </w:tcBorders>
          </w:tcPr>
          <w:p w:rsidR="007552B2" w:rsidRPr="00384CDC" w:rsidRDefault="007552B2" w:rsidP="007552B2">
            <w:pPr>
              <w:ind w:left="0" w:firstLine="0"/>
            </w:pPr>
            <w:r>
              <w:t>Не более 39 000 000,00 рублей (без НДС)</w:t>
            </w:r>
          </w:p>
        </w:tc>
        <w:tc>
          <w:tcPr>
            <w:tcW w:w="1232" w:type="pct"/>
            <w:tcBorders>
              <w:top w:val="single" w:sz="4" w:space="0" w:color="auto"/>
              <w:left w:val="single" w:sz="4" w:space="0" w:color="auto"/>
              <w:bottom w:val="single" w:sz="4" w:space="0" w:color="auto"/>
              <w:right w:val="single" w:sz="4" w:space="0" w:color="auto"/>
            </w:tcBorders>
            <w:noWrap/>
            <w:vAlign w:val="center"/>
          </w:tcPr>
          <w:p w:rsidR="007552B2" w:rsidRPr="00384CDC" w:rsidRDefault="007552B2" w:rsidP="007552B2">
            <w:pPr>
              <w:ind w:left="0" w:firstLine="0"/>
            </w:pPr>
            <w:r>
              <w:t>Не более 180 календарных дней с даты заключения договора</w:t>
            </w:r>
          </w:p>
        </w:tc>
      </w:tr>
      <w:tr w:rsidR="007552B2" w:rsidRPr="00384CDC" w:rsidTr="007552B2">
        <w:trPr>
          <w:trHeight w:val="335"/>
        </w:trPr>
        <w:tc>
          <w:tcPr>
            <w:tcW w:w="2488" w:type="pct"/>
            <w:gridSpan w:val="2"/>
            <w:tcBorders>
              <w:top w:val="single" w:sz="4" w:space="0" w:color="auto"/>
              <w:left w:val="single" w:sz="4" w:space="0" w:color="auto"/>
              <w:bottom w:val="single" w:sz="4" w:space="0" w:color="auto"/>
              <w:right w:val="single" w:sz="4" w:space="0" w:color="auto"/>
            </w:tcBorders>
            <w:noWrap/>
            <w:vAlign w:val="bottom"/>
          </w:tcPr>
          <w:p w:rsidR="007552B2" w:rsidRPr="00384CDC" w:rsidRDefault="007552B2" w:rsidP="007552B2">
            <w:pPr>
              <w:ind w:left="0" w:firstLine="0"/>
              <w:jc w:val="right"/>
            </w:pPr>
            <w:r>
              <w:t>Гарантийный срок</w:t>
            </w:r>
          </w:p>
        </w:tc>
        <w:tc>
          <w:tcPr>
            <w:tcW w:w="2512" w:type="pct"/>
            <w:gridSpan w:val="2"/>
            <w:tcBorders>
              <w:top w:val="single" w:sz="4" w:space="0" w:color="auto"/>
              <w:left w:val="nil"/>
              <w:bottom w:val="single" w:sz="4" w:space="0" w:color="auto"/>
              <w:right w:val="single" w:sz="4" w:space="0" w:color="auto"/>
            </w:tcBorders>
          </w:tcPr>
          <w:p w:rsidR="007552B2" w:rsidRPr="00384CDC" w:rsidRDefault="007552B2" w:rsidP="007552B2">
            <w:pPr>
              <w:ind w:left="0" w:firstLine="0"/>
            </w:pPr>
            <w:r>
              <w:t>Не менее 12 месяцев</w:t>
            </w:r>
            <w:r w:rsidR="00036146">
              <w:t xml:space="preserve"> </w:t>
            </w:r>
            <w:r w:rsidR="00036146" w:rsidRPr="00036146">
              <w:t>с даты приемки работ по договору</w:t>
            </w:r>
          </w:p>
        </w:tc>
      </w:tr>
    </w:tbl>
    <w:p w:rsidR="007552B2" w:rsidRDefault="007552B2" w:rsidP="007552B2">
      <w:pPr>
        <w:pStyle w:val="afd"/>
        <w:ind w:left="0"/>
        <w:jc w:val="both"/>
        <w:rPr>
          <w:szCs w:val="28"/>
        </w:rPr>
      </w:pPr>
      <w:r>
        <w:rPr>
          <w:szCs w:val="28"/>
        </w:rPr>
        <w:t xml:space="preserve">1. Цена, указанная в настоящем финансово-коммерческом предложении по выполнению работ по развитию и тиражированию функционала Исполнение заказов в модуле </w:t>
      </w:r>
      <w:proofErr w:type="spellStart"/>
      <w:r>
        <w:rPr>
          <w:szCs w:val="28"/>
        </w:rPr>
        <w:t>Oracle</w:t>
      </w:r>
      <w:proofErr w:type="spellEnd"/>
      <w:r>
        <w:rPr>
          <w:szCs w:val="28"/>
        </w:rPr>
        <w:t xml:space="preserve"> </w:t>
      </w:r>
      <w:proofErr w:type="spellStart"/>
      <w:r>
        <w:rPr>
          <w:szCs w:val="28"/>
        </w:rPr>
        <w:t>Transportation</w:t>
      </w:r>
      <w:proofErr w:type="spellEnd"/>
      <w:r>
        <w:rPr>
          <w:szCs w:val="28"/>
        </w:rPr>
        <w:t xml:space="preserve"> </w:t>
      </w:r>
      <w:proofErr w:type="spellStart"/>
      <w:r>
        <w:rPr>
          <w:szCs w:val="28"/>
        </w:rPr>
        <w:t>Management</w:t>
      </w:r>
      <w:proofErr w:type="spellEnd"/>
      <w:r>
        <w:rPr>
          <w:szCs w:val="28"/>
        </w:rPr>
        <w:t xml:space="preserve"> Автоматизированной системы управления операционной деятельностью ПАО «ТрансКонтейнер» учитывает стоимость всех налогов (кроме НДС), а также иные </w:t>
      </w:r>
      <w:r w:rsidR="00036146">
        <w:rPr>
          <w:szCs w:val="28"/>
        </w:rPr>
        <w:t xml:space="preserve">затраты и </w:t>
      </w:r>
      <w:r>
        <w:rPr>
          <w:szCs w:val="28"/>
        </w:rPr>
        <w:t>расходы, связанные с выполнением работ</w:t>
      </w:r>
      <w:r>
        <w:rPr>
          <w:i/>
          <w:sz w:val="24"/>
          <w:szCs w:val="24"/>
        </w:rPr>
        <w:t>.</w:t>
      </w:r>
    </w:p>
    <w:p w:rsidR="007552B2" w:rsidRDefault="007552B2" w:rsidP="007552B2">
      <w:pPr>
        <w:pStyle w:val="afd"/>
        <w:ind w:left="0"/>
        <w:jc w:val="both"/>
        <w:rPr>
          <w:szCs w:val="28"/>
        </w:rPr>
      </w:pPr>
      <w:r>
        <w:rPr>
          <w:szCs w:val="28"/>
        </w:rPr>
        <w:t xml:space="preserve">Выполнение работ облагается НДС по ставке 18%,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7552B2" w:rsidRDefault="007552B2" w:rsidP="007552B2">
      <w:pPr>
        <w:pStyle w:val="afd"/>
        <w:ind w:left="0"/>
        <w:jc w:val="both"/>
      </w:pPr>
      <w:r>
        <w:rPr>
          <w:szCs w:val="28"/>
        </w:rPr>
        <w:lastRenderedPageBreak/>
        <w:t xml:space="preserve">2. Дополнительные условия </w:t>
      </w:r>
      <w:r>
        <w:t xml:space="preserve">поставки товаров, выполнения работ, оказания услуг _______________________________________________________ </w:t>
      </w:r>
    </w:p>
    <w:p w:rsidR="007552B2" w:rsidRPr="00721D0D" w:rsidRDefault="007552B2" w:rsidP="007552B2">
      <w:pPr>
        <w:pStyle w:val="afd"/>
        <w:ind w:left="0"/>
        <w:rPr>
          <w:i/>
          <w:sz w:val="24"/>
          <w:szCs w:val="24"/>
        </w:rPr>
      </w:pPr>
      <w:r>
        <w:rPr>
          <w:i/>
          <w:sz w:val="24"/>
          <w:szCs w:val="24"/>
        </w:rPr>
        <w:t>(заполняется претендентом при необходимости).</w:t>
      </w:r>
    </w:p>
    <w:p w:rsidR="007552B2" w:rsidRPr="00205668" w:rsidRDefault="007552B2" w:rsidP="007552B2">
      <w:pPr>
        <w:pStyle w:val="afd"/>
        <w:ind w:left="0" w:firstLine="709"/>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7552B2" w:rsidRPr="00205668" w:rsidRDefault="007552B2" w:rsidP="007552B2">
      <w:pPr>
        <w:pStyle w:val="afd"/>
        <w:ind w:left="0" w:firstLine="709"/>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7552B2" w:rsidRPr="00205668" w:rsidRDefault="007552B2" w:rsidP="007552B2">
      <w:pPr>
        <w:pStyle w:val="afd"/>
        <w:ind w:left="0" w:firstLine="709"/>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7552B2" w:rsidRPr="00205668" w:rsidRDefault="007552B2" w:rsidP="007552B2">
      <w:pPr>
        <w:pStyle w:val="afd"/>
        <w:ind w:left="0" w:firstLine="709"/>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7552B2" w:rsidRPr="00205668" w:rsidRDefault="007552B2" w:rsidP="007552B2">
      <w:pPr>
        <w:pStyle w:val="afd"/>
        <w:ind w:left="0" w:firstLine="709"/>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7552B2" w:rsidRPr="005E07EA" w:rsidRDefault="007552B2" w:rsidP="007552B2">
      <w:pPr>
        <w:pStyle w:val="afd"/>
        <w:ind w:left="0" w:firstLine="709"/>
        <w:jc w:val="both"/>
        <w:rPr>
          <w:szCs w:val="28"/>
        </w:rPr>
      </w:pPr>
      <w:r>
        <w:rPr>
          <w:szCs w:val="28"/>
        </w:rPr>
        <w:t>Следующие приложения являются неотъемлемой частью настоящего финансово-коммерческого предложения:</w:t>
      </w:r>
    </w:p>
    <w:p w:rsidR="007552B2" w:rsidRPr="005E07EA" w:rsidRDefault="007552B2" w:rsidP="007552B2">
      <w:pPr>
        <w:pStyle w:val="afd"/>
        <w:ind w:left="0" w:firstLine="709"/>
        <w:jc w:val="both"/>
        <w:rPr>
          <w:szCs w:val="28"/>
        </w:rPr>
      </w:pPr>
      <w:r>
        <w:rPr>
          <w:szCs w:val="28"/>
        </w:rPr>
        <w:t>1) приложение № 1 – Расчет стоимости _________ (работ, услуг, товаров и т.д.)  на ___ листах.</w:t>
      </w:r>
    </w:p>
    <w:p w:rsidR="007552B2" w:rsidRPr="005E07EA" w:rsidRDefault="007552B2" w:rsidP="007552B2">
      <w:pPr>
        <w:pStyle w:val="afd"/>
        <w:ind w:left="0" w:firstLine="709"/>
        <w:jc w:val="both"/>
        <w:rPr>
          <w:szCs w:val="28"/>
        </w:rPr>
      </w:pPr>
      <w:r>
        <w:rPr>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7552B2" w:rsidRPr="005E07EA" w:rsidRDefault="007552B2" w:rsidP="007552B2">
      <w:pPr>
        <w:pStyle w:val="afd"/>
        <w:ind w:left="0" w:firstLine="709"/>
        <w:jc w:val="both"/>
        <w:rPr>
          <w:szCs w:val="28"/>
        </w:rPr>
      </w:pPr>
      <w:r>
        <w:rPr>
          <w:szCs w:val="28"/>
        </w:rPr>
        <w:t>3) Сведения о планируемых к привлечению субподрядных организациях (</w:t>
      </w:r>
      <w:r w:rsidRPr="00982320">
        <w:rPr>
          <w:i/>
          <w:szCs w:val="28"/>
        </w:rPr>
        <w:t>составляется по форме приложения № 7 к документации о закупке</w:t>
      </w:r>
      <w:r w:rsidR="00982320" w:rsidRPr="00982320">
        <w:rPr>
          <w:i/>
          <w:szCs w:val="28"/>
        </w:rPr>
        <w:t xml:space="preserve"> в случае, если в соответствие требованиям, установленным в документации о закупке, представляются документы, информация субподрядной организации</w:t>
      </w:r>
      <w:r>
        <w:rPr>
          <w:szCs w:val="28"/>
        </w:rPr>
        <w:t>)</w:t>
      </w:r>
      <w:r>
        <w:t>.</w:t>
      </w:r>
    </w:p>
    <w:p w:rsidR="007552B2" w:rsidRDefault="007552B2" w:rsidP="007552B2">
      <w:pPr>
        <w:pStyle w:val="afa"/>
        <w:ind w:left="0"/>
        <w:jc w:val="left"/>
        <w:rPr>
          <w:rFonts w:eastAsia="Times New Roman"/>
          <w:sz w:val="28"/>
          <w:szCs w:val="28"/>
        </w:rPr>
      </w:pPr>
    </w:p>
    <w:p w:rsidR="007552B2" w:rsidRDefault="007552B2" w:rsidP="007552B2">
      <w:pPr>
        <w:pStyle w:val="19"/>
        <w:ind w:left="0" w:firstLine="0"/>
        <w:rPr>
          <w:b/>
        </w:rPr>
      </w:pPr>
      <w:r>
        <w:rPr>
          <w:b/>
        </w:rPr>
        <w:t xml:space="preserve">Представитель, </w:t>
      </w:r>
    </w:p>
    <w:p w:rsidR="007552B2" w:rsidRPr="00221467" w:rsidRDefault="007552B2" w:rsidP="007552B2">
      <w:pPr>
        <w:pStyle w:val="19"/>
        <w:ind w:left="0" w:firstLine="0"/>
        <w:rPr>
          <w:b/>
        </w:rPr>
      </w:pPr>
      <w:proofErr w:type="gramStart"/>
      <w:r>
        <w:rPr>
          <w:b/>
        </w:rPr>
        <w:t>имеющий</w:t>
      </w:r>
      <w:proofErr w:type="gramEnd"/>
      <w:r>
        <w:rPr>
          <w:b/>
        </w:rPr>
        <w:t xml:space="preserve"> полномочия подписать заявку на участие от имени ___________________________________________________________</w:t>
      </w:r>
    </w:p>
    <w:p w:rsidR="007552B2" w:rsidRPr="007415F9" w:rsidRDefault="007552B2" w:rsidP="007552B2">
      <w:pPr>
        <w:tabs>
          <w:tab w:val="left" w:pos="8640"/>
        </w:tabs>
        <w:ind w:left="0" w:firstLine="0"/>
        <w:rPr>
          <w:i/>
        </w:rPr>
      </w:pPr>
      <w:r>
        <w:rPr>
          <w:i/>
        </w:rPr>
        <w:t>(наименование претендента)</w:t>
      </w:r>
    </w:p>
    <w:p w:rsidR="007552B2" w:rsidRPr="00445DDD" w:rsidRDefault="007552B2" w:rsidP="007552B2">
      <w:pPr>
        <w:pStyle w:val="32"/>
        <w:suppressAutoHyphens/>
        <w:spacing w:after="0"/>
        <w:ind w:left="0" w:firstLine="0"/>
        <w:rPr>
          <w:sz w:val="28"/>
          <w:szCs w:val="28"/>
        </w:rPr>
      </w:pPr>
      <w:r>
        <w:rPr>
          <w:sz w:val="28"/>
          <w:szCs w:val="28"/>
        </w:rPr>
        <w:t>____________________________________________________________________</w:t>
      </w:r>
    </w:p>
    <w:p w:rsidR="007552B2" w:rsidRPr="007415F9" w:rsidRDefault="007552B2" w:rsidP="007552B2">
      <w:pPr>
        <w:ind w:left="0" w:firstLine="0"/>
        <w:jc w:val="both"/>
        <w:rPr>
          <w:i/>
        </w:rPr>
      </w:pPr>
      <w:r>
        <w:rPr>
          <w:i/>
        </w:rPr>
        <w:t>Печать</w:t>
      </w:r>
      <w:r>
        <w:rPr>
          <w:i/>
        </w:rPr>
        <w:tab/>
      </w:r>
      <w:r>
        <w:rPr>
          <w:i/>
        </w:rPr>
        <w:tab/>
      </w:r>
      <w:r>
        <w:rPr>
          <w:i/>
        </w:rPr>
        <w:tab/>
        <w:t>(должность, подпись, ФИО)</w:t>
      </w:r>
    </w:p>
    <w:p w:rsidR="007552B2" w:rsidRDefault="007552B2" w:rsidP="007552B2">
      <w:r>
        <w:rPr>
          <w:sz w:val="28"/>
          <w:szCs w:val="28"/>
        </w:rPr>
        <w:t>"____" _________ 201__ г.</w:t>
      </w:r>
    </w:p>
    <w:p w:rsidR="00221467" w:rsidRDefault="00221467" w:rsidP="00221467">
      <w:pPr>
        <w:pStyle w:val="32"/>
        <w:suppressAutoHyphens/>
        <w:spacing w:after="0"/>
        <w:ind w:left="0" w:firstLine="0"/>
        <w:jc w:val="both"/>
        <w:rPr>
          <w:sz w:val="28"/>
          <w:szCs w:val="28"/>
        </w:rPr>
      </w:pPr>
      <w:r>
        <w:rPr>
          <w:sz w:val="28"/>
          <w:szCs w:val="28"/>
        </w:rPr>
        <w:br w:type="page"/>
      </w:r>
    </w:p>
    <w:p w:rsidR="00B56D2C" w:rsidRDefault="007552B2">
      <w:pPr>
        <w:pStyle w:val="1"/>
        <w:jc w:val="right"/>
        <w:rPr>
          <w:rFonts w:cs="Times New Roman"/>
          <w:b w:val="0"/>
          <w:i/>
          <w:iCs/>
          <w:sz w:val="28"/>
        </w:rPr>
      </w:pPr>
      <w:r>
        <w:rPr>
          <w:rFonts w:cs="Times New Roman"/>
          <w:b w:val="0"/>
          <w:sz w:val="28"/>
        </w:rPr>
        <w:lastRenderedPageBreak/>
        <w:t>Приложение № 4</w:t>
      </w:r>
    </w:p>
    <w:p w:rsidR="00602D2D" w:rsidRPr="008522E8" w:rsidRDefault="00602D2D" w:rsidP="00602D2D">
      <w:pPr>
        <w:pStyle w:val="afa"/>
        <w:ind w:firstLine="0"/>
        <w:jc w:val="right"/>
        <w:rPr>
          <w:rFonts w:eastAsia="Times New Roman"/>
          <w:sz w:val="32"/>
          <w:szCs w:val="28"/>
        </w:rPr>
      </w:pPr>
      <w:r>
        <w:rPr>
          <w:sz w:val="28"/>
        </w:rPr>
        <w:t>к документации о закупке</w:t>
      </w:r>
    </w:p>
    <w:p w:rsidR="00602D2D" w:rsidRDefault="00602D2D" w:rsidP="00602D2D">
      <w:pPr>
        <w:pStyle w:val="afa"/>
        <w:ind w:firstLine="0"/>
        <w:jc w:val="left"/>
        <w:rPr>
          <w:rFonts w:eastAsia="Times New Roman"/>
          <w:sz w:val="28"/>
          <w:szCs w:val="28"/>
        </w:rPr>
      </w:pPr>
    </w:p>
    <w:p w:rsidR="007552B2" w:rsidRPr="0054566D" w:rsidRDefault="007552B2" w:rsidP="007552B2">
      <w:pPr>
        <w:rPr>
          <w:rFonts w:eastAsia="MS Mincho"/>
          <w:sz w:val="28"/>
          <w:szCs w:val="28"/>
        </w:rPr>
      </w:pPr>
    </w:p>
    <w:p w:rsidR="007552B2" w:rsidRPr="0054566D" w:rsidRDefault="007552B2" w:rsidP="007552B2">
      <w:pPr>
        <w:outlineLvl w:val="1"/>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7552B2" w:rsidRPr="0054566D" w:rsidRDefault="007552B2" w:rsidP="007552B2">
      <w:pPr>
        <w:jc w:val="both"/>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1571"/>
        <w:gridCol w:w="3325"/>
        <w:gridCol w:w="2184"/>
        <w:gridCol w:w="1920"/>
      </w:tblGrid>
      <w:tr w:rsidR="007552B2" w:rsidRPr="0054566D" w:rsidTr="007552B2">
        <w:trPr>
          <w:trHeight w:val="2179"/>
        </w:trPr>
        <w:tc>
          <w:tcPr>
            <w:tcW w:w="434" w:type="pct"/>
            <w:tcBorders>
              <w:top w:val="single" w:sz="4" w:space="0" w:color="auto"/>
              <w:left w:val="single" w:sz="4" w:space="0" w:color="auto"/>
              <w:bottom w:val="single" w:sz="4" w:space="0" w:color="auto"/>
              <w:right w:val="single" w:sz="4" w:space="0" w:color="auto"/>
            </w:tcBorders>
            <w:vAlign w:val="center"/>
          </w:tcPr>
          <w:p w:rsidR="007552B2" w:rsidRPr="0054566D" w:rsidRDefault="007552B2" w:rsidP="007552B2">
            <w:pPr>
              <w:ind w:left="0" w:firstLine="0"/>
            </w:pPr>
            <w:r>
              <w:t>№№</w:t>
            </w:r>
          </w:p>
        </w:tc>
        <w:tc>
          <w:tcPr>
            <w:tcW w:w="797" w:type="pct"/>
            <w:tcBorders>
              <w:top w:val="single" w:sz="4" w:space="0" w:color="auto"/>
              <w:left w:val="single" w:sz="4" w:space="0" w:color="auto"/>
              <w:bottom w:val="single" w:sz="4" w:space="0" w:color="auto"/>
              <w:right w:val="single" w:sz="4" w:space="0" w:color="auto"/>
            </w:tcBorders>
            <w:vAlign w:val="center"/>
          </w:tcPr>
          <w:p w:rsidR="007552B2" w:rsidRPr="0054566D" w:rsidRDefault="007552B2" w:rsidP="007552B2">
            <w:pPr>
              <w:ind w:left="0" w:firstLine="0"/>
            </w:pPr>
            <w:r>
              <w:t>Дата и номер договора</w:t>
            </w:r>
            <w:r>
              <w:rPr>
                <w:vertAlign w:val="superscript"/>
              </w:rPr>
              <w:footnoteReference w:id="3"/>
            </w:r>
          </w:p>
        </w:tc>
        <w:tc>
          <w:tcPr>
            <w:tcW w:w="1687" w:type="pct"/>
            <w:tcBorders>
              <w:top w:val="single" w:sz="4" w:space="0" w:color="auto"/>
              <w:left w:val="single" w:sz="4" w:space="0" w:color="auto"/>
              <w:bottom w:val="single" w:sz="4" w:space="0" w:color="auto"/>
              <w:right w:val="single" w:sz="4" w:space="0" w:color="auto"/>
            </w:tcBorders>
            <w:vAlign w:val="center"/>
          </w:tcPr>
          <w:p w:rsidR="007552B2" w:rsidRPr="0054566D" w:rsidRDefault="007552B2" w:rsidP="007552B2">
            <w:pPr>
              <w:ind w:left="0" w:firstLine="0"/>
            </w:pPr>
            <w:r>
              <w:t>Предмет договора (указываются только договоры по предмету Открытого конкурса в соответствии с подпунктом 1.3 части 1 пункта 17  Информационной карты)</w:t>
            </w:r>
          </w:p>
        </w:tc>
        <w:tc>
          <w:tcPr>
            <w:tcW w:w="1108" w:type="pct"/>
            <w:tcBorders>
              <w:top w:val="single" w:sz="4" w:space="0" w:color="auto"/>
              <w:left w:val="single" w:sz="4" w:space="0" w:color="auto"/>
              <w:bottom w:val="single" w:sz="4" w:space="0" w:color="auto"/>
              <w:right w:val="single" w:sz="4" w:space="0" w:color="auto"/>
            </w:tcBorders>
            <w:vAlign w:val="center"/>
          </w:tcPr>
          <w:p w:rsidR="007552B2" w:rsidRPr="0054566D" w:rsidRDefault="007552B2" w:rsidP="007552B2">
            <w:pPr>
              <w:ind w:left="0" w:firstLine="0"/>
            </w:pPr>
            <w:r>
              <w:t xml:space="preserve">Наименование контрагента </w:t>
            </w:r>
          </w:p>
        </w:tc>
        <w:tc>
          <w:tcPr>
            <w:tcW w:w="974" w:type="pct"/>
            <w:tcBorders>
              <w:top w:val="single" w:sz="4" w:space="0" w:color="auto"/>
              <w:left w:val="single" w:sz="4" w:space="0" w:color="auto"/>
              <w:bottom w:val="single" w:sz="4" w:space="0" w:color="auto"/>
              <w:right w:val="single" w:sz="4" w:space="0" w:color="auto"/>
            </w:tcBorders>
            <w:vAlign w:val="center"/>
          </w:tcPr>
          <w:p w:rsidR="007552B2" w:rsidRPr="0054566D" w:rsidRDefault="007552B2" w:rsidP="007552B2">
            <w:pPr>
              <w:ind w:left="0" w:firstLine="0"/>
            </w:pPr>
            <w:r>
              <w:t>Сумма стоимости выполненных работ по договору, без учета НДС, руб.</w:t>
            </w:r>
          </w:p>
        </w:tc>
      </w:tr>
      <w:tr w:rsidR="007552B2" w:rsidRPr="0054566D" w:rsidTr="007552B2">
        <w:trPr>
          <w:trHeight w:val="274"/>
        </w:trPr>
        <w:tc>
          <w:tcPr>
            <w:tcW w:w="434" w:type="pct"/>
            <w:tcBorders>
              <w:top w:val="single" w:sz="4" w:space="0" w:color="auto"/>
              <w:left w:val="single" w:sz="4" w:space="0" w:color="auto"/>
              <w:bottom w:val="single" w:sz="4" w:space="0" w:color="auto"/>
              <w:right w:val="single" w:sz="4" w:space="0" w:color="auto"/>
            </w:tcBorders>
          </w:tcPr>
          <w:p w:rsidR="007552B2" w:rsidRPr="0054566D" w:rsidRDefault="007552B2" w:rsidP="007552B2">
            <w:pPr>
              <w:jc w:val="both"/>
            </w:pPr>
            <w:r>
              <w:t>1.</w:t>
            </w:r>
          </w:p>
        </w:tc>
        <w:tc>
          <w:tcPr>
            <w:tcW w:w="797" w:type="pct"/>
            <w:tcBorders>
              <w:top w:val="single" w:sz="4" w:space="0" w:color="auto"/>
              <w:left w:val="single" w:sz="4" w:space="0" w:color="auto"/>
              <w:bottom w:val="single" w:sz="4" w:space="0" w:color="auto"/>
              <w:right w:val="single" w:sz="4" w:space="0" w:color="auto"/>
            </w:tcBorders>
            <w:vAlign w:val="center"/>
          </w:tcPr>
          <w:p w:rsidR="007552B2" w:rsidRPr="0054566D" w:rsidRDefault="007552B2" w:rsidP="007552B2">
            <w:pPr>
              <w:jc w:val="both"/>
            </w:pPr>
          </w:p>
        </w:tc>
        <w:tc>
          <w:tcPr>
            <w:tcW w:w="1687" w:type="pct"/>
            <w:tcBorders>
              <w:top w:val="single" w:sz="4" w:space="0" w:color="auto"/>
              <w:left w:val="single" w:sz="4" w:space="0" w:color="auto"/>
              <w:bottom w:val="single" w:sz="4" w:space="0" w:color="auto"/>
              <w:right w:val="single" w:sz="4" w:space="0" w:color="auto"/>
            </w:tcBorders>
          </w:tcPr>
          <w:p w:rsidR="007552B2" w:rsidRPr="0054566D" w:rsidRDefault="007552B2" w:rsidP="007552B2">
            <w:pPr>
              <w:jc w:val="both"/>
            </w:pPr>
          </w:p>
        </w:tc>
        <w:tc>
          <w:tcPr>
            <w:tcW w:w="1108" w:type="pct"/>
            <w:tcBorders>
              <w:top w:val="single" w:sz="4" w:space="0" w:color="auto"/>
              <w:left w:val="single" w:sz="4" w:space="0" w:color="auto"/>
              <w:bottom w:val="single" w:sz="4" w:space="0" w:color="auto"/>
              <w:right w:val="single" w:sz="4" w:space="0" w:color="auto"/>
            </w:tcBorders>
          </w:tcPr>
          <w:p w:rsidR="007552B2" w:rsidRPr="0054566D" w:rsidRDefault="007552B2" w:rsidP="007552B2">
            <w:pPr>
              <w:jc w:val="both"/>
            </w:pPr>
          </w:p>
        </w:tc>
        <w:tc>
          <w:tcPr>
            <w:tcW w:w="974" w:type="pct"/>
            <w:tcBorders>
              <w:top w:val="single" w:sz="4" w:space="0" w:color="auto"/>
              <w:left w:val="single" w:sz="4" w:space="0" w:color="auto"/>
              <w:bottom w:val="single" w:sz="4" w:space="0" w:color="auto"/>
              <w:right w:val="single" w:sz="4" w:space="0" w:color="auto"/>
            </w:tcBorders>
          </w:tcPr>
          <w:p w:rsidR="007552B2" w:rsidRPr="0054566D" w:rsidRDefault="007552B2" w:rsidP="007552B2">
            <w:pPr>
              <w:jc w:val="both"/>
            </w:pPr>
          </w:p>
        </w:tc>
      </w:tr>
      <w:tr w:rsidR="007552B2" w:rsidRPr="0054566D" w:rsidTr="007552B2">
        <w:trPr>
          <w:trHeight w:val="262"/>
        </w:trPr>
        <w:tc>
          <w:tcPr>
            <w:tcW w:w="434" w:type="pct"/>
            <w:tcBorders>
              <w:top w:val="single" w:sz="4" w:space="0" w:color="auto"/>
              <w:left w:val="single" w:sz="4" w:space="0" w:color="auto"/>
              <w:bottom w:val="single" w:sz="4" w:space="0" w:color="auto"/>
              <w:right w:val="single" w:sz="4" w:space="0" w:color="auto"/>
            </w:tcBorders>
          </w:tcPr>
          <w:p w:rsidR="007552B2" w:rsidRPr="0054566D" w:rsidRDefault="007552B2" w:rsidP="007552B2">
            <w:pPr>
              <w:jc w:val="both"/>
            </w:pPr>
            <w:r>
              <w:t>2.</w:t>
            </w:r>
          </w:p>
        </w:tc>
        <w:tc>
          <w:tcPr>
            <w:tcW w:w="797" w:type="pct"/>
            <w:tcBorders>
              <w:top w:val="single" w:sz="4" w:space="0" w:color="auto"/>
              <w:left w:val="single" w:sz="4" w:space="0" w:color="auto"/>
              <w:bottom w:val="single" w:sz="4" w:space="0" w:color="auto"/>
              <w:right w:val="single" w:sz="4" w:space="0" w:color="auto"/>
            </w:tcBorders>
            <w:vAlign w:val="center"/>
          </w:tcPr>
          <w:p w:rsidR="007552B2" w:rsidRPr="0054566D" w:rsidRDefault="007552B2" w:rsidP="007552B2">
            <w:pPr>
              <w:jc w:val="both"/>
            </w:pPr>
          </w:p>
        </w:tc>
        <w:tc>
          <w:tcPr>
            <w:tcW w:w="1687" w:type="pct"/>
            <w:tcBorders>
              <w:top w:val="single" w:sz="4" w:space="0" w:color="auto"/>
              <w:left w:val="single" w:sz="4" w:space="0" w:color="auto"/>
              <w:bottom w:val="single" w:sz="4" w:space="0" w:color="auto"/>
              <w:right w:val="single" w:sz="4" w:space="0" w:color="auto"/>
            </w:tcBorders>
          </w:tcPr>
          <w:p w:rsidR="007552B2" w:rsidRPr="0054566D" w:rsidRDefault="007552B2" w:rsidP="007552B2">
            <w:pPr>
              <w:jc w:val="both"/>
            </w:pPr>
          </w:p>
        </w:tc>
        <w:tc>
          <w:tcPr>
            <w:tcW w:w="1108" w:type="pct"/>
            <w:tcBorders>
              <w:top w:val="single" w:sz="4" w:space="0" w:color="auto"/>
              <w:left w:val="single" w:sz="4" w:space="0" w:color="auto"/>
              <w:bottom w:val="single" w:sz="4" w:space="0" w:color="auto"/>
              <w:right w:val="single" w:sz="4" w:space="0" w:color="auto"/>
            </w:tcBorders>
          </w:tcPr>
          <w:p w:rsidR="007552B2" w:rsidRPr="0054566D" w:rsidRDefault="007552B2" w:rsidP="007552B2">
            <w:pPr>
              <w:jc w:val="both"/>
            </w:pPr>
          </w:p>
        </w:tc>
        <w:tc>
          <w:tcPr>
            <w:tcW w:w="974" w:type="pct"/>
            <w:tcBorders>
              <w:top w:val="single" w:sz="4" w:space="0" w:color="auto"/>
              <w:left w:val="single" w:sz="4" w:space="0" w:color="auto"/>
              <w:bottom w:val="single" w:sz="4" w:space="0" w:color="auto"/>
              <w:right w:val="single" w:sz="4" w:space="0" w:color="auto"/>
            </w:tcBorders>
          </w:tcPr>
          <w:p w:rsidR="007552B2" w:rsidRPr="0054566D" w:rsidRDefault="007552B2" w:rsidP="007552B2">
            <w:pPr>
              <w:jc w:val="both"/>
            </w:pPr>
          </w:p>
        </w:tc>
      </w:tr>
      <w:tr w:rsidR="007552B2" w:rsidRPr="0054566D" w:rsidTr="007552B2">
        <w:trPr>
          <w:trHeight w:val="207"/>
        </w:trPr>
        <w:tc>
          <w:tcPr>
            <w:tcW w:w="434" w:type="pct"/>
            <w:tcBorders>
              <w:top w:val="single" w:sz="4" w:space="0" w:color="auto"/>
              <w:left w:val="single" w:sz="4" w:space="0" w:color="auto"/>
              <w:bottom w:val="single" w:sz="4" w:space="0" w:color="auto"/>
              <w:right w:val="single" w:sz="4" w:space="0" w:color="auto"/>
            </w:tcBorders>
          </w:tcPr>
          <w:p w:rsidR="007552B2" w:rsidRPr="0054566D" w:rsidRDefault="007552B2" w:rsidP="007552B2">
            <w:pPr>
              <w:jc w:val="both"/>
            </w:pPr>
          </w:p>
        </w:tc>
        <w:tc>
          <w:tcPr>
            <w:tcW w:w="3592" w:type="pct"/>
            <w:gridSpan w:val="3"/>
            <w:tcBorders>
              <w:top w:val="single" w:sz="4" w:space="0" w:color="auto"/>
              <w:left w:val="single" w:sz="4" w:space="0" w:color="auto"/>
              <w:bottom w:val="single" w:sz="4" w:space="0" w:color="auto"/>
              <w:right w:val="single" w:sz="4" w:space="0" w:color="auto"/>
            </w:tcBorders>
            <w:vAlign w:val="center"/>
          </w:tcPr>
          <w:p w:rsidR="007552B2" w:rsidRPr="0054566D" w:rsidRDefault="007552B2" w:rsidP="007552B2">
            <w:pPr>
              <w:jc w:val="both"/>
            </w:pPr>
            <w:r>
              <w:t>Итого:</w:t>
            </w:r>
          </w:p>
        </w:tc>
        <w:tc>
          <w:tcPr>
            <w:tcW w:w="974" w:type="pct"/>
            <w:tcBorders>
              <w:top w:val="single" w:sz="4" w:space="0" w:color="auto"/>
              <w:left w:val="single" w:sz="4" w:space="0" w:color="auto"/>
              <w:bottom w:val="single" w:sz="4" w:space="0" w:color="auto"/>
              <w:right w:val="single" w:sz="4" w:space="0" w:color="auto"/>
            </w:tcBorders>
          </w:tcPr>
          <w:p w:rsidR="007552B2" w:rsidRPr="0054566D" w:rsidRDefault="007552B2" w:rsidP="007552B2">
            <w:pPr>
              <w:jc w:val="both"/>
            </w:pPr>
          </w:p>
        </w:tc>
      </w:tr>
    </w:tbl>
    <w:p w:rsidR="007552B2" w:rsidRPr="0054566D" w:rsidRDefault="007552B2" w:rsidP="007552B2">
      <w:pPr>
        <w:jc w:val="both"/>
      </w:pPr>
    </w:p>
    <w:p w:rsidR="007552B2" w:rsidRPr="0054566D" w:rsidRDefault="007552B2" w:rsidP="007552B2">
      <w:pPr>
        <w:jc w:val="both"/>
      </w:pPr>
      <w:r>
        <w:t>Приложение: 1. копия договор</w:t>
      </w:r>
      <w:r w:rsidR="00982320">
        <w:t>ов</w:t>
      </w:r>
      <w:r>
        <w:t xml:space="preserve"> на ____ листах.</w:t>
      </w:r>
    </w:p>
    <w:p w:rsidR="007552B2" w:rsidRDefault="007552B2" w:rsidP="007552B2">
      <w:pPr>
        <w:jc w:val="both"/>
      </w:pPr>
      <w:r>
        <w:tab/>
      </w:r>
      <w:r>
        <w:tab/>
      </w:r>
      <w:r>
        <w:tab/>
        <w:t xml:space="preserve">    2. копия акт</w:t>
      </w:r>
      <w:r w:rsidR="00982320">
        <w:t>ов</w:t>
      </w:r>
      <w:r>
        <w:t xml:space="preserve"> на </w:t>
      </w:r>
      <w:r>
        <w:tab/>
        <w:t>____ листах.</w:t>
      </w:r>
    </w:p>
    <w:p w:rsidR="007552B2" w:rsidRPr="0054566D" w:rsidRDefault="007552B2" w:rsidP="007552B2">
      <w:pPr>
        <w:jc w:val="both"/>
      </w:pPr>
      <w:r>
        <w:tab/>
      </w:r>
      <w:r>
        <w:tab/>
      </w:r>
      <w:r>
        <w:tab/>
        <w:t xml:space="preserve">    3. копии иных документов на ____ листах.</w:t>
      </w:r>
    </w:p>
    <w:p w:rsidR="007552B2" w:rsidRPr="0054566D" w:rsidRDefault="007552B2" w:rsidP="007552B2">
      <w:pPr>
        <w:jc w:val="both"/>
        <w:rPr>
          <w:b/>
          <w:szCs w:val="28"/>
        </w:rPr>
      </w:pPr>
    </w:p>
    <w:p w:rsidR="007552B2" w:rsidRPr="0054566D" w:rsidRDefault="007552B2" w:rsidP="007552B2">
      <w:pPr>
        <w:jc w:val="both"/>
      </w:pPr>
    </w:p>
    <w:p w:rsidR="007552B2" w:rsidRPr="0054566D" w:rsidRDefault="007552B2" w:rsidP="007552B2">
      <w:pPr>
        <w:jc w:val="both"/>
      </w:pPr>
    </w:p>
    <w:p w:rsidR="007552B2" w:rsidRDefault="007552B2" w:rsidP="007552B2">
      <w:pPr>
        <w:pStyle w:val="19"/>
        <w:ind w:left="0" w:firstLine="0"/>
        <w:rPr>
          <w:b/>
        </w:rPr>
      </w:pPr>
      <w:r>
        <w:rPr>
          <w:b/>
        </w:rPr>
        <w:t xml:space="preserve">Представитель, </w:t>
      </w:r>
    </w:p>
    <w:p w:rsidR="007552B2" w:rsidRPr="00221467" w:rsidRDefault="007552B2" w:rsidP="007552B2">
      <w:pPr>
        <w:pStyle w:val="19"/>
        <w:ind w:left="0" w:firstLine="0"/>
        <w:rPr>
          <w:b/>
        </w:rPr>
      </w:pPr>
      <w:proofErr w:type="gramStart"/>
      <w:r>
        <w:rPr>
          <w:b/>
        </w:rPr>
        <w:t>имеющий</w:t>
      </w:r>
      <w:proofErr w:type="gramEnd"/>
      <w:r>
        <w:rPr>
          <w:b/>
        </w:rPr>
        <w:t xml:space="preserve"> полномочия подписать заявку на участие от имени ___________________________________________________________</w:t>
      </w:r>
    </w:p>
    <w:p w:rsidR="007552B2" w:rsidRPr="007415F9" w:rsidRDefault="007552B2" w:rsidP="007552B2">
      <w:pPr>
        <w:tabs>
          <w:tab w:val="left" w:pos="8640"/>
        </w:tabs>
        <w:ind w:left="0" w:firstLine="0"/>
        <w:jc w:val="both"/>
        <w:rPr>
          <w:i/>
        </w:rPr>
      </w:pPr>
      <w:r>
        <w:rPr>
          <w:i/>
        </w:rPr>
        <w:t>(наименование претендента)</w:t>
      </w:r>
    </w:p>
    <w:p w:rsidR="007552B2" w:rsidRPr="00445DDD" w:rsidRDefault="007552B2" w:rsidP="007552B2">
      <w:pPr>
        <w:pStyle w:val="32"/>
        <w:suppressAutoHyphens/>
        <w:spacing w:after="0"/>
        <w:ind w:left="0" w:firstLine="0"/>
        <w:jc w:val="both"/>
        <w:rPr>
          <w:sz w:val="28"/>
          <w:szCs w:val="28"/>
        </w:rPr>
      </w:pPr>
      <w:r>
        <w:rPr>
          <w:sz w:val="28"/>
          <w:szCs w:val="28"/>
        </w:rPr>
        <w:t>____________________________________________________________________</w:t>
      </w:r>
    </w:p>
    <w:p w:rsidR="007552B2" w:rsidRPr="007415F9" w:rsidRDefault="007552B2" w:rsidP="007552B2">
      <w:pPr>
        <w:ind w:left="0" w:firstLine="0"/>
        <w:jc w:val="both"/>
        <w:rPr>
          <w:i/>
        </w:rPr>
      </w:pPr>
      <w:r>
        <w:rPr>
          <w:i/>
        </w:rPr>
        <w:t>Печать</w:t>
      </w:r>
      <w:r>
        <w:rPr>
          <w:i/>
        </w:rPr>
        <w:tab/>
      </w:r>
      <w:r>
        <w:rPr>
          <w:i/>
        </w:rPr>
        <w:tab/>
      </w:r>
      <w:r>
        <w:rPr>
          <w:i/>
        </w:rPr>
        <w:tab/>
        <w:t>(должность, подпись, ФИО)</w:t>
      </w:r>
    </w:p>
    <w:p w:rsidR="007552B2" w:rsidRPr="005E4BE4" w:rsidRDefault="007552B2" w:rsidP="007552B2">
      <w:pPr>
        <w:pStyle w:val="32"/>
        <w:suppressAutoHyphens/>
        <w:spacing w:after="0"/>
        <w:ind w:left="0" w:firstLine="0"/>
        <w:jc w:val="both"/>
        <w:rPr>
          <w:sz w:val="28"/>
          <w:szCs w:val="28"/>
        </w:rPr>
      </w:pPr>
      <w:r>
        <w:rPr>
          <w:sz w:val="28"/>
          <w:szCs w:val="28"/>
        </w:rPr>
        <w:t>"____" _________ 201__ г.</w:t>
      </w:r>
    </w:p>
    <w:p w:rsidR="00221467" w:rsidRDefault="00221467" w:rsidP="00221467">
      <w:pPr>
        <w:pStyle w:val="32"/>
        <w:suppressAutoHyphens/>
        <w:spacing w:after="0"/>
        <w:ind w:left="0" w:firstLine="0"/>
        <w:jc w:val="both"/>
        <w:rPr>
          <w:sz w:val="28"/>
          <w:szCs w:val="28"/>
        </w:rPr>
      </w:pPr>
      <w:r>
        <w:rPr>
          <w:sz w:val="28"/>
          <w:szCs w:val="28"/>
        </w:rPr>
        <w:br w:type="page"/>
      </w:r>
    </w:p>
    <w:p w:rsidR="00B56D2C" w:rsidRDefault="007552B2">
      <w:pPr>
        <w:pStyle w:val="1"/>
        <w:jc w:val="right"/>
        <w:rPr>
          <w:b w:val="0"/>
          <w:sz w:val="28"/>
        </w:rPr>
      </w:pPr>
      <w:r>
        <w:rPr>
          <w:rFonts w:cs="Times New Roman"/>
          <w:b w:val="0"/>
          <w:sz w:val="28"/>
        </w:rPr>
        <w:lastRenderedPageBreak/>
        <w:t>Приложение № 5</w:t>
      </w:r>
    </w:p>
    <w:p w:rsidR="00602D2D" w:rsidRDefault="00602D2D" w:rsidP="005E043C">
      <w:pPr>
        <w:jc w:val="right"/>
        <w:rPr>
          <w:sz w:val="28"/>
        </w:rPr>
      </w:pPr>
      <w:r>
        <w:rPr>
          <w:sz w:val="28"/>
        </w:rPr>
        <w:t>к документации о закупке</w:t>
      </w:r>
    </w:p>
    <w:p w:rsidR="005E043C" w:rsidRPr="00F17412" w:rsidRDefault="005E043C" w:rsidP="005E043C">
      <w:pPr>
        <w:jc w:val="right"/>
      </w:pPr>
    </w:p>
    <w:p w:rsidR="007552B2" w:rsidRDefault="007552B2" w:rsidP="00982320">
      <w:pPr>
        <w:ind w:left="0" w:hanging="11"/>
        <w:rPr>
          <w:b/>
          <w:bCs/>
        </w:rPr>
      </w:pPr>
      <w:r>
        <w:rPr>
          <w:b/>
          <w:bCs/>
        </w:rPr>
        <w:t>Договор №ТКд/17/___/___</w:t>
      </w:r>
    </w:p>
    <w:p w:rsidR="007552B2" w:rsidRPr="005820EB" w:rsidRDefault="007552B2" w:rsidP="007552B2">
      <w:pPr>
        <w:ind w:firstLine="851"/>
        <w:rPr>
          <w:b/>
          <w:bCs/>
        </w:rPr>
      </w:pPr>
    </w:p>
    <w:p w:rsidR="007552B2" w:rsidRPr="005820EB" w:rsidRDefault="007552B2" w:rsidP="007552B2">
      <w:pPr>
        <w:jc w:val="both"/>
      </w:pPr>
      <w:r>
        <w:t xml:space="preserve">г. Москва                                                                                 </w:t>
      </w:r>
      <w:r w:rsidR="00982320">
        <w:t xml:space="preserve">                            </w:t>
      </w:r>
      <w:r>
        <w:t>«__»_______ 2017 г.</w:t>
      </w:r>
    </w:p>
    <w:p w:rsidR="007552B2" w:rsidRPr="008A653F" w:rsidRDefault="007552B2" w:rsidP="007552B2"/>
    <w:p w:rsidR="007552B2" w:rsidRPr="005820EB" w:rsidRDefault="007552B2" w:rsidP="007552B2">
      <w:pPr>
        <w:ind w:firstLine="851"/>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br/>
      </w:r>
      <w:r>
        <w:rPr>
          <w:i/>
          <w:iCs/>
        </w:rPr>
        <w:t xml:space="preserve">    </w:t>
      </w:r>
      <w:r>
        <w:rPr>
          <w:i/>
          <w:iCs/>
          <w:vertAlign w:val="superscript"/>
        </w:rPr>
        <w:t>(должность, Ф.И.О. – полностью)</w:t>
      </w:r>
    </w:p>
    <w:p w:rsidR="007552B2" w:rsidRPr="005820EB" w:rsidRDefault="007552B2" w:rsidP="007552B2">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7552B2" w:rsidRPr="005820EB" w:rsidRDefault="007552B2" w:rsidP="007552B2">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7552B2" w:rsidRPr="005820EB" w:rsidRDefault="007552B2" w:rsidP="007552B2">
      <w:pPr>
        <w:jc w:val="both"/>
      </w:pPr>
      <w:r>
        <w:t xml:space="preserve">именуемое в дальнейшем «Исполнитель», в лице __________________________________, </w:t>
      </w:r>
    </w:p>
    <w:p w:rsidR="007552B2" w:rsidRPr="005820EB" w:rsidRDefault="007552B2" w:rsidP="007552B2">
      <w:pPr>
        <w:ind w:firstLine="851"/>
        <w:jc w:val="both"/>
      </w:pPr>
      <w:r>
        <w:rPr>
          <w:i/>
          <w:vertAlign w:val="superscript"/>
        </w:rPr>
        <w:t xml:space="preserve">                                                                                                                        (должность, Ф.И.О. - полностью)</w:t>
      </w:r>
    </w:p>
    <w:p w:rsidR="007552B2" w:rsidRPr="005820EB" w:rsidRDefault="007552B2" w:rsidP="007552B2">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Pr>
          <w:i/>
          <w:vertAlign w:val="superscript"/>
        </w:rPr>
        <w:t xml:space="preserve"> )</w:t>
      </w:r>
      <w:proofErr w:type="gramEnd"/>
    </w:p>
    <w:p w:rsidR="007552B2" w:rsidRDefault="007552B2" w:rsidP="007552B2">
      <w:pPr>
        <w:ind w:firstLine="851"/>
        <w:jc w:val="both"/>
      </w:pPr>
      <w:r>
        <w:t>с другой стороны, именуемые в дальнейшем «Стороны», заключили настоящий договор (далее – «Договор») о нижеследующем:</w:t>
      </w:r>
    </w:p>
    <w:p w:rsidR="007552B2" w:rsidRPr="004C7E3E" w:rsidRDefault="007552B2" w:rsidP="007552B2">
      <w:pPr>
        <w:pStyle w:val="1"/>
        <w:numPr>
          <w:ilvl w:val="0"/>
          <w:numId w:val="0"/>
        </w:numPr>
        <w:spacing w:before="247"/>
        <w:rPr>
          <w:i/>
          <w:spacing w:val="-3"/>
          <w:sz w:val="24"/>
          <w:szCs w:val="24"/>
        </w:rPr>
      </w:pPr>
      <w:r>
        <w:rPr>
          <w:spacing w:val="-3"/>
          <w:sz w:val="24"/>
          <w:szCs w:val="24"/>
        </w:rPr>
        <w:t>1. Предмет Договора</w:t>
      </w:r>
    </w:p>
    <w:p w:rsidR="007552B2" w:rsidRPr="00C608E8" w:rsidRDefault="007552B2" w:rsidP="00311BDD">
      <w:pPr>
        <w:numPr>
          <w:ilvl w:val="1"/>
          <w:numId w:val="65"/>
        </w:numPr>
        <w:tabs>
          <w:tab w:val="clear" w:pos="465"/>
          <w:tab w:val="num" w:pos="0"/>
          <w:tab w:val="left" w:pos="426"/>
          <w:tab w:val="left" w:pos="851"/>
        </w:tabs>
        <w:ind w:left="0" w:firstLine="709"/>
        <w:jc w:val="both"/>
        <w:rPr>
          <w:noProof/>
          <w:color w:val="000000"/>
          <w:spacing w:val="-4"/>
        </w:rPr>
      </w:pPr>
      <w:r>
        <w:rPr>
          <w:color w:val="000000"/>
          <w:spacing w:val="-4"/>
        </w:rPr>
        <w:t>По настоящему Договору Исполнитель обязуется (</w:t>
      </w:r>
      <w:r>
        <w:rPr>
          <w:i/>
          <w:color w:val="000000"/>
          <w:spacing w:val="-4"/>
        </w:rPr>
        <w:t>на основании Технического задания (ТЗ), которое разрабатывается в рамках настоящего Договора и согласовывается Сторонами)</w:t>
      </w:r>
      <w:r>
        <w:rPr>
          <w:rStyle w:val="af7"/>
          <w:i/>
          <w:color w:val="000000"/>
          <w:spacing w:val="-4"/>
        </w:rPr>
        <w:footnoteReference w:id="4"/>
      </w:r>
      <w:r>
        <w:rPr>
          <w:color w:val="000000"/>
          <w:spacing w:val="-4"/>
        </w:rPr>
        <w:t xml:space="preserve">, разработать </w:t>
      </w:r>
      <w:r>
        <w:rPr>
          <w:i/>
          <w:color w:val="000000"/>
          <w:spacing w:val="-4"/>
        </w:rPr>
        <w:t>и внедрить</w:t>
      </w:r>
      <w:r>
        <w:rPr>
          <w:color w:val="000000"/>
          <w:spacing w:val="-4"/>
        </w:rPr>
        <w:t xml:space="preserve"> – _______________________________________________________</w:t>
      </w:r>
      <w:r>
        <w:rPr>
          <w:color w:val="000000"/>
        </w:rPr>
        <w:t>(далее - Система) (далее – Работы/Работы по разработке Системы).</w:t>
      </w:r>
      <w:r>
        <w:rPr>
          <w:i/>
          <w:color w:val="000000"/>
          <w:spacing w:val="-2"/>
        </w:rPr>
        <w:t xml:space="preserve"> </w:t>
      </w:r>
    </w:p>
    <w:p w:rsidR="007552B2" w:rsidRPr="00C608E8" w:rsidRDefault="007552B2" w:rsidP="00311BDD">
      <w:pPr>
        <w:numPr>
          <w:ilvl w:val="1"/>
          <w:numId w:val="65"/>
        </w:numPr>
        <w:tabs>
          <w:tab w:val="clear" w:pos="465"/>
          <w:tab w:val="num" w:pos="0"/>
          <w:tab w:val="left" w:pos="426"/>
        </w:tabs>
        <w:ind w:left="0" w:firstLine="709"/>
        <w:jc w:val="both"/>
        <w:rPr>
          <w:noProof/>
          <w:color w:val="000000"/>
        </w:rPr>
      </w:pPr>
      <w:r>
        <w:rPr>
          <w:noProof/>
          <w:color w:val="000000"/>
        </w:rPr>
        <w:t xml:space="preserve">Содержание и требования к Работам по разработке Системы изложены в Техническом задании </w:t>
      </w:r>
      <w:r>
        <w:rPr>
          <w:i/>
          <w:noProof/>
          <w:color w:val="000000"/>
        </w:rPr>
        <w:t xml:space="preserve">(Функциональные требования к Системе) </w:t>
      </w:r>
      <w:r>
        <w:rPr>
          <w:noProof/>
          <w:color w:val="000000"/>
        </w:rPr>
        <w:t>(Приложение №1 к настоящему Договору),  являющимся неотъемлемой частью настоящего Договора.</w:t>
      </w:r>
    </w:p>
    <w:p w:rsidR="007552B2" w:rsidRPr="00C608E8" w:rsidRDefault="007552B2" w:rsidP="00311BDD">
      <w:pPr>
        <w:numPr>
          <w:ilvl w:val="1"/>
          <w:numId w:val="65"/>
        </w:numPr>
        <w:tabs>
          <w:tab w:val="clear" w:pos="465"/>
          <w:tab w:val="num" w:pos="0"/>
          <w:tab w:val="left" w:pos="426"/>
        </w:tabs>
        <w:ind w:left="0" w:firstLine="709"/>
        <w:jc w:val="both"/>
        <w:rPr>
          <w:noProof/>
          <w:color w:val="000000"/>
        </w:rPr>
      </w:pPr>
      <w:r>
        <w:rPr>
          <w:noProof/>
          <w:color w:val="000000"/>
        </w:rPr>
        <w:t xml:space="preserve">Срок выполнения Работ по разработке Системы </w:t>
      </w:r>
      <w:r>
        <w:rPr>
          <w:i/>
          <w:noProof/>
          <w:color w:val="000000"/>
        </w:rPr>
        <w:t xml:space="preserve">(а также отдельных этапов Работ) </w:t>
      </w:r>
      <w:r>
        <w:rPr>
          <w:noProof/>
          <w:color w:val="000000"/>
        </w:rPr>
        <w:t xml:space="preserve">определяется Календарным планом (Приложение №2 к настоящему Договору), являющимся неотъемлемой частью настоящего Договора. </w:t>
      </w:r>
    </w:p>
    <w:p w:rsidR="007552B2" w:rsidRPr="00C608E8" w:rsidRDefault="007552B2" w:rsidP="00311BDD">
      <w:pPr>
        <w:numPr>
          <w:ilvl w:val="1"/>
          <w:numId w:val="65"/>
        </w:numPr>
        <w:tabs>
          <w:tab w:val="clear" w:pos="465"/>
          <w:tab w:val="num" w:pos="0"/>
          <w:tab w:val="left" w:pos="426"/>
        </w:tabs>
        <w:ind w:left="0" w:firstLine="709"/>
        <w:jc w:val="both"/>
        <w:rPr>
          <w:noProof/>
          <w:color w:val="000000"/>
        </w:rPr>
      </w:pPr>
      <w:r>
        <w:rPr>
          <w:bCs/>
          <w:noProof/>
          <w:color w:val="000000"/>
        </w:rPr>
        <w:t>Результатом Работ по настоящему Договору является</w:t>
      </w:r>
      <w:r>
        <w:rPr>
          <w:color w:val="000000"/>
          <w:spacing w:val="-4"/>
        </w:rPr>
        <w:t xml:space="preserve"> разработанная </w:t>
      </w:r>
      <w:r>
        <w:rPr>
          <w:i/>
          <w:color w:val="000000"/>
          <w:spacing w:val="-4"/>
        </w:rPr>
        <w:t>и</w:t>
      </w:r>
      <w:r>
        <w:rPr>
          <w:i/>
          <w:color w:val="000000"/>
          <w:spacing w:val="-2"/>
        </w:rPr>
        <w:t xml:space="preserve"> введенная в промышленную эксплуатацию в ПАО «ТрансКонтейнер»</w:t>
      </w:r>
      <w:r>
        <w:rPr>
          <w:color w:val="000000"/>
          <w:spacing w:val="-2"/>
        </w:rPr>
        <w:t xml:space="preserve"> Система.</w:t>
      </w:r>
    </w:p>
    <w:p w:rsidR="007552B2" w:rsidRPr="00B07C9B" w:rsidRDefault="007552B2" w:rsidP="007552B2">
      <w:pPr>
        <w:pStyle w:val="1"/>
        <w:numPr>
          <w:ilvl w:val="0"/>
          <w:numId w:val="0"/>
        </w:numPr>
        <w:spacing w:before="247"/>
        <w:rPr>
          <w:i/>
          <w:spacing w:val="-3"/>
          <w:sz w:val="24"/>
          <w:szCs w:val="24"/>
        </w:rPr>
      </w:pPr>
      <w:r>
        <w:rPr>
          <w:spacing w:val="-3"/>
          <w:sz w:val="24"/>
          <w:szCs w:val="24"/>
        </w:rPr>
        <w:t>2. Права и обязанности Сторон</w:t>
      </w:r>
    </w:p>
    <w:p w:rsidR="007552B2" w:rsidRPr="00C608E8" w:rsidRDefault="007552B2" w:rsidP="00982320">
      <w:pPr>
        <w:ind w:left="0" w:firstLine="709"/>
        <w:jc w:val="both"/>
        <w:rPr>
          <w:color w:val="000000"/>
          <w:u w:val="single"/>
        </w:rPr>
      </w:pPr>
      <w:r>
        <w:rPr>
          <w:noProof/>
          <w:color w:val="000000"/>
          <w:u w:val="single"/>
        </w:rPr>
        <w:t>2.1. Исполнитель обязан:</w:t>
      </w:r>
    </w:p>
    <w:p w:rsidR="007552B2" w:rsidRPr="00C608E8" w:rsidRDefault="007552B2" w:rsidP="00982320">
      <w:pPr>
        <w:ind w:left="0" w:firstLine="709"/>
        <w:jc w:val="both"/>
        <w:rPr>
          <w:snapToGrid w:val="0"/>
        </w:rPr>
      </w:pPr>
      <w:r>
        <w:rPr>
          <w:noProof/>
          <w:color w:val="000000"/>
        </w:rPr>
        <w:t xml:space="preserve">2.1.1. выполнить Работы по разработке Системы в соответствии с требованиями настоящего Договора </w:t>
      </w:r>
      <w:r>
        <w:rPr>
          <w:snapToGrid w:val="0"/>
        </w:rPr>
        <w:t>и передать Заказчику результаты Работ в предусмотренные настоящим Договором сроки. Результаты Работ по разработке Системы должны отвечать требованиям законодательства Российской Федерации;</w:t>
      </w:r>
    </w:p>
    <w:p w:rsidR="007552B2" w:rsidRPr="00C608E8" w:rsidRDefault="007552B2" w:rsidP="00982320">
      <w:pPr>
        <w:ind w:left="0" w:firstLine="709"/>
        <w:jc w:val="both"/>
        <w:rPr>
          <w:i/>
          <w:noProof/>
          <w:color w:val="000000"/>
        </w:rPr>
      </w:pPr>
      <w:r>
        <w:rPr>
          <w:i/>
          <w:noProof/>
          <w:color w:val="000000"/>
        </w:rPr>
        <w:t>2.1.2. разработать Техническое Задание в соответствии с Функциональными требованиями к Системе;</w:t>
      </w:r>
    </w:p>
    <w:p w:rsidR="007552B2" w:rsidRPr="00C608E8" w:rsidRDefault="007552B2" w:rsidP="00982320">
      <w:pPr>
        <w:ind w:left="0" w:firstLine="709"/>
        <w:jc w:val="both"/>
        <w:rPr>
          <w:color w:val="000000"/>
        </w:rPr>
      </w:pPr>
      <w:r>
        <w:rPr>
          <w:noProof/>
          <w:color w:val="000000"/>
        </w:rPr>
        <w:t>2.1.3. разработать Систему  в соответствии с ТЗ;</w:t>
      </w:r>
    </w:p>
    <w:p w:rsidR="007552B2" w:rsidRPr="00516023" w:rsidRDefault="007552B2" w:rsidP="00982320">
      <w:pPr>
        <w:tabs>
          <w:tab w:val="left" w:pos="426"/>
        </w:tabs>
        <w:ind w:left="0" w:firstLine="709"/>
        <w:jc w:val="both"/>
        <w:rPr>
          <w:noProof/>
          <w:color w:val="000000"/>
        </w:rPr>
      </w:pPr>
      <w:r>
        <w:rPr>
          <w:noProof/>
          <w:color w:val="000000"/>
        </w:rPr>
        <w:lastRenderedPageBreak/>
        <w:t xml:space="preserve">2.1.4. </w:t>
      </w:r>
      <w:r>
        <w:t xml:space="preserve">устранять недостатки в выполненных Работах, допущенные по его вине, своими силами и </w:t>
      </w:r>
      <w:r>
        <w:rPr>
          <w:snapToGrid w:val="0"/>
        </w:rPr>
        <w:t xml:space="preserve">за </w:t>
      </w:r>
      <w:r>
        <w:rPr>
          <w:noProof/>
          <w:color w:val="000000"/>
        </w:rPr>
        <w:t>свой счет;</w:t>
      </w:r>
    </w:p>
    <w:p w:rsidR="007552B2" w:rsidRPr="00C948F0" w:rsidRDefault="007552B2" w:rsidP="00982320">
      <w:pPr>
        <w:tabs>
          <w:tab w:val="left" w:pos="426"/>
        </w:tabs>
        <w:ind w:left="0" w:firstLine="709"/>
        <w:jc w:val="both"/>
        <w:rPr>
          <w:snapToGrid w:val="0"/>
        </w:rPr>
      </w:pPr>
      <w:r>
        <w:rPr>
          <w:noProof/>
          <w:color w:val="000000"/>
        </w:rPr>
        <w:t>2.1.5. н</w:t>
      </w:r>
      <w:proofErr w:type="spellStart"/>
      <w:r>
        <w:rPr>
          <w:snapToGrid w:val="0"/>
        </w:rPr>
        <w:t>езамедлительно</w:t>
      </w:r>
      <w:proofErr w:type="spellEnd"/>
      <w:r>
        <w:rPr>
          <w:snapToGrid w:val="0"/>
        </w:rPr>
        <w:t xml:space="preserve"> информировать Заказчика об обнаруженной невозможности получить ожидаемые результаты или о нецелесообразности продолжения Работ;</w:t>
      </w:r>
    </w:p>
    <w:p w:rsidR="007552B2" w:rsidRPr="00C948F0" w:rsidRDefault="007552B2" w:rsidP="00982320">
      <w:pPr>
        <w:pStyle w:val="38"/>
        <w:numPr>
          <w:ilvl w:val="0"/>
          <w:numId w:val="0"/>
        </w:numPr>
        <w:tabs>
          <w:tab w:val="clear" w:pos="567"/>
          <w:tab w:val="clear" w:pos="643"/>
          <w:tab w:val="clear" w:pos="720"/>
        </w:tabs>
        <w:spacing w:after="0"/>
        <w:ind w:firstLine="709"/>
        <w:rPr>
          <w:snapToGrid w:val="0"/>
          <w:lang w:eastAsia="ru-RU"/>
        </w:rPr>
      </w:pPr>
      <w:r>
        <w:rPr>
          <w:snapToGrid w:val="0"/>
          <w:lang w:eastAsia="ru-RU"/>
        </w:rPr>
        <w:t>2.1.6.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552B2" w:rsidRPr="008A653F" w:rsidRDefault="007552B2" w:rsidP="00982320">
      <w:pPr>
        <w:ind w:left="0" w:firstLine="709"/>
        <w:jc w:val="both"/>
        <w:rPr>
          <w:color w:val="000000"/>
          <w:u w:val="single"/>
        </w:rPr>
      </w:pPr>
      <w:r>
        <w:rPr>
          <w:noProof/>
          <w:color w:val="000000"/>
          <w:u w:val="single"/>
        </w:rPr>
        <w:t>2.2. Исполнитель вправе:</w:t>
      </w:r>
    </w:p>
    <w:p w:rsidR="007552B2" w:rsidRPr="008A653F" w:rsidRDefault="007552B2" w:rsidP="00982320">
      <w:pPr>
        <w:ind w:left="0" w:firstLine="709"/>
        <w:jc w:val="both"/>
      </w:pPr>
      <w:r>
        <w:rPr>
          <w:noProof/>
          <w:color w:val="000000"/>
        </w:rPr>
        <w:t xml:space="preserve">2.2.1. </w:t>
      </w:r>
      <w:r>
        <w:t xml:space="preserve"> досрочно выполнить свои обязательства по настоящему Договору;  </w:t>
      </w:r>
    </w:p>
    <w:p w:rsidR="007552B2" w:rsidRDefault="007552B2" w:rsidP="00982320">
      <w:pPr>
        <w:ind w:left="0" w:firstLine="709"/>
        <w:jc w:val="both"/>
        <w:rPr>
          <w:i/>
          <w:noProof/>
          <w:color w:val="000000"/>
        </w:rPr>
      </w:pPr>
      <w:r>
        <w:rPr>
          <w:i/>
          <w:noProof/>
          <w:color w:val="000000"/>
        </w:rPr>
        <w:t>2.2.2. модифицировать Систему по заявкам Заказчика на условиях безвозмездной исключительной лицензии в течение всего срока действия исключительного права на Систему.</w:t>
      </w:r>
    </w:p>
    <w:p w:rsidR="007552B2" w:rsidRPr="00A966E1" w:rsidRDefault="007552B2" w:rsidP="00982320">
      <w:pPr>
        <w:ind w:left="0" w:firstLine="709"/>
        <w:jc w:val="both"/>
        <w:rPr>
          <w:i/>
          <w:noProof/>
          <w:color w:val="000000"/>
          <w:u w:val="single"/>
        </w:rPr>
      </w:pPr>
    </w:p>
    <w:p w:rsidR="007552B2" w:rsidRPr="008A653F" w:rsidRDefault="007552B2" w:rsidP="00982320">
      <w:pPr>
        <w:ind w:left="0" w:firstLine="709"/>
        <w:jc w:val="both"/>
        <w:rPr>
          <w:color w:val="000000"/>
          <w:u w:val="single"/>
        </w:rPr>
      </w:pPr>
      <w:r>
        <w:rPr>
          <w:noProof/>
          <w:color w:val="000000"/>
          <w:u w:val="single"/>
        </w:rPr>
        <w:t>2.3. Заказчик обязан:</w:t>
      </w:r>
    </w:p>
    <w:p w:rsidR="007552B2" w:rsidRPr="008A653F" w:rsidRDefault="007552B2" w:rsidP="00982320">
      <w:pPr>
        <w:ind w:left="0" w:firstLine="709"/>
        <w:jc w:val="both"/>
        <w:rPr>
          <w:color w:val="000000"/>
        </w:rPr>
      </w:pPr>
      <w:r>
        <w:rPr>
          <w:noProof/>
          <w:color w:val="000000"/>
        </w:rPr>
        <w:t>2.3.1. своевременно предоставлять для выполнения Работ по разработке Системы информационные материалы, предусмотренные ТЗ и дополнительно запрашиваемые Исполнителем;</w:t>
      </w:r>
    </w:p>
    <w:p w:rsidR="007552B2" w:rsidRPr="00A966E1" w:rsidRDefault="007552B2" w:rsidP="00982320">
      <w:pPr>
        <w:ind w:left="0" w:firstLine="709"/>
        <w:jc w:val="both"/>
        <w:rPr>
          <w:i/>
          <w:color w:val="000000"/>
          <w:spacing w:val="-9"/>
        </w:rPr>
      </w:pPr>
      <w:r>
        <w:rPr>
          <w:i/>
          <w:noProof/>
          <w:color w:val="000000"/>
        </w:rPr>
        <w:t xml:space="preserve">2.3.2. </w:t>
      </w:r>
      <w:r>
        <w:rPr>
          <w:i/>
          <w:color w:val="000000"/>
          <w:spacing w:val="-9"/>
        </w:rPr>
        <w:t xml:space="preserve">согласовать с Исполнителем ТЗ; </w:t>
      </w:r>
    </w:p>
    <w:p w:rsidR="007552B2" w:rsidRPr="008A653F" w:rsidRDefault="007552B2" w:rsidP="00982320">
      <w:pPr>
        <w:shd w:val="clear" w:color="auto" w:fill="FFFFFF"/>
        <w:tabs>
          <w:tab w:val="left" w:pos="142"/>
        </w:tabs>
        <w:ind w:left="0" w:firstLine="709"/>
        <w:jc w:val="both"/>
        <w:rPr>
          <w:color w:val="000000"/>
          <w:spacing w:val="-9"/>
        </w:rPr>
      </w:pPr>
      <w:r>
        <w:rPr>
          <w:color w:val="000000"/>
          <w:spacing w:val="-9"/>
        </w:rPr>
        <w:t xml:space="preserve">2.3.3. принять результат Работ по настоящему Договору и уплатить предусмотренное Договором  вознаграждение; </w:t>
      </w:r>
    </w:p>
    <w:p w:rsidR="007552B2" w:rsidRPr="00D3456D" w:rsidRDefault="007552B2" w:rsidP="00982320">
      <w:pPr>
        <w:pStyle w:val="38"/>
        <w:numPr>
          <w:ilvl w:val="0"/>
          <w:numId w:val="0"/>
        </w:numPr>
        <w:tabs>
          <w:tab w:val="clear" w:pos="567"/>
          <w:tab w:val="clear" w:pos="643"/>
          <w:tab w:val="clear" w:pos="720"/>
        </w:tabs>
        <w:spacing w:after="0"/>
        <w:ind w:firstLine="709"/>
      </w:pPr>
      <w:r>
        <w:rPr>
          <w:color w:val="000000"/>
          <w:spacing w:val="-2"/>
        </w:rPr>
        <w:t xml:space="preserve">2.3.5. </w:t>
      </w:r>
      <w:r>
        <w:t>передавать Исполнителю необходимую для выполнения Работ информацию и документацию.</w:t>
      </w:r>
    </w:p>
    <w:p w:rsidR="007552B2" w:rsidRPr="008A653F" w:rsidRDefault="007552B2" w:rsidP="00982320">
      <w:pPr>
        <w:shd w:val="clear" w:color="auto" w:fill="FFFFFF"/>
        <w:tabs>
          <w:tab w:val="left" w:pos="168"/>
        </w:tabs>
        <w:ind w:left="0" w:firstLine="709"/>
        <w:jc w:val="both"/>
        <w:rPr>
          <w:color w:val="000000"/>
          <w:spacing w:val="-2"/>
          <w:u w:val="single"/>
        </w:rPr>
      </w:pPr>
      <w:r>
        <w:rPr>
          <w:color w:val="000000"/>
          <w:spacing w:val="-2"/>
          <w:u w:val="single"/>
        </w:rPr>
        <w:t>2.4. Заказчик вправе:</w:t>
      </w:r>
    </w:p>
    <w:p w:rsidR="007552B2" w:rsidRPr="00647E2E" w:rsidRDefault="007552B2" w:rsidP="00982320">
      <w:pPr>
        <w:ind w:left="0" w:firstLine="709"/>
        <w:jc w:val="both"/>
        <w:rPr>
          <w:i/>
          <w:noProof/>
          <w:color w:val="000000"/>
        </w:rPr>
      </w:pPr>
      <w:r>
        <w:rPr>
          <w:i/>
          <w:noProof/>
          <w:color w:val="000000"/>
        </w:rPr>
        <w:t>2.4.1. в процессе разработки Системы Заказчик вправе получать</w:t>
      </w:r>
      <w:r>
        <w:rPr>
          <w:i/>
          <w:color w:val="000000"/>
        </w:rPr>
        <w:t xml:space="preserve"> его </w:t>
      </w:r>
      <w:r>
        <w:rPr>
          <w:i/>
          <w:noProof/>
          <w:color w:val="000000"/>
        </w:rPr>
        <w:t>промежуточные версии  для контроля процесса её создания.</w:t>
      </w:r>
    </w:p>
    <w:p w:rsidR="007552B2" w:rsidRPr="008A653F" w:rsidRDefault="007552B2" w:rsidP="00982320">
      <w:pPr>
        <w:ind w:left="0" w:firstLine="709"/>
        <w:jc w:val="both"/>
        <w:rPr>
          <w:color w:val="000000"/>
        </w:rPr>
      </w:pPr>
      <w:r>
        <w:rPr>
          <w:noProof/>
          <w:color w:val="000000"/>
        </w:rPr>
        <w:t>2.4.2. досрочно принять и оплатить результат выполненных Работ по разработке Системы  по настоящему Договору.</w:t>
      </w:r>
    </w:p>
    <w:p w:rsidR="007552B2" w:rsidRPr="00B07C9B" w:rsidRDefault="007552B2" w:rsidP="007552B2">
      <w:pPr>
        <w:pStyle w:val="1"/>
        <w:numPr>
          <w:ilvl w:val="0"/>
          <w:numId w:val="0"/>
        </w:numPr>
        <w:spacing w:before="247"/>
        <w:rPr>
          <w:i/>
          <w:spacing w:val="-3"/>
          <w:sz w:val="24"/>
          <w:szCs w:val="24"/>
        </w:rPr>
      </w:pPr>
      <w:r>
        <w:rPr>
          <w:spacing w:val="-3"/>
          <w:sz w:val="24"/>
          <w:szCs w:val="24"/>
        </w:rPr>
        <w:t>3. Цена Договора  и порядок расчетов</w:t>
      </w:r>
    </w:p>
    <w:p w:rsidR="007552B2" w:rsidRPr="00982320" w:rsidRDefault="007552B2" w:rsidP="00982320">
      <w:pPr>
        <w:autoSpaceDE w:val="0"/>
        <w:autoSpaceDN w:val="0"/>
        <w:adjustRightInd w:val="0"/>
        <w:ind w:left="0" w:firstLine="709"/>
        <w:jc w:val="both"/>
      </w:pPr>
      <w:r w:rsidRPr="00982320">
        <w:t>3.1. В соответствии с Протоколом согласования договорной цены (Приложение №3 к настоящему Договору), являющимся неотъемлемой частью настоящего Договора, цена настоящего Договора составляет __________________ (______________________________) рублей ____ копеек, в том числе НДС 18% в размере __________________ (________________________________) рублей ____ копеек.</w:t>
      </w:r>
    </w:p>
    <w:p w:rsidR="007552B2" w:rsidRPr="00982320" w:rsidRDefault="007552B2" w:rsidP="00982320">
      <w:pPr>
        <w:autoSpaceDE w:val="0"/>
        <w:autoSpaceDN w:val="0"/>
        <w:adjustRightInd w:val="0"/>
        <w:ind w:left="0" w:firstLine="709"/>
        <w:jc w:val="both"/>
      </w:pPr>
      <w:r>
        <w:t xml:space="preserve">3.2. Оплата Работ производится в течение 30 (тридцати) календарных дней с даты подписания Сторонами Акта сдачи-приемки выполненных Работ </w:t>
      </w:r>
      <w:r w:rsidRPr="00982320">
        <w:t>(этапа Работ)</w:t>
      </w:r>
      <w:r>
        <w:t xml:space="preserve"> на основании счета Исполнителя </w:t>
      </w:r>
      <w:r w:rsidRPr="00982320">
        <w:t>полученного Заказчиком.</w:t>
      </w:r>
    </w:p>
    <w:p w:rsidR="007552B2" w:rsidRPr="00B07C9B" w:rsidRDefault="007552B2" w:rsidP="007552B2">
      <w:pPr>
        <w:pStyle w:val="1"/>
        <w:numPr>
          <w:ilvl w:val="0"/>
          <w:numId w:val="0"/>
        </w:numPr>
        <w:spacing w:before="247"/>
        <w:rPr>
          <w:i/>
          <w:spacing w:val="-3"/>
          <w:sz w:val="24"/>
          <w:szCs w:val="24"/>
        </w:rPr>
      </w:pPr>
      <w:r>
        <w:rPr>
          <w:spacing w:val="-3"/>
          <w:sz w:val="24"/>
          <w:szCs w:val="24"/>
        </w:rPr>
        <w:t>4. Порядок сдачи и приемки Работ</w:t>
      </w:r>
    </w:p>
    <w:p w:rsidR="007552B2" w:rsidRPr="009B13C3" w:rsidRDefault="007552B2" w:rsidP="00982320">
      <w:pPr>
        <w:autoSpaceDE w:val="0"/>
        <w:autoSpaceDN w:val="0"/>
        <w:adjustRightInd w:val="0"/>
        <w:ind w:left="0" w:firstLine="709"/>
        <w:jc w:val="both"/>
      </w:pPr>
      <w:r>
        <w:t xml:space="preserve">4.1.В течение 5 (пяти) календарных дней по завершении Работ  </w:t>
      </w:r>
      <w:r w:rsidRPr="00982320">
        <w:t>(этапа Работ)</w:t>
      </w:r>
      <w:r>
        <w:t xml:space="preserve"> Исполнитель </w:t>
      </w:r>
      <w:r w:rsidRPr="00982320">
        <w:t>представляет Заказчику Акт сдачи-приемки выполненных Работ счет и счет-фактуру</w:t>
      </w:r>
      <w:r w:rsidRPr="00982320">
        <w:footnoteReference w:id="5"/>
      </w:r>
      <w:r w:rsidRPr="00982320">
        <w:t>.</w:t>
      </w:r>
    </w:p>
    <w:p w:rsidR="007552B2" w:rsidRDefault="007552B2" w:rsidP="00982320">
      <w:pPr>
        <w:autoSpaceDE w:val="0"/>
        <w:autoSpaceDN w:val="0"/>
        <w:adjustRightInd w:val="0"/>
        <w:ind w:left="0" w:firstLine="709"/>
        <w:jc w:val="both"/>
      </w:pPr>
      <w:r w:rsidRPr="00982320">
        <w:t>4.2. Заказчик</w:t>
      </w:r>
      <w:r>
        <w:t xml:space="preserve"> в течение 15 (пятнадцати) календарных дней со дня получения Акта сдачи-приемки выполненных Работ </w:t>
      </w:r>
      <w:r w:rsidRPr="00982320">
        <w:t>(этапа Работ)</w:t>
      </w:r>
      <w:r>
        <w:t xml:space="preserve"> направляет Исполнителю подписанный Акт сдачи-приемки выполненных Работ или мотивированный отказ от приемки Работ.</w:t>
      </w:r>
    </w:p>
    <w:p w:rsidR="007552B2" w:rsidRPr="00982320" w:rsidRDefault="007552B2" w:rsidP="00982320">
      <w:pPr>
        <w:autoSpaceDE w:val="0"/>
        <w:autoSpaceDN w:val="0"/>
        <w:adjustRightInd w:val="0"/>
        <w:ind w:left="0" w:firstLine="709"/>
        <w:jc w:val="both"/>
      </w:pPr>
      <w:r>
        <w:t xml:space="preserve">4.3. При наличии мотивированного отказа Заказчика от приемки Работ </w:t>
      </w:r>
      <w:r w:rsidRPr="00982320">
        <w:t xml:space="preserve">(этапа Работ) </w:t>
      </w:r>
      <w:r>
        <w:t xml:space="preserve">Сторонами </w:t>
      </w:r>
      <w:r w:rsidRPr="00982320">
        <w:t>составляется Акт с перечнем необходимых доработок и указанием сроков их выполнения.</w:t>
      </w:r>
    </w:p>
    <w:p w:rsidR="007552B2" w:rsidRDefault="007552B2" w:rsidP="00982320">
      <w:pPr>
        <w:autoSpaceDE w:val="0"/>
        <w:autoSpaceDN w:val="0"/>
        <w:adjustRightInd w:val="0"/>
        <w:ind w:left="0" w:firstLine="709"/>
        <w:jc w:val="both"/>
      </w:pPr>
      <w:r w:rsidRPr="00982320">
        <w:lastRenderedPageBreak/>
        <w:t>4.4. В</w:t>
      </w:r>
      <w:r>
        <w:t xml:space="preserve">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7552B2" w:rsidRDefault="007552B2" w:rsidP="00982320">
      <w:pPr>
        <w:autoSpaceDE w:val="0"/>
        <w:autoSpaceDN w:val="0"/>
        <w:adjustRightInd w:val="0"/>
        <w:ind w:left="0" w:firstLine="709"/>
        <w:jc w:val="both"/>
      </w:pPr>
      <w:r>
        <w:t>4.5. Заказчик имеет право досрочно принять и оплатить выполненные Исполнителем Работы.</w:t>
      </w:r>
    </w:p>
    <w:p w:rsidR="007552B2" w:rsidRPr="00B07C9B" w:rsidRDefault="007552B2" w:rsidP="007552B2">
      <w:pPr>
        <w:pStyle w:val="1"/>
        <w:numPr>
          <w:ilvl w:val="0"/>
          <w:numId w:val="0"/>
        </w:numPr>
        <w:spacing w:before="247"/>
        <w:rPr>
          <w:i/>
          <w:spacing w:val="-3"/>
          <w:sz w:val="24"/>
          <w:szCs w:val="24"/>
        </w:rPr>
      </w:pPr>
      <w:r>
        <w:rPr>
          <w:spacing w:val="-3"/>
          <w:sz w:val="24"/>
          <w:szCs w:val="24"/>
        </w:rPr>
        <w:t>5. Обстоятельства непреодолимой силы</w:t>
      </w:r>
    </w:p>
    <w:p w:rsidR="007552B2" w:rsidRPr="00982320" w:rsidRDefault="007552B2" w:rsidP="00982320">
      <w:pPr>
        <w:autoSpaceDE w:val="0"/>
        <w:autoSpaceDN w:val="0"/>
        <w:adjustRightInd w:val="0"/>
        <w:ind w:left="0" w:firstLine="709"/>
        <w:jc w:val="both"/>
      </w:pPr>
      <w:r>
        <w:t xml:space="preserve">5.1. </w:t>
      </w:r>
      <w:proofErr w:type="gramStart"/>
      <w: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w:t>
      </w:r>
      <w:r w:rsidRPr="00982320">
        <w:t>государственной власти.</w:t>
      </w:r>
      <w:proofErr w:type="gramEnd"/>
    </w:p>
    <w:p w:rsidR="007552B2" w:rsidRPr="00D3456D" w:rsidRDefault="007552B2" w:rsidP="00982320">
      <w:pPr>
        <w:autoSpaceDE w:val="0"/>
        <w:autoSpaceDN w:val="0"/>
        <w:adjustRightInd w:val="0"/>
        <w:ind w:left="0" w:firstLine="709"/>
        <w:jc w:val="both"/>
      </w:pPr>
      <w:r w:rsidRPr="00982320">
        <w:t>5.2. Свидетельство, выданное торгово-промышленной палатой или иным компетентным органом,</w:t>
      </w:r>
      <w:r>
        <w:t xml:space="preserve"> является достаточным подтверждением наличия и продолжительности действия обстоятельств непреодолимой силы.</w:t>
      </w:r>
    </w:p>
    <w:p w:rsidR="007552B2" w:rsidRPr="00982320" w:rsidRDefault="007552B2" w:rsidP="00982320">
      <w:pPr>
        <w:autoSpaceDE w:val="0"/>
        <w:autoSpaceDN w:val="0"/>
        <w:adjustRightInd w:val="0"/>
        <w:ind w:left="0" w:firstLine="709"/>
        <w:jc w:val="both"/>
      </w:pPr>
      <w:r>
        <w:t xml:space="preserve">5.3. Сторона, которая не исполняет свои обязательства вследствие действия обстоятельств </w:t>
      </w:r>
      <w:r w:rsidRPr="00982320">
        <w:t>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552B2" w:rsidRDefault="007552B2" w:rsidP="00982320">
      <w:pPr>
        <w:autoSpaceDE w:val="0"/>
        <w:autoSpaceDN w:val="0"/>
        <w:adjustRightInd w:val="0"/>
        <w:ind w:left="0" w:firstLine="709"/>
        <w:jc w:val="both"/>
      </w:pPr>
      <w:r w:rsidRPr="00982320">
        <w:t xml:space="preserve">5.4. Если обстоятельства непреодолимой силы действуют на протяжении 3 (Трех) последовательных месяцев, настоящий </w:t>
      </w:r>
      <w:proofErr w:type="gramStart"/>
      <w:r w:rsidRPr="00982320">
        <w:t>Договор</w:t>
      </w:r>
      <w:proofErr w:type="gramEnd"/>
      <w:r w:rsidRPr="00982320">
        <w:t xml:space="preserve"> может быть расторгнут по соглашению Сторон, либо в порядке</w:t>
      </w:r>
      <w:r>
        <w:t>, установленном пунктом 8.3 настоящего Договора.</w:t>
      </w:r>
    </w:p>
    <w:p w:rsidR="007552B2" w:rsidRPr="00B07C9B" w:rsidRDefault="007552B2" w:rsidP="007552B2">
      <w:pPr>
        <w:pStyle w:val="1"/>
        <w:numPr>
          <w:ilvl w:val="0"/>
          <w:numId w:val="0"/>
        </w:numPr>
        <w:spacing w:before="247"/>
        <w:rPr>
          <w:i/>
          <w:spacing w:val="-3"/>
          <w:sz w:val="24"/>
          <w:szCs w:val="24"/>
        </w:rPr>
      </w:pPr>
      <w:r>
        <w:rPr>
          <w:spacing w:val="-3"/>
          <w:sz w:val="24"/>
          <w:szCs w:val="24"/>
        </w:rPr>
        <w:t>6. Ответственность Сторон</w:t>
      </w:r>
    </w:p>
    <w:p w:rsidR="007552B2" w:rsidRPr="00217157" w:rsidRDefault="007552B2" w:rsidP="00982320">
      <w:pPr>
        <w:autoSpaceDE w:val="0"/>
        <w:autoSpaceDN w:val="0"/>
        <w:adjustRightInd w:val="0"/>
        <w:ind w:left="0" w:firstLine="709"/>
        <w:jc w:val="both"/>
      </w:pPr>
      <w:r>
        <w:t>6.1. 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552B2" w:rsidRPr="006F02FE" w:rsidRDefault="007552B2" w:rsidP="00982320">
      <w:pPr>
        <w:autoSpaceDE w:val="0"/>
        <w:autoSpaceDN w:val="0"/>
        <w:adjustRightInd w:val="0"/>
        <w:ind w:left="0" w:firstLine="709"/>
        <w:jc w:val="both"/>
      </w:pPr>
      <w:r>
        <w:t>6.2.Исполнитель несет ответственность перед Заказчиком за неисполнение или ненадлежащее исполнение обязатель</w:t>
      </w:r>
      <w:proofErr w:type="gramStart"/>
      <w:r>
        <w:t>ств тр</w:t>
      </w:r>
      <w:proofErr w:type="gramEnd"/>
      <w:r>
        <w:t>етьими лицами.</w:t>
      </w:r>
    </w:p>
    <w:p w:rsidR="007552B2" w:rsidRPr="006F02FE" w:rsidRDefault="007552B2" w:rsidP="00982320">
      <w:pPr>
        <w:autoSpaceDE w:val="0"/>
        <w:autoSpaceDN w:val="0"/>
        <w:adjustRightInd w:val="0"/>
        <w:ind w:left="0" w:firstLine="709"/>
        <w:jc w:val="both"/>
      </w:pPr>
      <w:r>
        <w:t xml:space="preserve">6.3.Заказчик освобождается от ответственности в отношении любых возможных претензий, исков, судебных разбирательств и требований по поводу нарушения интеллектуальных прав третьих лиц, которые могут возникнуть </w:t>
      </w:r>
      <w:proofErr w:type="gramStart"/>
      <w:r>
        <w:t>вследствие</w:t>
      </w:r>
      <w:proofErr w:type="gramEnd"/>
      <w:r>
        <w:t xml:space="preserve"> или </w:t>
      </w:r>
      <w:proofErr w:type="gramStart"/>
      <w:r>
        <w:t>в</w:t>
      </w:r>
      <w:proofErr w:type="gramEnd"/>
      <w:r>
        <w:t xml:space="preserve"> связи с использованием объектов интеллектуальной собственности в результатах Работ по настоящему Договору.</w:t>
      </w:r>
    </w:p>
    <w:p w:rsidR="007552B2" w:rsidRPr="006F02FE" w:rsidRDefault="007552B2" w:rsidP="00982320">
      <w:pPr>
        <w:autoSpaceDE w:val="0"/>
        <w:autoSpaceDN w:val="0"/>
        <w:adjustRightInd w:val="0"/>
        <w:ind w:left="0" w:firstLine="709"/>
        <w:jc w:val="both"/>
      </w:pPr>
      <w:r>
        <w:t>Исполнитель гарантирует возмещение убытков, в том числе, помимо прочего, издержек (включая, без исключения, судебные издержки), в случае предъявления претензий, исков или иных требований третьих лиц к Заказчику.</w:t>
      </w:r>
    </w:p>
    <w:p w:rsidR="007552B2" w:rsidRPr="00982320" w:rsidRDefault="007552B2" w:rsidP="00982320">
      <w:pPr>
        <w:autoSpaceDE w:val="0"/>
        <w:autoSpaceDN w:val="0"/>
        <w:adjustRightInd w:val="0"/>
        <w:ind w:left="0" w:firstLine="709"/>
        <w:jc w:val="both"/>
      </w:pPr>
      <w:r>
        <w:t>6.4. В случае нарушения сроков выполнения Работ Исполнителем Заказчик вправе требовать</w:t>
      </w:r>
      <w:r w:rsidRPr="00982320">
        <w:t xml:space="preserve"> уплаты неустойки Исполнителем в размере </w:t>
      </w:r>
      <w:r>
        <w:t>0,2 (две десятых) %</w:t>
      </w:r>
      <w:r w:rsidRPr="00982320">
        <w:t xml:space="preserve"> от цены Договора за каждый день просрочки, но не более цены Договора. </w:t>
      </w:r>
      <w:r>
        <w:t xml:space="preserve">В случае возникновения при этом у Заказчика каких-либо убытков Исполнитель возмещает такие убытки Заказчику в полном объеме. </w:t>
      </w:r>
      <w:r w:rsidRPr="00982320">
        <w:t>Уплата неустойки не освобождает Исполнителя от выполнения лежащих на нем обязательств.</w:t>
      </w:r>
    </w:p>
    <w:p w:rsidR="007552B2" w:rsidRDefault="007552B2" w:rsidP="00982320">
      <w:pPr>
        <w:autoSpaceDE w:val="0"/>
        <w:autoSpaceDN w:val="0"/>
        <w:adjustRightInd w:val="0"/>
        <w:ind w:left="0" w:firstLine="709"/>
        <w:jc w:val="both"/>
      </w:pPr>
      <w:r>
        <w:t>6.5. В случае нарушения сроков оплаты по настоящему Договору, Исполнитель вправе требовать уплаты неустойки Заказчиком в размере 0,2 (две десятых) % от цены Договора, за каждый день просрочки. Общий размер неустойки не может превышать стоимости выполненных, но не оплаченных Работ</w:t>
      </w:r>
      <w:r w:rsidRPr="00982320">
        <w:t>.</w:t>
      </w:r>
    </w:p>
    <w:p w:rsidR="007552B2" w:rsidRDefault="007552B2" w:rsidP="00982320">
      <w:pPr>
        <w:autoSpaceDE w:val="0"/>
        <w:autoSpaceDN w:val="0"/>
        <w:adjustRightInd w:val="0"/>
        <w:ind w:left="0" w:firstLine="709"/>
        <w:jc w:val="both"/>
      </w:pPr>
      <w:r>
        <w:lastRenderedPageBreak/>
        <w:t>6.6. Применение санкций по настоящему Договору, является правом, но не обязанностью Сторон. Любая из Сторон по настоящему Договору в случае нарушения обязательства другой Стороной вправе направить ей письменное требование о применении санкций по настоящему Договору.</w:t>
      </w:r>
    </w:p>
    <w:p w:rsidR="007552B2" w:rsidRPr="0081797C" w:rsidRDefault="007552B2" w:rsidP="00982320">
      <w:pPr>
        <w:autoSpaceDE w:val="0"/>
        <w:autoSpaceDN w:val="0"/>
        <w:adjustRightInd w:val="0"/>
        <w:ind w:left="0" w:firstLine="709"/>
        <w:jc w:val="both"/>
      </w:pPr>
      <w:r>
        <w:t>6.7. Указанная в пункте 6.4 настоящего Договора неустойка может быть взыскана Заказчиком путем направления Исполнителю заявления о зачете встречных однородных требований  и удержания причитающейся суммы неустойки из суммы, подлежащей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7552B2" w:rsidRPr="00B07C9B" w:rsidRDefault="007552B2" w:rsidP="007552B2">
      <w:pPr>
        <w:pStyle w:val="1"/>
        <w:numPr>
          <w:ilvl w:val="0"/>
          <w:numId w:val="0"/>
        </w:numPr>
        <w:spacing w:before="247"/>
        <w:rPr>
          <w:i/>
          <w:spacing w:val="-3"/>
          <w:sz w:val="24"/>
          <w:szCs w:val="24"/>
        </w:rPr>
      </w:pPr>
      <w:r>
        <w:rPr>
          <w:spacing w:val="-3"/>
          <w:sz w:val="24"/>
          <w:szCs w:val="24"/>
        </w:rPr>
        <w:t>7. Разрешение споров</w:t>
      </w:r>
    </w:p>
    <w:p w:rsidR="007552B2" w:rsidRPr="00D3456D" w:rsidRDefault="007552B2" w:rsidP="00982320">
      <w:pPr>
        <w:autoSpaceDE w:val="0"/>
        <w:autoSpaceDN w:val="0"/>
        <w:adjustRightInd w:val="0"/>
        <w:ind w:left="0" w:firstLine="709"/>
        <w:jc w:val="both"/>
      </w:pPr>
      <w: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552B2" w:rsidRPr="00133285" w:rsidRDefault="007552B2" w:rsidP="00982320">
      <w:pPr>
        <w:autoSpaceDE w:val="0"/>
        <w:autoSpaceDN w:val="0"/>
        <w:adjustRightInd w:val="0"/>
        <w:ind w:left="0" w:firstLine="709"/>
        <w:jc w:val="both"/>
      </w:pPr>
      <w: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7552B2" w:rsidRPr="00D3456D" w:rsidRDefault="007552B2" w:rsidP="00982320">
      <w:pPr>
        <w:autoSpaceDE w:val="0"/>
        <w:autoSpaceDN w:val="0"/>
        <w:adjustRightInd w:val="0"/>
        <w:ind w:left="0" w:firstLine="709"/>
        <w:jc w:val="both"/>
      </w:pPr>
      <w:r>
        <w:t>7.3.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в Арбитражный суд г. Москвы.</w:t>
      </w:r>
    </w:p>
    <w:p w:rsidR="007552B2" w:rsidRPr="00B07C9B" w:rsidRDefault="007552B2" w:rsidP="007552B2">
      <w:pPr>
        <w:pStyle w:val="1"/>
        <w:numPr>
          <w:ilvl w:val="0"/>
          <w:numId w:val="0"/>
        </w:numPr>
        <w:spacing w:before="247"/>
        <w:rPr>
          <w:i/>
          <w:spacing w:val="-3"/>
          <w:sz w:val="24"/>
          <w:szCs w:val="24"/>
        </w:rPr>
      </w:pPr>
      <w:r>
        <w:rPr>
          <w:spacing w:val="-3"/>
          <w:sz w:val="24"/>
          <w:szCs w:val="24"/>
        </w:rPr>
        <w:t>8. Порядок внесения изменений,</w:t>
      </w:r>
      <w:r>
        <w:rPr>
          <w:spacing w:val="-3"/>
          <w:sz w:val="24"/>
          <w:szCs w:val="24"/>
        </w:rPr>
        <w:br/>
        <w:t>дополнений в Договор и его расторжения</w:t>
      </w:r>
    </w:p>
    <w:p w:rsidR="007552B2" w:rsidRDefault="007552B2" w:rsidP="00982320">
      <w:pPr>
        <w:autoSpaceDE w:val="0"/>
        <w:autoSpaceDN w:val="0"/>
        <w:adjustRightInd w:val="0"/>
        <w:ind w:left="0" w:firstLine="709"/>
        <w:jc w:val="both"/>
      </w:pPr>
      <w:r>
        <w:t>8.1. В настоящий Договор могут быть внесены изменения и дополнения, которые оформляются Дополнительными соглашениями к настоящему Договору.</w:t>
      </w:r>
    </w:p>
    <w:p w:rsidR="007552B2" w:rsidRPr="00A617B8" w:rsidRDefault="007552B2" w:rsidP="00982320">
      <w:pPr>
        <w:autoSpaceDE w:val="0"/>
        <w:autoSpaceDN w:val="0"/>
        <w:adjustRightInd w:val="0"/>
        <w:ind w:left="0" w:firstLine="709"/>
        <w:jc w:val="both"/>
      </w:pPr>
      <w:r>
        <w:t xml:space="preserve">8.2.Настоящий Договор </w:t>
      </w:r>
      <w:proofErr w:type="gramStart"/>
      <w:r>
        <w:t>может быть досрочно расторгнут</w:t>
      </w:r>
      <w:proofErr w:type="gramEnd"/>
      <w:r>
        <w:t xml:space="preserve"> по основаниям, предусмотренным законодательством Российской Федерации и настоящим Договором.</w:t>
      </w:r>
    </w:p>
    <w:p w:rsidR="007552B2" w:rsidRPr="00BF5F86" w:rsidRDefault="007552B2" w:rsidP="00982320">
      <w:pPr>
        <w:autoSpaceDE w:val="0"/>
        <w:autoSpaceDN w:val="0"/>
        <w:adjustRightInd w:val="0"/>
        <w:ind w:left="0" w:firstLine="709"/>
        <w:jc w:val="both"/>
        <w:rPr>
          <w:bCs/>
          <w:iCs/>
          <w:szCs w:val="20"/>
          <w:lang w:eastAsia="en-US"/>
        </w:rPr>
      </w:pPr>
      <w: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t>позднее</w:t>
      </w:r>
      <w:proofErr w:type="gramEnd"/>
      <w:r>
        <w:t xml:space="preserve"> чем за 30 (тридцать) календарных дней  до предполагаемой даты расторжения настоящего Договора. </w:t>
      </w:r>
      <w:r>
        <w:rPr>
          <w:bCs/>
          <w:iCs/>
          <w:szCs w:val="20"/>
          <w:lang w:eastAsia="en-US"/>
        </w:rPr>
        <w:t>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расторжения настоящего Договора.</w:t>
      </w:r>
    </w:p>
    <w:p w:rsidR="007552B2" w:rsidRDefault="007552B2" w:rsidP="00982320">
      <w:pPr>
        <w:pStyle w:val="27"/>
        <w:spacing w:after="0"/>
        <w:ind w:firstLine="709"/>
      </w:pPr>
      <w:r>
        <w:t xml:space="preserve">8.4. В случае расторжения настоящего Договора по основаниям, предусмотренным законодательством Российской Федерации и настоящим Договором, между Сторонами проводится сверка расчетов. </w:t>
      </w:r>
    </w:p>
    <w:p w:rsidR="007552B2" w:rsidRPr="00B07C9B" w:rsidRDefault="007552B2" w:rsidP="007552B2">
      <w:pPr>
        <w:pStyle w:val="1"/>
        <w:numPr>
          <w:ilvl w:val="0"/>
          <w:numId w:val="0"/>
        </w:numPr>
        <w:spacing w:before="247"/>
        <w:rPr>
          <w:i/>
          <w:spacing w:val="-3"/>
          <w:sz w:val="24"/>
          <w:szCs w:val="24"/>
        </w:rPr>
      </w:pPr>
      <w:r>
        <w:rPr>
          <w:spacing w:val="-3"/>
          <w:sz w:val="24"/>
          <w:szCs w:val="24"/>
        </w:rPr>
        <w:t>9. Срок действия Договора</w:t>
      </w:r>
    </w:p>
    <w:p w:rsidR="007552B2" w:rsidRDefault="007552B2" w:rsidP="00982320">
      <w:pPr>
        <w:pStyle w:val="27"/>
        <w:spacing w:after="0"/>
        <w:ind w:firstLine="709"/>
        <w:rPr>
          <w:szCs w:val="24"/>
        </w:rPr>
      </w:pPr>
      <w:r>
        <w:rPr>
          <w:szCs w:val="24"/>
        </w:rPr>
        <w:t xml:space="preserve">9.1. Настоящий Договор вступает в силу с даты его подписания Сторонами и действует до ______________________, а в части взаиморасчетов, до полного исполнения Сторонами         </w:t>
      </w:r>
      <w:r>
        <w:rPr>
          <w:i/>
          <w:iCs/>
          <w:szCs w:val="24"/>
          <w:vertAlign w:val="superscript"/>
        </w:rPr>
        <w:t>(например: 31 декабря 201</w:t>
      </w:r>
      <w:r>
        <w:rPr>
          <w:i/>
          <w:iCs/>
          <w:szCs w:val="24"/>
          <w:vertAlign w:val="superscript"/>
          <w:lang w:val="ru-RU"/>
        </w:rPr>
        <w:t>7</w:t>
      </w:r>
      <w:r>
        <w:rPr>
          <w:i/>
          <w:iCs/>
          <w:szCs w:val="24"/>
          <w:vertAlign w:val="superscript"/>
        </w:rPr>
        <w:t xml:space="preserve"> года)</w:t>
      </w:r>
      <w:r>
        <w:rPr>
          <w:szCs w:val="24"/>
        </w:rPr>
        <w:t xml:space="preserve">          </w:t>
      </w:r>
    </w:p>
    <w:p w:rsidR="007552B2" w:rsidRPr="00304121" w:rsidRDefault="007552B2" w:rsidP="00982320">
      <w:pPr>
        <w:pStyle w:val="27"/>
        <w:spacing w:after="0"/>
        <w:ind w:firstLine="709"/>
        <w:rPr>
          <w:szCs w:val="24"/>
        </w:rPr>
      </w:pPr>
      <w:r>
        <w:rPr>
          <w:szCs w:val="24"/>
        </w:rPr>
        <w:t>своих обязательств.</w:t>
      </w:r>
    </w:p>
    <w:p w:rsidR="007552B2" w:rsidRPr="00B07C9B" w:rsidRDefault="007552B2" w:rsidP="007552B2">
      <w:pPr>
        <w:pStyle w:val="1"/>
        <w:numPr>
          <w:ilvl w:val="0"/>
          <w:numId w:val="0"/>
        </w:numPr>
        <w:spacing w:before="247"/>
        <w:rPr>
          <w:i/>
          <w:spacing w:val="-3"/>
          <w:sz w:val="24"/>
          <w:szCs w:val="24"/>
        </w:rPr>
      </w:pPr>
      <w:r>
        <w:rPr>
          <w:spacing w:val="-3"/>
          <w:sz w:val="24"/>
          <w:szCs w:val="24"/>
        </w:rPr>
        <w:t>10. Конфиденциальность</w:t>
      </w:r>
    </w:p>
    <w:p w:rsidR="007552B2" w:rsidRPr="00A0060D" w:rsidRDefault="007552B2" w:rsidP="00982320">
      <w:pPr>
        <w:autoSpaceDE w:val="0"/>
        <w:autoSpaceDN w:val="0"/>
        <w:adjustRightInd w:val="0"/>
        <w:ind w:left="0" w:firstLine="709"/>
        <w:jc w:val="both"/>
      </w:pPr>
      <w:r>
        <w:t>10.1. Стороны обязаны сохранять конфиденциальность информации, полученной в ходе исполнения настоящего Договора.</w:t>
      </w:r>
    </w:p>
    <w:p w:rsidR="007552B2" w:rsidRPr="00A0060D" w:rsidRDefault="007552B2" w:rsidP="00982320">
      <w:pPr>
        <w:autoSpaceDE w:val="0"/>
        <w:autoSpaceDN w:val="0"/>
        <w:adjustRightInd w:val="0"/>
        <w:ind w:left="0" w:firstLine="709"/>
        <w:jc w:val="both"/>
      </w:pPr>
      <w:r>
        <w:t>10.2.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7552B2" w:rsidRDefault="007552B2" w:rsidP="00982320">
      <w:pPr>
        <w:pStyle w:val="27"/>
        <w:spacing w:after="0"/>
        <w:ind w:firstLine="709"/>
        <w:rPr>
          <w:lang w:val="ru-RU"/>
        </w:rPr>
      </w:pPr>
      <w:r>
        <w:lastRenderedPageBreak/>
        <w:t>10.3.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7552B2" w:rsidRPr="00B07C9B" w:rsidRDefault="007552B2" w:rsidP="007552B2">
      <w:pPr>
        <w:pStyle w:val="1"/>
        <w:numPr>
          <w:ilvl w:val="0"/>
          <w:numId w:val="0"/>
        </w:numPr>
        <w:spacing w:before="247"/>
        <w:rPr>
          <w:i/>
          <w:spacing w:val="-3"/>
          <w:sz w:val="24"/>
          <w:szCs w:val="24"/>
        </w:rPr>
      </w:pPr>
      <w:r>
        <w:rPr>
          <w:spacing w:val="-3"/>
          <w:sz w:val="24"/>
          <w:szCs w:val="24"/>
        </w:rPr>
        <w:t>11. Антикоррупционная оговорка</w:t>
      </w:r>
    </w:p>
    <w:p w:rsidR="007552B2" w:rsidRPr="00B70774" w:rsidRDefault="007552B2" w:rsidP="00982320">
      <w:pPr>
        <w:autoSpaceDE w:val="0"/>
        <w:autoSpaceDN w:val="0"/>
        <w:ind w:left="0" w:firstLine="709"/>
        <w:jc w:val="both"/>
      </w:pPr>
      <w:r>
        <w:t xml:space="preserve">11.1.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52B2" w:rsidRPr="00B70774" w:rsidRDefault="007552B2" w:rsidP="00982320">
      <w:pPr>
        <w:autoSpaceDE w:val="0"/>
        <w:autoSpaceDN w:val="0"/>
        <w:ind w:left="0"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52B2" w:rsidRPr="00B70774" w:rsidRDefault="007552B2" w:rsidP="00982320">
      <w:pPr>
        <w:autoSpaceDE w:val="0"/>
        <w:autoSpaceDN w:val="0"/>
        <w:ind w:left="0" w:firstLine="709"/>
        <w:jc w:val="both"/>
      </w:pPr>
      <w: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7552B2" w:rsidRDefault="007552B2" w:rsidP="00982320">
      <w:pPr>
        <w:tabs>
          <w:tab w:val="num" w:pos="0"/>
        </w:tabs>
        <w:autoSpaceDE w:val="0"/>
        <w:autoSpaceDN w:val="0"/>
        <w:ind w:left="0" w:firstLine="709"/>
        <w:jc w:val="both"/>
      </w:pPr>
      <w:r>
        <w:t xml:space="preserve">Каналы уведомления </w:t>
      </w:r>
      <w:r>
        <w:rPr>
          <w:highlight w:val="yellow"/>
        </w:rPr>
        <w:t>Исполнителя</w:t>
      </w:r>
      <w:r>
        <w:t xml:space="preserve"> о нарушениях каких-либо положений пункта 11.1 настоящего Договора: </w:t>
      </w:r>
      <w:r>
        <w:rPr>
          <w:highlight w:val="yellow"/>
        </w:rPr>
        <w:t>_________________</w:t>
      </w:r>
      <w:r>
        <w:t xml:space="preserve">, официальный сайт </w:t>
      </w:r>
      <w:r>
        <w:rPr>
          <w:highlight w:val="yellow"/>
        </w:rPr>
        <w:t>______________</w:t>
      </w:r>
      <w:r>
        <w:t>(для заполнения специальной формы).</w:t>
      </w:r>
    </w:p>
    <w:p w:rsidR="007552B2" w:rsidRPr="00B70774" w:rsidRDefault="007552B2" w:rsidP="00982320">
      <w:pPr>
        <w:autoSpaceDE w:val="0"/>
        <w:autoSpaceDN w:val="0"/>
        <w:ind w:left="0" w:firstLine="709"/>
        <w:jc w:val="both"/>
      </w:pPr>
      <w:r>
        <w:t xml:space="preserve">Каналы уведомления </w:t>
      </w:r>
      <w:r>
        <w:rPr>
          <w:highlight w:val="yellow"/>
        </w:rPr>
        <w:t>Заказчика</w:t>
      </w:r>
      <w:r>
        <w:t xml:space="preserve"> о нарушениях каких-либо положений пункта 11.1 настоящего Договора: 8 (495) 788-17-17, официальный сайт </w:t>
      </w:r>
      <w:r>
        <w:rPr>
          <w:lang w:val="en-US"/>
        </w:rPr>
        <w:t>www</w:t>
      </w:r>
      <w:r>
        <w:t>.</w:t>
      </w:r>
      <w:r>
        <w:rPr>
          <w:lang w:val="en-US"/>
        </w:rPr>
        <w:t>trcont</w:t>
      </w:r>
      <w:r>
        <w:t>.</w:t>
      </w:r>
      <w:r>
        <w:rPr>
          <w:lang w:val="en-US"/>
        </w:rPr>
        <w:t>ru</w:t>
      </w:r>
      <w:r>
        <w:t>.</w:t>
      </w:r>
    </w:p>
    <w:p w:rsidR="007552B2" w:rsidRPr="00B70774" w:rsidRDefault="007552B2" w:rsidP="00982320">
      <w:pPr>
        <w:autoSpaceDE w:val="0"/>
        <w:autoSpaceDN w:val="0"/>
        <w:ind w:left="0" w:firstLine="709"/>
        <w:jc w:val="both"/>
      </w:pPr>
      <w:r>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7552B2" w:rsidRPr="00B70774" w:rsidRDefault="007552B2" w:rsidP="00982320">
      <w:pPr>
        <w:autoSpaceDE w:val="0"/>
        <w:autoSpaceDN w:val="0"/>
        <w:ind w:left="0" w:firstLine="709"/>
        <w:jc w:val="both"/>
      </w:pPr>
      <w: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552B2" w:rsidRDefault="007552B2" w:rsidP="00982320">
      <w:pPr>
        <w:autoSpaceDE w:val="0"/>
        <w:autoSpaceDN w:val="0"/>
        <w:ind w:left="0" w:firstLine="709"/>
        <w:jc w:val="both"/>
      </w:pPr>
      <w: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w:t>
      </w:r>
    </w:p>
    <w:p w:rsidR="007552B2" w:rsidRPr="00B07C9B" w:rsidRDefault="007552B2" w:rsidP="007552B2">
      <w:pPr>
        <w:pStyle w:val="1"/>
        <w:numPr>
          <w:ilvl w:val="0"/>
          <w:numId w:val="0"/>
        </w:numPr>
        <w:spacing w:before="247"/>
        <w:rPr>
          <w:i/>
          <w:spacing w:val="-3"/>
          <w:sz w:val="24"/>
          <w:szCs w:val="24"/>
        </w:rPr>
      </w:pPr>
      <w:r>
        <w:rPr>
          <w:spacing w:val="-3"/>
          <w:sz w:val="24"/>
          <w:szCs w:val="24"/>
        </w:rPr>
        <w:t>12. Гарантии и заверения Исполнителя</w:t>
      </w:r>
    </w:p>
    <w:p w:rsidR="007552B2" w:rsidRPr="00EC4AAB" w:rsidRDefault="007552B2" w:rsidP="00311BDD">
      <w:pPr>
        <w:pStyle w:val="aff7"/>
        <w:numPr>
          <w:ilvl w:val="1"/>
          <w:numId w:val="66"/>
        </w:numPr>
        <w:ind w:left="0" w:firstLine="709"/>
        <w:contextualSpacing/>
        <w:jc w:val="both"/>
      </w:pPr>
      <w:r>
        <w:t>Исполнитель настоящим заверяет Заказчика и гарантирует, что на дату заключения настоящего Договора:</w:t>
      </w:r>
    </w:p>
    <w:p w:rsidR="007552B2" w:rsidRDefault="007552B2" w:rsidP="00311BDD">
      <w:pPr>
        <w:pStyle w:val="aff7"/>
        <w:numPr>
          <w:ilvl w:val="2"/>
          <w:numId w:val="66"/>
        </w:numPr>
        <w:ind w:left="0" w:firstLine="709"/>
        <w:contextualSpacing/>
        <w:jc w:val="both"/>
      </w:pPr>
      <w:r>
        <w:lastRenderedPageBreak/>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7552B2" w:rsidRDefault="007552B2" w:rsidP="00311BDD">
      <w:pPr>
        <w:pStyle w:val="aff7"/>
        <w:numPr>
          <w:ilvl w:val="2"/>
          <w:numId w:val="66"/>
        </w:numPr>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7552B2" w:rsidRDefault="007552B2" w:rsidP="00311BDD">
      <w:pPr>
        <w:pStyle w:val="aff7"/>
        <w:numPr>
          <w:ilvl w:val="2"/>
          <w:numId w:val="66"/>
        </w:numPr>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7552B2" w:rsidRDefault="007552B2" w:rsidP="00311BDD">
      <w:pPr>
        <w:pStyle w:val="aff7"/>
        <w:numPr>
          <w:ilvl w:val="2"/>
          <w:numId w:val="66"/>
        </w:numPr>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7552B2" w:rsidRPr="007D3DB2" w:rsidRDefault="007552B2" w:rsidP="00311BDD">
      <w:pPr>
        <w:pStyle w:val="aff7"/>
        <w:numPr>
          <w:ilvl w:val="2"/>
          <w:numId w:val="66"/>
        </w:numPr>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7552B2" w:rsidRPr="00B07C9B" w:rsidRDefault="007552B2" w:rsidP="007552B2">
      <w:pPr>
        <w:pStyle w:val="1"/>
        <w:numPr>
          <w:ilvl w:val="0"/>
          <w:numId w:val="0"/>
        </w:numPr>
        <w:spacing w:before="247"/>
        <w:rPr>
          <w:i/>
          <w:spacing w:val="-3"/>
          <w:sz w:val="24"/>
          <w:szCs w:val="24"/>
        </w:rPr>
      </w:pPr>
      <w:r>
        <w:rPr>
          <w:spacing w:val="-3"/>
          <w:sz w:val="24"/>
          <w:szCs w:val="24"/>
        </w:rPr>
        <w:t>13. Прочие условия</w:t>
      </w:r>
    </w:p>
    <w:p w:rsidR="007552B2" w:rsidRDefault="007552B2" w:rsidP="00982320">
      <w:pPr>
        <w:autoSpaceDE w:val="0"/>
        <w:autoSpaceDN w:val="0"/>
        <w:adjustRightInd w:val="0"/>
        <w:ind w:left="0" w:firstLine="709"/>
        <w:jc w:val="both"/>
      </w:pPr>
      <w:r>
        <w:t>13.1. Права и обязанности по настоящему Договору могут быть переданы Исполнителем третьему лицу с письменного согласия Заказчика.</w:t>
      </w:r>
    </w:p>
    <w:p w:rsidR="007552B2" w:rsidRDefault="007552B2" w:rsidP="00982320">
      <w:pPr>
        <w:autoSpaceDE w:val="0"/>
        <w:autoSpaceDN w:val="0"/>
        <w:adjustRightInd w:val="0"/>
        <w:ind w:left="0" w:firstLine="709"/>
        <w:jc w:val="both"/>
      </w:pPr>
      <w:r>
        <w:t>13.2. Исключительное право на результаты Работ по настоящему Договору будут принадлежать Заказчику. Исполнитель гарантирует, что результаты Работ (этапов Работ) по настоящему Договору не будут нарушать интеллектуальных прав третьих лиц. Использование и передача результатов Работ по настоящему Договору третьим лицам и их условия определяются Заказчиком.</w:t>
      </w:r>
    </w:p>
    <w:p w:rsidR="007552B2" w:rsidRPr="00BF5F86" w:rsidRDefault="007552B2" w:rsidP="00982320">
      <w:pPr>
        <w:ind w:left="0" w:firstLine="709"/>
        <w:jc w:val="both"/>
        <w:rPr>
          <w:i/>
          <w:noProof/>
          <w:color w:val="000000"/>
        </w:rPr>
      </w:pPr>
      <w:r>
        <w:rPr>
          <w:i/>
          <w:noProof/>
          <w:color w:val="000000"/>
        </w:rPr>
        <w:t>Исполнитель вправе использовать Систему следующими способами на условиях безвозмездной неисключительной лицензии в течение всего срока действия исключительного права на неё: хранить в памяти ЭВМ и воспроизводить неограниченное количество раз в целях осуществления модификации Системы по заявкам Заказчика.</w:t>
      </w:r>
    </w:p>
    <w:p w:rsidR="007552B2" w:rsidRDefault="007552B2" w:rsidP="00982320">
      <w:pPr>
        <w:autoSpaceDE w:val="0"/>
        <w:autoSpaceDN w:val="0"/>
        <w:adjustRightInd w:val="0"/>
        <w:ind w:left="0" w:firstLine="709"/>
        <w:jc w:val="both"/>
      </w:pPr>
      <w:r>
        <w:t xml:space="preserve">13.3.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rsidR="007552B2" w:rsidRDefault="007552B2" w:rsidP="00982320">
      <w:pPr>
        <w:autoSpaceDE w:val="0"/>
        <w:autoSpaceDN w:val="0"/>
        <w:adjustRightInd w:val="0"/>
        <w:ind w:left="0" w:firstLine="709"/>
        <w:jc w:val="both"/>
      </w:pPr>
      <w:r>
        <w:t>13.4. Все приложения к настоящему Договору являются его неотъемлемыми частями.</w:t>
      </w:r>
    </w:p>
    <w:p w:rsidR="007552B2" w:rsidRDefault="007552B2" w:rsidP="00982320">
      <w:pPr>
        <w:autoSpaceDE w:val="0"/>
        <w:autoSpaceDN w:val="0"/>
        <w:adjustRightInd w:val="0"/>
        <w:ind w:left="0" w:firstLine="709"/>
        <w:jc w:val="both"/>
      </w:pPr>
      <w:r>
        <w:t>13.5. Настоящий Договор составлен в двух экземплярах, имеющих одинаковую силу, по одному для каждой из Сторон.</w:t>
      </w:r>
    </w:p>
    <w:p w:rsidR="007552B2" w:rsidRDefault="007552B2" w:rsidP="00982320">
      <w:pPr>
        <w:autoSpaceDE w:val="0"/>
        <w:autoSpaceDN w:val="0"/>
        <w:adjustRightInd w:val="0"/>
        <w:ind w:left="0" w:firstLine="709"/>
        <w:jc w:val="both"/>
      </w:pPr>
      <w:r>
        <w:t>13.6. К настоящему Договору прилагаются:</w:t>
      </w:r>
    </w:p>
    <w:p w:rsidR="007552B2" w:rsidRDefault="007552B2" w:rsidP="00982320">
      <w:pPr>
        <w:autoSpaceDE w:val="0"/>
        <w:autoSpaceDN w:val="0"/>
        <w:adjustRightInd w:val="0"/>
        <w:ind w:left="0" w:firstLine="709"/>
        <w:jc w:val="both"/>
      </w:pPr>
      <w:r>
        <w:t>13.6.1. Техническое задание – Приложение №1;</w:t>
      </w:r>
    </w:p>
    <w:p w:rsidR="007552B2" w:rsidRDefault="007552B2" w:rsidP="00982320">
      <w:pPr>
        <w:autoSpaceDE w:val="0"/>
        <w:autoSpaceDN w:val="0"/>
        <w:adjustRightInd w:val="0"/>
        <w:ind w:left="0" w:firstLine="709"/>
        <w:jc w:val="both"/>
      </w:pPr>
      <w:r>
        <w:t>13.6.2. Календарный план - Приложение №2;</w:t>
      </w:r>
    </w:p>
    <w:p w:rsidR="007552B2" w:rsidRDefault="007552B2" w:rsidP="00982320">
      <w:pPr>
        <w:autoSpaceDE w:val="0"/>
        <w:autoSpaceDN w:val="0"/>
        <w:adjustRightInd w:val="0"/>
        <w:ind w:left="0" w:firstLine="709"/>
        <w:jc w:val="both"/>
      </w:pPr>
      <w:r>
        <w:t>13.6.3. Протокол согласования договорной цены  - Приложение №3.</w:t>
      </w:r>
    </w:p>
    <w:p w:rsidR="007552B2" w:rsidRPr="00B07C9B" w:rsidRDefault="007552B2" w:rsidP="007552B2">
      <w:pPr>
        <w:pStyle w:val="1"/>
        <w:numPr>
          <w:ilvl w:val="0"/>
          <w:numId w:val="0"/>
        </w:numPr>
        <w:spacing w:before="247"/>
        <w:rPr>
          <w:i/>
          <w:spacing w:val="-3"/>
          <w:sz w:val="24"/>
          <w:szCs w:val="24"/>
        </w:rPr>
      </w:pPr>
      <w:r>
        <w:rPr>
          <w:spacing w:val="-3"/>
          <w:sz w:val="24"/>
          <w:szCs w:val="24"/>
        </w:rPr>
        <w:t>14. Адреса, банковские реквизиты и подписи Сторон:</w:t>
      </w:r>
    </w:p>
    <w:tbl>
      <w:tblPr>
        <w:tblW w:w="5205" w:type="pct"/>
        <w:tblLayout w:type="fixed"/>
        <w:tblLook w:val="0000" w:firstRow="0" w:lastRow="0" w:firstColumn="0" w:lastColumn="0" w:noHBand="0" w:noVBand="0"/>
      </w:tblPr>
      <w:tblGrid>
        <w:gridCol w:w="4975"/>
        <w:gridCol w:w="5283"/>
      </w:tblGrid>
      <w:tr w:rsidR="007552B2" w:rsidRPr="008A653F" w:rsidTr="00982320">
        <w:trPr>
          <w:trHeight w:val="20"/>
        </w:trPr>
        <w:tc>
          <w:tcPr>
            <w:tcW w:w="2425" w:type="pct"/>
          </w:tcPr>
          <w:p w:rsidR="007552B2" w:rsidRPr="00C0389A" w:rsidRDefault="007552B2" w:rsidP="007552B2">
            <w:pPr>
              <w:pStyle w:val="afd"/>
              <w:ind w:left="0"/>
              <w:rPr>
                <w:sz w:val="24"/>
                <w:szCs w:val="24"/>
              </w:rPr>
            </w:pPr>
            <w:r>
              <w:rPr>
                <w:b/>
                <w:sz w:val="24"/>
                <w:szCs w:val="24"/>
              </w:rPr>
              <w:t>Заказчик:</w:t>
            </w:r>
            <w:r>
              <w:rPr>
                <w:b/>
              </w:rPr>
              <w:t xml:space="preserve"> </w:t>
            </w:r>
            <w:r>
              <w:rPr>
                <w:sz w:val="24"/>
                <w:szCs w:val="24"/>
              </w:rPr>
              <w:t>Публичное акционерное общество «Центр по перевозке грузов в контейнерах «ТрансКонтейнер»</w:t>
            </w:r>
          </w:p>
          <w:p w:rsidR="007552B2" w:rsidRPr="00C0389A" w:rsidRDefault="007552B2" w:rsidP="007552B2">
            <w:pPr>
              <w:shd w:val="clear" w:color="auto" w:fill="FFFFFF"/>
              <w:jc w:val="both"/>
              <w:rPr>
                <w:color w:val="000000"/>
                <w:spacing w:val="5"/>
              </w:rPr>
            </w:pPr>
            <w:r>
              <w:rPr>
                <w:color w:val="000000"/>
                <w:spacing w:val="5"/>
              </w:rPr>
              <w:t>Место нахождения: Российская Федерация, 125047, г. Москва, Оружейный пер., д.19</w:t>
            </w:r>
          </w:p>
          <w:p w:rsidR="007552B2" w:rsidRPr="00C0389A" w:rsidRDefault="007552B2" w:rsidP="007552B2">
            <w:pPr>
              <w:shd w:val="clear" w:color="auto" w:fill="FFFFFF"/>
              <w:jc w:val="both"/>
            </w:pPr>
            <w:r>
              <w:rPr>
                <w:color w:val="000000"/>
                <w:spacing w:val="5"/>
              </w:rPr>
              <w:t xml:space="preserve">Фактический адрес: </w:t>
            </w:r>
            <w:r>
              <w:t>125047, г. Москва, Оружейный переулок д.19</w:t>
            </w:r>
          </w:p>
          <w:p w:rsidR="007552B2" w:rsidRPr="00C0389A" w:rsidRDefault="007552B2" w:rsidP="007552B2">
            <w:pPr>
              <w:jc w:val="both"/>
            </w:pPr>
            <w:r>
              <w:t xml:space="preserve">Почтовый адрес: </w:t>
            </w:r>
            <w:r>
              <w:rPr>
                <w:color w:val="000000"/>
                <w:spacing w:val="5"/>
              </w:rPr>
              <w:t>125047, г. Москва, Оружейный пер., д.19</w:t>
            </w:r>
          </w:p>
          <w:p w:rsidR="007552B2" w:rsidRPr="00C0389A" w:rsidRDefault="007552B2" w:rsidP="007552B2">
            <w:pPr>
              <w:jc w:val="both"/>
            </w:pPr>
            <w:r>
              <w:rPr>
                <w:color w:val="000000"/>
                <w:spacing w:val="5"/>
              </w:rPr>
              <w:t xml:space="preserve">ИНН 7708591995, ОКПО 94421386, </w:t>
            </w:r>
            <w:r>
              <w:t xml:space="preserve">КПП 997650001, </w:t>
            </w:r>
          </w:p>
          <w:p w:rsidR="007552B2" w:rsidRPr="00C0389A" w:rsidRDefault="007552B2" w:rsidP="007552B2">
            <w:pPr>
              <w:jc w:val="both"/>
            </w:pPr>
            <w:proofErr w:type="gramStart"/>
            <w:r>
              <w:t>Р</w:t>
            </w:r>
            <w:proofErr w:type="gramEnd"/>
            <w:r>
              <w:t>/с 40702810200030004399 в Банк ВТБ (ПАО)</w:t>
            </w:r>
          </w:p>
          <w:p w:rsidR="007552B2" w:rsidRPr="00C0389A" w:rsidRDefault="007552B2" w:rsidP="007552B2">
            <w:pPr>
              <w:jc w:val="both"/>
            </w:pPr>
            <w:r>
              <w:lastRenderedPageBreak/>
              <w:t>БИК 044525187</w:t>
            </w:r>
          </w:p>
          <w:p w:rsidR="007552B2" w:rsidRPr="00C0389A" w:rsidRDefault="007552B2" w:rsidP="007552B2">
            <w:pPr>
              <w:pStyle w:val="afd"/>
              <w:ind w:left="0"/>
              <w:rPr>
                <w:sz w:val="24"/>
                <w:szCs w:val="24"/>
              </w:rPr>
            </w:pPr>
            <w:r>
              <w:rPr>
                <w:sz w:val="24"/>
                <w:szCs w:val="24"/>
              </w:rPr>
              <w:t xml:space="preserve">К/с 30101810700000000187 в ОПЕРУ Московского ГТУ Банка России, </w:t>
            </w:r>
          </w:p>
          <w:p w:rsidR="007552B2" w:rsidRPr="00C0389A" w:rsidRDefault="007552B2" w:rsidP="007552B2">
            <w:pPr>
              <w:shd w:val="clear" w:color="auto" w:fill="FFFFFF"/>
              <w:jc w:val="both"/>
              <w:rPr>
                <w:color w:val="000000"/>
                <w:spacing w:val="5"/>
              </w:rPr>
            </w:pPr>
            <w:r>
              <w:rPr>
                <w:color w:val="000000"/>
                <w:spacing w:val="5"/>
              </w:rPr>
              <w:t>тел. (495) 788-17-17, факс (499) 262-75-78</w:t>
            </w:r>
          </w:p>
          <w:p w:rsidR="007552B2" w:rsidRPr="00F753CD" w:rsidRDefault="007552B2" w:rsidP="007552B2">
            <w:pPr>
              <w:pStyle w:val="afd"/>
              <w:ind w:left="0" w:right="-144"/>
              <w:rPr>
                <w:sz w:val="24"/>
                <w:szCs w:val="24"/>
              </w:rPr>
            </w:pPr>
            <w:r>
              <w:rPr>
                <w:sz w:val="24"/>
                <w:szCs w:val="24"/>
                <w:lang w:val="en-US"/>
              </w:rPr>
              <w:t xml:space="preserve">E-mail: </w:t>
            </w:r>
            <w:hyperlink r:id="rId35" w:history="1">
              <w:r>
                <w:rPr>
                  <w:rStyle w:val="a8"/>
                  <w:sz w:val="24"/>
                  <w:szCs w:val="24"/>
                  <w:lang w:val="en-US"/>
                </w:rPr>
                <w:t>trcont@trcont.ru</w:t>
              </w:r>
            </w:hyperlink>
          </w:p>
        </w:tc>
        <w:tc>
          <w:tcPr>
            <w:tcW w:w="2575" w:type="pct"/>
          </w:tcPr>
          <w:p w:rsidR="007552B2" w:rsidRPr="00304121" w:rsidRDefault="007552B2" w:rsidP="007552B2">
            <w:pPr>
              <w:pStyle w:val="afd"/>
              <w:ind w:left="0"/>
              <w:rPr>
                <w:sz w:val="24"/>
                <w:szCs w:val="24"/>
              </w:rPr>
            </w:pPr>
            <w:r>
              <w:rPr>
                <w:b/>
                <w:sz w:val="24"/>
                <w:szCs w:val="24"/>
              </w:rPr>
              <w:lastRenderedPageBreak/>
              <w:t xml:space="preserve">Исполнитель: </w:t>
            </w:r>
            <w:r>
              <w:rPr>
                <w:sz w:val="24"/>
                <w:szCs w:val="24"/>
              </w:rPr>
              <w:t>_______________________________________</w:t>
            </w:r>
          </w:p>
          <w:p w:rsidR="007552B2" w:rsidRPr="00660988" w:rsidRDefault="007552B2" w:rsidP="007552B2">
            <w:pPr>
              <w:pStyle w:val="afd"/>
              <w:ind w:left="0"/>
              <w:rPr>
                <w:sz w:val="24"/>
                <w:szCs w:val="24"/>
              </w:rPr>
            </w:pPr>
            <w:r>
              <w:rPr>
                <w:color w:val="000000"/>
                <w:spacing w:val="5"/>
                <w:sz w:val="24"/>
                <w:szCs w:val="24"/>
              </w:rPr>
              <w:t>Место нахождения:</w:t>
            </w:r>
            <w:r>
              <w:rPr>
                <w:sz w:val="24"/>
                <w:szCs w:val="24"/>
              </w:rPr>
              <w:t xml:space="preserve"> _______________________________________</w:t>
            </w:r>
          </w:p>
          <w:p w:rsidR="007552B2" w:rsidRPr="00660988" w:rsidRDefault="007552B2" w:rsidP="007552B2">
            <w:pPr>
              <w:pStyle w:val="afd"/>
              <w:ind w:left="0"/>
              <w:rPr>
                <w:sz w:val="24"/>
                <w:szCs w:val="24"/>
              </w:rPr>
            </w:pPr>
            <w:r>
              <w:rPr>
                <w:sz w:val="24"/>
                <w:szCs w:val="24"/>
              </w:rPr>
              <w:t>Почтовый индекс:  _________,</w:t>
            </w:r>
            <w:r>
              <w:rPr>
                <w:b/>
                <w:sz w:val="24"/>
                <w:szCs w:val="24"/>
              </w:rPr>
              <w:t xml:space="preserve">  </w:t>
            </w:r>
            <w:r>
              <w:rPr>
                <w:sz w:val="24"/>
                <w:szCs w:val="24"/>
              </w:rPr>
              <w:t>адрес:______________________________</w:t>
            </w:r>
          </w:p>
          <w:p w:rsidR="007552B2" w:rsidRPr="00660988" w:rsidRDefault="007552B2" w:rsidP="007552B2">
            <w:pPr>
              <w:pStyle w:val="afd"/>
              <w:ind w:left="0"/>
              <w:rPr>
                <w:sz w:val="24"/>
                <w:szCs w:val="24"/>
              </w:rPr>
            </w:pPr>
            <w:r>
              <w:rPr>
                <w:sz w:val="24"/>
                <w:szCs w:val="24"/>
              </w:rPr>
              <w:t xml:space="preserve">ОГРН_______________ИНН ______________, ОКПО ______________, </w:t>
            </w:r>
          </w:p>
          <w:p w:rsidR="007552B2" w:rsidRPr="00660988" w:rsidRDefault="007552B2" w:rsidP="007552B2">
            <w:pPr>
              <w:pStyle w:val="afd"/>
              <w:ind w:left="0"/>
              <w:rPr>
                <w:i/>
                <w:sz w:val="24"/>
                <w:szCs w:val="24"/>
              </w:rPr>
            </w:pPr>
            <w:r>
              <w:rPr>
                <w:sz w:val="24"/>
                <w:szCs w:val="24"/>
              </w:rPr>
              <w:t>КПП ______________</w:t>
            </w:r>
            <w:proofErr w:type="gramStart"/>
            <w:r>
              <w:rPr>
                <w:sz w:val="24"/>
                <w:szCs w:val="24"/>
              </w:rPr>
              <w:t xml:space="preserve"> ,</w:t>
            </w:r>
            <w:proofErr w:type="gramEnd"/>
            <w:r>
              <w:rPr>
                <w:sz w:val="24"/>
                <w:szCs w:val="24"/>
              </w:rPr>
              <w:t xml:space="preserve"> </w:t>
            </w:r>
          </w:p>
          <w:p w:rsidR="007552B2" w:rsidRPr="00660988" w:rsidRDefault="007552B2" w:rsidP="007552B2">
            <w:pPr>
              <w:pStyle w:val="afa"/>
              <w:rPr>
                <w:i/>
                <w:iCs/>
                <w:sz w:val="24"/>
              </w:rPr>
            </w:pPr>
            <w:proofErr w:type="gramStart"/>
            <w:r>
              <w:rPr>
                <w:i/>
                <w:iCs/>
                <w:sz w:val="24"/>
              </w:rPr>
              <w:t>р</w:t>
            </w:r>
            <w:proofErr w:type="gramEnd"/>
            <w:r>
              <w:rPr>
                <w:i/>
                <w:iCs/>
                <w:sz w:val="24"/>
              </w:rPr>
              <w:t xml:space="preserve">/счет  ______________________ в  ____________________,            к/счет _______________________ в  ___________________________, БИК </w:t>
            </w:r>
            <w:r>
              <w:rPr>
                <w:i/>
                <w:iCs/>
                <w:sz w:val="24"/>
              </w:rPr>
              <w:lastRenderedPageBreak/>
              <w:t xml:space="preserve">_______________, </w:t>
            </w:r>
          </w:p>
          <w:p w:rsidR="007552B2" w:rsidRPr="00660988" w:rsidRDefault="007552B2" w:rsidP="007552B2">
            <w:pPr>
              <w:pStyle w:val="afd"/>
              <w:ind w:left="0"/>
              <w:rPr>
                <w:sz w:val="24"/>
                <w:szCs w:val="24"/>
              </w:rPr>
            </w:pPr>
            <w:r>
              <w:rPr>
                <w:iCs/>
                <w:sz w:val="24"/>
                <w:szCs w:val="24"/>
              </w:rPr>
              <w:t>тел.</w:t>
            </w:r>
            <w:r>
              <w:rPr>
                <w:i/>
                <w:sz w:val="24"/>
                <w:szCs w:val="24"/>
              </w:rPr>
              <w:t xml:space="preserve"> ________</w:t>
            </w:r>
            <w:r>
              <w:rPr>
                <w:sz w:val="24"/>
                <w:szCs w:val="24"/>
              </w:rPr>
              <w:t>, факс _____________,</w:t>
            </w:r>
          </w:p>
          <w:p w:rsidR="007552B2" w:rsidRPr="00660988" w:rsidRDefault="007552B2" w:rsidP="007552B2">
            <w:pPr>
              <w:pStyle w:val="afd"/>
              <w:ind w:left="0"/>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w:t>
            </w:r>
          </w:p>
        </w:tc>
      </w:tr>
      <w:tr w:rsidR="007552B2" w:rsidRPr="005820EB" w:rsidTr="00982320">
        <w:trPr>
          <w:trHeight w:val="20"/>
        </w:trPr>
        <w:tc>
          <w:tcPr>
            <w:tcW w:w="2425" w:type="pct"/>
          </w:tcPr>
          <w:p w:rsidR="007552B2" w:rsidRPr="00304121" w:rsidRDefault="007552B2" w:rsidP="007552B2">
            <w:r>
              <w:lastRenderedPageBreak/>
              <w:t>Заказчик:</w:t>
            </w:r>
          </w:p>
          <w:p w:rsidR="007552B2" w:rsidRDefault="007552B2" w:rsidP="007552B2"/>
          <w:p w:rsidR="007552B2" w:rsidRPr="00304121" w:rsidRDefault="007552B2" w:rsidP="007552B2">
            <w:r>
              <w:t>________    ______________</w:t>
            </w:r>
          </w:p>
          <w:p w:rsidR="007552B2" w:rsidRPr="00304121" w:rsidRDefault="007552B2" w:rsidP="007552B2">
            <w:r>
              <w:t xml:space="preserve">(подпись)                    (Ф.И.О.)                                                                       </w:t>
            </w:r>
          </w:p>
        </w:tc>
        <w:tc>
          <w:tcPr>
            <w:tcW w:w="2575" w:type="pct"/>
          </w:tcPr>
          <w:p w:rsidR="007552B2" w:rsidRPr="00660988" w:rsidRDefault="007552B2" w:rsidP="007552B2">
            <w:pPr>
              <w:pStyle w:val="afd"/>
              <w:rPr>
                <w:sz w:val="24"/>
                <w:szCs w:val="24"/>
              </w:rPr>
            </w:pPr>
            <w:r>
              <w:rPr>
                <w:sz w:val="24"/>
                <w:szCs w:val="24"/>
              </w:rPr>
              <w:t>Исполнитель:</w:t>
            </w:r>
          </w:p>
          <w:p w:rsidR="007552B2" w:rsidRPr="00660988" w:rsidRDefault="007552B2" w:rsidP="007552B2">
            <w:pPr>
              <w:pStyle w:val="afd"/>
              <w:rPr>
                <w:sz w:val="24"/>
                <w:szCs w:val="24"/>
              </w:rPr>
            </w:pPr>
            <w:r>
              <w:rPr>
                <w:sz w:val="24"/>
                <w:szCs w:val="24"/>
              </w:rPr>
              <w:t>________    ______________</w:t>
            </w:r>
          </w:p>
          <w:p w:rsidR="007552B2" w:rsidRPr="00660988" w:rsidRDefault="007552B2" w:rsidP="007552B2">
            <w:pPr>
              <w:pStyle w:val="afd"/>
              <w:rPr>
                <w:sz w:val="24"/>
                <w:szCs w:val="24"/>
              </w:rPr>
            </w:pPr>
            <w:r>
              <w:rPr>
                <w:sz w:val="24"/>
                <w:szCs w:val="24"/>
              </w:rPr>
              <w:t xml:space="preserve">(подпись)                        (Ф.И.О.)                                                                         </w:t>
            </w:r>
          </w:p>
        </w:tc>
      </w:tr>
    </w:tbl>
    <w:p w:rsidR="007552B2" w:rsidRPr="008A653F" w:rsidRDefault="007552B2" w:rsidP="007552B2">
      <w:pPr>
        <w:jc w:val="right"/>
      </w:pPr>
      <w:r>
        <w:br w:type="page"/>
      </w:r>
      <w:r>
        <w:lastRenderedPageBreak/>
        <w:t>Приложение № 2</w:t>
      </w:r>
    </w:p>
    <w:p w:rsidR="007552B2" w:rsidRDefault="007552B2" w:rsidP="007552B2">
      <w:pPr>
        <w:jc w:val="right"/>
      </w:pPr>
      <w:r>
        <w:t xml:space="preserve">к Договору №ТКд/17/__/_____ </w:t>
      </w:r>
    </w:p>
    <w:p w:rsidR="007552B2" w:rsidRPr="008A653F" w:rsidRDefault="007552B2" w:rsidP="007552B2">
      <w:pPr>
        <w:jc w:val="right"/>
      </w:pPr>
      <w:r>
        <w:t>от «____» ___________ 2017 г.</w:t>
      </w:r>
    </w:p>
    <w:p w:rsidR="007552B2" w:rsidRPr="008A653F" w:rsidRDefault="007552B2" w:rsidP="007552B2">
      <w:pPr>
        <w:jc w:val="both"/>
      </w:pPr>
    </w:p>
    <w:p w:rsidR="007552B2" w:rsidRPr="008A653F" w:rsidRDefault="007552B2" w:rsidP="007552B2">
      <w:pPr>
        <w:jc w:val="both"/>
      </w:pPr>
    </w:p>
    <w:p w:rsidR="007552B2" w:rsidRPr="008A653F" w:rsidRDefault="007552B2" w:rsidP="007552B2">
      <w:pPr>
        <w:jc w:val="both"/>
      </w:pPr>
    </w:p>
    <w:p w:rsidR="007552B2" w:rsidRPr="008A653F" w:rsidRDefault="007552B2" w:rsidP="007552B2">
      <w:pPr>
        <w:jc w:val="both"/>
      </w:pPr>
    </w:p>
    <w:p w:rsidR="007552B2" w:rsidRPr="008A653F" w:rsidRDefault="007552B2" w:rsidP="007552B2">
      <w:pPr>
        <w:outlineLvl w:val="0"/>
        <w:rPr>
          <w:b/>
        </w:rPr>
      </w:pPr>
      <w:r>
        <w:rPr>
          <w:b/>
        </w:rPr>
        <w:t xml:space="preserve">Календарный план </w:t>
      </w:r>
    </w:p>
    <w:p w:rsidR="007552B2" w:rsidRPr="008A653F" w:rsidRDefault="007552B2" w:rsidP="007552B2">
      <w:pPr>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2367"/>
        <w:gridCol w:w="2127"/>
        <w:gridCol w:w="1417"/>
        <w:gridCol w:w="992"/>
        <w:gridCol w:w="2552"/>
      </w:tblGrid>
      <w:tr w:rsidR="007552B2" w:rsidRPr="00D019B6" w:rsidTr="007552B2">
        <w:trPr>
          <w:cantSplit/>
          <w:trHeight w:val="1591"/>
          <w:tblHeader/>
        </w:trPr>
        <w:tc>
          <w:tcPr>
            <w:tcW w:w="576" w:type="dxa"/>
            <w:vAlign w:val="center"/>
          </w:tcPr>
          <w:p w:rsidR="007552B2" w:rsidRPr="007F5E2D" w:rsidRDefault="007552B2" w:rsidP="00D27E31">
            <w:pPr>
              <w:ind w:left="0" w:firstLine="0"/>
              <w:rPr>
                <w:b/>
                <w:bCs/>
              </w:rPr>
            </w:pPr>
            <w:r>
              <w:rPr>
                <w:b/>
                <w:bCs/>
              </w:rPr>
              <w:t>№</w:t>
            </w:r>
          </w:p>
          <w:p w:rsidR="007552B2" w:rsidRPr="007F5E2D" w:rsidRDefault="007552B2" w:rsidP="00D27E31">
            <w:pPr>
              <w:ind w:left="0" w:firstLine="0"/>
              <w:rPr>
                <w:b/>
                <w:bCs/>
              </w:rPr>
            </w:pPr>
            <w:proofErr w:type="gramStart"/>
            <w:r>
              <w:rPr>
                <w:b/>
                <w:bCs/>
              </w:rPr>
              <w:t>п</w:t>
            </w:r>
            <w:proofErr w:type="gramEnd"/>
            <w:r>
              <w:rPr>
                <w:b/>
                <w:bCs/>
              </w:rPr>
              <w:t>/п</w:t>
            </w:r>
          </w:p>
        </w:tc>
        <w:tc>
          <w:tcPr>
            <w:tcW w:w="2367" w:type="dxa"/>
            <w:vAlign w:val="center"/>
          </w:tcPr>
          <w:p w:rsidR="007552B2" w:rsidRPr="007F5E2D" w:rsidRDefault="007552B2" w:rsidP="00D27E31">
            <w:pPr>
              <w:ind w:left="0" w:firstLine="0"/>
              <w:rPr>
                <w:b/>
                <w:bCs/>
              </w:rPr>
            </w:pPr>
            <w:r>
              <w:rPr>
                <w:b/>
                <w:bCs/>
              </w:rPr>
              <w:t xml:space="preserve">Наименование Работ </w:t>
            </w:r>
            <w:r>
              <w:rPr>
                <w:bCs/>
                <w:i/>
              </w:rPr>
              <w:t>(этапов Работ)</w:t>
            </w:r>
          </w:p>
        </w:tc>
        <w:tc>
          <w:tcPr>
            <w:tcW w:w="2127" w:type="dxa"/>
            <w:vAlign w:val="center"/>
          </w:tcPr>
          <w:p w:rsidR="007552B2" w:rsidRPr="007F5E2D" w:rsidRDefault="007552B2" w:rsidP="00D27E31">
            <w:pPr>
              <w:ind w:left="0" w:firstLine="0"/>
              <w:rPr>
                <w:b/>
                <w:bCs/>
              </w:rPr>
            </w:pPr>
            <w:r>
              <w:rPr>
                <w:b/>
                <w:bCs/>
              </w:rPr>
              <w:t xml:space="preserve">Срок выполнения Работ </w:t>
            </w:r>
            <w:r>
              <w:rPr>
                <w:b/>
                <w:bCs/>
                <w:i/>
              </w:rPr>
              <w:t>(этапов Работ)</w:t>
            </w:r>
            <w:r>
              <w:rPr>
                <w:b/>
                <w:bCs/>
              </w:rPr>
              <w:t xml:space="preserve"> </w:t>
            </w:r>
            <w:r>
              <w:rPr>
                <w:bCs/>
              </w:rPr>
              <w:t>(с даты подписания Договора)</w:t>
            </w:r>
          </w:p>
        </w:tc>
        <w:tc>
          <w:tcPr>
            <w:tcW w:w="1417" w:type="dxa"/>
            <w:vAlign w:val="center"/>
          </w:tcPr>
          <w:p w:rsidR="007552B2" w:rsidRPr="002A02E4" w:rsidRDefault="007552B2" w:rsidP="00D27E31">
            <w:pPr>
              <w:ind w:left="0" w:firstLine="0"/>
              <w:rPr>
                <w:b/>
                <w:bCs/>
              </w:rPr>
            </w:pPr>
            <w:r>
              <w:rPr>
                <w:b/>
                <w:bCs/>
              </w:rPr>
              <w:t xml:space="preserve">Стоимость Работ </w:t>
            </w:r>
            <w:r>
              <w:rPr>
                <w:bCs/>
                <w:i/>
              </w:rPr>
              <w:t>(этапов Работ)</w:t>
            </w:r>
            <w:r>
              <w:rPr>
                <w:b/>
                <w:bCs/>
              </w:rPr>
              <w:t>, руб.</w:t>
            </w:r>
          </w:p>
        </w:tc>
        <w:tc>
          <w:tcPr>
            <w:tcW w:w="992" w:type="dxa"/>
            <w:vAlign w:val="center"/>
          </w:tcPr>
          <w:p w:rsidR="007552B2" w:rsidRPr="00C31479" w:rsidRDefault="007552B2" w:rsidP="00D27E31">
            <w:pPr>
              <w:ind w:left="0" w:firstLine="0"/>
              <w:rPr>
                <w:b/>
                <w:bCs/>
              </w:rPr>
            </w:pPr>
            <w:r>
              <w:rPr>
                <w:b/>
                <w:bCs/>
              </w:rPr>
              <w:t>В том числе НДС 18%, руб.</w:t>
            </w:r>
          </w:p>
        </w:tc>
        <w:tc>
          <w:tcPr>
            <w:tcW w:w="2552" w:type="dxa"/>
            <w:vAlign w:val="center"/>
          </w:tcPr>
          <w:p w:rsidR="007552B2" w:rsidRDefault="007552B2" w:rsidP="00D27E31">
            <w:pPr>
              <w:ind w:left="0" w:firstLine="0"/>
              <w:rPr>
                <w:bCs/>
                <w:i/>
              </w:rPr>
            </w:pPr>
            <w:r>
              <w:rPr>
                <w:b/>
                <w:bCs/>
              </w:rPr>
              <w:t xml:space="preserve">Форма предоставления результатов Работ </w:t>
            </w:r>
            <w:r>
              <w:rPr>
                <w:bCs/>
                <w:i/>
              </w:rPr>
              <w:t>(этапов Работ)</w:t>
            </w:r>
          </w:p>
          <w:p w:rsidR="007552B2" w:rsidRPr="007F5E2D" w:rsidRDefault="007552B2" w:rsidP="00D27E31">
            <w:pPr>
              <w:ind w:left="0" w:firstLine="0"/>
              <w:rPr>
                <w:b/>
                <w:bCs/>
              </w:rPr>
            </w:pPr>
            <w:r>
              <w:rPr>
                <w:bCs/>
                <w:i/>
              </w:rPr>
              <w:t>Отчетные документы</w:t>
            </w:r>
          </w:p>
        </w:tc>
      </w:tr>
      <w:tr w:rsidR="007552B2" w:rsidRPr="00E255E1" w:rsidTr="007552B2">
        <w:trPr>
          <w:cantSplit/>
          <w:trHeight w:val="1134"/>
        </w:trPr>
        <w:tc>
          <w:tcPr>
            <w:tcW w:w="576" w:type="dxa"/>
            <w:vAlign w:val="center"/>
          </w:tcPr>
          <w:p w:rsidR="007552B2" w:rsidRPr="00E255E1" w:rsidRDefault="007552B2" w:rsidP="007552B2">
            <w:pPr>
              <w:rPr>
                <w:b/>
                <w:bCs/>
              </w:rPr>
            </w:pPr>
            <w:r>
              <w:rPr>
                <w:b/>
                <w:bCs/>
              </w:rPr>
              <w:t>1.</w:t>
            </w:r>
          </w:p>
        </w:tc>
        <w:tc>
          <w:tcPr>
            <w:tcW w:w="2367" w:type="dxa"/>
            <w:vAlign w:val="center"/>
          </w:tcPr>
          <w:p w:rsidR="007552B2" w:rsidRPr="00E255E1" w:rsidRDefault="007552B2" w:rsidP="007552B2">
            <w:pPr>
              <w:rPr>
                <w:b/>
                <w:bCs/>
              </w:rPr>
            </w:pPr>
          </w:p>
        </w:tc>
        <w:tc>
          <w:tcPr>
            <w:tcW w:w="2127" w:type="dxa"/>
            <w:vAlign w:val="center"/>
          </w:tcPr>
          <w:p w:rsidR="007552B2" w:rsidRPr="00E255E1" w:rsidRDefault="007552B2" w:rsidP="007552B2">
            <w:pPr>
              <w:rPr>
                <w:b/>
                <w:bCs/>
              </w:rPr>
            </w:pPr>
          </w:p>
        </w:tc>
        <w:tc>
          <w:tcPr>
            <w:tcW w:w="1417" w:type="dxa"/>
            <w:textDirection w:val="btLr"/>
            <w:vAlign w:val="center"/>
          </w:tcPr>
          <w:p w:rsidR="007552B2" w:rsidRDefault="007552B2" w:rsidP="007552B2">
            <w:pPr>
              <w:ind w:left="113" w:right="113"/>
              <w:rPr>
                <w:b/>
                <w:bCs/>
              </w:rPr>
            </w:pPr>
          </w:p>
        </w:tc>
        <w:tc>
          <w:tcPr>
            <w:tcW w:w="992" w:type="dxa"/>
            <w:vAlign w:val="center"/>
          </w:tcPr>
          <w:p w:rsidR="007552B2" w:rsidRDefault="007552B2" w:rsidP="007552B2">
            <w:pPr>
              <w:rPr>
                <w:b/>
                <w:bCs/>
              </w:rPr>
            </w:pPr>
          </w:p>
        </w:tc>
        <w:tc>
          <w:tcPr>
            <w:tcW w:w="2552" w:type="dxa"/>
            <w:vAlign w:val="center"/>
          </w:tcPr>
          <w:p w:rsidR="007552B2" w:rsidRPr="00E255E1" w:rsidRDefault="007552B2" w:rsidP="007552B2">
            <w:pPr>
              <w:rPr>
                <w:b/>
                <w:bCs/>
              </w:rPr>
            </w:pPr>
          </w:p>
        </w:tc>
      </w:tr>
      <w:tr w:rsidR="007552B2" w:rsidRPr="00E255E1" w:rsidTr="007552B2">
        <w:trPr>
          <w:cantSplit/>
          <w:trHeight w:val="1134"/>
        </w:trPr>
        <w:tc>
          <w:tcPr>
            <w:tcW w:w="576" w:type="dxa"/>
            <w:vAlign w:val="center"/>
          </w:tcPr>
          <w:p w:rsidR="007552B2" w:rsidRDefault="007552B2" w:rsidP="007552B2">
            <w:pPr>
              <w:rPr>
                <w:b/>
                <w:bCs/>
              </w:rPr>
            </w:pPr>
            <w:r>
              <w:rPr>
                <w:b/>
                <w:bCs/>
              </w:rPr>
              <w:t>2.</w:t>
            </w:r>
          </w:p>
        </w:tc>
        <w:tc>
          <w:tcPr>
            <w:tcW w:w="2367" w:type="dxa"/>
            <w:vAlign w:val="center"/>
          </w:tcPr>
          <w:p w:rsidR="007552B2" w:rsidRPr="00E255E1" w:rsidRDefault="007552B2" w:rsidP="007552B2">
            <w:pPr>
              <w:rPr>
                <w:b/>
                <w:bCs/>
              </w:rPr>
            </w:pPr>
          </w:p>
        </w:tc>
        <w:tc>
          <w:tcPr>
            <w:tcW w:w="2127" w:type="dxa"/>
            <w:vAlign w:val="center"/>
          </w:tcPr>
          <w:p w:rsidR="007552B2" w:rsidRPr="00E255E1" w:rsidRDefault="007552B2" w:rsidP="007552B2">
            <w:pPr>
              <w:rPr>
                <w:b/>
                <w:bCs/>
              </w:rPr>
            </w:pPr>
          </w:p>
        </w:tc>
        <w:tc>
          <w:tcPr>
            <w:tcW w:w="1417" w:type="dxa"/>
            <w:textDirection w:val="btLr"/>
            <w:vAlign w:val="center"/>
          </w:tcPr>
          <w:p w:rsidR="007552B2" w:rsidRDefault="007552B2" w:rsidP="007552B2">
            <w:pPr>
              <w:ind w:left="113" w:right="113"/>
              <w:rPr>
                <w:b/>
                <w:bCs/>
              </w:rPr>
            </w:pPr>
          </w:p>
        </w:tc>
        <w:tc>
          <w:tcPr>
            <w:tcW w:w="992" w:type="dxa"/>
            <w:vAlign w:val="center"/>
          </w:tcPr>
          <w:p w:rsidR="007552B2" w:rsidRDefault="007552B2" w:rsidP="007552B2">
            <w:pPr>
              <w:rPr>
                <w:b/>
                <w:bCs/>
              </w:rPr>
            </w:pPr>
          </w:p>
        </w:tc>
        <w:tc>
          <w:tcPr>
            <w:tcW w:w="2552" w:type="dxa"/>
            <w:vAlign w:val="center"/>
          </w:tcPr>
          <w:p w:rsidR="007552B2" w:rsidRPr="00E255E1" w:rsidRDefault="007552B2" w:rsidP="007552B2">
            <w:pPr>
              <w:rPr>
                <w:b/>
                <w:bCs/>
              </w:rPr>
            </w:pPr>
          </w:p>
        </w:tc>
      </w:tr>
      <w:tr w:rsidR="007552B2" w:rsidRPr="00E255E1" w:rsidTr="007552B2">
        <w:trPr>
          <w:cantSplit/>
          <w:trHeight w:val="1134"/>
        </w:trPr>
        <w:tc>
          <w:tcPr>
            <w:tcW w:w="576" w:type="dxa"/>
            <w:vAlign w:val="center"/>
          </w:tcPr>
          <w:p w:rsidR="007552B2" w:rsidRDefault="007552B2" w:rsidP="007552B2">
            <w:pPr>
              <w:rPr>
                <w:b/>
                <w:bCs/>
              </w:rPr>
            </w:pPr>
            <w:r>
              <w:rPr>
                <w:b/>
                <w:bCs/>
              </w:rPr>
              <w:t>3.</w:t>
            </w:r>
          </w:p>
        </w:tc>
        <w:tc>
          <w:tcPr>
            <w:tcW w:w="2367" w:type="dxa"/>
            <w:vAlign w:val="center"/>
          </w:tcPr>
          <w:p w:rsidR="007552B2" w:rsidRPr="00E255E1" w:rsidRDefault="007552B2" w:rsidP="007552B2">
            <w:pPr>
              <w:rPr>
                <w:b/>
                <w:bCs/>
              </w:rPr>
            </w:pPr>
          </w:p>
        </w:tc>
        <w:tc>
          <w:tcPr>
            <w:tcW w:w="2127" w:type="dxa"/>
            <w:vAlign w:val="center"/>
          </w:tcPr>
          <w:p w:rsidR="007552B2" w:rsidRPr="00E255E1" w:rsidRDefault="007552B2" w:rsidP="007552B2">
            <w:pPr>
              <w:rPr>
                <w:b/>
                <w:bCs/>
              </w:rPr>
            </w:pPr>
          </w:p>
        </w:tc>
        <w:tc>
          <w:tcPr>
            <w:tcW w:w="1417" w:type="dxa"/>
            <w:textDirection w:val="btLr"/>
            <w:vAlign w:val="center"/>
          </w:tcPr>
          <w:p w:rsidR="007552B2" w:rsidRDefault="007552B2" w:rsidP="007552B2">
            <w:pPr>
              <w:ind w:left="113" w:right="113"/>
              <w:rPr>
                <w:b/>
                <w:bCs/>
              </w:rPr>
            </w:pPr>
          </w:p>
        </w:tc>
        <w:tc>
          <w:tcPr>
            <w:tcW w:w="992" w:type="dxa"/>
            <w:vAlign w:val="center"/>
          </w:tcPr>
          <w:p w:rsidR="007552B2" w:rsidRDefault="007552B2" w:rsidP="007552B2">
            <w:pPr>
              <w:rPr>
                <w:b/>
                <w:bCs/>
              </w:rPr>
            </w:pPr>
          </w:p>
        </w:tc>
        <w:tc>
          <w:tcPr>
            <w:tcW w:w="2552" w:type="dxa"/>
            <w:vAlign w:val="center"/>
          </w:tcPr>
          <w:p w:rsidR="007552B2" w:rsidRPr="00E255E1" w:rsidRDefault="007552B2" w:rsidP="007552B2">
            <w:pPr>
              <w:rPr>
                <w:b/>
                <w:bCs/>
              </w:rPr>
            </w:pPr>
          </w:p>
        </w:tc>
      </w:tr>
    </w:tbl>
    <w:p w:rsidR="007552B2" w:rsidRPr="008A653F" w:rsidRDefault="007552B2" w:rsidP="007552B2">
      <w:pPr>
        <w:jc w:val="both"/>
      </w:pPr>
    </w:p>
    <w:p w:rsidR="007552B2" w:rsidRPr="008A653F" w:rsidRDefault="007552B2" w:rsidP="007552B2">
      <w:pPr>
        <w:jc w:val="both"/>
      </w:pPr>
      <w:r>
        <w:t>Срок выполнения Работ по Договору</w:t>
      </w:r>
      <w:proofErr w:type="gramStart"/>
      <w:r>
        <w:t xml:space="preserve"> ______________(____________________) </w:t>
      </w:r>
      <w:proofErr w:type="gramEnd"/>
      <w:r>
        <w:t>календарных дней с даты подписания настоящего Договора.</w:t>
      </w:r>
    </w:p>
    <w:p w:rsidR="007552B2" w:rsidRPr="008A653F" w:rsidRDefault="007552B2" w:rsidP="007552B2">
      <w:pPr>
        <w:jc w:val="both"/>
        <w:rPr>
          <w:color w:val="000000"/>
        </w:rPr>
      </w:pPr>
      <w:r>
        <w:rPr>
          <w:color w:val="000000"/>
        </w:rPr>
        <w:t>Общая стоимость Работ составляет</w:t>
      </w:r>
      <w:proofErr w:type="gramStart"/>
      <w:r>
        <w:rPr>
          <w:color w:val="000000"/>
        </w:rPr>
        <w:t xml:space="preserve"> _______________ (___________________________________) </w:t>
      </w:r>
      <w:proofErr w:type="gramEnd"/>
      <w:r>
        <w:rPr>
          <w:color w:val="000000"/>
        </w:rPr>
        <w:t xml:space="preserve">рублей, </w:t>
      </w:r>
      <w:r>
        <w:rPr>
          <w:noProof/>
          <w:color w:val="000000"/>
        </w:rPr>
        <w:t>в том числе НДС 18% в размере __________ (_____________________________) рублей ___копеек</w:t>
      </w:r>
      <w:r>
        <w:rPr>
          <w:color w:val="000000"/>
        </w:rPr>
        <w:t>.</w:t>
      </w:r>
    </w:p>
    <w:p w:rsidR="007552B2" w:rsidRPr="008A653F" w:rsidRDefault="007552B2" w:rsidP="007552B2">
      <w:pPr>
        <w:jc w:val="both"/>
      </w:pPr>
    </w:p>
    <w:tbl>
      <w:tblPr>
        <w:tblW w:w="5205" w:type="pct"/>
        <w:tblLayout w:type="fixed"/>
        <w:tblLook w:val="0000" w:firstRow="0" w:lastRow="0" w:firstColumn="0" w:lastColumn="0" w:noHBand="0" w:noVBand="0"/>
      </w:tblPr>
      <w:tblGrid>
        <w:gridCol w:w="4975"/>
        <w:gridCol w:w="5283"/>
      </w:tblGrid>
      <w:tr w:rsidR="007552B2" w:rsidRPr="00304121" w:rsidTr="007552B2">
        <w:trPr>
          <w:trHeight w:val="3379"/>
        </w:trPr>
        <w:tc>
          <w:tcPr>
            <w:tcW w:w="2425" w:type="pct"/>
          </w:tcPr>
          <w:p w:rsidR="007552B2" w:rsidRPr="00304121" w:rsidRDefault="007552B2" w:rsidP="007552B2"/>
          <w:p w:rsidR="007552B2" w:rsidRPr="00304121" w:rsidRDefault="007552B2" w:rsidP="007552B2">
            <w:r>
              <w:t>Заказчик:</w:t>
            </w:r>
          </w:p>
          <w:p w:rsidR="007552B2" w:rsidRDefault="007552B2" w:rsidP="007552B2"/>
          <w:p w:rsidR="007552B2" w:rsidRDefault="007552B2" w:rsidP="007552B2"/>
          <w:p w:rsidR="007552B2" w:rsidRPr="00304121" w:rsidRDefault="007552B2" w:rsidP="007552B2"/>
          <w:p w:rsidR="007552B2" w:rsidRPr="00304121" w:rsidRDefault="007552B2" w:rsidP="007552B2">
            <w:r>
              <w:t>________    ______________</w:t>
            </w:r>
          </w:p>
          <w:p w:rsidR="007552B2" w:rsidRPr="00304121" w:rsidRDefault="007552B2" w:rsidP="007552B2">
            <w:r>
              <w:t xml:space="preserve">(подпись)                    (Ф.И.О.)                                                                       </w:t>
            </w:r>
          </w:p>
        </w:tc>
        <w:tc>
          <w:tcPr>
            <w:tcW w:w="2575" w:type="pct"/>
          </w:tcPr>
          <w:p w:rsidR="007552B2" w:rsidRPr="00660988" w:rsidRDefault="007552B2" w:rsidP="007552B2">
            <w:pPr>
              <w:pStyle w:val="afd"/>
              <w:rPr>
                <w:sz w:val="24"/>
                <w:szCs w:val="24"/>
              </w:rPr>
            </w:pPr>
          </w:p>
          <w:p w:rsidR="007552B2" w:rsidRPr="00660988" w:rsidRDefault="007552B2" w:rsidP="007552B2">
            <w:pPr>
              <w:pStyle w:val="afd"/>
              <w:rPr>
                <w:sz w:val="24"/>
                <w:szCs w:val="24"/>
              </w:rPr>
            </w:pPr>
            <w:r>
              <w:rPr>
                <w:sz w:val="24"/>
                <w:szCs w:val="24"/>
              </w:rPr>
              <w:t>Исполнитель:</w:t>
            </w:r>
          </w:p>
          <w:p w:rsidR="007552B2" w:rsidRPr="00660988" w:rsidRDefault="007552B2" w:rsidP="007552B2">
            <w:pPr>
              <w:pStyle w:val="afd"/>
              <w:rPr>
                <w:sz w:val="24"/>
                <w:szCs w:val="24"/>
              </w:rPr>
            </w:pPr>
          </w:p>
          <w:p w:rsidR="007552B2" w:rsidRPr="00660988" w:rsidRDefault="007552B2" w:rsidP="007552B2">
            <w:pPr>
              <w:pStyle w:val="afd"/>
              <w:rPr>
                <w:sz w:val="24"/>
                <w:szCs w:val="24"/>
              </w:rPr>
            </w:pPr>
            <w:r>
              <w:rPr>
                <w:sz w:val="24"/>
                <w:szCs w:val="24"/>
              </w:rPr>
              <w:t>________    ______________</w:t>
            </w:r>
          </w:p>
          <w:p w:rsidR="007552B2" w:rsidRPr="00660988" w:rsidRDefault="007552B2" w:rsidP="007552B2">
            <w:pPr>
              <w:pStyle w:val="afd"/>
              <w:rPr>
                <w:sz w:val="24"/>
                <w:szCs w:val="24"/>
              </w:rPr>
            </w:pPr>
            <w:r>
              <w:rPr>
                <w:sz w:val="24"/>
                <w:szCs w:val="24"/>
              </w:rPr>
              <w:t xml:space="preserve">(подпись)                        (Ф.И.О.)                                                                         </w:t>
            </w:r>
          </w:p>
        </w:tc>
      </w:tr>
    </w:tbl>
    <w:p w:rsidR="007552B2" w:rsidRPr="008A653F" w:rsidRDefault="007552B2" w:rsidP="007552B2">
      <w:r>
        <w:br w:type="page"/>
      </w:r>
    </w:p>
    <w:p w:rsidR="007552B2" w:rsidRPr="008A653F" w:rsidRDefault="007552B2" w:rsidP="007552B2">
      <w:pPr>
        <w:jc w:val="right"/>
        <w:outlineLvl w:val="0"/>
      </w:pPr>
      <w:r>
        <w:lastRenderedPageBreak/>
        <w:t>Приложение № 3</w:t>
      </w:r>
    </w:p>
    <w:p w:rsidR="007552B2" w:rsidRDefault="007552B2" w:rsidP="007552B2">
      <w:pPr>
        <w:jc w:val="right"/>
      </w:pPr>
      <w:r>
        <w:t xml:space="preserve">к Договору №ТКд/17/__/_____ </w:t>
      </w:r>
    </w:p>
    <w:p w:rsidR="007552B2" w:rsidRPr="008A653F" w:rsidRDefault="007552B2" w:rsidP="007552B2">
      <w:pPr>
        <w:jc w:val="right"/>
      </w:pPr>
      <w:r>
        <w:t>от «____» ___________ 2017 г.</w:t>
      </w:r>
    </w:p>
    <w:p w:rsidR="007552B2" w:rsidRPr="008A653F" w:rsidRDefault="007552B2" w:rsidP="007552B2">
      <w:pPr>
        <w:jc w:val="both"/>
      </w:pPr>
    </w:p>
    <w:p w:rsidR="007552B2" w:rsidRPr="008A653F" w:rsidRDefault="007552B2" w:rsidP="007552B2">
      <w:pPr>
        <w:jc w:val="both"/>
      </w:pPr>
    </w:p>
    <w:p w:rsidR="007552B2" w:rsidRPr="008A653F" w:rsidRDefault="007552B2" w:rsidP="007552B2">
      <w:pPr>
        <w:jc w:val="both"/>
      </w:pPr>
    </w:p>
    <w:p w:rsidR="007552B2" w:rsidRPr="008A653F" w:rsidRDefault="007552B2" w:rsidP="007552B2">
      <w:pPr>
        <w:jc w:val="both"/>
        <w:rPr>
          <w:b/>
        </w:rPr>
      </w:pPr>
    </w:p>
    <w:p w:rsidR="007552B2" w:rsidRPr="008A653F" w:rsidRDefault="007552B2" w:rsidP="007552B2"/>
    <w:p w:rsidR="007552B2" w:rsidRPr="008A653F" w:rsidRDefault="007552B2" w:rsidP="007552B2">
      <w:r>
        <w:t>Протокол согласования договорной цены</w:t>
      </w:r>
    </w:p>
    <w:p w:rsidR="007552B2" w:rsidRPr="008A653F" w:rsidRDefault="007552B2" w:rsidP="007552B2"/>
    <w:p w:rsidR="007552B2" w:rsidRPr="008A653F" w:rsidRDefault="007552B2" w:rsidP="007552B2"/>
    <w:p w:rsidR="007552B2" w:rsidRPr="008A653F" w:rsidRDefault="007552B2" w:rsidP="007552B2"/>
    <w:p w:rsidR="007552B2" w:rsidRPr="008A653F" w:rsidRDefault="007552B2" w:rsidP="007552B2"/>
    <w:p w:rsidR="007552B2" w:rsidRPr="008A653F" w:rsidRDefault="007552B2" w:rsidP="007552B2">
      <w:pPr>
        <w:jc w:val="both"/>
        <w:rPr>
          <w:color w:val="000000"/>
        </w:rPr>
      </w:pPr>
      <w:r>
        <w:t xml:space="preserve">Мы, нижеподписавшиеся, _________________ ПАО «ТрансКонтейнер», от лица Заказчика, с одной стороны, и _______________, от лица Исполнителя, с другой стороны, удостоверяем, что Сторонами достигнуто соглашение о величине договорной цены по  Договору от «____» __________201_____ г. №ТКд/__/__/______в </w:t>
      </w:r>
      <w:r>
        <w:rPr>
          <w:color w:val="000000"/>
        </w:rPr>
        <w:t>размере</w:t>
      </w:r>
      <w:proofErr w:type="gramStart"/>
      <w:r>
        <w:rPr>
          <w:color w:val="000000"/>
        </w:rPr>
        <w:t xml:space="preserve"> _______________ (___________________________________) </w:t>
      </w:r>
      <w:proofErr w:type="gramEnd"/>
      <w:r>
        <w:rPr>
          <w:color w:val="000000"/>
        </w:rPr>
        <w:t xml:space="preserve">рублей, </w:t>
      </w:r>
      <w:r>
        <w:rPr>
          <w:noProof/>
          <w:color w:val="000000"/>
        </w:rPr>
        <w:t>в том числе НДС 18% в размере __________ (_____________________________) рублей ___копеек</w:t>
      </w:r>
      <w:r>
        <w:rPr>
          <w:color w:val="000000"/>
        </w:rPr>
        <w:t>.</w:t>
      </w:r>
    </w:p>
    <w:p w:rsidR="007552B2" w:rsidRPr="008A653F" w:rsidRDefault="007552B2" w:rsidP="007552B2">
      <w:pPr>
        <w:ind w:firstLine="426"/>
        <w:jc w:val="both"/>
      </w:pPr>
    </w:p>
    <w:p w:rsidR="007552B2" w:rsidRPr="008A653F" w:rsidRDefault="007552B2" w:rsidP="007552B2"/>
    <w:tbl>
      <w:tblPr>
        <w:tblW w:w="5205" w:type="pct"/>
        <w:tblLayout w:type="fixed"/>
        <w:tblLook w:val="0000" w:firstRow="0" w:lastRow="0" w:firstColumn="0" w:lastColumn="0" w:noHBand="0" w:noVBand="0"/>
      </w:tblPr>
      <w:tblGrid>
        <w:gridCol w:w="4975"/>
        <w:gridCol w:w="5283"/>
      </w:tblGrid>
      <w:tr w:rsidR="007552B2" w:rsidRPr="00304121" w:rsidTr="007552B2">
        <w:trPr>
          <w:trHeight w:val="2120"/>
        </w:trPr>
        <w:tc>
          <w:tcPr>
            <w:tcW w:w="2425" w:type="pct"/>
          </w:tcPr>
          <w:p w:rsidR="007552B2" w:rsidRPr="00304121" w:rsidRDefault="007552B2" w:rsidP="007552B2"/>
          <w:p w:rsidR="007552B2" w:rsidRPr="00304121" w:rsidRDefault="007552B2" w:rsidP="007552B2">
            <w:r>
              <w:t>Заказчик:</w:t>
            </w:r>
          </w:p>
          <w:p w:rsidR="007552B2" w:rsidRDefault="007552B2" w:rsidP="007552B2"/>
          <w:p w:rsidR="007552B2" w:rsidRDefault="007552B2" w:rsidP="007552B2"/>
          <w:p w:rsidR="007552B2" w:rsidRPr="00304121" w:rsidRDefault="007552B2" w:rsidP="007552B2"/>
          <w:p w:rsidR="007552B2" w:rsidRPr="00304121" w:rsidRDefault="007552B2" w:rsidP="007552B2">
            <w:r>
              <w:t>________    ______________</w:t>
            </w:r>
          </w:p>
          <w:p w:rsidR="007552B2" w:rsidRPr="00304121" w:rsidRDefault="007552B2" w:rsidP="007552B2">
            <w:r>
              <w:t>(подпись)                    (Ф.И.О.)</w:t>
            </w:r>
          </w:p>
        </w:tc>
        <w:tc>
          <w:tcPr>
            <w:tcW w:w="2575" w:type="pct"/>
          </w:tcPr>
          <w:p w:rsidR="007552B2" w:rsidRPr="00660988" w:rsidRDefault="007552B2" w:rsidP="007552B2">
            <w:pPr>
              <w:pStyle w:val="afd"/>
              <w:rPr>
                <w:sz w:val="24"/>
                <w:szCs w:val="24"/>
              </w:rPr>
            </w:pPr>
          </w:p>
          <w:p w:rsidR="007552B2" w:rsidRPr="00660988" w:rsidRDefault="007552B2" w:rsidP="007552B2">
            <w:pPr>
              <w:pStyle w:val="afd"/>
              <w:rPr>
                <w:sz w:val="24"/>
                <w:szCs w:val="24"/>
              </w:rPr>
            </w:pPr>
            <w:r>
              <w:rPr>
                <w:sz w:val="24"/>
                <w:szCs w:val="24"/>
              </w:rPr>
              <w:t>Исполнитель:</w:t>
            </w:r>
          </w:p>
          <w:p w:rsidR="007552B2" w:rsidRPr="00660988" w:rsidRDefault="007552B2" w:rsidP="007552B2">
            <w:pPr>
              <w:pStyle w:val="afd"/>
              <w:rPr>
                <w:sz w:val="24"/>
                <w:szCs w:val="24"/>
              </w:rPr>
            </w:pPr>
          </w:p>
          <w:p w:rsidR="007552B2" w:rsidRPr="00660988" w:rsidRDefault="007552B2" w:rsidP="007552B2">
            <w:pPr>
              <w:pStyle w:val="afd"/>
              <w:rPr>
                <w:sz w:val="24"/>
                <w:szCs w:val="24"/>
              </w:rPr>
            </w:pPr>
            <w:r>
              <w:rPr>
                <w:sz w:val="24"/>
                <w:szCs w:val="24"/>
              </w:rPr>
              <w:t>________    ______________</w:t>
            </w:r>
          </w:p>
          <w:p w:rsidR="007552B2" w:rsidRPr="00660988" w:rsidRDefault="007552B2" w:rsidP="007552B2">
            <w:pPr>
              <w:pStyle w:val="afd"/>
              <w:rPr>
                <w:sz w:val="24"/>
                <w:szCs w:val="24"/>
              </w:rPr>
            </w:pPr>
            <w:r>
              <w:rPr>
                <w:sz w:val="24"/>
                <w:szCs w:val="24"/>
              </w:rPr>
              <w:t>(подпись)                        (Ф.И.О.)</w:t>
            </w:r>
          </w:p>
        </w:tc>
      </w:tr>
    </w:tbl>
    <w:p w:rsidR="007552B2" w:rsidRPr="008A653F" w:rsidRDefault="007552B2" w:rsidP="007552B2">
      <w:pPr>
        <w:jc w:val="both"/>
      </w:pPr>
    </w:p>
    <w:p w:rsidR="00B56D2C" w:rsidRDefault="00B56D2C">
      <w:pPr>
        <w:pStyle w:val="1"/>
        <w:jc w:val="right"/>
        <w:rPr>
          <w:rFonts w:cs="Times New Roman"/>
          <w:b w:val="0"/>
          <w:i/>
          <w:iCs/>
          <w:sz w:val="28"/>
        </w:rPr>
      </w:pPr>
    </w:p>
    <w:p w:rsidR="00D27E31" w:rsidRDefault="007552B2">
      <w:pPr>
        <w:pStyle w:val="1"/>
        <w:jc w:val="right"/>
        <w:rPr>
          <w:rFonts w:cs="Times New Roman"/>
          <w:b w:val="0"/>
          <w:sz w:val="28"/>
        </w:rPr>
      </w:pPr>
      <w:r>
        <w:rPr>
          <w:rFonts w:cs="Times New Roman"/>
          <w:b w:val="0"/>
          <w:sz w:val="28"/>
        </w:rPr>
        <w:t xml:space="preserve"> </w:t>
      </w:r>
    </w:p>
    <w:p w:rsidR="00D27E31" w:rsidRDefault="00D27E31">
      <w:pPr>
        <w:rPr>
          <w:rFonts w:eastAsia="MS Mincho"/>
          <w:bCs/>
          <w:kern w:val="1"/>
          <w:sz w:val="28"/>
          <w:szCs w:val="32"/>
        </w:rPr>
      </w:pPr>
      <w:r>
        <w:rPr>
          <w:b/>
          <w:sz w:val="28"/>
        </w:rPr>
        <w:br w:type="page"/>
      </w:r>
    </w:p>
    <w:p w:rsidR="00B56D2C" w:rsidRDefault="007552B2">
      <w:pPr>
        <w:pStyle w:val="1"/>
        <w:jc w:val="right"/>
        <w:rPr>
          <w:rFonts w:cs="Times New Roman"/>
          <w:b w:val="0"/>
          <w:i/>
          <w:iCs/>
          <w:sz w:val="28"/>
        </w:rPr>
      </w:pPr>
      <w:r>
        <w:rPr>
          <w:rFonts w:cs="Times New Roman"/>
          <w:b w:val="0"/>
          <w:sz w:val="28"/>
        </w:rPr>
        <w:lastRenderedPageBreak/>
        <w:t xml:space="preserve">Приложение № 6 </w:t>
      </w:r>
    </w:p>
    <w:p w:rsidR="00602D2D" w:rsidRDefault="00602D2D" w:rsidP="005E043C">
      <w:pPr>
        <w:jc w:val="right"/>
        <w:rPr>
          <w:sz w:val="28"/>
        </w:rPr>
      </w:pPr>
      <w:r>
        <w:rPr>
          <w:sz w:val="28"/>
        </w:rPr>
        <w:t>к документации о закупке</w:t>
      </w:r>
    </w:p>
    <w:p w:rsidR="005E043C" w:rsidRPr="005E043C" w:rsidRDefault="005E043C" w:rsidP="005E043C">
      <w:pPr>
        <w:jc w:val="right"/>
        <w:rPr>
          <w:b/>
          <w:i/>
          <w:iCs/>
          <w:sz w:val="28"/>
        </w:rPr>
      </w:pPr>
    </w:p>
    <w:p w:rsidR="007552B2" w:rsidRPr="008D67F8" w:rsidRDefault="007552B2" w:rsidP="007552B2">
      <w:pPr>
        <w:pStyle w:val="afa"/>
        <w:jc w:val="left"/>
        <w:rPr>
          <w:b/>
          <w:i/>
          <w:sz w:val="28"/>
          <w:szCs w:val="28"/>
          <w:highlight w:val="cyan"/>
        </w:rPr>
      </w:pPr>
    </w:p>
    <w:p w:rsidR="007552B2" w:rsidRPr="00192279" w:rsidRDefault="007552B2" w:rsidP="007552B2">
      <w:pPr>
        <w:outlineLvl w:val="1"/>
        <w:rPr>
          <w:b/>
          <w:bCs/>
          <w:sz w:val="28"/>
          <w:szCs w:val="28"/>
        </w:rPr>
      </w:pPr>
      <w:r>
        <w:rPr>
          <w:b/>
          <w:bCs/>
          <w:sz w:val="28"/>
          <w:szCs w:val="28"/>
        </w:rPr>
        <w:t>СВЕДЕНИЯ ОБ АДМИНИСТРАТИВНОМ И ПРОИЗВОДСТВЕННОМ ПЕРСОНАЛЕ ПРЕТЕНДЕНТА</w:t>
      </w:r>
    </w:p>
    <w:p w:rsidR="007552B2" w:rsidRPr="00192279" w:rsidRDefault="007552B2" w:rsidP="007552B2">
      <w:pP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7552B2" w:rsidRPr="00192279" w:rsidRDefault="007552B2" w:rsidP="007552B2"/>
    <w:p w:rsidR="007552B2" w:rsidRPr="00192279" w:rsidRDefault="007552B2" w:rsidP="007552B2">
      <w:pPr>
        <w:tabs>
          <w:tab w:val="left" w:pos="9639"/>
        </w:tabs>
        <w:rPr>
          <w:b/>
          <w:bCs/>
          <w:sz w:val="28"/>
          <w:szCs w:val="28"/>
        </w:rPr>
      </w:pPr>
      <w:r>
        <w:rPr>
          <w:b/>
          <w:bCs/>
          <w:sz w:val="28"/>
          <w:szCs w:val="28"/>
        </w:rPr>
        <w:t xml:space="preserve">Административный персонал </w:t>
      </w:r>
    </w:p>
    <w:p w:rsidR="007552B2" w:rsidRPr="00192279" w:rsidRDefault="007552B2" w:rsidP="007552B2">
      <w:pPr>
        <w:tabs>
          <w:tab w:val="left" w:pos="9639"/>
        </w:tabs>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
        <w:gridCol w:w="1812"/>
        <w:gridCol w:w="2179"/>
        <w:gridCol w:w="1720"/>
        <w:gridCol w:w="1773"/>
        <w:gridCol w:w="1772"/>
      </w:tblGrid>
      <w:tr w:rsidR="007552B2" w:rsidRPr="00746C0D" w:rsidTr="007552B2">
        <w:trPr>
          <w:jc w:val="center"/>
        </w:trPr>
        <w:tc>
          <w:tcPr>
            <w:tcW w:w="305" w:type="pct"/>
            <w:vAlign w:val="center"/>
          </w:tcPr>
          <w:p w:rsidR="007552B2" w:rsidRPr="00192279" w:rsidRDefault="007552B2" w:rsidP="007552B2">
            <w:pPr>
              <w:tabs>
                <w:tab w:val="left" w:pos="9639"/>
              </w:tabs>
              <w:ind w:left="0" w:firstLine="0"/>
            </w:pPr>
            <w:r>
              <w:t xml:space="preserve">№ </w:t>
            </w:r>
            <w:proofErr w:type="gramStart"/>
            <w:r>
              <w:t>п</w:t>
            </w:r>
            <w:proofErr w:type="gramEnd"/>
            <w:r>
              <w:t>/п</w:t>
            </w:r>
          </w:p>
        </w:tc>
        <w:tc>
          <w:tcPr>
            <w:tcW w:w="921" w:type="pct"/>
            <w:vAlign w:val="center"/>
          </w:tcPr>
          <w:p w:rsidR="007552B2" w:rsidRPr="00192279" w:rsidRDefault="007552B2" w:rsidP="007552B2">
            <w:pPr>
              <w:tabs>
                <w:tab w:val="left" w:pos="9639"/>
              </w:tabs>
              <w:ind w:left="0" w:firstLine="0"/>
            </w:pPr>
            <w:r>
              <w:t>Занимаемая должность</w:t>
            </w:r>
          </w:p>
        </w:tc>
        <w:tc>
          <w:tcPr>
            <w:tcW w:w="1107" w:type="pct"/>
            <w:vAlign w:val="center"/>
          </w:tcPr>
          <w:p w:rsidR="007552B2" w:rsidRPr="00192279" w:rsidRDefault="007552B2" w:rsidP="007552B2">
            <w:pPr>
              <w:tabs>
                <w:tab w:val="left" w:pos="9639"/>
              </w:tabs>
              <w:ind w:left="0" w:firstLine="0"/>
            </w:pPr>
            <w:r>
              <w:t>Ф.И.О.</w:t>
            </w:r>
          </w:p>
        </w:tc>
        <w:tc>
          <w:tcPr>
            <w:tcW w:w="866" w:type="pct"/>
            <w:vAlign w:val="center"/>
          </w:tcPr>
          <w:p w:rsidR="007552B2" w:rsidRPr="00192279" w:rsidRDefault="007552B2" w:rsidP="007552B2">
            <w:pPr>
              <w:tabs>
                <w:tab w:val="left" w:pos="9639"/>
              </w:tabs>
              <w:ind w:left="0" w:firstLine="0"/>
            </w:pPr>
            <w:r>
              <w:t>Образование и специальность</w:t>
            </w:r>
          </w:p>
        </w:tc>
        <w:tc>
          <w:tcPr>
            <w:tcW w:w="901" w:type="pct"/>
            <w:vAlign w:val="center"/>
          </w:tcPr>
          <w:p w:rsidR="007552B2" w:rsidRPr="00192279" w:rsidRDefault="007552B2" w:rsidP="007552B2">
            <w:pPr>
              <w:tabs>
                <w:tab w:val="left" w:pos="9639"/>
              </w:tabs>
              <w:ind w:left="0" w:firstLine="0"/>
            </w:pPr>
            <w:r>
              <w:t>Стаж работы по профилю занимаемой должности</w:t>
            </w:r>
          </w:p>
        </w:tc>
        <w:tc>
          <w:tcPr>
            <w:tcW w:w="901" w:type="pct"/>
          </w:tcPr>
          <w:p w:rsidR="007552B2" w:rsidRPr="00A82277" w:rsidRDefault="007552B2" w:rsidP="007552B2">
            <w:pPr>
              <w:tabs>
                <w:tab w:val="left" w:pos="9639"/>
              </w:tabs>
              <w:ind w:left="0" w:firstLine="0"/>
              <w:rPr>
                <w:lang w:val="en-US"/>
              </w:rPr>
            </w:pPr>
            <w:r>
              <w:t>Сертификаты</w:t>
            </w:r>
            <w:r>
              <w:rPr>
                <w:lang w:val="en-US"/>
              </w:rPr>
              <w:t xml:space="preserve"> </w:t>
            </w:r>
            <w:r>
              <w:t>по</w:t>
            </w:r>
            <w:r>
              <w:rPr>
                <w:lang w:val="en-US"/>
              </w:rPr>
              <w:t xml:space="preserve"> </w:t>
            </w:r>
            <w:r>
              <w:t>продукту</w:t>
            </w:r>
            <w:r>
              <w:rPr>
                <w:lang w:val="en-US"/>
              </w:rPr>
              <w:t xml:space="preserve"> Oracle Transportation Management</w:t>
            </w:r>
          </w:p>
        </w:tc>
      </w:tr>
      <w:tr w:rsidR="007552B2" w:rsidRPr="00192279" w:rsidTr="007552B2">
        <w:trPr>
          <w:jc w:val="center"/>
        </w:trPr>
        <w:tc>
          <w:tcPr>
            <w:tcW w:w="305" w:type="pct"/>
            <w:vAlign w:val="center"/>
          </w:tcPr>
          <w:p w:rsidR="007552B2" w:rsidRPr="00192279" w:rsidRDefault="007552B2" w:rsidP="007552B2">
            <w:pPr>
              <w:tabs>
                <w:tab w:val="left" w:pos="9639"/>
              </w:tabs>
              <w:ind w:left="0" w:firstLine="0"/>
            </w:pPr>
            <w:r>
              <w:t>1</w:t>
            </w:r>
          </w:p>
        </w:tc>
        <w:tc>
          <w:tcPr>
            <w:tcW w:w="921" w:type="pct"/>
            <w:vAlign w:val="center"/>
          </w:tcPr>
          <w:p w:rsidR="007552B2" w:rsidRPr="00192279" w:rsidRDefault="007552B2" w:rsidP="007552B2">
            <w:pPr>
              <w:tabs>
                <w:tab w:val="left" w:pos="9639"/>
              </w:tabs>
              <w:ind w:left="0" w:firstLine="0"/>
            </w:pPr>
          </w:p>
        </w:tc>
        <w:tc>
          <w:tcPr>
            <w:tcW w:w="1107" w:type="pct"/>
          </w:tcPr>
          <w:p w:rsidR="007552B2" w:rsidRPr="00192279" w:rsidRDefault="007552B2" w:rsidP="007552B2">
            <w:pPr>
              <w:tabs>
                <w:tab w:val="left" w:pos="9639"/>
              </w:tabs>
              <w:ind w:left="0" w:firstLine="0"/>
            </w:pPr>
          </w:p>
        </w:tc>
        <w:tc>
          <w:tcPr>
            <w:tcW w:w="866" w:type="pct"/>
            <w:vAlign w:val="center"/>
          </w:tcPr>
          <w:p w:rsidR="007552B2" w:rsidRPr="00192279" w:rsidRDefault="007552B2" w:rsidP="007552B2">
            <w:pPr>
              <w:tabs>
                <w:tab w:val="left" w:pos="9639"/>
              </w:tabs>
              <w:ind w:left="0" w:firstLine="0"/>
            </w:pPr>
          </w:p>
        </w:tc>
        <w:tc>
          <w:tcPr>
            <w:tcW w:w="901" w:type="pct"/>
            <w:vAlign w:val="center"/>
          </w:tcPr>
          <w:p w:rsidR="007552B2" w:rsidRPr="00192279" w:rsidRDefault="007552B2" w:rsidP="007552B2">
            <w:pPr>
              <w:tabs>
                <w:tab w:val="left" w:pos="9639"/>
              </w:tabs>
              <w:ind w:left="0" w:firstLine="0"/>
            </w:pPr>
          </w:p>
        </w:tc>
        <w:tc>
          <w:tcPr>
            <w:tcW w:w="901" w:type="pct"/>
          </w:tcPr>
          <w:p w:rsidR="007552B2" w:rsidRPr="00192279" w:rsidRDefault="007552B2" w:rsidP="007552B2">
            <w:pPr>
              <w:tabs>
                <w:tab w:val="left" w:pos="9639"/>
              </w:tabs>
              <w:ind w:left="0" w:firstLine="0"/>
            </w:pPr>
          </w:p>
        </w:tc>
      </w:tr>
      <w:tr w:rsidR="007552B2" w:rsidRPr="00192279" w:rsidTr="007552B2">
        <w:trPr>
          <w:jc w:val="center"/>
        </w:trPr>
        <w:tc>
          <w:tcPr>
            <w:tcW w:w="305" w:type="pct"/>
            <w:vAlign w:val="center"/>
          </w:tcPr>
          <w:p w:rsidR="007552B2" w:rsidRPr="00192279" w:rsidRDefault="007552B2" w:rsidP="007552B2">
            <w:pPr>
              <w:tabs>
                <w:tab w:val="left" w:pos="9639"/>
              </w:tabs>
              <w:ind w:left="0" w:firstLine="0"/>
            </w:pPr>
            <w:r>
              <w:t>2</w:t>
            </w:r>
          </w:p>
        </w:tc>
        <w:tc>
          <w:tcPr>
            <w:tcW w:w="921" w:type="pct"/>
            <w:vAlign w:val="center"/>
          </w:tcPr>
          <w:p w:rsidR="007552B2" w:rsidRPr="00192279" w:rsidRDefault="007552B2" w:rsidP="007552B2">
            <w:pPr>
              <w:tabs>
                <w:tab w:val="left" w:pos="9639"/>
              </w:tabs>
              <w:ind w:left="0" w:firstLine="0"/>
            </w:pPr>
          </w:p>
        </w:tc>
        <w:tc>
          <w:tcPr>
            <w:tcW w:w="1107" w:type="pct"/>
          </w:tcPr>
          <w:p w:rsidR="007552B2" w:rsidRPr="00192279" w:rsidRDefault="007552B2" w:rsidP="007552B2">
            <w:pPr>
              <w:tabs>
                <w:tab w:val="left" w:pos="9639"/>
              </w:tabs>
              <w:ind w:left="0" w:firstLine="0"/>
            </w:pPr>
          </w:p>
        </w:tc>
        <w:tc>
          <w:tcPr>
            <w:tcW w:w="866" w:type="pct"/>
            <w:vAlign w:val="center"/>
          </w:tcPr>
          <w:p w:rsidR="007552B2" w:rsidRPr="00192279" w:rsidRDefault="007552B2" w:rsidP="007552B2">
            <w:pPr>
              <w:tabs>
                <w:tab w:val="left" w:pos="9639"/>
              </w:tabs>
              <w:ind w:left="0" w:firstLine="0"/>
            </w:pPr>
          </w:p>
        </w:tc>
        <w:tc>
          <w:tcPr>
            <w:tcW w:w="901" w:type="pct"/>
            <w:vAlign w:val="center"/>
          </w:tcPr>
          <w:p w:rsidR="007552B2" w:rsidRPr="00192279" w:rsidRDefault="007552B2" w:rsidP="007552B2">
            <w:pPr>
              <w:tabs>
                <w:tab w:val="left" w:pos="9639"/>
              </w:tabs>
              <w:ind w:left="0" w:firstLine="0"/>
            </w:pPr>
          </w:p>
        </w:tc>
        <w:tc>
          <w:tcPr>
            <w:tcW w:w="901" w:type="pct"/>
          </w:tcPr>
          <w:p w:rsidR="007552B2" w:rsidRPr="00192279" w:rsidRDefault="007552B2" w:rsidP="007552B2">
            <w:pPr>
              <w:tabs>
                <w:tab w:val="left" w:pos="9639"/>
              </w:tabs>
              <w:ind w:left="0" w:firstLine="0"/>
            </w:pPr>
          </w:p>
        </w:tc>
      </w:tr>
      <w:tr w:rsidR="007552B2" w:rsidRPr="00192279" w:rsidTr="007552B2">
        <w:trPr>
          <w:jc w:val="center"/>
        </w:trPr>
        <w:tc>
          <w:tcPr>
            <w:tcW w:w="305" w:type="pct"/>
            <w:vAlign w:val="center"/>
          </w:tcPr>
          <w:p w:rsidR="007552B2" w:rsidRPr="00192279" w:rsidRDefault="007552B2" w:rsidP="007552B2">
            <w:pPr>
              <w:tabs>
                <w:tab w:val="left" w:pos="9639"/>
              </w:tabs>
              <w:ind w:left="0" w:firstLine="0"/>
            </w:pPr>
            <w:r>
              <w:t>…</w:t>
            </w:r>
          </w:p>
        </w:tc>
        <w:tc>
          <w:tcPr>
            <w:tcW w:w="921" w:type="pct"/>
            <w:vAlign w:val="center"/>
          </w:tcPr>
          <w:p w:rsidR="007552B2" w:rsidRPr="00192279" w:rsidRDefault="007552B2" w:rsidP="007552B2">
            <w:pPr>
              <w:tabs>
                <w:tab w:val="left" w:pos="9639"/>
              </w:tabs>
              <w:ind w:left="0" w:firstLine="0"/>
            </w:pPr>
          </w:p>
        </w:tc>
        <w:tc>
          <w:tcPr>
            <w:tcW w:w="1107" w:type="pct"/>
          </w:tcPr>
          <w:p w:rsidR="007552B2" w:rsidRPr="00192279" w:rsidRDefault="007552B2" w:rsidP="007552B2">
            <w:pPr>
              <w:tabs>
                <w:tab w:val="left" w:pos="9639"/>
              </w:tabs>
              <w:ind w:left="0" w:firstLine="0"/>
            </w:pPr>
          </w:p>
        </w:tc>
        <w:tc>
          <w:tcPr>
            <w:tcW w:w="866" w:type="pct"/>
            <w:vAlign w:val="center"/>
          </w:tcPr>
          <w:p w:rsidR="007552B2" w:rsidRPr="00192279" w:rsidRDefault="007552B2" w:rsidP="007552B2">
            <w:pPr>
              <w:tabs>
                <w:tab w:val="left" w:pos="9639"/>
              </w:tabs>
              <w:ind w:left="0" w:firstLine="0"/>
            </w:pPr>
          </w:p>
        </w:tc>
        <w:tc>
          <w:tcPr>
            <w:tcW w:w="901" w:type="pct"/>
            <w:vAlign w:val="center"/>
          </w:tcPr>
          <w:p w:rsidR="007552B2" w:rsidRPr="00192279" w:rsidRDefault="007552B2" w:rsidP="007552B2">
            <w:pPr>
              <w:tabs>
                <w:tab w:val="left" w:pos="9639"/>
              </w:tabs>
              <w:ind w:left="0" w:firstLine="0"/>
            </w:pPr>
          </w:p>
        </w:tc>
        <w:tc>
          <w:tcPr>
            <w:tcW w:w="901" w:type="pct"/>
          </w:tcPr>
          <w:p w:rsidR="007552B2" w:rsidRPr="00192279" w:rsidRDefault="007552B2" w:rsidP="007552B2">
            <w:pPr>
              <w:tabs>
                <w:tab w:val="left" w:pos="9639"/>
              </w:tabs>
              <w:ind w:left="0" w:firstLine="0"/>
            </w:pPr>
          </w:p>
        </w:tc>
      </w:tr>
    </w:tbl>
    <w:p w:rsidR="007552B2" w:rsidRPr="00192279" w:rsidRDefault="007552B2" w:rsidP="007552B2">
      <w:pPr>
        <w:tabs>
          <w:tab w:val="left" w:pos="9639"/>
        </w:tabs>
      </w:pPr>
    </w:p>
    <w:p w:rsidR="007552B2" w:rsidRPr="00192279" w:rsidRDefault="007552B2" w:rsidP="007552B2">
      <w:pPr>
        <w:tabs>
          <w:tab w:val="left" w:pos="9639"/>
        </w:tabs>
        <w:rPr>
          <w:b/>
          <w:bCs/>
          <w:sz w:val="28"/>
          <w:szCs w:val="28"/>
        </w:rPr>
      </w:pPr>
      <w:r>
        <w:rPr>
          <w:b/>
          <w:bCs/>
          <w:sz w:val="28"/>
          <w:szCs w:val="28"/>
        </w:rPr>
        <w:t>Производственный персонал (рабочие)</w:t>
      </w:r>
    </w:p>
    <w:p w:rsidR="007552B2" w:rsidRPr="00192279" w:rsidRDefault="007552B2" w:rsidP="007552B2">
      <w:pPr>
        <w:tabs>
          <w:tab w:val="left" w:pos="9639"/>
        </w:tabs>
        <w:rPr>
          <w:b/>
          <w:b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9"/>
        <w:gridCol w:w="2008"/>
        <w:gridCol w:w="1918"/>
        <w:gridCol w:w="1539"/>
        <w:gridCol w:w="1900"/>
        <w:gridCol w:w="1900"/>
      </w:tblGrid>
      <w:tr w:rsidR="007552B2" w:rsidRPr="00746C0D" w:rsidTr="007552B2">
        <w:trPr>
          <w:trHeight w:val="1000"/>
          <w:jc w:val="center"/>
        </w:trPr>
        <w:tc>
          <w:tcPr>
            <w:tcW w:w="299" w:type="pct"/>
            <w:vAlign w:val="center"/>
          </w:tcPr>
          <w:p w:rsidR="007552B2" w:rsidRPr="00192279" w:rsidRDefault="007552B2" w:rsidP="007552B2">
            <w:pPr>
              <w:tabs>
                <w:tab w:val="left" w:pos="9639"/>
              </w:tabs>
            </w:pPr>
            <w:r>
              <w:t xml:space="preserve">№ </w:t>
            </w:r>
            <w:proofErr w:type="gramStart"/>
            <w:r>
              <w:t>п</w:t>
            </w:r>
            <w:proofErr w:type="gramEnd"/>
            <w:r>
              <w:t>/п</w:t>
            </w:r>
          </w:p>
        </w:tc>
        <w:tc>
          <w:tcPr>
            <w:tcW w:w="1019" w:type="pct"/>
            <w:vAlign w:val="center"/>
          </w:tcPr>
          <w:p w:rsidR="007552B2" w:rsidRPr="00192279" w:rsidRDefault="007552B2" w:rsidP="007552B2">
            <w:pPr>
              <w:tabs>
                <w:tab w:val="left" w:pos="9639"/>
              </w:tabs>
            </w:pPr>
            <w:r>
              <w:t>Специальность</w:t>
            </w:r>
          </w:p>
          <w:p w:rsidR="007552B2" w:rsidRPr="00192279" w:rsidRDefault="007552B2" w:rsidP="007552B2">
            <w:pPr>
              <w:tabs>
                <w:tab w:val="left" w:pos="9639"/>
              </w:tabs>
            </w:pPr>
            <w:r>
              <w:t>по каждому рабочему</w:t>
            </w:r>
          </w:p>
        </w:tc>
        <w:tc>
          <w:tcPr>
            <w:tcW w:w="973" w:type="pct"/>
            <w:vAlign w:val="center"/>
          </w:tcPr>
          <w:p w:rsidR="007552B2" w:rsidRPr="00192279" w:rsidRDefault="007552B2" w:rsidP="007552B2">
            <w:pPr>
              <w:tabs>
                <w:tab w:val="left" w:pos="9639"/>
              </w:tabs>
            </w:pPr>
            <w:r>
              <w:t>Ф.И.О.</w:t>
            </w:r>
          </w:p>
        </w:tc>
        <w:tc>
          <w:tcPr>
            <w:tcW w:w="781" w:type="pct"/>
            <w:vAlign w:val="center"/>
          </w:tcPr>
          <w:p w:rsidR="007552B2" w:rsidRPr="00192279" w:rsidRDefault="007552B2" w:rsidP="007552B2">
            <w:pPr>
              <w:tabs>
                <w:tab w:val="left" w:pos="9639"/>
              </w:tabs>
            </w:pPr>
            <w:r>
              <w:t>Сертификат</w:t>
            </w:r>
          </w:p>
        </w:tc>
        <w:tc>
          <w:tcPr>
            <w:tcW w:w="964" w:type="pct"/>
            <w:vAlign w:val="center"/>
          </w:tcPr>
          <w:p w:rsidR="007552B2" w:rsidRPr="00192279" w:rsidRDefault="007552B2" w:rsidP="007552B2">
            <w:pPr>
              <w:tabs>
                <w:tab w:val="left" w:pos="9639"/>
              </w:tabs>
            </w:pPr>
            <w:r>
              <w:t>Стаж работы по специальности</w:t>
            </w:r>
          </w:p>
        </w:tc>
        <w:tc>
          <w:tcPr>
            <w:tcW w:w="964" w:type="pct"/>
          </w:tcPr>
          <w:p w:rsidR="007552B2" w:rsidRPr="00A82277" w:rsidRDefault="007552B2" w:rsidP="007552B2">
            <w:pPr>
              <w:tabs>
                <w:tab w:val="left" w:pos="9639"/>
              </w:tabs>
              <w:ind w:left="0" w:firstLine="0"/>
              <w:rPr>
                <w:lang w:val="en-US"/>
              </w:rPr>
            </w:pPr>
            <w:r>
              <w:t>Сертификаты</w:t>
            </w:r>
            <w:r>
              <w:rPr>
                <w:lang w:val="en-US"/>
              </w:rPr>
              <w:t xml:space="preserve"> </w:t>
            </w:r>
            <w:r>
              <w:t>по</w:t>
            </w:r>
            <w:r>
              <w:rPr>
                <w:lang w:val="en-US"/>
              </w:rPr>
              <w:t xml:space="preserve"> </w:t>
            </w:r>
            <w:r>
              <w:t>продукту</w:t>
            </w:r>
            <w:r>
              <w:rPr>
                <w:lang w:val="en-US"/>
              </w:rPr>
              <w:t xml:space="preserve"> Oracle Transportation Management</w:t>
            </w:r>
          </w:p>
        </w:tc>
      </w:tr>
      <w:tr w:rsidR="007552B2" w:rsidRPr="00192279" w:rsidTr="007552B2">
        <w:trPr>
          <w:jc w:val="center"/>
        </w:trPr>
        <w:tc>
          <w:tcPr>
            <w:tcW w:w="299" w:type="pct"/>
            <w:vAlign w:val="center"/>
          </w:tcPr>
          <w:p w:rsidR="007552B2" w:rsidRPr="00192279" w:rsidRDefault="007552B2" w:rsidP="007552B2">
            <w:pPr>
              <w:tabs>
                <w:tab w:val="left" w:pos="9639"/>
              </w:tabs>
            </w:pPr>
            <w:r>
              <w:t>1</w:t>
            </w:r>
          </w:p>
        </w:tc>
        <w:tc>
          <w:tcPr>
            <w:tcW w:w="1019" w:type="pct"/>
            <w:vAlign w:val="center"/>
          </w:tcPr>
          <w:p w:rsidR="007552B2" w:rsidRPr="00192279" w:rsidRDefault="007552B2" w:rsidP="007552B2">
            <w:pPr>
              <w:tabs>
                <w:tab w:val="left" w:pos="9639"/>
              </w:tabs>
            </w:pPr>
          </w:p>
        </w:tc>
        <w:tc>
          <w:tcPr>
            <w:tcW w:w="973" w:type="pct"/>
          </w:tcPr>
          <w:p w:rsidR="007552B2" w:rsidRPr="00192279" w:rsidRDefault="007552B2" w:rsidP="007552B2">
            <w:pPr>
              <w:tabs>
                <w:tab w:val="left" w:pos="9639"/>
              </w:tabs>
            </w:pPr>
          </w:p>
        </w:tc>
        <w:tc>
          <w:tcPr>
            <w:tcW w:w="781" w:type="pct"/>
          </w:tcPr>
          <w:p w:rsidR="007552B2" w:rsidRPr="00192279" w:rsidRDefault="007552B2" w:rsidP="007552B2">
            <w:pPr>
              <w:tabs>
                <w:tab w:val="left" w:pos="9639"/>
              </w:tabs>
            </w:pPr>
          </w:p>
        </w:tc>
        <w:tc>
          <w:tcPr>
            <w:tcW w:w="964" w:type="pct"/>
            <w:vAlign w:val="center"/>
          </w:tcPr>
          <w:p w:rsidR="007552B2" w:rsidRPr="00192279" w:rsidRDefault="007552B2" w:rsidP="007552B2">
            <w:pPr>
              <w:tabs>
                <w:tab w:val="left" w:pos="9639"/>
              </w:tabs>
            </w:pPr>
          </w:p>
        </w:tc>
        <w:tc>
          <w:tcPr>
            <w:tcW w:w="964" w:type="pct"/>
          </w:tcPr>
          <w:p w:rsidR="007552B2" w:rsidRPr="00192279" w:rsidRDefault="007552B2" w:rsidP="007552B2">
            <w:pPr>
              <w:tabs>
                <w:tab w:val="left" w:pos="9639"/>
              </w:tabs>
            </w:pPr>
          </w:p>
        </w:tc>
      </w:tr>
      <w:tr w:rsidR="007552B2" w:rsidRPr="00192279" w:rsidTr="007552B2">
        <w:trPr>
          <w:jc w:val="center"/>
        </w:trPr>
        <w:tc>
          <w:tcPr>
            <w:tcW w:w="299" w:type="pct"/>
            <w:vAlign w:val="center"/>
          </w:tcPr>
          <w:p w:rsidR="007552B2" w:rsidRPr="00192279" w:rsidRDefault="007552B2" w:rsidP="007552B2">
            <w:pPr>
              <w:tabs>
                <w:tab w:val="left" w:pos="9639"/>
              </w:tabs>
            </w:pPr>
            <w:r>
              <w:t>2</w:t>
            </w:r>
          </w:p>
        </w:tc>
        <w:tc>
          <w:tcPr>
            <w:tcW w:w="1019" w:type="pct"/>
            <w:vAlign w:val="center"/>
          </w:tcPr>
          <w:p w:rsidR="007552B2" w:rsidRPr="00192279" w:rsidRDefault="007552B2" w:rsidP="007552B2">
            <w:pPr>
              <w:tabs>
                <w:tab w:val="left" w:pos="9639"/>
              </w:tabs>
            </w:pPr>
          </w:p>
        </w:tc>
        <w:tc>
          <w:tcPr>
            <w:tcW w:w="973" w:type="pct"/>
          </w:tcPr>
          <w:p w:rsidR="007552B2" w:rsidRPr="00192279" w:rsidRDefault="007552B2" w:rsidP="007552B2">
            <w:pPr>
              <w:tabs>
                <w:tab w:val="left" w:pos="9639"/>
              </w:tabs>
            </w:pPr>
          </w:p>
        </w:tc>
        <w:tc>
          <w:tcPr>
            <w:tcW w:w="781" w:type="pct"/>
          </w:tcPr>
          <w:p w:rsidR="007552B2" w:rsidRPr="00192279" w:rsidRDefault="007552B2" w:rsidP="007552B2">
            <w:pPr>
              <w:tabs>
                <w:tab w:val="left" w:pos="9639"/>
              </w:tabs>
            </w:pPr>
          </w:p>
        </w:tc>
        <w:tc>
          <w:tcPr>
            <w:tcW w:w="964" w:type="pct"/>
            <w:vAlign w:val="center"/>
          </w:tcPr>
          <w:p w:rsidR="007552B2" w:rsidRPr="00192279" w:rsidRDefault="007552B2" w:rsidP="007552B2">
            <w:pPr>
              <w:tabs>
                <w:tab w:val="left" w:pos="9639"/>
              </w:tabs>
            </w:pPr>
          </w:p>
        </w:tc>
        <w:tc>
          <w:tcPr>
            <w:tcW w:w="964" w:type="pct"/>
          </w:tcPr>
          <w:p w:rsidR="007552B2" w:rsidRPr="00192279" w:rsidRDefault="007552B2" w:rsidP="007552B2">
            <w:pPr>
              <w:tabs>
                <w:tab w:val="left" w:pos="9639"/>
              </w:tabs>
            </w:pPr>
          </w:p>
        </w:tc>
      </w:tr>
      <w:tr w:rsidR="007552B2" w:rsidRPr="00192279" w:rsidTr="007552B2">
        <w:trPr>
          <w:jc w:val="center"/>
        </w:trPr>
        <w:tc>
          <w:tcPr>
            <w:tcW w:w="299" w:type="pct"/>
            <w:vAlign w:val="center"/>
          </w:tcPr>
          <w:p w:rsidR="007552B2" w:rsidRPr="00192279" w:rsidRDefault="007552B2" w:rsidP="007552B2">
            <w:pPr>
              <w:tabs>
                <w:tab w:val="left" w:pos="9639"/>
              </w:tabs>
            </w:pPr>
            <w:r>
              <w:t>…</w:t>
            </w:r>
          </w:p>
        </w:tc>
        <w:tc>
          <w:tcPr>
            <w:tcW w:w="1019" w:type="pct"/>
            <w:vAlign w:val="center"/>
          </w:tcPr>
          <w:p w:rsidR="007552B2" w:rsidRPr="00192279" w:rsidRDefault="007552B2" w:rsidP="007552B2">
            <w:pPr>
              <w:tabs>
                <w:tab w:val="left" w:pos="9639"/>
              </w:tabs>
            </w:pPr>
          </w:p>
        </w:tc>
        <w:tc>
          <w:tcPr>
            <w:tcW w:w="973" w:type="pct"/>
          </w:tcPr>
          <w:p w:rsidR="007552B2" w:rsidRPr="00192279" w:rsidRDefault="007552B2" w:rsidP="007552B2">
            <w:pPr>
              <w:tabs>
                <w:tab w:val="left" w:pos="9639"/>
              </w:tabs>
            </w:pPr>
          </w:p>
        </w:tc>
        <w:tc>
          <w:tcPr>
            <w:tcW w:w="781" w:type="pct"/>
          </w:tcPr>
          <w:p w:rsidR="007552B2" w:rsidRPr="00192279" w:rsidRDefault="007552B2" w:rsidP="007552B2">
            <w:pPr>
              <w:tabs>
                <w:tab w:val="left" w:pos="9639"/>
              </w:tabs>
            </w:pPr>
          </w:p>
        </w:tc>
        <w:tc>
          <w:tcPr>
            <w:tcW w:w="964" w:type="pct"/>
            <w:vAlign w:val="center"/>
          </w:tcPr>
          <w:p w:rsidR="007552B2" w:rsidRPr="00192279" w:rsidRDefault="007552B2" w:rsidP="007552B2">
            <w:pPr>
              <w:tabs>
                <w:tab w:val="left" w:pos="9639"/>
              </w:tabs>
            </w:pPr>
          </w:p>
        </w:tc>
        <w:tc>
          <w:tcPr>
            <w:tcW w:w="964" w:type="pct"/>
          </w:tcPr>
          <w:p w:rsidR="007552B2" w:rsidRPr="00192279" w:rsidRDefault="007552B2" w:rsidP="007552B2">
            <w:pPr>
              <w:tabs>
                <w:tab w:val="left" w:pos="9639"/>
              </w:tabs>
            </w:pPr>
          </w:p>
        </w:tc>
      </w:tr>
    </w:tbl>
    <w:p w:rsidR="007552B2" w:rsidRDefault="007552B2" w:rsidP="007552B2">
      <w:pPr>
        <w:pStyle w:val="afa"/>
        <w:jc w:val="left"/>
        <w:rPr>
          <w:b/>
          <w:i/>
          <w:sz w:val="28"/>
          <w:szCs w:val="28"/>
        </w:rPr>
      </w:pPr>
    </w:p>
    <w:p w:rsidR="00D27E31" w:rsidRDefault="00D27E31" w:rsidP="00D27E31">
      <w:pPr>
        <w:pStyle w:val="afa"/>
        <w:ind w:left="0"/>
        <w:rPr>
          <w:sz w:val="28"/>
          <w:szCs w:val="28"/>
        </w:rPr>
      </w:pPr>
      <w:r w:rsidRPr="00D27E31">
        <w:rPr>
          <w:sz w:val="28"/>
          <w:szCs w:val="28"/>
        </w:rPr>
        <w:t>ПРИЛОЖЕНИЯ:</w:t>
      </w:r>
      <w:r>
        <w:rPr>
          <w:sz w:val="28"/>
          <w:szCs w:val="28"/>
        </w:rPr>
        <w:t xml:space="preserve"> </w:t>
      </w:r>
      <w:r w:rsidRPr="00D27E31">
        <w:rPr>
          <w:sz w:val="28"/>
          <w:szCs w:val="28"/>
        </w:rPr>
        <w:t xml:space="preserve">копии сертификатов указанных специалистов </w:t>
      </w:r>
      <w:r>
        <w:rPr>
          <w:sz w:val="28"/>
          <w:szCs w:val="28"/>
        </w:rPr>
        <w:t xml:space="preserve">на __ </w:t>
      </w:r>
      <w:proofErr w:type="gramStart"/>
      <w:r>
        <w:rPr>
          <w:sz w:val="28"/>
          <w:szCs w:val="28"/>
        </w:rPr>
        <w:t>л</w:t>
      </w:r>
      <w:proofErr w:type="gramEnd"/>
      <w:r>
        <w:rPr>
          <w:sz w:val="28"/>
          <w:szCs w:val="28"/>
        </w:rPr>
        <w:t>.</w:t>
      </w:r>
    </w:p>
    <w:p w:rsidR="00D27E31" w:rsidRPr="00D27E31" w:rsidRDefault="00D27E31" w:rsidP="00D27E31">
      <w:pPr>
        <w:pStyle w:val="afa"/>
        <w:ind w:left="0"/>
        <w:rPr>
          <w:sz w:val="28"/>
          <w:szCs w:val="28"/>
        </w:rPr>
      </w:pPr>
    </w:p>
    <w:p w:rsidR="007552B2" w:rsidRPr="00192279" w:rsidRDefault="007552B2" w:rsidP="007552B2">
      <w:pPr>
        <w:pStyle w:val="afa"/>
        <w:jc w:val="left"/>
        <w:rPr>
          <w:b/>
          <w:i/>
          <w:sz w:val="28"/>
          <w:szCs w:val="28"/>
        </w:rPr>
      </w:pPr>
    </w:p>
    <w:p w:rsidR="007552B2" w:rsidRPr="00192279" w:rsidRDefault="007552B2" w:rsidP="007552B2">
      <w:pPr>
        <w:pStyle w:val="19"/>
        <w:ind w:left="0" w:firstLine="0"/>
        <w:rPr>
          <w:b/>
        </w:rPr>
      </w:pPr>
      <w:r>
        <w:rPr>
          <w:b/>
        </w:rPr>
        <w:t xml:space="preserve">Представитель, </w:t>
      </w:r>
    </w:p>
    <w:p w:rsidR="007552B2" w:rsidRPr="00192279" w:rsidRDefault="007552B2" w:rsidP="007552B2">
      <w:pPr>
        <w:pStyle w:val="19"/>
        <w:ind w:left="0" w:firstLine="0"/>
        <w:rPr>
          <w:b/>
        </w:rPr>
      </w:pPr>
      <w:proofErr w:type="gramStart"/>
      <w:r>
        <w:rPr>
          <w:b/>
        </w:rPr>
        <w:t>имеющий</w:t>
      </w:r>
      <w:proofErr w:type="gramEnd"/>
      <w:r>
        <w:rPr>
          <w:b/>
        </w:rPr>
        <w:t xml:space="preserve"> полномочия подписать заявку на участие от имени ___________________________________________________________</w:t>
      </w:r>
    </w:p>
    <w:p w:rsidR="007552B2" w:rsidRPr="00192279" w:rsidRDefault="007552B2" w:rsidP="007552B2">
      <w:pPr>
        <w:tabs>
          <w:tab w:val="left" w:pos="8640"/>
        </w:tabs>
        <w:ind w:left="0" w:firstLine="0"/>
        <w:rPr>
          <w:i/>
        </w:rPr>
      </w:pPr>
      <w:r>
        <w:rPr>
          <w:i/>
        </w:rPr>
        <w:t>(наименование претендента)</w:t>
      </w:r>
    </w:p>
    <w:p w:rsidR="007552B2" w:rsidRPr="00192279" w:rsidRDefault="007552B2" w:rsidP="007552B2">
      <w:pPr>
        <w:pStyle w:val="32"/>
        <w:suppressAutoHyphens/>
        <w:spacing w:after="0"/>
        <w:ind w:left="0" w:firstLine="0"/>
        <w:rPr>
          <w:sz w:val="28"/>
          <w:szCs w:val="28"/>
        </w:rPr>
      </w:pPr>
      <w:r>
        <w:rPr>
          <w:sz w:val="28"/>
          <w:szCs w:val="28"/>
        </w:rPr>
        <w:t>____________________________________________________________________</w:t>
      </w:r>
    </w:p>
    <w:p w:rsidR="007552B2" w:rsidRPr="00192279" w:rsidRDefault="007552B2" w:rsidP="007552B2">
      <w:pPr>
        <w:ind w:left="0" w:firstLine="0"/>
        <w:jc w:val="both"/>
        <w:rPr>
          <w:i/>
        </w:rPr>
      </w:pPr>
      <w:r>
        <w:rPr>
          <w:i/>
        </w:rPr>
        <w:t>Печать</w:t>
      </w:r>
      <w:r>
        <w:rPr>
          <w:i/>
        </w:rPr>
        <w:tab/>
      </w:r>
      <w:r>
        <w:rPr>
          <w:i/>
        </w:rPr>
        <w:tab/>
      </w:r>
      <w:r>
        <w:rPr>
          <w:i/>
        </w:rPr>
        <w:tab/>
        <w:t>(должность, подпись, ФИО)</w:t>
      </w:r>
    </w:p>
    <w:p w:rsidR="007552B2" w:rsidRPr="006A21BD" w:rsidRDefault="007552B2" w:rsidP="007552B2">
      <w:pPr>
        <w:pStyle w:val="32"/>
        <w:suppressAutoHyphens/>
        <w:spacing w:after="0"/>
        <w:ind w:left="0" w:firstLine="0"/>
        <w:jc w:val="both"/>
        <w:rPr>
          <w:sz w:val="28"/>
          <w:szCs w:val="28"/>
        </w:rPr>
      </w:pPr>
      <w:r>
        <w:rPr>
          <w:sz w:val="28"/>
          <w:szCs w:val="28"/>
        </w:rPr>
        <w:t>"____" _________ 201__ г.</w:t>
      </w:r>
    </w:p>
    <w:p w:rsidR="00B56D2C" w:rsidRDefault="007552B2">
      <w:pPr>
        <w:ind w:left="0" w:hanging="11"/>
      </w:pPr>
      <w:r>
        <w:br w:type="page"/>
      </w:r>
    </w:p>
    <w:p w:rsidR="00B56D2C" w:rsidRDefault="007552B2">
      <w:pPr>
        <w:pStyle w:val="1"/>
        <w:jc w:val="right"/>
        <w:rPr>
          <w:rFonts w:cs="Times New Roman"/>
          <w:b w:val="0"/>
          <w:i/>
          <w:iCs/>
          <w:sz w:val="28"/>
        </w:rPr>
      </w:pPr>
      <w:r>
        <w:rPr>
          <w:rFonts w:cs="Times New Roman"/>
          <w:b w:val="0"/>
          <w:sz w:val="28"/>
        </w:rPr>
        <w:lastRenderedPageBreak/>
        <w:t>Приложение № 7</w:t>
      </w:r>
    </w:p>
    <w:p w:rsidR="00602D2D" w:rsidRDefault="00602D2D" w:rsidP="005E043C">
      <w:pPr>
        <w:jc w:val="right"/>
        <w:rPr>
          <w:sz w:val="28"/>
        </w:rPr>
      </w:pPr>
      <w:r>
        <w:rPr>
          <w:sz w:val="28"/>
        </w:rPr>
        <w:t>к документации о закупке</w:t>
      </w:r>
    </w:p>
    <w:p w:rsidR="00D27E31" w:rsidRPr="005E043C" w:rsidRDefault="00D27E31" w:rsidP="005E043C">
      <w:pPr>
        <w:jc w:val="right"/>
        <w:rPr>
          <w:b/>
          <w:i/>
          <w:iCs/>
          <w:sz w:val="28"/>
        </w:rPr>
      </w:pPr>
    </w:p>
    <w:p w:rsidR="007552B2" w:rsidRPr="00001C5E" w:rsidRDefault="007552B2" w:rsidP="007552B2">
      <w:pPr>
        <w:tabs>
          <w:tab w:val="left" w:pos="9639"/>
        </w:tabs>
        <w:suppressAutoHyphens/>
        <w:ind w:left="0" w:firstLine="0"/>
        <w:outlineLvl w:val="1"/>
        <w:rPr>
          <w:b/>
          <w:szCs w:val="28"/>
        </w:rPr>
      </w:pPr>
      <w:r>
        <w:rPr>
          <w:b/>
          <w:bCs/>
        </w:rPr>
        <w:t>СВЕДЕНИЯ О ПЛАНИРУЕМЫХ К ПРИВЛЕЧЕНИЮ СУБПОДРЯДНЫХ</w:t>
      </w:r>
      <w:r>
        <w:rPr>
          <w:b/>
          <w:szCs w:val="28"/>
        </w:rPr>
        <w:t xml:space="preserve"> ОРГАНИЗАЦИЯХ</w:t>
      </w:r>
    </w:p>
    <w:p w:rsidR="007552B2" w:rsidRPr="00001C5E" w:rsidRDefault="007552B2" w:rsidP="007552B2">
      <w:pPr>
        <w:tabs>
          <w:tab w:val="left" w:pos="9639"/>
        </w:tabs>
        <w:suppressAutoHyphens/>
        <w:ind w:left="0" w:firstLine="567"/>
        <w:rPr>
          <w:i/>
        </w:rPr>
      </w:pPr>
      <w:r>
        <w:rPr>
          <w:i/>
        </w:rPr>
        <w:t>(отдельный лист по каждому субподрядчику)</w:t>
      </w:r>
    </w:p>
    <w:p w:rsidR="007552B2" w:rsidRPr="00001C5E" w:rsidRDefault="007552B2" w:rsidP="007552B2">
      <w:pPr>
        <w:tabs>
          <w:tab w:val="left" w:pos="9639"/>
        </w:tabs>
        <w:suppressAutoHyphens/>
        <w:ind w:left="0" w:firstLine="567"/>
        <w:rPr>
          <w:sz w:val="22"/>
        </w:rPr>
      </w:pPr>
    </w:p>
    <w:p w:rsidR="007552B2" w:rsidRPr="00001C5E" w:rsidRDefault="007552B2" w:rsidP="007552B2">
      <w:pPr>
        <w:tabs>
          <w:tab w:val="left" w:pos="9639"/>
        </w:tabs>
        <w:suppressAutoHyphens/>
        <w:ind w:left="0" w:firstLine="567"/>
        <w:rPr>
          <w:b/>
          <w:sz w:val="28"/>
          <w:szCs w:val="28"/>
        </w:rPr>
      </w:pPr>
      <w:r>
        <w:rPr>
          <w:b/>
          <w:sz w:val="28"/>
          <w:szCs w:val="28"/>
        </w:rPr>
        <w:t>Наименование организации, фирмы:</w:t>
      </w:r>
    </w:p>
    <w:p w:rsidR="007552B2" w:rsidRPr="00001C5E" w:rsidRDefault="007552B2" w:rsidP="007552B2">
      <w:pPr>
        <w:tabs>
          <w:tab w:val="left" w:pos="9639"/>
        </w:tabs>
        <w:suppressAutoHyphens/>
        <w:ind w:left="0" w:firstLine="567"/>
        <w:jc w:val="left"/>
        <w:rPr>
          <w:sz w:val="22"/>
        </w:rPr>
      </w:pPr>
      <w:r>
        <w:rPr>
          <w:sz w:val="22"/>
        </w:rPr>
        <w:t>____________________________________________________________________________</w:t>
      </w:r>
    </w:p>
    <w:p w:rsidR="007552B2" w:rsidRPr="00001C5E" w:rsidRDefault="007552B2" w:rsidP="007552B2">
      <w:pPr>
        <w:tabs>
          <w:tab w:val="left" w:pos="9639"/>
        </w:tabs>
        <w:suppressAutoHyphens/>
        <w:ind w:left="0" w:firstLine="567"/>
        <w:jc w:val="left"/>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7552B2" w:rsidRPr="00001C5E" w:rsidTr="007552B2">
        <w:tc>
          <w:tcPr>
            <w:tcW w:w="3138" w:type="dxa"/>
            <w:tcBorders>
              <w:top w:val="single" w:sz="4" w:space="0" w:color="auto"/>
              <w:left w:val="single" w:sz="4" w:space="0" w:color="auto"/>
              <w:bottom w:val="single" w:sz="4" w:space="0" w:color="auto"/>
              <w:right w:val="single" w:sz="4" w:space="0" w:color="auto"/>
            </w:tcBorders>
            <w:vAlign w:val="center"/>
            <w:hideMark/>
          </w:tcPr>
          <w:p w:rsidR="007552B2" w:rsidRPr="00001C5E" w:rsidRDefault="007552B2" w:rsidP="007552B2">
            <w:pPr>
              <w:tabs>
                <w:tab w:val="left" w:pos="9639"/>
              </w:tabs>
              <w:suppressAutoHyphens/>
              <w:ind w:left="0" w:firstLine="0"/>
              <w:jc w:val="left"/>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7552B2" w:rsidRPr="00001C5E" w:rsidRDefault="007552B2" w:rsidP="007552B2">
            <w:pPr>
              <w:tabs>
                <w:tab w:val="left" w:pos="9639"/>
              </w:tabs>
              <w:suppressAutoHyphens/>
              <w:ind w:left="0" w:firstLine="0"/>
              <w:jc w:val="left"/>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7552B2" w:rsidRPr="00001C5E" w:rsidRDefault="007552B2" w:rsidP="007552B2">
            <w:pPr>
              <w:tabs>
                <w:tab w:val="left" w:pos="9639"/>
              </w:tabs>
              <w:suppressAutoHyphens/>
              <w:ind w:left="0" w:firstLine="0"/>
              <w:jc w:val="left"/>
              <w:rPr>
                <w:szCs w:val="28"/>
              </w:rPr>
            </w:pPr>
            <w:r>
              <w:rPr>
                <w:szCs w:val="28"/>
              </w:rPr>
              <w:t>Филиалы и дочерние предприятия</w:t>
            </w:r>
          </w:p>
        </w:tc>
      </w:tr>
      <w:tr w:rsidR="007552B2" w:rsidRPr="00001C5E" w:rsidTr="007552B2">
        <w:trPr>
          <w:trHeight w:val="227"/>
        </w:trPr>
        <w:tc>
          <w:tcPr>
            <w:tcW w:w="3138" w:type="dxa"/>
            <w:tcBorders>
              <w:top w:val="single" w:sz="4" w:space="0" w:color="auto"/>
              <w:left w:val="single" w:sz="4" w:space="0" w:color="auto"/>
              <w:bottom w:val="single" w:sz="4" w:space="0" w:color="auto"/>
              <w:right w:val="single" w:sz="4" w:space="0" w:color="auto"/>
            </w:tcBorders>
            <w:hideMark/>
          </w:tcPr>
          <w:p w:rsidR="007552B2" w:rsidRPr="00001C5E" w:rsidRDefault="007552B2" w:rsidP="007552B2">
            <w:pPr>
              <w:tabs>
                <w:tab w:val="left" w:pos="9639"/>
              </w:tabs>
              <w:suppressAutoHyphens/>
              <w:ind w:left="0" w:firstLine="0"/>
              <w:jc w:val="left"/>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552B2" w:rsidRPr="00001C5E" w:rsidRDefault="007552B2" w:rsidP="007552B2">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552B2" w:rsidRPr="00001C5E" w:rsidRDefault="007552B2" w:rsidP="007552B2">
            <w:pPr>
              <w:tabs>
                <w:tab w:val="left" w:pos="9639"/>
              </w:tabs>
              <w:suppressAutoHyphens/>
              <w:ind w:left="0" w:firstLine="0"/>
              <w:jc w:val="left"/>
              <w:rPr>
                <w:szCs w:val="28"/>
              </w:rPr>
            </w:pPr>
          </w:p>
        </w:tc>
      </w:tr>
      <w:tr w:rsidR="007552B2" w:rsidRPr="00001C5E" w:rsidTr="007552B2">
        <w:trPr>
          <w:trHeight w:val="227"/>
        </w:trPr>
        <w:tc>
          <w:tcPr>
            <w:tcW w:w="3138" w:type="dxa"/>
            <w:tcBorders>
              <w:top w:val="single" w:sz="4" w:space="0" w:color="auto"/>
              <w:left w:val="single" w:sz="4" w:space="0" w:color="auto"/>
              <w:bottom w:val="single" w:sz="4" w:space="0" w:color="auto"/>
              <w:right w:val="single" w:sz="4" w:space="0" w:color="auto"/>
            </w:tcBorders>
            <w:hideMark/>
          </w:tcPr>
          <w:p w:rsidR="007552B2" w:rsidRPr="00001C5E" w:rsidRDefault="007552B2" w:rsidP="007552B2">
            <w:pPr>
              <w:tabs>
                <w:tab w:val="left" w:pos="9639"/>
              </w:tabs>
              <w:suppressAutoHyphens/>
              <w:ind w:left="0" w:firstLine="0"/>
              <w:jc w:val="left"/>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552B2" w:rsidRPr="00001C5E" w:rsidRDefault="007552B2" w:rsidP="007552B2">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552B2" w:rsidRPr="00001C5E" w:rsidRDefault="007552B2" w:rsidP="007552B2">
            <w:pPr>
              <w:tabs>
                <w:tab w:val="left" w:pos="9639"/>
              </w:tabs>
              <w:suppressAutoHyphens/>
              <w:ind w:left="0" w:firstLine="0"/>
              <w:jc w:val="left"/>
              <w:rPr>
                <w:szCs w:val="28"/>
              </w:rPr>
            </w:pPr>
          </w:p>
        </w:tc>
      </w:tr>
      <w:tr w:rsidR="007552B2" w:rsidRPr="00001C5E" w:rsidTr="007552B2">
        <w:trPr>
          <w:trHeight w:val="227"/>
        </w:trPr>
        <w:tc>
          <w:tcPr>
            <w:tcW w:w="3138" w:type="dxa"/>
            <w:tcBorders>
              <w:top w:val="single" w:sz="4" w:space="0" w:color="auto"/>
              <w:left w:val="single" w:sz="4" w:space="0" w:color="auto"/>
              <w:bottom w:val="single" w:sz="4" w:space="0" w:color="auto"/>
              <w:right w:val="single" w:sz="4" w:space="0" w:color="auto"/>
            </w:tcBorders>
            <w:hideMark/>
          </w:tcPr>
          <w:p w:rsidR="007552B2" w:rsidRPr="00001C5E" w:rsidRDefault="007552B2" w:rsidP="007552B2">
            <w:pPr>
              <w:tabs>
                <w:tab w:val="left" w:pos="9639"/>
              </w:tabs>
              <w:suppressAutoHyphens/>
              <w:ind w:left="0" w:firstLine="0"/>
              <w:jc w:val="left"/>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7552B2" w:rsidRPr="00001C5E" w:rsidRDefault="007552B2" w:rsidP="007552B2">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7552B2" w:rsidRPr="00001C5E" w:rsidRDefault="007552B2" w:rsidP="007552B2">
            <w:pPr>
              <w:tabs>
                <w:tab w:val="left" w:pos="9639"/>
              </w:tabs>
              <w:suppressAutoHyphens/>
              <w:ind w:left="0" w:firstLine="0"/>
              <w:jc w:val="left"/>
              <w:rPr>
                <w:szCs w:val="28"/>
              </w:rPr>
            </w:pPr>
          </w:p>
        </w:tc>
      </w:tr>
      <w:tr w:rsidR="007552B2" w:rsidRPr="00001C5E" w:rsidTr="007552B2">
        <w:trPr>
          <w:trHeight w:val="227"/>
        </w:trPr>
        <w:tc>
          <w:tcPr>
            <w:tcW w:w="3138" w:type="dxa"/>
            <w:tcBorders>
              <w:top w:val="single" w:sz="4" w:space="0" w:color="auto"/>
              <w:left w:val="single" w:sz="4" w:space="0" w:color="auto"/>
              <w:bottom w:val="single" w:sz="4" w:space="0" w:color="auto"/>
              <w:right w:val="single" w:sz="4" w:space="0" w:color="auto"/>
            </w:tcBorders>
            <w:hideMark/>
          </w:tcPr>
          <w:p w:rsidR="007552B2" w:rsidRPr="00001C5E" w:rsidRDefault="007552B2" w:rsidP="007552B2">
            <w:pPr>
              <w:tabs>
                <w:tab w:val="left" w:pos="9639"/>
              </w:tabs>
              <w:suppressAutoHyphens/>
              <w:ind w:left="0" w:firstLine="0"/>
              <w:jc w:val="left"/>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7552B2" w:rsidRPr="00001C5E" w:rsidRDefault="007552B2" w:rsidP="007552B2">
            <w:pPr>
              <w:tabs>
                <w:tab w:val="left" w:pos="9639"/>
              </w:tabs>
              <w:suppressAutoHyphens/>
              <w:ind w:left="0" w:firstLine="0"/>
              <w:jc w:val="left"/>
              <w:rPr>
                <w:szCs w:val="28"/>
              </w:rPr>
            </w:pPr>
          </w:p>
        </w:tc>
        <w:tc>
          <w:tcPr>
            <w:tcW w:w="3483" w:type="dxa"/>
            <w:tcBorders>
              <w:top w:val="single" w:sz="4" w:space="0" w:color="auto"/>
              <w:left w:val="single" w:sz="4" w:space="0" w:color="auto"/>
              <w:bottom w:val="single" w:sz="4" w:space="0" w:color="auto"/>
              <w:right w:val="single" w:sz="4" w:space="0" w:color="auto"/>
            </w:tcBorders>
          </w:tcPr>
          <w:p w:rsidR="007552B2" w:rsidRPr="00001C5E" w:rsidRDefault="007552B2" w:rsidP="007552B2">
            <w:pPr>
              <w:tabs>
                <w:tab w:val="left" w:pos="9639"/>
              </w:tabs>
              <w:suppressAutoHyphens/>
              <w:ind w:left="0" w:firstLine="0"/>
              <w:jc w:val="left"/>
              <w:rPr>
                <w:szCs w:val="28"/>
              </w:rPr>
            </w:pPr>
          </w:p>
        </w:tc>
      </w:tr>
      <w:tr w:rsidR="007552B2" w:rsidRPr="00001C5E" w:rsidTr="007552B2">
        <w:tblPrEx>
          <w:tblLook w:val="0000" w:firstRow="0" w:lastRow="0" w:firstColumn="0" w:lastColumn="0" w:noHBand="0" w:noVBand="0"/>
        </w:tblPrEx>
        <w:trPr>
          <w:trHeight w:val="227"/>
        </w:trPr>
        <w:tc>
          <w:tcPr>
            <w:tcW w:w="3138" w:type="dxa"/>
          </w:tcPr>
          <w:p w:rsidR="007552B2" w:rsidRPr="00001C5E" w:rsidRDefault="007552B2" w:rsidP="007552B2">
            <w:pPr>
              <w:tabs>
                <w:tab w:val="left" w:pos="9639"/>
              </w:tabs>
              <w:suppressAutoHyphens/>
              <w:ind w:left="0" w:firstLine="0"/>
              <w:jc w:val="left"/>
            </w:pPr>
            <w:r>
              <w:t>Телефон/факс</w:t>
            </w:r>
          </w:p>
        </w:tc>
        <w:tc>
          <w:tcPr>
            <w:tcW w:w="3099" w:type="dxa"/>
            <w:gridSpan w:val="2"/>
          </w:tcPr>
          <w:p w:rsidR="007552B2" w:rsidRPr="00001C5E" w:rsidRDefault="007552B2" w:rsidP="007552B2">
            <w:pPr>
              <w:tabs>
                <w:tab w:val="left" w:pos="9639"/>
              </w:tabs>
              <w:suppressAutoHyphens/>
              <w:ind w:left="0" w:firstLine="0"/>
            </w:pPr>
          </w:p>
        </w:tc>
        <w:tc>
          <w:tcPr>
            <w:tcW w:w="3483" w:type="dxa"/>
          </w:tcPr>
          <w:p w:rsidR="007552B2" w:rsidRPr="00001C5E" w:rsidRDefault="007552B2" w:rsidP="007552B2">
            <w:pPr>
              <w:tabs>
                <w:tab w:val="left" w:pos="9639"/>
              </w:tabs>
              <w:suppressAutoHyphens/>
              <w:ind w:left="0" w:firstLine="0"/>
            </w:pPr>
          </w:p>
        </w:tc>
      </w:tr>
      <w:tr w:rsidR="007552B2" w:rsidRPr="00001C5E" w:rsidTr="007552B2">
        <w:tblPrEx>
          <w:tblLook w:val="0000" w:firstRow="0" w:lastRow="0" w:firstColumn="0" w:lastColumn="0" w:noHBand="0" w:noVBand="0"/>
        </w:tblPrEx>
        <w:trPr>
          <w:trHeight w:val="227"/>
        </w:trPr>
        <w:tc>
          <w:tcPr>
            <w:tcW w:w="3138" w:type="dxa"/>
          </w:tcPr>
          <w:p w:rsidR="007552B2" w:rsidRPr="00001C5E" w:rsidRDefault="007552B2" w:rsidP="007552B2">
            <w:pPr>
              <w:tabs>
                <w:tab w:val="left" w:pos="9639"/>
              </w:tabs>
              <w:suppressAutoHyphens/>
              <w:ind w:left="0" w:firstLine="0"/>
              <w:jc w:val="left"/>
            </w:pPr>
            <w:r>
              <w:t>Ответственное лицо</w:t>
            </w:r>
          </w:p>
        </w:tc>
        <w:tc>
          <w:tcPr>
            <w:tcW w:w="3099" w:type="dxa"/>
            <w:gridSpan w:val="2"/>
          </w:tcPr>
          <w:p w:rsidR="007552B2" w:rsidRPr="00001C5E" w:rsidRDefault="007552B2" w:rsidP="007552B2">
            <w:pPr>
              <w:tabs>
                <w:tab w:val="left" w:pos="9639"/>
              </w:tabs>
              <w:suppressAutoHyphens/>
              <w:ind w:left="0" w:firstLine="0"/>
            </w:pPr>
          </w:p>
        </w:tc>
        <w:tc>
          <w:tcPr>
            <w:tcW w:w="3483" w:type="dxa"/>
          </w:tcPr>
          <w:p w:rsidR="007552B2" w:rsidRPr="00001C5E" w:rsidRDefault="007552B2" w:rsidP="007552B2">
            <w:pPr>
              <w:tabs>
                <w:tab w:val="left" w:pos="9639"/>
              </w:tabs>
              <w:suppressAutoHyphens/>
              <w:ind w:left="0" w:firstLine="0"/>
            </w:pPr>
          </w:p>
        </w:tc>
      </w:tr>
      <w:tr w:rsidR="007552B2" w:rsidRPr="00001C5E" w:rsidTr="007552B2">
        <w:tblPrEx>
          <w:tblLook w:val="0000" w:firstRow="0" w:lastRow="0" w:firstColumn="0" w:lastColumn="0" w:noHBand="0" w:noVBand="0"/>
        </w:tblPrEx>
        <w:trPr>
          <w:trHeight w:val="227"/>
        </w:trPr>
        <w:tc>
          <w:tcPr>
            <w:tcW w:w="3138" w:type="dxa"/>
          </w:tcPr>
          <w:p w:rsidR="007552B2" w:rsidRPr="00001C5E" w:rsidRDefault="007552B2" w:rsidP="007552B2">
            <w:pPr>
              <w:tabs>
                <w:tab w:val="left" w:pos="9639"/>
              </w:tabs>
              <w:suppressAutoHyphens/>
              <w:ind w:left="0" w:firstLine="0"/>
              <w:jc w:val="left"/>
            </w:pPr>
            <w:r>
              <w:t>Форма (ООО, ЗАО и т.д.)</w:t>
            </w:r>
          </w:p>
        </w:tc>
        <w:tc>
          <w:tcPr>
            <w:tcW w:w="3099" w:type="dxa"/>
            <w:gridSpan w:val="2"/>
          </w:tcPr>
          <w:p w:rsidR="007552B2" w:rsidRPr="00001C5E" w:rsidRDefault="007552B2" w:rsidP="007552B2">
            <w:pPr>
              <w:tabs>
                <w:tab w:val="left" w:pos="9639"/>
              </w:tabs>
              <w:suppressAutoHyphens/>
              <w:ind w:left="0" w:firstLine="0"/>
            </w:pPr>
          </w:p>
        </w:tc>
        <w:tc>
          <w:tcPr>
            <w:tcW w:w="3483" w:type="dxa"/>
          </w:tcPr>
          <w:p w:rsidR="007552B2" w:rsidRPr="00001C5E" w:rsidRDefault="007552B2" w:rsidP="007552B2">
            <w:pPr>
              <w:tabs>
                <w:tab w:val="left" w:pos="9639"/>
              </w:tabs>
              <w:suppressAutoHyphens/>
              <w:ind w:left="0" w:firstLine="0"/>
            </w:pPr>
          </w:p>
        </w:tc>
      </w:tr>
      <w:tr w:rsidR="007552B2" w:rsidRPr="00001C5E" w:rsidTr="007552B2">
        <w:tblPrEx>
          <w:tblLook w:val="0000" w:firstRow="0" w:lastRow="0" w:firstColumn="0" w:lastColumn="0" w:noHBand="0" w:noVBand="0"/>
        </w:tblPrEx>
        <w:trPr>
          <w:trHeight w:val="227"/>
        </w:trPr>
        <w:tc>
          <w:tcPr>
            <w:tcW w:w="3138" w:type="dxa"/>
          </w:tcPr>
          <w:p w:rsidR="007552B2" w:rsidRPr="00001C5E" w:rsidRDefault="007552B2" w:rsidP="007552B2">
            <w:pPr>
              <w:tabs>
                <w:tab w:val="left" w:pos="9639"/>
              </w:tabs>
              <w:suppressAutoHyphens/>
              <w:ind w:left="0" w:firstLine="0"/>
              <w:jc w:val="left"/>
            </w:pPr>
            <w:r>
              <w:t>Уставный капитал</w:t>
            </w:r>
          </w:p>
        </w:tc>
        <w:tc>
          <w:tcPr>
            <w:tcW w:w="3099" w:type="dxa"/>
            <w:gridSpan w:val="2"/>
          </w:tcPr>
          <w:p w:rsidR="007552B2" w:rsidRPr="00001C5E" w:rsidRDefault="007552B2" w:rsidP="007552B2">
            <w:pPr>
              <w:tabs>
                <w:tab w:val="left" w:pos="9639"/>
              </w:tabs>
              <w:suppressAutoHyphens/>
              <w:ind w:left="0" w:firstLine="0"/>
            </w:pPr>
          </w:p>
        </w:tc>
        <w:tc>
          <w:tcPr>
            <w:tcW w:w="3483" w:type="dxa"/>
          </w:tcPr>
          <w:p w:rsidR="007552B2" w:rsidRPr="00001C5E" w:rsidRDefault="007552B2" w:rsidP="007552B2">
            <w:pPr>
              <w:tabs>
                <w:tab w:val="left" w:pos="9639"/>
              </w:tabs>
              <w:suppressAutoHyphens/>
              <w:ind w:left="0" w:firstLine="0"/>
            </w:pPr>
          </w:p>
        </w:tc>
      </w:tr>
      <w:tr w:rsidR="007552B2" w:rsidRPr="00001C5E" w:rsidTr="007552B2">
        <w:tblPrEx>
          <w:tblLook w:val="0000" w:firstRow="0" w:lastRow="0" w:firstColumn="0" w:lastColumn="0" w:noHBand="0" w:noVBand="0"/>
        </w:tblPrEx>
        <w:trPr>
          <w:trHeight w:val="227"/>
        </w:trPr>
        <w:tc>
          <w:tcPr>
            <w:tcW w:w="3138" w:type="dxa"/>
            <w:tcBorders>
              <w:bottom w:val="nil"/>
            </w:tcBorders>
          </w:tcPr>
          <w:p w:rsidR="007552B2" w:rsidRPr="00001C5E" w:rsidRDefault="007552B2" w:rsidP="007552B2">
            <w:pPr>
              <w:tabs>
                <w:tab w:val="left" w:pos="9639"/>
              </w:tabs>
              <w:suppressAutoHyphens/>
              <w:ind w:left="0" w:firstLine="0"/>
              <w:jc w:val="left"/>
            </w:pPr>
            <w:r>
              <w:t>Сфера деятельности</w:t>
            </w:r>
          </w:p>
        </w:tc>
        <w:tc>
          <w:tcPr>
            <w:tcW w:w="3099" w:type="dxa"/>
            <w:gridSpan w:val="2"/>
            <w:tcBorders>
              <w:bottom w:val="nil"/>
            </w:tcBorders>
          </w:tcPr>
          <w:p w:rsidR="007552B2" w:rsidRPr="00001C5E" w:rsidRDefault="007552B2" w:rsidP="007552B2">
            <w:pPr>
              <w:tabs>
                <w:tab w:val="left" w:pos="9639"/>
              </w:tabs>
              <w:suppressAutoHyphens/>
              <w:ind w:left="0" w:firstLine="0"/>
            </w:pPr>
          </w:p>
        </w:tc>
        <w:tc>
          <w:tcPr>
            <w:tcW w:w="3483" w:type="dxa"/>
            <w:tcBorders>
              <w:bottom w:val="nil"/>
            </w:tcBorders>
          </w:tcPr>
          <w:p w:rsidR="007552B2" w:rsidRPr="00001C5E" w:rsidRDefault="007552B2" w:rsidP="007552B2">
            <w:pPr>
              <w:tabs>
                <w:tab w:val="left" w:pos="9639"/>
              </w:tabs>
              <w:suppressAutoHyphens/>
              <w:ind w:left="0" w:firstLine="0"/>
            </w:pPr>
          </w:p>
        </w:tc>
      </w:tr>
      <w:tr w:rsidR="007552B2" w:rsidRPr="00001C5E" w:rsidTr="007552B2">
        <w:tblPrEx>
          <w:tblLook w:val="0000" w:firstRow="0" w:lastRow="0" w:firstColumn="0" w:lastColumn="0" w:noHBand="0" w:noVBand="0"/>
        </w:tblPrEx>
        <w:tc>
          <w:tcPr>
            <w:tcW w:w="3138" w:type="dxa"/>
            <w:tcBorders>
              <w:right w:val="nil"/>
            </w:tcBorders>
          </w:tcPr>
          <w:p w:rsidR="007552B2" w:rsidRPr="00001C5E" w:rsidRDefault="007552B2" w:rsidP="007552B2">
            <w:pPr>
              <w:tabs>
                <w:tab w:val="left" w:pos="9639"/>
              </w:tabs>
              <w:suppressAutoHyphens/>
              <w:ind w:left="0" w:firstLine="0"/>
              <w:jc w:val="left"/>
            </w:pPr>
            <w:r>
              <w:t>Руководитель:</w:t>
            </w:r>
          </w:p>
        </w:tc>
        <w:tc>
          <w:tcPr>
            <w:tcW w:w="3099" w:type="dxa"/>
            <w:gridSpan w:val="2"/>
            <w:tcBorders>
              <w:left w:val="nil"/>
              <w:right w:val="nil"/>
            </w:tcBorders>
          </w:tcPr>
          <w:p w:rsidR="007552B2" w:rsidRPr="00001C5E" w:rsidRDefault="007552B2" w:rsidP="007552B2">
            <w:pPr>
              <w:tabs>
                <w:tab w:val="left" w:pos="9639"/>
              </w:tabs>
              <w:suppressAutoHyphens/>
              <w:ind w:left="0" w:firstLine="0"/>
              <w:jc w:val="left"/>
            </w:pPr>
            <w:r>
              <w:t>Дата:</w:t>
            </w:r>
          </w:p>
        </w:tc>
        <w:tc>
          <w:tcPr>
            <w:tcW w:w="3483" w:type="dxa"/>
            <w:tcBorders>
              <w:left w:val="nil"/>
            </w:tcBorders>
          </w:tcPr>
          <w:p w:rsidR="007552B2" w:rsidRPr="00001C5E" w:rsidRDefault="007552B2" w:rsidP="007552B2">
            <w:pPr>
              <w:tabs>
                <w:tab w:val="left" w:pos="9639"/>
              </w:tabs>
              <w:suppressAutoHyphens/>
              <w:ind w:left="0" w:firstLine="0"/>
              <w:jc w:val="left"/>
            </w:pPr>
            <w:r>
              <w:t>Печать/подпись (субподрядчика)</w:t>
            </w:r>
          </w:p>
        </w:tc>
      </w:tr>
      <w:tr w:rsidR="007552B2" w:rsidRPr="00001C5E" w:rsidTr="007552B2">
        <w:tblPrEx>
          <w:tblLook w:val="0000" w:firstRow="0" w:lastRow="0" w:firstColumn="0" w:lastColumn="0" w:noHBand="0" w:noVBand="0"/>
        </w:tblPrEx>
        <w:trPr>
          <w:cantSplit/>
        </w:trPr>
        <w:tc>
          <w:tcPr>
            <w:tcW w:w="9720" w:type="dxa"/>
            <w:gridSpan w:val="4"/>
          </w:tcPr>
          <w:p w:rsidR="007552B2" w:rsidRPr="00001C5E" w:rsidRDefault="007552B2" w:rsidP="007552B2">
            <w:pPr>
              <w:tabs>
                <w:tab w:val="left" w:pos="9639"/>
              </w:tabs>
              <w:suppressAutoHyphens/>
              <w:ind w:left="0" w:firstLine="0"/>
            </w:pPr>
          </w:p>
        </w:tc>
      </w:tr>
      <w:tr w:rsidR="007552B2" w:rsidRPr="00001C5E" w:rsidTr="007552B2">
        <w:tblPrEx>
          <w:tblLook w:val="0000" w:firstRow="0" w:lastRow="0" w:firstColumn="0" w:lastColumn="0" w:noHBand="0" w:noVBand="0"/>
        </w:tblPrEx>
        <w:trPr>
          <w:cantSplit/>
        </w:trPr>
        <w:tc>
          <w:tcPr>
            <w:tcW w:w="4536" w:type="dxa"/>
            <w:gridSpan w:val="2"/>
            <w:vMerge w:val="restart"/>
            <w:vAlign w:val="center"/>
          </w:tcPr>
          <w:p w:rsidR="007552B2" w:rsidRPr="00001C5E" w:rsidRDefault="007552B2" w:rsidP="007552B2">
            <w:pPr>
              <w:tabs>
                <w:tab w:val="left" w:pos="9639"/>
              </w:tabs>
              <w:suppressAutoHyphens/>
              <w:ind w:left="0" w:firstLine="0"/>
              <w:jc w:val="left"/>
            </w:pPr>
            <w:r>
              <w:t>Виды работ, передаваемые субподрядчику по предмету Открытого конкурса</w:t>
            </w:r>
          </w:p>
        </w:tc>
        <w:tc>
          <w:tcPr>
            <w:tcW w:w="5184" w:type="dxa"/>
            <w:gridSpan w:val="2"/>
          </w:tcPr>
          <w:p w:rsidR="007552B2" w:rsidRPr="00001C5E" w:rsidRDefault="007552B2" w:rsidP="007552B2">
            <w:pPr>
              <w:tabs>
                <w:tab w:val="left" w:pos="9639"/>
              </w:tabs>
              <w:suppressAutoHyphens/>
              <w:ind w:left="0" w:firstLine="0"/>
            </w:pPr>
            <w:r>
              <w:t>Передаваемые объемы работ</w:t>
            </w:r>
          </w:p>
        </w:tc>
      </w:tr>
      <w:tr w:rsidR="007552B2" w:rsidRPr="00001C5E" w:rsidTr="007552B2">
        <w:tblPrEx>
          <w:tblLook w:val="0000" w:firstRow="0" w:lastRow="0" w:firstColumn="0" w:lastColumn="0" w:noHBand="0" w:noVBand="0"/>
        </w:tblPrEx>
        <w:trPr>
          <w:cantSplit/>
        </w:trPr>
        <w:tc>
          <w:tcPr>
            <w:tcW w:w="4536" w:type="dxa"/>
            <w:gridSpan w:val="2"/>
            <w:vMerge/>
          </w:tcPr>
          <w:p w:rsidR="007552B2" w:rsidRPr="00001C5E" w:rsidRDefault="007552B2" w:rsidP="007552B2">
            <w:pPr>
              <w:tabs>
                <w:tab w:val="left" w:pos="9639"/>
              </w:tabs>
              <w:suppressAutoHyphens/>
              <w:ind w:left="0" w:firstLine="0"/>
              <w:jc w:val="left"/>
            </w:pPr>
          </w:p>
        </w:tc>
        <w:tc>
          <w:tcPr>
            <w:tcW w:w="1701" w:type="dxa"/>
          </w:tcPr>
          <w:p w:rsidR="007552B2" w:rsidRPr="00001C5E" w:rsidRDefault="007552B2" w:rsidP="007552B2">
            <w:pPr>
              <w:tabs>
                <w:tab w:val="left" w:pos="9639"/>
              </w:tabs>
              <w:suppressAutoHyphens/>
              <w:ind w:left="0" w:firstLine="0"/>
            </w:pPr>
            <w:r>
              <w:t>В физических единицах</w:t>
            </w:r>
          </w:p>
        </w:tc>
        <w:tc>
          <w:tcPr>
            <w:tcW w:w="3483" w:type="dxa"/>
            <w:vAlign w:val="center"/>
          </w:tcPr>
          <w:p w:rsidR="007552B2" w:rsidRPr="00001C5E" w:rsidRDefault="007552B2" w:rsidP="007552B2">
            <w:pPr>
              <w:tabs>
                <w:tab w:val="left" w:pos="9639"/>
              </w:tabs>
              <w:suppressAutoHyphens/>
              <w:ind w:left="0" w:firstLine="0"/>
            </w:pPr>
            <w:r>
              <w:t>В % к общему объему работ по предмету Открытого конкурса</w:t>
            </w:r>
          </w:p>
        </w:tc>
      </w:tr>
      <w:tr w:rsidR="007552B2" w:rsidRPr="00001C5E" w:rsidTr="007552B2">
        <w:tblPrEx>
          <w:tblLook w:val="0000" w:firstRow="0" w:lastRow="0" w:firstColumn="0" w:lastColumn="0" w:noHBand="0" w:noVBand="0"/>
        </w:tblPrEx>
        <w:tc>
          <w:tcPr>
            <w:tcW w:w="4536" w:type="dxa"/>
            <w:gridSpan w:val="2"/>
          </w:tcPr>
          <w:p w:rsidR="007552B2" w:rsidRPr="00001C5E" w:rsidRDefault="007552B2" w:rsidP="007552B2">
            <w:pPr>
              <w:tabs>
                <w:tab w:val="left" w:pos="9639"/>
              </w:tabs>
              <w:suppressAutoHyphens/>
              <w:ind w:left="0" w:firstLine="0"/>
              <w:jc w:val="left"/>
            </w:pPr>
          </w:p>
        </w:tc>
        <w:tc>
          <w:tcPr>
            <w:tcW w:w="1701" w:type="dxa"/>
          </w:tcPr>
          <w:p w:rsidR="007552B2" w:rsidRPr="00001C5E" w:rsidRDefault="007552B2" w:rsidP="007552B2">
            <w:pPr>
              <w:tabs>
                <w:tab w:val="left" w:pos="9639"/>
              </w:tabs>
              <w:suppressAutoHyphens/>
              <w:ind w:left="0" w:firstLine="0"/>
            </w:pPr>
          </w:p>
        </w:tc>
        <w:tc>
          <w:tcPr>
            <w:tcW w:w="3483" w:type="dxa"/>
          </w:tcPr>
          <w:p w:rsidR="007552B2" w:rsidRPr="00001C5E" w:rsidRDefault="007552B2" w:rsidP="007552B2">
            <w:pPr>
              <w:tabs>
                <w:tab w:val="left" w:pos="9639"/>
              </w:tabs>
              <w:suppressAutoHyphens/>
              <w:ind w:left="0" w:firstLine="0"/>
            </w:pPr>
          </w:p>
        </w:tc>
      </w:tr>
      <w:tr w:rsidR="007552B2" w:rsidRPr="00001C5E" w:rsidTr="007552B2">
        <w:tblPrEx>
          <w:tblLook w:val="0000" w:firstRow="0" w:lastRow="0" w:firstColumn="0" w:lastColumn="0" w:noHBand="0" w:noVBand="0"/>
        </w:tblPrEx>
        <w:tc>
          <w:tcPr>
            <w:tcW w:w="6237" w:type="dxa"/>
            <w:gridSpan w:val="3"/>
          </w:tcPr>
          <w:p w:rsidR="007552B2" w:rsidRPr="00001C5E" w:rsidRDefault="007552B2" w:rsidP="007552B2">
            <w:pPr>
              <w:tabs>
                <w:tab w:val="left" w:pos="9639"/>
              </w:tabs>
              <w:suppressAutoHyphens/>
              <w:ind w:left="0" w:firstLine="0"/>
              <w:jc w:val="left"/>
            </w:pPr>
            <w:r>
              <w:t>Итого % передаваемых субподрядчику объёмов работ к общему объёму работ по предмету Открытого конкурса</w:t>
            </w:r>
          </w:p>
        </w:tc>
        <w:tc>
          <w:tcPr>
            <w:tcW w:w="3483" w:type="dxa"/>
          </w:tcPr>
          <w:p w:rsidR="007552B2" w:rsidRPr="00001C5E" w:rsidRDefault="007552B2" w:rsidP="007552B2">
            <w:pPr>
              <w:tabs>
                <w:tab w:val="left" w:pos="9639"/>
              </w:tabs>
              <w:suppressAutoHyphens/>
              <w:ind w:left="0" w:firstLine="0"/>
            </w:pPr>
          </w:p>
        </w:tc>
      </w:tr>
      <w:tr w:rsidR="007552B2" w:rsidRPr="00001C5E" w:rsidTr="007552B2">
        <w:tblPrEx>
          <w:tblLook w:val="0000" w:firstRow="0" w:lastRow="0" w:firstColumn="0" w:lastColumn="0" w:noHBand="0" w:noVBand="0"/>
        </w:tblPrEx>
        <w:tc>
          <w:tcPr>
            <w:tcW w:w="6237" w:type="dxa"/>
            <w:gridSpan w:val="3"/>
          </w:tcPr>
          <w:p w:rsidR="007552B2" w:rsidRPr="00001C5E" w:rsidRDefault="007552B2" w:rsidP="007552B2">
            <w:pPr>
              <w:tabs>
                <w:tab w:val="left" w:pos="9639"/>
              </w:tabs>
              <w:suppressAutoHyphens/>
              <w:ind w:left="0" w:firstLine="0"/>
              <w:jc w:val="left"/>
            </w:pPr>
            <w:r>
              <w:t>Количество персонала, привлекаемого субподрядчиком к исполнению договора:</w:t>
            </w:r>
          </w:p>
        </w:tc>
        <w:tc>
          <w:tcPr>
            <w:tcW w:w="3483" w:type="dxa"/>
          </w:tcPr>
          <w:p w:rsidR="007552B2" w:rsidRPr="00001C5E" w:rsidRDefault="007552B2" w:rsidP="007552B2">
            <w:pPr>
              <w:tabs>
                <w:tab w:val="left" w:pos="9639"/>
              </w:tabs>
              <w:suppressAutoHyphens/>
              <w:ind w:left="0" w:firstLine="0"/>
            </w:pPr>
          </w:p>
        </w:tc>
      </w:tr>
    </w:tbl>
    <w:p w:rsidR="007552B2" w:rsidRPr="00001C5E" w:rsidRDefault="007552B2" w:rsidP="007552B2">
      <w:pPr>
        <w:tabs>
          <w:tab w:val="left" w:pos="9639"/>
        </w:tabs>
        <w:suppressAutoHyphens/>
        <w:ind w:left="0" w:firstLine="720"/>
        <w:jc w:val="both"/>
        <w:rPr>
          <w:szCs w:val="28"/>
        </w:rPr>
      </w:pPr>
      <w:r>
        <w:rPr>
          <w:szCs w:val="28"/>
        </w:rPr>
        <w:t>Приложения:</w:t>
      </w:r>
    </w:p>
    <w:p w:rsidR="007552B2" w:rsidRPr="00001C5E" w:rsidRDefault="007552B2" w:rsidP="007552B2">
      <w:pPr>
        <w:tabs>
          <w:tab w:val="left" w:pos="9639"/>
        </w:tabs>
        <w:suppressAutoHyphens/>
        <w:ind w:left="0"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7552B2" w:rsidRPr="00001C5E" w:rsidRDefault="007552B2" w:rsidP="007552B2">
      <w:pPr>
        <w:suppressAutoHyphens/>
        <w:ind w:left="0" w:firstLine="0"/>
        <w:jc w:val="both"/>
        <w:rPr>
          <w:rFonts w:eastAsia="MS Mincho"/>
          <w:b/>
          <w:bCs/>
          <w:sz w:val="28"/>
          <w:szCs w:val="28"/>
        </w:rPr>
      </w:pPr>
    </w:p>
    <w:p w:rsidR="007552B2" w:rsidRPr="00001C5E" w:rsidRDefault="007552B2" w:rsidP="007552B2">
      <w:pPr>
        <w:suppressAutoHyphens/>
        <w:ind w:left="0" w:firstLine="0"/>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7552B2" w:rsidRPr="00001C5E" w:rsidRDefault="007552B2" w:rsidP="007552B2">
      <w:pPr>
        <w:tabs>
          <w:tab w:val="left" w:pos="8640"/>
        </w:tabs>
        <w:suppressAutoHyphens/>
        <w:ind w:left="0" w:firstLine="0"/>
        <w:rPr>
          <w:i/>
        </w:rPr>
      </w:pPr>
      <w:r>
        <w:rPr>
          <w:i/>
        </w:rPr>
        <w:t xml:space="preserve">                                                                    (наименование претендента)</w:t>
      </w:r>
    </w:p>
    <w:p w:rsidR="007552B2" w:rsidRPr="00001C5E" w:rsidRDefault="007552B2" w:rsidP="007552B2">
      <w:pPr>
        <w:suppressAutoHyphens/>
        <w:ind w:left="0" w:firstLine="0"/>
        <w:jc w:val="left"/>
        <w:rPr>
          <w:sz w:val="28"/>
          <w:szCs w:val="28"/>
          <w:lang w:eastAsia="ru-RU"/>
        </w:rPr>
      </w:pPr>
      <w:r>
        <w:rPr>
          <w:sz w:val="28"/>
          <w:szCs w:val="28"/>
          <w:lang w:eastAsia="ru-RU"/>
        </w:rPr>
        <w:t>____________________________________________________________________</w:t>
      </w:r>
    </w:p>
    <w:p w:rsidR="007552B2" w:rsidRPr="00001C5E" w:rsidRDefault="007552B2" w:rsidP="007552B2">
      <w:pPr>
        <w:suppressAutoHyphens/>
        <w:ind w:left="0" w:firstLine="0"/>
        <w:jc w:val="left"/>
        <w:rPr>
          <w:i/>
        </w:rPr>
      </w:pPr>
      <w:r>
        <w:rPr>
          <w:i/>
        </w:rPr>
        <w:t xml:space="preserve">       Печать</w:t>
      </w:r>
      <w:r>
        <w:rPr>
          <w:i/>
        </w:rPr>
        <w:tab/>
      </w:r>
      <w:r>
        <w:rPr>
          <w:i/>
        </w:rPr>
        <w:tab/>
      </w:r>
      <w:r>
        <w:rPr>
          <w:i/>
        </w:rPr>
        <w:tab/>
        <w:t>(должность, подпись, ФИО)</w:t>
      </w:r>
    </w:p>
    <w:p w:rsidR="007552B2" w:rsidRPr="00E24422" w:rsidRDefault="007552B2" w:rsidP="007552B2">
      <w:pPr>
        <w:suppressAutoHyphens/>
        <w:ind w:left="0" w:firstLine="0"/>
        <w:jc w:val="left"/>
        <w:rPr>
          <w:sz w:val="28"/>
          <w:szCs w:val="28"/>
          <w:lang w:eastAsia="ru-RU"/>
        </w:rPr>
      </w:pPr>
      <w:r>
        <w:rPr>
          <w:sz w:val="28"/>
          <w:szCs w:val="28"/>
          <w:lang w:eastAsia="ru-RU"/>
        </w:rPr>
        <w:t>"____" _________ 201__ г.</w:t>
      </w:r>
    </w:p>
    <w:p w:rsidR="007552B2" w:rsidRDefault="007552B2"/>
    <w:p w:rsidR="007552B2" w:rsidRDefault="007552B2"/>
    <w:p w:rsidR="00602D2D" w:rsidRDefault="00602D2D" w:rsidP="00E24422">
      <w:pPr>
        <w:suppressAutoHyphens/>
        <w:ind w:left="0" w:firstLine="0"/>
        <w:jc w:val="left"/>
        <w:rPr>
          <w:sz w:val="28"/>
          <w:szCs w:val="28"/>
          <w:lang w:eastAsia="ru-RU"/>
        </w:rPr>
      </w:pPr>
    </w:p>
    <w:sectPr w:rsidR="00602D2D" w:rsidSect="007C51E1">
      <w:headerReference w:type="default" r:id="rId36"/>
      <w:footerReference w:type="even" r:id="rId37"/>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69D" w:rsidRDefault="00E7769D">
      <w:r>
        <w:separator/>
      </w:r>
    </w:p>
  </w:endnote>
  <w:endnote w:type="continuationSeparator" w:id="0">
    <w:p w:rsidR="00E7769D" w:rsidRDefault="00E7769D">
      <w:r>
        <w:continuationSeparator/>
      </w:r>
    </w:p>
  </w:endnote>
  <w:endnote w:type="continuationNotice" w:id="1">
    <w:p w:rsidR="00E7769D" w:rsidRDefault="00E776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Source Sans Pro">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2B2" w:rsidRDefault="007552B2"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7552B2" w:rsidRDefault="007552B2"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69D" w:rsidRDefault="00E7769D">
      <w:r>
        <w:separator/>
      </w:r>
    </w:p>
  </w:footnote>
  <w:footnote w:type="continuationSeparator" w:id="0">
    <w:p w:rsidR="00E7769D" w:rsidRDefault="00E7769D">
      <w:r>
        <w:continuationSeparator/>
      </w:r>
    </w:p>
  </w:footnote>
  <w:footnote w:type="continuationNotice" w:id="1">
    <w:p w:rsidR="00E7769D" w:rsidRDefault="00E7769D"/>
  </w:footnote>
  <w:footnote w:id="2">
    <w:p w:rsidR="007552B2" w:rsidRPr="00EC0E52" w:rsidRDefault="007552B2" w:rsidP="00EC0E52">
      <w:pPr>
        <w:ind w:left="0" w:firstLine="0"/>
        <w:jc w:val="both"/>
        <w:rPr>
          <w:sz w:val="20"/>
          <w:szCs w:val="20"/>
          <w:lang w:val="en-US"/>
        </w:rPr>
      </w:pPr>
      <w:r w:rsidRPr="00EC0E52">
        <w:rPr>
          <w:vertAlign w:val="superscript"/>
        </w:rPr>
        <w:footnoteRef/>
      </w:r>
      <w:r w:rsidRPr="00EC0E52">
        <w:rPr>
          <w:sz w:val="20"/>
          <w:szCs w:val="20"/>
          <w:lang w:val="en-US"/>
        </w:rPr>
        <w:t xml:space="preserve"> </w:t>
      </w:r>
      <w:r w:rsidRPr="00EC0E52">
        <w:rPr>
          <w:rFonts w:eastAsia="Book Antiqua"/>
        </w:rPr>
        <w:t>Административные</w:t>
      </w:r>
      <w:r w:rsidRPr="00EC0E52">
        <w:rPr>
          <w:rFonts w:eastAsia="Book Antiqua"/>
          <w:lang w:val="en-US"/>
        </w:rPr>
        <w:t xml:space="preserve"> </w:t>
      </w:r>
      <w:r w:rsidRPr="00EC0E52">
        <w:rPr>
          <w:rFonts w:eastAsia="Book Antiqua"/>
        </w:rPr>
        <w:t>параметры</w:t>
      </w:r>
      <w:r w:rsidRPr="00EC0E52">
        <w:rPr>
          <w:rFonts w:eastAsia="Book Antiqua"/>
          <w:lang w:val="en-US"/>
        </w:rPr>
        <w:t xml:space="preserve"> </w:t>
      </w:r>
      <w:r w:rsidRPr="00EC0E52">
        <w:rPr>
          <w:rFonts w:eastAsia="Book Antiqua"/>
        </w:rPr>
        <w:t>ОТМ</w:t>
      </w:r>
      <w:r w:rsidRPr="00EC0E52">
        <w:rPr>
          <w:rFonts w:eastAsia="Book Antiqua"/>
          <w:lang w:val="en-US"/>
        </w:rPr>
        <w:t xml:space="preserve"> </w:t>
      </w:r>
      <w:r w:rsidRPr="00EC0E52">
        <w:rPr>
          <w:rFonts w:eastAsia="Book Antiqua"/>
        </w:rPr>
        <w:t>описаны</w:t>
      </w:r>
      <w:r w:rsidRPr="00EC0E52">
        <w:rPr>
          <w:rFonts w:eastAsia="Book Antiqua"/>
          <w:lang w:val="en-US"/>
        </w:rPr>
        <w:t xml:space="preserve"> </w:t>
      </w:r>
      <w:r w:rsidRPr="00EC0E52">
        <w:rPr>
          <w:rFonts w:eastAsia="Book Antiqua"/>
        </w:rPr>
        <w:t>в</w:t>
      </w:r>
      <w:r w:rsidRPr="00EC0E52">
        <w:rPr>
          <w:rFonts w:eastAsia="Book Antiqua"/>
          <w:lang w:val="en-US"/>
        </w:rPr>
        <w:t xml:space="preserve"> </w:t>
      </w:r>
      <w:r w:rsidRPr="00EC0E52">
        <w:rPr>
          <w:rFonts w:eastAsia="Book Antiqua"/>
        </w:rPr>
        <w:t>документации</w:t>
      </w:r>
      <w:r w:rsidRPr="00EC0E52">
        <w:rPr>
          <w:rFonts w:eastAsia="Book Antiqua"/>
          <w:lang w:val="en-US"/>
        </w:rPr>
        <w:t xml:space="preserve"> </w:t>
      </w:r>
      <w:r w:rsidRPr="00EC0E52">
        <w:rPr>
          <w:rFonts w:eastAsia="Book Antiqua"/>
        </w:rPr>
        <w:t>ОТМ</w:t>
      </w:r>
      <w:r w:rsidRPr="00EC0E52">
        <w:rPr>
          <w:rFonts w:eastAsia="Book Antiqua"/>
          <w:lang w:val="en-US"/>
        </w:rPr>
        <w:t>: Installation Guide,Administration Guide, Migration Guide, Application Scalability Guide, Security Guide, Technical Architecture Guide.</w:t>
      </w:r>
    </w:p>
  </w:footnote>
  <w:footnote w:id="3">
    <w:p w:rsidR="007552B2" w:rsidRDefault="007552B2" w:rsidP="007552B2">
      <w:pPr>
        <w:pStyle w:val="aff"/>
        <w:ind w:left="0" w:firstLine="0"/>
        <w:jc w:val="both"/>
      </w:pPr>
      <w:r>
        <w:rPr>
          <w:rStyle w:val="af7"/>
        </w:rPr>
        <w:footnoteRef/>
      </w:r>
      <w:r>
        <w:t xml:space="preserve"> К сведениям об опыте прилагаются копии договоров, актов и иных документов в соответствии с подпунктом 2.8 части 2 пункта 17 Информационной карты.</w:t>
      </w:r>
    </w:p>
  </w:footnote>
  <w:footnote w:id="4">
    <w:p w:rsidR="007552B2" w:rsidRPr="00304121" w:rsidRDefault="007552B2">
      <w:pPr>
        <w:pStyle w:val="aff"/>
        <w:rPr>
          <w:sz w:val="16"/>
          <w:szCs w:val="16"/>
        </w:rPr>
      </w:pPr>
      <w:r>
        <w:rPr>
          <w:rStyle w:val="af7"/>
          <w:sz w:val="16"/>
          <w:szCs w:val="16"/>
        </w:rPr>
        <w:footnoteRef/>
      </w:r>
      <w:r>
        <w:rPr>
          <w:sz w:val="16"/>
          <w:szCs w:val="16"/>
        </w:rPr>
        <w:t xml:space="preserve"> Положения Договора, выделенные курсивом, включаются при необходимости </w:t>
      </w:r>
    </w:p>
  </w:footnote>
  <w:footnote w:id="5">
    <w:p w:rsidR="007552B2" w:rsidRDefault="007552B2" w:rsidP="007552B2">
      <w:pPr>
        <w:pStyle w:val="aff"/>
      </w:pPr>
      <w:r>
        <w:rPr>
          <w:rStyle w:val="aa"/>
          <w:sz w:val="16"/>
          <w:szCs w:val="16"/>
        </w:rPr>
        <w:footnoteRef/>
      </w:r>
      <w:r>
        <w:rPr>
          <w:sz w:val="16"/>
          <w:szCs w:val="16"/>
        </w:rPr>
        <w:tab/>
        <w:t xml:space="preserve"> В случае применения упрощенной системы налогообложения счет-фактура не указывается.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2B2" w:rsidRDefault="007552B2">
    <w:pPr>
      <w:pStyle w:val="afc"/>
    </w:pPr>
    <w:r>
      <w:fldChar w:fldCharType="begin"/>
    </w:r>
    <w:r>
      <w:instrText xml:space="preserve"> PAGE   \* MERGEFORMAT </w:instrText>
    </w:r>
    <w:r>
      <w:fldChar w:fldCharType="separate"/>
    </w:r>
    <w:r w:rsidR="00746C0D">
      <w:rPr>
        <w:noProof/>
      </w:rPr>
      <w:t>2</w:t>
    </w:r>
    <w:r>
      <w:rPr>
        <w:noProof/>
      </w:rPr>
      <w:fldChar w:fldCharType="end"/>
    </w:r>
  </w:p>
  <w:p w:rsidR="007552B2" w:rsidRDefault="007552B2">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4C64C9E"/>
    <w:multiLevelType w:val="multilevel"/>
    <w:tmpl w:val="2182FB16"/>
    <w:lvl w:ilvl="0">
      <w:start w:val="1"/>
      <w:numFmt w:val="decimal"/>
      <w:lvlText w:val="%1"/>
      <w:lvlJc w:val="left"/>
      <w:pPr>
        <w:ind w:left="0" w:firstLine="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3">
    <w:nsid w:val="04D03F80"/>
    <w:multiLevelType w:val="multilevel"/>
    <w:tmpl w:val="C1EAB37E"/>
    <w:lvl w:ilvl="0">
      <w:start w:val="1"/>
      <w:numFmt w:val="bullet"/>
      <w:lvlText w:val="•"/>
      <w:lvlJc w:val="left"/>
      <w:pPr>
        <w:ind w:left="1134" w:firstLine="2977"/>
      </w:pPr>
      <w:rPr>
        <w:rFonts w:ascii="Arial" w:eastAsia="Arial" w:hAnsi="Arial" w:cs="Arial"/>
      </w:rPr>
    </w:lvl>
    <w:lvl w:ilvl="1">
      <w:start w:val="1"/>
      <w:numFmt w:val="bullet"/>
      <w:lvlText w:val="o"/>
      <w:lvlJc w:val="left"/>
      <w:pPr>
        <w:ind w:left="2574" w:firstLine="7362"/>
      </w:pPr>
      <w:rPr>
        <w:rFonts w:ascii="Arial" w:eastAsia="Arial" w:hAnsi="Arial" w:cs="Arial"/>
      </w:rPr>
    </w:lvl>
    <w:lvl w:ilvl="2">
      <w:start w:val="1"/>
      <w:numFmt w:val="bullet"/>
      <w:lvlText w:val="−"/>
      <w:lvlJc w:val="left"/>
      <w:pPr>
        <w:ind w:left="3294" w:firstLine="9522"/>
      </w:pPr>
      <w:rPr>
        <w:rFonts w:ascii="Arial" w:eastAsia="Arial" w:hAnsi="Arial" w:cs="Arial"/>
      </w:rPr>
    </w:lvl>
    <w:lvl w:ilvl="3">
      <w:start w:val="1"/>
      <w:numFmt w:val="bullet"/>
      <w:lvlText w:val="●"/>
      <w:lvlJc w:val="left"/>
      <w:pPr>
        <w:ind w:left="4014" w:firstLine="11681"/>
      </w:pPr>
      <w:rPr>
        <w:rFonts w:ascii="Arial" w:eastAsia="Arial" w:hAnsi="Arial" w:cs="Arial"/>
      </w:rPr>
    </w:lvl>
    <w:lvl w:ilvl="4">
      <w:start w:val="1"/>
      <w:numFmt w:val="bullet"/>
      <w:lvlText w:val="o"/>
      <w:lvlJc w:val="left"/>
      <w:pPr>
        <w:ind w:left="4734" w:firstLine="13841"/>
      </w:pPr>
      <w:rPr>
        <w:rFonts w:ascii="Arial" w:eastAsia="Arial" w:hAnsi="Arial" w:cs="Arial"/>
      </w:rPr>
    </w:lvl>
    <w:lvl w:ilvl="5">
      <w:start w:val="1"/>
      <w:numFmt w:val="bullet"/>
      <w:lvlText w:val="▪"/>
      <w:lvlJc w:val="left"/>
      <w:pPr>
        <w:ind w:left="5454" w:firstLine="16001"/>
      </w:pPr>
      <w:rPr>
        <w:rFonts w:ascii="Arial" w:eastAsia="Arial" w:hAnsi="Arial" w:cs="Arial"/>
      </w:rPr>
    </w:lvl>
    <w:lvl w:ilvl="6">
      <w:start w:val="1"/>
      <w:numFmt w:val="bullet"/>
      <w:lvlText w:val="●"/>
      <w:lvlJc w:val="left"/>
      <w:pPr>
        <w:ind w:left="6174" w:firstLine="18162"/>
      </w:pPr>
      <w:rPr>
        <w:rFonts w:ascii="Arial" w:eastAsia="Arial" w:hAnsi="Arial" w:cs="Arial"/>
      </w:rPr>
    </w:lvl>
    <w:lvl w:ilvl="7">
      <w:start w:val="1"/>
      <w:numFmt w:val="bullet"/>
      <w:lvlText w:val="o"/>
      <w:lvlJc w:val="left"/>
      <w:pPr>
        <w:ind w:left="6894" w:firstLine="20322"/>
      </w:pPr>
      <w:rPr>
        <w:rFonts w:ascii="Arial" w:eastAsia="Arial" w:hAnsi="Arial" w:cs="Arial"/>
      </w:rPr>
    </w:lvl>
    <w:lvl w:ilvl="8">
      <w:start w:val="1"/>
      <w:numFmt w:val="bullet"/>
      <w:lvlText w:val="▪"/>
      <w:lvlJc w:val="left"/>
      <w:pPr>
        <w:ind w:left="7614" w:firstLine="22482"/>
      </w:pPr>
      <w:rPr>
        <w:rFonts w:ascii="Arial" w:eastAsia="Arial" w:hAnsi="Arial" w:cs="Arial"/>
      </w:rPr>
    </w:lvl>
  </w:abstractNum>
  <w:abstractNum w:abstractNumId="24">
    <w:nsid w:val="06800C14"/>
    <w:multiLevelType w:val="multilevel"/>
    <w:tmpl w:val="228C97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0710245A"/>
    <w:multiLevelType w:val="multilevel"/>
    <w:tmpl w:val="888E31FA"/>
    <w:lvl w:ilvl="0">
      <w:start w:val="1"/>
      <w:numFmt w:val="bullet"/>
      <w:lvlText w:val="•"/>
      <w:lvlJc w:val="left"/>
      <w:pPr>
        <w:ind w:left="1571" w:firstLine="4353"/>
      </w:pPr>
      <w:rPr>
        <w:rFonts w:ascii="Arial" w:eastAsia="Arial" w:hAnsi="Arial" w:cs="Arial"/>
      </w:rPr>
    </w:lvl>
    <w:lvl w:ilvl="1">
      <w:start w:val="1"/>
      <w:numFmt w:val="bullet"/>
      <w:lvlText w:val="o"/>
      <w:lvlJc w:val="left"/>
      <w:pPr>
        <w:ind w:left="2291" w:firstLine="6513"/>
      </w:pPr>
      <w:rPr>
        <w:rFonts w:ascii="Arial" w:eastAsia="Arial" w:hAnsi="Arial" w:cs="Arial"/>
      </w:rPr>
    </w:lvl>
    <w:lvl w:ilvl="2">
      <w:start w:val="1"/>
      <w:numFmt w:val="bullet"/>
      <w:lvlText w:val="▪"/>
      <w:lvlJc w:val="left"/>
      <w:pPr>
        <w:ind w:left="3011" w:firstLine="8673"/>
      </w:pPr>
      <w:rPr>
        <w:rFonts w:ascii="Arial" w:eastAsia="Arial" w:hAnsi="Arial" w:cs="Arial"/>
      </w:rPr>
    </w:lvl>
    <w:lvl w:ilvl="3">
      <w:start w:val="1"/>
      <w:numFmt w:val="bullet"/>
      <w:lvlText w:val="●"/>
      <w:lvlJc w:val="left"/>
      <w:pPr>
        <w:ind w:left="3731" w:firstLine="10833"/>
      </w:pPr>
      <w:rPr>
        <w:rFonts w:ascii="Arial" w:eastAsia="Arial" w:hAnsi="Arial" w:cs="Arial"/>
      </w:rPr>
    </w:lvl>
    <w:lvl w:ilvl="4">
      <w:start w:val="1"/>
      <w:numFmt w:val="bullet"/>
      <w:lvlText w:val="o"/>
      <w:lvlJc w:val="left"/>
      <w:pPr>
        <w:ind w:left="4451" w:firstLine="12993"/>
      </w:pPr>
      <w:rPr>
        <w:rFonts w:ascii="Arial" w:eastAsia="Arial" w:hAnsi="Arial" w:cs="Arial"/>
      </w:rPr>
    </w:lvl>
    <w:lvl w:ilvl="5">
      <w:start w:val="1"/>
      <w:numFmt w:val="bullet"/>
      <w:lvlText w:val="▪"/>
      <w:lvlJc w:val="left"/>
      <w:pPr>
        <w:ind w:left="5171" w:firstLine="15153"/>
      </w:pPr>
      <w:rPr>
        <w:rFonts w:ascii="Arial" w:eastAsia="Arial" w:hAnsi="Arial" w:cs="Arial"/>
      </w:rPr>
    </w:lvl>
    <w:lvl w:ilvl="6">
      <w:start w:val="1"/>
      <w:numFmt w:val="bullet"/>
      <w:lvlText w:val="●"/>
      <w:lvlJc w:val="left"/>
      <w:pPr>
        <w:ind w:left="5891" w:firstLine="17313"/>
      </w:pPr>
      <w:rPr>
        <w:rFonts w:ascii="Arial" w:eastAsia="Arial" w:hAnsi="Arial" w:cs="Arial"/>
      </w:rPr>
    </w:lvl>
    <w:lvl w:ilvl="7">
      <w:start w:val="1"/>
      <w:numFmt w:val="bullet"/>
      <w:lvlText w:val="o"/>
      <w:lvlJc w:val="left"/>
      <w:pPr>
        <w:ind w:left="6611" w:firstLine="19473"/>
      </w:pPr>
      <w:rPr>
        <w:rFonts w:ascii="Arial" w:eastAsia="Arial" w:hAnsi="Arial" w:cs="Arial"/>
      </w:rPr>
    </w:lvl>
    <w:lvl w:ilvl="8">
      <w:start w:val="1"/>
      <w:numFmt w:val="bullet"/>
      <w:lvlText w:val="▪"/>
      <w:lvlJc w:val="left"/>
      <w:pPr>
        <w:ind w:left="7331" w:firstLine="21633"/>
      </w:pPr>
      <w:rPr>
        <w:rFonts w:ascii="Arial" w:eastAsia="Arial" w:hAnsi="Arial" w:cs="Arial"/>
      </w:rPr>
    </w:lvl>
  </w:abstractNum>
  <w:abstractNum w:abstractNumId="26">
    <w:nsid w:val="07BE469F"/>
    <w:multiLevelType w:val="hybridMultilevel"/>
    <w:tmpl w:val="24A4F9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088F07B4"/>
    <w:multiLevelType w:val="multilevel"/>
    <w:tmpl w:val="600E72D6"/>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8">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0BBE3315"/>
    <w:multiLevelType w:val="hybridMultilevel"/>
    <w:tmpl w:val="EE0830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0CCE65BA"/>
    <w:multiLevelType w:val="multilevel"/>
    <w:tmpl w:val="4E86D9C0"/>
    <w:lvl w:ilvl="0">
      <w:start w:val="4"/>
      <w:numFmt w:val="decimal"/>
      <w:lvlText w:val="%1.1"/>
      <w:lvlJc w:val="left"/>
      <w:pPr>
        <w:ind w:left="360" w:firstLine="0"/>
      </w:pPr>
      <w:rPr>
        <w:rFonts w:hint="default"/>
      </w:rPr>
    </w:lvl>
    <w:lvl w:ilvl="1">
      <w:start w:val="1"/>
      <w:numFmt w:val="decimal"/>
      <w:lvlText w:val="%1.%2."/>
      <w:lvlJc w:val="left"/>
      <w:pPr>
        <w:ind w:left="792" w:firstLine="360"/>
      </w:pPr>
      <w:rPr>
        <w:rFonts w:hint="default"/>
      </w:rPr>
    </w:lvl>
    <w:lvl w:ilvl="2">
      <w:start w:val="1"/>
      <w:numFmt w:val="decimal"/>
      <w:lvlText w:val="%1.%2.%3."/>
      <w:lvlJc w:val="left"/>
      <w:pPr>
        <w:ind w:left="1224" w:firstLine="720"/>
      </w:pPr>
      <w:rPr>
        <w:rFonts w:hint="default"/>
      </w:rPr>
    </w:lvl>
    <w:lvl w:ilvl="3">
      <w:start w:val="1"/>
      <w:numFmt w:val="decimal"/>
      <w:lvlText w:val="%1.%2.%3.%4."/>
      <w:lvlJc w:val="left"/>
      <w:pPr>
        <w:ind w:left="1728" w:firstLine="1080"/>
      </w:pPr>
      <w:rPr>
        <w:rFonts w:hint="default"/>
      </w:rPr>
    </w:lvl>
    <w:lvl w:ilvl="4">
      <w:start w:val="1"/>
      <w:numFmt w:val="decimal"/>
      <w:lvlText w:val="%1.%2.%3.%4.%5."/>
      <w:lvlJc w:val="left"/>
      <w:pPr>
        <w:ind w:left="2232" w:firstLine="1440"/>
      </w:pPr>
      <w:rPr>
        <w:rFonts w:hint="default"/>
      </w:rPr>
    </w:lvl>
    <w:lvl w:ilvl="5">
      <w:start w:val="1"/>
      <w:numFmt w:val="decimal"/>
      <w:lvlText w:val="%1.%2.%3.%4.%5.%6."/>
      <w:lvlJc w:val="left"/>
      <w:pPr>
        <w:ind w:left="2736" w:firstLine="1800"/>
      </w:pPr>
      <w:rPr>
        <w:rFonts w:hint="default"/>
      </w:rPr>
    </w:lvl>
    <w:lvl w:ilvl="6">
      <w:start w:val="1"/>
      <w:numFmt w:val="decimal"/>
      <w:lvlText w:val="%1.%2.%3.%4.%5.%6.%7."/>
      <w:lvlJc w:val="left"/>
      <w:pPr>
        <w:ind w:left="3240" w:firstLine="2160"/>
      </w:pPr>
      <w:rPr>
        <w:rFonts w:hint="default"/>
      </w:rPr>
    </w:lvl>
    <w:lvl w:ilvl="7">
      <w:start w:val="1"/>
      <w:numFmt w:val="decimal"/>
      <w:lvlText w:val="%1.%2.%3.%4.%5.%6.%7.%8."/>
      <w:lvlJc w:val="left"/>
      <w:pPr>
        <w:ind w:left="3744" w:firstLine="2519"/>
      </w:pPr>
      <w:rPr>
        <w:rFonts w:hint="default"/>
      </w:rPr>
    </w:lvl>
    <w:lvl w:ilvl="8">
      <w:start w:val="1"/>
      <w:numFmt w:val="decimal"/>
      <w:lvlText w:val="%1.%2.%3.%4.%5.%6.%7.%8.%9."/>
      <w:lvlJc w:val="left"/>
      <w:pPr>
        <w:ind w:left="4320" w:firstLine="2880"/>
      </w:pPr>
      <w:rPr>
        <w:rFonts w:hint="default"/>
      </w:rPr>
    </w:lvl>
  </w:abstractNum>
  <w:abstractNum w:abstractNumId="32">
    <w:nsid w:val="0FED22C1"/>
    <w:multiLevelType w:val="multilevel"/>
    <w:tmpl w:val="FE9A1A32"/>
    <w:lvl w:ilvl="0">
      <w:start w:val="1"/>
      <w:numFmt w:val="bullet"/>
      <w:lvlText w:val="•"/>
      <w:lvlJc w:val="left"/>
      <w:pPr>
        <w:ind w:left="1571" w:firstLine="4353"/>
      </w:pPr>
      <w:rPr>
        <w:rFonts w:ascii="Arial" w:eastAsia="Arial" w:hAnsi="Arial" w:cs="Arial"/>
      </w:rPr>
    </w:lvl>
    <w:lvl w:ilvl="1">
      <w:start w:val="1"/>
      <w:numFmt w:val="bullet"/>
      <w:lvlText w:val="o"/>
      <w:lvlJc w:val="left"/>
      <w:pPr>
        <w:ind w:left="2291" w:firstLine="6513"/>
      </w:pPr>
      <w:rPr>
        <w:rFonts w:ascii="Arial" w:eastAsia="Arial" w:hAnsi="Arial" w:cs="Arial"/>
      </w:rPr>
    </w:lvl>
    <w:lvl w:ilvl="2">
      <w:start w:val="1"/>
      <w:numFmt w:val="bullet"/>
      <w:lvlText w:val="▪"/>
      <w:lvlJc w:val="left"/>
      <w:pPr>
        <w:ind w:left="3011" w:firstLine="8673"/>
      </w:pPr>
      <w:rPr>
        <w:rFonts w:ascii="Arial" w:eastAsia="Arial" w:hAnsi="Arial" w:cs="Arial"/>
      </w:rPr>
    </w:lvl>
    <w:lvl w:ilvl="3">
      <w:start w:val="1"/>
      <w:numFmt w:val="bullet"/>
      <w:lvlText w:val="●"/>
      <w:lvlJc w:val="left"/>
      <w:pPr>
        <w:ind w:left="3731" w:firstLine="10833"/>
      </w:pPr>
      <w:rPr>
        <w:rFonts w:ascii="Arial" w:eastAsia="Arial" w:hAnsi="Arial" w:cs="Arial"/>
      </w:rPr>
    </w:lvl>
    <w:lvl w:ilvl="4">
      <w:start w:val="1"/>
      <w:numFmt w:val="bullet"/>
      <w:lvlText w:val="o"/>
      <w:lvlJc w:val="left"/>
      <w:pPr>
        <w:ind w:left="4451" w:firstLine="12993"/>
      </w:pPr>
      <w:rPr>
        <w:rFonts w:ascii="Arial" w:eastAsia="Arial" w:hAnsi="Arial" w:cs="Arial"/>
      </w:rPr>
    </w:lvl>
    <w:lvl w:ilvl="5">
      <w:start w:val="1"/>
      <w:numFmt w:val="bullet"/>
      <w:lvlText w:val="▪"/>
      <w:lvlJc w:val="left"/>
      <w:pPr>
        <w:ind w:left="5171" w:firstLine="15153"/>
      </w:pPr>
      <w:rPr>
        <w:rFonts w:ascii="Arial" w:eastAsia="Arial" w:hAnsi="Arial" w:cs="Arial"/>
      </w:rPr>
    </w:lvl>
    <w:lvl w:ilvl="6">
      <w:start w:val="1"/>
      <w:numFmt w:val="bullet"/>
      <w:lvlText w:val="●"/>
      <w:lvlJc w:val="left"/>
      <w:pPr>
        <w:ind w:left="5891" w:firstLine="17313"/>
      </w:pPr>
      <w:rPr>
        <w:rFonts w:ascii="Arial" w:eastAsia="Arial" w:hAnsi="Arial" w:cs="Arial"/>
      </w:rPr>
    </w:lvl>
    <w:lvl w:ilvl="7">
      <w:start w:val="1"/>
      <w:numFmt w:val="bullet"/>
      <w:lvlText w:val="o"/>
      <w:lvlJc w:val="left"/>
      <w:pPr>
        <w:ind w:left="6611" w:firstLine="19473"/>
      </w:pPr>
      <w:rPr>
        <w:rFonts w:ascii="Arial" w:eastAsia="Arial" w:hAnsi="Arial" w:cs="Arial"/>
      </w:rPr>
    </w:lvl>
    <w:lvl w:ilvl="8">
      <w:start w:val="1"/>
      <w:numFmt w:val="bullet"/>
      <w:lvlText w:val="▪"/>
      <w:lvlJc w:val="left"/>
      <w:pPr>
        <w:ind w:left="7331" w:firstLine="21633"/>
      </w:pPr>
      <w:rPr>
        <w:rFonts w:ascii="Arial" w:eastAsia="Arial" w:hAnsi="Arial" w:cs="Arial"/>
      </w:rPr>
    </w:lvl>
  </w:abstractNum>
  <w:abstractNum w:abstractNumId="33">
    <w:nsid w:val="101B1601"/>
    <w:multiLevelType w:val="multilevel"/>
    <w:tmpl w:val="911A1C40"/>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34">
    <w:nsid w:val="101D6840"/>
    <w:multiLevelType w:val="multilevel"/>
    <w:tmpl w:val="54361FF8"/>
    <w:lvl w:ilvl="0">
      <w:start w:val="1"/>
      <w:numFmt w:val="bullet"/>
      <w:lvlText w:val="•"/>
      <w:lvlJc w:val="left"/>
      <w:pPr>
        <w:ind w:left="1134" w:firstLine="2977"/>
      </w:pPr>
      <w:rPr>
        <w:rFonts w:ascii="Arial" w:eastAsia="Arial" w:hAnsi="Arial" w:cs="Arial"/>
      </w:rPr>
    </w:lvl>
    <w:lvl w:ilvl="1">
      <w:start w:val="1"/>
      <w:numFmt w:val="bullet"/>
      <w:lvlText w:val="o"/>
      <w:lvlJc w:val="left"/>
      <w:pPr>
        <w:ind w:left="2574" w:firstLine="7362"/>
      </w:pPr>
      <w:rPr>
        <w:rFonts w:ascii="Arial" w:eastAsia="Arial" w:hAnsi="Arial" w:cs="Arial"/>
      </w:rPr>
    </w:lvl>
    <w:lvl w:ilvl="2">
      <w:start w:val="1"/>
      <w:numFmt w:val="bullet"/>
      <w:lvlText w:val="−"/>
      <w:lvlJc w:val="left"/>
      <w:pPr>
        <w:ind w:left="3294" w:firstLine="9522"/>
      </w:pPr>
      <w:rPr>
        <w:rFonts w:ascii="Arial" w:eastAsia="Arial" w:hAnsi="Arial" w:cs="Arial"/>
      </w:rPr>
    </w:lvl>
    <w:lvl w:ilvl="3">
      <w:start w:val="1"/>
      <w:numFmt w:val="bullet"/>
      <w:lvlText w:val="●"/>
      <w:lvlJc w:val="left"/>
      <w:pPr>
        <w:ind w:left="4014" w:firstLine="11681"/>
      </w:pPr>
      <w:rPr>
        <w:rFonts w:ascii="Arial" w:eastAsia="Arial" w:hAnsi="Arial" w:cs="Arial"/>
      </w:rPr>
    </w:lvl>
    <w:lvl w:ilvl="4">
      <w:start w:val="1"/>
      <w:numFmt w:val="bullet"/>
      <w:lvlText w:val="o"/>
      <w:lvlJc w:val="left"/>
      <w:pPr>
        <w:ind w:left="4734" w:firstLine="13841"/>
      </w:pPr>
      <w:rPr>
        <w:rFonts w:ascii="Arial" w:eastAsia="Arial" w:hAnsi="Arial" w:cs="Arial"/>
      </w:rPr>
    </w:lvl>
    <w:lvl w:ilvl="5">
      <w:start w:val="1"/>
      <w:numFmt w:val="bullet"/>
      <w:lvlText w:val="▪"/>
      <w:lvlJc w:val="left"/>
      <w:pPr>
        <w:ind w:left="5454" w:firstLine="16001"/>
      </w:pPr>
      <w:rPr>
        <w:rFonts w:ascii="Arial" w:eastAsia="Arial" w:hAnsi="Arial" w:cs="Arial"/>
      </w:rPr>
    </w:lvl>
    <w:lvl w:ilvl="6">
      <w:start w:val="1"/>
      <w:numFmt w:val="bullet"/>
      <w:lvlText w:val="●"/>
      <w:lvlJc w:val="left"/>
      <w:pPr>
        <w:ind w:left="6174" w:firstLine="18162"/>
      </w:pPr>
      <w:rPr>
        <w:rFonts w:ascii="Arial" w:eastAsia="Arial" w:hAnsi="Arial" w:cs="Arial"/>
      </w:rPr>
    </w:lvl>
    <w:lvl w:ilvl="7">
      <w:start w:val="1"/>
      <w:numFmt w:val="bullet"/>
      <w:lvlText w:val="o"/>
      <w:lvlJc w:val="left"/>
      <w:pPr>
        <w:ind w:left="6894" w:firstLine="20322"/>
      </w:pPr>
      <w:rPr>
        <w:rFonts w:ascii="Arial" w:eastAsia="Arial" w:hAnsi="Arial" w:cs="Arial"/>
      </w:rPr>
    </w:lvl>
    <w:lvl w:ilvl="8">
      <w:start w:val="1"/>
      <w:numFmt w:val="bullet"/>
      <w:lvlText w:val="▪"/>
      <w:lvlJc w:val="left"/>
      <w:pPr>
        <w:ind w:left="7614" w:firstLine="22482"/>
      </w:pPr>
      <w:rPr>
        <w:rFonts w:ascii="Arial" w:eastAsia="Arial" w:hAnsi="Arial" w:cs="Arial"/>
      </w:rPr>
    </w:lvl>
  </w:abstractNum>
  <w:abstractNum w:abstractNumId="35">
    <w:nsid w:val="12EF1F60"/>
    <w:multiLevelType w:val="multilevel"/>
    <w:tmpl w:val="C85E6B54"/>
    <w:lvl w:ilvl="0">
      <w:start w:val="1"/>
      <w:numFmt w:val="bullet"/>
      <w:lvlText w:val="•"/>
      <w:lvlJc w:val="left"/>
      <w:pPr>
        <w:ind w:left="1134" w:firstLine="2977"/>
      </w:pPr>
      <w:rPr>
        <w:rFonts w:ascii="Arial" w:eastAsia="Arial" w:hAnsi="Arial" w:cs="Arial"/>
      </w:rPr>
    </w:lvl>
    <w:lvl w:ilvl="1">
      <w:start w:val="1"/>
      <w:numFmt w:val="bullet"/>
      <w:lvlText w:val="o"/>
      <w:lvlJc w:val="left"/>
      <w:pPr>
        <w:ind w:left="2574" w:firstLine="7362"/>
      </w:pPr>
      <w:rPr>
        <w:rFonts w:ascii="Arial" w:eastAsia="Arial" w:hAnsi="Arial" w:cs="Arial"/>
      </w:rPr>
    </w:lvl>
    <w:lvl w:ilvl="2">
      <w:start w:val="1"/>
      <w:numFmt w:val="bullet"/>
      <w:lvlText w:val="−"/>
      <w:lvlJc w:val="left"/>
      <w:pPr>
        <w:ind w:left="3294" w:firstLine="9522"/>
      </w:pPr>
      <w:rPr>
        <w:rFonts w:ascii="Arial" w:eastAsia="Arial" w:hAnsi="Arial" w:cs="Arial"/>
      </w:rPr>
    </w:lvl>
    <w:lvl w:ilvl="3">
      <w:start w:val="1"/>
      <w:numFmt w:val="bullet"/>
      <w:lvlText w:val="●"/>
      <w:lvlJc w:val="left"/>
      <w:pPr>
        <w:ind w:left="4014" w:firstLine="11681"/>
      </w:pPr>
      <w:rPr>
        <w:rFonts w:ascii="Arial" w:eastAsia="Arial" w:hAnsi="Arial" w:cs="Arial"/>
      </w:rPr>
    </w:lvl>
    <w:lvl w:ilvl="4">
      <w:start w:val="1"/>
      <w:numFmt w:val="bullet"/>
      <w:lvlText w:val="o"/>
      <w:lvlJc w:val="left"/>
      <w:pPr>
        <w:ind w:left="4734" w:firstLine="13841"/>
      </w:pPr>
      <w:rPr>
        <w:rFonts w:ascii="Arial" w:eastAsia="Arial" w:hAnsi="Arial" w:cs="Arial"/>
      </w:rPr>
    </w:lvl>
    <w:lvl w:ilvl="5">
      <w:start w:val="1"/>
      <w:numFmt w:val="bullet"/>
      <w:lvlText w:val="▪"/>
      <w:lvlJc w:val="left"/>
      <w:pPr>
        <w:ind w:left="5454" w:firstLine="16001"/>
      </w:pPr>
      <w:rPr>
        <w:rFonts w:ascii="Arial" w:eastAsia="Arial" w:hAnsi="Arial" w:cs="Arial"/>
      </w:rPr>
    </w:lvl>
    <w:lvl w:ilvl="6">
      <w:start w:val="1"/>
      <w:numFmt w:val="bullet"/>
      <w:lvlText w:val="●"/>
      <w:lvlJc w:val="left"/>
      <w:pPr>
        <w:ind w:left="6174" w:firstLine="18162"/>
      </w:pPr>
      <w:rPr>
        <w:rFonts w:ascii="Arial" w:eastAsia="Arial" w:hAnsi="Arial" w:cs="Arial"/>
      </w:rPr>
    </w:lvl>
    <w:lvl w:ilvl="7">
      <w:start w:val="1"/>
      <w:numFmt w:val="bullet"/>
      <w:lvlText w:val="o"/>
      <w:lvlJc w:val="left"/>
      <w:pPr>
        <w:ind w:left="6894" w:firstLine="20322"/>
      </w:pPr>
      <w:rPr>
        <w:rFonts w:ascii="Arial" w:eastAsia="Arial" w:hAnsi="Arial" w:cs="Arial"/>
      </w:rPr>
    </w:lvl>
    <w:lvl w:ilvl="8">
      <w:start w:val="1"/>
      <w:numFmt w:val="bullet"/>
      <w:lvlText w:val="▪"/>
      <w:lvlJc w:val="left"/>
      <w:pPr>
        <w:ind w:left="7614" w:firstLine="22482"/>
      </w:pPr>
      <w:rPr>
        <w:rFonts w:ascii="Arial" w:eastAsia="Arial" w:hAnsi="Arial" w:cs="Arial"/>
      </w:rPr>
    </w:lvl>
  </w:abstractNum>
  <w:abstractNum w:abstractNumId="36">
    <w:nsid w:val="13630094"/>
    <w:multiLevelType w:val="hybridMultilevel"/>
    <w:tmpl w:val="C86ED8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13D04F45"/>
    <w:multiLevelType w:val="multilevel"/>
    <w:tmpl w:val="7E82C4E6"/>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38">
    <w:nsid w:val="14547C54"/>
    <w:multiLevelType w:val="multilevel"/>
    <w:tmpl w:val="F16A05D2"/>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39">
    <w:nsid w:val="14844FEF"/>
    <w:multiLevelType w:val="multilevel"/>
    <w:tmpl w:val="83C490B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0">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1">
    <w:nsid w:val="1D0B7718"/>
    <w:multiLevelType w:val="multilevel"/>
    <w:tmpl w:val="3BAE13C4"/>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42">
    <w:nsid w:val="209F1A35"/>
    <w:multiLevelType w:val="multilevel"/>
    <w:tmpl w:val="481EF4D8"/>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4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5">
    <w:nsid w:val="298A5F15"/>
    <w:multiLevelType w:val="multilevel"/>
    <w:tmpl w:val="059EF8A2"/>
    <w:lvl w:ilvl="0">
      <w:start w:val="1"/>
      <w:numFmt w:val="bullet"/>
      <w:lvlText w:val="•"/>
      <w:lvlJc w:val="left"/>
      <w:pPr>
        <w:ind w:left="1134" w:firstLine="2977"/>
      </w:pPr>
      <w:rPr>
        <w:rFonts w:ascii="Arial" w:eastAsia="Arial" w:hAnsi="Arial" w:cs="Arial"/>
      </w:rPr>
    </w:lvl>
    <w:lvl w:ilvl="1">
      <w:start w:val="1"/>
      <w:numFmt w:val="bullet"/>
      <w:lvlText w:val="o"/>
      <w:lvlJc w:val="left"/>
      <w:pPr>
        <w:ind w:left="2574" w:firstLine="7362"/>
      </w:pPr>
      <w:rPr>
        <w:rFonts w:ascii="Arial" w:eastAsia="Arial" w:hAnsi="Arial" w:cs="Arial"/>
      </w:rPr>
    </w:lvl>
    <w:lvl w:ilvl="2">
      <w:start w:val="1"/>
      <w:numFmt w:val="bullet"/>
      <w:lvlText w:val="−"/>
      <w:lvlJc w:val="left"/>
      <w:pPr>
        <w:ind w:left="3294" w:firstLine="9522"/>
      </w:pPr>
      <w:rPr>
        <w:rFonts w:ascii="Arial" w:eastAsia="Arial" w:hAnsi="Arial" w:cs="Arial"/>
      </w:rPr>
    </w:lvl>
    <w:lvl w:ilvl="3">
      <w:start w:val="1"/>
      <w:numFmt w:val="bullet"/>
      <w:lvlText w:val="●"/>
      <w:lvlJc w:val="left"/>
      <w:pPr>
        <w:ind w:left="4014" w:firstLine="11681"/>
      </w:pPr>
      <w:rPr>
        <w:rFonts w:ascii="Arial" w:eastAsia="Arial" w:hAnsi="Arial" w:cs="Arial"/>
      </w:rPr>
    </w:lvl>
    <w:lvl w:ilvl="4">
      <w:start w:val="1"/>
      <w:numFmt w:val="bullet"/>
      <w:lvlText w:val="o"/>
      <w:lvlJc w:val="left"/>
      <w:pPr>
        <w:ind w:left="4734" w:firstLine="13841"/>
      </w:pPr>
      <w:rPr>
        <w:rFonts w:ascii="Arial" w:eastAsia="Arial" w:hAnsi="Arial" w:cs="Arial"/>
      </w:rPr>
    </w:lvl>
    <w:lvl w:ilvl="5">
      <w:start w:val="1"/>
      <w:numFmt w:val="bullet"/>
      <w:lvlText w:val="▪"/>
      <w:lvlJc w:val="left"/>
      <w:pPr>
        <w:ind w:left="5454" w:firstLine="16001"/>
      </w:pPr>
      <w:rPr>
        <w:rFonts w:ascii="Arial" w:eastAsia="Arial" w:hAnsi="Arial" w:cs="Arial"/>
      </w:rPr>
    </w:lvl>
    <w:lvl w:ilvl="6">
      <w:start w:val="1"/>
      <w:numFmt w:val="bullet"/>
      <w:lvlText w:val="●"/>
      <w:lvlJc w:val="left"/>
      <w:pPr>
        <w:ind w:left="6174" w:firstLine="18162"/>
      </w:pPr>
      <w:rPr>
        <w:rFonts w:ascii="Arial" w:eastAsia="Arial" w:hAnsi="Arial" w:cs="Arial"/>
      </w:rPr>
    </w:lvl>
    <w:lvl w:ilvl="7">
      <w:start w:val="1"/>
      <w:numFmt w:val="bullet"/>
      <w:lvlText w:val="o"/>
      <w:lvlJc w:val="left"/>
      <w:pPr>
        <w:ind w:left="6894" w:firstLine="20322"/>
      </w:pPr>
      <w:rPr>
        <w:rFonts w:ascii="Arial" w:eastAsia="Arial" w:hAnsi="Arial" w:cs="Arial"/>
      </w:rPr>
    </w:lvl>
    <w:lvl w:ilvl="8">
      <w:start w:val="1"/>
      <w:numFmt w:val="bullet"/>
      <w:lvlText w:val="▪"/>
      <w:lvlJc w:val="left"/>
      <w:pPr>
        <w:ind w:left="7614" w:firstLine="22482"/>
      </w:pPr>
      <w:rPr>
        <w:rFonts w:ascii="Arial" w:eastAsia="Arial" w:hAnsi="Arial" w:cs="Arial"/>
      </w:rPr>
    </w:lvl>
  </w:abstractNum>
  <w:abstractNum w:abstractNumId="46">
    <w:nsid w:val="2D3C18CC"/>
    <w:multiLevelType w:val="multilevel"/>
    <w:tmpl w:val="F030ECD0"/>
    <w:lvl w:ilvl="0">
      <w:start w:val="1"/>
      <w:numFmt w:val="bullet"/>
      <w:lvlText w:val="•"/>
      <w:lvlJc w:val="left"/>
      <w:pPr>
        <w:ind w:left="1134" w:firstLine="2977"/>
      </w:pPr>
      <w:rPr>
        <w:rFonts w:ascii="Arial" w:eastAsia="Arial" w:hAnsi="Arial" w:cs="Arial"/>
      </w:rPr>
    </w:lvl>
    <w:lvl w:ilvl="1">
      <w:start w:val="1"/>
      <w:numFmt w:val="bullet"/>
      <w:lvlText w:val="o"/>
      <w:lvlJc w:val="left"/>
      <w:pPr>
        <w:ind w:left="2574" w:firstLine="7362"/>
      </w:pPr>
      <w:rPr>
        <w:rFonts w:ascii="Arial" w:eastAsia="Arial" w:hAnsi="Arial" w:cs="Arial"/>
      </w:rPr>
    </w:lvl>
    <w:lvl w:ilvl="2">
      <w:start w:val="1"/>
      <w:numFmt w:val="bullet"/>
      <w:lvlText w:val="−"/>
      <w:lvlJc w:val="left"/>
      <w:pPr>
        <w:ind w:left="3294" w:firstLine="9522"/>
      </w:pPr>
      <w:rPr>
        <w:rFonts w:ascii="Arial" w:eastAsia="Arial" w:hAnsi="Arial" w:cs="Arial"/>
      </w:rPr>
    </w:lvl>
    <w:lvl w:ilvl="3">
      <w:start w:val="1"/>
      <w:numFmt w:val="bullet"/>
      <w:lvlText w:val="●"/>
      <w:lvlJc w:val="left"/>
      <w:pPr>
        <w:ind w:left="4014" w:firstLine="11681"/>
      </w:pPr>
      <w:rPr>
        <w:rFonts w:ascii="Arial" w:eastAsia="Arial" w:hAnsi="Arial" w:cs="Arial"/>
      </w:rPr>
    </w:lvl>
    <w:lvl w:ilvl="4">
      <w:start w:val="1"/>
      <w:numFmt w:val="bullet"/>
      <w:lvlText w:val="o"/>
      <w:lvlJc w:val="left"/>
      <w:pPr>
        <w:ind w:left="4734" w:firstLine="13841"/>
      </w:pPr>
      <w:rPr>
        <w:rFonts w:ascii="Arial" w:eastAsia="Arial" w:hAnsi="Arial" w:cs="Arial"/>
      </w:rPr>
    </w:lvl>
    <w:lvl w:ilvl="5">
      <w:start w:val="1"/>
      <w:numFmt w:val="bullet"/>
      <w:lvlText w:val="▪"/>
      <w:lvlJc w:val="left"/>
      <w:pPr>
        <w:ind w:left="5454" w:firstLine="16001"/>
      </w:pPr>
      <w:rPr>
        <w:rFonts w:ascii="Arial" w:eastAsia="Arial" w:hAnsi="Arial" w:cs="Arial"/>
      </w:rPr>
    </w:lvl>
    <w:lvl w:ilvl="6">
      <w:start w:val="1"/>
      <w:numFmt w:val="bullet"/>
      <w:lvlText w:val="●"/>
      <w:lvlJc w:val="left"/>
      <w:pPr>
        <w:ind w:left="6174" w:firstLine="18162"/>
      </w:pPr>
      <w:rPr>
        <w:rFonts w:ascii="Arial" w:eastAsia="Arial" w:hAnsi="Arial" w:cs="Arial"/>
      </w:rPr>
    </w:lvl>
    <w:lvl w:ilvl="7">
      <w:start w:val="1"/>
      <w:numFmt w:val="bullet"/>
      <w:lvlText w:val="o"/>
      <w:lvlJc w:val="left"/>
      <w:pPr>
        <w:ind w:left="6894" w:firstLine="20322"/>
      </w:pPr>
      <w:rPr>
        <w:rFonts w:ascii="Arial" w:eastAsia="Arial" w:hAnsi="Arial" w:cs="Arial"/>
      </w:rPr>
    </w:lvl>
    <w:lvl w:ilvl="8">
      <w:start w:val="1"/>
      <w:numFmt w:val="bullet"/>
      <w:lvlText w:val="▪"/>
      <w:lvlJc w:val="left"/>
      <w:pPr>
        <w:ind w:left="7614" w:firstLine="22482"/>
      </w:pPr>
      <w:rPr>
        <w:rFonts w:ascii="Arial" w:eastAsia="Arial" w:hAnsi="Arial" w:cs="Arial"/>
      </w:rPr>
    </w:lvl>
  </w:abstractNum>
  <w:abstractNum w:abstractNumId="47">
    <w:nsid w:val="2E831651"/>
    <w:multiLevelType w:val="multilevel"/>
    <w:tmpl w:val="C11C0990"/>
    <w:lvl w:ilvl="0">
      <w:start w:val="1"/>
      <w:numFmt w:val="decimal"/>
      <w:lvlText w:val="%1"/>
      <w:lvlJc w:val="left"/>
      <w:pPr>
        <w:ind w:left="0" w:firstLine="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48">
    <w:nsid w:val="312A430E"/>
    <w:multiLevelType w:val="hybridMultilevel"/>
    <w:tmpl w:val="73363D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32D306B0"/>
    <w:multiLevelType w:val="multilevel"/>
    <w:tmpl w:val="A1AA9AA6"/>
    <w:lvl w:ilvl="0">
      <w:start w:val="1"/>
      <w:numFmt w:val="bullet"/>
      <w:lvlText w:val="•"/>
      <w:lvlJc w:val="left"/>
      <w:pPr>
        <w:ind w:left="1571" w:firstLine="4353"/>
      </w:pPr>
      <w:rPr>
        <w:rFonts w:ascii="Arial" w:eastAsia="Arial" w:hAnsi="Arial" w:cs="Arial"/>
      </w:rPr>
    </w:lvl>
    <w:lvl w:ilvl="1">
      <w:start w:val="1"/>
      <w:numFmt w:val="bullet"/>
      <w:lvlText w:val="o"/>
      <w:lvlJc w:val="left"/>
      <w:pPr>
        <w:ind w:left="2291" w:firstLine="6513"/>
      </w:pPr>
      <w:rPr>
        <w:rFonts w:ascii="Arial" w:eastAsia="Arial" w:hAnsi="Arial" w:cs="Arial"/>
      </w:rPr>
    </w:lvl>
    <w:lvl w:ilvl="2">
      <w:start w:val="1"/>
      <w:numFmt w:val="bullet"/>
      <w:lvlText w:val="▪"/>
      <w:lvlJc w:val="left"/>
      <w:pPr>
        <w:ind w:left="3011" w:firstLine="8673"/>
      </w:pPr>
      <w:rPr>
        <w:rFonts w:ascii="Arial" w:eastAsia="Arial" w:hAnsi="Arial" w:cs="Arial"/>
      </w:rPr>
    </w:lvl>
    <w:lvl w:ilvl="3">
      <w:start w:val="1"/>
      <w:numFmt w:val="bullet"/>
      <w:lvlText w:val="●"/>
      <w:lvlJc w:val="left"/>
      <w:pPr>
        <w:ind w:left="3731" w:firstLine="10833"/>
      </w:pPr>
      <w:rPr>
        <w:rFonts w:ascii="Arial" w:eastAsia="Arial" w:hAnsi="Arial" w:cs="Arial"/>
      </w:rPr>
    </w:lvl>
    <w:lvl w:ilvl="4">
      <w:start w:val="1"/>
      <w:numFmt w:val="bullet"/>
      <w:lvlText w:val="o"/>
      <w:lvlJc w:val="left"/>
      <w:pPr>
        <w:ind w:left="4451" w:firstLine="12993"/>
      </w:pPr>
      <w:rPr>
        <w:rFonts w:ascii="Arial" w:eastAsia="Arial" w:hAnsi="Arial" w:cs="Arial"/>
      </w:rPr>
    </w:lvl>
    <w:lvl w:ilvl="5">
      <w:start w:val="1"/>
      <w:numFmt w:val="bullet"/>
      <w:lvlText w:val="▪"/>
      <w:lvlJc w:val="left"/>
      <w:pPr>
        <w:ind w:left="5171" w:firstLine="15153"/>
      </w:pPr>
      <w:rPr>
        <w:rFonts w:ascii="Arial" w:eastAsia="Arial" w:hAnsi="Arial" w:cs="Arial"/>
      </w:rPr>
    </w:lvl>
    <w:lvl w:ilvl="6">
      <w:start w:val="1"/>
      <w:numFmt w:val="bullet"/>
      <w:lvlText w:val="●"/>
      <w:lvlJc w:val="left"/>
      <w:pPr>
        <w:ind w:left="5891" w:firstLine="17313"/>
      </w:pPr>
      <w:rPr>
        <w:rFonts w:ascii="Arial" w:eastAsia="Arial" w:hAnsi="Arial" w:cs="Arial"/>
      </w:rPr>
    </w:lvl>
    <w:lvl w:ilvl="7">
      <w:start w:val="1"/>
      <w:numFmt w:val="bullet"/>
      <w:lvlText w:val="o"/>
      <w:lvlJc w:val="left"/>
      <w:pPr>
        <w:ind w:left="6611" w:firstLine="19473"/>
      </w:pPr>
      <w:rPr>
        <w:rFonts w:ascii="Arial" w:eastAsia="Arial" w:hAnsi="Arial" w:cs="Arial"/>
      </w:rPr>
    </w:lvl>
    <w:lvl w:ilvl="8">
      <w:start w:val="1"/>
      <w:numFmt w:val="bullet"/>
      <w:lvlText w:val="▪"/>
      <w:lvlJc w:val="left"/>
      <w:pPr>
        <w:ind w:left="7331" w:firstLine="21633"/>
      </w:pPr>
      <w:rPr>
        <w:rFonts w:ascii="Arial" w:eastAsia="Arial" w:hAnsi="Arial" w:cs="Arial"/>
      </w:rPr>
    </w:lvl>
  </w:abstractNum>
  <w:abstractNum w:abstractNumId="50">
    <w:nsid w:val="33F45C15"/>
    <w:multiLevelType w:val="hybridMultilevel"/>
    <w:tmpl w:val="C0366F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9DF5013"/>
    <w:multiLevelType w:val="hybridMultilevel"/>
    <w:tmpl w:val="796222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nsid w:val="3B0D1719"/>
    <w:multiLevelType w:val="multilevel"/>
    <w:tmpl w:val="B47A2C24"/>
    <w:lvl w:ilvl="0">
      <w:start w:val="1"/>
      <w:numFmt w:val="bullet"/>
      <w:lvlText w:val="•"/>
      <w:lvlJc w:val="left"/>
      <w:pPr>
        <w:ind w:left="1571" w:firstLine="4353"/>
      </w:pPr>
      <w:rPr>
        <w:rFonts w:ascii="Arial" w:eastAsia="Arial" w:hAnsi="Arial" w:cs="Arial"/>
      </w:rPr>
    </w:lvl>
    <w:lvl w:ilvl="1">
      <w:start w:val="1"/>
      <w:numFmt w:val="bullet"/>
      <w:lvlText w:val="o"/>
      <w:lvlJc w:val="left"/>
      <w:pPr>
        <w:ind w:left="2291" w:firstLine="6513"/>
      </w:pPr>
      <w:rPr>
        <w:rFonts w:ascii="Arial" w:eastAsia="Arial" w:hAnsi="Arial" w:cs="Arial"/>
      </w:rPr>
    </w:lvl>
    <w:lvl w:ilvl="2">
      <w:start w:val="1"/>
      <w:numFmt w:val="bullet"/>
      <w:lvlText w:val="▪"/>
      <w:lvlJc w:val="left"/>
      <w:pPr>
        <w:ind w:left="3011" w:firstLine="8673"/>
      </w:pPr>
      <w:rPr>
        <w:rFonts w:ascii="Arial" w:eastAsia="Arial" w:hAnsi="Arial" w:cs="Arial"/>
      </w:rPr>
    </w:lvl>
    <w:lvl w:ilvl="3">
      <w:start w:val="1"/>
      <w:numFmt w:val="bullet"/>
      <w:lvlText w:val="●"/>
      <w:lvlJc w:val="left"/>
      <w:pPr>
        <w:ind w:left="3731" w:firstLine="10833"/>
      </w:pPr>
      <w:rPr>
        <w:rFonts w:ascii="Arial" w:eastAsia="Arial" w:hAnsi="Arial" w:cs="Arial"/>
      </w:rPr>
    </w:lvl>
    <w:lvl w:ilvl="4">
      <w:start w:val="1"/>
      <w:numFmt w:val="bullet"/>
      <w:lvlText w:val="o"/>
      <w:lvlJc w:val="left"/>
      <w:pPr>
        <w:ind w:left="4451" w:firstLine="12993"/>
      </w:pPr>
      <w:rPr>
        <w:rFonts w:ascii="Arial" w:eastAsia="Arial" w:hAnsi="Arial" w:cs="Arial"/>
      </w:rPr>
    </w:lvl>
    <w:lvl w:ilvl="5">
      <w:start w:val="1"/>
      <w:numFmt w:val="bullet"/>
      <w:lvlText w:val="▪"/>
      <w:lvlJc w:val="left"/>
      <w:pPr>
        <w:ind w:left="5171" w:firstLine="15153"/>
      </w:pPr>
      <w:rPr>
        <w:rFonts w:ascii="Arial" w:eastAsia="Arial" w:hAnsi="Arial" w:cs="Arial"/>
      </w:rPr>
    </w:lvl>
    <w:lvl w:ilvl="6">
      <w:start w:val="1"/>
      <w:numFmt w:val="bullet"/>
      <w:lvlText w:val="●"/>
      <w:lvlJc w:val="left"/>
      <w:pPr>
        <w:ind w:left="5891" w:firstLine="17313"/>
      </w:pPr>
      <w:rPr>
        <w:rFonts w:ascii="Arial" w:eastAsia="Arial" w:hAnsi="Arial" w:cs="Arial"/>
      </w:rPr>
    </w:lvl>
    <w:lvl w:ilvl="7">
      <w:start w:val="1"/>
      <w:numFmt w:val="bullet"/>
      <w:lvlText w:val="o"/>
      <w:lvlJc w:val="left"/>
      <w:pPr>
        <w:ind w:left="6611" w:firstLine="19473"/>
      </w:pPr>
      <w:rPr>
        <w:rFonts w:ascii="Arial" w:eastAsia="Arial" w:hAnsi="Arial" w:cs="Arial"/>
      </w:rPr>
    </w:lvl>
    <w:lvl w:ilvl="8">
      <w:start w:val="1"/>
      <w:numFmt w:val="bullet"/>
      <w:lvlText w:val="▪"/>
      <w:lvlJc w:val="left"/>
      <w:pPr>
        <w:ind w:left="7331" w:firstLine="21633"/>
      </w:pPr>
      <w:rPr>
        <w:rFonts w:ascii="Arial" w:eastAsia="Arial" w:hAnsi="Arial" w:cs="Arial"/>
      </w:rPr>
    </w:lvl>
  </w:abstractNum>
  <w:abstractNum w:abstractNumId="54">
    <w:nsid w:val="3DB15CFC"/>
    <w:multiLevelType w:val="multilevel"/>
    <w:tmpl w:val="F5FEDC04"/>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55">
    <w:nsid w:val="41134348"/>
    <w:multiLevelType w:val="hybridMultilevel"/>
    <w:tmpl w:val="B2C49B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nsid w:val="413E181C"/>
    <w:multiLevelType w:val="multilevel"/>
    <w:tmpl w:val="1A74245E"/>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7">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2480561"/>
    <w:multiLevelType w:val="hybridMultilevel"/>
    <w:tmpl w:val="2B801E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nsid w:val="43AD7429"/>
    <w:multiLevelType w:val="multilevel"/>
    <w:tmpl w:val="2B70C684"/>
    <w:lvl w:ilvl="0">
      <w:start w:val="1"/>
      <w:numFmt w:val="bullet"/>
      <w:lvlText w:val="•"/>
      <w:lvlJc w:val="left"/>
      <w:pPr>
        <w:ind w:left="1134" w:firstLine="2977"/>
      </w:pPr>
      <w:rPr>
        <w:rFonts w:ascii="Arial" w:eastAsia="Arial" w:hAnsi="Arial" w:cs="Arial"/>
      </w:rPr>
    </w:lvl>
    <w:lvl w:ilvl="1">
      <w:start w:val="1"/>
      <w:numFmt w:val="bullet"/>
      <w:lvlText w:val="o"/>
      <w:lvlJc w:val="left"/>
      <w:pPr>
        <w:ind w:left="2574" w:firstLine="7362"/>
      </w:pPr>
      <w:rPr>
        <w:rFonts w:ascii="Arial" w:eastAsia="Arial" w:hAnsi="Arial" w:cs="Arial"/>
      </w:rPr>
    </w:lvl>
    <w:lvl w:ilvl="2">
      <w:start w:val="1"/>
      <w:numFmt w:val="bullet"/>
      <w:lvlText w:val="−"/>
      <w:lvlJc w:val="left"/>
      <w:pPr>
        <w:ind w:left="3294" w:firstLine="9522"/>
      </w:pPr>
      <w:rPr>
        <w:rFonts w:ascii="Arial" w:eastAsia="Arial" w:hAnsi="Arial" w:cs="Arial"/>
      </w:rPr>
    </w:lvl>
    <w:lvl w:ilvl="3">
      <w:start w:val="1"/>
      <w:numFmt w:val="bullet"/>
      <w:lvlText w:val="●"/>
      <w:lvlJc w:val="left"/>
      <w:pPr>
        <w:ind w:left="4014" w:firstLine="11681"/>
      </w:pPr>
      <w:rPr>
        <w:rFonts w:ascii="Arial" w:eastAsia="Arial" w:hAnsi="Arial" w:cs="Arial"/>
      </w:rPr>
    </w:lvl>
    <w:lvl w:ilvl="4">
      <w:start w:val="1"/>
      <w:numFmt w:val="bullet"/>
      <w:lvlText w:val="o"/>
      <w:lvlJc w:val="left"/>
      <w:pPr>
        <w:ind w:left="4734" w:firstLine="13841"/>
      </w:pPr>
      <w:rPr>
        <w:rFonts w:ascii="Arial" w:eastAsia="Arial" w:hAnsi="Arial" w:cs="Arial"/>
      </w:rPr>
    </w:lvl>
    <w:lvl w:ilvl="5">
      <w:start w:val="1"/>
      <w:numFmt w:val="bullet"/>
      <w:lvlText w:val="▪"/>
      <w:lvlJc w:val="left"/>
      <w:pPr>
        <w:ind w:left="5454" w:firstLine="16001"/>
      </w:pPr>
      <w:rPr>
        <w:rFonts w:ascii="Arial" w:eastAsia="Arial" w:hAnsi="Arial" w:cs="Arial"/>
      </w:rPr>
    </w:lvl>
    <w:lvl w:ilvl="6">
      <w:start w:val="1"/>
      <w:numFmt w:val="bullet"/>
      <w:lvlText w:val="●"/>
      <w:lvlJc w:val="left"/>
      <w:pPr>
        <w:ind w:left="6174" w:firstLine="18162"/>
      </w:pPr>
      <w:rPr>
        <w:rFonts w:ascii="Arial" w:eastAsia="Arial" w:hAnsi="Arial" w:cs="Arial"/>
      </w:rPr>
    </w:lvl>
    <w:lvl w:ilvl="7">
      <w:start w:val="1"/>
      <w:numFmt w:val="bullet"/>
      <w:lvlText w:val="o"/>
      <w:lvlJc w:val="left"/>
      <w:pPr>
        <w:ind w:left="6894" w:firstLine="20322"/>
      </w:pPr>
      <w:rPr>
        <w:rFonts w:ascii="Arial" w:eastAsia="Arial" w:hAnsi="Arial" w:cs="Arial"/>
      </w:rPr>
    </w:lvl>
    <w:lvl w:ilvl="8">
      <w:start w:val="1"/>
      <w:numFmt w:val="bullet"/>
      <w:lvlText w:val="▪"/>
      <w:lvlJc w:val="left"/>
      <w:pPr>
        <w:ind w:left="7614" w:firstLine="22482"/>
      </w:pPr>
      <w:rPr>
        <w:rFonts w:ascii="Arial" w:eastAsia="Arial" w:hAnsi="Arial" w:cs="Arial"/>
      </w:rPr>
    </w:lvl>
  </w:abstractNum>
  <w:abstractNum w:abstractNumId="6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1">
    <w:nsid w:val="46A32EF8"/>
    <w:multiLevelType w:val="hybridMultilevel"/>
    <w:tmpl w:val="4EDCDB4A"/>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3">
    <w:nsid w:val="48146C85"/>
    <w:multiLevelType w:val="hybridMultilevel"/>
    <w:tmpl w:val="EAC8B1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nsid w:val="48EE117C"/>
    <w:multiLevelType w:val="multilevel"/>
    <w:tmpl w:val="C742BB9E"/>
    <w:lvl w:ilvl="0">
      <w:start w:val="1"/>
      <w:numFmt w:val="bullet"/>
      <w:lvlText w:val="•"/>
      <w:lvlJc w:val="left"/>
      <w:pPr>
        <w:ind w:left="1571" w:firstLine="4353"/>
      </w:pPr>
      <w:rPr>
        <w:rFonts w:ascii="Arial" w:eastAsia="Arial" w:hAnsi="Arial" w:cs="Arial"/>
      </w:rPr>
    </w:lvl>
    <w:lvl w:ilvl="1">
      <w:start w:val="1"/>
      <w:numFmt w:val="bullet"/>
      <w:lvlText w:val="o"/>
      <w:lvlJc w:val="left"/>
      <w:pPr>
        <w:ind w:left="2291" w:firstLine="6513"/>
      </w:pPr>
      <w:rPr>
        <w:rFonts w:ascii="Arial" w:eastAsia="Arial" w:hAnsi="Arial" w:cs="Arial"/>
      </w:rPr>
    </w:lvl>
    <w:lvl w:ilvl="2">
      <w:start w:val="1"/>
      <w:numFmt w:val="bullet"/>
      <w:lvlText w:val="▪"/>
      <w:lvlJc w:val="left"/>
      <w:pPr>
        <w:ind w:left="3011" w:firstLine="8673"/>
      </w:pPr>
      <w:rPr>
        <w:rFonts w:ascii="Arial" w:eastAsia="Arial" w:hAnsi="Arial" w:cs="Arial"/>
      </w:rPr>
    </w:lvl>
    <w:lvl w:ilvl="3">
      <w:start w:val="1"/>
      <w:numFmt w:val="bullet"/>
      <w:lvlText w:val="●"/>
      <w:lvlJc w:val="left"/>
      <w:pPr>
        <w:ind w:left="3731" w:firstLine="10833"/>
      </w:pPr>
      <w:rPr>
        <w:rFonts w:ascii="Arial" w:eastAsia="Arial" w:hAnsi="Arial" w:cs="Arial"/>
      </w:rPr>
    </w:lvl>
    <w:lvl w:ilvl="4">
      <w:start w:val="1"/>
      <w:numFmt w:val="bullet"/>
      <w:lvlText w:val="o"/>
      <w:lvlJc w:val="left"/>
      <w:pPr>
        <w:ind w:left="4451" w:firstLine="12993"/>
      </w:pPr>
      <w:rPr>
        <w:rFonts w:ascii="Arial" w:eastAsia="Arial" w:hAnsi="Arial" w:cs="Arial"/>
      </w:rPr>
    </w:lvl>
    <w:lvl w:ilvl="5">
      <w:start w:val="1"/>
      <w:numFmt w:val="bullet"/>
      <w:lvlText w:val="▪"/>
      <w:lvlJc w:val="left"/>
      <w:pPr>
        <w:ind w:left="5171" w:firstLine="15153"/>
      </w:pPr>
      <w:rPr>
        <w:rFonts w:ascii="Arial" w:eastAsia="Arial" w:hAnsi="Arial" w:cs="Arial"/>
      </w:rPr>
    </w:lvl>
    <w:lvl w:ilvl="6">
      <w:start w:val="1"/>
      <w:numFmt w:val="bullet"/>
      <w:lvlText w:val="●"/>
      <w:lvlJc w:val="left"/>
      <w:pPr>
        <w:ind w:left="5891" w:firstLine="17313"/>
      </w:pPr>
      <w:rPr>
        <w:rFonts w:ascii="Arial" w:eastAsia="Arial" w:hAnsi="Arial" w:cs="Arial"/>
      </w:rPr>
    </w:lvl>
    <w:lvl w:ilvl="7">
      <w:start w:val="1"/>
      <w:numFmt w:val="bullet"/>
      <w:lvlText w:val="o"/>
      <w:lvlJc w:val="left"/>
      <w:pPr>
        <w:ind w:left="6611" w:firstLine="19473"/>
      </w:pPr>
      <w:rPr>
        <w:rFonts w:ascii="Arial" w:eastAsia="Arial" w:hAnsi="Arial" w:cs="Arial"/>
      </w:rPr>
    </w:lvl>
    <w:lvl w:ilvl="8">
      <w:start w:val="1"/>
      <w:numFmt w:val="bullet"/>
      <w:lvlText w:val="▪"/>
      <w:lvlJc w:val="left"/>
      <w:pPr>
        <w:ind w:left="7331" w:firstLine="21633"/>
      </w:pPr>
      <w:rPr>
        <w:rFonts w:ascii="Arial" w:eastAsia="Arial" w:hAnsi="Arial" w:cs="Arial"/>
      </w:rPr>
    </w:lvl>
  </w:abstractNum>
  <w:abstractNum w:abstractNumId="65">
    <w:nsid w:val="4A211830"/>
    <w:multiLevelType w:val="multilevel"/>
    <w:tmpl w:val="5488440E"/>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66">
    <w:nsid w:val="4CA47DFD"/>
    <w:multiLevelType w:val="multilevel"/>
    <w:tmpl w:val="6CF21CBE"/>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67">
    <w:nsid w:val="4EE57B78"/>
    <w:multiLevelType w:val="multilevel"/>
    <w:tmpl w:val="E8827A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8">
    <w:nsid w:val="51C360B9"/>
    <w:multiLevelType w:val="hybridMultilevel"/>
    <w:tmpl w:val="0538B4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9">
    <w:nsid w:val="53106598"/>
    <w:multiLevelType w:val="multilevel"/>
    <w:tmpl w:val="8E281E78"/>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70">
    <w:nsid w:val="58F44AD6"/>
    <w:multiLevelType w:val="multilevel"/>
    <w:tmpl w:val="8A6AAB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72">
    <w:nsid w:val="63EF0709"/>
    <w:multiLevelType w:val="multilevel"/>
    <w:tmpl w:val="4A7AA306"/>
    <w:lvl w:ilvl="0">
      <w:start w:val="1"/>
      <w:numFmt w:val="decimal"/>
      <w:lvlText w:val="%1."/>
      <w:lvlJc w:val="left"/>
      <w:pPr>
        <w:tabs>
          <w:tab w:val="num" w:pos="645"/>
        </w:tabs>
        <w:ind w:left="64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3">
    <w:nsid w:val="64206148"/>
    <w:multiLevelType w:val="multilevel"/>
    <w:tmpl w:val="9E50D8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4">
    <w:nsid w:val="64A73667"/>
    <w:multiLevelType w:val="multilevel"/>
    <w:tmpl w:val="BE0ED3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5">
    <w:nsid w:val="6583267E"/>
    <w:multiLevelType w:val="multilevel"/>
    <w:tmpl w:val="E90C18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C315189"/>
    <w:multiLevelType w:val="multilevel"/>
    <w:tmpl w:val="5ABEBAF8"/>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7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717731A5"/>
    <w:multiLevelType w:val="multilevel"/>
    <w:tmpl w:val="79F09028"/>
    <w:lvl w:ilvl="0">
      <w:start w:val="1"/>
      <w:numFmt w:val="bullet"/>
      <w:lvlText w:val="•"/>
      <w:lvlJc w:val="left"/>
      <w:pPr>
        <w:ind w:left="1134" w:firstLine="2977"/>
      </w:pPr>
      <w:rPr>
        <w:rFonts w:ascii="Arial" w:eastAsia="Arial" w:hAnsi="Arial" w:cs="Arial"/>
      </w:rPr>
    </w:lvl>
    <w:lvl w:ilvl="1">
      <w:start w:val="1"/>
      <w:numFmt w:val="bullet"/>
      <w:lvlText w:val="o"/>
      <w:lvlJc w:val="left"/>
      <w:pPr>
        <w:ind w:left="2574" w:firstLine="7362"/>
      </w:pPr>
      <w:rPr>
        <w:rFonts w:ascii="Arial" w:eastAsia="Arial" w:hAnsi="Arial" w:cs="Arial"/>
      </w:rPr>
    </w:lvl>
    <w:lvl w:ilvl="2">
      <w:start w:val="1"/>
      <w:numFmt w:val="bullet"/>
      <w:lvlText w:val="−"/>
      <w:lvlJc w:val="left"/>
      <w:pPr>
        <w:ind w:left="3294" w:firstLine="9522"/>
      </w:pPr>
      <w:rPr>
        <w:rFonts w:ascii="Arial" w:eastAsia="Arial" w:hAnsi="Arial" w:cs="Arial"/>
      </w:rPr>
    </w:lvl>
    <w:lvl w:ilvl="3">
      <w:start w:val="1"/>
      <w:numFmt w:val="bullet"/>
      <w:lvlText w:val="●"/>
      <w:lvlJc w:val="left"/>
      <w:pPr>
        <w:ind w:left="4014" w:firstLine="11681"/>
      </w:pPr>
      <w:rPr>
        <w:rFonts w:ascii="Arial" w:eastAsia="Arial" w:hAnsi="Arial" w:cs="Arial"/>
      </w:rPr>
    </w:lvl>
    <w:lvl w:ilvl="4">
      <w:start w:val="1"/>
      <w:numFmt w:val="bullet"/>
      <w:lvlText w:val="o"/>
      <w:lvlJc w:val="left"/>
      <w:pPr>
        <w:ind w:left="4734" w:firstLine="13841"/>
      </w:pPr>
      <w:rPr>
        <w:rFonts w:ascii="Arial" w:eastAsia="Arial" w:hAnsi="Arial" w:cs="Arial"/>
      </w:rPr>
    </w:lvl>
    <w:lvl w:ilvl="5">
      <w:start w:val="1"/>
      <w:numFmt w:val="bullet"/>
      <w:lvlText w:val="▪"/>
      <w:lvlJc w:val="left"/>
      <w:pPr>
        <w:ind w:left="5454" w:firstLine="16001"/>
      </w:pPr>
      <w:rPr>
        <w:rFonts w:ascii="Arial" w:eastAsia="Arial" w:hAnsi="Arial" w:cs="Arial"/>
      </w:rPr>
    </w:lvl>
    <w:lvl w:ilvl="6">
      <w:start w:val="1"/>
      <w:numFmt w:val="bullet"/>
      <w:lvlText w:val="●"/>
      <w:lvlJc w:val="left"/>
      <w:pPr>
        <w:ind w:left="6174" w:firstLine="18162"/>
      </w:pPr>
      <w:rPr>
        <w:rFonts w:ascii="Arial" w:eastAsia="Arial" w:hAnsi="Arial" w:cs="Arial"/>
      </w:rPr>
    </w:lvl>
    <w:lvl w:ilvl="7">
      <w:start w:val="1"/>
      <w:numFmt w:val="bullet"/>
      <w:lvlText w:val="o"/>
      <w:lvlJc w:val="left"/>
      <w:pPr>
        <w:ind w:left="6894" w:firstLine="20322"/>
      </w:pPr>
      <w:rPr>
        <w:rFonts w:ascii="Arial" w:eastAsia="Arial" w:hAnsi="Arial" w:cs="Arial"/>
      </w:rPr>
    </w:lvl>
    <w:lvl w:ilvl="8">
      <w:start w:val="1"/>
      <w:numFmt w:val="bullet"/>
      <w:lvlText w:val="▪"/>
      <w:lvlJc w:val="left"/>
      <w:pPr>
        <w:ind w:left="7614" w:firstLine="22482"/>
      </w:pPr>
      <w:rPr>
        <w:rFonts w:ascii="Arial" w:eastAsia="Arial" w:hAnsi="Arial" w:cs="Arial"/>
      </w:rPr>
    </w:lvl>
  </w:abstractNum>
  <w:abstractNum w:abstractNumId="81">
    <w:nsid w:val="735C5B05"/>
    <w:multiLevelType w:val="multilevel"/>
    <w:tmpl w:val="0B18E50C"/>
    <w:lvl w:ilvl="0">
      <w:start w:val="1"/>
      <w:numFmt w:val="bullet"/>
      <w:lvlText w:val="•"/>
      <w:lvlJc w:val="left"/>
      <w:pPr>
        <w:ind w:left="1134" w:firstLine="2977"/>
      </w:pPr>
      <w:rPr>
        <w:rFonts w:ascii="Arial" w:eastAsia="Arial" w:hAnsi="Arial" w:cs="Arial"/>
      </w:rPr>
    </w:lvl>
    <w:lvl w:ilvl="1">
      <w:start w:val="1"/>
      <w:numFmt w:val="bullet"/>
      <w:lvlText w:val="o"/>
      <w:lvlJc w:val="left"/>
      <w:pPr>
        <w:ind w:left="2574" w:firstLine="7362"/>
      </w:pPr>
      <w:rPr>
        <w:rFonts w:ascii="Arial" w:eastAsia="Arial" w:hAnsi="Arial" w:cs="Arial"/>
      </w:rPr>
    </w:lvl>
    <w:lvl w:ilvl="2">
      <w:start w:val="1"/>
      <w:numFmt w:val="bullet"/>
      <w:lvlText w:val="−"/>
      <w:lvlJc w:val="left"/>
      <w:pPr>
        <w:ind w:left="3294" w:firstLine="9522"/>
      </w:pPr>
      <w:rPr>
        <w:rFonts w:ascii="Arial" w:eastAsia="Arial" w:hAnsi="Arial" w:cs="Arial"/>
      </w:rPr>
    </w:lvl>
    <w:lvl w:ilvl="3">
      <w:start w:val="1"/>
      <w:numFmt w:val="bullet"/>
      <w:lvlText w:val="●"/>
      <w:lvlJc w:val="left"/>
      <w:pPr>
        <w:ind w:left="4014" w:firstLine="11681"/>
      </w:pPr>
      <w:rPr>
        <w:rFonts w:ascii="Arial" w:eastAsia="Arial" w:hAnsi="Arial" w:cs="Arial"/>
      </w:rPr>
    </w:lvl>
    <w:lvl w:ilvl="4">
      <w:start w:val="1"/>
      <w:numFmt w:val="bullet"/>
      <w:lvlText w:val="o"/>
      <w:lvlJc w:val="left"/>
      <w:pPr>
        <w:ind w:left="4734" w:firstLine="13841"/>
      </w:pPr>
      <w:rPr>
        <w:rFonts w:ascii="Arial" w:eastAsia="Arial" w:hAnsi="Arial" w:cs="Arial"/>
      </w:rPr>
    </w:lvl>
    <w:lvl w:ilvl="5">
      <w:start w:val="1"/>
      <w:numFmt w:val="bullet"/>
      <w:lvlText w:val="▪"/>
      <w:lvlJc w:val="left"/>
      <w:pPr>
        <w:ind w:left="5454" w:firstLine="16001"/>
      </w:pPr>
      <w:rPr>
        <w:rFonts w:ascii="Arial" w:eastAsia="Arial" w:hAnsi="Arial" w:cs="Arial"/>
      </w:rPr>
    </w:lvl>
    <w:lvl w:ilvl="6">
      <w:start w:val="1"/>
      <w:numFmt w:val="bullet"/>
      <w:lvlText w:val="●"/>
      <w:lvlJc w:val="left"/>
      <w:pPr>
        <w:ind w:left="6174" w:firstLine="18162"/>
      </w:pPr>
      <w:rPr>
        <w:rFonts w:ascii="Arial" w:eastAsia="Arial" w:hAnsi="Arial" w:cs="Arial"/>
      </w:rPr>
    </w:lvl>
    <w:lvl w:ilvl="7">
      <w:start w:val="1"/>
      <w:numFmt w:val="bullet"/>
      <w:lvlText w:val="o"/>
      <w:lvlJc w:val="left"/>
      <w:pPr>
        <w:ind w:left="6894" w:firstLine="20322"/>
      </w:pPr>
      <w:rPr>
        <w:rFonts w:ascii="Arial" w:eastAsia="Arial" w:hAnsi="Arial" w:cs="Arial"/>
      </w:rPr>
    </w:lvl>
    <w:lvl w:ilvl="8">
      <w:start w:val="1"/>
      <w:numFmt w:val="bullet"/>
      <w:lvlText w:val="▪"/>
      <w:lvlJc w:val="left"/>
      <w:pPr>
        <w:ind w:left="7614" w:firstLine="22482"/>
      </w:pPr>
      <w:rPr>
        <w:rFonts w:ascii="Arial" w:eastAsia="Arial" w:hAnsi="Arial" w:cs="Arial"/>
      </w:rPr>
    </w:lvl>
  </w:abstractNum>
  <w:abstractNum w:abstractNumId="82">
    <w:nsid w:val="7A8D453F"/>
    <w:multiLevelType w:val="hybridMultilevel"/>
    <w:tmpl w:val="A54CFE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3">
    <w:nsid w:val="7B7163CB"/>
    <w:multiLevelType w:val="hybridMultilevel"/>
    <w:tmpl w:val="221844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9"/>
  </w:num>
  <w:num w:numId="5">
    <w:abstractNumId w:val="21"/>
  </w:num>
  <w:num w:numId="6">
    <w:abstractNumId w:val="40"/>
  </w:num>
  <w:num w:numId="7">
    <w:abstractNumId w:val="28"/>
  </w:num>
  <w:num w:numId="8">
    <w:abstractNumId w:val="60"/>
  </w:num>
  <w:num w:numId="9">
    <w:abstractNumId w:val="71"/>
  </w:num>
  <w:num w:numId="10">
    <w:abstractNumId w:val="62"/>
  </w:num>
  <w:num w:numId="11">
    <w:abstractNumId w:val="76"/>
  </w:num>
  <w:num w:numId="12">
    <w:abstractNumId w:val="51"/>
  </w:num>
  <w:num w:numId="13">
    <w:abstractNumId w:val="84"/>
  </w:num>
  <w:num w:numId="14">
    <w:abstractNumId w:val="57"/>
  </w:num>
  <w:num w:numId="15">
    <w:abstractNumId w:val="61"/>
  </w:num>
  <w:num w:numId="16">
    <w:abstractNumId w:val="29"/>
  </w:num>
  <w:num w:numId="17">
    <w:abstractNumId w:val="44"/>
  </w:num>
  <w:num w:numId="18">
    <w:abstractNumId w:val="79"/>
  </w:num>
  <w:num w:numId="19">
    <w:abstractNumId w:val="27"/>
  </w:num>
  <w:num w:numId="20">
    <w:abstractNumId w:val="80"/>
  </w:num>
  <w:num w:numId="21">
    <w:abstractNumId w:val="75"/>
  </w:num>
  <w:num w:numId="22">
    <w:abstractNumId w:val="45"/>
  </w:num>
  <w:num w:numId="23">
    <w:abstractNumId w:val="22"/>
  </w:num>
  <w:num w:numId="24">
    <w:abstractNumId w:val="35"/>
  </w:num>
  <w:num w:numId="25">
    <w:abstractNumId w:val="23"/>
  </w:num>
  <w:num w:numId="26">
    <w:abstractNumId w:val="64"/>
  </w:num>
  <w:num w:numId="27">
    <w:abstractNumId w:val="31"/>
  </w:num>
  <w:num w:numId="28">
    <w:abstractNumId w:val="24"/>
  </w:num>
  <w:num w:numId="29">
    <w:abstractNumId w:val="66"/>
  </w:num>
  <w:num w:numId="30">
    <w:abstractNumId w:val="81"/>
  </w:num>
  <w:num w:numId="31">
    <w:abstractNumId w:val="54"/>
  </w:num>
  <w:num w:numId="32">
    <w:abstractNumId w:val="33"/>
  </w:num>
  <w:num w:numId="33">
    <w:abstractNumId w:val="32"/>
  </w:num>
  <w:num w:numId="34">
    <w:abstractNumId w:val="49"/>
  </w:num>
  <w:num w:numId="35">
    <w:abstractNumId w:val="42"/>
  </w:num>
  <w:num w:numId="36">
    <w:abstractNumId w:val="70"/>
  </w:num>
  <w:num w:numId="37">
    <w:abstractNumId w:val="38"/>
  </w:num>
  <w:num w:numId="38">
    <w:abstractNumId w:val="69"/>
  </w:num>
  <w:num w:numId="39">
    <w:abstractNumId w:val="39"/>
  </w:num>
  <w:num w:numId="40">
    <w:abstractNumId w:val="25"/>
  </w:num>
  <w:num w:numId="41">
    <w:abstractNumId w:val="73"/>
  </w:num>
  <w:num w:numId="42">
    <w:abstractNumId w:val="53"/>
  </w:num>
  <w:num w:numId="43">
    <w:abstractNumId w:val="77"/>
  </w:num>
  <w:num w:numId="44">
    <w:abstractNumId w:val="41"/>
  </w:num>
  <w:num w:numId="45">
    <w:abstractNumId w:val="65"/>
  </w:num>
  <w:num w:numId="46">
    <w:abstractNumId w:val="37"/>
  </w:num>
  <w:num w:numId="47">
    <w:abstractNumId w:val="47"/>
  </w:num>
  <w:num w:numId="48">
    <w:abstractNumId w:val="34"/>
  </w:num>
  <w:num w:numId="49">
    <w:abstractNumId w:val="74"/>
  </w:num>
  <w:num w:numId="50">
    <w:abstractNumId w:val="59"/>
  </w:num>
  <w:num w:numId="51">
    <w:abstractNumId w:val="46"/>
  </w:num>
  <w:num w:numId="52">
    <w:abstractNumId w:val="67"/>
  </w:num>
  <w:num w:numId="53">
    <w:abstractNumId w:val="63"/>
  </w:num>
  <w:num w:numId="54">
    <w:abstractNumId w:val="36"/>
  </w:num>
  <w:num w:numId="55">
    <w:abstractNumId w:val="52"/>
  </w:num>
  <w:num w:numId="56">
    <w:abstractNumId w:val="50"/>
  </w:num>
  <w:num w:numId="57">
    <w:abstractNumId w:val="82"/>
  </w:num>
  <w:num w:numId="58">
    <w:abstractNumId w:val="83"/>
  </w:num>
  <w:num w:numId="59">
    <w:abstractNumId w:val="55"/>
  </w:num>
  <w:num w:numId="60">
    <w:abstractNumId w:val="48"/>
  </w:num>
  <w:num w:numId="61">
    <w:abstractNumId w:val="30"/>
  </w:num>
  <w:num w:numId="62">
    <w:abstractNumId w:val="58"/>
  </w:num>
  <w:num w:numId="63">
    <w:abstractNumId w:val="68"/>
  </w:num>
  <w:num w:numId="64">
    <w:abstractNumId w:val="26"/>
  </w:num>
  <w:num w:numId="65">
    <w:abstractNumId w:val="72"/>
  </w:num>
  <w:num w:numId="66">
    <w:abstractNumId w:val="5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306B4"/>
    <w:rsid w:val="00033D48"/>
    <w:rsid w:val="00034C3D"/>
    <w:rsid w:val="00036146"/>
    <w:rsid w:val="000374AB"/>
    <w:rsid w:val="00040443"/>
    <w:rsid w:val="000454C8"/>
    <w:rsid w:val="00046B23"/>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2C12"/>
    <w:rsid w:val="00107C51"/>
    <w:rsid w:val="001103F7"/>
    <w:rsid w:val="001122C1"/>
    <w:rsid w:val="001129C5"/>
    <w:rsid w:val="00116BFD"/>
    <w:rsid w:val="001174EB"/>
    <w:rsid w:val="00120404"/>
    <w:rsid w:val="0012105E"/>
    <w:rsid w:val="001210DE"/>
    <w:rsid w:val="00122183"/>
    <w:rsid w:val="001242D3"/>
    <w:rsid w:val="001256B9"/>
    <w:rsid w:val="0012610C"/>
    <w:rsid w:val="00127403"/>
    <w:rsid w:val="001346E7"/>
    <w:rsid w:val="00135004"/>
    <w:rsid w:val="00135802"/>
    <w:rsid w:val="00137307"/>
    <w:rsid w:val="00145E0A"/>
    <w:rsid w:val="00147121"/>
    <w:rsid w:val="00147277"/>
    <w:rsid w:val="00147709"/>
    <w:rsid w:val="00163FF9"/>
    <w:rsid w:val="00164D06"/>
    <w:rsid w:val="00164D0C"/>
    <w:rsid w:val="0016528F"/>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B0666"/>
    <w:rsid w:val="001B0A66"/>
    <w:rsid w:val="001B150C"/>
    <w:rsid w:val="001B34E4"/>
    <w:rsid w:val="001B5653"/>
    <w:rsid w:val="001C08FD"/>
    <w:rsid w:val="001C3837"/>
    <w:rsid w:val="001C5E62"/>
    <w:rsid w:val="001C75ED"/>
    <w:rsid w:val="001D0D58"/>
    <w:rsid w:val="001D757C"/>
    <w:rsid w:val="001E3E36"/>
    <w:rsid w:val="001E62C3"/>
    <w:rsid w:val="001E6511"/>
    <w:rsid w:val="001E6E80"/>
    <w:rsid w:val="001F0296"/>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672E"/>
    <w:rsid w:val="00230108"/>
    <w:rsid w:val="00231822"/>
    <w:rsid w:val="002326E3"/>
    <w:rsid w:val="002376E6"/>
    <w:rsid w:val="002378E3"/>
    <w:rsid w:val="002379A3"/>
    <w:rsid w:val="00237EE7"/>
    <w:rsid w:val="002410DF"/>
    <w:rsid w:val="00243F0F"/>
    <w:rsid w:val="002448B6"/>
    <w:rsid w:val="00244FCC"/>
    <w:rsid w:val="00257F85"/>
    <w:rsid w:val="00261326"/>
    <w:rsid w:val="00263399"/>
    <w:rsid w:val="00263C90"/>
    <w:rsid w:val="00265B2B"/>
    <w:rsid w:val="00267AAB"/>
    <w:rsid w:val="00267B69"/>
    <w:rsid w:val="0027585A"/>
    <w:rsid w:val="00277A7F"/>
    <w:rsid w:val="00277AE8"/>
    <w:rsid w:val="00277ECA"/>
    <w:rsid w:val="0028168C"/>
    <w:rsid w:val="00282B03"/>
    <w:rsid w:val="00286541"/>
    <w:rsid w:val="00287B69"/>
    <w:rsid w:val="002910EA"/>
    <w:rsid w:val="00291899"/>
    <w:rsid w:val="00295028"/>
    <w:rsid w:val="002A1180"/>
    <w:rsid w:val="002A138A"/>
    <w:rsid w:val="002A1D5F"/>
    <w:rsid w:val="002A2796"/>
    <w:rsid w:val="002A4D3C"/>
    <w:rsid w:val="002A7035"/>
    <w:rsid w:val="002A71D9"/>
    <w:rsid w:val="002B2C6B"/>
    <w:rsid w:val="002B52FD"/>
    <w:rsid w:val="002B5B6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56B6"/>
    <w:rsid w:val="00311A92"/>
    <w:rsid w:val="00311BDD"/>
    <w:rsid w:val="00313385"/>
    <w:rsid w:val="00327C8A"/>
    <w:rsid w:val="003343CE"/>
    <w:rsid w:val="00335079"/>
    <w:rsid w:val="00335F0B"/>
    <w:rsid w:val="00341B7C"/>
    <w:rsid w:val="00342F92"/>
    <w:rsid w:val="00343C35"/>
    <w:rsid w:val="00345D9A"/>
    <w:rsid w:val="00354B98"/>
    <w:rsid w:val="00355133"/>
    <w:rsid w:val="003571CE"/>
    <w:rsid w:val="00357415"/>
    <w:rsid w:val="0036291B"/>
    <w:rsid w:val="003634C9"/>
    <w:rsid w:val="00364745"/>
    <w:rsid w:val="003657D7"/>
    <w:rsid w:val="00365B5D"/>
    <w:rsid w:val="00365D86"/>
    <w:rsid w:val="003663BC"/>
    <w:rsid w:val="00370C44"/>
    <w:rsid w:val="003771E6"/>
    <w:rsid w:val="0037732C"/>
    <w:rsid w:val="003822F6"/>
    <w:rsid w:val="00386F7E"/>
    <w:rsid w:val="003870AC"/>
    <w:rsid w:val="00387FFE"/>
    <w:rsid w:val="00391D03"/>
    <w:rsid w:val="00393CB1"/>
    <w:rsid w:val="003A0695"/>
    <w:rsid w:val="003A3E20"/>
    <w:rsid w:val="003C3005"/>
    <w:rsid w:val="003C30F3"/>
    <w:rsid w:val="003C34D2"/>
    <w:rsid w:val="003D2759"/>
    <w:rsid w:val="003D3596"/>
    <w:rsid w:val="003D598E"/>
    <w:rsid w:val="003E2C12"/>
    <w:rsid w:val="003E4FE0"/>
    <w:rsid w:val="003F1613"/>
    <w:rsid w:val="003F31F2"/>
    <w:rsid w:val="003F50AD"/>
    <w:rsid w:val="003F66FC"/>
    <w:rsid w:val="003F6D26"/>
    <w:rsid w:val="004008ED"/>
    <w:rsid w:val="00401B82"/>
    <w:rsid w:val="00402A5C"/>
    <w:rsid w:val="00406902"/>
    <w:rsid w:val="00410B56"/>
    <w:rsid w:val="004224C0"/>
    <w:rsid w:val="004272B0"/>
    <w:rsid w:val="004314C8"/>
    <w:rsid w:val="00432110"/>
    <w:rsid w:val="004328BF"/>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96F"/>
    <w:rsid w:val="004D6F94"/>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4697"/>
    <w:rsid w:val="00535228"/>
    <w:rsid w:val="00537119"/>
    <w:rsid w:val="005373EF"/>
    <w:rsid w:val="00537E39"/>
    <w:rsid w:val="00544668"/>
    <w:rsid w:val="0054566D"/>
    <w:rsid w:val="005508EC"/>
    <w:rsid w:val="00551655"/>
    <w:rsid w:val="00560EC4"/>
    <w:rsid w:val="00565202"/>
    <w:rsid w:val="005712DF"/>
    <w:rsid w:val="005716FC"/>
    <w:rsid w:val="00571D62"/>
    <w:rsid w:val="00572C10"/>
    <w:rsid w:val="005834BA"/>
    <w:rsid w:val="00586A4F"/>
    <w:rsid w:val="00593786"/>
    <w:rsid w:val="005A0E3B"/>
    <w:rsid w:val="005A2B16"/>
    <w:rsid w:val="005A3988"/>
    <w:rsid w:val="005A5098"/>
    <w:rsid w:val="005A6CE9"/>
    <w:rsid w:val="005C0C5C"/>
    <w:rsid w:val="005C231E"/>
    <w:rsid w:val="005C3469"/>
    <w:rsid w:val="005C3EBB"/>
    <w:rsid w:val="005D0613"/>
    <w:rsid w:val="005D0FE3"/>
    <w:rsid w:val="005D6190"/>
    <w:rsid w:val="005D64F1"/>
    <w:rsid w:val="005D6803"/>
    <w:rsid w:val="005E0074"/>
    <w:rsid w:val="005E043C"/>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02D2D"/>
    <w:rsid w:val="006076C7"/>
    <w:rsid w:val="00613848"/>
    <w:rsid w:val="00613DD7"/>
    <w:rsid w:val="006160F1"/>
    <w:rsid w:val="006164CD"/>
    <w:rsid w:val="006176F4"/>
    <w:rsid w:val="00623585"/>
    <w:rsid w:val="0062649B"/>
    <w:rsid w:val="00627696"/>
    <w:rsid w:val="00630036"/>
    <w:rsid w:val="006309B5"/>
    <w:rsid w:val="00631015"/>
    <w:rsid w:val="0063196D"/>
    <w:rsid w:val="00633831"/>
    <w:rsid w:val="00636C37"/>
    <w:rsid w:val="006400A0"/>
    <w:rsid w:val="006401A0"/>
    <w:rsid w:val="006402DD"/>
    <w:rsid w:val="00640698"/>
    <w:rsid w:val="0064341B"/>
    <w:rsid w:val="006463DA"/>
    <w:rsid w:val="00647BB6"/>
    <w:rsid w:val="0065657D"/>
    <w:rsid w:val="006575DD"/>
    <w:rsid w:val="00664449"/>
    <w:rsid w:val="006658EC"/>
    <w:rsid w:val="006659ED"/>
    <w:rsid w:val="00670FD8"/>
    <w:rsid w:val="00672816"/>
    <w:rsid w:val="00674404"/>
    <w:rsid w:val="00676824"/>
    <w:rsid w:val="00680427"/>
    <w:rsid w:val="00690B2B"/>
    <w:rsid w:val="00695A0C"/>
    <w:rsid w:val="00696806"/>
    <w:rsid w:val="006A112D"/>
    <w:rsid w:val="006A1CB3"/>
    <w:rsid w:val="006A6E08"/>
    <w:rsid w:val="006B1386"/>
    <w:rsid w:val="006B3895"/>
    <w:rsid w:val="006B3BD2"/>
    <w:rsid w:val="006B3BE7"/>
    <w:rsid w:val="006B7802"/>
    <w:rsid w:val="006C0A52"/>
    <w:rsid w:val="006C1184"/>
    <w:rsid w:val="006C154C"/>
    <w:rsid w:val="006C32B9"/>
    <w:rsid w:val="006C3A69"/>
    <w:rsid w:val="006C47AB"/>
    <w:rsid w:val="006C4984"/>
    <w:rsid w:val="006C523E"/>
    <w:rsid w:val="006C7DC1"/>
    <w:rsid w:val="006D150B"/>
    <w:rsid w:val="006D3659"/>
    <w:rsid w:val="006D5707"/>
    <w:rsid w:val="006E08A0"/>
    <w:rsid w:val="006E4289"/>
    <w:rsid w:val="006E67B8"/>
    <w:rsid w:val="006E7589"/>
    <w:rsid w:val="006E7A15"/>
    <w:rsid w:val="006E7D31"/>
    <w:rsid w:val="006F1466"/>
    <w:rsid w:val="006F2E23"/>
    <w:rsid w:val="006F3F9D"/>
    <w:rsid w:val="006F4522"/>
    <w:rsid w:val="007046B2"/>
    <w:rsid w:val="007063B2"/>
    <w:rsid w:val="00706C8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46C0D"/>
    <w:rsid w:val="00752221"/>
    <w:rsid w:val="00752FEB"/>
    <w:rsid w:val="007545E0"/>
    <w:rsid w:val="00754AD8"/>
    <w:rsid w:val="007552B2"/>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F2CD9"/>
    <w:rsid w:val="0080188B"/>
    <w:rsid w:val="008035D3"/>
    <w:rsid w:val="00804946"/>
    <w:rsid w:val="00805082"/>
    <w:rsid w:val="008055C8"/>
    <w:rsid w:val="00806AAF"/>
    <w:rsid w:val="008075B1"/>
    <w:rsid w:val="00811CCD"/>
    <w:rsid w:val="00812285"/>
    <w:rsid w:val="00816CD1"/>
    <w:rsid w:val="00816DAF"/>
    <w:rsid w:val="00824AB9"/>
    <w:rsid w:val="00825894"/>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3E15"/>
    <w:rsid w:val="00886A70"/>
    <w:rsid w:val="00891A2C"/>
    <w:rsid w:val="00894D72"/>
    <w:rsid w:val="00896790"/>
    <w:rsid w:val="0089720B"/>
    <w:rsid w:val="008A66CB"/>
    <w:rsid w:val="008B209F"/>
    <w:rsid w:val="008B23BC"/>
    <w:rsid w:val="008B6573"/>
    <w:rsid w:val="008B7A42"/>
    <w:rsid w:val="008C1BC9"/>
    <w:rsid w:val="008C4183"/>
    <w:rsid w:val="008C59AB"/>
    <w:rsid w:val="008D1FAC"/>
    <w:rsid w:val="008D2C2E"/>
    <w:rsid w:val="008D2E20"/>
    <w:rsid w:val="008D36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E1F"/>
    <w:rsid w:val="00926992"/>
    <w:rsid w:val="00931A72"/>
    <w:rsid w:val="0093234E"/>
    <w:rsid w:val="009411A9"/>
    <w:rsid w:val="00941663"/>
    <w:rsid w:val="00941B72"/>
    <w:rsid w:val="00942947"/>
    <w:rsid w:val="00943005"/>
    <w:rsid w:val="00945339"/>
    <w:rsid w:val="00945B21"/>
    <w:rsid w:val="00946530"/>
    <w:rsid w:val="00950CE3"/>
    <w:rsid w:val="009514E8"/>
    <w:rsid w:val="00956252"/>
    <w:rsid w:val="00960F11"/>
    <w:rsid w:val="00964188"/>
    <w:rsid w:val="00965764"/>
    <w:rsid w:val="009660FA"/>
    <w:rsid w:val="00967B89"/>
    <w:rsid w:val="009719D7"/>
    <w:rsid w:val="00977DD3"/>
    <w:rsid w:val="00977ED3"/>
    <w:rsid w:val="0098086B"/>
    <w:rsid w:val="00982320"/>
    <w:rsid w:val="00982C6F"/>
    <w:rsid w:val="009830CC"/>
    <w:rsid w:val="0098468A"/>
    <w:rsid w:val="0098473B"/>
    <w:rsid w:val="0098627F"/>
    <w:rsid w:val="009879FF"/>
    <w:rsid w:val="0099130D"/>
    <w:rsid w:val="00991BDD"/>
    <w:rsid w:val="00991DEB"/>
    <w:rsid w:val="00992E89"/>
    <w:rsid w:val="009967BC"/>
    <w:rsid w:val="00997B7D"/>
    <w:rsid w:val="009A1114"/>
    <w:rsid w:val="009A23CC"/>
    <w:rsid w:val="009A4FB3"/>
    <w:rsid w:val="009A596F"/>
    <w:rsid w:val="009A7117"/>
    <w:rsid w:val="009A7C6C"/>
    <w:rsid w:val="009B006E"/>
    <w:rsid w:val="009B0A27"/>
    <w:rsid w:val="009B347A"/>
    <w:rsid w:val="009B66AE"/>
    <w:rsid w:val="009C15AA"/>
    <w:rsid w:val="009C1C7A"/>
    <w:rsid w:val="009C211A"/>
    <w:rsid w:val="009C54F8"/>
    <w:rsid w:val="009D373F"/>
    <w:rsid w:val="009D3A40"/>
    <w:rsid w:val="009D48D6"/>
    <w:rsid w:val="009D5B97"/>
    <w:rsid w:val="009D7C4F"/>
    <w:rsid w:val="009E309D"/>
    <w:rsid w:val="009E64D8"/>
    <w:rsid w:val="009F1780"/>
    <w:rsid w:val="009F4001"/>
    <w:rsid w:val="009F49F3"/>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90ABE"/>
    <w:rsid w:val="00AA0DBE"/>
    <w:rsid w:val="00AA107E"/>
    <w:rsid w:val="00AA4048"/>
    <w:rsid w:val="00AA4A21"/>
    <w:rsid w:val="00AA6C35"/>
    <w:rsid w:val="00AB0224"/>
    <w:rsid w:val="00AB066A"/>
    <w:rsid w:val="00AB265F"/>
    <w:rsid w:val="00AB51BC"/>
    <w:rsid w:val="00AB67FE"/>
    <w:rsid w:val="00AB727D"/>
    <w:rsid w:val="00AC2828"/>
    <w:rsid w:val="00AC7AAA"/>
    <w:rsid w:val="00AD18C4"/>
    <w:rsid w:val="00AD3329"/>
    <w:rsid w:val="00AD4764"/>
    <w:rsid w:val="00AD6187"/>
    <w:rsid w:val="00AD6738"/>
    <w:rsid w:val="00AE2756"/>
    <w:rsid w:val="00AE34DD"/>
    <w:rsid w:val="00AE660B"/>
    <w:rsid w:val="00AF0103"/>
    <w:rsid w:val="00AF1D35"/>
    <w:rsid w:val="00AF2F62"/>
    <w:rsid w:val="00AF3413"/>
    <w:rsid w:val="00AF37A9"/>
    <w:rsid w:val="00AF6ABE"/>
    <w:rsid w:val="00B02654"/>
    <w:rsid w:val="00B129CC"/>
    <w:rsid w:val="00B152B6"/>
    <w:rsid w:val="00B20C51"/>
    <w:rsid w:val="00B22346"/>
    <w:rsid w:val="00B24553"/>
    <w:rsid w:val="00B25998"/>
    <w:rsid w:val="00B307E2"/>
    <w:rsid w:val="00B31747"/>
    <w:rsid w:val="00B346F5"/>
    <w:rsid w:val="00B3698E"/>
    <w:rsid w:val="00B36E7C"/>
    <w:rsid w:val="00B4382C"/>
    <w:rsid w:val="00B4765F"/>
    <w:rsid w:val="00B5040A"/>
    <w:rsid w:val="00B51C2D"/>
    <w:rsid w:val="00B52CCB"/>
    <w:rsid w:val="00B540DE"/>
    <w:rsid w:val="00B54542"/>
    <w:rsid w:val="00B55C29"/>
    <w:rsid w:val="00B55D6A"/>
    <w:rsid w:val="00B55D85"/>
    <w:rsid w:val="00B55FE0"/>
    <w:rsid w:val="00B56D2C"/>
    <w:rsid w:val="00B63D9F"/>
    <w:rsid w:val="00B654BE"/>
    <w:rsid w:val="00B74A3F"/>
    <w:rsid w:val="00B7520F"/>
    <w:rsid w:val="00B75801"/>
    <w:rsid w:val="00B81880"/>
    <w:rsid w:val="00B81926"/>
    <w:rsid w:val="00B924BD"/>
    <w:rsid w:val="00B935B9"/>
    <w:rsid w:val="00B938CD"/>
    <w:rsid w:val="00B93D37"/>
    <w:rsid w:val="00BB00D0"/>
    <w:rsid w:val="00BB21E3"/>
    <w:rsid w:val="00BB2EF5"/>
    <w:rsid w:val="00BB3C30"/>
    <w:rsid w:val="00BB5B51"/>
    <w:rsid w:val="00BB7174"/>
    <w:rsid w:val="00BC1922"/>
    <w:rsid w:val="00BD1E59"/>
    <w:rsid w:val="00BD59BC"/>
    <w:rsid w:val="00BD5B44"/>
    <w:rsid w:val="00BE06D9"/>
    <w:rsid w:val="00BF3597"/>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528"/>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A2"/>
    <w:rsid w:val="00C70EB8"/>
    <w:rsid w:val="00C767F7"/>
    <w:rsid w:val="00C802A0"/>
    <w:rsid w:val="00C80BCB"/>
    <w:rsid w:val="00C82913"/>
    <w:rsid w:val="00C84137"/>
    <w:rsid w:val="00C842A1"/>
    <w:rsid w:val="00C856DE"/>
    <w:rsid w:val="00C86C0E"/>
    <w:rsid w:val="00C872F8"/>
    <w:rsid w:val="00C931C2"/>
    <w:rsid w:val="00CA234D"/>
    <w:rsid w:val="00CB0819"/>
    <w:rsid w:val="00CB383D"/>
    <w:rsid w:val="00CB5E99"/>
    <w:rsid w:val="00CB6258"/>
    <w:rsid w:val="00CC353E"/>
    <w:rsid w:val="00CC4D0D"/>
    <w:rsid w:val="00CC6D95"/>
    <w:rsid w:val="00CD0F32"/>
    <w:rsid w:val="00CD19B8"/>
    <w:rsid w:val="00CD4F5B"/>
    <w:rsid w:val="00CD64FD"/>
    <w:rsid w:val="00CE0E81"/>
    <w:rsid w:val="00CE20C0"/>
    <w:rsid w:val="00CE3135"/>
    <w:rsid w:val="00CE5F9F"/>
    <w:rsid w:val="00CE7EB4"/>
    <w:rsid w:val="00CF2E12"/>
    <w:rsid w:val="00CF3DA1"/>
    <w:rsid w:val="00D01C16"/>
    <w:rsid w:val="00D11463"/>
    <w:rsid w:val="00D11ED5"/>
    <w:rsid w:val="00D126A9"/>
    <w:rsid w:val="00D13938"/>
    <w:rsid w:val="00D17BAC"/>
    <w:rsid w:val="00D21607"/>
    <w:rsid w:val="00D2558D"/>
    <w:rsid w:val="00D27E31"/>
    <w:rsid w:val="00D32FFA"/>
    <w:rsid w:val="00D42E30"/>
    <w:rsid w:val="00D4516A"/>
    <w:rsid w:val="00D57C3F"/>
    <w:rsid w:val="00D61A81"/>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9584C"/>
    <w:rsid w:val="00DA1170"/>
    <w:rsid w:val="00DA1416"/>
    <w:rsid w:val="00DA711F"/>
    <w:rsid w:val="00DB0C10"/>
    <w:rsid w:val="00DB2FF6"/>
    <w:rsid w:val="00DB6989"/>
    <w:rsid w:val="00DB74F1"/>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35EA"/>
    <w:rsid w:val="00E11B6E"/>
    <w:rsid w:val="00E12DA7"/>
    <w:rsid w:val="00E13146"/>
    <w:rsid w:val="00E14CA3"/>
    <w:rsid w:val="00E14F30"/>
    <w:rsid w:val="00E15467"/>
    <w:rsid w:val="00E16219"/>
    <w:rsid w:val="00E17034"/>
    <w:rsid w:val="00E1780F"/>
    <w:rsid w:val="00E22AD7"/>
    <w:rsid w:val="00E23760"/>
    <w:rsid w:val="00E24379"/>
    <w:rsid w:val="00E24422"/>
    <w:rsid w:val="00E311A9"/>
    <w:rsid w:val="00E347BF"/>
    <w:rsid w:val="00E35BF3"/>
    <w:rsid w:val="00E35F32"/>
    <w:rsid w:val="00E3769D"/>
    <w:rsid w:val="00E37A17"/>
    <w:rsid w:val="00E409C9"/>
    <w:rsid w:val="00E437D1"/>
    <w:rsid w:val="00E43DAA"/>
    <w:rsid w:val="00E5591B"/>
    <w:rsid w:val="00E560DC"/>
    <w:rsid w:val="00E56F16"/>
    <w:rsid w:val="00E572A9"/>
    <w:rsid w:val="00E61C0A"/>
    <w:rsid w:val="00E63C3D"/>
    <w:rsid w:val="00E7210E"/>
    <w:rsid w:val="00E7296E"/>
    <w:rsid w:val="00E751DF"/>
    <w:rsid w:val="00E7590F"/>
    <w:rsid w:val="00E7769D"/>
    <w:rsid w:val="00E80FEF"/>
    <w:rsid w:val="00E81704"/>
    <w:rsid w:val="00E82AA5"/>
    <w:rsid w:val="00E845C6"/>
    <w:rsid w:val="00E90BB5"/>
    <w:rsid w:val="00E92117"/>
    <w:rsid w:val="00E95525"/>
    <w:rsid w:val="00E95617"/>
    <w:rsid w:val="00EA6DA5"/>
    <w:rsid w:val="00EB0F10"/>
    <w:rsid w:val="00EB10CD"/>
    <w:rsid w:val="00EB1633"/>
    <w:rsid w:val="00EC0E52"/>
    <w:rsid w:val="00EC35CE"/>
    <w:rsid w:val="00EC3DAA"/>
    <w:rsid w:val="00EC4BDA"/>
    <w:rsid w:val="00ED2904"/>
    <w:rsid w:val="00ED2921"/>
    <w:rsid w:val="00ED3888"/>
    <w:rsid w:val="00ED7B3B"/>
    <w:rsid w:val="00EE3988"/>
    <w:rsid w:val="00EE6F4F"/>
    <w:rsid w:val="00EE7930"/>
    <w:rsid w:val="00EF2E59"/>
    <w:rsid w:val="00EF475A"/>
    <w:rsid w:val="00EF779C"/>
    <w:rsid w:val="00F00433"/>
    <w:rsid w:val="00F0097D"/>
    <w:rsid w:val="00F03C25"/>
    <w:rsid w:val="00F04862"/>
    <w:rsid w:val="00F05A3A"/>
    <w:rsid w:val="00F05F07"/>
    <w:rsid w:val="00F06609"/>
    <w:rsid w:val="00F06C24"/>
    <w:rsid w:val="00F101B7"/>
    <w:rsid w:val="00F147A6"/>
    <w:rsid w:val="00F1612D"/>
    <w:rsid w:val="00F17412"/>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1FD6"/>
    <w:rsid w:val="00F86BB7"/>
    <w:rsid w:val="00F86FAA"/>
    <w:rsid w:val="00F87826"/>
    <w:rsid w:val="00F97E18"/>
    <w:rsid w:val="00FA0AA4"/>
    <w:rsid w:val="00FA261F"/>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B12"/>
    <w:rsid w:val="00FD49D2"/>
    <w:rsid w:val="00FE5265"/>
    <w:rsid w:val="00FE66A4"/>
    <w:rsid w:val="00FF007F"/>
    <w:rsid w:val="00FF06F2"/>
    <w:rsid w:val="00FF4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uiPriority w:val="99"/>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5"/>
      </w:numPr>
      <w:spacing w:before="240" w:after="60"/>
      <w:outlineLvl w:val="3"/>
    </w:pPr>
    <w:rPr>
      <w:b/>
      <w:bCs/>
      <w:sz w:val="28"/>
      <w:szCs w:val="28"/>
    </w:rPr>
  </w:style>
  <w:style w:type="paragraph" w:styleId="5">
    <w:name w:val="heading 5"/>
    <w:basedOn w:val="a0"/>
    <w:next w:val="a0"/>
    <w:link w:val="50"/>
    <w:pPr>
      <w:keepNext/>
      <w:keepLines/>
      <w:pBdr>
        <w:top w:val="nil"/>
        <w:left w:val="nil"/>
        <w:bottom w:val="nil"/>
        <w:right w:val="nil"/>
        <w:between w:val="nil"/>
      </w:pBdr>
      <w:spacing w:before="40" w:line="276" w:lineRule="auto"/>
      <w:ind w:left="0" w:firstLine="0"/>
      <w:contextualSpacing/>
      <w:jc w:val="left"/>
      <w:outlineLvl w:val="4"/>
    </w:pPr>
    <w:rPr>
      <w:rFonts w:ascii="Calibri" w:eastAsia="Calibri" w:hAnsi="Calibri" w:cs="Calibri"/>
      <w:b/>
      <w:color w:val="2F5496"/>
      <w:sz w:val="22"/>
      <w:szCs w:val="22"/>
      <w:lang w:eastAsia="ru-RU"/>
    </w:rPr>
  </w:style>
  <w:style w:type="paragraph" w:styleId="6">
    <w:name w:val="heading 6"/>
    <w:basedOn w:val="a0"/>
    <w:next w:val="a0"/>
    <w:link w:val="60"/>
    <w:pPr>
      <w:keepNext/>
      <w:keepLines/>
      <w:pBdr>
        <w:top w:val="nil"/>
        <w:left w:val="nil"/>
        <w:bottom w:val="nil"/>
        <w:right w:val="nil"/>
        <w:between w:val="nil"/>
      </w:pBdr>
      <w:spacing w:before="40" w:line="276" w:lineRule="auto"/>
      <w:ind w:left="0" w:firstLine="0"/>
      <w:contextualSpacing/>
      <w:jc w:val="left"/>
      <w:outlineLvl w:val="5"/>
    </w:pPr>
    <w:rPr>
      <w:rFonts w:ascii="Calibri" w:eastAsia="Calibri" w:hAnsi="Calibri" w:cs="Calibri"/>
      <w:b/>
      <w:color w:val="1F3863"/>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Pr>
      <w:rFonts w:ascii="Calibri" w:eastAsia="Calibri" w:hAnsi="Calibri" w:cs="Calibri"/>
      <w:b/>
      <w:color w:val="2F5496"/>
      <w:sz w:val="22"/>
      <w:szCs w:val="22"/>
    </w:rPr>
  </w:style>
  <w:style w:type="character" w:customStyle="1" w:styleId="60">
    <w:name w:val="Заголовок 6 Знак"/>
    <w:basedOn w:val="a1"/>
    <w:link w:val="6"/>
    <w:rPr>
      <w:rFonts w:ascii="Calibri" w:eastAsia="Calibri" w:hAnsi="Calibri" w:cs="Calibri"/>
      <w:b/>
      <w:color w:val="1F3863"/>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uiPriority w:val="9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9"/>
    <w:locked/>
    <w:rsid w:val="001C3837"/>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iPriority w:val="99"/>
    <w:unhideWhenUsed/>
    <w:rsid w:val="009C211A"/>
    <w:rPr>
      <w:sz w:val="16"/>
      <w:szCs w:val="16"/>
    </w:rPr>
  </w:style>
  <w:style w:type="paragraph" w:styleId="afff1">
    <w:name w:val="annotation text"/>
    <w:basedOn w:val="a0"/>
    <w:link w:val="1f4"/>
    <w:uiPriority w:val="99"/>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7"/>
      </w:numPr>
      <w:tabs>
        <w:tab w:val="left" w:pos="-567"/>
        <w:tab w:val="left" w:pos="-426"/>
      </w:tabs>
      <w:autoSpaceDE w:val="0"/>
      <w:autoSpaceDN w:val="0"/>
      <w:adjustRightInd w:val="0"/>
      <w:ind w:left="0" w:firstLine="720"/>
      <w:jc w:val="both"/>
    </w:pPr>
    <w:rPr>
      <w:b/>
      <w:bCs/>
      <w:i/>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styleId="afff3">
    <w:name w:val="Strong"/>
    <w:basedOn w:val="a1"/>
    <w:uiPriority w:val="22"/>
    <w:qFormat/>
    <w:rsid w:val="00AE660B"/>
    <w:rPr>
      <w:b/>
      <w:bCs/>
    </w:rPr>
  </w:style>
  <w:style w:type="paragraph" w:customStyle="1" w:styleId="27">
    <w:name w:val="Уровень 2. Нумерованный список"/>
    <w:basedOn w:val="afa"/>
    <w:link w:val="28"/>
    <w:uiPriority w:val="99"/>
    <w:pPr>
      <w:tabs>
        <w:tab w:val="num" w:pos="567"/>
      </w:tabs>
      <w:spacing w:after="120"/>
      <w:ind w:left="0" w:firstLine="0"/>
    </w:pPr>
    <w:rPr>
      <w:rFonts w:eastAsia="Times New Roman"/>
      <w:sz w:val="24"/>
      <w:szCs w:val="20"/>
      <w:lang w:val="x-none" w:eastAsia="en-US"/>
    </w:rPr>
  </w:style>
  <w:style w:type="character" w:customStyle="1" w:styleId="28">
    <w:name w:val="Уровень 2. Нумерованный список Знак"/>
    <w:link w:val="27"/>
    <w:uiPriority w:val="99"/>
    <w:locked/>
    <w:rPr>
      <w:sz w:val="24"/>
      <w:lang w:val="x-none" w:eastAsia="en-US"/>
    </w:rPr>
  </w:style>
  <w:style w:type="paragraph" w:customStyle="1" w:styleId="38">
    <w:name w:val="Уровень 3. Нумерованный список"/>
    <w:basedOn w:val="27"/>
    <w:uiPriority w:val="99"/>
    <w:pPr>
      <w:numPr>
        <w:ilvl w:val="2"/>
      </w:numPr>
      <w:tabs>
        <w:tab w:val="num" w:pos="360"/>
        <w:tab w:val="num" w:pos="567"/>
        <w:tab w:val="num" w:pos="643"/>
        <w:tab w:val="num" w:pos="720"/>
      </w:tabs>
      <w:ind w:left="360" w:firstLine="284"/>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uiPriority w:val="99"/>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5"/>
      </w:numPr>
      <w:spacing w:before="240" w:after="60"/>
      <w:outlineLvl w:val="3"/>
    </w:pPr>
    <w:rPr>
      <w:b/>
      <w:bCs/>
      <w:sz w:val="28"/>
      <w:szCs w:val="28"/>
    </w:rPr>
  </w:style>
  <w:style w:type="paragraph" w:styleId="5">
    <w:name w:val="heading 5"/>
    <w:basedOn w:val="a0"/>
    <w:next w:val="a0"/>
    <w:link w:val="50"/>
    <w:pPr>
      <w:keepNext/>
      <w:keepLines/>
      <w:pBdr>
        <w:top w:val="nil"/>
        <w:left w:val="nil"/>
        <w:bottom w:val="nil"/>
        <w:right w:val="nil"/>
        <w:between w:val="nil"/>
      </w:pBdr>
      <w:spacing w:before="40" w:line="276" w:lineRule="auto"/>
      <w:ind w:left="0" w:firstLine="0"/>
      <w:contextualSpacing/>
      <w:jc w:val="left"/>
      <w:outlineLvl w:val="4"/>
    </w:pPr>
    <w:rPr>
      <w:rFonts w:ascii="Calibri" w:eastAsia="Calibri" w:hAnsi="Calibri" w:cs="Calibri"/>
      <w:b/>
      <w:color w:val="2F5496"/>
      <w:sz w:val="22"/>
      <w:szCs w:val="22"/>
      <w:lang w:eastAsia="ru-RU"/>
    </w:rPr>
  </w:style>
  <w:style w:type="paragraph" w:styleId="6">
    <w:name w:val="heading 6"/>
    <w:basedOn w:val="a0"/>
    <w:next w:val="a0"/>
    <w:link w:val="60"/>
    <w:pPr>
      <w:keepNext/>
      <w:keepLines/>
      <w:pBdr>
        <w:top w:val="nil"/>
        <w:left w:val="nil"/>
        <w:bottom w:val="nil"/>
        <w:right w:val="nil"/>
        <w:between w:val="nil"/>
      </w:pBdr>
      <w:spacing w:before="40" w:line="276" w:lineRule="auto"/>
      <w:ind w:left="0" w:firstLine="0"/>
      <w:contextualSpacing/>
      <w:jc w:val="left"/>
      <w:outlineLvl w:val="5"/>
    </w:pPr>
    <w:rPr>
      <w:rFonts w:ascii="Calibri" w:eastAsia="Calibri" w:hAnsi="Calibri" w:cs="Calibri"/>
      <w:b/>
      <w:color w:val="1F3863"/>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Pr>
      <w:rFonts w:ascii="Calibri" w:eastAsia="Calibri" w:hAnsi="Calibri" w:cs="Calibri"/>
      <w:b/>
      <w:color w:val="2F5496"/>
      <w:sz w:val="22"/>
      <w:szCs w:val="22"/>
    </w:rPr>
  </w:style>
  <w:style w:type="character" w:customStyle="1" w:styleId="60">
    <w:name w:val="Заголовок 6 Знак"/>
    <w:basedOn w:val="a1"/>
    <w:link w:val="6"/>
    <w:rPr>
      <w:rFonts w:ascii="Calibri" w:eastAsia="Calibri" w:hAnsi="Calibri" w:cs="Calibri"/>
      <w:b/>
      <w:color w:val="1F3863"/>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uiPriority w:val="9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9"/>
    <w:locked/>
    <w:rsid w:val="001C3837"/>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iPriority w:val="99"/>
    <w:unhideWhenUsed/>
    <w:rsid w:val="009C211A"/>
    <w:rPr>
      <w:sz w:val="16"/>
      <w:szCs w:val="16"/>
    </w:rPr>
  </w:style>
  <w:style w:type="paragraph" w:styleId="afff1">
    <w:name w:val="annotation text"/>
    <w:basedOn w:val="a0"/>
    <w:link w:val="1f4"/>
    <w:uiPriority w:val="99"/>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7"/>
      </w:numPr>
      <w:tabs>
        <w:tab w:val="left" w:pos="-567"/>
        <w:tab w:val="left" w:pos="-426"/>
      </w:tabs>
      <w:autoSpaceDE w:val="0"/>
      <w:autoSpaceDN w:val="0"/>
      <w:adjustRightInd w:val="0"/>
      <w:ind w:left="0" w:firstLine="720"/>
      <w:jc w:val="both"/>
    </w:pPr>
    <w:rPr>
      <w:b/>
      <w:bCs/>
      <w:i/>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styleId="afff3">
    <w:name w:val="Strong"/>
    <w:basedOn w:val="a1"/>
    <w:uiPriority w:val="22"/>
    <w:qFormat/>
    <w:rsid w:val="00AE660B"/>
    <w:rPr>
      <w:b/>
      <w:bCs/>
    </w:rPr>
  </w:style>
  <w:style w:type="paragraph" w:customStyle="1" w:styleId="27">
    <w:name w:val="Уровень 2. Нумерованный список"/>
    <w:basedOn w:val="afa"/>
    <w:link w:val="28"/>
    <w:uiPriority w:val="99"/>
    <w:pPr>
      <w:tabs>
        <w:tab w:val="num" w:pos="567"/>
      </w:tabs>
      <w:spacing w:after="120"/>
      <w:ind w:left="0" w:firstLine="0"/>
    </w:pPr>
    <w:rPr>
      <w:rFonts w:eastAsia="Times New Roman"/>
      <w:sz w:val="24"/>
      <w:szCs w:val="20"/>
      <w:lang w:val="x-none" w:eastAsia="en-US"/>
    </w:rPr>
  </w:style>
  <w:style w:type="character" w:customStyle="1" w:styleId="28">
    <w:name w:val="Уровень 2. Нумерованный список Знак"/>
    <w:link w:val="27"/>
    <w:uiPriority w:val="99"/>
    <w:locked/>
    <w:rPr>
      <w:sz w:val="24"/>
      <w:lang w:val="x-none" w:eastAsia="en-US"/>
    </w:rPr>
  </w:style>
  <w:style w:type="paragraph" w:customStyle="1" w:styleId="38">
    <w:name w:val="Уровень 3. Нумерованный список"/>
    <w:basedOn w:val="27"/>
    <w:uiPriority w:val="99"/>
    <w:pPr>
      <w:numPr>
        <w:ilvl w:val="2"/>
      </w:numPr>
      <w:tabs>
        <w:tab w:val="num" w:pos="360"/>
        <w:tab w:val="num" w:pos="567"/>
        <w:tab w:val="num" w:pos="643"/>
        <w:tab w:val="num" w:pos="720"/>
      </w:tabs>
      <w:ind w:left="360" w:firstLine="284"/>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http://otm.trcont.ru/GC3/glog.webserver.finder.FinderServlet?ct=283540399&amp;query_name=glog.webserver.apiadapt.tenderresp.PlannerTenderCollabAdapter&amp;finder_set_gid=TRCONT.XX_PLANNER_TENDER_COLLAB" TargetMode="External"/><Relationship Id="rId26" Type="http://schemas.openxmlformats.org/officeDocument/2006/relationships/hyperlink" Target="http://www.trcont.r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otm.trcont.ru/GC3/glog.webserver.finder.FinderServlet?ct=283540399&amp;query_name=glog.webserver.apiadapt.tenderresp.PlannerTenderCollabAdapter&amp;finder_set_gid=TRCONT.XX_PLANNER_TENDER_COLLAB" TargetMode="External"/><Relationship Id="rId34" Type="http://schemas.openxmlformats.org/officeDocument/2006/relationships/hyperlink" Target="http://www.fedresurs.ru/companies/IsSearching" TargetMode="Externa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http://otm.trcont.ru/GC3/glog.webserver.finder.FinderServlet?ct=283540399&amp;query_name=glog.server.query.shipment.BuyShipmentQuery&amp;finder_set_gid=TRCONT.XX_BUY_SHIPMENT_TRANSFER_VALUE_IRS" TargetMode="External"/><Relationship Id="rId25" Type="http://schemas.openxmlformats.org/officeDocument/2006/relationships/hyperlink" Target="http://otm.trcont.ru/GC3/glog.webserver.finder.FinderServlet?ct=283540399&amp;query_name=glog.webserver.apiadapt.tenderresp.PlannerTenderCollabAdapter&amp;finder_set_gid=TRCONT.XX_PLANNER_TENDER_COLLAB" TargetMode="External"/><Relationship Id="rId33" Type="http://schemas.openxmlformats.org/officeDocument/2006/relationships/hyperlink" Target="http://fssprus.ru/iss/i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otm.trcont.ru/GC3/glog.webserver.finder.FinderServlet?ct=283540399&amp;query_name=glog.server.query.shipment.BuyShipmentQuery&amp;finder_set_gid=TRCONT.XX_BUY_SHIPMENT_TRANSFER_VALUE_IRS" TargetMode="External"/><Relationship Id="rId20" Type="http://schemas.openxmlformats.org/officeDocument/2006/relationships/hyperlink" Target="http://otm.trcont.ru/GC3/glog.webserver.finder.FinderServlet?ct=283540399&amp;query_name=glog.webserver.apiadapt.tenderresp.PlannerTenderCollabAdapter&amp;finder_set_gid=TRCONT.XX_PLANNER_TENDER_COLLAB" TargetMode="External"/><Relationship Id="rId29" Type="http://schemas.openxmlformats.org/officeDocument/2006/relationships/hyperlink" Target="http://otc.ru/tend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otm.trcont.ru/GC3/glog.webserver.finder.FinderServlet?ct=283540399&amp;query_name=glog.webserver.apiadapt.tenderresp.PlannerTenderCollabAdapter&amp;finder_set_gid=TRCONT.XX_PLANNER_TENDER_COLLAB" TargetMode="External"/><Relationship Id="rId32" Type="http://schemas.openxmlformats.org/officeDocument/2006/relationships/hyperlink" Target="https://service.nalog.ru/zd.do" TargetMode="External"/><Relationship Id="rId37"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hyperlink" Target="http://otm.trcont.ru/GC3/glog.webserver.finder.FinderServlet?ct=283540399&amp;query_name=glog.webserver.apiadapt.tenderresp.PlannerTenderCollabAdapter&amp;finder_set_gid=TRCONT.XX_PLANNER_TENDER_COLLAB" TargetMode="External"/><Relationship Id="rId28" Type="http://schemas.openxmlformats.org/officeDocument/2006/relationships/hyperlink" Target="https://intranet.trcont.ru/Docs/DocLib6/%20http:/otc.ru/tender"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otm.trcont.ru/GC3/glog.webserver.finder.FinderServlet?ct=283540399&amp;query_name=glog.webserver.apiadapt.tenderresp.PlannerTenderCollabAdapter&amp;finder_set_gid=TRCONT.XX_PLANNER_TENDER_COLLAB" TargetMode="External"/><Relationship Id="rId31" Type="http://schemas.openxmlformats.org/officeDocument/2006/relationships/hyperlink" Target="https://service.nalog.ru/zd.d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 Id="rId22" Type="http://schemas.openxmlformats.org/officeDocument/2006/relationships/hyperlink" Target="http://otm.trcont.ru/GC3/glog.webserver.finder.FinderServlet?ct=283540399&amp;query_name=glog.webserver.apiadapt.tenderresp.PlannerTenderCollabAdapter&amp;finder_set_gid=TRCONT.XX_PLANNER_TENDER_COLLAB" TargetMode="External"/><Relationship Id="rId27" Type="http://schemas.openxmlformats.org/officeDocument/2006/relationships/hyperlink" Target="https://intranet.trcont.ru/Docs/DocLib6/&#1064;&#1072;&#1073;&#1083;&#1086;&#1085;&#1099;/www.zakupki.gov.ru" TargetMode="External"/><Relationship Id="rId30" Type="http://schemas.openxmlformats.org/officeDocument/2006/relationships/hyperlink" Target="mailto:info@otc.ru" TargetMode="External"/><Relationship Id="rId35"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3904559-4112-4BB3-A883-9B61DC22104E}">
  <ds:schemaRefs>
    <ds:schemaRef ds:uri="http://schemas.openxmlformats.org/officeDocument/2006/bibliography"/>
  </ds:schemaRefs>
</ds:datastoreItem>
</file>

<file path=customXml/itemProps4.xml><?xml version="1.0" encoding="utf-8"?>
<ds:datastoreItem xmlns:ds="http://schemas.openxmlformats.org/officeDocument/2006/customXml" ds:itemID="{04E65C3B-B2FA-4A75-8F51-98319FDD0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25563</Words>
  <Characters>145713</Characters>
  <Application>Microsoft Office Word</Application>
  <DocSecurity>0</DocSecurity>
  <Lines>1214</Lines>
  <Paragraphs>341</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170935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Тураджанов Тимур Анатольевич</cp:lastModifiedBy>
  <cp:revision>4</cp:revision>
  <cp:lastPrinted>2013-09-26T13:24:00Z</cp:lastPrinted>
  <dcterms:created xsi:type="dcterms:W3CDTF">2017-10-30T12:01:00Z</dcterms:created>
  <dcterms:modified xsi:type="dcterms:W3CDTF">2017-10-31T11:39:00Z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