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BF" w:rsidRDefault="00DE7076">
      <w:pPr>
        <w:ind w:firstLine="0"/>
        <w:jc w:val="center"/>
        <w:rPr>
          <w:b/>
        </w:rPr>
      </w:pPr>
      <w:r>
        <w:rPr>
          <w:b/>
        </w:rPr>
        <w:t>ИЗВЕЩЕНИЕ</w:t>
      </w:r>
    </w:p>
    <w:p w:rsidR="007561BF" w:rsidRDefault="00DE7076">
      <w:pPr>
        <w:ind w:firstLine="0"/>
        <w:jc w:val="center"/>
        <w:rPr>
          <w:b/>
        </w:rPr>
      </w:pPr>
      <w:r>
        <w:rPr>
          <w:b/>
        </w:rPr>
        <w:t>О РАЗМЕЩЕНИИ ЗАКАЗА № ЕП-НКПДВЖД-17-0021</w:t>
      </w:r>
    </w:p>
    <w:p w:rsidR="007561BF" w:rsidRDefault="00DE7076">
      <w:pPr>
        <w:ind w:firstLine="0"/>
        <w:jc w:val="center"/>
        <w:rPr>
          <w:b/>
        </w:rPr>
      </w:pPr>
      <w:r>
        <w:rPr>
          <w:b/>
        </w:rPr>
        <w:t>НА ЗАКУПКУ ТОВАРОВ, ВЫПОЛНЕНИЕ РАБОТ И ОКАЗАНИЕ УСЛУГ У ЕДИНСТВЕННОГО ПОСТАВЩИКА (ИСПОЛНИТЕЛЯ, ПОДРЯДЧИКА)</w:t>
      </w:r>
    </w:p>
    <w:p w:rsidR="007561BF" w:rsidRDefault="007561BF">
      <w:pPr>
        <w:jc w:val="both"/>
      </w:pPr>
    </w:p>
    <w:p w:rsidR="007561BF" w:rsidRDefault="00DE7076">
      <w:pPr>
        <w:jc w:val="both"/>
      </w:pPr>
      <w:proofErr w:type="gramStart"/>
      <w:r>
        <w:t>Публичное акционерное общество «Центр по перевозке грузов в контейнерах «ТрансКонтейнер» (ПАО «ТрансКонтейнер»),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закупки товаров, работ, услуг для нужд ПАО «ТрансКонтейнер» утвержденным решением совета директоров ПАО «ТрансКонтейнер» от 21 декабря 2016 г. (далее – Положение о закупках), проводит размещение</w:t>
      </w:r>
      <w:proofErr w:type="gramEnd"/>
      <w:r>
        <w:t xml:space="preserve"> заказа № ЕП-НКПДВЖД-17-0021 на закупку товаров, выполнение работ и оказание услуг у единственного поставщика (исполнителя, подрядчика) (далее – Заказ).</w:t>
      </w:r>
    </w:p>
    <w:p w:rsidR="007561BF" w:rsidRDefault="007561BF">
      <w:pPr>
        <w:jc w:val="both"/>
        <w:rPr>
          <w:b/>
        </w:rPr>
      </w:pPr>
    </w:p>
    <w:p w:rsidR="007561BF" w:rsidRDefault="00DE7076">
      <w:pPr>
        <w:jc w:val="both"/>
        <w:rPr>
          <w:i/>
        </w:rPr>
      </w:pPr>
      <w:r>
        <w:rPr>
          <w:b/>
        </w:rPr>
        <w:t>Заказчик:</w:t>
      </w:r>
      <w:r>
        <w:t xml:space="preserve"> ПАО «ТрансКонтейнер»</w:t>
      </w:r>
      <w:r>
        <w:rPr>
          <w:i/>
        </w:rPr>
        <w:t>.</w:t>
      </w:r>
    </w:p>
    <w:p w:rsidR="007561BF" w:rsidRDefault="00DE7076">
      <w:pPr>
        <w:jc w:val="both"/>
      </w:pPr>
      <w:r>
        <w:t>Местонахождение: Российская Федерация, 125047, Москва, Оружейный переулок, д. 19;</w:t>
      </w:r>
    </w:p>
    <w:p w:rsidR="007561BF" w:rsidRDefault="00DE7076">
      <w:pPr>
        <w:jc w:val="both"/>
      </w:pPr>
      <w:r>
        <w:t>Почтовый адрес: Российская Федерация, 680000, Хабаровск, Дзержинского д. 65, 3 этаж</w:t>
      </w:r>
      <w:r w:rsidR="00331108">
        <w:t>.</w:t>
      </w:r>
      <w:bookmarkStart w:id="0" w:name="_GoBack"/>
      <w:bookmarkEnd w:id="0"/>
    </w:p>
    <w:p w:rsidR="007561BF" w:rsidRDefault="00DE7076">
      <w:pPr>
        <w:jc w:val="both"/>
      </w:pPr>
      <w:r>
        <w:t xml:space="preserve">Телефон: +7 (495) 788-17-17, факс +7 (499) 262-75-78, электронный адрес </w:t>
      </w:r>
      <w:hyperlink r:id="rId5">
        <w:r>
          <w:rPr>
            <w:color w:val="0000FF"/>
            <w:u w:val="single"/>
          </w:rPr>
          <w:t>zakupki@trcont.ru</w:t>
        </w:r>
      </w:hyperlink>
      <w:r>
        <w:t>.</w:t>
      </w:r>
    </w:p>
    <w:p w:rsidR="007561BF" w:rsidRDefault="007561BF">
      <w:pPr>
        <w:jc w:val="both"/>
      </w:pPr>
    </w:p>
    <w:p w:rsidR="007561BF" w:rsidRDefault="00DE7076">
      <w:pPr>
        <w:jc w:val="both"/>
        <w:rPr>
          <w:b/>
        </w:rPr>
      </w:pPr>
      <w:r>
        <w:rPr>
          <w:b/>
        </w:rPr>
        <w:t>Контактная информация Заказчика</w:t>
      </w:r>
    </w:p>
    <w:p w:rsidR="007561BF" w:rsidRDefault="00DE7076">
      <w:pPr>
        <w:jc w:val="both"/>
      </w:pPr>
      <w:r>
        <w:t>Ф.И.О.: Никулин Евгений Владимирович</w:t>
      </w:r>
    </w:p>
    <w:p w:rsidR="007561BF" w:rsidRDefault="00DE7076">
      <w:pPr>
        <w:jc w:val="both"/>
      </w:pPr>
      <w:r>
        <w:t>Адрес электронной почты: NikulinEV@trcont.ru</w:t>
      </w:r>
    </w:p>
    <w:p w:rsidR="007561BF" w:rsidRDefault="00DE7076">
      <w:pPr>
        <w:jc w:val="both"/>
      </w:pPr>
      <w:r>
        <w:t>Телефон: +7 (4212)38-51-41,</w:t>
      </w:r>
    </w:p>
    <w:p w:rsidR="007561BF" w:rsidRDefault="00DE7076">
      <w:pPr>
        <w:jc w:val="both"/>
      </w:pPr>
      <w:r>
        <w:t>Факс: +7 (4212)38-54-01.</w:t>
      </w:r>
    </w:p>
    <w:p w:rsidR="007561BF" w:rsidRDefault="007561BF">
      <w:pPr>
        <w:jc w:val="both"/>
      </w:pPr>
    </w:p>
    <w:p w:rsidR="007561BF" w:rsidRDefault="00DE7076">
      <w:pPr>
        <w:jc w:val="both"/>
      </w:pPr>
      <w:r>
        <w:rPr>
          <w:b/>
        </w:rPr>
        <w:t xml:space="preserve">1. Предмет Заказа: </w:t>
      </w:r>
      <w:r w:rsidR="00831925" w:rsidRPr="00242474">
        <w:t>предоставление доступа для работы в автоматизированной системе управления терминалом ООО «Восточная Стивидорная Компания» («АСУ ВСК»), в том числе: предоставление рабочего места «АСУ ВСК», подключение ПК пользователя к рабочему месту «АСУ ВСК» через сеть Интернет</w:t>
      </w:r>
      <w:r w:rsidR="00831925">
        <w:t xml:space="preserve"> (далее – работы)</w:t>
      </w:r>
      <w:r w:rsidR="00831925" w:rsidRPr="00242474">
        <w:t>.</w:t>
      </w:r>
    </w:p>
    <w:p w:rsidR="00831925" w:rsidRDefault="00831925">
      <w:pPr>
        <w:jc w:val="both"/>
        <w:rPr>
          <w:sz w:val="24"/>
          <w:szCs w:val="24"/>
        </w:rPr>
      </w:pPr>
    </w:p>
    <w:p w:rsidR="007561BF" w:rsidRPr="00831925" w:rsidRDefault="00DE7076">
      <w:pPr>
        <w:jc w:val="both"/>
        <w:rPr>
          <w:sz w:val="24"/>
          <w:szCs w:val="24"/>
        </w:rPr>
      </w:pPr>
      <w:r w:rsidRPr="00831925">
        <w:rPr>
          <w:sz w:val="24"/>
          <w:szCs w:val="24"/>
        </w:rPr>
        <w:t>Информация о товаре, работе, услуге:</w:t>
      </w:r>
    </w:p>
    <w:tbl>
      <w:tblPr>
        <w:tblStyle w:val="a5"/>
        <w:tblW w:w="96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819"/>
        <w:gridCol w:w="1819"/>
        <w:gridCol w:w="1472"/>
        <w:gridCol w:w="1502"/>
        <w:gridCol w:w="2412"/>
      </w:tblGrid>
      <w:tr w:rsidR="007561BF" w:rsidTr="00831925">
        <w:tc>
          <w:tcPr>
            <w:tcW w:w="675" w:type="dxa"/>
            <w:vAlign w:val="center"/>
          </w:tcPr>
          <w:p w:rsidR="007561BF" w:rsidRDefault="00DE70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19" w:type="dxa"/>
            <w:vAlign w:val="center"/>
          </w:tcPr>
          <w:p w:rsidR="007561BF" w:rsidRDefault="00DE70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по ОКПД 2</w:t>
            </w:r>
          </w:p>
        </w:tc>
        <w:tc>
          <w:tcPr>
            <w:tcW w:w="1819" w:type="dxa"/>
            <w:vAlign w:val="center"/>
          </w:tcPr>
          <w:p w:rsidR="007561BF" w:rsidRDefault="00DE70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по ОКВЭД 2</w:t>
            </w:r>
          </w:p>
        </w:tc>
        <w:tc>
          <w:tcPr>
            <w:tcW w:w="1472" w:type="dxa"/>
            <w:vAlign w:val="center"/>
          </w:tcPr>
          <w:p w:rsidR="007561BF" w:rsidRDefault="00DE70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1502" w:type="dxa"/>
            <w:vAlign w:val="center"/>
          </w:tcPr>
          <w:p w:rsidR="007561BF" w:rsidRDefault="00DE70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412" w:type="dxa"/>
            <w:vAlign w:val="center"/>
          </w:tcPr>
          <w:p w:rsidR="007561BF" w:rsidRDefault="00DE70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сведения</w:t>
            </w:r>
          </w:p>
        </w:tc>
      </w:tr>
      <w:tr w:rsidR="007561BF" w:rsidTr="00831925">
        <w:tc>
          <w:tcPr>
            <w:tcW w:w="675" w:type="dxa"/>
            <w:vAlign w:val="center"/>
          </w:tcPr>
          <w:p w:rsidR="007561BF" w:rsidRDefault="00DE70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19" w:type="dxa"/>
            <w:vAlign w:val="center"/>
          </w:tcPr>
          <w:p w:rsidR="007561BF" w:rsidRDefault="00DE70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63.9</w:t>
            </w:r>
          </w:p>
        </w:tc>
        <w:tc>
          <w:tcPr>
            <w:tcW w:w="1819" w:type="dxa"/>
            <w:vAlign w:val="center"/>
          </w:tcPr>
          <w:p w:rsidR="007561BF" w:rsidRDefault="00DE70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62.09</w:t>
            </w:r>
          </w:p>
        </w:tc>
        <w:tc>
          <w:tcPr>
            <w:tcW w:w="1472" w:type="dxa"/>
            <w:vAlign w:val="center"/>
          </w:tcPr>
          <w:p w:rsidR="007561BF" w:rsidRDefault="00DE70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02" w:type="dxa"/>
            <w:vAlign w:val="center"/>
          </w:tcPr>
          <w:p w:rsidR="007561BF" w:rsidRDefault="00DE70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2412" w:type="dxa"/>
            <w:vAlign w:val="center"/>
          </w:tcPr>
          <w:p w:rsidR="007561BF" w:rsidRDefault="00DE70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 годового плана закупок №536</w:t>
            </w:r>
          </w:p>
        </w:tc>
      </w:tr>
    </w:tbl>
    <w:p w:rsidR="007561BF" w:rsidRDefault="00DE7076">
      <w:pPr>
        <w:jc w:val="both"/>
        <w:rPr>
          <w:b/>
        </w:rPr>
      </w:pPr>
      <w:r>
        <w:rPr>
          <w:b/>
        </w:rPr>
        <w:t xml:space="preserve">2. </w:t>
      </w:r>
      <w:proofErr w:type="gramStart"/>
      <w:r>
        <w:rPr>
          <w:b/>
        </w:rPr>
        <w:t xml:space="preserve">Количество (Объем): </w:t>
      </w:r>
      <w:r w:rsidR="00831925">
        <w:t>16 (шестнадцать) рабочих мест, 16 (шестнадцать) персональных компьютеров (далее - ПК).</w:t>
      </w:r>
      <w:proofErr w:type="gramEnd"/>
    </w:p>
    <w:p w:rsidR="007561BF" w:rsidRDefault="00DE7076">
      <w:pPr>
        <w:jc w:val="both"/>
      </w:pPr>
      <w:r>
        <w:rPr>
          <w:b/>
        </w:rPr>
        <w:t xml:space="preserve">3. Максимальная цена договора: </w:t>
      </w:r>
      <w:r w:rsidR="005B791E" w:rsidRPr="003F45AE">
        <w:t>3 400 493,14 (</w:t>
      </w:r>
      <w:r w:rsidR="005B791E" w:rsidRPr="003F45AE">
        <w:rPr>
          <w:shd w:val="clear" w:color="auto" w:fill="FFFFFF"/>
        </w:rPr>
        <w:t>три миллиона четыреста тысяч четыреста девяносто три</w:t>
      </w:r>
      <w:r w:rsidR="005B791E" w:rsidRPr="003F45AE">
        <w:rPr>
          <w:highlight w:val="white"/>
        </w:rPr>
        <w:t xml:space="preserve">) </w:t>
      </w:r>
      <w:r w:rsidR="005B791E" w:rsidRPr="003F45AE">
        <w:t>рубл</w:t>
      </w:r>
      <w:r w:rsidR="005B791E">
        <w:t>я</w:t>
      </w:r>
      <w:r w:rsidR="005B791E" w:rsidRPr="003F45AE">
        <w:t xml:space="preserve"> </w:t>
      </w:r>
      <w:r w:rsidR="005B791E">
        <w:t>1</w:t>
      </w:r>
      <w:r w:rsidR="005B791E" w:rsidRPr="003F45AE">
        <w:t>4 копе</w:t>
      </w:r>
      <w:r w:rsidR="005B791E">
        <w:t>е</w:t>
      </w:r>
      <w:r w:rsidR="005B791E" w:rsidRPr="003F45AE">
        <w:t>к</w:t>
      </w:r>
      <w:r w:rsidR="005B791E">
        <w:t xml:space="preserve"> без учета НДС</w:t>
      </w:r>
      <w:r w:rsidR="005B791E">
        <w:rPr>
          <w:color w:val="222222"/>
          <w:highlight w:val="white"/>
        </w:rPr>
        <w:t xml:space="preserve">. </w:t>
      </w:r>
      <w:r>
        <w:t>НДС начисляется в соответствии с законодательством Российской Федерации.</w:t>
      </w:r>
    </w:p>
    <w:p w:rsidR="00831925" w:rsidRPr="00831925" w:rsidRDefault="00831925" w:rsidP="00831925">
      <w:pPr>
        <w:tabs>
          <w:tab w:val="left" w:pos="1134"/>
        </w:tabs>
        <w:jc w:val="both"/>
        <w:rPr>
          <w:shd w:val="clear" w:color="auto" w:fill="FFFFFF"/>
        </w:rPr>
      </w:pPr>
      <w:r w:rsidRPr="00831925">
        <w:rPr>
          <w:shd w:val="clear" w:color="auto" w:fill="FFFFFF"/>
        </w:rPr>
        <w:lastRenderedPageBreak/>
        <w:t>Единичные расценки:</w:t>
      </w:r>
    </w:p>
    <w:p w:rsidR="00831925" w:rsidRDefault="00831925" w:rsidP="00831925">
      <w:pPr>
        <w:tabs>
          <w:tab w:val="left" w:pos="1134"/>
        </w:tabs>
        <w:jc w:val="both"/>
        <w:rPr>
          <w:color w:val="222222"/>
        </w:rPr>
      </w:pPr>
      <w:r w:rsidRPr="009E1A8A">
        <w:rPr>
          <w:shd w:val="clear" w:color="auto" w:fill="FFFFFF"/>
        </w:rPr>
        <w:t xml:space="preserve">Предоставление 1 (одного) рабочего места «АСУ ВСК» (первые </w:t>
      </w:r>
      <w:r>
        <w:rPr>
          <w:shd w:val="clear" w:color="auto" w:fill="FFFFFF"/>
        </w:rPr>
        <w:t>два</w:t>
      </w:r>
      <w:r w:rsidRPr="009E1A8A">
        <w:rPr>
          <w:shd w:val="clear" w:color="auto" w:fill="FFFFFF"/>
        </w:rPr>
        <w:t xml:space="preserve"> места)</w:t>
      </w:r>
      <w:r>
        <w:rPr>
          <w:shd w:val="clear" w:color="auto" w:fill="FFFFFF"/>
        </w:rPr>
        <w:t xml:space="preserve"> - </w:t>
      </w:r>
      <w:r w:rsidRPr="009E1A8A">
        <w:rPr>
          <w:color w:val="222222"/>
        </w:rPr>
        <w:t>14</w:t>
      </w:r>
      <w:r>
        <w:rPr>
          <w:color w:val="222222"/>
          <w:lang w:val="en-US"/>
        </w:rPr>
        <w:t> </w:t>
      </w:r>
      <w:r w:rsidRPr="009E1A8A">
        <w:rPr>
          <w:color w:val="222222"/>
        </w:rPr>
        <w:t>990</w:t>
      </w:r>
      <w:r>
        <w:rPr>
          <w:color w:val="222222"/>
        </w:rPr>
        <w:t>,87 (четырнадцать тысяч девятьсот девяносто) рублей 87 копеек без учета НДС в месяц;</w:t>
      </w:r>
    </w:p>
    <w:p w:rsidR="00831925" w:rsidRPr="009E1A8A" w:rsidRDefault="00831925" w:rsidP="00831925">
      <w:pPr>
        <w:tabs>
          <w:tab w:val="left" w:pos="1134"/>
        </w:tabs>
        <w:jc w:val="both"/>
        <w:rPr>
          <w:shd w:val="clear" w:color="auto" w:fill="FFFFFF"/>
        </w:rPr>
      </w:pPr>
      <w:r w:rsidRPr="009E1A8A">
        <w:rPr>
          <w:shd w:val="clear" w:color="auto" w:fill="FFFFFF"/>
        </w:rPr>
        <w:t>Предоставление 1 (одного) рабочего места «АСУ ВСК» (</w:t>
      </w:r>
      <w:r>
        <w:rPr>
          <w:shd w:val="clear" w:color="auto" w:fill="FFFFFF"/>
        </w:rPr>
        <w:t>третье и последующие</w:t>
      </w:r>
      <w:r w:rsidRPr="009E1A8A">
        <w:rPr>
          <w:shd w:val="clear" w:color="auto" w:fill="FFFFFF"/>
        </w:rPr>
        <w:t xml:space="preserve"> места)</w:t>
      </w:r>
      <w:r>
        <w:rPr>
          <w:shd w:val="clear" w:color="auto" w:fill="FFFFFF"/>
        </w:rPr>
        <w:t xml:space="preserve"> - </w:t>
      </w:r>
      <w:r w:rsidRPr="009E1A8A">
        <w:rPr>
          <w:shd w:val="clear" w:color="auto" w:fill="FFFFFF"/>
        </w:rPr>
        <w:t>12 849,47 (двенадцать тысяч восемьсот сорок девять) рублей 47 копеек без учета НДС</w:t>
      </w:r>
      <w:r>
        <w:rPr>
          <w:shd w:val="clear" w:color="auto" w:fill="FFFFFF"/>
        </w:rPr>
        <w:t xml:space="preserve"> в месяц</w:t>
      </w:r>
      <w:r w:rsidRPr="009E1A8A">
        <w:rPr>
          <w:shd w:val="clear" w:color="auto" w:fill="FFFFFF"/>
        </w:rPr>
        <w:t>;</w:t>
      </w:r>
    </w:p>
    <w:p w:rsidR="00831925" w:rsidRPr="009E1A8A" w:rsidRDefault="00831925" w:rsidP="00831925">
      <w:pPr>
        <w:tabs>
          <w:tab w:val="left" w:pos="1134"/>
        </w:tabs>
        <w:jc w:val="both"/>
        <w:rPr>
          <w:shd w:val="clear" w:color="auto" w:fill="FFFFFF"/>
        </w:rPr>
      </w:pPr>
      <w:r w:rsidRPr="009E1A8A">
        <w:rPr>
          <w:shd w:val="clear" w:color="auto" w:fill="FFFFFF"/>
        </w:rPr>
        <w:t xml:space="preserve">Подключение </w:t>
      </w:r>
      <w:r>
        <w:rPr>
          <w:shd w:val="clear" w:color="auto" w:fill="FFFFFF"/>
        </w:rPr>
        <w:t xml:space="preserve">1 (одного) </w:t>
      </w:r>
      <w:r w:rsidRPr="009E1A8A">
        <w:rPr>
          <w:shd w:val="clear" w:color="auto" w:fill="FFFFFF"/>
        </w:rPr>
        <w:t>ПК к рабочему месту «АСУ ВСК»</w:t>
      </w:r>
      <w:r>
        <w:rPr>
          <w:shd w:val="clear" w:color="auto" w:fill="FFFFFF"/>
        </w:rPr>
        <w:t xml:space="preserve"> - </w:t>
      </w:r>
      <w:r w:rsidRPr="00205874">
        <w:rPr>
          <w:color w:val="222222"/>
        </w:rPr>
        <w:t>2 </w:t>
      </w:r>
      <w:r>
        <w:rPr>
          <w:color w:val="222222"/>
        </w:rPr>
        <w:t>141</w:t>
      </w:r>
      <w:r w:rsidRPr="00205874">
        <w:rPr>
          <w:color w:val="222222"/>
        </w:rPr>
        <w:t>,</w:t>
      </w:r>
      <w:r>
        <w:rPr>
          <w:color w:val="222222"/>
        </w:rPr>
        <w:t>41 (две тысячи сто сорок один) рубль 41 копейка без учета НДС в месяц.</w:t>
      </w:r>
    </w:p>
    <w:p w:rsidR="00831925" w:rsidRPr="009A78E3" w:rsidRDefault="00831925" w:rsidP="00831925">
      <w:pPr>
        <w:tabs>
          <w:tab w:val="left" w:pos="1134"/>
        </w:tabs>
        <w:jc w:val="both"/>
      </w:pPr>
      <w:r w:rsidRPr="00831925">
        <w:rPr>
          <w:shd w:val="clear" w:color="auto" w:fill="FFFFFF"/>
        </w:rPr>
        <w:t>Изменение единичных расценок:</w:t>
      </w:r>
      <w:r w:rsidRPr="009E1A8A">
        <w:rPr>
          <w:shd w:val="clear" w:color="auto" w:fill="FFFFFF"/>
        </w:rPr>
        <w:t xml:space="preserve"> </w:t>
      </w:r>
      <w:r>
        <w:t xml:space="preserve">стоимость единичных расценок </w:t>
      </w:r>
      <w:r w:rsidRPr="005C5BF1">
        <w:t xml:space="preserve">по договору, заключаемому по результатам проведения настоящей закупки, в процессе исполнения договора может быть изменена </w:t>
      </w:r>
      <w:r>
        <w:t xml:space="preserve">только </w:t>
      </w:r>
      <w:r w:rsidRPr="005C5BF1">
        <w:t>по соглашению сторон.</w:t>
      </w:r>
    </w:p>
    <w:p w:rsidR="007561BF" w:rsidRDefault="00DE7076">
      <w:pPr>
        <w:ind w:firstLine="708"/>
        <w:jc w:val="both"/>
      </w:pPr>
      <w:r>
        <w:rPr>
          <w:b/>
        </w:rPr>
        <w:t xml:space="preserve">4. </w:t>
      </w:r>
      <w:proofErr w:type="gramStart"/>
      <w:r>
        <w:rPr>
          <w:b/>
        </w:rPr>
        <w:t xml:space="preserve">Порядок определения цены: </w:t>
      </w:r>
      <w:r w:rsidR="00831925">
        <w:t>цена по договору определяется исходя из стоимости предоставления 1 (одного) рабочего места и стоимости подключения ПК к рабочему месту (рассчитывается в соответствии с единичными расценками за 1 (одно) рабочее место</w:t>
      </w:r>
      <w:r w:rsidR="00831925" w:rsidRPr="00F76163">
        <w:t xml:space="preserve"> </w:t>
      </w:r>
      <w:r w:rsidR="00831925">
        <w:t>в месяц, за подключение 1 (одного)</w:t>
      </w:r>
      <w:r w:rsidR="00831925" w:rsidRPr="00F76163">
        <w:t xml:space="preserve"> </w:t>
      </w:r>
      <w:r w:rsidR="00831925">
        <w:t>ПК в месяц) и количества предоставленных рабочих мест и подключений к ПК в течение срока действия договора.</w:t>
      </w:r>
      <w:proofErr w:type="gramEnd"/>
    </w:p>
    <w:p w:rsidR="007561BF" w:rsidRDefault="00DE7076">
      <w:pPr>
        <w:ind w:firstLine="708"/>
        <w:jc w:val="both"/>
      </w:pPr>
      <w:r>
        <w:rPr>
          <w:b/>
        </w:rPr>
        <w:t xml:space="preserve">5. Форма, сроки и порядок оплаты: </w:t>
      </w:r>
      <w:r w:rsidR="00831925">
        <w:t>оплата работ производится Заказчиком не позднее, чем за 3 (три) рабочих дня до начала месяца выполнения работ, путем перечисления ежемесячного авансового платежа в размере 100% на расчетный счет Исполнителя.</w:t>
      </w:r>
    </w:p>
    <w:p w:rsidR="007561BF" w:rsidRDefault="00DE7076">
      <w:pPr>
        <w:ind w:firstLine="708"/>
        <w:jc w:val="both"/>
      </w:pPr>
      <w:r>
        <w:rPr>
          <w:b/>
        </w:rPr>
        <w:t xml:space="preserve">6. Срок </w:t>
      </w:r>
      <w:r w:rsidR="00831925">
        <w:rPr>
          <w:b/>
        </w:rPr>
        <w:t>выполнения работ</w:t>
      </w:r>
      <w:r w:rsidR="00831925" w:rsidRPr="007A045E">
        <w:rPr>
          <w:b/>
        </w:rPr>
        <w:t>:</w:t>
      </w:r>
      <w:r w:rsidR="00831925" w:rsidRPr="007A045E">
        <w:t xml:space="preserve"> </w:t>
      </w:r>
      <w:r w:rsidR="00831925">
        <w:t>с 0</w:t>
      </w:r>
      <w:r w:rsidR="00831925" w:rsidRPr="00242474">
        <w:t xml:space="preserve">1 ноября 2017 года </w:t>
      </w:r>
      <w:r w:rsidR="00831925">
        <w:t xml:space="preserve">по </w:t>
      </w:r>
      <w:r w:rsidR="00831925" w:rsidRPr="00242474">
        <w:t xml:space="preserve">31 декабря 2018 года </w:t>
      </w:r>
      <w:r w:rsidR="00831925">
        <w:t>включительно</w:t>
      </w:r>
      <w:r w:rsidR="00831925" w:rsidRPr="008D7EAB">
        <w:t>.</w:t>
      </w:r>
    </w:p>
    <w:p w:rsidR="007561BF" w:rsidRDefault="00DE7076">
      <w:pPr>
        <w:ind w:firstLine="708"/>
        <w:jc w:val="both"/>
        <w:rPr>
          <w:i/>
        </w:rPr>
      </w:pPr>
      <w:r>
        <w:rPr>
          <w:b/>
        </w:rPr>
        <w:t xml:space="preserve">7. Место </w:t>
      </w:r>
      <w:r w:rsidR="00831925">
        <w:rPr>
          <w:b/>
        </w:rPr>
        <w:t>выполнения работ</w:t>
      </w:r>
      <w:r w:rsidR="00831925" w:rsidRPr="007A045E">
        <w:rPr>
          <w:b/>
        </w:rPr>
        <w:t>:</w:t>
      </w:r>
      <w:r w:rsidR="00831925" w:rsidRPr="00242474">
        <w:t xml:space="preserve"> </w:t>
      </w:r>
      <w:r w:rsidR="00831925">
        <w:t>692941, Приморский край, г. Находка ул. Внутрипортовая, д. 19.</w:t>
      </w:r>
    </w:p>
    <w:p w:rsidR="007561BF" w:rsidRDefault="00DE7076">
      <w:pPr>
        <w:ind w:firstLine="708"/>
        <w:jc w:val="both"/>
      </w:pPr>
      <w:r>
        <w:rPr>
          <w:b/>
        </w:rPr>
        <w:t xml:space="preserve">8. Информация о поставщике: </w:t>
      </w:r>
      <w:r>
        <w:t>ООО «Восточная Стивидорная Компания».</w:t>
      </w:r>
    </w:p>
    <w:p w:rsidR="007561BF" w:rsidRDefault="00DE7076">
      <w:pPr>
        <w:ind w:firstLine="708"/>
        <w:jc w:val="both"/>
        <w:rPr>
          <w:sz w:val="24"/>
          <w:szCs w:val="24"/>
        </w:rPr>
      </w:pPr>
      <w:r>
        <w:rPr>
          <w:b/>
        </w:rPr>
        <w:t xml:space="preserve">Поставщик является субъектом МСП: </w:t>
      </w:r>
      <w:r w:rsidRPr="00831925">
        <w:t>нет</w:t>
      </w:r>
      <w:r w:rsidRPr="00831925">
        <w:rPr>
          <w:sz w:val="24"/>
          <w:szCs w:val="24"/>
        </w:rPr>
        <w:t xml:space="preserve"> </w:t>
      </w:r>
    </w:p>
    <w:p w:rsidR="007561BF" w:rsidRDefault="00DE7076">
      <w:pPr>
        <w:ind w:firstLine="708"/>
        <w:jc w:val="both"/>
      </w:pPr>
      <w:r>
        <w:t>ИНН: 2508064833</w:t>
      </w:r>
    </w:p>
    <w:p w:rsidR="007561BF" w:rsidRDefault="00DE7076">
      <w:pPr>
        <w:ind w:firstLine="708"/>
        <w:jc w:val="both"/>
      </w:pPr>
      <w:r>
        <w:t>КПП: 997650001</w:t>
      </w:r>
    </w:p>
    <w:p w:rsidR="007561BF" w:rsidRDefault="00DE7076">
      <w:pPr>
        <w:ind w:firstLine="708"/>
        <w:jc w:val="both"/>
      </w:pPr>
      <w:r>
        <w:t>ОГРН:1042501609039</w:t>
      </w:r>
    </w:p>
    <w:p w:rsidR="007561BF" w:rsidRDefault="00DE7076">
      <w:pPr>
        <w:ind w:firstLine="708"/>
        <w:jc w:val="both"/>
      </w:pPr>
      <w:proofErr w:type="gramStart"/>
      <w:r>
        <w:t>Место нахождения: 692941, Приморский край, г. Находка, п. Врангель, ул. Внутрипортовая, д. 14А.</w:t>
      </w:r>
      <w:proofErr w:type="gramEnd"/>
    </w:p>
    <w:p w:rsidR="007561BF" w:rsidRDefault="00DE7076">
      <w:pPr>
        <w:ind w:firstLine="708"/>
        <w:jc w:val="both"/>
      </w:pPr>
      <w:proofErr w:type="gramStart"/>
      <w:r>
        <w:t>Почтовый адрес: 692941, Приморский край, г. Находка, п. Врангель-1, ул. Внутрипортовая, д. 14А.</w:t>
      </w:r>
      <w:proofErr w:type="gramEnd"/>
    </w:p>
    <w:p w:rsidR="007561BF" w:rsidRDefault="00DE7076">
      <w:pPr>
        <w:ind w:firstLine="708"/>
        <w:jc w:val="both"/>
      </w:pPr>
      <w:r>
        <w:t>Представител</w:t>
      </w:r>
      <w:proofErr w:type="gramStart"/>
      <w:r>
        <w:t>ь(</w:t>
      </w:r>
      <w:proofErr w:type="gramEnd"/>
      <w:r>
        <w:t>ли) Поставщика, ответственный(</w:t>
      </w:r>
      <w:proofErr w:type="spellStart"/>
      <w:r>
        <w:t>ые</w:t>
      </w:r>
      <w:proofErr w:type="spellEnd"/>
      <w:r>
        <w:t>) со стороны поставщика – Бибикова Виктория Владимировна, тел.(факс): +7 (4236) 665-033, адрес электронной почты: victoriya.bibikova@vcsport.ru.</w:t>
      </w:r>
    </w:p>
    <w:p w:rsidR="007561BF" w:rsidRDefault="007561BF">
      <w:pPr>
        <w:jc w:val="both"/>
      </w:pPr>
    </w:p>
    <w:p w:rsidR="007561BF" w:rsidRDefault="007561BF">
      <w:pPr>
        <w:jc w:val="both"/>
      </w:pPr>
    </w:p>
    <w:p w:rsidR="007561BF" w:rsidRDefault="00DE7076">
      <w:pPr>
        <w:jc w:val="both"/>
        <w:rPr>
          <w:b/>
        </w:rPr>
      </w:pPr>
      <w:r>
        <w:rPr>
          <w:b/>
        </w:rPr>
        <w:t>В НАСТОЯЩЕЕ ИЗВЕЩЕНИЕ МОГУТ БЫТЬ ВНЕСЕНЫ ИЗМЕНЕНИЯ И ДОПОЛНЕНИЯ.</w:t>
      </w:r>
    </w:p>
    <w:sectPr w:rsidR="007561BF" w:rsidSect="00FC554E">
      <w:pgSz w:w="11906" w:h="16838"/>
      <w:pgMar w:top="1134" w:right="851" w:bottom="1134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61BF"/>
    <w:rsid w:val="00331108"/>
    <w:rsid w:val="003F45AE"/>
    <w:rsid w:val="005B791E"/>
    <w:rsid w:val="007561BF"/>
    <w:rsid w:val="00831925"/>
    <w:rsid w:val="00DE7076"/>
    <w:rsid w:val="00E36FDB"/>
    <w:rsid w:val="00FB515E"/>
    <w:rsid w:val="00FC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554E"/>
  </w:style>
  <w:style w:type="paragraph" w:styleId="1">
    <w:name w:val="heading 1"/>
    <w:basedOn w:val="a"/>
    <w:next w:val="a"/>
    <w:rsid w:val="00FC554E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</w:rPr>
  </w:style>
  <w:style w:type="paragraph" w:styleId="2">
    <w:name w:val="heading 2"/>
    <w:basedOn w:val="a"/>
    <w:next w:val="a"/>
    <w:rsid w:val="00FC55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C554E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rsid w:val="00FC554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C554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C554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C55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C554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C55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C554E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upki@trco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Моржаева Баина Борисовна</dc:creator>
  <cp:lastModifiedBy>Моржаева Баина Борисовна</cp:lastModifiedBy>
  <cp:revision>6</cp:revision>
  <dcterms:created xsi:type="dcterms:W3CDTF">2017-10-23T06:25:00Z</dcterms:created>
  <dcterms:modified xsi:type="dcterms:W3CDTF">2017-11-14T17:57:00Z</dcterms:modified>
</cp:coreProperties>
</file>