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7F" w:rsidRDefault="00BF457F" w:rsidP="00BF457F">
      <w:pPr>
        <w:jc w:val="center"/>
        <w:rPr>
          <w:b/>
          <w:color w:val="FF0000"/>
        </w:rPr>
      </w:pPr>
    </w:p>
    <w:p w:rsidR="00BF457F" w:rsidRDefault="00BF457F" w:rsidP="00BF457F">
      <w:pPr>
        <w:jc w:val="center"/>
        <w:rPr>
          <w:b/>
          <w:color w:val="FF0000"/>
        </w:rPr>
      </w:pPr>
      <w:r>
        <w:rPr>
          <w:b/>
          <w:noProof/>
          <w:color w:val="FF0000"/>
          <w:lang w:eastAsia="ru-RU"/>
        </w:rPr>
        <w:pict>
          <v:group id="_x0000_s1028" style="position:absolute;left:0;text-align:left;margin-left:-15.9pt;margin-top:-28.35pt;width:141.85pt;height:59.25pt;z-index:251662336"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61312" filled="f" stroked="f">
            <v:textbox style="mso-next-textbox:#_x0000_s1027">
              <w:txbxContent>
                <w:p w:rsidR="00BF457F" w:rsidRPr="00EA5006" w:rsidRDefault="00BF457F" w:rsidP="00BF457F">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 xml:space="preserve">на </w:t>
                  </w:r>
                  <w:proofErr w:type="spellStart"/>
                  <w:r>
                    <w:rPr>
                      <w:rFonts w:ascii="Arial" w:hAnsi="Arial" w:cs="Arial"/>
                      <w:b/>
                      <w:sz w:val="18"/>
                      <w:szCs w:val="18"/>
                    </w:rPr>
                    <w:t>Восточно-Сибирской</w:t>
                  </w:r>
                  <w:proofErr w:type="spellEnd"/>
                  <w:r>
                    <w:rPr>
                      <w:rFonts w:ascii="Arial" w:hAnsi="Arial" w:cs="Arial"/>
                      <w:b/>
                      <w:sz w:val="18"/>
                      <w:szCs w:val="18"/>
                    </w:rPr>
                    <w:t xml:space="preserve"> железной дороге</w:t>
                  </w:r>
                </w:p>
                <w:p w:rsidR="00BF457F" w:rsidRPr="000D012F" w:rsidRDefault="00BF457F" w:rsidP="00BF457F">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BF457F" w:rsidRDefault="00BF457F" w:rsidP="00BF457F">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BF457F" w:rsidRPr="00BF457F" w:rsidRDefault="00BF457F" w:rsidP="00BF457F">
                  <w:pPr>
                    <w:spacing w:before="20"/>
                    <w:rPr>
                      <w:rFonts w:ascii="Arial" w:hAnsi="Arial" w:cs="Arial"/>
                      <w:sz w:val="18"/>
                      <w:szCs w:val="18"/>
                      <w:lang w:val="en-US"/>
                    </w:rPr>
                  </w:pPr>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sidRPr="000D012F">
                    <w:rPr>
                      <w:rFonts w:ascii="Arial" w:hAnsi="Arial" w:cs="Arial"/>
                      <w:sz w:val="18"/>
                      <w:szCs w:val="18"/>
                      <w:lang w:val="en-US"/>
                    </w:rPr>
                    <w:t>ru</w:t>
                  </w:r>
                </w:p>
                <w:p w:rsidR="00BF457F" w:rsidRPr="00BF457F" w:rsidRDefault="00BF457F" w:rsidP="00BF457F">
                  <w:pPr>
                    <w:spacing w:before="20"/>
                    <w:rPr>
                      <w:rFonts w:ascii="Arial" w:hAnsi="Arial" w:cs="Arial"/>
                      <w:sz w:val="18"/>
                      <w:szCs w:val="18"/>
                      <w:lang w:val="en-US"/>
                    </w:rPr>
                  </w:pPr>
                </w:p>
                <w:p w:rsidR="00BF457F" w:rsidRDefault="00BF457F" w:rsidP="00BF457F">
                  <w:pPr>
                    <w:tabs>
                      <w:tab w:val="right" w:pos="4253"/>
                    </w:tabs>
                    <w:rPr>
                      <w:rFonts w:ascii="Arial" w:hAnsi="Arial" w:cs="Arial"/>
                      <w:sz w:val="18"/>
                      <w:szCs w:val="18"/>
                      <w:u w:val="single"/>
                    </w:rPr>
                  </w:pPr>
                  <w:r w:rsidRPr="00C62D18">
                    <w:rPr>
                      <w:rFonts w:ascii="Arial" w:hAnsi="Arial" w:cs="Arial"/>
                      <w:sz w:val="18"/>
                      <w:szCs w:val="18"/>
                      <w:u w:val="single"/>
                    </w:rPr>
                    <w:t>___</w:t>
                  </w:r>
                  <w:r>
                    <w:rPr>
                      <w:rFonts w:ascii="Arial" w:hAnsi="Arial" w:cs="Arial"/>
                      <w:sz w:val="18"/>
                      <w:szCs w:val="18"/>
                      <w:u w:val="single"/>
                    </w:rPr>
                    <w:t>22</w:t>
                  </w:r>
                  <w:r w:rsidRPr="00C62D18">
                    <w:rPr>
                      <w:rFonts w:ascii="Arial" w:hAnsi="Arial" w:cs="Arial"/>
                      <w:sz w:val="18"/>
                      <w:szCs w:val="18"/>
                      <w:u w:val="single"/>
                    </w:rPr>
                    <w:t>.</w:t>
                  </w:r>
                  <w:r>
                    <w:rPr>
                      <w:rFonts w:ascii="Arial" w:hAnsi="Arial" w:cs="Arial"/>
                      <w:sz w:val="18"/>
                      <w:szCs w:val="18"/>
                      <w:u w:val="single"/>
                    </w:rPr>
                    <w:t>12</w:t>
                  </w:r>
                  <w:r w:rsidRPr="00C62D18">
                    <w:rPr>
                      <w:rFonts w:ascii="Arial" w:hAnsi="Arial" w:cs="Arial"/>
                      <w:sz w:val="18"/>
                      <w:szCs w:val="18"/>
                      <w:u w:val="single"/>
                    </w:rPr>
                    <w:t>.2017 г.___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BF457F" w:rsidRDefault="00BF457F" w:rsidP="00BF457F">
                  <w:pPr>
                    <w:tabs>
                      <w:tab w:val="right" w:pos="4253"/>
                    </w:tabs>
                    <w:rPr>
                      <w:rFonts w:ascii="Arial" w:hAnsi="Arial" w:cs="Arial"/>
                      <w:sz w:val="18"/>
                      <w:szCs w:val="18"/>
                      <w:u w:val="single"/>
                    </w:rPr>
                  </w:pPr>
                </w:p>
                <w:p w:rsidR="00BF457F" w:rsidRPr="006247E9" w:rsidRDefault="00BF457F" w:rsidP="00BF457F">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BF457F" w:rsidRDefault="00BF457F" w:rsidP="00BF457F">
      <w:pPr>
        <w:jc w:val="center"/>
        <w:rPr>
          <w:b/>
          <w:color w:val="FF0000"/>
        </w:rPr>
      </w:pPr>
    </w:p>
    <w:p w:rsidR="00BF457F" w:rsidRDefault="00BF457F" w:rsidP="00BF457F">
      <w:pPr>
        <w:jc w:val="center"/>
        <w:rPr>
          <w:b/>
          <w:color w:val="FF0000"/>
        </w:rPr>
      </w:pPr>
    </w:p>
    <w:p w:rsidR="00BF457F" w:rsidRDefault="00BF457F" w:rsidP="00BF457F">
      <w:pPr>
        <w:jc w:val="center"/>
        <w:rPr>
          <w:b/>
          <w:color w:val="FF0000"/>
        </w:rPr>
      </w:pPr>
    </w:p>
    <w:p w:rsidR="00BF457F" w:rsidRDefault="00BF457F" w:rsidP="00BF457F">
      <w:pPr>
        <w:jc w:val="center"/>
        <w:rPr>
          <w:b/>
          <w:color w:val="FF0000"/>
        </w:rPr>
      </w:pPr>
    </w:p>
    <w:p w:rsidR="00BF457F" w:rsidRDefault="00BF457F" w:rsidP="00BF457F">
      <w:pPr>
        <w:jc w:val="center"/>
        <w:rPr>
          <w:b/>
          <w:color w:val="FF0000"/>
        </w:rPr>
      </w:pPr>
    </w:p>
    <w:p w:rsidR="00BF457F" w:rsidRDefault="00BF457F" w:rsidP="00BF457F">
      <w:pPr>
        <w:jc w:val="center"/>
        <w:rPr>
          <w:b/>
          <w:color w:val="FF0000"/>
        </w:rPr>
      </w:pPr>
    </w:p>
    <w:p w:rsidR="00BF457F" w:rsidRDefault="00BF457F" w:rsidP="00BF457F">
      <w:pPr>
        <w:jc w:val="center"/>
        <w:rPr>
          <w:b/>
          <w:color w:val="FF0000"/>
        </w:rPr>
      </w:pPr>
    </w:p>
    <w:p w:rsidR="00BF457F" w:rsidRDefault="00BF457F" w:rsidP="00BF457F">
      <w:pPr>
        <w:jc w:val="center"/>
        <w:rPr>
          <w:b/>
          <w:color w:val="FF0000"/>
        </w:rPr>
      </w:pPr>
    </w:p>
    <w:p w:rsidR="00BF457F" w:rsidRDefault="00BF457F" w:rsidP="00BF457F">
      <w:pPr>
        <w:jc w:val="center"/>
        <w:rPr>
          <w:b/>
          <w:color w:val="FF0000"/>
        </w:rPr>
      </w:pPr>
    </w:p>
    <w:p w:rsidR="00BF457F" w:rsidRPr="003601DD" w:rsidRDefault="00BF457F" w:rsidP="00BF457F">
      <w:pPr>
        <w:jc w:val="center"/>
        <w:rPr>
          <w:b/>
          <w:color w:val="FF0000"/>
        </w:rPr>
      </w:pPr>
      <w:r w:rsidRPr="003601DD">
        <w:rPr>
          <w:noProof/>
        </w:rPr>
        <w:pict>
          <v:shape id="_x0000_s1026" type="#_x0000_t202" style="position:absolute;left:0;text-align:left;margin-left:405.3pt;margin-top:-38.7pt;width:108pt;height:27pt;z-index:251660288" stroked="f">
            <v:textbox style="mso-next-textbox:#_x0000_s1026">
              <w:txbxContent>
                <w:p w:rsidR="00BF457F" w:rsidRPr="00A826E2" w:rsidRDefault="00BF457F" w:rsidP="00BF457F">
                  <w:r w:rsidRPr="00A826E2">
                    <w:t>.</w:t>
                  </w:r>
                </w:p>
              </w:txbxContent>
            </v:textbox>
          </v:shape>
        </w:pict>
      </w:r>
      <w:r w:rsidRPr="003601DD">
        <w:rPr>
          <w:b/>
          <w:color w:val="FF0000"/>
        </w:rPr>
        <w:t>ВНИМАНИЕ!</w:t>
      </w:r>
    </w:p>
    <w:p w:rsidR="00BF457F" w:rsidRPr="003601DD" w:rsidRDefault="00BF457F" w:rsidP="00BF457F">
      <w:pPr>
        <w:jc w:val="both"/>
        <w:rPr>
          <w:b/>
          <w:bCs/>
        </w:rPr>
      </w:pPr>
    </w:p>
    <w:p w:rsidR="00BF457F" w:rsidRPr="003601DD" w:rsidRDefault="00BF457F" w:rsidP="00BF457F">
      <w:pPr>
        <w:pStyle w:val="12"/>
        <w:ind w:left="284" w:right="120" w:firstLine="0"/>
        <w:jc w:val="center"/>
        <w:rPr>
          <w:b/>
          <w:sz w:val="24"/>
          <w:szCs w:val="24"/>
        </w:rPr>
      </w:pPr>
      <w:r w:rsidRPr="003601DD">
        <w:rPr>
          <w:b/>
          <w:sz w:val="24"/>
          <w:szCs w:val="24"/>
        </w:rPr>
        <w:t>ПАО «</w:t>
      </w:r>
      <w:proofErr w:type="spellStart"/>
      <w:r w:rsidRPr="003601DD">
        <w:rPr>
          <w:b/>
          <w:sz w:val="24"/>
          <w:szCs w:val="24"/>
        </w:rPr>
        <w:t>ТрансКонтейнер</w:t>
      </w:r>
      <w:proofErr w:type="spellEnd"/>
      <w:r w:rsidRPr="003601DD">
        <w:rPr>
          <w:b/>
          <w:sz w:val="24"/>
          <w:szCs w:val="24"/>
        </w:rPr>
        <w:t xml:space="preserve">» информирует о внесении изменений в </w:t>
      </w:r>
    </w:p>
    <w:p w:rsidR="00BF457F" w:rsidRDefault="00BF457F" w:rsidP="00BF457F">
      <w:pPr>
        <w:jc w:val="center"/>
        <w:rPr>
          <w:b/>
        </w:rPr>
      </w:pPr>
      <w:r>
        <w:rPr>
          <w:b/>
        </w:rPr>
        <w:t xml:space="preserve">извещение и </w:t>
      </w:r>
      <w:r w:rsidRPr="003601DD">
        <w:rPr>
          <w:b/>
        </w:rPr>
        <w:t xml:space="preserve">документацию закупки способом размещения оферты </w:t>
      </w:r>
    </w:p>
    <w:p w:rsidR="00BF457F" w:rsidRDefault="00BF457F" w:rsidP="00BF457F">
      <w:pPr>
        <w:jc w:val="center"/>
        <w:rPr>
          <w:b/>
        </w:rPr>
      </w:pPr>
      <w:r w:rsidRPr="003601DD">
        <w:rPr>
          <w:b/>
        </w:rPr>
        <w:t>№</w:t>
      </w:r>
      <w:r w:rsidRPr="003601DD">
        <w:rPr>
          <w:b/>
          <w:lang w:val="en-US"/>
        </w:rPr>
        <w:t> </w:t>
      </w:r>
      <w:r w:rsidRPr="003601DD">
        <w:rPr>
          <w:b/>
        </w:rPr>
        <w:t>РО</w:t>
      </w:r>
      <w:r w:rsidRPr="003601DD">
        <w:rPr>
          <w:b/>
        </w:rPr>
        <w:noBreakHyphen/>
      </w:r>
      <w:r>
        <w:rPr>
          <w:b/>
        </w:rPr>
        <w:t>Н</w:t>
      </w:r>
      <w:r w:rsidRPr="003601DD">
        <w:rPr>
          <w:b/>
        </w:rPr>
        <w:t xml:space="preserve">КПВСИБ-17-0016 на аренду транспортных средств с экипажем для </w:t>
      </w:r>
    </w:p>
    <w:p w:rsidR="00BF457F" w:rsidRDefault="00BF457F" w:rsidP="00BF457F">
      <w:pPr>
        <w:jc w:val="center"/>
        <w:rPr>
          <w:b/>
        </w:rPr>
      </w:pPr>
      <w:r w:rsidRPr="003601DD">
        <w:rPr>
          <w:b/>
        </w:rPr>
        <w:t xml:space="preserve">перевозки крупнотоннажных контейнеров 20,40 фут с/на контейнерный </w:t>
      </w:r>
    </w:p>
    <w:p w:rsidR="00BF457F" w:rsidRDefault="00BF457F" w:rsidP="00BF457F">
      <w:pPr>
        <w:jc w:val="center"/>
        <w:rPr>
          <w:b/>
        </w:rPr>
      </w:pPr>
      <w:r w:rsidRPr="003601DD">
        <w:rPr>
          <w:b/>
        </w:rPr>
        <w:t>терминал Батарейная филиала ПАО «</w:t>
      </w:r>
      <w:proofErr w:type="spellStart"/>
      <w:r w:rsidRPr="003601DD">
        <w:rPr>
          <w:b/>
        </w:rPr>
        <w:t>ТрансКонтейнер</w:t>
      </w:r>
      <w:proofErr w:type="spellEnd"/>
      <w:r w:rsidRPr="003601DD">
        <w:rPr>
          <w:b/>
        </w:rPr>
        <w:t xml:space="preserve">» на </w:t>
      </w:r>
    </w:p>
    <w:p w:rsidR="00BF457F" w:rsidRPr="003601DD" w:rsidRDefault="00BF457F" w:rsidP="00BF457F">
      <w:pPr>
        <w:jc w:val="center"/>
      </w:pPr>
      <w:proofErr w:type="spellStart"/>
      <w:r w:rsidRPr="003601DD">
        <w:rPr>
          <w:b/>
        </w:rPr>
        <w:t>Восточно-Сибирской</w:t>
      </w:r>
      <w:proofErr w:type="spellEnd"/>
      <w:r w:rsidRPr="003601DD">
        <w:rPr>
          <w:b/>
        </w:rPr>
        <w:t xml:space="preserve"> железной дороге</w:t>
      </w:r>
    </w:p>
    <w:p w:rsidR="00BF457F" w:rsidRDefault="00BF457F" w:rsidP="00BF457F">
      <w:pPr>
        <w:rPr>
          <w:rFonts w:eastAsia="Calibri"/>
          <w:lang w:eastAsia="ru-RU"/>
        </w:rPr>
      </w:pPr>
    </w:p>
    <w:p w:rsidR="00BF457F" w:rsidRPr="003601DD" w:rsidRDefault="00BF457F" w:rsidP="00BF457F">
      <w:pPr>
        <w:pStyle w:val="1"/>
        <w:spacing w:before="0" w:after="0"/>
        <w:ind w:left="0" w:firstLine="709"/>
        <w:jc w:val="both"/>
        <w:rPr>
          <w:rFonts w:eastAsia="Calibri"/>
          <w:bCs w:val="0"/>
          <w:kern w:val="0"/>
          <w:sz w:val="24"/>
          <w:szCs w:val="24"/>
          <w:lang w:eastAsia="ru-RU"/>
        </w:rPr>
      </w:pPr>
      <w:r>
        <w:rPr>
          <w:rFonts w:eastAsia="Calibri"/>
          <w:bCs w:val="0"/>
          <w:kern w:val="0"/>
          <w:sz w:val="24"/>
          <w:szCs w:val="24"/>
          <w:lang w:eastAsia="ru-RU"/>
        </w:rPr>
        <w:t>1</w:t>
      </w:r>
      <w:r w:rsidRPr="003601DD">
        <w:rPr>
          <w:rFonts w:eastAsia="Calibri"/>
          <w:bCs w:val="0"/>
          <w:kern w:val="0"/>
          <w:sz w:val="24"/>
          <w:szCs w:val="24"/>
          <w:lang w:eastAsia="ru-RU"/>
        </w:rPr>
        <w:t>. В документации о закупке:</w:t>
      </w:r>
    </w:p>
    <w:p w:rsidR="00BF457F" w:rsidRDefault="00BF457F" w:rsidP="00BF457F">
      <w:pPr>
        <w:pStyle w:val="1"/>
        <w:spacing w:before="0" w:after="0"/>
        <w:ind w:left="0"/>
        <w:jc w:val="both"/>
        <w:rPr>
          <w:rFonts w:eastAsia="Calibri"/>
          <w:b w:val="0"/>
          <w:bCs w:val="0"/>
          <w:kern w:val="0"/>
          <w:sz w:val="24"/>
          <w:szCs w:val="24"/>
          <w:lang w:eastAsia="ru-RU"/>
        </w:rPr>
      </w:pPr>
    </w:p>
    <w:p w:rsidR="00BF457F" w:rsidRPr="00BF457F" w:rsidRDefault="00BF457F" w:rsidP="00BF457F">
      <w:pPr>
        <w:pStyle w:val="1"/>
        <w:spacing w:before="0" w:after="0"/>
        <w:ind w:left="0"/>
        <w:jc w:val="both"/>
        <w:rPr>
          <w:rFonts w:eastAsia="Calibri"/>
          <w:b w:val="0"/>
          <w:bCs w:val="0"/>
          <w:kern w:val="0"/>
          <w:sz w:val="24"/>
          <w:szCs w:val="24"/>
          <w:lang w:eastAsia="ru-RU"/>
        </w:rPr>
      </w:pPr>
      <w:r>
        <w:rPr>
          <w:rFonts w:eastAsia="Calibri"/>
          <w:b w:val="0"/>
          <w:bCs w:val="0"/>
          <w:kern w:val="0"/>
          <w:sz w:val="24"/>
          <w:szCs w:val="24"/>
          <w:lang w:eastAsia="ru-RU"/>
        </w:rPr>
        <w:t>1.1</w:t>
      </w:r>
      <w:r w:rsidRPr="003601DD">
        <w:rPr>
          <w:rFonts w:eastAsia="Calibri"/>
          <w:b w:val="0"/>
          <w:bCs w:val="0"/>
          <w:kern w:val="0"/>
          <w:sz w:val="24"/>
          <w:szCs w:val="24"/>
          <w:lang w:eastAsia="ru-RU"/>
        </w:rPr>
        <w:t xml:space="preserve">. </w:t>
      </w:r>
      <w:r>
        <w:rPr>
          <w:rFonts w:eastAsia="Calibri"/>
          <w:b w:val="0"/>
          <w:bCs w:val="0"/>
          <w:kern w:val="0"/>
          <w:sz w:val="24"/>
          <w:szCs w:val="24"/>
          <w:lang w:eastAsia="ru-RU"/>
        </w:rPr>
        <w:t>Подп</w:t>
      </w:r>
      <w:r w:rsidRPr="003601DD">
        <w:rPr>
          <w:rFonts w:eastAsia="Calibri"/>
          <w:b w:val="0"/>
          <w:bCs w:val="0"/>
          <w:kern w:val="0"/>
          <w:sz w:val="24"/>
          <w:szCs w:val="24"/>
          <w:lang w:eastAsia="ru-RU"/>
        </w:rPr>
        <w:t xml:space="preserve">ункт </w:t>
      </w:r>
      <w:r>
        <w:rPr>
          <w:rFonts w:eastAsia="Calibri"/>
          <w:b w:val="0"/>
          <w:bCs w:val="0"/>
          <w:kern w:val="0"/>
          <w:sz w:val="24"/>
          <w:szCs w:val="24"/>
          <w:lang w:eastAsia="ru-RU"/>
        </w:rPr>
        <w:t>1.15 пункта 7</w:t>
      </w:r>
      <w:r w:rsidRPr="00BF457F">
        <w:rPr>
          <w:color w:val="000000"/>
        </w:rPr>
        <w:t xml:space="preserve"> </w:t>
      </w:r>
      <w:r w:rsidRPr="00BF457F">
        <w:rPr>
          <w:rFonts w:eastAsia="Calibri"/>
          <w:b w:val="0"/>
          <w:bCs w:val="0"/>
          <w:kern w:val="0"/>
          <w:sz w:val="24"/>
          <w:szCs w:val="24"/>
          <w:lang w:eastAsia="ru-RU"/>
        </w:rPr>
        <w:t>«Основные требования, предъявляемые к транспортным предприятиям»</w:t>
      </w:r>
      <w:r w:rsidRPr="003601DD">
        <w:rPr>
          <w:rFonts w:eastAsia="Calibri"/>
          <w:b w:val="0"/>
          <w:bCs w:val="0"/>
          <w:kern w:val="0"/>
          <w:sz w:val="24"/>
          <w:szCs w:val="24"/>
          <w:lang w:eastAsia="ru-RU"/>
        </w:rPr>
        <w:t xml:space="preserve"> раздела 4</w:t>
      </w:r>
      <w:r w:rsidRPr="00BF457F">
        <w:rPr>
          <w:rFonts w:eastAsia="Calibri"/>
          <w:b w:val="0"/>
          <w:bCs w:val="0"/>
          <w:kern w:val="0"/>
          <w:sz w:val="24"/>
          <w:szCs w:val="24"/>
          <w:lang w:eastAsia="ru-RU"/>
        </w:rPr>
        <w:t xml:space="preserve"> </w:t>
      </w:r>
      <w:r>
        <w:rPr>
          <w:rFonts w:eastAsia="Calibri"/>
          <w:b w:val="0"/>
          <w:bCs w:val="0"/>
          <w:kern w:val="0"/>
          <w:sz w:val="24"/>
          <w:szCs w:val="24"/>
          <w:lang w:eastAsia="ru-RU"/>
        </w:rPr>
        <w:t>исключить.</w:t>
      </w:r>
      <w:r w:rsidRPr="003601DD">
        <w:rPr>
          <w:rFonts w:eastAsia="Calibri"/>
          <w:b w:val="0"/>
          <w:bCs w:val="0"/>
          <w:kern w:val="0"/>
          <w:sz w:val="24"/>
          <w:szCs w:val="24"/>
          <w:lang w:eastAsia="ru-RU"/>
        </w:rPr>
        <w:t xml:space="preserve"> </w:t>
      </w:r>
    </w:p>
    <w:p w:rsidR="00BF457F" w:rsidRPr="003601DD" w:rsidRDefault="00BF457F" w:rsidP="00BF457F">
      <w:pPr>
        <w:pStyle w:val="1"/>
        <w:spacing w:before="0" w:after="0"/>
        <w:ind w:left="0"/>
        <w:jc w:val="both"/>
        <w:rPr>
          <w:rFonts w:eastAsia="Calibri"/>
          <w:b w:val="0"/>
          <w:bCs w:val="0"/>
          <w:kern w:val="0"/>
          <w:sz w:val="24"/>
          <w:szCs w:val="24"/>
          <w:lang w:eastAsia="ru-RU"/>
        </w:rPr>
      </w:pPr>
      <w:r>
        <w:rPr>
          <w:rFonts w:eastAsia="Calibri"/>
          <w:b w:val="0"/>
          <w:bCs w:val="0"/>
          <w:kern w:val="0"/>
          <w:sz w:val="24"/>
          <w:szCs w:val="24"/>
          <w:lang w:eastAsia="ru-RU"/>
        </w:rPr>
        <w:t>1.2</w:t>
      </w:r>
      <w:r w:rsidRPr="003601DD">
        <w:rPr>
          <w:rFonts w:eastAsia="Calibri"/>
          <w:b w:val="0"/>
          <w:bCs w:val="0"/>
          <w:kern w:val="0"/>
          <w:sz w:val="24"/>
          <w:szCs w:val="24"/>
          <w:lang w:eastAsia="ru-RU"/>
        </w:rPr>
        <w:t>. Пункт 11 раздела 4 изложить в следующей редакции:</w:t>
      </w:r>
    </w:p>
    <w:tbl>
      <w:tblPr>
        <w:tblW w:w="9639"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68"/>
        <w:gridCol w:w="7371"/>
      </w:tblGrid>
      <w:tr w:rsidR="00BF457F" w:rsidRPr="003601DD" w:rsidTr="00356C5B">
        <w:trPr>
          <w:trHeight w:val="597"/>
        </w:trPr>
        <w:tc>
          <w:tcPr>
            <w:tcW w:w="2268" w:type="dxa"/>
          </w:tcPr>
          <w:p w:rsidR="00BF457F" w:rsidRPr="003601DD" w:rsidRDefault="00BF457F" w:rsidP="00356C5B">
            <w:pPr>
              <w:spacing w:line="274" w:lineRule="exact"/>
            </w:pPr>
            <w:r w:rsidRPr="003601DD">
              <w:t>11. Изменение цены договора</w:t>
            </w:r>
          </w:p>
        </w:tc>
        <w:tc>
          <w:tcPr>
            <w:tcW w:w="7371" w:type="dxa"/>
          </w:tcPr>
          <w:p w:rsidR="00BF457F" w:rsidRPr="00291D04" w:rsidRDefault="00BF457F" w:rsidP="00BF457F">
            <w:pPr>
              <w:pStyle w:val="ConsPlusNonformat"/>
              <w:tabs>
                <w:tab w:val="left" w:pos="567"/>
              </w:tabs>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предусмотрено</w:t>
            </w:r>
          </w:p>
        </w:tc>
      </w:tr>
    </w:tbl>
    <w:p w:rsidR="00BF457F" w:rsidRPr="003601DD" w:rsidRDefault="00BF457F" w:rsidP="00BF457F"/>
    <w:p w:rsidR="00BF457F" w:rsidRPr="003601DD" w:rsidRDefault="00BF457F" w:rsidP="00BF457F">
      <w:pPr>
        <w:jc w:val="both"/>
        <w:rPr>
          <w:bCs/>
        </w:rPr>
      </w:pPr>
      <w:r>
        <w:rPr>
          <w:bCs/>
        </w:rPr>
        <w:t>1.3</w:t>
      </w:r>
      <w:r w:rsidRPr="003601DD">
        <w:rPr>
          <w:bCs/>
        </w:rPr>
        <w:t xml:space="preserve">. Таблицу </w:t>
      </w:r>
      <w:r>
        <w:rPr>
          <w:bCs/>
        </w:rPr>
        <w:t>«</w:t>
      </w:r>
      <w:r w:rsidRPr="003601DD">
        <w:rPr>
          <w:bCs/>
        </w:rPr>
        <w:t>Предельные ставки платы за аренду транспортных средств с экипажем</w:t>
      </w:r>
      <w:r>
        <w:rPr>
          <w:bCs/>
        </w:rPr>
        <w:t xml:space="preserve">» </w:t>
      </w:r>
      <w:r w:rsidRPr="003601DD">
        <w:rPr>
          <w:bCs/>
        </w:rPr>
        <w:t xml:space="preserve">Приложения № 1 к техническому заданию </w:t>
      </w:r>
      <w:r>
        <w:rPr>
          <w:bCs/>
        </w:rPr>
        <w:t xml:space="preserve">раздела № 4 </w:t>
      </w:r>
      <w:r w:rsidRPr="003601DD">
        <w:rPr>
          <w:bCs/>
        </w:rPr>
        <w:t>документации о закупке после строки после строки</w:t>
      </w:r>
      <w:r>
        <w:rPr>
          <w:bCs/>
        </w:rPr>
        <w:t xml:space="preserve"> «</w:t>
      </w:r>
      <w:r w:rsidRPr="00D864B8">
        <w:rPr>
          <w:bCs/>
        </w:rPr>
        <w:t>Ст. Батарейная-2 -  1/3, 2, стр. 12 , 4, 4А</w:t>
      </w:r>
      <w:r>
        <w:rPr>
          <w:bCs/>
        </w:rPr>
        <w:t xml:space="preserve">» </w:t>
      </w:r>
      <w:r w:rsidRPr="003601DD">
        <w:rPr>
          <w:bCs/>
        </w:rPr>
        <w:t>дополнить строк</w:t>
      </w:r>
      <w:r>
        <w:rPr>
          <w:bCs/>
        </w:rPr>
        <w:t>ами</w:t>
      </w:r>
      <w:r w:rsidRPr="003601DD">
        <w:rPr>
          <w:bCs/>
        </w:rPr>
        <w:t xml:space="preserve"> следующего содержания:</w:t>
      </w:r>
    </w:p>
    <w:p w:rsidR="00BF457F" w:rsidRPr="00816576" w:rsidRDefault="00BF457F" w:rsidP="00BF457F">
      <w:pPr>
        <w:rPr>
          <w:rFonts w:eastAsia="Calibri"/>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992"/>
        <w:gridCol w:w="993"/>
        <w:gridCol w:w="992"/>
        <w:gridCol w:w="992"/>
        <w:gridCol w:w="992"/>
        <w:gridCol w:w="993"/>
        <w:gridCol w:w="992"/>
        <w:gridCol w:w="992"/>
      </w:tblGrid>
      <w:tr w:rsidR="00BF457F" w:rsidTr="00356C5B">
        <w:trPr>
          <w:cantSplit/>
          <w:trHeight w:val="481"/>
        </w:trPr>
        <w:tc>
          <w:tcPr>
            <w:tcW w:w="1985" w:type="dxa"/>
            <w:shd w:val="clear" w:color="000000" w:fill="FFFFFF"/>
            <w:vAlign w:val="bottom"/>
            <w:hideMark/>
          </w:tcPr>
          <w:p w:rsidR="00BF457F" w:rsidRPr="00AC2E8F" w:rsidRDefault="00BF457F" w:rsidP="00356C5B">
            <w:pPr>
              <w:rPr>
                <w:color w:val="000000"/>
              </w:rPr>
            </w:pPr>
            <w:r>
              <w:rPr>
                <w:color w:val="000000"/>
                <w:sz w:val="22"/>
                <w:szCs w:val="22"/>
              </w:rPr>
              <w:t>Усолье-Сибирское-7</w:t>
            </w:r>
          </w:p>
          <w:p w:rsidR="00BF457F" w:rsidRPr="006564C9" w:rsidRDefault="00BF457F" w:rsidP="00356C5B">
            <w:pPr>
              <w:rPr>
                <w:color w:val="000000"/>
              </w:rPr>
            </w:pPr>
          </w:p>
        </w:tc>
        <w:tc>
          <w:tcPr>
            <w:tcW w:w="992" w:type="dxa"/>
            <w:shd w:val="clear" w:color="auto" w:fill="auto"/>
            <w:noWrap/>
            <w:vAlign w:val="center"/>
            <w:hideMark/>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3" w:type="dxa"/>
            <w:shd w:val="clear" w:color="auto" w:fill="auto"/>
            <w:vAlign w:val="center"/>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2"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11500,00</w:t>
            </w:r>
          </w:p>
        </w:tc>
        <w:tc>
          <w:tcPr>
            <w:tcW w:w="992"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13570,00</w:t>
            </w:r>
          </w:p>
        </w:tc>
        <w:tc>
          <w:tcPr>
            <w:tcW w:w="992"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16300,00</w:t>
            </w:r>
          </w:p>
        </w:tc>
        <w:tc>
          <w:tcPr>
            <w:tcW w:w="993"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19234,00</w:t>
            </w:r>
          </w:p>
        </w:tc>
        <w:tc>
          <w:tcPr>
            <w:tcW w:w="992"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16300,00</w:t>
            </w:r>
          </w:p>
        </w:tc>
        <w:tc>
          <w:tcPr>
            <w:tcW w:w="992"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19234,00</w:t>
            </w:r>
          </w:p>
        </w:tc>
      </w:tr>
      <w:tr w:rsidR="00BF457F" w:rsidTr="00356C5B">
        <w:trPr>
          <w:cantSplit/>
          <w:trHeight w:val="481"/>
        </w:trPr>
        <w:tc>
          <w:tcPr>
            <w:tcW w:w="1985" w:type="dxa"/>
            <w:shd w:val="clear" w:color="000000" w:fill="FFFFFF"/>
            <w:vAlign w:val="bottom"/>
            <w:hideMark/>
          </w:tcPr>
          <w:p w:rsidR="00BF457F" w:rsidRPr="00AC2E8F" w:rsidRDefault="00BF457F" w:rsidP="00356C5B">
            <w:pPr>
              <w:rPr>
                <w:color w:val="000000"/>
              </w:rPr>
            </w:pPr>
            <w:r>
              <w:rPr>
                <w:color w:val="000000"/>
                <w:sz w:val="22"/>
                <w:szCs w:val="22"/>
              </w:rPr>
              <w:t>Район ЭХИРИТ-БУЛАГАТСКИЙ, поселок БОЗОЙ</w:t>
            </w:r>
          </w:p>
          <w:p w:rsidR="00BF457F" w:rsidRPr="006564C9" w:rsidRDefault="00BF457F" w:rsidP="00356C5B">
            <w:pPr>
              <w:rPr>
                <w:color w:val="000000"/>
              </w:rPr>
            </w:pPr>
          </w:p>
        </w:tc>
        <w:tc>
          <w:tcPr>
            <w:tcW w:w="992" w:type="dxa"/>
            <w:shd w:val="clear" w:color="auto" w:fill="auto"/>
            <w:noWrap/>
            <w:vAlign w:val="center"/>
            <w:hideMark/>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3" w:type="dxa"/>
            <w:shd w:val="clear" w:color="auto" w:fill="auto"/>
            <w:vAlign w:val="center"/>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2" w:type="dxa"/>
            <w:shd w:val="clear" w:color="auto" w:fill="auto"/>
            <w:noWrap/>
            <w:vAlign w:val="center"/>
            <w:hideMark/>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2" w:type="dxa"/>
            <w:shd w:val="clear" w:color="auto" w:fill="auto"/>
            <w:noWrap/>
            <w:vAlign w:val="center"/>
            <w:hideMark/>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2" w:type="dxa"/>
            <w:shd w:val="clear" w:color="auto" w:fill="auto"/>
            <w:noWrap/>
            <w:vAlign w:val="center"/>
            <w:hideMark/>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3" w:type="dxa"/>
            <w:shd w:val="clear" w:color="auto" w:fill="auto"/>
            <w:noWrap/>
            <w:vAlign w:val="center"/>
            <w:hideMark/>
          </w:tcPr>
          <w:p w:rsidR="00BF457F" w:rsidRPr="004374F4" w:rsidRDefault="00BF457F" w:rsidP="00356C5B">
            <w:pPr>
              <w:jc w:val="center"/>
              <w:rPr>
                <w:color w:val="000000"/>
                <w:sz w:val="18"/>
                <w:szCs w:val="18"/>
              </w:rPr>
            </w:pPr>
            <w:r w:rsidRPr="004374F4">
              <w:rPr>
                <w:color w:val="000000"/>
                <w:sz w:val="18"/>
                <w:szCs w:val="18"/>
              </w:rPr>
              <w:t>не оказывается</w:t>
            </w:r>
          </w:p>
        </w:tc>
        <w:tc>
          <w:tcPr>
            <w:tcW w:w="992"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18 644,07</w:t>
            </w:r>
          </w:p>
        </w:tc>
        <w:tc>
          <w:tcPr>
            <w:tcW w:w="992" w:type="dxa"/>
            <w:shd w:val="clear" w:color="auto" w:fill="auto"/>
            <w:noWrap/>
            <w:vAlign w:val="center"/>
            <w:hideMark/>
          </w:tcPr>
          <w:p w:rsidR="00BF457F" w:rsidRPr="004374F4" w:rsidRDefault="00BF457F" w:rsidP="00356C5B">
            <w:pPr>
              <w:jc w:val="center"/>
              <w:rPr>
                <w:color w:val="000000"/>
                <w:sz w:val="18"/>
                <w:szCs w:val="18"/>
              </w:rPr>
            </w:pPr>
            <w:r>
              <w:rPr>
                <w:color w:val="000000"/>
                <w:sz w:val="18"/>
                <w:szCs w:val="18"/>
              </w:rPr>
              <w:t>22 000,00</w:t>
            </w:r>
          </w:p>
        </w:tc>
      </w:tr>
    </w:tbl>
    <w:p w:rsidR="00BF457F" w:rsidRPr="0023191A" w:rsidRDefault="00BF457F" w:rsidP="00BF457F">
      <w:pPr>
        <w:pStyle w:val="1"/>
        <w:spacing w:before="0" w:after="0"/>
        <w:ind w:left="0"/>
        <w:jc w:val="both"/>
        <w:rPr>
          <w:rFonts w:eastAsia="Calibri"/>
          <w:b w:val="0"/>
          <w:bCs w:val="0"/>
          <w:kern w:val="0"/>
          <w:sz w:val="24"/>
          <w:szCs w:val="24"/>
          <w:lang w:eastAsia="ru-RU"/>
        </w:rPr>
      </w:pPr>
    </w:p>
    <w:p w:rsidR="00BF457F" w:rsidRPr="00D864B8" w:rsidRDefault="00BF457F" w:rsidP="00BF457F">
      <w:pPr>
        <w:pStyle w:val="a6"/>
        <w:ind w:firstLine="0"/>
        <w:jc w:val="both"/>
        <w:rPr>
          <w:sz w:val="24"/>
          <w:szCs w:val="24"/>
        </w:rPr>
      </w:pPr>
      <w:r>
        <w:rPr>
          <w:sz w:val="24"/>
          <w:szCs w:val="24"/>
        </w:rPr>
        <w:t xml:space="preserve">1.4. </w:t>
      </w:r>
      <w:r w:rsidRPr="00D864B8">
        <w:rPr>
          <w:sz w:val="24"/>
          <w:szCs w:val="24"/>
        </w:rPr>
        <w:t>Таблицу «Загрузка/выгрузка груза в/из контейнера по дополнительному адресу»</w:t>
      </w:r>
      <w:r w:rsidRPr="00D864B8">
        <w:rPr>
          <w:b/>
          <w:bCs/>
          <w:sz w:val="24"/>
          <w:szCs w:val="24"/>
        </w:rPr>
        <w:t xml:space="preserve"> </w:t>
      </w:r>
      <w:r w:rsidRPr="00E52F42">
        <w:rPr>
          <w:bCs/>
          <w:sz w:val="24"/>
          <w:szCs w:val="24"/>
        </w:rPr>
        <w:t xml:space="preserve">Приложения № 1  к техническому заданию </w:t>
      </w:r>
      <w:r w:rsidRPr="00BF457F">
        <w:rPr>
          <w:sz w:val="24"/>
          <w:szCs w:val="24"/>
        </w:rPr>
        <w:t xml:space="preserve">раздела № 4 документации о закупке </w:t>
      </w:r>
      <w:r w:rsidRPr="00E52F42">
        <w:rPr>
          <w:sz w:val="24"/>
          <w:szCs w:val="24"/>
        </w:rPr>
        <w:t>изложить в следующей редакции: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17"/>
        <w:gridCol w:w="1276"/>
        <w:gridCol w:w="1418"/>
        <w:gridCol w:w="1275"/>
        <w:gridCol w:w="1276"/>
        <w:gridCol w:w="1134"/>
      </w:tblGrid>
      <w:tr w:rsidR="00BF457F" w:rsidRPr="00FD680E" w:rsidTr="00356C5B">
        <w:trPr>
          <w:cantSplit/>
          <w:trHeight w:val="1345"/>
        </w:trPr>
        <w:tc>
          <w:tcPr>
            <w:tcW w:w="2127" w:type="dxa"/>
            <w:shd w:val="clear" w:color="000000" w:fill="FFFFFF"/>
            <w:vAlign w:val="center"/>
            <w:hideMark/>
          </w:tcPr>
          <w:p w:rsidR="00BF457F" w:rsidRPr="00FD680E" w:rsidRDefault="00BF457F" w:rsidP="00356C5B">
            <w:pPr>
              <w:jc w:val="center"/>
              <w:rPr>
                <w:color w:val="000000"/>
                <w:sz w:val="22"/>
                <w:szCs w:val="22"/>
              </w:rPr>
            </w:pPr>
            <w:r>
              <w:rPr>
                <w:color w:val="000000"/>
                <w:sz w:val="22"/>
                <w:szCs w:val="22"/>
              </w:rPr>
              <w:t>Наименование услуг</w:t>
            </w:r>
          </w:p>
        </w:tc>
        <w:tc>
          <w:tcPr>
            <w:tcW w:w="1417" w:type="dxa"/>
            <w:vMerge w:val="restart"/>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Ставка без учета НДС 18%, в рублях</w:t>
            </w:r>
          </w:p>
        </w:tc>
        <w:tc>
          <w:tcPr>
            <w:tcW w:w="1276" w:type="dxa"/>
            <w:vMerge w:val="restart"/>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Ставка с учетом НДС 18%, в рублях</w:t>
            </w:r>
          </w:p>
        </w:tc>
        <w:tc>
          <w:tcPr>
            <w:tcW w:w="1418" w:type="dxa"/>
            <w:vMerge w:val="restart"/>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Ставка без учета НДС 18%, в рублях</w:t>
            </w:r>
          </w:p>
        </w:tc>
        <w:tc>
          <w:tcPr>
            <w:tcW w:w="1275" w:type="dxa"/>
            <w:vMerge w:val="restart"/>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Ставка с учетом НДС 18%, в рублях</w:t>
            </w:r>
          </w:p>
        </w:tc>
        <w:tc>
          <w:tcPr>
            <w:tcW w:w="1276" w:type="dxa"/>
            <w:vMerge w:val="restart"/>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Ставка без учета НДС 18%, в рублях</w:t>
            </w:r>
          </w:p>
        </w:tc>
        <w:tc>
          <w:tcPr>
            <w:tcW w:w="1134" w:type="dxa"/>
            <w:vMerge w:val="restart"/>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Ставка с учетом НДС 18%, в рублях</w:t>
            </w:r>
          </w:p>
        </w:tc>
      </w:tr>
      <w:tr w:rsidR="00BF457F" w:rsidRPr="00FD680E" w:rsidTr="00356C5B">
        <w:trPr>
          <w:cantSplit/>
          <w:trHeight w:val="253"/>
        </w:trPr>
        <w:tc>
          <w:tcPr>
            <w:tcW w:w="2127" w:type="dxa"/>
            <w:vMerge w:val="restart"/>
            <w:shd w:val="clear" w:color="000000" w:fill="FFFFFF"/>
            <w:vAlign w:val="center"/>
            <w:hideMark/>
          </w:tcPr>
          <w:p w:rsidR="00BF457F" w:rsidRPr="00FD680E" w:rsidRDefault="00BF457F" w:rsidP="00356C5B">
            <w:pPr>
              <w:jc w:val="center"/>
              <w:rPr>
                <w:color w:val="000000"/>
                <w:sz w:val="22"/>
                <w:szCs w:val="22"/>
              </w:rPr>
            </w:pPr>
            <w:r w:rsidRPr="00FD680E">
              <w:rPr>
                <w:color w:val="000000"/>
                <w:sz w:val="22"/>
                <w:szCs w:val="22"/>
              </w:rPr>
              <w:t xml:space="preserve">Прочие услуги автомобильного </w:t>
            </w:r>
            <w:r w:rsidRPr="00FD680E">
              <w:rPr>
                <w:color w:val="000000"/>
                <w:sz w:val="22"/>
                <w:szCs w:val="22"/>
              </w:rPr>
              <w:lastRenderedPageBreak/>
              <w:t>транспорта</w:t>
            </w:r>
            <w:r w:rsidRPr="00FD680E">
              <w:rPr>
                <w:b/>
                <w:bCs/>
                <w:color w:val="000000"/>
                <w:sz w:val="22"/>
                <w:szCs w:val="22"/>
              </w:rPr>
              <w:t xml:space="preserve"> </w:t>
            </w:r>
            <w:r w:rsidRPr="00FD680E">
              <w:rPr>
                <w:b/>
                <w:bCs/>
                <w:color w:val="000000"/>
                <w:sz w:val="22"/>
                <w:szCs w:val="22"/>
              </w:rPr>
              <w:br w:type="page"/>
            </w:r>
          </w:p>
        </w:tc>
        <w:tc>
          <w:tcPr>
            <w:tcW w:w="1417" w:type="dxa"/>
            <w:vMerge/>
            <w:shd w:val="clear" w:color="auto" w:fill="auto"/>
            <w:noWrap/>
            <w:vAlign w:val="center"/>
            <w:hideMark/>
          </w:tcPr>
          <w:p w:rsidR="00BF457F" w:rsidRPr="00FD680E" w:rsidRDefault="00BF457F" w:rsidP="00356C5B">
            <w:pPr>
              <w:jc w:val="center"/>
              <w:rPr>
                <w:color w:val="000000"/>
                <w:sz w:val="22"/>
                <w:szCs w:val="22"/>
              </w:rPr>
            </w:pPr>
          </w:p>
        </w:tc>
        <w:tc>
          <w:tcPr>
            <w:tcW w:w="1276" w:type="dxa"/>
            <w:vMerge/>
            <w:shd w:val="clear" w:color="auto" w:fill="auto"/>
            <w:noWrap/>
            <w:vAlign w:val="center"/>
            <w:hideMark/>
          </w:tcPr>
          <w:p w:rsidR="00BF457F" w:rsidRPr="00FD680E" w:rsidRDefault="00BF457F" w:rsidP="00356C5B">
            <w:pPr>
              <w:jc w:val="center"/>
              <w:rPr>
                <w:color w:val="000000"/>
                <w:sz w:val="22"/>
                <w:szCs w:val="22"/>
              </w:rPr>
            </w:pPr>
          </w:p>
        </w:tc>
        <w:tc>
          <w:tcPr>
            <w:tcW w:w="1418" w:type="dxa"/>
            <w:vMerge/>
            <w:shd w:val="clear" w:color="auto" w:fill="auto"/>
            <w:noWrap/>
            <w:vAlign w:val="center"/>
            <w:hideMark/>
          </w:tcPr>
          <w:p w:rsidR="00BF457F" w:rsidRPr="00FD680E" w:rsidRDefault="00BF457F" w:rsidP="00356C5B">
            <w:pPr>
              <w:jc w:val="center"/>
              <w:rPr>
                <w:color w:val="000000"/>
                <w:sz w:val="22"/>
                <w:szCs w:val="22"/>
              </w:rPr>
            </w:pPr>
          </w:p>
        </w:tc>
        <w:tc>
          <w:tcPr>
            <w:tcW w:w="1275" w:type="dxa"/>
            <w:vMerge/>
            <w:shd w:val="clear" w:color="auto" w:fill="auto"/>
            <w:noWrap/>
            <w:vAlign w:val="center"/>
            <w:hideMark/>
          </w:tcPr>
          <w:p w:rsidR="00BF457F" w:rsidRPr="00FD680E" w:rsidRDefault="00BF457F" w:rsidP="00356C5B">
            <w:pPr>
              <w:jc w:val="center"/>
              <w:rPr>
                <w:color w:val="000000"/>
                <w:sz w:val="22"/>
                <w:szCs w:val="22"/>
              </w:rPr>
            </w:pPr>
          </w:p>
        </w:tc>
        <w:tc>
          <w:tcPr>
            <w:tcW w:w="1276" w:type="dxa"/>
            <w:vMerge/>
            <w:shd w:val="clear" w:color="auto" w:fill="auto"/>
            <w:noWrap/>
            <w:vAlign w:val="center"/>
            <w:hideMark/>
          </w:tcPr>
          <w:p w:rsidR="00BF457F" w:rsidRPr="00FD680E" w:rsidRDefault="00BF457F" w:rsidP="00356C5B">
            <w:pPr>
              <w:jc w:val="center"/>
              <w:rPr>
                <w:color w:val="000000"/>
                <w:sz w:val="22"/>
                <w:szCs w:val="22"/>
              </w:rPr>
            </w:pPr>
          </w:p>
        </w:tc>
        <w:tc>
          <w:tcPr>
            <w:tcW w:w="1134" w:type="dxa"/>
            <w:vMerge/>
            <w:shd w:val="clear" w:color="auto" w:fill="auto"/>
            <w:noWrap/>
            <w:vAlign w:val="center"/>
            <w:hideMark/>
          </w:tcPr>
          <w:p w:rsidR="00BF457F" w:rsidRPr="00FD680E" w:rsidRDefault="00BF457F" w:rsidP="00356C5B">
            <w:pPr>
              <w:jc w:val="center"/>
              <w:rPr>
                <w:color w:val="000000"/>
                <w:sz w:val="22"/>
                <w:szCs w:val="22"/>
              </w:rPr>
            </w:pPr>
          </w:p>
        </w:tc>
      </w:tr>
      <w:tr w:rsidR="00BF457F" w:rsidRPr="00FD680E" w:rsidTr="00356C5B">
        <w:trPr>
          <w:cantSplit/>
          <w:trHeight w:val="320"/>
        </w:trPr>
        <w:tc>
          <w:tcPr>
            <w:tcW w:w="2127" w:type="dxa"/>
            <w:vMerge/>
            <w:shd w:val="clear" w:color="000000" w:fill="FFFFFF"/>
            <w:vAlign w:val="center"/>
            <w:hideMark/>
          </w:tcPr>
          <w:p w:rsidR="00BF457F" w:rsidRPr="00FD680E" w:rsidRDefault="00BF457F" w:rsidP="00356C5B">
            <w:pPr>
              <w:jc w:val="center"/>
              <w:rPr>
                <w:b/>
                <w:color w:val="000000"/>
                <w:sz w:val="22"/>
                <w:szCs w:val="22"/>
              </w:rPr>
            </w:pPr>
          </w:p>
        </w:tc>
        <w:tc>
          <w:tcPr>
            <w:tcW w:w="2693" w:type="dxa"/>
            <w:gridSpan w:val="2"/>
            <w:shd w:val="clear" w:color="auto" w:fill="auto"/>
            <w:noWrap/>
            <w:vAlign w:val="center"/>
            <w:hideMark/>
          </w:tcPr>
          <w:p w:rsidR="00BF457F" w:rsidRPr="00FD680E" w:rsidRDefault="00BF457F" w:rsidP="00356C5B">
            <w:pPr>
              <w:jc w:val="center"/>
              <w:rPr>
                <w:b/>
                <w:color w:val="000000"/>
                <w:sz w:val="22"/>
                <w:szCs w:val="22"/>
              </w:rPr>
            </w:pPr>
            <w:r w:rsidRPr="00FD680E">
              <w:rPr>
                <w:b/>
                <w:color w:val="000000"/>
                <w:sz w:val="22"/>
                <w:szCs w:val="22"/>
              </w:rPr>
              <w:t>20 фут/24 т</w:t>
            </w:r>
          </w:p>
        </w:tc>
        <w:tc>
          <w:tcPr>
            <w:tcW w:w="2693" w:type="dxa"/>
            <w:gridSpan w:val="2"/>
            <w:shd w:val="clear" w:color="auto" w:fill="auto"/>
            <w:noWrap/>
            <w:vAlign w:val="center"/>
            <w:hideMark/>
          </w:tcPr>
          <w:p w:rsidR="00BF457F" w:rsidRPr="00FD680E" w:rsidRDefault="00BF457F" w:rsidP="00356C5B">
            <w:pPr>
              <w:jc w:val="center"/>
              <w:rPr>
                <w:b/>
                <w:color w:val="000000"/>
                <w:sz w:val="22"/>
                <w:szCs w:val="22"/>
              </w:rPr>
            </w:pPr>
            <w:r w:rsidRPr="00FD680E">
              <w:rPr>
                <w:b/>
                <w:color w:val="000000"/>
                <w:sz w:val="22"/>
                <w:szCs w:val="22"/>
              </w:rPr>
              <w:t>20 фут/30 т</w:t>
            </w:r>
          </w:p>
        </w:tc>
        <w:tc>
          <w:tcPr>
            <w:tcW w:w="2410" w:type="dxa"/>
            <w:gridSpan w:val="2"/>
            <w:shd w:val="clear" w:color="auto" w:fill="auto"/>
            <w:noWrap/>
            <w:vAlign w:val="center"/>
            <w:hideMark/>
          </w:tcPr>
          <w:p w:rsidR="00BF457F" w:rsidRPr="00FD680E" w:rsidRDefault="00BF457F" w:rsidP="00356C5B">
            <w:pPr>
              <w:jc w:val="center"/>
              <w:rPr>
                <w:b/>
                <w:color w:val="000000"/>
                <w:sz w:val="22"/>
                <w:szCs w:val="22"/>
              </w:rPr>
            </w:pPr>
            <w:r w:rsidRPr="00FD680E">
              <w:rPr>
                <w:b/>
                <w:color w:val="000000"/>
                <w:sz w:val="22"/>
                <w:szCs w:val="22"/>
              </w:rPr>
              <w:t>40 фут / 30 т</w:t>
            </w:r>
          </w:p>
        </w:tc>
      </w:tr>
      <w:tr w:rsidR="00BF457F" w:rsidRPr="00FD680E" w:rsidTr="00356C5B">
        <w:trPr>
          <w:cantSplit/>
          <w:trHeight w:val="336"/>
        </w:trPr>
        <w:tc>
          <w:tcPr>
            <w:tcW w:w="2127" w:type="dxa"/>
            <w:vMerge/>
            <w:shd w:val="clear" w:color="000000" w:fill="FFFFFF"/>
            <w:vAlign w:val="bottom"/>
            <w:hideMark/>
          </w:tcPr>
          <w:p w:rsidR="00BF457F" w:rsidRPr="00FD680E" w:rsidRDefault="00BF457F" w:rsidP="00356C5B">
            <w:pPr>
              <w:rPr>
                <w:color w:val="000000"/>
                <w:sz w:val="22"/>
                <w:szCs w:val="22"/>
              </w:rPr>
            </w:pPr>
          </w:p>
        </w:tc>
        <w:tc>
          <w:tcPr>
            <w:tcW w:w="1417" w:type="dxa"/>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1008,00</w:t>
            </w:r>
          </w:p>
        </w:tc>
        <w:tc>
          <w:tcPr>
            <w:tcW w:w="1276" w:type="dxa"/>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1189,44</w:t>
            </w:r>
          </w:p>
        </w:tc>
        <w:tc>
          <w:tcPr>
            <w:tcW w:w="1418" w:type="dxa"/>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1008,00</w:t>
            </w:r>
          </w:p>
        </w:tc>
        <w:tc>
          <w:tcPr>
            <w:tcW w:w="1275" w:type="dxa"/>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1189,44</w:t>
            </w:r>
          </w:p>
        </w:tc>
        <w:tc>
          <w:tcPr>
            <w:tcW w:w="1276" w:type="dxa"/>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1144,00</w:t>
            </w:r>
          </w:p>
        </w:tc>
        <w:tc>
          <w:tcPr>
            <w:tcW w:w="1134" w:type="dxa"/>
            <w:shd w:val="clear" w:color="auto" w:fill="auto"/>
            <w:noWrap/>
            <w:vAlign w:val="center"/>
            <w:hideMark/>
          </w:tcPr>
          <w:p w:rsidR="00BF457F" w:rsidRPr="00FD680E" w:rsidRDefault="00BF457F" w:rsidP="00356C5B">
            <w:pPr>
              <w:jc w:val="center"/>
              <w:rPr>
                <w:color w:val="000000"/>
                <w:sz w:val="22"/>
                <w:szCs w:val="22"/>
              </w:rPr>
            </w:pPr>
            <w:r w:rsidRPr="00FD680E">
              <w:rPr>
                <w:color w:val="000000"/>
                <w:sz w:val="22"/>
                <w:szCs w:val="22"/>
              </w:rPr>
              <w:t>1349,92</w:t>
            </w:r>
          </w:p>
        </w:tc>
      </w:tr>
    </w:tbl>
    <w:p w:rsidR="00BF457F" w:rsidRPr="00206E26" w:rsidRDefault="00BF457F" w:rsidP="00BF457F">
      <w:pPr>
        <w:pStyle w:val="1"/>
        <w:spacing w:before="0" w:after="0"/>
        <w:ind w:left="0"/>
        <w:jc w:val="both"/>
        <w:rPr>
          <w:rFonts w:eastAsia="Calibri"/>
          <w:b w:val="0"/>
          <w:bCs w:val="0"/>
          <w:kern w:val="0"/>
          <w:sz w:val="24"/>
          <w:szCs w:val="24"/>
          <w:lang w:eastAsia="ru-RU"/>
        </w:rPr>
      </w:pPr>
      <w:r w:rsidRPr="00BF457F">
        <w:rPr>
          <w:rFonts w:eastAsia="Calibri"/>
          <w:b w:val="0"/>
          <w:bCs w:val="0"/>
          <w:kern w:val="0"/>
          <w:sz w:val="24"/>
          <w:szCs w:val="24"/>
          <w:lang w:eastAsia="ru-RU"/>
        </w:rPr>
        <w:lastRenderedPageBreak/>
        <w:t xml:space="preserve">1.5. </w:t>
      </w:r>
      <w:r w:rsidRPr="00206E26">
        <w:rPr>
          <w:rFonts w:eastAsia="Calibri"/>
          <w:b w:val="0"/>
          <w:bCs w:val="0"/>
          <w:kern w:val="0"/>
          <w:sz w:val="24"/>
          <w:szCs w:val="24"/>
          <w:lang w:eastAsia="ru-RU"/>
        </w:rPr>
        <w:t xml:space="preserve">Пункт </w:t>
      </w:r>
      <w:r>
        <w:rPr>
          <w:rFonts w:eastAsia="Calibri"/>
          <w:b w:val="0"/>
          <w:bCs w:val="0"/>
          <w:kern w:val="0"/>
          <w:sz w:val="24"/>
          <w:szCs w:val="24"/>
          <w:lang w:eastAsia="ru-RU"/>
        </w:rPr>
        <w:t>17</w:t>
      </w:r>
      <w:r w:rsidRPr="00206E26">
        <w:rPr>
          <w:rFonts w:eastAsia="Calibri"/>
          <w:b w:val="0"/>
          <w:bCs w:val="0"/>
          <w:kern w:val="0"/>
          <w:sz w:val="24"/>
          <w:szCs w:val="24"/>
          <w:lang w:eastAsia="ru-RU"/>
        </w:rPr>
        <w:t xml:space="preserve"> раздела 5 </w:t>
      </w:r>
      <w:r w:rsidRPr="00BF457F">
        <w:rPr>
          <w:rFonts w:eastAsia="Calibri"/>
          <w:b w:val="0"/>
          <w:bCs w:val="0"/>
          <w:kern w:val="0"/>
          <w:sz w:val="24"/>
          <w:szCs w:val="24"/>
          <w:lang w:eastAsia="ru-RU"/>
        </w:rPr>
        <w:t xml:space="preserve">документации о закупке </w:t>
      </w:r>
      <w:r w:rsidRPr="00206E26">
        <w:rPr>
          <w:rFonts w:eastAsia="Calibri"/>
          <w:b w:val="0"/>
          <w:bCs w:val="0"/>
          <w:kern w:val="0"/>
          <w:sz w:val="24"/>
          <w:szCs w:val="24"/>
          <w:lang w:eastAsia="ru-RU"/>
        </w:rPr>
        <w:t>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BF457F" w:rsidRPr="0007096B" w:rsidTr="00356C5B">
        <w:tc>
          <w:tcPr>
            <w:tcW w:w="534" w:type="dxa"/>
          </w:tcPr>
          <w:p w:rsidR="00BF457F" w:rsidRPr="0007096B" w:rsidRDefault="00BF457F" w:rsidP="00356C5B">
            <w:pPr>
              <w:pStyle w:val="12"/>
              <w:ind w:firstLine="0"/>
              <w:rPr>
                <w:b/>
                <w:sz w:val="24"/>
                <w:szCs w:val="24"/>
              </w:rPr>
            </w:pPr>
            <w:r w:rsidRPr="0007096B">
              <w:rPr>
                <w:b/>
                <w:sz w:val="24"/>
                <w:szCs w:val="24"/>
              </w:rPr>
              <w:t>17.</w:t>
            </w:r>
          </w:p>
        </w:tc>
        <w:tc>
          <w:tcPr>
            <w:tcW w:w="2551" w:type="dxa"/>
          </w:tcPr>
          <w:p w:rsidR="00BF457F" w:rsidRPr="0007096B" w:rsidRDefault="00BF457F" w:rsidP="00356C5B">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F457F" w:rsidRPr="00C229FC" w:rsidRDefault="00BF457F" w:rsidP="00356C5B">
            <w:pPr>
              <w:ind w:firstLine="284"/>
              <w:jc w:val="both"/>
              <w:rPr>
                <w:sz w:val="23"/>
                <w:szCs w:val="23"/>
              </w:rPr>
            </w:pPr>
            <w:r w:rsidRPr="00C229FC">
              <w:rPr>
                <w:sz w:val="23"/>
                <w:szCs w:val="23"/>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BF457F" w:rsidRPr="00C229FC" w:rsidRDefault="00BF457F" w:rsidP="00356C5B">
            <w:pPr>
              <w:ind w:firstLine="539"/>
              <w:jc w:val="both"/>
              <w:rPr>
                <w:sz w:val="23"/>
                <w:szCs w:val="23"/>
              </w:rPr>
            </w:pPr>
            <w:r w:rsidRPr="00C229FC">
              <w:rPr>
                <w:sz w:val="23"/>
                <w:szCs w:val="23"/>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BF457F" w:rsidRPr="00C229FC" w:rsidRDefault="00BF457F" w:rsidP="00356C5B">
            <w:pPr>
              <w:pStyle w:val="a4"/>
              <w:ind w:firstLine="539"/>
              <w:rPr>
                <w:sz w:val="23"/>
                <w:szCs w:val="23"/>
              </w:rPr>
            </w:pPr>
            <w:r w:rsidRPr="00C229FC">
              <w:rPr>
                <w:sz w:val="23"/>
                <w:szCs w:val="23"/>
              </w:rPr>
              <w:t>1.2 отсутствие за последние три года просроченной задолженности перед ПАО «</w:t>
            </w:r>
            <w:proofErr w:type="spellStart"/>
            <w:r w:rsidRPr="00C229FC">
              <w:rPr>
                <w:sz w:val="23"/>
                <w:szCs w:val="23"/>
              </w:rPr>
              <w:t>ТрансКонтейнер</w:t>
            </w:r>
            <w:proofErr w:type="spellEnd"/>
            <w:r w:rsidRPr="00C229FC">
              <w:rPr>
                <w:sz w:val="23"/>
                <w:szCs w:val="23"/>
              </w:rPr>
              <w:t>», фактов невыполнения обязательств перед ПАО «</w:t>
            </w:r>
            <w:proofErr w:type="spellStart"/>
            <w:r w:rsidRPr="00C229FC">
              <w:rPr>
                <w:sz w:val="23"/>
                <w:szCs w:val="23"/>
              </w:rPr>
              <w:t>ТрансКонтейнер</w:t>
            </w:r>
            <w:proofErr w:type="spellEnd"/>
            <w:r w:rsidRPr="00C229FC">
              <w:rPr>
                <w:sz w:val="23"/>
                <w:szCs w:val="23"/>
              </w:rPr>
              <w:t>» и причинения вреда имуществу ПАО «</w:t>
            </w:r>
            <w:proofErr w:type="spellStart"/>
            <w:r w:rsidRPr="00C229FC">
              <w:rPr>
                <w:sz w:val="23"/>
                <w:szCs w:val="23"/>
              </w:rPr>
              <w:t>ТрансКонтейнер</w:t>
            </w:r>
            <w:proofErr w:type="spellEnd"/>
            <w:r w:rsidRPr="00C229FC">
              <w:rPr>
                <w:sz w:val="23"/>
                <w:szCs w:val="23"/>
              </w:rPr>
              <w:t>»;</w:t>
            </w:r>
          </w:p>
          <w:p w:rsidR="00BF457F" w:rsidRPr="00C229FC" w:rsidRDefault="00BF457F" w:rsidP="00356C5B">
            <w:pPr>
              <w:ind w:firstLine="540"/>
              <w:jc w:val="both"/>
              <w:rPr>
                <w:sz w:val="23"/>
                <w:szCs w:val="23"/>
              </w:rPr>
            </w:pPr>
            <w:r w:rsidRPr="00C229FC">
              <w:rPr>
                <w:sz w:val="23"/>
                <w:szCs w:val="23"/>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F457F" w:rsidRPr="00C229FC" w:rsidRDefault="00BF457F" w:rsidP="00356C5B">
            <w:pPr>
              <w:pStyle w:val="a4"/>
              <w:tabs>
                <w:tab w:val="left" w:pos="0"/>
                <w:tab w:val="left" w:pos="1440"/>
              </w:tabs>
              <w:rPr>
                <w:sz w:val="23"/>
                <w:szCs w:val="23"/>
              </w:rPr>
            </w:pPr>
            <w:r w:rsidRPr="00C229FC">
              <w:rPr>
                <w:sz w:val="23"/>
                <w:szCs w:val="23"/>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F457F" w:rsidRPr="00C229FC" w:rsidRDefault="00BF457F" w:rsidP="00356C5B">
            <w:pPr>
              <w:pStyle w:val="a4"/>
              <w:tabs>
                <w:tab w:val="left" w:pos="0"/>
                <w:tab w:val="left" w:pos="1440"/>
              </w:tabs>
              <w:rPr>
                <w:sz w:val="23"/>
                <w:szCs w:val="23"/>
              </w:rPr>
            </w:pPr>
            <w:r w:rsidRPr="00C229FC">
              <w:rPr>
                <w:sz w:val="23"/>
                <w:szCs w:val="23"/>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F457F" w:rsidRPr="00C229FC" w:rsidRDefault="00BF457F" w:rsidP="00356C5B">
            <w:pPr>
              <w:pStyle w:val="a4"/>
              <w:tabs>
                <w:tab w:val="left" w:pos="0"/>
                <w:tab w:val="left" w:pos="1440"/>
              </w:tabs>
              <w:rPr>
                <w:sz w:val="23"/>
                <w:szCs w:val="23"/>
              </w:rPr>
            </w:pPr>
            <w:r w:rsidRPr="00C229FC">
              <w:rPr>
                <w:sz w:val="23"/>
                <w:szCs w:val="23"/>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BF457F" w:rsidRPr="00C229FC" w:rsidRDefault="00BF457F" w:rsidP="00356C5B">
            <w:pPr>
              <w:pStyle w:val="a4"/>
              <w:tabs>
                <w:tab w:val="left" w:pos="0"/>
                <w:tab w:val="left" w:pos="1440"/>
              </w:tabs>
              <w:rPr>
                <w:sz w:val="23"/>
                <w:szCs w:val="23"/>
              </w:rPr>
            </w:pPr>
            <w:r w:rsidRPr="00C229FC">
              <w:rPr>
                <w:sz w:val="23"/>
                <w:szCs w:val="23"/>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F457F" w:rsidRPr="00C229FC" w:rsidRDefault="00BF457F" w:rsidP="00356C5B">
            <w:pPr>
              <w:pStyle w:val="a4"/>
              <w:tabs>
                <w:tab w:val="left" w:pos="0"/>
                <w:tab w:val="left" w:pos="1440"/>
              </w:tabs>
              <w:rPr>
                <w:sz w:val="23"/>
                <w:szCs w:val="23"/>
              </w:rPr>
            </w:pPr>
            <w:r w:rsidRPr="00C229FC">
              <w:rPr>
                <w:sz w:val="23"/>
                <w:szCs w:val="23"/>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BF457F" w:rsidRPr="00C229FC" w:rsidRDefault="00BF457F" w:rsidP="00356C5B">
            <w:pPr>
              <w:pStyle w:val="a4"/>
              <w:tabs>
                <w:tab w:val="left" w:pos="0"/>
                <w:tab w:val="left" w:pos="1440"/>
              </w:tabs>
              <w:rPr>
                <w:sz w:val="23"/>
                <w:szCs w:val="23"/>
              </w:rPr>
            </w:pPr>
            <w:r w:rsidRPr="00C229FC">
              <w:rPr>
                <w:sz w:val="23"/>
                <w:szCs w:val="23"/>
              </w:rPr>
              <w:t xml:space="preserve">2.4 в подтверждение соответствия требованию, </w:t>
            </w:r>
            <w:r w:rsidRPr="00C229FC">
              <w:rPr>
                <w:sz w:val="23"/>
                <w:szCs w:val="23"/>
              </w:rPr>
              <w:lastRenderedPageBreak/>
              <w:t xml:space="preserve">установленному частью «г» подпункта 2.1.1 документации о закупке, и отсутствия административных производств, в том числе о </w:t>
            </w:r>
            <w:proofErr w:type="spellStart"/>
            <w:r w:rsidRPr="00C229FC">
              <w:rPr>
                <w:sz w:val="23"/>
                <w:szCs w:val="23"/>
              </w:rPr>
              <w:t>неприостановлении</w:t>
            </w:r>
            <w:proofErr w:type="spellEnd"/>
            <w:r w:rsidRPr="00C229FC">
              <w:rPr>
                <w:sz w:val="23"/>
                <w:szCs w:val="23"/>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BF457F" w:rsidRPr="00C229FC" w:rsidRDefault="00BF457F" w:rsidP="00356C5B">
            <w:pPr>
              <w:pStyle w:val="a4"/>
              <w:tabs>
                <w:tab w:val="left" w:pos="0"/>
                <w:tab w:val="left" w:pos="1440"/>
              </w:tabs>
              <w:rPr>
                <w:sz w:val="23"/>
                <w:szCs w:val="23"/>
              </w:rPr>
            </w:pPr>
            <w:r w:rsidRPr="00C229FC">
              <w:rPr>
                <w:sz w:val="23"/>
                <w:szCs w:val="23"/>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BF457F" w:rsidRPr="00C229FC" w:rsidRDefault="00BF457F" w:rsidP="00356C5B">
            <w:pPr>
              <w:pStyle w:val="a4"/>
              <w:tabs>
                <w:tab w:val="left" w:pos="0"/>
                <w:tab w:val="left" w:pos="1418"/>
              </w:tabs>
              <w:rPr>
                <w:sz w:val="23"/>
                <w:szCs w:val="23"/>
              </w:rPr>
            </w:pPr>
            <w:r w:rsidRPr="00C229FC">
              <w:rPr>
                <w:sz w:val="23"/>
                <w:szCs w:val="23"/>
              </w:rPr>
              <w:t xml:space="preserve">Организатором на день рассмотрения Заявок проверяется информация о наличии исполнительных производств и/или </w:t>
            </w:r>
            <w:proofErr w:type="spellStart"/>
            <w:r w:rsidRPr="00C229FC">
              <w:rPr>
                <w:sz w:val="23"/>
                <w:szCs w:val="23"/>
              </w:rPr>
              <w:t>неприостановлении</w:t>
            </w:r>
            <w:proofErr w:type="spellEnd"/>
            <w:r w:rsidRPr="00C229FC">
              <w:rPr>
                <w:sz w:val="23"/>
                <w:szCs w:val="23"/>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F457F" w:rsidRPr="00C229FC" w:rsidRDefault="00BF457F" w:rsidP="00356C5B">
            <w:pPr>
              <w:tabs>
                <w:tab w:val="left" w:pos="1418"/>
              </w:tabs>
              <w:ind w:firstLine="709"/>
              <w:jc w:val="both"/>
              <w:rPr>
                <w:sz w:val="23"/>
                <w:szCs w:val="23"/>
              </w:rPr>
            </w:pPr>
            <w:r w:rsidRPr="00C229FC">
              <w:rPr>
                <w:sz w:val="23"/>
                <w:szCs w:val="23"/>
              </w:rPr>
              <w:t>2.</w:t>
            </w:r>
            <w:r>
              <w:rPr>
                <w:sz w:val="23"/>
                <w:szCs w:val="23"/>
              </w:rPr>
              <w:t>5</w:t>
            </w:r>
            <w:r w:rsidRPr="00C229FC">
              <w:rPr>
                <w:sz w:val="23"/>
                <w:szCs w:val="23"/>
              </w:rPr>
              <w:t>. информация о количестве ТС которые,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BF457F" w:rsidRPr="00C229FC" w:rsidRDefault="00BF457F" w:rsidP="00BF457F">
            <w:pPr>
              <w:tabs>
                <w:tab w:val="left" w:pos="1418"/>
              </w:tabs>
              <w:ind w:firstLine="709"/>
              <w:jc w:val="both"/>
              <w:rPr>
                <w:sz w:val="23"/>
                <w:szCs w:val="23"/>
              </w:rPr>
            </w:pPr>
            <w:r w:rsidRPr="00C229FC">
              <w:rPr>
                <w:sz w:val="23"/>
                <w:szCs w:val="23"/>
              </w:rPr>
              <w:t>2.</w:t>
            </w:r>
            <w:r>
              <w:rPr>
                <w:sz w:val="23"/>
                <w:szCs w:val="23"/>
              </w:rPr>
              <w:t>6</w:t>
            </w:r>
            <w:r w:rsidRPr="00C229FC">
              <w:rPr>
                <w:sz w:val="23"/>
                <w:szCs w:val="23"/>
              </w:rPr>
              <w:t>. 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bl>
    <w:p w:rsidR="00BF457F" w:rsidRDefault="00BF457F" w:rsidP="00BF457F">
      <w:pPr>
        <w:jc w:val="both"/>
        <w:rPr>
          <w:bCs/>
        </w:rPr>
      </w:pPr>
    </w:p>
    <w:p w:rsidR="00BF457F" w:rsidRPr="00206E26" w:rsidRDefault="00BF457F" w:rsidP="00BF457F">
      <w:pPr>
        <w:jc w:val="both"/>
        <w:rPr>
          <w:bCs/>
        </w:rPr>
      </w:pPr>
      <w:r>
        <w:rPr>
          <w:bCs/>
        </w:rPr>
        <w:t xml:space="preserve">1.6. </w:t>
      </w:r>
      <w:r w:rsidRPr="00BF457F">
        <w:rPr>
          <w:bCs/>
        </w:rPr>
        <w:t>Пункт 17 раздела 5 документации о закупке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BF457F" w:rsidRPr="0007096B" w:rsidTr="00356C5B">
        <w:tc>
          <w:tcPr>
            <w:tcW w:w="534" w:type="dxa"/>
          </w:tcPr>
          <w:p w:rsidR="00BF457F" w:rsidRPr="0007096B" w:rsidRDefault="00BF457F" w:rsidP="00356C5B">
            <w:pPr>
              <w:pStyle w:val="12"/>
              <w:ind w:firstLine="0"/>
              <w:rPr>
                <w:b/>
                <w:sz w:val="24"/>
                <w:szCs w:val="24"/>
              </w:rPr>
            </w:pPr>
            <w:r w:rsidRPr="0007096B">
              <w:rPr>
                <w:b/>
                <w:sz w:val="24"/>
                <w:szCs w:val="24"/>
              </w:rPr>
              <w:t>20.</w:t>
            </w:r>
          </w:p>
        </w:tc>
        <w:tc>
          <w:tcPr>
            <w:tcW w:w="2551" w:type="dxa"/>
          </w:tcPr>
          <w:p w:rsidR="00BF457F" w:rsidRPr="0007096B" w:rsidRDefault="00BF457F" w:rsidP="00356C5B">
            <w:pPr>
              <w:pStyle w:val="Default"/>
              <w:rPr>
                <w:b/>
                <w:color w:val="auto"/>
              </w:rPr>
            </w:pPr>
            <w:r w:rsidRPr="0007096B">
              <w:rPr>
                <w:b/>
                <w:color w:val="auto"/>
              </w:rPr>
              <w:t>Особенности заключения договора</w:t>
            </w:r>
          </w:p>
        </w:tc>
        <w:tc>
          <w:tcPr>
            <w:tcW w:w="6768" w:type="dxa"/>
          </w:tcPr>
          <w:p w:rsidR="00BF457F" w:rsidRPr="00B55CB6" w:rsidRDefault="00BF457F" w:rsidP="00356C5B">
            <w:pPr>
              <w:pStyle w:val="-3"/>
              <w:numPr>
                <w:ilvl w:val="2"/>
                <w:numId w:val="0"/>
              </w:numPr>
              <w:tabs>
                <w:tab w:val="num" w:pos="1985"/>
              </w:tabs>
              <w:suppressAutoHyphens/>
              <w:ind w:firstLine="284"/>
              <w:rPr>
                <w:sz w:val="23"/>
                <w:szCs w:val="23"/>
              </w:rPr>
            </w:pPr>
            <w:r w:rsidRPr="00B55CB6">
              <w:rPr>
                <w:sz w:val="23"/>
                <w:szCs w:val="23"/>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F457F" w:rsidRPr="00B55CB6" w:rsidRDefault="00BF457F" w:rsidP="00356C5B">
            <w:pPr>
              <w:pStyle w:val="-3"/>
              <w:numPr>
                <w:ilvl w:val="2"/>
                <w:numId w:val="0"/>
              </w:numPr>
              <w:tabs>
                <w:tab w:val="num" w:pos="1985"/>
              </w:tabs>
              <w:suppressAutoHyphens/>
              <w:ind w:firstLine="284"/>
              <w:rPr>
                <w:sz w:val="23"/>
                <w:szCs w:val="23"/>
              </w:rPr>
            </w:pPr>
            <w:r w:rsidRPr="00B55CB6">
              <w:rPr>
                <w:sz w:val="23"/>
                <w:szCs w:val="23"/>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BF457F" w:rsidRPr="00B55CB6" w:rsidRDefault="00BF457F" w:rsidP="00356C5B">
            <w:pPr>
              <w:pStyle w:val="-3"/>
              <w:numPr>
                <w:ilvl w:val="2"/>
                <w:numId w:val="0"/>
              </w:numPr>
              <w:tabs>
                <w:tab w:val="num" w:pos="1985"/>
              </w:tabs>
              <w:suppressAutoHyphens/>
              <w:ind w:firstLine="284"/>
              <w:rPr>
                <w:sz w:val="23"/>
                <w:szCs w:val="23"/>
              </w:rPr>
            </w:pPr>
            <w:r w:rsidRPr="00B55CB6">
              <w:rPr>
                <w:sz w:val="23"/>
                <w:szCs w:val="23"/>
              </w:rPr>
              <w:t xml:space="preserve">Внесение изменений в договор по предложениям победителя </w:t>
            </w:r>
            <w:r w:rsidRPr="00B55CB6">
              <w:rPr>
                <w:sz w:val="23"/>
                <w:szCs w:val="23"/>
              </w:rPr>
              <w:lastRenderedPageBreak/>
              <w:t>является правом Заказчика и осуществляется по усмотрению Заказчика.</w:t>
            </w:r>
          </w:p>
          <w:p w:rsidR="00BF457F" w:rsidRPr="00B55CB6" w:rsidRDefault="00BF457F" w:rsidP="00356C5B">
            <w:pPr>
              <w:tabs>
                <w:tab w:val="left" w:pos="1985"/>
              </w:tabs>
              <w:ind w:firstLine="284"/>
              <w:jc w:val="both"/>
              <w:rPr>
                <w:sz w:val="23"/>
                <w:szCs w:val="23"/>
                <w:lang w:eastAsia="ru-RU"/>
              </w:rPr>
            </w:pPr>
            <w:r w:rsidRPr="00B55CB6">
              <w:rPr>
                <w:sz w:val="23"/>
                <w:szCs w:val="23"/>
                <w:lang w:eastAsia="ru-RU"/>
              </w:rPr>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BF457F" w:rsidRPr="00637E74" w:rsidRDefault="00BF457F" w:rsidP="00356C5B">
            <w:pPr>
              <w:tabs>
                <w:tab w:val="left" w:pos="1985"/>
              </w:tabs>
              <w:ind w:firstLine="284"/>
              <w:jc w:val="both"/>
              <w:rPr>
                <w:sz w:val="23"/>
                <w:szCs w:val="23"/>
                <w:lang w:eastAsia="ru-RU"/>
              </w:rPr>
            </w:pPr>
            <w:r w:rsidRPr="00637E74">
              <w:rPr>
                <w:sz w:val="23"/>
                <w:szCs w:val="23"/>
                <w:lang w:eastAsia="ru-RU"/>
              </w:rPr>
              <w:t>3.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BF457F" w:rsidRPr="00145ED7" w:rsidRDefault="00BF457F" w:rsidP="00BF457F">
      <w:pPr>
        <w:pStyle w:val="1"/>
        <w:spacing w:before="0" w:after="0"/>
        <w:ind w:left="0"/>
        <w:jc w:val="both"/>
        <w:rPr>
          <w:sz w:val="24"/>
          <w:szCs w:val="24"/>
        </w:rPr>
      </w:pPr>
    </w:p>
    <w:p w:rsidR="00BF457F" w:rsidRDefault="00BF457F" w:rsidP="00BF457F">
      <w:pPr>
        <w:pStyle w:val="1"/>
        <w:spacing w:before="0" w:after="0"/>
        <w:ind w:left="0"/>
        <w:jc w:val="both"/>
        <w:rPr>
          <w:sz w:val="24"/>
          <w:szCs w:val="24"/>
        </w:rPr>
      </w:pPr>
      <w:r>
        <w:rPr>
          <w:rFonts w:eastAsia="Calibri"/>
          <w:b w:val="0"/>
          <w:bCs w:val="0"/>
          <w:kern w:val="0"/>
          <w:sz w:val="24"/>
          <w:szCs w:val="24"/>
          <w:lang w:eastAsia="ru-RU"/>
        </w:rPr>
        <w:t>1.6</w:t>
      </w:r>
      <w:r w:rsidRPr="00206E26">
        <w:rPr>
          <w:rFonts w:eastAsia="Calibri"/>
          <w:b w:val="0"/>
          <w:bCs w:val="0"/>
          <w:kern w:val="0"/>
          <w:sz w:val="24"/>
          <w:szCs w:val="24"/>
          <w:lang w:eastAsia="ru-RU"/>
        </w:rPr>
        <w:t xml:space="preserve">. Приложение № </w:t>
      </w:r>
      <w:r>
        <w:rPr>
          <w:rFonts w:eastAsia="Calibri"/>
          <w:b w:val="0"/>
          <w:bCs w:val="0"/>
          <w:kern w:val="0"/>
          <w:sz w:val="24"/>
          <w:szCs w:val="24"/>
          <w:lang w:eastAsia="ru-RU"/>
        </w:rPr>
        <w:t>5</w:t>
      </w:r>
      <w:r w:rsidRPr="00206E26">
        <w:rPr>
          <w:rFonts w:eastAsia="Calibri"/>
          <w:b w:val="0"/>
          <w:bCs w:val="0"/>
          <w:kern w:val="0"/>
          <w:sz w:val="24"/>
          <w:szCs w:val="24"/>
          <w:lang w:eastAsia="ru-RU"/>
        </w:rPr>
        <w:t xml:space="preserve"> к документации о закупке изложить в следующей редакции:</w:t>
      </w:r>
      <w:r w:rsidRPr="00206E26">
        <w:rPr>
          <w:sz w:val="24"/>
          <w:szCs w:val="24"/>
        </w:rPr>
        <w:t xml:space="preserve"> </w:t>
      </w:r>
    </w:p>
    <w:p w:rsidR="00BF457F" w:rsidRPr="00BF457F" w:rsidRDefault="00BF457F" w:rsidP="00BF457F"/>
    <w:p w:rsidR="00BF457F" w:rsidRPr="00BF457F" w:rsidRDefault="00BF457F" w:rsidP="00BF457F">
      <w:pPr>
        <w:pStyle w:val="12"/>
        <w:ind w:firstLine="0"/>
        <w:jc w:val="right"/>
        <w:outlineLvl w:val="0"/>
        <w:rPr>
          <w:rFonts w:eastAsia="MS Mincho"/>
          <w:sz w:val="24"/>
          <w:szCs w:val="24"/>
        </w:rPr>
      </w:pPr>
      <w:r w:rsidRPr="00BF457F">
        <w:rPr>
          <w:rFonts w:eastAsia="MS Mincho"/>
          <w:sz w:val="24"/>
          <w:szCs w:val="24"/>
        </w:rPr>
        <w:t>«Приложение № 5</w:t>
      </w:r>
    </w:p>
    <w:p w:rsidR="00BF457F" w:rsidRPr="00BF457F" w:rsidRDefault="00BF457F" w:rsidP="00BF457F">
      <w:pPr>
        <w:pStyle w:val="a4"/>
        <w:ind w:firstLine="0"/>
        <w:jc w:val="right"/>
        <w:rPr>
          <w:sz w:val="24"/>
        </w:rPr>
      </w:pPr>
      <w:r w:rsidRPr="00BF457F">
        <w:rPr>
          <w:sz w:val="24"/>
        </w:rPr>
        <w:t>к документации о закупке</w:t>
      </w:r>
    </w:p>
    <w:p w:rsidR="00BF457F" w:rsidRPr="0007096B" w:rsidRDefault="00BF457F" w:rsidP="00BF457F">
      <w:pPr>
        <w:shd w:val="clear" w:color="auto" w:fill="FFFFFF"/>
        <w:tabs>
          <w:tab w:val="left" w:pos="9639"/>
        </w:tabs>
        <w:jc w:val="center"/>
        <w:rPr>
          <w:b/>
        </w:rPr>
      </w:pPr>
    </w:p>
    <w:p w:rsidR="00BF457F" w:rsidRPr="009A0DF1" w:rsidRDefault="00BF457F" w:rsidP="00BF457F">
      <w:pPr>
        <w:pStyle w:val="a4"/>
        <w:ind w:firstLine="0"/>
        <w:jc w:val="center"/>
        <w:outlineLvl w:val="2"/>
        <w:rPr>
          <w:b/>
          <w:sz w:val="32"/>
          <w:szCs w:val="32"/>
        </w:rPr>
      </w:pPr>
      <w:r w:rsidRPr="009A0DF1">
        <w:rPr>
          <w:b/>
          <w:sz w:val="32"/>
          <w:szCs w:val="32"/>
        </w:rPr>
        <w:t>ПРОЕКТ ДОГОВОРА</w:t>
      </w:r>
    </w:p>
    <w:p w:rsidR="00BF457F" w:rsidRDefault="00BF457F" w:rsidP="00BF457F">
      <w:pPr>
        <w:rPr>
          <w:b/>
          <w:i/>
          <w:sz w:val="28"/>
          <w:szCs w:val="28"/>
          <w:highlight w:val="magenta"/>
        </w:rPr>
      </w:pPr>
    </w:p>
    <w:p w:rsidR="00BF457F" w:rsidRPr="00206E26" w:rsidRDefault="00BF457F" w:rsidP="00BF457F">
      <w:pPr>
        <w:ind w:hanging="284"/>
        <w:jc w:val="center"/>
        <w:outlineLvl w:val="1"/>
        <w:rPr>
          <w:b/>
        </w:rPr>
      </w:pPr>
      <w:r w:rsidRPr="00206E26">
        <w:rPr>
          <w:b/>
        </w:rPr>
        <w:t>Договор аренды</w:t>
      </w:r>
    </w:p>
    <w:p w:rsidR="00BF457F" w:rsidRPr="00206E26" w:rsidRDefault="00BF457F" w:rsidP="00BF457F">
      <w:pPr>
        <w:ind w:left="-284"/>
        <w:jc w:val="center"/>
        <w:rPr>
          <w:b/>
        </w:rPr>
      </w:pPr>
      <w:r w:rsidRPr="00206E26">
        <w:rPr>
          <w:b/>
        </w:rPr>
        <w:t>транспортного средства с экипажем</w:t>
      </w:r>
    </w:p>
    <w:p w:rsidR="00BF457F" w:rsidRPr="00206E26" w:rsidRDefault="00BF457F" w:rsidP="00BF457F">
      <w:pPr>
        <w:autoSpaceDE w:val="0"/>
        <w:autoSpaceDN w:val="0"/>
        <w:adjustRightInd w:val="0"/>
        <w:jc w:val="both"/>
      </w:pPr>
    </w:p>
    <w:p w:rsidR="00BF457F" w:rsidRPr="00206E26" w:rsidRDefault="00BF457F" w:rsidP="00BF457F">
      <w:pPr>
        <w:autoSpaceDE w:val="0"/>
        <w:autoSpaceDN w:val="0"/>
        <w:adjustRightInd w:val="0"/>
        <w:jc w:val="both"/>
      </w:pPr>
      <w:r w:rsidRPr="00206E26">
        <w:t xml:space="preserve">г. ______________      </w:t>
      </w:r>
      <w:r w:rsidRPr="00206E26">
        <w:tab/>
      </w:r>
      <w:r w:rsidRPr="00206E26">
        <w:tab/>
        <w:t xml:space="preserve">          </w:t>
      </w:r>
      <w:r w:rsidRPr="00206E26">
        <w:tab/>
      </w:r>
      <w:r w:rsidRPr="00206E26">
        <w:tab/>
      </w:r>
      <w:r w:rsidRPr="00206E26">
        <w:tab/>
      </w:r>
      <w:r w:rsidRPr="00206E26">
        <w:tab/>
        <w:t xml:space="preserve">     "___" ____________ 201__ г.</w:t>
      </w:r>
    </w:p>
    <w:p w:rsidR="00BF457F" w:rsidRPr="00206E26" w:rsidRDefault="00BF457F" w:rsidP="00BF457F">
      <w:pPr>
        <w:autoSpaceDE w:val="0"/>
        <w:autoSpaceDN w:val="0"/>
        <w:adjustRightInd w:val="0"/>
        <w:jc w:val="both"/>
      </w:pPr>
    </w:p>
    <w:p w:rsidR="00BF457F" w:rsidRPr="00206E26" w:rsidRDefault="00BF457F" w:rsidP="00BF457F">
      <w:pPr>
        <w:jc w:val="both"/>
      </w:pPr>
      <w:r w:rsidRPr="00206E26">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206E26">
        <w:t>ТрансКонтейнер</w:t>
      </w:r>
      <w:proofErr w:type="spellEnd"/>
      <w:r w:rsidRPr="00206E26">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BF457F" w:rsidRPr="00206E26" w:rsidRDefault="00BF457F" w:rsidP="00BF457F">
      <w:pPr>
        <w:autoSpaceDE w:val="0"/>
        <w:autoSpaceDN w:val="0"/>
        <w:adjustRightInd w:val="0"/>
        <w:ind w:firstLine="540"/>
        <w:jc w:val="both"/>
      </w:pPr>
    </w:p>
    <w:p w:rsidR="00BF457F" w:rsidRPr="00206E26" w:rsidRDefault="00BF457F" w:rsidP="00BF457F">
      <w:pPr>
        <w:autoSpaceDE w:val="0"/>
        <w:autoSpaceDN w:val="0"/>
        <w:adjustRightInd w:val="0"/>
        <w:jc w:val="center"/>
        <w:outlineLvl w:val="2"/>
        <w:rPr>
          <w:b/>
        </w:rPr>
      </w:pPr>
      <w:r w:rsidRPr="00206E26">
        <w:rPr>
          <w:b/>
        </w:rPr>
        <w:t>1. ПРЕДМЕТ ДОГОВОРА</w:t>
      </w:r>
    </w:p>
    <w:p w:rsidR="00BF457F" w:rsidRPr="00206E26" w:rsidRDefault="00BF457F" w:rsidP="00BF457F">
      <w:pPr>
        <w:tabs>
          <w:tab w:val="left" w:pos="567"/>
        </w:tabs>
        <w:autoSpaceDE w:val="0"/>
        <w:autoSpaceDN w:val="0"/>
        <w:adjustRightInd w:val="0"/>
        <w:ind w:firstLine="540"/>
        <w:jc w:val="both"/>
      </w:pPr>
      <w:r w:rsidRPr="00206E2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57F" w:rsidRPr="00206E26" w:rsidRDefault="00BF457F" w:rsidP="00BF457F">
      <w:pPr>
        <w:tabs>
          <w:tab w:val="left" w:pos="567"/>
        </w:tabs>
        <w:autoSpaceDE w:val="0"/>
        <w:autoSpaceDN w:val="0"/>
        <w:adjustRightInd w:val="0"/>
        <w:ind w:firstLine="540"/>
        <w:jc w:val="both"/>
      </w:pPr>
      <w:r w:rsidRPr="00206E2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57F" w:rsidRPr="00206E26" w:rsidRDefault="00BF457F" w:rsidP="00BF457F">
      <w:pPr>
        <w:tabs>
          <w:tab w:val="left" w:pos="567"/>
        </w:tabs>
        <w:autoSpaceDE w:val="0"/>
        <w:autoSpaceDN w:val="0"/>
        <w:adjustRightInd w:val="0"/>
        <w:ind w:firstLine="540"/>
        <w:jc w:val="both"/>
      </w:pPr>
      <w:r w:rsidRPr="00206E2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57F" w:rsidRPr="00206E26" w:rsidRDefault="00BF457F" w:rsidP="00BF457F">
      <w:pPr>
        <w:tabs>
          <w:tab w:val="left" w:pos="567"/>
        </w:tabs>
        <w:autoSpaceDE w:val="0"/>
        <w:autoSpaceDN w:val="0"/>
        <w:adjustRightInd w:val="0"/>
        <w:ind w:firstLine="540"/>
        <w:jc w:val="both"/>
      </w:pPr>
      <w:r w:rsidRPr="00206E2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57F" w:rsidRPr="00206E26" w:rsidRDefault="00BF457F" w:rsidP="00BF457F">
      <w:pPr>
        <w:tabs>
          <w:tab w:val="left" w:pos="567"/>
        </w:tabs>
        <w:autoSpaceDE w:val="0"/>
        <w:autoSpaceDN w:val="0"/>
        <w:adjustRightInd w:val="0"/>
        <w:ind w:firstLine="540"/>
        <w:jc w:val="both"/>
      </w:pPr>
      <w:r w:rsidRPr="00206E2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57F" w:rsidRPr="00206E26" w:rsidRDefault="00BF457F" w:rsidP="00BF457F">
      <w:pPr>
        <w:tabs>
          <w:tab w:val="left" w:pos="567"/>
        </w:tabs>
        <w:autoSpaceDE w:val="0"/>
        <w:autoSpaceDN w:val="0"/>
        <w:adjustRightInd w:val="0"/>
        <w:ind w:firstLine="540"/>
        <w:jc w:val="both"/>
      </w:pPr>
      <w:r w:rsidRPr="00206E2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57F" w:rsidRPr="00206E26" w:rsidRDefault="00BF457F" w:rsidP="00BF457F">
      <w:pPr>
        <w:autoSpaceDE w:val="0"/>
        <w:autoSpaceDN w:val="0"/>
        <w:adjustRightInd w:val="0"/>
        <w:ind w:firstLine="540"/>
        <w:jc w:val="both"/>
      </w:pPr>
      <w:r w:rsidRPr="00206E26">
        <w:lastRenderedPageBreak/>
        <w:t xml:space="preserve">Арендодатель гарантирует, что у него есть все необходимые разрешения (лицензии) на перевозку ____________________ грузов. </w:t>
      </w:r>
    </w:p>
    <w:p w:rsidR="00BF457F" w:rsidRPr="00206E26" w:rsidRDefault="00BF457F" w:rsidP="00BF457F">
      <w:pPr>
        <w:autoSpaceDE w:val="0"/>
        <w:autoSpaceDN w:val="0"/>
        <w:adjustRightInd w:val="0"/>
        <w:ind w:firstLine="540"/>
        <w:jc w:val="both"/>
      </w:pPr>
      <w:r w:rsidRPr="00206E2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57F" w:rsidRPr="00206E26" w:rsidRDefault="00BF457F" w:rsidP="00BF457F">
      <w:pPr>
        <w:autoSpaceDE w:val="0"/>
        <w:autoSpaceDN w:val="0"/>
        <w:adjustRightInd w:val="0"/>
        <w:ind w:firstLine="540"/>
        <w:jc w:val="both"/>
      </w:pPr>
      <w:r w:rsidRPr="00206E2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57F" w:rsidRPr="00206E26" w:rsidRDefault="00BF457F" w:rsidP="00BF457F">
      <w:pPr>
        <w:autoSpaceDE w:val="0"/>
        <w:autoSpaceDN w:val="0"/>
        <w:adjustRightInd w:val="0"/>
        <w:ind w:firstLine="540"/>
        <w:jc w:val="center"/>
        <w:rPr>
          <w:b/>
        </w:rPr>
      </w:pPr>
    </w:p>
    <w:p w:rsidR="00BF457F" w:rsidRPr="00206E26" w:rsidRDefault="00BF457F" w:rsidP="00BF457F">
      <w:pPr>
        <w:autoSpaceDE w:val="0"/>
        <w:autoSpaceDN w:val="0"/>
        <w:adjustRightInd w:val="0"/>
        <w:jc w:val="center"/>
        <w:outlineLvl w:val="2"/>
        <w:rPr>
          <w:b/>
        </w:rPr>
      </w:pPr>
      <w:r w:rsidRPr="00206E26">
        <w:rPr>
          <w:b/>
        </w:rPr>
        <w:t xml:space="preserve">2. ПОРЯДОК ПЕРЕДАЧИ ТРАНСПОРТНОГО СРЕДСТВА И СРОК АРЕНДЫ </w:t>
      </w:r>
    </w:p>
    <w:p w:rsidR="00BF457F" w:rsidRPr="00206E26" w:rsidRDefault="00BF457F" w:rsidP="00BF457F">
      <w:pPr>
        <w:widowControl w:val="0"/>
        <w:autoSpaceDE w:val="0"/>
        <w:autoSpaceDN w:val="0"/>
        <w:adjustRightInd w:val="0"/>
        <w:ind w:firstLine="539"/>
        <w:jc w:val="both"/>
      </w:pPr>
      <w:r w:rsidRPr="00206E26">
        <w:t>2.1. Предоставление Транспортного средства в аренду осуществляется на основании Заявки Арендатора, размещаемой Арендатором не позднее _________ (</w:t>
      </w:r>
      <w:r w:rsidRPr="00206E26">
        <w:rPr>
          <w:i/>
        </w:rPr>
        <w:t>указать время</w:t>
      </w:r>
      <w:r w:rsidRPr="00206E26">
        <w:t>) дня, предшествующего дню предоставления Транспортного средства.</w:t>
      </w:r>
    </w:p>
    <w:p w:rsidR="00BF457F" w:rsidRPr="00206E26" w:rsidRDefault="00BF457F" w:rsidP="00BF457F">
      <w:pPr>
        <w:autoSpaceDE w:val="0"/>
        <w:autoSpaceDN w:val="0"/>
        <w:adjustRightInd w:val="0"/>
        <w:ind w:firstLine="540"/>
        <w:jc w:val="both"/>
      </w:pPr>
      <w:r w:rsidRPr="00206E26">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206E26">
        <w:t>e-mail</w:t>
      </w:r>
      <w:proofErr w:type="spellEnd"/>
      <w:r w:rsidRPr="00206E26">
        <w:t>: ______________________). Аналогичное Приглашение Арендатор направляет другим потенциальным Арендодателям (претендентам).</w:t>
      </w:r>
    </w:p>
    <w:p w:rsidR="00BF457F" w:rsidRPr="00206E26" w:rsidRDefault="00BF457F" w:rsidP="00BF457F">
      <w:pPr>
        <w:autoSpaceDE w:val="0"/>
        <w:autoSpaceDN w:val="0"/>
        <w:adjustRightInd w:val="0"/>
        <w:ind w:firstLine="540"/>
        <w:jc w:val="both"/>
      </w:pPr>
      <w:r w:rsidRPr="00206E2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206E26">
        <w:t>ТрансКонтейнер</w:t>
      </w:r>
      <w:proofErr w:type="spellEnd"/>
      <w:r w:rsidRPr="00206E26">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BF457F" w:rsidRPr="00206E26" w:rsidRDefault="00BF457F" w:rsidP="00BF457F">
      <w:pPr>
        <w:autoSpaceDE w:val="0"/>
        <w:autoSpaceDN w:val="0"/>
        <w:adjustRightInd w:val="0"/>
        <w:ind w:firstLine="540"/>
        <w:jc w:val="both"/>
      </w:pPr>
      <w:r w:rsidRPr="00206E26">
        <w:t>Регламент расположен в форме электронного документа по адресу: http://www.trcont.ru/ru/kompanija/credentials/soispolniteljam/.</w:t>
      </w:r>
    </w:p>
    <w:p w:rsidR="00BF457F" w:rsidRPr="00206E26" w:rsidRDefault="00BF457F" w:rsidP="00BF457F">
      <w:pPr>
        <w:autoSpaceDE w:val="0"/>
        <w:autoSpaceDN w:val="0"/>
        <w:adjustRightInd w:val="0"/>
        <w:ind w:firstLine="540"/>
        <w:jc w:val="both"/>
      </w:pPr>
      <w:r w:rsidRPr="00206E2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57F" w:rsidRPr="00206E26" w:rsidRDefault="00BF457F" w:rsidP="00BF457F">
      <w:pPr>
        <w:autoSpaceDE w:val="0"/>
        <w:autoSpaceDN w:val="0"/>
        <w:adjustRightInd w:val="0"/>
        <w:ind w:firstLine="540"/>
        <w:jc w:val="both"/>
      </w:pPr>
      <w:r w:rsidRPr="00206E2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57F" w:rsidRPr="00206E26" w:rsidRDefault="00BF457F" w:rsidP="00BF457F">
      <w:pPr>
        <w:autoSpaceDE w:val="0"/>
        <w:autoSpaceDN w:val="0"/>
        <w:adjustRightInd w:val="0"/>
        <w:ind w:firstLine="540"/>
        <w:jc w:val="both"/>
      </w:pPr>
      <w:r w:rsidRPr="00206E26">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BF457F" w:rsidRPr="00206E26" w:rsidRDefault="00BF457F" w:rsidP="00BF457F">
      <w:pPr>
        <w:autoSpaceDE w:val="0"/>
        <w:autoSpaceDN w:val="0"/>
        <w:adjustRightInd w:val="0"/>
        <w:ind w:firstLine="540"/>
        <w:jc w:val="both"/>
      </w:pPr>
      <w:r w:rsidRPr="00206E2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BF457F" w:rsidRPr="00206E26" w:rsidRDefault="00BF457F" w:rsidP="00BF457F">
      <w:pPr>
        <w:autoSpaceDE w:val="0"/>
        <w:autoSpaceDN w:val="0"/>
        <w:adjustRightInd w:val="0"/>
        <w:ind w:firstLine="540"/>
        <w:jc w:val="both"/>
      </w:pPr>
      <w:r w:rsidRPr="00206E26">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206E26">
        <w:t>ТрансКонтейнер</w:t>
      </w:r>
      <w:proofErr w:type="spellEnd"/>
      <w:r w:rsidRPr="00206E26">
        <w:t>», расположенной на сайте https://tms.trcont.ru/ в информационно-телекоммуникационной сети «Интернет» в режиме реального времени.</w:t>
      </w:r>
    </w:p>
    <w:p w:rsidR="00BF457F" w:rsidRPr="00206E26" w:rsidRDefault="00BF457F" w:rsidP="00BF457F">
      <w:pPr>
        <w:autoSpaceDE w:val="0"/>
        <w:autoSpaceDN w:val="0"/>
        <w:adjustRightInd w:val="0"/>
        <w:ind w:firstLine="540"/>
        <w:jc w:val="both"/>
      </w:pPr>
      <w:r w:rsidRPr="00206E26">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w:t>
      </w:r>
      <w:r w:rsidRPr="00206E26">
        <w:lastRenderedPageBreak/>
        <w:t>Допускается предлагать стоимость арендной платы только ниже стоимости, предложенной другим претендентом.</w:t>
      </w:r>
    </w:p>
    <w:p w:rsidR="00BF457F" w:rsidRPr="00206E26" w:rsidRDefault="00BF457F" w:rsidP="00BF457F">
      <w:pPr>
        <w:autoSpaceDE w:val="0"/>
        <w:autoSpaceDN w:val="0"/>
        <w:adjustRightInd w:val="0"/>
        <w:ind w:firstLine="540"/>
        <w:jc w:val="both"/>
      </w:pPr>
      <w:r w:rsidRPr="00206E26">
        <w:t>Заявка передается на исполнение Арендодателю, чье коммерческое предложение содержало наиболее низкую стоимость арендной платы.</w:t>
      </w:r>
    </w:p>
    <w:p w:rsidR="00BF457F" w:rsidRPr="00206E26" w:rsidRDefault="00BF457F" w:rsidP="00BF457F">
      <w:pPr>
        <w:autoSpaceDE w:val="0"/>
        <w:autoSpaceDN w:val="0"/>
        <w:adjustRightInd w:val="0"/>
        <w:ind w:firstLine="540"/>
        <w:jc w:val="both"/>
      </w:pPr>
      <w:r w:rsidRPr="00206E26">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57F" w:rsidRPr="00206E26" w:rsidRDefault="00BF457F" w:rsidP="00BF457F">
      <w:pPr>
        <w:autoSpaceDE w:val="0"/>
        <w:autoSpaceDN w:val="0"/>
        <w:adjustRightInd w:val="0"/>
        <w:ind w:firstLine="540"/>
        <w:jc w:val="both"/>
      </w:pPr>
      <w:r w:rsidRPr="00206E26">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57F" w:rsidRPr="00206E26" w:rsidRDefault="00BF457F" w:rsidP="00BF457F">
      <w:pPr>
        <w:autoSpaceDE w:val="0"/>
        <w:autoSpaceDN w:val="0"/>
        <w:adjustRightInd w:val="0"/>
        <w:ind w:firstLine="567"/>
        <w:jc w:val="both"/>
      </w:pPr>
      <w:r w:rsidRPr="00206E26">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57F" w:rsidRPr="00206E26" w:rsidRDefault="00BF457F" w:rsidP="00BF457F">
      <w:pPr>
        <w:autoSpaceDE w:val="0"/>
        <w:autoSpaceDN w:val="0"/>
        <w:adjustRightInd w:val="0"/>
        <w:ind w:firstLine="567"/>
        <w:jc w:val="both"/>
      </w:pPr>
      <w:r w:rsidRPr="00206E26">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57F" w:rsidRPr="00206E26" w:rsidRDefault="00BF457F" w:rsidP="00BF457F">
      <w:pPr>
        <w:autoSpaceDE w:val="0"/>
        <w:autoSpaceDN w:val="0"/>
        <w:adjustRightInd w:val="0"/>
        <w:ind w:firstLine="567"/>
        <w:jc w:val="both"/>
        <w:rPr>
          <w:rFonts w:eastAsia="Calibri"/>
          <w:lang w:eastAsia="en-US"/>
        </w:rPr>
      </w:pPr>
      <w:r w:rsidRPr="00206E26">
        <w:t xml:space="preserve">2.4. </w:t>
      </w:r>
      <w:r w:rsidRPr="00206E2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57F" w:rsidRPr="00206E26" w:rsidRDefault="00BF457F" w:rsidP="00BF457F">
      <w:pPr>
        <w:autoSpaceDE w:val="0"/>
        <w:autoSpaceDN w:val="0"/>
        <w:adjustRightInd w:val="0"/>
        <w:ind w:firstLine="567"/>
        <w:jc w:val="both"/>
      </w:pPr>
    </w:p>
    <w:p w:rsidR="00BF457F" w:rsidRPr="00206E26" w:rsidRDefault="00BF457F" w:rsidP="00BF457F">
      <w:pPr>
        <w:autoSpaceDE w:val="0"/>
        <w:autoSpaceDN w:val="0"/>
        <w:adjustRightInd w:val="0"/>
        <w:ind w:firstLine="567"/>
        <w:jc w:val="center"/>
        <w:rPr>
          <w:b/>
        </w:rPr>
      </w:pPr>
      <w:r w:rsidRPr="00206E26">
        <w:rPr>
          <w:b/>
        </w:rPr>
        <w:t>3. ПРАВА И ОБЯЗАННОСТИ СТОРОН</w:t>
      </w:r>
    </w:p>
    <w:p w:rsidR="00BF457F" w:rsidRPr="00206E26" w:rsidRDefault="00BF457F" w:rsidP="00BF457F">
      <w:pPr>
        <w:autoSpaceDE w:val="0"/>
        <w:autoSpaceDN w:val="0"/>
        <w:adjustRightInd w:val="0"/>
        <w:ind w:firstLine="540"/>
        <w:jc w:val="both"/>
      </w:pPr>
      <w:r w:rsidRPr="00206E26">
        <w:t>3.1. Арендодатель обязан:</w:t>
      </w:r>
    </w:p>
    <w:p w:rsidR="00BF457F" w:rsidRPr="00206E26" w:rsidRDefault="00BF457F" w:rsidP="00BF457F">
      <w:pPr>
        <w:autoSpaceDE w:val="0"/>
        <w:autoSpaceDN w:val="0"/>
        <w:adjustRightInd w:val="0"/>
        <w:ind w:firstLine="540"/>
        <w:jc w:val="both"/>
      </w:pPr>
      <w:r w:rsidRPr="00206E2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57F" w:rsidRPr="00206E26" w:rsidRDefault="00BF457F" w:rsidP="00BF457F">
      <w:pPr>
        <w:autoSpaceDE w:val="0"/>
        <w:autoSpaceDN w:val="0"/>
        <w:adjustRightInd w:val="0"/>
        <w:ind w:firstLine="540"/>
        <w:jc w:val="both"/>
      </w:pPr>
      <w:r w:rsidRPr="00206E26">
        <w:t>3.1.2.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BF457F" w:rsidRPr="00206E26" w:rsidRDefault="00BF457F" w:rsidP="00BF457F">
      <w:pPr>
        <w:autoSpaceDE w:val="0"/>
        <w:autoSpaceDN w:val="0"/>
        <w:adjustRightInd w:val="0"/>
        <w:ind w:firstLine="540"/>
        <w:jc w:val="both"/>
      </w:pPr>
      <w:r w:rsidRPr="00206E26">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57F" w:rsidRPr="00206E26" w:rsidRDefault="00BF457F" w:rsidP="00BF457F">
      <w:pPr>
        <w:autoSpaceDE w:val="0"/>
        <w:autoSpaceDN w:val="0"/>
        <w:adjustRightInd w:val="0"/>
        <w:ind w:firstLine="540"/>
        <w:jc w:val="both"/>
      </w:pPr>
      <w:r w:rsidRPr="00206E26">
        <w:t>Коммерческую пригодность предоставляемых Транспортных средств определяет Арендодатель;</w:t>
      </w:r>
    </w:p>
    <w:p w:rsidR="00BF457F" w:rsidRPr="00206E26" w:rsidRDefault="00BF457F" w:rsidP="00BF457F">
      <w:pPr>
        <w:autoSpaceDE w:val="0"/>
        <w:autoSpaceDN w:val="0"/>
        <w:adjustRightInd w:val="0"/>
        <w:ind w:firstLine="540"/>
        <w:jc w:val="both"/>
      </w:pPr>
      <w:r w:rsidRPr="00206E26">
        <w:t>3.1.4. в период нахождения Транспортного средства в аренде у Арендатора поддерживать его надлежащее состояние.</w:t>
      </w:r>
    </w:p>
    <w:p w:rsidR="00BF457F" w:rsidRPr="00206E26" w:rsidRDefault="00BF457F" w:rsidP="00BF457F">
      <w:pPr>
        <w:autoSpaceDE w:val="0"/>
        <w:autoSpaceDN w:val="0"/>
        <w:adjustRightInd w:val="0"/>
        <w:ind w:firstLine="540"/>
        <w:jc w:val="both"/>
      </w:pPr>
      <w:r w:rsidRPr="00206E2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57F" w:rsidRPr="00206E26" w:rsidRDefault="00BF457F" w:rsidP="00BF457F">
      <w:pPr>
        <w:autoSpaceDE w:val="0"/>
        <w:autoSpaceDN w:val="0"/>
        <w:adjustRightInd w:val="0"/>
        <w:ind w:firstLine="540"/>
        <w:jc w:val="both"/>
        <w:rPr>
          <w:rFonts w:eastAsia="Calibri"/>
          <w:lang w:eastAsia="en-US"/>
        </w:rPr>
      </w:pPr>
      <w:r w:rsidRPr="00206E26">
        <w:t xml:space="preserve">3.1.5. осуществлять за свой счет текущий и капитальный ремонт Транспортного средства, </w:t>
      </w:r>
      <w:r w:rsidRPr="00206E2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57F" w:rsidRPr="00206E26" w:rsidRDefault="00BF457F" w:rsidP="00BF457F">
      <w:pPr>
        <w:autoSpaceDE w:val="0"/>
        <w:autoSpaceDN w:val="0"/>
        <w:adjustRightInd w:val="0"/>
        <w:ind w:firstLine="540"/>
        <w:jc w:val="both"/>
      </w:pPr>
      <w:r w:rsidRPr="00206E26">
        <w:lastRenderedPageBreak/>
        <w:t xml:space="preserve">3.1.6. нести расходы по страхованию </w:t>
      </w:r>
      <w:r w:rsidRPr="00206E26">
        <w:rPr>
          <w:rFonts w:eastAsia="Calibri"/>
          <w:lang w:eastAsia="en-US"/>
        </w:rPr>
        <w:t>Транспортного средства</w:t>
      </w:r>
      <w:r w:rsidRPr="00206E26">
        <w:t xml:space="preserve"> и ответственности за ущерб, который может быть причинен им в связи с его эксплуатацией;</w:t>
      </w:r>
    </w:p>
    <w:p w:rsidR="00BF457F" w:rsidRPr="00206E26" w:rsidRDefault="00BF457F" w:rsidP="00BF457F">
      <w:pPr>
        <w:autoSpaceDE w:val="0"/>
        <w:autoSpaceDN w:val="0"/>
        <w:adjustRightInd w:val="0"/>
        <w:ind w:firstLine="539"/>
        <w:jc w:val="both"/>
        <w:rPr>
          <w:rFonts w:eastAsia="Calibri"/>
          <w:lang w:eastAsia="en-US"/>
        </w:rPr>
      </w:pPr>
      <w:r w:rsidRPr="00206E26">
        <w:t xml:space="preserve">3.1.7. предоставлять Арендатору </w:t>
      </w:r>
      <w:r w:rsidRPr="00206E2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206E26">
        <w:t>настоящего Договора</w:t>
      </w:r>
      <w:r w:rsidRPr="00206E26">
        <w:rPr>
          <w:rFonts w:eastAsia="Calibri"/>
          <w:lang w:eastAsia="en-US"/>
        </w:rPr>
        <w:t>;</w:t>
      </w:r>
    </w:p>
    <w:p w:rsidR="00BF457F" w:rsidRPr="00206E26" w:rsidRDefault="00BF457F" w:rsidP="00BF457F">
      <w:pPr>
        <w:autoSpaceDE w:val="0"/>
        <w:autoSpaceDN w:val="0"/>
        <w:adjustRightInd w:val="0"/>
        <w:ind w:firstLine="539"/>
        <w:jc w:val="both"/>
      </w:pPr>
      <w:r w:rsidRPr="00206E26">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57F" w:rsidRPr="00206E26" w:rsidRDefault="00BF457F" w:rsidP="00BF457F">
      <w:pPr>
        <w:autoSpaceDE w:val="0"/>
        <w:autoSpaceDN w:val="0"/>
        <w:adjustRightInd w:val="0"/>
        <w:ind w:firstLine="539"/>
        <w:jc w:val="both"/>
      </w:pPr>
      <w:r w:rsidRPr="00206E26">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57F" w:rsidRPr="00206E26" w:rsidRDefault="00BF457F" w:rsidP="00BF457F">
      <w:pPr>
        <w:autoSpaceDE w:val="0"/>
        <w:autoSpaceDN w:val="0"/>
        <w:adjustRightInd w:val="0"/>
        <w:ind w:firstLine="539"/>
        <w:jc w:val="both"/>
      </w:pPr>
      <w:r w:rsidRPr="00206E26">
        <w:t xml:space="preserve">3.1.10. перед допуском к управлению Транспортным средством, передаваемым в аренду, проводить медицинский осмотр экипажа; </w:t>
      </w:r>
    </w:p>
    <w:p w:rsidR="00BF457F" w:rsidRPr="00206E26" w:rsidRDefault="00BF457F" w:rsidP="00BF457F">
      <w:pPr>
        <w:autoSpaceDE w:val="0"/>
        <w:autoSpaceDN w:val="0"/>
        <w:adjustRightInd w:val="0"/>
        <w:ind w:firstLine="539"/>
        <w:jc w:val="both"/>
      </w:pPr>
      <w:r w:rsidRPr="00206E2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06E26">
        <w:t>предрейсового</w:t>
      </w:r>
      <w:proofErr w:type="spellEnd"/>
      <w:r w:rsidRPr="00206E26">
        <w:t xml:space="preserve"> медицинского осмотра, и иными документами, необходимыми для исполнения Договора;</w:t>
      </w:r>
    </w:p>
    <w:p w:rsidR="00BF457F" w:rsidRPr="00206E26" w:rsidRDefault="00BF457F" w:rsidP="00BF457F">
      <w:pPr>
        <w:autoSpaceDE w:val="0"/>
        <w:autoSpaceDN w:val="0"/>
        <w:adjustRightInd w:val="0"/>
        <w:ind w:firstLine="539"/>
        <w:jc w:val="both"/>
      </w:pPr>
      <w:r w:rsidRPr="00206E26">
        <w:t>3.1.12. обеспечить исполнение силами экипажа выполнение сопутствующих услуг:</w:t>
      </w:r>
    </w:p>
    <w:p w:rsidR="00BF457F" w:rsidRPr="00206E26" w:rsidRDefault="00BF457F" w:rsidP="00BF457F">
      <w:pPr>
        <w:autoSpaceDE w:val="0"/>
        <w:autoSpaceDN w:val="0"/>
        <w:adjustRightInd w:val="0"/>
        <w:ind w:firstLine="539"/>
        <w:jc w:val="both"/>
      </w:pPr>
      <w:r w:rsidRPr="00206E2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57F" w:rsidRPr="00206E26" w:rsidRDefault="00BF457F" w:rsidP="00BF457F">
      <w:pPr>
        <w:autoSpaceDE w:val="0"/>
        <w:autoSpaceDN w:val="0"/>
        <w:adjustRightInd w:val="0"/>
        <w:ind w:firstLine="539"/>
        <w:jc w:val="both"/>
      </w:pPr>
      <w:r w:rsidRPr="00206E26">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57F" w:rsidRPr="00206E26" w:rsidRDefault="00BF457F" w:rsidP="00BF457F">
      <w:pPr>
        <w:autoSpaceDE w:val="0"/>
        <w:autoSpaceDN w:val="0"/>
        <w:adjustRightInd w:val="0"/>
        <w:ind w:firstLine="539"/>
        <w:jc w:val="both"/>
      </w:pPr>
      <w:r w:rsidRPr="00206E26">
        <w:t xml:space="preserve">3.1.12.3. фото- и/или </w:t>
      </w:r>
      <w:proofErr w:type="spellStart"/>
      <w:r w:rsidRPr="00206E26">
        <w:t>видеофиксацию</w:t>
      </w:r>
      <w:proofErr w:type="spellEnd"/>
      <w:r w:rsidRPr="00206E26">
        <w:t xml:space="preserve"> размещаемого в контейнере груза, закрепление груза в контейнере, а также передачу фото- и/или видеоматериалов Арендатору;</w:t>
      </w:r>
    </w:p>
    <w:p w:rsidR="00BF457F" w:rsidRPr="00206E26" w:rsidRDefault="00BF457F" w:rsidP="00BF457F">
      <w:pPr>
        <w:autoSpaceDE w:val="0"/>
        <w:autoSpaceDN w:val="0"/>
        <w:adjustRightInd w:val="0"/>
        <w:ind w:firstLine="539"/>
        <w:jc w:val="both"/>
      </w:pPr>
      <w:r w:rsidRPr="00206E2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57F" w:rsidRPr="00206E26" w:rsidRDefault="00BF457F" w:rsidP="00BF457F">
      <w:pPr>
        <w:autoSpaceDE w:val="0"/>
        <w:autoSpaceDN w:val="0"/>
        <w:adjustRightInd w:val="0"/>
        <w:ind w:firstLine="539"/>
        <w:jc w:val="both"/>
      </w:pPr>
      <w:r w:rsidRPr="00206E26">
        <w:t>3.1.12.5. проверку технического и коммерческого состояния контейнера после выгрузки из него груза;</w:t>
      </w:r>
    </w:p>
    <w:p w:rsidR="00BF457F" w:rsidRPr="00206E26" w:rsidRDefault="00BF457F" w:rsidP="00BF457F">
      <w:pPr>
        <w:autoSpaceDE w:val="0"/>
        <w:autoSpaceDN w:val="0"/>
        <w:adjustRightInd w:val="0"/>
        <w:ind w:firstLine="539"/>
        <w:jc w:val="both"/>
      </w:pPr>
      <w:r w:rsidRPr="00206E2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57F" w:rsidRPr="00206E26" w:rsidRDefault="00BF457F" w:rsidP="00BF457F">
      <w:pPr>
        <w:autoSpaceDE w:val="0"/>
        <w:autoSpaceDN w:val="0"/>
        <w:adjustRightInd w:val="0"/>
        <w:ind w:firstLine="539"/>
        <w:jc w:val="both"/>
      </w:pPr>
      <w:r w:rsidRPr="00206E26">
        <w:t xml:space="preserve">3.1.12.7. сохранность контейнеров, предоставленных для перевозки, с момента приемки до момента выдачи уполномоченному лицу; </w:t>
      </w:r>
    </w:p>
    <w:p w:rsidR="00BF457F" w:rsidRPr="00206E26" w:rsidRDefault="00BF457F" w:rsidP="00BF457F">
      <w:pPr>
        <w:autoSpaceDE w:val="0"/>
        <w:autoSpaceDN w:val="0"/>
        <w:adjustRightInd w:val="0"/>
        <w:ind w:firstLine="539"/>
        <w:jc w:val="both"/>
      </w:pPr>
      <w:r w:rsidRPr="00206E26">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57F" w:rsidRPr="00206E26" w:rsidRDefault="00BF457F" w:rsidP="00BF457F">
      <w:pPr>
        <w:autoSpaceDE w:val="0"/>
        <w:autoSpaceDN w:val="0"/>
        <w:adjustRightInd w:val="0"/>
        <w:ind w:firstLine="539"/>
        <w:jc w:val="both"/>
      </w:pPr>
      <w:r w:rsidRPr="00206E2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57F" w:rsidRPr="00206E26" w:rsidRDefault="00BF457F" w:rsidP="00BF457F">
      <w:pPr>
        <w:autoSpaceDE w:val="0"/>
        <w:autoSpaceDN w:val="0"/>
        <w:adjustRightInd w:val="0"/>
        <w:ind w:firstLine="539"/>
        <w:jc w:val="both"/>
      </w:pPr>
      <w:r w:rsidRPr="00206E26">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57F" w:rsidRPr="00206E26" w:rsidRDefault="00BF457F" w:rsidP="00BF457F">
      <w:pPr>
        <w:autoSpaceDE w:val="0"/>
        <w:autoSpaceDN w:val="0"/>
        <w:adjustRightInd w:val="0"/>
        <w:ind w:firstLine="539"/>
        <w:jc w:val="both"/>
      </w:pPr>
      <w:r w:rsidRPr="00206E26">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57F" w:rsidRPr="00206E26" w:rsidRDefault="00BF457F" w:rsidP="00BF457F">
      <w:pPr>
        <w:autoSpaceDE w:val="0"/>
        <w:autoSpaceDN w:val="0"/>
        <w:adjustRightInd w:val="0"/>
        <w:ind w:firstLine="539"/>
        <w:jc w:val="both"/>
      </w:pPr>
      <w:r w:rsidRPr="00206E26">
        <w:lastRenderedPageBreak/>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57F" w:rsidRPr="00206E26" w:rsidRDefault="00BF457F" w:rsidP="00BF457F">
      <w:pPr>
        <w:autoSpaceDE w:val="0"/>
        <w:autoSpaceDN w:val="0"/>
        <w:adjustRightInd w:val="0"/>
        <w:ind w:firstLine="539"/>
        <w:jc w:val="both"/>
      </w:pPr>
      <w:r w:rsidRPr="00206E26">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57F" w:rsidRPr="00206E26" w:rsidRDefault="00BF457F" w:rsidP="00BF457F">
      <w:pPr>
        <w:autoSpaceDE w:val="0"/>
        <w:autoSpaceDN w:val="0"/>
        <w:ind w:firstLine="540"/>
        <w:jc w:val="both"/>
        <w:rPr>
          <w:color w:val="000000"/>
        </w:rPr>
      </w:pPr>
      <w:r w:rsidRPr="00206E26">
        <w:rPr>
          <w:color w:val="000000"/>
        </w:rPr>
        <w:t>3.1.13. 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BF457F" w:rsidRPr="00206E26" w:rsidRDefault="00BF457F" w:rsidP="00BF457F">
      <w:pPr>
        <w:autoSpaceDE w:val="0"/>
        <w:autoSpaceDN w:val="0"/>
        <w:adjustRightInd w:val="0"/>
        <w:ind w:firstLine="539"/>
        <w:jc w:val="both"/>
      </w:pPr>
      <w:r w:rsidRPr="00206E26">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BF457F" w:rsidRPr="00206E26" w:rsidRDefault="00BF457F" w:rsidP="00BF457F">
      <w:pPr>
        <w:autoSpaceDE w:val="0"/>
        <w:autoSpaceDN w:val="0"/>
        <w:adjustRightInd w:val="0"/>
        <w:ind w:firstLine="539"/>
        <w:jc w:val="both"/>
      </w:pPr>
      <w:r w:rsidRPr="00206E26">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57F" w:rsidRPr="00206E26" w:rsidRDefault="00BF457F" w:rsidP="00BF457F">
      <w:pPr>
        <w:autoSpaceDE w:val="0"/>
        <w:autoSpaceDN w:val="0"/>
        <w:adjustRightInd w:val="0"/>
        <w:ind w:firstLine="539"/>
        <w:jc w:val="both"/>
      </w:pPr>
      <w:r w:rsidRPr="00206E26">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F457F" w:rsidRPr="00206E26" w:rsidRDefault="00BF457F" w:rsidP="00BF457F">
      <w:pPr>
        <w:autoSpaceDE w:val="0"/>
        <w:autoSpaceDN w:val="0"/>
        <w:adjustRightInd w:val="0"/>
        <w:ind w:firstLine="539"/>
        <w:jc w:val="both"/>
      </w:pPr>
      <w:r w:rsidRPr="00206E26">
        <w:t xml:space="preserve">3.2. Арендодатель имеет право: </w:t>
      </w:r>
    </w:p>
    <w:p w:rsidR="00BF457F" w:rsidRPr="00206E26" w:rsidRDefault="00BF457F" w:rsidP="00BF457F">
      <w:pPr>
        <w:autoSpaceDE w:val="0"/>
        <w:autoSpaceDN w:val="0"/>
        <w:adjustRightInd w:val="0"/>
        <w:ind w:firstLine="539"/>
        <w:jc w:val="both"/>
      </w:pPr>
      <w:r w:rsidRPr="00206E2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57F" w:rsidRPr="00206E26" w:rsidRDefault="00BF457F" w:rsidP="00BF457F">
      <w:pPr>
        <w:autoSpaceDE w:val="0"/>
        <w:autoSpaceDN w:val="0"/>
        <w:adjustRightInd w:val="0"/>
        <w:ind w:firstLine="539"/>
        <w:jc w:val="both"/>
      </w:pPr>
      <w:r w:rsidRPr="00206E26">
        <w:t>3.2.2. осуществлять контроль за целевой эксплуатацией Арендатором Транспортных средств, предоставленных Арендодателем;</w:t>
      </w:r>
    </w:p>
    <w:p w:rsidR="00BF457F" w:rsidRPr="00206E26" w:rsidRDefault="00BF457F" w:rsidP="00BF457F">
      <w:pPr>
        <w:autoSpaceDE w:val="0"/>
        <w:autoSpaceDN w:val="0"/>
        <w:adjustRightInd w:val="0"/>
        <w:ind w:firstLine="539"/>
        <w:jc w:val="both"/>
      </w:pPr>
      <w:r w:rsidRPr="00206E26">
        <w:t>3.2.3. не согласовывать Заявки в случае несоответствия условий перевозки условиям настоящего Договора, а также по иным обоснованным причинам;</w:t>
      </w:r>
    </w:p>
    <w:p w:rsidR="00BF457F" w:rsidRPr="00206E26" w:rsidRDefault="00BF457F" w:rsidP="00BF457F">
      <w:pPr>
        <w:autoSpaceDE w:val="0"/>
        <w:autoSpaceDN w:val="0"/>
        <w:adjustRightInd w:val="0"/>
        <w:ind w:firstLine="539"/>
        <w:jc w:val="both"/>
      </w:pPr>
      <w:r w:rsidRPr="00206E2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57F" w:rsidRPr="00206E26" w:rsidRDefault="00BF457F" w:rsidP="00BF457F">
      <w:pPr>
        <w:autoSpaceDE w:val="0"/>
        <w:autoSpaceDN w:val="0"/>
        <w:adjustRightInd w:val="0"/>
        <w:ind w:firstLine="539"/>
        <w:jc w:val="both"/>
      </w:pPr>
      <w:r w:rsidRPr="00206E26">
        <w:t>3.3. Арендатор обязан:</w:t>
      </w:r>
    </w:p>
    <w:p w:rsidR="00BF457F" w:rsidRPr="00206E26" w:rsidRDefault="00BF457F" w:rsidP="00BF457F">
      <w:pPr>
        <w:autoSpaceDE w:val="0"/>
        <w:autoSpaceDN w:val="0"/>
        <w:adjustRightInd w:val="0"/>
        <w:ind w:firstLine="539"/>
        <w:jc w:val="both"/>
      </w:pPr>
      <w:r w:rsidRPr="00206E26">
        <w:t xml:space="preserve">3.3.1. по мере необходимости предоставлять Арендодателю на условиях настоящего Договора Заявки;  </w:t>
      </w:r>
    </w:p>
    <w:p w:rsidR="00BF457F" w:rsidRPr="00206E26" w:rsidRDefault="00BF457F" w:rsidP="00BF457F">
      <w:pPr>
        <w:autoSpaceDE w:val="0"/>
        <w:autoSpaceDN w:val="0"/>
        <w:adjustRightInd w:val="0"/>
        <w:ind w:firstLine="539"/>
        <w:jc w:val="both"/>
      </w:pPr>
      <w:r w:rsidRPr="00206E26">
        <w:t>3.3.2. использовать Транспортное средство в соответствии с условиями настоящего Договора;</w:t>
      </w:r>
    </w:p>
    <w:p w:rsidR="00BF457F" w:rsidRPr="00206E26" w:rsidRDefault="00BF457F" w:rsidP="00BF457F">
      <w:pPr>
        <w:autoSpaceDE w:val="0"/>
        <w:autoSpaceDN w:val="0"/>
        <w:adjustRightInd w:val="0"/>
        <w:ind w:firstLine="539"/>
        <w:jc w:val="both"/>
      </w:pPr>
      <w:r w:rsidRPr="00206E2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57F" w:rsidRPr="00206E26" w:rsidRDefault="00BF457F" w:rsidP="00BF457F">
      <w:pPr>
        <w:autoSpaceDE w:val="0"/>
        <w:autoSpaceDN w:val="0"/>
        <w:adjustRightInd w:val="0"/>
        <w:ind w:firstLine="539"/>
        <w:jc w:val="both"/>
      </w:pPr>
      <w:r w:rsidRPr="00206E26">
        <w:t>3.3.4. вносить арендную плату в размере, сроки и порядке, предусмотренными Договором;</w:t>
      </w:r>
    </w:p>
    <w:p w:rsidR="00BF457F" w:rsidRPr="00206E26" w:rsidRDefault="00BF457F" w:rsidP="00BF457F">
      <w:pPr>
        <w:autoSpaceDE w:val="0"/>
        <w:autoSpaceDN w:val="0"/>
        <w:adjustRightInd w:val="0"/>
        <w:ind w:firstLine="539"/>
        <w:jc w:val="both"/>
      </w:pPr>
      <w:r w:rsidRPr="00206E2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57F" w:rsidRPr="00206E26" w:rsidRDefault="00BF457F" w:rsidP="00BF457F">
      <w:pPr>
        <w:autoSpaceDE w:val="0"/>
        <w:autoSpaceDN w:val="0"/>
        <w:adjustRightInd w:val="0"/>
        <w:ind w:firstLine="539"/>
        <w:jc w:val="both"/>
      </w:pPr>
      <w:r w:rsidRPr="00206E26">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57F" w:rsidRPr="00206E26" w:rsidRDefault="00BF457F" w:rsidP="00BF457F">
      <w:pPr>
        <w:tabs>
          <w:tab w:val="left" w:pos="567"/>
        </w:tabs>
        <w:autoSpaceDE w:val="0"/>
        <w:autoSpaceDN w:val="0"/>
        <w:adjustRightInd w:val="0"/>
        <w:ind w:firstLine="539"/>
        <w:jc w:val="both"/>
      </w:pPr>
      <w:r w:rsidRPr="00206E26">
        <w:t>3.3.7. подписывать представленные Арендодателем акты приема-передачи Транспортного средства в/из аренды;</w:t>
      </w:r>
    </w:p>
    <w:p w:rsidR="00BF457F" w:rsidRPr="00206E26" w:rsidRDefault="00BF457F" w:rsidP="00BF457F">
      <w:pPr>
        <w:autoSpaceDE w:val="0"/>
        <w:autoSpaceDN w:val="0"/>
        <w:adjustRightInd w:val="0"/>
        <w:ind w:firstLine="539"/>
        <w:jc w:val="both"/>
      </w:pPr>
      <w:r w:rsidRPr="00206E26">
        <w:lastRenderedPageBreak/>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BF457F" w:rsidRPr="00206E26" w:rsidRDefault="00BF457F" w:rsidP="00BF457F">
      <w:pPr>
        <w:autoSpaceDE w:val="0"/>
        <w:autoSpaceDN w:val="0"/>
        <w:adjustRightInd w:val="0"/>
        <w:ind w:firstLine="539"/>
        <w:jc w:val="both"/>
        <w:rPr>
          <w:rFonts w:eastAsia="Calibri"/>
          <w:lang w:eastAsia="en-US"/>
        </w:rPr>
      </w:pPr>
      <w:r w:rsidRPr="00206E26">
        <w:t>3.4. Арендатор вправе в</w:t>
      </w:r>
      <w:r w:rsidRPr="00206E2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57F" w:rsidRPr="00206E26" w:rsidRDefault="00BF457F" w:rsidP="00BF457F">
      <w:pPr>
        <w:autoSpaceDE w:val="0"/>
        <w:autoSpaceDN w:val="0"/>
        <w:adjustRightInd w:val="0"/>
        <w:rPr>
          <w:b/>
        </w:rPr>
      </w:pPr>
      <w:r w:rsidRPr="00206E26">
        <w:rPr>
          <w:b/>
        </w:rPr>
        <w:t xml:space="preserve">        </w:t>
      </w:r>
    </w:p>
    <w:p w:rsidR="00BF457F" w:rsidRPr="00206E26" w:rsidRDefault="00BF457F" w:rsidP="00BF457F">
      <w:pPr>
        <w:autoSpaceDE w:val="0"/>
        <w:autoSpaceDN w:val="0"/>
        <w:adjustRightInd w:val="0"/>
        <w:jc w:val="center"/>
        <w:outlineLvl w:val="2"/>
        <w:rPr>
          <w:b/>
        </w:rPr>
      </w:pPr>
      <w:r w:rsidRPr="00206E26">
        <w:rPr>
          <w:b/>
        </w:rPr>
        <w:t>4. ПОРЯДОК РАСЧЕТОВ</w:t>
      </w:r>
    </w:p>
    <w:p w:rsidR="00BF457F" w:rsidRPr="00206E26" w:rsidRDefault="00BF457F" w:rsidP="00BF457F">
      <w:pPr>
        <w:pStyle w:val="ConsPlusNonformat"/>
        <w:jc w:val="both"/>
        <w:rPr>
          <w:rFonts w:ascii="Times New Roman" w:hAnsi="Times New Roman" w:cs="Times New Roman"/>
          <w:sz w:val="24"/>
          <w:szCs w:val="24"/>
        </w:rPr>
      </w:pPr>
      <w:r w:rsidRPr="00206E2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57F" w:rsidRPr="00820551" w:rsidRDefault="00BF457F" w:rsidP="00BF457F">
      <w:pPr>
        <w:pStyle w:val="ConsPlusNonformat"/>
        <w:ind w:firstLine="708"/>
        <w:jc w:val="both"/>
        <w:rPr>
          <w:rFonts w:ascii="Times New Roman" w:hAnsi="Times New Roman" w:cs="Times New Roman"/>
          <w:sz w:val="24"/>
          <w:szCs w:val="24"/>
        </w:rPr>
      </w:pPr>
      <w:r w:rsidRPr="00206E26">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w:t>
      </w:r>
      <w:r w:rsidRPr="00820551">
        <w:rPr>
          <w:rFonts w:ascii="Times New Roman" w:hAnsi="Times New Roman" w:cs="Times New Roman"/>
          <w:sz w:val="24"/>
          <w:szCs w:val="24"/>
        </w:rPr>
        <w:t xml:space="preserve"> и иных расходов, связанных с исполнением обязанностей, возложенных Договором на Арендодателя.</w:t>
      </w:r>
    </w:p>
    <w:p w:rsidR="00BF457F" w:rsidRPr="00572431" w:rsidRDefault="00BF457F" w:rsidP="00BF457F">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BF457F" w:rsidRPr="00572431" w:rsidRDefault="00BF457F" w:rsidP="00BF457F">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 один месяц</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BF457F" w:rsidRDefault="00BF457F" w:rsidP="00BF457F">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BF457F" w:rsidRPr="00572431" w:rsidRDefault="00BF457F" w:rsidP="00BF457F">
      <w:pPr>
        <w:jc w:val="both"/>
      </w:pPr>
    </w:p>
    <w:p w:rsidR="00BF457F" w:rsidRPr="00572431" w:rsidRDefault="00BF457F" w:rsidP="00BF457F">
      <w:pPr>
        <w:shd w:val="clear" w:color="auto" w:fill="FFFFFF"/>
        <w:jc w:val="center"/>
        <w:rPr>
          <w:b/>
        </w:rPr>
      </w:pPr>
      <w:r w:rsidRPr="00572431">
        <w:rPr>
          <w:b/>
        </w:rPr>
        <w:t>5. СРОК ДЕЙСТВИЯ ДОГОВОРА</w:t>
      </w:r>
    </w:p>
    <w:p w:rsidR="00BF457F" w:rsidRDefault="00BF457F" w:rsidP="00BF457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201</w:t>
      </w:r>
      <w:r>
        <w:rPr>
          <w:rFonts w:ascii="Times New Roman" w:hAnsi="Times New Roman" w:cs="Times New Roman"/>
          <w:sz w:val="24"/>
          <w:szCs w:val="24"/>
        </w:rPr>
        <w:t>8</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BF457F" w:rsidRPr="00520031" w:rsidRDefault="00BF457F" w:rsidP="00BF457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57F" w:rsidRPr="00520031" w:rsidRDefault="00BF457F" w:rsidP="00BF457F">
      <w:pPr>
        <w:autoSpaceDE w:val="0"/>
        <w:autoSpaceDN w:val="0"/>
        <w:adjustRightInd w:val="0"/>
        <w:jc w:val="center"/>
        <w:outlineLvl w:val="2"/>
        <w:rPr>
          <w:b/>
        </w:rPr>
      </w:pPr>
      <w:r w:rsidRPr="00520031">
        <w:rPr>
          <w:b/>
        </w:rPr>
        <w:t>6. ОТВЕТСТВЕННОСТЬ СТОРОН</w:t>
      </w:r>
    </w:p>
    <w:p w:rsidR="00BF457F" w:rsidRPr="00520031" w:rsidRDefault="00BF457F" w:rsidP="00BF457F">
      <w:pPr>
        <w:pStyle w:val="1f8"/>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57F" w:rsidRPr="00520031" w:rsidRDefault="00BF457F" w:rsidP="00BF457F">
      <w:pPr>
        <w:tabs>
          <w:tab w:val="left" w:pos="567"/>
        </w:tabs>
        <w:autoSpaceDE w:val="0"/>
        <w:autoSpaceDN w:val="0"/>
        <w:adjustRightInd w:val="0"/>
        <w:ind w:right="-5"/>
        <w:jc w:val="both"/>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57F" w:rsidRPr="00520031" w:rsidRDefault="00BF457F" w:rsidP="00BF457F">
      <w:pPr>
        <w:tabs>
          <w:tab w:val="left" w:pos="567"/>
        </w:tabs>
        <w:autoSpaceDE w:val="0"/>
        <w:autoSpaceDN w:val="0"/>
        <w:adjustRightInd w:val="0"/>
        <w:ind w:right="-5"/>
        <w:jc w:val="both"/>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57F" w:rsidRDefault="00BF457F" w:rsidP="00BF457F">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w:t>
      </w:r>
      <w:r w:rsidRPr="00820551">
        <w:rPr>
          <w:bCs/>
          <w:sz w:val="24"/>
          <w:szCs w:val="24"/>
        </w:rPr>
        <w:lastRenderedPageBreak/>
        <w:t xml:space="preserve">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57F" w:rsidRDefault="00BF457F" w:rsidP="00BF457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57F" w:rsidRPr="0039169B" w:rsidRDefault="00BF457F" w:rsidP="00BF457F">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BF457F" w:rsidRPr="0039169B" w:rsidRDefault="00BF457F" w:rsidP="00BF457F">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0" w:name="OLE_LINK1"/>
      <w:bookmarkStart w:id="1" w:name="OLE_LINK2"/>
      <w:r w:rsidRPr="0039169B">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2" w:name="OLE_LINK3"/>
      <w:bookmarkStart w:id="3" w:name="OLE_LINK4"/>
      <w:r w:rsidRPr="0039169B">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0"/>
      <w:bookmarkEnd w:id="1"/>
      <w:bookmarkEnd w:id="2"/>
      <w:bookmarkEnd w:id="3"/>
      <w:r w:rsidRPr="0039169B">
        <w:rPr>
          <w:rFonts w:ascii="Times New Roman" w:hAnsi="Times New Roman"/>
          <w:sz w:val="24"/>
          <w:szCs w:val="24"/>
        </w:rPr>
        <w:t>.</w:t>
      </w:r>
    </w:p>
    <w:p w:rsidR="00BF457F" w:rsidRPr="0039169B" w:rsidRDefault="00BF457F" w:rsidP="00BF457F">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57F" w:rsidRPr="0039169B" w:rsidRDefault="00BF457F" w:rsidP="00BF457F">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57F" w:rsidRPr="0039169B" w:rsidRDefault="00BF457F" w:rsidP="00BF457F">
      <w:pPr>
        <w:pStyle w:val="aff0"/>
        <w:tabs>
          <w:tab w:val="left" w:pos="567"/>
          <w:tab w:val="left" w:pos="709"/>
        </w:tabs>
        <w:ind w:firstLine="567"/>
        <w:jc w:val="both"/>
        <w:rPr>
          <w:sz w:val="24"/>
          <w:szCs w:val="24"/>
        </w:rPr>
      </w:pPr>
      <w:r w:rsidRPr="0039169B">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57F" w:rsidRPr="0039169B" w:rsidRDefault="00BF457F" w:rsidP="00BF457F">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57F" w:rsidRDefault="00BF457F" w:rsidP="00BF457F">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BF457F" w:rsidRPr="00820551" w:rsidRDefault="00BF457F" w:rsidP="00BF457F">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57F" w:rsidRPr="00820551" w:rsidRDefault="00BF457F" w:rsidP="00BF457F">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57F" w:rsidRPr="00820551" w:rsidRDefault="00BF457F" w:rsidP="00BF457F">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w:t>
      </w:r>
      <w:r w:rsidRPr="00820551">
        <w:rPr>
          <w:sz w:val="24"/>
          <w:szCs w:val="24"/>
        </w:rPr>
        <w:lastRenderedPageBreak/>
        <w:t xml:space="preserve">и штраф в размере 50 % (пятидесяти процентов) стоимости арендной платы по такой  Заявке. </w:t>
      </w:r>
    </w:p>
    <w:p w:rsidR="00BF457F" w:rsidRDefault="00BF457F" w:rsidP="00BF457F">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BF457F" w:rsidRDefault="00BF457F" w:rsidP="00BF457F">
      <w:pPr>
        <w:pStyle w:val="ConsPlusNonformat"/>
        <w:ind w:firstLine="709"/>
        <w:jc w:val="center"/>
        <w:rPr>
          <w:rFonts w:ascii="Times New Roman" w:hAnsi="Times New Roman" w:cs="Times New Roman"/>
          <w:b/>
          <w:sz w:val="24"/>
          <w:szCs w:val="24"/>
        </w:rPr>
      </w:pPr>
    </w:p>
    <w:p w:rsidR="00BF457F" w:rsidRPr="00B52D60" w:rsidRDefault="00BF457F" w:rsidP="00BF457F">
      <w:pPr>
        <w:autoSpaceDE w:val="0"/>
        <w:autoSpaceDN w:val="0"/>
        <w:adjustRightInd w:val="0"/>
        <w:jc w:val="center"/>
        <w:outlineLvl w:val="2"/>
        <w:rPr>
          <w:b/>
        </w:rPr>
      </w:pPr>
      <w:r w:rsidRPr="00520031">
        <w:rPr>
          <w:b/>
        </w:rPr>
        <w:t>7. ОБСТОЯТЕЛЬСТВА  НЕПРЕОДОЛИМОЙ  СИЛЫ</w:t>
      </w:r>
    </w:p>
    <w:p w:rsidR="00BF457F" w:rsidRPr="00520031" w:rsidRDefault="00BF457F" w:rsidP="00BF457F">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BF457F" w:rsidRPr="00520031" w:rsidRDefault="00BF457F" w:rsidP="00BF457F">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57F" w:rsidRPr="00520031" w:rsidRDefault="00BF457F" w:rsidP="00BF457F">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57F" w:rsidRPr="00520031" w:rsidRDefault="00BF457F" w:rsidP="00BF457F">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57F" w:rsidRPr="00520031" w:rsidRDefault="00BF457F" w:rsidP="00BF457F">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BF457F" w:rsidRPr="00520031" w:rsidRDefault="00BF457F" w:rsidP="00BF457F">
      <w:pPr>
        <w:pStyle w:val="ConsPlusNonformat"/>
        <w:ind w:firstLine="709"/>
        <w:jc w:val="both"/>
        <w:rPr>
          <w:rFonts w:ascii="Times New Roman" w:hAnsi="Times New Roman" w:cs="Times New Roman"/>
          <w:sz w:val="24"/>
          <w:szCs w:val="24"/>
        </w:rPr>
      </w:pPr>
    </w:p>
    <w:p w:rsidR="00BF457F" w:rsidRPr="00274B5B" w:rsidRDefault="00BF457F" w:rsidP="00BF457F">
      <w:pPr>
        <w:autoSpaceDE w:val="0"/>
        <w:autoSpaceDN w:val="0"/>
        <w:adjustRightInd w:val="0"/>
        <w:jc w:val="center"/>
        <w:outlineLvl w:val="2"/>
        <w:rPr>
          <w:b/>
        </w:rPr>
      </w:pPr>
      <w:r>
        <w:rPr>
          <w:b/>
        </w:rPr>
        <w:t xml:space="preserve">8. </w:t>
      </w:r>
      <w:r w:rsidRPr="00274B5B">
        <w:rPr>
          <w:b/>
        </w:rPr>
        <w:t>РАЗРЕШЕНИЕ СПОРОВ</w:t>
      </w:r>
    </w:p>
    <w:p w:rsidR="00BF457F" w:rsidRPr="00045A7B" w:rsidRDefault="00BF457F" w:rsidP="00BF457F">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BF457F" w:rsidRPr="00C94051" w:rsidRDefault="00BF457F" w:rsidP="00BF457F">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57F" w:rsidRPr="00274B5B" w:rsidRDefault="00BF457F" w:rsidP="00BF457F">
      <w:pPr>
        <w:pStyle w:val="aff0"/>
        <w:tabs>
          <w:tab w:val="left" w:pos="567"/>
          <w:tab w:val="left" w:pos="709"/>
        </w:tabs>
        <w:ind w:firstLine="567"/>
        <w:jc w:val="both"/>
        <w:rPr>
          <w:sz w:val="24"/>
          <w:szCs w:val="24"/>
        </w:rPr>
      </w:pPr>
      <w:r w:rsidRPr="00274B5B">
        <w:rPr>
          <w:sz w:val="24"/>
          <w:szCs w:val="24"/>
        </w:rPr>
        <w:t>Срок рассмотрения претензии - три недели с даты ее получения.</w:t>
      </w:r>
    </w:p>
    <w:p w:rsidR="00BF457F" w:rsidRDefault="00BF457F" w:rsidP="00BF457F">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Иркутской области</w:t>
      </w:r>
      <w:r w:rsidRPr="00C94051">
        <w:t>.</w:t>
      </w:r>
    </w:p>
    <w:p w:rsidR="00BF457F" w:rsidRDefault="00BF457F" w:rsidP="00BF457F">
      <w:pPr>
        <w:ind w:firstLine="567"/>
        <w:jc w:val="both"/>
      </w:pPr>
    </w:p>
    <w:p w:rsidR="00BF457F" w:rsidRPr="00933364" w:rsidRDefault="00BF457F" w:rsidP="00BF457F">
      <w:pPr>
        <w:autoSpaceDE w:val="0"/>
        <w:autoSpaceDN w:val="0"/>
        <w:adjustRightInd w:val="0"/>
        <w:jc w:val="center"/>
        <w:rPr>
          <w:b/>
        </w:rPr>
      </w:pPr>
    </w:p>
    <w:p w:rsidR="00BF457F" w:rsidRPr="00473DC2" w:rsidRDefault="00BF457F" w:rsidP="00BF457F">
      <w:pPr>
        <w:autoSpaceDE w:val="0"/>
        <w:autoSpaceDN w:val="0"/>
        <w:adjustRightInd w:val="0"/>
        <w:jc w:val="center"/>
        <w:outlineLvl w:val="2"/>
        <w:rPr>
          <w:b/>
        </w:rPr>
      </w:pPr>
      <w:r w:rsidRPr="00473DC2">
        <w:rPr>
          <w:b/>
        </w:rPr>
        <w:t xml:space="preserve">9.  ИЗМЕНЕНИЕ И РАСТОРЖЕНИЕ ДОГОВОРА </w:t>
      </w:r>
    </w:p>
    <w:p w:rsidR="00BF457F" w:rsidRPr="00553C77" w:rsidRDefault="00BF457F" w:rsidP="00BF457F">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57F" w:rsidRPr="00553C77" w:rsidRDefault="00BF457F" w:rsidP="00BF457F">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BF457F" w:rsidRDefault="00BF457F" w:rsidP="00BF457F">
      <w:pPr>
        <w:ind w:left="180" w:right="-5" w:firstLine="387"/>
        <w:jc w:val="both"/>
      </w:pPr>
      <w:r w:rsidRPr="00553C77">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57F" w:rsidRPr="00553C77" w:rsidRDefault="00BF457F" w:rsidP="00BF457F">
      <w:pPr>
        <w:ind w:left="180" w:right="-5" w:firstLine="387"/>
        <w:jc w:val="both"/>
      </w:pPr>
    </w:p>
    <w:p w:rsidR="00BF457F" w:rsidRPr="00553C77" w:rsidRDefault="00BF457F" w:rsidP="00BF457F">
      <w:pPr>
        <w:autoSpaceDE w:val="0"/>
        <w:autoSpaceDN w:val="0"/>
        <w:adjustRightInd w:val="0"/>
        <w:jc w:val="center"/>
        <w:outlineLvl w:val="2"/>
        <w:rPr>
          <w:b/>
        </w:rPr>
      </w:pPr>
      <w:r w:rsidRPr="00553C77">
        <w:rPr>
          <w:b/>
        </w:rPr>
        <w:t>10. АНТИКОРРУПЦИОННАЯ ОГОВОРКА</w:t>
      </w:r>
    </w:p>
    <w:p w:rsidR="00BF457F" w:rsidRPr="00553C77" w:rsidRDefault="00BF457F" w:rsidP="00BF457F">
      <w:pPr>
        <w:ind w:left="180" w:right="-5" w:firstLine="387"/>
        <w:jc w:val="both"/>
      </w:pPr>
      <w:r w:rsidRPr="00553C77">
        <w:t xml:space="preserve">10.1. 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F457F" w:rsidRPr="00553C77" w:rsidRDefault="00BF457F" w:rsidP="00BF457F">
      <w:pPr>
        <w:ind w:left="180" w:right="-5" w:firstLine="387"/>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57F" w:rsidRPr="00553C77" w:rsidRDefault="00BF457F" w:rsidP="00BF457F">
      <w:pPr>
        <w:ind w:left="180" w:right="-5" w:firstLine="387"/>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BF457F" w:rsidRPr="00553C77" w:rsidRDefault="00BF457F" w:rsidP="00BF457F">
      <w:pPr>
        <w:ind w:left="180" w:right="-5" w:firstLine="387"/>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57F" w:rsidRPr="00553C77" w:rsidRDefault="00BF457F" w:rsidP="00BF457F">
      <w:pPr>
        <w:ind w:left="180" w:right="-5" w:firstLine="387"/>
        <w:jc w:val="both"/>
      </w:pPr>
      <w:r w:rsidRPr="00553C77">
        <w:t>Каналы уведомления Арендатора о нарушениях каких-либо положений пункта 10.1 настоящего Договора: 8 (</w:t>
      </w:r>
      <w:r>
        <w:t>3952</w:t>
      </w:r>
      <w:r w:rsidRPr="00553C77">
        <w:t xml:space="preserve">) </w:t>
      </w:r>
      <w:r>
        <w:t>64</w:t>
      </w:r>
      <w:r w:rsidRPr="00553C77">
        <w:t>-</w:t>
      </w:r>
      <w:r>
        <w:t>20</w:t>
      </w:r>
      <w:r w:rsidRPr="00553C77">
        <w:t>-</w:t>
      </w:r>
      <w:r>
        <w:t xml:space="preserve">20 </w:t>
      </w:r>
      <w:proofErr w:type="spellStart"/>
      <w:r>
        <w:t>доб</w:t>
      </w:r>
      <w:proofErr w:type="spellEnd"/>
      <w:r>
        <w:t>. 6104</w:t>
      </w:r>
      <w:r w:rsidRPr="00553C77">
        <w:t xml:space="preserve">, официальный сайт </w:t>
      </w:r>
      <w:proofErr w:type="spellStart"/>
      <w:r w:rsidRPr="007F5671">
        <w:t>www</w:t>
      </w:r>
      <w:r w:rsidRPr="00553C77">
        <w:t>.</w:t>
      </w:r>
      <w:r w:rsidRPr="007F5671">
        <w:t>trcont</w:t>
      </w:r>
      <w:r w:rsidRPr="00553C77">
        <w:t>.</w:t>
      </w:r>
      <w:r w:rsidRPr="007F5671">
        <w:t>ru</w:t>
      </w:r>
      <w:proofErr w:type="spellEnd"/>
      <w:r w:rsidRPr="00553C77">
        <w:t>.</w:t>
      </w:r>
    </w:p>
    <w:p w:rsidR="00BF457F" w:rsidRPr="00553C77" w:rsidRDefault="00BF457F" w:rsidP="00BF457F">
      <w:pPr>
        <w:ind w:left="180" w:right="-5" w:firstLine="387"/>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F457F" w:rsidRPr="00553C77" w:rsidRDefault="00BF457F" w:rsidP="00BF457F">
      <w:pPr>
        <w:ind w:left="180" w:right="-5" w:firstLine="38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57F" w:rsidRDefault="00BF457F" w:rsidP="00BF457F">
      <w:pPr>
        <w:ind w:left="180" w:right="-5" w:firstLine="387"/>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F457F" w:rsidRDefault="00BF457F" w:rsidP="00BF457F">
      <w:pPr>
        <w:autoSpaceDE w:val="0"/>
        <w:autoSpaceDN w:val="0"/>
        <w:ind w:firstLine="709"/>
        <w:jc w:val="center"/>
        <w:rPr>
          <w:b/>
          <w:smallCaps/>
        </w:rPr>
      </w:pPr>
    </w:p>
    <w:p w:rsidR="00BF457F" w:rsidRDefault="00BF457F" w:rsidP="00BF457F">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BF457F" w:rsidRPr="000E5C9B" w:rsidRDefault="00BF457F" w:rsidP="00BF457F">
      <w:pPr>
        <w:pStyle w:val="affa"/>
        <w:numPr>
          <w:ilvl w:val="1"/>
          <w:numId w:val="35"/>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BF457F" w:rsidRPr="000E5C9B" w:rsidRDefault="00BF457F" w:rsidP="00BF457F">
      <w:pPr>
        <w:pStyle w:val="affa"/>
        <w:numPr>
          <w:ilvl w:val="2"/>
          <w:numId w:val="35"/>
        </w:numPr>
        <w:suppressAutoHyphens w:val="0"/>
        <w:spacing w:after="200"/>
        <w:ind w:left="0" w:firstLine="709"/>
        <w:contextualSpacing/>
        <w:jc w:val="both"/>
      </w:pPr>
      <w:r w:rsidRPr="000E5C9B">
        <w:lastRenderedPageBreak/>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BF457F" w:rsidRPr="000E5C9B" w:rsidRDefault="00BF457F" w:rsidP="00BF457F">
      <w:pPr>
        <w:pStyle w:val="affa"/>
        <w:numPr>
          <w:ilvl w:val="2"/>
          <w:numId w:val="3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57F" w:rsidRPr="000E5C9B" w:rsidRDefault="00BF457F" w:rsidP="00BF457F">
      <w:pPr>
        <w:pStyle w:val="affa"/>
        <w:numPr>
          <w:ilvl w:val="2"/>
          <w:numId w:val="35"/>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BF457F" w:rsidRPr="000E5C9B" w:rsidRDefault="00BF457F" w:rsidP="00BF457F">
      <w:pPr>
        <w:pStyle w:val="affa"/>
        <w:numPr>
          <w:ilvl w:val="2"/>
          <w:numId w:val="3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57F" w:rsidRDefault="00BF457F" w:rsidP="00BF457F">
      <w:pPr>
        <w:pStyle w:val="affa"/>
        <w:numPr>
          <w:ilvl w:val="2"/>
          <w:numId w:val="35"/>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BF457F" w:rsidRDefault="00BF457F" w:rsidP="00BF457F">
      <w:pPr>
        <w:pStyle w:val="affa"/>
        <w:spacing w:after="200"/>
        <w:jc w:val="both"/>
      </w:pPr>
    </w:p>
    <w:p w:rsidR="00BF457F" w:rsidRPr="00520031" w:rsidRDefault="00BF457F" w:rsidP="00BF457F">
      <w:pPr>
        <w:autoSpaceDE w:val="0"/>
        <w:autoSpaceDN w:val="0"/>
        <w:adjustRightInd w:val="0"/>
        <w:jc w:val="center"/>
        <w:outlineLvl w:val="2"/>
        <w:rPr>
          <w:b/>
        </w:rPr>
      </w:pPr>
      <w:r>
        <w:rPr>
          <w:b/>
        </w:rPr>
        <w:t xml:space="preserve">12. </w:t>
      </w:r>
      <w:r w:rsidRPr="00520031">
        <w:rPr>
          <w:b/>
        </w:rPr>
        <w:t>ПРОЧИЕ УСЛОВИЯ</w:t>
      </w:r>
    </w:p>
    <w:p w:rsidR="00BF457F" w:rsidRPr="00520031" w:rsidRDefault="00BF457F" w:rsidP="00BF457F">
      <w:pPr>
        <w:pStyle w:val="1f8"/>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BF457F" w:rsidRPr="00520031" w:rsidRDefault="00BF457F" w:rsidP="00BF457F">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57F" w:rsidRPr="00520031" w:rsidRDefault="00BF457F" w:rsidP="00BF457F">
      <w:pPr>
        <w:pStyle w:val="1f8"/>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BF457F" w:rsidRPr="00520031" w:rsidRDefault="00BF457F" w:rsidP="00BF457F">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BF457F" w:rsidRPr="00520031" w:rsidRDefault="00BF457F" w:rsidP="00BF457F">
      <w:pPr>
        <w:pStyle w:val="1f8"/>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BF457F" w:rsidRPr="00520031" w:rsidRDefault="00BF457F" w:rsidP="00BF457F">
      <w:pPr>
        <w:pStyle w:val="1f8"/>
        <w:ind w:left="0" w:right="-5" w:firstLine="567"/>
        <w:jc w:val="both"/>
      </w:pPr>
      <w:r w:rsidRPr="00520031">
        <w:t>1</w:t>
      </w:r>
      <w:r>
        <w:t>2</w:t>
      </w:r>
      <w:r w:rsidRPr="00520031">
        <w:t>.6. К настоящему Договору прилагаются:</w:t>
      </w:r>
    </w:p>
    <w:p w:rsidR="00BF457F" w:rsidRDefault="00BF457F" w:rsidP="00BF457F">
      <w:pPr>
        <w:pStyle w:val="1f8"/>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BF457F" w:rsidRPr="00520031" w:rsidRDefault="00BF457F" w:rsidP="00BF457F">
      <w:pPr>
        <w:pStyle w:val="1f8"/>
        <w:ind w:left="0" w:right="-5" w:firstLine="567"/>
        <w:jc w:val="both"/>
      </w:pPr>
      <w:r>
        <w:t>12.6.2. Данные о водителях оказывающих услуги по Договору (Приложение № 2);</w:t>
      </w:r>
    </w:p>
    <w:p w:rsidR="00BF457F" w:rsidRPr="00520031" w:rsidRDefault="00BF457F" w:rsidP="00BF457F">
      <w:pPr>
        <w:ind w:right="-5" w:firstLine="567"/>
        <w:jc w:val="both"/>
      </w:pPr>
      <w:r w:rsidRPr="00520031">
        <w:t>1</w:t>
      </w:r>
      <w:r>
        <w:t>2</w:t>
      </w:r>
      <w:r w:rsidRPr="00520031">
        <w:t>.6.</w:t>
      </w:r>
      <w:r>
        <w:t>3</w:t>
      </w:r>
      <w:r w:rsidRPr="00520031">
        <w:t xml:space="preserve">. Форма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BF457F" w:rsidRDefault="00BF457F" w:rsidP="00BF457F">
      <w:pPr>
        <w:ind w:right="-5" w:firstLine="567"/>
        <w:jc w:val="both"/>
      </w:pPr>
      <w:r w:rsidRPr="00520031">
        <w:t>1</w:t>
      </w:r>
      <w:r>
        <w:t>2</w:t>
      </w:r>
      <w:r w:rsidRPr="00520031">
        <w:t>.6.</w:t>
      </w:r>
      <w:r>
        <w:t>4</w:t>
      </w:r>
      <w:r w:rsidRPr="00520031">
        <w:t xml:space="preserve">. Форма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BF457F" w:rsidRDefault="00BF457F" w:rsidP="00BF457F">
      <w:pPr>
        <w:ind w:right="-5" w:firstLine="567"/>
        <w:jc w:val="both"/>
      </w:pPr>
      <w:r>
        <w:t xml:space="preserve">12.6.5. Форма Акта о выполненных работах (оказанных услугах) (Приложение № 5); </w:t>
      </w:r>
    </w:p>
    <w:p w:rsidR="00BF457F" w:rsidRDefault="00BF457F" w:rsidP="00BF457F">
      <w:pPr>
        <w:ind w:right="-5" w:firstLine="567"/>
        <w:jc w:val="both"/>
      </w:pPr>
      <w:r>
        <w:t>12.6.6. Предельные ставки арендной платы Транспортного средства с экипажем (Приложение № 6);</w:t>
      </w:r>
    </w:p>
    <w:p w:rsidR="00BF457F" w:rsidRDefault="00BF457F" w:rsidP="00BF457F">
      <w:pPr>
        <w:ind w:right="-5" w:firstLine="567"/>
        <w:jc w:val="both"/>
      </w:pPr>
      <w:r>
        <w:t>12.6.7. Форма отчета Арендодателя.</w:t>
      </w:r>
    </w:p>
    <w:p w:rsidR="00BF457F" w:rsidRDefault="00BF457F" w:rsidP="00BF457F">
      <w:pPr>
        <w:ind w:right="-5" w:firstLine="720"/>
        <w:jc w:val="both"/>
      </w:pPr>
    </w:p>
    <w:p w:rsidR="00BF457F" w:rsidRPr="00520031" w:rsidRDefault="00BF457F" w:rsidP="00BF457F">
      <w:pPr>
        <w:autoSpaceDE w:val="0"/>
        <w:autoSpaceDN w:val="0"/>
        <w:adjustRightInd w:val="0"/>
        <w:jc w:val="center"/>
        <w:outlineLvl w:val="2"/>
        <w:rPr>
          <w:b/>
        </w:rPr>
      </w:pPr>
      <w:r>
        <w:rPr>
          <w:b/>
        </w:rPr>
        <w:t xml:space="preserve">13. </w:t>
      </w:r>
      <w:r w:rsidRPr="00520031">
        <w:rPr>
          <w:b/>
        </w:rPr>
        <w:t xml:space="preserve">ЮРИДИЧЕСКИЕ АДРЕСА И РЕКВИЗИТЫ СТОРОН </w:t>
      </w:r>
    </w:p>
    <w:p w:rsidR="00BF457F" w:rsidRPr="00520031" w:rsidRDefault="00BF457F" w:rsidP="00BF457F">
      <w:pPr>
        <w:autoSpaceDE w:val="0"/>
        <w:autoSpaceDN w:val="0"/>
        <w:adjustRightInd w:val="0"/>
        <w:jc w:val="center"/>
        <w:rPr>
          <w:b/>
        </w:rPr>
      </w:pPr>
    </w:p>
    <w:tbl>
      <w:tblPr>
        <w:tblW w:w="9639" w:type="dxa"/>
        <w:tblInd w:w="108" w:type="dxa"/>
        <w:tblLook w:val="01E0"/>
      </w:tblPr>
      <w:tblGrid>
        <w:gridCol w:w="4820"/>
        <w:gridCol w:w="4819"/>
      </w:tblGrid>
      <w:tr w:rsidR="00BF457F" w:rsidRPr="00010172" w:rsidTr="00356C5B">
        <w:tc>
          <w:tcPr>
            <w:tcW w:w="4820" w:type="dxa"/>
          </w:tcPr>
          <w:p w:rsidR="00BF457F" w:rsidRPr="00520031" w:rsidRDefault="00BF457F" w:rsidP="00356C5B">
            <w:pPr>
              <w:autoSpaceDE w:val="0"/>
              <w:autoSpaceDN w:val="0"/>
              <w:adjustRightInd w:val="0"/>
              <w:rPr>
                <w:b/>
              </w:rPr>
            </w:pPr>
            <w:r w:rsidRPr="00520031">
              <w:rPr>
                <w:b/>
              </w:rPr>
              <w:t xml:space="preserve">Арендодатель </w:t>
            </w:r>
          </w:p>
          <w:p w:rsidR="00BF457F" w:rsidRPr="00520031" w:rsidRDefault="00BF457F" w:rsidP="00356C5B">
            <w:pPr>
              <w:autoSpaceDE w:val="0"/>
              <w:autoSpaceDN w:val="0"/>
              <w:adjustRightInd w:val="0"/>
              <w:rPr>
                <w:b/>
              </w:rPr>
            </w:pPr>
          </w:p>
          <w:p w:rsidR="00BF457F" w:rsidRPr="00520031" w:rsidRDefault="00BF457F" w:rsidP="00356C5B">
            <w:pPr>
              <w:shd w:val="clear" w:color="auto" w:fill="FFFFFF"/>
              <w:jc w:val="both"/>
              <w:rPr>
                <w:b/>
                <w:bCs/>
              </w:rPr>
            </w:pPr>
            <w:r>
              <w:rPr>
                <w:b/>
                <w:bCs/>
              </w:rPr>
              <w:t>___________________</w:t>
            </w:r>
          </w:p>
          <w:p w:rsidR="00BF457F" w:rsidRPr="00520031" w:rsidRDefault="00BF457F" w:rsidP="00356C5B">
            <w:pPr>
              <w:shd w:val="clear" w:color="auto" w:fill="FFFFFF"/>
              <w:jc w:val="both"/>
            </w:pPr>
            <w:r w:rsidRPr="00520031">
              <w:t xml:space="preserve">Юридический адрес: </w:t>
            </w:r>
            <w:r>
              <w:t>_______________</w:t>
            </w:r>
          </w:p>
          <w:p w:rsidR="00BF457F" w:rsidRPr="00520031" w:rsidRDefault="00BF457F" w:rsidP="00356C5B">
            <w:pPr>
              <w:shd w:val="clear" w:color="auto" w:fill="FFFFFF"/>
              <w:jc w:val="both"/>
            </w:pPr>
            <w:r w:rsidRPr="00520031">
              <w:t xml:space="preserve">Почтовый адрес:  </w:t>
            </w:r>
          </w:p>
          <w:p w:rsidR="00BF457F" w:rsidRPr="00520031" w:rsidRDefault="00BF457F" w:rsidP="00356C5B">
            <w:pPr>
              <w:shd w:val="clear" w:color="auto" w:fill="FFFFFF"/>
              <w:jc w:val="both"/>
              <w:rPr>
                <w:b/>
              </w:rPr>
            </w:pPr>
          </w:p>
        </w:tc>
        <w:tc>
          <w:tcPr>
            <w:tcW w:w="4819" w:type="dxa"/>
          </w:tcPr>
          <w:p w:rsidR="00BF457F" w:rsidRPr="00874863" w:rsidRDefault="00BF457F" w:rsidP="00356C5B">
            <w:pPr>
              <w:rPr>
                <w:b/>
              </w:rPr>
            </w:pPr>
            <w:r>
              <w:rPr>
                <w:b/>
              </w:rPr>
              <w:t>Арендатор</w:t>
            </w:r>
            <w:r w:rsidRPr="00874863">
              <w:rPr>
                <w:b/>
              </w:rPr>
              <w:t>:</w:t>
            </w:r>
          </w:p>
          <w:p w:rsidR="00BF457F" w:rsidRDefault="00BF457F" w:rsidP="00356C5B">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BF457F" w:rsidRDefault="00BF457F" w:rsidP="00356C5B">
            <w:pPr>
              <w:widowControl w:val="0"/>
              <w:jc w:val="both"/>
            </w:pPr>
            <w:r>
              <w:t xml:space="preserve">ОГРН: 1067746341024, </w:t>
            </w:r>
          </w:p>
          <w:p w:rsidR="00BF457F" w:rsidRDefault="00BF457F" w:rsidP="00356C5B">
            <w:pPr>
              <w:widowControl w:val="0"/>
              <w:jc w:val="both"/>
            </w:pPr>
            <w:r>
              <w:t xml:space="preserve">ИНН / КПП: 7708591995 / 997650001, </w:t>
            </w:r>
          </w:p>
          <w:p w:rsidR="00BF457F" w:rsidRDefault="00BF457F" w:rsidP="00356C5B">
            <w:pPr>
              <w:widowControl w:val="0"/>
              <w:jc w:val="both"/>
              <w:rPr>
                <w:snapToGrid w:val="0"/>
              </w:rPr>
            </w:pPr>
            <w:r>
              <w:t xml:space="preserve">ОКПО 94421386, ОКВЭД 60.1 </w:t>
            </w:r>
          </w:p>
          <w:p w:rsidR="00BF457F" w:rsidRDefault="00BF457F" w:rsidP="00356C5B">
            <w:pPr>
              <w:widowControl w:val="0"/>
              <w:jc w:val="both"/>
              <w:rPr>
                <w:snapToGrid w:val="0"/>
              </w:rPr>
            </w:pPr>
            <w:r>
              <w:rPr>
                <w:snapToGrid w:val="0"/>
              </w:rPr>
              <w:t xml:space="preserve">Юридический  адрес: Российская Федерация, 125047, г. Москва, </w:t>
            </w:r>
          </w:p>
          <w:p w:rsidR="00BF457F" w:rsidRDefault="00BF457F" w:rsidP="00356C5B">
            <w:pPr>
              <w:widowControl w:val="0"/>
              <w:jc w:val="both"/>
              <w:rPr>
                <w:snapToGrid w:val="0"/>
              </w:rPr>
            </w:pPr>
            <w:r>
              <w:rPr>
                <w:snapToGrid w:val="0"/>
              </w:rPr>
              <w:t>Оружейный переулок, д.19</w:t>
            </w:r>
          </w:p>
          <w:p w:rsidR="00BF457F" w:rsidRDefault="00BF457F" w:rsidP="00356C5B">
            <w:pPr>
              <w:rPr>
                <w:snapToGrid w:val="0"/>
              </w:rPr>
            </w:pPr>
            <w:r>
              <w:rPr>
                <w:snapToGrid w:val="0"/>
              </w:rPr>
              <w:t>Филиал ПАО «</w:t>
            </w:r>
            <w:proofErr w:type="spellStart"/>
            <w:r>
              <w:rPr>
                <w:snapToGrid w:val="0"/>
              </w:rPr>
              <w:t>ТрансКонтейнер</w:t>
            </w:r>
            <w:proofErr w:type="spellEnd"/>
            <w:r>
              <w:rPr>
                <w:snapToGrid w:val="0"/>
              </w:rPr>
              <w:t>» на ВСЖД</w:t>
            </w:r>
          </w:p>
          <w:p w:rsidR="00BF457F" w:rsidRDefault="00BF457F" w:rsidP="00356C5B">
            <w:pPr>
              <w:rPr>
                <w:snapToGrid w:val="0"/>
              </w:rPr>
            </w:pPr>
            <w:r>
              <w:rPr>
                <w:snapToGrid w:val="0"/>
              </w:rPr>
              <w:t>Местонахождение</w:t>
            </w:r>
            <w:r w:rsidRPr="00BC6936">
              <w:rPr>
                <w:snapToGrid w:val="0"/>
              </w:rPr>
              <w:t xml:space="preserve">: </w:t>
            </w:r>
            <w:r>
              <w:rPr>
                <w:snapToGrid w:val="0"/>
              </w:rPr>
              <w:t xml:space="preserve">664003, г. Иркутск, ул. </w:t>
            </w:r>
            <w:r>
              <w:rPr>
                <w:snapToGrid w:val="0"/>
              </w:rPr>
              <w:lastRenderedPageBreak/>
              <w:t>Коммунаров, 1А</w:t>
            </w:r>
          </w:p>
          <w:p w:rsidR="00BF457F" w:rsidRDefault="00BF457F" w:rsidP="00356C5B">
            <w:pPr>
              <w:rPr>
                <w:snapToGrid w:val="0"/>
              </w:rPr>
            </w:pPr>
            <w:r>
              <w:rPr>
                <w:snapToGrid w:val="0"/>
              </w:rPr>
              <w:t>Почтовый адрес: 664025, г. Иркутск, а/я 80</w:t>
            </w:r>
          </w:p>
          <w:p w:rsidR="00BF457F" w:rsidRDefault="00BF457F" w:rsidP="00356C5B">
            <w:pPr>
              <w:rPr>
                <w:snapToGrid w:val="0"/>
              </w:rPr>
            </w:pPr>
            <w:r>
              <w:rPr>
                <w:snapToGrid w:val="0"/>
              </w:rPr>
              <w:t>Тел. (3952) 64-20-20, факс (3952) 64-20-24</w:t>
            </w:r>
          </w:p>
          <w:p w:rsidR="00BF457F" w:rsidRPr="00BC6936" w:rsidRDefault="00BF457F" w:rsidP="00356C5B">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BF457F" w:rsidRPr="00520031" w:rsidTr="00356C5B">
        <w:tc>
          <w:tcPr>
            <w:tcW w:w="4820" w:type="dxa"/>
          </w:tcPr>
          <w:p w:rsidR="00BF457F" w:rsidRPr="00D64132" w:rsidRDefault="00BF457F" w:rsidP="00356C5B">
            <w:pPr>
              <w:shd w:val="clear" w:color="auto" w:fill="FFFFFF"/>
              <w:jc w:val="both"/>
              <w:rPr>
                <w:b/>
              </w:rPr>
            </w:pPr>
            <w:r w:rsidRPr="00D64132">
              <w:rPr>
                <w:b/>
              </w:rPr>
              <w:lastRenderedPageBreak/>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BF457F" w:rsidRPr="00D64132" w:rsidRDefault="00BF457F" w:rsidP="00356C5B">
            <w:pPr>
              <w:autoSpaceDE w:val="0"/>
              <w:autoSpaceDN w:val="0"/>
              <w:adjustRightInd w:val="0"/>
              <w:rPr>
                <w:b/>
              </w:rPr>
            </w:pPr>
          </w:p>
          <w:p w:rsidR="00BF457F" w:rsidRPr="00520031" w:rsidRDefault="00BF457F" w:rsidP="00356C5B">
            <w:pPr>
              <w:autoSpaceDE w:val="0"/>
              <w:autoSpaceDN w:val="0"/>
              <w:adjustRightInd w:val="0"/>
            </w:pPr>
          </w:p>
          <w:p w:rsidR="00BF457F" w:rsidRPr="00520031" w:rsidRDefault="00BF457F" w:rsidP="00356C5B">
            <w:pPr>
              <w:autoSpaceDE w:val="0"/>
              <w:autoSpaceDN w:val="0"/>
              <w:adjustRightInd w:val="0"/>
              <w:rPr>
                <w:b/>
              </w:rPr>
            </w:pPr>
          </w:p>
        </w:tc>
        <w:tc>
          <w:tcPr>
            <w:tcW w:w="4819" w:type="dxa"/>
          </w:tcPr>
          <w:p w:rsidR="00BF457F" w:rsidRDefault="00BF457F" w:rsidP="00356C5B">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57F" w:rsidRPr="009D6F7B" w:rsidRDefault="00BF457F" w:rsidP="00356C5B">
            <w:pPr>
              <w:jc w:val="both"/>
              <w:rPr>
                <w:szCs w:val="28"/>
              </w:rPr>
            </w:pPr>
            <w:r>
              <w:rPr>
                <w:szCs w:val="28"/>
              </w:rPr>
              <w:t xml:space="preserve">Р/с </w:t>
            </w:r>
            <w:r w:rsidRPr="009D6F7B">
              <w:rPr>
                <w:szCs w:val="28"/>
              </w:rPr>
              <w:t>4</w:t>
            </w:r>
            <w:r w:rsidRPr="00BC6936">
              <w:rPr>
                <w:szCs w:val="28"/>
              </w:rPr>
              <w:t>0702810308030003880</w:t>
            </w:r>
            <w:r>
              <w:rPr>
                <w:szCs w:val="28"/>
              </w:rPr>
              <w:t xml:space="preserve"> в филиал ПАО Банк ВТБ в г. Красноярске</w:t>
            </w:r>
          </w:p>
          <w:p w:rsidR="00BF457F" w:rsidRDefault="00BF457F" w:rsidP="00356C5B">
            <w:pPr>
              <w:jc w:val="both"/>
              <w:rPr>
                <w:szCs w:val="28"/>
              </w:rPr>
            </w:pPr>
            <w:r>
              <w:rPr>
                <w:szCs w:val="28"/>
              </w:rPr>
              <w:t>БИК 040407777</w:t>
            </w:r>
          </w:p>
          <w:p w:rsidR="00BF457F" w:rsidRPr="00ED276A" w:rsidRDefault="00BF457F" w:rsidP="00356C5B">
            <w:pPr>
              <w:jc w:val="both"/>
              <w:rPr>
                <w:szCs w:val="28"/>
              </w:rPr>
            </w:pPr>
            <w:r>
              <w:rPr>
                <w:szCs w:val="28"/>
              </w:rPr>
              <w:t xml:space="preserve">К/с 30101810200000000777  </w:t>
            </w:r>
          </w:p>
          <w:p w:rsidR="00BF457F" w:rsidRPr="00FF20ED" w:rsidRDefault="00BF457F" w:rsidP="00356C5B">
            <w:pPr>
              <w:widowControl w:val="0"/>
              <w:jc w:val="both"/>
            </w:pPr>
          </w:p>
        </w:tc>
      </w:tr>
      <w:tr w:rsidR="00BF457F" w:rsidRPr="00520031" w:rsidTr="00356C5B">
        <w:tc>
          <w:tcPr>
            <w:tcW w:w="4820" w:type="dxa"/>
          </w:tcPr>
          <w:p w:rsidR="00BF457F" w:rsidRDefault="00BF457F" w:rsidP="00356C5B">
            <w:pPr>
              <w:autoSpaceDE w:val="0"/>
              <w:autoSpaceDN w:val="0"/>
              <w:adjustRightInd w:val="0"/>
              <w:rPr>
                <w:snapToGrid w:val="0"/>
              </w:rPr>
            </w:pPr>
            <w:r>
              <w:rPr>
                <w:snapToGrid w:val="0"/>
              </w:rPr>
              <w:t xml:space="preserve">                        </w:t>
            </w:r>
          </w:p>
          <w:p w:rsidR="00BF457F" w:rsidRDefault="00BF457F" w:rsidP="00356C5B">
            <w:pPr>
              <w:autoSpaceDE w:val="0"/>
              <w:autoSpaceDN w:val="0"/>
              <w:adjustRightInd w:val="0"/>
              <w:rPr>
                <w:snapToGrid w:val="0"/>
              </w:rPr>
            </w:pPr>
          </w:p>
          <w:p w:rsidR="00BF457F" w:rsidRPr="00520031" w:rsidRDefault="00BF457F" w:rsidP="00356C5B">
            <w:pPr>
              <w:autoSpaceDE w:val="0"/>
              <w:autoSpaceDN w:val="0"/>
              <w:adjustRightInd w:val="0"/>
              <w:rPr>
                <w:b/>
              </w:rPr>
            </w:pPr>
            <w:r>
              <w:rPr>
                <w:snapToGrid w:val="0"/>
              </w:rPr>
              <w:t xml:space="preserve">   __________ ______________</w:t>
            </w:r>
          </w:p>
        </w:tc>
        <w:tc>
          <w:tcPr>
            <w:tcW w:w="4819" w:type="dxa"/>
          </w:tcPr>
          <w:p w:rsidR="00BF457F" w:rsidRDefault="00BF457F" w:rsidP="00356C5B">
            <w:pPr>
              <w:widowControl w:val="0"/>
              <w:jc w:val="both"/>
              <w:rPr>
                <w:snapToGrid w:val="0"/>
              </w:rPr>
            </w:pPr>
            <w:r>
              <w:rPr>
                <w:snapToGrid w:val="0"/>
              </w:rPr>
              <w:t xml:space="preserve">Директор филиала </w:t>
            </w:r>
          </w:p>
          <w:p w:rsidR="00BF457F" w:rsidRDefault="00BF457F" w:rsidP="00356C5B">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на ВСЖД              </w:t>
            </w:r>
          </w:p>
          <w:p w:rsidR="00BF457F" w:rsidRDefault="00BF457F" w:rsidP="00356C5B">
            <w:pPr>
              <w:widowControl w:val="0"/>
              <w:jc w:val="both"/>
              <w:rPr>
                <w:b/>
                <w:bCs/>
                <w:snapToGrid w:val="0"/>
              </w:rPr>
            </w:pPr>
            <w:r>
              <w:rPr>
                <w:snapToGrid w:val="0"/>
              </w:rPr>
              <w:t xml:space="preserve">            ____________ ____________</w:t>
            </w:r>
          </w:p>
        </w:tc>
      </w:tr>
    </w:tbl>
    <w:p w:rsidR="00BF457F" w:rsidRPr="00520031" w:rsidRDefault="00BF457F" w:rsidP="00BF457F"/>
    <w:p w:rsidR="00BF457F" w:rsidRDefault="00BF457F" w:rsidP="00BF457F">
      <w:pPr>
        <w:ind w:left="8496" w:firstLine="708"/>
        <w:jc w:val="center"/>
        <w:sectPr w:rsidR="00BF457F" w:rsidSect="001C2AD5">
          <w:footerReference w:type="default" r:id="rId7"/>
          <w:pgSz w:w="11906" w:h="16838"/>
          <w:pgMar w:top="1134" w:right="851" w:bottom="567" w:left="1418" w:header="709" w:footer="709" w:gutter="0"/>
          <w:cols w:space="708"/>
          <w:docGrid w:linePitch="360"/>
        </w:sectPr>
      </w:pPr>
    </w:p>
    <w:p w:rsidR="00BF457F" w:rsidRPr="007A021E" w:rsidRDefault="00BF457F" w:rsidP="00BF457F">
      <w:pPr>
        <w:jc w:val="right"/>
        <w:outlineLvl w:val="2"/>
        <w:rPr>
          <w:lang w:val="en-US"/>
        </w:rPr>
      </w:pPr>
      <w:r>
        <w:lastRenderedPageBreak/>
        <w:t>Приложение № 1</w:t>
      </w:r>
    </w:p>
    <w:p w:rsidR="00BF457F" w:rsidRPr="00602C04" w:rsidRDefault="00BF457F" w:rsidP="00BF457F">
      <w:pPr>
        <w:jc w:val="right"/>
        <w:outlineLvl w:val="2"/>
      </w:pPr>
      <w:r w:rsidRPr="00602C04">
        <w:t xml:space="preserve">к договору аренды транспортного средства с экипажем </w:t>
      </w:r>
    </w:p>
    <w:p w:rsidR="00BF457F" w:rsidRDefault="00BF457F" w:rsidP="00BF457F">
      <w:pPr>
        <w:jc w:val="right"/>
      </w:pPr>
      <w:r w:rsidRPr="00602C04">
        <w:t xml:space="preserve">№__________  от «____» ________ 201__ </w:t>
      </w:r>
    </w:p>
    <w:p w:rsidR="00BF457F" w:rsidRPr="005203CE" w:rsidRDefault="00BF457F" w:rsidP="00BF457F">
      <w:pPr>
        <w:jc w:val="right"/>
      </w:pPr>
    </w:p>
    <w:p w:rsidR="00BF457F" w:rsidRDefault="00BF457F" w:rsidP="00BF457F"/>
    <w:p w:rsidR="00BF457F" w:rsidRDefault="00BF457F" w:rsidP="00BF457F">
      <w:pPr>
        <w:jc w:val="center"/>
        <w:outlineLvl w:val="3"/>
        <w:rPr>
          <w:b/>
        </w:rPr>
      </w:pPr>
      <w:r w:rsidRPr="005D242F">
        <w:rPr>
          <w:b/>
        </w:rPr>
        <w:t>Перечень транспортных средств</w:t>
      </w:r>
      <w:r>
        <w:rPr>
          <w:b/>
        </w:rPr>
        <w:t>,</w:t>
      </w:r>
      <w:r w:rsidRPr="005D242F">
        <w:rPr>
          <w:b/>
        </w:rPr>
        <w:t xml:space="preserve"> передаваемых в аренду</w:t>
      </w:r>
      <w:r>
        <w:rPr>
          <w:b/>
        </w:rPr>
        <w:t>.</w:t>
      </w:r>
    </w:p>
    <w:tbl>
      <w:tblPr>
        <w:tblW w:w="14287" w:type="dxa"/>
        <w:tblInd w:w="563" w:type="dxa"/>
        <w:tblLook w:val="04A0"/>
      </w:tblPr>
      <w:tblGrid>
        <w:gridCol w:w="1135"/>
        <w:gridCol w:w="1701"/>
        <w:gridCol w:w="2153"/>
        <w:gridCol w:w="3827"/>
        <w:gridCol w:w="2835"/>
        <w:gridCol w:w="2663"/>
      </w:tblGrid>
      <w:tr w:rsidR="00BF457F" w:rsidRPr="005D242F" w:rsidTr="00356C5B">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57F" w:rsidRPr="00BD126B" w:rsidRDefault="00BF457F" w:rsidP="00356C5B">
            <w:pPr>
              <w:jc w:val="center"/>
              <w:rPr>
                <w:b/>
                <w:color w:val="000000"/>
              </w:rPr>
            </w:pPr>
            <w:r w:rsidRPr="00BD126B">
              <w:rPr>
                <w:b/>
                <w:color w:val="000000"/>
              </w:rPr>
              <w:t xml:space="preserve">№ </w:t>
            </w:r>
            <w:proofErr w:type="spellStart"/>
            <w:r w:rsidRPr="00BD126B">
              <w:rPr>
                <w:b/>
                <w:color w:val="000000"/>
              </w:rPr>
              <w:t>п</w:t>
            </w:r>
            <w:proofErr w:type="spell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57F" w:rsidRPr="00BD126B" w:rsidRDefault="00BF457F" w:rsidP="00356C5B">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57F" w:rsidRPr="00BD126B" w:rsidRDefault="00BF457F" w:rsidP="00356C5B">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57F" w:rsidRPr="00BD126B" w:rsidRDefault="00BF457F" w:rsidP="00356C5B">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57F" w:rsidRPr="00BD126B" w:rsidRDefault="00BF457F" w:rsidP="00356C5B">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57F" w:rsidRPr="00BD126B" w:rsidRDefault="00BF457F" w:rsidP="00356C5B">
            <w:pPr>
              <w:jc w:val="center"/>
              <w:rPr>
                <w:b/>
                <w:color w:val="000000"/>
              </w:rPr>
            </w:pPr>
            <w:r w:rsidRPr="00BD126B">
              <w:rPr>
                <w:b/>
                <w:color w:val="000000"/>
              </w:rPr>
              <w:t>Номер свидетельства о регистрации ТС</w:t>
            </w:r>
          </w:p>
        </w:tc>
      </w:tr>
      <w:tr w:rsidR="00BF457F" w:rsidRPr="005D242F" w:rsidTr="00356C5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57F" w:rsidRPr="005D242F" w:rsidRDefault="00BF457F" w:rsidP="00356C5B">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jc w:val="center"/>
              <w:rPr>
                <w:b/>
                <w:bCs/>
                <w:color w:val="000000"/>
              </w:rPr>
            </w:pPr>
            <w:r w:rsidRPr="005D242F">
              <w:rPr>
                <w:b/>
                <w:bCs/>
                <w:color w:val="000000"/>
              </w:rPr>
              <w:t>7</w:t>
            </w:r>
          </w:p>
        </w:tc>
      </w:tr>
      <w:tr w:rsidR="00BF457F" w:rsidRPr="005D242F" w:rsidTr="00356C5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57F" w:rsidRPr="005D242F" w:rsidRDefault="00BF457F" w:rsidP="00356C5B">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57F" w:rsidRPr="005D242F" w:rsidRDefault="00BF457F" w:rsidP="00356C5B">
            <w:pPr>
              <w:rPr>
                <w:color w:val="000000"/>
              </w:rPr>
            </w:pPr>
            <w:r w:rsidRPr="005D242F">
              <w:rPr>
                <w:color w:val="000000"/>
              </w:rPr>
              <w:t> </w:t>
            </w:r>
          </w:p>
        </w:tc>
      </w:tr>
    </w:tbl>
    <w:p w:rsidR="00BF457F" w:rsidRDefault="00BF457F" w:rsidP="00BF457F">
      <w:pPr>
        <w:jc w:val="center"/>
        <w:rPr>
          <w:b/>
        </w:rPr>
      </w:pPr>
    </w:p>
    <w:p w:rsidR="00BF457F" w:rsidRDefault="00BF457F" w:rsidP="00BF457F">
      <w:pPr>
        <w:jc w:val="center"/>
        <w:rPr>
          <w:b/>
        </w:rPr>
      </w:pPr>
    </w:p>
    <w:p w:rsidR="00BF457F" w:rsidRDefault="00BF457F" w:rsidP="00BF457F">
      <w:pPr>
        <w:jc w:val="center"/>
        <w:rPr>
          <w:b/>
        </w:rPr>
      </w:pPr>
    </w:p>
    <w:p w:rsidR="00BF457F" w:rsidRDefault="00BF457F" w:rsidP="00BF457F">
      <w:pPr>
        <w:rPr>
          <w:b/>
          <w:bCs/>
        </w:rPr>
      </w:pPr>
    </w:p>
    <w:p w:rsidR="00BF457F" w:rsidRPr="005D242F" w:rsidRDefault="00BF457F" w:rsidP="00BF457F">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BF457F" w:rsidRDefault="00BF457F" w:rsidP="00BF457F">
      <w:pPr>
        <w:widowControl w:val="0"/>
        <w:ind w:left="9072" w:hanging="9066"/>
        <w:rPr>
          <w:color w:val="000000"/>
        </w:rPr>
      </w:pPr>
    </w:p>
    <w:p w:rsidR="00BF457F" w:rsidRPr="00D11CC1" w:rsidRDefault="00BF457F" w:rsidP="00BF457F">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57F" w:rsidRPr="005D242F" w:rsidRDefault="00BF457F" w:rsidP="00BF457F">
      <w:pPr>
        <w:rPr>
          <w:color w:val="000000"/>
        </w:rPr>
      </w:pPr>
    </w:p>
    <w:p w:rsidR="00BF457F" w:rsidRPr="005D242F" w:rsidRDefault="00BF457F" w:rsidP="00BF457F">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BF457F" w:rsidRPr="005D242F" w:rsidRDefault="00BF457F" w:rsidP="00BF457F">
      <w:r>
        <w:tab/>
      </w:r>
      <w:r>
        <w:tab/>
        <w:t xml:space="preserve">     М.П.        </w:t>
      </w:r>
      <w:r>
        <w:tab/>
      </w:r>
      <w:r>
        <w:tab/>
      </w:r>
      <w:r>
        <w:tab/>
      </w:r>
      <w:r>
        <w:tab/>
      </w:r>
      <w:r>
        <w:tab/>
      </w:r>
      <w:r>
        <w:tab/>
      </w:r>
      <w:r>
        <w:tab/>
      </w:r>
      <w:r>
        <w:tab/>
      </w:r>
      <w:r>
        <w:tab/>
      </w:r>
      <w:r>
        <w:tab/>
      </w:r>
      <w:r>
        <w:tab/>
        <w:t xml:space="preserve">           М.П.</w:t>
      </w:r>
    </w:p>
    <w:p w:rsidR="00BF457F" w:rsidRPr="005D242F" w:rsidRDefault="00BF457F" w:rsidP="00BF457F">
      <w:pPr>
        <w:rPr>
          <w:b/>
          <w:bCs/>
          <w:color w:val="000000"/>
          <w:sz w:val="28"/>
          <w:szCs w:val="28"/>
        </w:rPr>
      </w:pPr>
    </w:p>
    <w:p w:rsidR="00BF457F" w:rsidRPr="005D242F" w:rsidRDefault="00BF457F" w:rsidP="00BF457F">
      <w:pPr>
        <w:jc w:val="center"/>
        <w:rPr>
          <w:b/>
        </w:rPr>
      </w:pPr>
    </w:p>
    <w:p w:rsidR="00BF457F" w:rsidRDefault="00BF457F" w:rsidP="00BF457F">
      <w:pPr>
        <w:ind w:left="8496" w:firstLine="708"/>
        <w:jc w:val="center"/>
      </w:pPr>
      <w:r>
        <w:t xml:space="preserve">  </w:t>
      </w:r>
    </w:p>
    <w:p w:rsidR="00BF457F" w:rsidRPr="005203CE" w:rsidRDefault="00BF457F" w:rsidP="00BF457F">
      <w:pPr>
        <w:jc w:val="right"/>
        <w:outlineLvl w:val="2"/>
      </w:pPr>
      <w:r>
        <w:br w:type="page"/>
      </w:r>
      <w:r>
        <w:lastRenderedPageBreak/>
        <w:t>Приложение № 2</w:t>
      </w:r>
    </w:p>
    <w:p w:rsidR="00BF457F" w:rsidRPr="00602C04" w:rsidRDefault="00BF457F" w:rsidP="00BF457F">
      <w:pPr>
        <w:jc w:val="right"/>
        <w:outlineLvl w:val="2"/>
      </w:pPr>
      <w:r w:rsidRPr="00602C04">
        <w:t xml:space="preserve">к договору аренды транспортного средства с экипажем </w:t>
      </w:r>
    </w:p>
    <w:p w:rsidR="00BF457F" w:rsidRDefault="00BF457F" w:rsidP="00BF457F">
      <w:pPr>
        <w:jc w:val="right"/>
      </w:pPr>
      <w:r w:rsidRPr="00602C04">
        <w:t xml:space="preserve">№__________  от «____» ________ 201__ </w:t>
      </w:r>
    </w:p>
    <w:p w:rsidR="00BF457F" w:rsidRDefault="00BF457F" w:rsidP="00BF457F">
      <w:pPr>
        <w:jc w:val="right"/>
      </w:pPr>
    </w:p>
    <w:p w:rsidR="00BF457F" w:rsidRDefault="00BF457F" w:rsidP="00BF457F">
      <w:pPr>
        <w:jc w:val="right"/>
      </w:pPr>
    </w:p>
    <w:p w:rsidR="00BF457F" w:rsidRDefault="00BF457F" w:rsidP="00BF457F"/>
    <w:p w:rsidR="00BF457F" w:rsidRDefault="00BF457F" w:rsidP="00BF457F">
      <w:pPr>
        <w:jc w:val="center"/>
        <w:outlineLvl w:val="3"/>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BF457F" w:rsidRPr="00AD59B8" w:rsidTr="00356C5B">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57F" w:rsidRPr="00AD59B8" w:rsidRDefault="00BF457F" w:rsidP="00356C5B">
            <w:pPr>
              <w:jc w:val="center"/>
              <w:rPr>
                <w:b/>
                <w:bCs/>
                <w:color w:val="000000"/>
              </w:rPr>
            </w:pPr>
            <w:r w:rsidRPr="00AD59B8">
              <w:rPr>
                <w:b/>
                <w:bCs/>
                <w:color w:val="000000"/>
              </w:rPr>
              <w:t xml:space="preserve">№ </w:t>
            </w:r>
            <w:proofErr w:type="spellStart"/>
            <w:r w:rsidRPr="00AD59B8">
              <w:rPr>
                <w:b/>
                <w:bCs/>
                <w:color w:val="000000"/>
              </w:rPr>
              <w:t>п</w:t>
            </w:r>
            <w:proofErr w:type="spell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57F" w:rsidRPr="00AD59B8" w:rsidRDefault="00BF457F" w:rsidP="00356C5B">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57F" w:rsidRPr="00AD59B8" w:rsidRDefault="00BF457F" w:rsidP="00356C5B">
            <w:pPr>
              <w:jc w:val="center"/>
              <w:rPr>
                <w:b/>
                <w:bCs/>
                <w:color w:val="000000"/>
              </w:rPr>
            </w:pPr>
            <w:r w:rsidRPr="00AD59B8">
              <w:rPr>
                <w:b/>
                <w:bCs/>
                <w:color w:val="000000"/>
              </w:rPr>
              <w:t>Водительское удостоверение</w:t>
            </w:r>
          </w:p>
        </w:tc>
      </w:tr>
      <w:tr w:rsidR="00BF457F" w:rsidRPr="00AD59B8" w:rsidTr="00356C5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57F" w:rsidRPr="00AD59B8" w:rsidRDefault="00BF457F" w:rsidP="00356C5B">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57F" w:rsidRPr="00AD59B8" w:rsidRDefault="00BF457F" w:rsidP="00356C5B">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57F" w:rsidRPr="00AD59B8" w:rsidRDefault="00BF457F" w:rsidP="00356C5B">
            <w:pPr>
              <w:jc w:val="center"/>
              <w:rPr>
                <w:b/>
                <w:bCs/>
                <w:color w:val="000000"/>
              </w:rPr>
            </w:pPr>
            <w:r w:rsidRPr="00AD59B8">
              <w:rPr>
                <w:b/>
                <w:bCs/>
                <w:color w:val="000000"/>
              </w:rPr>
              <w:t>3</w:t>
            </w:r>
          </w:p>
        </w:tc>
      </w:tr>
      <w:tr w:rsidR="00BF457F" w:rsidRPr="00AD59B8" w:rsidTr="00356C5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57F" w:rsidRPr="00AD59B8" w:rsidRDefault="00BF457F" w:rsidP="00356C5B">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57F" w:rsidRPr="00AD59B8" w:rsidRDefault="00BF457F" w:rsidP="00356C5B">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57F" w:rsidRPr="00AD59B8" w:rsidRDefault="00BF457F" w:rsidP="00356C5B">
            <w:pPr>
              <w:rPr>
                <w:color w:val="000000"/>
                <w:sz w:val="28"/>
                <w:szCs w:val="28"/>
              </w:rPr>
            </w:pPr>
            <w:r w:rsidRPr="00AD59B8">
              <w:rPr>
                <w:color w:val="000000"/>
                <w:sz w:val="28"/>
                <w:szCs w:val="28"/>
              </w:rPr>
              <w:t> </w:t>
            </w:r>
          </w:p>
        </w:tc>
      </w:tr>
    </w:tbl>
    <w:p w:rsidR="00BF457F" w:rsidRDefault="00BF457F" w:rsidP="00BF457F">
      <w:pPr>
        <w:jc w:val="center"/>
        <w:rPr>
          <w:b/>
        </w:rPr>
      </w:pPr>
    </w:p>
    <w:p w:rsidR="00BF457F" w:rsidRDefault="00BF457F" w:rsidP="00BF457F">
      <w:pPr>
        <w:jc w:val="center"/>
        <w:rPr>
          <w:b/>
        </w:rPr>
      </w:pPr>
    </w:p>
    <w:p w:rsidR="00BF457F" w:rsidRDefault="00BF457F" w:rsidP="00BF457F">
      <w:pPr>
        <w:jc w:val="center"/>
        <w:rPr>
          <w:b/>
        </w:rPr>
      </w:pPr>
    </w:p>
    <w:p w:rsidR="00BF457F" w:rsidRDefault="00BF457F" w:rsidP="00BF457F">
      <w:pPr>
        <w:rPr>
          <w:b/>
          <w:bCs/>
        </w:rPr>
      </w:pPr>
    </w:p>
    <w:p w:rsidR="00BF457F" w:rsidRPr="005D242F" w:rsidRDefault="00BF457F" w:rsidP="00BF457F">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«Арендатор»</w:t>
      </w:r>
      <w:r w:rsidRPr="005D242F">
        <w:rPr>
          <w:b/>
          <w:bCs/>
          <w:color w:val="000000"/>
        </w:rPr>
        <w:t xml:space="preserve">    </w:t>
      </w:r>
    </w:p>
    <w:p w:rsidR="00BF457F" w:rsidRDefault="00BF457F" w:rsidP="00BF457F">
      <w:pPr>
        <w:widowControl w:val="0"/>
        <w:ind w:left="9072" w:hanging="9066"/>
        <w:rPr>
          <w:color w:val="000000"/>
        </w:rPr>
      </w:pPr>
    </w:p>
    <w:p w:rsidR="00BF457F" w:rsidRPr="00D11CC1" w:rsidRDefault="00BF457F" w:rsidP="00BF457F">
      <w:pPr>
        <w:widowControl w:val="0"/>
        <w:ind w:left="9072" w:hanging="9066"/>
        <w:rPr>
          <w:u w:val="single"/>
        </w:rPr>
      </w:pPr>
      <w:r>
        <w:rPr>
          <w:color w:val="000000"/>
        </w:rPr>
        <w:t>_______________________________________________</w:t>
      </w:r>
      <w:r>
        <w:rPr>
          <w:color w:val="000000"/>
        </w:rPr>
        <w:tab/>
        <w:t>______________________________________________</w:t>
      </w:r>
    </w:p>
    <w:p w:rsidR="00BF457F" w:rsidRPr="005D242F" w:rsidRDefault="00BF457F" w:rsidP="00BF457F">
      <w:pPr>
        <w:rPr>
          <w:color w:val="000000"/>
        </w:rPr>
      </w:pPr>
    </w:p>
    <w:p w:rsidR="00BF457F" w:rsidRPr="005D242F" w:rsidRDefault="00BF457F" w:rsidP="00BF457F">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BF457F" w:rsidRPr="005D242F" w:rsidRDefault="00BF457F" w:rsidP="00BF457F">
      <w:r>
        <w:tab/>
      </w:r>
      <w:r>
        <w:tab/>
        <w:t xml:space="preserve">     М.П.        </w:t>
      </w:r>
      <w:r>
        <w:tab/>
      </w:r>
      <w:r>
        <w:tab/>
      </w:r>
      <w:r>
        <w:tab/>
      </w:r>
      <w:r>
        <w:tab/>
      </w:r>
      <w:r>
        <w:tab/>
      </w:r>
      <w:r>
        <w:tab/>
      </w:r>
      <w:r>
        <w:tab/>
      </w:r>
      <w:r>
        <w:tab/>
      </w:r>
      <w:r>
        <w:tab/>
      </w:r>
      <w:r>
        <w:tab/>
      </w:r>
      <w:r>
        <w:tab/>
        <w:t xml:space="preserve">           М.П.</w:t>
      </w:r>
    </w:p>
    <w:p w:rsidR="00BF457F" w:rsidRDefault="00BF457F" w:rsidP="00BF457F">
      <w:pPr>
        <w:rPr>
          <w:b/>
          <w:bCs/>
          <w:color w:val="000000"/>
          <w:sz w:val="28"/>
          <w:szCs w:val="28"/>
        </w:rPr>
        <w:sectPr w:rsidR="00BF457F" w:rsidSect="001C2AD5">
          <w:pgSz w:w="16838" w:h="11906" w:orient="landscape"/>
          <w:pgMar w:top="1418" w:right="1134" w:bottom="851" w:left="567" w:header="709" w:footer="709" w:gutter="0"/>
          <w:cols w:space="708"/>
          <w:docGrid w:linePitch="360"/>
        </w:sectPr>
      </w:pPr>
    </w:p>
    <w:p w:rsidR="00BF457F" w:rsidRPr="00602C04" w:rsidRDefault="00BF457F" w:rsidP="00BF457F">
      <w:pPr>
        <w:jc w:val="right"/>
        <w:outlineLvl w:val="2"/>
      </w:pPr>
      <w:r w:rsidRPr="00602C04">
        <w:lastRenderedPageBreak/>
        <w:t xml:space="preserve">Приложение № </w:t>
      </w:r>
      <w:r>
        <w:t>3</w:t>
      </w:r>
    </w:p>
    <w:p w:rsidR="00BF457F" w:rsidRPr="00602C04" w:rsidRDefault="00BF457F" w:rsidP="00BF457F">
      <w:pPr>
        <w:jc w:val="right"/>
        <w:outlineLvl w:val="2"/>
      </w:pPr>
      <w:r w:rsidRPr="00602C04">
        <w:t xml:space="preserve">к договору аренды транспортного средства с экипажем </w:t>
      </w:r>
    </w:p>
    <w:p w:rsidR="00BF457F" w:rsidRPr="00602C04" w:rsidRDefault="00BF457F" w:rsidP="00BF457F">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BF457F" w:rsidRPr="00602C04" w:rsidRDefault="00BF457F" w:rsidP="00BF457F">
      <w:pPr>
        <w:autoSpaceDE w:val="0"/>
        <w:autoSpaceDN w:val="0"/>
        <w:jc w:val="center"/>
        <w:rPr>
          <w:b/>
          <w:sz w:val="22"/>
          <w:szCs w:val="22"/>
        </w:rPr>
      </w:pPr>
    </w:p>
    <w:p w:rsidR="00BF457F" w:rsidRPr="00602C04" w:rsidRDefault="00BF457F" w:rsidP="00BF457F">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BF457F" w:rsidRPr="00602C04" w:rsidRDefault="00BF457F" w:rsidP="00BF457F">
      <w:pPr>
        <w:autoSpaceDE w:val="0"/>
        <w:autoSpaceDN w:val="0"/>
        <w:jc w:val="center"/>
        <w:rPr>
          <w:b/>
          <w:sz w:val="10"/>
          <w:szCs w:val="10"/>
        </w:rPr>
      </w:pPr>
    </w:p>
    <w:p w:rsidR="00BF457F" w:rsidRPr="00602C04" w:rsidRDefault="00BF457F" w:rsidP="00BF457F">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BF457F" w:rsidRPr="00602C04" w:rsidRDefault="00BF457F" w:rsidP="00BF457F">
      <w:pPr>
        <w:tabs>
          <w:tab w:val="left" w:pos="2625"/>
        </w:tabs>
        <w:autoSpaceDE w:val="0"/>
        <w:autoSpaceDN w:val="0"/>
        <w:jc w:val="right"/>
        <w:rPr>
          <w:sz w:val="22"/>
          <w:szCs w:val="22"/>
        </w:rPr>
      </w:pPr>
      <w:r w:rsidRPr="00602C04">
        <w:rPr>
          <w:sz w:val="22"/>
          <w:szCs w:val="22"/>
        </w:rPr>
        <w:t xml:space="preserve">  </w:t>
      </w:r>
    </w:p>
    <w:p w:rsidR="00BF457F" w:rsidRPr="00602C04" w:rsidRDefault="00BF457F" w:rsidP="00BF457F">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BF457F" w:rsidRPr="00602C04" w:rsidRDefault="00BF457F" w:rsidP="00BF457F">
      <w:pPr>
        <w:tabs>
          <w:tab w:val="left" w:pos="2625"/>
        </w:tabs>
        <w:autoSpaceDE w:val="0"/>
        <w:autoSpaceDN w:val="0"/>
        <w:jc w:val="both"/>
        <w:rPr>
          <w:sz w:val="20"/>
          <w:szCs w:val="20"/>
        </w:rPr>
      </w:pPr>
    </w:p>
    <w:p w:rsidR="00BF457F" w:rsidRPr="00602C04" w:rsidRDefault="00BF457F" w:rsidP="00BF457F">
      <w:pPr>
        <w:numPr>
          <w:ilvl w:val="0"/>
          <w:numId w:val="36"/>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57F" w:rsidRPr="00602C04" w:rsidTr="00356C5B">
        <w:trPr>
          <w:trHeight w:val="1531"/>
        </w:trPr>
        <w:tc>
          <w:tcPr>
            <w:tcW w:w="10218" w:type="dxa"/>
          </w:tcPr>
          <w:p w:rsidR="00BF457F" w:rsidRPr="00602C04" w:rsidRDefault="00BF457F" w:rsidP="00356C5B">
            <w:pPr>
              <w:autoSpaceDE w:val="0"/>
              <w:autoSpaceDN w:val="0"/>
              <w:rPr>
                <w:sz w:val="20"/>
                <w:szCs w:val="20"/>
              </w:rPr>
            </w:pPr>
            <w:r w:rsidRPr="00602C04">
              <w:rPr>
                <w:sz w:val="20"/>
                <w:szCs w:val="20"/>
              </w:rPr>
              <w:t>марка ТС</w:t>
            </w:r>
            <w:r w:rsidRPr="00602C04">
              <w:rPr>
                <w:sz w:val="20"/>
                <w:szCs w:val="20"/>
                <w:u w:val="single"/>
              </w:rPr>
              <w:t xml:space="preserve">                                                                                                                                                                                    </w:t>
            </w:r>
          </w:p>
          <w:p w:rsidR="00BF457F" w:rsidRPr="00602C04" w:rsidRDefault="00BF457F" w:rsidP="00356C5B">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BF457F" w:rsidRPr="00602C04" w:rsidRDefault="00BF457F" w:rsidP="00356C5B">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BF457F" w:rsidRPr="00602C04" w:rsidRDefault="00BF457F" w:rsidP="00356C5B">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BF457F" w:rsidRPr="00602C04" w:rsidRDefault="00BF457F" w:rsidP="00356C5B">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BF457F" w:rsidRPr="00602C04" w:rsidRDefault="00BF457F" w:rsidP="00356C5B">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BF457F" w:rsidRPr="00602C04" w:rsidRDefault="00BF457F" w:rsidP="00356C5B">
            <w:pPr>
              <w:autoSpaceDE w:val="0"/>
              <w:autoSpaceDN w:val="0"/>
              <w:rPr>
                <w:sz w:val="18"/>
                <w:szCs w:val="18"/>
              </w:rPr>
            </w:pPr>
            <w:r w:rsidRPr="00602C04">
              <w:rPr>
                <w:sz w:val="18"/>
                <w:szCs w:val="18"/>
              </w:rPr>
              <w:t xml:space="preserve">            подпись                                  ФИО                                                 подпись                                ФИО</w:t>
            </w:r>
          </w:p>
        </w:tc>
      </w:tr>
    </w:tbl>
    <w:p w:rsidR="00BF457F" w:rsidRPr="00602C04" w:rsidRDefault="00BF457F" w:rsidP="00BF457F">
      <w:pPr>
        <w:autoSpaceDE w:val="0"/>
        <w:autoSpaceDN w:val="0"/>
        <w:rPr>
          <w:sz w:val="20"/>
          <w:szCs w:val="20"/>
        </w:rPr>
      </w:pPr>
    </w:p>
    <w:p w:rsidR="00BF457F" w:rsidRPr="00602C04" w:rsidRDefault="00BF457F" w:rsidP="00BF457F">
      <w:pPr>
        <w:numPr>
          <w:ilvl w:val="0"/>
          <w:numId w:val="36"/>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57F" w:rsidRPr="00602C04" w:rsidTr="00356C5B">
        <w:trPr>
          <w:trHeight w:val="1471"/>
        </w:trPr>
        <w:tc>
          <w:tcPr>
            <w:tcW w:w="10203" w:type="dxa"/>
          </w:tcPr>
          <w:p w:rsidR="00BF457F" w:rsidRPr="00602C04" w:rsidRDefault="00BF457F" w:rsidP="00356C5B">
            <w:pPr>
              <w:autoSpaceDE w:val="0"/>
              <w:autoSpaceDN w:val="0"/>
              <w:rPr>
                <w:sz w:val="20"/>
                <w:szCs w:val="20"/>
              </w:rPr>
            </w:pPr>
            <w:r w:rsidRPr="00602C04">
              <w:rPr>
                <w:sz w:val="20"/>
                <w:szCs w:val="20"/>
              </w:rPr>
              <w:t>марка ТС</w:t>
            </w:r>
            <w:r w:rsidRPr="00602C04">
              <w:rPr>
                <w:sz w:val="20"/>
                <w:szCs w:val="20"/>
                <w:u w:val="single"/>
              </w:rPr>
              <w:t xml:space="preserve">                                                                                                                                                                                    </w:t>
            </w:r>
          </w:p>
          <w:p w:rsidR="00BF457F" w:rsidRPr="00602C04" w:rsidRDefault="00BF457F" w:rsidP="00356C5B">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BF457F" w:rsidRPr="00602C04" w:rsidRDefault="00BF457F" w:rsidP="00356C5B">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BF457F" w:rsidRPr="00602C04" w:rsidRDefault="00BF457F" w:rsidP="00356C5B">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BF457F" w:rsidRPr="00602C04" w:rsidRDefault="00BF457F" w:rsidP="00356C5B">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BF457F" w:rsidRPr="00602C04" w:rsidRDefault="00BF457F" w:rsidP="00356C5B">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BF457F" w:rsidRPr="00602C04" w:rsidRDefault="00BF457F" w:rsidP="00356C5B">
            <w:pPr>
              <w:autoSpaceDE w:val="0"/>
              <w:autoSpaceDN w:val="0"/>
              <w:rPr>
                <w:sz w:val="18"/>
                <w:szCs w:val="18"/>
              </w:rPr>
            </w:pPr>
            <w:r w:rsidRPr="00602C04">
              <w:rPr>
                <w:sz w:val="18"/>
                <w:szCs w:val="18"/>
              </w:rPr>
              <w:t xml:space="preserve">            подпись                                    ФИО                                                 подпись                                ФИО</w:t>
            </w:r>
          </w:p>
          <w:p w:rsidR="00BF457F" w:rsidRPr="00602C04" w:rsidRDefault="00BF457F" w:rsidP="00356C5B">
            <w:pPr>
              <w:autoSpaceDE w:val="0"/>
              <w:autoSpaceDN w:val="0"/>
              <w:rPr>
                <w:sz w:val="10"/>
                <w:szCs w:val="10"/>
              </w:rPr>
            </w:pPr>
          </w:p>
        </w:tc>
      </w:tr>
    </w:tbl>
    <w:p w:rsidR="00BF457F" w:rsidRPr="00602C04" w:rsidRDefault="00BF457F" w:rsidP="00BF457F">
      <w:pPr>
        <w:autoSpaceDE w:val="0"/>
        <w:autoSpaceDN w:val="0"/>
        <w:rPr>
          <w:sz w:val="20"/>
          <w:szCs w:val="20"/>
        </w:rPr>
      </w:pPr>
    </w:p>
    <w:p w:rsidR="00BF457F" w:rsidRPr="00602C04" w:rsidRDefault="00BF457F" w:rsidP="00BF457F">
      <w:pPr>
        <w:numPr>
          <w:ilvl w:val="0"/>
          <w:numId w:val="36"/>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57F" w:rsidRPr="00602C04" w:rsidTr="00356C5B">
        <w:trPr>
          <w:trHeight w:val="3914"/>
        </w:trPr>
        <w:tc>
          <w:tcPr>
            <w:tcW w:w="10244" w:type="dxa"/>
            <w:tcBorders>
              <w:top w:val="single" w:sz="4" w:space="0" w:color="auto"/>
              <w:bottom w:val="nil"/>
            </w:tcBorders>
          </w:tcPr>
          <w:p w:rsidR="00BF457F" w:rsidRPr="00602C04" w:rsidRDefault="00BF457F" w:rsidP="00356C5B">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BF457F" w:rsidRPr="00602C04" w:rsidRDefault="00BF457F" w:rsidP="00356C5B">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57F" w:rsidRPr="00602C04" w:rsidTr="00356C5B">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57F" w:rsidRPr="00602C04" w:rsidRDefault="00BF457F" w:rsidP="00356C5B">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r>
            <w:tr w:rsidR="00BF457F" w:rsidRPr="00602C04" w:rsidTr="00356C5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57F" w:rsidRPr="00602C04" w:rsidRDefault="00BF457F" w:rsidP="00356C5B">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убыл</w:t>
                  </w:r>
                </w:p>
              </w:tc>
            </w:tr>
            <w:tr w:rsidR="00BF457F" w:rsidRPr="00602C04" w:rsidTr="00356C5B">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57F" w:rsidRPr="00602C04" w:rsidRDefault="00BF457F" w:rsidP="00356C5B">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57F" w:rsidRPr="00602C04" w:rsidRDefault="00BF457F" w:rsidP="00356C5B">
                  <w:pPr>
                    <w:jc w:val="center"/>
                    <w:rPr>
                      <w:color w:val="000000"/>
                      <w:sz w:val="20"/>
                      <w:szCs w:val="20"/>
                    </w:rPr>
                  </w:pPr>
                </w:p>
              </w:tc>
            </w:tr>
          </w:tbl>
          <w:p w:rsidR="00BF457F" w:rsidRPr="00602C04" w:rsidRDefault="00BF457F" w:rsidP="00356C5B">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BF457F" w:rsidRPr="00602C04" w:rsidTr="00356C5B">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57F" w:rsidRPr="00602C04" w:rsidRDefault="00BF457F" w:rsidP="00356C5B">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57F" w:rsidRPr="00602C04" w:rsidRDefault="00BF457F" w:rsidP="00356C5B">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57F" w:rsidRPr="00602C04" w:rsidRDefault="00BF457F" w:rsidP="00356C5B">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BF457F" w:rsidRPr="00602C04" w:rsidTr="00356C5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57F" w:rsidRPr="00602C04" w:rsidRDefault="00BF457F" w:rsidP="00356C5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57F" w:rsidRPr="00602C04" w:rsidRDefault="00BF457F" w:rsidP="00356C5B">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57F" w:rsidRPr="00602C04" w:rsidRDefault="00BF457F" w:rsidP="00356C5B">
                  <w:pPr>
                    <w:jc w:val="center"/>
                    <w:rPr>
                      <w:color w:val="000000"/>
                      <w:sz w:val="20"/>
                      <w:szCs w:val="20"/>
                    </w:rPr>
                  </w:pPr>
                </w:p>
              </w:tc>
            </w:tr>
            <w:tr w:rsidR="00BF457F" w:rsidRPr="00602C04" w:rsidTr="00356C5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57F" w:rsidRPr="00602C04" w:rsidRDefault="00BF457F" w:rsidP="00356C5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57F" w:rsidRPr="00602C04" w:rsidRDefault="00BF457F" w:rsidP="00356C5B">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57F" w:rsidRPr="00602C04" w:rsidRDefault="00BF457F" w:rsidP="00356C5B">
                  <w:pPr>
                    <w:jc w:val="center"/>
                    <w:rPr>
                      <w:color w:val="000000"/>
                      <w:sz w:val="20"/>
                      <w:szCs w:val="20"/>
                    </w:rPr>
                  </w:pPr>
                </w:p>
              </w:tc>
            </w:tr>
          </w:tbl>
          <w:p w:rsidR="00BF457F" w:rsidRPr="00602C04" w:rsidRDefault="00BF457F" w:rsidP="00356C5B">
            <w:pPr>
              <w:autoSpaceDE w:val="0"/>
              <w:autoSpaceDN w:val="0"/>
              <w:rPr>
                <w:sz w:val="20"/>
                <w:szCs w:val="20"/>
              </w:rPr>
            </w:pPr>
          </w:p>
          <w:p w:rsidR="00BF457F" w:rsidRPr="00274B5B" w:rsidRDefault="00BF457F" w:rsidP="00356C5B">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BF457F" w:rsidRPr="00602C04" w:rsidRDefault="00BF457F" w:rsidP="00356C5B">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BF457F" w:rsidRPr="00602C04" w:rsidRDefault="00BF457F" w:rsidP="00356C5B">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BF457F" w:rsidRPr="00602C04" w:rsidRDefault="00BF457F" w:rsidP="00356C5B">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BF457F" w:rsidRPr="00602C04" w:rsidRDefault="00BF457F" w:rsidP="00356C5B">
            <w:pPr>
              <w:autoSpaceDE w:val="0"/>
              <w:autoSpaceDN w:val="0"/>
              <w:rPr>
                <w:sz w:val="10"/>
                <w:szCs w:val="10"/>
              </w:rPr>
            </w:pPr>
          </w:p>
        </w:tc>
      </w:tr>
    </w:tbl>
    <w:p w:rsidR="00BF457F" w:rsidRPr="00602C04" w:rsidRDefault="00BF457F" w:rsidP="00BF457F">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BF457F" w:rsidRPr="00602C04" w:rsidRDefault="00BF457F" w:rsidP="00BF457F">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57F" w:rsidRPr="00602C04" w:rsidRDefault="00BF457F" w:rsidP="00BF457F">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57F" w:rsidRPr="00602C04" w:rsidRDefault="00BF457F" w:rsidP="00BF457F">
      <w:pPr>
        <w:autoSpaceDE w:val="0"/>
        <w:autoSpaceDN w:val="0"/>
        <w:rPr>
          <w:sz w:val="20"/>
          <w:szCs w:val="20"/>
        </w:rPr>
      </w:pPr>
    </w:p>
    <w:p w:rsidR="00BF457F" w:rsidRPr="00602C04" w:rsidRDefault="00BF457F" w:rsidP="00BF457F">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BF457F" w:rsidRPr="00602C04" w:rsidRDefault="00BF457F" w:rsidP="00BF457F">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BF457F" w:rsidRDefault="00BF457F" w:rsidP="00BF457F">
      <w:pPr>
        <w:autoSpaceDE w:val="0"/>
        <w:autoSpaceDN w:val="0"/>
        <w:sectPr w:rsidR="00BF457F" w:rsidSect="001C2AD5">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BF457F" w:rsidRPr="003B1559" w:rsidRDefault="00BF457F" w:rsidP="00BF457F">
      <w:pPr>
        <w:jc w:val="right"/>
        <w:outlineLvl w:val="2"/>
      </w:pPr>
      <w:r>
        <w:lastRenderedPageBreak/>
        <w:t>Приложение № 4</w:t>
      </w:r>
    </w:p>
    <w:p w:rsidR="00BF457F" w:rsidRPr="00602C04" w:rsidRDefault="00BF457F" w:rsidP="00BF457F">
      <w:pPr>
        <w:jc w:val="right"/>
        <w:outlineLvl w:val="2"/>
      </w:pPr>
      <w:r w:rsidRPr="00602C04">
        <w:t xml:space="preserve">к договору аренды транспортного средства с экипажем </w:t>
      </w:r>
    </w:p>
    <w:p w:rsidR="00BF457F" w:rsidRPr="00602C04" w:rsidRDefault="00BF457F" w:rsidP="00BF457F">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BF457F" w:rsidRDefault="00BF457F" w:rsidP="00BF457F">
      <w:pPr>
        <w:jc w:val="center"/>
        <w:rPr>
          <w:b/>
          <w:bCs/>
          <w:color w:val="000000"/>
        </w:rPr>
      </w:pPr>
    </w:p>
    <w:p w:rsidR="00BF457F" w:rsidRPr="00F6414D" w:rsidRDefault="00BF457F" w:rsidP="00BF457F">
      <w:pPr>
        <w:jc w:val="center"/>
        <w:outlineLvl w:val="3"/>
        <w:rPr>
          <w:b/>
          <w:bCs/>
          <w:color w:val="000000"/>
        </w:rPr>
      </w:pPr>
      <w:r w:rsidRPr="00F6414D">
        <w:rPr>
          <w:b/>
          <w:bCs/>
          <w:color w:val="000000"/>
        </w:rPr>
        <w:t xml:space="preserve">Сводный акт приема-передачи  транспортного (- </w:t>
      </w:r>
      <w:proofErr w:type="spellStart"/>
      <w:r w:rsidRPr="00F6414D">
        <w:rPr>
          <w:b/>
          <w:bCs/>
          <w:color w:val="000000"/>
        </w:rPr>
        <w:t>ых</w:t>
      </w:r>
      <w:proofErr w:type="spellEnd"/>
      <w:r w:rsidRPr="00F6414D">
        <w:rPr>
          <w:b/>
          <w:bCs/>
          <w:color w:val="000000"/>
        </w:rPr>
        <w:t>) средства (-в)</w:t>
      </w:r>
    </w:p>
    <w:p w:rsidR="00BF457F" w:rsidRPr="00F6414D" w:rsidRDefault="00BF457F" w:rsidP="00BF457F">
      <w:pPr>
        <w:jc w:val="center"/>
        <w:rPr>
          <w:b/>
          <w:bCs/>
          <w:color w:val="000000"/>
        </w:rPr>
      </w:pPr>
      <w:r w:rsidRPr="00F6414D">
        <w:rPr>
          <w:b/>
          <w:bCs/>
          <w:color w:val="000000"/>
        </w:rPr>
        <w:t>по договору аренды транспортного средства с экипажем</w:t>
      </w:r>
    </w:p>
    <w:p w:rsidR="00BF457F" w:rsidRPr="00F6414D" w:rsidRDefault="00BF457F" w:rsidP="00BF457F">
      <w:pPr>
        <w:jc w:val="center"/>
        <w:rPr>
          <w:b/>
          <w:bCs/>
          <w:color w:val="000000"/>
        </w:rPr>
      </w:pPr>
      <w:r w:rsidRPr="00F6414D">
        <w:rPr>
          <w:b/>
          <w:bCs/>
          <w:color w:val="000000"/>
        </w:rPr>
        <w:t>от «____» _______________201__ г. №___________</w:t>
      </w:r>
    </w:p>
    <w:p w:rsidR="00BF457F" w:rsidRDefault="00BF457F" w:rsidP="00BF457F">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BF457F" w:rsidRPr="00F6414D" w:rsidTr="00356C5B">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 xml:space="preserve">№ </w:t>
            </w:r>
            <w:proofErr w:type="spellStart"/>
            <w:r w:rsidRPr="00614BCA">
              <w:rPr>
                <w:color w:val="000000"/>
                <w:sz w:val="16"/>
                <w:szCs w:val="16"/>
              </w:rPr>
              <w:t>п</w:t>
            </w:r>
            <w:proofErr w:type="spell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57F" w:rsidRPr="00614BCA" w:rsidRDefault="00BF457F" w:rsidP="00356C5B">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BF457F" w:rsidRPr="00614BCA" w:rsidRDefault="00BF457F" w:rsidP="00356C5B">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BF457F" w:rsidRPr="00614BCA" w:rsidRDefault="00BF457F" w:rsidP="00356C5B">
            <w:pPr>
              <w:jc w:val="center"/>
              <w:rPr>
                <w:color w:val="000000"/>
                <w:sz w:val="16"/>
                <w:szCs w:val="16"/>
              </w:rPr>
            </w:pPr>
            <w:r w:rsidRPr="00614BCA">
              <w:rPr>
                <w:color w:val="000000"/>
                <w:sz w:val="16"/>
                <w:szCs w:val="16"/>
              </w:rPr>
              <w:t>Стоимость загрузки –выгрузки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BF457F" w:rsidRPr="00614BCA" w:rsidRDefault="00BF457F" w:rsidP="00356C5B">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BF457F" w:rsidRPr="00614BCA" w:rsidRDefault="00BF457F" w:rsidP="00356C5B">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BF457F" w:rsidRPr="00614BCA" w:rsidRDefault="00BF457F" w:rsidP="00356C5B">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BF457F" w:rsidRPr="00614BCA" w:rsidRDefault="00BF457F" w:rsidP="00356C5B">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BF457F" w:rsidRPr="00F6414D" w:rsidTr="00356C5B">
        <w:trPr>
          <w:trHeight w:val="2177"/>
        </w:trPr>
        <w:tc>
          <w:tcPr>
            <w:tcW w:w="506" w:type="dxa"/>
            <w:vMerge/>
            <w:tcBorders>
              <w:left w:val="single" w:sz="4" w:space="0" w:color="auto"/>
              <w:bottom w:val="single" w:sz="4" w:space="0" w:color="000000"/>
              <w:right w:val="single" w:sz="4" w:space="0" w:color="auto"/>
            </w:tcBorders>
            <w:vAlign w:val="center"/>
            <w:hideMark/>
          </w:tcPr>
          <w:p w:rsidR="00BF457F" w:rsidRPr="00614BCA" w:rsidRDefault="00BF457F" w:rsidP="00356C5B">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BF457F" w:rsidRPr="00614BCA" w:rsidRDefault="00BF457F" w:rsidP="00356C5B">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BF457F" w:rsidRPr="00614BCA" w:rsidRDefault="00BF457F" w:rsidP="00356C5B">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BF457F" w:rsidRPr="00614BCA" w:rsidRDefault="00BF457F" w:rsidP="00356C5B">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BF457F" w:rsidRPr="00614BCA" w:rsidRDefault="00BF457F" w:rsidP="00356C5B">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BF457F" w:rsidRPr="00614BCA" w:rsidRDefault="00BF457F" w:rsidP="00356C5B">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BF457F" w:rsidRPr="00614BCA" w:rsidRDefault="00BF457F" w:rsidP="00356C5B">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BF457F" w:rsidRPr="00614BCA" w:rsidRDefault="00BF457F" w:rsidP="00356C5B">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BF457F" w:rsidRPr="00614BCA" w:rsidRDefault="00BF457F" w:rsidP="00356C5B">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BF457F" w:rsidRPr="00614BCA" w:rsidRDefault="00BF457F" w:rsidP="00356C5B">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BF457F" w:rsidRPr="00614BCA" w:rsidRDefault="00BF457F" w:rsidP="00356C5B">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BF457F" w:rsidRPr="00614BCA" w:rsidRDefault="00BF457F" w:rsidP="00356C5B">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BF457F" w:rsidRPr="00614BCA" w:rsidRDefault="00BF457F" w:rsidP="00356C5B">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BF457F" w:rsidRPr="00614BCA" w:rsidRDefault="00BF457F" w:rsidP="00356C5B">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BF457F" w:rsidRPr="00614BCA" w:rsidRDefault="00BF457F" w:rsidP="00356C5B">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BF457F" w:rsidRPr="00614BCA" w:rsidRDefault="00BF457F" w:rsidP="00356C5B">
            <w:pPr>
              <w:rPr>
                <w:color w:val="000000"/>
                <w:sz w:val="16"/>
                <w:szCs w:val="16"/>
              </w:rPr>
            </w:pPr>
          </w:p>
        </w:tc>
      </w:tr>
      <w:tr w:rsidR="00BF457F" w:rsidRPr="00F6414D" w:rsidTr="00356C5B">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BF457F" w:rsidRPr="00614BCA" w:rsidRDefault="00BF457F" w:rsidP="00356C5B">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BF457F" w:rsidRPr="00614BCA" w:rsidRDefault="00BF457F" w:rsidP="00356C5B">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BF457F" w:rsidRPr="00614BCA" w:rsidRDefault="00BF457F" w:rsidP="00356C5B">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BF457F" w:rsidRPr="00614BCA" w:rsidRDefault="00BF457F" w:rsidP="00356C5B">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jc w:val="center"/>
              <w:rPr>
                <w:b/>
                <w:bCs/>
                <w:color w:val="000000"/>
                <w:sz w:val="16"/>
                <w:szCs w:val="16"/>
              </w:rPr>
            </w:pPr>
            <w:r>
              <w:rPr>
                <w:b/>
                <w:bCs/>
                <w:color w:val="000000"/>
                <w:sz w:val="16"/>
                <w:szCs w:val="16"/>
              </w:rPr>
              <w:t>23</w:t>
            </w:r>
          </w:p>
        </w:tc>
      </w:tr>
      <w:tr w:rsidR="00BF457F" w:rsidRPr="00F6414D" w:rsidTr="00356C5B">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F457F" w:rsidRPr="00F6414D" w:rsidRDefault="00BF457F" w:rsidP="00356C5B">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BF457F" w:rsidRPr="00614BCA" w:rsidRDefault="00BF457F" w:rsidP="00356C5B">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BF457F" w:rsidRPr="00614BCA" w:rsidRDefault="00BF457F" w:rsidP="00356C5B">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BF457F" w:rsidRPr="00614BCA" w:rsidRDefault="00BF457F" w:rsidP="00356C5B">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BF457F" w:rsidRPr="00614BCA" w:rsidRDefault="00BF457F" w:rsidP="00356C5B">
            <w:pPr>
              <w:rPr>
                <w:color w:val="000000"/>
                <w:sz w:val="16"/>
                <w:szCs w:val="16"/>
              </w:rPr>
            </w:pPr>
            <w:r w:rsidRPr="00614BCA">
              <w:rPr>
                <w:color w:val="000000"/>
                <w:sz w:val="16"/>
                <w:szCs w:val="16"/>
              </w:rPr>
              <w:t> </w:t>
            </w:r>
          </w:p>
        </w:tc>
      </w:tr>
    </w:tbl>
    <w:p w:rsidR="00BF457F" w:rsidRPr="006D0D99" w:rsidRDefault="00BF457F" w:rsidP="00BF457F">
      <w:r w:rsidRPr="00F6414D">
        <w:t>Итого размер арендной платы в рублях прописью с учетом НДС 18%____________________________________</w:t>
      </w:r>
      <w:r>
        <w:t>_____________________________</w:t>
      </w:r>
    </w:p>
    <w:p w:rsidR="00BF457F" w:rsidRPr="005D242F" w:rsidRDefault="00BF457F" w:rsidP="00BF457F">
      <w:pPr>
        <w:jc w:val="center"/>
        <w:rPr>
          <w:color w:val="000000"/>
        </w:rPr>
      </w:pPr>
    </w:p>
    <w:p w:rsidR="00BF457F" w:rsidRPr="00E0597A" w:rsidRDefault="00BF457F" w:rsidP="00BF457F">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BF457F" w:rsidRPr="00E0597A" w:rsidRDefault="00BF457F" w:rsidP="00BF457F">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BF457F" w:rsidRPr="005D242F" w:rsidRDefault="00BF457F" w:rsidP="00BF457F">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r w:rsidRPr="00E0597A">
        <w:t>Подпись______________</w:t>
      </w:r>
      <w:r>
        <w:t>__</w:t>
      </w:r>
      <w:r w:rsidRPr="00E0597A">
        <w:t>____</w:t>
      </w:r>
      <w:proofErr w:type="spellEnd"/>
      <w:r w:rsidRPr="00E0597A">
        <w:t>/___________/</w:t>
      </w:r>
    </w:p>
    <w:p w:rsidR="00BF457F" w:rsidRDefault="00BF457F" w:rsidP="00BF457F">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BF457F" w:rsidRPr="005D242F" w:rsidRDefault="00BF457F" w:rsidP="00BF457F">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BF457F" w:rsidRPr="00D11CC1" w:rsidRDefault="00BF457F" w:rsidP="00BF457F">
      <w:pPr>
        <w:widowControl w:val="0"/>
        <w:ind w:left="9072" w:hanging="9066"/>
        <w:rPr>
          <w:u w:val="single"/>
        </w:rPr>
      </w:pPr>
      <w:r>
        <w:rPr>
          <w:color w:val="000000"/>
        </w:rPr>
        <w:t>_______________________________________________</w:t>
      </w:r>
      <w:r>
        <w:rPr>
          <w:color w:val="000000"/>
        </w:rPr>
        <w:tab/>
        <w:t>______________________________________________</w:t>
      </w:r>
    </w:p>
    <w:p w:rsidR="00BF457F" w:rsidRPr="005D242F" w:rsidRDefault="00BF457F" w:rsidP="00BF457F">
      <w:pPr>
        <w:rPr>
          <w:color w:val="000000"/>
        </w:rPr>
      </w:pPr>
    </w:p>
    <w:p w:rsidR="00BF457F" w:rsidRPr="005D242F" w:rsidRDefault="00BF457F" w:rsidP="00BF457F">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BF457F" w:rsidRPr="00933364" w:rsidRDefault="00BF457F" w:rsidP="00BF457F">
      <w:r>
        <w:tab/>
      </w:r>
      <w:r>
        <w:tab/>
        <w:t xml:space="preserve">     М.П.        </w:t>
      </w:r>
      <w:r>
        <w:tab/>
      </w:r>
      <w:r>
        <w:tab/>
      </w:r>
      <w:r>
        <w:tab/>
      </w:r>
      <w:r>
        <w:tab/>
      </w:r>
      <w:r>
        <w:tab/>
      </w:r>
      <w:r>
        <w:tab/>
      </w:r>
      <w:r>
        <w:tab/>
      </w:r>
      <w:r>
        <w:tab/>
      </w:r>
      <w:r>
        <w:tab/>
      </w:r>
      <w:r>
        <w:tab/>
      </w:r>
      <w:r>
        <w:tab/>
        <w:t xml:space="preserve">           М.П.</w:t>
      </w:r>
    </w:p>
    <w:p w:rsidR="00BF457F" w:rsidRPr="00933364" w:rsidRDefault="00BF457F" w:rsidP="00BF457F">
      <w:pPr>
        <w:sectPr w:rsidR="00BF457F" w:rsidRPr="00933364" w:rsidSect="001C2AD5">
          <w:pgSz w:w="16838" w:h="11906" w:orient="landscape"/>
          <w:pgMar w:top="1418" w:right="1134" w:bottom="851" w:left="567" w:header="709" w:footer="709" w:gutter="0"/>
          <w:cols w:space="708"/>
          <w:docGrid w:linePitch="360"/>
        </w:sectPr>
      </w:pPr>
    </w:p>
    <w:p w:rsidR="00BF457F" w:rsidRPr="005203CE" w:rsidRDefault="00BF457F" w:rsidP="00BF457F">
      <w:pPr>
        <w:jc w:val="right"/>
        <w:outlineLvl w:val="2"/>
      </w:pPr>
      <w:r>
        <w:lastRenderedPageBreak/>
        <w:t xml:space="preserve">Приложение № </w:t>
      </w:r>
      <w:r w:rsidRPr="005203CE">
        <w:t>5</w:t>
      </w:r>
    </w:p>
    <w:p w:rsidR="00BF457F" w:rsidRPr="00602C04" w:rsidRDefault="00BF457F" w:rsidP="00BF457F">
      <w:pPr>
        <w:jc w:val="right"/>
        <w:outlineLvl w:val="2"/>
      </w:pPr>
      <w:r w:rsidRPr="00602C04">
        <w:t xml:space="preserve">к договору аренды транспортного средства с экипажем </w:t>
      </w:r>
    </w:p>
    <w:p w:rsidR="00BF457F" w:rsidRPr="005203CE" w:rsidRDefault="00BF457F" w:rsidP="00BF457F">
      <w:pPr>
        <w:jc w:val="right"/>
      </w:pPr>
      <w:r w:rsidRPr="00602C04">
        <w:t xml:space="preserve">№__________  от «____» ________ 201__ </w:t>
      </w:r>
    </w:p>
    <w:p w:rsidR="00BF457F" w:rsidRDefault="00BF457F" w:rsidP="00BF457F">
      <w:pPr>
        <w:jc w:val="right"/>
      </w:pPr>
    </w:p>
    <w:p w:rsidR="00BF457F" w:rsidRPr="007A021E" w:rsidRDefault="00BF457F" w:rsidP="00BF457F">
      <w:pPr>
        <w:jc w:val="center"/>
        <w:outlineLvl w:val="3"/>
        <w:rPr>
          <w:b/>
        </w:rPr>
      </w:pPr>
      <w:r w:rsidRPr="007A021E">
        <w:rPr>
          <w:b/>
        </w:rPr>
        <w:t>ФОРМА</w:t>
      </w:r>
    </w:p>
    <w:p w:rsidR="00BF457F" w:rsidRPr="007A021E" w:rsidRDefault="00BF457F" w:rsidP="00BF457F">
      <w:pPr>
        <w:jc w:val="center"/>
        <w:outlineLvl w:val="3"/>
        <w:rPr>
          <w:b/>
        </w:rPr>
      </w:pPr>
      <w:r w:rsidRPr="007A021E">
        <w:rPr>
          <w:b/>
        </w:rPr>
        <w:t>Акта об оказанных услугах</w:t>
      </w:r>
    </w:p>
    <w:tbl>
      <w:tblPr>
        <w:tblpPr w:leftFromText="180" w:rightFromText="180" w:vertAnchor="text" w:horzAnchor="margin" w:tblpXSpec="center" w:tblpY="176"/>
        <w:tblW w:w="10357" w:type="dxa"/>
        <w:tblLook w:val="0000"/>
      </w:tblPr>
      <w:tblGrid>
        <w:gridCol w:w="1051"/>
        <w:gridCol w:w="429"/>
        <w:gridCol w:w="357"/>
        <w:gridCol w:w="179"/>
        <w:gridCol w:w="573"/>
        <w:gridCol w:w="238"/>
        <w:gridCol w:w="26"/>
        <w:gridCol w:w="1123"/>
        <w:gridCol w:w="575"/>
        <w:gridCol w:w="421"/>
        <w:gridCol w:w="237"/>
        <w:gridCol w:w="235"/>
        <w:gridCol w:w="217"/>
        <w:gridCol w:w="1070"/>
        <w:gridCol w:w="107"/>
        <w:gridCol w:w="238"/>
        <w:gridCol w:w="238"/>
        <w:gridCol w:w="584"/>
        <w:gridCol w:w="267"/>
        <w:gridCol w:w="750"/>
        <w:gridCol w:w="216"/>
        <w:gridCol w:w="858"/>
        <w:gridCol w:w="132"/>
        <w:gridCol w:w="104"/>
        <w:gridCol w:w="132"/>
      </w:tblGrid>
      <w:tr w:rsidR="00BF457F" w:rsidRPr="00961304" w:rsidTr="00356C5B">
        <w:trPr>
          <w:gridAfter w:val="3"/>
          <w:wAfter w:w="368" w:type="dxa"/>
          <w:trHeight w:val="277"/>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23"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75"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7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84"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017" w:type="dxa"/>
            <w:gridSpan w:val="2"/>
            <w:tcBorders>
              <w:top w:val="nil"/>
              <w:left w:val="nil"/>
              <w:bottom w:val="nil"/>
              <w:right w:val="nil"/>
            </w:tcBorders>
            <w:shd w:val="clear" w:color="auto" w:fill="auto"/>
            <w:noWrap/>
            <w:vAlign w:val="bottom"/>
          </w:tcPr>
          <w:p w:rsidR="00BF457F" w:rsidRPr="00961304" w:rsidRDefault="00BF457F" w:rsidP="00356C5B">
            <w:pPr>
              <w:jc w:val="center"/>
              <w:rPr>
                <w:sz w:val="18"/>
                <w:szCs w:val="18"/>
              </w:rPr>
            </w:pPr>
          </w:p>
        </w:tc>
        <w:tc>
          <w:tcPr>
            <w:tcW w:w="1074" w:type="dxa"/>
            <w:gridSpan w:val="2"/>
            <w:tcBorders>
              <w:top w:val="single" w:sz="4" w:space="0" w:color="auto"/>
              <w:left w:val="single" w:sz="4" w:space="0" w:color="auto"/>
              <w:bottom w:val="nil"/>
              <w:right w:val="single" w:sz="4" w:space="0" w:color="auto"/>
            </w:tcBorders>
            <w:shd w:val="clear" w:color="auto" w:fill="auto"/>
            <w:noWrap/>
            <w:vAlign w:val="bottom"/>
          </w:tcPr>
          <w:p w:rsidR="00BF457F" w:rsidRPr="00961304" w:rsidRDefault="00BF457F" w:rsidP="00356C5B">
            <w:pPr>
              <w:jc w:val="center"/>
              <w:rPr>
                <w:sz w:val="18"/>
                <w:szCs w:val="18"/>
              </w:rPr>
            </w:pPr>
            <w:r w:rsidRPr="00961304">
              <w:rPr>
                <w:sz w:val="18"/>
                <w:szCs w:val="18"/>
              </w:rPr>
              <w:t>Код</w:t>
            </w:r>
          </w:p>
        </w:tc>
      </w:tr>
      <w:tr w:rsidR="00BF457F" w:rsidRPr="00961304" w:rsidTr="00356C5B">
        <w:trPr>
          <w:gridAfter w:val="3"/>
          <w:wAfter w:w="368" w:type="dxa"/>
          <w:trHeight w:val="292"/>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23"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75"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7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839" w:type="dxa"/>
            <w:gridSpan w:val="4"/>
            <w:tcBorders>
              <w:top w:val="nil"/>
              <w:left w:val="nil"/>
              <w:bottom w:val="nil"/>
              <w:right w:val="single" w:sz="8" w:space="0" w:color="000000"/>
            </w:tcBorders>
            <w:shd w:val="clear" w:color="auto" w:fill="auto"/>
            <w:noWrap/>
            <w:vAlign w:val="bottom"/>
          </w:tcPr>
          <w:p w:rsidR="00BF457F" w:rsidRPr="00961304" w:rsidRDefault="00BF457F" w:rsidP="00356C5B">
            <w:pPr>
              <w:jc w:val="right"/>
              <w:rPr>
                <w:sz w:val="18"/>
                <w:szCs w:val="18"/>
              </w:rPr>
            </w:pPr>
            <w:r w:rsidRPr="00961304">
              <w:rPr>
                <w:sz w:val="18"/>
                <w:szCs w:val="18"/>
              </w:rPr>
              <w:t>Форма по ОКУД</w:t>
            </w:r>
          </w:p>
        </w:tc>
        <w:tc>
          <w:tcPr>
            <w:tcW w:w="1074" w:type="dxa"/>
            <w:gridSpan w:val="2"/>
            <w:tcBorders>
              <w:top w:val="single" w:sz="8" w:space="0" w:color="auto"/>
              <w:left w:val="nil"/>
              <w:bottom w:val="single" w:sz="8" w:space="0" w:color="auto"/>
              <w:right w:val="single" w:sz="8" w:space="0" w:color="auto"/>
            </w:tcBorders>
            <w:shd w:val="clear" w:color="auto" w:fill="auto"/>
            <w:noWrap/>
            <w:vAlign w:val="bottom"/>
          </w:tcPr>
          <w:p w:rsidR="00BF457F" w:rsidRPr="00961304" w:rsidRDefault="00BF457F" w:rsidP="00356C5B">
            <w:pPr>
              <w:jc w:val="center"/>
              <w:rPr>
                <w:sz w:val="18"/>
                <w:szCs w:val="18"/>
              </w:rPr>
            </w:pPr>
            <w:r w:rsidRPr="00961304">
              <w:rPr>
                <w:sz w:val="18"/>
                <w:szCs w:val="18"/>
              </w:rPr>
              <w:t>0305867</w:t>
            </w:r>
          </w:p>
        </w:tc>
      </w:tr>
      <w:tr w:rsidR="00BF457F" w:rsidRPr="00961304" w:rsidTr="00356C5B">
        <w:trPr>
          <w:gridAfter w:val="3"/>
          <w:wAfter w:w="368" w:type="dxa"/>
          <w:trHeight w:val="81"/>
        </w:trPr>
        <w:tc>
          <w:tcPr>
            <w:tcW w:w="1051" w:type="dxa"/>
            <w:tcBorders>
              <w:top w:val="nil"/>
              <w:left w:val="nil"/>
              <w:bottom w:val="nil"/>
              <w:right w:val="nil"/>
            </w:tcBorders>
            <w:shd w:val="clear" w:color="auto" w:fill="auto"/>
            <w:noWrap/>
            <w:vAlign w:val="bottom"/>
          </w:tcPr>
          <w:p w:rsidR="00BF457F" w:rsidRPr="00DC12B1" w:rsidRDefault="00BF457F" w:rsidP="00356C5B">
            <w:pPr>
              <w:rPr>
                <w:sz w:val="18"/>
                <w:szCs w:val="18"/>
              </w:rPr>
            </w:pPr>
            <w:r w:rsidRPr="00DC12B1">
              <w:rPr>
                <w:sz w:val="18"/>
                <w:szCs w:val="18"/>
              </w:rPr>
              <w:t>Арендатор</w:t>
            </w:r>
          </w:p>
        </w:tc>
        <w:tc>
          <w:tcPr>
            <w:tcW w:w="6847" w:type="dxa"/>
            <w:gridSpan w:val="17"/>
            <w:tcBorders>
              <w:top w:val="nil"/>
              <w:left w:val="nil"/>
              <w:bottom w:val="single" w:sz="4" w:space="0" w:color="auto"/>
              <w:right w:val="nil"/>
            </w:tcBorders>
            <w:shd w:val="clear" w:color="auto" w:fill="auto"/>
            <w:vAlign w:val="bottom"/>
          </w:tcPr>
          <w:p w:rsidR="00BF457F" w:rsidRPr="00DC12B1" w:rsidRDefault="00BF457F" w:rsidP="00356C5B">
            <w:pPr>
              <w:jc w:val="center"/>
              <w:rPr>
                <w:b/>
                <w:bCs/>
                <w:sz w:val="18"/>
                <w:szCs w:val="18"/>
              </w:rPr>
            </w:pPr>
            <w:r w:rsidRPr="00DC12B1">
              <w:rPr>
                <w:b/>
                <w:bCs/>
                <w:sz w:val="18"/>
                <w:szCs w:val="18"/>
              </w:rPr>
              <w:t> </w:t>
            </w:r>
          </w:p>
        </w:tc>
        <w:tc>
          <w:tcPr>
            <w:tcW w:w="1017" w:type="dxa"/>
            <w:gridSpan w:val="2"/>
            <w:tcBorders>
              <w:top w:val="nil"/>
              <w:left w:val="nil"/>
              <w:bottom w:val="nil"/>
              <w:right w:val="nil"/>
            </w:tcBorders>
            <w:vAlign w:val="center"/>
          </w:tcPr>
          <w:p w:rsidR="00BF457F" w:rsidRPr="00961304" w:rsidRDefault="00BF457F" w:rsidP="00356C5B">
            <w:pPr>
              <w:rPr>
                <w:sz w:val="18"/>
                <w:szCs w:val="18"/>
              </w:rPr>
            </w:pPr>
            <w:r w:rsidRPr="00961304">
              <w:rPr>
                <w:sz w:val="18"/>
                <w:szCs w:val="18"/>
              </w:rPr>
              <w:t>по ОКПО</w:t>
            </w:r>
          </w:p>
        </w:tc>
        <w:tc>
          <w:tcPr>
            <w:tcW w:w="1074" w:type="dxa"/>
            <w:gridSpan w:val="2"/>
            <w:tcBorders>
              <w:top w:val="nil"/>
              <w:left w:val="single" w:sz="8" w:space="0" w:color="auto"/>
              <w:bottom w:val="single" w:sz="8" w:space="0" w:color="000000"/>
              <w:right w:val="single" w:sz="8" w:space="0" w:color="auto"/>
            </w:tcBorders>
            <w:vAlign w:val="center"/>
          </w:tcPr>
          <w:p w:rsidR="00BF457F" w:rsidRPr="00961304" w:rsidRDefault="00BF457F" w:rsidP="00356C5B">
            <w:pPr>
              <w:rPr>
                <w:sz w:val="18"/>
                <w:szCs w:val="18"/>
              </w:rPr>
            </w:pPr>
          </w:p>
        </w:tc>
      </w:tr>
      <w:tr w:rsidR="00BF457F" w:rsidRPr="00961304" w:rsidTr="00356C5B">
        <w:trPr>
          <w:gridAfter w:val="3"/>
          <w:wAfter w:w="368" w:type="dxa"/>
          <w:trHeight w:val="185"/>
        </w:trPr>
        <w:tc>
          <w:tcPr>
            <w:tcW w:w="7898" w:type="dxa"/>
            <w:gridSpan w:val="18"/>
            <w:tcBorders>
              <w:top w:val="nil"/>
              <w:left w:val="nil"/>
              <w:bottom w:val="nil"/>
              <w:right w:val="nil"/>
            </w:tcBorders>
            <w:shd w:val="clear" w:color="auto" w:fill="auto"/>
            <w:noWrap/>
            <w:vAlign w:val="bottom"/>
          </w:tcPr>
          <w:p w:rsidR="00BF457F" w:rsidRPr="00DC12B1" w:rsidRDefault="00BF457F" w:rsidP="00356C5B">
            <w:pPr>
              <w:jc w:val="center"/>
              <w:rPr>
                <w:sz w:val="18"/>
                <w:szCs w:val="18"/>
              </w:rPr>
            </w:pPr>
            <w:r w:rsidRPr="00DC12B1">
              <w:rPr>
                <w:sz w:val="18"/>
                <w:szCs w:val="18"/>
                <w:vertAlign w:val="subscript"/>
              </w:rPr>
              <w:t>организация</w:t>
            </w:r>
          </w:p>
        </w:tc>
        <w:tc>
          <w:tcPr>
            <w:tcW w:w="1017" w:type="dxa"/>
            <w:gridSpan w:val="2"/>
            <w:vMerge w:val="restart"/>
            <w:tcBorders>
              <w:top w:val="nil"/>
              <w:left w:val="nil"/>
              <w:bottom w:val="nil"/>
              <w:right w:val="nil"/>
            </w:tcBorders>
            <w:shd w:val="clear" w:color="auto" w:fill="auto"/>
            <w:noWrap/>
            <w:vAlign w:val="bottom"/>
          </w:tcPr>
          <w:p w:rsidR="00BF457F" w:rsidRPr="00961304" w:rsidRDefault="00BF457F" w:rsidP="00356C5B">
            <w:pPr>
              <w:jc w:val="right"/>
              <w:rPr>
                <w:sz w:val="18"/>
                <w:szCs w:val="18"/>
              </w:rPr>
            </w:pPr>
            <w:r w:rsidRPr="00961304">
              <w:rPr>
                <w:sz w:val="18"/>
                <w:szCs w:val="18"/>
              </w:rPr>
              <w:t>БЕ</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BF457F" w:rsidRPr="00961304" w:rsidRDefault="00BF457F" w:rsidP="00356C5B">
            <w:pPr>
              <w:jc w:val="center"/>
              <w:rPr>
                <w:sz w:val="18"/>
                <w:szCs w:val="18"/>
              </w:rPr>
            </w:pPr>
            <w:r w:rsidRPr="00961304">
              <w:rPr>
                <w:sz w:val="18"/>
                <w:szCs w:val="18"/>
              </w:rPr>
              <w:t> </w:t>
            </w:r>
          </w:p>
        </w:tc>
      </w:tr>
      <w:tr w:rsidR="00BF457F" w:rsidRPr="00961304" w:rsidTr="00356C5B">
        <w:trPr>
          <w:gridAfter w:val="3"/>
          <w:wAfter w:w="368" w:type="dxa"/>
          <w:trHeight w:val="230"/>
        </w:trPr>
        <w:tc>
          <w:tcPr>
            <w:tcW w:w="7898" w:type="dxa"/>
            <w:gridSpan w:val="18"/>
            <w:tcBorders>
              <w:top w:val="nil"/>
              <w:left w:val="nil"/>
              <w:bottom w:val="single" w:sz="4" w:space="0" w:color="auto"/>
              <w:right w:val="nil"/>
            </w:tcBorders>
            <w:shd w:val="clear" w:color="auto" w:fill="auto"/>
            <w:vAlign w:val="bottom"/>
          </w:tcPr>
          <w:p w:rsidR="00BF457F" w:rsidRPr="00DC12B1" w:rsidRDefault="00BF457F" w:rsidP="00356C5B">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BF457F" w:rsidRPr="00961304" w:rsidRDefault="00BF457F" w:rsidP="00356C5B">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BF457F" w:rsidRPr="00961304" w:rsidRDefault="00BF457F" w:rsidP="00356C5B">
            <w:pPr>
              <w:rPr>
                <w:sz w:val="18"/>
                <w:szCs w:val="18"/>
              </w:rPr>
            </w:pPr>
          </w:p>
        </w:tc>
      </w:tr>
      <w:tr w:rsidR="00BF457F" w:rsidRPr="00961304" w:rsidTr="00356C5B">
        <w:trPr>
          <w:gridAfter w:val="3"/>
          <w:wAfter w:w="368" w:type="dxa"/>
          <w:trHeight w:val="215"/>
        </w:trPr>
        <w:tc>
          <w:tcPr>
            <w:tcW w:w="1837" w:type="dxa"/>
            <w:gridSpan w:val="3"/>
            <w:tcBorders>
              <w:top w:val="nil"/>
              <w:left w:val="nil"/>
              <w:bottom w:val="nil"/>
              <w:right w:val="nil"/>
            </w:tcBorders>
            <w:shd w:val="clear" w:color="auto" w:fill="auto"/>
            <w:noWrap/>
            <w:vAlign w:val="bottom"/>
          </w:tcPr>
          <w:p w:rsidR="00BF457F" w:rsidRPr="00DC12B1"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DC12B1" w:rsidRDefault="00BF457F" w:rsidP="00356C5B">
            <w:pPr>
              <w:rPr>
                <w:sz w:val="18"/>
                <w:szCs w:val="18"/>
              </w:rPr>
            </w:pPr>
          </w:p>
        </w:tc>
        <w:tc>
          <w:tcPr>
            <w:tcW w:w="264" w:type="dxa"/>
            <w:gridSpan w:val="2"/>
            <w:tcBorders>
              <w:top w:val="nil"/>
              <w:left w:val="nil"/>
              <w:bottom w:val="nil"/>
              <w:right w:val="nil"/>
            </w:tcBorders>
            <w:shd w:val="clear" w:color="auto" w:fill="auto"/>
            <w:noWrap/>
            <w:vAlign w:val="bottom"/>
          </w:tcPr>
          <w:p w:rsidR="00BF457F" w:rsidRPr="00DC12B1" w:rsidRDefault="00BF457F" w:rsidP="00356C5B">
            <w:pPr>
              <w:rPr>
                <w:sz w:val="18"/>
                <w:szCs w:val="18"/>
              </w:rPr>
            </w:pPr>
          </w:p>
        </w:tc>
        <w:tc>
          <w:tcPr>
            <w:tcW w:w="2808" w:type="dxa"/>
            <w:gridSpan w:val="6"/>
            <w:tcBorders>
              <w:top w:val="nil"/>
              <w:left w:val="nil"/>
              <w:bottom w:val="nil"/>
              <w:right w:val="nil"/>
            </w:tcBorders>
            <w:shd w:val="clear" w:color="auto" w:fill="auto"/>
            <w:noWrap/>
            <w:vAlign w:val="bottom"/>
          </w:tcPr>
          <w:p w:rsidR="00BF457F" w:rsidRPr="00DC12B1" w:rsidRDefault="00BF457F" w:rsidP="00356C5B">
            <w:pPr>
              <w:jc w:val="center"/>
              <w:rPr>
                <w:sz w:val="18"/>
                <w:szCs w:val="18"/>
              </w:rPr>
            </w:pPr>
            <w:r w:rsidRPr="00DC12B1">
              <w:rPr>
                <w:sz w:val="18"/>
                <w:szCs w:val="18"/>
                <w:vertAlign w:val="subscript"/>
              </w:rPr>
              <w:t>структурное подразделение, адрес</w:t>
            </w:r>
          </w:p>
        </w:tc>
        <w:tc>
          <w:tcPr>
            <w:tcW w:w="1177" w:type="dxa"/>
            <w:gridSpan w:val="2"/>
            <w:tcBorders>
              <w:top w:val="nil"/>
              <w:left w:val="nil"/>
              <w:bottom w:val="nil"/>
              <w:right w:val="nil"/>
            </w:tcBorders>
            <w:shd w:val="clear" w:color="auto" w:fill="auto"/>
            <w:noWrap/>
            <w:vAlign w:val="bottom"/>
          </w:tcPr>
          <w:p w:rsidR="00BF457F" w:rsidRPr="00DC12B1"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DC12B1"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DC12B1" w:rsidRDefault="00BF457F" w:rsidP="00356C5B">
            <w:pPr>
              <w:rPr>
                <w:sz w:val="18"/>
                <w:szCs w:val="18"/>
              </w:rPr>
            </w:pPr>
          </w:p>
        </w:tc>
        <w:tc>
          <w:tcPr>
            <w:tcW w:w="584" w:type="dxa"/>
            <w:tcBorders>
              <w:top w:val="nil"/>
              <w:left w:val="nil"/>
              <w:bottom w:val="nil"/>
              <w:right w:val="nil"/>
            </w:tcBorders>
            <w:shd w:val="clear" w:color="auto" w:fill="auto"/>
            <w:noWrap/>
            <w:vAlign w:val="bottom"/>
          </w:tcPr>
          <w:p w:rsidR="00BF457F" w:rsidRPr="00DC12B1" w:rsidRDefault="00BF457F" w:rsidP="00356C5B">
            <w:pPr>
              <w:rPr>
                <w:sz w:val="18"/>
                <w:szCs w:val="18"/>
              </w:rPr>
            </w:pPr>
          </w:p>
        </w:tc>
        <w:tc>
          <w:tcPr>
            <w:tcW w:w="1017" w:type="dxa"/>
            <w:gridSpan w:val="2"/>
            <w:vMerge w:val="restart"/>
            <w:tcBorders>
              <w:top w:val="nil"/>
              <w:left w:val="nil"/>
              <w:bottom w:val="nil"/>
              <w:right w:val="nil"/>
            </w:tcBorders>
            <w:shd w:val="clear" w:color="auto" w:fill="auto"/>
            <w:noWrap/>
            <w:vAlign w:val="bottom"/>
          </w:tcPr>
          <w:p w:rsidR="00BF457F" w:rsidRPr="00961304" w:rsidRDefault="00BF457F" w:rsidP="00356C5B">
            <w:pPr>
              <w:jc w:val="right"/>
              <w:rPr>
                <w:sz w:val="18"/>
                <w:szCs w:val="18"/>
              </w:rPr>
            </w:pPr>
            <w:r w:rsidRPr="00961304">
              <w:rPr>
                <w:sz w:val="18"/>
                <w:szCs w:val="18"/>
              </w:rPr>
              <w:t>по ОКПО</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BF457F" w:rsidRPr="00961304" w:rsidRDefault="00BF457F" w:rsidP="00356C5B">
            <w:pPr>
              <w:jc w:val="center"/>
              <w:rPr>
                <w:sz w:val="18"/>
                <w:szCs w:val="18"/>
              </w:rPr>
            </w:pPr>
            <w:r w:rsidRPr="00961304">
              <w:rPr>
                <w:sz w:val="18"/>
                <w:szCs w:val="18"/>
              </w:rPr>
              <w:t> </w:t>
            </w:r>
          </w:p>
        </w:tc>
      </w:tr>
      <w:tr w:rsidR="00BF457F" w:rsidRPr="00961304" w:rsidTr="00356C5B">
        <w:trPr>
          <w:gridAfter w:val="3"/>
          <w:wAfter w:w="368" w:type="dxa"/>
          <w:trHeight w:val="246"/>
        </w:trPr>
        <w:tc>
          <w:tcPr>
            <w:tcW w:w="1480" w:type="dxa"/>
            <w:gridSpan w:val="2"/>
            <w:tcBorders>
              <w:top w:val="nil"/>
              <w:left w:val="nil"/>
              <w:bottom w:val="nil"/>
              <w:right w:val="nil"/>
            </w:tcBorders>
            <w:shd w:val="clear" w:color="auto" w:fill="auto"/>
            <w:noWrap/>
            <w:vAlign w:val="bottom"/>
          </w:tcPr>
          <w:p w:rsidR="00BF457F" w:rsidRPr="00DC12B1" w:rsidRDefault="00BF457F" w:rsidP="00356C5B">
            <w:pPr>
              <w:rPr>
                <w:sz w:val="18"/>
                <w:szCs w:val="18"/>
              </w:rPr>
            </w:pPr>
            <w:r w:rsidRPr="00DC12B1">
              <w:rPr>
                <w:sz w:val="18"/>
                <w:szCs w:val="18"/>
              </w:rPr>
              <w:t>Арендодатель</w:t>
            </w:r>
          </w:p>
        </w:tc>
        <w:tc>
          <w:tcPr>
            <w:tcW w:w="1373" w:type="dxa"/>
            <w:gridSpan w:val="5"/>
            <w:tcBorders>
              <w:top w:val="nil"/>
              <w:left w:val="nil"/>
              <w:bottom w:val="single" w:sz="4" w:space="0" w:color="auto"/>
              <w:right w:val="nil"/>
            </w:tcBorders>
            <w:shd w:val="clear" w:color="auto" w:fill="auto"/>
            <w:vAlign w:val="bottom"/>
          </w:tcPr>
          <w:p w:rsidR="00BF457F" w:rsidRPr="00DC12B1" w:rsidRDefault="00BF457F" w:rsidP="00356C5B">
            <w:pPr>
              <w:jc w:val="center"/>
              <w:rPr>
                <w:b/>
                <w:bCs/>
                <w:sz w:val="18"/>
                <w:szCs w:val="18"/>
              </w:rPr>
            </w:pPr>
            <w:r w:rsidRPr="00DC12B1">
              <w:rPr>
                <w:b/>
                <w:bCs/>
                <w:sz w:val="18"/>
                <w:szCs w:val="18"/>
              </w:rPr>
              <w:t> </w:t>
            </w:r>
          </w:p>
        </w:tc>
        <w:tc>
          <w:tcPr>
            <w:tcW w:w="5045" w:type="dxa"/>
            <w:gridSpan w:val="11"/>
            <w:tcBorders>
              <w:top w:val="nil"/>
              <w:left w:val="nil"/>
              <w:bottom w:val="single" w:sz="4" w:space="0" w:color="auto"/>
              <w:right w:val="nil"/>
            </w:tcBorders>
            <w:shd w:val="clear" w:color="auto" w:fill="auto"/>
            <w:vAlign w:val="bottom"/>
          </w:tcPr>
          <w:p w:rsidR="00BF457F" w:rsidRPr="00DC12B1" w:rsidRDefault="00BF457F" w:rsidP="00356C5B">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BF457F" w:rsidRPr="00961304" w:rsidRDefault="00BF457F" w:rsidP="00356C5B">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BF457F" w:rsidRPr="00961304" w:rsidRDefault="00BF457F" w:rsidP="00356C5B">
            <w:pPr>
              <w:rPr>
                <w:sz w:val="18"/>
                <w:szCs w:val="18"/>
              </w:rPr>
            </w:pPr>
          </w:p>
        </w:tc>
      </w:tr>
      <w:tr w:rsidR="00BF457F" w:rsidRPr="00961304" w:rsidTr="00356C5B">
        <w:trPr>
          <w:gridAfter w:val="3"/>
          <w:wAfter w:w="368" w:type="dxa"/>
          <w:trHeight w:val="153"/>
        </w:trPr>
        <w:tc>
          <w:tcPr>
            <w:tcW w:w="7898" w:type="dxa"/>
            <w:gridSpan w:val="18"/>
            <w:tcBorders>
              <w:top w:val="nil"/>
              <w:left w:val="nil"/>
              <w:bottom w:val="nil"/>
              <w:right w:val="nil"/>
            </w:tcBorders>
            <w:shd w:val="clear" w:color="auto" w:fill="auto"/>
            <w:noWrap/>
            <w:vAlign w:val="bottom"/>
          </w:tcPr>
          <w:p w:rsidR="00BF457F" w:rsidRPr="00DC12B1" w:rsidRDefault="00BF457F" w:rsidP="00356C5B">
            <w:pPr>
              <w:jc w:val="center"/>
              <w:rPr>
                <w:sz w:val="18"/>
                <w:szCs w:val="18"/>
              </w:rPr>
            </w:pPr>
            <w:r w:rsidRPr="00DC12B1">
              <w:rPr>
                <w:sz w:val="18"/>
                <w:szCs w:val="18"/>
                <w:vertAlign w:val="subscript"/>
              </w:rPr>
              <w:t>организация</w:t>
            </w:r>
          </w:p>
        </w:tc>
        <w:tc>
          <w:tcPr>
            <w:tcW w:w="1017" w:type="dxa"/>
            <w:gridSpan w:val="2"/>
            <w:vMerge w:val="restart"/>
            <w:tcBorders>
              <w:top w:val="nil"/>
              <w:left w:val="nil"/>
              <w:bottom w:val="nil"/>
              <w:right w:val="nil"/>
            </w:tcBorders>
            <w:shd w:val="clear" w:color="auto" w:fill="auto"/>
            <w:noWrap/>
            <w:vAlign w:val="bottom"/>
          </w:tcPr>
          <w:p w:rsidR="00BF457F" w:rsidRPr="00961304" w:rsidRDefault="00BF457F" w:rsidP="00356C5B">
            <w:pPr>
              <w:jc w:val="right"/>
              <w:rPr>
                <w:sz w:val="18"/>
                <w:szCs w:val="18"/>
              </w:rPr>
            </w:pPr>
            <w:r w:rsidRPr="00961304">
              <w:rPr>
                <w:sz w:val="18"/>
                <w:szCs w:val="18"/>
              </w:rPr>
              <w:t>БЕ</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BF457F" w:rsidRPr="00961304" w:rsidRDefault="00BF457F" w:rsidP="00356C5B">
            <w:pPr>
              <w:jc w:val="center"/>
              <w:rPr>
                <w:sz w:val="18"/>
                <w:szCs w:val="18"/>
              </w:rPr>
            </w:pPr>
            <w:r w:rsidRPr="00961304">
              <w:rPr>
                <w:sz w:val="18"/>
                <w:szCs w:val="18"/>
              </w:rPr>
              <w:t> </w:t>
            </w:r>
          </w:p>
        </w:tc>
      </w:tr>
      <w:tr w:rsidR="00BF457F" w:rsidRPr="00961304" w:rsidTr="00356C5B">
        <w:trPr>
          <w:gridAfter w:val="3"/>
          <w:wAfter w:w="368" w:type="dxa"/>
          <w:trHeight w:val="185"/>
        </w:trPr>
        <w:tc>
          <w:tcPr>
            <w:tcW w:w="7898" w:type="dxa"/>
            <w:gridSpan w:val="18"/>
            <w:tcBorders>
              <w:top w:val="nil"/>
              <w:left w:val="nil"/>
              <w:bottom w:val="single" w:sz="4" w:space="0" w:color="auto"/>
              <w:right w:val="nil"/>
            </w:tcBorders>
            <w:shd w:val="clear" w:color="auto" w:fill="auto"/>
            <w:vAlign w:val="bottom"/>
          </w:tcPr>
          <w:p w:rsidR="00BF457F" w:rsidRPr="00DC12B1" w:rsidRDefault="00BF457F" w:rsidP="00356C5B">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BF457F" w:rsidRPr="00961304" w:rsidRDefault="00BF457F" w:rsidP="00356C5B">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BF457F" w:rsidRPr="00961304" w:rsidRDefault="00BF457F" w:rsidP="00356C5B">
            <w:pPr>
              <w:rPr>
                <w:sz w:val="18"/>
                <w:szCs w:val="18"/>
              </w:rPr>
            </w:pPr>
          </w:p>
        </w:tc>
      </w:tr>
      <w:tr w:rsidR="00BF457F" w:rsidRPr="00961304" w:rsidTr="00356C5B">
        <w:trPr>
          <w:gridAfter w:val="3"/>
          <w:wAfter w:w="368" w:type="dxa"/>
          <w:trHeight w:val="230"/>
        </w:trPr>
        <w:tc>
          <w:tcPr>
            <w:tcW w:w="7898" w:type="dxa"/>
            <w:gridSpan w:val="18"/>
            <w:tcBorders>
              <w:top w:val="nil"/>
              <w:left w:val="nil"/>
              <w:bottom w:val="nil"/>
              <w:right w:val="nil"/>
            </w:tcBorders>
            <w:shd w:val="clear" w:color="auto" w:fill="auto"/>
            <w:noWrap/>
            <w:vAlign w:val="bottom"/>
          </w:tcPr>
          <w:p w:rsidR="00BF457F" w:rsidRPr="00DC12B1" w:rsidRDefault="00BF457F" w:rsidP="00356C5B">
            <w:pPr>
              <w:jc w:val="center"/>
              <w:rPr>
                <w:sz w:val="18"/>
                <w:szCs w:val="18"/>
              </w:rPr>
            </w:pPr>
            <w:r w:rsidRPr="00DC12B1">
              <w:rPr>
                <w:sz w:val="18"/>
                <w:szCs w:val="18"/>
                <w:vertAlign w:val="subscript"/>
              </w:rPr>
              <w:t>структурное подразделение, адрес</w:t>
            </w:r>
          </w:p>
        </w:tc>
        <w:tc>
          <w:tcPr>
            <w:tcW w:w="101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07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r>
      <w:tr w:rsidR="00BF457F" w:rsidRPr="00961304" w:rsidTr="00356C5B">
        <w:trPr>
          <w:gridAfter w:val="3"/>
          <w:wAfter w:w="368" w:type="dxa"/>
          <w:trHeight w:val="262"/>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49"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75"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F457F" w:rsidRPr="00961304" w:rsidRDefault="00BF457F" w:rsidP="00356C5B">
            <w:pPr>
              <w:jc w:val="center"/>
              <w:rPr>
                <w:sz w:val="18"/>
                <w:szCs w:val="18"/>
              </w:rPr>
            </w:pPr>
            <w:r w:rsidRPr="00961304">
              <w:rPr>
                <w:sz w:val="18"/>
                <w:szCs w:val="18"/>
              </w:rPr>
              <w:t>Номер</w:t>
            </w:r>
          </w:p>
        </w:tc>
        <w:tc>
          <w:tcPr>
            <w:tcW w:w="1060" w:type="dxa"/>
            <w:gridSpan w:val="3"/>
            <w:tcBorders>
              <w:top w:val="single" w:sz="4" w:space="0" w:color="auto"/>
              <w:left w:val="nil"/>
              <w:bottom w:val="single" w:sz="4" w:space="0" w:color="auto"/>
              <w:right w:val="single" w:sz="4" w:space="0" w:color="000000"/>
            </w:tcBorders>
            <w:shd w:val="clear" w:color="auto" w:fill="auto"/>
            <w:noWrap/>
            <w:vAlign w:val="bottom"/>
          </w:tcPr>
          <w:p w:rsidR="00BF457F" w:rsidRPr="00961304" w:rsidRDefault="00BF457F" w:rsidP="00356C5B">
            <w:pPr>
              <w:jc w:val="center"/>
              <w:rPr>
                <w:sz w:val="18"/>
                <w:szCs w:val="18"/>
              </w:rPr>
            </w:pPr>
            <w:r w:rsidRPr="00961304">
              <w:rPr>
                <w:sz w:val="18"/>
                <w:szCs w:val="18"/>
              </w:rPr>
              <w:t>Дата</w:t>
            </w:r>
          </w:p>
        </w:tc>
        <w:tc>
          <w:tcPr>
            <w:tcW w:w="101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07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r>
      <w:tr w:rsidR="00BF457F" w:rsidRPr="00961304" w:rsidTr="00356C5B">
        <w:trPr>
          <w:gridAfter w:val="3"/>
          <w:wAfter w:w="368" w:type="dxa"/>
          <w:trHeight w:val="246"/>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49"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685" w:type="dxa"/>
            <w:gridSpan w:val="5"/>
            <w:tcBorders>
              <w:top w:val="nil"/>
              <w:left w:val="nil"/>
              <w:bottom w:val="nil"/>
              <w:right w:val="nil"/>
            </w:tcBorders>
            <w:shd w:val="clear" w:color="auto" w:fill="auto"/>
            <w:noWrap/>
            <w:vAlign w:val="bottom"/>
          </w:tcPr>
          <w:p w:rsidR="00BF457F" w:rsidRPr="00961304" w:rsidRDefault="00BF457F" w:rsidP="00356C5B">
            <w:pPr>
              <w:rPr>
                <w:b/>
                <w:bCs/>
                <w:sz w:val="18"/>
                <w:szCs w:val="18"/>
              </w:rPr>
            </w:pPr>
            <w:r w:rsidRPr="00961304">
              <w:rPr>
                <w:b/>
                <w:bCs/>
                <w:sz w:val="18"/>
                <w:szCs w:val="18"/>
              </w:rPr>
              <w:t xml:space="preserve">                   АКТ</w:t>
            </w:r>
          </w:p>
        </w:tc>
        <w:tc>
          <w:tcPr>
            <w:tcW w:w="1177" w:type="dxa"/>
            <w:gridSpan w:val="2"/>
            <w:tcBorders>
              <w:top w:val="nil"/>
              <w:left w:val="single" w:sz="4" w:space="0" w:color="auto"/>
              <w:bottom w:val="single" w:sz="4" w:space="0" w:color="auto"/>
              <w:right w:val="single" w:sz="4" w:space="0" w:color="auto"/>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c>
          <w:tcPr>
            <w:tcW w:w="1060" w:type="dxa"/>
            <w:gridSpan w:val="3"/>
            <w:tcBorders>
              <w:top w:val="single" w:sz="4" w:space="0" w:color="auto"/>
              <w:left w:val="nil"/>
              <w:bottom w:val="single" w:sz="4" w:space="0" w:color="auto"/>
              <w:right w:val="single" w:sz="4" w:space="0" w:color="000000"/>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c>
          <w:tcPr>
            <w:tcW w:w="101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07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r>
      <w:tr w:rsidR="00BF457F" w:rsidRPr="00961304" w:rsidTr="00356C5B">
        <w:trPr>
          <w:gridAfter w:val="3"/>
          <w:wAfter w:w="368" w:type="dxa"/>
          <w:trHeight w:val="262"/>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071" w:type="dxa"/>
            <w:gridSpan w:val="12"/>
            <w:tcBorders>
              <w:top w:val="nil"/>
              <w:left w:val="nil"/>
              <w:bottom w:val="nil"/>
              <w:right w:val="nil"/>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1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07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r>
      <w:tr w:rsidR="00BF457F" w:rsidRPr="00961304" w:rsidTr="00356C5B">
        <w:trPr>
          <w:gridAfter w:val="3"/>
          <w:wAfter w:w="368" w:type="dxa"/>
          <w:trHeight w:val="153"/>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49"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75"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7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84"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01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07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r>
      <w:tr w:rsidR="00BF457F" w:rsidRPr="00961304" w:rsidTr="00356C5B">
        <w:trPr>
          <w:gridAfter w:val="3"/>
          <w:wAfter w:w="368" w:type="dxa"/>
          <w:trHeight w:val="277"/>
        </w:trPr>
        <w:tc>
          <w:tcPr>
            <w:tcW w:w="2016" w:type="dxa"/>
            <w:gridSpan w:val="4"/>
            <w:tcBorders>
              <w:top w:val="nil"/>
              <w:left w:val="nil"/>
              <w:bottom w:val="nil"/>
              <w:right w:val="nil"/>
            </w:tcBorders>
            <w:shd w:val="clear" w:color="auto" w:fill="auto"/>
            <w:noWrap/>
            <w:vAlign w:val="bottom"/>
          </w:tcPr>
          <w:p w:rsidR="00BF457F" w:rsidRPr="00961304" w:rsidRDefault="00BF457F" w:rsidP="00356C5B">
            <w:pPr>
              <w:jc w:val="center"/>
              <w:rPr>
                <w:sz w:val="18"/>
                <w:szCs w:val="18"/>
              </w:rPr>
            </w:pPr>
            <w:r w:rsidRPr="00961304">
              <w:rPr>
                <w:sz w:val="18"/>
                <w:szCs w:val="18"/>
              </w:rPr>
              <w:t>по договору</w:t>
            </w:r>
          </w:p>
        </w:tc>
        <w:tc>
          <w:tcPr>
            <w:tcW w:w="7973" w:type="dxa"/>
            <w:gridSpan w:val="18"/>
            <w:tcBorders>
              <w:top w:val="nil"/>
              <w:left w:val="nil"/>
              <w:bottom w:val="single" w:sz="4" w:space="0" w:color="auto"/>
              <w:right w:val="nil"/>
            </w:tcBorders>
            <w:shd w:val="clear" w:color="auto" w:fill="auto"/>
            <w:vAlign w:val="bottom"/>
          </w:tcPr>
          <w:p w:rsidR="00BF457F" w:rsidRPr="00961304" w:rsidRDefault="00BF457F" w:rsidP="00356C5B">
            <w:pPr>
              <w:jc w:val="center"/>
              <w:rPr>
                <w:b/>
                <w:bCs/>
                <w:sz w:val="18"/>
                <w:szCs w:val="18"/>
              </w:rPr>
            </w:pPr>
          </w:p>
        </w:tc>
      </w:tr>
      <w:tr w:rsidR="00BF457F" w:rsidRPr="00961304" w:rsidTr="00356C5B">
        <w:trPr>
          <w:gridAfter w:val="3"/>
          <w:wAfter w:w="368" w:type="dxa"/>
          <w:trHeight w:val="230"/>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162" w:type="dxa"/>
            <w:gridSpan w:val="16"/>
            <w:tcBorders>
              <w:top w:val="nil"/>
              <w:left w:val="nil"/>
              <w:bottom w:val="nil"/>
              <w:right w:val="nil"/>
            </w:tcBorders>
            <w:shd w:val="clear" w:color="auto" w:fill="auto"/>
            <w:noWrap/>
            <w:vAlign w:val="bottom"/>
          </w:tcPr>
          <w:p w:rsidR="00BF457F" w:rsidRPr="00961304" w:rsidRDefault="00BF457F" w:rsidP="00356C5B">
            <w:pPr>
              <w:jc w:val="center"/>
              <w:rPr>
                <w:sz w:val="18"/>
                <w:szCs w:val="18"/>
              </w:rPr>
            </w:pPr>
            <w:r w:rsidRPr="00961304">
              <w:rPr>
                <w:sz w:val="18"/>
                <w:szCs w:val="18"/>
              </w:rPr>
              <w:t>(наименование договора  его дата, номер)</w:t>
            </w:r>
          </w:p>
        </w:tc>
      </w:tr>
      <w:tr w:rsidR="00BF457F" w:rsidRPr="00961304" w:rsidTr="00356C5B">
        <w:trPr>
          <w:gridAfter w:val="3"/>
          <w:wAfter w:w="368" w:type="dxa"/>
          <w:trHeight w:val="138"/>
        </w:trPr>
        <w:tc>
          <w:tcPr>
            <w:tcW w:w="9989" w:type="dxa"/>
            <w:gridSpan w:val="22"/>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r>
      <w:tr w:rsidR="00BF457F" w:rsidRPr="00961304" w:rsidTr="00356C5B">
        <w:trPr>
          <w:gridAfter w:val="3"/>
          <w:wAfter w:w="368" w:type="dxa"/>
          <w:trHeight w:val="262"/>
        </w:trPr>
        <w:tc>
          <w:tcPr>
            <w:tcW w:w="5444" w:type="dxa"/>
            <w:gridSpan w:val="12"/>
            <w:tcBorders>
              <w:top w:val="nil"/>
              <w:left w:val="nil"/>
              <w:bottom w:val="nil"/>
              <w:right w:val="nil"/>
            </w:tcBorders>
            <w:shd w:val="clear" w:color="auto" w:fill="auto"/>
            <w:noWrap/>
            <w:vAlign w:val="bottom"/>
          </w:tcPr>
          <w:p w:rsidR="00BF457F" w:rsidRPr="00961304" w:rsidRDefault="00BF457F" w:rsidP="00356C5B">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4545" w:type="dxa"/>
            <w:gridSpan w:val="10"/>
            <w:tcBorders>
              <w:top w:val="nil"/>
              <w:left w:val="nil"/>
              <w:bottom w:val="single" w:sz="4" w:space="0" w:color="auto"/>
              <w:right w:val="nil"/>
            </w:tcBorders>
            <w:shd w:val="clear" w:color="auto" w:fill="auto"/>
            <w:noWrap/>
            <w:vAlign w:val="bottom"/>
          </w:tcPr>
          <w:p w:rsidR="00BF457F" w:rsidRPr="00961304" w:rsidRDefault="00BF457F" w:rsidP="00356C5B">
            <w:pPr>
              <w:ind w:right="1788"/>
              <w:jc w:val="center"/>
              <w:rPr>
                <w:b/>
                <w:bCs/>
                <w:sz w:val="18"/>
                <w:szCs w:val="18"/>
              </w:rPr>
            </w:pPr>
          </w:p>
        </w:tc>
      </w:tr>
      <w:tr w:rsidR="00BF457F" w:rsidRPr="00961304" w:rsidTr="00356C5B">
        <w:trPr>
          <w:gridAfter w:val="3"/>
          <w:wAfter w:w="368" w:type="dxa"/>
          <w:trHeight w:val="262"/>
        </w:trPr>
        <w:tc>
          <w:tcPr>
            <w:tcW w:w="9989" w:type="dxa"/>
            <w:gridSpan w:val="22"/>
            <w:tcBorders>
              <w:top w:val="nil"/>
              <w:left w:val="nil"/>
              <w:bottom w:val="single" w:sz="4" w:space="0" w:color="auto"/>
              <w:right w:val="nil"/>
            </w:tcBorders>
            <w:shd w:val="clear" w:color="auto" w:fill="auto"/>
            <w:noWrap/>
            <w:vAlign w:val="bottom"/>
          </w:tcPr>
          <w:p w:rsidR="00BF457F" w:rsidRPr="00961304" w:rsidRDefault="00BF457F" w:rsidP="00356C5B">
            <w:pPr>
              <w:jc w:val="center"/>
              <w:rPr>
                <w:i/>
                <w:iCs/>
                <w:sz w:val="18"/>
                <w:szCs w:val="18"/>
              </w:rPr>
            </w:pPr>
            <w:r w:rsidRPr="00961304">
              <w:rPr>
                <w:i/>
                <w:iCs/>
                <w:sz w:val="18"/>
                <w:szCs w:val="18"/>
              </w:rPr>
              <w:t> </w:t>
            </w:r>
            <w:r w:rsidRPr="00961304">
              <w:rPr>
                <w:sz w:val="18"/>
                <w:szCs w:val="18"/>
              </w:rPr>
              <w:t>(должности, Ф.И.О.)</w:t>
            </w:r>
          </w:p>
        </w:tc>
      </w:tr>
      <w:tr w:rsidR="00BF457F" w:rsidRPr="00961304" w:rsidTr="00356C5B">
        <w:trPr>
          <w:gridAfter w:val="3"/>
          <w:wAfter w:w="368" w:type="dxa"/>
          <w:trHeight w:val="262"/>
        </w:trPr>
        <w:tc>
          <w:tcPr>
            <w:tcW w:w="2589" w:type="dxa"/>
            <w:gridSpan w:val="5"/>
            <w:tcBorders>
              <w:top w:val="nil"/>
              <w:left w:val="nil"/>
              <w:bottom w:val="nil"/>
              <w:right w:val="nil"/>
            </w:tcBorders>
            <w:shd w:val="clear" w:color="auto" w:fill="auto"/>
            <w:noWrap/>
            <w:vAlign w:val="bottom"/>
          </w:tcPr>
          <w:p w:rsidR="00BF457F" w:rsidRPr="00961304" w:rsidRDefault="00BF457F" w:rsidP="00356C5B">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jc w:val="center"/>
              <w:rPr>
                <w:sz w:val="18"/>
                <w:szCs w:val="18"/>
              </w:rPr>
            </w:pPr>
          </w:p>
        </w:tc>
        <w:tc>
          <w:tcPr>
            <w:tcW w:w="7136" w:type="dxa"/>
            <w:gridSpan w:val="15"/>
            <w:tcBorders>
              <w:top w:val="nil"/>
              <w:left w:val="nil"/>
              <w:bottom w:val="single" w:sz="4" w:space="0" w:color="auto"/>
              <w:right w:val="nil"/>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r>
      <w:tr w:rsidR="00BF457F" w:rsidRPr="00961304" w:rsidTr="00356C5B">
        <w:trPr>
          <w:gridAfter w:val="3"/>
          <w:wAfter w:w="368" w:type="dxa"/>
          <w:trHeight w:val="262"/>
        </w:trPr>
        <w:tc>
          <w:tcPr>
            <w:tcW w:w="9989" w:type="dxa"/>
            <w:gridSpan w:val="22"/>
            <w:tcBorders>
              <w:top w:val="nil"/>
              <w:left w:val="nil"/>
              <w:bottom w:val="single" w:sz="4" w:space="0" w:color="auto"/>
              <w:right w:val="nil"/>
            </w:tcBorders>
            <w:shd w:val="clear" w:color="auto" w:fill="auto"/>
            <w:noWrap/>
            <w:vAlign w:val="bottom"/>
          </w:tcPr>
          <w:p w:rsidR="00BF457F" w:rsidRPr="00961304" w:rsidRDefault="00BF457F" w:rsidP="00356C5B">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BF457F" w:rsidRPr="00961304" w:rsidTr="00356C5B">
        <w:trPr>
          <w:gridAfter w:val="1"/>
          <w:wAfter w:w="132" w:type="dxa"/>
          <w:trHeight w:val="168"/>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23"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575"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177"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817" w:type="dxa"/>
            <w:gridSpan w:val="4"/>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858"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6" w:type="dxa"/>
            <w:gridSpan w:val="2"/>
            <w:tcBorders>
              <w:top w:val="nil"/>
              <w:left w:val="nil"/>
              <w:bottom w:val="nil"/>
              <w:right w:val="nil"/>
            </w:tcBorders>
            <w:shd w:val="clear" w:color="auto" w:fill="auto"/>
            <w:noWrap/>
            <w:vAlign w:val="bottom"/>
          </w:tcPr>
          <w:p w:rsidR="00BF457F" w:rsidRPr="00961304" w:rsidRDefault="00BF457F" w:rsidP="00356C5B">
            <w:pPr>
              <w:ind w:right="543"/>
              <w:rPr>
                <w:sz w:val="18"/>
                <w:szCs w:val="18"/>
              </w:rPr>
            </w:pPr>
          </w:p>
        </w:tc>
      </w:tr>
      <w:tr w:rsidR="00BF457F" w:rsidRPr="00961304" w:rsidTr="00356C5B">
        <w:trPr>
          <w:gridAfter w:val="3"/>
          <w:wAfter w:w="368" w:type="dxa"/>
          <w:trHeight w:val="262"/>
        </w:trPr>
        <w:tc>
          <w:tcPr>
            <w:tcW w:w="6731" w:type="dxa"/>
            <w:gridSpan w:val="14"/>
            <w:tcBorders>
              <w:top w:val="nil"/>
              <w:left w:val="nil"/>
              <w:bottom w:val="nil"/>
              <w:right w:val="nil"/>
            </w:tcBorders>
            <w:shd w:val="clear" w:color="auto" w:fill="auto"/>
            <w:noWrap/>
            <w:vAlign w:val="bottom"/>
          </w:tcPr>
          <w:p w:rsidR="00BF457F" w:rsidRPr="00961304" w:rsidRDefault="00BF457F" w:rsidP="00356C5B">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r>
              <w:rPr>
                <w:sz w:val="18"/>
                <w:szCs w:val="18"/>
              </w:rPr>
              <w:t>по</w:t>
            </w:r>
            <w:r w:rsidRPr="00961304">
              <w:rPr>
                <w:sz w:val="18"/>
                <w:szCs w:val="18"/>
              </w:rPr>
              <w:t xml:space="preserve"> </w:t>
            </w:r>
          </w:p>
        </w:tc>
        <w:tc>
          <w:tcPr>
            <w:tcW w:w="3258" w:type="dxa"/>
            <w:gridSpan w:val="8"/>
            <w:tcBorders>
              <w:top w:val="nil"/>
              <w:left w:val="nil"/>
              <w:bottom w:val="single" w:sz="4" w:space="0" w:color="auto"/>
              <w:right w:val="nil"/>
            </w:tcBorders>
            <w:shd w:val="clear" w:color="auto" w:fill="auto"/>
            <w:noWrap/>
            <w:vAlign w:val="bottom"/>
          </w:tcPr>
          <w:p w:rsidR="00BF457F" w:rsidRPr="00961304" w:rsidRDefault="00BF457F" w:rsidP="00356C5B">
            <w:pPr>
              <w:jc w:val="center"/>
              <w:rPr>
                <w:b/>
                <w:bCs/>
                <w:sz w:val="18"/>
                <w:szCs w:val="18"/>
              </w:rPr>
            </w:pPr>
          </w:p>
        </w:tc>
      </w:tr>
      <w:tr w:rsidR="00BF457F" w:rsidRPr="00961304" w:rsidTr="00356C5B">
        <w:trPr>
          <w:gridAfter w:val="3"/>
          <w:wAfter w:w="368" w:type="dxa"/>
          <w:trHeight w:val="154"/>
        </w:trPr>
        <w:tc>
          <w:tcPr>
            <w:tcW w:w="9989" w:type="dxa"/>
            <w:gridSpan w:val="22"/>
            <w:tcBorders>
              <w:top w:val="nil"/>
              <w:left w:val="nil"/>
              <w:bottom w:val="single" w:sz="4" w:space="0" w:color="auto"/>
              <w:right w:val="nil"/>
            </w:tcBorders>
            <w:shd w:val="clear" w:color="auto" w:fill="auto"/>
            <w:noWrap/>
            <w:vAlign w:val="bottom"/>
          </w:tcPr>
          <w:p w:rsidR="00BF457F" w:rsidRPr="00961304" w:rsidRDefault="00BF457F" w:rsidP="00356C5B">
            <w:pPr>
              <w:rPr>
                <w:i/>
                <w:iCs/>
                <w:sz w:val="18"/>
                <w:szCs w:val="18"/>
              </w:rPr>
            </w:pPr>
            <w:r w:rsidRPr="00961304">
              <w:rPr>
                <w:i/>
                <w:iCs/>
                <w:sz w:val="18"/>
                <w:szCs w:val="18"/>
              </w:rPr>
              <w:t> </w:t>
            </w:r>
          </w:p>
        </w:tc>
      </w:tr>
      <w:tr w:rsidR="00BF457F" w:rsidRPr="00961304" w:rsidTr="00356C5B">
        <w:trPr>
          <w:gridAfter w:val="3"/>
          <w:wAfter w:w="368" w:type="dxa"/>
          <w:trHeight w:val="262"/>
        </w:trPr>
        <w:tc>
          <w:tcPr>
            <w:tcW w:w="9989" w:type="dxa"/>
            <w:gridSpan w:val="22"/>
            <w:tcBorders>
              <w:top w:val="single" w:sz="4" w:space="0" w:color="auto"/>
              <w:left w:val="nil"/>
              <w:bottom w:val="single" w:sz="4" w:space="0" w:color="auto"/>
              <w:right w:val="nil"/>
            </w:tcBorders>
            <w:shd w:val="clear" w:color="auto" w:fill="auto"/>
            <w:noWrap/>
            <w:vAlign w:val="bottom"/>
          </w:tcPr>
          <w:p w:rsidR="00BF457F" w:rsidRPr="00961304" w:rsidRDefault="00BF457F" w:rsidP="00356C5B">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BF457F" w:rsidRPr="00961304" w:rsidTr="00356C5B">
        <w:trPr>
          <w:gridAfter w:val="3"/>
          <w:wAfter w:w="368" w:type="dxa"/>
          <w:trHeight w:val="262"/>
        </w:trPr>
        <w:tc>
          <w:tcPr>
            <w:tcW w:w="9989" w:type="dxa"/>
            <w:gridSpan w:val="22"/>
            <w:tcBorders>
              <w:top w:val="single" w:sz="4" w:space="0" w:color="auto"/>
              <w:left w:val="nil"/>
              <w:bottom w:val="single" w:sz="4" w:space="0" w:color="auto"/>
              <w:right w:val="nil"/>
            </w:tcBorders>
            <w:shd w:val="clear" w:color="auto" w:fill="auto"/>
            <w:noWrap/>
            <w:vAlign w:val="bottom"/>
          </w:tcPr>
          <w:p w:rsidR="00BF457F" w:rsidRPr="00961304" w:rsidRDefault="00BF457F" w:rsidP="00356C5B">
            <w:pPr>
              <w:rPr>
                <w:i/>
                <w:iCs/>
                <w:sz w:val="18"/>
                <w:szCs w:val="18"/>
              </w:rPr>
            </w:pPr>
            <w:r w:rsidRPr="00961304">
              <w:rPr>
                <w:i/>
                <w:iCs/>
                <w:sz w:val="18"/>
                <w:szCs w:val="18"/>
              </w:rPr>
              <w:t> </w:t>
            </w:r>
            <w:r>
              <w:rPr>
                <w:i/>
                <w:iCs/>
                <w:sz w:val="18"/>
                <w:szCs w:val="18"/>
              </w:rPr>
              <w:t xml:space="preserve">   </w:t>
            </w:r>
          </w:p>
        </w:tc>
      </w:tr>
      <w:tr w:rsidR="00BF457F" w:rsidRPr="007D4BB6" w:rsidTr="00356C5B">
        <w:trPr>
          <w:gridAfter w:val="3"/>
          <w:wAfter w:w="368" w:type="dxa"/>
          <w:trHeight w:val="200"/>
        </w:trPr>
        <w:tc>
          <w:tcPr>
            <w:tcW w:w="455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57F" w:rsidRPr="007D4BB6" w:rsidRDefault="00BF457F" w:rsidP="00356C5B">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1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57F" w:rsidRPr="007D4BB6" w:rsidRDefault="00BF457F" w:rsidP="00356C5B">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28" w:type="dxa"/>
            <w:gridSpan w:val="9"/>
            <w:tcBorders>
              <w:top w:val="single" w:sz="4" w:space="0" w:color="auto"/>
              <w:left w:val="nil"/>
              <w:bottom w:val="single" w:sz="4" w:space="0" w:color="auto"/>
              <w:right w:val="single" w:sz="4" w:space="0" w:color="000000"/>
            </w:tcBorders>
            <w:shd w:val="clear" w:color="auto" w:fill="auto"/>
            <w:noWrap/>
            <w:vAlign w:val="center"/>
          </w:tcPr>
          <w:p w:rsidR="00BF457F" w:rsidRPr="007D4BB6" w:rsidRDefault="00BF457F" w:rsidP="00356C5B">
            <w:pPr>
              <w:jc w:val="center"/>
              <w:rPr>
                <w:sz w:val="16"/>
                <w:szCs w:val="16"/>
              </w:rPr>
            </w:pPr>
            <w:r>
              <w:rPr>
                <w:sz w:val="16"/>
                <w:szCs w:val="16"/>
              </w:rPr>
              <w:t xml:space="preserve"> оказание </w:t>
            </w:r>
            <w:r w:rsidRPr="00F90162">
              <w:rPr>
                <w:sz w:val="16"/>
                <w:szCs w:val="16"/>
              </w:rPr>
              <w:t>услуг</w:t>
            </w:r>
          </w:p>
        </w:tc>
      </w:tr>
      <w:tr w:rsidR="00BF457F" w:rsidRPr="007D4BB6" w:rsidTr="00356C5B">
        <w:trPr>
          <w:gridAfter w:val="3"/>
          <w:wAfter w:w="368" w:type="dxa"/>
          <w:trHeight w:val="491"/>
        </w:trPr>
        <w:tc>
          <w:tcPr>
            <w:tcW w:w="4551" w:type="dxa"/>
            <w:gridSpan w:val="9"/>
            <w:vMerge/>
            <w:tcBorders>
              <w:top w:val="single" w:sz="4" w:space="0" w:color="auto"/>
              <w:left w:val="single" w:sz="4" w:space="0" w:color="auto"/>
              <w:bottom w:val="single" w:sz="4" w:space="0" w:color="auto"/>
              <w:right w:val="single" w:sz="4" w:space="0" w:color="auto"/>
            </w:tcBorders>
            <w:vAlign w:val="center"/>
          </w:tcPr>
          <w:p w:rsidR="00BF457F" w:rsidRPr="007D4BB6" w:rsidRDefault="00BF457F" w:rsidP="00356C5B">
            <w:pPr>
              <w:rPr>
                <w:sz w:val="16"/>
                <w:szCs w:val="16"/>
              </w:rPr>
            </w:pPr>
          </w:p>
        </w:tc>
        <w:tc>
          <w:tcPr>
            <w:tcW w:w="1110" w:type="dxa"/>
            <w:gridSpan w:val="4"/>
            <w:vMerge/>
            <w:tcBorders>
              <w:top w:val="single" w:sz="4" w:space="0" w:color="auto"/>
              <w:left w:val="single" w:sz="4" w:space="0" w:color="auto"/>
              <w:bottom w:val="single" w:sz="4" w:space="0" w:color="000000"/>
              <w:right w:val="single" w:sz="4" w:space="0" w:color="000000"/>
            </w:tcBorders>
            <w:vAlign w:val="center"/>
          </w:tcPr>
          <w:p w:rsidR="00BF457F" w:rsidRPr="007D4BB6" w:rsidRDefault="00BF457F" w:rsidP="00356C5B">
            <w:pPr>
              <w:rPr>
                <w:sz w:val="16"/>
                <w:szCs w:val="16"/>
              </w:rPr>
            </w:pPr>
          </w:p>
        </w:tc>
        <w:tc>
          <w:tcPr>
            <w:tcW w:w="1177" w:type="dxa"/>
            <w:gridSpan w:val="2"/>
            <w:tcBorders>
              <w:top w:val="nil"/>
              <w:left w:val="nil"/>
              <w:bottom w:val="nil"/>
              <w:right w:val="nil"/>
            </w:tcBorders>
            <w:shd w:val="clear" w:color="auto" w:fill="auto"/>
            <w:noWrap/>
            <w:vAlign w:val="center"/>
          </w:tcPr>
          <w:p w:rsidR="00BF457F" w:rsidRPr="007D4BB6" w:rsidRDefault="00BF457F" w:rsidP="00356C5B">
            <w:pPr>
              <w:jc w:val="center"/>
              <w:rPr>
                <w:sz w:val="16"/>
                <w:szCs w:val="16"/>
              </w:rPr>
            </w:pPr>
            <w:r w:rsidRPr="007D4BB6">
              <w:rPr>
                <w:sz w:val="16"/>
                <w:szCs w:val="16"/>
              </w:rPr>
              <w:t>количество</w:t>
            </w:r>
          </w:p>
        </w:tc>
        <w:tc>
          <w:tcPr>
            <w:tcW w:w="132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F457F" w:rsidRPr="007D4BB6" w:rsidRDefault="00BF457F" w:rsidP="00356C5B">
            <w:pPr>
              <w:jc w:val="center"/>
              <w:rPr>
                <w:sz w:val="16"/>
                <w:szCs w:val="16"/>
              </w:rPr>
            </w:pPr>
            <w:r w:rsidRPr="007D4BB6">
              <w:rPr>
                <w:sz w:val="16"/>
                <w:szCs w:val="16"/>
              </w:rPr>
              <w:t>цена за единицу,</w:t>
            </w:r>
            <w:r w:rsidRPr="007D4BB6">
              <w:rPr>
                <w:sz w:val="16"/>
                <w:szCs w:val="16"/>
              </w:rPr>
              <w:br/>
              <w:t>руб.</w:t>
            </w:r>
          </w:p>
        </w:tc>
        <w:tc>
          <w:tcPr>
            <w:tcW w:w="1824" w:type="dxa"/>
            <w:gridSpan w:val="3"/>
            <w:tcBorders>
              <w:top w:val="single" w:sz="4" w:space="0" w:color="auto"/>
              <w:left w:val="nil"/>
              <w:bottom w:val="single" w:sz="4" w:space="0" w:color="auto"/>
              <w:right w:val="single" w:sz="4" w:space="0" w:color="000000"/>
            </w:tcBorders>
            <w:shd w:val="clear" w:color="auto" w:fill="auto"/>
            <w:noWrap/>
            <w:vAlign w:val="center"/>
          </w:tcPr>
          <w:p w:rsidR="00BF457F" w:rsidRPr="007D4BB6" w:rsidRDefault="00BF457F" w:rsidP="00356C5B">
            <w:pPr>
              <w:jc w:val="center"/>
              <w:rPr>
                <w:sz w:val="16"/>
                <w:szCs w:val="16"/>
              </w:rPr>
            </w:pPr>
            <w:r w:rsidRPr="007D4BB6">
              <w:rPr>
                <w:sz w:val="16"/>
                <w:szCs w:val="16"/>
              </w:rPr>
              <w:t>стоимость, руб.</w:t>
            </w:r>
          </w:p>
        </w:tc>
      </w:tr>
      <w:tr w:rsidR="00BF457F" w:rsidRPr="00961304" w:rsidTr="00356C5B">
        <w:trPr>
          <w:gridAfter w:val="3"/>
          <w:wAfter w:w="368" w:type="dxa"/>
          <w:trHeight w:val="153"/>
        </w:trPr>
        <w:tc>
          <w:tcPr>
            <w:tcW w:w="455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c>
          <w:tcPr>
            <w:tcW w:w="1110" w:type="dxa"/>
            <w:gridSpan w:val="4"/>
            <w:tcBorders>
              <w:top w:val="single" w:sz="4" w:space="0" w:color="auto"/>
              <w:left w:val="nil"/>
              <w:bottom w:val="single" w:sz="4" w:space="0" w:color="auto"/>
              <w:right w:val="single" w:sz="4" w:space="0" w:color="000000"/>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c>
          <w:tcPr>
            <w:tcW w:w="1327" w:type="dxa"/>
            <w:gridSpan w:val="4"/>
            <w:tcBorders>
              <w:top w:val="single" w:sz="4" w:space="0" w:color="auto"/>
              <w:left w:val="nil"/>
              <w:bottom w:val="single" w:sz="4" w:space="0" w:color="auto"/>
              <w:right w:val="single" w:sz="4" w:space="0" w:color="auto"/>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c>
          <w:tcPr>
            <w:tcW w:w="1824" w:type="dxa"/>
            <w:gridSpan w:val="3"/>
            <w:tcBorders>
              <w:top w:val="single" w:sz="4" w:space="0" w:color="auto"/>
              <w:left w:val="nil"/>
              <w:bottom w:val="single" w:sz="4" w:space="0" w:color="auto"/>
              <w:right w:val="single" w:sz="4" w:space="0" w:color="auto"/>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r>
      <w:tr w:rsidR="00BF457F" w:rsidRPr="00961304" w:rsidTr="00356C5B">
        <w:trPr>
          <w:gridAfter w:val="3"/>
          <w:wAfter w:w="368" w:type="dxa"/>
          <w:trHeight w:val="200"/>
        </w:trPr>
        <w:tc>
          <w:tcPr>
            <w:tcW w:w="4551" w:type="dxa"/>
            <w:gridSpan w:val="9"/>
            <w:tcBorders>
              <w:top w:val="nil"/>
              <w:left w:val="nil"/>
              <w:bottom w:val="nil"/>
              <w:right w:val="nil"/>
            </w:tcBorders>
            <w:shd w:val="clear" w:color="auto" w:fill="auto"/>
            <w:noWrap/>
            <w:vAlign w:val="bottom"/>
          </w:tcPr>
          <w:p w:rsidR="00BF457F" w:rsidRPr="00961304" w:rsidRDefault="00BF457F" w:rsidP="00356C5B">
            <w:pPr>
              <w:jc w:val="right"/>
              <w:rPr>
                <w:i/>
                <w:iCs/>
                <w:sz w:val="18"/>
                <w:szCs w:val="18"/>
              </w:rPr>
            </w:pPr>
          </w:p>
        </w:tc>
        <w:tc>
          <w:tcPr>
            <w:tcW w:w="1110" w:type="dxa"/>
            <w:gridSpan w:val="4"/>
            <w:tcBorders>
              <w:top w:val="nil"/>
              <w:left w:val="nil"/>
              <w:bottom w:val="nil"/>
              <w:right w:val="nil"/>
            </w:tcBorders>
            <w:shd w:val="clear" w:color="auto" w:fill="auto"/>
            <w:noWrap/>
            <w:vAlign w:val="bottom"/>
          </w:tcPr>
          <w:p w:rsidR="00BF457F" w:rsidRPr="00961304" w:rsidRDefault="00BF457F" w:rsidP="00356C5B">
            <w:pPr>
              <w:jc w:val="right"/>
              <w:rPr>
                <w:i/>
                <w:iCs/>
                <w:sz w:val="18"/>
                <w:szCs w:val="18"/>
              </w:rPr>
            </w:pPr>
          </w:p>
        </w:tc>
        <w:tc>
          <w:tcPr>
            <w:tcW w:w="1177" w:type="dxa"/>
            <w:gridSpan w:val="2"/>
            <w:tcBorders>
              <w:top w:val="nil"/>
              <w:left w:val="nil"/>
              <w:bottom w:val="nil"/>
              <w:right w:val="nil"/>
            </w:tcBorders>
            <w:shd w:val="clear" w:color="auto" w:fill="auto"/>
            <w:noWrap/>
            <w:vAlign w:val="bottom"/>
          </w:tcPr>
          <w:p w:rsidR="00BF457F" w:rsidRPr="00961304" w:rsidRDefault="00BF457F" w:rsidP="00356C5B">
            <w:pPr>
              <w:jc w:val="center"/>
              <w:rPr>
                <w:i/>
                <w:iCs/>
                <w:sz w:val="18"/>
                <w:szCs w:val="18"/>
              </w:rPr>
            </w:pPr>
          </w:p>
        </w:tc>
        <w:tc>
          <w:tcPr>
            <w:tcW w:w="1327" w:type="dxa"/>
            <w:gridSpan w:val="4"/>
            <w:tcBorders>
              <w:top w:val="single" w:sz="4" w:space="0" w:color="auto"/>
              <w:left w:val="nil"/>
              <w:bottom w:val="nil"/>
              <w:right w:val="nil"/>
            </w:tcBorders>
            <w:shd w:val="clear" w:color="auto" w:fill="auto"/>
            <w:noWrap/>
            <w:vAlign w:val="bottom"/>
          </w:tcPr>
          <w:p w:rsidR="00BF457F" w:rsidRPr="00961304" w:rsidRDefault="00BF457F" w:rsidP="00356C5B">
            <w:pPr>
              <w:jc w:val="right"/>
              <w:rPr>
                <w:i/>
                <w:iCs/>
                <w:sz w:val="18"/>
                <w:szCs w:val="18"/>
              </w:rPr>
            </w:pPr>
            <w:r w:rsidRPr="00961304">
              <w:rPr>
                <w:i/>
                <w:iCs/>
                <w:sz w:val="18"/>
                <w:szCs w:val="18"/>
              </w:rPr>
              <w:t xml:space="preserve"> Итого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r>
      <w:tr w:rsidR="00BF457F" w:rsidRPr="00961304" w:rsidTr="00356C5B">
        <w:trPr>
          <w:gridAfter w:val="3"/>
          <w:wAfter w:w="368" w:type="dxa"/>
          <w:trHeight w:val="214"/>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1123"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575" w:type="dxa"/>
            <w:tcBorders>
              <w:top w:val="nil"/>
              <w:left w:val="nil"/>
              <w:bottom w:val="nil"/>
              <w:right w:val="nil"/>
            </w:tcBorders>
            <w:shd w:val="clear" w:color="auto" w:fill="auto"/>
            <w:noWrap/>
            <w:vAlign w:val="bottom"/>
          </w:tcPr>
          <w:p w:rsidR="00BF457F" w:rsidRPr="00961304" w:rsidRDefault="00BF457F" w:rsidP="00356C5B">
            <w:pPr>
              <w:jc w:val="right"/>
              <w:rPr>
                <w:i/>
                <w:iCs/>
                <w:sz w:val="18"/>
                <w:szCs w:val="18"/>
              </w:rPr>
            </w:pPr>
          </w:p>
        </w:tc>
        <w:tc>
          <w:tcPr>
            <w:tcW w:w="1110" w:type="dxa"/>
            <w:gridSpan w:val="4"/>
            <w:tcBorders>
              <w:top w:val="nil"/>
              <w:left w:val="nil"/>
              <w:bottom w:val="nil"/>
              <w:right w:val="nil"/>
            </w:tcBorders>
            <w:shd w:val="clear" w:color="auto" w:fill="auto"/>
            <w:noWrap/>
            <w:vAlign w:val="bottom"/>
          </w:tcPr>
          <w:p w:rsidR="00BF457F" w:rsidRPr="00961304" w:rsidRDefault="00BF457F" w:rsidP="00356C5B">
            <w:pPr>
              <w:jc w:val="right"/>
              <w:rPr>
                <w:i/>
                <w:iCs/>
                <w:sz w:val="18"/>
                <w:szCs w:val="18"/>
              </w:rPr>
            </w:pPr>
          </w:p>
        </w:tc>
        <w:tc>
          <w:tcPr>
            <w:tcW w:w="1177" w:type="dxa"/>
            <w:gridSpan w:val="2"/>
            <w:tcBorders>
              <w:top w:val="nil"/>
              <w:left w:val="nil"/>
              <w:bottom w:val="nil"/>
              <w:right w:val="nil"/>
            </w:tcBorders>
            <w:shd w:val="clear" w:color="auto" w:fill="auto"/>
            <w:noWrap/>
            <w:vAlign w:val="bottom"/>
          </w:tcPr>
          <w:p w:rsidR="00BF457F" w:rsidRPr="00961304" w:rsidRDefault="00BF457F" w:rsidP="00356C5B">
            <w:pPr>
              <w:jc w:val="center"/>
              <w:rPr>
                <w:b/>
                <w:bCs/>
                <w:i/>
                <w:iCs/>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jc w:val="center"/>
              <w:rPr>
                <w:b/>
                <w:bCs/>
                <w:i/>
                <w:iCs/>
                <w:sz w:val="18"/>
                <w:szCs w:val="18"/>
              </w:rPr>
            </w:pPr>
          </w:p>
        </w:tc>
        <w:tc>
          <w:tcPr>
            <w:tcW w:w="238" w:type="dxa"/>
            <w:tcBorders>
              <w:top w:val="nil"/>
              <w:left w:val="nil"/>
              <w:bottom w:val="nil"/>
              <w:right w:val="nil"/>
            </w:tcBorders>
            <w:shd w:val="clear" w:color="auto" w:fill="auto"/>
            <w:noWrap/>
            <w:vAlign w:val="bottom"/>
          </w:tcPr>
          <w:p w:rsidR="00BF457F" w:rsidRPr="00961304" w:rsidRDefault="00BF457F" w:rsidP="00356C5B">
            <w:pPr>
              <w:jc w:val="center"/>
              <w:rPr>
                <w:b/>
                <w:bCs/>
                <w:i/>
                <w:iCs/>
                <w:sz w:val="18"/>
                <w:szCs w:val="18"/>
              </w:rPr>
            </w:pPr>
          </w:p>
        </w:tc>
        <w:tc>
          <w:tcPr>
            <w:tcW w:w="851" w:type="dxa"/>
            <w:gridSpan w:val="2"/>
            <w:tcBorders>
              <w:top w:val="nil"/>
              <w:left w:val="nil"/>
              <w:bottom w:val="nil"/>
              <w:right w:val="nil"/>
            </w:tcBorders>
            <w:shd w:val="clear" w:color="auto" w:fill="auto"/>
            <w:noWrap/>
            <w:vAlign w:val="bottom"/>
          </w:tcPr>
          <w:p w:rsidR="00BF457F" w:rsidRPr="00961304" w:rsidRDefault="00BF457F" w:rsidP="00356C5B">
            <w:pPr>
              <w:rPr>
                <w:i/>
                <w:iCs/>
                <w:sz w:val="18"/>
                <w:szCs w:val="18"/>
              </w:rPr>
            </w:pPr>
            <w:r>
              <w:rPr>
                <w:i/>
                <w:iCs/>
                <w:sz w:val="18"/>
                <w:szCs w:val="18"/>
              </w:rPr>
              <w:t xml:space="preserve">     </w:t>
            </w:r>
            <w:r w:rsidRPr="00961304">
              <w:rPr>
                <w:i/>
                <w:iCs/>
                <w:sz w:val="18"/>
                <w:szCs w:val="18"/>
              </w:rPr>
              <w:t xml:space="preserve">НДС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r>
      <w:tr w:rsidR="00BF457F" w:rsidRPr="00961304" w:rsidTr="00356C5B">
        <w:trPr>
          <w:gridAfter w:val="3"/>
          <w:wAfter w:w="368" w:type="dxa"/>
          <w:trHeight w:val="215"/>
        </w:trPr>
        <w:tc>
          <w:tcPr>
            <w:tcW w:w="1837" w:type="dxa"/>
            <w:gridSpan w:val="3"/>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752" w:type="dxa"/>
            <w:gridSpan w:val="2"/>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1123"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575"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jc w:val="center"/>
              <w:rPr>
                <w:i/>
                <w:iCs/>
                <w:sz w:val="18"/>
                <w:szCs w:val="18"/>
              </w:rPr>
            </w:pPr>
          </w:p>
        </w:tc>
        <w:tc>
          <w:tcPr>
            <w:tcW w:w="2504" w:type="dxa"/>
            <w:gridSpan w:val="6"/>
            <w:tcBorders>
              <w:top w:val="nil"/>
              <w:left w:val="nil"/>
              <w:bottom w:val="nil"/>
              <w:right w:val="single" w:sz="4" w:space="0" w:color="000000"/>
            </w:tcBorders>
            <w:shd w:val="clear" w:color="auto" w:fill="auto"/>
            <w:noWrap/>
            <w:vAlign w:val="bottom"/>
          </w:tcPr>
          <w:p w:rsidR="00BF457F" w:rsidRPr="00961304" w:rsidRDefault="00BF457F" w:rsidP="00356C5B">
            <w:pPr>
              <w:jc w:val="right"/>
              <w:rPr>
                <w:i/>
                <w:iCs/>
                <w:sz w:val="18"/>
                <w:szCs w:val="18"/>
              </w:rPr>
            </w:pPr>
            <w:r w:rsidRPr="00961304">
              <w:rPr>
                <w:i/>
                <w:iCs/>
                <w:sz w:val="18"/>
                <w:szCs w:val="18"/>
              </w:rPr>
              <w:t xml:space="preserve"> Итого с НДС </w:t>
            </w:r>
          </w:p>
        </w:tc>
        <w:tc>
          <w:tcPr>
            <w:tcW w:w="1824" w:type="dxa"/>
            <w:gridSpan w:val="3"/>
            <w:tcBorders>
              <w:top w:val="single" w:sz="4" w:space="0" w:color="auto"/>
              <w:left w:val="nil"/>
              <w:bottom w:val="single" w:sz="4" w:space="0" w:color="auto"/>
              <w:right w:val="single" w:sz="4" w:space="0" w:color="auto"/>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r>
      <w:tr w:rsidR="00BF457F" w:rsidRPr="00961304" w:rsidTr="00356C5B">
        <w:trPr>
          <w:gridAfter w:val="3"/>
          <w:wAfter w:w="368" w:type="dxa"/>
          <w:trHeight w:val="322"/>
        </w:trPr>
        <w:tc>
          <w:tcPr>
            <w:tcW w:w="9989" w:type="dxa"/>
            <w:gridSpan w:val="22"/>
            <w:tcBorders>
              <w:top w:val="nil"/>
              <w:left w:val="nil"/>
              <w:bottom w:val="nil"/>
              <w:right w:val="nil"/>
            </w:tcBorders>
            <w:shd w:val="clear" w:color="auto" w:fill="auto"/>
            <w:noWrap/>
            <w:vAlign w:val="bottom"/>
          </w:tcPr>
          <w:p w:rsidR="00BF457F" w:rsidRPr="00961304" w:rsidRDefault="00BF457F" w:rsidP="00356C5B">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BF457F" w:rsidRPr="00961304" w:rsidTr="00356C5B">
        <w:trPr>
          <w:gridAfter w:val="3"/>
          <w:wAfter w:w="368" w:type="dxa"/>
          <w:trHeight w:val="215"/>
        </w:trPr>
        <w:tc>
          <w:tcPr>
            <w:tcW w:w="9989" w:type="dxa"/>
            <w:gridSpan w:val="22"/>
            <w:tcBorders>
              <w:top w:val="nil"/>
              <w:left w:val="nil"/>
              <w:bottom w:val="nil"/>
              <w:right w:val="nil"/>
            </w:tcBorders>
            <w:shd w:val="clear" w:color="auto" w:fill="auto"/>
            <w:noWrap/>
            <w:vAlign w:val="bottom"/>
          </w:tcPr>
          <w:p w:rsidR="00BF457F" w:rsidRPr="00961304" w:rsidRDefault="00BF457F" w:rsidP="00356C5B">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в/из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BF457F" w:rsidRPr="00961304" w:rsidTr="00356C5B">
        <w:trPr>
          <w:trHeight w:val="200"/>
        </w:trPr>
        <w:tc>
          <w:tcPr>
            <w:tcW w:w="10121" w:type="dxa"/>
            <w:gridSpan w:val="23"/>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6" w:type="dxa"/>
            <w:gridSpan w:val="2"/>
            <w:tcBorders>
              <w:top w:val="nil"/>
              <w:left w:val="nil"/>
              <w:right w:val="nil"/>
            </w:tcBorders>
            <w:shd w:val="clear" w:color="auto" w:fill="auto"/>
            <w:noWrap/>
            <w:vAlign w:val="bottom"/>
          </w:tcPr>
          <w:p w:rsidR="00BF457F" w:rsidRPr="00961304" w:rsidRDefault="00BF457F" w:rsidP="00356C5B">
            <w:pPr>
              <w:rPr>
                <w:b/>
                <w:bCs/>
                <w:sz w:val="18"/>
                <w:szCs w:val="18"/>
              </w:rPr>
            </w:pPr>
          </w:p>
        </w:tc>
      </w:tr>
      <w:tr w:rsidR="00BF457F" w:rsidRPr="00961304" w:rsidTr="00356C5B">
        <w:trPr>
          <w:gridAfter w:val="3"/>
          <w:wAfter w:w="368" w:type="dxa"/>
          <w:trHeight w:val="215"/>
        </w:trPr>
        <w:tc>
          <w:tcPr>
            <w:tcW w:w="3976" w:type="dxa"/>
            <w:gridSpan w:val="8"/>
            <w:tcBorders>
              <w:top w:val="nil"/>
              <w:left w:val="nil"/>
              <w:bottom w:val="nil"/>
              <w:right w:val="nil"/>
            </w:tcBorders>
            <w:shd w:val="clear" w:color="auto" w:fill="auto"/>
            <w:noWrap/>
            <w:vAlign w:val="bottom"/>
          </w:tcPr>
          <w:p w:rsidR="00BF457F" w:rsidRPr="00961304" w:rsidRDefault="00BF457F" w:rsidP="00356C5B">
            <w:pPr>
              <w:rPr>
                <w:sz w:val="18"/>
                <w:szCs w:val="18"/>
              </w:rPr>
            </w:pPr>
            <w:r>
              <w:rPr>
                <w:sz w:val="18"/>
                <w:szCs w:val="18"/>
              </w:rPr>
              <w:t xml:space="preserve">Услугу </w:t>
            </w:r>
            <w:r w:rsidRPr="00961304">
              <w:rPr>
                <w:sz w:val="18"/>
                <w:szCs w:val="18"/>
              </w:rPr>
              <w:t xml:space="preserve"> сдал:</w:t>
            </w:r>
          </w:p>
        </w:tc>
        <w:tc>
          <w:tcPr>
            <w:tcW w:w="575"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328" w:type="dxa"/>
            <w:gridSpan w:val="9"/>
            <w:tcBorders>
              <w:top w:val="nil"/>
              <w:left w:val="nil"/>
              <w:bottom w:val="nil"/>
              <w:right w:val="nil"/>
            </w:tcBorders>
            <w:shd w:val="clear" w:color="auto" w:fill="auto"/>
            <w:noWrap/>
            <w:vAlign w:val="bottom"/>
          </w:tcPr>
          <w:p w:rsidR="00BF457F" w:rsidRPr="00961304" w:rsidRDefault="00BF457F" w:rsidP="00356C5B">
            <w:pPr>
              <w:rPr>
                <w:sz w:val="18"/>
                <w:szCs w:val="18"/>
              </w:rPr>
            </w:pPr>
            <w:r>
              <w:rPr>
                <w:sz w:val="18"/>
                <w:szCs w:val="18"/>
              </w:rPr>
              <w:t>Услуг</w:t>
            </w:r>
            <w:r w:rsidRPr="00961304">
              <w:rPr>
                <w:sz w:val="18"/>
                <w:szCs w:val="18"/>
              </w:rPr>
              <w:t xml:space="preserve"> принял:</w:t>
            </w:r>
          </w:p>
        </w:tc>
      </w:tr>
      <w:tr w:rsidR="00BF457F" w:rsidRPr="00961304" w:rsidTr="00356C5B">
        <w:trPr>
          <w:gridAfter w:val="3"/>
          <w:wAfter w:w="368" w:type="dxa"/>
          <w:trHeight w:val="215"/>
        </w:trPr>
        <w:tc>
          <w:tcPr>
            <w:tcW w:w="3976" w:type="dxa"/>
            <w:gridSpan w:val="8"/>
            <w:tcBorders>
              <w:top w:val="nil"/>
              <w:left w:val="nil"/>
              <w:bottom w:val="nil"/>
              <w:right w:val="nil"/>
            </w:tcBorders>
            <w:shd w:val="clear" w:color="auto" w:fill="auto"/>
            <w:noWrap/>
            <w:vAlign w:val="bottom"/>
          </w:tcPr>
          <w:p w:rsidR="00BF457F" w:rsidRPr="00DC12B1" w:rsidRDefault="00BF457F" w:rsidP="00356C5B">
            <w:pPr>
              <w:rPr>
                <w:sz w:val="18"/>
                <w:szCs w:val="18"/>
              </w:rPr>
            </w:pPr>
            <w:r w:rsidRPr="00DC12B1">
              <w:rPr>
                <w:sz w:val="20"/>
                <w:szCs w:val="20"/>
              </w:rPr>
              <w:t>Арендатор</w:t>
            </w:r>
          </w:p>
        </w:tc>
        <w:tc>
          <w:tcPr>
            <w:tcW w:w="575"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328" w:type="dxa"/>
            <w:gridSpan w:val="9"/>
            <w:tcBorders>
              <w:top w:val="nil"/>
              <w:left w:val="nil"/>
              <w:bottom w:val="nil"/>
              <w:right w:val="nil"/>
            </w:tcBorders>
            <w:shd w:val="clear" w:color="auto" w:fill="auto"/>
            <w:noWrap/>
            <w:vAlign w:val="bottom"/>
          </w:tcPr>
          <w:p w:rsidR="00BF457F" w:rsidRPr="00DC12B1" w:rsidRDefault="00BF457F" w:rsidP="00356C5B">
            <w:pPr>
              <w:rPr>
                <w:sz w:val="18"/>
                <w:szCs w:val="18"/>
              </w:rPr>
            </w:pPr>
            <w:r w:rsidRPr="00DC12B1">
              <w:rPr>
                <w:sz w:val="20"/>
                <w:szCs w:val="20"/>
              </w:rPr>
              <w:t>Арендодатель</w:t>
            </w:r>
          </w:p>
        </w:tc>
      </w:tr>
      <w:tr w:rsidR="00BF457F" w:rsidRPr="00961304" w:rsidTr="00356C5B">
        <w:trPr>
          <w:gridAfter w:val="3"/>
          <w:wAfter w:w="368" w:type="dxa"/>
          <w:trHeight w:val="123"/>
        </w:trPr>
        <w:tc>
          <w:tcPr>
            <w:tcW w:w="4551" w:type="dxa"/>
            <w:gridSpan w:val="9"/>
            <w:tcBorders>
              <w:top w:val="nil"/>
              <w:left w:val="nil"/>
              <w:bottom w:val="single" w:sz="4" w:space="0" w:color="auto"/>
              <w:right w:val="nil"/>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c>
          <w:tcPr>
            <w:tcW w:w="421"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328" w:type="dxa"/>
            <w:gridSpan w:val="9"/>
            <w:tcBorders>
              <w:top w:val="nil"/>
              <w:left w:val="nil"/>
              <w:bottom w:val="single" w:sz="4" w:space="0" w:color="auto"/>
              <w:right w:val="nil"/>
            </w:tcBorders>
            <w:shd w:val="clear" w:color="auto" w:fill="auto"/>
            <w:noWrap/>
            <w:vAlign w:val="bottom"/>
          </w:tcPr>
          <w:p w:rsidR="00BF457F" w:rsidRPr="00961304" w:rsidRDefault="00BF457F" w:rsidP="00356C5B">
            <w:pPr>
              <w:jc w:val="center"/>
              <w:rPr>
                <w:b/>
                <w:bCs/>
                <w:sz w:val="18"/>
                <w:szCs w:val="18"/>
              </w:rPr>
            </w:pPr>
            <w:r w:rsidRPr="00961304">
              <w:rPr>
                <w:b/>
                <w:bCs/>
                <w:sz w:val="18"/>
                <w:szCs w:val="18"/>
              </w:rPr>
              <w:t> </w:t>
            </w:r>
          </w:p>
        </w:tc>
      </w:tr>
      <w:tr w:rsidR="00BF457F" w:rsidRPr="00961304" w:rsidTr="00356C5B">
        <w:trPr>
          <w:gridAfter w:val="3"/>
          <w:wAfter w:w="368" w:type="dxa"/>
          <w:trHeight w:val="200"/>
        </w:trPr>
        <w:tc>
          <w:tcPr>
            <w:tcW w:w="4551" w:type="dxa"/>
            <w:gridSpan w:val="9"/>
            <w:tcBorders>
              <w:top w:val="single" w:sz="4" w:space="0" w:color="auto"/>
              <w:left w:val="nil"/>
              <w:bottom w:val="nil"/>
              <w:right w:val="nil"/>
            </w:tcBorders>
            <w:shd w:val="clear" w:color="auto" w:fill="auto"/>
            <w:noWrap/>
            <w:vAlign w:val="bottom"/>
          </w:tcPr>
          <w:p w:rsidR="00BF457F" w:rsidRPr="00961304" w:rsidRDefault="00BF457F" w:rsidP="00356C5B">
            <w:pPr>
              <w:jc w:val="center"/>
              <w:rPr>
                <w:sz w:val="18"/>
                <w:szCs w:val="18"/>
              </w:rPr>
            </w:pPr>
            <w:r w:rsidRPr="00961304">
              <w:rPr>
                <w:sz w:val="18"/>
                <w:szCs w:val="18"/>
              </w:rPr>
              <w:t>(должность)</w:t>
            </w:r>
          </w:p>
        </w:tc>
        <w:tc>
          <w:tcPr>
            <w:tcW w:w="421"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4328" w:type="dxa"/>
            <w:gridSpan w:val="9"/>
            <w:tcBorders>
              <w:top w:val="nil"/>
              <w:left w:val="nil"/>
              <w:bottom w:val="nil"/>
              <w:right w:val="nil"/>
            </w:tcBorders>
            <w:shd w:val="clear" w:color="auto" w:fill="auto"/>
            <w:noWrap/>
            <w:vAlign w:val="bottom"/>
          </w:tcPr>
          <w:p w:rsidR="00BF457F" w:rsidRPr="00961304" w:rsidRDefault="00BF457F" w:rsidP="00356C5B">
            <w:pPr>
              <w:jc w:val="center"/>
              <w:rPr>
                <w:sz w:val="18"/>
                <w:szCs w:val="18"/>
              </w:rPr>
            </w:pPr>
            <w:r w:rsidRPr="00961304">
              <w:rPr>
                <w:sz w:val="18"/>
                <w:szCs w:val="18"/>
              </w:rPr>
              <w:t>(должность)</w:t>
            </w:r>
          </w:p>
        </w:tc>
      </w:tr>
      <w:tr w:rsidR="00BF457F" w:rsidRPr="00961304" w:rsidTr="00356C5B">
        <w:trPr>
          <w:gridAfter w:val="3"/>
          <w:wAfter w:w="368" w:type="dxa"/>
          <w:trHeight w:val="92"/>
        </w:trPr>
        <w:tc>
          <w:tcPr>
            <w:tcW w:w="2589" w:type="dxa"/>
            <w:gridSpan w:val="5"/>
            <w:tcBorders>
              <w:top w:val="nil"/>
              <w:left w:val="nil"/>
              <w:bottom w:val="single" w:sz="4" w:space="0" w:color="auto"/>
              <w:right w:val="nil"/>
            </w:tcBorders>
            <w:shd w:val="clear" w:color="auto" w:fill="auto"/>
            <w:noWrap/>
            <w:vAlign w:val="bottom"/>
          </w:tcPr>
          <w:p w:rsidR="00BF457F" w:rsidRPr="00961304" w:rsidRDefault="00BF457F" w:rsidP="00356C5B">
            <w:pPr>
              <w:jc w:val="center"/>
              <w:rPr>
                <w:i/>
                <w:iCs/>
                <w:sz w:val="18"/>
                <w:szCs w:val="18"/>
                <w:u w:val="single"/>
              </w:rPr>
            </w:pP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jc w:val="center"/>
              <w:rPr>
                <w:i/>
                <w:iCs/>
                <w:sz w:val="18"/>
                <w:szCs w:val="18"/>
                <w:u w:val="single"/>
              </w:rPr>
            </w:pPr>
          </w:p>
        </w:tc>
        <w:tc>
          <w:tcPr>
            <w:tcW w:w="1698" w:type="dxa"/>
            <w:gridSpan w:val="2"/>
            <w:tcBorders>
              <w:top w:val="nil"/>
              <w:left w:val="nil"/>
              <w:bottom w:val="single" w:sz="4" w:space="0" w:color="auto"/>
              <w:right w:val="nil"/>
            </w:tcBorders>
            <w:shd w:val="clear" w:color="auto" w:fill="auto"/>
            <w:noWrap/>
            <w:vAlign w:val="bottom"/>
          </w:tcPr>
          <w:p w:rsidR="00BF457F" w:rsidRPr="00961304" w:rsidRDefault="00BF457F" w:rsidP="00356C5B">
            <w:pPr>
              <w:rPr>
                <w:i/>
                <w:iCs/>
                <w:sz w:val="18"/>
                <w:szCs w:val="18"/>
              </w:rPr>
            </w:pPr>
            <w:r w:rsidRPr="00961304">
              <w:rPr>
                <w:i/>
                <w:iCs/>
                <w:sz w:val="18"/>
                <w:szCs w:val="18"/>
              </w:rPr>
              <w:t> </w:t>
            </w:r>
          </w:p>
        </w:tc>
        <w:tc>
          <w:tcPr>
            <w:tcW w:w="421"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rPr>
                <w:i/>
                <w:iCs/>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653" w:type="dxa"/>
            <w:gridSpan w:val="4"/>
            <w:tcBorders>
              <w:top w:val="nil"/>
              <w:left w:val="nil"/>
              <w:bottom w:val="single" w:sz="4" w:space="0" w:color="auto"/>
              <w:right w:val="nil"/>
            </w:tcBorders>
            <w:shd w:val="clear" w:color="auto" w:fill="auto"/>
            <w:noWrap/>
            <w:vAlign w:val="bottom"/>
          </w:tcPr>
          <w:p w:rsidR="00BF457F" w:rsidRPr="00961304" w:rsidRDefault="00BF457F" w:rsidP="00356C5B">
            <w:pPr>
              <w:jc w:val="center"/>
              <w:rPr>
                <w:i/>
                <w:iCs/>
                <w:sz w:val="18"/>
                <w:szCs w:val="18"/>
                <w:u w:val="single"/>
              </w:rPr>
            </w:pPr>
          </w:p>
        </w:tc>
        <w:tc>
          <w:tcPr>
            <w:tcW w:w="584" w:type="dxa"/>
            <w:tcBorders>
              <w:top w:val="nil"/>
              <w:left w:val="nil"/>
              <w:bottom w:val="nil"/>
              <w:right w:val="nil"/>
            </w:tcBorders>
            <w:shd w:val="clear" w:color="auto" w:fill="auto"/>
            <w:noWrap/>
            <w:vAlign w:val="bottom"/>
          </w:tcPr>
          <w:p w:rsidR="00BF457F" w:rsidRPr="00961304" w:rsidRDefault="00BF457F" w:rsidP="00356C5B">
            <w:pPr>
              <w:jc w:val="center"/>
              <w:rPr>
                <w:i/>
                <w:iCs/>
                <w:sz w:val="18"/>
                <w:szCs w:val="18"/>
                <w:u w:val="single"/>
              </w:rPr>
            </w:pPr>
          </w:p>
        </w:tc>
        <w:tc>
          <w:tcPr>
            <w:tcW w:w="2091" w:type="dxa"/>
            <w:gridSpan w:val="4"/>
            <w:tcBorders>
              <w:top w:val="nil"/>
              <w:left w:val="nil"/>
              <w:bottom w:val="single" w:sz="4" w:space="0" w:color="auto"/>
              <w:right w:val="nil"/>
            </w:tcBorders>
            <w:shd w:val="clear" w:color="auto" w:fill="auto"/>
            <w:noWrap/>
            <w:vAlign w:val="bottom"/>
          </w:tcPr>
          <w:p w:rsidR="00BF457F" w:rsidRPr="00961304" w:rsidRDefault="00BF457F" w:rsidP="00356C5B">
            <w:pPr>
              <w:rPr>
                <w:i/>
                <w:iCs/>
                <w:sz w:val="18"/>
                <w:szCs w:val="18"/>
              </w:rPr>
            </w:pPr>
            <w:r w:rsidRPr="00961304">
              <w:rPr>
                <w:i/>
                <w:iCs/>
                <w:sz w:val="18"/>
                <w:szCs w:val="18"/>
              </w:rPr>
              <w:t> </w:t>
            </w:r>
          </w:p>
        </w:tc>
      </w:tr>
      <w:tr w:rsidR="00BF457F" w:rsidRPr="00961304" w:rsidTr="00356C5B">
        <w:trPr>
          <w:gridAfter w:val="3"/>
          <w:wAfter w:w="368" w:type="dxa"/>
          <w:trHeight w:val="230"/>
        </w:trPr>
        <w:tc>
          <w:tcPr>
            <w:tcW w:w="2589" w:type="dxa"/>
            <w:gridSpan w:val="5"/>
            <w:tcBorders>
              <w:top w:val="nil"/>
              <w:left w:val="nil"/>
              <w:bottom w:val="nil"/>
              <w:right w:val="nil"/>
            </w:tcBorders>
            <w:shd w:val="clear" w:color="auto" w:fill="auto"/>
            <w:noWrap/>
            <w:vAlign w:val="bottom"/>
          </w:tcPr>
          <w:p w:rsidR="00BF457F" w:rsidRPr="00961304" w:rsidRDefault="00BF457F" w:rsidP="00356C5B">
            <w:pPr>
              <w:jc w:val="center"/>
              <w:rPr>
                <w:sz w:val="16"/>
                <w:szCs w:val="16"/>
              </w:rPr>
            </w:pPr>
            <w:r w:rsidRPr="00961304">
              <w:rPr>
                <w:sz w:val="16"/>
                <w:szCs w:val="16"/>
              </w:rPr>
              <w:t>(подпись)</w:t>
            </w:r>
          </w:p>
        </w:tc>
        <w:tc>
          <w:tcPr>
            <w:tcW w:w="264" w:type="dxa"/>
            <w:gridSpan w:val="2"/>
            <w:tcBorders>
              <w:top w:val="nil"/>
              <w:left w:val="nil"/>
              <w:bottom w:val="nil"/>
              <w:right w:val="nil"/>
            </w:tcBorders>
            <w:shd w:val="clear" w:color="auto" w:fill="auto"/>
            <w:noWrap/>
            <w:vAlign w:val="bottom"/>
          </w:tcPr>
          <w:p w:rsidR="00BF457F" w:rsidRPr="00961304" w:rsidRDefault="00BF457F" w:rsidP="00356C5B">
            <w:pPr>
              <w:jc w:val="center"/>
              <w:rPr>
                <w:sz w:val="16"/>
                <w:szCs w:val="16"/>
              </w:rPr>
            </w:pPr>
          </w:p>
        </w:tc>
        <w:tc>
          <w:tcPr>
            <w:tcW w:w="1698" w:type="dxa"/>
            <w:gridSpan w:val="2"/>
            <w:tcBorders>
              <w:top w:val="nil"/>
              <w:left w:val="nil"/>
              <w:bottom w:val="nil"/>
              <w:right w:val="nil"/>
            </w:tcBorders>
            <w:shd w:val="clear" w:color="auto" w:fill="auto"/>
            <w:noWrap/>
            <w:vAlign w:val="bottom"/>
          </w:tcPr>
          <w:p w:rsidR="00BF457F" w:rsidRPr="007D4BB6" w:rsidRDefault="00BF457F" w:rsidP="00356C5B">
            <w:pPr>
              <w:jc w:val="center"/>
              <w:rPr>
                <w:sz w:val="14"/>
                <w:szCs w:val="14"/>
              </w:rPr>
            </w:pPr>
            <w:r w:rsidRPr="007D4BB6">
              <w:rPr>
                <w:sz w:val="14"/>
                <w:szCs w:val="14"/>
              </w:rPr>
              <w:t>(расшифровка подписи)</w:t>
            </w:r>
          </w:p>
        </w:tc>
        <w:tc>
          <w:tcPr>
            <w:tcW w:w="421" w:type="dxa"/>
            <w:tcBorders>
              <w:top w:val="nil"/>
              <w:left w:val="nil"/>
              <w:bottom w:val="nil"/>
              <w:right w:val="nil"/>
            </w:tcBorders>
            <w:shd w:val="clear" w:color="auto" w:fill="auto"/>
            <w:noWrap/>
            <w:vAlign w:val="bottom"/>
          </w:tcPr>
          <w:p w:rsidR="00BF457F" w:rsidRPr="00961304" w:rsidRDefault="00BF457F" w:rsidP="00356C5B">
            <w:pPr>
              <w:jc w:val="center"/>
              <w:rPr>
                <w:sz w:val="18"/>
                <w:szCs w:val="18"/>
              </w:rPr>
            </w:pPr>
          </w:p>
        </w:tc>
        <w:tc>
          <w:tcPr>
            <w:tcW w:w="237" w:type="dxa"/>
            <w:tcBorders>
              <w:top w:val="nil"/>
              <w:left w:val="nil"/>
              <w:bottom w:val="nil"/>
              <w:right w:val="nil"/>
            </w:tcBorders>
            <w:shd w:val="clear" w:color="auto" w:fill="auto"/>
            <w:noWrap/>
            <w:vAlign w:val="bottom"/>
          </w:tcPr>
          <w:p w:rsidR="00BF457F" w:rsidRPr="00961304" w:rsidRDefault="00BF457F" w:rsidP="00356C5B">
            <w:pPr>
              <w:jc w:val="center"/>
              <w:rPr>
                <w:sz w:val="18"/>
                <w:szCs w:val="18"/>
              </w:rPr>
            </w:pPr>
          </w:p>
        </w:tc>
        <w:tc>
          <w:tcPr>
            <w:tcW w:w="452" w:type="dxa"/>
            <w:gridSpan w:val="2"/>
            <w:tcBorders>
              <w:top w:val="nil"/>
              <w:left w:val="nil"/>
              <w:bottom w:val="nil"/>
              <w:right w:val="nil"/>
            </w:tcBorders>
            <w:shd w:val="clear" w:color="auto" w:fill="auto"/>
            <w:noWrap/>
            <w:vAlign w:val="bottom"/>
          </w:tcPr>
          <w:p w:rsidR="00BF457F" w:rsidRPr="00961304" w:rsidRDefault="00BF457F" w:rsidP="00356C5B">
            <w:pPr>
              <w:rPr>
                <w:sz w:val="18"/>
                <w:szCs w:val="18"/>
              </w:rPr>
            </w:pPr>
          </w:p>
        </w:tc>
        <w:tc>
          <w:tcPr>
            <w:tcW w:w="1653" w:type="dxa"/>
            <w:gridSpan w:val="4"/>
            <w:tcBorders>
              <w:top w:val="nil"/>
              <w:left w:val="nil"/>
              <w:bottom w:val="nil"/>
              <w:right w:val="nil"/>
            </w:tcBorders>
            <w:shd w:val="clear" w:color="auto" w:fill="auto"/>
            <w:noWrap/>
            <w:vAlign w:val="bottom"/>
          </w:tcPr>
          <w:p w:rsidR="00BF457F" w:rsidRPr="00961304" w:rsidRDefault="00BF457F" w:rsidP="00356C5B">
            <w:pPr>
              <w:jc w:val="center"/>
              <w:rPr>
                <w:sz w:val="16"/>
                <w:szCs w:val="16"/>
              </w:rPr>
            </w:pPr>
            <w:r w:rsidRPr="00961304">
              <w:rPr>
                <w:sz w:val="16"/>
                <w:szCs w:val="16"/>
              </w:rPr>
              <w:t>(подпись)</w:t>
            </w:r>
          </w:p>
        </w:tc>
        <w:tc>
          <w:tcPr>
            <w:tcW w:w="584" w:type="dxa"/>
            <w:tcBorders>
              <w:top w:val="nil"/>
              <w:left w:val="nil"/>
              <w:bottom w:val="nil"/>
              <w:right w:val="nil"/>
            </w:tcBorders>
            <w:shd w:val="clear" w:color="auto" w:fill="auto"/>
            <w:noWrap/>
            <w:vAlign w:val="bottom"/>
          </w:tcPr>
          <w:p w:rsidR="00BF457F" w:rsidRPr="00961304" w:rsidRDefault="00BF457F" w:rsidP="00356C5B">
            <w:pPr>
              <w:jc w:val="center"/>
              <w:rPr>
                <w:sz w:val="16"/>
                <w:szCs w:val="16"/>
              </w:rPr>
            </w:pPr>
          </w:p>
        </w:tc>
        <w:tc>
          <w:tcPr>
            <w:tcW w:w="2091" w:type="dxa"/>
            <w:gridSpan w:val="4"/>
            <w:tcBorders>
              <w:top w:val="single" w:sz="4" w:space="0" w:color="auto"/>
              <w:left w:val="nil"/>
              <w:bottom w:val="nil"/>
              <w:right w:val="nil"/>
            </w:tcBorders>
            <w:shd w:val="clear" w:color="auto" w:fill="auto"/>
            <w:noWrap/>
            <w:vAlign w:val="bottom"/>
          </w:tcPr>
          <w:p w:rsidR="00BF457F" w:rsidRPr="00961304" w:rsidRDefault="00BF457F" w:rsidP="00356C5B">
            <w:pPr>
              <w:jc w:val="center"/>
              <w:rPr>
                <w:sz w:val="16"/>
                <w:szCs w:val="16"/>
              </w:rPr>
            </w:pPr>
            <w:r w:rsidRPr="00961304">
              <w:rPr>
                <w:sz w:val="16"/>
                <w:szCs w:val="16"/>
              </w:rPr>
              <w:t>(расшифровка подписи)</w:t>
            </w:r>
          </w:p>
        </w:tc>
      </w:tr>
      <w:tr w:rsidR="00BF457F" w:rsidTr="00356C5B">
        <w:trPr>
          <w:gridAfter w:val="3"/>
          <w:wAfter w:w="368" w:type="dxa"/>
          <w:trHeight w:val="262"/>
        </w:trPr>
        <w:tc>
          <w:tcPr>
            <w:tcW w:w="1837" w:type="dxa"/>
            <w:gridSpan w:val="3"/>
            <w:tcBorders>
              <w:top w:val="nil"/>
              <w:left w:val="nil"/>
              <w:bottom w:val="nil"/>
              <w:right w:val="nil"/>
            </w:tcBorders>
            <w:shd w:val="clear" w:color="auto" w:fill="auto"/>
            <w:noWrap/>
            <w:vAlign w:val="bottom"/>
          </w:tcPr>
          <w:p w:rsidR="00BF457F" w:rsidRDefault="00BF457F" w:rsidP="00356C5B">
            <w:pPr>
              <w:jc w:val="center"/>
              <w:rPr>
                <w:sz w:val="16"/>
                <w:szCs w:val="16"/>
              </w:rPr>
            </w:pPr>
            <w:r>
              <w:rPr>
                <w:sz w:val="16"/>
                <w:szCs w:val="16"/>
              </w:rPr>
              <w:t>М.П.</w:t>
            </w:r>
          </w:p>
        </w:tc>
        <w:tc>
          <w:tcPr>
            <w:tcW w:w="752"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264"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1123"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575"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421"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237"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452"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1177" w:type="dxa"/>
            <w:gridSpan w:val="2"/>
            <w:tcBorders>
              <w:top w:val="nil"/>
              <w:left w:val="nil"/>
              <w:bottom w:val="nil"/>
              <w:right w:val="nil"/>
            </w:tcBorders>
            <w:shd w:val="clear" w:color="auto" w:fill="auto"/>
            <w:noWrap/>
            <w:vAlign w:val="bottom"/>
          </w:tcPr>
          <w:p w:rsidR="00BF457F" w:rsidRDefault="00BF457F" w:rsidP="00356C5B">
            <w:pPr>
              <w:jc w:val="center"/>
              <w:rPr>
                <w:sz w:val="16"/>
                <w:szCs w:val="16"/>
              </w:rPr>
            </w:pPr>
            <w:r>
              <w:rPr>
                <w:sz w:val="16"/>
                <w:szCs w:val="16"/>
              </w:rPr>
              <w:t>М.П.</w:t>
            </w:r>
          </w:p>
        </w:tc>
        <w:tc>
          <w:tcPr>
            <w:tcW w:w="238" w:type="dxa"/>
            <w:tcBorders>
              <w:top w:val="nil"/>
              <w:left w:val="nil"/>
              <w:bottom w:val="nil"/>
              <w:right w:val="nil"/>
            </w:tcBorders>
            <w:shd w:val="clear" w:color="auto" w:fill="auto"/>
            <w:noWrap/>
            <w:vAlign w:val="bottom"/>
          </w:tcPr>
          <w:p w:rsidR="00BF457F" w:rsidRDefault="00BF457F" w:rsidP="00356C5B">
            <w:pPr>
              <w:jc w:val="center"/>
              <w:rPr>
                <w:sz w:val="16"/>
                <w:szCs w:val="16"/>
              </w:rPr>
            </w:pPr>
          </w:p>
        </w:tc>
        <w:tc>
          <w:tcPr>
            <w:tcW w:w="238" w:type="dxa"/>
            <w:tcBorders>
              <w:top w:val="nil"/>
              <w:left w:val="nil"/>
              <w:bottom w:val="nil"/>
              <w:right w:val="nil"/>
            </w:tcBorders>
            <w:shd w:val="clear" w:color="auto" w:fill="auto"/>
            <w:noWrap/>
            <w:vAlign w:val="bottom"/>
          </w:tcPr>
          <w:p w:rsidR="00BF457F" w:rsidRDefault="00BF457F" w:rsidP="00356C5B">
            <w:pPr>
              <w:jc w:val="center"/>
              <w:rPr>
                <w:sz w:val="16"/>
                <w:szCs w:val="16"/>
              </w:rPr>
            </w:pPr>
          </w:p>
        </w:tc>
        <w:tc>
          <w:tcPr>
            <w:tcW w:w="584"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1017"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1074"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r>
      <w:tr w:rsidR="00BF457F" w:rsidTr="00356C5B">
        <w:trPr>
          <w:gridAfter w:val="3"/>
          <w:wAfter w:w="368" w:type="dxa"/>
          <w:trHeight w:val="262"/>
        </w:trPr>
        <w:tc>
          <w:tcPr>
            <w:tcW w:w="1837" w:type="dxa"/>
            <w:gridSpan w:val="3"/>
            <w:tcBorders>
              <w:top w:val="nil"/>
              <w:left w:val="nil"/>
              <w:bottom w:val="nil"/>
              <w:right w:val="nil"/>
            </w:tcBorders>
            <w:shd w:val="clear" w:color="auto" w:fill="auto"/>
            <w:noWrap/>
            <w:vAlign w:val="bottom"/>
          </w:tcPr>
          <w:p w:rsidR="00BF457F" w:rsidRDefault="00BF457F" w:rsidP="00356C5B">
            <w:pPr>
              <w:jc w:val="center"/>
              <w:rPr>
                <w:sz w:val="16"/>
                <w:szCs w:val="16"/>
              </w:rPr>
            </w:pPr>
          </w:p>
          <w:p w:rsidR="00BF457F" w:rsidRDefault="00BF457F" w:rsidP="00356C5B">
            <w:pPr>
              <w:jc w:val="center"/>
              <w:rPr>
                <w:sz w:val="16"/>
                <w:szCs w:val="16"/>
              </w:rPr>
            </w:pPr>
          </w:p>
        </w:tc>
        <w:tc>
          <w:tcPr>
            <w:tcW w:w="752"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264"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1123"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575"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421"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237"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452"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1177" w:type="dxa"/>
            <w:gridSpan w:val="2"/>
            <w:tcBorders>
              <w:top w:val="nil"/>
              <w:left w:val="nil"/>
              <w:bottom w:val="nil"/>
              <w:right w:val="nil"/>
            </w:tcBorders>
            <w:shd w:val="clear" w:color="auto" w:fill="auto"/>
            <w:noWrap/>
            <w:vAlign w:val="bottom"/>
          </w:tcPr>
          <w:p w:rsidR="00BF457F" w:rsidRDefault="00BF457F" w:rsidP="00356C5B">
            <w:pPr>
              <w:jc w:val="center"/>
              <w:rPr>
                <w:sz w:val="16"/>
                <w:szCs w:val="16"/>
              </w:rPr>
            </w:pPr>
          </w:p>
        </w:tc>
        <w:tc>
          <w:tcPr>
            <w:tcW w:w="238" w:type="dxa"/>
            <w:tcBorders>
              <w:top w:val="nil"/>
              <w:left w:val="nil"/>
              <w:bottom w:val="nil"/>
              <w:right w:val="nil"/>
            </w:tcBorders>
            <w:shd w:val="clear" w:color="auto" w:fill="auto"/>
            <w:noWrap/>
            <w:vAlign w:val="bottom"/>
          </w:tcPr>
          <w:p w:rsidR="00BF457F" w:rsidRDefault="00BF457F" w:rsidP="00356C5B">
            <w:pPr>
              <w:jc w:val="center"/>
              <w:rPr>
                <w:sz w:val="16"/>
                <w:szCs w:val="16"/>
              </w:rPr>
            </w:pPr>
          </w:p>
        </w:tc>
        <w:tc>
          <w:tcPr>
            <w:tcW w:w="238" w:type="dxa"/>
            <w:tcBorders>
              <w:top w:val="nil"/>
              <w:left w:val="nil"/>
              <w:bottom w:val="nil"/>
              <w:right w:val="nil"/>
            </w:tcBorders>
            <w:shd w:val="clear" w:color="auto" w:fill="auto"/>
            <w:noWrap/>
            <w:vAlign w:val="bottom"/>
          </w:tcPr>
          <w:p w:rsidR="00BF457F" w:rsidRDefault="00BF457F" w:rsidP="00356C5B">
            <w:pPr>
              <w:jc w:val="center"/>
              <w:rPr>
                <w:sz w:val="16"/>
                <w:szCs w:val="16"/>
              </w:rPr>
            </w:pPr>
          </w:p>
        </w:tc>
        <w:tc>
          <w:tcPr>
            <w:tcW w:w="584" w:type="dxa"/>
            <w:tcBorders>
              <w:top w:val="nil"/>
              <w:left w:val="nil"/>
              <w:bottom w:val="nil"/>
              <w:right w:val="nil"/>
            </w:tcBorders>
            <w:shd w:val="clear" w:color="auto" w:fill="auto"/>
            <w:noWrap/>
            <w:vAlign w:val="bottom"/>
          </w:tcPr>
          <w:p w:rsidR="00BF457F" w:rsidRDefault="00BF457F" w:rsidP="00356C5B">
            <w:pPr>
              <w:rPr>
                <w:sz w:val="16"/>
                <w:szCs w:val="16"/>
              </w:rPr>
            </w:pPr>
          </w:p>
        </w:tc>
        <w:tc>
          <w:tcPr>
            <w:tcW w:w="1017"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c>
          <w:tcPr>
            <w:tcW w:w="1074" w:type="dxa"/>
            <w:gridSpan w:val="2"/>
            <w:tcBorders>
              <w:top w:val="nil"/>
              <w:left w:val="nil"/>
              <w:bottom w:val="nil"/>
              <w:right w:val="nil"/>
            </w:tcBorders>
            <w:shd w:val="clear" w:color="auto" w:fill="auto"/>
            <w:noWrap/>
            <w:vAlign w:val="bottom"/>
          </w:tcPr>
          <w:p w:rsidR="00BF457F" w:rsidRDefault="00BF457F" w:rsidP="00356C5B">
            <w:pPr>
              <w:rPr>
                <w:sz w:val="16"/>
                <w:szCs w:val="16"/>
              </w:rPr>
            </w:pPr>
          </w:p>
        </w:tc>
      </w:tr>
    </w:tbl>
    <w:p w:rsidR="00BF457F" w:rsidRPr="0075371E" w:rsidRDefault="00BF457F" w:rsidP="00BF457F">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BF457F" w:rsidRDefault="00BF457F" w:rsidP="00BF457F">
      <w:pPr>
        <w:rPr>
          <w:sz w:val="20"/>
          <w:szCs w:val="20"/>
        </w:rPr>
      </w:pPr>
      <w:r>
        <w:rPr>
          <w:sz w:val="20"/>
          <w:szCs w:val="20"/>
        </w:rPr>
        <w:t>______________________________________</w:t>
      </w:r>
      <w:r>
        <w:rPr>
          <w:sz w:val="20"/>
          <w:szCs w:val="20"/>
        </w:rPr>
        <w:tab/>
      </w:r>
      <w:r>
        <w:rPr>
          <w:sz w:val="20"/>
          <w:szCs w:val="20"/>
        </w:rPr>
        <w:tab/>
        <w:t xml:space="preserve">            _________________________________________</w:t>
      </w:r>
    </w:p>
    <w:p w:rsidR="00BF457F" w:rsidRPr="0075371E" w:rsidRDefault="00BF457F" w:rsidP="00BF457F">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BF457F" w:rsidRDefault="00BF457F" w:rsidP="00BF457F">
      <w:pPr>
        <w:jc w:val="right"/>
        <w:outlineLvl w:val="2"/>
        <w:sectPr w:rsidR="00BF457F" w:rsidSect="001C2AD5">
          <w:pgSz w:w="11906" w:h="16838"/>
          <w:pgMar w:top="1134" w:right="850" w:bottom="1134" w:left="1701" w:header="708" w:footer="708" w:gutter="0"/>
          <w:cols w:space="708"/>
          <w:docGrid w:linePitch="360"/>
        </w:sectPr>
      </w:pPr>
      <w:r w:rsidRPr="006078CB">
        <w:t xml:space="preserve">М.П. </w:t>
      </w:r>
      <w:r>
        <w:tab/>
      </w:r>
      <w:r>
        <w:tab/>
      </w:r>
      <w:r>
        <w:tab/>
      </w:r>
      <w:r>
        <w:tab/>
      </w:r>
      <w:r>
        <w:tab/>
      </w:r>
      <w:r>
        <w:tab/>
      </w:r>
      <w:r>
        <w:tab/>
      </w:r>
      <w:r>
        <w:tab/>
        <w:t xml:space="preserve">           </w:t>
      </w:r>
      <w:r w:rsidRPr="006078CB">
        <w:t>М.П.</w:t>
      </w:r>
      <w:r>
        <w:t>"</w:t>
      </w:r>
    </w:p>
    <w:p w:rsidR="00BF457F" w:rsidRPr="007A021E" w:rsidRDefault="00BF457F" w:rsidP="00BF457F">
      <w:pPr>
        <w:jc w:val="right"/>
        <w:outlineLvl w:val="2"/>
      </w:pPr>
      <w:r>
        <w:lastRenderedPageBreak/>
        <w:t>Приложение № 6</w:t>
      </w:r>
    </w:p>
    <w:p w:rsidR="00BF457F" w:rsidRPr="00602C04" w:rsidRDefault="00BF457F" w:rsidP="00BF457F">
      <w:pPr>
        <w:jc w:val="right"/>
        <w:outlineLvl w:val="2"/>
      </w:pPr>
      <w:r w:rsidRPr="00602C04">
        <w:t xml:space="preserve">к договору аренды транспортного средства с экипажем </w:t>
      </w:r>
    </w:p>
    <w:p w:rsidR="00BF457F" w:rsidRPr="005203CE" w:rsidRDefault="00BF457F" w:rsidP="00BF457F">
      <w:pPr>
        <w:jc w:val="right"/>
        <w:outlineLvl w:val="2"/>
      </w:pPr>
      <w:r w:rsidRPr="00602C04">
        <w:t xml:space="preserve">№__________  от «____» ________ 201__ </w:t>
      </w:r>
    </w:p>
    <w:p w:rsidR="00BF457F" w:rsidRPr="002E2638" w:rsidRDefault="00BF457F" w:rsidP="00BF457F">
      <w:pPr>
        <w:jc w:val="right"/>
      </w:pPr>
      <w:r w:rsidRPr="002E2638">
        <w:t xml:space="preserve"> </w:t>
      </w:r>
    </w:p>
    <w:p w:rsidR="00BF457F" w:rsidRPr="005C0B8D" w:rsidRDefault="00BF457F" w:rsidP="00BF457F">
      <w:pPr>
        <w:shd w:val="clear" w:color="auto" w:fill="FFFFFF"/>
        <w:jc w:val="center"/>
        <w:outlineLvl w:val="3"/>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BF457F" w:rsidRDefault="00BF457F" w:rsidP="00BF457F">
      <w:pPr>
        <w:rPr>
          <w:sz w:val="20"/>
          <w:szCs w:val="20"/>
        </w:rPr>
      </w:pPr>
    </w:p>
    <w:tbl>
      <w:tblPr>
        <w:tblW w:w="14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143"/>
        <w:gridCol w:w="1144"/>
        <w:gridCol w:w="1144"/>
        <w:gridCol w:w="1144"/>
        <w:gridCol w:w="1144"/>
        <w:gridCol w:w="1144"/>
        <w:gridCol w:w="1144"/>
        <w:gridCol w:w="1144"/>
      </w:tblGrid>
      <w:tr w:rsidR="00BF457F" w:rsidRPr="00CE4C42" w:rsidTr="00356C5B">
        <w:trPr>
          <w:cantSplit/>
          <w:trHeight w:val="625"/>
        </w:trPr>
        <w:tc>
          <w:tcPr>
            <w:tcW w:w="5544" w:type="dxa"/>
            <w:vMerge w:val="restart"/>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p w:rsidR="00BF457F" w:rsidRPr="00CE4C42" w:rsidRDefault="00BF457F" w:rsidP="00356C5B">
            <w:pPr>
              <w:rPr>
                <w:color w:val="000000"/>
                <w:sz w:val="18"/>
                <w:szCs w:val="18"/>
              </w:rPr>
            </w:pPr>
            <w:r w:rsidRPr="00CE4C42">
              <w:rPr>
                <w:b/>
                <w:bCs/>
                <w:color w:val="000000"/>
                <w:sz w:val="18"/>
                <w:szCs w:val="18"/>
              </w:rPr>
              <w:br w:type="page"/>
            </w:r>
          </w:p>
        </w:tc>
        <w:tc>
          <w:tcPr>
            <w:tcW w:w="1143" w:type="dxa"/>
            <w:shd w:val="clear" w:color="auto" w:fill="auto"/>
            <w:noWrap/>
            <w:vAlign w:val="bottom"/>
            <w:hideMark/>
          </w:tcPr>
          <w:p w:rsidR="00BF457F" w:rsidRPr="00CE4C42" w:rsidRDefault="00BF457F" w:rsidP="00356C5B">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vAlign w:val="bottom"/>
          </w:tcPr>
          <w:p w:rsidR="00BF457F" w:rsidRPr="00CE4C42" w:rsidRDefault="00BF457F" w:rsidP="00356C5B">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BF457F" w:rsidRPr="00CE4C42" w:rsidRDefault="00BF457F" w:rsidP="00356C5B">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BF457F" w:rsidRPr="00CE4C42" w:rsidRDefault="00BF457F" w:rsidP="00356C5B">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BF457F" w:rsidRPr="00CE4C42" w:rsidRDefault="00BF457F" w:rsidP="00356C5B">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BF457F" w:rsidRPr="00CE4C42" w:rsidRDefault="00BF457F" w:rsidP="00356C5B">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BF457F" w:rsidRPr="00CE4C42" w:rsidRDefault="00BF457F" w:rsidP="00356C5B">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BF457F" w:rsidRPr="00CE4C42" w:rsidRDefault="00BF457F" w:rsidP="00356C5B">
            <w:pPr>
              <w:jc w:val="center"/>
              <w:rPr>
                <w:color w:val="000000"/>
                <w:sz w:val="18"/>
                <w:szCs w:val="18"/>
              </w:rPr>
            </w:pPr>
            <w:r w:rsidRPr="00CE4C42">
              <w:rPr>
                <w:color w:val="000000"/>
                <w:sz w:val="18"/>
                <w:szCs w:val="18"/>
              </w:rPr>
              <w:t>Ставка с учетом НДС 18%, в рублях</w:t>
            </w:r>
          </w:p>
        </w:tc>
      </w:tr>
      <w:tr w:rsidR="00BF457F" w:rsidRPr="00CE4C42" w:rsidTr="00356C5B">
        <w:trPr>
          <w:cantSplit/>
          <w:trHeight w:val="320"/>
        </w:trPr>
        <w:tc>
          <w:tcPr>
            <w:tcW w:w="5544" w:type="dxa"/>
            <w:vMerge/>
            <w:shd w:val="clear" w:color="000000" w:fill="FFFFFF"/>
            <w:vAlign w:val="bottom"/>
            <w:hideMark/>
          </w:tcPr>
          <w:p w:rsidR="00BF457F" w:rsidRPr="00CE4C42" w:rsidRDefault="00BF457F" w:rsidP="00356C5B">
            <w:pPr>
              <w:rPr>
                <w:b/>
                <w:color w:val="000000"/>
                <w:sz w:val="18"/>
                <w:szCs w:val="18"/>
              </w:rPr>
            </w:pPr>
          </w:p>
        </w:tc>
        <w:tc>
          <w:tcPr>
            <w:tcW w:w="2287" w:type="dxa"/>
            <w:gridSpan w:val="2"/>
            <w:shd w:val="clear" w:color="auto" w:fill="auto"/>
            <w:noWrap/>
            <w:vAlign w:val="bottom"/>
            <w:hideMark/>
          </w:tcPr>
          <w:p w:rsidR="00BF457F" w:rsidRPr="00CE4C42" w:rsidRDefault="00BF457F" w:rsidP="00356C5B">
            <w:pPr>
              <w:jc w:val="center"/>
              <w:rPr>
                <w:b/>
                <w:color w:val="000000"/>
                <w:sz w:val="18"/>
                <w:szCs w:val="18"/>
              </w:rPr>
            </w:pPr>
            <w:r w:rsidRPr="00CE4C42">
              <w:rPr>
                <w:b/>
                <w:color w:val="000000"/>
                <w:sz w:val="18"/>
                <w:szCs w:val="18"/>
              </w:rPr>
              <w:t>3/5 тонн</w:t>
            </w:r>
          </w:p>
        </w:tc>
        <w:tc>
          <w:tcPr>
            <w:tcW w:w="2288" w:type="dxa"/>
            <w:gridSpan w:val="2"/>
            <w:shd w:val="clear" w:color="auto" w:fill="auto"/>
            <w:noWrap/>
            <w:vAlign w:val="bottom"/>
            <w:hideMark/>
          </w:tcPr>
          <w:p w:rsidR="00BF457F" w:rsidRPr="00CE4C42" w:rsidRDefault="00BF457F" w:rsidP="00356C5B">
            <w:pPr>
              <w:jc w:val="center"/>
              <w:rPr>
                <w:b/>
                <w:color w:val="000000"/>
                <w:sz w:val="18"/>
                <w:szCs w:val="18"/>
              </w:rPr>
            </w:pPr>
            <w:r w:rsidRPr="00CE4C42">
              <w:rPr>
                <w:b/>
                <w:color w:val="000000"/>
                <w:sz w:val="18"/>
                <w:szCs w:val="18"/>
              </w:rPr>
              <w:t>20 фут/24 т</w:t>
            </w:r>
          </w:p>
        </w:tc>
        <w:tc>
          <w:tcPr>
            <w:tcW w:w="2288" w:type="dxa"/>
            <w:gridSpan w:val="2"/>
            <w:shd w:val="clear" w:color="auto" w:fill="auto"/>
            <w:noWrap/>
            <w:vAlign w:val="bottom"/>
            <w:hideMark/>
          </w:tcPr>
          <w:p w:rsidR="00BF457F" w:rsidRPr="00CE4C42" w:rsidRDefault="00BF457F" w:rsidP="00356C5B">
            <w:pPr>
              <w:jc w:val="center"/>
              <w:rPr>
                <w:b/>
                <w:color w:val="000000"/>
                <w:sz w:val="18"/>
                <w:szCs w:val="18"/>
              </w:rPr>
            </w:pPr>
            <w:r w:rsidRPr="00CE4C42">
              <w:rPr>
                <w:b/>
                <w:color w:val="000000"/>
                <w:sz w:val="18"/>
                <w:szCs w:val="18"/>
              </w:rPr>
              <w:t>20 фут/30 т</w:t>
            </w:r>
          </w:p>
        </w:tc>
        <w:tc>
          <w:tcPr>
            <w:tcW w:w="2288" w:type="dxa"/>
            <w:gridSpan w:val="2"/>
            <w:shd w:val="clear" w:color="auto" w:fill="auto"/>
            <w:noWrap/>
            <w:vAlign w:val="bottom"/>
            <w:hideMark/>
          </w:tcPr>
          <w:p w:rsidR="00BF457F" w:rsidRPr="00CE4C42" w:rsidRDefault="00BF457F" w:rsidP="00356C5B">
            <w:pPr>
              <w:jc w:val="center"/>
              <w:rPr>
                <w:b/>
                <w:color w:val="000000"/>
                <w:sz w:val="18"/>
                <w:szCs w:val="18"/>
              </w:rPr>
            </w:pPr>
            <w:r w:rsidRPr="00CE4C42">
              <w:rPr>
                <w:b/>
                <w:color w:val="000000"/>
                <w:sz w:val="18"/>
                <w:szCs w:val="18"/>
              </w:rPr>
              <w:t>40 фут / 30 т</w:t>
            </w:r>
          </w:p>
        </w:tc>
      </w:tr>
      <w:tr w:rsidR="00BF457F" w:rsidRPr="00CE4C42" w:rsidTr="00356C5B">
        <w:trPr>
          <w:cantSplit/>
          <w:trHeight w:val="481"/>
        </w:trPr>
        <w:tc>
          <w:tcPr>
            <w:tcW w:w="5544" w:type="dxa"/>
            <w:shd w:val="clear" w:color="000000" w:fill="FFFFFF"/>
            <w:vAlign w:val="center"/>
            <w:hideMark/>
          </w:tcPr>
          <w:p w:rsidR="00BF457F" w:rsidRPr="00637E74" w:rsidRDefault="00BF457F" w:rsidP="00356C5B">
            <w:pPr>
              <w:jc w:val="both"/>
              <w:rPr>
                <w:color w:val="000000"/>
                <w:sz w:val="18"/>
                <w:szCs w:val="18"/>
              </w:rPr>
            </w:pPr>
            <w:r w:rsidRPr="00637E74">
              <w:rPr>
                <w:color w:val="000000"/>
                <w:sz w:val="18"/>
                <w:szCs w:val="18"/>
              </w:rPr>
              <w:t>город: ИРКУТСК  район: ЛЕНИНСКИЙ улицы: БЛЮХЕРА, ГОРКА 2, ГОРКА 5, СЕВЕРНЫЙ ПРОМУЗЕЛ, РОЗЫ ЛЮКСЕМБУРГ 218, РОЗЫ ЛЮКСЕМБУРГ 219А,  РОЗЫ ЛЮКСЕМБУРГ 220</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vAlign w:val="bottom"/>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6"/>
        </w:trPr>
        <w:tc>
          <w:tcPr>
            <w:tcW w:w="5544" w:type="dxa"/>
            <w:vMerge w:val="restart"/>
            <w:shd w:val="clear" w:color="000000" w:fill="FFFFFF"/>
            <w:vAlign w:val="center"/>
            <w:hideMark/>
          </w:tcPr>
          <w:p w:rsidR="00BF457F" w:rsidRPr="00637E74" w:rsidRDefault="00BF457F" w:rsidP="00356C5B">
            <w:pPr>
              <w:jc w:val="both"/>
              <w:rPr>
                <w:color w:val="000000"/>
                <w:sz w:val="18"/>
                <w:szCs w:val="18"/>
              </w:rPr>
            </w:pPr>
            <w:r w:rsidRPr="00637E74">
              <w:rPr>
                <w:color w:val="000000"/>
                <w:sz w:val="18"/>
                <w:szCs w:val="18"/>
              </w:rPr>
              <w:t xml:space="preserve">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w:t>
            </w:r>
          </w:p>
          <w:p w:rsidR="00BF457F" w:rsidRPr="00637E74" w:rsidRDefault="00BF457F" w:rsidP="00356C5B">
            <w:pPr>
              <w:jc w:val="both"/>
              <w:rPr>
                <w:color w:val="000000"/>
                <w:sz w:val="18"/>
                <w:szCs w:val="18"/>
              </w:rPr>
            </w:pPr>
            <w:r w:rsidRPr="00637E74">
              <w:rPr>
                <w:color w:val="000000"/>
                <w:sz w:val="18"/>
                <w:szCs w:val="18"/>
              </w:rPr>
              <w:t xml:space="preserve">2-й СОВЕТСКИЙ, 3-й СОВЕТСКИЙ, </w:t>
            </w:r>
          </w:p>
          <w:p w:rsidR="00BF457F" w:rsidRPr="00637E74" w:rsidRDefault="00BF457F" w:rsidP="00356C5B">
            <w:pPr>
              <w:jc w:val="both"/>
              <w:rPr>
                <w:color w:val="000000"/>
                <w:sz w:val="18"/>
                <w:szCs w:val="18"/>
              </w:rPr>
            </w:pPr>
            <w:r w:rsidRPr="00637E74">
              <w:rPr>
                <w:color w:val="000000"/>
                <w:sz w:val="18"/>
                <w:szCs w:val="18"/>
              </w:rPr>
              <w:t>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143"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525"/>
        </w:trPr>
        <w:tc>
          <w:tcPr>
            <w:tcW w:w="5544" w:type="dxa"/>
            <w:vMerge/>
            <w:vAlign w:val="center"/>
            <w:hideMark/>
          </w:tcPr>
          <w:p w:rsidR="00BF457F" w:rsidRPr="00CE4C42" w:rsidRDefault="00BF457F" w:rsidP="00356C5B">
            <w:pPr>
              <w:jc w:val="both"/>
              <w:rPr>
                <w:color w:val="000000"/>
                <w:sz w:val="18"/>
                <w:szCs w:val="18"/>
              </w:rPr>
            </w:pPr>
          </w:p>
        </w:tc>
        <w:tc>
          <w:tcPr>
            <w:tcW w:w="1143"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r>
      <w:tr w:rsidR="00BF457F" w:rsidRPr="00CE4C42" w:rsidTr="00356C5B">
        <w:trPr>
          <w:cantSplit/>
          <w:trHeight w:val="615"/>
        </w:trPr>
        <w:tc>
          <w:tcPr>
            <w:tcW w:w="5544" w:type="dxa"/>
            <w:vMerge/>
            <w:vAlign w:val="center"/>
            <w:hideMark/>
          </w:tcPr>
          <w:p w:rsidR="00BF457F" w:rsidRPr="00CE4C42" w:rsidRDefault="00BF457F" w:rsidP="00356C5B">
            <w:pPr>
              <w:jc w:val="both"/>
              <w:rPr>
                <w:color w:val="000000"/>
                <w:sz w:val="18"/>
                <w:szCs w:val="18"/>
              </w:rPr>
            </w:pPr>
          </w:p>
        </w:tc>
        <w:tc>
          <w:tcPr>
            <w:tcW w:w="1143"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r>
      <w:tr w:rsidR="00BF457F" w:rsidRPr="00CE4C42" w:rsidTr="00356C5B">
        <w:trPr>
          <w:cantSplit/>
          <w:trHeight w:val="276"/>
        </w:trPr>
        <w:tc>
          <w:tcPr>
            <w:tcW w:w="5544" w:type="dxa"/>
            <w:vMerge/>
            <w:vAlign w:val="center"/>
            <w:hideMark/>
          </w:tcPr>
          <w:p w:rsidR="00BF457F" w:rsidRPr="00CE4C42" w:rsidRDefault="00BF457F" w:rsidP="00356C5B">
            <w:pPr>
              <w:jc w:val="both"/>
              <w:rPr>
                <w:color w:val="000000"/>
                <w:sz w:val="18"/>
                <w:szCs w:val="18"/>
              </w:rPr>
            </w:pPr>
          </w:p>
        </w:tc>
        <w:tc>
          <w:tcPr>
            <w:tcW w:w="1143"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r>
      <w:tr w:rsidR="00BF457F" w:rsidRPr="00CE4C42" w:rsidTr="00356C5B">
        <w:trPr>
          <w:cantSplit/>
          <w:trHeight w:val="1274"/>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872"/>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lastRenderedPageBreak/>
              <w:t xml:space="preserve">город: ИРКУТСК, район: ЛЕНИНСКИЙ </w:t>
            </w:r>
          </w:p>
          <w:p w:rsidR="00BF457F" w:rsidRPr="00CE4C42" w:rsidRDefault="00BF457F" w:rsidP="00356C5B">
            <w:pPr>
              <w:jc w:val="both"/>
              <w:rPr>
                <w:color w:val="000000"/>
                <w:sz w:val="18"/>
                <w:szCs w:val="18"/>
              </w:rPr>
            </w:pPr>
            <w:r w:rsidRPr="00CE4C42">
              <w:rPr>
                <w:color w:val="000000"/>
                <w:sz w:val="18"/>
                <w:szCs w:val="18"/>
              </w:rPr>
              <w:t xml:space="preserve">улицы: ОЛЕГА КОШЕВОГО, МОСКОВСКАЯ 1-Я, ПОЛЯРНАЯ, КЕДРОВАЯ, ЗАГОРОДНАЯ, ХВОЙНАЯ, БРУСНИЧНАЯ, КУРОЧКИНА  </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8"/>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1895"/>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890"/>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092"/>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lastRenderedPageBreak/>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07"/>
        </w:trPr>
        <w:tc>
          <w:tcPr>
            <w:tcW w:w="5544" w:type="dxa"/>
            <w:vMerge w:val="restart"/>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143"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c>
          <w:tcPr>
            <w:tcW w:w="1144" w:type="dxa"/>
            <w:vMerge w:val="restart"/>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50"/>
        </w:trPr>
        <w:tc>
          <w:tcPr>
            <w:tcW w:w="5544" w:type="dxa"/>
            <w:vMerge/>
            <w:vAlign w:val="center"/>
            <w:hideMark/>
          </w:tcPr>
          <w:p w:rsidR="00BF457F" w:rsidRPr="00CE4C42" w:rsidRDefault="00BF457F" w:rsidP="00356C5B">
            <w:pPr>
              <w:jc w:val="both"/>
              <w:rPr>
                <w:color w:val="000000"/>
                <w:sz w:val="18"/>
                <w:szCs w:val="18"/>
              </w:rPr>
            </w:pPr>
          </w:p>
        </w:tc>
        <w:tc>
          <w:tcPr>
            <w:tcW w:w="1143"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r>
      <w:tr w:rsidR="00BF457F" w:rsidRPr="00CE4C42" w:rsidTr="00356C5B">
        <w:trPr>
          <w:cantSplit/>
          <w:trHeight w:val="371"/>
        </w:trPr>
        <w:tc>
          <w:tcPr>
            <w:tcW w:w="5544" w:type="dxa"/>
            <w:vMerge/>
            <w:vAlign w:val="center"/>
            <w:hideMark/>
          </w:tcPr>
          <w:p w:rsidR="00BF457F" w:rsidRPr="00CE4C42" w:rsidRDefault="00BF457F" w:rsidP="00356C5B">
            <w:pPr>
              <w:jc w:val="both"/>
              <w:rPr>
                <w:color w:val="000000"/>
                <w:sz w:val="18"/>
                <w:szCs w:val="18"/>
              </w:rPr>
            </w:pPr>
          </w:p>
        </w:tc>
        <w:tc>
          <w:tcPr>
            <w:tcW w:w="1143"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c>
          <w:tcPr>
            <w:tcW w:w="1144" w:type="dxa"/>
            <w:vMerge/>
            <w:vAlign w:val="center"/>
            <w:hideMark/>
          </w:tcPr>
          <w:p w:rsidR="00BF457F" w:rsidRPr="00CE4C42" w:rsidRDefault="00BF457F" w:rsidP="00356C5B">
            <w:pPr>
              <w:jc w:val="center"/>
              <w:rPr>
                <w:color w:val="000000"/>
                <w:sz w:val="18"/>
                <w:szCs w:val="18"/>
              </w:rPr>
            </w:pPr>
          </w:p>
        </w:tc>
      </w:tr>
      <w:tr w:rsidR="00BF457F" w:rsidRPr="00CE4C42" w:rsidTr="00356C5B">
        <w:trPr>
          <w:cantSplit/>
          <w:trHeight w:val="1983"/>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1824"/>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jc w:val="both"/>
              <w:rPr>
                <w:color w:val="000000"/>
                <w:sz w:val="18"/>
                <w:szCs w:val="18"/>
              </w:rPr>
            </w:pPr>
            <w:r w:rsidRPr="00CE4C42">
              <w:rPr>
                <w:color w:val="000000"/>
                <w:sz w:val="18"/>
                <w:szCs w:val="18"/>
              </w:rPr>
              <w:lastRenderedPageBreak/>
              <w:t>район ИРКУТСКИЙ район БОКОВО</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764"/>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20"/>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поселок городского типа МАРКОВО</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0"/>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ШЕЛЕХОВ</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vAlign w:val="bottom"/>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АНГАРСКИЙ поселок городского типа МЕГЕТ</w:t>
            </w:r>
          </w:p>
        </w:tc>
        <w:tc>
          <w:tcPr>
            <w:tcW w:w="1143" w:type="dxa"/>
            <w:shd w:val="clear" w:color="auto" w:fill="auto"/>
            <w:vAlign w:val="center"/>
            <w:hideMark/>
          </w:tcPr>
          <w:p w:rsidR="00BF457F" w:rsidRPr="00CE4C42" w:rsidRDefault="00BF457F" w:rsidP="00356C5B">
            <w:pPr>
              <w:jc w:val="center"/>
              <w:rPr>
                <w:color w:val="000000"/>
                <w:sz w:val="18"/>
                <w:szCs w:val="18"/>
              </w:rPr>
            </w:pPr>
          </w:p>
        </w:tc>
        <w:tc>
          <w:tcPr>
            <w:tcW w:w="1144" w:type="dxa"/>
            <w:shd w:val="clear" w:color="auto" w:fill="auto"/>
            <w:vAlign w:val="center"/>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77"/>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АНГАРСК</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УСОЛЬСКИЙ поселок городского типа ЖЕЛЕЗНОДОРОЖНЫЙ</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0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УСОЛЬСКИЙ поселок городского типа ТЕЛЬМА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82"/>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УСОЛЬЕ-СИБИРСКОЕ</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13"/>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АНГАРСК улица 2-Й ПРОМЫШЛЕННЫЙ МАССИВ</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vAlign w:val="bottom"/>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7"/>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деревня ТАЛЬЦЫ</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УСОЛЬСКИЙ поселок городского типа МАЛЬТА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ШЕЛЕХОВСКИЙ поселок городского типа ЧИСТЫЕ КЛЮЧИ</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78"/>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деревня МАМОНЫ</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0"/>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деревня ХОМУТОВО</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3"/>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поселок городского типа МОЛОДЕЖНЫЙ</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06"/>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поселок городского типа МЕЛЬНИЧНАЯ ПАДЬ</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7"/>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поселок городского типа СМОЛЕНЩИНА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ШЕЛЕХОВСКИЙ  поселок городского типа БОЛЬШОЙ ЛУГ</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698"/>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ШЕЛЕХОВСКИЙ  поселок городского типа  ПОДКАМЕННАЯ</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поселок городского типа УСТЬ-ОРДА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19"/>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УСОЛЬСКИЙ поселок городского типа НОВОМАЛЬТИНСК</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84"/>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lastRenderedPageBreak/>
              <w:t>район ИРКУТСКИЙ деревня ОЁК</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БОХАНСКИЙ поселок городского типа БОХАН</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ИРКУТСКИЙ поселок городского типа ЛИСТВЯНКА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1"/>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СЛЮДЯНСКИЙ поселок городского типа КУЛТУК</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87"/>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СЛЮДЯНКА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БАЙКАЛЬСК</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УСОЛЬСКИЙ поселок городского типа БЕЛОРЕЧЕНСКИЙ</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УСОЛЬСКИЙ поселок городского типа СРЕДНИЙ</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УСОЛЬСКИЙ поселок городского типа ТАЙТУРКА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ЧЕРЕМХОВО</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43"/>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ЧЕРЕМХОВСКИЙ поселок городского типа МИХАЙЛОВКА</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СВИРСК</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САЯНСК</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315"/>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ТУЛУН</w:t>
            </w:r>
          </w:p>
        </w:tc>
        <w:tc>
          <w:tcPr>
            <w:tcW w:w="1143"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vAlign w:val="bottom"/>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92"/>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ЖИГАЛОВСКИЙ поселок городского типа ЖИГАЛОВО</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81"/>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город УЛАН-УДЭ</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2"/>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САЯНСКИЙ</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61"/>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ОСИНСКИЙ</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22"/>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ОСИНСКИЙ поселок городского типа ЖДАНОВО</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421"/>
        </w:trPr>
        <w:tc>
          <w:tcPr>
            <w:tcW w:w="5544" w:type="dxa"/>
            <w:shd w:val="clear" w:color="000000" w:fill="FFFFFF"/>
            <w:vAlign w:val="bottom"/>
            <w:hideMark/>
          </w:tcPr>
          <w:p w:rsidR="00BF457F" w:rsidRPr="00CE4C42" w:rsidRDefault="00BF457F" w:rsidP="00356C5B">
            <w:pPr>
              <w:rPr>
                <w:color w:val="000000"/>
                <w:sz w:val="18"/>
                <w:szCs w:val="18"/>
              </w:rPr>
            </w:pPr>
            <w:r w:rsidRPr="00CE4C42">
              <w:rPr>
                <w:color w:val="000000"/>
                <w:sz w:val="18"/>
                <w:szCs w:val="18"/>
              </w:rPr>
              <w:t>район НИЖНЕУДИНСКИЙ поселок ШЕБЕРТА</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70"/>
        </w:trPr>
        <w:tc>
          <w:tcPr>
            <w:tcW w:w="5544" w:type="dxa"/>
            <w:shd w:val="clear" w:color="000000" w:fill="FFFFFF"/>
            <w:vAlign w:val="bottom"/>
            <w:hideMark/>
          </w:tcPr>
          <w:p w:rsidR="00BF457F" w:rsidRPr="00637E74" w:rsidRDefault="00BF457F" w:rsidP="00356C5B">
            <w:pPr>
              <w:rPr>
                <w:color w:val="000000"/>
                <w:sz w:val="18"/>
                <w:szCs w:val="18"/>
              </w:rPr>
            </w:pPr>
            <w:r w:rsidRPr="00637E74">
              <w:rPr>
                <w:color w:val="000000"/>
                <w:sz w:val="18"/>
                <w:szCs w:val="18"/>
              </w:rPr>
              <w:t>город БРАТСК</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61"/>
        </w:trPr>
        <w:tc>
          <w:tcPr>
            <w:tcW w:w="5544" w:type="dxa"/>
            <w:shd w:val="clear" w:color="000000" w:fill="FFFFFF"/>
            <w:vAlign w:val="bottom"/>
            <w:hideMark/>
          </w:tcPr>
          <w:p w:rsidR="00BF457F" w:rsidRPr="00637E74" w:rsidRDefault="00BF457F" w:rsidP="00356C5B">
            <w:pPr>
              <w:rPr>
                <w:color w:val="000000"/>
                <w:sz w:val="18"/>
                <w:szCs w:val="18"/>
              </w:rPr>
            </w:pPr>
            <w:r w:rsidRPr="00637E74">
              <w:rPr>
                <w:color w:val="000000"/>
                <w:sz w:val="18"/>
                <w:szCs w:val="18"/>
              </w:rPr>
              <w:t>район ЧУНСКИЙ  поселок городского типа ЧУНА</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CE4C42" w:rsidTr="00356C5B">
        <w:trPr>
          <w:cantSplit/>
          <w:trHeight w:val="261"/>
        </w:trPr>
        <w:tc>
          <w:tcPr>
            <w:tcW w:w="5544" w:type="dxa"/>
            <w:shd w:val="clear" w:color="000000" w:fill="FFFFFF"/>
            <w:vAlign w:val="bottom"/>
            <w:hideMark/>
          </w:tcPr>
          <w:p w:rsidR="00BF457F" w:rsidRPr="00637E74" w:rsidRDefault="00BF457F" w:rsidP="00356C5B">
            <w:pPr>
              <w:rPr>
                <w:color w:val="000000"/>
                <w:sz w:val="18"/>
                <w:szCs w:val="18"/>
              </w:rPr>
            </w:pPr>
            <w:r w:rsidRPr="00637E74">
              <w:rPr>
                <w:color w:val="000000"/>
                <w:sz w:val="18"/>
                <w:szCs w:val="18"/>
              </w:rPr>
              <w:t>Ст. Батарейная-2 -  1/3, 2, стр. 12 , 4, 4А:</w:t>
            </w:r>
          </w:p>
        </w:tc>
        <w:tc>
          <w:tcPr>
            <w:tcW w:w="1143" w:type="dxa"/>
            <w:shd w:val="clear" w:color="auto" w:fill="auto"/>
            <w:hideMark/>
          </w:tcPr>
          <w:p w:rsidR="00BF457F" w:rsidRPr="00CE4C42" w:rsidRDefault="00BF457F" w:rsidP="00356C5B">
            <w:pPr>
              <w:rPr>
                <w:sz w:val="18"/>
                <w:szCs w:val="18"/>
              </w:rPr>
            </w:pPr>
          </w:p>
        </w:tc>
        <w:tc>
          <w:tcPr>
            <w:tcW w:w="1144" w:type="dxa"/>
            <w:shd w:val="clear" w:color="auto" w:fill="auto"/>
          </w:tcPr>
          <w:p w:rsidR="00BF457F" w:rsidRPr="00CE4C42" w:rsidRDefault="00BF457F" w:rsidP="00356C5B">
            <w:pPr>
              <w:rPr>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c>
          <w:tcPr>
            <w:tcW w:w="1144" w:type="dxa"/>
            <w:shd w:val="clear" w:color="auto" w:fill="auto"/>
            <w:noWrap/>
            <w:vAlign w:val="bottom"/>
            <w:hideMark/>
          </w:tcPr>
          <w:p w:rsidR="00BF457F" w:rsidRPr="00CE4C42" w:rsidRDefault="00BF457F" w:rsidP="00356C5B">
            <w:pPr>
              <w:jc w:val="center"/>
              <w:rPr>
                <w:color w:val="000000"/>
                <w:sz w:val="18"/>
                <w:szCs w:val="18"/>
              </w:rPr>
            </w:pPr>
          </w:p>
        </w:tc>
      </w:tr>
      <w:tr w:rsidR="00BF457F" w:rsidRPr="00093D8C" w:rsidTr="00356C5B">
        <w:trPr>
          <w:cantSplit/>
          <w:trHeight w:val="261"/>
        </w:trPr>
        <w:tc>
          <w:tcPr>
            <w:tcW w:w="5544" w:type="dxa"/>
            <w:shd w:val="clear" w:color="000000" w:fill="FFFFFF"/>
            <w:vAlign w:val="bottom"/>
            <w:hideMark/>
          </w:tcPr>
          <w:p w:rsidR="00BF457F" w:rsidRPr="00093D8C" w:rsidRDefault="00BF457F" w:rsidP="00356C5B">
            <w:pPr>
              <w:rPr>
                <w:color w:val="000000"/>
                <w:sz w:val="18"/>
                <w:szCs w:val="18"/>
              </w:rPr>
            </w:pPr>
            <w:r w:rsidRPr="00093D8C">
              <w:rPr>
                <w:color w:val="000000"/>
                <w:sz w:val="18"/>
                <w:szCs w:val="18"/>
              </w:rPr>
              <w:t>Усолье-Сибирское-7</w:t>
            </w:r>
          </w:p>
        </w:tc>
        <w:tc>
          <w:tcPr>
            <w:tcW w:w="1143" w:type="dxa"/>
            <w:shd w:val="clear" w:color="auto" w:fill="auto"/>
            <w:vAlign w:val="center"/>
            <w:hideMark/>
          </w:tcPr>
          <w:p w:rsidR="00BF457F" w:rsidRPr="00093D8C" w:rsidRDefault="00BF457F" w:rsidP="00356C5B">
            <w:pPr>
              <w:jc w:val="center"/>
              <w:rPr>
                <w:color w:val="000000"/>
                <w:sz w:val="18"/>
                <w:szCs w:val="18"/>
              </w:rPr>
            </w:pPr>
          </w:p>
        </w:tc>
        <w:tc>
          <w:tcPr>
            <w:tcW w:w="1144" w:type="dxa"/>
            <w:shd w:val="clear" w:color="auto" w:fill="auto"/>
            <w:vAlign w:val="center"/>
          </w:tcPr>
          <w:p w:rsidR="00BF457F" w:rsidRPr="00093D8C" w:rsidRDefault="00BF457F" w:rsidP="00356C5B">
            <w:pPr>
              <w:jc w:val="center"/>
              <w:rPr>
                <w:color w:val="000000"/>
                <w:sz w:val="18"/>
                <w:szCs w:val="18"/>
              </w:rPr>
            </w:pPr>
          </w:p>
        </w:tc>
        <w:tc>
          <w:tcPr>
            <w:tcW w:w="1144" w:type="dxa"/>
            <w:shd w:val="clear" w:color="auto" w:fill="auto"/>
            <w:noWrap/>
            <w:vAlign w:val="center"/>
            <w:hideMark/>
          </w:tcPr>
          <w:p w:rsidR="00BF457F" w:rsidRPr="00093D8C" w:rsidRDefault="00BF457F" w:rsidP="00356C5B">
            <w:pPr>
              <w:jc w:val="center"/>
              <w:rPr>
                <w:color w:val="000000"/>
                <w:sz w:val="18"/>
                <w:szCs w:val="18"/>
              </w:rPr>
            </w:pPr>
          </w:p>
        </w:tc>
        <w:tc>
          <w:tcPr>
            <w:tcW w:w="1144" w:type="dxa"/>
            <w:shd w:val="clear" w:color="auto" w:fill="auto"/>
            <w:noWrap/>
            <w:vAlign w:val="center"/>
            <w:hideMark/>
          </w:tcPr>
          <w:p w:rsidR="00BF457F" w:rsidRPr="00093D8C" w:rsidRDefault="00BF457F" w:rsidP="00356C5B">
            <w:pPr>
              <w:jc w:val="center"/>
              <w:rPr>
                <w:color w:val="000000"/>
                <w:sz w:val="18"/>
                <w:szCs w:val="18"/>
              </w:rPr>
            </w:pPr>
          </w:p>
        </w:tc>
        <w:tc>
          <w:tcPr>
            <w:tcW w:w="1144" w:type="dxa"/>
            <w:shd w:val="clear" w:color="auto" w:fill="auto"/>
            <w:noWrap/>
            <w:vAlign w:val="center"/>
            <w:hideMark/>
          </w:tcPr>
          <w:p w:rsidR="00BF457F" w:rsidRPr="00093D8C" w:rsidRDefault="00BF457F" w:rsidP="00356C5B">
            <w:pPr>
              <w:jc w:val="center"/>
              <w:rPr>
                <w:color w:val="000000"/>
                <w:sz w:val="18"/>
                <w:szCs w:val="18"/>
              </w:rPr>
            </w:pPr>
          </w:p>
        </w:tc>
        <w:tc>
          <w:tcPr>
            <w:tcW w:w="1144" w:type="dxa"/>
            <w:shd w:val="clear" w:color="auto" w:fill="auto"/>
            <w:noWrap/>
            <w:vAlign w:val="center"/>
            <w:hideMark/>
          </w:tcPr>
          <w:p w:rsidR="00BF457F" w:rsidRPr="00093D8C" w:rsidRDefault="00BF457F" w:rsidP="00356C5B">
            <w:pPr>
              <w:jc w:val="center"/>
              <w:rPr>
                <w:color w:val="000000"/>
                <w:sz w:val="18"/>
                <w:szCs w:val="18"/>
              </w:rPr>
            </w:pPr>
          </w:p>
        </w:tc>
        <w:tc>
          <w:tcPr>
            <w:tcW w:w="1144" w:type="dxa"/>
            <w:shd w:val="clear" w:color="auto" w:fill="auto"/>
            <w:noWrap/>
            <w:vAlign w:val="center"/>
            <w:hideMark/>
          </w:tcPr>
          <w:p w:rsidR="00BF457F" w:rsidRPr="00093D8C" w:rsidRDefault="00BF457F" w:rsidP="00356C5B">
            <w:pPr>
              <w:jc w:val="center"/>
              <w:rPr>
                <w:color w:val="000000"/>
                <w:sz w:val="18"/>
                <w:szCs w:val="18"/>
              </w:rPr>
            </w:pPr>
          </w:p>
        </w:tc>
        <w:tc>
          <w:tcPr>
            <w:tcW w:w="1144" w:type="dxa"/>
            <w:shd w:val="clear" w:color="auto" w:fill="auto"/>
            <w:noWrap/>
            <w:vAlign w:val="center"/>
            <w:hideMark/>
          </w:tcPr>
          <w:p w:rsidR="00BF457F" w:rsidRPr="00093D8C" w:rsidRDefault="00BF457F" w:rsidP="00356C5B">
            <w:pPr>
              <w:jc w:val="center"/>
              <w:rPr>
                <w:color w:val="000000"/>
                <w:sz w:val="18"/>
                <w:szCs w:val="18"/>
              </w:rPr>
            </w:pPr>
          </w:p>
        </w:tc>
      </w:tr>
      <w:tr w:rsidR="00BF457F" w:rsidRPr="00CE4C42" w:rsidTr="00356C5B">
        <w:trPr>
          <w:cantSplit/>
          <w:trHeight w:val="261"/>
        </w:trPr>
        <w:tc>
          <w:tcPr>
            <w:tcW w:w="5544" w:type="dxa"/>
            <w:shd w:val="clear" w:color="000000" w:fill="FFFFFF"/>
            <w:vAlign w:val="bottom"/>
            <w:hideMark/>
          </w:tcPr>
          <w:p w:rsidR="00BF457F" w:rsidRPr="0082763E" w:rsidRDefault="00BF457F" w:rsidP="00356C5B">
            <w:pPr>
              <w:rPr>
                <w:color w:val="000000"/>
                <w:sz w:val="18"/>
                <w:szCs w:val="18"/>
              </w:rPr>
            </w:pPr>
            <w:r w:rsidRPr="00093D8C">
              <w:rPr>
                <w:color w:val="000000"/>
                <w:sz w:val="18"/>
                <w:szCs w:val="18"/>
              </w:rPr>
              <w:t>Район ЭХИРИТ-БУЛАГАТСКИЙ, поселок БОЗОЙ</w:t>
            </w:r>
          </w:p>
        </w:tc>
        <w:tc>
          <w:tcPr>
            <w:tcW w:w="1143" w:type="dxa"/>
            <w:shd w:val="clear" w:color="auto" w:fill="auto"/>
            <w:vAlign w:val="center"/>
            <w:hideMark/>
          </w:tcPr>
          <w:p w:rsidR="00BF457F" w:rsidRPr="004374F4" w:rsidRDefault="00BF457F" w:rsidP="00356C5B">
            <w:pPr>
              <w:jc w:val="center"/>
              <w:rPr>
                <w:color w:val="000000"/>
                <w:sz w:val="18"/>
                <w:szCs w:val="18"/>
              </w:rPr>
            </w:pPr>
          </w:p>
        </w:tc>
        <w:tc>
          <w:tcPr>
            <w:tcW w:w="1144" w:type="dxa"/>
            <w:shd w:val="clear" w:color="auto" w:fill="auto"/>
            <w:vAlign w:val="center"/>
          </w:tcPr>
          <w:p w:rsidR="00BF457F" w:rsidRPr="004374F4" w:rsidRDefault="00BF457F" w:rsidP="00356C5B">
            <w:pPr>
              <w:jc w:val="center"/>
              <w:rPr>
                <w:color w:val="000000"/>
                <w:sz w:val="18"/>
                <w:szCs w:val="18"/>
              </w:rPr>
            </w:pPr>
          </w:p>
        </w:tc>
        <w:tc>
          <w:tcPr>
            <w:tcW w:w="1144" w:type="dxa"/>
            <w:shd w:val="clear" w:color="auto" w:fill="auto"/>
            <w:noWrap/>
            <w:vAlign w:val="center"/>
            <w:hideMark/>
          </w:tcPr>
          <w:p w:rsidR="00BF457F" w:rsidRPr="004374F4" w:rsidRDefault="00BF457F" w:rsidP="00356C5B">
            <w:pPr>
              <w:jc w:val="center"/>
              <w:rPr>
                <w:color w:val="000000"/>
                <w:sz w:val="18"/>
                <w:szCs w:val="18"/>
              </w:rPr>
            </w:pPr>
          </w:p>
        </w:tc>
        <w:tc>
          <w:tcPr>
            <w:tcW w:w="1144" w:type="dxa"/>
            <w:shd w:val="clear" w:color="auto" w:fill="auto"/>
            <w:noWrap/>
            <w:vAlign w:val="center"/>
            <w:hideMark/>
          </w:tcPr>
          <w:p w:rsidR="00BF457F" w:rsidRPr="004374F4" w:rsidRDefault="00BF457F" w:rsidP="00356C5B">
            <w:pPr>
              <w:jc w:val="center"/>
              <w:rPr>
                <w:color w:val="000000"/>
                <w:sz w:val="18"/>
                <w:szCs w:val="18"/>
              </w:rPr>
            </w:pPr>
          </w:p>
        </w:tc>
        <w:tc>
          <w:tcPr>
            <w:tcW w:w="1144" w:type="dxa"/>
            <w:shd w:val="clear" w:color="auto" w:fill="auto"/>
            <w:noWrap/>
            <w:vAlign w:val="center"/>
            <w:hideMark/>
          </w:tcPr>
          <w:p w:rsidR="00BF457F" w:rsidRPr="004374F4" w:rsidRDefault="00BF457F" w:rsidP="00356C5B">
            <w:pPr>
              <w:jc w:val="center"/>
              <w:rPr>
                <w:color w:val="000000"/>
                <w:sz w:val="18"/>
                <w:szCs w:val="18"/>
              </w:rPr>
            </w:pPr>
          </w:p>
        </w:tc>
        <w:tc>
          <w:tcPr>
            <w:tcW w:w="1144" w:type="dxa"/>
            <w:shd w:val="clear" w:color="auto" w:fill="auto"/>
            <w:noWrap/>
            <w:vAlign w:val="center"/>
            <w:hideMark/>
          </w:tcPr>
          <w:p w:rsidR="00BF457F" w:rsidRPr="004374F4" w:rsidRDefault="00BF457F" w:rsidP="00356C5B">
            <w:pPr>
              <w:jc w:val="center"/>
              <w:rPr>
                <w:color w:val="000000"/>
                <w:sz w:val="18"/>
                <w:szCs w:val="18"/>
              </w:rPr>
            </w:pPr>
          </w:p>
        </w:tc>
        <w:tc>
          <w:tcPr>
            <w:tcW w:w="1144" w:type="dxa"/>
            <w:shd w:val="clear" w:color="auto" w:fill="auto"/>
            <w:noWrap/>
            <w:vAlign w:val="center"/>
            <w:hideMark/>
          </w:tcPr>
          <w:p w:rsidR="00BF457F" w:rsidRPr="004374F4" w:rsidRDefault="00BF457F" w:rsidP="00356C5B">
            <w:pPr>
              <w:jc w:val="center"/>
              <w:rPr>
                <w:color w:val="000000"/>
                <w:sz w:val="18"/>
                <w:szCs w:val="18"/>
              </w:rPr>
            </w:pPr>
          </w:p>
        </w:tc>
        <w:tc>
          <w:tcPr>
            <w:tcW w:w="1144" w:type="dxa"/>
            <w:shd w:val="clear" w:color="auto" w:fill="auto"/>
            <w:noWrap/>
            <w:vAlign w:val="center"/>
            <w:hideMark/>
          </w:tcPr>
          <w:p w:rsidR="00BF457F" w:rsidRPr="004374F4" w:rsidRDefault="00BF457F" w:rsidP="00356C5B">
            <w:pPr>
              <w:jc w:val="center"/>
              <w:rPr>
                <w:color w:val="000000"/>
                <w:sz w:val="18"/>
                <w:szCs w:val="18"/>
              </w:rPr>
            </w:pPr>
          </w:p>
        </w:tc>
      </w:tr>
    </w:tbl>
    <w:p w:rsidR="00BF457F" w:rsidRDefault="00BF457F" w:rsidP="00BF457F">
      <w:pPr>
        <w:rPr>
          <w:sz w:val="20"/>
          <w:szCs w:val="20"/>
        </w:rPr>
      </w:pPr>
    </w:p>
    <w:tbl>
      <w:tblPr>
        <w:tblW w:w="12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665"/>
        <w:gridCol w:w="1666"/>
        <w:gridCol w:w="1665"/>
        <w:gridCol w:w="1666"/>
      </w:tblGrid>
      <w:tr w:rsidR="00BF457F" w:rsidRPr="00C37963" w:rsidTr="00356C5B">
        <w:trPr>
          <w:trHeight w:val="615"/>
        </w:trPr>
        <w:tc>
          <w:tcPr>
            <w:tcW w:w="5544" w:type="dxa"/>
            <w:vMerge w:val="restart"/>
            <w:shd w:val="clear" w:color="000000" w:fill="FFFFFF"/>
            <w:vAlign w:val="center"/>
            <w:hideMark/>
          </w:tcPr>
          <w:p w:rsidR="00BF457F" w:rsidRPr="00F80691" w:rsidRDefault="00BF457F" w:rsidP="00356C5B">
            <w:pPr>
              <w:jc w:val="center"/>
              <w:rPr>
                <w:b/>
                <w:color w:val="000000"/>
              </w:rPr>
            </w:pPr>
            <w:r w:rsidRPr="00F80691">
              <w:rPr>
                <w:b/>
                <w:color w:val="000000"/>
                <w:sz w:val="22"/>
                <w:szCs w:val="22"/>
              </w:rPr>
              <w:t>Норма времени на загрузку/выгрузку груза в/из контейнера</w:t>
            </w:r>
          </w:p>
        </w:tc>
        <w:tc>
          <w:tcPr>
            <w:tcW w:w="1665" w:type="dxa"/>
            <w:shd w:val="clear" w:color="auto" w:fill="auto"/>
            <w:vAlign w:val="center"/>
            <w:hideMark/>
          </w:tcPr>
          <w:p w:rsidR="00BF457F" w:rsidRPr="00F80691" w:rsidRDefault="00BF457F" w:rsidP="00356C5B">
            <w:pPr>
              <w:jc w:val="center"/>
              <w:rPr>
                <w:b/>
                <w:color w:val="000000"/>
              </w:rPr>
            </w:pPr>
            <w:r w:rsidRPr="00F80691">
              <w:rPr>
                <w:b/>
                <w:color w:val="000000"/>
                <w:sz w:val="22"/>
                <w:szCs w:val="22"/>
              </w:rPr>
              <w:t>3/5 тонн</w:t>
            </w:r>
          </w:p>
        </w:tc>
        <w:tc>
          <w:tcPr>
            <w:tcW w:w="1666" w:type="dxa"/>
            <w:shd w:val="clear" w:color="auto" w:fill="auto"/>
            <w:vAlign w:val="center"/>
          </w:tcPr>
          <w:p w:rsidR="00BF457F" w:rsidRPr="00F80691" w:rsidRDefault="00BF457F" w:rsidP="00356C5B">
            <w:pPr>
              <w:jc w:val="center"/>
              <w:rPr>
                <w:b/>
                <w:color w:val="000000"/>
              </w:rPr>
            </w:pPr>
            <w:r w:rsidRPr="00F80691">
              <w:rPr>
                <w:b/>
                <w:color w:val="000000"/>
                <w:sz w:val="22"/>
                <w:szCs w:val="22"/>
              </w:rPr>
              <w:t>20 футов/24 тонн</w:t>
            </w:r>
          </w:p>
        </w:tc>
        <w:tc>
          <w:tcPr>
            <w:tcW w:w="1665" w:type="dxa"/>
            <w:shd w:val="clear" w:color="auto" w:fill="auto"/>
            <w:noWrap/>
            <w:vAlign w:val="center"/>
            <w:hideMark/>
          </w:tcPr>
          <w:p w:rsidR="00BF457F" w:rsidRPr="00F80691" w:rsidRDefault="00BF457F" w:rsidP="00356C5B">
            <w:pPr>
              <w:jc w:val="center"/>
              <w:rPr>
                <w:b/>
                <w:color w:val="000000"/>
              </w:rPr>
            </w:pPr>
            <w:r w:rsidRPr="00F80691">
              <w:rPr>
                <w:b/>
                <w:color w:val="000000"/>
                <w:sz w:val="22"/>
                <w:szCs w:val="22"/>
              </w:rPr>
              <w:t>20 футов/30 тонн</w:t>
            </w:r>
          </w:p>
        </w:tc>
        <w:tc>
          <w:tcPr>
            <w:tcW w:w="1666" w:type="dxa"/>
            <w:shd w:val="clear" w:color="auto" w:fill="auto"/>
            <w:noWrap/>
            <w:vAlign w:val="center"/>
            <w:hideMark/>
          </w:tcPr>
          <w:p w:rsidR="00BF457F" w:rsidRPr="00F80691" w:rsidRDefault="00BF457F" w:rsidP="00356C5B">
            <w:pPr>
              <w:jc w:val="center"/>
              <w:rPr>
                <w:b/>
                <w:color w:val="000000"/>
              </w:rPr>
            </w:pPr>
            <w:r w:rsidRPr="00F80691">
              <w:rPr>
                <w:b/>
                <w:color w:val="000000"/>
                <w:sz w:val="22"/>
                <w:szCs w:val="22"/>
              </w:rPr>
              <w:t>40 футов/30 тонн</w:t>
            </w:r>
          </w:p>
        </w:tc>
      </w:tr>
      <w:tr w:rsidR="00BF457F" w:rsidRPr="00C37963" w:rsidTr="00356C5B">
        <w:trPr>
          <w:trHeight w:val="615"/>
        </w:trPr>
        <w:tc>
          <w:tcPr>
            <w:tcW w:w="5544" w:type="dxa"/>
            <w:vMerge/>
            <w:shd w:val="clear" w:color="000000" w:fill="FFFFFF"/>
            <w:vAlign w:val="center"/>
            <w:hideMark/>
          </w:tcPr>
          <w:p w:rsidR="00BF457F" w:rsidRPr="00C37963" w:rsidRDefault="00BF457F" w:rsidP="00356C5B">
            <w:pPr>
              <w:jc w:val="center"/>
              <w:rPr>
                <w:color w:val="000000"/>
              </w:rPr>
            </w:pPr>
          </w:p>
        </w:tc>
        <w:tc>
          <w:tcPr>
            <w:tcW w:w="1665" w:type="dxa"/>
            <w:shd w:val="clear" w:color="auto" w:fill="auto"/>
            <w:vAlign w:val="center"/>
            <w:hideMark/>
          </w:tcPr>
          <w:p w:rsidR="00BF457F" w:rsidRPr="00C37963" w:rsidRDefault="00BF457F" w:rsidP="00356C5B">
            <w:pPr>
              <w:jc w:val="center"/>
              <w:rPr>
                <w:color w:val="000000"/>
              </w:rPr>
            </w:pPr>
            <w:r>
              <w:rPr>
                <w:color w:val="000000"/>
                <w:sz w:val="22"/>
                <w:szCs w:val="22"/>
              </w:rPr>
              <w:t>__</w:t>
            </w:r>
            <w:r w:rsidRPr="00C37963">
              <w:rPr>
                <w:color w:val="000000"/>
                <w:sz w:val="22"/>
                <w:szCs w:val="22"/>
              </w:rPr>
              <w:t xml:space="preserve"> час</w:t>
            </w:r>
          </w:p>
        </w:tc>
        <w:tc>
          <w:tcPr>
            <w:tcW w:w="1666" w:type="dxa"/>
            <w:shd w:val="clear" w:color="auto" w:fill="auto"/>
            <w:vAlign w:val="center"/>
          </w:tcPr>
          <w:p w:rsidR="00BF457F" w:rsidRPr="00C37963" w:rsidRDefault="00BF457F" w:rsidP="00356C5B">
            <w:pPr>
              <w:jc w:val="center"/>
              <w:rPr>
                <w:color w:val="000000"/>
              </w:rPr>
            </w:pPr>
            <w:r>
              <w:rPr>
                <w:color w:val="000000"/>
                <w:sz w:val="22"/>
                <w:szCs w:val="22"/>
              </w:rPr>
              <w:t>__</w:t>
            </w:r>
            <w:r w:rsidRPr="00C37963">
              <w:rPr>
                <w:color w:val="000000"/>
                <w:sz w:val="22"/>
                <w:szCs w:val="22"/>
              </w:rPr>
              <w:t xml:space="preserve"> час</w:t>
            </w:r>
          </w:p>
        </w:tc>
        <w:tc>
          <w:tcPr>
            <w:tcW w:w="1665" w:type="dxa"/>
            <w:shd w:val="clear" w:color="auto" w:fill="auto"/>
            <w:noWrap/>
            <w:vAlign w:val="center"/>
            <w:hideMark/>
          </w:tcPr>
          <w:p w:rsidR="00BF457F" w:rsidRPr="00C37963" w:rsidRDefault="00BF457F" w:rsidP="00356C5B">
            <w:pPr>
              <w:jc w:val="center"/>
              <w:rPr>
                <w:color w:val="000000"/>
              </w:rPr>
            </w:pPr>
            <w:r>
              <w:rPr>
                <w:color w:val="000000"/>
                <w:sz w:val="22"/>
                <w:szCs w:val="22"/>
              </w:rPr>
              <w:t>__</w:t>
            </w:r>
            <w:r w:rsidRPr="00C37963">
              <w:rPr>
                <w:color w:val="000000"/>
                <w:sz w:val="22"/>
                <w:szCs w:val="22"/>
              </w:rPr>
              <w:t xml:space="preserve"> час</w:t>
            </w:r>
          </w:p>
        </w:tc>
        <w:tc>
          <w:tcPr>
            <w:tcW w:w="1666" w:type="dxa"/>
            <w:shd w:val="clear" w:color="auto" w:fill="auto"/>
            <w:noWrap/>
            <w:vAlign w:val="center"/>
            <w:hideMark/>
          </w:tcPr>
          <w:p w:rsidR="00BF457F" w:rsidRPr="00C37963" w:rsidRDefault="00BF457F" w:rsidP="00356C5B">
            <w:pPr>
              <w:jc w:val="center"/>
              <w:rPr>
                <w:color w:val="000000"/>
              </w:rPr>
            </w:pPr>
            <w:r>
              <w:rPr>
                <w:color w:val="000000"/>
                <w:sz w:val="22"/>
                <w:szCs w:val="22"/>
              </w:rPr>
              <w:t>__</w:t>
            </w:r>
            <w:r w:rsidRPr="00C37963">
              <w:rPr>
                <w:color w:val="000000"/>
                <w:sz w:val="22"/>
                <w:szCs w:val="22"/>
              </w:rPr>
              <w:t xml:space="preserve"> час</w:t>
            </w:r>
          </w:p>
        </w:tc>
      </w:tr>
    </w:tbl>
    <w:p w:rsidR="00BF457F" w:rsidRDefault="00BF457F" w:rsidP="00BF457F"/>
    <w:tbl>
      <w:tblPr>
        <w:tblW w:w="14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143"/>
        <w:gridCol w:w="1144"/>
        <w:gridCol w:w="1144"/>
        <w:gridCol w:w="1144"/>
        <w:gridCol w:w="1144"/>
        <w:gridCol w:w="1144"/>
        <w:gridCol w:w="1144"/>
        <w:gridCol w:w="1144"/>
      </w:tblGrid>
      <w:tr w:rsidR="00BF457F" w:rsidRPr="00C37963" w:rsidTr="00356C5B">
        <w:trPr>
          <w:trHeight w:val="615"/>
        </w:trPr>
        <w:tc>
          <w:tcPr>
            <w:tcW w:w="5544" w:type="dxa"/>
            <w:vMerge w:val="restart"/>
            <w:shd w:val="clear" w:color="000000" w:fill="FFFFFF"/>
            <w:vAlign w:val="center"/>
            <w:hideMark/>
          </w:tcPr>
          <w:p w:rsidR="00BF457F" w:rsidRPr="00C37963" w:rsidRDefault="00BF457F" w:rsidP="00356C5B">
            <w:pPr>
              <w:jc w:val="center"/>
              <w:rPr>
                <w:color w:val="000000"/>
              </w:rPr>
            </w:pPr>
            <w:r w:rsidRPr="00F81296">
              <w:rPr>
                <w:b/>
                <w:bCs/>
                <w:color w:val="000000"/>
              </w:rPr>
              <w:br w:type="page"/>
            </w:r>
            <w:r w:rsidRPr="00F81296">
              <w:rPr>
                <w:b/>
                <w:color w:val="000000"/>
                <w:sz w:val="22"/>
                <w:szCs w:val="22"/>
              </w:rPr>
              <w:t>Наименование услуг</w:t>
            </w:r>
          </w:p>
        </w:tc>
        <w:tc>
          <w:tcPr>
            <w:tcW w:w="1143" w:type="dxa"/>
            <w:shd w:val="clear" w:color="auto" w:fill="auto"/>
            <w:vAlign w:val="center"/>
            <w:hideMark/>
          </w:tcPr>
          <w:p w:rsidR="00BF457F" w:rsidRPr="00C37963" w:rsidRDefault="00BF457F" w:rsidP="00356C5B">
            <w:pPr>
              <w:jc w:val="center"/>
              <w:rPr>
                <w:color w:val="000000"/>
              </w:rPr>
            </w:pPr>
            <w:r w:rsidRPr="00C37963">
              <w:rPr>
                <w:color w:val="000000"/>
                <w:sz w:val="22"/>
                <w:szCs w:val="22"/>
              </w:rPr>
              <w:t>Ставка без учета НДС 18%, в рублях</w:t>
            </w:r>
          </w:p>
        </w:tc>
        <w:tc>
          <w:tcPr>
            <w:tcW w:w="1144" w:type="dxa"/>
            <w:shd w:val="clear" w:color="auto" w:fill="auto"/>
            <w:vAlign w:val="center"/>
          </w:tcPr>
          <w:p w:rsidR="00BF457F" w:rsidRPr="00C37963" w:rsidRDefault="00BF457F" w:rsidP="00356C5B">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BF457F" w:rsidRPr="00C37963" w:rsidRDefault="00BF457F" w:rsidP="00356C5B">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BF457F" w:rsidRPr="00C37963" w:rsidRDefault="00BF457F" w:rsidP="00356C5B">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BF457F" w:rsidRPr="00C37963" w:rsidRDefault="00BF457F" w:rsidP="00356C5B">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BF457F" w:rsidRPr="00C37963" w:rsidRDefault="00BF457F" w:rsidP="00356C5B">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BF457F" w:rsidRPr="00C37963" w:rsidRDefault="00BF457F" w:rsidP="00356C5B">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BF457F" w:rsidRPr="00C37963" w:rsidRDefault="00BF457F" w:rsidP="00356C5B">
            <w:pPr>
              <w:jc w:val="center"/>
              <w:rPr>
                <w:color w:val="000000"/>
              </w:rPr>
            </w:pPr>
            <w:r w:rsidRPr="00C37963">
              <w:rPr>
                <w:color w:val="000000"/>
                <w:sz w:val="22"/>
                <w:szCs w:val="22"/>
              </w:rPr>
              <w:t>Ставка с учетом НДС 18%, в рублях</w:t>
            </w:r>
          </w:p>
        </w:tc>
      </w:tr>
      <w:tr w:rsidR="00BF457F" w:rsidRPr="00C37963" w:rsidTr="00356C5B">
        <w:trPr>
          <w:trHeight w:val="615"/>
        </w:trPr>
        <w:tc>
          <w:tcPr>
            <w:tcW w:w="5544" w:type="dxa"/>
            <w:vMerge/>
            <w:shd w:val="clear" w:color="000000" w:fill="FFFFFF"/>
            <w:vAlign w:val="center"/>
            <w:hideMark/>
          </w:tcPr>
          <w:p w:rsidR="00BF457F" w:rsidRPr="00F81296" w:rsidRDefault="00BF457F" w:rsidP="00356C5B">
            <w:pPr>
              <w:jc w:val="center"/>
              <w:rPr>
                <w:b/>
                <w:color w:val="000000"/>
              </w:rPr>
            </w:pPr>
          </w:p>
        </w:tc>
        <w:tc>
          <w:tcPr>
            <w:tcW w:w="2287" w:type="dxa"/>
            <w:gridSpan w:val="2"/>
            <w:shd w:val="clear" w:color="auto" w:fill="auto"/>
            <w:vAlign w:val="center"/>
            <w:hideMark/>
          </w:tcPr>
          <w:p w:rsidR="00BF457F" w:rsidRPr="00F81296" w:rsidRDefault="00BF457F" w:rsidP="00356C5B">
            <w:pPr>
              <w:jc w:val="center"/>
              <w:rPr>
                <w:b/>
                <w:color w:val="000000"/>
              </w:rPr>
            </w:pPr>
            <w:r w:rsidRPr="00F81296">
              <w:rPr>
                <w:b/>
                <w:color w:val="000000"/>
                <w:sz w:val="22"/>
                <w:szCs w:val="22"/>
              </w:rPr>
              <w:t>3/5 тонн</w:t>
            </w:r>
          </w:p>
        </w:tc>
        <w:tc>
          <w:tcPr>
            <w:tcW w:w="2288" w:type="dxa"/>
            <w:gridSpan w:val="2"/>
            <w:shd w:val="clear" w:color="auto" w:fill="auto"/>
            <w:noWrap/>
            <w:vAlign w:val="center"/>
            <w:hideMark/>
          </w:tcPr>
          <w:p w:rsidR="00BF457F" w:rsidRPr="00F81296" w:rsidRDefault="00BF457F" w:rsidP="00356C5B">
            <w:pPr>
              <w:jc w:val="center"/>
              <w:rPr>
                <w:b/>
                <w:color w:val="000000"/>
              </w:rPr>
            </w:pPr>
            <w:r w:rsidRPr="00F81296">
              <w:rPr>
                <w:b/>
                <w:color w:val="000000"/>
                <w:sz w:val="22"/>
                <w:szCs w:val="22"/>
              </w:rPr>
              <w:t>20 фут/24 т</w:t>
            </w:r>
          </w:p>
        </w:tc>
        <w:tc>
          <w:tcPr>
            <w:tcW w:w="2288" w:type="dxa"/>
            <w:gridSpan w:val="2"/>
            <w:shd w:val="clear" w:color="auto" w:fill="auto"/>
            <w:noWrap/>
            <w:vAlign w:val="center"/>
            <w:hideMark/>
          </w:tcPr>
          <w:p w:rsidR="00BF457F" w:rsidRPr="00F81296" w:rsidRDefault="00BF457F" w:rsidP="00356C5B">
            <w:pPr>
              <w:jc w:val="center"/>
              <w:rPr>
                <w:b/>
                <w:color w:val="000000"/>
              </w:rPr>
            </w:pPr>
            <w:r w:rsidRPr="00F81296">
              <w:rPr>
                <w:b/>
                <w:color w:val="000000"/>
                <w:sz w:val="22"/>
                <w:szCs w:val="22"/>
              </w:rPr>
              <w:t>20 фут/30 т</w:t>
            </w:r>
          </w:p>
        </w:tc>
        <w:tc>
          <w:tcPr>
            <w:tcW w:w="2288" w:type="dxa"/>
            <w:gridSpan w:val="2"/>
            <w:shd w:val="clear" w:color="auto" w:fill="auto"/>
            <w:noWrap/>
            <w:vAlign w:val="center"/>
            <w:hideMark/>
          </w:tcPr>
          <w:p w:rsidR="00BF457F" w:rsidRPr="00F81296" w:rsidRDefault="00BF457F" w:rsidP="00356C5B">
            <w:pPr>
              <w:jc w:val="center"/>
              <w:rPr>
                <w:b/>
                <w:color w:val="000000"/>
              </w:rPr>
            </w:pPr>
            <w:r w:rsidRPr="00F81296">
              <w:rPr>
                <w:b/>
                <w:color w:val="000000"/>
                <w:sz w:val="22"/>
                <w:szCs w:val="22"/>
              </w:rPr>
              <w:t>40 фут / 30 т</w:t>
            </w:r>
          </w:p>
        </w:tc>
      </w:tr>
      <w:tr w:rsidR="00BF457F" w:rsidRPr="00C37963" w:rsidTr="00356C5B">
        <w:trPr>
          <w:trHeight w:val="615"/>
        </w:trPr>
        <w:tc>
          <w:tcPr>
            <w:tcW w:w="5544" w:type="dxa"/>
            <w:shd w:val="clear" w:color="000000" w:fill="FFFFFF"/>
            <w:vAlign w:val="bottom"/>
            <w:hideMark/>
          </w:tcPr>
          <w:p w:rsidR="00BF457F" w:rsidRPr="00C37963" w:rsidRDefault="00BF457F" w:rsidP="00356C5B">
            <w:pPr>
              <w:rPr>
                <w:color w:val="000000"/>
              </w:rPr>
            </w:pPr>
            <w:r w:rsidRPr="00C37963">
              <w:rPr>
                <w:color w:val="000000"/>
                <w:sz w:val="22"/>
                <w:szCs w:val="22"/>
              </w:rPr>
              <w:t>Работа автомобиля сверх норматива, (за один час работы автомобиля сверх</w:t>
            </w:r>
            <w:r>
              <w:rPr>
                <w:color w:val="000000"/>
                <w:sz w:val="22"/>
                <w:szCs w:val="22"/>
              </w:rPr>
              <w:t xml:space="preserve"> </w:t>
            </w:r>
            <w:r w:rsidRPr="00C37963">
              <w:rPr>
                <w:color w:val="000000"/>
                <w:sz w:val="22"/>
                <w:szCs w:val="22"/>
              </w:rPr>
              <w:t>норматива)</w:t>
            </w:r>
          </w:p>
        </w:tc>
        <w:tc>
          <w:tcPr>
            <w:tcW w:w="1143" w:type="dxa"/>
            <w:shd w:val="clear" w:color="auto" w:fill="auto"/>
            <w:vAlign w:val="bottom"/>
            <w:hideMark/>
          </w:tcPr>
          <w:p w:rsidR="00BF457F" w:rsidRPr="00C37963" w:rsidRDefault="00BF457F" w:rsidP="00356C5B">
            <w:pPr>
              <w:jc w:val="center"/>
              <w:rPr>
                <w:color w:val="000000"/>
              </w:rPr>
            </w:pPr>
          </w:p>
        </w:tc>
        <w:tc>
          <w:tcPr>
            <w:tcW w:w="1144" w:type="dxa"/>
            <w:shd w:val="clear" w:color="auto" w:fill="auto"/>
            <w:vAlign w:val="bottom"/>
          </w:tcPr>
          <w:p w:rsidR="00BF457F" w:rsidRPr="00C37963" w:rsidRDefault="00BF457F" w:rsidP="00356C5B">
            <w:pPr>
              <w:jc w:val="center"/>
              <w:rPr>
                <w:color w:val="000000"/>
              </w:rPr>
            </w:pPr>
          </w:p>
        </w:tc>
        <w:tc>
          <w:tcPr>
            <w:tcW w:w="1144" w:type="dxa"/>
            <w:shd w:val="clear" w:color="auto" w:fill="auto"/>
            <w:noWrap/>
            <w:vAlign w:val="bottom"/>
            <w:hideMark/>
          </w:tcPr>
          <w:p w:rsidR="00BF457F" w:rsidRPr="00C37963" w:rsidRDefault="00BF457F" w:rsidP="00356C5B">
            <w:pPr>
              <w:jc w:val="center"/>
              <w:rPr>
                <w:color w:val="000000"/>
              </w:rPr>
            </w:pPr>
          </w:p>
        </w:tc>
        <w:tc>
          <w:tcPr>
            <w:tcW w:w="1144" w:type="dxa"/>
            <w:shd w:val="clear" w:color="auto" w:fill="auto"/>
            <w:noWrap/>
            <w:vAlign w:val="bottom"/>
            <w:hideMark/>
          </w:tcPr>
          <w:p w:rsidR="00BF457F" w:rsidRPr="00C37963" w:rsidRDefault="00BF457F" w:rsidP="00356C5B">
            <w:pPr>
              <w:jc w:val="center"/>
              <w:rPr>
                <w:color w:val="000000"/>
              </w:rPr>
            </w:pPr>
          </w:p>
        </w:tc>
        <w:tc>
          <w:tcPr>
            <w:tcW w:w="1144" w:type="dxa"/>
            <w:shd w:val="clear" w:color="auto" w:fill="auto"/>
            <w:noWrap/>
            <w:vAlign w:val="bottom"/>
            <w:hideMark/>
          </w:tcPr>
          <w:p w:rsidR="00BF457F" w:rsidRPr="00C37963" w:rsidRDefault="00BF457F" w:rsidP="00356C5B">
            <w:pPr>
              <w:jc w:val="center"/>
              <w:rPr>
                <w:color w:val="000000"/>
              </w:rPr>
            </w:pPr>
          </w:p>
        </w:tc>
        <w:tc>
          <w:tcPr>
            <w:tcW w:w="1144" w:type="dxa"/>
            <w:shd w:val="clear" w:color="auto" w:fill="auto"/>
            <w:noWrap/>
            <w:vAlign w:val="bottom"/>
            <w:hideMark/>
          </w:tcPr>
          <w:p w:rsidR="00BF457F" w:rsidRPr="00C37963" w:rsidRDefault="00BF457F" w:rsidP="00356C5B">
            <w:pPr>
              <w:jc w:val="center"/>
              <w:rPr>
                <w:color w:val="000000"/>
              </w:rPr>
            </w:pPr>
          </w:p>
        </w:tc>
        <w:tc>
          <w:tcPr>
            <w:tcW w:w="1144" w:type="dxa"/>
            <w:shd w:val="clear" w:color="auto" w:fill="auto"/>
            <w:noWrap/>
            <w:vAlign w:val="bottom"/>
            <w:hideMark/>
          </w:tcPr>
          <w:p w:rsidR="00BF457F" w:rsidRPr="00C37963" w:rsidRDefault="00BF457F" w:rsidP="00356C5B">
            <w:pPr>
              <w:jc w:val="center"/>
              <w:rPr>
                <w:color w:val="000000"/>
              </w:rPr>
            </w:pPr>
          </w:p>
        </w:tc>
        <w:tc>
          <w:tcPr>
            <w:tcW w:w="1144" w:type="dxa"/>
            <w:shd w:val="clear" w:color="auto" w:fill="auto"/>
            <w:noWrap/>
            <w:vAlign w:val="bottom"/>
            <w:hideMark/>
          </w:tcPr>
          <w:p w:rsidR="00BF457F" w:rsidRPr="00C37963" w:rsidRDefault="00BF457F" w:rsidP="00356C5B">
            <w:pPr>
              <w:jc w:val="center"/>
              <w:rPr>
                <w:color w:val="000000"/>
              </w:rPr>
            </w:pPr>
          </w:p>
        </w:tc>
      </w:tr>
    </w:tbl>
    <w:p w:rsidR="00BF457F" w:rsidRDefault="00BF457F" w:rsidP="00BF457F"/>
    <w:p w:rsidR="00BF457F" w:rsidRDefault="00BF457F" w:rsidP="00BF457F">
      <w:pPr>
        <w:tabs>
          <w:tab w:val="left" w:pos="-4140"/>
          <w:tab w:val="left" w:pos="2160"/>
          <w:tab w:val="left" w:pos="6480"/>
        </w:tabs>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17"/>
        <w:gridCol w:w="1276"/>
        <w:gridCol w:w="1418"/>
        <w:gridCol w:w="1275"/>
        <w:gridCol w:w="1276"/>
        <w:gridCol w:w="1134"/>
      </w:tblGrid>
      <w:tr w:rsidR="00BF457F" w:rsidRPr="00093D8C" w:rsidTr="00356C5B">
        <w:trPr>
          <w:cantSplit/>
          <w:trHeight w:val="1345"/>
        </w:trPr>
        <w:tc>
          <w:tcPr>
            <w:tcW w:w="2127" w:type="dxa"/>
            <w:shd w:val="clear" w:color="000000" w:fill="FFFFFF"/>
            <w:vAlign w:val="center"/>
            <w:hideMark/>
          </w:tcPr>
          <w:p w:rsidR="00BF457F" w:rsidRPr="00093D8C" w:rsidRDefault="00BF457F" w:rsidP="00356C5B">
            <w:pPr>
              <w:jc w:val="center"/>
              <w:rPr>
                <w:color w:val="000000"/>
                <w:sz w:val="22"/>
                <w:szCs w:val="22"/>
              </w:rPr>
            </w:pPr>
            <w:r w:rsidRPr="00093D8C">
              <w:rPr>
                <w:color w:val="000000"/>
                <w:sz w:val="22"/>
                <w:szCs w:val="22"/>
              </w:rPr>
              <w:t>Наименование услуг</w:t>
            </w:r>
          </w:p>
        </w:tc>
        <w:tc>
          <w:tcPr>
            <w:tcW w:w="1417" w:type="dxa"/>
            <w:vMerge w:val="restart"/>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Ставка без учета НДС 18%, в рублях</w:t>
            </w:r>
          </w:p>
        </w:tc>
        <w:tc>
          <w:tcPr>
            <w:tcW w:w="1276" w:type="dxa"/>
            <w:vMerge w:val="restart"/>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Ставка с учетом НДС 18%, в рублях</w:t>
            </w:r>
          </w:p>
        </w:tc>
        <w:tc>
          <w:tcPr>
            <w:tcW w:w="1418" w:type="dxa"/>
            <w:vMerge w:val="restart"/>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Ставка без учета НДС 18%, в рублях</w:t>
            </w:r>
          </w:p>
        </w:tc>
        <w:tc>
          <w:tcPr>
            <w:tcW w:w="1275" w:type="dxa"/>
            <w:vMerge w:val="restart"/>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Ставка с учетом НДС 18%, в рублях</w:t>
            </w:r>
          </w:p>
        </w:tc>
        <w:tc>
          <w:tcPr>
            <w:tcW w:w="1276" w:type="dxa"/>
            <w:vMerge w:val="restart"/>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Ставка без учета НДС 18%, в рублях</w:t>
            </w:r>
          </w:p>
        </w:tc>
        <w:tc>
          <w:tcPr>
            <w:tcW w:w="1134" w:type="dxa"/>
            <w:vMerge w:val="restart"/>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Ставка с учетом НДС 18%, в рублях</w:t>
            </w:r>
          </w:p>
        </w:tc>
      </w:tr>
      <w:tr w:rsidR="00BF457F" w:rsidRPr="00093D8C" w:rsidTr="00356C5B">
        <w:trPr>
          <w:cantSplit/>
          <w:trHeight w:val="253"/>
        </w:trPr>
        <w:tc>
          <w:tcPr>
            <w:tcW w:w="2127" w:type="dxa"/>
            <w:vMerge w:val="restart"/>
            <w:shd w:val="clear" w:color="000000" w:fill="FFFFFF"/>
            <w:vAlign w:val="center"/>
            <w:hideMark/>
          </w:tcPr>
          <w:p w:rsidR="00BF457F" w:rsidRPr="00093D8C" w:rsidRDefault="00BF457F" w:rsidP="00356C5B">
            <w:pPr>
              <w:jc w:val="center"/>
              <w:rPr>
                <w:color w:val="000000"/>
                <w:sz w:val="22"/>
                <w:szCs w:val="22"/>
              </w:rPr>
            </w:pPr>
            <w:r w:rsidRPr="00093D8C">
              <w:rPr>
                <w:color w:val="000000"/>
                <w:sz w:val="22"/>
                <w:szCs w:val="22"/>
              </w:rPr>
              <w:t>Прочие услуги автомобильного транспорта</w:t>
            </w:r>
            <w:r w:rsidRPr="00093D8C">
              <w:rPr>
                <w:b/>
                <w:bCs/>
                <w:color w:val="000000"/>
                <w:sz w:val="22"/>
                <w:szCs w:val="22"/>
              </w:rPr>
              <w:t xml:space="preserve"> </w:t>
            </w:r>
            <w:r w:rsidRPr="00093D8C">
              <w:rPr>
                <w:b/>
                <w:bCs/>
                <w:color w:val="000000"/>
                <w:sz w:val="22"/>
                <w:szCs w:val="22"/>
              </w:rPr>
              <w:br w:type="page"/>
            </w:r>
          </w:p>
        </w:tc>
        <w:tc>
          <w:tcPr>
            <w:tcW w:w="1417" w:type="dxa"/>
            <w:vMerge/>
            <w:shd w:val="clear" w:color="auto" w:fill="auto"/>
            <w:noWrap/>
            <w:vAlign w:val="center"/>
            <w:hideMark/>
          </w:tcPr>
          <w:p w:rsidR="00BF457F" w:rsidRPr="00093D8C" w:rsidRDefault="00BF457F" w:rsidP="00356C5B">
            <w:pPr>
              <w:jc w:val="center"/>
              <w:rPr>
                <w:color w:val="000000"/>
                <w:sz w:val="22"/>
                <w:szCs w:val="22"/>
              </w:rPr>
            </w:pPr>
          </w:p>
        </w:tc>
        <w:tc>
          <w:tcPr>
            <w:tcW w:w="1276" w:type="dxa"/>
            <w:vMerge/>
            <w:shd w:val="clear" w:color="auto" w:fill="auto"/>
            <w:noWrap/>
            <w:vAlign w:val="center"/>
            <w:hideMark/>
          </w:tcPr>
          <w:p w:rsidR="00BF457F" w:rsidRPr="00093D8C" w:rsidRDefault="00BF457F" w:rsidP="00356C5B">
            <w:pPr>
              <w:jc w:val="center"/>
              <w:rPr>
                <w:color w:val="000000"/>
                <w:sz w:val="22"/>
                <w:szCs w:val="22"/>
              </w:rPr>
            </w:pPr>
          </w:p>
        </w:tc>
        <w:tc>
          <w:tcPr>
            <w:tcW w:w="1418" w:type="dxa"/>
            <w:vMerge/>
            <w:shd w:val="clear" w:color="auto" w:fill="auto"/>
            <w:noWrap/>
            <w:vAlign w:val="center"/>
            <w:hideMark/>
          </w:tcPr>
          <w:p w:rsidR="00BF457F" w:rsidRPr="00093D8C" w:rsidRDefault="00BF457F" w:rsidP="00356C5B">
            <w:pPr>
              <w:jc w:val="center"/>
              <w:rPr>
                <w:color w:val="000000"/>
                <w:sz w:val="22"/>
                <w:szCs w:val="22"/>
              </w:rPr>
            </w:pPr>
          </w:p>
        </w:tc>
        <w:tc>
          <w:tcPr>
            <w:tcW w:w="1275" w:type="dxa"/>
            <w:vMerge/>
            <w:shd w:val="clear" w:color="auto" w:fill="auto"/>
            <w:noWrap/>
            <w:vAlign w:val="center"/>
            <w:hideMark/>
          </w:tcPr>
          <w:p w:rsidR="00BF457F" w:rsidRPr="00093D8C" w:rsidRDefault="00BF457F" w:rsidP="00356C5B">
            <w:pPr>
              <w:jc w:val="center"/>
              <w:rPr>
                <w:color w:val="000000"/>
                <w:sz w:val="22"/>
                <w:szCs w:val="22"/>
              </w:rPr>
            </w:pPr>
          </w:p>
        </w:tc>
        <w:tc>
          <w:tcPr>
            <w:tcW w:w="1276" w:type="dxa"/>
            <w:vMerge/>
            <w:shd w:val="clear" w:color="auto" w:fill="auto"/>
            <w:noWrap/>
            <w:vAlign w:val="center"/>
            <w:hideMark/>
          </w:tcPr>
          <w:p w:rsidR="00BF457F" w:rsidRPr="00093D8C" w:rsidRDefault="00BF457F" w:rsidP="00356C5B">
            <w:pPr>
              <w:jc w:val="center"/>
              <w:rPr>
                <w:color w:val="000000"/>
                <w:sz w:val="22"/>
                <w:szCs w:val="22"/>
              </w:rPr>
            </w:pPr>
          </w:p>
        </w:tc>
        <w:tc>
          <w:tcPr>
            <w:tcW w:w="1134" w:type="dxa"/>
            <w:vMerge/>
            <w:shd w:val="clear" w:color="auto" w:fill="auto"/>
            <w:noWrap/>
            <w:vAlign w:val="center"/>
            <w:hideMark/>
          </w:tcPr>
          <w:p w:rsidR="00BF457F" w:rsidRPr="00093D8C" w:rsidRDefault="00BF457F" w:rsidP="00356C5B">
            <w:pPr>
              <w:jc w:val="center"/>
              <w:rPr>
                <w:color w:val="000000"/>
                <w:sz w:val="22"/>
                <w:szCs w:val="22"/>
              </w:rPr>
            </w:pPr>
          </w:p>
        </w:tc>
      </w:tr>
      <w:tr w:rsidR="00BF457F" w:rsidRPr="00093D8C" w:rsidTr="00356C5B">
        <w:trPr>
          <w:cantSplit/>
          <w:trHeight w:val="320"/>
        </w:trPr>
        <w:tc>
          <w:tcPr>
            <w:tcW w:w="2127" w:type="dxa"/>
            <w:vMerge/>
            <w:shd w:val="clear" w:color="000000" w:fill="FFFFFF"/>
            <w:vAlign w:val="center"/>
            <w:hideMark/>
          </w:tcPr>
          <w:p w:rsidR="00BF457F" w:rsidRPr="00093D8C" w:rsidRDefault="00BF457F" w:rsidP="00356C5B">
            <w:pPr>
              <w:jc w:val="center"/>
              <w:rPr>
                <w:b/>
                <w:color w:val="000000"/>
                <w:sz w:val="22"/>
                <w:szCs w:val="22"/>
              </w:rPr>
            </w:pPr>
          </w:p>
        </w:tc>
        <w:tc>
          <w:tcPr>
            <w:tcW w:w="2693" w:type="dxa"/>
            <w:gridSpan w:val="2"/>
            <w:shd w:val="clear" w:color="auto" w:fill="auto"/>
            <w:noWrap/>
            <w:vAlign w:val="center"/>
            <w:hideMark/>
          </w:tcPr>
          <w:p w:rsidR="00BF457F" w:rsidRPr="00093D8C" w:rsidRDefault="00BF457F" w:rsidP="00356C5B">
            <w:pPr>
              <w:jc w:val="center"/>
              <w:rPr>
                <w:b/>
                <w:color w:val="000000"/>
                <w:sz w:val="22"/>
                <w:szCs w:val="22"/>
              </w:rPr>
            </w:pPr>
            <w:r w:rsidRPr="00093D8C">
              <w:rPr>
                <w:b/>
                <w:color w:val="000000"/>
                <w:sz w:val="22"/>
                <w:szCs w:val="22"/>
              </w:rPr>
              <w:t>20 фут/24 т</w:t>
            </w:r>
          </w:p>
        </w:tc>
        <w:tc>
          <w:tcPr>
            <w:tcW w:w="2693" w:type="dxa"/>
            <w:gridSpan w:val="2"/>
            <w:shd w:val="clear" w:color="auto" w:fill="auto"/>
            <w:noWrap/>
            <w:vAlign w:val="center"/>
            <w:hideMark/>
          </w:tcPr>
          <w:p w:rsidR="00BF457F" w:rsidRPr="00093D8C" w:rsidRDefault="00BF457F" w:rsidP="00356C5B">
            <w:pPr>
              <w:jc w:val="center"/>
              <w:rPr>
                <w:b/>
                <w:color w:val="000000"/>
                <w:sz w:val="22"/>
                <w:szCs w:val="22"/>
              </w:rPr>
            </w:pPr>
            <w:r w:rsidRPr="00093D8C">
              <w:rPr>
                <w:b/>
                <w:color w:val="000000"/>
                <w:sz w:val="22"/>
                <w:szCs w:val="22"/>
              </w:rPr>
              <w:t>20 фут/30 т</w:t>
            </w:r>
          </w:p>
        </w:tc>
        <w:tc>
          <w:tcPr>
            <w:tcW w:w="2410" w:type="dxa"/>
            <w:gridSpan w:val="2"/>
            <w:shd w:val="clear" w:color="auto" w:fill="auto"/>
            <w:noWrap/>
            <w:vAlign w:val="center"/>
            <w:hideMark/>
          </w:tcPr>
          <w:p w:rsidR="00BF457F" w:rsidRPr="00093D8C" w:rsidRDefault="00BF457F" w:rsidP="00356C5B">
            <w:pPr>
              <w:jc w:val="center"/>
              <w:rPr>
                <w:b/>
                <w:color w:val="000000"/>
                <w:sz w:val="22"/>
                <w:szCs w:val="22"/>
              </w:rPr>
            </w:pPr>
            <w:r w:rsidRPr="00093D8C">
              <w:rPr>
                <w:b/>
                <w:color w:val="000000"/>
                <w:sz w:val="22"/>
                <w:szCs w:val="22"/>
              </w:rPr>
              <w:t>40 фут / 30 т</w:t>
            </w:r>
          </w:p>
        </w:tc>
      </w:tr>
      <w:tr w:rsidR="00BF457F" w:rsidRPr="00FD680E" w:rsidTr="00356C5B">
        <w:trPr>
          <w:cantSplit/>
          <w:trHeight w:val="336"/>
        </w:trPr>
        <w:tc>
          <w:tcPr>
            <w:tcW w:w="2127" w:type="dxa"/>
            <w:vMerge/>
            <w:shd w:val="clear" w:color="000000" w:fill="FFFFFF"/>
            <w:vAlign w:val="bottom"/>
            <w:hideMark/>
          </w:tcPr>
          <w:p w:rsidR="00BF457F" w:rsidRPr="00093D8C" w:rsidRDefault="00BF457F" w:rsidP="00356C5B">
            <w:pPr>
              <w:rPr>
                <w:color w:val="000000"/>
                <w:sz w:val="22"/>
                <w:szCs w:val="22"/>
              </w:rPr>
            </w:pPr>
          </w:p>
        </w:tc>
        <w:tc>
          <w:tcPr>
            <w:tcW w:w="1417" w:type="dxa"/>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1008,00</w:t>
            </w:r>
          </w:p>
        </w:tc>
        <w:tc>
          <w:tcPr>
            <w:tcW w:w="1276" w:type="dxa"/>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1189,44</w:t>
            </w:r>
          </w:p>
        </w:tc>
        <w:tc>
          <w:tcPr>
            <w:tcW w:w="1418" w:type="dxa"/>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1008,00</w:t>
            </w:r>
          </w:p>
        </w:tc>
        <w:tc>
          <w:tcPr>
            <w:tcW w:w="1275" w:type="dxa"/>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1189,44</w:t>
            </w:r>
          </w:p>
        </w:tc>
        <w:tc>
          <w:tcPr>
            <w:tcW w:w="1276" w:type="dxa"/>
            <w:shd w:val="clear" w:color="auto" w:fill="auto"/>
            <w:noWrap/>
            <w:vAlign w:val="center"/>
            <w:hideMark/>
          </w:tcPr>
          <w:p w:rsidR="00BF457F" w:rsidRPr="00093D8C" w:rsidRDefault="00BF457F" w:rsidP="00356C5B">
            <w:pPr>
              <w:jc w:val="center"/>
              <w:rPr>
                <w:color w:val="000000"/>
                <w:sz w:val="22"/>
                <w:szCs w:val="22"/>
              </w:rPr>
            </w:pPr>
            <w:r w:rsidRPr="00093D8C">
              <w:rPr>
                <w:color w:val="000000"/>
                <w:sz w:val="22"/>
                <w:szCs w:val="22"/>
              </w:rPr>
              <w:t>1144,00</w:t>
            </w:r>
          </w:p>
        </w:tc>
        <w:tc>
          <w:tcPr>
            <w:tcW w:w="1134" w:type="dxa"/>
            <w:shd w:val="clear" w:color="auto" w:fill="auto"/>
            <w:noWrap/>
            <w:vAlign w:val="center"/>
            <w:hideMark/>
          </w:tcPr>
          <w:p w:rsidR="00BF457F" w:rsidRPr="00FD680E" w:rsidRDefault="00BF457F" w:rsidP="00356C5B">
            <w:pPr>
              <w:jc w:val="center"/>
              <w:rPr>
                <w:color w:val="000000"/>
                <w:sz w:val="22"/>
                <w:szCs w:val="22"/>
              </w:rPr>
            </w:pPr>
            <w:r w:rsidRPr="00093D8C">
              <w:rPr>
                <w:color w:val="000000"/>
                <w:sz w:val="22"/>
                <w:szCs w:val="22"/>
              </w:rPr>
              <w:t>1349,92</w:t>
            </w:r>
          </w:p>
        </w:tc>
      </w:tr>
    </w:tbl>
    <w:p w:rsidR="00BF457F" w:rsidRDefault="00BF457F" w:rsidP="00BF457F">
      <w:pPr>
        <w:tabs>
          <w:tab w:val="left" w:pos="-4140"/>
          <w:tab w:val="left" w:pos="2160"/>
          <w:tab w:val="left" w:pos="6480"/>
        </w:tabs>
      </w:pPr>
    </w:p>
    <w:p w:rsidR="00BF457F" w:rsidRPr="00901FB8" w:rsidRDefault="00BF457F" w:rsidP="00BF457F">
      <w:pPr>
        <w:tabs>
          <w:tab w:val="left" w:pos="-4140"/>
          <w:tab w:val="left" w:pos="2160"/>
          <w:tab w:val="left" w:pos="6480"/>
        </w:tabs>
      </w:pPr>
    </w:p>
    <w:p w:rsidR="00BF457F" w:rsidRPr="007B1EFF" w:rsidRDefault="00BF457F" w:rsidP="00BF457F">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BF457F" w:rsidRDefault="00BF457F" w:rsidP="00BF457F">
      <w:pPr>
        <w:ind w:hanging="284"/>
      </w:pPr>
    </w:p>
    <w:p w:rsidR="00BF457F" w:rsidRDefault="00BF457F" w:rsidP="00BF457F">
      <w:pPr>
        <w:ind w:hanging="284"/>
      </w:pPr>
      <w:r>
        <w:t>_____________________________________</w:t>
      </w:r>
      <w:r>
        <w:tab/>
      </w:r>
      <w:r>
        <w:tab/>
      </w:r>
      <w:r>
        <w:tab/>
        <w:t>____________________________________</w:t>
      </w:r>
      <w:r>
        <w:tab/>
      </w:r>
    </w:p>
    <w:p w:rsidR="00BF457F" w:rsidRDefault="00BF457F" w:rsidP="00BF457F"/>
    <w:p w:rsidR="00BF457F" w:rsidRDefault="00BF457F" w:rsidP="00BF457F">
      <w:pPr>
        <w:ind w:hanging="284"/>
      </w:pPr>
      <w:r w:rsidRPr="007B1EFF">
        <w:t>_____________</w:t>
      </w:r>
      <w:r>
        <w:t>________/_______</w:t>
      </w:r>
      <w:r w:rsidRPr="007B1EFF">
        <w:t>____/</w:t>
      </w:r>
      <w:r>
        <w:t xml:space="preserve">                            </w:t>
      </w:r>
      <w:r w:rsidRPr="007B1EFF">
        <w:t>_____</w:t>
      </w:r>
      <w:r>
        <w:t>________________/___</w:t>
      </w:r>
      <w:r w:rsidRPr="007B1EFF">
        <w:t>_______/</w:t>
      </w:r>
    </w:p>
    <w:p w:rsidR="00BF457F" w:rsidRDefault="00BF457F" w:rsidP="00BF457F">
      <w:r>
        <w:t xml:space="preserve">             </w:t>
      </w:r>
      <w:r w:rsidRPr="006078CB">
        <w:t xml:space="preserve">М.П. </w:t>
      </w:r>
      <w:r>
        <w:tab/>
      </w:r>
      <w:r>
        <w:tab/>
      </w:r>
      <w:r>
        <w:tab/>
      </w:r>
      <w:r>
        <w:tab/>
      </w:r>
      <w:r>
        <w:tab/>
      </w:r>
      <w:r>
        <w:tab/>
      </w:r>
      <w:r>
        <w:tab/>
      </w:r>
      <w:r>
        <w:tab/>
        <w:t xml:space="preserve">                               </w:t>
      </w:r>
      <w:r w:rsidRPr="006078CB">
        <w:t>М.П.</w:t>
      </w:r>
    </w:p>
    <w:p w:rsidR="00BF457F" w:rsidRDefault="00BF457F" w:rsidP="00BF457F">
      <w:pPr>
        <w:tabs>
          <w:tab w:val="left" w:pos="-4140"/>
          <w:tab w:val="left" w:pos="2160"/>
          <w:tab w:val="left" w:pos="6480"/>
        </w:tabs>
      </w:pPr>
      <w:r w:rsidRPr="00901FB8">
        <w:tab/>
      </w:r>
    </w:p>
    <w:p w:rsidR="00BF457F" w:rsidRPr="007A021E" w:rsidRDefault="00BF457F" w:rsidP="00BF457F">
      <w:pPr>
        <w:jc w:val="right"/>
        <w:outlineLvl w:val="2"/>
      </w:pPr>
      <w:r>
        <w:br w:type="page"/>
      </w:r>
      <w:r>
        <w:lastRenderedPageBreak/>
        <w:t>Приложение № 7</w:t>
      </w:r>
    </w:p>
    <w:p w:rsidR="00BF457F" w:rsidRPr="00602C04" w:rsidRDefault="00BF457F" w:rsidP="00BF457F">
      <w:pPr>
        <w:jc w:val="right"/>
        <w:outlineLvl w:val="2"/>
      </w:pPr>
      <w:r w:rsidRPr="00602C04">
        <w:t xml:space="preserve">к договору аренды транспортного средства с экипажем </w:t>
      </w:r>
    </w:p>
    <w:p w:rsidR="00BF457F" w:rsidRPr="005203CE" w:rsidRDefault="00BF457F" w:rsidP="00BF457F">
      <w:pPr>
        <w:jc w:val="right"/>
        <w:outlineLvl w:val="2"/>
      </w:pPr>
      <w:r w:rsidRPr="00602C04">
        <w:t xml:space="preserve">№__________  от «____» ________ 201__ </w:t>
      </w:r>
    </w:p>
    <w:p w:rsidR="00BF457F" w:rsidRDefault="00BF457F" w:rsidP="00BF457F"/>
    <w:p w:rsidR="00BF457F" w:rsidRDefault="00BF457F" w:rsidP="00BF457F"/>
    <w:p w:rsidR="00BF457F" w:rsidRPr="00803EEE" w:rsidRDefault="00BF457F" w:rsidP="00BF457F">
      <w:pPr>
        <w:suppressAutoHyphens w:val="0"/>
        <w:rPr>
          <w:b/>
          <w:bCs/>
          <w:sz w:val="28"/>
          <w:szCs w:val="28"/>
          <w:lang w:eastAsia="ru-RU"/>
        </w:rPr>
      </w:pPr>
      <w:r w:rsidRPr="00803EEE">
        <w:rPr>
          <w:b/>
          <w:bCs/>
          <w:sz w:val="28"/>
          <w:szCs w:val="28"/>
          <w:lang w:eastAsia="ru-RU"/>
        </w:rPr>
        <w:t>ФОРМА ОТЧЕТА АРЕНДОДАТЕЛЯ</w:t>
      </w:r>
    </w:p>
    <w:p w:rsidR="00BF457F" w:rsidRDefault="00BF457F" w:rsidP="00BF457F"/>
    <w:tbl>
      <w:tblPr>
        <w:tblW w:w="9520" w:type="dxa"/>
        <w:tblInd w:w="94" w:type="dxa"/>
        <w:tblLook w:val="04A0"/>
      </w:tblPr>
      <w:tblGrid>
        <w:gridCol w:w="1466"/>
        <w:gridCol w:w="1077"/>
        <w:gridCol w:w="1743"/>
        <w:gridCol w:w="1117"/>
        <w:gridCol w:w="1427"/>
        <w:gridCol w:w="1349"/>
        <w:gridCol w:w="1341"/>
      </w:tblGrid>
      <w:tr w:rsidR="00BF457F" w:rsidRPr="00803EEE" w:rsidTr="00356C5B">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57F" w:rsidRPr="00803EEE" w:rsidRDefault="00BF457F" w:rsidP="00356C5B">
            <w:pPr>
              <w:suppressAutoHyphens w:val="0"/>
              <w:rPr>
                <w:sz w:val="20"/>
                <w:szCs w:val="20"/>
                <w:lang w:eastAsia="ru-RU"/>
              </w:rPr>
            </w:pPr>
            <w:r w:rsidRPr="00803EEE">
              <w:rPr>
                <w:sz w:val="20"/>
                <w:szCs w:val="2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57F" w:rsidRPr="00803EEE" w:rsidRDefault="00BF457F" w:rsidP="00356C5B">
            <w:pPr>
              <w:suppressAutoHyphens w:val="0"/>
              <w:rPr>
                <w:sz w:val="20"/>
                <w:szCs w:val="20"/>
                <w:lang w:eastAsia="ru-RU"/>
              </w:rPr>
            </w:pPr>
            <w:r w:rsidRPr="00803EEE">
              <w:rPr>
                <w:sz w:val="20"/>
                <w:szCs w:val="2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57F" w:rsidRPr="00803EEE" w:rsidRDefault="00BF457F" w:rsidP="00356C5B">
            <w:pPr>
              <w:suppressAutoHyphens w:val="0"/>
              <w:rPr>
                <w:sz w:val="20"/>
                <w:szCs w:val="20"/>
                <w:lang w:eastAsia="ru-RU"/>
              </w:rPr>
            </w:pPr>
            <w:r w:rsidRPr="00803EEE">
              <w:rPr>
                <w:sz w:val="20"/>
                <w:szCs w:val="2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57F" w:rsidRPr="00803EEE" w:rsidRDefault="00BF457F" w:rsidP="00356C5B">
            <w:pPr>
              <w:suppressAutoHyphens w:val="0"/>
              <w:rPr>
                <w:sz w:val="20"/>
                <w:szCs w:val="20"/>
                <w:lang w:eastAsia="ru-RU"/>
              </w:rPr>
            </w:pPr>
            <w:r w:rsidRPr="00803EEE">
              <w:rPr>
                <w:sz w:val="20"/>
                <w:szCs w:val="2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57F" w:rsidRPr="00803EEE" w:rsidRDefault="00BF457F" w:rsidP="00356C5B">
            <w:pPr>
              <w:suppressAutoHyphens w:val="0"/>
              <w:rPr>
                <w:sz w:val="20"/>
                <w:szCs w:val="20"/>
                <w:lang w:eastAsia="ru-RU"/>
              </w:rPr>
            </w:pPr>
            <w:r w:rsidRPr="00803EEE">
              <w:rPr>
                <w:sz w:val="20"/>
                <w:szCs w:val="2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57F" w:rsidRPr="00803EEE" w:rsidRDefault="00BF457F" w:rsidP="00356C5B">
            <w:pPr>
              <w:suppressAutoHyphens w:val="0"/>
              <w:rPr>
                <w:sz w:val="20"/>
                <w:szCs w:val="20"/>
                <w:lang w:eastAsia="ru-RU"/>
              </w:rPr>
            </w:pPr>
            <w:r w:rsidRPr="00803EEE">
              <w:rPr>
                <w:sz w:val="20"/>
                <w:szCs w:val="2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57F" w:rsidRPr="00803EEE" w:rsidRDefault="00BF457F" w:rsidP="00356C5B">
            <w:pPr>
              <w:suppressAutoHyphens w:val="0"/>
              <w:rPr>
                <w:sz w:val="20"/>
                <w:szCs w:val="20"/>
                <w:lang w:eastAsia="ru-RU"/>
              </w:rPr>
            </w:pPr>
            <w:r w:rsidRPr="00803EEE">
              <w:rPr>
                <w:sz w:val="20"/>
                <w:szCs w:val="20"/>
                <w:lang w:eastAsia="ru-RU"/>
              </w:rPr>
              <w:t>% НДС</w:t>
            </w:r>
          </w:p>
        </w:tc>
      </w:tr>
      <w:tr w:rsidR="00BF457F" w:rsidRPr="00803EEE" w:rsidTr="00356C5B">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57F" w:rsidRPr="00803EEE" w:rsidRDefault="00BF457F" w:rsidP="00356C5B">
            <w:pPr>
              <w:suppressAutoHyphens w:val="0"/>
              <w:rPr>
                <w:sz w:val="20"/>
                <w:szCs w:val="20"/>
                <w:lang w:eastAsia="ru-RU"/>
              </w:rPr>
            </w:pPr>
            <w:bookmarkStart w:id="4" w:name="RANGE!B8"/>
            <w:r w:rsidRPr="00803EEE">
              <w:rPr>
                <w:sz w:val="20"/>
                <w:szCs w:val="20"/>
                <w:lang w:eastAsia="ru-RU"/>
              </w:rPr>
              <w:t> </w:t>
            </w:r>
            <w:bookmarkEnd w:id="4"/>
          </w:p>
        </w:tc>
        <w:tc>
          <w:tcPr>
            <w:tcW w:w="1080"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rPr>
                <w:sz w:val="20"/>
                <w:szCs w:val="20"/>
                <w:lang w:eastAsia="ru-RU"/>
              </w:rPr>
            </w:pPr>
            <w:bookmarkStart w:id="5" w:name="RANGE!C8"/>
            <w:r w:rsidRPr="00803EEE">
              <w:rPr>
                <w:sz w:val="20"/>
                <w:szCs w:val="20"/>
                <w:lang w:eastAsia="ru-RU"/>
              </w:rPr>
              <w:t> </w:t>
            </w:r>
            <w:bookmarkEnd w:id="5"/>
          </w:p>
        </w:tc>
        <w:tc>
          <w:tcPr>
            <w:tcW w:w="1760"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rPr>
                <w:sz w:val="20"/>
                <w:szCs w:val="20"/>
                <w:lang w:eastAsia="ru-RU"/>
              </w:rPr>
            </w:pPr>
            <w:bookmarkStart w:id="6" w:name="RANGE!D8"/>
            <w:r w:rsidRPr="00803EEE">
              <w:rPr>
                <w:sz w:val="20"/>
                <w:szCs w:val="20"/>
                <w:lang w:eastAsia="ru-RU"/>
              </w:rPr>
              <w:t> </w:t>
            </w:r>
            <w:bookmarkEnd w:id="6"/>
          </w:p>
        </w:tc>
        <w:tc>
          <w:tcPr>
            <w:tcW w:w="1120"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rPr>
                <w:sz w:val="20"/>
                <w:szCs w:val="20"/>
                <w:lang w:eastAsia="ru-RU"/>
              </w:rPr>
            </w:pPr>
            <w:bookmarkStart w:id="7" w:name="RANGE!E8"/>
            <w:r w:rsidRPr="00803EEE">
              <w:rPr>
                <w:sz w:val="20"/>
                <w:szCs w:val="20"/>
                <w:lang w:eastAsia="ru-RU"/>
              </w:rPr>
              <w:t> </w:t>
            </w:r>
            <w:bookmarkEnd w:id="7"/>
          </w:p>
        </w:tc>
        <w:tc>
          <w:tcPr>
            <w:tcW w:w="1440"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rPr>
                <w:sz w:val="20"/>
                <w:szCs w:val="20"/>
                <w:lang w:eastAsia="ru-RU"/>
              </w:rPr>
            </w:pPr>
            <w:bookmarkStart w:id="8" w:name="RANGE!F8"/>
            <w:r w:rsidRPr="00803EEE">
              <w:rPr>
                <w:sz w:val="20"/>
                <w:szCs w:val="20"/>
                <w:lang w:eastAsia="ru-RU"/>
              </w:rPr>
              <w:t> </w:t>
            </w:r>
            <w:bookmarkEnd w:id="8"/>
          </w:p>
        </w:tc>
        <w:tc>
          <w:tcPr>
            <w:tcW w:w="1360"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rPr>
                <w:sz w:val="20"/>
                <w:szCs w:val="20"/>
                <w:lang w:eastAsia="ru-RU"/>
              </w:rPr>
            </w:pPr>
            <w:bookmarkStart w:id="9" w:name="RANGE!G8"/>
            <w:r w:rsidRPr="00803EEE">
              <w:rPr>
                <w:sz w:val="20"/>
                <w:szCs w:val="20"/>
                <w:lang w:eastAsia="ru-RU"/>
              </w:rPr>
              <w:t> </w:t>
            </w:r>
            <w:bookmarkEnd w:id="9"/>
          </w:p>
        </w:tc>
        <w:tc>
          <w:tcPr>
            <w:tcW w:w="1360" w:type="dxa"/>
            <w:tcBorders>
              <w:top w:val="nil"/>
              <w:left w:val="nil"/>
              <w:bottom w:val="single" w:sz="8" w:space="0" w:color="auto"/>
              <w:right w:val="single" w:sz="8" w:space="0" w:color="auto"/>
            </w:tcBorders>
            <w:shd w:val="clear" w:color="auto" w:fill="auto"/>
            <w:vAlign w:val="bottom"/>
            <w:hideMark/>
          </w:tcPr>
          <w:p w:rsidR="00BF457F" w:rsidRPr="00803EEE" w:rsidRDefault="00BF457F" w:rsidP="00356C5B">
            <w:pPr>
              <w:suppressAutoHyphens w:val="0"/>
              <w:rPr>
                <w:sz w:val="20"/>
                <w:szCs w:val="20"/>
                <w:lang w:eastAsia="ru-RU"/>
              </w:rPr>
            </w:pPr>
            <w:bookmarkStart w:id="10" w:name="RANGE!H8"/>
            <w:r w:rsidRPr="00803EEE">
              <w:rPr>
                <w:sz w:val="20"/>
                <w:szCs w:val="20"/>
                <w:lang w:eastAsia="ru-RU"/>
              </w:rPr>
              <w:t> </w:t>
            </w:r>
            <w:bookmarkEnd w:id="10"/>
          </w:p>
        </w:tc>
      </w:tr>
    </w:tbl>
    <w:p w:rsidR="00BF457F" w:rsidRDefault="00BF457F" w:rsidP="00BF457F"/>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BF457F" w:rsidRPr="00803EEE" w:rsidTr="00356C5B">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BF457F" w:rsidRPr="00803EEE" w:rsidRDefault="00BF457F" w:rsidP="00356C5B">
            <w:pPr>
              <w:suppressAutoHyphens w:val="0"/>
              <w:rPr>
                <w:sz w:val="16"/>
                <w:szCs w:val="16"/>
                <w:lang w:eastAsia="ru-RU"/>
              </w:rPr>
            </w:pPr>
            <w:r w:rsidRPr="00803EEE">
              <w:rPr>
                <w:sz w:val="16"/>
                <w:szCs w:val="16"/>
                <w:lang w:eastAsia="ru-RU"/>
              </w:rPr>
              <w:t xml:space="preserve">№ </w:t>
            </w:r>
            <w:proofErr w:type="spellStart"/>
            <w:r w:rsidRPr="00803EEE">
              <w:rPr>
                <w:sz w:val="16"/>
                <w:szCs w:val="16"/>
                <w:lang w:eastAsia="ru-RU"/>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b/>
                <w:bCs/>
                <w:sz w:val="16"/>
                <w:szCs w:val="16"/>
                <w:lang w:eastAsia="ru-RU"/>
              </w:rPr>
            </w:pPr>
            <w:r w:rsidRPr="00803EEE">
              <w:rPr>
                <w:b/>
                <w:bCs/>
                <w:sz w:val="16"/>
                <w:szCs w:val="16"/>
                <w:lang w:eastAsia="ru-RU"/>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b/>
                <w:bCs/>
                <w:sz w:val="16"/>
                <w:szCs w:val="16"/>
                <w:lang w:eastAsia="ru-RU"/>
              </w:rPr>
            </w:pPr>
            <w:r w:rsidRPr="00803EEE">
              <w:rPr>
                <w:b/>
                <w:bCs/>
                <w:sz w:val="16"/>
                <w:szCs w:val="16"/>
                <w:lang w:eastAsia="ru-RU"/>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Примечание</w:t>
            </w:r>
          </w:p>
        </w:tc>
      </w:tr>
      <w:tr w:rsidR="00BF457F" w:rsidRPr="00803EEE" w:rsidTr="00356C5B">
        <w:trPr>
          <w:trHeight w:val="915"/>
        </w:trPr>
        <w:tc>
          <w:tcPr>
            <w:tcW w:w="272" w:type="dxa"/>
            <w:vMerge/>
            <w:tcBorders>
              <w:top w:val="single" w:sz="8" w:space="0" w:color="auto"/>
              <w:left w:val="single" w:sz="8" w:space="0" w:color="auto"/>
              <w:bottom w:val="single" w:sz="8" w:space="0" w:color="000000"/>
              <w:right w:val="nil"/>
            </w:tcBorders>
            <w:vAlign w:val="center"/>
            <w:hideMark/>
          </w:tcPr>
          <w:p w:rsidR="00BF457F" w:rsidRPr="00803EEE" w:rsidRDefault="00BF457F" w:rsidP="00356C5B">
            <w:pPr>
              <w:suppressAutoHyphens w:val="0"/>
              <w:rPr>
                <w:sz w:val="16"/>
                <w:szCs w:val="16"/>
                <w:lang w:eastAsia="ru-RU"/>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BF457F" w:rsidRPr="00803EEE" w:rsidRDefault="00BF457F" w:rsidP="00356C5B">
            <w:pPr>
              <w:suppressAutoHyphens w:val="0"/>
              <w:rPr>
                <w:sz w:val="16"/>
                <w:szCs w:val="16"/>
                <w:lang w:eastAsia="ru-RU"/>
              </w:rPr>
            </w:pPr>
            <w:r w:rsidRPr="00803EEE">
              <w:rPr>
                <w:sz w:val="16"/>
                <w:szCs w:val="16"/>
                <w:lang w:eastAsia="ru-RU"/>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sz w:val="16"/>
                <w:szCs w:val="16"/>
                <w:lang w:eastAsia="ru-RU"/>
              </w:rPr>
            </w:pPr>
            <w:r w:rsidRPr="00803EEE">
              <w:rPr>
                <w:sz w:val="16"/>
                <w:szCs w:val="16"/>
                <w:lang w:eastAsia="ru-RU"/>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sz w:val="16"/>
                <w:szCs w:val="16"/>
                <w:lang w:eastAsia="ru-RU"/>
              </w:rPr>
            </w:pPr>
            <w:r w:rsidRPr="00803EEE">
              <w:rPr>
                <w:sz w:val="16"/>
                <w:szCs w:val="16"/>
                <w:lang w:eastAsia="ru-RU"/>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sz w:val="16"/>
                <w:szCs w:val="16"/>
                <w:lang w:eastAsia="ru-RU"/>
              </w:rPr>
            </w:pPr>
            <w:r w:rsidRPr="00803EEE">
              <w:rPr>
                <w:sz w:val="16"/>
                <w:szCs w:val="16"/>
                <w:lang w:eastAsia="ru-RU"/>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57F" w:rsidRPr="00803EEE" w:rsidRDefault="00BF457F" w:rsidP="00356C5B">
            <w:pPr>
              <w:suppressAutoHyphens w:val="0"/>
              <w:rPr>
                <w:sz w:val="16"/>
                <w:szCs w:val="16"/>
                <w:lang w:eastAsia="ru-RU"/>
              </w:rPr>
            </w:pPr>
            <w:r w:rsidRPr="00803EEE">
              <w:rPr>
                <w:sz w:val="16"/>
                <w:szCs w:val="16"/>
                <w:lang w:eastAsia="ru-RU"/>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sz w:val="16"/>
                <w:szCs w:val="16"/>
                <w:lang w:eastAsia="ru-RU"/>
              </w:rPr>
            </w:pPr>
            <w:r w:rsidRPr="00803EEE">
              <w:rPr>
                <w:sz w:val="16"/>
                <w:szCs w:val="16"/>
                <w:lang w:eastAsia="ru-RU"/>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Признак «</w:t>
            </w:r>
            <w:proofErr w:type="spellStart"/>
            <w:r w:rsidRPr="00803EEE">
              <w:rPr>
                <w:sz w:val="16"/>
                <w:szCs w:val="16"/>
                <w:lang w:eastAsia="ru-RU"/>
              </w:rPr>
              <w:t>Тяжёлый\Не</w:t>
            </w:r>
            <w:proofErr w:type="spellEnd"/>
            <w:r w:rsidRPr="00803EEE">
              <w:rPr>
                <w:sz w:val="16"/>
                <w:szCs w:val="16"/>
                <w:lang w:eastAsia="ru-RU"/>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57F" w:rsidRPr="00803EEE" w:rsidRDefault="00BF457F" w:rsidP="00356C5B">
            <w:pPr>
              <w:suppressAutoHyphens w:val="0"/>
              <w:rPr>
                <w:b/>
                <w:bCs/>
                <w:sz w:val="16"/>
                <w:szCs w:val="16"/>
                <w:lang w:eastAsia="ru-RU"/>
              </w:rPr>
            </w:pPr>
            <w:r w:rsidRPr="00803EEE">
              <w:rPr>
                <w:b/>
                <w:bCs/>
                <w:sz w:val="16"/>
                <w:szCs w:val="16"/>
                <w:lang w:eastAsia="ru-RU"/>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b/>
                <w:bCs/>
                <w:sz w:val="16"/>
                <w:szCs w:val="16"/>
                <w:lang w:eastAsia="ru-RU"/>
              </w:rPr>
            </w:pPr>
            <w:r w:rsidRPr="00803EEE">
              <w:rPr>
                <w:b/>
                <w:bCs/>
                <w:sz w:val="16"/>
                <w:szCs w:val="16"/>
                <w:lang w:eastAsia="ru-RU"/>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b/>
                <w:bCs/>
                <w:sz w:val="16"/>
                <w:szCs w:val="16"/>
                <w:lang w:eastAsia="ru-RU"/>
              </w:rPr>
            </w:pPr>
            <w:r w:rsidRPr="00803EEE">
              <w:rPr>
                <w:b/>
                <w:bCs/>
                <w:sz w:val="16"/>
                <w:szCs w:val="16"/>
                <w:lang w:eastAsia="ru-RU"/>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b/>
                <w:bCs/>
                <w:sz w:val="16"/>
                <w:szCs w:val="16"/>
                <w:lang w:eastAsia="ru-RU"/>
              </w:rPr>
            </w:pPr>
            <w:r w:rsidRPr="00803EEE">
              <w:rPr>
                <w:b/>
                <w:bCs/>
                <w:sz w:val="16"/>
                <w:szCs w:val="16"/>
                <w:lang w:eastAsia="ru-RU"/>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BF457F" w:rsidRPr="00803EEE" w:rsidRDefault="00BF457F" w:rsidP="00356C5B">
            <w:pPr>
              <w:suppressAutoHyphens w:val="0"/>
              <w:rPr>
                <w:b/>
                <w:bCs/>
                <w:sz w:val="16"/>
                <w:szCs w:val="16"/>
                <w:lang w:eastAsia="ru-RU"/>
              </w:rPr>
            </w:pPr>
            <w:r w:rsidRPr="00803EEE">
              <w:rPr>
                <w:b/>
                <w:bCs/>
                <w:sz w:val="16"/>
                <w:szCs w:val="16"/>
                <w:lang w:eastAsia="ru-RU"/>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b/>
                <w:bCs/>
                <w:sz w:val="16"/>
                <w:szCs w:val="16"/>
                <w:lang w:eastAsia="ru-RU"/>
              </w:rPr>
            </w:pPr>
            <w:r w:rsidRPr="00803EEE">
              <w:rPr>
                <w:b/>
                <w:bCs/>
                <w:sz w:val="16"/>
                <w:szCs w:val="16"/>
                <w:lang w:eastAsia="ru-RU"/>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b/>
                <w:bCs/>
                <w:sz w:val="16"/>
                <w:szCs w:val="16"/>
                <w:lang w:eastAsia="ru-RU"/>
              </w:rPr>
            </w:pPr>
            <w:r w:rsidRPr="00803EEE">
              <w:rPr>
                <w:b/>
                <w:bCs/>
                <w:sz w:val="16"/>
                <w:szCs w:val="16"/>
                <w:lang w:eastAsia="ru-RU"/>
              </w:rPr>
              <w:t xml:space="preserve">НДС, </w:t>
            </w:r>
            <w:proofErr w:type="spellStart"/>
            <w:r w:rsidRPr="00803EEE">
              <w:rPr>
                <w:b/>
                <w:bCs/>
                <w:sz w:val="16"/>
                <w:szCs w:val="16"/>
                <w:lang w:eastAsia="ru-RU"/>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b/>
                <w:bCs/>
                <w:sz w:val="16"/>
                <w:szCs w:val="16"/>
                <w:lang w:eastAsia="ru-RU"/>
              </w:rPr>
            </w:pPr>
            <w:r w:rsidRPr="00803EEE">
              <w:rPr>
                <w:b/>
                <w:bCs/>
                <w:sz w:val="16"/>
                <w:szCs w:val="16"/>
                <w:lang w:eastAsia="ru-RU"/>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r>
      <w:tr w:rsidR="00BF457F" w:rsidRPr="00803EEE" w:rsidTr="00356C5B">
        <w:trPr>
          <w:trHeight w:val="300"/>
        </w:trPr>
        <w:tc>
          <w:tcPr>
            <w:tcW w:w="272" w:type="dxa"/>
            <w:vMerge/>
            <w:tcBorders>
              <w:top w:val="single" w:sz="8" w:space="0" w:color="auto"/>
              <w:left w:val="single" w:sz="8" w:space="0" w:color="auto"/>
              <w:bottom w:val="single" w:sz="8" w:space="0" w:color="000000"/>
              <w:right w:val="nil"/>
            </w:tcBorders>
            <w:vAlign w:val="center"/>
            <w:hideMark/>
          </w:tcPr>
          <w:p w:rsidR="00BF457F" w:rsidRPr="00803EEE" w:rsidRDefault="00BF457F" w:rsidP="00356C5B">
            <w:pPr>
              <w:suppressAutoHyphens w:val="0"/>
              <w:rPr>
                <w:sz w:val="16"/>
                <w:szCs w:val="16"/>
                <w:lang w:eastAsia="ru-RU"/>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proofErr w:type="spellStart"/>
            <w:r w:rsidRPr="00803EEE">
              <w:rPr>
                <w:sz w:val="16"/>
                <w:szCs w:val="16"/>
                <w:lang w:eastAsia="ru-RU"/>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 xml:space="preserve">Признак </w:t>
            </w:r>
            <w:proofErr w:type="spellStart"/>
            <w:r w:rsidRPr="00803EEE">
              <w:rPr>
                <w:sz w:val="16"/>
                <w:szCs w:val="16"/>
                <w:lang w:eastAsia="ru-RU"/>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000000"/>
            </w:tcBorders>
            <w:vAlign w:val="center"/>
            <w:hideMark/>
          </w:tcPr>
          <w:p w:rsidR="00BF457F" w:rsidRPr="00803EEE" w:rsidRDefault="00BF457F" w:rsidP="00356C5B">
            <w:pPr>
              <w:suppressAutoHyphens w:val="0"/>
              <w:rPr>
                <w:sz w:val="16"/>
                <w:szCs w:val="16"/>
                <w:lang w:eastAsia="ru-RU"/>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Код</w:t>
            </w:r>
          </w:p>
        </w:tc>
        <w:tc>
          <w:tcPr>
            <w:tcW w:w="251" w:type="dxa"/>
            <w:vMerge/>
            <w:tcBorders>
              <w:top w:val="nil"/>
              <w:left w:val="nil"/>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4"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proofErr w:type="spellStart"/>
            <w:r w:rsidRPr="00803EEE">
              <w:rPr>
                <w:sz w:val="16"/>
                <w:szCs w:val="16"/>
                <w:lang w:eastAsia="ru-RU"/>
              </w:rPr>
              <w:t>Длителльность</w:t>
            </w:r>
            <w:proofErr w:type="spellEnd"/>
            <w:r w:rsidRPr="00803EEE">
              <w:rPr>
                <w:sz w:val="16"/>
                <w:szCs w:val="16"/>
                <w:lang w:eastAsia="ru-RU"/>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BF457F" w:rsidRPr="00803EEE" w:rsidRDefault="00BF457F" w:rsidP="00356C5B">
            <w:pPr>
              <w:suppressAutoHyphens w:val="0"/>
              <w:jc w:val="center"/>
              <w:rPr>
                <w:sz w:val="16"/>
                <w:szCs w:val="16"/>
                <w:lang w:eastAsia="ru-RU"/>
              </w:rPr>
            </w:pPr>
            <w:r w:rsidRPr="00803EEE">
              <w:rPr>
                <w:sz w:val="16"/>
                <w:szCs w:val="16"/>
                <w:lang w:eastAsia="ru-RU"/>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b/>
                <w:bCs/>
                <w:sz w:val="16"/>
                <w:szCs w:val="16"/>
                <w:lang w:eastAsia="ru-RU"/>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r>
      <w:tr w:rsidR="00BF457F" w:rsidRPr="00803EEE" w:rsidTr="00356C5B">
        <w:trPr>
          <w:trHeight w:val="1950"/>
        </w:trPr>
        <w:tc>
          <w:tcPr>
            <w:tcW w:w="272" w:type="dxa"/>
            <w:vMerge/>
            <w:tcBorders>
              <w:top w:val="single" w:sz="8" w:space="0" w:color="auto"/>
              <w:left w:val="single" w:sz="8" w:space="0" w:color="auto"/>
              <w:bottom w:val="single" w:sz="8" w:space="0" w:color="000000"/>
              <w:right w:val="nil"/>
            </w:tcBorders>
            <w:vAlign w:val="center"/>
            <w:hideMark/>
          </w:tcPr>
          <w:p w:rsidR="00BF457F" w:rsidRPr="00803EEE" w:rsidRDefault="00BF457F" w:rsidP="00356C5B">
            <w:pPr>
              <w:suppressAutoHyphens w:val="0"/>
              <w:rPr>
                <w:sz w:val="16"/>
                <w:szCs w:val="16"/>
                <w:lang w:eastAsia="ru-RU"/>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4" w:space="0" w:color="auto"/>
              <w:bottom w:val="single" w:sz="8" w:space="0" w:color="000000"/>
              <w:right w:val="nil"/>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000000"/>
            </w:tcBorders>
            <w:vAlign w:val="center"/>
            <w:hideMark/>
          </w:tcPr>
          <w:p w:rsidR="00BF457F" w:rsidRPr="00803EEE" w:rsidRDefault="00BF457F" w:rsidP="00356C5B">
            <w:pPr>
              <w:suppressAutoHyphens w:val="0"/>
              <w:rPr>
                <w:sz w:val="16"/>
                <w:szCs w:val="16"/>
                <w:lang w:eastAsia="ru-RU"/>
              </w:rPr>
            </w:pPr>
          </w:p>
        </w:tc>
        <w:tc>
          <w:tcPr>
            <w:tcW w:w="511"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97"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97"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83"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620"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602" w:type="dxa"/>
            <w:vMerge/>
            <w:tcBorders>
              <w:top w:val="nil"/>
              <w:left w:val="single" w:sz="4" w:space="0" w:color="auto"/>
              <w:bottom w:val="single" w:sz="8" w:space="0" w:color="000000"/>
              <w:right w:val="nil"/>
            </w:tcBorders>
            <w:vAlign w:val="center"/>
            <w:hideMark/>
          </w:tcPr>
          <w:p w:rsidR="00BF457F" w:rsidRPr="00803EEE" w:rsidRDefault="00BF457F" w:rsidP="00356C5B">
            <w:pPr>
              <w:suppressAutoHyphens w:val="0"/>
              <w:rPr>
                <w:sz w:val="16"/>
                <w:szCs w:val="16"/>
                <w:lang w:eastAsia="ru-RU"/>
              </w:rPr>
            </w:pPr>
          </w:p>
        </w:tc>
        <w:tc>
          <w:tcPr>
            <w:tcW w:w="462" w:type="dxa"/>
            <w:vMerge/>
            <w:tcBorders>
              <w:top w:val="nil"/>
              <w:left w:val="single" w:sz="8"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52" w:type="dxa"/>
            <w:vMerge/>
            <w:tcBorders>
              <w:top w:val="nil"/>
              <w:left w:val="single" w:sz="4" w:space="0" w:color="auto"/>
              <w:bottom w:val="single" w:sz="8" w:space="0" w:color="000000"/>
              <w:right w:val="nil"/>
            </w:tcBorders>
            <w:vAlign w:val="center"/>
            <w:hideMark/>
          </w:tcPr>
          <w:p w:rsidR="00BF457F" w:rsidRPr="00803EEE" w:rsidRDefault="00BF457F" w:rsidP="00356C5B">
            <w:pPr>
              <w:suppressAutoHyphens w:val="0"/>
              <w:rPr>
                <w:sz w:val="16"/>
                <w:szCs w:val="16"/>
                <w:lang w:eastAsia="ru-RU"/>
              </w:rPr>
            </w:pPr>
          </w:p>
        </w:tc>
        <w:tc>
          <w:tcPr>
            <w:tcW w:w="417" w:type="dxa"/>
            <w:vMerge/>
            <w:tcBorders>
              <w:top w:val="nil"/>
              <w:left w:val="single" w:sz="8"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12" w:type="dxa"/>
            <w:vMerge/>
            <w:tcBorders>
              <w:top w:val="nil"/>
              <w:left w:val="single" w:sz="4"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4"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375" w:type="dxa"/>
            <w:vMerge/>
            <w:tcBorders>
              <w:top w:val="nil"/>
              <w:left w:val="single" w:sz="8"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387"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339"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463" w:type="dxa"/>
            <w:vMerge/>
            <w:tcBorders>
              <w:top w:val="nil"/>
              <w:left w:val="single" w:sz="8"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56" w:type="dxa"/>
            <w:vMerge/>
            <w:tcBorders>
              <w:top w:val="nil"/>
              <w:left w:val="single" w:sz="4" w:space="0" w:color="auto"/>
              <w:bottom w:val="single" w:sz="8" w:space="0" w:color="000000"/>
              <w:right w:val="nil"/>
            </w:tcBorders>
            <w:vAlign w:val="center"/>
            <w:hideMark/>
          </w:tcPr>
          <w:p w:rsidR="00BF457F" w:rsidRPr="00803EEE" w:rsidRDefault="00BF457F" w:rsidP="00356C5B">
            <w:pPr>
              <w:suppressAutoHyphens w:val="0"/>
              <w:rPr>
                <w:sz w:val="16"/>
                <w:szCs w:val="16"/>
                <w:lang w:eastAsia="ru-RU"/>
              </w:rPr>
            </w:pPr>
          </w:p>
        </w:tc>
        <w:tc>
          <w:tcPr>
            <w:tcW w:w="455" w:type="dxa"/>
            <w:vMerge/>
            <w:tcBorders>
              <w:top w:val="nil"/>
              <w:left w:val="single" w:sz="8"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47"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47" w:type="dxa"/>
            <w:vMerge/>
            <w:tcBorders>
              <w:top w:val="nil"/>
              <w:left w:val="single" w:sz="4"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372"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372"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372" w:type="dxa"/>
            <w:vMerge/>
            <w:tcBorders>
              <w:top w:val="nil"/>
              <w:left w:val="single" w:sz="4"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406"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03" w:type="dxa"/>
            <w:vMerge/>
            <w:tcBorders>
              <w:top w:val="nil"/>
              <w:left w:val="single" w:sz="4" w:space="0" w:color="auto"/>
              <w:bottom w:val="single" w:sz="8" w:space="0" w:color="000000"/>
              <w:right w:val="single" w:sz="4" w:space="0" w:color="auto"/>
            </w:tcBorders>
            <w:vAlign w:val="center"/>
            <w:hideMark/>
          </w:tcPr>
          <w:p w:rsidR="00BF457F" w:rsidRPr="00803EEE" w:rsidRDefault="00BF457F" w:rsidP="00356C5B">
            <w:pPr>
              <w:suppressAutoHyphens w:val="0"/>
              <w:rPr>
                <w:sz w:val="16"/>
                <w:szCs w:val="16"/>
                <w:lang w:eastAsia="ru-RU"/>
              </w:rPr>
            </w:pPr>
          </w:p>
        </w:tc>
        <w:tc>
          <w:tcPr>
            <w:tcW w:w="403" w:type="dxa"/>
            <w:vMerge/>
            <w:tcBorders>
              <w:top w:val="nil"/>
              <w:left w:val="single" w:sz="4"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b/>
                <w:bCs/>
                <w:sz w:val="16"/>
                <w:szCs w:val="16"/>
                <w:lang w:eastAsia="ru-RU"/>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BF457F" w:rsidRPr="00803EEE" w:rsidRDefault="00BF457F" w:rsidP="00356C5B">
            <w:pPr>
              <w:suppressAutoHyphens w:val="0"/>
              <w:rPr>
                <w:sz w:val="16"/>
                <w:szCs w:val="16"/>
                <w:lang w:eastAsia="ru-RU"/>
              </w:rPr>
            </w:pPr>
          </w:p>
        </w:tc>
      </w:tr>
      <w:tr w:rsidR="00BF457F" w:rsidRPr="00803EEE" w:rsidTr="00356C5B">
        <w:trPr>
          <w:trHeight w:val="270"/>
        </w:trPr>
        <w:tc>
          <w:tcPr>
            <w:tcW w:w="272" w:type="dxa"/>
            <w:tcBorders>
              <w:top w:val="nil"/>
              <w:left w:val="single" w:sz="8" w:space="0" w:color="auto"/>
              <w:bottom w:val="single" w:sz="8" w:space="0" w:color="auto"/>
              <w:right w:val="nil"/>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4</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5</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6</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7</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8</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9</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10</w:t>
            </w:r>
          </w:p>
        </w:tc>
        <w:tc>
          <w:tcPr>
            <w:tcW w:w="251" w:type="dxa"/>
            <w:tcBorders>
              <w:top w:val="nil"/>
              <w:left w:val="single" w:sz="8" w:space="0" w:color="auto"/>
              <w:bottom w:val="single" w:sz="8" w:space="0" w:color="auto"/>
              <w:right w:val="nil"/>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12</w:t>
            </w:r>
          </w:p>
        </w:tc>
        <w:tc>
          <w:tcPr>
            <w:tcW w:w="497"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13</w:t>
            </w:r>
          </w:p>
        </w:tc>
        <w:tc>
          <w:tcPr>
            <w:tcW w:w="497"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14</w:t>
            </w:r>
          </w:p>
        </w:tc>
        <w:tc>
          <w:tcPr>
            <w:tcW w:w="483"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15</w:t>
            </w:r>
          </w:p>
        </w:tc>
        <w:tc>
          <w:tcPr>
            <w:tcW w:w="620"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16</w:t>
            </w:r>
          </w:p>
        </w:tc>
        <w:tc>
          <w:tcPr>
            <w:tcW w:w="602"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17</w:t>
            </w:r>
          </w:p>
        </w:tc>
        <w:tc>
          <w:tcPr>
            <w:tcW w:w="462"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18</w:t>
            </w:r>
          </w:p>
        </w:tc>
        <w:tc>
          <w:tcPr>
            <w:tcW w:w="452"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19</w:t>
            </w:r>
          </w:p>
        </w:tc>
        <w:tc>
          <w:tcPr>
            <w:tcW w:w="417"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20</w:t>
            </w:r>
          </w:p>
        </w:tc>
        <w:tc>
          <w:tcPr>
            <w:tcW w:w="412" w:type="dxa"/>
            <w:tcBorders>
              <w:top w:val="nil"/>
              <w:left w:val="single" w:sz="8" w:space="0" w:color="auto"/>
              <w:bottom w:val="single" w:sz="8" w:space="0" w:color="auto"/>
              <w:right w:val="nil"/>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22</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23</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24</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25</w:t>
            </w:r>
          </w:p>
        </w:tc>
        <w:tc>
          <w:tcPr>
            <w:tcW w:w="375"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26</w:t>
            </w:r>
          </w:p>
        </w:tc>
        <w:tc>
          <w:tcPr>
            <w:tcW w:w="387"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27</w:t>
            </w:r>
          </w:p>
        </w:tc>
        <w:tc>
          <w:tcPr>
            <w:tcW w:w="339"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28</w:t>
            </w:r>
          </w:p>
        </w:tc>
        <w:tc>
          <w:tcPr>
            <w:tcW w:w="283"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29</w:t>
            </w:r>
          </w:p>
        </w:tc>
        <w:tc>
          <w:tcPr>
            <w:tcW w:w="463"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30</w:t>
            </w:r>
          </w:p>
        </w:tc>
        <w:tc>
          <w:tcPr>
            <w:tcW w:w="456" w:type="dxa"/>
            <w:tcBorders>
              <w:top w:val="nil"/>
              <w:left w:val="single" w:sz="8" w:space="0" w:color="auto"/>
              <w:bottom w:val="single" w:sz="8" w:space="0" w:color="auto"/>
              <w:right w:val="nil"/>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32</w:t>
            </w:r>
          </w:p>
        </w:tc>
        <w:tc>
          <w:tcPr>
            <w:tcW w:w="447"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33</w:t>
            </w:r>
          </w:p>
        </w:tc>
        <w:tc>
          <w:tcPr>
            <w:tcW w:w="447"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34</w:t>
            </w:r>
          </w:p>
        </w:tc>
        <w:tc>
          <w:tcPr>
            <w:tcW w:w="372"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35</w:t>
            </w:r>
          </w:p>
        </w:tc>
        <w:tc>
          <w:tcPr>
            <w:tcW w:w="372"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36</w:t>
            </w:r>
          </w:p>
        </w:tc>
        <w:tc>
          <w:tcPr>
            <w:tcW w:w="372"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37</w:t>
            </w:r>
          </w:p>
        </w:tc>
        <w:tc>
          <w:tcPr>
            <w:tcW w:w="406"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38</w:t>
            </w:r>
          </w:p>
        </w:tc>
        <w:tc>
          <w:tcPr>
            <w:tcW w:w="403"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39</w:t>
            </w:r>
          </w:p>
        </w:tc>
        <w:tc>
          <w:tcPr>
            <w:tcW w:w="403"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40</w:t>
            </w:r>
          </w:p>
        </w:tc>
        <w:tc>
          <w:tcPr>
            <w:tcW w:w="251" w:type="dxa"/>
            <w:tcBorders>
              <w:top w:val="nil"/>
              <w:left w:val="single" w:sz="8" w:space="0" w:color="auto"/>
              <w:bottom w:val="single" w:sz="8" w:space="0" w:color="auto"/>
              <w:right w:val="nil"/>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42</w:t>
            </w:r>
          </w:p>
        </w:tc>
        <w:tc>
          <w:tcPr>
            <w:tcW w:w="251" w:type="dxa"/>
            <w:tcBorders>
              <w:top w:val="nil"/>
              <w:left w:val="nil"/>
              <w:bottom w:val="single" w:sz="8" w:space="0" w:color="auto"/>
              <w:right w:val="single" w:sz="4"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43</w:t>
            </w:r>
          </w:p>
        </w:tc>
        <w:tc>
          <w:tcPr>
            <w:tcW w:w="251" w:type="dxa"/>
            <w:tcBorders>
              <w:top w:val="nil"/>
              <w:left w:val="nil"/>
              <w:bottom w:val="single" w:sz="8" w:space="0" w:color="auto"/>
              <w:right w:val="single" w:sz="8" w:space="0" w:color="auto"/>
            </w:tcBorders>
            <w:shd w:val="clear" w:color="auto" w:fill="auto"/>
            <w:vAlign w:val="bottom"/>
            <w:hideMark/>
          </w:tcPr>
          <w:p w:rsidR="00BF457F" w:rsidRPr="00803EEE" w:rsidRDefault="00BF457F" w:rsidP="00356C5B">
            <w:pPr>
              <w:suppressAutoHyphens w:val="0"/>
              <w:jc w:val="center"/>
              <w:rPr>
                <w:sz w:val="16"/>
                <w:szCs w:val="16"/>
                <w:lang w:eastAsia="ru-RU"/>
              </w:rPr>
            </w:pPr>
            <w:r w:rsidRPr="00803EEE">
              <w:rPr>
                <w:sz w:val="16"/>
                <w:szCs w:val="16"/>
                <w:lang w:eastAsia="ru-RU"/>
              </w:rPr>
              <w:t>44</w:t>
            </w:r>
          </w:p>
        </w:tc>
      </w:tr>
      <w:tr w:rsidR="00BF457F" w:rsidRPr="00803EEE" w:rsidTr="00356C5B">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nil"/>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51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97"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97"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83"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620"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602"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62"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17"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12"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375"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387"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339"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63"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56"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55"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47"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47"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06"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03"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403"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BF457F" w:rsidRPr="00803EEE" w:rsidRDefault="00BF457F" w:rsidP="00356C5B">
            <w:pPr>
              <w:suppressAutoHyphens w:val="0"/>
              <w:rPr>
                <w:sz w:val="16"/>
                <w:szCs w:val="16"/>
                <w:lang w:eastAsia="ru-RU"/>
              </w:rPr>
            </w:pPr>
            <w:r w:rsidRPr="00803EEE">
              <w:rPr>
                <w:sz w:val="16"/>
                <w:szCs w:val="16"/>
                <w:lang w:eastAsia="ru-RU"/>
              </w:rPr>
              <w:t> </w:t>
            </w:r>
          </w:p>
        </w:tc>
      </w:tr>
    </w:tbl>
    <w:p w:rsidR="00BF457F" w:rsidRPr="007B1EFF" w:rsidRDefault="00BF457F" w:rsidP="00BF457F">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BF457F" w:rsidRDefault="00BF457F" w:rsidP="00BF457F">
      <w:pPr>
        <w:ind w:hanging="284"/>
      </w:pPr>
      <w:r>
        <w:t>_____________________________________</w:t>
      </w:r>
      <w:r>
        <w:tab/>
      </w:r>
      <w:r>
        <w:tab/>
      </w:r>
      <w:r>
        <w:tab/>
        <w:t>____________________________________</w:t>
      </w:r>
      <w:r>
        <w:tab/>
      </w:r>
    </w:p>
    <w:p w:rsidR="00BF457F" w:rsidRDefault="00BF457F" w:rsidP="00BF457F">
      <w:pPr>
        <w:ind w:hanging="284"/>
      </w:pPr>
      <w:r w:rsidRPr="007B1EFF">
        <w:t>_____________</w:t>
      </w:r>
      <w:r>
        <w:t>________/_______</w:t>
      </w:r>
      <w:r w:rsidRPr="007B1EFF">
        <w:t>____/</w:t>
      </w:r>
      <w:r>
        <w:t xml:space="preserve">                                  </w:t>
      </w:r>
      <w:r w:rsidRPr="007B1EFF">
        <w:t>_____</w:t>
      </w:r>
      <w:r>
        <w:t>________________/___</w:t>
      </w:r>
      <w:r w:rsidRPr="007B1EFF">
        <w:t>_______/</w:t>
      </w:r>
    </w:p>
    <w:p w:rsidR="00BF457F" w:rsidRDefault="00BF457F" w:rsidP="00BF457F">
      <w:r>
        <w:t xml:space="preserve">             </w:t>
      </w:r>
      <w:r w:rsidRPr="006078CB">
        <w:t xml:space="preserve">М.П. </w:t>
      </w:r>
      <w:r>
        <w:tab/>
      </w:r>
      <w:r>
        <w:tab/>
      </w:r>
      <w:r>
        <w:tab/>
      </w:r>
      <w:r>
        <w:tab/>
      </w:r>
      <w:r>
        <w:tab/>
      </w:r>
      <w:r>
        <w:tab/>
      </w:r>
      <w:r>
        <w:tab/>
      </w:r>
      <w:r>
        <w:tab/>
        <w:t xml:space="preserve">                               </w:t>
      </w:r>
      <w:r w:rsidRPr="006078CB">
        <w:t>М.П.</w:t>
      </w:r>
    </w:p>
    <w:p w:rsidR="00226AC4" w:rsidRDefault="00226AC4"/>
    <w:sectPr w:rsidR="00226AC4" w:rsidSect="00BF457F">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8C" w:rsidRDefault="00847EAC">
    <w:pPr>
      <w:pStyle w:val="aff"/>
      <w:jc w:val="center"/>
    </w:pPr>
    <w:r>
      <w:fldChar w:fldCharType="begin"/>
    </w:r>
    <w:r>
      <w:instrText xml:space="preserve"> PAGE   \* MERGEFORMAT </w:instrText>
    </w:r>
    <w:r>
      <w:fldChar w:fldCharType="separate"/>
    </w:r>
    <w:r w:rsidR="00BF457F">
      <w:rPr>
        <w:noProof/>
      </w:rPr>
      <w:t>8</w:t>
    </w:r>
    <w:r>
      <w:fldChar w:fldCharType="end"/>
    </w:r>
  </w:p>
  <w:p w:rsidR="00093D8C" w:rsidRDefault="00847EAC">
    <w:pPr>
      <w:pStyle w:val="aff"/>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0">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5">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6">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684B11"/>
    <w:multiLevelType w:val="hybridMultilevel"/>
    <w:tmpl w:val="767AC9EC"/>
    <w:lvl w:ilvl="0">
      <w:start w:val="1"/>
      <w:numFmt w:val="decimal"/>
      <w:lvlText w:val="%1)"/>
      <w:lvlJc w:val="left"/>
      <w:pPr>
        <w:ind w:left="854" w:hanging="57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1">
    <w:nsid w:val="72EB7A0E"/>
    <w:multiLevelType w:val="hybridMultilevel"/>
    <w:tmpl w:val="757A37CC"/>
    <w:lvl w:ilvl="0" w:tplc="59F6CC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30"/>
  </w:num>
  <w:num w:numId="3">
    <w:abstractNumId w:val="0"/>
  </w:num>
  <w:num w:numId="4">
    <w:abstractNumId w:val="1"/>
  </w:num>
  <w:num w:numId="5">
    <w:abstractNumId w:val="2"/>
  </w:num>
  <w:num w:numId="6">
    <w:abstractNumId w:val="3"/>
  </w:num>
  <w:num w:numId="7">
    <w:abstractNumId w:val="4"/>
  </w:num>
  <w:num w:numId="8">
    <w:abstractNumId w:val="31"/>
  </w:num>
  <w:num w:numId="9">
    <w:abstractNumId w:val="19"/>
  </w:num>
  <w:num w:numId="10">
    <w:abstractNumId w:val="24"/>
  </w:num>
  <w:num w:numId="11">
    <w:abstractNumId w:val="22"/>
  </w:num>
  <w:num w:numId="12">
    <w:abstractNumId w:val="29"/>
  </w:num>
  <w:num w:numId="13">
    <w:abstractNumId w:val="15"/>
  </w:num>
  <w:num w:numId="14">
    <w:abstractNumId w:val="20"/>
  </w:num>
  <w:num w:numId="15">
    <w:abstractNumId w:val="28"/>
  </w:num>
  <w:num w:numId="16">
    <w:abstractNumId w:val="23"/>
  </w:num>
  <w:num w:numId="17">
    <w:abstractNumId w:val="16"/>
  </w:num>
  <w:num w:numId="18">
    <w:abstractNumId w:val="11"/>
  </w:num>
  <w:num w:numId="19">
    <w:abstractNumId w:val="34"/>
  </w:num>
  <w:num w:numId="20">
    <w:abstractNumId w:val="17"/>
  </w:num>
  <w:num w:numId="21">
    <w:abstractNumId w:val="9"/>
  </w:num>
  <w:num w:numId="22">
    <w:abstractNumId w:val="27"/>
  </w:num>
  <w:num w:numId="23">
    <w:abstractNumId w:val="13"/>
  </w:num>
  <w:num w:numId="24">
    <w:abstractNumId w:val="21"/>
  </w:num>
  <w:num w:numId="25">
    <w:abstractNumId w:val="10"/>
  </w:num>
  <w:num w:numId="26">
    <w:abstractNumId w:val="26"/>
  </w:num>
  <w:num w:numId="27">
    <w:abstractNumId w:val="14"/>
  </w:num>
  <w:num w:numId="28">
    <w:abstractNumId w:val="32"/>
  </w:num>
  <w:num w:numId="29">
    <w:abstractNumId w:val="6"/>
  </w:num>
  <w:num w:numId="30">
    <w:abstractNumId w:val="12"/>
  </w:num>
  <w:num w:numId="31">
    <w:abstractNumId w:val="33"/>
  </w:num>
  <w:num w:numId="32">
    <w:abstractNumId w:val="7"/>
  </w:num>
  <w:num w:numId="33">
    <w:abstractNumId w:val="25"/>
  </w:num>
  <w:num w:numId="34">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BF457F"/>
    <w:rsid w:val="000001F7"/>
    <w:rsid w:val="0000025A"/>
    <w:rsid w:val="00000FAE"/>
    <w:rsid w:val="000020FC"/>
    <w:rsid w:val="00002334"/>
    <w:rsid w:val="00003C7E"/>
    <w:rsid w:val="00004347"/>
    <w:rsid w:val="00004EF8"/>
    <w:rsid w:val="000059BB"/>
    <w:rsid w:val="0000754F"/>
    <w:rsid w:val="0001017B"/>
    <w:rsid w:val="00011DDD"/>
    <w:rsid w:val="000121F9"/>
    <w:rsid w:val="00013607"/>
    <w:rsid w:val="00013954"/>
    <w:rsid w:val="00014129"/>
    <w:rsid w:val="0001430D"/>
    <w:rsid w:val="000143CE"/>
    <w:rsid w:val="000144AA"/>
    <w:rsid w:val="00014AFF"/>
    <w:rsid w:val="00015DBC"/>
    <w:rsid w:val="00015DEE"/>
    <w:rsid w:val="0001650B"/>
    <w:rsid w:val="00016A45"/>
    <w:rsid w:val="00017326"/>
    <w:rsid w:val="000200AF"/>
    <w:rsid w:val="000219ED"/>
    <w:rsid w:val="000225C7"/>
    <w:rsid w:val="0002265B"/>
    <w:rsid w:val="000228D6"/>
    <w:rsid w:val="000230E7"/>
    <w:rsid w:val="000233FE"/>
    <w:rsid w:val="0002375D"/>
    <w:rsid w:val="00024083"/>
    <w:rsid w:val="000248CC"/>
    <w:rsid w:val="000256A9"/>
    <w:rsid w:val="0002571B"/>
    <w:rsid w:val="000258DC"/>
    <w:rsid w:val="00026448"/>
    <w:rsid w:val="00026983"/>
    <w:rsid w:val="00026C86"/>
    <w:rsid w:val="00026E55"/>
    <w:rsid w:val="000276D1"/>
    <w:rsid w:val="000278FD"/>
    <w:rsid w:val="00027944"/>
    <w:rsid w:val="00030E13"/>
    <w:rsid w:val="00034EA5"/>
    <w:rsid w:val="00035270"/>
    <w:rsid w:val="00037C14"/>
    <w:rsid w:val="0004016E"/>
    <w:rsid w:val="00040C0B"/>
    <w:rsid w:val="00041594"/>
    <w:rsid w:val="000417E6"/>
    <w:rsid w:val="00043123"/>
    <w:rsid w:val="00043801"/>
    <w:rsid w:val="00043D1D"/>
    <w:rsid w:val="000444B6"/>
    <w:rsid w:val="00044813"/>
    <w:rsid w:val="00044CF3"/>
    <w:rsid w:val="00044E4A"/>
    <w:rsid w:val="00045BBC"/>
    <w:rsid w:val="000464E1"/>
    <w:rsid w:val="000466EE"/>
    <w:rsid w:val="00046917"/>
    <w:rsid w:val="00046F01"/>
    <w:rsid w:val="00047317"/>
    <w:rsid w:val="00047D81"/>
    <w:rsid w:val="000503C8"/>
    <w:rsid w:val="00050AB1"/>
    <w:rsid w:val="000531EE"/>
    <w:rsid w:val="00053973"/>
    <w:rsid w:val="000539B3"/>
    <w:rsid w:val="00053F2E"/>
    <w:rsid w:val="0005596A"/>
    <w:rsid w:val="00056844"/>
    <w:rsid w:val="00056A1C"/>
    <w:rsid w:val="00057034"/>
    <w:rsid w:val="00060A02"/>
    <w:rsid w:val="0006141B"/>
    <w:rsid w:val="000616BF"/>
    <w:rsid w:val="0006172C"/>
    <w:rsid w:val="0006289F"/>
    <w:rsid w:val="00062E3D"/>
    <w:rsid w:val="00064BC4"/>
    <w:rsid w:val="00066007"/>
    <w:rsid w:val="00066906"/>
    <w:rsid w:val="0006694D"/>
    <w:rsid w:val="00067122"/>
    <w:rsid w:val="00067B1A"/>
    <w:rsid w:val="00071767"/>
    <w:rsid w:val="0007207B"/>
    <w:rsid w:val="000741ED"/>
    <w:rsid w:val="0007473F"/>
    <w:rsid w:val="00074C14"/>
    <w:rsid w:val="00075F62"/>
    <w:rsid w:val="00075F7C"/>
    <w:rsid w:val="00077264"/>
    <w:rsid w:val="00077434"/>
    <w:rsid w:val="000774A2"/>
    <w:rsid w:val="00077B60"/>
    <w:rsid w:val="00077C00"/>
    <w:rsid w:val="00080A59"/>
    <w:rsid w:val="00081FC6"/>
    <w:rsid w:val="00082858"/>
    <w:rsid w:val="000832FB"/>
    <w:rsid w:val="00083997"/>
    <w:rsid w:val="0008419A"/>
    <w:rsid w:val="000870BE"/>
    <w:rsid w:val="000879C1"/>
    <w:rsid w:val="00091F08"/>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359F"/>
    <w:rsid w:val="000A4F91"/>
    <w:rsid w:val="000A597B"/>
    <w:rsid w:val="000A675A"/>
    <w:rsid w:val="000A76B8"/>
    <w:rsid w:val="000A772D"/>
    <w:rsid w:val="000A78F8"/>
    <w:rsid w:val="000B210B"/>
    <w:rsid w:val="000B227D"/>
    <w:rsid w:val="000B2A22"/>
    <w:rsid w:val="000B34BD"/>
    <w:rsid w:val="000B379D"/>
    <w:rsid w:val="000B3922"/>
    <w:rsid w:val="000B57DE"/>
    <w:rsid w:val="000B58DA"/>
    <w:rsid w:val="000B6223"/>
    <w:rsid w:val="000B631C"/>
    <w:rsid w:val="000B688C"/>
    <w:rsid w:val="000B7178"/>
    <w:rsid w:val="000B7BAD"/>
    <w:rsid w:val="000B7C1B"/>
    <w:rsid w:val="000B7E0B"/>
    <w:rsid w:val="000C045A"/>
    <w:rsid w:val="000C092D"/>
    <w:rsid w:val="000C0F4B"/>
    <w:rsid w:val="000C10A2"/>
    <w:rsid w:val="000C26D4"/>
    <w:rsid w:val="000C32B6"/>
    <w:rsid w:val="000C3612"/>
    <w:rsid w:val="000C3F58"/>
    <w:rsid w:val="000C40B7"/>
    <w:rsid w:val="000C41A6"/>
    <w:rsid w:val="000C4BF9"/>
    <w:rsid w:val="000C5A83"/>
    <w:rsid w:val="000D1799"/>
    <w:rsid w:val="000D39BC"/>
    <w:rsid w:val="000D5875"/>
    <w:rsid w:val="000D6CA5"/>
    <w:rsid w:val="000D74BF"/>
    <w:rsid w:val="000D7FBC"/>
    <w:rsid w:val="000E137E"/>
    <w:rsid w:val="000E164F"/>
    <w:rsid w:val="000E19EB"/>
    <w:rsid w:val="000E1BCC"/>
    <w:rsid w:val="000E22F1"/>
    <w:rsid w:val="000E2584"/>
    <w:rsid w:val="000E304F"/>
    <w:rsid w:val="000E366C"/>
    <w:rsid w:val="000E3FC4"/>
    <w:rsid w:val="000E5869"/>
    <w:rsid w:val="000E5B69"/>
    <w:rsid w:val="000E6CAD"/>
    <w:rsid w:val="000E7705"/>
    <w:rsid w:val="000E7F61"/>
    <w:rsid w:val="000F0014"/>
    <w:rsid w:val="000F06D7"/>
    <w:rsid w:val="000F096D"/>
    <w:rsid w:val="000F0E3D"/>
    <w:rsid w:val="000F2950"/>
    <w:rsid w:val="000F3889"/>
    <w:rsid w:val="000F43D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06A3"/>
    <w:rsid w:val="0011154A"/>
    <w:rsid w:val="00111731"/>
    <w:rsid w:val="00111E70"/>
    <w:rsid w:val="00111F57"/>
    <w:rsid w:val="00112FD3"/>
    <w:rsid w:val="00113723"/>
    <w:rsid w:val="00113E01"/>
    <w:rsid w:val="001146D4"/>
    <w:rsid w:val="00114709"/>
    <w:rsid w:val="00115672"/>
    <w:rsid w:val="00115F29"/>
    <w:rsid w:val="001164CC"/>
    <w:rsid w:val="00116D50"/>
    <w:rsid w:val="00117B69"/>
    <w:rsid w:val="00117F5B"/>
    <w:rsid w:val="00120203"/>
    <w:rsid w:val="00120C7B"/>
    <w:rsid w:val="00120D59"/>
    <w:rsid w:val="00121B2B"/>
    <w:rsid w:val="0012243D"/>
    <w:rsid w:val="00122B1F"/>
    <w:rsid w:val="00122DCD"/>
    <w:rsid w:val="00123D9F"/>
    <w:rsid w:val="00123DA9"/>
    <w:rsid w:val="0012446B"/>
    <w:rsid w:val="0012507F"/>
    <w:rsid w:val="00125D8F"/>
    <w:rsid w:val="00126AD9"/>
    <w:rsid w:val="00126FFC"/>
    <w:rsid w:val="001276A3"/>
    <w:rsid w:val="001304B4"/>
    <w:rsid w:val="00130AB4"/>
    <w:rsid w:val="00130D58"/>
    <w:rsid w:val="001316F5"/>
    <w:rsid w:val="00131A36"/>
    <w:rsid w:val="0013319F"/>
    <w:rsid w:val="0013324A"/>
    <w:rsid w:val="00133FF8"/>
    <w:rsid w:val="00134AB5"/>
    <w:rsid w:val="00135C19"/>
    <w:rsid w:val="00137113"/>
    <w:rsid w:val="0013778C"/>
    <w:rsid w:val="00137790"/>
    <w:rsid w:val="001409A6"/>
    <w:rsid w:val="001409E0"/>
    <w:rsid w:val="00142655"/>
    <w:rsid w:val="001426E8"/>
    <w:rsid w:val="00142D83"/>
    <w:rsid w:val="0014354A"/>
    <w:rsid w:val="001435C7"/>
    <w:rsid w:val="0014584F"/>
    <w:rsid w:val="00145DB5"/>
    <w:rsid w:val="00146493"/>
    <w:rsid w:val="00147030"/>
    <w:rsid w:val="0014742E"/>
    <w:rsid w:val="001474F1"/>
    <w:rsid w:val="00147851"/>
    <w:rsid w:val="00147CDB"/>
    <w:rsid w:val="00147E2C"/>
    <w:rsid w:val="00150405"/>
    <w:rsid w:val="00151D4C"/>
    <w:rsid w:val="00151F5C"/>
    <w:rsid w:val="001534C8"/>
    <w:rsid w:val="001537D7"/>
    <w:rsid w:val="00153BA7"/>
    <w:rsid w:val="00154C86"/>
    <w:rsid w:val="00155253"/>
    <w:rsid w:val="00156196"/>
    <w:rsid w:val="001567F5"/>
    <w:rsid w:val="00156CBD"/>
    <w:rsid w:val="001616C9"/>
    <w:rsid w:val="00162C6E"/>
    <w:rsid w:val="001633AE"/>
    <w:rsid w:val="00163B0E"/>
    <w:rsid w:val="001645E1"/>
    <w:rsid w:val="0016599C"/>
    <w:rsid w:val="00165C93"/>
    <w:rsid w:val="0016626A"/>
    <w:rsid w:val="00166556"/>
    <w:rsid w:val="0016677C"/>
    <w:rsid w:val="001676CD"/>
    <w:rsid w:val="00167F1A"/>
    <w:rsid w:val="00170F9B"/>
    <w:rsid w:val="00172516"/>
    <w:rsid w:val="00172D89"/>
    <w:rsid w:val="00173AE6"/>
    <w:rsid w:val="00173C8F"/>
    <w:rsid w:val="0017504C"/>
    <w:rsid w:val="00176537"/>
    <w:rsid w:val="00177085"/>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0CC"/>
    <w:rsid w:val="0019287B"/>
    <w:rsid w:val="00192A47"/>
    <w:rsid w:val="00194269"/>
    <w:rsid w:val="001953E6"/>
    <w:rsid w:val="00197841"/>
    <w:rsid w:val="001A0FF9"/>
    <w:rsid w:val="001A2684"/>
    <w:rsid w:val="001A2E5E"/>
    <w:rsid w:val="001A33CE"/>
    <w:rsid w:val="001A3DAE"/>
    <w:rsid w:val="001A403A"/>
    <w:rsid w:val="001A48AC"/>
    <w:rsid w:val="001A4FC3"/>
    <w:rsid w:val="001A5520"/>
    <w:rsid w:val="001A5608"/>
    <w:rsid w:val="001A5A81"/>
    <w:rsid w:val="001A5E84"/>
    <w:rsid w:val="001A5EE6"/>
    <w:rsid w:val="001A6523"/>
    <w:rsid w:val="001A6D5D"/>
    <w:rsid w:val="001A76B9"/>
    <w:rsid w:val="001B0230"/>
    <w:rsid w:val="001B0618"/>
    <w:rsid w:val="001B0BF7"/>
    <w:rsid w:val="001B100C"/>
    <w:rsid w:val="001B15E8"/>
    <w:rsid w:val="001B2966"/>
    <w:rsid w:val="001B37FF"/>
    <w:rsid w:val="001B3CDD"/>
    <w:rsid w:val="001B3F03"/>
    <w:rsid w:val="001B45B6"/>
    <w:rsid w:val="001B4C9F"/>
    <w:rsid w:val="001B4D4C"/>
    <w:rsid w:val="001B51D1"/>
    <w:rsid w:val="001B5302"/>
    <w:rsid w:val="001B5736"/>
    <w:rsid w:val="001B5884"/>
    <w:rsid w:val="001B59D6"/>
    <w:rsid w:val="001B67FB"/>
    <w:rsid w:val="001B7487"/>
    <w:rsid w:val="001B7ADC"/>
    <w:rsid w:val="001C045C"/>
    <w:rsid w:val="001C1267"/>
    <w:rsid w:val="001C1AE2"/>
    <w:rsid w:val="001C1DA9"/>
    <w:rsid w:val="001C2902"/>
    <w:rsid w:val="001C4EEF"/>
    <w:rsid w:val="001C5082"/>
    <w:rsid w:val="001C5E3E"/>
    <w:rsid w:val="001C653C"/>
    <w:rsid w:val="001C669A"/>
    <w:rsid w:val="001C697E"/>
    <w:rsid w:val="001C6A15"/>
    <w:rsid w:val="001C6CDF"/>
    <w:rsid w:val="001C7B3A"/>
    <w:rsid w:val="001D0336"/>
    <w:rsid w:val="001D0D33"/>
    <w:rsid w:val="001D1627"/>
    <w:rsid w:val="001D1FCD"/>
    <w:rsid w:val="001D22AB"/>
    <w:rsid w:val="001D270D"/>
    <w:rsid w:val="001D35C8"/>
    <w:rsid w:val="001D36DB"/>
    <w:rsid w:val="001D3B3E"/>
    <w:rsid w:val="001D3B72"/>
    <w:rsid w:val="001D4C62"/>
    <w:rsid w:val="001D53DC"/>
    <w:rsid w:val="001D550A"/>
    <w:rsid w:val="001D6723"/>
    <w:rsid w:val="001D68D4"/>
    <w:rsid w:val="001E0A2E"/>
    <w:rsid w:val="001E1026"/>
    <w:rsid w:val="001E30F3"/>
    <w:rsid w:val="001E35C1"/>
    <w:rsid w:val="001E3845"/>
    <w:rsid w:val="001E3D90"/>
    <w:rsid w:val="001E3F0A"/>
    <w:rsid w:val="001E42B6"/>
    <w:rsid w:val="001E550B"/>
    <w:rsid w:val="001E56C7"/>
    <w:rsid w:val="001E5BF7"/>
    <w:rsid w:val="001E5FA2"/>
    <w:rsid w:val="001E7FC8"/>
    <w:rsid w:val="001F1CCA"/>
    <w:rsid w:val="001F2866"/>
    <w:rsid w:val="001F30CC"/>
    <w:rsid w:val="001F446F"/>
    <w:rsid w:val="001F462A"/>
    <w:rsid w:val="001F5233"/>
    <w:rsid w:val="001F5BE0"/>
    <w:rsid w:val="001F60CB"/>
    <w:rsid w:val="001F6C45"/>
    <w:rsid w:val="001F7F27"/>
    <w:rsid w:val="00201700"/>
    <w:rsid w:val="00201E8C"/>
    <w:rsid w:val="00201FCB"/>
    <w:rsid w:val="00202A38"/>
    <w:rsid w:val="00202B93"/>
    <w:rsid w:val="0020431F"/>
    <w:rsid w:val="00204591"/>
    <w:rsid w:val="002046B8"/>
    <w:rsid w:val="00210B06"/>
    <w:rsid w:val="002120C9"/>
    <w:rsid w:val="00212F65"/>
    <w:rsid w:val="00213071"/>
    <w:rsid w:val="002135A2"/>
    <w:rsid w:val="00214C12"/>
    <w:rsid w:val="00214F06"/>
    <w:rsid w:val="00220718"/>
    <w:rsid w:val="00220D1E"/>
    <w:rsid w:val="00220DFE"/>
    <w:rsid w:val="002212F2"/>
    <w:rsid w:val="00221E05"/>
    <w:rsid w:val="0022205A"/>
    <w:rsid w:val="002228C9"/>
    <w:rsid w:val="00223511"/>
    <w:rsid w:val="002237F9"/>
    <w:rsid w:val="00223A84"/>
    <w:rsid w:val="00224DC1"/>
    <w:rsid w:val="00224EC6"/>
    <w:rsid w:val="002253E7"/>
    <w:rsid w:val="00226AC4"/>
    <w:rsid w:val="00226DA3"/>
    <w:rsid w:val="00231AAD"/>
    <w:rsid w:val="00232FA1"/>
    <w:rsid w:val="00233B91"/>
    <w:rsid w:val="00233CF4"/>
    <w:rsid w:val="00234DA7"/>
    <w:rsid w:val="0023502C"/>
    <w:rsid w:val="00235327"/>
    <w:rsid w:val="00235577"/>
    <w:rsid w:val="00236EA8"/>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163"/>
    <w:rsid w:val="00272A8D"/>
    <w:rsid w:val="00272CF1"/>
    <w:rsid w:val="00272F2F"/>
    <w:rsid w:val="00273E29"/>
    <w:rsid w:val="002742C9"/>
    <w:rsid w:val="002745E0"/>
    <w:rsid w:val="00274929"/>
    <w:rsid w:val="00274DEA"/>
    <w:rsid w:val="00274FA4"/>
    <w:rsid w:val="0027502B"/>
    <w:rsid w:val="00275C7E"/>
    <w:rsid w:val="00277AEC"/>
    <w:rsid w:val="0028066B"/>
    <w:rsid w:val="00281029"/>
    <w:rsid w:val="002826B0"/>
    <w:rsid w:val="00282B88"/>
    <w:rsid w:val="00283CB6"/>
    <w:rsid w:val="00284066"/>
    <w:rsid w:val="0028480A"/>
    <w:rsid w:val="00284C6D"/>
    <w:rsid w:val="0028502A"/>
    <w:rsid w:val="00285FC5"/>
    <w:rsid w:val="00287861"/>
    <w:rsid w:val="002878A5"/>
    <w:rsid w:val="00287D5B"/>
    <w:rsid w:val="00292D22"/>
    <w:rsid w:val="00292E62"/>
    <w:rsid w:val="00294202"/>
    <w:rsid w:val="00294ACC"/>
    <w:rsid w:val="00294B3B"/>
    <w:rsid w:val="00295549"/>
    <w:rsid w:val="0029573A"/>
    <w:rsid w:val="0029583F"/>
    <w:rsid w:val="00295ACC"/>
    <w:rsid w:val="00295B0C"/>
    <w:rsid w:val="002961A5"/>
    <w:rsid w:val="0029686D"/>
    <w:rsid w:val="00297272"/>
    <w:rsid w:val="002A04DD"/>
    <w:rsid w:val="002A05ED"/>
    <w:rsid w:val="002A1236"/>
    <w:rsid w:val="002A270B"/>
    <w:rsid w:val="002A3441"/>
    <w:rsid w:val="002A4529"/>
    <w:rsid w:val="002A5D02"/>
    <w:rsid w:val="002A5FF5"/>
    <w:rsid w:val="002A63C7"/>
    <w:rsid w:val="002A66D6"/>
    <w:rsid w:val="002A6A06"/>
    <w:rsid w:val="002A6D2E"/>
    <w:rsid w:val="002A6F3A"/>
    <w:rsid w:val="002A7549"/>
    <w:rsid w:val="002B111C"/>
    <w:rsid w:val="002B1C71"/>
    <w:rsid w:val="002B22CF"/>
    <w:rsid w:val="002B32EE"/>
    <w:rsid w:val="002B481E"/>
    <w:rsid w:val="002B59D3"/>
    <w:rsid w:val="002B6320"/>
    <w:rsid w:val="002B6343"/>
    <w:rsid w:val="002B6401"/>
    <w:rsid w:val="002B789C"/>
    <w:rsid w:val="002B79AA"/>
    <w:rsid w:val="002B7DAF"/>
    <w:rsid w:val="002C053E"/>
    <w:rsid w:val="002C0DA0"/>
    <w:rsid w:val="002C1CF6"/>
    <w:rsid w:val="002C2240"/>
    <w:rsid w:val="002C26FC"/>
    <w:rsid w:val="002C6056"/>
    <w:rsid w:val="002C6BB6"/>
    <w:rsid w:val="002C6DA8"/>
    <w:rsid w:val="002C7303"/>
    <w:rsid w:val="002C75A7"/>
    <w:rsid w:val="002C76BC"/>
    <w:rsid w:val="002C7E1D"/>
    <w:rsid w:val="002D0E79"/>
    <w:rsid w:val="002D14D8"/>
    <w:rsid w:val="002D15DF"/>
    <w:rsid w:val="002D1F57"/>
    <w:rsid w:val="002D1F8A"/>
    <w:rsid w:val="002D24E3"/>
    <w:rsid w:val="002D609A"/>
    <w:rsid w:val="002D6469"/>
    <w:rsid w:val="002D711C"/>
    <w:rsid w:val="002D7233"/>
    <w:rsid w:val="002D7B3A"/>
    <w:rsid w:val="002E04D6"/>
    <w:rsid w:val="002E0665"/>
    <w:rsid w:val="002E0797"/>
    <w:rsid w:val="002E0BEF"/>
    <w:rsid w:val="002E3D16"/>
    <w:rsid w:val="002E5435"/>
    <w:rsid w:val="002E55BC"/>
    <w:rsid w:val="002E584A"/>
    <w:rsid w:val="002E5D51"/>
    <w:rsid w:val="002E5E51"/>
    <w:rsid w:val="002E7257"/>
    <w:rsid w:val="002E77B3"/>
    <w:rsid w:val="002E7908"/>
    <w:rsid w:val="002F01B6"/>
    <w:rsid w:val="002F0674"/>
    <w:rsid w:val="002F0753"/>
    <w:rsid w:val="002F106E"/>
    <w:rsid w:val="002F2B8A"/>
    <w:rsid w:val="002F2BAB"/>
    <w:rsid w:val="002F3C39"/>
    <w:rsid w:val="002F46A9"/>
    <w:rsid w:val="002F4811"/>
    <w:rsid w:val="002F4A08"/>
    <w:rsid w:val="002F54EA"/>
    <w:rsid w:val="002F57BA"/>
    <w:rsid w:val="002F65AC"/>
    <w:rsid w:val="002F7150"/>
    <w:rsid w:val="002F7B49"/>
    <w:rsid w:val="00300112"/>
    <w:rsid w:val="00300E8F"/>
    <w:rsid w:val="0030101D"/>
    <w:rsid w:val="00301CBE"/>
    <w:rsid w:val="00303D13"/>
    <w:rsid w:val="00303D42"/>
    <w:rsid w:val="003041BE"/>
    <w:rsid w:val="00304D71"/>
    <w:rsid w:val="00305EFF"/>
    <w:rsid w:val="00306963"/>
    <w:rsid w:val="00307A8B"/>
    <w:rsid w:val="00307D37"/>
    <w:rsid w:val="003111A0"/>
    <w:rsid w:val="00311EA5"/>
    <w:rsid w:val="00311EC0"/>
    <w:rsid w:val="003121BF"/>
    <w:rsid w:val="00312378"/>
    <w:rsid w:val="00312699"/>
    <w:rsid w:val="0031327D"/>
    <w:rsid w:val="00313281"/>
    <w:rsid w:val="00314670"/>
    <w:rsid w:val="0031562F"/>
    <w:rsid w:val="00315A56"/>
    <w:rsid w:val="00315C7A"/>
    <w:rsid w:val="00316603"/>
    <w:rsid w:val="003168B7"/>
    <w:rsid w:val="00316FF9"/>
    <w:rsid w:val="00317D1C"/>
    <w:rsid w:val="00321030"/>
    <w:rsid w:val="0032153D"/>
    <w:rsid w:val="00322A44"/>
    <w:rsid w:val="00322C61"/>
    <w:rsid w:val="00322CC9"/>
    <w:rsid w:val="00322F9F"/>
    <w:rsid w:val="00323F0B"/>
    <w:rsid w:val="0032427D"/>
    <w:rsid w:val="00326036"/>
    <w:rsid w:val="003261E2"/>
    <w:rsid w:val="003276AC"/>
    <w:rsid w:val="00327B05"/>
    <w:rsid w:val="0033070A"/>
    <w:rsid w:val="003309BB"/>
    <w:rsid w:val="00330D32"/>
    <w:rsid w:val="00332BD8"/>
    <w:rsid w:val="00333093"/>
    <w:rsid w:val="00333825"/>
    <w:rsid w:val="00333E16"/>
    <w:rsid w:val="00333EAB"/>
    <w:rsid w:val="00334E7F"/>
    <w:rsid w:val="00335419"/>
    <w:rsid w:val="00335B5D"/>
    <w:rsid w:val="00335BFB"/>
    <w:rsid w:val="00336673"/>
    <w:rsid w:val="003371FA"/>
    <w:rsid w:val="00337F0A"/>
    <w:rsid w:val="00342FF8"/>
    <w:rsid w:val="00343367"/>
    <w:rsid w:val="00343711"/>
    <w:rsid w:val="00343943"/>
    <w:rsid w:val="0034397C"/>
    <w:rsid w:val="00343D9B"/>
    <w:rsid w:val="00344A00"/>
    <w:rsid w:val="00344D73"/>
    <w:rsid w:val="003454A6"/>
    <w:rsid w:val="00345653"/>
    <w:rsid w:val="0034587D"/>
    <w:rsid w:val="0034604D"/>
    <w:rsid w:val="00346F31"/>
    <w:rsid w:val="00347035"/>
    <w:rsid w:val="0034711A"/>
    <w:rsid w:val="0034757B"/>
    <w:rsid w:val="00350A10"/>
    <w:rsid w:val="00350BDB"/>
    <w:rsid w:val="00350CF9"/>
    <w:rsid w:val="00350FA1"/>
    <w:rsid w:val="003514F0"/>
    <w:rsid w:val="003517D6"/>
    <w:rsid w:val="00351AA5"/>
    <w:rsid w:val="00351DD5"/>
    <w:rsid w:val="00351F42"/>
    <w:rsid w:val="00352C8B"/>
    <w:rsid w:val="003531F8"/>
    <w:rsid w:val="00353F59"/>
    <w:rsid w:val="00355F3F"/>
    <w:rsid w:val="00356374"/>
    <w:rsid w:val="00357102"/>
    <w:rsid w:val="003600D9"/>
    <w:rsid w:val="00360631"/>
    <w:rsid w:val="00361473"/>
    <w:rsid w:val="00362BA4"/>
    <w:rsid w:val="00363B01"/>
    <w:rsid w:val="00364BB2"/>
    <w:rsid w:val="00366562"/>
    <w:rsid w:val="003668A2"/>
    <w:rsid w:val="00366E57"/>
    <w:rsid w:val="003700B5"/>
    <w:rsid w:val="0037155F"/>
    <w:rsid w:val="0037172D"/>
    <w:rsid w:val="003738E7"/>
    <w:rsid w:val="00373BCA"/>
    <w:rsid w:val="00373EC7"/>
    <w:rsid w:val="0037528E"/>
    <w:rsid w:val="003755C3"/>
    <w:rsid w:val="00376D1B"/>
    <w:rsid w:val="00376D29"/>
    <w:rsid w:val="0037743C"/>
    <w:rsid w:val="003775B5"/>
    <w:rsid w:val="0038186A"/>
    <w:rsid w:val="00382275"/>
    <w:rsid w:val="003824D3"/>
    <w:rsid w:val="0038255C"/>
    <w:rsid w:val="00382BD1"/>
    <w:rsid w:val="00383106"/>
    <w:rsid w:val="00384497"/>
    <w:rsid w:val="0038493A"/>
    <w:rsid w:val="00384C80"/>
    <w:rsid w:val="0038540D"/>
    <w:rsid w:val="003856BC"/>
    <w:rsid w:val="003860E8"/>
    <w:rsid w:val="00386B10"/>
    <w:rsid w:val="00390E63"/>
    <w:rsid w:val="0039192B"/>
    <w:rsid w:val="003928BA"/>
    <w:rsid w:val="00393964"/>
    <w:rsid w:val="00393A9A"/>
    <w:rsid w:val="00393C8F"/>
    <w:rsid w:val="003940CD"/>
    <w:rsid w:val="00395EC8"/>
    <w:rsid w:val="00396906"/>
    <w:rsid w:val="00396ACF"/>
    <w:rsid w:val="0039737F"/>
    <w:rsid w:val="00397861"/>
    <w:rsid w:val="00397DD5"/>
    <w:rsid w:val="003A03F6"/>
    <w:rsid w:val="003A0593"/>
    <w:rsid w:val="003A1083"/>
    <w:rsid w:val="003A222A"/>
    <w:rsid w:val="003A2FD6"/>
    <w:rsid w:val="003A4233"/>
    <w:rsid w:val="003A47AA"/>
    <w:rsid w:val="003A4FC3"/>
    <w:rsid w:val="003A6520"/>
    <w:rsid w:val="003A6702"/>
    <w:rsid w:val="003A7369"/>
    <w:rsid w:val="003B0657"/>
    <w:rsid w:val="003B0793"/>
    <w:rsid w:val="003B1868"/>
    <w:rsid w:val="003B1895"/>
    <w:rsid w:val="003B18C7"/>
    <w:rsid w:val="003B1CE1"/>
    <w:rsid w:val="003B2993"/>
    <w:rsid w:val="003B2C2F"/>
    <w:rsid w:val="003B2E0E"/>
    <w:rsid w:val="003B4171"/>
    <w:rsid w:val="003B45BF"/>
    <w:rsid w:val="003B5CA6"/>
    <w:rsid w:val="003B64C4"/>
    <w:rsid w:val="003B7BDB"/>
    <w:rsid w:val="003B7C92"/>
    <w:rsid w:val="003C0343"/>
    <w:rsid w:val="003C057E"/>
    <w:rsid w:val="003C0DFD"/>
    <w:rsid w:val="003C12DE"/>
    <w:rsid w:val="003C2342"/>
    <w:rsid w:val="003C3A8F"/>
    <w:rsid w:val="003C3C42"/>
    <w:rsid w:val="003C4707"/>
    <w:rsid w:val="003C504D"/>
    <w:rsid w:val="003C58E8"/>
    <w:rsid w:val="003C6005"/>
    <w:rsid w:val="003C6643"/>
    <w:rsid w:val="003C77EE"/>
    <w:rsid w:val="003D208C"/>
    <w:rsid w:val="003D2174"/>
    <w:rsid w:val="003D36A7"/>
    <w:rsid w:val="003D3DD6"/>
    <w:rsid w:val="003D4CF6"/>
    <w:rsid w:val="003D4FDA"/>
    <w:rsid w:val="003D76D3"/>
    <w:rsid w:val="003D789D"/>
    <w:rsid w:val="003D7A88"/>
    <w:rsid w:val="003D7F52"/>
    <w:rsid w:val="003E062B"/>
    <w:rsid w:val="003E2A23"/>
    <w:rsid w:val="003E34BA"/>
    <w:rsid w:val="003E3C33"/>
    <w:rsid w:val="003E3EDD"/>
    <w:rsid w:val="003E4B06"/>
    <w:rsid w:val="003E4F8A"/>
    <w:rsid w:val="003E6D72"/>
    <w:rsid w:val="003E6F91"/>
    <w:rsid w:val="003E7B71"/>
    <w:rsid w:val="003F14D7"/>
    <w:rsid w:val="003F23E6"/>
    <w:rsid w:val="003F3E00"/>
    <w:rsid w:val="003F434B"/>
    <w:rsid w:val="003F4997"/>
    <w:rsid w:val="003F5300"/>
    <w:rsid w:val="003F5CF3"/>
    <w:rsid w:val="003F65CC"/>
    <w:rsid w:val="003F6ED2"/>
    <w:rsid w:val="003F759E"/>
    <w:rsid w:val="003F794A"/>
    <w:rsid w:val="004004BF"/>
    <w:rsid w:val="00400928"/>
    <w:rsid w:val="00400F29"/>
    <w:rsid w:val="00401133"/>
    <w:rsid w:val="00401B10"/>
    <w:rsid w:val="00401CEC"/>
    <w:rsid w:val="00402A30"/>
    <w:rsid w:val="00403BA9"/>
    <w:rsid w:val="0040408E"/>
    <w:rsid w:val="00404235"/>
    <w:rsid w:val="004043E9"/>
    <w:rsid w:val="00404770"/>
    <w:rsid w:val="00404A16"/>
    <w:rsid w:val="0040612A"/>
    <w:rsid w:val="004067DE"/>
    <w:rsid w:val="00407CD0"/>
    <w:rsid w:val="004109BF"/>
    <w:rsid w:val="00410B4A"/>
    <w:rsid w:val="00411025"/>
    <w:rsid w:val="00414956"/>
    <w:rsid w:val="00415018"/>
    <w:rsid w:val="004169AD"/>
    <w:rsid w:val="004205E7"/>
    <w:rsid w:val="00420D4B"/>
    <w:rsid w:val="00420EFE"/>
    <w:rsid w:val="00421B71"/>
    <w:rsid w:val="0042329D"/>
    <w:rsid w:val="00423E14"/>
    <w:rsid w:val="004244C6"/>
    <w:rsid w:val="004246E4"/>
    <w:rsid w:val="00424B2D"/>
    <w:rsid w:val="0042512B"/>
    <w:rsid w:val="00425334"/>
    <w:rsid w:val="00425361"/>
    <w:rsid w:val="004253CF"/>
    <w:rsid w:val="00425D72"/>
    <w:rsid w:val="004263B0"/>
    <w:rsid w:val="0042742B"/>
    <w:rsid w:val="00427440"/>
    <w:rsid w:val="004326C2"/>
    <w:rsid w:val="00432DA1"/>
    <w:rsid w:val="00432FFC"/>
    <w:rsid w:val="00433BA0"/>
    <w:rsid w:val="00433C7A"/>
    <w:rsid w:val="00433F06"/>
    <w:rsid w:val="00433FAF"/>
    <w:rsid w:val="00434636"/>
    <w:rsid w:val="0043467B"/>
    <w:rsid w:val="00434CB9"/>
    <w:rsid w:val="00434FA1"/>
    <w:rsid w:val="00436268"/>
    <w:rsid w:val="00436704"/>
    <w:rsid w:val="00436BFD"/>
    <w:rsid w:val="004375DA"/>
    <w:rsid w:val="00437A0B"/>
    <w:rsid w:val="00440047"/>
    <w:rsid w:val="00440B47"/>
    <w:rsid w:val="004411E9"/>
    <w:rsid w:val="00441B93"/>
    <w:rsid w:val="004420BF"/>
    <w:rsid w:val="004429F2"/>
    <w:rsid w:val="00442A1F"/>
    <w:rsid w:val="00442D25"/>
    <w:rsid w:val="0044436E"/>
    <w:rsid w:val="004451A0"/>
    <w:rsid w:val="00445455"/>
    <w:rsid w:val="00445935"/>
    <w:rsid w:val="00445B7C"/>
    <w:rsid w:val="00446730"/>
    <w:rsid w:val="004468AE"/>
    <w:rsid w:val="00447E92"/>
    <w:rsid w:val="00450030"/>
    <w:rsid w:val="004508ED"/>
    <w:rsid w:val="00451B6A"/>
    <w:rsid w:val="00452077"/>
    <w:rsid w:val="00452C03"/>
    <w:rsid w:val="00453050"/>
    <w:rsid w:val="004560F6"/>
    <w:rsid w:val="00456117"/>
    <w:rsid w:val="004566C6"/>
    <w:rsid w:val="00456A06"/>
    <w:rsid w:val="004570BC"/>
    <w:rsid w:val="004574CF"/>
    <w:rsid w:val="00457FE1"/>
    <w:rsid w:val="00460FD8"/>
    <w:rsid w:val="00461639"/>
    <w:rsid w:val="00462391"/>
    <w:rsid w:val="00462550"/>
    <w:rsid w:val="00462B20"/>
    <w:rsid w:val="004633A2"/>
    <w:rsid w:val="004643AA"/>
    <w:rsid w:val="004659F4"/>
    <w:rsid w:val="00467C12"/>
    <w:rsid w:val="00467E98"/>
    <w:rsid w:val="004702BD"/>
    <w:rsid w:val="004708EB"/>
    <w:rsid w:val="00470C94"/>
    <w:rsid w:val="0047121E"/>
    <w:rsid w:val="004718FC"/>
    <w:rsid w:val="00472333"/>
    <w:rsid w:val="00472CA6"/>
    <w:rsid w:val="00472D04"/>
    <w:rsid w:val="00473AEC"/>
    <w:rsid w:val="004741D1"/>
    <w:rsid w:val="00474552"/>
    <w:rsid w:val="004747ED"/>
    <w:rsid w:val="00474AB0"/>
    <w:rsid w:val="00475446"/>
    <w:rsid w:val="004766E9"/>
    <w:rsid w:val="00476795"/>
    <w:rsid w:val="00477FCA"/>
    <w:rsid w:val="004802A0"/>
    <w:rsid w:val="004808C4"/>
    <w:rsid w:val="0048098F"/>
    <w:rsid w:val="00480A06"/>
    <w:rsid w:val="00481006"/>
    <w:rsid w:val="004812CC"/>
    <w:rsid w:val="00481E83"/>
    <w:rsid w:val="00481ED2"/>
    <w:rsid w:val="004835B4"/>
    <w:rsid w:val="00483D16"/>
    <w:rsid w:val="004846D3"/>
    <w:rsid w:val="00484CC1"/>
    <w:rsid w:val="00485115"/>
    <w:rsid w:val="0048511C"/>
    <w:rsid w:val="0048533B"/>
    <w:rsid w:val="00485C86"/>
    <w:rsid w:val="00485F15"/>
    <w:rsid w:val="0048681C"/>
    <w:rsid w:val="00487C10"/>
    <w:rsid w:val="00487E99"/>
    <w:rsid w:val="0049159D"/>
    <w:rsid w:val="00491BCC"/>
    <w:rsid w:val="00491F71"/>
    <w:rsid w:val="00494C26"/>
    <w:rsid w:val="0049537F"/>
    <w:rsid w:val="00495649"/>
    <w:rsid w:val="00495C3B"/>
    <w:rsid w:val="00495C6A"/>
    <w:rsid w:val="00496E96"/>
    <w:rsid w:val="00497635"/>
    <w:rsid w:val="004978D6"/>
    <w:rsid w:val="004A037B"/>
    <w:rsid w:val="004A099A"/>
    <w:rsid w:val="004A0E3A"/>
    <w:rsid w:val="004A18DE"/>
    <w:rsid w:val="004A1A24"/>
    <w:rsid w:val="004A36C6"/>
    <w:rsid w:val="004A3B71"/>
    <w:rsid w:val="004A3EE8"/>
    <w:rsid w:val="004A5524"/>
    <w:rsid w:val="004A5B4D"/>
    <w:rsid w:val="004A6297"/>
    <w:rsid w:val="004A6F6A"/>
    <w:rsid w:val="004A781A"/>
    <w:rsid w:val="004A7C53"/>
    <w:rsid w:val="004B2EC5"/>
    <w:rsid w:val="004B2F50"/>
    <w:rsid w:val="004B36A6"/>
    <w:rsid w:val="004B3BD6"/>
    <w:rsid w:val="004B42BA"/>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4CDB"/>
    <w:rsid w:val="004D5874"/>
    <w:rsid w:val="004D597E"/>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724E"/>
    <w:rsid w:val="004E7875"/>
    <w:rsid w:val="004E78B4"/>
    <w:rsid w:val="004E7F25"/>
    <w:rsid w:val="004F00A9"/>
    <w:rsid w:val="004F0907"/>
    <w:rsid w:val="004F0BCE"/>
    <w:rsid w:val="004F454C"/>
    <w:rsid w:val="004F4641"/>
    <w:rsid w:val="004F49F7"/>
    <w:rsid w:val="004F4EB9"/>
    <w:rsid w:val="004F5E71"/>
    <w:rsid w:val="004F73CE"/>
    <w:rsid w:val="004F7B7F"/>
    <w:rsid w:val="00502528"/>
    <w:rsid w:val="005047CE"/>
    <w:rsid w:val="00504C8B"/>
    <w:rsid w:val="005070A6"/>
    <w:rsid w:val="0051020E"/>
    <w:rsid w:val="00510AE1"/>
    <w:rsid w:val="00510BA0"/>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4FD7"/>
    <w:rsid w:val="005250F3"/>
    <w:rsid w:val="0052741E"/>
    <w:rsid w:val="005274C0"/>
    <w:rsid w:val="00530011"/>
    <w:rsid w:val="0053085C"/>
    <w:rsid w:val="00530C4D"/>
    <w:rsid w:val="0053220E"/>
    <w:rsid w:val="005327FF"/>
    <w:rsid w:val="00533DA4"/>
    <w:rsid w:val="0053470E"/>
    <w:rsid w:val="005355E7"/>
    <w:rsid w:val="00535E1C"/>
    <w:rsid w:val="00536BE2"/>
    <w:rsid w:val="00536CB7"/>
    <w:rsid w:val="00536E94"/>
    <w:rsid w:val="005376E6"/>
    <w:rsid w:val="00540349"/>
    <w:rsid w:val="00540A94"/>
    <w:rsid w:val="00541380"/>
    <w:rsid w:val="0054220F"/>
    <w:rsid w:val="00543163"/>
    <w:rsid w:val="00543332"/>
    <w:rsid w:val="00543C2F"/>
    <w:rsid w:val="00544DBF"/>
    <w:rsid w:val="00546070"/>
    <w:rsid w:val="0054742A"/>
    <w:rsid w:val="00547676"/>
    <w:rsid w:val="005479DA"/>
    <w:rsid w:val="00550791"/>
    <w:rsid w:val="00550A1D"/>
    <w:rsid w:val="00551264"/>
    <w:rsid w:val="005513E4"/>
    <w:rsid w:val="0055165F"/>
    <w:rsid w:val="0055191F"/>
    <w:rsid w:val="005522D6"/>
    <w:rsid w:val="00552D02"/>
    <w:rsid w:val="005530E3"/>
    <w:rsid w:val="005538A8"/>
    <w:rsid w:val="0055403E"/>
    <w:rsid w:val="00554193"/>
    <w:rsid w:val="00555C4D"/>
    <w:rsid w:val="00556C21"/>
    <w:rsid w:val="00556CE2"/>
    <w:rsid w:val="00557024"/>
    <w:rsid w:val="00560D2E"/>
    <w:rsid w:val="00561F4F"/>
    <w:rsid w:val="00562318"/>
    <w:rsid w:val="00562348"/>
    <w:rsid w:val="00562579"/>
    <w:rsid w:val="00563216"/>
    <w:rsid w:val="0056408B"/>
    <w:rsid w:val="005647FF"/>
    <w:rsid w:val="00564858"/>
    <w:rsid w:val="005659BE"/>
    <w:rsid w:val="00565C56"/>
    <w:rsid w:val="00567920"/>
    <w:rsid w:val="005710E5"/>
    <w:rsid w:val="00571618"/>
    <w:rsid w:val="005717C9"/>
    <w:rsid w:val="00571F74"/>
    <w:rsid w:val="00571FE5"/>
    <w:rsid w:val="00572376"/>
    <w:rsid w:val="00573786"/>
    <w:rsid w:val="00573A1D"/>
    <w:rsid w:val="00573D34"/>
    <w:rsid w:val="005752C4"/>
    <w:rsid w:val="00575DDF"/>
    <w:rsid w:val="00576DE2"/>
    <w:rsid w:val="00577648"/>
    <w:rsid w:val="0057776F"/>
    <w:rsid w:val="00577C85"/>
    <w:rsid w:val="00580605"/>
    <w:rsid w:val="005808C5"/>
    <w:rsid w:val="0058094D"/>
    <w:rsid w:val="005827A8"/>
    <w:rsid w:val="00582D21"/>
    <w:rsid w:val="00583300"/>
    <w:rsid w:val="005833B9"/>
    <w:rsid w:val="00583585"/>
    <w:rsid w:val="00583752"/>
    <w:rsid w:val="005843F5"/>
    <w:rsid w:val="0058458B"/>
    <w:rsid w:val="00586321"/>
    <w:rsid w:val="00586B67"/>
    <w:rsid w:val="00586D7F"/>
    <w:rsid w:val="005871B4"/>
    <w:rsid w:val="005872AC"/>
    <w:rsid w:val="0059105E"/>
    <w:rsid w:val="00591464"/>
    <w:rsid w:val="00591E0A"/>
    <w:rsid w:val="00592043"/>
    <w:rsid w:val="00592C4A"/>
    <w:rsid w:val="0059307C"/>
    <w:rsid w:val="005931A6"/>
    <w:rsid w:val="00593622"/>
    <w:rsid w:val="0059406E"/>
    <w:rsid w:val="00594903"/>
    <w:rsid w:val="00594A8D"/>
    <w:rsid w:val="00595C12"/>
    <w:rsid w:val="00596BDA"/>
    <w:rsid w:val="00597218"/>
    <w:rsid w:val="00597BDE"/>
    <w:rsid w:val="005A06CA"/>
    <w:rsid w:val="005A3A49"/>
    <w:rsid w:val="005A521A"/>
    <w:rsid w:val="005A5A98"/>
    <w:rsid w:val="005A750F"/>
    <w:rsid w:val="005A76C0"/>
    <w:rsid w:val="005B0AC8"/>
    <w:rsid w:val="005B2276"/>
    <w:rsid w:val="005B27EF"/>
    <w:rsid w:val="005B2A3A"/>
    <w:rsid w:val="005B44A2"/>
    <w:rsid w:val="005B4EE6"/>
    <w:rsid w:val="005B62A7"/>
    <w:rsid w:val="005B69B0"/>
    <w:rsid w:val="005B6DDF"/>
    <w:rsid w:val="005B76E8"/>
    <w:rsid w:val="005C0996"/>
    <w:rsid w:val="005C0E42"/>
    <w:rsid w:val="005C18AC"/>
    <w:rsid w:val="005C18C6"/>
    <w:rsid w:val="005C2669"/>
    <w:rsid w:val="005C2687"/>
    <w:rsid w:val="005C2C10"/>
    <w:rsid w:val="005C2D74"/>
    <w:rsid w:val="005C2F53"/>
    <w:rsid w:val="005C38B6"/>
    <w:rsid w:val="005C39CA"/>
    <w:rsid w:val="005C3AE7"/>
    <w:rsid w:val="005C4606"/>
    <w:rsid w:val="005C4A43"/>
    <w:rsid w:val="005C50A7"/>
    <w:rsid w:val="005C5868"/>
    <w:rsid w:val="005C6830"/>
    <w:rsid w:val="005C6B12"/>
    <w:rsid w:val="005C72B7"/>
    <w:rsid w:val="005D0CE0"/>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373"/>
    <w:rsid w:val="005E3556"/>
    <w:rsid w:val="005E49E2"/>
    <w:rsid w:val="005E52E2"/>
    <w:rsid w:val="005E5745"/>
    <w:rsid w:val="005E5805"/>
    <w:rsid w:val="005E5961"/>
    <w:rsid w:val="005E59C7"/>
    <w:rsid w:val="005E5EB5"/>
    <w:rsid w:val="005E62F2"/>
    <w:rsid w:val="005E776C"/>
    <w:rsid w:val="005E7B9D"/>
    <w:rsid w:val="005F15C9"/>
    <w:rsid w:val="005F2100"/>
    <w:rsid w:val="005F23AC"/>
    <w:rsid w:val="005F3880"/>
    <w:rsid w:val="005F4C10"/>
    <w:rsid w:val="005F5E16"/>
    <w:rsid w:val="005F725F"/>
    <w:rsid w:val="00600056"/>
    <w:rsid w:val="00600C6C"/>
    <w:rsid w:val="006011DC"/>
    <w:rsid w:val="00602874"/>
    <w:rsid w:val="00602979"/>
    <w:rsid w:val="00602BA8"/>
    <w:rsid w:val="00602DAB"/>
    <w:rsid w:val="00602EB4"/>
    <w:rsid w:val="00602F0B"/>
    <w:rsid w:val="006036FA"/>
    <w:rsid w:val="00603CD0"/>
    <w:rsid w:val="00604015"/>
    <w:rsid w:val="0060453E"/>
    <w:rsid w:val="0060525C"/>
    <w:rsid w:val="006056D8"/>
    <w:rsid w:val="00606F14"/>
    <w:rsid w:val="00611062"/>
    <w:rsid w:val="00613192"/>
    <w:rsid w:val="006131DB"/>
    <w:rsid w:val="006135F2"/>
    <w:rsid w:val="0061378F"/>
    <w:rsid w:val="006145C7"/>
    <w:rsid w:val="00614B28"/>
    <w:rsid w:val="00614FEA"/>
    <w:rsid w:val="006157AE"/>
    <w:rsid w:val="00615B20"/>
    <w:rsid w:val="00617245"/>
    <w:rsid w:val="006207F9"/>
    <w:rsid w:val="0062087E"/>
    <w:rsid w:val="0062091D"/>
    <w:rsid w:val="00620E32"/>
    <w:rsid w:val="0062106E"/>
    <w:rsid w:val="0062350C"/>
    <w:rsid w:val="00624149"/>
    <w:rsid w:val="00624DC4"/>
    <w:rsid w:val="0062533A"/>
    <w:rsid w:val="006255B5"/>
    <w:rsid w:val="00626705"/>
    <w:rsid w:val="0062711C"/>
    <w:rsid w:val="00627223"/>
    <w:rsid w:val="00627E68"/>
    <w:rsid w:val="006310DE"/>
    <w:rsid w:val="006312B8"/>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37EF8"/>
    <w:rsid w:val="00640701"/>
    <w:rsid w:val="00640BF1"/>
    <w:rsid w:val="00640F97"/>
    <w:rsid w:val="00641EE5"/>
    <w:rsid w:val="0064243A"/>
    <w:rsid w:val="00642D85"/>
    <w:rsid w:val="006455E9"/>
    <w:rsid w:val="0064579F"/>
    <w:rsid w:val="00645AC0"/>
    <w:rsid w:val="00646878"/>
    <w:rsid w:val="006469E1"/>
    <w:rsid w:val="006475CA"/>
    <w:rsid w:val="006475CC"/>
    <w:rsid w:val="00647D6A"/>
    <w:rsid w:val="00650370"/>
    <w:rsid w:val="00651048"/>
    <w:rsid w:val="006512BF"/>
    <w:rsid w:val="006535D1"/>
    <w:rsid w:val="00653EAE"/>
    <w:rsid w:val="006569BA"/>
    <w:rsid w:val="0066066D"/>
    <w:rsid w:val="00660D20"/>
    <w:rsid w:val="00661638"/>
    <w:rsid w:val="00661BEE"/>
    <w:rsid w:val="00662196"/>
    <w:rsid w:val="00664AA0"/>
    <w:rsid w:val="00665D55"/>
    <w:rsid w:val="00666A52"/>
    <w:rsid w:val="00666CA3"/>
    <w:rsid w:val="00666F5C"/>
    <w:rsid w:val="006670D4"/>
    <w:rsid w:val="00667A67"/>
    <w:rsid w:val="00670534"/>
    <w:rsid w:val="00672005"/>
    <w:rsid w:val="00672945"/>
    <w:rsid w:val="00672F25"/>
    <w:rsid w:val="006730BF"/>
    <w:rsid w:val="00673AAB"/>
    <w:rsid w:val="006745B2"/>
    <w:rsid w:val="006748CD"/>
    <w:rsid w:val="0067510F"/>
    <w:rsid w:val="00675551"/>
    <w:rsid w:val="00675AD0"/>
    <w:rsid w:val="00676562"/>
    <w:rsid w:val="00676C07"/>
    <w:rsid w:val="00677039"/>
    <w:rsid w:val="006770AF"/>
    <w:rsid w:val="0068049E"/>
    <w:rsid w:val="00681B12"/>
    <w:rsid w:val="006822B6"/>
    <w:rsid w:val="006848EC"/>
    <w:rsid w:val="00684E75"/>
    <w:rsid w:val="006851BF"/>
    <w:rsid w:val="00685B8B"/>
    <w:rsid w:val="006868A3"/>
    <w:rsid w:val="00687DA0"/>
    <w:rsid w:val="006900F1"/>
    <w:rsid w:val="006904FA"/>
    <w:rsid w:val="0069082D"/>
    <w:rsid w:val="00690BCC"/>
    <w:rsid w:val="00692013"/>
    <w:rsid w:val="0069209B"/>
    <w:rsid w:val="00692207"/>
    <w:rsid w:val="0069269B"/>
    <w:rsid w:val="0069340B"/>
    <w:rsid w:val="006943EE"/>
    <w:rsid w:val="00695029"/>
    <w:rsid w:val="00695063"/>
    <w:rsid w:val="00696332"/>
    <w:rsid w:val="00696583"/>
    <w:rsid w:val="006A021F"/>
    <w:rsid w:val="006A105D"/>
    <w:rsid w:val="006A237D"/>
    <w:rsid w:val="006A37D3"/>
    <w:rsid w:val="006A38E4"/>
    <w:rsid w:val="006A398D"/>
    <w:rsid w:val="006A417F"/>
    <w:rsid w:val="006A521A"/>
    <w:rsid w:val="006A5880"/>
    <w:rsid w:val="006A6CEE"/>
    <w:rsid w:val="006A7051"/>
    <w:rsid w:val="006A7AF9"/>
    <w:rsid w:val="006B094B"/>
    <w:rsid w:val="006B0E7B"/>
    <w:rsid w:val="006B14FA"/>
    <w:rsid w:val="006B1D94"/>
    <w:rsid w:val="006B1DB5"/>
    <w:rsid w:val="006B1EFC"/>
    <w:rsid w:val="006B1F7B"/>
    <w:rsid w:val="006B268C"/>
    <w:rsid w:val="006B272C"/>
    <w:rsid w:val="006B2745"/>
    <w:rsid w:val="006B2FFB"/>
    <w:rsid w:val="006B5D22"/>
    <w:rsid w:val="006B5FC4"/>
    <w:rsid w:val="006B6413"/>
    <w:rsid w:val="006B67A0"/>
    <w:rsid w:val="006B7115"/>
    <w:rsid w:val="006C0485"/>
    <w:rsid w:val="006C065C"/>
    <w:rsid w:val="006C0F36"/>
    <w:rsid w:val="006C168B"/>
    <w:rsid w:val="006C1C03"/>
    <w:rsid w:val="006C221D"/>
    <w:rsid w:val="006C2895"/>
    <w:rsid w:val="006C2F80"/>
    <w:rsid w:val="006C3373"/>
    <w:rsid w:val="006C3B6A"/>
    <w:rsid w:val="006C4B25"/>
    <w:rsid w:val="006C5D22"/>
    <w:rsid w:val="006C7DB7"/>
    <w:rsid w:val="006D0627"/>
    <w:rsid w:val="006D0C8A"/>
    <w:rsid w:val="006D0DEE"/>
    <w:rsid w:val="006D1046"/>
    <w:rsid w:val="006D21D8"/>
    <w:rsid w:val="006D26F2"/>
    <w:rsid w:val="006D4B99"/>
    <w:rsid w:val="006D4C46"/>
    <w:rsid w:val="006D58F2"/>
    <w:rsid w:val="006E06D9"/>
    <w:rsid w:val="006E0EED"/>
    <w:rsid w:val="006E1362"/>
    <w:rsid w:val="006E1C25"/>
    <w:rsid w:val="006E200D"/>
    <w:rsid w:val="006E23CA"/>
    <w:rsid w:val="006E2745"/>
    <w:rsid w:val="006E290F"/>
    <w:rsid w:val="006E32B0"/>
    <w:rsid w:val="006E338A"/>
    <w:rsid w:val="006E3A8B"/>
    <w:rsid w:val="006E4326"/>
    <w:rsid w:val="006E48E2"/>
    <w:rsid w:val="006E5342"/>
    <w:rsid w:val="006E655C"/>
    <w:rsid w:val="006E6DD4"/>
    <w:rsid w:val="006E77A8"/>
    <w:rsid w:val="006E77BD"/>
    <w:rsid w:val="006E7A55"/>
    <w:rsid w:val="006E7BDD"/>
    <w:rsid w:val="006F0E2D"/>
    <w:rsid w:val="006F1676"/>
    <w:rsid w:val="006F1DD3"/>
    <w:rsid w:val="006F1DE3"/>
    <w:rsid w:val="006F227B"/>
    <w:rsid w:val="006F2532"/>
    <w:rsid w:val="006F3400"/>
    <w:rsid w:val="006F343E"/>
    <w:rsid w:val="006F4338"/>
    <w:rsid w:val="006F5D65"/>
    <w:rsid w:val="006F5D73"/>
    <w:rsid w:val="006F5E1D"/>
    <w:rsid w:val="006F72AE"/>
    <w:rsid w:val="006F7FA8"/>
    <w:rsid w:val="00701547"/>
    <w:rsid w:val="007016FD"/>
    <w:rsid w:val="0070223C"/>
    <w:rsid w:val="00702834"/>
    <w:rsid w:val="00703918"/>
    <w:rsid w:val="0070392F"/>
    <w:rsid w:val="007044D2"/>
    <w:rsid w:val="00705411"/>
    <w:rsid w:val="00705568"/>
    <w:rsid w:val="00705801"/>
    <w:rsid w:val="00705A5D"/>
    <w:rsid w:val="00706EBC"/>
    <w:rsid w:val="00707659"/>
    <w:rsid w:val="00707FE5"/>
    <w:rsid w:val="00710F31"/>
    <w:rsid w:val="00711624"/>
    <w:rsid w:val="00712822"/>
    <w:rsid w:val="00712A57"/>
    <w:rsid w:val="00712F9C"/>
    <w:rsid w:val="00714575"/>
    <w:rsid w:val="00714951"/>
    <w:rsid w:val="0071633A"/>
    <w:rsid w:val="00716C22"/>
    <w:rsid w:val="00716EA5"/>
    <w:rsid w:val="00716F68"/>
    <w:rsid w:val="0071710B"/>
    <w:rsid w:val="00717D19"/>
    <w:rsid w:val="00721778"/>
    <w:rsid w:val="00721E4D"/>
    <w:rsid w:val="0072240F"/>
    <w:rsid w:val="00722558"/>
    <w:rsid w:val="00722977"/>
    <w:rsid w:val="00725D83"/>
    <w:rsid w:val="00726AFE"/>
    <w:rsid w:val="00726EA7"/>
    <w:rsid w:val="00727647"/>
    <w:rsid w:val="00727CE2"/>
    <w:rsid w:val="00730870"/>
    <w:rsid w:val="00730ADC"/>
    <w:rsid w:val="007314B5"/>
    <w:rsid w:val="0073175F"/>
    <w:rsid w:val="007320D5"/>
    <w:rsid w:val="0073257E"/>
    <w:rsid w:val="0073306F"/>
    <w:rsid w:val="0073357A"/>
    <w:rsid w:val="00733685"/>
    <w:rsid w:val="00734C11"/>
    <w:rsid w:val="00735BE6"/>
    <w:rsid w:val="00735D4F"/>
    <w:rsid w:val="00735DD6"/>
    <w:rsid w:val="00736574"/>
    <w:rsid w:val="00736FF7"/>
    <w:rsid w:val="00737F6A"/>
    <w:rsid w:val="00740139"/>
    <w:rsid w:val="00740301"/>
    <w:rsid w:val="0074127C"/>
    <w:rsid w:val="00742B89"/>
    <w:rsid w:val="00742DDD"/>
    <w:rsid w:val="00742DE8"/>
    <w:rsid w:val="00743A86"/>
    <w:rsid w:val="00744CE0"/>
    <w:rsid w:val="0074603C"/>
    <w:rsid w:val="00746C92"/>
    <w:rsid w:val="00746F60"/>
    <w:rsid w:val="00750C90"/>
    <w:rsid w:val="0075158B"/>
    <w:rsid w:val="00751FEE"/>
    <w:rsid w:val="00752743"/>
    <w:rsid w:val="0075326F"/>
    <w:rsid w:val="007532D2"/>
    <w:rsid w:val="0075381B"/>
    <w:rsid w:val="0075382F"/>
    <w:rsid w:val="00754396"/>
    <w:rsid w:val="00754836"/>
    <w:rsid w:val="007549B7"/>
    <w:rsid w:val="00754DC3"/>
    <w:rsid w:val="007560A7"/>
    <w:rsid w:val="00756DD3"/>
    <w:rsid w:val="0076028A"/>
    <w:rsid w:val="0076067B"/>
    <w:rsid w:val="0076067E"/>
    <w:rsid w:val="00762182"/>
    <w:rsid w:val="007630D2"/>
    <w:rsid w:val="007633EB"/>
    <w:rsid w:val="00764C07"/>
    <w:rsid w:val="0076564C"/>
    <w:rsid w:val="00765D80"/>
    <w:rsid w:val="00766259"/>
    <w:rsid w:val="007665D1"/>
    <w:rsid w:val="00766757"/>
    <w:rsid w:val="00766F31"/>
    <w:rsid w:val="007671B5"/>
    <w:rsid w:val="00767CFF"/>
    <w:rsid w:val="00767D35"/>
    <w:rsid w:val="007712C8"/>
    <w:rsid w:val="00771356"/>
    <w:rsid w:val="007716D4"/>
    <w:rsid w:val="00771751"/>
    <w:rsid w:val="00772AC2"/>
    <w:rsid w:val="0077447A"/>
    <w:rsid w:val="00774770"/>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0DEE"/>
    <w:rsid w:val="00791865"/>
    <w:rsid w:val="0079364F"/>
    <w:rsid w:val="007959C4"/>
    <w:rsid w:val="00795E5E"/>
    <w:rsid w:val="00796010"/>
    <w:rsid w:val="007976C7"/>
    <w:rsid w:val="007A0DBE"/>
    <w:rsid w:val="007A0E6D"/>
    <w:rsid w:val="007A1066"/>
    <w:rsid w:val="007A1A79"/>
    <w:rsid w:val="007A2B30"/>
    <w:rsid w:val="007A34A9"/>
    <w:rsid w:val="007A42F5"/>
    <w:rsid w:val="007A4570"/>
    <w:rsid w:val="007A6F3D"/>
    <w:rsid w:val="007B0033"/>
    <w:rsid w:val="007B1130"/>
    <w:rsid w:val="007B17F4"/>
    <w:rsid w:val="007B1876"/>
    <w:rsid w:val="007B2207"/>
    <w:rsid w:val="007B2368"/>
    <w:rsid w:val="007B368C"/>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4789"/>
    <w:rsid w:val="007C53EF"/>
    <w:rsid w:val="007C6091"/>
    <w:rsid w:val="007C650B"/>
    <w:rsid w:val="007C75C2"/>
    <w:rsid w:val="007C7EAA"/>
    <w:rsid w:val="007D0A13"/>
    <w:rsid w:val="007D0FE5"/>
    <w:rsid w:val="007D1B17"/>
    <w:rsid w:val="007D1DAF"/>
    <w:rsid w:val="007D2392"/>
    <w:rsid w:val="007D2F61"/>
    <w:rsid w:val="007D3456"/>
    <w:rsid w:val="007D3950"/>
    <w:rsid w:val="007D42BF"/>
    <w:rsid w:val="007D4D04"/>
    <w:rsid w:val="007D72C2"/>
    <w:rsid w:val="007D7A43"/>
    <w:rsid w:val="007E004E"/>
    <w:rsid w:val="007E2BA1"/>
    <w:rsid w:val="007E374E"/>
    <w:rsid w:val="007E3AC1"/>
    <w:rsid w:val="007E3F64"/>
    <w:rsid w:val="007E420A"/>
    <w:rsid w:val="007E56B0"/>
    <w:rsid w:val="007E5822"/>
    <w:rsid w:val="007E661E"/>
    <w:rsid w:val="007E7805"/>
    <w:rsid w:val="007E7DC2"/>
    <w:rsid w:val="007F008A"/>
    <w:rsid w:val="007F0F5F"/>
    <w:rsid w:val="007F1A1E"/>
    <w:rsid w:val="007F1E9B"/>
    <w:rsid w:val="007F2178"/>
    <w:rsid w:val="007F26D7"/>
    <w:rsid w:val="007F2D25"/>
    <w:rsid w:val="007F303E"/>
    <w:rsid w:val="007F36CC"/>
    <w:rsid w:val="007F3719"/>
    <w:rsid w:val="007F39E5"/>
    <w:rsid w:val="007F3A6B"/>
    <w:rsid w:val="007F3CD0"/>
    <w:rsid w:val="007F3F2E"/>
    <w:rsid w:val="007F4231"/>
    <w:rsid w:val="007F4580"/>
    <w:rsid w:val="007F5C38"/>
    <w:rsid w:val="007F5C8C"/>
    <w:rsid w:val="007F6C0B"/>
    <w:rsid w:val="007F6C59"/>
    <w:rsid w:val="007F7070"/>
    <w:rsid w:val="007F79B9"/>
    <w:rsid w:val="007F7B7C"/>
    <w:rsid w:val="00800D69"/>
    <w:rsid w:val="00803450"/>
    <w:rsid w:val="0080360A"/>
    <w:rsid w:val="0080378D"/>
    <w:rsid w:val="008038F2"/>
    <w:rsid w:val="0080392B"/>
    <w:rsid w:val="00803A97"/>
    <w:rsid w:val="00804831"/>
    <w:rsid w:val="00804DE3"/>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A1A"/>
    <w:rsid w:val="00813F9C"/>
    <w:rsid w:val="00815EB8"/>
    <w:rsid w:val="00816A5C"/>
    <w:rsid w:val="0081707D"/>
    <w:rsid w:val="00817B3E"/>
    <w:rsid w:val="00820578"/>
    <w:rsid w:val="0082066D"/>
    <w:rsid w:val="00820C99"/>
    <w:rsid w:val="00820CB3"/>
    <w:rsid w:val="00821902"/>
    <w:rsid w:val="00822238"/>
    <w:rsid w:val="0082285E"/>
    <w:rsid w:val="00822DFA"/>
    <w:rsid w:val="00822F11"/>
    <w:rsid w:val="008238A4"/>
    <w:rsid w:val="00823C42"/>
    <w:rsid w:val="00823CF1"/>
    <w:rsid w:val="00825F1E"/>
    <w:rsid w:val="00826876"/>
    <w:rsid w:val="00826E19"/>
    <w:rsid w:val="00826E60"/>
    <w:rsid w:val="0083116C"/>
    <w:rsid w:val="00832CE8"/>
    <w:rsid w:val="00832D92"/>
    <w:rsid w:val="00833D75"/>
    <w:rsid w:val="0083401F"/>
    <w:rsid w:val="00834467"/>
    <w:rsid w:val="00834862"/>
    <w:rsid w:val="00835240"/>
    <w:rsid w:val="00835844"/>
    <w:rsid w:val="008360D4"/>
    <w:rsid w:val="008360F0"/>
    <w:rsid w:val="0083741F"/>
    <w:rsid w:val="00837E9D"/>
    <w:rsid w:val="008403F9"/>
    <w:rsid w:val="008410DF"/>
    <w:rsid w:val="00841904"/>
    <w:rsid w:val="00841D5F"/>
    <w:rsid w:val="008420BC"/>
    <w:rsid w:val="00842139"/>
    <w:rsid w:val="00843590"/>
    <w:rsid w:val="0084409C"/>
    <w:rsid w:val="00845802"/>
    <w:rsid w:val="008463A4"/>
    <w:rsid w:val="00846E5A"/>
    <w:rsid w:val="00847359"/>
    <w:rsid w:val="0084761F"/>
    <w:rsid w:val="00847766"/>
    <w:rsid w:val="00847AB7"/>
    <w:rsid w:val="00847EAC"/>
    <w:rsid w:val="00851283"/>
    <w:rsid w:val="0085137A"/>
    <w:rsid w:val="008518A3"/>
    <w:rsid w:val="00852090"/>
    <w:rsid w:val="008535CC"/>
    <w:rsid w:val="0085379C"/>
    <w:rsid w:val="0085477A"/>
    <w:rsid w:val="00855BEA"/>
    <w:rsid w:val="00855C95"/>
    <w:rsid w:val="00855F87"/>
    <w:rsid w:val="00856DE8"/>
    <w:rsid w:val="008577DF"/>
    <w:rsid w:val="008578F7"/>
    <w:rsid w:val="00861B99"/>
    <w:rsid w:val="0086225D"/>
    <w:rsid w:val="008634A5"/>
    <w:rsid w:val="00864B0B"/>
    <w:rsid w:val="00864B62"/>
    <w:rsid w:val="008650FC"/>
    <w:rsid w:val="0086592F"/>
    <w:rsid w:val="00865D31"/>
    <w:rsid w:val="0086640D"/>
    <w:rsid w:val="00870FEE"/>
    <w:rsid w:val="00871795"/>
    <w:rsid w:val="00872D99"/>
    <w:rsid w:val="00874626"/>
    <w:rsid w:val="00875226"/>
    <w:rsid w:val="00875312"/>
    <w:rsid w:val="00877B24"/>
    <w:rsid w:val="0088046A"/>
    <w:rsid w:val="0088169E"/>
    <w:rsid w:val="00881A97"/>
    <w:rsid w:val="00881C45"/>
    <w:rsid w:val="00882110"/>
    <w:rsid w:val="008838D9"/>
    <w:rsid w:val="00883C4C"/>
    <w:rsid w:val="008844A5"/>
    <w:rsid w:val="00884A60"/>
    <w:rsid w:val="00884C23"/>
    <w:rsid w:val="008858FF"/>
    <w:rsid w:val="00885DD9"/>
    <w:rsid w:val="00890504"/>
    <w:rsid w:val="00890A06"/>
    <w:rsid w:val="00890BEC"/>
    <w:rsid w:val="00891055"/>
    <w:rsid w:val="00892008"/>
    <w:rsid w:val="008920DB"/>
    <w:rsid w:val="00892F99"/>
    <w:rsid w:val="0089378D"/>
    <w:rsid w:val="00893A6B"/>
    <w:rsid w:val="00895441"/>
    <w:rsid w:val="00896FFE"/>
    <w:rsid w:val="00897062"/>
    <w:rsid w:val="008970E0"/>
    <w:rsid w:val="008975DE"/>
    <w:rsid w:val="00897943"/>
    <w:rsid w:val="00897B1D"/>
    <w:rsid w:val="008A0062"/>
    <w:rsid w:val="008A05C5"/>
    <w:rsid w:val="008A0939"/>
    <w:rsid w:val="008A1DF2"/>
    <w:rsid w:val="008A26F3"/>
    <w:rsid w:val="008A2F40"/>
    <w:rsid w:val="008A3F59"/>
    <w:rsid w:val="008A5D2F"/>
    <w:rsid w:val="008A5D9E"/>
    <w:rsid w:val="008A6997"/>
    <w:rsid w:val="008A7AAB"/>
    <w:rsid w:val="008A7E40"/>
    <w:rsid w:val="008A7FAA"/>
    <w:rsid w:val="008B0220"/>
    <w:rsid w:val="008B02C3"/>
    <w:rsid w:val="008B03C8"/>
    <w:rsid w:val="008B243C"/>
    <w:rsid w:val="008B27E1"/>
    <w:rsid w:val="008B2951"/>
    <w:rsid w:val="008B3537"/>
    <w:rsid w:val="008B3AB3"/>
    <w:rsid w:val="008B3C69"/>
    <w:rsid w:val="008B58DC"/>
    <w:rsid w:val="008B6050"/>
    <w:rsid w:val="008B6300"/>
    <w:rsid w:val="008C098C"/>
    <w:rsid w:val="008C0A2E"/>
    <w:rsid w:val="008C0DDC"/>
    <w:rsid w:val="008C104F"/>
    <w:rsid w:val="008C1773"/>
    <w:rsid w:val="008C1D19"/>
    <w:rsid w:val="008C3259"/>
    <w:rsid w:val="008C34E7"/>
    <w:rsid w:val="008C3505"/>
    <w:rsid w:val="008C3AF6"/>
    <w:rsid w:val="008C5878"/>
    <w:rsid w:val="008C6060"/>
    <w:rsid w:val="008C7548"/>
    <w:rsid w:val="008C7B11"/>
    <w:rsid w:val="008D0A5D"/>
    <w:rsid w:val="008D1718"/>
    <w:rsid w:val="008D28CB"/>
    <w:rsid w:val="008D29E0"/>
    <w:rsid w:val="008D34CA"/>
    <w:rsid w:val="008D3793"/>
    <w:rsid w:val="008D4330"/>
    <w:rsid w:val="008D46FF"/>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0A94"/>
    <w:rsid w:val="008F2D08"/>
    <w:rsid w:val="008F31C8"/>
    <w:rsid w:val="008F3F8F"/>
    <w:rsid w:val="008F4204"/>
    <w:rsid w:val="008F5871"/>
    <w:rsid w:val="008F7A5D"/>
    <w:rsid w:val="00900D5A"/>
    <w:rsid w:val="00901391"/>
    <w:rsid w:val="009013EC"/>
    <w:rsid w:val="009014D4"/>
    <w:rsid w:val="00901EF0"/>
    <w:rsid w:val="009022BE"/>
    <w:rsid w:val="00902495"/>
    <w:rsid w:val="00902858"/>
    <w:rsid w:val="00902E99"/>
    <w:rsid w:val="0090305E"/>
    <w:rsid w:val="009031A2"/>
    <w:rsid w:val="009032B0"/>
    <w:rsid w:val="009033D7"/>
    <w:rsid w:val="00903C37"/>
    <w:rsid w:val="00903DF8"/>
    <w:rsid w:val="00905D13"/>
    <w:rsid w:val="00905EE1"/>
    <w:rsid w:val="00906888"/>
    <w:rsid w:val="00907F97"/>
    <w:rsid w:val="00910809"/>
    <w:rsid w:val="00910816"/>
    <w:rsid w:val="00912869"/>
    <w:rsid w:val="00912E5E"/>
    <w:rsid w:val="009140B2"/>
    <w:rsid w:val="00914C48"/>
    <w:rsid w:val="0091654F"/>
    <w:rsid w:val="00916900"/>
    <w:rsid w:val="0091698E"/>
    <w:rsid w:val="00917100"/>
    <w:rsid w:val="00917D5B"/>
    <w:rsid w:val="00917FB3"/>
    <w:rsid w:val="009206AD"/>
    <w:rsid w:val="00920A4D"/>
    <w:rsid w:val="00921850"/>
    <w:rsid w:val="00922252"/>
    <w:rsid w:val="00922953"/>
    <w:rsid w:val="00923F87"/>
    <w:rsid w:val="00924D0A"/>
    <w:rsid w:val="0092561C"/>
    <w:rsid w:val="009275C9"/>
    <w:rsid w:val="009275F0"/>
    <w:rsid w:val="0092794E"/>
    <w:rsid w:val="00927C5F"/>
    <w:rsid w:val="00930AAD"/>
    <w:rsid w:val="0093193F"/>
    <w:rsid w:val="009327FB"/>
    <w:rsid w:val="009341F2"/>
    <w:rsid w:val="0093444C"/>
    <w:rsid w:val="00934D58"/>
    <w:rsid w:val="00935958"/>
    <w:rsid w:val="00935DB1"/>
    <w:rsid w:val="009362AC"/>
    <w:rsid w:val="009406DF"/>
    <w:rsid w:val="0094169D"/>
    <w:rsid w:val="009416E0"/>
    <w:rsid w:val="00942FD0"/>
    <w:rsid w:val="00943139"/>
    <w:rsid w:val="009432D1"/>
    <w:rsid w:val="00943766"/>
    <w:rsid w:val="00943A7D"/>
    <w:rsid w:val="009442D8"/>
    <w:rsid w:val="00944648"/>
    <w:rsid w:val="00944B7F"/>
    <w:rsid w:val="00945066"/>
    <w:rsid w:val="00945859"/>
    <w:rsid w:val="009458F4"/>
    <w:rsid w:val="009462BD"/>
    <w:rsid w:val="009462EE"/>
    <w:rsid w:val="00947446"/>
    <w:rsid w:val="00947644"/>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712"/>
    <w:rsid w:val="00965ED9"/>
    <w:rsid w:val="009660C5"/>
    <w:rsid w:val="009677F7"/>
    <w:rsid w:val="00967FC3"/>
    <w:rsid w:val="0097018F"/>
    <w:rsid w:val="00970BC0"/>
    <w:rsid w:val="00972D68"/>
    <w:rsid w:val="0097352D"/>
    <w:rsid w:val="009738D8"/>
    <w:rsid w:val="00973E6F"/>
    <w:rsid w:val="00974951"/>
    <w:rsid w:val="00974BF5"/>
    <w:rsid w:val="009752D3"/>
    <w:rsid w:val="00975C0F"/>
    <w:rsid w:val="0097621A"/>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3F6D"/>
    <w:rsid w:val="0099436B"/>
    <w:rsid w:val="00995129"/>
    <w:rsid w:val="00995EDB"/>
    <w:rsid w:val="009960A3"/>
    <w:rsid w:val="00996135"/>
    <w:rsid w:val="00996167"/>
    <w:rsid w:val="00996386"/>
    <w:rsid w:val="00996B06"/>
    <w:rsid w:val="009A0932"/>
    <w:rsid w:val="009A2EE7"/>
    <w:rsid w:val="009A3263"/>
    <w:rsid w:val="009A3671"/>
    <w:rsid w:val="009A3B8A"/>
    <w:rsid w:val="009A460F"/>
    <w:rsid w:val="009A466C"/>
    <w:rsid w:val="009A4DDA"/>
    <w:rsid w:val="009A6308"/>
    <w:rsid w:val="009A6382"/>
    <w:rsid w:val="009A64D7"/>
    <w:rsid w:val="009A69B9"/>
    <w:rsid w:val="009A6F40"/>
    <w:rsid w:val="009A6F44"/>
    <w:rsid w:val="009A73C2"/>
    <w:rsid w:val="009A77EB"/>
    <w:rsid w:val="009A79B0"/>
    <w:rsid w:val="009B129A"/>
    <w:rsid w:val="009B1919"/>
    <w:rsid w:val="009B1D55"/>
    <w:rsid w:val="009B1E99"/>
    <w:rsid w:val="009B2280"/>
    <w:rsid w:val="009B434D"/>
    <w:rsid w:val="009B4A67"/>
    <w:rsid w:val="009B6214"/>
    <w:rsid w:val="009B6BAA"/>
    <w:rsid w:val="009B6EC7"/>
    <w:rsid w:val="009B75F3"/>
    <w:rsid w:val="009C02E5"/>
    <w:rsid w:val="009C047D"/>
    <w:rsid w:val="009C138C"/>
    <w:rsid w:val="009C150F"/>
    <w:rsid w:val="009C429A"/>
    <w:rsid w:val="009C42B0"/>
    <w:rsid w:val="009C48AA"/>
    <w:rsid w:val="009C4D93"/>
    <w:rsid w:val="009C5CEB"/>
    <w:rsid w:val="009C66BC"/>
    <w:rsid w:val="009C7762"/>
    <w:rsid w:val="009D0609"/>
    <w:rsid w:val="009D0DFD"/>
    <w:rsid w:val="009D1F62"/>
    <w:rsid w:val="009D30C1"/>
    <w:rsid w:val="009D4153"/>
    <w:rsid w:val="009D473F"/>
    <w:rsid w:val="009D4A41"/>
    <w:rsid w:val="009D574E"/>
    <w:rsid w:val="009D59B6"/>
    <w:rsid w:val="009D691F"/>
    <w:rsid w:val="009D70E9"/>
    <w:rsid w:val="009D731E"/>
    <w:rsid w:val="009D7355"/>
    <w:rsid w:val="009D77CD"/>
    <w:rsid w:val="009E13F0"/>
    <w:rsid w:val="009E2932"/>
    <w:rsid w:val="009E2BA8"/>
    <w:rsid w:val="009E2C41"/>
    <w:rsid w:val="009E40D5"/>
    <w:rsid w:val="009E4201"/>
    <w:rsid w:val="009E4463"/>
    <w:rsid w:val="009E4AFA"/>
    <w:rsid w:val="009E5CF4"/>
    <w:rsid w:val="009E686B"/>
    <w:rsid w:val="009E771F"/>
    <w:rsid w:val="009E7FE7"/>
    <w:rsid w:val="009F01B6"/>
    <w:rsid w:val="009F0884"/>
    <w:rsid w:val="009F2738"/>
    <w:rsid w:val="009F376F"/>
    <w:rsid w:val="009F68EE"/>
    <w:rsid w:val="009F703A"/>
    <w:rsid w:val="00A003A9"/>
    <w:rsid w:val="00A011CC"/>
    <w:rsid w:val="00A018E1"/>
    <w:rsid w:val="00A01F7D"/>
    <w:rsid w:val="00A02773"/>
    <w:rsid w:val="00A027C0"/>
    <w:rsid w:val="00A02844"/>
    <w:rsid w:val="00A0352C"/>
    <w:rsid w:val="00A037D5"/>
    <w:rsid w:val="00A03C6D"/>
    <w:rsid w:val="00A03CA6"/>
    <w:rsid w:val="00A05631"/>
    <w:rsid w:val="00A070EA"/>
    <w:rsid w:val="00A079BF"/>
    <w:rsid w:val="00A102DF"/>
    <w:rsid w:val="00A1040D"/>
    <w:rsid w:val="00A10C51"/>
    <w:rsid w:val="00A10CFF"/>
    <w:rsid w:val="00A121C3"/>
    <w:rsid w:val="00A125CB"/>
    <w:rsid w:val="00A12E65"/>
    <w:rsid w:val="00A12F45"/>
    <w:rsid w:val="00A12F8B"/>
    <w:rsid w:val="00A15AF4"/>
    <w:rsid w:val="00A16DC8"/>
    <w:rsid w:val="00A16E33"/>
    <w:rsid w:val="00A16EFF"/>
    <w:rsid w:val="00A17211"/>
    <w:rsid w:val="00A17BF5"/>
    <w:rsid w:val="00A20B37"/>
    <w:rsid w:val="00A20D88"/>
    <w:rsid w:val="00A212C3"/>
    <w:rsid w:val="00A22356"/>
    <w:rsid w:val="00A23631"/>
    <w:rsid w:val="00A2388F"/>
    <w:rsid w:val="00A23B11"/>
    <w:rsid w:val="00A24517"/>
    <w:rsid w:val="00A25387"/>
    <w:rsid w:val="00A25894"/>
    <w:rsid w:val="00A26707"/>
    <w:rsid w:val="00A26F46"/>
    <w:rsid w:val="00A2709B"/>
    <w:rsid w:val="00A27776"/>
    <w:rsid w:val="00A27DA1"/>
    <w:rsid w:val="00A30165"/>
    <w:rsid w:val="00A302FC"/>
    <w:rsid w:val="00A30739"/>
    <w:rsid w:val="00A30E8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6E07"/>
    <w:rsid w:val="00A47532"/>
    <w:rsid w:val="00A50227"/>
    <w:rsid w:val="00A5057A"/>
    <w:rsid w:val="00A514A0"/>
    <w:rsid w:val="00A51D5C"/>
    <w:rsid w:val="00A52B2D"/>
    <w:rsid w:val="00A54F89"/>
    <w:rsid w:val="00A558F1"/>
    <w:rsid w:val="00A560AD"/>
    <w:rsid w:val="00A574A8"/>
    <w:rsid w:val="00A57690"/>
    <w:rsid w:val="00A57EB0"/>
    <w:rsid w:val="00A60F22"/>
    <w:rsid w:val="00A6149A"/>
    <w:rsid w:val="00A61F55"/>
    <w:rsid w:val="00A6251A"/>
    <w:rsid w:val="00A62543"/>
    <w:rsid w:val="00A62EBC"/>
    <w:rsid w:val="00A62F3C"/>
    <w:rsid w:val="00A63261"/>
    <w:rsid w:val="00A63AD1"/>
    <w:rsid w:val="00A642AF"/>
    <w:rsid w:val="00A64A5F"/>
    <w:rsid w:val="00A65C9B"/>
    <w:rsid w:val="00A65E20"/>
    <w:rsid w:val="00A661E2"/>
    <w:rsid w:val="00A665AE"/>
    <w:rsid w:val="00A66873"/>
    <w:rsid w:val="00A67659"/>
    <w:rsid w:val="00A705C9"/>
    <w:rsid w:val="00A70E98"/>
    <w:rsid w:val="00A718D4"/>
    <w:rsid w:val="00A71A9A"/>
    <w:rsid w:val="00A7244A"/>
    <w:rsid w:val="00A72604"/>
    <w:rsid w:val="00A72CAC"/>
    <w:rsid w:val="00A731FB"/>
    <w:rsid w:val="00A73425"/>
    <w:rsid w:val="00A7349B"/>
    <w:rsid w:val="00A73E63"/>
    <w:rsid w:val="00A73FC3"/>
    <w:rsid w:val="00A76F60"/>
    <w:rsid w:val="00A77DEC"/>
    <w:rsid w:val="00A77FD1"/>
    <w:rsid w:val="00A808C4"/>
    <w:rsid w:val="00A81E98"/>
    <w:rsid w:val="00A82132"/>
    <w:rsid w:val="00A82A79"/>
    <w:rsid w:val="00A83B6C"/>
    <w:rsid w:val="00A84B72"/>
    <w:rsid w:val="00A84ECD"/>
    <w:rsid w:val="00A85D78"/>
    <w:rsid w:val="00A865D4"/>
    <w:rsid w:val="00A9072B"/>
    <w:rsid w:val="00A9178E"/>
    <w:rsid w:val="00A927D6"/>
    <w:rsid w:val="00A92FF0"/>
    <w:rsid w:val="00A936BF"/>
    <w:rsid w:val="00A93903"/>
    <w:rsid w:val="00A93F14"/>
    <w:rsid w:val="00A940B7"/>
    <w:rsid w:val="00A945E9"/>
    <w:rsid w:val="00A950DB"/>
    <w:rsid w:val="00A962DC"/>
    <w:rsid w:val="00A96B63"/>
    <w:rsid w:val="00A97097"/>
    <w:rsid w:val="00A97528"/>
    <w:rsid w:val="00A97DFF"/>
    <w:rsid w:val="00AA0859"/>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A7D6D"/>
    <w:rsid w:val="00AB009D"/>
    <w:rsid w:val="00AB0D7E"/>
    <w:rsid w:val="00AB0FF2"/>
    <w:rsid w:val="00AB14A1"/>
    <w:rsid w:val="00AB255D"/>
    <w:rsid w:val="00AB2A6D"/>
    <w:rsid w:val="00AB2FC0"/>
    <w:rsid w:val="00AB328E"/>
    <w:rsid w:val="00AB4490"/>
    <w:rsid w:val="00AB4D41"/>
    <w:rsid w:val="00AB50F8"/>
    <w:rsid w:val="00AB5149"/>
    <w:rsid w:val="00AB5898"/>
    <w:rsid w:val="00AB5A85"/>
    <w:rsid w:val="00AB6643"/>
    <w:rsid w:val="00AB6679"/>
    <w:rsid w:val="00AB6984"/>
    <w:rsid w:val="00AB7216"/>
    <w:rsid w:val="00AB7664"/>
    <w:rsid w:val="00AB78DF"/>
    <w:rsid w:val="00AB7A20"/>
    <w:rsid w:val="00AC0FC1"/>
    <w:rsid w:val="00AC179B"/>
    <w:rsid w:val="00AC1FE8"/>
    <w:rsid w:val="00AC2150"/>
    <w:rsid w:val="00AC2C2A"/>
    <w:rsid w:val="00AC2D14"/>
    <w:rsid w:val="00AC2E93"/>
    <w:rsid w:val="00AC3113"/>
    <w:rsid w:val="00AC3591"/>
    <w:rsid w:val="00AC3AD7"/>
    <w:rsid w:val="00AC3C54"/>
    <w:rsid w:val="00AC4B94"/>
    <w:rsid w:val="00AC5408"/>
    <w:rsid w:val="00AC5ADE"/>
    <w:rsid w:val="00AC66A6"/>
    <w:rsid w:val="00AC684D"/>
    <w:rsid w:val="00AC7AD6"/>
    <w:rsid w:val="00AC7CA9"/>
    <w:rsid w:val="00AC7D0D"/>
    <w:rsid w:val="00AC7E50"/>
    <w:rsid w:val="00AD0B85"/>
    <w:rsid w:val="00AD0D91"/>
    <w:rsid w:val="00AD1C23"/>
    <w:rsid w:val="00AD2121"/>
    <w:rsid w:val="00AD4A0E"/>
    <w:rsid w:val="00AD4D8F"/>
    <w:rsid w:val="00AD585C"/>
    <w:rsid w:val="00AD5A74"/>
    <w:rsid w:val="00AD631E"/>
    <w:rsid w:val="00AD786C"/>
    <w:rsid w:val="00AE0275"/>
    <w:rsid w:val="00AE195F"/>
    <w:rsid w:val="00AE2107"/>
    <w:rsid w:val="00AE277C"/>
    <w:rsid w:val="00AE2AAB"/>
    <w:rsid w:val="00AE37F0"/>
    <w:rsid w:val="00AE39CA"/>
    <w:rsid w:val="00AE4625"/>
    <w:rsid w:val="00AE482A"/>
    <w:rsid w:val="00AE4B9A"/>
    <w:rsid w:val="00AE5DCC"/>
    <w:rsid w:val="00AE5E3D"/>
    <w:rsid w:val="00AF0AA6"/>
    <w:rsid w:val="00AF1333"/>
    <w:rsid w:val="00AF1EBA"/>
    <w:rsid w:val="00AF21D0"/>
    <w:rsid w:val="00AF2667"/>
    <w:rsid w:val="00AF2A6F"/>
    <w:rsid w:val="00AF34D3"/>
    <w:rsid w:val="00AF3E63"/>
    <w:rsid w:val="00AF4331"/>
    <w:rsid w:val="00AF4621"/>
    <w:rsid w:val="00AF47A6"/>
    <w:rsid w:val="00AF4B68"/>
    <w:rsid w:val="00AF55D0"/>
    <w:rsid w:val="00AF694B"/>
    <w:rsid w:val="00B006BD"/>
    <w:rsid w:val="00B01A4C"/>
    <w:rsid w:val="00B01E9D"/>
    <w:rsid w:val="00B105A5"/>
    <w:rsid w:val="00B11A4C"/>
    <w:rsid w:val="00B12575"/>
    <w:rsid w:val="00B12AAE"/>
    <w:rsid w:val="00B140ED"/>
    <w:rsid w:val="00B1423B"/>
    <w:rsid w:val="00B142BB"/>
    <w:rsid w:val="00B15114"/>
    <w:rsid w:val="00B1658A"/>
    <w:rsid w:val="00B17314"/>
    <w:rsid w:val="00B17430"/>
    <w:rsid w:val="00B218FC"/>
    <w:rsid w:val="00B22320"/>
    <w:rsid w:val="00B22399"/>
    <w:rsid w:val="00B22F1C"/>
    <w:rsid w:val="00B23225"/>
    <w:rsid w:val="00B23D3A"/>
    <w:rsid w:val="00B24995"/>
    <w:rsid w:val="00B25441"/>
    <w:rsid w:val="00B26872"/>
    <w:rsid w:val="00B268DC"/>
    <w:rsid w:val="00B26D65"/>
    <w:rsid w:val="00B27594"/>
    <w:rsid w:val="00B306FA"/>
    <w:rsid w:val="00B309B7"/>
    <w:rsid w:val="00B30A1F"/>
    <w:rsid w:val="00B30A77"/>
    <w:rsid w:val="00B312AD"/>
    <w:rsid w:val="00B31E0C"/>
    <w:rsid w:val="00B32826"/>
    <w:rsid w:val="00B33631"/>
    <w:rsid w:val="00B346D5"/>
    <w:rsid w:val="00B36037"/>
    <w:rsid w:val="00B361E8"/>
    <w:rsid w:val="00B36226"/>
    <w:rsid w:val="00B3660E"/>
    <w:rsid w:val="00B36AB8"/>
    <w:rsid w:val="00B372DA"/>
    <w:rsid w:val="00B37F13"/>
    <w:rsid w:val="00B405B4"/>
    <w:rsid w:val="00B40BB8"/>
    <w:rsid w:val="00B40BF0"/>
    <w:rsid w:val="00B40F8E"/>
    <w:rsid w:val="00B411FB"/>
    <w:rsid w:val="00B41969"/>
    <w:rsid w:val="00B42340"/>
    <w:rsid w:val="00B42D9F"/>
    <w:rsid w:val="00B42FBA"/>
    <w:rsid w:val="00B4373D"/>
    <w:rsid w:val="00B43974"/>
    <w:rsid w:val="00B439DB"/>
    <w:rsid w:val="00B45041"/>
    <w:rsid w:val="00B45642"/>
    <w:rsid w:val="00B45F13"/>
    <w:rsid w:val="00B45FDC"/>
    <w:rsid w:val="00B47700"/>
    <w:rsid w:val="00B503F9"/>
    <w:rsid w:val="00B520E0"/>
    <w:rsid w:val="00B5427B"/>
    <w:rsid w:val="00B542C9"/>
    <w:rsid w:val="00B54D84"/>
    <w:rsid w:val="00B60AAE"/>
    <w:rsid w:val="00B61430"/>
    <w:rsid w:val="00B62921"/>
    <w:rsid w:val="00B63D9D"/>
    <w:rsid w:val="00B6435B"/>
    <w:rsid w:val="00B64485"/>
    <w:rsid w:val="00B64E59"/>
    <w:rsid w:val="00B65380"/>
    <w:rsid w:val="00B66303"/>
    <w:rsid w:val="00B665CA"/>
    <w:rsid w:val="00B66785"/>
    <w:rsid w:val="00B66988"/>
    <w:rsid w:val="00B66AB1"/>
    <w:rsid w:val="00B6704C"/>
    <w:rsid w:val="00B67AE8"/>
    <w:rsid w:val="00B704A5"/>
    <w:rsid w:val="00B71A31"/>
    <w:rsid w:val="00B72000"/>
    <w:rsid w:val="00B72F59"/>
    <w:rsid w:val="00B7433D"/>
    <w:rsid w:val="00B75682"/>
    <w:rsid w:val="00B766F6"/>
    <w:rsid w:val="00B76B81"/>
    <w:rsid w:val="00B76F63"/>
    <w:rsid w:val="00B77F52"/>
    <w:rsid w:val="00B80458"/>
    <w:rsid w:val="00B8045C"/>
    <w:rsid w:val="00B81575"/>
    <w:rsid w:val="00B823E9"/>
    <w:rsid w:val="00B82658"/>
    <w:rsid w:val="00B827F4"/>
    <w:rsid w:val="00B841BA"/>
    <w:rsid w:val="00B84AB3"/>
    <w:rsid w:val="00B87102"/>
    <w:rsid w:val="00B902DE"/>
    <w:rsid w:val="00B90582"/>
    <w:rsid w:val="00B90780"/>
    <w:rsid w:val="00B91A3C"/>
    <w:rsid w:val="00B91F01"/>
    <w:rsid w:val="00B91F22"/>
    <w:rsid w:val="00B92386"/>
    <w:rsid w:val="00B928DF"/>
    <w:rsid w:val="00B931FE"/>
    <w:rsid w:val="00B93F92"/>
    <w:rsid w:val="00B942D9"/>
    <w:rsid w:val="00B94955"/>
    <w:rsid w:val="00B956A7"/>
    <w:rsid w:val="00B95B76"/>
    <w:rsid w:val="00B96147"/>
    <w:rsid w:val="00B96D1F"/>
    <w:rsid w:val="00B97992"/>
    <w:rsid w:val="00B97EDE"/>
    <w:rsid w:val="00B97FB1"/>
    <w:rsid w:val="00BA0074"/>
    <w:rsid w:val="00BA02F1"/>
    <w:rsid w:val="00BA0CF3"/>
    <w:rsid w:val="00BA1E86"/>
    <w:rsid w:val="00BA51FC"/>
    <w:rsid w:val="00BA6323"/>
    <w:rsid w:val="00BB48DD"/>
    <w:rsid w:val="00BB4DCD"/>
    <w:rsid w:val="00BB660E"/>
    <w:rsid w:val="00BB7380"/>
    <w:rsid w:val="00BB739F"/>
    <w:rsid w:val="00BB743F"/>
    <w:rsid w:val="00BB7AB4"/>
    <w:rsid w:val="00BB7BBD"/>
    <w:rsid w:val="00BB7C47"/>
    <w:rsid w:val="00BC196F"/>
    <w:rsid w:val="00BC2425"/>
    <w:rsid w:val="00BC2624"/>
    <w:rsid w:val="00BC2E1D"/>
    <w:rsid w:val="00BC2EAC"/>
    <w:rsid w:val="00BC2EF2"/>
    <w:rsid w:val="00BC3930"/>
    <w:rsid w:val="00BC51A0"/>
    <w:rsid w:val="00BC5699"/>
    <w:rsid w:val="00BC597E"/>
    <w:rsid w:val="00BC5B41"/>
    <w:rsid w:val="00BC5EC9"/>
    <w:rsid w:val="00BC64D8"/>
    <w:rsid w:val="00BC690D"/>
    <w:rsid w:val="00BC6F8E"/>
    <w:rsid w:val="00BC76D5"/>
    <w:rsid w:val="00BC7A9C"/>
    <w:rsid w:val="00BD08E4"/>
    <w:rsid w:val="00BD0CEF"/>
    <w:rsid w:val="00BD1C2B"/>
    <w:rsid w:val="00BD2DB1"/>
    <w:rsid w:val="00BD3403"/>
    <w:rsid w:val="00BD3C9B"/>
    <w:rsid w:val="00BD4256"/>
    <w:rsid w:val="00BD4E90"/>
    <w:rsid w:val="00BD5CDD"/>
    <w:rsid w:val="00BD64D4"/>
    <w:rsid w:val="00BD6592"/>
    <w:rsid w:val="00BD68AC"/>
    <w:rsid w:val="00BE168C"/>
    <w:rsid w:val="00BE192B"/>
    <w:rsid w:val="00BE2066"/>
    <w:rsid w:val="00BE209A"/>
    <w:rsid w:val="00BE2E17"/>
    <w:rsid w:val="00BE35F3"/>
    <w:rsid w:val="00BE3961"/>
    <w:rsid w:val="00BE486E"/>
    <w:rsid w:val="00BE4B29"/>
    <w:rsid w:val="00BE51D1"/>
    <w:rsid w:val="00BE5ED4"/>
    <w:rsid w:val="00BE675A"/>
    <w:rsid w:val="00BE6A31"/>
    <w:rsid w:val="00BE6EEB"/>
    <w:rsid w:val="00BE6F28"/>
    <w:rsid w:val="00BF0983"/>
    <w:rsid w:val="00BF0C1A"/>
    <w:rsid w:val="00BF0DC0"/>
    <w:rsid w:val="00BF1AAE"/>
    <w:rsid w:val="00BF221E"/>
    <w:rsid w:val="00BF22E9"/>
    <w:rsid w:val="00BF2EEE"/>
    <w:rsid w:val="00BF3D19"/>
    <w:rsid w:val="00BF457F"/>
    <w:rsid w:val="00BF4738"/>
    <w:rsid w:val="00BF4DC3"/>
    <w:rsid w:val="00BF50D1"/>
    <w:rsid w:val="00BF54C3"/>
    <w:rsid w:val="00BF6C55"/>
    <w:rsid w:val="00BF7800"/>
    <w:rsid w:val="00BF7B92"/>
    <w:rsid w:val="00C00563"/>
    <w:rsid w:val="00C006AE"/>
    <w:rsid w:val="00C00F1B"/>
    <w:rsid w:val="00C02D16"/>
    <w:rsid w:val="00C0315D"/>
    <w:rsid w:val="00C03B61"/>
    <w:rsid w:val="00C054D6"/>
    <w:rsid w:val="00C05CB2"/>
    <w:rsid w:val="00C103DE"/>
    <w:rsid w:val="00C121BB"/>
    <w:rsid w:val="00C14BB5"/>
    <w:rsid w:val="00C15016"/>
    <w:rsid w:val="00C1709B"/>
    <w:rsid w:val="00C17506"/>
    <w:rsid w:val="00C21676"/>
    <w:rsid w:val="00C222E1"/>
    <w:rsid w:val="00C23874"/>
    <w:rsid w:val="00C23A93"/>
    <w:rsid w:val="00C23F72"/>
    <w:rsid w:val="00C24736"/>
    <w:rsid w:val="00C24A63"/>
    <w:rsid w:val="00C251EF"/>
    <w:rsid w:val="00C26250"/>
    <w:rsid w:val="00C269EC"/>
    <w:rsid w:val="00C2784A"/>
    <w:rsid w:val="00C304EC"/>
    <w:rsid w:val="00C311CF"/>
    <w:rsid w:val="00C322A3"/>
    <w:rsid w:val="00C32A3F"/>
    <w:rsid w:val="00C32C7A"/>
    <w:rsid w:val="00C33DEE"/>
    <w:rsid w:val="00C34E25"/>
    <w:rsid w:val="00C3551C"/>
    <w:rsid w:val="00C3623B"/>
    <w:rsid w:val="00C36C06"/>
    <w:rsid w:val="00C36DF0"/>
    <w:rsid w:val="00C40F4E"/>
    <w:rsid w:val="00C40F58"/>
    <w:rsid w:val="00C41762"/>
    <w:rsid w:val="00C4306E"/>
    <w:rsid w:val="00C43096"/>
    <w:rsid w:val="00C43771"/>
    <w:rsid w:val="00C43AE8"/>
    <w:rsid w:val="00C43B18"/>
    <w:rsid w:val="00C449C3"/>
    <w:rsid w:val="00C46891"/>
    <w:rsid w:val="00C47DA3"/>
    <w:rsid w:val="00C50B89"/>
    <w:rsid w:val="00C50BB6"/>
    <w:rsid w:val="00C50D51"/>
    <w:rsid w:val="00C50D91"/>
    <w:rsid w:val="00C52349"/>
    <w:rsid w:val="00C52A71"/>
    <w:rsid w:val="00C53192"/>
    <w:rsid w:val="00C53516"/>
    <w:rsid w:val="00C54F45"/>
    <w:rsid w:val="00C55D92"/>
    <w:rsid w:val="00C56C9F"/>
    <w:rsid w:val="00C5766A"/>
    <w:rsid w:val="00C608A3"/>
    <w:rsid w:val="00C61743"/>
    <w:rsid w:val="00C61E59"/>
    <w:rsid w:val="00C625CD"/>
    <w:rsid w:val="00C628D0"/>
    <w:rsid w:val="00C62DB8"/>
    <w:rsid w:val="00C64462"/>
    <w:rsid w:val="00C64E15"/>
    <w:rsid w:val="00C67912"/>
    <w:rsid w:val="00C7009B"/>
    <w:rsid w:val="00C7177E"/>
    <w:rsid w:val="00C720D8"/>
    <w:rsid w:val="00C72212"/>
    <w:rsid w:val="00C72E19"/>
    <w:rsid w:val="00C72ED7"/>
    <w:rsid w:val="00C74EEE"/>
    <w:rsid w:val="00C7574E"/>
    <w:rsid w:val="00C758BF"/>
    <w:rsid w:val="00C75C96"/>
    <w:rsid w:val="00C774C0"/>
    <w:rsid w:val="00C778DF"/>
    <w:rsid w:val="00C7794B"/>
    <w:rsid w:val="00C80AB9"/>
    <w:rsid w:val="00C820DF"/>
    <w:rsid w:val="00C82130"/>
    <w:rsid w:val="00C82238"/>
    <w:rsid w:val="00C8228D"/>
    <w:rsid w:val="00C82BB7"/>
    <w:rsid w:val="00C83EB2"/>
    <w:rsid w:val="00C84000"/>
    <w:rsid w:val="00C853CE"/>
    <w:rsid w:val="00C857B1"/>
    <w:rsid w:val="00C869F1"/>
    <w:rsid w:val="00C875E5"/>
    <w:rsid w:val="00C901BF"/>
    <w:rsid w:val="00C9020E"/>
    <w:rsid w:val="00C90E4B"/>
    <w:rsid w:val="00C91492"/>
    <w:rsid w:val="00C92E06"/>
    <w:rsid w:val="00C94226"/>
    <w:rsid w:val="00C94E3C"/>
    <w:rsid w:val="00C95A4F"/>
    <w:rsid w:val="00C974E9"/>
    <w:rsid w:val="00CA1243"/>
    <w:rsid w:val="00CA19DB"/>
    <w:rsid w:val="00CA1A4C"/>
    <w:rsid w:val="00CA3BC0"/>
    <w:rsid w:val="00CA3E86"/>
    <w:rsid w:val="00CA41C0"/>
    <w:rsid w:val="00CA5588"/>
    <w:rsid w:val="00CA5C49"/>
    <w:rsid w:val="00CA6664"/>
    <w:rsid w:val="00CA6DF6"/>
    <w:rsid w:val="00CA772F"/>
    <w:rsid w:val="00CB068E"/>
    <w:rsid w:val="00CB0997"/>
    <w:rsid w:val="00CB0BAC"/>
    <w:rsid w:val="00CB3212"/>
    <w:rsid w:val="00CB423A"/>
    <w:rsid w:val="00CB48A4"/>
    <w:rsid w:val="00CB5446"/>
    <w:rsid w:val="00CB5B26"/>
    <w:rsid w:val="00CB5B44"/>
    <w:rsid w:val="00CB664A"/>
    <w:rsid w:val="00CB79AA"/>
    <w:rsid w:val="00CB7CC8"/>
    <w:rsid w:val="00CB7EDE"/>
    <w:rsid w:val="00CC0F6F"/>
    <w:rsid w:val="00CC1197"/>
    <w:rsid w:val="00CC12EE"/>
    <w:rsid w:val="00CC1366"/>
    <w:rsid w:val="00CC1C3E"/>
    <w:rsid w:val="00CC1C67"/>
    <w:rsid w:val="00CC224B"/>
    <w:rsid w:val="00CC3B2B"/>
    <w:rsid w:val="00CC44CD"/>
    <w:rsid w:val="00CC4D92"/>
    <w:rsid w:val="00CC5B05"/>
    <w:rsid w:val="00CC6A98"/>
    <w:rsid w:val="00CC6C43"/>
    <w:rsid w:val="00CC703B"/>
    <w:rsid w:val="00CC7830"/>
    <w:rsid w:val="00CC7A38"/>
    <w:rsid w:val="00CD0A0D"/>
    <w:rsid w:val="00CD0DA5"/>
    <w:rsid w:val="00CD1453"/>
    <w:rsid w:val="00CD23F1"/>
    <w:rsid w:val="00CD26F0"/>
    <w:rsid w:val="00CD310F"/>
    <w:rsid w:val="00CD34D2"/>
    <w:rsid w:val="00CD5F2A"/>
    <w:rsid w:val="00CD66D8"/>
    <w:rsid w:val="00CD7B49"/>
    <w:rsid w:val="00CE09BA"/>
    <w:rsid w:val="00CE0EC0"/>
    <w:rsid w:val="00CE2896"/>
    <w:rsid w:val="00CE335A"/>
    <w:rsid w:val="00CE3486"/>
    <w:rsid w:val="00CE4923"/>
    <w:rsid w:val="00CE500A"/>
    <w:rsid w:val="00CE5F30"/>
    <w:rsid w:val="00CE649B"/>
    <w:rsid w:val="00CE6DA4"/>
    <w:rsid w:val="00CF01A0"/>
    <w:rsid w:val="00CF0DA2"/>
    <w:rsid w:val="00CF0EEF"/>
    <w:rsid w:val="00CF192D"/>
    <w:rsid w:val="00CF22B3"/>
    <w:rsid w:val="00CF25A5"/>
    <w:rsid w:val="00CF2949"/>
    <w:rsid w:val="00CF3182"/>
    <w:rsid w:val="00CF4F50"/>
    <w:rsid w:val="00CF51A4"/>
    <w:rsid w:val="00CF54AC"/>
    <w:rsid w:val="00CF598E"/>
    <w:rsid w:val="00CF7ADE"/>
    <w:rsid w:val="00D007C1"/>
    <w:rsid w:val="00D008D4"/>
    <w:rsid w:val="00D010B6"/>
    <w:rsid w:val="00D011D1"/>
    <w:rsid w:val="00D02101"/>
    <w:rsid w:val="00D02B1C"/>
    <w:rsid w:val="00D02DEA"/>
    <w:rsid w:val="00D03807"/>
    <w:rsid w:val="00D03A77"/>
    <w:rsid w:val="00D04849"/>
    <w:rsid w:val="00D0572B"/>
    <w:rsid w:val="00D06005"/>
    <w:rsid w:val="00D067C7"/>
    <w:rsid w:val="00D07968"/>
    <w:rsid w:val="00D07CB0"/>
    <w:rsid w:val="00D104C6"/>
    <w:rsid w:val="00D10E6A"/>
    <w:rsid w:val="00D1202F"/>
    <w:rsid w:val="00D1215C"/>
    <w:rsid w:val="00D13452"/>
    <w:rsid w:val="00D139B0"/>
    <w:rsid w:val="00D16CD2"/>
    <w:rsid w:val="00D16D52"/>
    <w:rsid w:val="00D20836"/>
    <w:rsid w:val="00D20E3B"/>
    <w:rsid w:val="00D21475"/>
    <w:rsid w:val="00D218A8"/>
    <w:rsid w:val="00D21CE8"/>
    <w:rsid w:val="00D22DC4"/>
    <w:rsid w:val="00D22FF1"/>
    <w:rsid w:val="00D2417F"/>
    <w:rsid w:val="00D24274"/>
    <w:rsid w:val="00D242BA"/>
    <w:rsid w:val="00D2469B"/>
    <w:rsid w:val="00D24A78"/>
    <w:rsid w:val="00D24B36"/>
    <w:rsid w:val="00D2551C"/>
    <w:rsid w:val="00D2670A"/>
    <w:rsid w:val="00D26DDA"/>
    <w:rsid w:val="00D26E34"/>
    <w:rsid w:val="00D26EF1"/>
    <w:rsid w:val="00D2757D"/>
    <w:rsid w:val="00D2795E"/>
    <w:rsid w:val="00D27AA5"/>
    <w:rsid w:val="00D30A19"/>
    <w:rsid w:val="00D31220"/>
    <w:rsid w:val="00D31ACC"/>
    <w:rsid w:val="00D31B7F"/>
    <w:rsid w:val="00D31FAB"/>
    <w:rsid w:val="00D320F9"/>
    <w:rsid w:val="00D32397"/>
    <w:rsid w:val="00D3381E"/>
    <w:rsid w:val="00D33C14"/>
    <w:rsid w:val="00D33D3E"/>
    <w:rsid w:val="00D33EBF"/>
    <w:rsid w:val="00D34BDA"/>
    <w:rsid w:val="00D352D3"/>
    <w:rsid w:val="00D359EC"/>
    <w:rsid w:val="00D35B0E"/>
    <w:rsid w:val="00D35C61"/>
    <w:rsid w:val="00D407EF"/>
    <w:rsid w:val="00D41047"/>
    <w:rsid w:val="00D41060"/>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775"/>
    <w:rsid w:val="00D51A30"/>
    <w:rsid w:val="00D51D34"/>
    <w:rsid w:val="00D52037"/>
    <w:rsid w:val="00D5406C"/>
    <w:rsid w:val="00D54273"/>
    <w:rsid w:val="00D5455D"/>
    <w:rsid w:val="00D546B2"/>
    <w:rsid w:val="00D54DBC"/>
    <w:rsid w:val="00D5509D"/>
    <w:rsid w:val="00D56205"/>
    <w:rsid w:val="00D56630"/>
    <w:rsid w:val="00D56D73"/>
    <w:rsid w:val="00D56DF3"/>
    <w:rsid w:val="00D603DE"/>
    <w:rsid w:val="00D61317"/>
    <w:rsid w:val="00D62500"/>
    <w:rsid w:val="00D63504"/>
    <w:rsid w:val="00D64150"/>
    <w:rsid w:val="00D64D11"/>
    <w:rsid w:val="00D6562A"/>
    <w:rsid w:val="00D660CC"/>
    <w:rsid w:val="00D66686"/>
    <w:rsid w:val="00D67295"/>
    <w:rsid w:val="00D679CC"/>
    <w:rsid w:val="00D704CA"/>
    <w:rsid w:val="00D70ADB"/>
    <w:rsid w:val="00D70E8C"/>
    <w:rsid w:val="00D7123B"/>
    <w:rsid w:val="00D720CF"/>
    <w:rsid w:val="00D72A57"/>
    <w:rsid w:val="00D72BBA"/>
    <w:rsid w:val="00D72FDB"/>
    <w:rsid w:val="00D72FE9"/>
    <w:rsid w:val="00D730A3"/>
    <w:rsid w:val="00D7410C"/>
    <w:rsid w:val="00D74D9D"/>
    <w:rsid w:val="00D75B34"/>
    <w:rsid w:val="00D76F16"/>
    <w:rsid w:val="00D77028"/>
    <w:rsid w:val="00D80B88"/>
    <w:rsid w:val="00D81482"/>
    <w:rsid w:val="00D81543"/>
    <w:rsid w:val="00D8184F"/>
    <w:rsid w:val="00D82386"/>
    <w:rsid w:val="00D824E7"/>
    <w:rsid w:val="00D829D4"/>
    <w:rsid w:val="00D83404"/>
    <w:rsid w:val="00D834D8"/>
    <w:rsid w:val="00D83528"/>
    <w:rsid w:val="00D83BA6"/>
    <w:rsid w:val="00D84369"/>
    <w:rsid w:val="00D84605"/>
    <w:rsid w:val="00D84B8D"/>
    <w:rsid w:val="00D84BE3"/>
    <w:rsid w:val="00D85939"/>
    <w:rsid w:val="00D85FA5"/>
    <w:rsid w:val="00D87877"/>
    <w:rsid w:val="00D87E61"/>
    <w:rsid w:val="00D87E90"/>
    <w:rsid w:val="00D90D7C"/>
    <w:rsid w:val="00D91221"/>
    <w:rsid w:val="00D91D41"/>
    <w:rsid w:val="00D923AA"/>
    <w:rsid w:val="00D931FB"/>
    <w:rsid w:val="00D95055"/>
    <w:rsid w:val="00D95422"/>
    <w:rsid w:val="00D95556"/>
    <w:rsid w:val="00D956A3"/>
    <w:rsid w:val="00D95713"/>
    <w:rsid w:val="00D9576C"/>
    <w:rsid w:val="00D95D81"/>
    <w:rsid w:val="00DA00E1"/>
    <w:rsid w:val="00DA0491"/>
    <w:rsid w:val="00DA08F0"/>
    <w:rsid w:val="00DA12E0"/>
    <w:rsid w:val="00DA144A"/>
    <w:rsid w:val="00DA206A"/>
    <w:rsid w:val="00DA4A77"/>
    <w:rsid w:val="00DA633F"/>
    <w:rsid w:val="00DA6634"/>
    <w:rsid w:val="00DA6CBF"/>
    <w:rsid w:val="00DA6D85"/>
    <w:rsid w:val="00DB0AE4"/>
    <w:rsid w:val="00DB0F7A"/>
    <w:rsid w:val="00DB218B"/>
    <w:rsid w:val="00DB2532"/>
    <w:rsid w:val="00DB302F"/>
    <w:rsid w:val="00DB4CD4"/>
    <w:rsid w:val="00DB63A4"/>
    <w:rsid w:val="00DC0928"/>
    <w:rsid w:val="00DC1A89"/>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303"/>
    <w:rsid w:val="00DD4762"/>
    <w:rsid w:val="00DD52BA"/>
    <w:rsid w:val="00DD55EF"/>
    <w:rsid w:val="00DE09E1"/>
    <w:rsid w:val="00DE4AEA"/>
    <w:rsid w:val="00DE5040"/>
    <w:rsid w:val="00DE5871"/>
    <w:rsid w:val="00DE68C6"/>
    <w:rsid w:val="00DE74FD"/>
    <w:rsid w:val="00DE7F1E"/>
    <w:rsid w:val="00DF0B36"/>
    <w:rsid w:val="00DF0C97"/>
    <w:rsid w:val="00DF2765"/>
    <w:rsid w:val="00DF34A9"/>
    <w:rsid w:val="00DF38D5"/>
    <w:rsid w:val="00DF4B01"/>
    <w:rsid w:val="00DF4F61"/>
    <w:rsid w:val="00DF5284"/>
    <w:rsid w:val="00DF6D1E"/>
    <w:rsid w:val="00DF6E5A"/>
    <w:rsid w:val="00E00642"/>
    <w:rsid w:val="00E00B50"/>
    <w:rsid w:val="00E00CF9"/>
    <w:rsid w:val="00E01235"/>
    <w:rsid w:val="00E01E67"/>
    <w:rsid w:val="00E02855"/>
    <w:rsid w:val="00E034F3"/>
    <w:rsid w:val="00E037FE"/>
    <w:rsid w:val="00E03965"/>
    <w:rsid w:val="00E03D9D"/>
    <w:rsid w:val="00E06971"/>
    <w:rsid w:val="00E06EB3"/>
    <w:rsid w:val="00E076D9"/>
    <w:rsid w:val="00E1055E"/>
    <w:rsid w:val="00E10DE2"/>
    <w:rsid w:val="00E11615"/>
    <w:rsid w:val="00E12A44"/>
    <w:rsid w:val="00E1313B"/>
    <w:rsid w:val="00E13345"/>
    <w:rsid w:val="00E13757"/>
    <w:rsid w:val="00E14A00"/>
    <w:rsid w:val="00E16EF9"/>
    <w:rsid w:val="00E17C27"/>
    <w:rsid w:val="00E201DD"/>
    <w:rsid w:val="00E206BE"/>
    <w:rsid w:val="00E20D0F"/>
    <w:rsid w:val="00E20F92"/>
    <w:rsid w:val="00E2133C"/>
    <w:rsid w:val="00E23141"/>
    <w:rsid w:val="00E2331F"/>
    <w:rsid w:val="00E23A39"/>
    <w:rsid w:val="00E23BC5"/>
    <w:rsid w:val="00E240D6"/>
    <w:rsid w:val="00E24A5F"/>
    <w:rsid w:val="00E24CF0"/>
    <w:rsid w:val="00E24FD2"/>
    <w:rsid w:val="00E25486"/>
    <w:rsid w:val="00E2667B"/>
    <w:rsid w:val="00E27586"/>
    <w:rsid w:val="00E27BA2"/>
    <w:rsid w:val="00E27F84"/>
    <w:rsid w:val="00E31231"/>
    <w:rsid w:val="00E31826"/>
    <w:rsid w:val="00E31A0E"/>
    <w:rsid w:val="00E3210C"/>
    <w:rsid w:val="00E336C9"/>
    <w:rsid w:val="00E33A38"/>
    <w:rsid w:val="00E34672"/>
    <w:rsid w:val="00E34CB9"/>
    <w:rsid w:val="00E35CA0"/>
    <w:rsid w:val="00E35D20"/>
    <w:rsid w:val="00E40DF5"/>
    <w:rsid w:val="00E40E74"/>
    <w:rsid w:val="00E425D1"/>
    <w:rsid w:val="00E42734"/>
    <w:rsid w:val="00E42D13"/>
    <w:rsid w:val="00E42F99"/>
    <w:rsid w:val="00E43221"/>
    <w:rsid w:val="00E439DF"/>
    <w:rsid w:val="00E43A0D"/>
    <w:rsid w:val="00E44A3C"/>
    <w:rsid w:val="00E44F30"/>
    <w:rsid w:val="00E456A5"/>
    <w:rsid w:val="00E46C23"/>
    <w:rsid w:val="00E50F68"/>
    <w:rsid w:val="00E51313"/>
    <w:rsid w:val="00E51AE6"/>
    <w:rsid w:val="00E54ACC"/>
    <w:rsid w:val="00E54C6F"/>
    <w:rsid w:val="00E551A9"/>
    <w:rsid w:val="00E56615"/>
    <w:rsid w:val="00E56D28"/>
    <w:rsid w:val="00E577D9"/>
    <w:rsid w:val="00E57F71"/>
    <w:rsid w:val="00E60A91"/>
    <w:rsid w:val="00E6164F"/>
    <w:rsid w:val="00E619AB"/>
    <w:rsid w:val="00E624DC"/>
    <w:rsid w:val="00E6261D"/>
    <w:rsid w:val="00E62D67"/>
    <w:rsid w:val="00E63AC7"/>
    <w:rsid w:val="00E63C6F"/>
    <w:rsid w:val="00E63CFE"/>
    <w:rsid w:val="00E64B9A"/>
    <w:rsid w:val="00E64F3D"/>
    <w:rsid w:val="00E65C4E"/>
    <w:rsid w:val="00E663E1"/>
    <w:rsid w:val="00E66531"/>
    <w:rsid w:val="00E6685E"/>
    <w:rsid w:val="00E66FE8"/>
    <w:rsid w:val="00E67231"/>
    <w:rsid w:val="00E675E9"/>
    <w:rsid w:val="00E677CC"/>
    <w:rsid w:val="00E67C9D"/>
    <w:rsid w:val="00E70B39"/>
    <w:rsid w:val="00E70DC6"/>
    <w:rsid w:val="00E7107C"/>
    <w:rsid w:val="00E710CF"/>
    <w:rsid w:val="00E71CDE"/>
    <w:rsid w:val="00E72A14"/>
    <w:rsid w:val="00E72EDA"/>
    <w:rsid w:val="00E73EE6"/>
    <w:rsid w:val="00E75448"/>
    <w:rsid w:val="00E7561C"/>
    <w:rsid w:val="00E768CC"/>
    <w:rsid w:val="00E76909"/>
    <w:rsid w:val="00E7708E"/>
    <w:rsid w:val="00E77890"/>
    <w:rsid w:val="00E80446"/>
    <w:rsid w:val="00E80552"/>
    <w:rsid w:val="00E8111F"/>
    <w:rsid w:val="00E816D3"/>
    <w:rsid w:val="00E817E4"/>
    <w:rsid w:val="00E8222E"/>
    <w:rsid w:val="00E82301"/>
    <w:rsid w:val="00E82345"/>
    <w:rsid w:val="00E84E02"/>
    <w:rsid w:val="00E84E2B"/>
    <w:rsid w:val="00E8666C"/>
    <w:rsid w:val="00E90003"/>
    <w:rsid w:val="00E9010C"/>
    <w:rsid w:val="00E9020C"/>
    <w:rsid w:val="00E92A53"/>
    <w:rsid w:val="00E92B7F"/>
    <w:rsid w:val="00E92C56"/>
    <w:rsid w:val="00E92FE3"/>
    <w:rsid w:val="00E937BC"/>
    <w:rsid w:val="00E93A3A"/>
    <w:rsid w:val="00E93B69"/>
    <w:rsid w:val="00E93D4B"/>
    <w:rsid w:val="00E94F73"/>
    <w:rsid w:val="00E94FA7"/>
    <w:rsid w:val="00E95736"/>
    <w:rsid w:val="00E95E8C"/>
    <w:rsid w:val="00E978C2"/>
    <w:rsid w:val="00EA11AC"/>
    <w:rsid w:val="00EA1A42"/>
    <w:rsid w:val="00EA1BE2"/>
    <w:rsid w:val="00EA1D7A"/>
    <w:rsid w:val="00EA211E"/>
    <w:rsid w:val="00EA3483"/>
    <w:rsid w:val="00EA38C1"/>
    <w:rsid w:val="00EA3ABD"/>
    <w:rsid w:val="00EA42D1"/>
    <w:rsid w:val="00EA45B1"/>
    <w:rsid w:val="00EA5016"/>
    <w:rsid w:val="00EA5EED"/>
    <w:rsid w:val="00EA641F"/>
    <w:rsid w:val="00EA7238"/>
    <w:rsid w:val="00EA7D08"/>
    <w:rsid w:val="00EB1AB0"/>
    <w:rsid w:val="00EB1D38"/>
    <w:rsid w:val="00EB1FD9"/>
    <w:rsid w:val="00EB36B5"/>
    <w:rsid w:val="00EB4DBA"/>
    <w:rsid w:val="00EB599A"/>
    <w:rsid w:val="00EB5F7F"/>
    <w:rsid w:val="00EB6D06"/>
    <w:rsid w:val="00EB78E3"/>
    <w:rsid w:val="00EB7D99"/>
    <w:rsid w:val="00EC012E"/>
    <w:rsid w:val="00EC0B69"/>
    <w:rsid w:val="00EC1158"/>
    <w:rsid w:val="00EC3B5B"/>
    <w:rsid w:val="00EC469D"/>
    <w:rsid w:val="00EC4C73"/>
    <w:rsid w:val="00EC5D6C"/>
    <w:rsid w:val="00EC6CE1"/>
    <w:rsid w:val="00EC7384"/>
    <w:rsid w:val="00ED1807"/>
    <w:rsid w:val="00ED1870"/>
    <w:rsid w:val="00ED18FF"/>
    <w:rsid w:val="00ED1E0A"/>
    <w:rsid w:val="00ED2D4A"/>
    <w:rsid w:val="00ED4721"/>
    <w:rsid w:val="00ED5134"/>
    <w:rsid w:val="00ED7EAC"/>
    <w:rsid w:val="00EE0190"/>
    <w:rsid w:val="00EE05B9"/>
    <w:rsid w:val="00EE18FD"/>
    <w:rsid w:val="00EE1CC0"/>
    <w:rsid w:val="00EE2375"/>
    <w:rsid w:val="00EE3339"/>
    <w:rsid w:val="00EE3763"/>
    <w:rsid w:val="00EE3F53"/>
    <w:rsid w:val="00EE447E"/>
    <w:rsid w:val="00EE52AC"/>
    <w:rsid w:val="00EE5AB1"/>
    <w:rsid w:val="00EE65A4"/>
    <w:rsid w:val="00EE6A03"/>
    <w:rsid w:val="00EE6C8F"/>
    <w:rsid w:val="00EE7DF6"/>
    <w:rsid w:val="00EF0566"/>
    <w:rsid w:val="00EF0815"/>
    <w:rsid w:val="00EF1A98"/>
    <w:rsid w:val="00EF1E9C"/>
    <w:rsid w:val="00EF243A"/>
    <w:rsid w:val="00EF248E"/>
    <w:rsid w:val="00EF43A6"/>
    <w:rsid w:val="00EF5086"/>
    <w:rsid w:val="00EF57D9"/>
    <w:rsid w:val="00EF5948"/>
    <w:rsid w:val="00EF71F5"/>
    <w:rsid w:val="00EF7934"/>
    <w:rsid w:val="00F00A29"/>
    <w:rsid w:val="00F00F3C"/>
    <w:rsid w:val="00F03EC8"/>
    <w:rsid w:val="00F042FD"/>
    <w:rsid w:val="00F043FF"/>
    <w:rsid w:val="00F04A6C"/>
    <w:rsid w:val="00F04BD7"/>
    <w:rsid w:val="00F060A7"/>
    <w:rsid w:val="00F06F6C"/>
    <w:rsid w:val="00F070F2"/>
    <w:rsid w:val="00F07436"/>
    <w:rsid w:val="00F076A3"/>
    <w:rsid w:val="00F124BF"/>
    <w:rsid w:val="00F126F7"/>
    <w:rsid w:val="00F1370B"/>
    <w:rsid w:val="00F13C55"/>
    <w:rsid w:val="00F13D3F"/>
    <w:rsid w:val="00F1422D"/>
    <w:rsid w:val="00F1466D"/>
    <w:rsid w:val="00F148B2"/>
    <w:rsid w:val="00F14B64"/>
    <w:rsid w:val="00F1776B"/>
    <w:rsid w:val="00F21303"/>
    <w:rsid w:val="00F216C4"/>
    <w:rsid w:val="00F21B69"/>
    <w:rsid w:val="00F24C2A"/>
    <w:rsid w:val="00F24CA1"/>
    <w:rsid w:val="00F24FDB"/>
    <w:rsid w:val="00F26911"/>
    <w:rsid w:val="00F31AFB"/>
    <w:rsid w:val="00F34574"/>
    <w:rsid w:val="00F34C8F"/>
    <w:rsid w:val="00F350CD"/>
    <w:rsid w:val="00F35BC6"/>
    <w:rsid w:val="00F35D72"/>
    <w:rsid w:val="00F36012"/>
    <w:rsid w:val="00F3696E"/>
    <w:rsid w:val="00F400FE"/>
    <w:rsid w:val="00F401A5"/>
    <w:rsid w:val="00F4024C"/>
    <w:rsid w:val="00F40646"/>
    <w:rsid w:val="00F40722"/>
    <w:rsid w:val="00F4236A"/>
    <w:rsid w:val="00F4247B"/>
    <w:rsid w:val="00F433EA"/>
    <w:rsid w:val="00F435FB"/>
    <w:rsid w:val="00F44577"/>
    <w:rsid w:val="00F44892"/>
    <w:rsid w:val="00F45D32"/>
    <w:rsid w:val="00F47DAD"/>
    <w:rsid w:val="00F512F6"/>
    <w:rsid w:val="00F529FE"/>
    <w:rsid w:val="00F52C28"/>
    <w:rsid w:val="00F53052"/>
    <w:rsid w:val="00F531AE"/>
    <w:rsid w:val="00F538FD"/>
    <w:rsid w:val="00F53C96"/>
    <w:rsid w:val="00F55E7F"/>
    <w:rsid w:val="00F56149"/>
    <w:rsid w:val="00F56192"/>
    <w:rsid w:val="00F562F6"/>
    <w:rsid w:val="00F56565"/>
    <w:rsid w:val="00F569D2"/>
    <w:rsid w:val="00F569F2"/>
    <w:rsid w:val="00F5700E"/>
    <w:rsid w:val="00F576B7"/>
    <w:rsid w:val="00F57B9B"/>
    <w:rsid w:val="00F61006"/>
    <w:rsid w:val="00F61941"/>
    <w:rsid w:val="00F61E9C"/>
    <w:rsid w:val="00F66786"/>
    <w:rsid w:val="00F66FB5"/>
    <w:rsid w:val="00F67E17"/>
    <w:rsid w:val="00F67F21"/>
    <w:rsid w:val="00F704F3"/>
    <w:rsid w:val="00F70EEC"/>
    <w:rsid w:val="00F711CB"/>
    <w:rsid w:val="00F71592"/>
    <w:rsid w:val="00F73A01"/>
    <w:rsid w:val="00F75603"/>
    <w:rsid w:val="00F75C51"/>
    <w:rsid w:val="00F76291"/>
    <w:rsid w:val="00F76DC3"/>
    <w:rsid w:val="00F76DF1"/>
    <w:rsid w:val="00F803EA"/>
    <w:rsid w:val="00F8076A"/>
    <w:rsid w:val="00F80A6B"/>
    <w:rsid w:val="00F820EB"/>
    <w:rsid w:val="00F821AB"/>
    <w:rsid w:val="00F828F9"/>
    <w:rsid w:val="00F83C1F"/>
    <w:rsid w:val="00F844D6"/>
    <w:rsid w:val="00F85872"/>
    <w:rsid w:val="00F85D5E"/>
    <w:rsid w:val="00F90308"/>
    <w:rsid w:val="00F91575"/>
    <w:rsid w:val="00F91B16"/>
    <w:rsid w:val="00F91E96"/>
    <w:rsid w:val="00F92830"/>
    <w:rsid w:val="00F92EA6"/>
    <w:rsid w:val="00F96A41"/>
    <w:rsid w:val="00F977F0"/>
    <w:rsid w:val="00F97B79"/>
    <w:rsid w:val="00F97D2B"/>
    <w:rsid w:val="00FA140A"/>
    <w:rsid w:val="00FA1532"/>
    <w:rsid w:val="00FA23DF"/>
    <w:rsid w:val="00FA28D9"/>
    <w:rsid w:val="00FA4D77"/>
    <w:rsid w:val="00FA62A5"/>
    <w:rsid w:val="00FA6C55"/>
    <w:rsid w:val="00FB0819"/>
    <w:rsid w:val="00FB0A58"/>
    <w:rsid w:val="00FB0C15"/>
    <w:rsid w:val="00FB1AE3"/>
    <w:rsid w:val="00FB2173"/>
    <w:rsid w:val="00FB366C"/>
    <w:rsid w:val="00FB3E60"/>
    <w:rsid w:val="00FB4747"/>
    <w:rsid w:val="00FB51B5"/>
    <w:rsid w:val="00FB7080"/>
    <w:rsid w:val="00FC0061"/>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63A"/>
    <w:rsid w:val="00FD4AEF"/>
    <w:rsid w:val="00FD5435"/>
    <w:rsid w:val="00FD58C4"/>
    <w:rsid w:val="00FD6C7D"/>
    <w:rsid w:val="00FE0CB2"/>
    <w:rsid w:val="00FE20E6"/>
    <w:rsid w:val="00FE3F71"/>
    <w:rsid w:val="00FE5A23"/>
    <w:rsid w:val="00FE639A"/>
    <w:rsid w:val="00FE698A"/>
    <w:rsid w:val="00FE6A37"/>
    <w:rsid w:val="00FE7310"/>
    <w:rsid w:val="00FE7A52"/>
    <w:rsid w:val="00FF19AE"/>
    <w:rsid w:val="00FF1EE4"/>
    <w:rsid w:val="00FF2EB3"/>
    <w:rsid w:val="00FF35A7"/>
    <w:rsid w:val="00FF487B"/>
    <w:rsid w:val="00FF796F"/>
    <w:rsid w:val="00FF7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457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0"/>
    <w:next w:val="a0"/>
    <w:link w:val="10"/>
    <w:qFormat/>
    <w:rsid w:val="00BF457F"/>
    <w:pPr>
      <w:keepNext/>
      <w:numPr>
        <w:numId w:val="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BF457F"/>
    <w:pPr>
      <w:keepNext/>
      <w:numPr>
        <w:ilvl w:val="1"/>
        <w:numId w:val="1"/>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BF457F"/>
    <w:pPr>
      <w:keepNext/>
      <w:numPr>
        <w:ilvl w:val="2"/>
        <w:numId w:val="1"/>
      </w:numPr>
      <w:spacing w:before="240" w:after="60"/>
      <w:outlineLvl w:val="2"/>
    </w:pPr>
    <w:rPr>
      <w:rFonts w:ascii="Arial" w:hAnsi="Arial"/>
      <w:b/>
      <w:bCs/>
      <w:sz w:val="26"/>
      <w:szCs w:val="26"/>
    </w:rPr>
  </w:style>
  <w:style w:type="paragraph" w:styleId="4">
    <w:name w:val="heading 4"/>
    <w:aliases w:val="H4"/>
    <w:basedOn w:val="a0"/>
    <w:next w:val="a0"/>
    <w:link w:val="40"/>
    <w:qFormat/>
    <w:rsid w:val="00BF457F"/>
    <w:pPr>
      <w:keepNext/>
      <w:numPr>
        <w:ilvl w:val="3"/>
        <w:numId w:val="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BF457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BF457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BF457F"/>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BF457F"/>
    <w:rPr>
      <w:rFonts w:ascii="Times New Roman" w:eastAsia="Times New Roman" w:hAnsi="Times New Roman" w:cs="Times New Roman"/>
      <w:b/>
      <w:bCs/>
      <w:sz w:val="28"/>
      <w:szCs w:val="28"/>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1"/>
    <w:uiPriority w:val="99"/>
    <w:rsid w:val="00BF457F"/>
    <w:pPr>
      <w:ind w:firstLine="709"/>
      <w:jc w:val="both"/>
    </w:pPr>
    <w:rPr>
      <w:rFonts w:eastAsia="MS Mincho"/>
      <w:sz w:val="26"/>
    </w:rPr>
  </w:style>
  <w:style w:type="character" w:customStyle="1" w:styleId="a5">
    <w:name w:val="Основной текст Знак"/>
    <w:basedOn w:val="a1"/>
    <w:link w:val="a4"/>
    <w:uiPriority w:val="99"/>
    <w:rsid w:val="00BF457F"/>
    <w:rPr>
      <w:rFonts w:ascii="Times New Roman" w:eastAsia="Times New Roman" w:hAnsi="Times New Roman" w:cs="Times New Roman"/>
      <w:sz w:val="24"/>
      <w:szCs w:val="24"/>
      <w:lang w:eastAsia="ar-SA"/>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rsid w:val="00BF457F"/>
    <w:rPr>
      <w:rFonts w:ascii="Times New Roman" w:eastAsia="MS Mincho" w:hAnsi="Times New Roman" w:cs="Times New Roman"/>
      <w:sz w:val="26"/>
      <w:szCs w:val="24"/>
      <w:lang w:eastAsia="ar-SA"/>
    </w:rPr>
  </w:style>
  <w:style w:type="paragraph" w:customStyle="1" w:styleId="12">
    <w:name w:val="Обычный1"/>
    <w:rsid w:val="00BF457F"/>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6">
    <w:name w:val="Body Text Indent"/>
    <w:basedOn w:val="a0"/>
    <w:link w:val="13"/>
    <w:uiPriority w:val="99"/>
    <w:rsid w:val="00BF457F"/>
    <w:pPr>
      <w:ind w:firstLine="720"/>
    </w:pPr>
    <w:rPr>
      <w:sz w:val="28"/>
      <w:szCs w:val="20"/>
    </w:rPr>
  </w:style>
  <w:style w:type="character" w:customStyle="1" w:styleId="a7">
    <w:name w:val="Основной текст с отступом Знак"/>
    <w:basedOn w:val="a1"/>
    <w:link w:val="a6"/>
    <w:uiPriority w:val="99"/>
    <w:rsid w:val="00BF457F"/>
    <w:rPr>
      <w:rFonts w:ascii="Times New Roman" w:eastAsia="Times New Roman" w:hAnsi="Times New Roman" w:cs="Times New Roman"/>
      <w:sz w:val="24"/>
      <w:szCs w:val="24"/>
      <w:lang w:eastAsia="ar-SA"/>
    </w:rPr>
  </w:style>
  <w:style w:type="character" w:customStyle="1" w:styleId="13">
    <w:name w:val="Основной текст с отступом Знак1"/>
    <w:basedOn w:val="a1"/>
    <w:link w:val="a6"/>
    <w:uiPriority w:val="99"/>
    <w:rsid w:val="00BF457F"/>
    <w:rPr>
      <w:rFonts w:ascii="Times New Roman" w:eastAsia="Times New Roman" w:hAnsi="Times New Roman" w:cs="Times New Roman"/>
      <w:sz w:val="28"/>
      <w:szCs w:val="20"/>
      <w:lang w:eastAsia="ar-SA"/>
    </w:rPr>
  </w:style>
  <w:style w:type="paragraph" w:customStyle="1" w:styleId="ConsPlusNonformat">
    <w:name w:val="ConsPlusNonformat"/>
    <w:rsid w:val="00BF457F"/>
    <w:pPr>
      <w:suppressAutoHyphens/>
      <w:autoSpaceDE w:val="0"/>
      <w:spacing w:after="0" w:line="240" w:lineRule="auto"/>
    </w:pPr>
    <w:rPr>
      <w:rFonts w:ascii="Courier New" w:eastAsia="Arial" w:hAnsi="Courier New" w:cs="Courier New"/>
      <w:sz w:val="20"/>
      <w:szCs w:val="20"/>
      <w:lang w:eastAsia="ar-SA"/>
    </w:rPr>
  </w:style>
  <w:style w:type="paragraph" w:customStyle="1" w:styleId="Default">
    <w:name w:val="Default"/>
    <w:rsid w:val="00BF457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8">
    <w:name w:val="List Bullet"/>
    <w:basedOn w:val="a0"/>
    <w:autoRedefine/>
    <w:rsid w:val="00BF457F"/>
    <w:pPr>
      <w:tabs>
        <w:tab w:val="left" w:pos="-567"/>
        <w:tab w:val="left" w:pos="-426"/>
      </w:tabs>
      <w:autoSpaceDE w:val="0"/>
      <w:autoSpaceDN w:val="0"/>
      <w:adjustRightInd w:val="0"/>
      <w:ind w:left="720"/>
      <w:jc w:val="both"/>
    </w:pPr>
    <w:rPr>
      <w:b/>
      <w:bCs/>
      <w:i/>
      <w:sz w:val="28"/>
      <w:szCs w:val="28"/>
      <w:lang w:eastAsia="ru-RU"/>
    </w:rPr>
  </w:style>
  <w:style w:type="paragraph" w:customStyle="1" w:styleId="-3">
    <w:name w:val="Пункт-3"/>
    <w:basedOn w:val="a0"/>
    <w:rsid w:val="00BF457F"/>
    <w:pPr>
      <w:tabs>
        <w:tab w:val="num" w:pos="1985"/>
      </w:tabs>
      <w:suppressAutoHyphens w:val="0"/>
      <w:ind w:firstLine="709"/>
      <w:jc w:val="both"/>
    </w:pPr>
    <w:rPr>
      <w:sz w:val="28"/>
      <w:lang w:eastAsia="ru-RU"/>
    </w:rPr>
  </w:style>
  <w:style w:type="character" w:customStyle="1" w:styleId="WW8Num2z1">
    <w:name w:val="WW8Num2z1"/>
    <w:rsid w:val="00BF457F"/>
    <w:rPr>
      <w:rFonts w:ascii="Times New Roman" w:hAnsi="Times New Roman" w:cs="Times New Roman"/>
    </w:rPr>
  </w:style>
  <w:style w:type="character" w:customStyle="1" w:styleId="WW8Num3z2">
    <w:name w:val="WW8Num3z2"/>
    <w:rsid w:val="00BF457F"/>
    <w:rPr>
      <w:i w:val="0"/>
    </w:rPr>
  </w:style>
  <w:style w:type="character" w:customStyle="1" w:styleId="WW8Num4z0">
    <w:name w:val="WW8Num4z0"/>
    <w:rsid w:val="00BF457F"/>
    <w:rPr>
      <w:rFonts w:eastAsia="MS Mincho"/>
    </w:rPr>
  </w:style>
  <w:style w:type="character" w:customStyle="1" w:styleId="WW8Num5z0">
    <w:name w:val="WW8Num5z0"/>
    <w:rsid w:val="00BF457F"/>
    <w:rPr>
      <w:rFonts w:cs="Times New Roman"/>
      <w:color w:val="auto"/>
    </w:rPr>
  </w:style>
  <w:style w:type="character" w:customStyle="1" w:styleId="WW8Num5z1">
    <w:name w:val="WW8Num5z1"/>
    <w:rsid w:val="00BF457F"/>
    <w:rPr>
      <w:rFonts w:cs="Times New Roman"/>
      <w:b w:val="0"/>
    </w:rPr>
  </w:style>
  <w:style w:type="character" w:customStyle="1" w:styleId="WW8Num5z2">
    <w:name w:val="WW8Num5z2"/>
    <w:rsid w:val="00BF457F"/>
    <w:rPr>
      <w:rFonts w:cs="Times New Roman"/>
    </w:rPr>
  </w:style>
  <w:style w:type="character" w:customStyle="1" w:styleId="WW8Num6z2">
    <w:name w:val="WW8Num6z2"/>
    <w:rsid w:val="00BF457F"/>
    <w:rPr>
      <w:b w:val="0"/>
      <w:i w:val="0"/>
    </w:rPr>
  </w:style>
  <w:style w:type="character" w:customStyle="1" w:styleId="WW8Num7z2">
    <w:name w:val="WW8Num7z2"/>
    <w:rsid w:val="00BF457F"/>
    <w:rPr>
      <w:b w:val="0"/>
      <w:i w:val="0"/>
    </w:rPr>
  </w:style>
  <w:style w:type="character" w:customStyle="1" w:styleId="WW8Num8z0">
    <w:name w:val="WW8Num8z0"/>
    <w:rsid w:val="00BF457F"/>
    <w:rPr>
      <w:b w:val="0"/>
      <w:i w:val="0"/>
    </w:rPr>
  </w:style>
  <w:style w:type="character" w:customStyle="1" w:styleId="WW8Num8z1">
    <w:name w:val="WW8Num8z1"/>
    <w:rsid w:val="00BF457F"/>
    <w:rPr>
      <w:rFonts w:ascii="Courier New" w:hAnsi="Courier New" w:cs="Courier New"/>
    </w:rPr>
  </w:style>
  <w:style w:type="character" w:customStyle="1" w:styleId="WW8Num8z2">
    <w:name w:val="WW8Num8z2"/>
    <w:rsid w:val="00BF457F"/>
    <w:rPr>
      <w:rFonts w:ascii="Wingdings" w:hAnsi="Wingdings"/>
    </w:rPr>
  </w:style>
  <w:style w:type="character" w:customStyle="1" w:styleId="WW8Num8z3">
    <w:name w:val="WW8Num8z3"/>
    <w:rsid w:val="00BF457F"/>
    <w:rPr>
      <w:rFonts w:ascii="Symbol" w:hAnsi="Symbol"/>
    </w:rPr>
  </w:style>
  <w:style w:type="character" w:customStyle="1" w:styleId="WW8Num9z0">
    <w:name w:val="WW8Num9z0"/>
    <w:rsid w:val="00BF457F"/>
    <w:rPr>
      <w:b w:val="0"/>
      <w:i w:val="0"/>
    </w:rPr>
  </w:style>
  <w:style w:type="character" w:customStyle="1" w:styleId="WW8Num9z1">
    <w:name w:val="WW8Num9z1"/>
    <w:rsid w:val="00BF457F"/>
    <w:rPr>
      <w:rFonts w:ascii="Courier New" w:hAnsi="Courier New" w:cs="Courier New"/>
    </w:rPr>
  </w:style>
  <w:style w:type="character" w:customStyle="1" w:styleId="WW8Num9z2">
    <w:name w:val="WW8Num9z2"/>
    <w:rsid w:val="00BF457F"/>
    <w:rPr>
      <w:rFonts w:ascii="Wingdings" w:hAnsi="Wingdings"/>
    </w:rPr>
  </w:style>
  <w:style w:type="character" w:customStyle="1" w:styleId="WW8Num9z3">
    <w:name w:val="WW8Num9z3"/>
    <w:rsid w:val="00BF457F"/>
    <w:rPr>
      <w:rFonts w:ascii="Symbol" w:hAnsi="Symbol"/>
    </w:rPr>
  </w:style>
  <w:style w:type="character" w:customStyle="1" w:styleId="WW8Num11z0">
    <w:name w:val="WW8Num11z0"/>
    <w:rsid w:val="00BF457F"/>
    <w:rPr>
      <w:b w:val="0"/>
    </w:rPr>
  </w:style>
  <w:style w:type="character" w:customStyle="1" w:styleId="WW8Num12z0">
    <w:name w:val="WW8Num12z0"/>
    <w:rsid w:val="00BF457F"/>
    <w:rPr>
      <w:b w:val="0"/>
      <w:i w:val="0"/>
    </w:rPr>
  </w:style>
  <w:style w:type="character" w:customStyle="1" w:styleId="WW8Num12z1">
    <w:name w:val="WW8Num12z1"/>
    <w:rsid w:val="00BF457F"/>
    <w:rPr>
      <w:rFonts w:ascii="Courier New" w:hAnsi="Courier New" w:cs="Courier New"/>
    </w:rPr>
  </w:style>
  <w:style w:type="character" w:customStyle="1" w:styleId="WW8Num12z2">
    <w:name w:val="WW8Num12z2"/>
    <w:rsid w:val="00BF457F"/>
    <w:rPr>
      <w:rFonts w:ascii="Wingdings" w:hAnsi="Wingdings"/>
    </w:rPr>
  </w:style>
  <w:style w:type="character" w:customStyle="1" w:styleId="WW8Num12z3">
    <w:name w:val="WW8Num12z3"/>
    <w:rsid w:val="00BF457F"/>
    <w:rPr>
      <w:rFonts w:ascii="Symbol" w:hAnsi="Symbol"/>
    </w:rPr>
  </w:style>
  <w:style w:type="character" w:customStyle="1" w:styleId="WW8Num16z0">
    <w:name w:val="WW8Num16z0"/>
    <w:rsid w:val="00BF457F"/>
    <w:rPr>
      <w:rFonts w:ascii="Symbol" w:hAnsi="Symbol"/>
    </w:rPr>
  </w:style>
  <w:style w:type="character" w:customStyle="1" w:styleId="WW8Num16z1">
    <w:name w:val="WW8Num16z1"/>
    <w:rsid w:val="00BF457F"/>
    <w:rPr>
      <w:rFonts w:ascii="Courier New" w:hAnsi="Courier New" w:cs="Courier New"/>
    </w:rPr>
  </w:style>
  <w:style w:type="character" w:customStyle="1" w:styleId="WW8Num16z2">
    <w:name w:val="WW8Num16z2"/>
    <w:rsid w:val="00BF457F"/>
    <w:rPr>
      <w:rFonts w:ascii="Wingdings" w:hAnsi="Wingdings"/>
    </w:rPr>
  </w:style>
  <w:style w:type="character" w:customStyle="1" w:styleId="WW8Num17z0">
    <w:name w:val="WW8Num17z0"/>
    <w:rsid w:val="00BF457F"/>
    <w:rPr>
      <w:b w:val="0"/>
      <w:i w:val="0"/>
    </w:rPr>
  </w:style>
  <w:style w:type="character" w:customStyle="1" w:styleId="WW8Num17z1">
    <w:name w:val="WW8Num17z1"/>
    <w:rsid w:val="00BF457F"/>
    <w:rPr>
      <w:rFonts w:ascii="Courier New" w:hAnsi="Courier New" w:cs="Courier New"/>
    </w:rPr>
  </w:style>
  <w:style w:type="character" w:customStyle="1" w:styleId="WW8Num17z2">
    <w:name w:val="WW8Num17z2"/>
    <w:rsid w:val="00BF457F"/>
    <w:rPr>
      <w:rFonts w:ascii="Wingdings" w:hAnsi="Wingdings"/>
    </w:rPr>
  </w:style>
  <w:style w:type="character" w:customStyle="1" w:styleId="WW8Num17z3">
    <w:name w:val="WW8Num17z3"/>
    <w:rsid w:val="00BF457F"/>
    <w:rPr>
      <w:rFonts w:ascii="Symbol" w:hAnsi="Symbol"/>
    </w:rPr>
  </w:style>
  <w:style w:type="character" w:customStyle="1" w:styleId="WW8Num18z2">
    <w:name w:val="WW8Num18z2"/>
    <w:rsid w:val="00BF457F"/>
    <w:rPr>
      <w:b w:val="0"/>
    </w:rPr>
  </w:style>
  <w:style w:type="character" w:customStyle="1" w:styleId="WW8Num21z0">
    <w:name w:val="WW8Num21z0"/>
    <w:rsid w:val="00BF457F"/>
    <w:rPr>
      <w:color w:val="auto"/>
    </w:rPr>
  </w:style>
  <w:style w:type="character" w:customStyle="1" w:styleId="WW8Num21z1">
    <w:name w:val="WW8Num21z1"/>
    <w:rsid w:val="00BF457F"/>
    <w:rPr>
      <w:b/>
      <w:color w:val="auto"/>
    </w:rPr>
  </w:style>
  <w:style w:type="character" w:customStyle="1" w:styleId="WW8Num24z0">
    <w:name w:val="WW8Num24z0"/>
    <w:rsid w:val="00BF457F"/>
    <w:rPr>
      <w:b w:val="0"/>
      <w:i w:val="0"/>
    </w:rPr>
  </w:style>
  <w:style w:type="character" w:customStyle="1" w:styleId="WW8Num24z1">
    <w:name w:val="WW8Num24z1"/>
    <w:rsid w:val="00BF457F"/>
    <w:rPr>
      <w:rFonts w:ascii="Courier New" w:hAnsi="Courier New" w:cs="Courier New"/>
    </w:rPr>
  </w:style>
  <w:style w:type="character" w:customStyle="1" w:styleId="WW8Num24z2">
    <w:name w:val="WW8Num24z2"/>
    <w:rsid w:val="00BF457F"/>
    <w:rPr>
      <w:rFonts w:ascii="Wingdings" w:hAnsi="Wingdings"/>
    </w:rPr>
  </w:style>
  <w:style w:type="character" w:customStyle="1" w:styleId="WW8Num24z3">
    <w:name w:val="WW8Num24z3"/>
    <w:rsid w:val="00BF457F"/>
    <w:rPr>
      <w:rFonts w:ascii="Symbol" w:hAnsi="Symbol"/>
    </w:rPr>
  </w:style>
  <w:style w:type="character" w:customStyle="1" w:styleId="14">
    <w:name w:val="Основной шрифт абзаца1"/>
    <w:rsid w:val="00BF457F"/>
  </w:style>
  <w:style w:type="character" w:customStyle="1" w:styleId="21">
    <w:name w:val="Заголовок 2 Знак1"/>
    <w:rsid w:val="00BF457F"/>
    <w:rPr>
      <w:rFonts w:cs="Arial"/>
      <w:b/>
      <w:bCs/>
      <w:i/>
      <w:iCs/>
      <w:sz w:val="28"/>
      <w:szCs w:val="28"/>
      <w:lang w:val="ru-RU" w:eastAsia="ar-SA" w:bidi="ar-SA"/>
    </w:rPr>
  </w:style>
  <w:style w:type="character" w:customStyle="1" w:styleId="Normal">
    <w:name w:val="Normal Знак"/>
    <w:rsid w:val="00BF457F"/>
    <w:rPr>
      <w:sz w:val="28"/>
      <w:lang w:val="ru-RU" w:eastAsia="ar-SA" w:bidi="ar-SA"/>
    </w:rPr>
  </w:style>
  <w:style w:type="character" w:styleId="a9">
    <w:name w:val="page number"/>
    <w:basedOn w:val="14"/>
    <w:rsid w:val="00BF457F"/>
  </w:style>
  <w:style w:type="character" w:customStyle="1" w:styleId="aa">
    <w:name w:val="Нижний колонтитул Знак"/>
    <w:uiPriority w:val="99"/>
    <w:rsid w:val="00BF457F"/>
    <w:rPr>
      <w:rFonts w:eastAsia="MS Mincho"/>
      <w:spacing w:val="-2"/>
      <w:sz w:val="24"/>
      <w:szCs w:val="24"/>
      <w:lang w:val="ru-RU" w:eastAsia="ar-SA" w:bidi="ar-SA"/>
    </w:rPr>
  </w:style>
  <w:style w:type="character" w:styleId="ab">
    <w:name w:val="Hyperlink"/>
    <w:rsid w:val="00BF457F"/>
    <w:rPr>
      <w:color w:val="0000FF"/>
      <w:u w:val="single"/>
    </w:rPr>
  </w:style>
  <w:style w:type="character" w:customStyle="1" w:styleId="ac">
    <w:name w:val="Текст примечания Знак"/>
    <w:uiPriority w:val="99"/>
    <w:rsid w:val="00BF457F"/>
    <w:rPr>
      <w:lang w:val="ru-RU" w:eastAsia="ar-SA" w:bidi="ar-SA"/>
    </w:rPr>
  </w:style>
  <w:style w:type="character" w:customStyle="1" w:styleId="ad">
    <w:name w:val="Символ сноски"/>
    <w:rsid w:val="00BF457F"/>
    <w:rPr>
      <w:vertAlign w:val="superscript"/>
    </w:rPr>
  </w:style>
  <w:style w:type="character" w:customStyle="1" w:styleId="ae">
    <w:name w:val="Схема документа Знак"/>
    <w:rsid w:val="00BF457F"/>
    <w:rPr>
      <w:rFonts w:ascii="Tahoma" w:hAnsi="Tahoma" w:cs="Tahoma"/>
      <w:shd w:val="clear" w:color="auto" w:fill="000080"/>
    </w:rPr>
  </w:style>
  <w:style w:type="character" w:customStyle="1" w:styleId="15">
    <w:name w:val="Знак примечания1"/>
    <w:rsid w:val="00BF457F"/>
    <w:rPr>
      <w:sz w:val="16"/>
      <w:szCs w:val="16"/>
    </w:rPr>
  </w:style>
  <w:style w:type="character" w:customStyle="1" w:styleId="af">
    <w:name w:val="Тема примечания Знак"/>
    <w:uiPriority w:val="99"/>
    <w:rsid w:val="00BF457F"/>
    <w:rPr>
      <w:b/>
      <w:bCs/>
      <w:lang w:val="ru-RU" w:eastAsia="ar-SA" w:bidi="ar-SA"/>
    </w:rPr>
  </w:style>
  <w:style w:type="character" w:customStyle="1" w:styleId="af0">
    <w:name w:val="Текст выноски Знак"/>
    <w:uiPriority w:val="99"/>
    <w:rsid w:val="00BF457F"/>
    <w:rPr>
      <w:rFonts w:ascii="Tahoma" w:hAnsi="Tahoma" w:cs="Tahoma"/>
      <w:sz w:val="16"/>
      <w:szCs w:val="16"/>
    </w:rPr>
  </w:style>
  <w:style w:type="character" w:customStyle="1" w:styleId="31">
    <w:name w:val="Основной текст 3 Знак"/>
    <w:link w:val="32"/>
    <w:rsid w:val="00BF457F"/>
    <w:rPr>
      <w:sz w:val="16"/>
      <w:szCs w:val="16"/>
    </w:rPr>
  </w:style>
  <w:style w:type="character" w:customStyle="1" w:styleId="af1">
    <w:name w:val="Подзаголовок Знак"/>
    <w:rsid w:val="00BF457F"/>
    <w:rPr>
      <w:b/>
      <w:bCs/>
      <w:sz w:val="24"/>
      <w:szCs w:val="24"/>
    </w:rPr>
  </w:style>
  <w:style w:type="character" w:customStyle="1" w:styleId="af2">
    <w:name w:val="Верхний колонтитул Знак"/>
    <w:uiPriority w:val="99"/>
    <w:rsid w:val="00BF457F"/>
    <w:rPr>
      <w:sz w:val="24"/>
      <w:szCs w:val="24"/>
    </w:rPr>
  </w:style>
  <w:style w:type="character" w:customStyle="1" w:styleId="FontStyle21">
    <w:name w:val="Font Style21"/>
    <w:rsid w:val="00BF457F"/>
    <w:rPr>
      <w:rFonts w:ascii="Times New Roman" w:hAnsi="Times New Roman" w:cs="Times New Roman"/>
      <w:sz w:val="24"/>
      <w:szCs w:val="24"/>
    </w:rPr>
  </w:style>
  <w:style w:type="character" w:customStyle="1" w:styleId="22">
    <w:name w:val="Основной текст с отступом 2 Знак"/>
    <w:rsid w:val="00BF457F"/>
    <w:rPr>
      <w:sz w:val="24"/>
      <w:szCs w:val="24"/>
    </w:rPr>
  </w:style>
  <w:style w:type="character" w:customStyle="1" w:styleId="af3">
    <w:name w:val="Обычный отступ Знак"/>
    <w:rsid w:val="00BF457F"/>
    <w:rPr>
      <w:rFonts w:ascii="Calibri" w:eastAsia="Calibri" w:hAnsi="Calibri" w:cs="Calibri"/>
      <w:sz w:val="24"/>
      <w:szCs w:val="24"/>
    </w:rPr>
  </w:style>
  <w:style w:type="character" w:styleId="af4">
    <w:name w:val="FollowedHyperlink"/>
    <w:uiPriority w:val="99"/>
    <w:rsid w:val="00BF457F"/>
    <w:rPr>
      <w:color w:val="800080"/>
      <w:u w:val="single"/>
    </w:rPr>
  </w:style>
  <w:style w:type="character" w:customStyle="1" w:styleId="220">
    <w:name w:val="Заголовок 2 Знак2"/>
    <w:rsid w:val="00BF457F"/>
    <w:rPr>
      <w:rFonts w:cs="Arial"/>
      <w:b/>
      <w:bCs/>
      <w:i/>
      <w:iCs/>
      <w:sz w:val="28"/>
      <w:szCs w:val="28"/>
    </w:rPr>
  </w:style>
  <w:style w:type="character" w:customStyle="1" w:styleId="33">
    <w:name w:val="Основной текст с отступом 3 Знак"/>
    <w:rsid w:val="00BF457F"/>
    <w:rPr>
      <w:sz w:val="28"/>
      <w:szCs w:val="24"/>
    </w:rPr>
  </w:style>
  <w:style w:type="character" w:customStyle="1" w:styleId="16">
    <w:name w:val="Основной текст Знак Знак Знак Знак Знак1"/>
    <w:rsid w:val="00BF457F"/>
    <w:rPr>
      <w:rFonts w:eastAsia="MS Mincho" w:cs="Times New Roman"/>
      <w:sz w:val="24"/>
      <w:szCs w:val="24"/>
      <w:lang w:val="ru-RU" w:eastAsia="ar-SA" w:bidi="ar-SA"/>
    </w:rPr>
  </w:style>
  <w:style w:type="character" w:customStyle="1" w:styleId="BodyTextChar1">
    <w:name w:val="Body Text Char1"/>
    <w:rsid w:val="00BF457F"/>
    <w:rPr>
      <w:rFonts w:eastAsia="MS Mincho" w:cs="Times New Roman"/>
      <w:sz w:val="24"/>
      <w:szCs w:val="24"/>
      <w:lang w:val="ru-RU" w:eastAsia="ar-SA" w:bidi="ar-SA"/>
    </w:rPr>
  </w:style>
  <w:style w:type="character" w:customStyle="1" w:styleId="8">
    <w:name w:val="Знак Знак8"/>
    <w:rsid w:val="00BF457F"/>
    <w:rPr>
      <w:sz w:val="16"/>
      <w:szCs w:val="16"/>
      <w:lang w:eastAsia="ar-SA" w:bidi="ar-SA"/>
    </w:rPr>
  </w:style>
  <w:style w:type="character" w:customStyle="1" w:styleId="150">
    <w:name w:val="Знак Знак15"/>
    <w:rsid w:val="00BF457F"/>
    <w:rPr>
      <w:rFonts w:eastAsia="MS Mincho" w:cs="Arial"/>
      <w:b/>
      <w:bCs/>
      <w:kern w:val="1"/>
      <w:sz w:val="32"/>
      <w:szCs w:val="32"/>
      <w:lang w:val="ru-RU" w:eastAsia="ar-SA" w:bidi="ar-SA"/>
    </w:rPr>
  </w:style>
  <w:style w:type="character" w:customStyle="1" w:styleId="140">
    <w:name w:val="Знак Знак14"/>
    <w:rsid w:val="00BF457F"/>
    <w:rPr>
      <w:rFonts w:ascii="Arial" w:hAnsi="Arial"/>
      <w:b/>
      <w:bCs/>
      <w:sz w:val="26"/>
      <w:szCs w:val="26"/>
      <w:lang w:eastAsia="ar-SA" w:bidi="ar-SA"/>
    </w:rPr>
  </w:style>
  <w:style w:type="character" w:customStyle="1" w:styleId="23">
    <w:name w:val="Знак Знак2"/>
    <w:rsid w:val="00BF457F"/>
    <w:rPr>
      <w:rFonts w:ascii="Calibri" w:eastAsia="Calibri" w:hAnsi="Calibri"/>
      <w:sz w:val="24"/>
      <w:szCs w:val="24"/>
      <w:lang w:eastAsia="ar-SA" w:bidi="ar-SA"/>
    </w:rPr>
  </w:style>
  <w:style w:type="character" w:customStyle="1" w:styleId="9">
    <w:name w:val="Знак Знак9"/>
    <w:rsid w:val="00BF457F"/>
    <w:rPr>
      <w:lang w:val="ru-RU" w:eastAsia="ar-SA" w:bidi="ar-SA"/>
    </w:rPr>
  </w:style>
  <w:style w:type="character" w:customStyle="1" w:styleId="130">
    <w:name w:val="Знак Знак13"/>
    <w:rsid w:val="00BF457F"/>
    <w:rPr>
      <w:sz w:val="24"/>
      <w:szCs w:val="24"/>
      <w:lang w:eastAsia="ar-SA" w:bidi="ar-SA"/>
    </w:rPr>
  </w:style>
  <w:style w:type="character" w:customStyle="1" w:styleId="110">
    <w:name w:val="Знак Знак11"/>
    <w:rsid w:val="00BF457F"/>
    <w:rPr>
      <w:rFonts w:ascii="MS Mincho" w:eastAsia="MS Mincho" w:hAnsi="MS Mincho"/>
      <w:spacing w:val="-2"/>
      <w:sz w:val="24"/>
      <w:szCs w:val="24"/>
      <w:lang w:val="ru-RU" w:eastAsia="ar-SA" w:bidi="ar-SA"/>
    </w:rPr>
  </w:style>
  <w:style w:type="character" w:customStyle="1" w:styleId="120">
    <w:name w:val="Знак Знак12"/>
    <w:rsid w:val="00BF457F"/>
    <w:rPr>
      <w:sz w:val="28"/>
      <w:lang w:val="ru-RU" w:eastAsia="ar-SA" w:bidi="ar-SA"/>
    </w:rPr>
  </w:style>
  <w:style w:type="character" w:customStyle="1" w:styleId="7">
    <w:name w:val="Знак Знак7"/>
    <w:rsid w:val="00BF457F"/>
    <w:rPr>
      <w:b/>
      <w:bCs/>
      <w:sz w:val="24"/>
      <w:szCs w:val="24"/>
      <w:lang w:eastAsia="ar-SA" w:bidi="ar-SA"/>
    </w:rPr>
  </w:style>
  <w:style w:type="character" w:customStyle="1" w:styleId="34">
    <w:name w:val="Знак Знак3"/>
    <w:rsid w:val="00BF457F"/>
    <w:rPr>
      <w:sz w:val="24"/>
      <w:szCs w:val="24"/>
      <w:lang w:eastAsia="ar-SA" w:bidi="ar-SA"/>
    </w:rPr>
  </w:style>
  <w:style w:type="character" w:customStyle="1" w:styleId="100">
    <w:name w:val="Знак Знак10"/>
    <w:rsid w:val="00BF457F"/>
    <w:rPr>
      <w:sz w:val="28"/>
      <w:szCs w:val="24"/>
      <w:lang w:eastAsia="ar-SA" w:bidi="ar-SA"/>
    </w:rPr>
  </w:style>
  <w:style w:type="character" w:customStyle="1" w:styleId="6">
    <w:name w:val="Знак Знак6"/>
    <w:rsid w:val="00BF457F"/>
    <w:rPr>
      <w:rFonts w:ascii="Tahoma" w:hAnsi="Tahoma" w:cs="Tahoma"/>
      <w:lang w:eastAsia="ar-SA" w:bidi="ar-SA"/>
    </w:rPr>
  </w:style>
  <w:style w:type="character" w:customStyle="1" w:styleId="5">
    <w:name w:val="Знак Знак5"/>
    <w:rsid w:val="00BF457F"/>
    <w:rPr>
      <w:b/>
      <w:bCs/>
      <w:lang w:val="ru-RU" w:eastAsia="ar-SA" w:bidi="ar-SA"/>
    </w:rPr>
  </w:style>
  <w:style w:type="character" w:customStyle="1" w:styleId="41">
    <w:name w:val="Знак Знак4"/>
    <w:rsid w:val="00BF457F"/>
    <w:rPr>
      <w:rFonts w:ascii="Tahoma" w:hAnsi="Tahoma" w:cs="Tahoma"/>
      <w:sz w:val="16"/>
      <w:szCs w:val="16"/>
      <w:lang w:eastAsia="ar-SA" w:bidi="ar-SA"/>
    </w:rPr>
  </w:style>
  <w:style w:type="character" w:customStyle="1" w:styleId="af5">
    <w:name w:val="Текст Знак"/>
    <w:rsid w:val="00BF457F"/>
    <w:rPr>
      <w:rFonts w:eastAsia="MS Mincho"/>
      <w:spacing w:val="-2"/>
      <w:sz w:val="26"/>
    </w:rPr>
  </w:style>
  <w:style w:type="character" w:customStyle="1" w:styleId="af6">
    <w:name w:val="Абзац списка Знак"/>
    <w:rsid w:val="00BF457F"/>
    <w:rPr>
      <w:sz w:val="24"/>
      <w:szCs w:val="24"/>
    </w:rPr>
  </w:style>
  <w:style w:type="character" w:customStyle="1" w:styleId="af7">
    <w:name w:val="Текст концевой сноски Знак"/>
    <w:basedOn w:val="14"/>
    <w:uiPriority w:val="99"/>
    <w:rsid w:val="00BF457F"/>
  </w:style>
  <w:style w:type="character" w:customStyle="1" w:styleId="af8">
    <w:name w:val="Символы концевой сноски"/>
    <w:basedOn w:val="14"/>
    <w:rsid w:val="00BF457F"/>
    <w:rPr>
      <w:vertAlign w:val="superscript"/>
    </w:rPr>
  </w:style>
  <w:style w:type="character" w:customStyle="1" w:styleId="af9">
    <w:name w:val="Текст сноски Знак"/>
    <w:basedOn w:val="14"/>
    <w:uiPriority w:val="99"/>
    <w:rsid w:val="00BF457F"/>
  </w:style>
  <w:style w:type="character" w:styleId="afa">
    <w:name w:val="footnote reference"/>
    <w:uiPriority w:val="99"/>
    <w:rsid w:val="00BF457F"/>
    <w:rPr>
      <w:vertAlign w:val="superscript"/>
    </w:rPr>
  </w:style>
  <w:style w:type="character" w:styleId="afb">
    <w:name w:val="endnote reference"/>
    <w:uiPriority w:val="99"/>
    <w:rsid w:val="00BF457F"/>
    <w:rPr>
      <w:vertAlign w:val="superscript"/>
    </w:rPr>
  </w:style>
  <w:style w:type="paragraph" w:customStyle="1" w:styleId="afc">
    <w:name w:val="Заголовок"/>
    <w:basedOn w:val="a0"/>
    <w:next w:val="a4"/>
    <w:rsid w:val="00BF457F"/>
    <w:pPr>
      <w:keepNext/>
      <w:spacing w:before="240" w:after="120"/>
    </w:pPr>
    <w:rPr>
      <w:rFonts w:ascii="Arial" w:eastAsia="SimSun" w:hAnsi="Arial" w:cs="Mangal"/>
      <w:sz w:val="28"/>
      <w:szCs w:val="28"/>
    </w:rPr>
  </w:style>
  <w:style w:type="paragraph" w:styleId="afd">
    <w:name w:val="List"/>
    <w:basedOn w:val="a4"/>
    <w:rsid w:val="00BF457F"/>
    <w:rPr>
      <w:rFonts w:cs="Mangal"/>
    </w:rPr>
  </w:style>
  <w:style w:type="paragraph" w:customStyle="1" w:styleId="17">
    <w:name w:val="Название1"/>
    <w:basedOn w:val="a0"/>
    <w:rsid w:val="00BF457F"/>
    <w:pPr>
      <w:suppressLineNumbers/>
      <w:spacing w:before="120" w:after="120"/>
    </w:pPr>
    <w:rPr>
      <w:rFonts w:cs="Mangal"/>
      <w:i/>
      <w:iCs/>
    </w:rPr>
  </w:style>
  <w:style w:type="paragraph" w:customStyle="1" w:styleId="18">
    <w:name w:val="Указатель1"/>
    <w:basedOn w:val="a0"/>
    <w:rsid w:val="00BF457F"/>
    <w:pPr>
      <w:suppressLineNumbers/>
    </w:pPr>
    <w:rPr>
      <w:rFonts w:cs="Mangal"/>
    </w:rPr>
  </w:style>
  <w:style w:type="paragraph" w:customStyle="1" w:styleId="19">
    <w:name w:val="Текст1"/>
    <w:basedOn w:val="12"/>
    <w:rsid w:val="00BF457F"/>
    <w:pPr>
      <w:ind w:firstLine="0"/>
      <w:jc w:val="left"/>
    </w:pPr>
    <w:rPr>
      <w:sz w:val="26"/>
    </w:rPr>
  </w:style>
  <w:style w:type="paragraph" w:customStyle="1" w:styleId="111">
    <w:name w:val="Заголовок 11"/>
    <w:basedOn w:val="12"/>
    <w:next w:val="12"/>
    <w:rsid w:val="00BF457F"/>
    <w:pPr>
      <w:keepNext/>
      <w:spacing w:before="240" w:after="60"/>
      <w:ind w:firstLine="0"/>
      <w:jc w:val="center"/>
    </w:pPr>
    <w:rPr>
      <w:b/>
      <w:kern w:val="1"/>
    </w:rPr>
  </w:style>
  <w:style w:type="paragraph" w:styleId="afe">
    <w:name w:val="header"/>
    <w:basedOn w:val="a0"/>
    <w:link w:val="1a"/>
    <w:uiPriority w:val="99"/>
    <w:rsid w:val="00BF457F"/>
  </w:style>
  <w:style w:type="character" w:customStyle="1" w:styleId="1a">
    <w:name w:val="Верхний колонтитул Знак1"/>
    <w:basedOn w:val="a1"/>
    <w:link w:val="afe"/>
    <w:uiPriority w:val="99"/>
    <w:rsid w:val="00BF457F"/>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BF457F"/>
    <w:pPr>
      <w:autoSpaceDE w:val="0"/>
      <w:ind w:right="306"/>
      <w:jc w:val="both"/>
    </w:pPr>
    <w:rPr>
      <w:b/>
      <w:bCs/>
      <w:i/>
      <w:sz w:val="28"/>
      <w:szCs w:val="28"/>
    </w:rPr>
  </w:style>
  <w:style w:type="paragraph" w:styleId="aff">
    <w:name w:val="footer"/>
    <w:basedOn w:val="a0"/>
    <w:link w:val="1b"/>
    <w:uiPriority w:val="99"/>
    <w:rsid w:val="00BF457F"/>
    <w:pPr>
      <w:widowControl w:val="0"/>
      <w:autoSpaceDE w:val="0"/>
      <w:spacing w:line="300" w:lineRule="auto"/>
      <w:ind w:left="72" w:firstLine="680"/>
      <w:jc w:val="both"/>
    </w:pPr>
    <w:rPr>
      <w:rFonts w:eastAsia="MS Mincho"/>
      <w:spacing w:val="-2"/>
    </w:rPr>
  </w:style>
  <w:style w:type="character" w:customStyle="1" w:styleId="1b">
    <w:name w:val="Нижний колонтитул Знак1"/>
    <w:basedOn w:val="a1"/>
    <w:link w:val="aff"/>
    <w:uiPriority w:val="99"/>
    <w:rsid w:val="00BF457F"/>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BF457F"/>
    <w:pPr>
      <w:spacing w:before="120"/>
      <w:ind w:left="284" w:firstLine="424"/>
    </w:pPr>
    <w:rPr>
      <w:sz w:val="28"/>
    </w:rPr>
  </w:style>
  <w:style w:type="paragraph" w:customStyle="1" w:styleId="42">
    <w:name w:val="заголовок 4"/>
    <w:basedOn w:val="a0"/>
    <w:next w:val="a0"/>
    <w:rsid w:val="00BF457F"/>
    <w:pPr>
      <w:keepNext/>
      <w:jc w:val="center"/>
    </w:pPr>
    <w:rPr>
      <w:spacing w:val="-2"/>
      <w:szCs w:val="20"/>
    </w:rPr>
  </w:style>
  <w:style w:type="paragraph" w:customStyle="1" w:styleId="1c">
    <w:name w:val="заголовок 1"/>
    <w:basedOn w:val="a0"/>
    <w:next w:val="a0"/>
    <w:rsid w:val="00BF457F"/>
    <w:pPr>
      <w:keepNext/>
      <w:spacing w:before="240" w:after="60"/>
      <w:jc w:val="both"/>
    </w:pPr>
    <w:rPr>
      <w:rFonts w:ascii="Arial" w:hAnsi="Arial"/>
      <w:b/>
      <w:kern w:val="1"/>
      <w:sz w:val="28"/>
      <w:szCs w:val="20"/>
      <w:lang w:val="en-GB"/>
    </w:rPr>
  </w:style>
  <w:style w:type="paragraph" w:styleId="aff0">
    <w:name w:val="footnote text"/>
    <w:basedOn w:val="a0"/>
    <w:link w:val="1d"/>
    <w:uiPriority w:val="99"/>
    <w:rsid w:val="00BF457F"/>
    <w:pPr>
      <w:widowControl w:val="0"/>
      <w:autoSpaceDE w:val="0"/>
    </w:pPr>
    <w:rPr>
      <w:sz w:val="20"/>
      <w:szCs w:val="20"/>
    </w:rPr>
  </w:style>
  <w:style w:type="character" w:customStyle="1" w:styleId="1d">
    <w:name w:val="Текст сноски Знак1"/>
    <w:basedOn w:val="a1"/>
    <w:link w:val="aff0"/>
    <w:uiPriority w:val="99"/>
    <w:rsid w:val="00BF457F"/>
    <w:rPr>
      <w:rFonts w:ascii="Times New Roman" w:eastAsia="Times New Roman" w:hAnsi="Times New Roman" w:cs="Times New Roman"/>
      <w:sz w:val="20"/>
      <w:szCs w:val="20"/>
      <w:lang w:eastAsia="ar-SA"/>
    </w:rPr>
  </w:style>
  <w:style w:type="paragraph" w:customStyle="1" w:styleId="aff1">
    <w:name w:val="Статья"/>
    <w:basedOn w:val="a4"/>
    <w:next w:val="a0"/>
    <w:rsid w:val="00BF457F"/>
    <w:pPr>
      <w:keepNext/>
      <w:keepLines/>
      <w:spacing w:before="160" w:after="160"/>
      <w:ind w:left="717" w:hanging="360"/>
      <w:jc w:val="center"/>
    </w:pPr>
    <w:rPr>
      <w:rFonts w:eastAsia="Times New Roman"/>
      <w:b/>
      <w:bCs/>
      <w:sz w:val="24"/>
    </w:rPr>
  </w:style>
  <w:style w:type="paragraph" w:customStyle="1" w:styleId="ConsNormal">
    <w:name w:val="ConsNormal"/>
    <w:rsid w:val="00BF45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e">
    <w:name w:val="Текст примечания1"/>
    <w:basedOn w:val="a0"/>
    <w:rsid w:val="00BF457F"/>
    <w:rPr>
      <w:sz w:val="20"/>
      <w:szCs w:val="20"/>
    </w:rPr>
  </w:style>
  <w:style w:type="paragraph" w:customStyle="1" w:styleId="311">
    <w:name w:val="Основной текст 31"/>
    <w:basedOn w:val="a0"/>
    <w:rsid w:val="00BF457F"/>
    <w:pPr>
      <w:spacing w:after="120"/>
    </w:pPr>
    <w:rPr>
      <w:sz w:val="16"/>
      <w:szCs w:val="16"/>
    </w:rPr>
  </w:style>
  <w:style w:type="paragraph" w:customStyle="1" w:styleId="210">
    <w:name w:val="Основной текст 21"/>
    <w:basedOn w:val="a0"/>
    <w:rsid w:val="00BF457F"/>
    <w:pPr>
      <w:spacing w:after="120" w:line="480" w:lineRule="auto"/>
    </w:pPr>
  </w:style>
  <w:style w:type="paragraph" w:styleId="aff2">
    <w:name w:val="Title"/>
    <w:basedOn w:val="a0"/>
    <w:next w:val="aff3"/>
    <w:link w:val="aff4"/>
    <w:qFormat/>
    <w:rsid w:val="00BF457F"/>
    <w:pPr>
      <w:widowControl w:val="0"/>
      <w:autoSpaceDE w:val="0"/>
      <w:spacing w:before="240" w:after="60"/>
      <w:jc w:val="center"/>
    </w:pPr>
    <w:rPr>
      <w:rFonts w:ascii="Arial" w:hAnsi="Arial"/>
      <w:b/>
      <w:bCs/>
      <w:kern w:val="1"/>
      <w:sz w:val="32"/>
      <w:szCs w:val="32"/>
    </w:rPr>
  </w:style>
  <w:style w:type="character" w:customStyle="1" w:styleId="aff4">
    <w:name w:val="Название Знак"/>
    <w:basedOn w:val="a1"/>
    <w:link w:val="aff2"/>
    <w:rsid w:val="00BF457F"/>
    <w:rPr>
      <w:rFonts w:ascii="Arial" w:eastAsia="Times New Roman" w:hAnsi="Arial" w:cs="Times New Roman"/>
      <w:b/>
      <w:bCs/>
      <w:kern w:val="1"/>
      <w:sz w:val="32"/>
      <w:szCs w:val="32"/>
      <w:lang w:eastAsia="ar-SA"/>
    </w:rPr>
  </w:style>
  <w:style w:type="paragraph" w:styleId="aff3">
    <w:name w:val="Subtitle"/>
    <w:basedOn w:val="a0"/>
    <w:next w:val="a4"/>
    <w:link w:val="1f"/>
    <w:qFormat/>
    <w:rsid w:val="00BF457F"/>
    <w:rPr>
      <w:b/>
      <w:bCs/>
    </w:rPr>
  </w:style>
  <w:style w:type="character" w:customStyle="1" w:styleId="1f">
    <w:name w:val="Подзаголовок Знак1"/>
    <w:basedOn w:val="a1"/>
    <w:link w:val="aff3"/>
    <w:rsid w:val="00BF457F"/>
    <w:rPr>
      <w:rFonts w:ascii="Times New Roman" w:eastAsia="Times New Roman" w:hAnsi="Times New Roman" w:cs="Times New Roman"/>
      <w:b/>
      <w:bCs/>
      <w:sz w:val="24"/>
      <w:szCs w:val="24"/>
      <w:lang w:eastAsia="ar-SA"/>
    </w:rPr>
  </w:style>
  <w:style w:type="paragraph" w:customStyle="1" w:styleId="Head71">
    <w:name w:val="Head 7.1"/>
    <w:basedOn w:val="a0"/>
    <w:rsid w:val="00BF457F"/>
    <w:pPr>
      <w:widowControl w:val="0"/>
      <w:jc w:val="center"/>
    </w:pPr>
    <w:rPr>
      <w:rFonts w:ascii="CG Times" w:hAnsi="CG Times"/>
      <w:b/>
      <w:sz w:val="28"/>
      <w:szCs w:val="20"/>
      <w:lang w:val="en-US"/>
    </w:rPr>
  </w:style>
  <w:style w:type="paragraph" w:customStyle="1" w:styleId="35">
    <w:name w:val="Текст3"/>
    <w:basedOn w:val="a0"/>
    <w:rsid w:val="00BF457F"/>
    <w:pPr>
      <w:ind w:firstLine="900"/>
      <w:jc w:val="both"/>
    </w:pPr>
    <w:rPr>
      <w:rFonts w:eastAsia="MS Mincho"/>
      <w:spacing w:val="-2"/>
      <w:sz w:val="26"/>
      <w:szCs w:val="20"/>
    </w:rPr>
  </w:style>
  <w:style w:type="paragraph" w:customStyle="1" w:styleId="aff5">
    <w:name w:val="Нормальный"/>
    <w:rsid w:val="00BF457F"/>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BF457F"/>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0"/>
    <w:rsid w:val="00BF457F"/>
    <w:pPr>
      <w:shd w:val="clear" w:color="auto" w:fill="000080"/>
    </w:pPr>
    <w:rPr>
      <w:rFonts w:ascii="Tahoma" w:hAnsi="Tahoma"/>
      <w:sz w:val="20"/>
      <w:szCs w:val="20"/>
    </w:rPr>
  </w:style>
  <w:style w:type="paragraph" w:styleId="aff7">
    <w:name w:val="annotation text"/>
    <w:basedOn w:val="a0"/>
    <w:link w:val="1f1"/>
    <w:uiPriority w:val="99"/>
    <w:unhideWhenUsed/>
    <w:rsid w:val="00BF457F"/>
    <w:rPr>
      <w:sz w:val="20"/>
      <w:szCs w:val="20"/>
    </w:rPr>
  </w:style>
  <w:style w:type="character" w:customStyle="1" w:styleId="1f1">
    <w:name w:val="Текст примечания Знак1"/>
    <w:basedOn w:val="a1"/>
    <w:link w:val="aff7"/>
    <w:semiHidden/>
    <w:rsid w:val="00BF457F"/>
    <w:rPr>
      <w:rFonts w:ascii="Times New Roman" w:eastAsia="Times New Roman" w:hAnsi="Times New Roman" w:cs="Times New Roman"/>
      <w:sz w:val="20"/>
      <w:szCs w:val="20"/>
      <w:lang w:eastAsia="ar-SA"/>
    </w:rPr>
  </w:style>
  <w:style w:type="paragraph" w:styleId="aff8">
    <w:name w:val="annotation subject"/>
    <w:basedOn w:val="1e"/>
    <w:next w:val="1e"/>
    <w:link w:val="1f2"/>
    <w:uiPriority w:val="99"/>
    <w:rsid w:val="00BF457F"/>
    <w:rPr>
      <w:b/>
      <w:bCs/>
    </w:rPr>
  </w:style>
  <w:style w:type="character" w:customStyle="1" w:styleId="1f2">
    <w:name w:val="Тема примечания Знак1"/>
    <w:basedOn w:val="1f1"/>
    <w:link w:val="aff8"/>
    <w:uiPriority w:val="99"/>
    <w:rsid w:val="00BF457F"/>
    <w:rPr>
      <w:b/>
      <w:bCs/>
    </w:rPr>
  </w:style>
  <w:style w:type="paragraph" w:styleId="aff9">
    <w:name w:val="Balloon Text"/>
    <w:basedOn w:val="a0"/>
    <w:link w:val="1f3"/>
    <w:uiPriority w:val="99"/>
    <w:rsid w:val="00BF457F"/>
    <w:rPr>
      <w:rFonts w:ascii="Tahoma" w:hAnsi="Tahoma"/>
      <w:sz w:val="16"/>
      <w:szCs w:val="16"/>
    </w:rPr>
  </w:style>
  <w:style w:type="character" w:customStyle="1" w:styleId="1f3">
    <w:name w:val="Текст выноски Знак1"/>
    <w:basedOn w:val="a1"/>
    <w:link w:val="aff9"/>
    <w:uiPriority w:val="99"/>
    <w:rsid w:val="00BF457F"/>
    <w:rPr>
      <w:rFonts w:ascii="Tahoma" w:eastAsia="Times New Roman" w:hAnsi="Tahoma" w:cs="Times New Roman"/>
      <w:sz w:val="16"/>
      <w:szCs w:val="16"/>
      <w:lang w:eastAsia="ar-SA"/>
    </w:rPr>
  </w:style>
  <w:style w:type="paragraph" w:customStyle="1" w:styleId="25">
    <w:name w:val="Обычный2"/>
    <w:rsid w:val="00BF457F"/>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0"/>
    <w:uiPriority w:val="34"/>
    <w:qFormat/>
    <w:rsid w:val="00BF457F"/>
    <w:pPr>
      <w:ind w:left="720"/>
    </w:pPr>
  </w:style>
  <w:style w:type="paragraph" w:customStyle="1" w:styleId="1f4">
    <w:name w:val="Маркированный список1"/>
    <w:rsid w:val="00BF457F"/>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BF457F"/>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BF457F"/>
    <w:pPr>
      <w:keepNext/>
      <w:spacing w:before="240" w:after="60"/>
      <w:ind w:firstLine="0"/>
      <w:jc w:val="center"/>
    </w:pPr>
    <w:rPr>
      <w:b/>
      <w:kern w:val="1"/>
    </w:rPr>
  </w:style>
  <w:style w:type="paragraph" w:customStyle="1" w:styleId="36">
    <w:name w:val="Обычный3"/>
    <w:rsid w:val="00BF457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BF457F"/>
    <w:pPr>
      <w:spacing w:after="120" w:line="480" w:lineRule="auto"/>
      <w:ind w:left="283"/>
    </w:pPr>
  </w:style>
  <w:style w:type="paragraph" w:customStyle="1" w:styleId="affb">
    <w:name w:val="Таблица шапка"/>
    <w:basedOn w:val="a0"/>
    <w:rsid w:val="00BF457F"/>
    <w:pPr>
      <w:keepNext/>
      <w:spacing w:before="40" w:after="40"/>
      <w:ind w:left="57" w:right="57"/>
    </w:pPr>
    <w:rPr>
      <w:sz w:val="22"/>
      <w:szCs w:val="20"/>
    </w:rPr>
  </w:style>
  <w:style w:type="paragraph" w:customStyle="1" w:styleId="affc">
    <w:name w:val="Таблица текст"/>
    <w:basedOn w:val="a0"/>
    <w:rsid w:val="00BF457F"/>
    <w:pPr>
      <w:spacing w:before="40" w:after="40"/>
      <w:ind w:left="57" w:right="57"/>
    </w:pPr>
    <w:rPr>
      <w:szCs w:val="20"/>
    </w:rPr>
  </w:style>
  <w:style w:type="paragraph" w:customStyle="1" w:styleId="1f5">
    <w:name w:val="Название объекта1"/>
    <w:basedOn w:val="a0"/>
    <w:next w:val="a0"/>
    <w:rsid w:val="00BF457F"/>
    <w:pPr>
      <w:ind w:left="-1797"/>
      <w:jc w:val="right"/>
    </w:pPr>
    <w:rPr>
      <w:szCs w:val="20"/>
    </w:rPr>
  </w:style>
  <w:style w:type="paragraph" w:customStyle="1" w:styleId="1f6">
    <w:name w:val="Обычный отступ1"/>
    <w:basedOn w:val="a0"/>
    <w:rsid w:val="00BF457F"/>
    <w:pPr>
      <w:spacing w:after="60"/>
      <w:ind w:left="708"/>
      <w:jc w:val="both"/>
    </w:pPr>
    <w:rPr>
      <w:rFonts w:ascii="Calibri" w:eastAsia="Calibri" w:hAnsi="Calibri"/>
    </w:rPr>
  </w:style>
  <w:style w:type="paragraph" w:customStyle="1" w:styleId="ConsPlusNormal">
    <w:name w:val="ConsPlusNormal"/>
    <w:rsid w:val="00BF457F"/>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BF457F"/>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BF457F"/>
    <w:pPr>
      <w:suppressAutoHyphens/>
      <w:spacing w:after="0" w:line="240" w:lineRule="auto"/>
    </w:pPr>
    <w:rPr>
      <w:rFonts w:ascii="Calibri" w:eastAsia="Calibri" w:hAnsi="Calibri" w:cs="Times New Roman"/>
      <w:lang w:eastAsia="ar-SA"/>
    </w:rPr>
  </w:style>
  <w:style w:type="paragraph" w:customStyle="1" w:styleId="xl63">
    <w:name w:val="xl63"/>
    <w:basedOn w:val="a0"/>
    <w:rsid w:val="00BF457F"/>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BF457F"/>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BF457F"/>
    <w:pPr>
      <w:spacing w:before="280" w:after="280"/>
      <w:jc w:val="center"/>
      <w:textAlignment w:val="center"/>
    </w:pPr>
    <w:rPr>
      <w:rFonts w:ascii="Arial" w:hAnsi="Arial" w:cs="Arial"/>
      <w:sz w:val="16"/>
      <w:szCs w:val="16"/>
    </w:rPr>
  </w:style>
  <w:style w:type="paragraph" w:customStyle="1" w:styleId="xl66">
    <w:name w:val="xl66"/>
    <w:basedOn w:val="a0"/>
    <w:rsid w:val="00BF457F"/>
    <w:pPr>
      <w:spacing w:before="280" w:after="280"/>
    </w:pPr>
    <w:rPr>
      <w:rFonts w:ascii="Arial" w:hAnsi="Arial" w:cs="Arial"/>
      <w:sz w:val="16"/>
      <w:szCs w:val="16"/>
    </w:rPr>
  </w:style>
  <w:style w:type="paragraph" w:customStyle="1" w:styleId="xl67">
    <w:name w:val="xl67"/>
    <w:basedOn w:val="a0"/>
    <w:rsid w:val="00BF457F"/>
    <w:pPr>
      <w:spacing w:before="280" w:after="280"/>
      <w:jc w:val="right"/>
      <w:textAlignment w:val="center"/>
    </w:pPr>
    <w:rPr>
      <w:rFonts w:ascii="Arial" w:hAnsi="Arial" w:cs="Arial"/>
      <w:sz w:val="16"/>
      <w:szCs w:val="16"/>
    </w:rPr>
  </w:style>
  <w:style w:type="paragraph" w:customStyle="1" w:styleId="xl68">
    <w:name w:val="xl68"/>
    <w:basedOn w:val="a0"/>
    <w:rsid w:val="00BF457F"/>
    <w:pPr>
      <w:spacing w:before="280" w:after="280"/>
      <w:textAlignment w:val="center"/>
    </w:pPr>
    <w:rPr>
      <w:rFonts w:ascii="Arial" w:hAnsi="Arial" w:cs="Arial"/>
      <w:sz w:val="16"/>
      <w:szCs w:val="16"/>
    </w:rPr>
  </w:style>
  <w:style w:type="paragraph" w:customStyle="1" w:styleId="xl69">
    <w:name w:val="xl69"/>
    <w:basedOn w:val="a0"/>
    <w:rsid w:val="00BF457F"/>
    <w:pPr>
      <w:spacing w:before="280" w:after="280"/>
      <w:textAlignment w:val="center"/>
    </w:pPr>
    <w:rPr>
      <w:rFonts w:ascii="Arial" w:hAnsi="Arial" w:cs="Arial"/>
      <w:sz w:val="16"/>
      <w:szCs w:val="16"/>
    </w:rPr>
  </w:style>
  <w:style w:type="paragraph" w:customStyle="1" w:styleId="xl70">
    <w:name w:val="xl70"/>
    <w:basedOn w:val="a0"/>
    <w:rsid w:val="00BF457F"/>
    <w:pPr>
      <w:spacing w:before="280" w:after="280"/>
      <w:jc w:val="right"/>
    </w:pPr>
    <w:rPr>
      <w:rFonts w:ascii="Arial" w:hAnsi="Arial" w:cs="Arial"/>
      <w:sz w:val="16"/>
      <w:szCs w:val="16"/>
    </w:rPr>
  </w:style>
  <w:style w:type="paragraph" w:customStyle="1" w:styleId="xl71">
    <w:name w:val="xl71"/>
    <w:basedOn w:val="a0"/>
    <w:rsid w:val="00BF457F"/>
    <w:pPr>
      <w:shd w:val="clear" w:color="auto" w:fill="FFFFFF"/>
      <w:spacing w:before="280" w:after="280"/>
      <w:textAlignment w:val="center"/>
    </w:pPr>
    <w:rPr>
      <w:rFonts w:ascii="Arial" w:hAnsi="Arial" w:cs="Arial"/>
      <w:sz w:val="16"/>
      <w:szCs w:val="16"/>
    </w:rPr>
  </w:style>
  <w:style w:type="paragraph" w:customStyle="1" w:styleId="xl72">
    <w:name w:val="xl72"/>
    <w:basedOn w:val="a0"/>
    <w:rsid w:val="00BF457F"/>
    <w:pPr>
      <w:spacing w:before="280" w:after="280"/>
    </w:pPr>
  </w:style>
  <w:style w:type="paragraph" w:customStyle="1" w:styleId="xl73">
    <w:name w:val="xl73"/>
    <w:basedOn w:val="a0"/>
    <w:rsid w:val="00BF457F"/>
    <w:pPr>
      <w:shd w:val="clear" w:color="auto" w:fill="FFFFFF"/>
      <w:spacing w:before="280" w:after="280"/>
      <w:textAlignment w:val="center"/>
    </w:pPr>
    <w:rPr>
      <w:sz w:val="16"/>
      <w:szCs w:val="16"/>
    </w:rPr>
  </w:style>
  <w:style w:type="paragraph" w:customStyle="1" w:styleId="xl74">
    <w:name w:val="xl74"/>
    <w:basedOn w:val="a0"/>
    <w:rsid w:val="00BF457F"/>
    <w:pPr>
      <w:shd w:val="clear" w:color="auto" w:fill="FFFFFF"/>
      <w:spacing w:before="280" w:after="280"/>
      <w:jc w:val="center"/>
      <w:textAlignment w:val="center"/>
    </w:pPr>
    <w:rPr>
      <w:sz w:val="16"/>
      <w:szCs w:val="16"/>
    </w:rPr>
  </w:style>
  <w:style w:type="paragraph" w:customStyle="1" w:styleId="xl75">
    <w:name w:val="xl75"/>
    <w:basedOn w:val="a0"/>
    <w:rsid w:val="00BF457F"/>
    <w:pPr>
      <w:shd w:val="clear" w:color="auto" w:fill="FFFFFF"/>
      <w:spacing w:before="280" w:after="280"/>
      <w:jc w:val="center"/>
      <w:textAlignment w:val="center"/>
    </w:pPr>
    <w:rPr>
      <w:sz w:val="16"/>
      <w:szCs w:val="16"/>
    </w:rPr>
  </w:style>
  <w:style w:type="paragraph" w:customStyle="1" w:styleId="xl76">
    <w:name w:val="xl76"/>
    <w:basedOn w:val="a0"/>
    <w:rsid w:val="00BF457F"/>
    <w:pPr>
      <w:shd w:val="clear" w:color="auto" w:fill="FFFFFF"/>
      <w:spacing w:before="280" w:after="280"/>
      <w:jc w:val="center"/>
      <w:textAlignment w:val="center"/>
    </w:pPr>
    <w:rPr>
      <w:sz w:val="16"/>
      <w:szCs w:val="16"/>
    </w:rPr>
  </w:style>
  <w:style w:type="paragraph" w:customStyle="1" w:styleId="xl77">
    <w:name w:val="xl77"/>
    <w:basedOn w:val="a0"/>
    <w:rsid w:val="00BF457F"/>
    <w:pPr>
      <w:spacing w:before="280" w:after="280"/>
      <w:jc w:val="right"/>
    </w:pPr>
    <w:rPr>
      <w:rFonts w:ascii="Arial" w:hAnsi="Arial" w:cs="Arial"/>
      <w:sz w:val="16"/>
      <w:szCs w:val="16"/>
    </w:rPr>
  </w:style>
  <w:style w:type="paragraph" w:customStyle="1" w:styleId="xl78">
    <w:name w:val="xl78"/>
    <w:basedOn w:val="a0"/>
    <w:rsid w:val="00BF457F"/>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BF457F"/>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0"/>
    <w:rsid w:val="00BF457F"/>
    <w:pPr>
      <w:ind w:left="720"/>
    </w:pPr>
    <w:rPr>
      <w:rFonts w:eastAsia="Calibri"/>
    </w:rPr>
  </w:style>
  <w:style w:type="paragraph" w:customStyle="1" w:styleId="1f9">
    <w:name w:val="Без интервала1"/>
    <w:rsid w:val="00BF457F"/>
    <w:pPr>
      <w:suppressAutoHyphens/>
      <w:spacing w:after="0" w:line="240" w:lineRule="auto"/>
    </w:pPr>
    <w:rPr>
      <w:rFonts w:ascii="Calibri" w:eastAsia="Arial" w:hAnsi="Calibri" w:cs="Times New Roman"/>
      <w:lang w:eastAsia="ar-SA"/>
    </w:rPr>
  </w:style>
  <w:style w:type="paragraph" w:styleId="affe">
    <w:name w:val="Normal (Web)"/>
    <w:basedOn w:val="a0"/>
    <w:uiPriority w:val="99"/>
    <w:rsid w:val="00BF457F"/>
    <w:pPr>
      <w:spacing w:before="280" w:after="280"/>
    </w:pPr>
  </w:style>
  <w:style w:type="paragraph" w:customStyle="1" w:styleId="xl25">
    <w:name w:val="xl25"/>
    <w:basedOn w:val="a0"/>
    <w:rsid w:val="00BF457F"/>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BF457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BF457F"/>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BF457F"/>
    <w:pPr>
      <w:ind w:left="566" w:hanging="283"/>
    </w:pPr>
  </w:style>
  <w:style w:type="paragraph" w:styleId="afff">
    <w:name w:val="endnote text"/>
    <w:basedOn w:val="a0"/>
    <w:link w:val="1fa"/>
    <w:uiPriority w:val="99"/>
    <w:rsid w:val="00BF457F"/>
    <w:rPr>
      <w:sz w:val="20"/>
      <w:szCs w:val="20"/>
    </w:rPr>
  </w:style>
  <w:style w:type="character" w:customStyle="1" w:styleId="1fa">
    <w:name w:val="Текст концевой сноски Знак1"/>
    <w:basedOn w:val="a1"/>
    <w:link w:val="afff"/>
    <w:uiPriority w:val="99"/>
    <w:rsid w:val="00BF457F"/>
    <w:rPr>
      <w:rFonts w:ascii="Times New Roman" w:eastAsia="Times New Roman" w:hAnsi="Times New Roman" w:cs="Times New Roman"/>
      <w:sz w:val="20"/>
      <w:szCs w:val="20"/>
      <w:lang w:eastAsia="ar-SA"/>
    </w:rPr>
  </w:style>
  <w:style w:type="paragraph" w:customStyle="1" w:styleId="afff0">
    <w:name w:val="Содержимое врезки"/>
    <w:basedOn w:val="a4"/>
    <w:rsid w:val="00BF457F"/>
  </w:style>
  <w:style w:type="paragraph" w:customStyle="1" w:styleId="afff1">
    <w:name w:val="Содержимое таблицы"/>
    <w:basedOn w:val="a0"/>
    <w:rsid w:val="00BF457F"/>
    <w:pPr>
      <w:suppressLineNumbers/>
    </w:pPr>
  </w:style>
  <w:style w:type="paragraph" w:customStyle="1" w:styleId="afff2">
    <w:name w:val="Заголовок таблицы"/>
    <w:basedOn w:val="afff1"/>
    <w:rsid w:val="00BF457F"/>
    <w:pPr>
      <w:jc w:val="center"/>
    </w:pPr>
    <w:rPr>
      <w:b/>
      <w:bCs/>
    </w:rPr>
  </w:style>
  <w:style w:type="character" w:styleId="afff3">
    <w:name w:val="annotation reference"/>
    <w:basedOn w:val="a1"/>
    <w:uiPriority w:val="99"/>
    <w:unhideWhenUsed/>
    <w:rsid w:val="00BF457F"/>
    <w:rPr>
      <w:sz w:val="16"/>
      <w:szCs w:val="16"/>
    </w:rPr>
  </w:style>
  <w:style w:type="table" w:styleId="afff4">
    <w:name w:val="Table Grid"/>
    <w:basedOn w:val="a2"/>
    <w:uiPriority w:val="59"/>
    <w:rsid w:val="00BF45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0"/>
    <w:link w:val="31"/>
    <w:rsid w:val="00BF457F"/>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1"/>
    <w:link w:val="32"/>
    <w:uiPriority w:val="99"/>
    <w:semiHidden/>
    <w:rsid w:val="00BF457F"/>
    <w:rPr>
      <w:rFonts w:ascii="Times New Roman" w:eastAsia="Times New Roman" w:hAnsi="Times New Roman" w:cs="Times New Roman"/>
      <w:sz w:val="16"/>
      <w:szCs w:val="16"/>
      <w:lang w:eastAsia="ar-SA"/>
    </w:rPr>
  </w:style>
  <w:style w:type="paragraph" w:styleId="37">
    <w:name w:val="Body Text Indent 3"/>
    <w:basedOn w:val="a0"/>
    <w:link w:val="313"/>
    <w:unhideWhenUsed/>
    <w:rsid w:val="00BF457F"/>
    <w:pPr>
      <w:spacing w:after="120"/>
      <w:ind w:left="283"/>
    </w:pPr>
    <w:rPr>
      <w:sz w:val="16"/>
      <w:szCs w:val="16"/>
    </w:rPr>
  </w:style>
  <w:style w:type="character" w:customStyle="1" w:styleId="313">
    <w:name w:val="Основной текст с отступом 3 Знак1"/>
    <w:basedOn w:val="a1"/>
    <w:link w:val="37"/>
    <w:rsid w:val="00BF457F"/>
    <w:rPr>
      <w:rFonts w:ascii="Times New Roman" w:eastAsia="Times New Roman" w:hAnsi="Times New Roman" w:cs="Times New Roman"/>
      <w:sz w:val="16"/>
      <w:szCs w:val="16"/>
      <w:lang w:eastAsia="ar-SA"/>
    </w:rPr>
  </w:style>
  <w:style w:type="character" w:customStyle="1" w:styleId="hps">
    <w:name w:val="hps"/>
    <w:basedOn w:val="a1"/>
    <w:rsid w:val="00BF457F"/>
  </w:style>
  <w:style w:type="paragraph" w:styleId="27">
    <w:name w:val="Body Text Indent 2"/>
    <w:basedOn w:val="a0"/>
    <w:link w:val="213"/>
    <w:uiPriority w:val="99"/>
    <w:semiHidden/>
    <w:unhideWhenUsed/>
    <w:rsid w:val="00BF457F"/>
    <w:pPr>
      <w:spacing w:after="120" w:line="480" w:lineRule="auto"/>
      <w:ind w:left="283"/>
    </w:pPr>
  </w:style>
  <w:style w:type="character" w:customStyle="1" w:styleId="213">
    <w:name w:val="Основной текст с отступом 2 Знак1"/>
    <w:basedOn w:val="a1"/>
    <w:link w:val="27"/>
    <w:uiPriority w:val="99"/>
    <w:semiHidden/>
    <w:rsid w:val="00BF457F"/>
    <w:rPr>
      <w:rFonts w:ascii="Times New Roman" w:eastAsia="Times New Roman" w:hAnsi="Times New Roman" w:cs="Times New Roman"/>
      <w:sz w:val="24"/>
      <w:szCs w:val="24"/>
      <w:lang w:eastAsia="ar-SA"/>
    </w:rPr>
  </w:style>
  <w:style w:type="paragraph" w:customStyle="1" w:styleId="1fb">
    <w:name w:val="???????1"/>
    <w:rsid w:val="00BF457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BF457F"/>
    <w:pPr>
      <w:suppressAutoHyphens/>
      <w:spacing w:after="0" w:line="240" w:lineRule="auto"/>
    </w:pPr>
    <w:rPr>
      <w:rFonts w:ascii="Calibri" w:eastAsia="Calibri" w:hAnsi="Calibri" w:cs="Times New Roman"/>
      <w:lang w:eastAsia="ar-SA"/>
    </w:rPr>
  </w:style>
  <w:style w:type="paragraph" w:customStyle="1" w:styleId="afff6">
    <w:name w:val="列出段落"/>
    <w:basedOn w:val="a0"/>
    <w:link w:val="Char"/>
    <w:uiPriority w:val="34"/>
    <w:qFormat/>
    <w:rsid w:val="00BF457F"/>
    <w:pPr>
      <w:ind w:left="720"/>
    </w:pPr>
  </w:style>
  <w:style w:type="character" w:customStyle="1" w:styleId="Char">
    <w:name w:val="列出段落 Char"/>
    <w:link w:val="afff6"/>
    <w:uiPriority w:val="34"/>
    <w:locked/>
    <w:rsid w:val="00BF457F"/>
    <w:rPr>
      <w:rFonts w:ascii="Times New Roman" w:eastAsia="Times New Roman" w:hAnsi="Times New Roman" w:cs="Times New Roman"/>
      <w:sz w:val="24"/>
      <w:szCs w:val="24"/>
      <w:lang w:eastAsia="ar-SA"/>
    </w:rPr>
  </w:style>
  <w:style w:type="character" w:customStyle="1" w:styleId="shorttext">
    <w:name w:val="short_text"/>
    <w:basedOn w:val="a1"/>
    <w:rsid w:val="00BF457F"/>
  </w:style>
  <w:style w:type="paragraph" w:customStyle="1" w:styleId="a">
    <w:name w:val="Загоолвок по лев"/>
    <w:basedOn w:val="afc"/>
    <w:qFormat/>
    <w:rsid w:val="00BF457F"/>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BF457F"/>
    <w:pPr>
      <w:suppressAutoHyphens w:val="0"/>
      <w:spacing w:after="120" w:line="480" w:lineRule="auto"/>
    </w:pPr>
    <w:rPr>
      <w:lang w:eastAsia="ru-RU"/>
    </w:rPr>
  </w:style>
  <w:style w:type="character" w:customStyle="1" w:styleId="29">
    <w:name w:val="Основной текст 2 Знак"/>
    <w:basedOn w:val="a1"/>
    <w:link w:val="28"/>
    <w:uiPriority w:val="99"/>
    <w:rsid w:val="00BF457F"/>
    <w:rPr>
      <w:rFonts w:ascii="Times New Roman" w:eastAsia="Times New Roman" w:hAnsi="Times New Roman" w:cs="Times New Roman"/>
      <w:sz w:val="24"/>
      <w:szCs w:val="24"/>
      <w:lang w:eastAsia="ru-RU"/>
    </w:rPr>
  </w:style>
  <w:style w:type="paragraph" w:customStyle="1" w:styleId="ConsTitle">
    <w:name w:val="ConsTitle"/>
    <w:rsid w:val="00BF457F"/>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CMB;n=15753;fld=134;dst=100016" TargetMode="External"/><Relationship Id="rId5"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9099</Words>
  <Characters>51870</Characters>
  <Application>Microsoft Office Word</Application>
  <DocSecurity>0</DocSecurity>
  <Lines>432</Lines>
  <Paragraphs>121</Paragraphs>
  <ScaleCrop>false</ScaleCrop>
  <Company/>
  <LinksUpToDate>false</LinksUpToDate>
  <CharactersWithSpaces>60848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Салахи</cp:lastModifiedBy>
  <cp:revision>1</cp:revision>
  <dcterms:created xsi:type="dcterms:W3CDTF">2017-12-22T07:33:00Z</dcterms:created>
  <dcterms:modified xsi:type="dcterms:W3CDTF">2017-12-22T07:55:00Z</dcterms:modified>
</cp:coreProperties>
</file>