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2420F3">
        <w:rPr>
          <w:b/>
        </w:rPr>
        <w:t>2018</w:t>
      </w:r>
      <w:r w:rsidR="004948D5" w:rsidRPr="004948D5">
        <w:rPr>
          <w:b/>
        </w:rPr>
        <w:t xml:space="preserve"> г. </w:t>
      </w:r>
    </w:p>
    <w:p w:rsidR="004948D5" w:rsidRDefault="004948D5" w:rsidP="004948D5"/>
    <w:p w:rsidR="00653CE4" w:rsidRDefault="00653CE4" w:rsidP="004948D5"/>
    <w:p w:rsidR="001B2E19" w:rsidRPr="001B2E19" w:rsidRDefault="001B2E19" w:rsidP="005E35C4">
      <w:pPr>
        <w:pStyle w:val="11"/>
        <w:suppressAutoHyphens/>
        <w:ind w:firstLine="0"/>
        <w:jc w:val="center"/>
        <w:rPr>
          <w:b/>
          <w:snapToGrid w:val="0"/>
          <w:szCs w:val="28"/>
        </w:rPr>
      </w:pPr>
      <w:r w:rsidRPr="001B2E19">
        <w:rPr>
          <w:b/>
          <w:snapToGrid w:val="0"/>
          <w:szCs w:val="28"/>
        </w:rPr>
        <w:t>ВНИМАНИЕ!</w:t>
      </w:r>
    </w:p>
    <w:p w:rsidR="001B2E19" w:rsidRPr="001B2E19" w:rsidRDefault="001B2E19" w:rsidP="008A7024">
      <w:pPr>
        <w:pStyle w:val="11"/>
        <w:suppressAutoHyphens/>
        <w:ind w:firstLine="0"/>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филиал ПАО «</w:t>
      </w:r>
      <w:proofErr w:type="spellStart"/>
      <w:r w:rsidRPr="001B2E19">
        <w:rPr>
          <w:b/>
          <w:snapToGrid w:val="0"/>
          <w:szCs w:val="28"/>
        </w:rPr>
        <w:t>ТрансКонтейнер</w:t>
      </w:r>
      <w:proofErr w:type="spellEnd"/>
      <w:r w:rsidRPr="001B2E19">
        <w:rPr>
          <w:b/>
          <w:snapToGrid w:val="0"/>
          <w:szCs w:val="28"/>
        </w:rPr>
        <w:t xml:space="preserve">» на Московской железной дороге информирует о внесении изменений в конкурсную документацию </w:t>
      </w:r>
    </w:p>
    <w:p w:rsidR="00AE6959" w:rsidRDefault="001B2E19" w:rsidP="001B2E19">
      <w:pPr>
        <w:pStyle w:val="11"/>
        <w:suppressAutoHyphens/>
        <w:ind w:firstLine="709"/>
        <w:jc w:val="center"/>
      </w:pPr>
      <w:r w:rsidRPr="001B2E19">
        <w:rPr>
          <w:b/>
          <w:snapToGrid w:val="0"/>
          <w:szCs w:val="28"/>
        </w:rPr>
        <w:t xml:space="preserve">закупки способом размещения оферты (оферта) № </w:t>
      </w:r>
      <w:r w:rsidR="004D6012" w:rsidRPr="004D6012">
        <w:rPr>
          <w:b/>
          <w:snapToGrid w:val="0"/>
          <w:szCs w:val="28"/>
        </w:rPr>
        <w:t>РО-НКПМСК-17-0011</w:t>
      </w:r>
      <w:r w:rsidRPr="001B2E19">
        <w:rPr>
          <w:b/>
          <w:snapToGrid w:val="0"/>
          <w:szCs w:val="28"/>
        </w:rPr>
        <w:t xml:space="preserve"> на право заключения договора (договоров) на </w:t>
      </w:r>
      <w:r w:rsidR="004D6012" w:rsidRPr="004D6012">
        <w:rPr>
          <w:b/>
          <w:snapToGrid w:val="0"/>
          <w:szCs w:val="28"/>
        </w:rP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Pr="001B2E19">
        <w:rPr>
          <w:b/>
          <w:snapToGrid w:val="0"/>
          <w:szCs w:val="28"/>
        </w:rPr>
        <w:t>.</w:t>
      </w:r>
    </w:p>
    <w:p w:rsidR="000B1234" w:rsidRDefault="000B1234" w:rsidP="000B1234">
      <w:pPr>
        <w:pStyle w:val="11"/>
        <w:suppressAutoHyphens/>
        <w:ind w:firstLine="709"/>
        <w:jc w:val="center"/>
      </w:pPr>
    </w:p>
    <w:p w:rsidR="003D71CB" w:rsidRDefault="003D71CB" w:rsidP="00801539">
      <w:pPr>
        <w:pStyle w:val="a7"/>
        <w:numPr>
          <w:ilvl w:val="0"/>
          <w:numId w:val="56"/>
        </w:numPr>
        <w:tabs>
          <w:tab w:val="left" w:pos="1134"/>
        </w:tabs>
        <w:ind w:left="0" w:firstLine="567"/>
        <w:jc w:val="both"/>
        <w:rPr>
          <w:b/>
          <w:sz w:val="28"/>
          <w:szCs w:val="28"/>
          <w:u w:val="single"/>
        </w:rPr>
      </w:pPr>
      <w:r>
        <w:rPr>
          <w:b/>
          <w:sz w:val="28"/>
          <w:szCs w:val="28"/>
        </w:rPr>
        <w:t xml:space="preserve">В </w:t>
      </w:r>
      <w:r w:rsidR="005D2B79">
        <w:rPr>
          <w:b/>
          <w:sz w:val="28"/>
          <w:szCs w:val="28"/>
        </w:rPr>
        <w:t>пункте</w:t>
      </w:r>
      <w:r>
        <w:rPr>
          <w:b/>
          <w:sz w:val="28"/>
          <w:szCs w:val="28"/>
        </w:rPr>
        <w:t xml:space="preserve"> </w:t>
      </w:r>
      <w:r w:rsidR="005D2B79">
        <w:rPr>
          <w:b/>
          <w:sz w:val="28"/>
          <w:szCs w:val="28"/>
        </w:rPr>
        <w:t>11</w:t>
      </w:r>
      <w:r>
        <w:rPr>
          <w:b/>
          <w:sz w:val="28"/>
          <w:szCs w:val="28"/>
        </w:rPr>
        <w:t xml:space="preserve">. </w:t>
      </w:r>
      <w:r w:rsidR="00254C64">
        <w:rPr>
          <w:b/>
          <w:sz w:val="28"/>
          <w:szCs w:val="28"/>
        </w:rPr>
        <w:t xml:space="preserve">Раздела </w:t>
      </w:r>
      <w:r w:rsidR="005D2B79">
        <w:rPr>
          <w:b/>
          <w:sz w:val="28"/>
          <w:szCs w:val="28"/>
        </w:rPr>
        <w:t>5</w:t>
      </w:r>
      <w:r w:rsidR="00254C64">
        <w:rPr>
          <w:b/>
          <w:sz w:val="28"/>
          <w:szCs w:val="28"/>
        </w:rPr>
        <w:t xml:space="preserve"> </w:t>
      </w:r>
      <w:r w:rsidR="005D2B79" w:rsidRPr="00032BEF">
        <w:rPr>
          <w:b/>
          <w:sz w:val="28"/>
          <w:szCs w:val="28"/>
        </w:rPr>
        <w:t>«</w:t>
      </w:r>
      <w:r w:rsidR="005D2B79">
        <w:rPr>
          <w:b/>
          <w:sz w:val="28"/>
          <w:szCs w:val="28"/>
        </w:rPr>
        <w:t>Информационная карта»</w:t>
      </w:r>
      <w:r w:rsidR="00254C64">
        <w:rPr>
          <w:b/>
          <w:sz w:val="28"/>
          <w:szCs w:val="28"/>
        </w:rPr>
        <w:t xml:space="preserve"> </w:t>
      </w:r>
      <w:proofErr w:type="gramStart"/>
      <w:r w:rsidR="00254C64" w:rsidRPr="00254C64">
        <w:rPr>
          <w:b/>
          <w:sz w:val="28"/>
          <w:szCs w:val="28"/>
          <w:u w:val="single"/>
        </w:rPr>
        <w:t>вместо</w:t>
      </w:r>
      <w:proofErr w:type="gramEnd"/>
      <w:r w:rsidR="00254C64" w:rsidRPr="00254C64">
        <w:rPr>
          <w:b/>
          <w:sz w:val="28"/>
          <w:szCs w:val="28"/>
          <w:u w:val="single"/>
        </w:rPr>
        <w:t>:</w:t>
      </w:r>
    </w:p>
    <w:p w:rsidR="005D2B79" w:rsidRDefault="005D2B79" w:rsidP="005D2B79">
      <w:pPr>
        <w:pStyle w:val="a7"/>
        <w:tabs>
          <w:tab w:val="left" w:pos="1134"/>
        </w:tabs>
        <w:ind w:left="567"/>
        <w:jc w:val="both"/>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D2B79" w:rsidRPr="00647AA0" w:rsidTr="005D2B79">
        <w:tc>
          <w:tcPr>
            <w:tcW w:w="534" w:type="dxa"/>
          </w:tcPr>
          <w:p w:rsidR="005D2B79" w:rsidRPr="00647AA0" w:rsidRDefault="005D2B79" w:rsidP="005D2B79">
            <w:pPr>
              <w:pStyle w:val="11"/>
              <w:ind w:firstLine="0"/>
              <w:rPr>
                <w:b/>
                <w:sz w:val="24"/>
                <w:szCs w:val="24"/>
              </w:rPr>
            </w:pPr>
            <w:r w:rsidRPr="00647AA0">
              <w:rPr>
                <w:b/>
                <w:sz w:val="24"/>
                <w:szCs w:val="24"/>
              </w:rPr>
              <w:t>11.</w:t>
            </w:r>
          </w:p>
        </w:tc>
        <w:tc>
          <w:tcPr>
            <w:tcW w:w="2551" w:type="dxa"/>
          </w:tcPr>
          <w:p w:rsidR="005D2B79" w:rsidRPr="00647AA0" w:rsidRDefault="005D2B79" w:rsidP="005D2B79">
            <w:pPr>
              <w:pStyle w:val="Default"/>
              <w:rPr>
                <w:b/>
                <w:color w:val="auto"/>
              </w:rPr>
            </w:pPr>
            <w:r w:rsidRPr="00647AA0">
              <w:rPr>
                <w:b/>
                <w:color w:val="auto"/>
              </w:rPr>
              <w:t>Условия оплаты за товар, выполнение работ, оказание услуг</w:t>
            </w:r>
          </w:p>
        </w:tc>
        <w:tc>
          <w:tcPr>
            <w:tcW w:w="6768" w:type="dxa"/>
          </w:tcPr>
          <w:p w:rsidR="005D2B79" w:rsidRPr="009260CB" w:rsidRDefault="005D2B79" w:rsidP="005D2B79">
            <w:pPr>
              <w:pStyle w:val="Normal1"/>
              <w:shd w:val="clear" w:color="auto" w:fill="FFFFFF"/>
              <w:tabs>
                <w:tab w:val="left" w:pos="713"/>
                <w:tab w:val="left" w:pos="9639"/>
              </w:tabs>
              <w:ind w:firstLine="0"/>
              <w:rPr>
                <w:sz w:val="24"/>
                <w:szCs w:val="24"/>
              </w:rPr>
            </w:pPr>
            <w:r w:rsidRPr="009260CB">
              <w:rPr>
                <w:sz w:val="24"/>
                <w:szCs w:val="24"/>
              </w:rPr>
              <w:t xml:space="preserve">Заказчик оплачивает счета исполнителя в течение 30 (тридцати) календарных дней </w:t>
            </w:r>
            <w:proofErr w:type="gramStart"/>
            <w:r w:rsidRPr="009260CB">
              <w:rPr>
                <w:sz w:val="24"/>
                <w:szCs w:val="24"/>
              </w:rPr>
              <w:t>с даты получения</w:t>
            </w:r>
            <w:proofErr w:type="gramEnd"/>
            <w:r w:rsidRPr="009260CB">
              <w:rPr>
                <w:sz w:val="24"/>
                <w:szCs w:val="24"/>
              </w:rPr>
              <w:t xml:space="preserve"> акта об оказанных услугах и отчета исполнителя за отчетный месяц.</w:t>
            </w:r>
          </w:p>
          <w:p w:rsidR="005D2B79" w:rsidRPr="00647AA0" w:rsidRDefault="005D2B79" w:rsidP="005D2B79">
            <w:pPr>
              <w:pStyle w:val="11"/>
              <w:ind w:firstLine="284"/>
              <w:rPr>
                <w:sz w:val="24"/>
                <w:szCs w:val="24"/>
              </w:rPr>
            </w:pPr>
          </w:p>
        </w:tc>
      </w:tr>
    </w:tbl>
    <w:p w:rsidR="00254C64" w:rsidRDefault="00254C64" w:rsidP="00254C64">
      <w:pPr>
        <w:pStyle w:val="a7"/>
        <w:shd w:val="clear" w:color="auto" w:fill="FFFFFF"/>
        <w:tabs>
          <w:tab w:val="left" w:pos="9639"/>
        </w:tabs>
        <w:ind w:left="0"/>
        <w:jc w:val="both"/>
        <w:rPr>
          <w:rFonts w:eastAsia="MS Mincho"/>
          <w:b/>
          <w:snapToGrid w:val="0"/>
          <w:sz w:val="28"/>
          <w:szCs w:val="28"/>
          <w:u w:val="single"/>
          <w:lang w:eastAsia="ru-RU"/>
        </w:rPr>
      </w:pPr>
    </w:p>
    <w:p w:rsidR="00254C64" w:rsidRDefault="00254C64" w:rsidP="00254C64">
      <w:pPr>
        <w:pStyle w:val="a7"/>
        <w:shd w:val="clear" w:color="auto" w:fill="FFFFFF"/>
        <w:tabs>
          <w:tab w:val="left" w:pos="9639"/>
        </w:tabs>
        <w:ind w:left="0"/>
        <w:jc w:val="both"/>
        <w:rPr>
          <w:rFonts w:eastAsia="MS Mincho"/>
          <w:b/>
          <w:snapToGrid w:val="0"/>
          <w:sz w:val="28"/>
          <w:szCs w:val="28"/>
          <w:u w:val="single"/>
          <w:lang w:eastAsia="ru-RU"/>
        </w:rPr>
      </w:pPr>
      <w:r w:rsidRPr="00254C64">
        <w:rPr>
          <w:rFonts w:eastAsia="MS Mincho"/>
          <w:b/>
          <w:snapToGrid w:val="0"/>
          <w:sz w:val="28"/>
          <w:szCs w:val="28"/>
          <w:u w:val="single"/>
          <w:lang w:eastAsia="ru-RU"/>
        </w:rPr>
        <w:t>указать:</w:t>
      </w:r>
    </w:p>
    <w:p w:rsidR="00254C64" w:rsidRDefault="00254C64" w:rsidP="00254C64">
      <w:pPr>
        <w:pStyle w:val="a7"/>
        <w:shd w:val="clear" w:color="auto" w:fill="FFFFFF"/>
        <w:tabs>
          <w:tab w:val="left" w:pos="9639"/>
        </w:tabs>
        <w:ind w:left="0"/>
        <w:jc w:val="both"/>
        <w:rPr>
          <w:rFonts w:eastAsia="MS Mincho"/>
          <w:b/>
          <w:snapToGrid w:val="0"/>
          <w:sz w:val="28"/>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114C52" w:rsidRPr="00647AA0" w:rsidTr="00F4332E">
        <w:tc>
          <w:tcPr>
            <w:tcW w:w="534" w:type="dxa"/>
          </w:tcPr>
          <w:p w:rsidR="00114C52" w:rsidRPr="00647AA0" w:rsidRDefault="00114C52" w:rsidP="00F4332E">
            <w:pPr>
              <w:pStyle w:val="11"/>
              <w:ind w:firstLine="0"/>
              <w:rPr>
                <w:b/>
                <w:sz w:val="24"/>
                <w:szCs w:val="24"/>
              </w:rPr>
            </w:pPr>
            <w:r w:rsidRPr="00647AA0">
              <w:rPr>
                <w:b/>
                <w:sz w:val="24"/>
                <w:szCs w:val="24"/>
              </w:rPr>
              <w:t>11.</w:t>
            </w:r>
          </w:p>
        </w:tc>
        <w:tc>
          <w:tcPr>
            <w:tcW w:w="2551" w:type="dxa"/>
          </w:tcPr>
          <w:p w:rsidR="00114C52" w:rsidRPr="00647AA0" w:rsidRDefault="00114C52" w:rsidP="00F4332E">
            <w:pPr>
              <w:pStyle w:val="Default"/>
              <w:rPr>
                <w:b/>
                <w:color w:val="auto"/>
              </w:rPr>
            </w:pPr>
            <w:r w:rsidRPr="00647AA0">
              <w:rPr>
                <w:b/>
                <w:color w:val="auto"/>
              </w:rPr>
              <w:t>Условия оплаты за товар, выполнение работ, оказание услуг</w:t>
            </w:r>
          </w:p>
        </w:tc>
        <w:tc>
          <w:tcPr>
            <w:tcW w:w="6768" w:type="dxa"/>
          </w:tcPr>
          <w:p w:rsidR="00114C52" w:rsidRPr="009260CB" w:rsidRDefault="00114C52" w:rsidP="00F4332E">
            <w:pPr>
              <w:pStyle w:val="Normal1"/>
              <w:shd w:val="clear" w:color="auto" w:fill="FFFFFF"/>
              <w:tabs>
                <w:tab w:val="left" w:pos="713"/>
                <w:tab w:val="left" w:pos="9639"/>
              </w:tabs>
              <w:ind w:firstLine="0"/>
              <w:rPr>
                <w:sz w:val="24"/>
                <w:szCs w:val="24"/>
              </w:rPr>
            </w:pPr>
            <w:r w:rsidRPr="009260CB">
              <w:rPr>
                <w:sz w:val="24"/>
                <w:szCs w:val="24"/>
              </w:rPr>
              <w:t xml:space="preserve">Заказчик оплачивает счета исполнителя в течение 30 (тридцати) календарных дней </w:t>
            </w:r>
            <w:proofErr w:type="gramStart"/>
            <w:r w:rsidRPr="009260CB">
              <w:rPr>
                <w:sz w:val="24"/>
                <w:szCs w:val="24"/>
              </w:rPr>
              <w:t xml:space="preserve">с даты </w:t>
            </w:r>
            <w:r>
              <w:rPr>
                <w:sz w:val="24"/>
                <w:szCs w:val="24"/>
              </w:rPr>
              <w:t>подписания</w:t>
            </w:r>
            <w:proofErr w:type="gramEnd"/>
            <w:r w:rsidRPr="009260CB">
              <w:rPr>
                <w:sz w:val="24"/>
                <w:szCs w:val="24"/>
              </w:rPr>
              <w:t xml:space="preserve"> акта об оказанных услугах и отчета исполнителя за отчетный месяц.</w:t>
            </w:r>
          </w:p>
          <w:p w:rsidR="00114C52" w:rsidRPr="00647AA0" w:rsidRDefault="00114C52" w:rsidP="00F4332E">
            <w:pPr>
              <w:pStyle w:val="11"/>
              <w:ind w:firstLine="284"/>
              <w:rPr>
                <w:sz w:val="24"/>
                <w:szCs w:val="24"/>
              </w:rPr>
            </w:pPr>
          </w:p>
        </w:tc>
      </w:tr>
    </w:tbl>
    <w:p w:rsidR="00254C64" w:rsidRPr="003D71CB" w:rsidRDefault="00254C64" w:rsidP="00254C64">
      <w:pPr>
        <w:pStyle w:val="a7"/>
        <w:tabs>
          <w:tab w:val="left" w:pos="1134"/>
        </w:tabs>
        <w:ind w:left="567"/>
        <w:jc w:val="both"/>
        <w:rPr>
          <w:b/>
          <w:sz w:val="28"/>
          <w:szCs w:val="28"/>
          <w:u w:val="single"/>
        </w:rPr>
      </w:pPr>
    </w:p>
    <w:p w:rsidR="00E75048" w:rsidRPr="00220705" w:rsidRDefault="002420F3" w:rsidP="00801539">
      <w:pPr>
        <w:pStyle w:val="a7"/>
        <w:numPr>
          <w:ilvl w:val="0"/>
          <w:numId w:val="56"/>
        </w:numPr>
        <w:tabs>
          <w:tab w:val="left" w:pos="1134"/>
        </w:tabs>
        <w:ind w:left="0" w:firstLine="567"/>
        <w:jc w:val="both"/>
        <w:rPr>
          <w:b/>
          <w:sz w:val="28"/>
          <w:szCs w:val="28"/>
          <w:u w:val="single"/>
        </w:rPr>
      </w:pPr>
      <w:r>
        <w:rPr>
          <w:b/>
          <w:sz w:val="28"/>
          <w:szCs w:val="28"/>
        </w:rPr>
        <w:t xml:space="preserve">Дополнить </w:t>
      </w:r>
      <w:r w:rsidR="004D6012">
        <w:rPr>
          <w:b/>
          <w:sz w:val="28"/>
          <w:szCs w:val="28"/>
        </w:rPr>
        <w:t>п</w:t>
      </w:r>
      <w:r w:rsidR="00B108CA">
        <w:rPr>
          <w:b/>
          <w:sz w:val="28"/>
          <w:szCs w:val="28"/>
        </w:rPr>
        <w:t>одпунктом</w:t>
      </w:r>
      <w:r>
        <w:rPr>
          <w:b/>
          <w:sz w:val="28"/>
          <w:szCs w:val="28"/>
        </w:rPr>
        <w:t xml:space="preserve"> 2.8. </w:t>
      </w:r>
      <w:r w:rsidR="004D6012">
        <w:rPr>
          <w:b/>
          <w:sz w:val="28"/>
          <w:szCs w:val="28"/>
        </w:rPr>
        <w:t>пункт</w:t>
      </w:r>
      <w:r>
        <w:rPr>
          <w:b/>
          <w:sz w:val="28"/>
          <w:szCs w:val="28"/>
        </w:rPr>
        <w:t xml:space="preserve"> 17 </w:t>
      </w:r>
      <w:r w:rsidR="004D6012">
        <w:rPr>
          <w:b/>
          <w:sz w:val="28"/>
          <w:szCs w:val="28"/>
        </w:rPr>
        <w:t xml:space="preserve">Раздела </w:t>
      </w:r>
      <w:r>
        <w:rPr>
          <w:b/>
          <w:sz w:val="28"/>
          <w:szCs w:val="28"/>
        </w:rPr>
        <w:t>5</w:t>
      </w:r>
      <w:r w:rsidR="00801539" w:rsidRPr="00032BEF">
        <w:rPr>
          <w:b/>
          <w:sz w:val="28"/>
          <w:szCs w:val="28"/>
        </w:rPr>
        <w:t xml:space="preserve"> «</w:t>
      </w:r>
      <w:r>
        <w:rPr>
          <w:b/>
          <w:sz w:val="28"/>
          <w:szCs w:val="28"/>
        </w:rPr>
        <w:t>Информационная карта»</w:t>
      </w:r>
      <w:r w:rsidR="00E75048" w:rsidRPr="00254C64">
        <w:rPr>
          <w:b/>
          <w:sz w:val="28"/>
          <w:szCs w:val="28"/>
        </w:rPr>
        <w:t>:</w:t>
      </w:r>
    </w:p>
    <w:p w:rsidR="00220705" w:rsidRPr="004D6614" w:rsidRDefault="00220705" w:rsidP="00220705">
      <w:pPr>
        <w:pStyle w:val="a7"/>
        <w:ind w:left="1069"/>
        <w:jc w:val="both"/>
        <w:rPr>
          <w:sz w:val="28"/>
          <w:szCs w:val="28"/>
        </w:rPr>
      </w:pPr>
    </w:p>
    <w:p w:rsidR="00C21672" w:rsidRDefault="002420F3" w:rsidP="002420F3">
      <w:pPr>
        <w:ind w:firstLine="0"/>
        <w:jc w:val="both"/>
        <w:rPr>
          <w:rFonts w:eastAsia="MS Mincho"/>
          <w:szCs w:val="28"/>
        </w:rPr>
      </w:pPr>
      <w:r>
        <w:rPr>
          <w:rFonts w:eastAsia="MS Mincho"/>
          <w:szCs w:val="28"/>
        </w:rPr>
        <w:t xml:space="preserve">«2.8. </w:t>
      </w:r>
      <w:r w:rsidR="005A21D6">
        <w:rPr>
          <w:rFonts w:eastAsia="MS Mincho"/>
          <w:szCs w:val="28"/>
        </w:rPr>
        <w:t>Сведения о наличии средств механизации для переработки контейнеров, предоставляются в свободной форме, в подтверждение соответствия требований указанных в подпункте 1.3. пункта 17.</w:t>
      </w:r>
      <w:r w:rsidR="001B595A">
        <w:rPr>
          <w:rFonts w:eastAsia="MS Mincho"/>
          <w:szCs w:val="28"/>
        </w:rPr>
        <w:t>»</w:t>
      </w:r>
    </w:p>
    <w:p w:rsidR="009C6654" w:rsidRPr="009C6654" w:rsidRDefault="009C6654" w:rsidP="009C6654">
      <w:pPr>
        <w:pStyle w:val="a7"/>
        <w:numPr>
          <w:ilvl w:val="0"/>
          <w:numId w:val="56"/>
        </w:numPr>
        <w:tabs>
          <w:tab w:val="left" w:pos="1134"/>
        </w:tabs>
        <w:ind w:left="0" w:firstLine="567"/>
        <w:jc w:val="both"/>
        <w:rPr>
          <w:b/>
          <w:sz w:val="28"/>
          <w:szCs w:val="28"/>
        </w:rPr>
      </w:pPr>
      <w:r w:rsidRPr="009C6654">
        <w:rPr>
          <w:b/>
          <w:sz w:val="28"/>
          <w:szCs w:val="28"/>
        </w:rPr>
        <w:t xml:space="preserve">В пункте </w:t>
      </w:r>
      <w:r>
        <w:rPr>
          <w:b/>
          <w:sz w:val="28"/>
          <w:szCs w:val="28"/>
        </w:rPr>
        <w:t xml:space="preserve">3.3. Приложения №4 документации о закупке « Проект договора» </w:t>
      </w:r>
      <w:proofErr w:type="gramStart"/>
      <w:r w:rsidRPr="009C6654">
        <w:rPr>
          <w:b/>
          <w:sz w:val="28"/>
          <w:szCs w:val="28"/>
          <w:u w:val="single"/>
        </w:rPr>
        <w:t>вместо</w:t>
      </w:r>
      <w:proofErr w:type="gramEnd"/>
      <w:r w:rsidRPr="009C6654">
        <w:rPr>
          <w:b/>
          <w:sz w:val="28"/>
          <w:szCs w:val="28"/>
          <w:u w:val="single"/>
        </w:rPr>
        <w:t>:</w:t>
      </w:r>
    </w:p>
    <w:p w:rsidR="009C6654" w:rsidRDefault="009C6654" w:rsidP="009C6654">
      <w:pPr>
        <w:pStyle w:val="Normal1"/>
        <w:numPr>
          <w:ilvl w:val="1"/>
          <w:numId w:val="56"/>
        </w:numPr>
        <w:shd w:val="clear" w:color="auto" w:fill="FFFFFF"/>
        <w:tabs>
          <w:tab w:val="left" w:pos="713"/>
          <w:tab w:val="left" w:pos="1134"/>
          <w:tab w:val="left" w:pos="9639"/>
        </w:tabs>
        <w:ind w:left="0" w:firstLine="567"/>
        <w:rPr>
          <w:szCs w:val="28"/>
        </w:rPr>
      </w:pPr>
      <w:r w:rsidRPr="00D97DBE">
        <w:rPr>
          <w:szCs w:val="28"/>
        </w:rPr>
        <w:t xml:space="preserve">Основанием для оплаты счета Заказчиком является согласованный и подписанный Заказчиком акт об оказанных услугах и Отчет Исполнителя </w:t>
      </w:r>
      <w:r w:rsidRPr="00D97DBE">
        <w:rPr>
          <w:szCs w:val="28"/>
        </w:rPr>
        <w:lastRenderedPageBreak/>
        <w:t xml:space="preserve">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Pr>
          <w:szCs w:val="28"/>
        </w:rPr>
        <w:t>3</w:t>
      </w:r>
      <w:r w:rsidRPr="00D97DBE">
        <w:rPr>
          <w:szCs w:val="28"/>
        </w:rPr>
        <w:t>0 (</w:t>
      </w:r>
      <w:r>
        <w:rPr>
          <w:szCs w:val="28"/>
        </w:rPr>
        <w:t>тридцати</w:t>
      </w:r>
      <w:r w:rsidRPr="00D97DBE">
        <w:rPr>
          <w:szCs w:val="28"/>
        </w:rPr>
        <w:t xml:space="preserve">) календарных дней </w:t>
      </w:r>
      <w:proofErr w:type="gramStart"/>
      <w:r w:rsidRPr="00D97DBE">
        <w:rPr>
          <w:szCs w:val="28"/>
        </w:rPr>
        <w:t>с даты получения</w:t>
      </w:r>
      <w:proofErr w:type="gramEnd"/>
      <w:r w:rsidRPr="00D97DBE">
        <w:rPr>
          <w:szCs w:val="28"/>
        </w:rPr>
        <w:t xml:space="preserve"> акта об оказанных услугах и Отчета Исполнителя за отчетный месяц.</w:t>
      </w:r>
    </w:p>
    <w:p w:rsidR="009C6654" w:rsidRDefault="009C6654" w:rsidP="009C6654">
      <w:pPr>
        <w:pStyle w:val="Normal1"/>
        <w:shd w:val="clear" w:color="auto" w:fill="FFFFFF"/>
        <w:tabs>
          <w:tab w:val="left" w:pos="713"/>
          <w:tab w:val="left" w:pos="1134"/>
          <w:tab w:val="left" w:pos="9639"/>
        </w:tabs>
        <w:ind w:firstLine="567"/>
        <w:rPr>
          <w:b/>
          <w:szCs w:val="28"/>
          <w:u w:val="single"/>
        </w:rPr>
      </w:pPr>
      <w:r w:rsidRPr="009C6654">
        <w:rPr>
          <w:b/>
          <w:szCs w:val="28"/>
          <w:u w:val="single"/>
        </w:rPr>
        <w:t>указать:</w:t>
      </w:r>
    </w:p>
    <w:p w:rsidR="009C6654" w:rsidRPr="009C6654" w:rsidRDefault="009C6654" w:rsidP="009C6654">
      <w:pPr>
        <w:pStyle w:val="Normal1"/>
        <w:shd w:val="clear" w:color="auto" w:fill="FFFFFF"/>
        <w:tabs>
          <w:tab w:val="left" w:pos="713"/>
          <w:tab w:val="left" w:pos="1134"/>
          <w:tab w:val="left" w:pos="9639"/>
        </w:tabs>
        <w:ind w:firstLine="567"/>
        <w:rPr>
          <w:b/>
          <w:szCs w:val="28"/>
          <w:u w:val="single"/>
        </w:rPr>
      </w:pPr>
    </w:p>
    <w:p w:rsidR="009C6654" w:rsidRDefault="009C6654" w:rsidP="009C6654">
      <w:pPr>
        <w:pStyle w:val="Normal1"/>
        <w:shd w:val="clear" w:color="auto" w:fill="FFFFFF"/>
        <w:tabs>
          <w:tab w:val="left" w:pos="713"/>
          <w:tab w:val="left" w:pos="9639"/>
        </w:tabs>
        <w:ind w:firstLine="567"/>
        <w:rPr>
          <w:szCs w:val="28"/>
        </w:rPr>
      </w:pPr>
      <w:r w:rsidRPr="00D97DBE">
        <w:rPr>
          <w:szCs w:val="28"/>
        </w:rPr>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Pr>
          <w:szCs w:val="28"/>
        </w:rPr>
        <w:t>3</w:t>
      </w:r>
      <w:r w:rsidRPr="00D97DBE">
        <w:rPr>
          <w:szCs w:val="28"/>
        </w:rPr>
        <w:t>0 (</w:t>
      </w:r>
      <w:r>
        <w:rPr>
          <w:szCs w:val="28"/>
        </w:rPr>
        <w:t>тридцати</w:t>
      </w:r>
      <w:r w:rsidRPr="00D97DBE">
        <w:rPr>
          <w:szCs w:val="28"/>
        </w:rPr>
        <w:t xml:space="preserve">) календарных дней </w:t>
      </w:r>
      <w:proofErr w:type="gramStart"/>
      <w:r w:rsidRPr="00D97DBE">
        <w:rPr>
          <w:szCs w:val="28"/>
        </w:rPr>
        <w:t xml:space="preserve">с даты </w:t>
      </w:r>
      <w:r>
        <w:rPr>
          <w:szCs w:val="28"/>
        </w:rPr>
        <w:t>подписания</w:t>
      </w:r>
      <w:proofErr w:type="gramEnd"/>
      <w:r w:rsidRPr="00D97DBE">
        <w:rPr>
          <w:szCs w:val="28"/>
        </w:rPr>
        <w:t xml:space="preserve"> акта об оказанных услугах и Отчета Исполнителя за отчетный месяц.</w:t>
      </w:r>
    </w:p>
    <w:p w:rsidR="006A2577" w:rsidRPr="00D97DBE" w:rsidRDefault="006A2577" w:rsidP="006A2577">
      <w:pPr>
        <w:pStyle w:val="Normal1"/>
        <w:shd w:val="clear" w:color="auto" w:fill="FFFFFF"/>
        <w:tabs>
          <w:tab w:val="left" w:pos="713"/>
          <w:tab w:val="left" w:pos="9639"/>
        </w:tabs>
        <w:ind w:left="1287" w:firstLine="0"/>
        <w:rPr>
          <w:szCs w:val="28"/>
        </w:rPr>
      </w:pPr>
    </w:p>
    <w:p w:rsidR="006A2577" w:rsidRPr="00434532" w:rsidRDefault="006A2577" w:rsidP="00D94F00">
      <w:pPr>
        <w:pStyle w:val="a7"/>
        <w:numPr>
          <w:ilvl w:val="0"/>
          <w:numId w:val="56"/>
        </w:numPr>
        <w:tabs>
          <w:tab w:val="left" w:pos="1134"/>
        </w:tabs>
        <w:ind w:left="0" w:firstLine="567"/>
        <w:jc w:val="both"/>
        <w:rPr>
          <w:rFonts w:eastAsia="MS Mincho"/>
          <w:b/>
          <w:snapToGrid w:val="0"/>
          <w:sz w:val="28"/>
          <w:szCs w:val="28"/>
          <w:lang w:eastAsia="ru-RU"/>
        </w:rPr>
      </w:pPr>
      <w:r w:rsidRPr="006A2577">
        <w:rPr>
          <w:rFonts w:eastAsia="MS Mincho"/>
          <w:b/>
          <w:snapToGrid w:val="0"/>
          <w:sz w:val="28"/>
          <w:szCs w:val="28"/>
          <w:lang w:eastAsia="ru-RU"/>
        </w:rPr>
        <w:t>В подпункте 1.1. пункта 1 Приложения №3 «</w:t>
      </w:r>
      <w:proofErr w:type="spellStart"/>
      <w:r w:rsidRPr="006A2577">
        <w:rPr>
          <w:rFonts w:eastAsia="MS Mincho"/>
          <w:b/>
          <w:snapToGrid w:val="0"/>
          <w:sz w:val="28"/>
          <w:szCs w:val="28"/>
          <w:lang w:eastAsia="ru-RU"/>
        </w:rPr>
        <w:t>Предлодение</w:t>
      </w:r>
      <w:proofErr w:type="spellEnd"/>
      <w:r w:rsidRPr="006A2577">
        <w:rPr>
          <w:rFonts w:eastAsia="MS Mincho"/>
          <w:b/>
          <w:snapToGrid w:val="0"/>
          <w:sz w:val="28"/>
          <w:szCs w:val="28"/>
          <w:lang w:eastAsia="ru-RU"/>
        </w:rPr>
        <w:t xml:space="preserve"> о сотрудничестве» документации о закупке </w:t>
      </w:r>
      <w:proofErr w:type="gramStart"/>
      <w:r w:rsidRPr="006A2577">
        <w:rPr>
          <w:rFonts w:eastAsia="MS Mincho"/>
          <w:b/>
          <w:snapToGrid w:val="0"/>
          <w:sz w:val="28"/>
          <w:szCs w:val="28"/>
          <w:u w:val="single"/>
          <w:lang w:eastAsia="ru-RU"/>
        </w:rPr>
        <w:t>вместо</w:t>
      </w:r>
      <w:proofErr w:type="gramEnd"/>
      <w:r w:rsidRPr="006A2577">
        <w:rPr>
          <w:rFonts w:eastAsia="MS Mincho"/>
          <w:b/>
          <w:snapToGrid w:val="0"/>
          <w:sz w:val="28"/>
          <w:szCs w:val="28"/>
          <w:u w:val="single"/>
          <w:lang w:eastAsia="ru-RU"/>
        </w:rPr>
        <w:t>:</w:t>
      </w:r>
    </w:p>
    <w:p w:rsidR="00434532" w:rsidRPr="00434532" w:rsidRDefault="00434532" w:rsidP="00434532">
      <w:pPr>
        <w:pStyle w:val="a7"/>
        <w:tabs>
          <w:tab w:val="left" w:pos="1134"/>
        </w:tabs>
        <w:ind w:left="567"/>
        <w:jc w:val="both"/>
        <w:rPr>
          <w:b/>
          <w:snapToGrid w:val="0"/>
          <w:sz w:val="28"/>
          <w:szCs w:val="20"/>
          <w:lang w:eastAsia="ru-RU"/>
        </w:rPr>
      </w:pPr>
    </w:p>
    <w:p w:rsidR="00434532" w:rsidRPr="00434532" w:rsidRDefault="00434532" w:rsidP="00434532">
      <w:pPr>
        <w:pStyle w:val="a7"/>
        <w:ind w:left="1069"/>
        <w:jc w:val="center"/>
        <w:rPr>
          <w:b/>
          <w:snapToGrid w:val="0"/>
          <w:sz w:val="28"/>
          <w:szCs w:val="20"/>
          <w:lang w:eastAsia="ru-RU"/>
        </w:rPr>
      </w:pPr>
      <w:r w:rsidRPr="00434532">
        <w:rPr>
          <w:b/>
          <w:snapToGrid w:val="0"/>
          <w:sz w:val="28"/>
          <w:szCs w:val="20"/>
          <w:lang w:eastAsia="ru-RU"/>
        </w:rPr>
        <w:t>Перечень терминальных, а также транспортно-экспедиционных услуг, связанных с приемом и отправлением груженых/порожних вагонов/контейнеров на терминале ________________.</w:t>
      </w:r>
    </w:p>
    <w:p w:rsidR="00434532" w:rsidRPr="00434532" w:rsidRDefault="00434532" w:rsidP="00434532">
      <w:pPr>
        <w:pStyle w:val="a7"/>
        <w:ind w:left="1069"/>
        <w:jc w:val="center"/>
        <w:rPr>
          <w:rFonts w:eastAsia="MS Mincho"/>
          <w:b/>
          <w:snapToGrid w:val="0"/>
          <w:sz w:val="28"/>
          <w:szCs w:val="28"/>
          <w:u w:val="single"/>
          <w:lang w:eastAsia="ru-RU"/>
        </w:rPr>
      </w:pPr>
    </w:p>
    <w:p w:rsidR="00434532" w:rsidRDefault="00434532" w:rsidP="00434532">
      <w:pPr>
        <w:pStyle w:val="a7"/>
        <w:ind w:left="1069"/>
        <w:rPr>
          <w:rFonts w:eastAsia="MS Mincho"/>
          <w:b/>
          <w:snapToGrid w:val="0"/>
          <w:sz w:val="28"/>
          <w:szCs w:val="28"/>
          <w:u w:val="single"/>
          <w:lang w:eastAsia="ru-RU"/>
        </w:rPr>
      </w:pPr>
      <w:r>
        <w:rPr>
          <w:rFonts w:eastAsia="MS Mincho"/>
          <w:b/>
          <w:snapToGrid w:val="0"/>
          <w:sz w:val="28"/>
          <w:szCs w:val="28"/>
          <w:u w:val="single"/>
          <w:lang w:eastAsia="ru-RU"/>
        </w:rPr>
        <w:t>у</w:t>
      </w:r>
      <w:r w:rsidRPr="00434532">
        <w:rPr>
          <w:rFonts w:eastAsia="MS Mincho"/>
          <w:b/>
          <w:snapToGrid w:val="0"/>
          <w:sz w:val="28"/>
          <w:szCs w:val="28"/>
          <w:u w:val="single"/>
          <w:lang w:eastAsia="ru-RU"/>
        </w:rPr>
        <w:t>казать:</w:t>
      </w:r>
    </w:p>
    <w:p w:rsidR="00434532" w:rsidRDefault="00434532" w:rsidP="00434532">
      <w:pPr>
        <w:pStyle w:val="a7"/>
        <w:ind w:left="1069"/>
        <w:rPr>
          <w:rFonts w:eastAsia="MS Mincho"/>
          <w:b/>
          <w:snapToGrid w:val="0"/>
          <w:sz w:val="28"/>
          <w:szCs w:val="28"/>
          <w:u w:val="single"/>
          <w:lang w:eastAsia="ru-RU"/>
        </w:rPr>
      </w:pPr>
    </w:p>
    <w:p w:rsidR="00434532" w:rsidRPr="006319EC" w:rsidRDefault="00434532" w:rsidP="00434532">
      <w:pPr>
        <w:jc w:val="center"/>
        <w:rPr>
          <w:b/>
          <w:color w:val="000000"/>
          <w:szCs w:val="28"/>
        </w:rPr>
      </w:pPr>
      <w:r w:rsidRPr="006319EC">
        <w:rPr>
          <w:b/>
          <w:color w:val="000000"/>
          <w:szCs w:val="28"/>
        </w:rPr>
        <w:t xml:space="preserve">Перечень </w:t>
      </w:r>
      <w:r w:rsidRPr="006319EC">
        <w:rPr>
          <w:b/>
        </w:rPr>
        <w:t>терминальных, а также транспортно-экспедиционных услуг, связанных с приемом и отправлением груженых/порожних вагонов/контейнеров</w:t>
      </w:r>
      <w:r w:rsidRPr="006319EC">
        <w:rPr>
          <w:b/>
          <w:color w:val="000000"/>
          <w:szCs w:val="28"/>
        </w:rPr>
        <w:t xml:space="preserve"> на терминале ________________</w:t>
      </w:r>
      <w:r>
        <w:rPr>
          <w:b/>
          <w:color w:val="000000"/>
          <w:szCs w:val="28"/>
        </w:rPr>
        <w:t xml:space="preserve"> расположенном по адресу: _______________________________</w:t>
      </w:r>
      <w:r w:rsidRPr="006319EC">
        <w:rPr>
          <w:b/>
          <w:color w:val="000000"/>
          <w:szCs w:val="28"/>
        </w:rPr>
        <w:t>.</w:t>
      </w:r>
    </w:p>
    <w:p w:rsidR="00434532" w:rsidRPr="00434532" w:rsidRDefault="00434532" w:rsidP="00434532">
      <w:pPr>
        <w:pStyle w:val="a7"/>
        <w:ind w:left="1069"/>
        <w:rPr>
          <w:rFonts w:eastAsia="MS Mincho"/>
          <w:b/>
          <w:snapToGrid w:val="0"/>
          <w:sz w:val="28"/>
          <w:szCs w:val="28"/>
          <w:u w:val="single"/>
          <w:lang w:eastAsia="ru-RU"/>
        </w:rPr>
      </w:pPr>
    </w:p>
    <w:p w:rsidR="006A2577" w:rsidRPr="00434532" w:rsidRDefault="006A2577" w:rsidP="006A2577">
      <w:pPr>
        <w:pStyle w:val="a7"/>
        <w:tabs>
          <w:tab w:val="left" w:pos="1134"/>
        </w:tabs>
        <w:ind w:left="567"/>
        <w:jc w:val="both"/>
        <w:rPr>
          <w:rFonts w:eastAsia="MS Mincho"/>
          <w:snapToGrid w:val="0"/>
          <w:sz w:val="28"/>
          <w:szCs w:val="28"/>
          <w:lang w:eastAsia="ru-RU"/>
        </w:rPr>
      </w:pPr>
    </w:p>
    <w:p w:rsidR="001B2E19" w:rsidRPr="00D94F00" w:rsidRDefault="001B2E19" w:rsidP="00D94F00">
      <w:pPr>
        <w:pStyle w:val="a7"/>
        <w:numPr>
          <w:ilvl w:val="0"/>
          <w:numId w:val="56"/>
        </w:numPr>
        <w:tabs>
          <w:tab w:val="left" w:pos="1134"/>
        </w:tabs>
        <w:ind w:left="0" w:firstLine="567"/>
        <w:jc w:val="both"/>
        <w:rPr>
          <w:rFonts w:eastAsia="MS Mincho"/>
          <w:snapToGrid w:val="0"/>
          <w:sz w:val="28"/>
          <w:szCs w:val="28"/>
          <w:lang w:eastAsia="ru-RU"/>
        </w:rPr>
      </w:pPr>
      <w:r w:rsidRPr="00D94F00">
        <w:rPr>
          <w:rFonts w:eastAsia="MS Mincho"/>
          <w:snapToGrid w:val="0"/>
          <w:sz w:val="28"/>
          <w:szCs w:val="28"/>
          <w:lang w:eastAsia="ru-RU"/>
        </w:rPr>
        <w:t xml:space="preserve">В связи с актуализацией конкурсной документации по </w:t>
      </w:r>
      <w:r w:rsidR="009721FC" w:rsidRPr="00D94F00">
        <w:rPr>
          <w:rFonts w:eastAsia="MS Mincho"/>
          <w:snapToGrid w:val="0"/>
          <w:sz w:val="28"/>
          <w:szCs w:val="28"/>
          <w:lang w:eastAsia="ru-RU"/>
        </w:rPr>
        <w:t>размещению оферты № РО-НКПМСК-17-0011</w:t>
      </w:r>
      <w:r w:rsidRPr="00D94F00">
        <w:rPr>
          <w:rFonts w:eastAsia="MS Mincho"/>
          <w:snapToGrid w:val="0"/>
          <w:sz w:val="28"/>
          <w:szCs w:val="28"/>
          <w:lang w:eastAsia="ru-RU"/>
        </w:rPr>
        <w:t>, внесены изменения в документацию о закупке. Актуальная редакция документации о закупке по размещению офе</w:t>
      </w:r>
      <w:r w:rsidR="009721FC" w:rsidRPr="00D94F00">
        <w:rPr>
          <w:rFonts w:eastAsia="MS Mincho"/>
          <w:snapToGrid w:val="0"/>
          <w:sz w:val="28"/>
          <w:szCs w:val="28"/>
          <w:lang w:eastAsia="ru-RU"/>
        </w:rPr>
        <w:t>рты № РО-НКПМСК-17-0011</w:t>
      </w:r>
      <w:r w:rsidRPr="00D94F00">
        <w:rPr>
          <w:rFonts w:eastAsia="MS Mincho"/>
          <w:snapToGrid w:val="0"/>
          <w:sz w:val="28"/>
          <w:szCs w:val="28"/>
          <w:lang w:eastAsia="ru-RU"/>
        </w:rPr>
        <w:t>, размещена на официальном сайте ПАО «</w:t>
      </w:r>
      <w:proofErr w:type="spellStart"/>
      <w:r w:rsidRPr="00D94F00">
        <w:rPr>
          <w:rFonts w:eastAsia="MS Mincho"/>
          <w:snapToGrid w:val="0"/>
          <w:sz w:val="28"/>
          <w:szCs w:val="28"/>
          <w:lang w:eastAsia="ru-RU"/>
        </w:rPr>
        <w:t>ТрансКонтейнер</w:t>
      </w:r>
      <w:proofErr w:type="spellEnd"/>
      <w:r w:rsidRPr="00D94F00">
        <w:rPr>
          <w:rFonts w:eastAsia="MS Mincho"/>
          <w:snapToGrid w:val="0"/>
          <w:sz w:val="28"/>
          <w:szCs w:val="28"/>
          <w:lang w:eastAsia="ru-RU"/>
        </w:rPr>
        <w:t>» (</w:t>
      </w:r>
      <w:hyperlink r:id="rId9" w:history="1">
        <w:r w:rsidR="00D94F00" w:rsidRPr="007C70EA">
          <w:rPr>
            <w:rStyle w:val="a9"/>
            <w:rFonts w:eastAsia="MS Mincho"/>
            <w:snapToGrid w:val="0"/>
            <w:sz w:val="28"/>
            <w:lang w:eastAsia="ru-RU"/>
          </w:rPr>
          <w:t>http://www.trcont.</w:t>
        </w:r>
        <w:r w:rsidR="00D94F00" w:rsidRPr="007C70EA">
          <w:rPr>
            <w:rStyle w:val="a9"/>
            <w:rFonts w:eastAsia="MS Mincho"/>
            <w:snapToGrid w:val="0"/>
            <w:sz w:val="28"/>
            <w:lang w:val="en-US" w:eastAsia="ru-RU"/>
          </w:rPr>
          <w:t>com</w:t>
        </w:r>
      </w:hyperlink>
      <w:r w:rsidRPr="00D94F00">
        <w:rPr>
          <w:rFonts w:eastAsia="MS Mincho"/>
          <w:snapToGrid w:val="0"/>
          <w:sz w:val="28"/>
          <w:szCs w:val="28"/>
          <w:lang w:eastAsia="ru-RU"/>
        </w:rPr>
        <w:t>), и на официальном сайте единой информационной системы в сфере закупок в информационно-телекоммуникационной сети «Интернет» (</w:t>
      </w:r>
      <w:hyperlink r:id="rId10" w:history="1">
        <w:r w:rsidRPr="00D94F00">
          <w:rPr>
            <w:rFonts w:eastAsia="MS Mincho"/>
            <w:snapToGrid w:val="0"/>
            <w:sz w:val="28"/>
            <w:szCs w:val="28"/>
            <w:lang w:eastAsia="ru-RU"/>
          </w:rPr>
          <w:t>www.zakupki.gov.ru</w:t>
        </w:r>
      </w:hyperlink>
      <w:r w:rsidRPr="00D94F00">
        <w:rPr>
          <w:rFonts w:eastAsia="MS Mincho"/>
          <w:snapToGrid w:val="0"/>
          <w:sz w:val="28"/>
          <w:szCs w:val="28"/>
          <w:lang w:eastAsia="ru-RU"/>
        </w:rPr>
        <w:t>).</w:t>
      </w:r>
    </w:p>
    <w:p w:rsidR="003F291B" w:rsidRPr="00D94F00" w:rsidRDefault="003F291B" w:rsidP="00B82D6F">
      <w:pPr>
        <w:pStyle w:val="a7"/>
        <w:ind w:left="1069"/>
        <w:rPr>
          <w:rFonts w:eastAsia="MS Mincho"/>
          <w:snapToGrid w:val="0"/>
          <w:sz w:val="28"/>
          <w:szCs w:val="28"/>
          <w:lang w:eastAsia="ru-RU"/>
        </w:rPr>
      </w:pPr>
    </w:p>
    <w:sectPr w:rsidR="003F291B" w:rsidRPr="00D94F00" w:rsidSect="00FE777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3CE" w:rsidRDefault="007F03CE" w:rsidP="003F291B">
      <w:r>
        <w:separator/>
      </w:r>
    </w:p>
  </w:endnote>
  <w:endnote w:type="continuationSeparator" w:id="0">
    <w:p w:rsidR="007F03CE" w:rsidRDefault="007F03CE"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79" w:rsidRDefault="007F03CE">
    <w:pPr>
      <w:pStyle w:val="aff1"/>
      <w:jc w:val="center"/>
    </w:pPr>
    <w:r>
      <w:fldChar w:fldCharType="begin"/>
    </w:r>
    <w:r>
      <w:instrText xml:space="preserve"> PAGE   \* MERGEFORMAT </w:instrText>
    </w:r>
    <w:r>
      <w:fldChar w:fldCharType="separate"/>
    </w:r>
    <w:r w:rsidR="00CC60BD">
      <w:rPr>
        <w:noProof/>
      </w:rPr>
      <w:t>1</w:t>
    </w:r>
    <w:r>
      <w:rPr>
        <w:noProof/>
      </w:rPr>
      <w:fldChar w:fldCharType="end"/>
    </w:r>
  </w:p>
  <w:p w:rsidR="005D2B79" w:rsidRDefault="005D2B79">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3CE" w:rsidRDefault="007F03CE" w:rsidP="003F291B">
      <w:r>
        <w:separator/>
      </w:r>
    </w:p>
  </w:footnote>
  <w:footnote w:type="continuationSeparator" w:id="0">
    <w:p w:rsidR="007F03CE" w:rsidRDefault="007F03CE" w:rsidP="003F2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multilevel"/>
    <w:tmpl w:val="25127A64"/>
    <w:lvl w:ilvl="0">
      <w:start w:val="1"/>
      <w:numFmt w:val="decimal"/>
      <w:lvlText w:val="%1."/>
      <w:lvlJc w:val="left"/>
      <w:pPr>
        <w:ind w:left="1069" w:hanging="360"/>
      </w:pPr>
      <w:rPr>
        <w:rFonts w:hint="default"/>
        <w:b/>
        <w:sz w:val="28"/>
        <w:szCs w:val="28"/>
        <w:u w:val="none"/>
      </w:rPr>
    </w:lvl>
    <w:lvl w:ilvl="1">
      <w:start w:val="3"/>
      <w:numFmt w:val="decimal"/>
      <w:isLgl/>
      <w:lvlText w:val="%1.%2."/>
      <w:lvlJc w:val="left"/>
      <w:pPr>
        <w:ind w:left="1774" w:hanging="1065"/>
      </w:pPr>
      <w:rPr>
        <w:rFonts w:hint="default"/>
      </w:rPr>
    </w:lvl>
    <w:lvl w:ilvl="2">
      <w:start w:val="1"/>
      <w:numFmt w:val="decimal"/>
      <w:isLgl/>
      <w:lvlText w:val="%1.%2.%3."/>
      <w:lvlJc w:val="left"/>
      <w:pPr>
        <w:ind w:left="1774" w:hanging="106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3C56BA"/>
    <w:multiLevelType w:val="hybridMultilevel"/>
    <w:tmpl w:val="B7966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614722"/>
    <w:multiLevelType w:val="hybridMultilevel"/>
    <w:tmpl w:val="66321D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5"/>
  </w:num>
  <w:num w:numId="5">
    <w:abstractNumId w:val="40"/>
  </w:num>
  <w:num w:numId="6">
    <w:abstractNumId w:val="20"/>
  </w:num>
  <w:num w:numId="7">
    <w:abstractNumId w:val="18"/>
  </w:num>
  <w:num w:numId="8">
    <w:abstractNumId w:val="39"/>
  </w:num>
  <w:num w:numId="9">
    <w:abstractNumId w:val="37"/>
  </w:num>
  <w:num w:numId="10">
    <w:abstractNumId w:val="12"/>
  </w:num>
  <w:num w:numId="11">
    <w:abstractNumId w:val="61"/>
  </w:num>
  <w:num w:numId="12">
    <w:abstractNumId w:val="34"/>
  </w:num>
  <w:num w:numId="13">
    <w:abstractNumId w:val="44"/>
  </w:num>
  <w:num w:numId="14">
    <w:abstractNumId w:val="28"/>
  </w:num>
  <w:num w:numId="15">
    <w:abstractNumId w:val="58"/>
  </w:num>
  <w:num w:numId="16">
    <w:abstractNumId w:val="26"/>
  </w:num>
  <w:num w:numId="17">
    <w:abstractNumId w:val="49"/>
  </w:num>
  <w:num w:numId="18">
    <w:abstractNumId w:val="32"/>
  </w:num>
  <w:num w:numId="19">
    <w:abstractNumId w:val="14"/>
  </w:num>
  <w:num w:numId="20">
    <w:abstractNumId w:val="24"/>
  </w:num>
  <w:num w:numId="21">
    <w:abstractNumId w:val="7"/>
  </w:num>
  <w:num w:numId="22">
    <w:abstractNumId w:val="22"/>
  </w:num>
  <w:num w:numId="23">
    <w:abstractNumId w:val="67"/>
  </w:num>
  <w:num w:numId="24">
    <w:abstractNumId w:val="9"/>
  </w:num>
  <w:num w:numId="25">
    <w:abstractNumId w:val="54"/>
  </w:num>
  <w:num w:numId="26">
    <w:abstractNumId w:val="52"/>
  </w:num>
  <w:num w:numId="27">
    <w:abstractNumId w:val="21"/>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7"/>
  </w:num>
  <w:num w:numId="35">
    <w:abstractNumId w:val="10"/>
  </w:num>
  <w:num w:numId="36">
    <w:abstractNumId w:val="6"/>
  </w:num>
  <w:num w:numId="37">
    <w:abstractNumId w:val="33"/>
  </w:num>
  <w:num w:numId="38">
    <w:abstractNumId w:val="51"/>
  </w:num>
  <w:num w:numId="39">
    <w:abstractNumId w:val="19"/>
  </w:num>
  <w:num w:numId="40">
    <w:abstractNumId w:val="60"/>
  </w:num>
  <w:num w:numId="41">
    <w:abstractNumId w:val="8"/>
  </w:num>
  <w:num w:numId="42">
    <w:abstractNumId w:val="29"/>
  </w:num>
  <w:num w:numId="43">
    <w:abstractNumId w:val="66"/>
  </w:num>
  <w:num w:numId="44">
    <w:abstractNumId w:val="48"/>
  </w:num>
  <w:num w:numId="45">
    <w:abstractNumId w:val="64"/>
  </w:num>
  <w:num w:numId="46">
    <w:abstractNumId w:val="42"/>
  </w:num>
  <w:num w:numId="47">
    <w:abstractNumId w:val="55"/>
  </w:num>
  <w:num w:numId="48">
    <w:abstractNumId w:val="15"/>
  </w:num>
  <w:num w:numId="49">
    <w:abstractNumId w:val="43"/>
  </w:num>
  <w:num w:numId="50">
    <w:abstractNumId w:val="23"/>
  </w:num>
  <w:num w:numId="51">
    <w:abstractNumId w:val="30"/>
  </w:num>
  <w:num w:numId="52">
    <w:abstractNumId w:val="65"/>
  </w:num>
  <w:num w:numId="53">
    <w:abstractNumId w:val="53"/>
  </w:num>
  <w:num w:numId="54">
    <w:abstractNumId w:val="36"/>
  </w:num>
  <w:num w:numId="55">
    <w:abstractNumId w:val="57"/>
  </w:num>
  <w:num w:numId="56">
    <w:abstractNumId w:val="16"/>
  </w:num>
  <w:num w:numId="57">
    <w:abstractNumId w:val="50"/>
  </w:num>
  <w:num w:numId="58">
    <w:abstractNumId w:val="27"/>
  </w:num>
  <w:num w:numId="59">
    <w:abstractNumId w:val="59"/>
  </w:num>
  <w:num w:numId="60">
    <w:abstractNumId w:val="56"/>
  </w:num>
  <w:num w:numId="61">
    <w:abstractNumId w:val="63"/>
  </w:num>
  <w:num w:numId="62">
    <w:abstractNumId w:val="31"/>
  </w:num>
  <w:num w:numId="63">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4C52"/>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595A"/>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20F3"/>
    <w:rsid w:val="00243FD8"/>
    <w:rsid w:val="00245141"/>
    <w:rsid w:val="002464E7"/>
    <w:rsid w:val="00246EBC"/>
    <w:rsid w:val="002503E0"/>
    <w:rsid w:val="0025261B"/>
    <w:rsid w:val="00252634"/>
    <w:rsid w:val="002529E5"/>
    <w:rsid w:val="00254B18"/>
    <w:rsid w:val="00254C64"/>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D71CB"/>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4532"/>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4C17"/>
    <w:rsid w:val="004F659B"/>
    <w:rsid w:val="00500D9B"/>
    <w:rsid w:val="00507507"/>
    <w:rsid w:val="00510572"/>
    <w:rsid w:val="005111DE"/>
    <w:rsid w:val="00511287"/>
    <w:rsid w:val="0051303D"/>
    <w:rsid w:val="005135A3"/>
    <w:rsid w:val="00513DB5"/>
    <w:rsid w:val="005142A0"/>
    <w:rsid w:val="00520BB3"/>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21D6"/>
    <w:rsid w:val="005A4B63"/>
    <w:rsid w:val="005A69AB"/>
    <w:rsid w:val="005A7A6F"/>
    <w:rsid w:val="005B1996"/>
    <w:rsid w:val="005B4B5F"/>
    <w:rsid w:val="005C13CF"/>
    <w:rsid w:val="005C3455"/>
    <w:rsid w:val="005C3FA1"/>
    <w:rsid w:val="005D2573"/>
    <w:rsid w:val="005D2B79"/>
    <w:rsid w:val="005D3D31"/>
    <w:rsid w:val="005D3DB3"/>
    <w:rsid w:val="005D441F"/>
    <w:rsid w:val="005D4A34"/>
    <w:rsid w:val="005D70FE"/>
    <w:rsid w:val="005E0384"/>
    <w:rsid w:val="005E35C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2577"/>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03CE"/>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25C7"/>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A7024"/>
    <w:rsid w:val="008B0139"/>
    <w:rsid w:val="008B29D7"/>
    <w:rsid w:val="008B326A"/>
    <w:rsid w:val="008B3C5F"/>
    <w:rsid w:val="008B45BB"/>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C6654"/>
    <w:rsid w:val="009D0A1C"/>
    <w:rsid w:val="009D24B1"/>
    <w:rsid w:val="009D41DA"/>
    <w:rsid w:val="009D4416"/>
    <w:rsid w:val="009D56EB"/>
    <w:rsid w:val="009D6A51"/>
    <w:rsid w:val="009D7B19"/>
    <w:rsid w:val="009E0E54"/>
    <w:rsid w:val="009E1F56"/>
    <w:rsid w:val="009E3F8C"/>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39D8"/>
    <w:rsid w:val="00A95B57"/>
    <w:rsid w:val="00A95F00"/>
    <w:rsid w:val="00AA2946"/>
    <w:rsid w:val="00AA34B6"/>
    <w:rsid w:val="00AA36AF"/>
    <w:rsid w:val="00AA40B8"/>
    <w:rsid w:val="00AA74B6"/>
    <w:rsid w:val="00AA7EFD"/>
    <w:rsid w:val="00AB01A6"/>
    <w:rsid w:val="00AB12B0"/>
    <w:rsid w:val="00AB3D11"/>
    <w:rsid w:val="00AB46B1"/>
    <w:rsid w:val="00AB4D73"/>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08CA"/>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2929"/>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C60BD"/>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4F00"/>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E"/>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434E"/>
    <w:rsid w:val="00E65E28"/>
    <w:rsid w:val="00E7093B"/>
    <w:rsid w:val="00E74B7F"/>
    <w:rsid w:val="00E75048"/>
    <w:rsid w:val="00E76BB1"/>
    <w:rsid w:val="00E776DA"/>
    <w:rsid w:val="00E777A3"/>
    <w:rsid w:val="00E777F5"/>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E344-42E6-4AC7-BC2C-F09D7898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Аниканов Алексей Сергеевич</cp:lastModifiedBy>
  <cp:revision>2</cp:revision>
  <cp:lastPrinted>2017-09-27T12:23:00Z</cp:lastPrinted>
  <dcterms:created xsi:type="dcterms:W3CDTF">2018-06-04T14:25:00Z</dcterms:created>
  <dcterms:modified xsi:type="dcterms:W3CDTF">2018-06-04T14:25:00Z</dcterms:modified>
</cp:coreProperties>
</file>