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243A42">
        <w:rPr>
          <w:b/>
          <w:bCs/>
          <w:sz w:val="28"/>
        </w:rPr>
        <w:t>8</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905505"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D0203" w:rsidRPr="007E6DE4" w:rsidRDefault="006D0203" w:rsidP="000954FB">
                  <w:pPr>
                    <w:jc w:val="center"/>
                    <w:rPr>
                      <w:b/>
                      <w:sz w:val="28"/>
                      <w:szCs w:val="28"/>
                    </w:rPr>
                  </w:pPr>
                  <w:r w:rsidRPr="007E6DE4">
                    <w:rPr>
                      <w:b/>
                      <w:sz w:val="28"/>
                      <w:szCs w:val="28"/>
                    </w:rPr>
                    <w:t xml:space="preserve">_____________________________________________, </w:t>
                  </w:r>
                </w:p>
                <w:p w:rsidR="006D0203" w:rsidRDefault="006D02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D0203" w:rsidRPr="007E6DE4" w:rsidRDefault="006D0203" w:rsidP="000954FB">
                  <w:pPr>
                    <w:jc w:val="center"/>
                    <w:rPr>
                      <w:b/>
                      <w:sz w:val="28"/>
                      <w:szCs w:val="28"/>
                    </w:rPr>
                  </w:pPr>
                  <w:r w:rsidRPr="007E6DE4">
                    <w:rPr>
                      <w:b/>
                      <w:sz w:val="28"/>
                      <w:szCs w:val="28"/>
                    </w:rPr>
                    <w:t>________________________________________</w:t>
                  </w:r>
                </w:p>
                <w:p w:rsidR="006D0203" w:rsidRPr="007E6DE4" w:rsidRDefault="006D0203" w:rsidP="000954FB">
                  <w:pPr>
                    <w:jc w:val="center"/>
                    <w:rPr>
                      <w:i/>
                      <w:sz w:val="20"/>
                      <w:szCs w:val="20"/>
                    </w:rPr>
                  </w:pPr>
                  <w:r w:rsidRPr="007E6DE4">
                    <w:rPr>
                      <w:i/>
                      <w:sz w:val="20"/>
                      <w:szCs w:val="20"/>
                    </w:rPr>
                    <w:t>государство регистрации претендента</w:t>
                  </w:r>
                </w:p>
                <w:p w:rsidR="006D0203" w:rsidRPr="007E6DE4" w:rsidRDefault="006D0203" w:rsidP="000954FB">
                  <w:pPr>
                    <w:jc w:val="center"/>
                    <w:rPr>
                      <w:b/>
                      <w:sz w:val="28"/>
                      <w:szCs w:val="28"/>
                    </w:rPr>
                  </w:pPr>
                  <w:r w:rsidRPr="007E6DE4">
                    <w:rPr>
                      <w:b/>
                      <w:sz w:val="28"/>
                      <w:szCs w:val="28"/>
                    </w:rPr>
                    <w:t>_____________________________</w:t>
                  </w:r>
                  <w:r>
                    <w:rPr>
                      <w:b/>
                      <w:sz w:val="28"/>
                      <w:szCs w:val="28"/>
                    </w:rPr>
                    <w:t>__________________</w:t>
                  </w:r>
                </w:p>
                <w:p w:rsidR="006D0203" w:rsidRPr="007E6DE4" w:rsidRDefault="006D02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6D0203" w:rsidRDefault="006D0203" w:rsidP="000954FB">
                  <w:pPr>
                    <w:jc w:val="both"/>
                  </w:pPr>
                </w:p>
                <w:p w:rsidR="006D0203" w:rsidRDefault="006D0203"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D0203" w:rsidRDefault="006D0203"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6D0203" w:rsidRPr="00552A44" w:rsidRDefault="006D0203"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9300FC" w:rsidRPr="008D3502" w:rsidTr="00426C7C">
        <w:trPr>
          <w:trHeight w:val="411"/>
        </w:trPr>
        <w:tc>
          <w:tcPr>
            <w:tcW w:w="2552" w:type="dxa"/>
          </w:tcPr>
          <w:p w:rsidR="009300FC" w:rsidRPr="00426C7C" w:rsidRDefault="009300FC" w:rsidP="00426C7C">
            <w:r w:rsidRPr="00426C7C">
              <w:t>7. Основные требования, предъявляемые к автотранспортным предприятиям.</w:t>
            </w:r>
          </w:p>
        </w:tc>
        <w:tc>
          <w:tcPr>
            <w:tcW w:w="7654" w:type="dxa"/>
          </w:tcPr>
          <w:p w:rsidR="009300FC" w:rsidRPr="00426C7C" w:rsidRDefault="009300FC" w:rsidP="00B7172C">
            <w:pPr>
              <w:ind w:firstLine="459"/>
              <w:jc w:val="both"/>
              <w:rPr>
                <w:b/>
              </w:rPr>
            </w:pPr>
            <w:r w:rsidRPr="00426C7C">
              <w:rPr>
                <w:b/>
              </w:rPr>
              <w:t>Место предоставления транспортных средств в аренду:</w:t>
            </w:r>
          </w:p>
          <w:p w:rsidR="009300FC" w:rsidRPr="008A3D56" w:rsidRDefault="009300FC" w:rsidP="00B7172C">
            <w:pPr>
              <w:ind w:firstLine="708"/>
              <w:jc w:val="both"/>
            </w:pPr>
            <w:r w:rsidRPr="008A3D56">
              <w:t xml:space="preserve">- </w:t>
            </w:r>
            <w:proofErr w:type="gramStart"/>
            <w:r w:rsidRPr="008A3D56">
              <w:t>г</w:t>
            </w:r>
            <w:proofErr w:type="gramEnd"/>
            <w:r w:rsidRPr="008A3D56">
              <w:t>.</w:t>
            </w:r>
            <w:r>
              <w:t xml:space="preserve"> </w:t>
            </w:r>
            <w:r w:rsidRPr="008A3D56">
              <w:t xml:space="preserve">Москва,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9300FC" w:rsidRPr="008A3D56" w:rsidRDefault="009300FC" w:rsidP="00B7172C">
            <w:pPr>
              <w:ind w:firstLine="708"/>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9300FC" w:rsidRPr="008A3D56" w:rsidRDefault="009300FC" w:rsidP="00B7172C">
            <w:pPr>
              <w:ind w:firstLine="708"/>
              <w:jc w:val="both"/>
            </w:pPr>
            <w:r w:rsidRPr="008A3D56">
              <w:t>-  г.</w:t>
            </w:r>
            <w:r>
              <w:t xml:space="preserve"> </w:t>
            </w:r>
            <w:r w:rsidRPr="008A3D56">
              <w:t xml:space="preserve">Москва,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9300FC" w:rsidRDefault="009300FC" w:rsidP="00B7172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9300FC" w:rsidRPr="008A3D56" w:rsidRDefault="009300FC" w:rsidP="00B7172C">
            <w:pPr>
              <w:ind w:firstLine="708"/>
              <w:jc w:val="both"/>
            </w:pPr>
            <w:r>
              <w:t>- Московская область, Ногинский район, г. Электроугли, ул. Железнодорожная вл.29, стр. 1, помещение 77;</w:t>
            </w:r>
          </w:p>
          <w:p w:rsidR="009300FC" w:rsidRPr="008A3D56" w:rsidRDefault="009300FC" w:rsidP="00B7172C">
            <w:pPr>
              <w:ind w:firstLine="708"/>
              <w:jc w:val="both"/>
            </w:pPr>
            <w:proofErr w:type="gramStart"/>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w:t>
            </w:r>
            <w:proofErr w:type="spellStart"/>
            <w:r w:rsidRPr="008A3D56">
              <w:t>Контранс</w:t>
            </w:r>
            <w:proofErr w:type="spellEnd"/>
            <w:r w:rsidRPr="008A3D56">
              <w:t>»;</w:t>
            </w:r>
            <w:proofErr w:type="gramEnd"/>
          </w:p>
          <w:p w:rsidR="009300FC" w:rsidRPr="008A3D56" w:rsidRDefault="009300FC" w:rsidP="00B7172C">
            <w:pPr>
              <w:ind w:firstLine="708"/>
              <w:jc w:val="both"/>
            </w:pPr>
            <w:r w:rsidRPr="008A3D56">
              <w:t>- Московская область г. Ступино, ул. Транспортная вл.22/2, станция Ступино, Контейнерный терминал ОАО «РЖД»;</w:t>
            </w:r>
          </w:p>
          <w:p w:rsidR="009300FC" w:rsidRPr="00426C7C" w:rsidRDefault="009300FC" w:rsidP="00B7172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9300FC" w:rsidRPr="00426C7C" w:rsidRDefault="009300FC" w:rsidP="00B7172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300FC" w:rsidRDefault="009300FC" w:rsidP="00B7172C">
            <w:pPr>
              <w:ind w:left="819"/>
              <w:jc w:val="both"/>
            </w:pPr>
            <w:r>
              <w:t>7.1.</w:t>
            </w:r>
            <w:r w:rsidRPr="00426C7C">
              <w:t xml:space="preserve"> Арендодатель должен:</w:t>
            </w:r>
          </w:p>
          <w:p w:rsidR="009300FC" w:rsidRPr="00426C7C" w:rsidRDefault="009300FC" w:rsidP="00B7172C">
            <w:pPr>
              <w:ind w:firstLine="708"/>
              <w:jc w:val="both"/>
            </w:pPr>
            <w:r w:rsidRPr="00426C7C">
              <w:t>- иметь в собственности транспортные средства или владеть ими на ином законном праве;</w:t>
            </w:r>
          </w:p>
          <w:p w:rsidR="009300FC" w:rsidRPr="00426C7C" w:rsidRDefault="009300FC" w:rsidP="00B7172C">
            <w:pPr>
              <w:ind w:firstLine="708"/>
              <w:jc w:val="both"/>
            </w:pPr>
            <w:r w:rsidRPr="00426C7C">
              <w:t>- иметь  возможность перевозить типы контейнеров, указанных в п. 3 Технического задания;</w:t>
            </w:r>
          </w:p>
          <w:p w:rsidR="009300FC" w:rsidRPr="00426C7C" w:rsidRDefault="009300FC" w:rsidP="00B7172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9300FC" w:rsidRPr="00426C7C" w:rsidRDefault="009300FC" w:rsidP="00B7172C">
            <w:pPr>
              <w:ind w:firstLine="708"/>
              <w:jc w:val="both"/>
            </w:pPr>
            <w:r w:rsidRPr="00426C7C">
              <w:t>- предоставлять технически исправное транспортное средство, пригодное для перевозки заявленных грузов;</w:t>
            </w:r>
          </w:p>
          <w:p w:rsidR="009300FC" w:rsidRPr="00426C7C" w:rsidRDefault="009300FC" w:rsidP="00B7172C">
            <w:pPr>
              <w:ind w:firstLine="708"/>
              <w:jc w:val="both"/>
            </w:pPr>
            <w:r w:rsidRPr="00426C7C">
              <w:t>- в период нахождения транспортного средства в аренде у арендатора поддерживать его надлежащее состояние;</w:t>
            </w:r>
          </w:p>
          <w:p w:rsidR="009300FC" w:rsidRPr="00426C7C" w:rsidRDefault="009300FC" w:rsidP="00B7172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300FC" w:rsidRPr="00426C7C" w:rsidRDefault="009300FC" w:rsidP="00B7172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300FC" w:rsidRPr="00426C7C" w:rsidRDefault="009300FC" w:rsidP="00B7172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300FC" w:rsidRPr="00426C7C" w:rsidRDefault="009300FC" w:rsidP="00B7172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300FC" w:rsidRPr="00426C7C" w:rsidRDefault="009300FC" w:rsidP="00B7172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300FC" w:rsidRPr="00426C7C" w:rsidRDefault="009300FC" w:rsidP="00B7172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9300FC" w:rsidRPr="00426C7C" w:rsidRDefault="009300FC" w:rsidP="00B7172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9300FC" w:rsidRPr="00426C7C" w:rsidRDefault="009300FC" w:rsidP="00B7172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9300FC" w:rsidRPr="00426C7C" w:rsidRDefault="009300FC" w:rsidP="00B7172C">
            <w:pPr>
              <w:ind w:firstLine="708"/>
              <w:jc w:val="both"/>
            </w:pPr>
            <w:r w:rsidRPr="00426C7C">
              <w:t>- обеспечить исполнение силами экипажа выполнение сопутствующих услуг:</w:t>
            </w:r>
          </w:p>
          <w:p w:rsidR="009300FC" w:rsidRPr="00426C7C" w:rsidRDefault="009300FC" w:rsidP="009300FC">
            <w:pPr>
              <w:numPr>
                <w:ilvl w:val="0"/>
                <w:numId w:val="22"/>
              </w:numPr>
              <w:jc w:val="both"/>
            </w:pPr>
            <w:r w:rsidRPr="00426C7C">
              <w:t xml:space="preserve">приемку порожних контейнеров с проверкой их </w:t>
            </w:r>
            <w:r w:rsidRPr="00426C7C">
              <w:lastRenderedPageBreak/>
              <w:t>технического и коммерческого состояния с оформлением и подписанием необходимых документов;</w:t>
            </w:r>
          </w:p>
          <w:p w:rsidR="009300FC" w:rsidRPr="00426C7C" w:rsidRDefault="009300FC" w:rsidP="009300FC">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300FC" w:rsidRPr="00426C7C" w:rsidRDefault="009300FC" w:rsidP="009300FC">
            <w:pPr>
              <w:numPr>
                <w:ilvl w:val="0"/>
                <w:numId w:val="22"/>
              </w:numPr>
              <w:jc w:val="both"/>
            </w:pPr>
            <w:r w:rsidRPr="00426C7C">
              <w:t>проверку технического и коммерческого состояния контейнера после выгрузки из него груза;</w:t>
            </w:r>
          </w:p>
          <w:p w:rsidR="009300FC" w:rsidRPr="00426C7C" w:rsidRDefault="009300FC" w:rsidP="009300FC">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300FC" w:rsidRPr="00426C7C" w:rsidRDefault="009300FC" w:rsidP="009300FC">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300FC" w:rsidRPr="00426C7C" w:rsidRDefault="009300FC" w:rsidP="009300FC">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300FC" w:rsidRPr="00426C7C" w:rsidRDefault="009300FC" w:rsidP="009300FC">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300FC" w:rsidRPr="00426C7C" w:rsidRDefault="009300FC" w:rsidP="009300FC">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00FC" w:rsidRPr="00426C7C" w:rsidRDefault="009300FC" w:rsidP="009300FC">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300FC" w:rsidRPr="00426C7C" w:rsidRDefault="009300FC" w:rsidP="009300FC">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9300FC" w:rsidRPr="00426C7C" w:rsidRDefault="009300FC" w:rsidP="009300FC">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300FC" w:rsidRPr="00426C7C" w:rsidRDefault="009300FC" w:rsidP="00B7172C">
            <w:pPr>
              <w:ind w:firstLine="708"/>
              <w:jc w:val="both"/>
            </w:pPr>
            <w:r>
              <w:t>7</w:t>
            </w:r>
            <w:r w:rsidRPr="00426C7C">
              <w:t xml:space="preserve">.2.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w:t>
            </w:r>
            <w:r w:rsidRPr="00426C7C">
              <w:lastRenderedPageBreak/>
              <w:t>день подачи Заявки на участие в процедуре Размещения оферты.</w:t>
            </w:r>
          </w:p>
          <w:p w:rsidR="009300FC" w:rsidRPr="00426C7C" w:rsidRDefault="009300F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1A0413" w:rsidRPr="00FA70B3" w:rsidRDefault="001A0413" w:rsidP="001A0413">
      <w:pPr>
        <w:ind w:firstLine="708"/>
        <w:jc w:val="right"/>
        <w:rPr>
          <w:szCs w:val="28"/>
        </w:rPr>
      </w:pPr>
      <w:r w:rsidRPr="00FA70B3">
        <w:rPr>
          <w:szCs w:val="28"/>
        </w:rPr>
        <w:lastRenderedPageBreak/>
        <w:t xml:space="preserve">Приложение № 1 </w:t>
      </w:r>
    </w:p>
    <w:p w:rsidR="001A0413" w:rsidRPr="00FA70B3" w:rsidRDefault="001A0413" w:rsidP="001A0413">
      <w:pPr>
        <w:ind w:firstLine="708"/>
        <w:jc w:val="right"/>
        <w:rPr>
          <w:szCs w:val="28"/>
        </w:rPr>
      </w:pPr>
      <w:r w:rsidRPr="00FA70B3">
        <w:rPr>
          <w:szCs w:val="28"/>
        </w:rPr>
        <w:t xml:space="preserve">к техническому заданию раздела № 4 документации о закупке </w:t>
      </w:r>
    </w:p>
    <w:p w:rsidR="001A0413" w:rsidRPr="00FA70B3" w:rsidRDefault="001A0413" w:rsidP="001A0413">
      <w:pPr>
        <w:pStyle w:val="aff9"/>
        <w:tabs>
          <w:tab w:val="left" w:pos="1134"/>
        </w:tabs>
        <w:ind w:left="567"/>
        <w:rPr>
          <w:b/>
          <w:bCs/>
          <w:sz w:val="28"/>
          <w:szCs w:val="28"/>
          <w:u w:val="single"/>
        </w:rPr>
      </w:pPr>
    </w:p>
    <w:p w:rsidR="001A0413" w:rsidRPr="00FA70B3" w:rsidRDefault="001A0413" w:rsidP="001A0413">
      <w:pPr>
        <w:jc w:val="center"/>
        <w:rPr>
          <w:b/>
          <w:bCs/>
        </w:rPr>
      </w:pPr>
      <w:r w:rsidRPr="00FA70B3">
        <w:rPr>
          <w:b/>
          <w:bCs/>
        </w:rPr>
        <w:t xml:space="preserve">Предельные ставки платы за аренду транспортных средств с экипажем для перевозки грузов в крупнотоннажных контейнерах  </w:t>
      </w: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1A0413" w:rsidRPr="00FA70B3"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1A0413" w:rsidRPr="00FA70B3"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Услуги по завозу-вывозу грузов (контейнеров) на/с контейнерные терминалы: Кунцево-2</w:t>
            </w:r>
          </w:p>
        </w:tc>
        <w:tc>
          <w:tcPr>
            <w:tcW w:w="236" w:type="dxa"/>
          </w:tcPr>
          <w:p w:rsidR="001A0413" w:rsidRPr="00FA70B3" w:rsidRDefault="001A0413" w:rsidP="00AC0213">
            <w:pPr>
              <w:spacing w:after="200" w:line="276" w:lineRule="auto"/>
              <w:rPr>
                <w:sz w:val="20"/>
                <w:lang w:eastAsia="en-US"/>
              </w:rPr>
            </w:pPr>
          </w:p>
        </w:tc>
      </w:tr>
      <w:tr w:rsidR="001A0413" w:rsidRPr="00FA70B3"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ГОРОД МОСКВА (в пределах </w:t>
            </w:r>
            <w:proofErr w:type="spellStart"/>
            <w:r w:rsidRPr="00FA70B3">
              <w:rPr>
                <w:sz w:val="20"/>
                <w:lang w:eastAsia="en-US"/>
              </w:rPr>
              <w:t>МКАДа</w:t>
            </w:r>
            <w:proofErr w:type="spellEnd"/>
            <w:r w:rsidRPr="00FA70B3">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12552,00</w:t>
            </w:r>
          </w:p>
        </w:tc>
      </w:tr>
      <w:tr w:rsidR="001A0413" w:rsidRPr="00FA70B3"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w:t>
            </w:r>
          </w:p>
          <w:p w:rsidR="001A0413" w:rsidRPr="00FA70B3" w:rsidRDefault="001A0413" w:rsidP="00AC0213">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БАКОВКА, НОВОПОДРЕЗКОВО,  АПАРИНКИ, ТРЕХГОРКА,  МАМОНОВО,  БИТЦА, ПЕРЕДЕЛКИНО, БУЛАТНИКОВО  (до 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13367,88</w:t>
            </w:r>
          </w:p>
        </w:tc>
      </w:tr>
      <w:tr w:rsidR="001A0413" w:rsidRPr="00FA70B3"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w:t>
            </w:r>
            <w:proofErr w:type="gramEnd"/>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w:t>
            </w:r>
            <w:proofErr w:type="gramStart"/>
            <w:r w:rsidRPr="00FA70B3">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w:t>
            </w:r>
            <w:proofErr w:type="gramEnd"/>
            <w:r w:rsidRPr="00FA70B3">
              <w:rPr>
                <w:sz w:val="20"/>
                <w:lang w:eastAsia="en-US"/>
              </w:rPr>
              <w:t xml:space="preserve"> ДУБКИ (до 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14183,76</w:t>
            </w:r>
          </w:p>
        </w:tc>
      </w:tr>
      <w:tr w:rsidR="001A0413" w:rsidRPr="00FA70B3"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p w:rsidR="001A0413" w:rsidRPr="00FA70B3" w:rsidRDefault="001A0413" w:rsidP="00AC0213">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w:t>
            </w:r>
            <w:proofErr w:type="gramStart"/>
            <w:r w:rsidRPr="00FA70B3">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w:t>
            </w:r>
            <w:proofErr w:type="gramEnd"/>
            <w:r w:rsidRPr="00FA70B3">
              <w:rPr>
                <w:sz w:val="20"/>
                <w:lang w:eastAsia="en-US"/>
              </w:rPr>
              <w:t xml:space="preserve"> МАЛИНО, МОНИНО, НЕКРАСОВСКА (НОВАЯ МОСКВА), КОКОШКИНО, АЛЕКСАНДРОВКА, </w:t>
            </w:r>
            <w:r w:rsidRPr="00FA70B3">
              <w:rPr>
                <w:sz w:val="20"/>
                <w:lang w:eastAsia="en-US"/>
              </w:rPr>
              <w:lastRenderedPageBreak/>
              <w:t xml:space="preserve">ПЕРХУШКОВО, ЖАВОРОНКИ, РОДНИКИ  </w:t>
            </w:r>
            <w:r w:rsidRPr="00FA70B3">
              <w:rPr>
                <w:sz w:val="20"/>
                <w:u w:val="single"/>
                <w:lang w:eastAsia="en-US"/>
              </w:rPr>
              <w:t>ДЕРЕВНЯ</w:t>
            </w:r>
            <w:r w:rsidRPr="00FA70B3">
              <w:rPr>
                <w:sz w:val="20"/>
                <w:lang w:eastAsia="en-US"/>
              </w:rPr>
              <w:t xml:space="preserve">: РАДУМЛЯ, КРЕКШИНО, МАРУШКИНО, КАШИНО  </w:t>
            </w:r>
            <w:r w:rsidRPr="00FA70B3">
              <w:rPr>
                <w:sz w:val="20"/>
                <w:u w:val="single"/>
                <w:lang w:eastAsia="en-US"/>
              </w:rPr>
              <w:t>СЕЛО</w:t>
            </w:r>
            <w:r w:rsidRPr="00FA70B3">
              <w:rPr>
                <w:sz w:val="20"/>
                <w:lang w:eastAsia="en-US"/>
              </w:rPr>
              <w:t xml:space="preserve">: ПАВЛОВСКАЯ СЛОБОДА, ЕГАНОВО, ТАРАСОВКА  (до 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14999,64</w:t>
            </w:r>
          </w:p>
        </w:tc>
      </w:tr>
      <w:tr w:rsidR="001A0413" w:rsidRPr="00FA70B3"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w:t>
            </w:r>
            <w:proofErr w:type="gramStart"/>
            <w:r w:rsidRPr="00FA70B3">
              <w:rPr>
                <w:sz w:val="20"/>
                <w:lang w:eastAsia="en-US"/>
              </w:rPr>
              <w:t>ЛЬВОВСКИЙ</w:t>
            </w:r>
            <w:proofErr w:type="gramEnd"/>
            <w:r w:rsidRPr="00FA70B3">
              <w:rPr>
                <w:sz w:val="20"/>
                <w:lang w:eastAsia="en-US"/>
              </w:rPr>
              <w:t xml:space="preserve">;   </w:t>
            </w:r>
            <w:r w:rsidRPr="00FA70B3">
              <w:rPr>
                <w:sz w:val="20"/>
                <w:u w:val="single"/>
                <w:lang w:eastAsia="en-US"/>
              </w:rPr>
              <w:t>ДЕРЕВНЯ</w:t>
            </w:r>
            <w:r w:rsidRPr="00FA70B3">
              <w:rPr>
                <w:sz w:val="20"/>
                <w:lang w:eastAsia="en-US"/>
              </w:rPr>
              <w:t xml:space="preserve">: ЖИТНЕВО, ПЕТЕЛИНО, МАЛЫЕ ВЯЗЕМЫ, БЕРЕЖКИ, КОЛЕДИНО, БРИТОВО (до 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15815,52</w:t>
            </w:r>
          </w:p>
        </w:tc>
      </w:tr>
      <w:tr w:rsidR="001A0413" w:rsidRPr="00FA70B3"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xml:space="preserve">: ШАХОВО (до 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16631,40</w:t>
            </w:r>
          </w:p>
        </w:tc>
      </w:tr>
      <w:tr w:rsidR="001A0413" w:rsidRPr="00FA70B3"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xml:space="preserve">: УСАДЫ  (до 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17447,28</w:t>
            </w:r>
          </w:p>
        </w:tc>
      </w:tr>
      <w:tr w:rsidR="001A0413" w:rsidRPr="00FA70B3"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(до 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18263,16</w:t>
            </w:r>
          </w:p>
        </w:tc>
      </w:tr>
      <w:tr w:rsidR="001A0413" w:rsidRPr="00FA70B3"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19079,04</w:t>
            </w:r>
          </w:p>
        </w:tc>
      </w:tr>
      <w:tr w:rsidR="001A0413" w:rsidRPr="00FA70B3"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w:t>
            </w:r>
            <w:proofErr w:type="gramStart"/>
            <w:r w:rsidRPr="00FA70B3">
              <w:rPr>
                <w:sz w:val="20"/>
                <w:lang w:eastAsia="en-US"/>
              </w:rPr>
              <w:t>ОРЕХОВО - ЗУЕВО</w:t>
            </w:r>
            <w:proofErr w:type="gramEnd"/>
            <w:r w:rsidRPr="00FA70B3">
              <w:rPr>
                <w:sz w:val="20"/>
                <w:lang w:eastAsia="en-US"/>
              </w:rPr>
              <w:t xml:space="preserve">,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xml:space="preserve">: ОБНИНСК, БАЛАБАНОВО (до 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19894,92</w:t>
            </w:r>
          </w:p>
        </w:tc>
      </w:tr>
      <w:tr w:rsidR="001A0413" w:rsidRPr="00FA70B3"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20710,80</w:t>
            </w:r>
          </w:p>
        </w:tc>
      </w:tr>
      <w:tr w:rsidR="001A0413" w:rsidRPr="00FA70B3"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21526,68</w:t>
            </w:r>
          </w:p>
        </w:tc>
      </w:tr>
      <w:tr w:rsidR="001A0413" w:rsidRPr="00FA70B3"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22342,56</w:t>
            </w:r>
          </w:p>
        </w:tc>
      </w:tr>
      <w:tr w:rsidR="001A0413" w:rsidRPr="00FA70B3"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 xml:space="preserve">ЛАКИНСК (до 140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23974,32</w:t>
            </w:r>
          </w:p>
        </w:tc>
      </w:tr>
      <w:tr w:rsidR="001A0413" w:rsidRPr="00FA70B3"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ТУЛЬСКАЯ ОБЛАСТЬ ГОРОД</w:t>
            </w:r>
            <w:r w:rsidRPr="00FA70B3">
              <w:rPr>
                <w:sz w:val="20"/>
                <w:lang w:eastAsia="en-US"/>
              </w:rPr>
              <w:t xml:space="preserve"> ЯСНОГОРСК (до 150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24790,20</w:t>
            </w:r>
          </w:p>
        </w:tc>
      </w:tr>
      <w:tr w:rsidR="001A0413" w:rsidRPr="00FA70B3"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w:t>
            </w:r>
            <w:proofErr w:type="gramStart"/>
            <w:r w:rsidRPr="00FA70B3">
              <w:rPr>
                <w:sz w:val="20"/>
                <w:lang w:eastAsia="en-US"/>
              </w:rPr>
              <w:t>РЫБНОЕ</w:t>
            </w:r>
            <w:proofErr w:type="gramEnd"/>
            <w:r w:rsidRPr="00FA70B3">
              <w:rPr>
                <w:sz w:val="20"/>
                <w:lang w:eastAsia="en-US"/>
              </w:rPr>
              <w:t xml:space="preserve">,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25606,08</w:t>
            </w:r>
          </w:p>
        </w:tc>
      </w:tr>
      <w:tr w:rsidR="001A0413" w:rsidRPr="00FA70B3"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26421,96</w:t>
            </w:r>
          </w:p>
        </w:tc>
      </w:tr>
      <w:tr w:rsidR="001A0413" w:rsidRPr="00FA70B3"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 xml:space="preserve">Д МИХАЙЛОВ, (до 190 км от </w:t>
            </w:r>
            <w:proofErr w:type="spellStart"/>
            <w:r w:rsidRPr="00FA70B3">
              <w:rPr>
                <w:sz w:val="20"/>
                <w:lang w:eastAsia="en-US"/>
              </w:rPr>
              <w:t>МКАДа</w:t>
            </w:r>
            <w:proofErr w:type="spellEnd"/>
            <w:r w:rsidRPr="00FA70B3">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28053,72</w:t>
            </w:r>
          </w:p>
        </w:tc>
      </w:tr>
      <w:tr w:rsidR="001A0413" w:rsidRPr="00FA70B3"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28869,60</w:t>
            </w:r>
          </w:p>
        </w:tc>
      </w:tr>
      <w:tr w:rsidR="001A0413" w:rsidRPr="00FA70B3"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30501,36</w:t>
            </w:r>
          </w:p>
        </w:tc>
      </w:tr>
      <w:tr w:rsidR="001A0413"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44371,32</w:t>
            </w:r>
          </w:p>
        </w:tc>
      </w:tr>
      <w:tr w:rsidR="001A0413" w:rsidRPr="00FA70B3"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36212,52</w:t>
            </w:r>
          </w:p>
        </w:tc>
      </w:tr>
      <w:tr w:rsidR="001A0413" w:rsidRPr="00FA70B3"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63136,56</w:t>
            </w:r>
          </w:p>
        </w:tc>
      </w:tr>
      <w:tr w:rsidR="001A0413"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53346,00</w:t>
            </w:r>
          </w:p>
        </w:tc>
      </w:tr>
      <w:tr w:rsidR="001A0413" w:rsidRPr="00FA70B3"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57112" w:rsidP="00AC0213">
            <w:pPr>
              <w:spacing w:line="276" w:lineRule="auto"/>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 xml:space="preserve">ЯРЦЕВО  (до 320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38660,16</w:t>
            </w:r>
          </w:p>
        </w:tc>
      </w:tr>
      <w:tr w:rsidR="00157112" w:rsidRPr="00FA70B3"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37844,28</w:t>
            </w:r>
          </w:p>
        </w:tc>
      </w:tr>
      <w:tr w:rsidR="00157112" w:rsidRPr="00FA70B3"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31317,24</w:t>
            </w:r>
          </w:p>
        </w:tc>
      </w:tr>
      <w:tr w:rsidR="00157112" w:rsidRPr="00FA70B3"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42739,56</w:t>
            </w:r>
          </w:p>
        </w:tc>
      </w:tr>
      <w:tr w:rsidR="00157112"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54161,88</w:t>
            </w:r>
          </w:p>
        </w:tc>
      </w:tr>
      <w:tr w:rsidR="00157112" w:rsidRPr="00FA70B3"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40291,92</w:t>
            </w:r>
          </w:p>
        </w:tc>
      </w:tr>
      <w:tr w:rsidR="00157112" w:rsidRPr="00FA70B3"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70479,48</w:t>
            </w:r>
          </w:p>
        </w:tc>
      </w:tr>
      <w:tr w:rsidR="00157112" w:rsidRPr="00FA70B3"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49266,60</w:t>
            </w:r>
          </w:p>
        </w:tc>
      </w:tr>
      <w:tr w:rsidR="00157112" w:rsidRPr="00FA70B3"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58241,28</w:t>
            </w:r>
          </w:p>
        </w:tc>
      </w:tr>
      <w:tr w:rsidR="00157112"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50082,48</w:t>
            </w:r>
          </w:p>
        </w:tc>
      </w:tr>
      <w:tr w:rsidR="00157112" w:rsidRPr="00FA70B3"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 xml:space="preserve">ЧЕРЕПОВЕЦ (до 480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51714,24</w:t>
            </w:r>
          </w:p>
        </w:tc>
      </w:tr>
      <w:tr w:rsidR="00157112" w:rsidRPr="00FA70B3"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61504,80</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w:t>
            </w:r>
            <w:proofErr w:type="spellStart"/>
            <w:r w:rsidRPr="00FA70B3">
              <w:rPr>
                <w:sz w:val="20"/>
                <w:lang w:eastAsia="en-US"/>
              </w:rPr>
              <w:t>МКАДа</w:t>
            </w:r>
            <w:proofErr w:type="spellEnd"/>
            <w:r w:rsidRPr="00FA70B3">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59057,16</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lastRenderedPageBreak/>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81,58</w:t>
            </w:r>
          </w:p>
        </w:tc>
      </w:tr>
    </w:tbl>
    <w:p w:rsidR="001A041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w:t>
      </w:r>
      <w:proofErr w:type="spellStart"/>
      <w:r w:rsidRPr="00FA70B3">
        <w:rPr>
          <w:b/>
          <w:bCs/>
          <w:sz w:val="20"/>
        </w:rPr>
        <w:t>Купавна</w:t>
      </w:r>
      <w:proofErr w:type="spellEnd"/>
      <w:r w:rsidRPr="00FA70B3">
        <w:rPr>
          <w:b/>
          <w:bCs/>
          <w:sz w:val="20"/>
        </w:rPr>
        <w:t>» и Транспортно - Логистического Центра «Восточный»</w:t>
      </w:r>
    </w:p>
    <w:p w:rsidR="001A0413" w:rsidRPr="00FA70B3" w:rsidRDefault="001A0413" w:rsidP="001A0413">
      <w:pPr>
        <w:jc w:val="right"/>
        <w:rPr>
          <w:b/>
          <w:bCs/>
          <w:sz w:val="20"/>
        </w:rPr>
      </w:pPr>
      <w:r w:rsidRPr="00FA70B3">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b/>
                <w:bCs/>
                <w:sz w:val="20"/>
              </w:rPr>
            </w:pPr>
            <w:r w:rsidRPr="00FA70B3">
              <w:rPr>
                <w:b/>
                <w:bCs/>
                <w:sz w:val="20"/>
              </w:rPr>
              <w:t xml:space="preserve">№ </w:t>
            </w:r>
            <w:proofErr w:type="gramStart"/>
            <w:r w:rsidRPr="00FA70B3">
              <w:rPr>
                <w:b/>
                <w:bCs/>
                <w:sz w:val="20"/>
              </w:rPr>
              <w:t>п</w:t>
            </w:r>
            <w:proofErr w:type="gramEnd"/>
            <w:r w:rsidRPr="00FA70B3">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w:t>
            </w:r>
            <w:proofErr w:type="spellStart"/>
            <w:r w:rsidRPr="00FA70B3">
              <w:rPr>
                <w:b/>
                <w:bCs/>
                <w:sz w:val="20"/>
              </w:rPr>
              <w:t>Купавна</w:t>
            </w:r>
            <w:proofErr w:type="spellEnd"/>
            <w:r w:rsidRPr="00FA70B3">
              <w:rPr>
                <w:b/>
                <w:bCs/>
                <w:sz w:val="20"/>
              </w:rPr>
              <w:t xml:space="preserve"> (станция </w:t>
            </w:r>
            <w:proofErr w:type="spellStart"/>
            <w:r w:rsidRPr="00FA70B3">
              <w:rPr>
                <w:b/>
                <w:bCs/>
                <w:sz w:val="20"/>
              </w:rPr>
              <w:t>Купавна</w:t>
            </w:r>
            <w:proofErr w:type="spellEnd"/>
            <w:r w:rsidRPr="00FA70B3">
              <w:rPr>
                <w:b/>
                <w:bCs/>
                <w:sz w:val="20"/>
              </w:rPr>
              <w:t xml:space="preserve">), </w:t>
            </w:r>
            <w:proofErr w:type="spellStart"/>
            <w:r w:rsidRPr="00FA70B3">
              <w:rPr>
                <w:b/>
                <w:bCs/>
                <w:sz w:val="20"/>
              </w:rPr>
              <w:t>Транспорный</w:t>
            </w:r>
            <w:proofErr w:type="spellEnd"/>
            <w:r w:rsidRPr="00FA70B3">
              <w:rPr>
                <w:b/>
                <w:bCs/>
                <w:sz w:val="20"/>
              </w:rPr>
              <w:t xml:space="preserve">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(с НДС 20%) </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tabs>
                <w:tab w:val="right" w:pos="349"/>
              </w:tabs>
              <w:rPr>
                <w:bCs/>
                <w:sz w:val="20"/>
              </w:rPr>
            </w:pPr>
            <w:r w:rsidRPr="00FA70B3">
              <w:rPr>
                <w:bCs/>
                <w:sz w:val="20"/>
              </w:rPr>
              <w:t>1</w:t>
            </w:r>
          </w:p>
        </w:tc>
        <w:tc>
          <w:tcPr>
            <w:tcW w:w="4830" w:type="dxa"/>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262" w:type="dxa"/>
            <w:shd w:val="clear" w:color="auto" w:fill="auto"/>
            <w:vAlign w:val="center"/>
          </w:tcPr>
          <w:p w:rsidR="001A0413" w:rsidRPr="00FA70B3" w:rsidRDefault="001A0413" w:rsidP="00AC0213">
            <w:pPr>
              <w:jc w:val="center"/>
            </w:pPr>
            <w:r w:rsidRPr="00FA70B3">
              <w:rPr>
                <w:sz w:val="20"/>
              </w:rPr>
              <w:t>контейнер</w:t>
            </w:r>
          </w:p>
        </w:tc>
        <w:tc>
          <w:tcPr>
            <w:tcW w:w="1270" w:type="dxa"/>
            <w:shd w:val="clear" w:color="auto" w:fill="auto"/>
            <w:vAlign w:val="center"/>
          </w:tcPr>
          <w:p w:rsidR="001A0413" w:rsidRPr="00FA70B3" w:rsidRDefault="001A0413" w:rsidP="00AC0213">
            <w:pPr>
              <w:jc w:val="center"/>
              <w:rPr>
                <w:sz w:val="20"/>
              </w:rPr>
            </w:pPr>
            <w:r w:rsidRPr="00FA70B3">
              <w:rPr>
                <w:sz w:val="20"/>
              </w:rPr>
              <w:t>20, 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10460,00</w:t>
            </w:r>
          </w:p>
        </w:tc>
        <w:tc>
          <w:tcPr>
            <w:tcW w:w="1424"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КУПАВНА, СТАРАЯ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13367,88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ЖЕЛЕЗНОДОРОЖНЫЙ,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14183,76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14999,64</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xml:space="preserve">: РОДНИКИ, ДЕРЕВНЯ: </w:t>
            </w:r>
            <w:proofErr w:type="gramStart"/>
            <w:r w:rsidRPr="00FA70B3">
              <w:rPr>
                <w:sz w:val="20"/>
              </w:rPr>
              <w:t>БОЛЬШОЕ</w:t>
            </w:r>
            <w:proofErr w:type="gramEnd"/>
            <w:r w:rsidRPr="00FA70B3">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15815,52</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МОСКВА,</w:t>
            </w:r>
            <w:proofErr w:type="gramStart"/>
            <w:r w:rsidRPr="00FA70B3">
              <w:rPr>
                <w:sz w:val="20"/>
              </w:rPr>
              <w:t xml:space="preserve"> ,</w:t>
            </w:r>
            <w:proofErr w:type="gramEnd"/>
            <w:r w:rsidRPr="00FA70B3">
              <w:rPr>
                <w:sz w:val="20"/>
              </w:rPr>
              <w:t xml:space="preserve"> МОСКОВСКАЯ ОБЛАСТЬ, </w:t>
            </w:r>
            <w:r w:rsidRPr="00FA70B3">
              <w:rPr>
                <w:sz w:val="20"/>
                <w:u w:val="single"/>
              </w:rPr>
              <w:t>ГОРОД</w:t>
            </w:r>
            <w:r w:rsidRPr="00FA70B3">
              <w:rPr>
                <w:sz w:val="20"/>
              </w:rPr>
              <w:t xml:space="preserve">: </w:t>
            </w:r>
            <w:proofErr w:type="gramStart"/>
            <w:r w:rsidRPr="00FA70B3">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A70B3">
              <w:rPr>
                <w:sz w:val="20"/>
              </w:rPr>
              <w:t xml:space="preserve">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w:t>
            </w:r>
            <w:proofErr w:type="gramStart"/>
            <w:r w:rsidRPr="00FA70B3">
              <w:rPr>
                <w:sz w:val="20"/>
              </w:rPr>
              <w:t>ОКТЯБРЬСКИЙ</w:t>
            </w:r>
            <w:proofErr w:type="gramEnd"/>
            <w:r w:rsidRPr="00FA70B3">
              <w:rPr>
                <w:sz w:val="20"/>
              </w:rPr>
              <w:t xml:space="preserve">,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16631,40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17447,28</w:t>
            </w:r>
          </w:p>
        </w:tc>
      </w:tr>
      <w:tr w:rsidR="001A0413" w:rsidRPr="00FA70B3"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w:t>
            </w:r>
            <w:proofErr w:type="gramEnd"/>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19079,04</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ЛОБНЯ, ПОДОЛЬСК</w:t>
            </w:r>
            <w:proofErr w:type="gramStart"/>
            <w:r w:rsidRPr="00FA70B3">
              <w:rPr>
                <w:sz w:val="20"/>
              </w:rPr>
              <w:t>,С</w:t>
            </w:r>
            <w:proofErr w:type="gramEnd"/>
            <w:r w:rsidRPr="00FA70B3">
              <w:rPr>
                <w:sz w:val="20"/>
              </w:rPr>
              <w:t xml:space="preserve">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19894,92</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w:t>
            </w:r>
            <w:proofErr w:type="gramEnd"/>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20710,80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21526,68</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22342,56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xml:space="preserve">: УСАДЫ, </w:t>
            </w:r>
            <w:proofErr w:type="gramStart"/>
            <w:r w:rsidRPr="00FA70B3">
              <w:rPr>
                <w:sz w:val="20"/>
              </w:rPr>
              <w:t>РЫБНОЕ</w:t>
            </w:r>
            <w:proofErr w:type="gramEnd"/>
            <w:r w:rsidRPr="00FA70B3">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23158,44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23974,32</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24790,20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25606,08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26421,96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27237,84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28053,72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28869,60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w:t>
            </w:r>
            <w:proofErr w:type="gramStart"/>
            <w:r w:rsidRPr="00FA70B3">
              <w:rPr>
                <w:sz w:val="20"/>
              </w:rPr>
              <w:t>РЫБНОЕ</w:t>
            </w:r>
            <w:proofErr w:type="gramEnd"/>
            <w:r w:rsidRPr="00FA70B3">
              <w:rPr>
                <w:sz w:val="20"/>
              </w:rPr>
              <w:t xml:space="preserve">,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29685,48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32949,00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34580,76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36212,52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37844,28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42739,56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47634,84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50898,36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53346,00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57425,40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59057,16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60688,92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65584,20</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68847,72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77006,52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10543,68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xml:space="preserve"> </w:t>
            </w:r>
            <w:proofErr w:type="gramStart"/>
            <w:r w:rsidRPr="00FA70B3">
              <w:rPr>
                <w:sz w:val="20"/>
              </w:rPr>
              <w:t>БОЛЬШОЕ</w:t>
            </w:r>
            <w:proofErr w:type="gramEnd"/>
            <w:r w:rsidRPr="00FA70B3">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8660,88</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C0213">
            <w:pPr>
              <w:rPr>
                <w:sz w:val="20"/>
              </w:rPr>
            </w:pPr>
            <w:r w:rsidRPr="00FA70B3">
              <w:rPr>
                <w:sz w:val="20"/>
              </w:rPr>
              <w:t>39</w:t>
            </w:r>
          </w:p>
        </w:tc>
        <w:tc>
          <w:tcPr>
            <w:tcW w:w="4830" w:type="dxa"/>
            <w:shd w:val="clear" w:color="auto" w:fill="auto"/>
          </w:tcPr>
          <w:p w:rsidR="001A0413" w:rsidRPr="00FA70B3" w:rsidRDefault="001A0413" w:rsidP="00AC0213">
            <w:pPr>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1A0413" w:rsidRPr="00FA70B3" w:rsidRDefault="001A0413" w:rsidP="00AC0213">
            <w:pPr>
              <w:jc w:val="center"/>
              <w:rPr>
                <w:b/>
                <w:bCs/>
                <w:sz w:val="20"/>
              </w:rPr>
            </w:pPr>
            <w:r w:rsidRPr="00FA70B3">
              <w:rPr>
                <w:sz w:val="20"/>
                <w:lang w:eastAsia="en-US"/>
              </w:rPr>
              <w:t>километр (в оба конца)</w:t>
            </w:r>
          </w:p>
        </w:tc>
        <w:tc>
          <w:tcPr>
            <w:tcW w:w="1270" w:type="dxa"/>
            <w:shd w:val="clear" w:color="auto" w:fill="auto"/>
            <w:vAlign w:val="center"/>
          </w:tcPr>
          <w:p w:rsidR="001A0413" w:rsidRPr="00FA70B3" w:rsidRDefault="001A0413" w:rsidP="00AC0213">
            <w:pPr>
              <w:jc w:val="center"/>
              <w:rPr>
                <w:bCs/>
                <w:sz w:val="20"/>
              </w:rPr>
            </w:pPr>
            <w:r w:rsidRPr="00FA70B3">
              <w:rPr>
                <w:bCs/>
                <w:sz w:val="20"/>
              </w:rPr>
              <w:t>20,40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67,99</w:t>
            </w:r>
          </w:p>
        </w:tc>
        <w:tc>
          <w:tcPr>
            <w:tcW w:w="1424" w:type="dxa"/>
            <w:shd w:val="clear" w:color="auto" w:fill="auto"/>
            <w:vAlign w:val="center"/>
          </w:tcPr>
          <w:p w:rsidR="001A0413" w:rsidRPr="00FA70B3" w:rsidRDefault="001A0413" w:rsidP="00AC0213">
            <w:pPr>
              <w:jc w:val="center"/>
              <w:rPr>
                <w:bCs/>
                <w:sz w:val="20"/>
              </w:rPr>
            </w:pPr>
            <w:r w:rsidRPr="00FA70B3">
              <w:rPr>
                <w:bCs/>
                <w:sz w:val="20"/>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 3 Зона по оказанию услуг по завозу-вывозу грузов (контейнеров) на/с контейнерный терминал «ЭКОДОР»</w:t>
      </w:r>
    </w:p>
    <w:p w:rsidR="001A0413" w:rsidRPr="00FA70B3" w:rsidRDefault="001A0413" w:rsidP="001A0413">
      <w:pPr>
        <w:jc w:val="center"/>
        <w:rPr>
          <w:b/>
          <w:bCs/>
          <w:sz w:val="20"/>
        </w:rPr>
      </w:pPr>
    </w:p>
    <w:tbl>
      <w:tblPr>
        <w:tblW w:w="10632" w:type="dxa"/>
        <w:tblInd w:w="-885" w:type="dxa"/>
        <w:tblLook w:val="04A0"/>
      </w:tblPr>
      <w:tblGrid>
        <w:gridCol w:w="557"/>
        <w:gridCol w:w="4477"/>
        <w:gridCol w:w="1261"/>
        <w:gridCol w:w="1314"/>
        <w:gridCol w:w="1494"/>
        <w:gridCol w:w="1529"/>
      </w:tblGrid>
      <w:tr w:rsidR="001A0413" w:rsidRPr="00FA70B3"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b/>
                <w:bCs/>
                <w:sz w:val="20"/>
              </w:rPr>
              <w:t xml:space="preserve">№ </w:t>
            </w:r>
            <w:proofErr w:type="gramStart"/>
            <w:r w:rsidRPr="00FA70B3">
              <w:rPr>
                <w:b/>
                <w:bCs/>
                <w:sz w:val="20"/>
              </w:rPr>
              <w:t>п</w:t>
            </w:r>
            <w:proofErr w:type="gramEnd"/>
            <w:r w:rsidRPr="00FA70B3">
              <w:rPr>
                <w:b/>
                <w:bCs/>
                <w:sz w:val="20"/>
              </w:rPr>
              <w:t>/п</w:t>
            </w:r>
          </w:p>
        </w:tc>
        <w:tc>
          <w:tcPr>
            <w:tcW w:w="4477" w:type="dxa"/>
            <w:tcBorders>
              <w:top w:val="single" w:sz="4" w:space="0" w:color="auto"/>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на ст. Силикатная ООО "Фирма </w:t>
            </w:r>
            <w:proofErr w:type="spellStart"/>
            <w:r w:rsidRPr="00FA70B3">
              <w:rPr>
                <w:b/>
                <w:bCs/>
                <w:sz w:val="20"/>
              </w:rPr>
              <w:t>Экодор</w:t>
            </w:r>
            <w:proofErr w:type="spellEnd"/>
            <w:r w:rsidRPr="00FA70B3">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(с НДС 20%) </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12552,00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13776,00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3: </w:t>
            </w:r>
            <w:proofErr w:type="gramStart"/>
            <w:r w:rsidRPr="00FA70B3">
              <w:rPr>
                <w:sz w:val="20"/>
              </w:rPr>
              <w:t>ВИДНОЕ</w:t>
            </w:r>
            <w:proofErr w:type="gramEnd"/>
            <w:r w:rsidRPr="00FA70B3">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4: КОТЕЛЬНИКИ, БЕЛАЯ ДАЧА, ЛЮБЕРЦЫ, ДЗЕРЖИНСКИЙ, СОЛНЦЕВО, ВОСТРЯКОВО,</w:t>
            </w:r>
            <w:proofErr w:type="gramStart"/>
            <w:r w:rsidRPr="00FA70B3">
              <w:rPr>
                <w:sz w:val="20"/>
              </w:rPr>
              <w:t xml:space="preserve"> ,</w:t>
            </w:r>
            <w:proofErr w:type="gramEnd"/>
            <w:r w:rsidRPr="00FA70B3">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14592,00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15000,00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6: </w:t>
            </w:r>
            <w:proofErr w:type="gramStart"/>
            <w:r w:rsidRPr="00FA70B3">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15408,00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15816,00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8: </w:t>
            </w:r>
            <w:proofErr w:type="gramStart"/>
            <w:r w:rsidRPr="00FA70B3">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16224,00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9: </w:t>
            </w:r>
            <w:proofErr w:type="gramStart"/>
            <w:r w:rsidRPr="00FA70B3">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16632,00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10: </w:t>
            </w:r>
            <w:proofErr w:type="gramStart"/>
            <w:r w:rsidRPr="00FA70B3">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17040,00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12: ПУШКИНО, РАДУМЛЯ, ПГТ ИМ</w:t>
            </w:r>
            <w:proofErr w:type="gramStart"/>
            <w:r w:rsidRPr="00FA70B3">
              <w:rPr>
                <w:sz w:val="20"/>
              </w:rPr>
              <w:t>.В</w:t>
            </w:r>
            <w:proofErr w:type="gramEnd"/>
            <w:r w:rsidRPr="00FA70B3">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17856,00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13: </w:t>
            </w:r>
            <w:proofErr w:type="gramStart"/>
            <w:r w:rsidRPr="00FA70B3">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18672,00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19080,00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19488,00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19 </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20304,00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21936,00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r>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81,58</w:t>
            </w:r>
          </w:p>
        </w:tc>
      </w:tr>
    </w:tbl>
    <w:p w:rsidR="001A0413" w:rsidRDefault="001A0413" w:rsidP="001A0413">
      <w:pPr>
        <w:jc w:val="right"/>
        <w:rPr>
          <w:b/>
          <w:bCs/>
          <w:sz w:val="20"/>
        </w:rPr>
      </w:pPr>
    </w:p>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1A0413" w:rsidRPr="00FA70B3"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
                <w:bCs/>
                <w:sz w:val="20"/>
                <w:lang w:eastAsia="en-US"/>
              </w:rPr>
            </w:pPr>
            <w:r w:rsidRPr="00FA70B3">
              <w:rPr>
                <w:b/>
                <w:bCs/>
                <w:sz w:val="20"/>
                <w:lang w:eastAsia="en-US"/>
              </w:rPr>
              <w:t xml:space="preserve">№ </w:t>
            </w:r>
            <w:proofErr w:type="gramStart"/>
            <w:r w:rsidRPr="00FA70B3">
              <w:rPr>
                <w:b/>
                <w:bCs/>
                <w:sz w:val="20"/>
                <w:lang w:eastAsia="en-US"/>
              </w:rPr>
              <w:t>п</w:t>
            </w:r>
            <w:proofErr w:type="gramEnd"/>
            <w:r w:rsidRPr="00FA70B3">
              <w:rPr>
                <w:b/>
                <w:bCs/>
                <w:sz w:val="20"/>
                <w:lang w:eastAsia="en-US"/>
              </w:rPr>
              <w:t>/п</w:t>
            </w:r>
          </w:p>
        </w:tc>
        <w:tc>
          <w:tcPr>
            <w:tcW w:w="481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18"/>
                <w:szCs w:val="18"/>
                <w:lang w:eastAsia="en-US"/>
              </w:rPr>
            </w:pPr>
            <w:r w:rsidRPr="00FA70B3">
              <w:rPr>
                <w:b/>
                <w:bCs/>
                <w:sz w:val="18"/>
                <w:szCs w:val="18"/>
                <w:lang w:eastAsia="en-US"/>
              </w:rPr>
              <w:t>Услуги по завозу-вывозу грузов (контейнеров) на/с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(с НДС 20%)</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1A0413" w:rsidRPr="00FA70B3" w:rsidRDefault="001A0413" w:rsidP="00AC0213">
            <w:pPr>
              <w:tabs>
                <w:tab w:val="right" w:pos="349"/>
              </w:tabs>
              <w:rPr>
                <w:bCs/>
                <w:sz w:val="20"/>
              </w:rPr>
            </w:pPr>
            <w:r w:rsidRPr="00FA70B3">
              <w:rPr>
                <w:bCs/>
                <w:sz w:val="20"/>
              </w:rPr>
              <w:t>1</w:t>
            </w:r>
          </w:p>
        </w:tc>
        <w:tc>
          <w:tcPr>
            <w:tcW w:w="4827" w:type="dxa"/>
            <w:gridSpan w:val="2"/>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411" w:type="dxa"/>
            <w:gridSpan w:val="2"/>
            <w:shd w:val="clear" w:color="auto" w:fill="auto"/>
            <w:vAlign w:val="center"/>
          </w:tcPr>
          <w:p w:rsidR="001A0413" w:rsidRPr="00FA70B3" w:rsidRDefault="001A0413" w:rsidP="00AC0213">
            <w:pPr>
              <w:jc w:val="center"/>
            </w:pPr>
            <w:r w:rsidRPr="00FA70B3">
              <w:rPr>
                <w:sz w:val="20"/>
              </w:rPr>
              <w:t>контейнер</w:t>
            </w:r>
          </w:p>
        </w:tc>
        <w:tc>
          <w:tcPr>
            <w:tcW w:w="1418" w:type="dxa"/>
            <w:gridSpan w:val="2"/>
            <w:shd w:val="clear" w:color="auto" w:fill="auto"/>
            <w:vAlign w:val="center"/>
          </w:tcPr>
          <w:p w:rsidR="001A0413" w:rsidRPr="00FA70B3" w:rsidRDefault="001A0413" w:rsidP="00AC0213">
            <w:pPr>
              <w:jc w:val="center"/>
              <w:rPr>
                <w:sz w:val="20"/>
              </w:rPr>
            </w:pPr>
            <w:r w:rsidRPr="00FA70B3">
              <w:rPr>
                <w:sz w:val="20"/>
              </w:rPr>
              <w:t>20, 40  фут</w:t>
            </w:r>
          </w:p>
        </w:tc>
        <w:tc>
          <w:tcPr>
            <w:tcW w:w="1266" w:type="dxa"/>
            <w:shd w:val="clear" w:color="auto" w:fill="auto"/>
            <w:vAlign w:val="center"/>
          </w:tcPr>
          <w:p w:rsidR="001A0413" w:rsidRPr="00FA70B3" w:rsidRDefault="001A0413" w:rsidP="00AC0213">
            <w:pPr>
              <w:jc w:val="center"/>
              <w:rPr>
                <w:bCs/>
                <w:sz w:val="20"/>
              </w:rPr>
            </w:pPr>
            <w:r w:rsidRPr="00FA70B3">
              <w:rPr>
                <w:bCs/>
                <w:sz w:val="20"/>
              </w:rPr>
              <w:t>10460,00</w:t>
            </w:r>
          </w:p>
        </w:tc>
        <w:tc>
          <w:tcPr>
            <w:tcW w:w="1285"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ГОРОД МОСКВА (в пределах </w:t>
            </w:r>
            <w:proofErr w:type="spellStart"/>
            <w:r w:rsidRPr="00FA70B3">
              <w:rPr>
                <w:sz w:val="20"/>
              </w:rPr>
              <w:t>МКАДа</w:t>
            </w:r>
            <w:proofErr w:type="spellEnd"/>
            <w:r w:rsidRPr="00FA70B3">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14183,76</w:t>
            </w:r>
          </w:p>
        </w:tc>
      </w:tr>
      <w:tr w:rsidR="001A0413" w:rsidRPr="00FA70B3"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14999,64</w:t>
            </w:r>
          </w:p>
        </w:tc>
      </w:tr>
      <w:tr w:rsidR="001A0413" w:rsidRPr="00FA70B3"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15815,52</w:t>
            </w:r>
          </w:p>
        </w:tc>
      </w:tr>
      <w:tr w:rsidR="001A0413" w:rsidRPr="00FA70B3"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16631,40</w:t>
            </w:r>
          </w:p>
        </w:tc>
      </w:tr>
      <w:tr w:rsidR="001A0413" w:rsidRPr="00FA70B3"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17447,28</w:t>
            </w:r>
          </w:p>
        </w:tc>
      </w:tr>
      <w:tr w:rsidR="001A0413" w:rsidRPr="00FA70B3"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18263,16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19079,04</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19894,92</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proofErr w:type="gramStart"/>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w:t>
            </w:r>
            <w:proofErr w:type="gramEnd"/>
            <w:r w:rsidRPr="00FA70B3">
              <w:rPr>
                <w:sz w:val="20"/>
              </w:rPr>
              <w:t xml:space="preserve"> РОДНИКИ, ДЕРЕВНЯ ДУБРОВКИ, АФАНАСОВО,</w:t>
            </w:r>
            <w:proofErr w:type="gramStart"/>
            <w:r w:rsidRPr="00FA70B3">
              <w:rPr>
                <w:sz w:val="20"/>
              </w:rPr>
              <w:t xml:space="preserve"> ,</w:t>
            </w:r>
            <w:proofErr w:type="gramEnd"/>
            <w:r w:rsidRPr="00FA70B3">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20710,80</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21526,68</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РЕУТОВ, БАЛАШИХА, ЛЮБЕРЦЫ, ДЗЕРЖИНСКИЙ, МЫТИЩИ, КОРОЛЕВ, ЛОБНЯ, ДОМОДЕДОВО, </w:t>
            </w:r>
            <w:r w:rsidRPr="00FA70B3">
              <w:rPr>
                <w:sz w:val="20"/>
              </w:rPr>
              <w:lastRenderedPageBreak/>
              <w:t xml:space="preserve">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w:t>
            </w:r>
            <w:proofErr w:type="gramEnd"/>
            <w:r w:rsidRPr="00FA70B3">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22342,56</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ШАХОВО.</w:t>
            </w:r>
            <w:proofErr w:type="gramEnd"/>
            <w:r w:rsidRPr="00FA70B3">
              <w:rPr>
                <w:sz w:val="20"/>
              </w:rPr>
              <w:t xml:space="preserve">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23158,44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23974,32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w:t>
            </w:r>
            <w:proofErr w:type="gramStart"/>
            <w:r w:rsidRPr="00FA70B3">
              <w:rPr>
                <w:sz w:val="20"/>
              </w:rPr>
              <w:t>БОЛЬШОЕ</w:t>
            </w:r>
            <w:proofErr w:type="gramEnd"/>
            <w:r w:rsidRPr="00FA70B3">
              <w:rPr>
                <w:sz w:val="20"/>
              </w:rPr>
              <w:t xml:space="preserve">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24790,20</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25606,08</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26421,96</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27237,84</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28053,72</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w:t>
            </w:r>
            <w:proofErr w:type="gramStart"/>
            <w:r w:rsidRPr="00FA70B3">
              <w:rPr>
                <w:sz w:val="20"/>
              </w:rPr>
              <w:t xml:space="preserve">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28869,60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29685,48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30501,36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31317,24</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32949,00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33764,88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36212,52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37028,40</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39476,04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41923,68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35396,64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46003,08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46818,96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58241,28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59057,16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61504,80</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47634,84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68031,84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64768,32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81,58</w:t>
            </w:r>
          </w:p>
        </w:tc>
      </w:tr>
    </w:tbl>
    <w:p w:rsidR="001A0413" w:rsidRPr="00FA70B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№5 Зона по оказанию услуг по завозу-вывозу грузов (контейнеров) на/с контейнерный терминал «</w:t>
      </w:r>
      <w:proofErr w:type="spellStart"/>
      <w:r w:rsidRPr="00FA70B3">
        <w:rPr>
          <w:b/>
          <w:bCs/>
          <w:sz w:val="20"/>
        </w:rPr>
        <w:t>Моснаучприбор</w:t>
      </w:r>
      <w:proofErr w:type="spell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18263,16</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ТАБЛИЦА №6 Зона по оказанию услуг по завозу-вывозу грузов (контейнеров) на/с контейнерный терминал «</w:t>
      </w:r>
      <w:proofErr w:type="gramStart"/>
      <w:r w:rsidRPr="00FA70B3">
        <w:rPr>
          <w:b/>
          <w:bCs/>
          <w:sz w:val="20"/>
        </w:rPr>
        <w:t xml:space="preserve">Орехово - </w:t>
      </w:r>
      <w:proofErr w:type="spellStart"/>
      <w:r w:rsidRPr="00FA70B3">
        <w:rPr>
          <w:b/>
          <w:bCs/>
          <w:sz w:val="20"/>
        </w:rPr>
        <w:t>Зуево</w:t>
      </w:r>
      <w:proofErr w:type="spellEnd"/>
      <w:proofErr w:type="gramEnd"/>
      <w:r w:rsidRPr="00FA70B3">
        <w:rPr>
          <w:b/>
          <w:bCs/>
          <w:sz w:val="20"/>
        </w:rPr>
        <w:t>»</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w:t>
            </w:r>
            <w:proofErr w:type="gramStart"/>
            <w:r w:rsidRPr="00FA70B3">
              <w:rPr>
                <w:bCs/>
                <w:sz w:val="20"/>
                <w:lang w:eastAsia="en-US"/>
              </w:rPr>
              <w:t>ОРЕХОВО - ЗУЕВО</w:t>
            </w:r>
            <w:proofErr w:type="gramEnd"/>
            <w:r w:rsidRPr="00FA70B3">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21526,68</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№7 Зона по оказанию услуг по завозу-вывозу грузов (контейнеров) на/с контейнерный терминал «ОАО РЖД станция Ступино»</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xml:space="preserve">№ </w:t>
            </w:r>
            <w:proofErr w:type="gramStart"/>
            <w:r w:rsidRPr="00FA70B3">
              <w:rPr>
                <w:bCs/>
                <w:sz w:val="20"/>
                <w:lang w:eastAsia="en-US"/>
              </w:rPr>
              <w:t>п</w:t>
            </w:r>
            <w:proofErr w:type="gramEnd"/>
            <w:r w:rsidRPr="00FA70B3">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УСЛУГИ ПО ЗАВОЗУ-ВЫВОЗУ ГРУЗОВ (КОНТЕЙНЕРОВ) </w:t>
            </w:r>
            <w:proofErr w:type="gramStart"/>
            <w:r w:rsidRPr="00FA70B3">
              <w:rPr>
                <w:bCs/>
                <w:sz w:val="20"/>
                <w:lang w:eastAsia="en-US"/>
              </w:rPr>
              <w:t>НА</w:t>
            </w:r>
            <w:proofErr w:type="gramEnd"/>
            <w:r w:rsidRPr="00FA70B3">
              <w:rPr>
                <w:bCs/>
                <w:sz w:val="20"/>
                <w:lang w:eastAsia="en-US"/>
              </w:rPr>
              <w:t>/</w:t>
            </w:r>
            <w:proofErr w:type="gramStart"/>
            <w:r w:rsidRPr="00FA70B3">
              <w:rPr>
                <w:bCs/>
                <w:sz w:val="20"/>
                <w:lang w:eastAsia="en-US"/>
              </w:rPr>
              <w:t>С</w:t>
            </w:r>
            <w:proofErr w:type="gramEnd"/>
            <w:r w:rsidRPr="00FA70B3">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20710,80</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tabs>
          <w:tab w:val="left" w:pos="0"/>
        </w:tabs>
        <w:jc w:val="center"/>
        <w:rPr>
          <w:b/>
          <w:sz w:val="20"/>
        </w:rPr>
      </w:pPr>
    </w:p>
    <w:p w:rsidR="001A0413" w:rsidRPr="00FA70B3" w:rsidRDefault="001A0413" w:rsidP="001A0413">
      <w:pPr>
        <w:tabs>
          <w:tab w:val="left" w:pos="0"/>
        </w:tabs>
        <w:jc w:val="center"/>
        <w:rPr>
          <w:b/>
          <w:sz w:val="20"/>
        </w:rPr>
      </w:pPr>
      <w:r w:rsidRPr="00FA70B3">
        <w:rPr>
          <w:b/>
          <w:sz w:val="20"/>
        </w:rPr>
        <w:t>ТАБЛИЦА № 8  Дополнительные услуги</w:t>
      </w:r>
    </w:p>
    <w:p w:rsidR="001A0413" w:rsidRPr="00FA70B3" w:rsidRDefault="001A0413" w:rsidP="001A0413">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lang w:eastAsia="en-US"/>
              </w:rPr>
            </w:pPr>
            <w:r w:rsidRPr="00FA70B3">
              <w:rPr>
                <w:b/>
                <w:lang w:eastAsia="en-US"/>
              </w:rPr>
              <w:t>№</w:t>
            </w:r>
            <w:proofErr w:type="gramStart"/>
            <w:r w:rsidRPr="00FA70B3">
              <w:rPr>
                <w:b/>
                <w:lang w:eastAsia="en-US"/>
              </w:rPr>
              <w:t>п</w:t>
            </w:r>
            <w:proofErr w:type="gramEnd"/>
            <w:r w:rsidRPr="00FA70B3">
              <w:rPr>
                <w:b/>
                <w:lang w:eastAsia="en-US"/>
              </w:rPr>
              <w:t>/п</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 xml:space="preserve">Наименование </w:t>
            </w:r>
            <w:proofErr w:type="gramStart"/>
            <w:r w:rsidRPr="00FA70B3">
              <w:rPr>
                <w:b/>
                <w:sz w:val="20"/>
                <w:lang w:eastAsia="en-US"/>
              </w:rPr>
              <w:t>дополнительных</w:t>
            </w:r>
            <w:proofErr w:type="gramEnd"/>
          </w:p>
          <w:p w:rsidR="001A0413" w:rsidRPr="00FA70B3" w:rsidRDefault="001A0413" w:rsidP="00AC0213">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40-фут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rPr>
                <w:b/>
                <w:sz w:val="20"/>
                <w:lang w:eastAsia="en-US"/>
              </w:rPr>
            </w:pPr>
            <w:r w:rsidRPr="00FA70B3">
              <w:rPr>
                <w:b/>
                <w:sz w:val="20"/>
                <w:lang w:eastAsia="en-US"/>
              </w:rPr>
              <w:t>40-фут</w:t>
            </w:r>
          </w:p>
          <w:p w:rsidR="001A0413" w:rsidRPr="00FA70B3" w:rsidRDefault="001A0413" w:rsidP="00AC0213">
            <w:pPr>
              <w:tabs>
                <w:tab w:val="left" w:pos="0"/>
              </w:tabs>
              <w:spacing w:line="276" w:lineRule="auto"/>
              <w:rPr>
                <w:b/>
                <w:sz w:val="20"/>
                <w:lang w:eastAsia="en-US"/>
              </w:rPr>
            </w:pPr>
            <w:r w:rsidRPr="00FA70B3">
              <w:rPr>
                <w:b/>
                <w:sz w:val="20"/>
                <w:lang w:eastAsia="en-US"/>
              </w:rPr>
              <w:t>контейнер</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1A0413" w:rsidRPr="00FA70B3" w:rsidRDefault="001A0413" w:rsidP="00AC0213">
            <w:pPr>
              <w:tabs>
                <w:tab w:val="left" w:pos="0"/>
              </w:tabs>
              <w:spacing w:line="276" w:lineRule="auto"/>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w:t>
            </w:r>
            <w:proofErr w:type="gramStart"/>
            <w:r w:rsidRPr="00FA70B3">
              <w:rPr>
                <w:bCs/>
                <w:sz w:val="20"/>
                <w:lang w:eastAsia="en-US"/>
              </w:rPr>
              <w:t>футовый</w:t>
            </w:r>
            <w:proofErr w:type="gramEnd"/>
            <w:r w:rsidRPr="00FA70B3">
              <w:rPr>
                <w:bCs/>
                <w:sz w:val="20"/>
                <w:lang w:eastAsia="en-US"/>
              </w:rPr>
              <w:t xml:space="preserve">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1A0413" w:rsidRPr="00FA70B3" w:rsidRDefault="001A0413" w:rsidP="00AC0213">
            <w:pPr>
              <w:tabs>
                <w:tab w:val="left" w:pos="0"/>
              </w:tabs>
              <w:spacing w:line="276" w:lineRule="auto"/>
              <w:jc w:val="both"/>
              <w:rPr>
                <w:sz w:val="20"/>
                <w:lang w:eastAsia="en-US"/>
              </w:rPr>
            </w:pPr>
            <w:r w:rsidRPr="00FA70B3">
              <w:rPr>
                <w:sz w:val="20"/>
                <w:lang w:eastAsia="en-US"/>
              </w:rPr>
              <w:t xml:space="preserve"> </w:t>
            </w:r>
            <w:r w:rsidRPr="00FA70B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(один) час 627,60 рублей  без НДС, 753,12 рублей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r>
      <w:tr w:rsidR="001A0413" w:rsidRPr="00FA70B3"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sz w:val="20"/>
                <w:lang w:eastAsia="en-US"/>
              </w:rPr>
            </w:pPr>
            <w:r w:rsidRPr="00FA70B3">
              <w:rPr>
                <w:b/>
                <w:sz w:val="20"/>
                <w:lang w:eastAsia="en-US"/>
              </w:rPr>
              <w:t>Превышение нормы загрузки груза в контейнере.</w:t>
            </w:r>
          </w:p>
          <w:p w:rsidR="001A0413" w:rsidRPr="00FA70B3" w:rsidRDefault="001A0413" w:rsidP="00AC0213">
            <w:pPr>
              <w:tabs>
                <w:tab w:val="left" w:pos="0"/>
              </w:tabs>
              <w:spacing w:after="200" w:line="276" w:lineRule="auto"/>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spacing w:line="276" w:lineRule="auto"/>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2949,72 рублей</w:t>
            </w:r>
          </w:p>
        </w:tc>
      </w:tr>
    </w:tbl>
    <w:p w:rsidR="001A0413" w:rsidRPr="00FA70B3" w:rsidRDefault="001A0413" w:rsidP="001A0413">
      <w:pPr>
        <w:pStyle w:val="aff9"/>
        <w:tabs>
          <w:tab w:val="left" w:pos="993"/>
        </w:tabs>
        <w:ind w:left="567"/>
        <w:jc w:val="both"/>
      </w:pPr>
    </w:p>
    <w:p w:rsidR="007F32D8" w:rsidRDefault="001A0413" w:rsidP="007F32D8">
      <w:pPr>
        <w:pStyle w:val="aff9"/>
        <w:numPr>
          <w:ilvl w:val="0"/>
          <w:numId w:val="94"/>
        </w:numPr>
        <w:tabs>
          <w:tab w:val="clear" w:pos="705"/>
          <w:tab w:val="left" w:pos="993"/>
        </w:tabs>
        <w:ind w:left="0" w:firstLine="567"/>
        <w:jc w:val="both"/>
      </w:pPr>
      <w:proofErr w:type="gramStart"/>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1A0413" w:rsidRPr="00FA70B3" w:rsidRDefault="001A0413" w:rsidP="001A0413">
      <w:pPr>
        <w:pStyle w:val="aff9"/>
        <w:tabs>
          <w:tab w:val="left" w:pos="0"/>
          <w:tab w:val="left" w:pos="993"/>
        </w:tabs>
        <w:ind w:left="0" w:firstLine="567"/>
        <w:jc w:val="both"/>
      </w:pPr>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 xml:space="preserve">При перевозке двух 20 </w:t>
      </w:r>
      <w:proofErr w:type="spellStart"/>
      <w:r w:rsidRPr="00FA70B3">
        <w:t>ти</w:t>
      </w:r>
      <w:proofErr w:type="spellEnd"/>
      <w:r w:rsidRPr="00FA70B3">
        <w:t xml:space="preserve"> футовых контейнеров, ставка применяется за один 20 – </w:t>
      </w:r>
      <w:proofErr w:type="spellStart"/>
      <w:r w:rsidRPr="00FA70B3">
        <w:t>ти</w:t>
      </w:r>
      <w:proofErr w:type="spellEnd"/>
      <w:r w:rsidRPr="00FA70B3">
        <w:t xml:space="preserve"> футовый контейнер с коэффициентом 2.</w:t>
      </w:r>
    </w:p>
    <w:p w:rsidR="007F32D8" w:rsidRDefault="001A0413" w:rsidP="007F32D8">
      <w:pPr>
        <w:pStyle w:val="aff9"/>
        <w:numPr>
          <w:ilvl w:val="0"/>
          <w:numId w:val="8"/>
        </w:numPr>
        <w:tabs>
          <w:tab w:val="clear" w:pos="705"/>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A10BC6">
        <w:t>и т.д</w:t>
      </w:r>
      <w:proofErr w:type="gramEnd"/>
      <w:r w:rsidRPr="00A10BC6">
        <w:t xml:space="preserve">.)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2F69C8">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2F69C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w:t>
            </w:r>
            <w:r w:rsidR="00E458FF">
              <w:lastRenderedPageBreak/>
              <w:t>контейнерах</w:t>
            </w:r>
          </w:p>
        </w:tc>
      </w:tr>
      <w:tr w:rsidR="00EF2E59" w:rsidRPr="0007096B" w:rsidTr="002F69C8">
        <w:tc>
          <w:tcPr>
            <w:tcW w:w="534" w:type="dxa"/>
          </w:tcPr>
          <w:p w:rsidR="00EF2E59" w:rsidRPr="0007096B" w:rsidRDefault="00EF2E59" w:rsidP="00804946">
            <w:pPr>
              <w:pStyle w:val="19"/>
              <w:ind w:firstLine="0"/>
              <w:rPr>
                <w:b/>
                <w:sz w:val="24"/>
                <w:szCs w:val="24"/>
              </w:rPr>
            </w:pPr>
            <w:r w:rsidRPr="0007096B">
              <w:rPr>
                <w:b/>
                <w:sz w:val="24"/>
                <w:szCs w:val="24"/>
              </w:rPr>
              <w:lastRenderedPageBreak/>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2F69C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2F69C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2F69C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 xml:space="preserve">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w:t>
            </w:r>
            <w:r w:rsidRPr="008A3D56">
              <w:lastRenderedPageBreak/>
              <w:t>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2F69C8">
        <w:tc>
          <w:tcPr>
            <w:tcW w:w="534" w:type="dxa"/>
          </w:tcPr>
          <w:p w:rsidR="009E64D8" w:rsidRPr="0007096B" w:rsidRDefault="009E64D8" w:rsidP="00804946">
            <w:pPr>
              <w:pStyle w:val="19"/>
              <w:ind w:firstLine="0"/>
              <w:rPr>
                <w:b/>
                <w:sz w:val="24"/>
                <w:szCs w:val="24"/>
              </w:rPr>
            </w:pPr>
            <w:r w:rsidRPr="0007096B">
              <w:rPr>
                <w:b/>
                <w:sz w:val="24"/>
                <w:szCs w:val="24"/>
              </w:rPr>
              <w:lastRenderedPageBreak/>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2F69C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2F69C8" w:rsidRPr="0007096B" w:rsidTr="002F69C8">
        <w:tc>
          <w:tcPr>
            <w:tcW w:w="534" w:type="dxa"/>
          </w:tcPr>
          <w:p w:rsidR="002F69C8" w:rsidRPr="0007096B" w:rsidRDefault="002F69C8" w:rsidP="00804946">
            <w:pPr>
              <w:pStyle w:val="19"/>
              <w:ind w:firstLine="0"/>
              <w:rPr>
                <w:b/>
                <w:sz w:val="24"/>
                <w:szCs w:val="24"/>
              </w:rPr>
            </w:pPr>
            <w:r w:rsidRPr="0007096B">
              <w:rPr>
                <w:b/>
                <w:sz w:val="24"/>
                <w:szCs w:val="24"/>
              </w:rPr>
              <w:t xml:space="preserve">8. </w:t>
            </w:r>
          </w:p>
        </w:tc>
        <w:tc>
          <w:tcPr>
            <w:tcW w:w="2551" w:type="dxa"/>
          </w:tcPr>
          <w:p w:rsidR="002F69C8" w:rsidRPr="0007096B" w:rsidRDefault="002F69C8" w:rsidP="008035D3">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2F69C8" w:rsidRPr="009F2697" w:rsidRDefault="002F69C8" w:rsidP="00AC0213">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2F69C8" w:rsidRPr="000466F2" w:rsidRDefault="002F69C8" w:rsidP="004B1FA6">
            <w:pPr>
              <w:pStyle w:val="19"/>
              <w:numPr>
                <w:ilvl w:val="0"/>
                <w:numId w:val="90"/>
              </w:numPr>
              <w:ind w:left="34" w:firstLine="425"/>
              <w:rPr>
                <w:sz w:val="24"/>
                <w:szCs w:val="24"/>
              </w:rPr>
            </w:pPr>
            <w:r w:rsidRPr="000466F2">
              <w:rPr>
                <w:sz w:val="24"/>
                <w:szCs w:val="24"/>
              </w:rPr>
              <w:t>по первому этапу при наличии Заявок состоится «04» сентября 2017 г. в 14 часов 00 минут местного времени;</w:t>
            </w:r>
          </w:p>
          <w:p w:rsidR="002F69C8" w:rsidRPr="000466F2" w:rsidRDefault="002F69C8" w:rsidP="004B1FA6">
            <w:pPr>
              <w:pStyle w:val="19"/>
              <w:numPr>
                <w:ilvl w:val="0"/>
                <w:numId w:val="90"/>
              </w:numPr>
              <w:ind w:left="34" w:firstLine="425"/>
              <w:rPr>
                <w:sz w:val="24"/>
                <w:szCs w:val="24"/>
              </w:rPr>
            </w:pPr>
            <w:r w:rsidRPr="000466F2">
              <w:rPr>
                <w:sz w:val="24"/>
                <w:szCs w:val="24"/>
              </w:rPr>
              <w:t xml:space="preserve">по второму этапу при поступлении Заявок состоится «02» октября 2017 г. в 14 часов 00 минут местного времени; </w:t>
            </w:r>
          </w:p>
          <w:p w:rsidR="002F69C8" w:rsidRPr="000466F2" w:rsidRDefault="002F69C8" w:rsidP="004B1FA6">
            <w:pPr>
              <w:pStyle w:val="19"/>
              <w:numPr>
                <w:ilvl w:val="0"/>
                <w:numId w:val="90"/>
              </w:numPr>
              <w:suppressAutoHyphens w:val="0"/>
              <w:ind w:left="34" w:firstLine="425"/>
              <w:rPr>
                <w:snapToGrid w:val="0"/>
                <w:sz w:val="24"/>
                <w:szCs w:val="24"/>
              </w:rPr>
            </w:pPr>
            <w:r w:rsidRPr="000466F2">
              <w:rPr>
                <w:sz w:val="24"/>
                <w:szCs w:val="24"/>
              </w:rPr>
              <w:t xml:space="preserve">по третьему и по седьмой этап при поступлении Заявок после предыдущего этапа - последнюю рабочую пятницу </w:t>
            </w:r>
            <w:r w:rsidRPr="000466F2">
              <w:rPr>
                <w:sz w:val="24"/>
                <w:szCs w:val="24"/>
                <w:u w:val="single"/>
              </w:rPr>
              <w:t>каждого квартала</w:t>
            </w:r>
            <w:r w:rsidRPr="000466F2">
              <w:rPr>
                <w:sz w:val="24"/>
                <w:szCs w:val="24"/>
              </w:rPr>
              <w:t xml:space="preserve"> в календарном году;</w:t>
            </w:r>
          </w:p>
          <w:p w:rsidR="002F69C8" w:rsidRPr="000466F2" w:rsidRDefault="002F69C8" w:rsidP="004B1FA6">
            <w:pPr>
              <w:ind w:left="34" w:firstLine="425"/>
              <w:jc w:val="both"/>
            </w:pPr>
            <w:r w:rsidRPr="000466F2">
              <w:t>4) по восьмому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2F69C8" w:rsidRPr="0007096B" w:rsidRDefault="002F69C8" w:rsidP="004B1FA6">
            <w:pPr>
              <w:pStyle w:val="19"/>
              <w:ind w:left="34" w:firstLine="425"/>
              <w:rPr>
                <w:sz w:val="24"/>
                <w:szCs w:val="24"/>
              </w:rPr>
            </w:pPr>
            <w:r w:rsidRPr="000466F2">
              <w:rPr>
                <w:sz w:val="24"/>
                <w:szCs w:val="24"/>
              </w:rPr>
              <w:t xml:space="preserve">5) по последнему этапу при наличии Заявок - не позднее 10 рабочих дней </w:t>
            </w:r>
            <w:proofErr w:type="gramStart"/>
            <w:r w:rsidRPr="000466F2">
              <w:rPr>
                <w:sz w:val="24"/>
                <w:szCs w:val="24"/>
              </w:rPr>
              <w:t>с даты окончания</w:t>
            </w:r>
            <w:proofErr w:type="gramEnd"/>
            <w:r w:rsidRPr="000466F2">
              <w:rPr>
                <w:sz w:val="24"/>
                <w:szCs w:val="24"/>
              </w:rPr>
              <w:t xml:space="preserve"> приема Заявок, указанной в пункте 6 Информационной карты.</w:t>
            </w:r>
          </w:p>
        </w:tc>
      </w:tr>
      <w:tr w:rsidR="009830CC" w:rsidRPr="0007096B" w:rsidTr="002F69C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2F69C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 xml:space="preserve">(пункт 8 </w:t>
            </w:r>
            <w:r w:rsidR="009D69C9" w:rsidRPr="009F2697">
              <w:rPr>
                <w:sz w:val="24"/>
                <w:szCs w:val="24"/>
              </w:rPr>
              <w:lastRenderedPageBreak/>
              <w:t>Информационной карты)</w:t>
            </w:r>
            <w:r w:rsidRPr="009F2697">
              <w:rPr>
                <w:sz w:val="24"/>
                <w:szCs w:val="24"/>
              </w:rPr>
              <w:t>.</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2F69C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г.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г.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 xml:space="preserve">Требования, предъявляемые к претендентам и Заявке на участие в </w:t>
            </w:r>
            <w:r w:rsidRPr="0007096B">
              <w:rPr>
                <w:b/>
                <w:color w:val="auto"/>
              </w:rPr>
              <w:lastRenderedPageBreak/>
              <w:t>процедуре Размещения оферты</w:t>
            </w:r>
          </w:p>
        </w:tc>
        <w:tc>
          <w:tcPr>
            <w:tcW w:w="6768" w:type="dxa"/>
          </w:tcPr>
          <w:p w:rsidR="002337D9" w:rsidRPr="00F86FAA" w:rsidRDefault="002337D9" w:rsidP="00DA5448">
            <w:pPr>
              <w:ind w:firstLine="284"/>
              <w:jc w:val="both"/>
            </w:pPr>
            <w:r w:rsidRPr="006A42E2">
              <w:lastRenderedPageBreak/>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w:t>
            </w:r>
            <w:r w:rsidRPr="009A4793">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w:t>
            </w:r>
            <w:r w:rsidRPr="009A4793">
              <w:rPr>
                <w:sz w:val="24"/>
              </w:rPr>
              <w:lastRenderedPageBreak/>
              <w:t>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w:t>
            </w:r>
            <w:r w:rsidRPr="0007096B">
              <w:rPr>
                <w:b/>
                <w:color w:val="auto"/>
              </w:rPr>
              <w:lastRenderedPageBreak/>
              <w:t xml:space="preserve">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lastRenderedPageBreak/>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 xml:space="preserve">претендент/участник закупки должен </w:t>
            </w:r>
            <w:r w:rsidRPr="0007096B">
              <w:lastRenderedPageBreak/>
              <w:t>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2F69C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w:t>
            </w:r>
            <w:r w:rsidRPr="00151B7A">
              <w:rPr>
                <w:sz w:val="24"/>
                <w:szCs w:val="24"/>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F69C8">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2F69C8">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11949" w:rsidRDefault="00AE53CE" w:rsidP="00AE53CE">
      <w:pPr>
        <w:pStyle w:val="19"/>
        <w:ind w:firstLine="0"/>
        <w:jc w:val="right"/>
        <w:outlineLvl w:val="0"/>
        <w:rPr>
          <w:rFonts w:eastAsia="MS Mincho"/>
          <w:color w:val="000000" w:themeColor="text1"/>
          <w:szCs w:val="28"/>
        </w:rPr>
      </w:pPr>
      <w:r w:rsidRPr="00A11949">
        <w:rPr>
          <w:rFonts w:eastAsia="MS Mincho"/>
          <w:color w:val="000000" w:themeColor="text1"/>
          <w:szCs w:val="28"/>
        </w:rPr>
        <w:lastRenderedPageBreak/>
        <w:t>Приложение № 4</w:t>
      </w:r>
    </w:p>
    <w:p w:rsidR="00AE53CE" w:rsidRPr="00A11949" w:rsidRDefault="00AE53CE" w:rsidP="00AE53CE">
      <w:pPr>
        <w:pStyle w:val="afb"/>
        <w:ind w:firstLine="0"/>
        <w:jc w:val="right"/>
        <w:rPr>
          <w:color w:val="000000" w:themeColor="text1"/>
          <w:sz w:val="28"/>
          <w:szCs w:val="28"/>
        </w:rPr>
      </w:pPr>
      <w:r w:rsidRPr="00A11949">
        <w:rPr>
          <w:color w:val="000000" w:themeColor="text1"/>
          <w:sz w:val="28"/>
          <w:szCs w:val="28"/>
        </w:rPr>
        <w:t>к документации о закупке</w:t>
      </w:r>
    </w:p>
    <w:p w:rsidR="00AE53CE" w:rsidRPr="00A11949" w:rsidRDefault="00AE53CE" w:rsidP="00AE53CE">
      <w:pPr>
        <w:shd w:val="clear" w:color="auto" w:fill="FFFFFF"/>
        <w:tabs>
          <w:tab w:val="left" w:pos="9639"/>
        </w:tabs>
        <w:jc w:val="center"/>
        <w:rPr>
          <w:b/>
          <w:color w:val="000000" w:themeColor="text1"/>
          <w:sz w:val="28"/>
          <w:szCs w:val="28"/>
        </w:rPr>
      </w:pPr>
    </w:p>
    <w:p w:rsidR="00AE53CE" w:rsidRPr="00A11949" w:rsidRDefault="00AE53CE" w:rsidP="00AE53CE">
      <w:pPr>
        <w:suppressAutoHyphens w:val="0"/>
        <w:rPr>
          <w:iCs/>
          <w:color w:val="000000" w:themeColor="text1"/>
        </w:rPr>
      </w:pPr>
    </w:p>
    <w:p w:rsidR="00AE53CE" w:rsidRPr="00A11949" w:rsidRDefault="00AE53CE" w:rsidP="00AE53CE">
      <w:pPr>
        <w:ind w:hanging="284"/>
        <w:jc w:val="center"/>
        <w:outlineLvl w:val="1"/>
        <w:rPr>
          <w:b/>
          <w:color w:val="000000" w:themeColor="text1"/>
        </w:rPr>
      </w:pPr>
      <w:r w:rsidRPr="00A11949">
        <w:rPr>
          <w:b/>
          <w:color w:val="000000" w:themeColor="text1"/>
        </w:rPr>
        <w:t>ПРОЕКТ</w:t>
      </w:r>
    </w:p>
    <w:p w:rsidR="00AE53CE" w:rsidRPr="00A11949" w:rsidRDefault="00AE53CE" w:rsidP="00AE53CE">
      <w:pPr>
        <w:ind w:hanging="284"/>
        <w:jc w:val="center"/>
        <w:outlineLvl w:val="1"/>
        <w:rPr>
          <w:b/>
          <w:color w:val="000000" w:themeColor="text1"/>
        </w:rPr>
      </w:pPr>
      <w:r w:rsidRPr="00A11949">
        <w:rPr>
          <w:b/>
          <w:color w:val="000000" w:themeColor="text1"/>
        </w:rPr>
        <w:t>Договор аренды</w:t>
      </w:r>
    </w:p>
    <w:p w:rsidR="00AE53CE" w:rsidRPr="00A11949" w:rsidRDefault="00AE53CE" w:rsidP="00AE53CE">
      <w:pPr>
        <w:ind w:left="-284"/>
        <w:jc w:val="center"/>
        <w:rPr>
          <w:b/>
          <w:color w:val="000000" w:themeColor="text1"/>
        </w:rPr>
      </w:pPr>
      <w:r w:rsidRPr="00A11949">
        <w:rPr>
          <w:b/>
          <w:color w:val="000000" w:themeColor="text1"/>
        </w:rPr>
        <w:t xml:space="preserve">транспортного средства с экипажем № НКП </w:t>
      </w:r>
      <w:proofErr w:type="spellStart"/>
      <w:r w:rsidRPr="00A11949">
        <w:rPr>
          <w:b/>
          <w:color w:val="000000" w:themeColor="text1"/>
        </w:rPr>
        <w:t>МСКд</w:t>
      </w:r>
      <w:proofErr w:type="spellEnd"/>
      <w:r w:rsidRPr="00A11949">
        <w:rPr>
          <w:b/>
          <w:color w:val="000000" w:themeColor="text1"/>
        </w:rPr>
        <w:t>_______________</w:t>
      </w: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r w:rsidRPr="00A11949">
        <w:rPr>
          <w:color w:val="000000" w:themeColor="text1"/>
        </w:rPr>
        <w:t>г</w:t>
      </w:r>
      <w:proofErr w:type="gramStart"/>
      <w:r w:rsidRPr="00A11949">
        <w:rPr>
          <w:color w:val="000000" w:themeColor="text1"/>
        </w:rPr>
        <w:t>.М</w:t>
      </w:r>
      <w:proofErr w:type="gramEnd"/>
      <w:r w:rsidRPr="00A11949">
        <w:rPr>
          <w:color w:val="000000" w:themeColor="text1"/>
        </w:rPr>
        <w:t xml:space="preserve">осква    </w:t>
      </w:r>
      <w:r w:rsidRPr="00A11949">
        <w:rPr>
          <w:color w:val="000000" w:themeColor="text1"/>
        </w:rPr>
        <w:tab/>
        <w:t xml:space="preserve">                                 </w:t>
      </w:r>
      <w:r w:rsidRPr="00A11949">
        <w:rPr>
          <w:color w:val="000000" w:themeColor="text1"/>
        </w:rPr>
        <w:tab/>
      </w:r>
      <w:r w:rsidRPr="00A11949">
        <w:rPr>
          <w:color w:val="000000" w:themeColor="text1"/>
        </w:rPr>
        <w:tab/>
        <w:t xml:space="preserve"> "___" ____________ 201__ г.</w:t>
      </w: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autoSpaceDE w:val="0"/>
        <w:autoSpaceDN w:val="0"/>
        <w:adjustRightInd w:val="0"/>
        <w:jc w:val="both"/>
        <w:rPr>
          <w:color w:val="000000" w:themeColor="text1"/>
        </w:rPr>
      </w:pPr>
    </w:p>
    <w:p w:rsidR="00AE53CE" w:rsidRPr="00A11949" w:rsidRDefault="00AE53CE" w:rsidP="00AE53CE">
      <w:pPr>
        <w:jc w:val="both"/>
        <w:rPr>
          <w:color w:val="000000" w:themeColor="text1"/>
        </w:rPr>
      </w:pPr>
      <w:proofErr w:type="gramStart"/>
      <w:r w:rsidRPr="00A11949">
        <w:rPr>
          <w:color w:val="000000" w:themeColor="text1"/>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11949">
        <w:rPr>
          <w:color w:val="000000" w:themeColor="text1"/>
        </w:rPr>
        <w:t>ТрансКонтейнер</w:t>
      </w:r>
      <w:proofErr w:type="spellEnd"/>
      <w:r w:rsidRPr="00A11949">
        <w:rPr>
          <w:color w:val="000000" w:themeColor="text1"/>
        </w:rPr>
        <w:t>», именуемое в дальнейшем «Арендатор», в  лице директора филиала ПАО «</w:t>
      </w:r>
      <w:proofErr w:type="spellStart"/>
      <w:r w:rsidRPr="00A11949">
        <w:rPr>
          <w:color w:val="000000" w:themeColor="text1"/>
        </w:rPr>
        <w:t>ТрансКонтейнер</w:t>
      </w:r>
      <w:proofErr w:type="spellEnd"/>
      <w:r w:rsidRPr="00A11949">
        <w:rPr>
          <w:color w:val="000000" w:themeColor="text1"/>
        </w:rPr>
        <w:t xml:space="preserve">» на Московской железной дороге </w:t>
      </w:r>
      <w:proofErr w:type="spellStart"/>
      <w:r w:rsidRPr="00A11949">
        <w:rPr>
          <w:color w:val="000000" w:themeColor="text1"/>
        </w:rPr>
        <w:t>Галимова</w:t>
      </w:r>
      <w:proofErr w:type="spellEnd"/>
      <w:r w:rsidRPr="00A11949">
        <w:rPr>
          <w:color w:val="000000" w:themeColor="text1"/>
        </w:rPr>
        <w:t xml:space="preserve"> Магомеда </w:t>
      </w:r>
      <w:proofErr w:type="spellStart"/>
      <w:r w:rsidRPr="00A11949">
        <w:rPr>
          <w:color w:val="000000" w:themeColor="text1"/>
        </w:rPr>
        <w:t>Вагидовича</w:t>
      </w:r>
      <w:proofErr w:type="spellEnd"/>
      <w:r w:rsidRPr="00A11949">
        <w:rPr>
          <w:color w:val="000000" w:themeColor="text1"/>
        </w:rPr>
        <w:t>,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w:t>
      </w:r>
      <w:proofErr w:type="gramEnd"/>
      <w:r w:rsidRPr="00A11949">
        <w:rPr>
          <w:color w:val="000000" w:themeColor="text1"/>
        </w:rPr>
        <w:t xml:space="preserve"> </w:t>
      </w:r>
      <w:proofErr w:type="gramStart"/>
      <w:r w:rsidRPr="00A11949">
        <w:rPr>
          <w:color w:val="000000" w:themeColor="text1"/>
        </w:rPr>
        <w:t>нижеследующем</w:t>
      </w:r>
      <w:proofErr w:type="gramEnd"/>
      <w:r w:rsidRPr="00A11949">
        <w:rPr>
          <w:color w:val="000000" w:themeColor="text1"/>
        </w:rPr>
        <w:t>.</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 ПРЕДМЕТ ДОГОВОРА</w:t>
      </w:r>
    </w:p>
    <w:p w:rsidR="00AE53CE" w:rsidRPr="00A11949" w:rsidRDefault="00AE53CE" w:rsidP="00AE53CE">
      <w:pPr>
        <w:autoSpaceDE w:val="0"/>
        <w:autoSpaceDN w:val="0"/>
        <w:adjustRightInd w:val="0"/>
        <w:ind w:firstLine="540"/>
        <w:jc w:val="both"/>
        <w:rPr>
          <w:b/>
          <w:color w:val="000000" w:themeColor="text1"/>
        </w:rPr>
      </w:pP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Арендодатель гарантирует, что предоставляемые в аренду Транспортные средства </w:t>
      </w:r>
      <w:proofErr w:type="gramStart"/>
      <w:r w:rsidRPr="00A11949">
        <w:rPr>
          <w:color w:val="000000" w:themeColor="text1"/>
        </w:rPr>
        <w:t>находятся в исправном состоянии и отвечают</w:t>
      </w:r>
      <w:proofErr w:type="gramEnd"/>
      <w:r w:rsidRPr="00A11949">
        <w:rPr>
          <w:color w:val="000000" w:themeColor="text1"/>
        </w:rPr>
        <w:t xml:space="preserve"> требованиям, предъявляемым к ним в соответствии с условиями настоящего Договора.</w:t>
      </w:r>
    </w:p>
    <w:p w:rsidR="00AE53CE" w:rsidRPr="00A11949" w:rsidRDefault="00AE53CE" w:rsidP="00AE53CE">
      <w:pPr>
        <w:tabs>
          <w:tab w:val="left" w:pos="567"/>
        </w:tabs>
        <w:autoSpaceDE w:val="0"/>
        <w:autoSpaceDN w:val="0"/>
        <w:adjustRightInd w:val="0"/>
        <w:ind w:firstLine="540"/>
        <w:jc w:val="both"/>
        <w:rPr>
          <w:color w:val="000000" w:themeColor="text1"/>
        </w:rPr>
      </w:pPr>
      <w:r w:rsidRPr="00A11949">
        <w:rPr>
          <w:color w:val="000000" w:themeColor="text1"/>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proofErr w:type="gramStart"/>
      <w:r w:rsidRPr="00A11949" w:rsidDel="00B97AD5">
        <w:rPr>
          <w:color w:val="000000" w:themeColor="text1"/>
        </w:rPr>
        <w:t xml:space="preserve"> </w:t>
      </w:r>
      <w:r w:rsidRPr="00A11949">
        <w:rPr>
          <w:color w:val="000000" w:themeColor="text1"/>
        </w:rPr>
        <w:t>.</w:t>
      </w:r>
      <w:proofErr w:type="gramEnd"/>
      <w:r w:rsidRPr="00A11949">
        <w:rPr>
          <w:color w:val="000000" w:themeColor="text1"/>
        </w:rPr>
        <w:t xml:space="preserve">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A11949">
        <w:rPr>
          <w:color w:val="000000" w:themeColor="text1"/>
        </w:rP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1.5. Объем и количество предоставляемых в аренду Транспортных средств с экипажем определяется в соответствии с заявками Арендатора.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1.6. Предельные ставки арендной платы и места оказания услуг </w:t>
      </w:r>
      <w:proofErr w:type="gramStart"/>
      <w:r w:rsidRPr="00A11949">
        <w:rPr>
          <w:color w:val="000000" w:themeColor="text1"/>
        </w:rPr>
        <w:t>согласованы сторонами и приведены</w:t>
      </w:r>
      <w:proofErr w:type="gramEnd"/>
      <w:r w:rsidRPr="00A11949">
        <w:rPr>
          <w:color w:val="000000" w:themeColor="text1"/>
        </w:rP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2. ПОРЯДОК ПЕРЕДАЧИ ТРАНСПОРТНОГО СРЕДСТВА И СРОК АРЕНДЫ </w:t>
      </w:r>
    </w:p>
    <w:p w:rsidR="00AE53CE" w:rsidRPr="00A11949" w:rsidRDefault="00AE53CE" w:rsidP="00AE53CE">
      <w:pPr>
        <w:widowControl w:val="0"/>
        <w:autoSpaceDE w:val="0"/>
        <w:autoSpaceDN w:val="0"/>
        <w:adjustRightInd w:val="0"/>
        <w:ind w:firstLine="539"/>
        <w:rPr>
          <w:color w:val="000000" w:themeColor="text1"/>
        </w:rPr>
      </w:pPr>
    </w:p>
    <w:p w:rsidR="00F93A64" w:rsidRDefault="00F93A64" w:rsidP="00F93A64">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93A64" w:rsidRDefault="00F93A64" w:rsidP="00F93A6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93A64" w:rsidRDefault="00F93A64" w:rsidP="00F93A6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93A64" w:rsidRDefault="00F93A64" w:rsidP="00F93A64">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93A64" w:rsidRDefault="00F93A64" w:rsidP="00F93A6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93A64" w:rsidRDefault="00F93A64" w:rsidP="00F93A6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93A64" w:rsidRDefault="00F93A64" w:rsidP="00F93A64">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93A64" w:rsidRDefault="00F93A64" w:rsidP="00F93A64">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w:t>
      </w:r>
      <w:r w:rsidRPr="00F93A64">
        <w:rPr>
          <w:color w:val="000000" w:themeColor="text1"/>
        </w:rPr>
        <w:t>№ 5</w:t>
      </w:r>
      <w:r>
        <w:t xml:space="preserve"> к Договору.</w:t>
      </w:r>
    </w:p>
    <w:p w:rsidR="00F93A64" w:rsidRDefault="00F93A64" w:rsidP="00F93A64">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93A64" w:rsidRPr="00BA786B" w:rsidRDefault="00F93A64" w:rsidP="00F93A64">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93A64" w:rsidRDefault="00F93A64" w:rsidP="00F93A64">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93A64" w:rsidRPr="00B4117E" w:rsidRDefault="00F93A64" w:rsidP="00F93A64">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93A64" w:rsidRPr="00BE6C91" w:rsidRDefault="00F93A64" w:rsidP="00F93A64">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2.2. Факт приема Транспортного средства в аренду подтверждается:</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Факт возврата Транспортного средства из аренды подтверждается:</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A11949" w:rsidRDefault="00AE53CE" w:rsidP="00AE53CE">
      <w:pPr>
        <w:autoSpaceDE w:val="0"/>
        <w:autoSpaceDN w:val="0"/>
        <w:adjustRightInd w:val="0"/>
        <w:ind w:firstLine="567"/>
        <w:jc w:val="both"/>
        <w:rPr>
          <w:color w:val="000000" w:themeColor="text1"/>
        </w:rPr>
      </w:pPr>
      <w:r w:rsidRPr="00A11949">
        <w:rPr>
          <w:color w:val="000000" w:themeColor="text1"/>
        </w:rP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A11949" w:rsidRDefault="00AE53CE" w:rsidP="00AE53CE">
      <w:pPr>
        <w:autoSpaceDE w:val="0"/>
        <w:autoSpaceDN w:val="0"/>
        <w:adjustRightInd w:val="0"/>
        <w:ind w:firstLine="567"/>
        <w:jc w:val="both"/>
        <w:rPr>
          <w:rFonts w:eastAsia="Calibri"/>
          <w:color w:val="000000" w:themeColor="text1"/>
          <w:lang w:eastAsia="en-US"/>
        </w:rPr>
      </w:pPr>
      <w:r w:rsidRPr="00A11949">
        <w:rPr>
          <w:color w:val="000000" w:themeColor="text1"/>
        </w:rPr>
        <w:t xml:space="preserve">2.4. </w:t>
      </w:r>
      <w:r w:rsidRPr="00A11949">
        <w:rPr>
          <w:rFonts w:eastAsia="Calibri"/>
          <w:color w:val="000000" w:themeColor="text1"/>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A11949" w:rsidRDefault="00AE53CE" w:rsidP="00AE53CE">
      <w:pPr>
        <w:autoSpaceDE w:val="0"/>
        <w:autoSpaceDN w:val="0"/>
        <w:adjustRightInd w:val="0"/>
        <w:ind w:firstLine="567"/>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3. ПРАВА И ОБЯЗАННОСТИ СТОРОН</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 Арендодатель обязан:</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3.1.2. предоставлять  Арендатору в аренду Транспортное средство в порядке, предусмотренном </w:t>
      </w:r>
      <w:proofErr w:type="spellStart"/>
      <w:r w:rsidRPr="00A11949">
        <w:rPr>
          <w:color w:val="000000" w:themeColor="text1"/>
        </w:rPr>
        <w:t>пп</w:t>
      </w:r>
      <w:proofErr w:type="spellEnd"/>
      <w:r w:rsidRPr="00A11949">
        <w:rPr>
          <w:color w:val="000000" w:themeColor="text1"/>
        </w:rPr>
        <w:t>. 2.2. и 2.3. Договора, а также по адресу и в срок, указанные в Заявке, а также обеспечить исполнение сроков, указанных в Заявке;</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Коммерческую пригодность предоставляемых Транспортных средств определяет Арендодатель;</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3.1.4. в период нахождения Транспортного средства в аренде у Арендатора поддерживать его надлежащее состояние.</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A11949" w:rsidRDefault="00AE53CE" w:rsidP="00AE53CE">
      <w:pPr>
        <w:autoSpaceDE w:val="0"/>
        <w:autoSpaceDN w:val="0"/>
        <w:adjustRightInd w:val="0"/>
        <w:ind w:firstLine="540"/>
        <w:jc w:val="both"/>
        <w:rPr>
          <w:rFonts w:eastAsia="Calibri"/>
          <w:color w:val="000000" w:themeColor="text1"/>
          <w:lang w:eastAsia="en-US"/>
        </w:rPr>
      </w:pPr>
      <w:r w:rsidRPr="00A11949">
        <w:rPr>
          <w:color w:val="000000" w:themeColor="text1"/>
        </w:rPr>
        <w:t xml:space="preserve">3.1.5. осуществлять за свой счет текущий и капитальный ремонт Транспортного средства, </w:t>
      </w:r>
      <w:r w:rsidRPr="00A11949">
        <w:rPr>
          <w:rFonts w:eastAsia="Calibri"/>
          <w:color w:val="000000" w:themeColor="text1"/>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A11949" w:rsidRDefault="00AE53CE" w:rsidP="00AE53CE">
      <w:pPr>
        <w:autoSpaceDE w:val="0"/>
        <w:autoSpaceDN w:val="0"/>
        <w:adjustRightInd w:val="0"/>
        <w:ind w:firstLine="540"/>
        <w:jc w:val="both"/>
        <w:rPr>
          <w:color w:val="000000" w:themeColor="text1"/>
        </w:rPr>
      </w:pPr>
      <w:r w:rsidRPr="00A11949">
        <w:rPr>
          <w:color w:val="000000" w:themeColor="text1"/>
        </w:rPr>
        <w:t xml:space="preserve">3.1.6. нести расходы по страхованию </w:t>
      </w:r>
      <w:r w:rsidRPr="00A11949">
        <w:rPr>
          <w:rFonts w:eastAsia="Calibri"/>
          <w:color w:val="000000" w:themeColor="text1"/>
          <w:lang w:eastAsia="en-US"/>
        </w:rPr>
        <w:t>Транспортного средства</w:t>
      </w:r>
      <w:r w:rsidRPr="00A11949">
        <w:rPr>
          <w:color w:val="000000" w:themeColor="text1"/>
        </w:rPr>
        <w:t xml:space="preserve"> и ответственности за ущерб, который может быть причинен им в связи с его эксплуатацией;</w:t>
      </w:r>
    </w:p>
    <w:p w:rsidR="00AE53CE" w:rsidRPr="00A11949" w:rsidRDefault="00AE53CE" w:rsidP="00AE53CE">
      <w:pPr>
        <w:autoSpaceDE w:val="0"/>
        <w:autoSpaceDN w:val="0"/>
        <w:adjustRightInd w:val="0"/>
        <w:ind w:firstLine="539"/>
        <w:jc w:val="both"/>
        <w:rPr>
          <w:rFonts w:eastAsia="Calibri"/>
          <w:color w:val="000000" w:themeColor="text1"/>
          <w:lang w:eastAsia="en-US"/>
        </w:rPr>
      </w:pPr>
      <w:r w:rsidRPr="00A11949">
        <w:rPr>
          <w:color w:val="000000" w:themeColor="text1"/>
        </w:rPr>
        <w:t xml:space="preserve">3.1.7. предоставлять Арендатору </w:t>
      </w:r>
      <w:r w:rsidRPr="00A11949">
        <w:rPr>
          <w:rFonts w:eastAsia="Calibri"/>
          <w:color w:val="000000" w:themeColor="text1"/>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A11949">
        <w:rPr>
          <w:color w:val="000000" w:themeColor="text1"/>
        </w:rPr>
        <w:t>настоящего Договора</w:t>
      </w:r>
      <w:r w:rsidRPr="00A11949">
        <w:rPr>
          <w:rFonts w:eastAsia="Calibri"/>
          <w:color w:val="000000" w:themeColor="text1"/>
          <w:lang w:eastAsia="en-US"/>
        </w:rPr>
        <w:t>;</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D42"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3.1.9. </w:t>
      </w:r>
      <w:r w:rsidR="00C73231" w:rsidRPr="00A11949">
        <w:rPr>
          <w:color w:val="000000" w:themeColor="text1"/>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w:t>
      </w:r>
      <w:r w:rsidR="00C8098B" w:rsidRPr="00A11949">
        <w:rPr>
          <w:color w:val="000000" w:themeColor="text1"/>
        </w:rPr>
        <w:t>7</w:t>
      </w:r>
      <w:r w:rsidR="00C73231" w:rsidRPr="00A11949">
        <w:rPr>
          <w:color w:val="000000" w:themeColor="text1"/>
        </w:rPr>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3.1.10. перед допуском к управлению Транспортным средством, передаваемым в аренду, проводить медицинский осмотр экипажа;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11949">
        <w:rPr>
          <w:color w:val="000000" w:themeColor="text1"/>
        </w:rPr>
        <w:t>предрейсового</w:t>
      </w:r>
      <w:proofErr w:type="spellEnd"/>
      <w:r w:rsidRPr="00A11949">
        <w:rPr>
          <w:color w:val="000000" w:themeColor="text1"/>
        </w:rPr>
        <w:t xml:space="preserve"> медицинского осмотра, и иными документами, необходимыми для исполнения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 обеспечить исполнение силами экипажа выполнение сопутствующих услуг:</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3.1.12.3. содействие в осуществлении фактическими грузоотправителями </w:t>
      </w:r>
      <w:proofErr w:type="spellStart"/>
      <w:r w:rsidRPr="00A11949">
        <w:rPr>
          <w:color w:val="000000" w:themeColor="text1"/>
        </w:rPr>
        <w:t>фотофиксации</w:t>
      </w:r>
      <w:proofErr w:type="spellEnd"/>
      <w:r w:rsidRPr="00A11949">
        <w:rPr>
          <w:color w:val="000000" w:themeColor="text1"/>
        </w:rPr>
        <w:t xml:space="preserve"> результатов погрузки грузов в контейнер;</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3.1.12.4. приемку груженых контейнеров с проверкой их технического и коммерческого состояния, а также с проверкой наличия и исправности запорно-</w:t>
      </w:r>
      <w:r w:rsidRPr="00A11949">
        <w:rPr>
          <w:color w:val="000000" w:themeColor="text1"/>
        </w:rPr>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3.1.12.5. проверку технического и коммерческого состояния контейнера после выгрузки из него груза;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3.1.12.7. сохранность контейнеров, предоставленных для перевозки, с момента приемки до момента выдачи уполномоченному лицу;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A11949" w:rsidRDefault="00AE53CE" w:rsidP="00AE53CE">
      <w:pPr>
        <w:autoSpaceDE w:val="0"/>
        <w:autoSpaceDN w:val="0"/>
        <w:ind w:firstLine="540"/>
        <w:jc w:val="both"/>
        <w:rPr>
          <w:color w:val="000000" w:themeColor="text1"/>
        </w:rPr>
      </w:pPr>
      <w:r w:rsidRPr="00A11949">
        <w:rPr>
          <w:color w:val="000000" w:themeColor="text1"/>
        </w:rP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rsidRPr="00A11949">
        <w:rPr>
          <w:color w:val="000000" w:themeColor="text1"/>
        </w:rPr>
        <w:t>Арендодателя</w:t>
      </w:r>
      <w:proofErr w:type="gramEnd"/>
      <w:r w:rsidRPr="00A11949">
        <w:rPr>
          <w:color w:val="000000" w:themeColor="text1"/>
        </w:rPr>
        <w:t xml:space="preserve"> составленный в электронном виде по форме Приложения № 6 к Договору;</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05576" w:rsidRPr="00A11949" w:rsidRDefault="00905576" w:rsidP="00905576">
      <w:pPr>
        <w:autoSpaceDE w:val="0"/>
        <w:autoSpaceDN w:val="0"/>
        <w:adjustRightInd w:val="0"/>
        <w:ind w:firstLine="709"/>
        <w:jc w:val="both"/>
        <w:rPr>
          <w:color w:val="000000" w:themeColor="text1"/>
        </w:rPr>
      </w:pPr>
      <w:r w:rsidRPr="00A11949">
        <w:rPr>
          <w:color w:val="000000" w:themeColor="text1"/>
        </w:rPr>
        <w:t>«3.1.17. водители должны обладать знаниями Правил безопасности при нахождении на терминале Аренд</w:t>
      </w:r>
      <w:r w:rsidR="00C8098B" w:rsidRPr="00A11949">
        <w:rPr>
          <w:color w:val="000000" w:themeColor="text1"/>
        </w:rPr>
        <w:t>атора</w:t>
      </w:r>
      <w:r w:rsidRPr="00A11949">
        <w:rPr>
          <w:color w:val="000000" w:themeColor="text1"/>
        </w:rPr>
        <w:t>»;</w:t>
      </w:r>
    </w:p>
    <w:p w:rsidR="00905576" w:rsidRPr="00A11949" w:rsidRDefault="00905576" w:rsidP="00905576">
      <w:pPr>
        <w:autoSpaceDE w:val="0"/>
        <w:autoSpaceDN w:val="0"/>
        <w:adjustRightInd w:val="0"/>
        <w:ind w:firstLine="709"/>
        <w:jc w:val="both"/>
        <w:rPr>
          <w:color w:val="000000" w:themeColor="text1"/>
        </w:rPr>
      </w:pPr>
      <w:r w:rsidRPr="00A11949">
        <w:rPr>
          <w:color w:val="000000" w:themeColor="text1"/>
        </w:rPr>
        <w:t>«3.1.18. обеспечить исполнение сроков, указанных в Заявке</w:t>
      </w:r>
      <w:proofErr w:type="gramStart"/>
      <w:r w:rsidRPr="00A11949">
        <w:rPr>
          <w:color w:val="000000" w:themeColor="text1"/>
        </w:rPr>
        <w:t>.»;</w:t>
      </w:r>
      <w:proofErr w:type="gramEnd"/>
    </w:p>
    <w:p w:rsidR="00905576" w:rsidRPr="00A11949" w:rsidRDefault="00905576" w:rsidP="00905576">
      <w:pPr>
        <w:pStyle w:val="aff9"/>
        <w:tabs>
          <w:tab w:val="left" w:pos="993"/>
        </w:tabs>
        <w:ind w:left="0" w:firstLine="709"/>
        <w:jc w:val="both"/>
        <w:rPr>
          <w:color w:val="000000" w:themeColor="text1"/>
        </w:rPr>
      </w:pPr>
      <w:r w:rsidRPr="00A11949">
        <w:rPr>
          <w:color w:val="000000" w:themeColor="text1"/>
        </w:rPr>
        <w:lastRenderedPageBreak/>
        <w:t>«3.1.19. обеспечить водителя Транспортного средства сигнальным (светоотражающим) жилетом, защитной каской и не допускать нахождение на терминале Аренд</w:t>
      </w:r>
      <w:r w:rsidR="006D0203" w:rsidRPr="00A11949">
        <w:rPr>
          <w:color w:val="000000" w:themeColor="text1"/>
        </w:rPr>
        <w:t xml:space="preserve">атора </w:t>
      </w:r>
      <w:r w:rsidRPr="00A11949">
        <w:rPr>
          <w:color w:val="000000" w:themeColor="text1"/>
        </w:rPr>
        <w:t xml:space="preserve">члена экипажа без указанных средств индивидуальной защиты. Обеспечение защитной каской на время посещения Терминала </w:t>
      </w:r>
      <w:r w:rsidR="006D0203" w:rsidRPr="00A11949">
        <w:rPr>
          <w:color w:val="000000" w:themeColor="text1"/>
        </w:rPr>
        <w:t>Арендатора</w:t>
      </w:r>
      <w:r w:rsidRPr="00A11949">
        <w:rPr>
          <w:color w:val="000000" w:themeColor="text1"/>
        </w:rPr>
        <w:t xml:space="preserve"> при необходимости и с учетом возможностей может осуществляться </w:t>
      </w:r>
      <w:r w:rsidR="006D0203" w:rsidRPr="00A11949">
        <w:rPr>
          <w:color w:val="000000" w:themeColor="text1"/>
        </w:rPr>
        <w:t>Арендатором</w:t>
      </w:r>
      <w:proofErr w:type="gramStart"/>
      <w:r w:rsidRPr="00A11949">
        <w:rPr>
          <w:color w:val="000000" w:themeColor="text1"/>
        </w:rPr>
        <w:t xml:space="preserve">.».  </w:t>
      </w:r>
      <w:proofErr w:type="gramEnd"/>
    </w:p>
    <w:p w:rsidR="00905576" w:rsidRPr="00A11949" w:rsidRDefault="00905576" w:rsidP="00AE53CE">
      <w:pPr>
        <w:autoSpaceDE w:val="0"/>
        <w:autoSpaceDN w:val="0"/>
        <w:adjustRightInd w:val="0"/>
        <w:ind w:firstLine="539"/>
        <w:jc w:val="both"/>
        <w:rPr>
          <w:color w:val="000000" w:themeColor="text1"/>
        </w:rPr>
      </w:pP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3.2. Арендодатель имеет право: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3.2.2. осуществлять </w:t>
      </w:r>
      <w:proofErr w:type="gramStart"/>
      <w:r w:rsidRPr="00A11949">
        <w:rPr>
          <w:color w:val="000000" w:themeColor="text1"/>
        </w:rPr>
        <w:t>контроль за</w:t>
      </w:r>
      <w:proofErr w:type="gramEnd"/>
      <w:r w:rsidRPr="00A11949">
        <w:rPr>
          <w:color w:val="000000" w:themeColor="text1"/>
        </w:rPr>
        <w:t xml:space="preserve"> целевой эксплуатацией Арендатором Транспортных средств, предоставленных Арендодателем;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 Арендатор обязан:</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3.3.1. по мере необходимости предоставлять Арендодателю на условиях настоящего Договора Заявки;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3.3.2. использовать Транспортное средство в соответствии с условиями настоящего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3.3.4. вносить арендную плату в размере, сроки и порядке, </w:t>
      </w:r>
      <w:proofErr w:type="gramStart"/>
      <w:r w:rsidRPr="00A11949">
        <w:rPr>
          <w:color w:val="000000" w:themeColor="text1"/>
        </w:rPr>
        <w:t>предусмотренными</w:t>
      </w:r>
      <w:proofErr w:type="gramEnd"/>
      <w:r w:rsidRPr="00A11949">
        <w:rPr>
          <w:color w:val="000000" w:themeColor="text1"/>
        </w:rPr>
        <w:t xml:space="preserve"> Договором;</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A11949" w:rsidRDefault="00AE53CE" w:rsidP="00AE53CE">
      <w:pPr>
        <w:autoSpaceDE w:val="0"/>
        <w:autoSpaceDN w:val="0"/>
        <w:adjustRightInd w:val="0"/>
        <w:ind w:firstLine="539"/>
        <w:jc w:val="both"/>
        <w:rPr>
          <w:color w:val="000000" w:themeColor="text1"/>
        </w:rPr>
      </w:pPr>
      <w:r w:rsidRPr="00A11949">
        <w:rPr>
          <w:color w:val="000000" w:themeColor="text1"/>
        </w:rPr>
        <w:t xml:space="preserve">3.3.7. в течение 5 (пяти) рабочих дней </w:t>
      </w:r>
      <w:proofErr w:type="gramStart"/>
      <w:r w:rsidRPr="00A11949">
        <w:rPr>
          <w:color w:val="000000" w:themeColor="text1"/>
        </w:rPr>
        <w:t>с даты получения</w:t>
      </w:r>
      <w:proofErr w:type="gramEnd"/>
      <w:r w:rsidRPr="00A11949">
        <w:rPr>
          <w:color w:val="000000" w:themeColor="text1"/>
        </w:rP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A11949" w:rsidRDefault="00AE53CE" w:rsidP="00AE53CE">
      <w:pPr>
        <w:autoSpaceDE w:val="0"/>
        <w:autoSpaceDN w:val="0"/>
        <w:adjustRightInd w:val="0"/>
        <w:ind w:firstLine="539"/>
        <w:jc w:val="both"/>
        <w:rPr>
          <w:rFonts w:eastAsia="Calibri"/>
          <w:color w:val="000000" w:themeColor="text1"/>
          <w:lang w:eastAsia="en-US"/>
        </w:rPr>
      </w:pPr>
      <w:r w:rsidRPr="00A11949">
        <w:rPr>
          <w:color w:val="000000" w:themeColor="text1"/>
        </w:rPr>
        <w:t>3.4. Арендатор вправе в</w:t>
      </w:r>
      <w:r w:rsidRPr="00A11949">
        <w:rPr>
          <w:rFonts w:eastAsia="Calibri"/>
          <w:color w:val="000000" w:themeColor="text1"/>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A11949" w:rsidRDefault="00AE53CE" w:rsidP="00AE53CE">
      <w:pPr>
        <w:autoSpaceDE w:val="0"/>
        <w:autoSpaceDN w:val="0"/>
        <w:adjustRightInd w:val="0"/>
        <w:ind w:firstLine="54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4. ПОРЯДОК РАСЧЕТОВ</w:t>
      </w:r>
    </w:p>
    <w:p w:rsidR="00AE53CE" w:rsidRPr="00A11949" w:rsidRDefault="00AE53CE" w:rsidP="00AE53CE">
      <w:pPr>
        <w:shd w:val="clear" w:color="auto" w:fill="FFFFFF"/>
        <w:ind w:firstLine="709"/>
        <w:jc w:val="both"/>
        <w:rPr>
          <w:color w:val="000000" w:themeColor="text1"/>
        </w:rPr>
      </w:pP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A11949" w:rsidRDefault="00AE53CE" w:rsidP="00AE53CE">
      <w:pPr>
        <w:pStyle w:val="ConsPlusNonformat"/>
        <w:ind w:firstLine="567"/>
        <w:jc w:val="both"/>
        <w:rPr>
          <w:rFonts w:ascii="Times New Roman" w:hAnsi="Times New Roman" w:cs="Times New Roman"/>
          <w:i/>
          <w:color w:val="000000" w:themeColor="text1"/>
          <w:sz w:val="24"/>
          <w:szCs w:val="24"/>
        </w:rPr>
      </w:pPr>
      <w:r w:rsidRPr="00A11949">
        <w:rPr>
          <w:rFonts w:ascii="Times New Roman" w:hAnsi="Times New Roman" w:cs="Times New Roman"/>
          <w:color w:val="000000" w:themeColor="text1"/>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A11949">
        <w:rPr>
          <w:rFonts w:ascii="Times New Roman" w:hAnsi="Times New Roman" w:cs="Times New Roman"/>
          <w:i/>
          <w:color w:val="000000" w:themeColor="text1"/>
          <w:sz w:val="24"/>
          <w:szCs w:val="24"/>
        </w:rPr>
        <w:t xml:space="preserve"> </w:t>
      </w:r>
    </w:p>
    <w:p w:rsidR="00AE53CE" w:rsidRPr="00A11949" w:rsidRDefault="00AE53CE" w:rsidP="00AE53CE">
      <w:pPr>
        <w:pStyle w:val="ConsPlusNonformat"/>
        <w:tabs>
          <w:tab w:val="left" w:pos="567"/>
        </w:tabs>
        <w:ind w:firstLine="567"/>
        <w:jc w:val="both"/>
        <w:rPr>
          <w:rFonts w:eastAsia="MS Mincho"/>
          <w:color w:val="000000" w:themeColor="text1"/>
          <w:sz w:val="24"/>
          <w:szCs w:val="24"/>
        </w:rPr>
      </w:pPr>
      <w:r w:rsidRPr="00A11949">
        <w:rPr>
          <w:rFonts w:ascii="Times New Roman" w:hAnsi="Times New Roman" w:cs="Times New Roman"/>
          <w:color w:val="000000" w:themeColor="text1"/>
          <w:sz w:val="24"/>
          <w:szCs w:val="24"/>
        </w:rPr>
        <w:lastRenderedPageBreak/>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A11949">
        <w:rPr>
          <w:rFonts w:ascii="Times New Roman" w:hAnsi="Times New Roman" w:cs="Times New Roman"/>
          <w:color w:val="000000" w:themeColor="text1"/>
          <w:sz w:val="24"/>
          <w:szCs w:val="24"/>
        </w:rPr>
        <w:t xml:space="preserve"> )</w:t>
      </w:r>
      <w:proofErr w:type="gramEnd"/>
      <w:r w:rsidRPr="00A11949">
        <w:rPr>
          <w:rFonts w:ascii="Times New Roman" w:hAnsi="Times New Roman" w:cs="Times New Roman"/>
          <w:color w:val="000000" w:themeColor="text1"/>
          <w:sz w:val="24"/>
          <w:szCs w:val="24"/>
        </w:rPr>
        <w:t xml:space="preserve"> рабочих дней после подписания сторонами акта об оказанных услугах</w:t>
      </w:r>
      <w:r w:rsidRPr="00A11949">
        <w:rPr>
          <w:color w:val="000000" w:themeColor="text1"/>
          <w:sz w:val="24"/>
          <w:szCs w:val="24"/>
        </w:rPr>
        <w:t xml:space="preserve">. </w:t>
      </w:r>
    </w:p>
    <w:p w:rsidR="00AE53CE" w:rsidRPr="00A11949" w:rsidRDefault="00AE53CE" w:rsidP="00AE53CE">
      <w:pPr>
        <w:jc w:val="both"/>
        <w:rPr>
          <w:color w:val="000000" w:themeColor="text1"/>
        </w:rPr>
      </w:pPr>
      <w:r w:rsidRPr="00A11949">
        <w:rPr>
          <w:color w:val="000000" w:themeColor="text1"/>
        </w:rPr>
        <w:t xml:space="preserve">4.3. </w:t>
      </w:r>
      <w:proofErr w:type="gramStart"/>
      <w:r w:rsidRPr="00A11949">
        <w:rPr>
          <w:color w:val="000000" w:themeColor="text1"/>
        </w:rP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A11949">
        <w:rPr>
          <w:color w:val="000000" w:themeColor="text1"/>
        </w:rP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A11949" w:rsidRDefault="00AE53CE" w:rsidP="00AE53CE">
      <w:pPr>
        <w:jc w:val="both"/>
        <w:rPr>
          <w:color w:val="000000" w:themeColor="text1"/>
        </w:rPr>
      </w:pPr>
      <w:proofErr w:type="gramStart"/>
      <w:r w:rsidRPr="00A11949">
        <w:rPr>
          <w:color w:val="000000" w:themeColor="text1"/>
        </w:rP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A11949">
        <w:rPr>
          <w:color w:val="000000" w:themeColor="text1"/>
        </w:rP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A11949" w:rsidRDefault="00AE53CE" w:rsidP="00AE53CE">
      <w:pPr>
        <w:jc w:val="both"/>
        <w:rPr>
          <w:color w:val="000000" w:themeColor="text1"/>
        </w:rPr>
      </w:pPr>
      <w:r w:rsidRPr="00A11949">
        <w:rPr>
          <w:color w:val="000000" w:themeColor="text1"/>
        </w:rPr>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A11949" w:rsidRDefault="00AE53CE" w:rsidP="00AE53CE">
      <w:pPr>
        <w:pStyle w:val="aff9"/>
        <w:numPr>
          <w:ilvl w:val="1"/>
          <w:numId w:val="10"/>
        </w:numPr>
        <w:ind w:left="0" w:firstLine="714"/>
        <w:jc w:val="both"/>
        <w:rPr>
          <w:color w:val="000000" w:themeColor="text1"/>
        </w:rPr>
      </w:pPr>
      <w:r w:rsidRPr="00A11949">
        <w:rPr>
          <w:color w:val="000000" w:themeColor="text1"/>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A11949" w:rsidRDefault="00AE53CE" w:rsidP="00AE53CE">
      <w:pPr>
        <w:pStyle w:val="aff9"/>
        <w:numPr>
          <w:ilvl w:val="1"/>
          <w:numId w:val="10"/>
        </w:numPr>
        <w:ind w:left="0" w:firstLine="714"/>
        <w:jc w:val="both"/>
        <w:rPr>
          <w:color w:val="000000" w:themeColor="text1"/>
        </w:rPr>
      </w:pPr>
      <w:r w:rsidRPr="00A11949">
        <w:rPr>
          <w:color w:val="000000" w:themeColor="text1"/>
        </w:rPr>
        <w:t xml:space="preserve">При этом по соглашению Сторон увеличение предельных ставок арендной </w:t>
      </w:r>
      <w:proofErr w:type="gramStart"/>
      <w:r w:rsidRPr="00A11949">
        <w:rPr>
          <w:color w:val="000000" w:themeColor="text1"/>
        </w:rPr>
        <w:t>платы</w:t>
      </w:r>
      <w:proofErr w:type="gramEnd"/>
      <w:r w:rsidRPr="00A11949">
        <w:rPr>
          <w:color w:val="000000" w:themeColor="text1"/>
        </w:rPr>
        <w:t xml:space="preserve">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A11949" w:rsidRDefault="00AE53CE" w:rsidP="00AE53CE">
      <w:pPr>
        <w:pStyle w:val="aff9"/>
        <w:ind w:left="714"/>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5. СРОК ДЕЙСТВИЯ ДОГОВОРА </w:t>
      </w:r>
    </w:p>
    <w:p w:rsidR="00AE53CE" w:rsidRPr="00A11949" w:rsidRDefault="00AE53CE" w:rsidP="00AE53CE">
      <w:pPr>
        <w:pStyle w:val="ConsPlusNonformat"/>
        <w:ind w:firstLine="709"/>
        <w:jc w:val="center"/>
        <w:rPr>
          <w:rFonts w:ascii="Times New Roman" w:hAnsi="Times New Roman" w:cs="Times New Roman"/>
          <w:color w:val="000000" w:themeColor="text1"/>
          <w:sz w:val="24"/>
          <w:szCs w:val="24"/>
        </w:rPr>
      </w:pPr>
    </w:p>
    <w:p w:rsidR="00AE53CE" w:rsidRPr="00A11949" w:rsidRDefault="00AE53CE" w:rsidP="00AE53CE">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Договор вступает в силу </w:t>
      </w:r>
      <w:proofErr w:type="gramStart"/>
      <w:r w:rsidRPr="00A11949">
        <w:rPr>
          <w:rFonts w:ascii="Times New Roman" w:hAnsi="Times New Roman" w:cs="Times New Roman"/>
          <w:color w:val="000000" w:themeColor="text1"/>
          <w:sz w:val="24"/>
          <w:szCs w:val="24"/>
        </w:rPr>
        <w:t>с даты</w:t>
      </w:r>
      <w:proofErr w:type="gramEnd"/>
      <w:r w:rsidRPr="00A11949">
        <w:rPr>
          <w:rFonts w:ascii="Times New Roman" w:hAnsi="Times New Roman" w:cs="Times New Roman"/>
          <w:color w:val="000000" w:themeColor="text1"/>
          <w:sz w:val="24"/>
          <w:szCs w:val="24"/>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A11949" w:rsidRDefault="00AE53CE" w:rsidP="00AE53CE">
      <w:pPr>
        <w:pStyle w:val="ConsPlusNonformat"/>
        <w:jc w:val="both"/>
        <w:rPr>
          <w:rFonts w:ascii="Times New Roman" w:hAnsi="Times New Roman" w:cs="Times New Roman"/>
          <w:color w:val="000000" w:themeColor="text1"/>
          <w:sz w:val="24"/>
          <w:szCs w:val="24"/>
        </w:rPr>
      </w:pP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 </w:t>
      </w: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6. ОТВЕТСТВЕННОСТЬ СТОРОН</w:t>
      </w: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p>
    <w:p w:rsidR="00AE53CE" w:rsidRPr="00A11949" w:rsidRDefault="00AE53CE" w:rsidP="00620D61">
      <w:pPr>
        <w:pStyle w:val="1f9"/>
        <w:tabs>
          <w:tab w:val="left" w:pos="567"/>
        </w:tabs>
        <w:ind w:left="0" w:right="-5" w:firstLine="567"/>
        <w:jc w:val="both"/>
        <w:rPr>
          <w:color w:val="000000" w:themeColor="text1"/>
        </w:rPr>
      </w:pPr>
      <w:r w:rsidRPr="00A11949">
        <w:rPr>
          <w:color w:val="000000" w:themeColor="text1"/>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A11949" w:rsidRDefault="00AE53CE" w:rsidP="00620D61">
      <w:pPr>
        <w:tabs>
          <w:tab w:val="left" w:pos="567"/>
        </w:tabs>
        <w:autoSpaceDE w:val="0"/>
        <w:autoSpaceDN w:val="0"/>
        <w:adjustRightInd w:val="0"/>
        <w:ind w:right="-5" w:firstLine="567"/>
        <w:jc w:val="both"/>
        <w:rPr>
          <w:color w:val="000000" w:themeColor="text1"/>
        </w:rPr>
      </w:pPr>
      <w:r w:rsidRPr="00A11949">
        <w:rPr>
          <w:color w:val="000000" w:themeColor="text1"/>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w:t>
      </w:r>
      <w:r w:rsidRPr="00A11949">
        <w:rPr>
          <w:color w:val="000000" w:themeColor="text1"/>
        </w:rPr>
        <w:lastRenderedPageBreak/>
        <w:t xml:space="preserve">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A11949" w:rsidRDefault="00AE53CE" w:rsidP="00620D61">
      <w:pPr>
        <w:tabs>
          <w:tab w:val="left" w:pos="567"/>
        </w:tabs>
        <w:autoSpaceDE w:val="0"/>
        <w:autoSpaceDN w:val="0"/>
        <w:adjustRightInd w:val="0"/>
        <w:ind w:right="-5" w:firstLine="567"/>
        <w:jc w:val="both"/>
        <w:rPr>
          <w:b/>
          <w:color w:val="000000" w:themeColor="text1"/>
        </w:rPr>
      </w:pPr>
      <w:r w:rsidRPr="00A11949">
        <w:rPr>
          <w:color w:val="000000" w:themeColor="text1"/>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A11949">
          <w:rPr>
            <w:color w:val="000000" w:themeColor="text1"/>
          </w:rPr>
          <w:t>гл. 59</w:t>
        </w:r>
      </w:hyperlink>
      <w:r w:rsidRPr="00A11949">
        <w:rPr>
          <w:color w:val="000000" w:themeColor="text1"/>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A11949" w:rsidRDefault="00AE53CE" w:rsidP="00620D61">
      <w:pPr>
        <w:pStyle w:val="37"/>
        <w:tabs>
          <w:tab w:val="left" w:pos="567"/>
        </w:tabs>
        <w:spacing w:after="0"/>
        <w:ind w:left="0" w:right="-5" w:firstLine="567"/>
        <w:jc w:val="both"/>
        <w:rPr>
          <w:bCs/>
          <w:color w:val="000000" w:themeColor="text1"/>
          <w:sz w:val="24"/>
          <w:szCs w:val="24"/>
        </w:rPr>
      </w:pPr>
      <w:r w:rsidRPr="00A11949">
        <w:rPr>
          <w:bCs/>
          <w:color w:val="000000" w:themeColor="text1"/>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A11949">
        <w:rPr>
          <w:bCs/>
          <w:color w:val="000000" w:themeColor="text1"/>
          <w:sz w:val="24"/>
          <w:szCs w:val="24"/>
        </w:rPr>
        <w:t>является неисполнением Договора и Арендатор оставляет</w:t>
      </w:r>
      <w:proofErr w:type="gramEnd"/>
      <w:r w:rsidRPr="00A11949">
        <w:rPr>
          <w:bCs/>
          <w:color w:val="000000" w:themeColor="text1"/>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A11949" w:rsidRDefault="00AE53CE" w:rsidP="00620D61">
      <w:pPr>
        <w:pStyle w:val="37"/>
        <w:tabs>
          <w:tab w:val="left" w:pos="567"/>
        </w:tabs>
        <w:spacing w:after="0"/>
        <w:ind w:left="0" w:right="-5" w:firstLine="567"/>
        <w:jc w:val="both"/>
        <w:rPr>
          <w:color w:val="000000" w:themeColor="text1"/>
          <w:sz w:val="24"/>
          <w:szCs w:val="24"/>
        </w:rPr>
      </w:pPr>
      <w:r w:rsidRPr="00A11949">
        <w:rPr>
          <w:bCs/>
          <w:color w:val="000000" w:themeColor="text1"/>
          <w:sz w:val="24"/>
          <w:szCs w:val="24"/>
        </w:rPr>
        <w:tab/>
      </w:r>
      <w:r w:rsidRPr="00A11949">
        <w:rPr>
          <w:color w:val="000000" w:themeColor="text1"/>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A11949" w:rsidRDefault="00AE53CE" w:rsidP="00620D61">
      <w:pPr>
        <w:pStyle w:val="ConsPlusNonformat"/>
        <w:ind w:firstLine="567"/>
        <w:jc w:val="both"/>
        <w:rPr>
          <w:rFonts w:ascii="Times New Roman" w:hAnsi="Times New Roman" w:cs="Times New Roman"/>
          <w:color w:val="000000" w:themeColor="text1"/>
          <w:sz w:val="24"/>
          <w:szCs w:val="24"/>
        </w:rPr>
      </w:pPr>
      <w:r w:rsidRPr="00A11949">
        <w:rPr>
          <w:rFonts w:ascii="Times New Roman" w:hAnsi="Times New Roman" w:cs="Times New Roman"/>
          <w:color w:val="000000" w:themeColor="text1"/>
          <w:sz w:val="24"/>
          <w:szCs w:val="24"/>
        </w:rPr>
        <w:t xml:space="preserve">6.6. В случае нарушения сроков внесения арендной платы, установленных </w:t>
      </w:r>
      <w:hyperlink r:id="rId18" w:history="1">
        <w:r w:rsidRPr="00A11949">
          <w:rPr>
            <w:rFonts w:ascii="Times New Roman" w:hAnsi="Times New Roman" w:cs="Times New Roman"/>
            <w:color w:val="000000" w:themeColor="text1"/>
            <w:sz w:val="24"/>
            <w:szCs w:val="24"/>
          </w:rPr>
          <w:t>пунктом 4.</w:t>
        </w:r>
      </w:hyperlink>
      <w:r w:rsidRPr="00A11949">
        <w:rPr>
          <w:rFonts w:ascii="Times New Roman" w:hAnsi="Times New Roman" w:cs="Times New Roman"/>
          <w:color w:val="000000" w:themeColor="text1"/>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A11949" w:rsidRDefault="00AE53CE" w:rsidP="00620D61">
      <w:pPr>
        <w:pStyle w:val="ConsNormal"/>
        <w:ind w:right="-5" w:firstLine="567"/>
        <w:jc w:val="both"/>
        <w:rPr>
          <w:rFonts w:ascii="Times New Roman" w:hAnsi="Times New Roman"/>
          <w:color w:val="000000" w:themeColor="text1"/>
          <w:sz w:val="24"/>
          <w:szCs w:val="24"/>
        </w:rPr>
      </w:pPr>
      <w:r w:rsidRPr="00A11949">
        <w:rPr>
          <w:rFonts w:ascii="Times New Roman" w:hAnsi="Times New Roman"/>
          <w:color w:val="000000" w:themeColor="text1"/>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A11949" w:rsidRDefault="00AE53CE" w:rsidP="00620D61">
      <w:pPr>
        <w:ind w:firstLine="567"/>
        <w:jc w:val="both"/>
        <w:rPr>
          <w:color w:val="000000" w:themeColor="text1"/>
        </w:rPr>
      </w:pPr>
      <w:r w:rsidRPr="00A11949">
        <w:rPr>
          <w:color w:val="000000" w:themeColor="text1"/>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A11949" w:rsidRDefault="00AE53CE" w:rsidP="00620D61">
      <w:pPr>
        <w:pStyle w:val="ConsNormal"/>
        <w:ind w:right="-5" w:firstLine="567"/>
        <w:jc w:val="both"/>
        <w:rPr>
          <w:rFonts w:ascii="Times New Roman" w:hAnsi="Times New Roman"/>
          <w:color w:val="000000" w:themeColor="text1"/>
          <w:sz w:val="24"/>
          <w:szCs w:val="24"/>
        </w:rPr>
      </w:pPr>
      <w:r w:rsidRPr="00A11949">
        <w:rPr>
          <w:rFonts w:ascii="Times New Roman" w:hAnsi="Times New Roman"/>
          <w:color w:val="000000" w:themeColor="text1"/>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11949">
        <w:rPr>
          <w:color w:val="000000" w:themeColor="text1"/>
          <w:sz w:val="24"/>
          <w:szCs w:val="24"/>
        </w:rPr>
        <w:t>с</w:t>
      </w:r>
      <w:proofErr w:type="gramEnd"/>
      <w:r w:rsidRPr="00A11949">
        <w:rPr>
          <w:color w:val="000000" w:themeColor="text1"/>
          <w:sz w:val="24"/>
          <w:szCs w:val="24"/>
        </w:rPr>
        <w:t xml:space="preserve"> исправным ЗПУ.</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lastRenderedPageBreak/>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A11949" w:rsidRDefault="00AE53CE" w:rsidP="00620D61">
      <w:pPr>
        <w:pStyle w:val="aff0"/>
        <w:tabs>
          <w:tab w:val="left" w:pos="567"/>
          <w:tab w:val="left" w:pos="709"/>
        </w:tabs>
        <w:ind w:firstLine="567"/>
        <w:jc w:val="both"/>
        <w:rPr>
          <w:color w:val="000000" w:themeColor="text1"/>
          <w:sz w:val="24"/>
          <w:szCs w:val="24"/>
        </w:rPr>
      </w:pPr>
      <w:proofErr w:type="gramStart"/>
      <w:r w:rsidRPr="00A11949">
        <w:rPr>
          <w:color w:val="000000" w:themeColor="text1"/>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11949">
        <w:rPr>
          <w:color w:val="000000" w:themeColor="text1"/>
          <w:sz w:val="24"/>
          <w:szCs w:val="24"/>
        </w:rPr>
        <w:t>причитаемых</w:t>
      </w:r>
      <w:proofErr w:type="spellEnd"/>
      <w:r w:rsidRPr="00A11949">
        <w:rPr>
          <w:color w:val="000000" w:themeColor="text1"/>
          <w:sz w:val="24"/>
          <w:szCs w:val="24"/>
        </w:rPr>
        <w:t xml:space="preserve"> Арендодателю.</w:t>
      </w:r>
    </w:p>
    <w:p w:rsidR="00B33C01" w:rsidRPr="00A11949" w:rsidRDefault="00B33C01" w:rsidP="00B33C01">
      <w:pPr>
        <w:pStyle w:val="aff0"/>
        <w:tabs>
          <w:tab w:val="left" w:pos="567"/>
          <w:tab w:val="left" w:pos="709"/>
        </w:tabs>
        <w:ind w:firstLine="567"/>
        <w:jc w:val="both"/>
        <w:rPr>
          <w:color w:val="000000" w:themeColor="text1"/>
          <w:sz w:val="24"/>
          <w:szCs w:val="24"/>
        </w:rPr>
      </w:pPr>
      <w:r w:rsidRPr="00A11949">
        <w:rPr>
          <w:color w:val="000000" w:themeColor="text1"/>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и/или нарушения Правил безопасности при нахождении на терминале Аренд</w:t>
      </w:r>
      <w:r w:rsidR="00C8098B" w:rsidRPr="00A11949">
        <w:rPr>
          <w:color w:val="000000" w:themeColor="text1"/>
          <w:sz w:val="24"/>
          <w:szCs w:val="24"/>
        </w:rPr>
        <w:t>атора</w:t>
      </w:r>
      <w:r w:rsidRPr="00A11949">
        <w:rPr>
          <w:color w:val="000000" w:themeColor="text1"/>
          <w:sz w:val="24"/>
          <w:szCs w:val="24"/>
        </w:rPr>
        <w:t>, Арендатор вправе начислить, а Арендодатель обязан уплатить штраф в размере 5000 (пять тысяч) рублей за каждое нарушение.</w:t>
      </w:r>
    </w:p>
    <w:p w:rsidR="00AE53CE" w:rsidRPr="00A11949" w:rsidRDefault="00AE53CE" w:rsidP="00620D61">
      <w:pPr>
        <w:pStyle w:val="aff0"/>
        <w:tabs>
          <w:tab w:val="left" w:pos="567"/>
          <w:tab w:val="left" w:pos="709"/>
        </w:tabs>
        <w:ind w:firstLine="567"/>
        <w:jc w:val="both"/>
        <w:rPr>
          <w:color w:val="000000" w:themeColor="text1"/>
          <w:sz w:val="24"/>
          <w:szCs w:val="24"/>
        </w:rPr>
      </w:pPr>
      <w:r w:rsidRPr="00A11949">
        <w:rPr>
          <w:color w:val="000000" w:themeColor="text1"/>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620D61" w:rsidRPr="00A11949" w:rsidRDefault="007F32D8" w:rsidP="00620D61">
      <w:pPr>
        <w:pStyle w:val="aff0"/>
        <w:tabs>
          <w:tab w:val="left" w:pos="567"/>
          <w:tab w:val="left" w:pos="709"/>
        </w:tabs>
        <w:ind w:firstLine="567"/>
        <w:jc w:val="both"/>
        <w:rPr>
          <w:rFonts w:eastAsia="Arial"/>
          <w:color w:val="000000" w:themeColor="text1"/>
          <w:sz w:val="24"/>
          <w:szCs w:val="24"/>
        </w:rPr>
      </w:pPr>
      <w:r w:rsidRPr="00A11949">
        <w:rPr>
          <w:rFonts w:eastAsia="Arial"/>
          <w:color w:val="000000" w:themeColor="text1"/>
          <w:sz w:val="24"/>
          <w:szCs w:val="24"/>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E8138A" w:rsidRPr="00A11949" w:rsidRDefault="00E8138A" w:rsidP="00E8138A">
      <w:pPr>
        <w:pStyle w:val="aff0"/>
        <w:tabs>
          <w:tab w:val="left" w:pos="567"/>
          <w:tab w:val="left" w:pos="709"/>
        </w:tabs>
        <w:ind w:firstLine="567"/>
        <w:jc w:val="both"/>
        <w:rPr>
          <w:color w:val="000000" w:themeColor="text1"/>
          <w:sz w:val="24"/>
          <w:szCs w:val="24"/>
        </w:rPr>
      </w:pPr>
      <w:r w:rsidRPr="00A11949">
        <w:rPr>
          <w:color w:val="000000" w:themeColor="text1"/>
          <w:sz w:val="24"/>
          <w:szCs w:val="24"/>
        </w:rPr>
        <w:t>6.18.</w:t>
      </w:r>
      <w:r w:rsidRPr="00A11949">
        <w:rPr>
          <w:color w:val="000000" w:themeColor="text1"/>
        </w:rPr>
        <w:t xml:space="preserve"> </w:t>
      </w:r>
      <w:r w:rsidRPr="00A11949">
        <w:rPr>
          <w:color w:val="000000" w:themeColor="text1"/>
          <w:sz w:val="24"/>
          <w:szCs w:val="24"/>
        </w:rPr>
        <w:t xml:space="preserve"> В случае причинения действиями члена экипажа убытков Арендатору или третьим лицам, Аренд</w:t>
      </w:r>
      <w:r w:rsidR="00C8098B" w:rsidRPr="00A11949">
        <w:rPr>
          <w:color w:val="000000" w:themeColor="text1"/>
          <w:sz w:val="24"/>
          <w:szCs w:val="24"/>
        </w:rPr>
        <w:t>атор</w:t>
      </w:r>
      <w:r w:rsidRPr="00A11949">
        <w:rPr>
          <w:color w:val="000000" w:themeColor="text1"/>
          <w:sz w:val="24"/>
          <w:szCs w:val="24"/>
        </w:rPr>
        <w:t xml:space="preserve"> вправе начислить, а Арендодатель обязан </w:t>
      </w:r>
      <w:proofErr w:type="gramStart"/>
      <w:r w:rsidRPr="00A11949">
        <w:rPr>
          <w:color w:val="000000" w:themeColor="text1"/>
          <w:sz w:val="24"/>
          <w:szCs w:val="24"/>
        </w:rPr>
        <w:t>оплатить штраф в</w:t>
      </w:r>
      <w:proofErr w:type="gramEnd"/>
      <w:r w:rsidRPr="00A11949">
        <w:rPr>
          <w:color w:val="000000" w:themeColor="text1"/>
          <w:sz w:val="24"/>
          <w:szCs w:val="24"/>
        </w:rPr>
        <w:t xml:space="preserve"> размере    50 000 (пятьдесят тысяч)  рублей и возместить в полном объеме</w:t>
      </w:r>
      <w:r w:rsidRPr="00A11949">
        <w:rPr>
          <w:color w:val="000000" w:themeColor="text1"/>
        </w:rPr>
        <w:t xml:space="preserve"> </w:t>
      </w:r>
      <w:r w:rsidRPr="00A11949">
        <w:rPr>
          <w:color w:val="000000" w:themeColor="text1"/>
          <w:sz w:val="24"/>
          <w:szCs w:val="24"/>
        </w:rPr>
        <w:t>причиненные</w:t>
      </w:r>
      <w:r w:rsidRPr="00A11949">
        <w:rPr>
          <w:color w:val="000000" w:themeColor="text1"/>
        </w:rPr>
        <w:t xml:space="preserve"> </w:t>
      </w:r>
      <w:r w:rsidRPr="00A11949">
        <w:rPr>
          <w:color w:val="000000" w:themeColor="text1"/>
          <w:sz w:val="24"/>
          <w:szCs w:val="24"/>
        </w:rPr>
        <w:t>убытки.</w:t>
      </w:r>
    </w:p>
    <w:p w:rsidR="00E8138A" w:rsidRPr="00A11949" w:rsidRDefault="00E8138A" w:rsidP="00620D61">
      <w:pPr>
        <w:pStyle w:val="aff0"/>
        <w:tabs>
          <w:tab w:val="left" w:pos="567"/>
          <w:tab w:val="left" w:pos="709"/>
        </w:tabs>
        <w:ind w:firstLine="567"/>
        <w:jc w:val="both"/>
        <w:rPr>
          <w:color w:val="000000" w:themeColor="text1"/>
          <w:sz w:val="24"/>
          <w:szCs w:val="24"/>
        </w:rPr>
      </w:pPr>
    </w:p>
    <w:p w:rsidR="00AE53CE" w:rsidRPr="00A11949" w:rsidRDefault="00AE53CE" w:rsidP="00AE53CE">
      <w:pPr>
        <w:pStyle w:val="ConsPlusNonformat"/>
        <w:ind w:firstLine="709"/>
        <w:jc w:val="center"/>
        <w:rPr>
          <w:rFonts w:ascii="Times New Roman" w:hAnsi="Times New Roman" w:cs="Times New Roman"/>
          <w:b/>
          <w:color w:val="000000" w:themeColor="text1"/>
          <w:sz w:val="24"/>
          <w:szCs w:val="24"/>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7. ОБСТОЯТЕЛЬСТВА  НЕПРЕОДОЛИМОЙ  СИЛЫ</w:t>
      </w:r>
    </w:p>
    <w:p w:rsidR="00AE53CE" w:rsidRPr="00A11949" w:rsidRDefault="00AE53CE" w:rsidP="00AE53CE">
      <w:pPr>
        <w:pStyle w:val="ConsPlusNonformat"/>
        <w:ind w:firstLine="709"/>
        <w:jc w:val="center"/>
        <w:rPr>
          <w:rFonts w:ascii="Times New Roman" w:hAnsi="Times New Roman" w:cs="Times New Roman"/>
          <w:b/>
          <w:color w:val="000000" w:themeColor="text1"/>
          <w:sz w:val="24"/>
          <w:szCs w:val="24"/>
        </w:rPr>
      </w:pPr>
    </w:p>
    <w:p w:rsidR="00AE53CE" w:rsidRPr="00A11949" w:rsidRDefault="00AE53CE" w:rsidP="00AE53CE">
      <w:pPr>
        <w:ind w:firstLine="567"/>
        <w:jc w:val="both"/>
        <w:rPr>
          <w:color w:val="000000" w:themeColor="text1"/>
        </w:rPr>
      </w:pPr>
      <w:r w:rsidRPr="00A11949">
        <w:rPr>
          <w:color w:val="000000" w:themeColor="text1"/>
        </w:rPr>
        <w:t xml:space="preserve">7.1. </w:t>
      </w:r>
      <w:proofErr w:type="gramStart"/>
      <w:r w:rsidRPr="00A11949">
        <w:rPr>
          <w:color w:val="000000" w:themeColor="text1"/>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A11949">
        <w:rPr>
          <w:color w:val="000000" w:themeColor="text1"/>
        </w:rPr>
        <w:lastRenderedPageBreak/>
        <w:t>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E53CE" w:rsidRPr="00A11949" w:rsidRDefault="00AE53CE" w:rsidP="00AE53CE">
      <w:pPr>
        <w:ind w:firstLine="567"/>
        <w:jc w:val="both"/>
        <w:rPr>
          <w:color w:val="000000" w:themeColor="text1"/>
        </w:rPr>
      </w:pPr>
      <w:r w:rsidRPr="00A11949">
        <w:rPr>
          <w:color w:val="000000" w:themeColor="text1"/>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A11949" w:rsidRDefault="00AE53CE" w:rsidP="00AE53CE">
      <w:pPr>
        <w:ind w:firstLine="567"/>
        <w:jc w:val="both"/>
        <w:rPr>
          <w:color w:val="000000" w:themeColor="text1"/>
        </w:rPr>
      </w:pPr>
      <w:r w:rsidRPr="00A11949">
        <w:rPr>
          <w:color w:val="000000" w:themeColor="text1"/>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11949">
        <w:rPr>
          <w:color w:val="000000" w:themeColor="text1"/>
        </w:rPr>
        <w:t>с даты возникновения</w:t>
      </w:r>
      <w:proofErr w:type="gramEnd"/>
      <w:r w:rsidRPr="00A11949">
        <w:rPr>
          <w:color w:val="000000" w:themeColor="text1"/>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A11949" w:rsidRDefault="00AE53CE" w:rsidP="00AE53CE">
      <w:pPr>
        <w:ind w:firstLine="567"/>
        <w:jc w:val="both"/>
        <w:rPr>
          <w:color w:val="000000" w:themeColor="text1"/>
        </w:rPr>
      </w:pPr>
      <w:r w:rsidRPr="00A11949">
        <w:rPr>
          <w:color w:val="000000" w:themeColor="text1"/>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A11949" w:rsidRDefault="00AE53CE" w:rsidP="00AE53CE">
      <w:pPr>
        <w:ind w:firstLine="567"/>
        <w:jc w:val="both"/>
        <w:rPr>
          <w:color w:val="000000" w:themeColor="text1"/>
        </w:rPr>
      </w:pPr>
      <w:r w:rsidRPr="00A11949">
        <w:rPr>
          <w:color w:val="000000" w:themeColor="text1"/>
        </w:rPr>
        <w:t xml:space="preserve">7.5. Если обстоятельства непреодолимой силы действуют на протяжении 3 (трех) месяцев, настоящий </w:t>
      </w:r>
      <w:proofErr w:type="gramStart"/>
      <w:r w:rsidRPr="00A11949">
        <w:rPr>
          <w:color w:val="000000" w:themeColor="text1"/>
        </w:rPr>
        <w:t>Договор</w:t>
      </w:r>
      <w:proofErr w:type="gramEnd"/>
      <w:r w:rsidRPr="00A11949">
        <w:rPr>
          <w:color w:val="000000" w:themeColor="text1"/>
        </w:rPr>
        <w:t xml:space="preserve"> может быть расторгнут любой из Сторон путем направления письменного уведомления другой Стороне.</w:t>
      </w:r>
    </w:p>
    <w:p w:rsidR="00AE53CE" w:rsidRPr="00A11949" w:rsidRDefault="00AE53CE" w:rsidP="00AE53CE">
      <w:pPr>
        <w:pStyle w:val="ConsPlusNonformat"/>
        <w:ind w:firstLine="709"/>
        <w:jc w:val="both"/>
        <w:rPr>
          <w:rFonts w:ascii="Times New Roman" w:hAnsi="Times New Roman" w:cs="Times New Roman"/>
          <w:color w:val="000000" w:themeColor="text1"/>
          <w:sz w:val="24"/>
          <w:szCs w:val="24"/>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8. РАЗРЕШЕНИЕ СПОРОВ</w:t>
      </w:r>
    </w:p>
    <w:p w:rsidR="00AE53CE" w:rsidRPr="00A11949" w:rsidRDefault="00AE53CE" w:rsidP="00AE53CE">
      <w:pPr>
        <w:pStyle w:val="affc"/>
        <w:rPr>
          <w:color w:val="000000" w:themeColor="text1"/>
          <w:sz w:val="24"/>
          <w:szCs w:val="24"/>
        </w:rPr>
      </w:pPr>
    </w:p>
    <w:p w:rsidR="00AE53CE" w:rsidRPr="00A11949" w:rsidRDefault="00AE53CE" w:rsidP="00AE53CE">
      <w:pPr>
        <w:autoSpaceDE w:val="0"/>
        <w:autoSpaceDN w:val="0"/>
        <w:adjustRightInd w:val="0"/>
        <w:ind w:right="-5" w:firstLine="567"/>
        <w:jc w:val="both"/>
        <w:rPr>
          <w:bCs/>
          <w:color w:val="000000" w:themeColor="text1"/>
        </w:rPr>
      </w:pPr>
      <w:r w:rsidRPr="00A11949">
        <w:rPr>
          <w:bCs/>
          <w:color w:val="000000" w:themeColor="text1"/>
        </w:rPr>
        <w:t>8.1.</w:t>
      </w:r>
      <w:r w:rsidRPr="00A11949">
        <w:rPr>
          <w:b/>
          <w:bCs/>
          <w:color w:val="000000" w:themeColor="text1"/>
        </w:rPr>
        <w:t xml:space="preserve"> </w:t>
      </w:r>
      <w:r w:rsidRPr="00A11949">
        <w:rPr>
          <w:color w:val="000000" w:themeColor="text1"/>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A11949">
        <w:rPr>
          <w:b/>
          <w:bCs/>
          <w:color w:val="000000" w:themeColor="text1"/>
        </w:rPr>
        <w:t xml:space="preserve">, </w:t>
      </w:r>
      <w:r w:rsidRPr="00A11949">
        <w:rPr>
          <w:bCs/>
          <w:color w:val="000000" w:themeColor="text1"/>
        </w:rPr>
        <w:t>решаются Сторонами путем переговоров.</w:t>
      </w:r>
    </w:p>
    <w:p w:rsidR="00AE53CE" w:rsidRPr="00A11949" w:rsidRDefault="00AE53CE" w:rsidP="00AE53CE">
      <w:pPr>
        <w:ind w:firstLine="567"/>
        <w:jc w:val="both"/>
        <w:rPr>
          <w:color w:val="000000" w:themeColor="text1"/>
        </w:rPr>
      </w:pPr>
      <w:r w:rsidRPr="00A11949">
        <w:rPr>
          <w:bCs/>
          <w:color w:val="000000" w:themeColor="text1"/>
        </w:rPr>
        <w:t>8.2. Если Стороны не придут к соглашению путем переговоров, все споры рассматриваются в претензионном порядке</w:t>
      </w:r>
      <w:r w:rsidRPr="00A11949">
        <w:rPr>
          <w:b/>
          <w:bCs/>
          <w:color w:val="000000" w:themeColor="text1"/>
        </w:rPr>
        <w:t xml:space="preserve">. </w:t>
      </w:r>
      <w:r w:rsidRPr="00A11949">
        <w:rPr>
          <w:color w:val="000000" w:themeColor="text1"/>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A11949" w:rsidRDefault="00AE53CE" w:rsidP="00AE53CE">
      <w:pPr>
        <w:pStyle w:val="aff0"/>
        <w:tabs>
          <w:tab w:val="left" w:pos="567"/>
          <w:tab w:val="left" w:pos="709"/>
        </w:tabs>
        <w:ind w:firstLine="567"/>
        <w:jc w:val="both"/>
        <w:rPr>
          <w:color w:val="000000" w:themeColor="text1"/>
          <w:sz w:val="24"/>
          <w:szCs w:val="24"/>
        </w:rPr>
      </w:pPr>
      <w:r w:rsidRPr="00A11949">
        <w:rPr>
          <w:color w:val="000000" w:themeColor="text1"/>
          <w:sz w:val="24"/>
          <w:szCs w:val="24"/>
        </w:rPr>
        <w:t xml:space="preserve">Срок рассмотрения претензии - три недели </w:t>
      </w:r>
      <w:proofErr w:type="gramStart"/>
      <w:r w:rsidRPr="00A11949">
        <w:rPr>
          <w:color w:val="000000" w:themeColor="text1"/>
          <w:sz w:val="24"/>
          <w:szCs w:val="24"/>
        </w:rPr>
        <w:t>с даты</w:t>
      </w:r>
      <w:proofErr w:type="gramEnd"/>
      <w:r w:rsidRPr="00A11949">
        <w:rPr>
          <w:color w:val="000000" w:themeColor="text1"/>
          <w:sz w:val="24"/>
          <w:szCs w:val="24"/>
        </w:rPr>
        <w:t xml:space="preserve"> ее получения.</w:t>
      </w:r>
    </w:p>
    <w:p w:rsidR="00AE53CE" w:rsidRPr="00A11949" w:rsidRDefault="00AE53CE" w:rsidP="00AE53CE">
      <w:pPr>
        <w:ind w:firstLine="567"/>
        <w:jc w:val="both"/>
        <w:rPr>
          <w:color w:val="000000" w:themeColor="text1"/>
        </w:rPr>
      </w:pPr>
      <w:r w:rsidRPr="00A11949">
        <w:rPr>
          <w:bCs/>
          <w:color w:val="000000" w:themeColor="text1"/>
        </w:rPr>
        <w:t xml:space="preserve">8.3. </w:t>
      </w:r>
      <w:r w:rsidRPr="00A11949">
        <w:rPr>
          <w:color w:val="000000" w:themeColor="text1"/>
        </w:rP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A11949" w:rsidRDefault="00AE53CE" w:rsidP="00AE53CE">
      <w:pPr>
        <w:autoSpaceDE w:val="0"/>
        <w:autoSpaceDN w:val="0"/>
        <w:adjustRightInd w:val="0"/>
        <w:jc w:val="center"/>
        <w:rPr>
          <w:b/>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9.  ИЗМЕНЕНИЕ И РАСТОРЖЕНИЕ ДОГОВОРА </w:t>
      </w:r>
    </w:p>
    <w:p w:rsidR="00AE53CE" w:rsidRPr="00A11949" w:rsidRDefault="00AE53CE" w:rsidP="00AE53CE">
      <w:pPr>
        <w:ind w:left="567" w:right="-5" w:firstLine="567"/>
        <w:jc w:val="center"/>
        <w:rPr>
          <w:b/>
          <w:color w:val="000000" w:themeColor="text1"/>
        </w:rPr>
      </w:pPr>
    </w:p>
    <w:p w:rsidR="00AE53CE" w:rsidRPr="00A11949" w:rsidRDefault="00AE53CE" w:rsidP="00AE53CE">
      <w:pPr>
        <w:ind w:left="180" w:right="-5" w:firstLine="387"/>
        <w:jc w:val="both"/>
        <w:rPr>
          <w:color w:val="000000" w:themeColor="text1"/>
        </w:rPr>
      </w:pPr>
      <w:r w:rsidRPr="00A11949">
        <w:rPr>
          <w:color w:val="000000" w:themeColor="text1"/>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A11949" w:rsidRDefault="00AE53CE" w:rsidP="00AE53CE">
      <w:pPr>
        <w:ind w:left="180" w:right="-5" w:firstLine="387"/>
        <w:jc w:val="both"/>
        <w:rPr>
          <w:color w:val="000000" w:themeColor="text1"/>
        </w:rPr>
      </w:pPr>
      <w:r w:rsidRPr="00A11949">
        <w:rPr>
          <w:color w:val="000000" w:themeColor="text1"/>
        </w:rPr>
        <w:t xml:space="preserve">9.2. Настоящий Договор </w:t>
      </w:r>
      <w:proofErr w:type="gramStart"/>
      <w:r w:rsidRPr="00A11949">
        <w:rPr>
          <w:color w:val="000000" w:themeColor="text1"/>
        </w:rPr>
        <w:t>может быть досрочно расторгнут</w:t>
      </w:r>
      <w:proofErr w:type="gramEnd"/>
      <w:r w:rsidRPr="00A11949">
        <w:rPr>
          <w:color w:val="000000" w:themeColor="text1"/>
        </w:rPr>
        <w:t xml:space="preserve"> по инициативе одной из Сторон либо взаимному соглашению Сторон, оформленному в письменной форме.</w:t>
      </w:r>
    </w:p>
    <w:p w:rsidR="00AE53CE" w:rsidRPr="00A11949" w:rsidRDefault="00AE53CE" w:rsidP="00AE53CE">
      <w:pPr>
        <w:ind w:left="180" w:right="-5" w:firstLine="387"/>
        <w:jc w:val="both"/>
        <w:rPr>
          <w:color w:val="000000" w:themeColor="text1"/>
        </w:rPr>
      </w:pPr>
      <w:r w:rsidRPr="00A11949">
        <w:rPr>
          <w:color w:val="000000" w:themeColor="text1"/>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A11949" w:rsidRDefault="00AE53CE" w:rsidP="00AE53CE">
      <w:pPr>
        <w:ind w:left="180" w:right="-5" w:firstLine="387"/>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10. АНТИКОРРУПЦИОННАЯ ОГОВОРКА</w:t>
      </w:r>
    </w:p>
    <w:p w:rsidR="00AE53CE" w:rsidRPr="00A11949" w:rsidRDefault="00AE53CE" w:rsidP="00AE53CE">
      <w:pPr>
        <w:autoSpaceDE w:val="0"/>
        <w:autoSpaceDN w:val="0"/>
        <w:spacing w:line="276" w:lineRule="auto"/>
        <w:ind w:firstLine="709"/>
        <w:jc w:val="center"/>
        <w:rPr>
          <w:color w:val="000000" w:themeColor="text1"/>
        </w:rPr>
      </w:pPr>
    </w:p>
    <w:p w:rsidR="00AE53CE" w:rsidRPr="00A11949" w:rsidRDefault="00AE53CE" w:rsidP="00AE53CE">
      <w:pPr>
        <w:ind w:left="180" w:right="-5" w:firstLine="387"/>
        <w:jc w:val="both"/>
        <w:rPr>
          <w:color w:val="000000" w:themeColor="text1"/>
        </w:rPr>
      </w:pPr>
      <w:r w:rsidRPr="00A11949">
        <w:rPr>
          <w:color w:val="000000" w:themeColor="text1"/>
        </w:rPr>
        <w:lastRenderedPageBreak/>
        <w:t xml:space="preserve">10.1. </w:t>
      </w:r>
      <w:proofErr w:type="gramStart"/>
      <w:r w:rsidRPr="00A11949">
        <w:rPr>
          <w:color w:val="000000" w:themeColor="text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E53CE" w:rsidRPr="00A11949" w:rsidRDefault="00AE53CE" w:rsidP="00AE53CE">
      <w:pPr>
        <w:ind w:left="180" w:right="-5" w:firstLine="387"/>
        <w:jc w:val="both"/>
        <w:rPr>
          <w:color w:val="000000" w:themeColor="text1"/>
        </w:rPr>
      </w:pPr>
      <w:r w:rsidRPr="00A11949">
        <w:rPr>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A11949" w:rsidRDefault="00AE53CE" w:rsidP="00AE53CE">
      <w:pPr>
        <w:ind w:left="180" w:right="-5" w:firstLine="387"/>
        <w:jc w:val="both"/>
        <w:rPr>
          <w:color w:val="000000" w:themeColor="text1"/>
        </w:rPr>
      </w:pPr>
      <w:r w:rsidRPr="00A11949">
        <w:rPr>
          <w:color w:val="000000" w:themeColor="text1"/>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E53CE" w:rsidRPr="00A11949" w:rsidRDefault="00AE53CE" w:rsidP="00AE53CE">
      <w:pPr>
        <w:ind w:left="180" w:right="-5" w:firstLine="387"/>
        <w:jc w:val="both"/>
        <w:rPr>
          <w:color w:val="000000" w:themeColor="text1"/>
        </w:rPr>
      </w:pPr>
      <w:r w:rsidRPr="00A11949">
        <w:rPr>
          <w:color w:val="000000" w:themeColor="text1"/>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A11949" w:rsidRDefault="00AE53CE" w:rsidP="00AE53CE">
      <w:pPr>
        <w:ind w:left="180" w:right="-5" w:firstLine="387"/>
        <w:jc w:val="both"/>
        <w:rPr>
          <w:color w:val="000000" w:themeColor="text1"/>
        </w:rPr>
      </w:pPr>
      <w:r w:rsidRPr="00A11949">
        <w:rPr>
          <w:color w:val="000000" w:themeColor="text1"/>
        </w:rPr>
        <w:t>Каналы уведомления Арендатора о нарушениях каких-либо положений пункта 10.1 настоящего Договора: 8 (495) 788-17-17, официальный сайт www.trcont.ru.</w:t>
      </w:r>
    </w:p>
    <w:p w:rsidR="00AE53CE" w:rsidRPr="00A11949" w:rsidRDefault="00AE53CE" w:rsidP="00AE53CE">
      <w:pPr>
        <w:ind w:left="180" w:right="-5" w:firstLine="387"/>
        <w:jc w:val="both"/>
        <w:rPr>
          <w:color w:val="000000" w:themeColor="text1"/>
        </w:rPr>
      </w:pPr>
      <w:r w:rsidRPr="00A11949">
        <w:rPr>
          <w:color w:val="000000" w:themeColor="text1"/>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11949">
        <w:rPr>
          <w:color w:val="000000" w:themeColor="text1"/>
        </w:rPr>
        <w:t>с даты получения</w:t>
      </w:r>
      <w:proofErr w:type="gramEnd"/>
      <w:r w:rsidRPr="00A11949">
        <w:rPr>
          <w:color w:val="000000" w:themeColor="text1"/>
        </w:rPr>
        <w:t xml:space="preserve"> письменного уведомления.</w:t>
      </w:r>
    </w:p>
    <w:p w:rsidR="00AE53CE" w:rsidRPr="00A11949" w:rsidRDefault="00AE53CE" w:rsidP="00AE53CE">
      <w:pPr>
        <w:ind w:left="180" w:right="-5" w:firstLine="387"/>
        <w:jc w:val="both"/>
        <w:rPr>
          <w:color w:val="000000" w:themeColor="text1"/>
        </w:rPr>
      </w:pPr>
      <w:r w:rsidRPr="00A11949">
        <w:rPr>
          <w:color w:val="000000" w:themeColor="text1"/>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A11949" w:rsidRDefault="00AE53CE" w:rsidP="00AE53CE">
      <w:pPr>
        <w:ind w:left="180" w:right="-5" w:firstLine="387"/>
        <w:jc w:val="both"/>
        <w:rPr>
          <w:color w:val="000000" w:themeColor="text1"/>
        </w:rPr>
      </w:pPr>
      <w:r w:rsidRPr="00A11949">
        <w:rPr>
          <w:color w:val="000000" w:themeColor="text1"/>
        </w:rPr>
        <w:t xml:space="preserve">10.4. </w:t>
      </w:r>
      <w:proofErr w:type="gramStart"/>
      <w:r w:rsidRPr="00A11949">
        <w:rPr>
          <w:color w:val="000000" w:themeColor="text1"/>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E53CE" w:rsidRPr="00A11949" w:rsidRDefault="00AE53CE" w:rsidP="00AE53CE">
      <w:pPr>
        <w:autoSpaceDE w:val="0"/>
        <w:autoSpaceDN w:val="0"/>
        <w:ind w:firstLine="709"/>
        <w:jc w:val="center"/>
        <w:rPr>
          <w:b/>
          <w:smallCaps/>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11. ГАРАНТИИ И ЗАВЕРЕНИЯ АРЕНДОДАТЕЛЯ</w:t>
      </w:r>
    </w:p>
    <w:p w:rsidR="00AE53CE" w:rsidRPr="00A11949" w:rsidRDefault="00AE53CE" w:rsidP="00AE53CE">
      <w:pPr>
        <w:autoSpaceDE w:val="0"/>
        <w:autoSpaceDN w:val="0"/>
        <w:ind w:left="480"/>
        <w:rPr>
          <w:b/>
          <w:color w:val="000000" w:themeColor="text1"/>
        </w:rPr>
      </w:pPr>
    </w:p>
    <w:p w:rsidR="00AE53CE" w:rsidRPr="00A11949" w:rsidRDefault="00AE53CE" w:rsidP="00AE53CE">
      <w:pPr>
        <w:pStyle w:val="aff9"/>
        <w:numPr>
          <w:ilvl w:val="1"/>
          <w:numId w:val="78"/>
        </w:numPr>
        <w:suppressAutoHyphens w:val="0"/>
        <w:spacing w:after="200"/>
        <w:ind w:left="0" w:firstLine="567"/>
        <w:contextualSpacing/>
        <w:jc w:val="both"/>
        <w:rPr>
          <w:color w:val="000000" w:themeColor="text1"/>
        </w:rPr>
      </w:pPr>
      <w:r w:rsidRPr="00A11949">
        <w:rPr>
          <w:color w:val="000000" w:themeColor="text1"/>
        </w:rPr>
        <w:t xml:space="preserve">Арендодатель настоящим </w:t>
      </w:r>
      <w:proofErr w:type="gramStart"/>
      <w:r w:rsidRPr="00A11949">
        <w:rPr>
          <w:color w:val="000000" w:themeColor="text1"/>
        </w:rPr>
        <w:t>заверяет Арендатора и гарантирует</w:t>
      </w:r>
      <w:proofErr w:type="gramEnd"/>
      <w:r w:rsidRPr="00A11949">
        <w:rPr>
          <w:color w:val="000000" w:themeColor="text1"/>
        </w:rPr>
        <w:t>, что на дату заключения настоящего Договора:</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 xml:space="preserve">Арендодатель является надлежащим </w:t>
      </w:r>
      <w:proofErr w:type="gramStart"/>
      <w:r w:rsidRPr="00A11949">
        <w:rPr>
          <w:color w:val="000000" w:themeColor="text1"/>
        </w:rPr>
        <w:t>образом</w:t>
      </w:r>
      <w:proofErr w:type="gramEnd"/>
      <w:r w:rsidRPr="00A11949">
        <w:rPr>
          <w:color w:val="000000" w:themeColor="text1"/>
        </w:rPr>
        <w:t xml:space="preserve"> созданным юридическим лицом (</w:t>
      </w:r>
      <w:r w:rsidRPr="00A11949">
        <w:rPr>
          <w:i/>
          <w:color w:val="000000" w:themeColor="text1"/>
        </w:rPr>
        <w:t>индивидуальным предпринимателем</w:t>
      </w:r>
      <w:r w:rsidRPr="00A11949">
        <w:rPr>
          <w:color w:val="000000" w:themeColor="text1"/>
        </w:rPr>
        <w:t>), действующим в соответствии с законодательством Российской Федерации;</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lastRenderedPageBreak/>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настоящий Договор от имени Арендодателя подписан лицом, которое надлежащим образом уполномочено совершать такие действия;</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 xml:space="preserve"> заключение настоящего Договора и исполнение его условий не </w:t>
      </w:r>
      <w:proofErr w:type="gramStart"/>
      <w:r w:rsidRPr="00A11949">
        <w:rPr>
          <w:color w:val="000000" w:themeColor="text1"/>
        </w:rPr>
        <w:t>нарушит и не приведет</w:t>
      </w:r>
      <w:proofErr w:type="gramEnd"/>
      <w:r w:rsidRPr="00A11949">
        <w:rPr>
          <w:color w:val="000000" w:themeColor="text1"/>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A11949" w:rsidRDefault="00AE53CE" w:rsidP="00AE53CE">
      <w:pPr>
        <w:pStyle w:val="aff9"/>
        <w:numPr>
          <w:ilvl w:val="2"/>
          <w:numId w:val="78"/>
        </w:numPr>
        <w:suppressAutoHyphens w:val="0"/>
        <w:spacing w:after="200"/>
        <w:ind w:left="0" w:firstLine="567"/>
        <w:contextualSpacing/>
        <w:jc w:val="both"/>
        <w:rPr>
          <w:color w:val="000000" w:themeColor="text1"/>
        </w:rPr>
      </w:pPr>
      <w:r w:rsidRPr="00A11949">
        <w:rPr>
          <w:color w:val="000000" w:themeColor="text1"/>
        </w:rPr>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A11949" w:rsidRDefault="00AE53CE" w:rsidP="00AE53CE">
      <w:pPr>
        <w:pStyle w:val="aff9"/>
        <w:spacing w:after="20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12. ПРОЧИЕ УСЛОВИЯ</w:t>
      </w:r>
    </w:p>
    <w:p w:rsidR="00AE53CE" w:rsidRPr="00A11949" w:rsidRDefault="00AE53CE" w:rsidP="00AE53CE">
      <w:pPr>
        <w:pStyle w:val="1f9"/>
        <w:ind w:left="0" w:right="-5" w:firstLine="567"/>
        <w:jc w:val="both"/>
        <w:rPr>
          <w:color w:val="000000" w:themeColor="text1"/>
        </w:rPr>
      </w:pPr>
      <w:r w:rsidRPr="00A11949">
        <w:rPr>
          <w:color w:val="000000" w:themeColor="text1"/>
        </w:rPr>
        <w:t xml:space="preserve">12.1. В случае изменений у </w:t>
      </w:r>
      <w:proofErr w:type="gramStart"/>
      <w:r w:rsidRPr="00A11949">
        <w:rPr>
          <w:color w:val="000000" w:themeColor="text1"/>
        </w:rPr>
        <w:t>какой-либо</w:t>
      </w:r>
      <w:proofErr w:type="gramEnd"/>
      <w:r w:rsidRPr="00A11949">
        <w:rPr>
          <w:color w:val="000000" w:themeColor="text1"/>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A11949" w:rsidRDefault="00AE53CE" w:rsidP="00AE53CE">
      <w:pPr>
        <w:autoSpaceDE w:val="0"/>
        <w:autoSpaceDN w:val="0"/>
        <w:adjustRightInd w:val="0"/>
        <w:ind w:right="-5" w:firstLine="567"/>
        <w:jc w:val="both"/>
        <w:rPr>
          <w:color w:val="000000" w:themeColor="text1"/>
        </w:rPr>
      </w:pPr>
      <w:r w:rsidRPr="00A11949">
        <w:rPr>
          <w:color w:val="000000" w:themeColor="text1"/>
        </w:rPr>
        <w:t xml:space="preserve">12.2. Все изменения и дополнения настоящего Договора действительны лишь в том случае, если они </w:t>
      </w:r>
      <w:proofErr w:type="gramStart"/>
      <w:r w:rsidRPr="00A11949">
        <w:rPr>
          <w:color w:val="000000" w:themeColor="text1"/>
        </w:rPr>
        <w:t>совершены в письменной форме и подписаны</w:t>
      </w:r>
      <w:proofErr w:type="gramEnd"/>
      <w:r w:rsidRPr="00A11949">
        <w:rPr>
          <w:color w:val="000000" w:themeColor="text1"/>
        </w:rPr>
        <w:t xml:space="preserve"> обеими сторонами.</w:t>
      </w:r>
    </w:p>
    <w:p w:rsidR="00AE53CE" w:rsidRPr="00A11949" w:rsidRDefault="00AE53CE" w:rsidP="00AE53CE">
      <w:pPr>
        <w:pStyle w:val="1f9"/>
        <w:ind w:left="0" w:right="-5" w:firstLine="567"/>
        <w:jc w:val="both"/>
        <w:rPr>
          <w:color w:val="000000" w:themeColor="text1"/>
        </w:rPr>
      </w:pPr>
      <w:r w:rsidRPr="00A11949">
        <w:rPr>
          <w:color w:val="000000" w:themeColor="text1"/>
        </w:rPr>
        <w:t>12.3. Все вопросы, не предусмотренные настоящим Договором, регулируются действующим законодательством Российской Федерации.</w:t>
      </w:r>
    </w:p>
    <w:p w:rsidR="00AE53CE" w:rsidRPr="00A11949" w:rsidRDefault="00AE53CE" w:rsidP="00AE53CE">
      <w:pPr>
        <w:autoSpaceDE w:val="0"/>
        <w:autoSpaceDN w:val="0"/>
        <w:adjustRightInd w:val="0"/>
        <w:ind w:right="-5" w:firstLine="567"/>
        <w:jc w:val="both"/>
        <w:rPr>
          <w:color w:val="000000" w:themeColor="text1"/>
        </w:rPr>
      </w:pPr>
      <w:r w:rsidRPr="00A11949">
        <w:rPr>
          <w:color w:val="000000" w:themeColor="text1"/>
        </w:rPr>
        <w:t>12.4. Настоящий Договор составлен в двух экземплярах, имеющих равную юридическую силу, по одному для каждой из Сторон.</w:t>
      </w:r>
    </w:p>
    <w:p w:rsidR="00AE53CE" w:rsidRPr="00A11949" w:rsidRDefault="00AE53CE" w:rsidP="00AE53CE">
      <w:pPr>
        <w:pStyle w:val="1f9"/>
        <w:ind w:left="0" w:right="-5" w:firstLine="567"/>
        <w:jc w:val="both"/>
        <w:rPr>
          <w:color w:val="000000" w:themeColor="text1"/>
        </w:rPr>
      </w:pPr>
      <w:r w:rsidRPr="00A11949">
        <w:rPr>
          <w:color w:val="000000" w:themeColor="text1"/>
        </w:rPr>
        <w:t>12.5. Все приложения к настоящему Договору являются его неотъемлемой частью.</w:t>
      </w:r>
    </w:p>
    <w:p w:rsidR="00AE53CE" w:rsidRPr="00A11949" w:rsidRDefault="00AE53CE" w:rsidP="00AE53CE">
      <w:pPr>
        <w:pStyle w:val="1f9"/>
        <w:ind w:left="0" w:right="-5" w:firstLine="567"/>
        <w:jc w:val="both"/>
        <w:rPr>
          <w:color w:val="000000" w:themeColor="text1"/>
        </w:rPr>
      </w:pPr>
      <w:r w:rsidRPr="00A11949">
        <w:rPr>
          <w:color w:val="000000" w:themeColor="text1"/>
        </w:rPr>
        <w:t>12.6. К настоящему Договору прилагаются:</w:t>
      </w:r>
    </w:p>
    <w:p w:rsidR="00AE53CE" w:rsidRPr="00A11949" w:rsidRDefault="00AE53CE" w:rsidP="00AE53CE">
      <w:pPr>
        <w:pStyle w:val="1f9"/>
        <w:ind w:left="0" w:right="-5" w:firstLine="567"/>
        <w:jc w:val="both"/>
        <w:rPr>
          <w:color w:val="000000" w:themeColor="text1"/>
        </w:rPr>
      </w:pPr>
      <w:r w:rsidRPr="00A11949">
        <w:rPr>
          <w:color w:val="000000" w:themeColor="text1"/>
        </w:rPr>
        <w:t>12.6.1. Перечень транспортных средств, передаваемых в аренду (Приложение № 1);</w:t>
      </w:r>
    </w:p>
    <w:p w:rsidR="00AE53CE" w:rsidRPr="00A11949" w:rsidRDefault="00AE53CE" w:rsidP="00AE53CE">
      <w:pPr>
        <w:pStyle w:val="1f9"/>
        <w:ind w:left="0" w:right="-5" w:firstLine="567"/>
        <w:jc w:val="both"/>
        <w:rPr>
          <w:color w:val="000000" w:themeColor="text1"/>
        </w:rPr>
      </w:pPr>
      <w:r w:rsidRPr="00A11949">
        <w:rPr>
          <w:color w:val="000000" w:themeColor="text1"/>
        </w:rPr>
        <w:t>12.6.2. Данные о водителях оказывающих услуги по Договору (Приложение № 2);</w:t>
      </w:r>
    </w:p>
    <w:p w:rsidR="00AE53CE" w:rsidRPr="00A11949" w:rsidRDefault="00AE53CE" w:rsidP="00AE53CE">
      <w:pPr>
        <w:ind w:right="-5" w:firstLine="567"/>
        <w:jc w:val="both"/>
        <w:rPr>
          <w:color w:val="000000" w:themeColor="text1"/>
        </w:rPr>
      </w:pPr>
      <w:r w:rsidRPr="00A11949">
        <w:rPr>
          <w:color w:val="000000" w:themeColor="text1"/>
        </w:rPr>
        <w:t>12.6.3. Форма Сводного акта приема-передачи Транспортного средства (Приложение  № 3);</w:t>
      </w:r>
    </w:p>
    <w:p w:rsidR="00AE53CE" w:rsidRPr="00A11949" w:rsidRDefault="00AE53CE" w:rsidP="00AE53CE">
      <w:pPr>
        <w:ind w:right="-5" w:firstLine="567"/>
        <w:jc w:val="both"/>
        <w:rPr>
          <w:color w:val="000000" w:themeColor="text1"/>
        </w:rPr>
      </w:pPr>
      <w:r w:rsidRPr="00A11949">
        <w:rPr>
          <w:color w:val="000000" w:themeColor="text1"/>
        </w:rPr>
        <w:t xml:space="preserve">12.6.4. Форма Акта о выполненных работах (оказанных услугах) (Приложение № 4); </w:t>
      </w:r>
    </w:p>
    <w:p w:rsidR="00AE53CE" w:rsidRPr="00A11949" w:rsidRDefault="00AE53CE" w:rsidP="00AE53CE">
      <w:pPr>
        <w:ind w:right="-5" w:firstLine="567"/>
        <w:jc w:val="both"/>
        <w:rPr>
          <w:color w:val="000000" w:themeColor="text1"/>
        </w:rPr>
      </w:pPr>
      <w:r w:rsidRPr="00A11949">
        <w:rPr>
          <w:color w:val="000000" w:themeColor="text1"/>
        </w:rPr>
        <w:t>12.6.5. Форма Таблицы с предельными ставками арендной платы Транспортного средства с экипажем (Приложение № 5).</w:t>
      </w:r>
    </w:p>
    <w:p w:rsidR="00AE53CE" w:rsidRPr="00A11949" w:rsidRDefault="00AE53CE" w:rsidP="00AE53CE">
      <w:pPr>
        <w:ind w:right="-5" w:firstLine="567"/>
        <w:jc w:val="both"/>
        <w:rPr>
          <w:color w:val="000000" w:themeColor="text1"/>
        </w:rPr>
      </w:pPr>
      <w:r w:rsidRPr="00A11949">
        <w:rPr>
          <w:color w:val="000000" w:themeColor="text1"/>
        </w:rPr>
        <w:t>12.6.6. Форма отчета Арендодателя в электронном виде (Приложение № 6).</w:t>
      </w:r>
    </w:p>
    <w:p w:rsidR="00E8138A" w:rsidRPr="00A11949" w:rsidRDefault="00E8138A" w:rsidP="00E8138A">
      <w:pPr>
        <w:ind w:right="-5" w:firstLine="567"/>
        <w:jc w:val="both"/>
        <w:rPr>
          <w:color w:val="000000" w:themeColor="text1"/>
        </w:rPr>
      </w:pPr>
      <w:r w:rsidRPr="00A11949">
        <w:rPr>
          <w:color w:val="000000" w:themeColor="text1"/>
        </w:rPr>
        <w:t xml:space="preserve">12.6.7. Правила безопасности при нахождении на терминале </w:t>
      </w:r>
      <w:bookmarkStart w:id="2" w:name="_GoBack"/>
      <w:r w:rsidRPr="00A11949">
        <w:rPr>
          <w:color w:val="000000" w:themeColor="text1"/>
        </w:rPr>
        <w:t>Аренд</w:t>
      </w:r>
      <w:r w:rsidR="00C8098B" w:rsidRPr="00A11949">
        <w:rPr>
          <w:color w:val="000000" w:themeColor="text1"/>
        </w:rPr>
        <w:t>атора</w:t>
      </w:r>
      <w:r w:rsidRPr="00A11949">
        <w:rPr>
          <w:color w:val="000000" w:themeColor="text1"/>
        </w:rPr>
        <w:t xml:space="preserve"> </w:t>
      </w:r>
      <w:bookmarkEnd w:id="2"/>
      <w:r w:rsidRPr="00A11949">
        <w:rPr>
          <w:color w:val="000000" w:themeColor="text1"/>
        </w:rPr>
        <w:t>(Приложение № 7).</w:t>
      </w:r>
    </w:p>
    <w:p w:rsidR="00E8138A" w:rsidRPr="00A11949" w:rsidRDefault="00E8138A" w:rsidP="00AE53CE">
      <w:pPr>
        <w:ind w:right="-5" w:firstLine="567"/>
        <w:jc w:val="both"/>
        <w:rPr>
          <w:color w:val="000000" w:themeColor="text1"/>
        </w:rPr>
      </w:pPr>
    </w:p>
    <w:p w:rsidR="00AE53CE" w:rsidRPr="00A11949" w:rsidRDefault="00AE53CE" w:rsidP="00AE53CE">
      <w:pPr>
        <w:ind w:right="-5" w:firstLine="720"/>
        <w:jc w:val="both"/>
        <w:rPr>
          <w:color w:val="000000" w:themeColor="text1"/>
        </w:rPr>
      </w:pPr>
    </w:p>
    <w:p w:rsidR="00AE53CE" w:rsidRPr="00A11949" w:rsidRDefault="00AE53CE" w:rsidP="00AE53CE">
      <w:pPr>
        <w:autoSpaceDE w:val="0"/>
        <w:autoSpaceDN w:val="0"/>
        <w:adjustRightInd w:val="0"/>
        <w:jc w:val="center"/>
        <w:outlineLvl w:val="2"/>
        <w:rPr>
          <w:b/>
          <w:color w:val="000000" w:themeColor="text1"/>
        </w:rPr>
      </w:pPr>
      <w:r w:rsidRPr="00A11949">
        <w:rPr>
          <w:b/>
          <w:color w:val="000000" w:themeColor="text1"/>
        </w:rPr>
        <w:t xml:space="preserve">13. ЮРИДИЧЕСКИЕ АДРЕСА И РЕКВИЗИТЫ СТОРОН </w:t>
      </w:r>
    </w:p>
    <w:p w:rsidR="00AE53CE" w:rsidRPr="00A11949" w:rsidRDefault="00AE53CE" w:rsidP="00AE53CE">
      <w:pPr>
        <w:autoSpaceDE w:val="0"/>
        <w:autoSpaceDN w:val="0"/>
        <w:adjustRightInd w:val="0"/>
        <w:jc w:val="center"/>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E53CE" w:rsidRPr="00A11949" w:rsidTr="00B7172C">
        <w:tc>
          <w:tcPr>
            <w:tcW w:w="4820" w:type="dxa"/>
          </w:tcPr>
          <w:p w:rsidR="00AE53CE" w:rsidRPr="00A11949" w:rsidRDefault="00AE53CE" w:rsidP="00B7172C">
            <w:pPr>
              <w:autoSpaceDE w:val="0"/>
              <w:autoSpaceDN w:val="0"/>
              <w:adjustRightInd w:val="0"/>
              <w:ind w:firstLine="34"/>
              <w:rPr>
                <w:b/>
                <w:color w:val="000000" w:themeColor="text1"/>
              </w:rPr>
            </w:pPr>
            <w:r w:rsidRPr="00A11949">
              <w:rPr>
                <w:b/>
                <w:color w:val="000000" w:themeColor="text1"/>
              </w:rPr>
              <w:t xml:space="preserve">Арендодатель </w:t>
            </w:r>
          </w:p>
          <w:p w:rsidR="00AE53CE" w:rsidRPr="00A11949" w:rsidRDefault="00AE53CE" w:rsidP="00B7172C">
            <w:pPr>
              <w:autoSpaceDE w:val="0"/>
              <w:autoSpaceDN w:val="0"/>
              <w:adjustRightInd w:val="0"/>
              <w:ind w:firstLine="34"/>
              <w:rPr>
                <w:b/>
                <w:color w:val="000000" w:themeColor="text1"/>
              </w:rPr>
            </w:pPr>
          </w:p>
          <w:p w:rsidR="00AE53CE" w:rsidRPr="00A11949" w:rsidRDefault="00AE53CE" w:rsidP="00B7172C">
            <w:pPr>
              <w:shd w:val="clear" w:color="auto" w:fill="FFFFFF"/>
              <w:ind w:firstLine="34"/>
              <w:jc w:val="both"/>
              <w:rPr>
                <w:b/>
                <w:bCs/>
                <w:color w:val="000000" w:themeColor="text1"/>
              </w:rPr>
            </w:pPr>
            <w:r w:rsidRPr="00A11949">
              <w:rPr>
                <w:b/>
                <w:bCs/>
                <w:color w:val="000000" w:themeColor="text1"/>
              </w:rPr>
              <w:t>___________________</w:t>
            </w:r>
          </w:p>
          <w:p w:rsidR="00AE53CE" w:rsidRPr="00A11949" w:rsidRDefault="00AE53CE" w:rsidP="00B7172C">
            <w:pPr>
              <w:shd w:val="clear" w:color="auto" w:fill="FFFFFF"/>
              <w:ind w:firstLine="34"/>
              <w:jc w:val="both"/>
              <w:rPr>
                <w:color w:val="000000" w:themeColor="text1"/>
              </w:rPr>
            </w:pPr>
            <w:r w:rsidRPr="00A11949">
              <w:rPr>
                <w:color w:val="000000" w:themeColor="text1"/>
              </w:rPr>
              <w:t>Юридический адрес: _______________</w:t>
            </w:r>
          </w:p>
          <w:p w:rsidR="00AE53CE" w:rsidRPr="00A11949" w:rsidRDefault="00AE53CE" w:rsidP="00B7172C">
            <w:pPr>
              <w:shd w:val="clear" w:color="auto" w:fill="FFFFFF"/>
              <w:ind w:firstLine="34"/>
              <w:jc w:val="both"/>
              <w:rPr>
                <w:color w:val="000000" w:themeColor="text1"/>
              </w:rPr>
            </w:pPr>
            <w:r w:rsidRPr="00A11949">
              <w:rPr>
                <w:color w:val="000000" w:themeColor="text1"/>
              </w:rPr>
              <w:t xml:space="preserve">Почтовый адрес:  </w:t>
            </w:r>
          </w:p>
          <w:p w:rsidR="00AE53CE" w:rsidRPr="00A11949" w:rsidRDefault="00AE53CE" w:rsidP="00B7172C">
            <w:pPr>
              <w:shd w:val="clear" w:color="auto" w:fill="FFFFFF"/>
              <w:ind w:firstLine="34"/>
              <w:jc w:val="both"/>
              <w:rPr>
                <w:b/>
                <w:color w:val="000000" w:themeColor="text1"/>
              </w:rPr>
            </w:pPr>
          </w:p>
        </w:tc>
        <w:tc>
          <w:tcPr>
            <w:tcW w:w="4819" w:type="dxa"/>
          </w:tcPr>
          <w:p w:rsidR="00AE53CE" w:rsidRPr="00A11949" w:rsidRDefault="00AE53CE" w:rsidP="00B7172C">
            <w:pPr>
              <w:rPr>
                <w:b/>
                <w:color w:val="000000" w:themeColor="text1"/>
              </w:rPr>
            </w:pPr>
            <w:r w:rsidRPr="00A11949">
              <w:rPr>
                <w:b/>
                <w:color w:val="000000" w:themeColor="text1"/>
              </w:rPr>
              <w:t>Арендатор:</w:t>
            </w:r>
          </w:p>
          <w:p w:rsidR="00AE53CE" w:rsidRPr="00A11949" w:rsidRDefault="00AE53CE" w:rsidP="00B7172C">
            <w:pPr>
              <w:widowControl w:val="0"/>
              <w:rPr>
                <w:color w:val="000000" w:themeColor="text1"/>
              </w:rPr>
            </w:pPr>
            <w:r w:rsidRPr="00A11949">
              <w:rPr>
                <w:color w:val="000000" w:themeColor="text1"/>
              </w:rPr>
              <w:t>Публичное акционерное общество «Центр по перевозке грузов в контейнерах «</w:t>
            </w:r>
            <w:proofErr w:type="spellStart"/>
            <w:r w:rsidRPr="00A11949">
              <w:rPr>
                <w:color w:val="000000" w:themeColor="text1"/>
              </w:rPr>
              <w:t>ТрансКонтейнер</w:t>
            </w:r>
            <w:proofErr w:type="spellEnd"/>
            <w:r w:rsidRPr="00A11949">
              <w:rPr>
                <w:color w:val="000000" w:themeColor="text1"/>
              </w:rPr>
              <w:t>»</w:t>
            </w:r>
          </w:p>
          <w:p w:rsidR="00AE53CE" w:rsidRPr="00A11949" w:rsidRDefault="00AE53CE" w:rsidP="00B7172C">
            <w:pPr>
              <w:widowControl w:val="0"/>
              <w:jc w:val="both"/>
              <w:rPr>
                <w:color w:val="000000" w:themeColor="text1"/>
              </w:rPr>
            </w:pPr>
            <w:r w:rsidRPr="00A11949">
              <w:rPr>
                <w:color w:val="000000" w:themeColor="text1"/>
              </w:rPr>
              <w:t xml:space="preserve">ОГРН: 1067746341024, </w:t>
            </w:r>
          </w:p>
          <w:p w:rsidR="00AE53CE" w:rsidRPr="00A11949" w:rsidRDefault="00AE53CE" w:rsidP="00B7172C">
            <w:pPr>
              <w:widowControl w:val="0"/>
              <w:jc w:val="both"/>
              <w:rPr>
                <w:color w:val="000000" w:themeColor="text1"/>
              </w:rPr>
            </w:pPr>
            <w:r w:rsidRPr="00A11949">
              <w:rPr>
                <w:color w:val="000000" w:themeColor="text1"/>
              </w:rPr>
              <w:t xml:space="preserve">ИНН / КПП: 7708591995 / 997650001, </w:t>
            </w:r>
          </w:p>
          <w:p w:rsidR="00AE53CE" w:rsidRPr="00A11949" w:rsidRDefault="00AE53CE" w:rsidP="00B7172C">
            <w:pPr>
              <w:widowControl w:val="0"/>
              <w:jc w:val="both"/>
              <w:rPr>
                <w:snapToGrid w:val="0"/>
                <w:color w:val="000000" w:themeColor="text1"/>
              </w:rPr>
            </w:pPr>
            <w:r w:rsidRPr="00A11949">
              <w:rPr>
                <w:color w:val="000000" w:themeColor="text1"/>
              </w:rPr>
              <w:t xml:space="preserve">ОКПО 94421386, ОКВЭД 52.29 </w:t>
            </w:r>
          </w:p>
          <w:p w:rsidR="00AE53CE" w:rsidRPr="00A11949" w:rsidRDefault="00AE53CE" w:rsidP="00B7172C">
            <w:pPr>
              <w:widowControl w:val="0"/>
              <w:jc w:val="both"/>
              <w:rPr>
                <w:snapToGrid w:val="0"/>
                <w:color w:val="000000" w:themeColor="text1"/>
              </w:rPr>
            </w:pPr>
            <w:r w:rsidRPr="00A11949">
              <w:rPr>
                <w:snapToGrid w:val="0"/>
                <w:color w:val="000000" w:themeColor="text1"/>
              </w:rPr>
              <w:t xml:space="preserve">Юридический  адрес: Российская Федерация, 125047, г. Москва, </w:t>
            </w:r>
          </w:p>
          <w:p w:rsidR="00AE53CE" w:rsidRPr="00A11949" w:rsidRDefault="00AE53CE" w:rsidP="00B7172C">
            <w:pPr>
              <w:widowControl w:val="0"/>
              <w:jc w:val="both"/>
              <w:rPr>
                <w:snapToGrid w:val="0"/>
                <w:color w:val="000000" w:themeColor="text1"/>
              </w:rPr>
            </w:pPr>
            <w:r w:rsidRPr="00A11949">
              <w:rPr>
                <w:snapToGrid w:val="0"/>
                <w:color w:val="000000" w:themeColor="text1"/>
              </w:rPr>
              <w:t>Оружейный переулок, д.19</w:t>
            </w:r>
          </w:p>
          <w:p w:rsidR="00AE53CE" w:rsidRPr="00A11949" w:rsidRDefault="00AE53CE" w:rsidP="00B7172C">
            <w:pPr>
              <w:widowControl w:val="0"/>
              <w:jc w:val="both"/>
              <w:rPr>
                <w:snapToGrid w:val="0"/>
                <w:color w:val="000000" w:themeColor="text1"/>
              </w:rPr>
            </w:pPr>
            <w:r w:rsidRPr="00A11949">
              <w:rPr>
                <w:snapToGrid w:val="0"/>
                <w:color w:val="000000" w:themeColor="text1"/>
              </w:rPr>
              <w:t xml:space="preserve">Почтовый адрес: 125047, г. Москва, </w:t>
            </w:r>
          </w:p>
          <w:p w:rsidR="00AE53CE" w:rsidRPr="00A11949" w:rsidRDefault="00AE53CE" w:rsidP="00B7172C">
            <w:pPr>
              <w:widowControl w:val="0"/>
              <w:jc w:val="both"/>
              <w:rPr>
                <w:snapToGrid w:val="0"/>
                <w:color w:val="000000" w:themeColor="text1"/>
              </w:rPr>
            </w:pPr>
            <w:r w:rsidRPr="00A11949">
              <w:rPr>
                <w:snapToGrid w:val="0"/>
                <w:color w:val="000000" w:themeColor="text1"/>
              </w:rPr>
              <w:t>Оружейный переулок, д.19</w:t>
            </w:r>
          </w:p>
          <w:p w:rsidR="00AE53CE" w:rsidRPr="00A11949" w:rsidRDefault="00AE53CE" w:rsidP="00B7172C">
            <w:pPr>
              <w:widowControl w:val="0"/>
              <w:jc w:val="both"/>
              <w:rPr>
                <w:snapToGrid w:val="0"/>
                <w:color w:val="000000" w:themeColor="text1"/>
              </w:rPr>
            </w:pPr>
            <w:r w:rsidRPr="00A11949">
              <w:rPr>
                <w:snapToGrid w:val="0"/>
                <w:color w:val="000000" w:themeColor="text1"/>
              </w:rPr>
              <w:t>Тел.+7(499)262-8506, факс .+7(499) 262-</w:t>
            </w:r>
            <w:r w:rsidRPr="00A11949">
              <w:rPr>
                <w:snapToGrid w:val="0"/>
                <w:color w:val="000000" w:themeColor="text1"/>
              </w:rPr>
              <w:lastRenderedPageBreak/>
              <w:t xml:space="preserve">7578, </w:t>
            </w:r>
          </w:p>
          <w:p w:rsidR="00AE53CE" w:rsidRPr="00A11949" w:rsidRDefault="00AE53CE" w:rsidP="00B7172C">
            <w:pPr>
              <w:rPr>
                <w:color w:val="000000" w:themeColor="text1"/>
              </w:rPr>
            </w:pPr>
            <w:r w:rsidRPr="00A11949">
              <w:rPr>
                <w:snapToGrid w:val="0"/>
                <w:color w:val="000000" w:themeColor="text1"/>
                <w:lang w:val="en-US"/>
              </w:rPr>
              <w:t>E</w:t>
            </w:r>
            <w:r w:rsidRPr="00A11949">
              <w:rPr>
                <w:snapToGrid w:val="0"/>
                <w:color w:val="000000" w:themeColor="text1"/>
              </w:rPr>
              <w:t>-</w:t>
            </w:r>
            <w:r w:rsidRPr="00A11949">
              <w:rPr>
                <w:snapToGrid w:val="0"/>
                <w:color w:val="000000" w:themeColor="text1"/>
                <w:lang w:val="en-US"/>
              </w:rPr>
              <w:t>mail</w:t>
            </w:r>
            <w:r w:rsidRPr="00A11949">
              <w:rPr>
                <w:snapToGrid w:val="0"/>
                <w:color w:val="000000" w:themeColor="text1"/>
              </w:rPr>
              <w:t xml:space="preserve">: </w:t>
            </w:r>
            <w:hyperlink r:id="rId19" w:history="1">
              <w:r w:rsidRPr="00A11949">
                <w:rPr>
                  <w:rFonts w:eastAsia="MS Mincho"/>
                  <w:snapToGrid w:val="0"/>
                  <w:color w:val="000000" w:themeColor="text1"/>
                  <w:u w:val="single"/>
                  <w:lang w:val="en-US"/>
                </w:rPr>
                <w:t>trcont</w:t>
              </w:r>
              <w:r w:rsidRPr="00A11949">
                <w:rPr>
                  <w:rFonts w:eastAsia="MS Mincho"/>
                  <w:snapToGrid w:val="0"/>
                  <w:color w:val="000000" w:themeColor="text1"/>
                  <w:u w:val="single"/>
                </w:rPr>
                <w:t>@</w:t>
              </w:r>
              <w:r w:rsidRPr="00A11949">
                <w:rPr>
                  <w:rFonts w:eastAsia="MS Mincho"/>
                  <w:snapToGrid w:val="0"/>
                  <w:color w:val="000000" w:themeColor="text1"/>
                  <w:u w:val="single"/>
                  <w:lang w:val="en-US"/>
                </w:rPr>
                <w:t>trcont</w:t>
              </w:r>
              <w:r w:rsidRPr="00A11949">
                <w:rPr>
                  <w:rFonts w:eastAsia="MS Mincho"/>
                  <w:snapToGrid w:val="0"/>
                  <w:color w:val="000000" w:themeColor="text1"/>
                  <w:u w:val="single"/>
                </w:rPr>
                <w:t>.</w:t>
              </w:r>
              <w:r w:rsidRPr="00A11949">
                <w:rPr>
                  <w:rFonts w:eastAsia="MS Mincho"/>
                  <w:snapToGrid w:val="0"/>
                  <w:color w:val="000000" w:themeColor="text1"/>
                  <w:u w:val="single"/>
                  <w:lang w:val="en-US"/>
                </w:rPr>
                <w:t>ru</w:t>
              </w:r>
            </w:hyperlink>
          </w:p>
          <w:p w:rsidR="00AE53CE" w:rsidRPr="00A11949" w:rsidRDefault="00AE53CE" w:rsidP="00B7172C">
            <w:pPr>
              <w:suppressAutoHyphens w:val="0"/>
              <w:rPr>
                <w:color w:val="000000" w:themeColor="text1"/>
              </w:rPr>
            </w:pPr>
            <w:r w:rsidRPr="00A11949">
              <w:rPr>
                <w:color w:val="000000" w:themeColor="text1"/>
              </w:rPr>
              <w:t>Филиал ПАО «</w:t>
            </w:r>
            <w:proofErr w:type="spellStart"/>
            <w:r w:rsidRPr="00A11949">
              <w:rPr>
                <w:color w:val="000000" w:themeColor="text1"/>
              </w:rPr>
              <w:t>ТрансКонтейнер</w:t>
            </w:r>
            <w:proofErr w:type="spellEnd"/>
            <w:r w:rsidRPr="00A11949">
              <w:rPr>
                <w:color w:val="000000" w:themeColor="text1"/>
              </w:rPr>
              <w:t>»</w:t>
            </w:r>
          </w:p>
          <w:p w:rsidR="00AE53CE" w:rsidRPr="00A11949" w:rsidRDefault="00AE53CE" w:rsidP="00B7172C">
            <w:pPr>
              <w:suppressAutoHyphens w:val="0"/>
              <w:rPr>
                <w:color w:val="000000" w:themeColor="text1"/>
              </w:rPr>
            </w:pPr>
            <w:r w:rsidRPr="00A11949">
              <w:rPr>
                <w:color w:val="000000" w:themeColor="text1"/>
              </w:rPr>
              <w:t xml:space="preserve">на Московской железной дороге </w:t>
            </w:r>
          </w:p>
          <w:p w:rsidR="00AE53CE" w:rsidRPr="00A11949" w:rsidRDefault="00AE53CE" w:rsidP="00B7172C">
            <w:pPr>
              <w:suppressAutoHyphens w:val="0"/>
              <w:rPr>
                <w:color w:val="000000" w:themeColor="text1"/>
              </w:rPr>
            </w:pPr>
            <w:r w:rsidRPr="00A11949">
              <w:rPr>
                <w:color w:val="000000" w:themeColor="text1"/>
              </w:rPr>
              <w:t>Адрес: 107014, г. Москва, ул. Короленко, д. 8</w:t>
            </w:r>
          </w:p>
          <w:p w:rsidR="00AE53CE" w:rsidRPr="00A11949" w:rsidRDefault="00AE53CE" w:rsidP="00B7172C">
            <w:pPr>
              <w:rPr>
                <w:color w:val="000000" w:themeColor="text1"/>
                <w:lang w:val="en-US"/>
              </w:rPr>
            </w:pPr>
            <w:r w:rsidRPr="00A11949">
              <w:rPr>
                <w:color w:val="000000" w:themeColor="text1"/>
              </w:rPr>
              <w:t>Тел. (499) 262-51-71, факс (499) 262-61-35</w:t>
            </w:r>
          </w:p>
        </w:tc>
      </w:tr>
      <w:tr w:rsidR="00AE53CE" w:rsidRPr="00A11949" w:rsidTr="00B7172C">
        <w:tc>
          <w:tcPr>
            <w:tcW w:w="4820" w:type="dxa"/>
          </w:tcPr>
          <w:p w:rsidR="00AE53CE" w:rsidRPr="00A11949" w:rsidRDefault="00AE53CE" w:rsidP="00B7172C">
            <w:pPr>
              <w:shd w:val="clear" w:color="auto" w:fill="FFFFFF"/>
              <w:ind w:firstLine="34"/>
              <w:jc w:val="both"/>
              <w:rPr>
                <w:b/>
                <w:color w:val="000000" w:themeColor="text1"/>
              </w:rPr>
            </w:pPr>
            <w:r w:rsidRPr="00A11949">
              <w:rPr>
                <w:b/>
                <w:color w:val="000000" w:themeColor="text1"/>
              </w:rPr>
              <w:lastRenderedPageBreak/>
              <w:t xml:space="preserve">Банковские реквизиты </w:t>
            </w:r>
            <w:r w:rsidRPr="00A11949">
              <w:rPr>
                <w:b/>
                <w:bCs/>
                <w:snapToGrid w:val="0"/>
                <w:color w:val="000000" w:themeColor="text1"/>
              </w:rPr>
              <w:t>для расчета в российских рублях (</w:t>
            </w:r>
            <w:r w:rsidRPr="00A11949">
              <w:rPr>
                <w:b/>
                <w:bCs/>
                <w:snapToGrid w:val="0"/>
                <w:color w:val="000000" w:themeColor="text1"/>
                <w:lang w:val="en-US"/>
              </w:rPr>
              <w:t>RUR</w:t>
            </w:r>
            <w:r w:rsidRPr="00A11949">
              <w:rPr>
                <w:b/>
                <w:bCs/>
                <w:snapToGrid w:val="0"/>
                <w:color w:val="000000" w:themeColor="text1"/>
              </w:rPr>
              <w:t>):</w:t>
            </w:r>
          </w:p>
          <w:p w:rsidR="00AE53CE" w:rsidRPr="00A11949" w:rsidRDefault="00AE53CE" w:rsidP="00B7172C">
            <w:pPr>
              <w:autoSpaceDE w:val="0"/>
              <w:autoSpaceDN w:val="0"/>
              <w:adjustRightInd w:val="0"/>
              <w:ind w:firstLine="34"/>
              <w:rPr>
                <w:b/>
                <w:color w:val="000000" w:themeColor="text1"/>
              </w:rPr>
            </w:pPr>
          </w:p>
          <w:p w:rsidR="00AE53CE" w:rsidRPr="00A11949" w:rsidRDefault="00AE53CE" w:rsidP="00B7172C">
            <w:pPr>
              <w:autoSpaceDE w:val="0"/>
              <w:autoSpaceDN w:val="0"/>
              <w:adjustRightInd w:val="0"/>
              <w:ind w:firstLine="34"/>
              <w:rPr>
                <w:color w:val="000000" w:themeColor="text1"/>
              </w:rPr>
            </w:pPr>
          </w:p>
          <w:p w:rsidR="00AE53CE" w:rsidRPr="00A11949" w:rsidRDefault="00AE53CE" w:rsidP="00B7172C">
            <w:pPr>
              <w:autoSpaceDE w:val="0"/>
              <w:autoSpaceDN w:val="0"/>
              <w:adjustRightInd w:val="0"/>
              <w:ind w:firstLine="34"/>
              <w:rPr>
                <w:b/>
                <w:color w:val="000000" w:themeColor="text1"/>
              </w:rPr>
            </w:pPr>
          </w:p>
        </w:tc>
        <w:tc>
          <w:tcPr>
            <w:tcW w:w="4819" w:type="dxa"/>
          </w:tcPr>
          <w:p w:rsidR="00AE53CE" w:rsidRPr="00A11949" w:rsidRDefault="00AE53CE" w:rsidP="00B7172C">
            <w:pPr>
              <w:widowControl w:val="0"/>
              <w:jc w:val="both"/>
              <w:rPr>
                <w:b/>
                <w:bCs/>
                <w:snapToGrid w:val="0"/>
                <w:color w:val="000000" w:themeColor="text1"/>
              </w:rPr>
            </w:pPr>
            <w:r w:rsidRPr="00A11949">
              <w:rPr>
                <w:b/>
                <w:bCs/>
                <w:snapToGrid w:val="0"/>
                <w:color w:val="000000" w:themeColor="text1"/>
              </w:rPr>
              <w:t>Банковские реквизиты для расчета в российских рублях (</w:t>
            </w:r>
            <w:r w:rsidRPr="00A11949">
              <w:rPr>
                <w:b/>
                <w:bCs/>
                <w:snapToGrid w:val="0"/>
                <w:color w:val="000000" w:themeColor="text1"/>
                <w:lang w:val="en-US"/>
              </w:rPr>
              <w:t>RUR</w:t>
            </w:r>
            <w:r w:rsidRPr="00A11949">
              <w:rPr>
                <w:b/>
                <w:bCs/>
                <w:snapToGrid w:val="0"/>
                <w:color w:val="000000" w:themeColor="text1"/>
              </w:rPr>
              <w:t>):</w:t>
            </w:r>
          </w:p>
          <w:p w:rsidR="00AE53CE" w:rsidRPr="00A11949" w:rsidRDefault="00AE53CE" w:rsidP="00B7172C">
            <w:pPr>
              <w:jc w:val="both"/>
              <w:rPr>
                <w:color w:val="000000" w:themeColor="text1"/>
              </w:rPr>
            </w:pPr>
            <w:proofErr w:type="gramStart"/>
            <w:r w:rsidRPr="00A11949">
              <w:rPr>
                <w:color w:val="000000" w:themeColor="text1"/>
              </w:rPr>
              <w:t>р</w:t>
            </w:r>
            <w:proofErr w:type="gramEnd"/>
            <w:r w:rsidRPr="00A11949">
              <w:rPr>
                <w:color w:val="000000" w:themeColor="text1"/>
              </w:rPr>
              <w:t xml:space="preserve">/с 407 028 103 0042 0000010 </w:t>
            </w:r>
          </w:p>
          <w:p w:rsidR="00AE53CE" w:rsidRPr="00A11949" w:rsidRDefault="00AE53CE" w:rsidP="00B7172C">
            <w:pPr>
              <w:jc w:val="both"/>
              <w:rPr>
                <w:color w:val="000000" w:themeColor="text1"/>
              </w:rPr>
            </w:pPr>
            <w:r w:rsidRPr="00A11949">
              <w:rPr>
                <w:color w:val="000000" w:themeColor="text1"/>
              </w:rPr>
              <w:t>в ПАО Банк ВТБ г. Москва</w:t>
            </w:r>
          </w:p>
          <w:p w:rsidR="00AE53CE" w:rsidRPr="00A11949" w:rsidRDefault="00AE53CE" w:rsidP="00B7172C">
            <w:pPr>
              <w:jc w:val="both"/>
              <w:rPr>
                <w:color w:val="000000" w:themeColor="text1"/>
              </w:rPr>
            </w:pPr>
            <w:r w:rsidRPr="00A11949">
              <w:rPr>
                <w:color w:val="000000" w:themeColor="text1"/>
              </w:rPr>
              <w:t xml:space="preserve">к/с 30101810700000000187 </w:t>
            </w:r>
          </w:p>
          <w:p w:rsidR="00AE53CE" w:rsidRPr="00A11949" w:rsidRDefault="00AE53CE" w:rsidP="00B7172C">
            <w:pPr>
              <w:widowControl w:val="0"/>
              <w:jc w:val="both"/>
              <w:rPr>
                <w:color w:val="000000" w:themeColor="text1"/>
              </w:rPr>
            </w:pPr>
            <w:r w:rsidRPr="00A11949">
              <w:rPr>
                <w:color w:val="000000" w:themeColor="text1"/>
              </w:rPr>
              <w:t>БИК 044525187</w:t>
            </w:r>
          </w:p>
        </w:tc>
      </w:tr>
      <w:tr w:rsidR="00AE53CE" w:rsidRPr="00A11949" w:rsidTr="00B7172C">
        <w:tc>
          <w:tcPr>
            <w:tcW w:w="4820" w:type="dxa"/>
          </w:tcPr>
          <w:p w:rsidR="00AE53CE" w:rsidRPr="00A11949" w:rsidRDefault="00AE53CE" w:rsidP="00B7172C">
            <w:pPr>
              <w:autoSpaceDE w:val="0"/>
              <w:autoSpaceDN w:val="0"/>
              <w:adjustRightInd w:val="0"/>
              <w:ind w:firstLine="34"/>
              <w:rPr>
                <w:b/>
                <w:color w:val="000000" w:themeColor="text1"/>
              </w:rPr>
            </w:pPr>
            <w:r w:rsidRPr="00A11949">
              <w:rPr>
                <w:snapToGrid w:val="0"/>
                <w:color w:val="000000" w:themeColor="text1"/>
              </w:rPr>
              <w:t xml:space="preserve">                           __________ ______________</w:t>
            </w:r>
          </w:p>
        </w:tc>
        <w:tc>
          <w:tcPr>
            <w:tcW w:w="4819" w:type="dxa"/>
          </w:tcPr>
          <w:p w:rsidR="00AE53CE" w:rsidRPr="00A11949" w:rsidRDefault="00AE53CE" w:rsidP="00B7172C">
            <w:pPr>
              <w:rPr>
                <w:b/>
                <w:color w:val="000000" w:themeColor="text1"/>
              </w:rPr>
            </w:pPr>
            <w:r w:rsidRPr="00A11949">
              <w:rPr>
                <w:b/>
                <w:color w:val="000000" w:themeColor="text1"/>
              </w:rPr>
              <w:t xml:space="preserve">Директор филиала </w:t>
            </w:r>
          </w:p>
          <w:p w:rsidR="00AE53CE" w:rsidRPr="00A11949" w:rsidRDefault="00AE53CE" w:rsidP="00B7172C">
            <w:pPr>
              <w:rPr>
                <w:b/>
                <w:color w:val="000000" w:themeColor="text1"/>
              </w:rPr>
            </w:pPr>
            <w:r w:rsidRPr="00A11949">
              <w:rPr>
                <w:b/>
                <w:color w:val="000000" w:themeColor="text1"/>
              </w:rPr>
              <w:t>ПАО «</w:t>
            </w:r>
            <w:proofErr w:type="spellStart"/>
            <w:r w:rsidRPr="00A11949">
              <w:rPr>
                <w:b/>
                <w:color w:val="000000" w:themeColor="text1"/>
              </w:rPr>
              <w:t>ТрансКонтейнер</w:t>
            </w:r>
            <w:proofErr w:type="spellEnd"/>
            <w:r w:rsidRPr="00A11949">
              <w:rPr>
                <w:b/>
                <w:color w:val="000000" w:themeColor="text1"/>
              </w:rPr>
              <w:t xml:space="preserve">» </w:t>
            </w:r>
          </w:p>
          <w:p w:rsidR="00AE53CE" w:rsidRPr="00A11949" w:rsidRDefault="00AE53CE" w:rsidP="00B7172C">
            <w:pPr>
              <w:rPr>
                <w:b/>
                <w:color w:val="000000" w:themeColor="text1"/>
              </w:rPr>
            </w:pPr>
            <w:r w:rsidRPr="00A11949">
              <w:rPr>
                <w:b/>
                <w:color w:val="000000" w:themeColor="text1"/>
              </w:rPr>
              <w:t>на Московской железной дороге</w:t>
            </w:r>
          </w:p>
          <w:p w:rsidR="00AE53CE" w:rsidRPr="00A11949" w:rsidRDefault="00AE53CE" w:rsidP="00B7172C">
            <w:pPr>
              <w:jc w:val="both"/>
              <w:rPr>
                <w:b/>
                <w:color w:val="000000" w:themeColor="text1"/>
              </w:rPr>
            </w:pPr>
          </w:p>
          <w:p w:rsidR="00AE53CE" w:rsidRPr="00A11949" w:rsidRDefault="00AE53CE" w:rsidP="00B7172C">
            <w:pPr>
              <w:jc w:val="both"/>
              <w:rPr>
                <w:b/>
                <w:color w:val="000000" w:themeColor="text1"/>
              </w:rPr>
            </w:pPr>
          </w:p>
          <w:p w:rsidR="00AE53CE" w:rsidRPr="00A11949" w:rsidRDefault="00AE53CE" w:rsidP="00B7172C">
            <w:pPr>
              <w:jc w:val="both"/>
              <w:rPr>
                <w:b/>
                <w:color w:val="000000" w:themeColor="text1"/>
              </w:rPr>
            </w:pPr>
            <w:r w:rsidRPr="00A11949">
              <w:rPr>
                <w:b/>
                <w:color w:val="000000" w:themeColor="text1"/>
              </w:rPr>
              <w:t>_______________ /М.В. Галимов/</w:t>
            </w:r>
          </w:p>
          <w:p w:rsidR="00AE53CE" w:rsidRPr="00A11949" w:rsidRDefault="00AE53CE" w:rsidP="00B7172C">
            <w:pPr>
              <w:widowControl w:val="0"/>
              <w:jc w:val="both"/>
              <w:rPr>
                <w:b/>
                <w:bCs/>
                <w:snapToGrid w:val="0"/>
                <w:color w:val="000000" w:themeColor="text1"/>
              </w:rPr>
            </w:pPr>
            <w:r w:rsidRPr="00A11949">
              <w:rPr>
                <w:b/>
                <w:color w:val="000000" w:themeColor="text1"/>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20"/>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E53CE" w:rsidRPr="005D242F" w:rsidTr="00B7172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 xml:space="preserve">№ </w:t>
            </w:r>
            <w:proofErr w:type="gramStart"/>
            <w:r>
              <w:rPr>
                <w:b/>
                <w:color w:val="000000"/>
              </w:rPr>
              <w:t>п</w:t>
            </w:r>
            <w:proofErr w:type="gramEnd"/>
            <w:r>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свидетельства о регистрации ТС</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7</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E17151" w:rsidTr="00B7172C">
        <w:tc>
          <w:tcPr>
            <w:tcW w:w="7733" w:type="dxa"/>
          </w:tcPr>
          <w:p w:rsidR="00AE53CE" w:rsidRPr="00E17151" w:rsidRDefault="00AE53CE" w:rsidP="00B7172C">
            <w:pPr>
              <w:jc w:val="center"/>
              <w:rPr>
                <w:b/>
              </w:rPr>
            </w:pPr>
            <w:r w:rsidRPr="00730752">
              <w:rPr>
                <w:b/>
              </w:rPr>
              <w:t>Арендодатель</w:t>
            </w:r>
          </w:p>
          <w:p w:rsidR="00AE53CE" w:rsidRPr="00E17151" w:rsidRDefault="00AE53CE" w:rsidP="00B7172C">
            <w:pPr>
              <w:jc w:val="center"/>
            </w:pP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p>
          <w:p w:rsidR="00AE53CE" w:rsidRPr="00E17151" w:rsidRDefault="00AE53CE" w:rsidP="00B7172C">
            <w:pPr>
              <w:rPr>
                <w:lang w:val="en-US"/>
              </w:rPr>
            </w:pPr>
          </w:p>
          <w:p w:rsidR="00AE53CE" w:rsidRPr="00E17151" w:rsidRDefault="00AE53CE" w:rsidP="00B7172C">
            <w:r w:rsidRPr="00730752">
              <w:t>___________________/</w:t>
            </w:r>
            <w:r w:rsidRPr="00730752">
              <w:rPr>
                <w:lang w:val="en-US"/>
              </w:rPr>
              <w:t>______________</w:t>
            </w:r>
            <w:r w:rsidRPr="00730752">
              <w:t>/</w:t>
            </w:r>
          </w:p>
          <w:p w:rsidR="00AE53CE" w:rsidRPr="00E17151" w:rsidRDefault="00AE53CE" w:rsidP="00B7172C">
            <w:r w:rsidRPr="00730752">
              <w:t>м.п.</w:t>
            </w:r>
          </w:p>
          <w:p w:rsidR="00AE53CE" w:rsidRPr="00E17151" w:rsidRDefault="00AE53CE" w:rsidP="00B7172C">
            <w:pPr>
              <w:jc w:val="center"/>
              <w:rPr>
                <w:b/>
                <w:bCs/>
              </w:rPr>
            </w:pPr>
          </w:p>
        </w:tc>
        <w:tc>
          <w:tcPr>
            <w:tcW w:w="7733" w:type="dxa"/>
          </w:tcPr>
          <w:p w:rsidR="00AE53CE" w:rsidRPr="00E17151" w:rsidRDefault="00AE53CE" w:rsidP="00B7172C">
            <w:pPr>
              <w:jc w:val="center"/>
              <w:rPr>
                <w:b/>
              </w:rPr>
            </w:pPr>
            <w:r w:rsidRPr="00730752">
              <w:rPr>
                <w:b/>
              </w:rPr>
              <w:t>Арендатор</w:t>
            </w:r>
          </w:p>
          <w:p w:rsidR="00AE53CE" w:rsidRPr="00E17151" w:rsidRDefault="00AE53CE" w:rsidP="00B7172C">
            <w:r w:rsidRPr="00730752">
              <w:t xml:space="preserve">Директор филиала </w:t>
            </w:r>
          </w:p>
          <w:p w:rsidR="00AE53CE" w:rsidRPr="00E17151" w:rsidRDefault="00AE53CE" w:rsidP="00B7172C">
            <w:r w:rsidRPr="00730752">
              <w:t>ПАО «</w:t>
            </w:r>
            <w:proofErr w:type="spellStart"/>
            <w:r w:rsidRPr="00730752">
              <w:t>ТрансКонтейнер</w:t>
            </w:r>
            <w:proofErr w:type="spellEnd"/>
            <w:r w:rsidRPr="00730752">
              <w:t xml:space="preserve">» </w:t>
            </w:r>
          </w:p>
          <w:p w:rsidR="00AE53CE" w:rsidRPr="00E17151" w:rsidRDefault="00AE53CE" w:rsidP="00B7172C">
            <w:r w:rsidRPr="00730752">
              <w:t>на Московской железной дороге</w:t>
            </w:r>
          </w:p>
          <w:p w:rsidR="00AE53CE" w:rsidRPr="00E17151" w:rsidRDefault="00AE53CE" w:rsidP="00B7172C">
            <w:pPr>
              <w:jc w:val="both"/>
            </w:pPr>
          </w:p>
          <w:p w:rsidR="00AE53CE" w:rsidRPr="00E17151" w:rsidRDefault="00AE53CE" w:rsidP="00B7172C">
            <w:pPr>
              <w:jc w:val="both"/>
            </w:pPr>
          </w:p>
          <w:p w:rsidR="00AE53CE" w:rsidRPr="00E17151" w:rsidRDefault="00AE53CE" w:rsidP="00B7172C">
            <w:pPr>
              <w:jc w:val="both"/>
            </w:pPr>
            <w:r w:rsidRPr="00730752">
              <w:t>_______________ /М.В. Галимов/</w:t>
            </w:r>
          </w:p>
          <w:p w:rsidR="00AE53CE" w:rsidRPr="00E17151" w:rsidRDefault="00AE53CE" w:rsidP="00B7172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E53CE" w:rsidRPr="00AD59B8" w:rsidTr="00B7172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7172C">
            <w:pPr>
              <w:jc w:val="center"/>
              <w:rPr>
                <w:b/>
                <w:bCs/>
                <w:color w:val="000000"/>
              </w:rPr>
            </w:pPr>
            <w:r>
              <w:rPr>
                <w:b/>
                <w:bCs/>
                <w:color w:val="000000"/>
              </w:rPr>
              <w:t>Водительское удостоверение</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3</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FB5013" w:rsidTr="00B7172C">
        <w:tc>
          <w:tcPr>
            <w:tcW w:w="7733" w:type="dxa"/>
          </w:tcPr>
          <w:p w:rsidR="00AE53CE" w:rsidRPr="00FB5013" w:rsidRDefault="00AE53CE" w:rsidP="00B7172C">
            <w:pPr>
              <w:jc w:val="center"/>
              <w:rPr>
                <w:b/>
              </w:rPr>
            </w:pPr>
            <w:r w:rsidRPr="00730752">
              <w:rPr>
                <w:b/>
              </w:rPr>
              <w:t>Арендодатель</w:t>
            </w:r>
          </w:p>
          <w:p w:rsidR="00AE53CE" w:rsidRPr="00FB5013" w:rsidRDefault="00AE53CE" w:rsidP="00B7172C">
            <w:pPr>
              <w:jc w:val="center"/>
            </w:pP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p>
          <w:p w:rsidR="00AE53CE" w:rsidRPr="00FB5013" w:rsidRDefault="00AE53CE" w:rsidP="00B7172C">
            <w:pPr>
              <w:rPr>
                <w:lang w:val="en-US"/>
              </w:rPr>
            </w:pPr>
          </w:p>
          <w:p w:rsidR="00AE53CE" w:rsidRPr="00FB5013" w:rsidRDefault="00AE53CE" w:rsidP="00B7172C">
            <w:r w:rsidRPr="00730752">
              <w:t>___________________/</w:t>
            </w:r>
            <w:r w:rsidRPr="00730752">
              <w:rPr>
                <w:lang w:val="en-US"/>
              </w:rPr>
              <w:t>______________</w:t>
            </w:r>
            <w:r w:rsidRPr="00730752">
              <w:t>/</w:t>
            </w:r>
          </w:p>
          <w:p w:rsidR="00AE53CE" w:rsidRPr="00FB5013" w:rsidRDefault="00AE53CE" w:rsidP="00B7172C">
            <w:r w:rsidRPr="00730752">
              <w:t>м.п.</w:t>
            </w:r>
          </w:p>
          <w:p w:rsidR="00AE53CE" w:rsidRPr="00FB5013" w:rsidRDefault="00AE53CE" w:rsidP="00B7172C">
            <w:pPr>
              <w:jc w:val="center"/>
              <w:rPr>
                <w:b/>
                <w:bCs/>
              </w:rPr>
            </w:pPr>
          </w:p>
        </w:tc>
        <w:tc>
          <w:tcPr>
            <w:tcW w:w="7733" w:type="dxa"/>
          </w:tcPr>
          <w:p w:rsidR="00AE53CE" w:rsidRPr="00FB5013" w:rsidRDefault="00AE53CE" w:rsidP="00B7172C">
            <w:pPr>
              <w:jc w:val="center"/>
              <w:rPr>
                <w:b/>
              </w:rPr>
            </w:pPr>
            <w:r w:rsidRPr="00730752">
              <w:rPr>
                <w:b/>
              </w:rPr>
              <w:t>Арендатор</w:t>
            </w:r>
          </w:p>
          <w:p w:rsidR="00AE53CE" w:rsidRPr="00FB5013" w:rsidRDefault="00AE53CE" w:rsidP="00B7172C">
            <w:r w:rsidRPr="00730752">
              <w:t xml:space="preserve">Директор филиала </w:t>
            </w:r>
          </w:p>
          <w:p w:rsidR="00AE53CE" w:rsidRPr="00FB5013" w:rsidRDefault="00AE53CE" w:rsidP="00B7172C">
            <w:r w:rsidRPr="00730752">
              <w:t>ПАО «</w:t>
            </w:r>
            <w:proofErr w:type="spellStart"/>
            <w:r w:rsidRPr="00730752">
              <w:t>ТрансКонтейнер</w:t>
            </w:r>
            <w:proofErr w:type="spellEnd"/>
            <w:r w:rsidRPr="00730752">
              <w:t xml:space="preserve">» </w:t>
            </w:r>
          </w:p>
          <w:p w:rsidR="00AE53CE" w:rsidRPr="00FB5013" w:rsidRDefault="00AE53CE" w:rsidP="00B7172C">
            <w:r w:rsidRPr="00730752">
              <w:t>на Московской железной дороге</w:t>
            </w:r>
          </w:p>
          <w:p w:rsidR="00AE53CE" w:rsidRPr="00FB5013" w:rsidRDefault="00AE53CE" w:rsidP="00B7172C">
            <w:pPr>
              <w:jc w:val="both"/>
            </w:pPr>
          </w:p>
          <w:p w:rsidR="00AE53CE" w:rsidRPr="00FB5013" w:rsidRDefault="00AE53CE" w:rsidP="00B7172C">
            <w:pPr>
              <w:jc w:val="both"/>
            </w:pPr>
          </w:p>
          <w:p w:rsidR="00AE53CE" w:rsidRPr="00FB5013" w:rsidRDefault="00AE53CE" w:rsidP="00B7172C">
            <w:pPr>
              <w:jc w:val="both"/>
            </w:pPr>
            <w:r w:rsidRPr="00730752">
              <w:t>_______________ /М.В. Галимов/</w:t>
            </w:r>
          </w:p>
          <w:p w:rsidR="00AE53CE" w:rsidRPr="00FB5013" w:rsidRDefault="00AE53CE" w:rsidP="00B7172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w:t>
      </w:r>
      <w:proofErr w:type="gramStart"/>
      <w:r>
        <w:rPr>
          <w:b/>
          <w:bCs/>
        </w:rPr>
        <w:t xml:space="preserve"> (-</w:t>
      </w:r>
      <w:proofErr w:type="gramEnd"/>
      <w:r>
        <w:rPr>
          <w:b/>
          <w:bCs/>
        </w:rPr>
        <w:t>ых)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7172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с НДС</w:t>
            </w:r>
          </w:p>
        </w:tc>
      </w:tr>
      <w:tr w:rsidR="00AE53CE" w:rsidRPr="00BA786B" w:rsidTr="00B7172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21</w:t>
            </w: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E53CE" w:rsidRPr="00BA786B" w:rsidRDefault="00AE53CE" w:rsidP="00AE53CE">
      <w:r>
        <w:t xml:space="preserve">Подпись__________________/___________/                                                      </w:t>
      </w:r>
      <w:proofErr w:type="gramStart"/>
      <w:r>
        <w:t>Подпись</w:t>
      </w:r>
      <w:proofErr w:type="gramEnd"/>
      <w:r>
        <w:t>____________________/___________/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AE53CE" w:rsidRPr="00646462" w:rsidTr="00B7172C">
        <w:trPr>
          <w:trHeight w:val="405"/>
          <w:jc w:val="center"/>
        </w:trPr>
        <w:tc>
          <w:tcPr>
            <w:tcW w:w="6686" w:type="dxa"/>
          </w:tcPr>
          <w:p w:rsidR="00AE53CE" w:rsidRPr="00646462" w:rsidRDefault="00AE53CE" w:rsidP="00B7172C">
            <w:pPr>
              <w:jc w:val="center"/>
              <w:rPr>
                <w:b/>
                <w:sz w:val="22"/>
                <w:szCs w:val="22"/>
              </w:rPr>
            </w:pPr>
            <w:r w:rsidRPr="00730752">
              <w:rPr>
                <w:b/>
              </w:rPr>
              <w:t>Арендодатель</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rPr>
            </w:pPr>
          </w:p>
          <w:p w:rsidR="00AE53CE" w:rsidRPr="00646462" w:rsidRDefault="00AE53CE" w:rsidP="00B7172C">
            <w:pPr>
              <w:rPr>
                <w:sz w:val="22"/>
                <w:szCs w:val="22"/>
              </w:rPr>
            </w:pPr>
            <w:r w:rsidRPr="00730752">
              <w:t>___________________/</w:t>
            </w:r>
            <w:r w:rsidRPr="00730752">
              <w:rPr>
                <w:lang w:val="en-US"/>
              </w:rPr>
              <w:t>______________</w:t>
            </w:r>
            <w:r w:rsidRPr="00730752">
              <w:t>/</w:t>
            </w:r>
          </w:p>
          <w:p w:rsidR="00AE53CE" w:rsidRDefault="00AE53CE" w:rsidP="00B7172C">
            <w:pPr>
              <w:rPr>
                <w:sz w:val="22"/>
                <w:szCs w:val="22"/>
              </w:rPr>
            </w:pPr>
            <w:r w:rsidRPr="00730752">
              <w:t>м.п.</w:t>
            </w:r>
          </w:p>
        </w:tc>
        <w:tc>
          <w:tcPr>
            <w:tcW w:w="6255" w:type="dxa"/>
          </w:tcPr>
          <w:p w:rsidR="00AE53CE" w:rsidRPr="00646462" w:rsidRDefault="00AE53CE" w:rsidP="00B7172C">
            <w:pPr>
              <w:jc w:val="center"/>
              <w:rPr>
                <w:b/>
                <w:sz w:val="22"/>
                <w:szCs w:val="22"/>
              </w:rPr>
            </w:pPr>
            <w:r w:rsidRPr="00730752">
              <w:rPr>
                <w:b/>
              </w:rPr>
              <w:t>Арендатор</w:t>
            </w:r>
          </w:p>
          <w:p w:rsidR="00AE53CE" w:rsidRPr="00646462" w:rsidRDefault="00AE53CE" w:rsidP="00B7172C">
            <w:pPr>
              <w:rPr>
                <w:sz w:val="22"/>
                <w:szCs w:val="22"/>
              </w:rPr>
            </w:pPr>
            <w:r w:rsidRPr="00730752">
              <w:t xml:space="preserve">Директор филиала </w:t>
            </w:r>
          </w:p>
          <w:p w:rsidR="00AE53CE" w:rsidRPr="00646462" w:rsidRDefault="00AE53CE" w:rsidP="00B7172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AE53CE" w:rsidRPr="00646462" w:rsidRDefault="00AE53CE" w:rsidP="00B7172C">
            <w:pPr>
              <w:jc w:val="both"/>
              <w:rPr>
                <w:sz w:val="22"/>
                <w:szCs w:val="22"/>
              </w:rPr>
            </w:pPr>
          </w:p>
          <w:p w:rsidR="00AE53CE" w:rsidRPr="00646462" w:rsidRDefault="00AE53CE" w:rsidP="00B7172C">
            <w:pPr>
              <w:jc w:val="both"/>
              <w:rPr>
                <w:sz w:val="22"/>
                <w:szCs w:val="22"/>
              </w:rPr>
            </w:pPr>
            <w:r w:rsidRPr="00730752">
              <w:t>_______________ /М.В. Галимов/</w:t>
            </w:r>
          </w:p>
          <w:p w:rsidR="00AE53CE" w:rsidRPr="00646462" w:rsidRDefault="00AE53CE" w:rsidP="00B7172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w:t>
      </w:r>
      <w:proofErr w:type="spellStart"/>
      <w:r>
        <w:t>МСКд</w:t>
      </w:r>
      <w:proofErr w:type="spellEnd"/>
      <w:r>
        <w:t xml:space="preserve">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7172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7172C">
            <w:pPr>
              <w:jc w:val="center"/>
            </w:pPr>
            <w:r w:rsidRPr="00E15F10">
              <w:t>Код</w:t>
            </w:r>
          </w:p>
        </w:tc>
      </w:tr>
      <w:tr w:rsidR="00AE53CE" w:rsidRPr="00E15F10" w:rsidTr="00B7172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7172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7172C">
            <w:pPr>
              <w:jc w:val="center"/>
            </w:pPr>
            <w:r w:rsidRPr="00E15F10">
              <w:t>0305867</w:t>
            </w:r>
          </w:p>
        </w:tc>
      </w:tr>
      <w:tr w:rsidR="00AE53CE" w:rsidRPr="00E15F10" w:rsidTr="00B7172C">
        <w:trPr>
          <w:trHeight w:val="79"/>
        </w:trPr>
        <w:tc>
          <w:tcPr>
            <w:tcW w:w="1043" w:type="dxa"/>
            <w:tcBorders>
              <w:top w:val="nil"/>
              <w:left w:val="nil"/>
              <w:bottom w:val="nil"/>
              <w:right w:val="nil"/>
            </w:tcBorders>
            <w:shd w:val="clear" w:color="auto" w:fill="auto"/>
            <w:noWrap/>
            <w:vAlign w:val="bottom"/>
          </w:tcPr>
          <w:p w:rsidR="00AE53CE" w:rsidRPr="00E15F10" w:rsidRDefault="00AE53CE" w:rsidP="00B7172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7172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2784" w:type="dxa"/>
            <w:gridSpan w:val="6"/>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7172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1670" w:type="dxa"/>
            <w:gridSpan w:val="5"/>
            <w:tcBorders>
              <w:top w:val="nil"/>
              <w:left w:val="nil"/>
              <w:bottom w:val="nil"/>
              <w:right w:val="nil"/>
            </w:tcBorders>
            <w:shd w:val="clear" w:color="auto" w:fill="auto"/>
            <w:noWrap/>
            <w:vAlign w:val="bottom"/>
          </w:tcPr>
          <w:p w:rsidR="00AE53CE" w:rsidRPr="00E15F10" w:rsidRDefault="00AE53CE" w:rsidP="00B7172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027" w:type="dxa"/>
            <w:gridSpan w:val="12"/>
            <w:tcBorders>
              <w:top w:val="nil"/>
              <w:left w:val="nil"/>
              <w:bottom w:val="nil"/>
              <w:right w:val="nil"/>
            </w:tcBorders>
            <w:shd w:val="clear" w:color="auto" w:fill="auto"/>
            <w:noWrap/>
            <w:vAlign w:val="bottom"/>
          </w:tcPr>
          <w:p w:rsidR="00AE53CE" w:rsidRPr="00E15F10" w:rsidRDefault="00AE53CE" w:rsidP="00B7172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p>
        </w:tc>
      </w:tr>
      <w:tr w:rsidR="00AE53CE" w:rsidRPr="00E15F10" w:rsidTr="00B7172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7950"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t>(наименование договора  его дата, номер)</w:t>
            </w:r>
          </w:p>
        </w:tc>
      </w:tr>
      <w:tr w:rsidR="00AE53CE" w:rsidRPr="00E15F10" w:rsidTr="00B7172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rPr>
                <w:i/>
                <w:iCs/>
              </w:rPr>
            </w:pPr>
          </w:p>
        </w:tc>
      </w:tr>
      <w:tr w:rsidR="00AE53CE" w:rsidRPr="00E15F10" w:rsidTr="00B7172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7172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7172C">
            <w:pPr>
              <w:ind w:right="1788"/>
              <w:jc w:val="center"/>
              <w:rPr>
                <w:b/>
                <w:bCs/>
              </w:rPr>
            </w:pP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rPr>
            </w:pPr>
            <w:r w:rsidRPr="00E15F10">
              <w:rPr>
                <w:i/>
                <w:iCs/>
              </w:rPr>
              <w:t> </w:t>
            </w:r>
            <w:r w:rsidRPr="00E15F10">
              <w:t>(должности, Ф.И.О.)</w:t>
            </w:r>
          </w:p>
        </w:tc>
      </w:tr>
      <w:tr w:rsidR="00AE53CE" w:rsidRPr="00E15F10" w:rsidTr="00B7172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7172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r w:rsidRPr="00E15F10">
              <w:t>(должности, Ф.И.О.)</w:t>
            </w:r>
          </w:p>
        </w:tc>
      </w:tr>
      <w:tr w:rsidR="00AE53CE" w:rsidRPr="00E15F10" w:rsidTr="00B7172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03" w:type="dxa"/>
            <w:gridSpan w:val="4"/>
            <w:tcBorders>
              <w:top w:val="nil"/>
              <w:left w:val="nil"/>
              <w:bottom w:val="nil"/>
              <w:right w:val="nil"/>
            </w:tcBorders>
            <w:shd w:val="clear" w:color="auto" w:fill="auto"/>
            <w:noWrap/>
            <w:vAlign w:val="bottom"/>
          </w:tcPr>
          <w:p w:rsidR="00AE53CE" w:rsidRPr="00E15F10" w:rsidRDefault="00AE53CE" w:rsidP="00B7172C"/>
        </w:tc>
        <w:tc>
          <w:tcPr>
            <w:tcW w:w="851" w:type="dxa"/>
            <w:tcBorders>
              <w:top w:val="nil"/>
              <w:left w:val="nil"/>
              <w:bottom w:val="nil"/>
              <w:right w:val="nil"/>
            </w:tcBorders>
            <w:shd w:val="clear" w:color="auto" w:fill="auto"/>
            <w:noWrap/>
            <w:vAlign w:val="bottom"/>
          </w:tcPr>
          <w:p w:rsidR="00AE53CE" w:rsidRPr="00E15F10" w:rsidRDefault="00AE53CE" w:rsidP="00B7172C"/>
        </w:tc>
        <w:tc>
          <w:tcPr>
            <w:tcW w:w="848" w:type="dxa"/>
            <w:gridSpan w:val="2"/>
            <w:tcBorders>
              <w:top w:val="nil"/>
              <w:left w:val="nil"/>
              <w:bottom w:val="nil"/>
              <w:right w:val="nil"/>
            </w:tcBorders>
            <w:shd w:val="clear" w:color="auto" w:fill="auto"/>
            <w:noWrap/>
            <w:vAlign w:val="bottom"/>
          </w:tcPr>
          <w:p w:rsidR="00AE53CE" w:rsidRPr="00E15F10" w:rsidRDefault="00AE53CE" w:rsidP="00B7172C">
            <w:pPr>
              <w:ind w:right="543"/>
            </w:pPr>
          </w:p>
        </w:tc>
      </w:tr>
      <w:tr w:rsidR="00AE53CE" w:rsidRPr="00E15F10" w:rsidTr="00B7172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7172C">
            <w:pPr>
              <w:rPr>
                <w:b/>
                <w:bCs/>
              </w:rPr>
            </w:pPr>
            <w:r w:rsidRPr="00E15F10">
              <w:t xml:space="preserve">составили настоящий акт о том, что услуги оказанные  Арендодателем  </w:t>
            </w:r>
            <w:proofErr w:type="gramStart"/>
            <w:r w:rsidRPr="00E15F10">
              <w:t>по</w:t>
            </w:r>
            <w:proofErr w:type="gramEnd"/>
            <w:r w:rsidRPr="00E15F10">
              <w:t xml:space="preserve">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p>
        </w:tc>
      </w:tr>
      <w:tr w:rsidR="00AE53CE" w:rsidRPr="00E15F10" w:rsidTr="00B7172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jc w:val="center"/>
            </w:pPr>
            <w:r w:rsidRPr="00E15F10">
              <w:t>(наименование объекта, краткое описание услуг)</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p>
        </w:tc>
      </w:tr>
      <w:tr w:rsidR="00AE53CE" w:rsidRPr="00E15F10" w:rsidTr="00B7172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7172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7172C">
            <w:pPr>
              <w:jc w:val="center"/>
            </w:pPr>
            <w:r w:rsidRPr="00E15F10">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 xml:space="preserve"> оказание услуг</w:t>
            </w:r>
          </w:p>
        </w:tc>
      </w:tr>
      <w:tr w:rsidR="00AE53CE" w:rsidRPr="00E15F10" w:rsidTr="00B7172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7172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7172C"/>
        </w:tc>
        <w:tc>
          <w:tcPr>
            <w:tcW w:w="1167" w:type="dxa"/>
            <w:gridSpan w:val="2"/>
            <w:tcBorders>
              <w:top w:val="nil"/>
              <w:left w:val="nil"/>
              <w:bottom w:val="nil"/>
              <w:right w:val="nil"/>
            </w:tcBorders>
            <w:shd w:val="clear" w:color="auto" w:fill="auto"/>
            <w:noWrap/>
            <w:vAlign w:val="center"/>
          </w:tcPr>
          <w:p w:rsidR="00AE53CE" w:rsidRPr="00E15F10" w:rsidRDefault="00AE53CE" w:rsidP="00B7172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7172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стоимость, руб.</w:t>
            </w:r>
          </w:p>
        </w:tc>
      </w:tr>
      <w:tr w:rsidR="00AE53CE" w:rsidRPr="00E15F10" w:rsidTr="00B7172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7172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7172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7172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7172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 xml:space="preserve">Прием-передача транспортных средств с экипажем </w:t>
            </w:r>
            <w:proofErr w:type="gramStart"/>
            <w:r w:rsidRPr="00E15F10">
              <w:t>в</w:t>
            </w:r>
            <w:proofErr w:type="gramEnd"/>
            <w:r w:rsidRPr="00E15F10">
              <w:t xml:space="preserve">/из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7172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7172C"/>
        </w:tc>
        <w:tc>
          <w:tcPr>
            <w:tcW w:w="250" w:type="dxa"/>
            <w:tcBorders>
              <w:top w:val="nil"/>
              <w:left w:val="nil"/>
              <w:right w:val="nil"/>
            </w:tcBorders>
            <w:shd w:val="clear" w:color="auto" w:fill="auto"/>
            <w:noWrap/>
            <w:vAlign w:val="bottom"/>
          </w:tcPr>
          <w:p w:rsidR="00AE53CE" w:rsidRPr="00E15F10" w:rsidRDefault="00AE53CE" w:rsidP="00B7172C">
            <w:pPr>
              <w:rPr>
                <w:b/>
                <w:bCs/>
              </w:rPr>
            </w:pP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Услугу принял:</w:t>
            </w: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Заказчик</w:t>
            </w:r>
          </w:p>
        </w:tc>
      </w:tr>
      <w:tr w:rsidR="00AE53CE" w:rsidRPr="00E15F10" w:rsidTr="00B7172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pPr>
              <w:jc w:val="center"/>
            </w:pPr>
            <w:r w:rsidRPr="00E15F10">
              <w:t>(должность)</w:t>
            </w:r>
          </w:p>
        </w:tc>
      </w:tr>
      <w:tr w:rsidR="00AE53CE" w:rsidRPr="00E15F10" w:rsidTr="00B7172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5"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w:t>
      </w:r>
      <w:proofErr w:type="gramStart"/>
      <w:r w:rsidRPr="00E15F10">
        <w:rPr>
          <w:b/>
        </w:rPr>
        <w:t xml:space="preserve"> :</w:t>
      </w:r>
      <w:proofErr w:type="gramEnd"/>
    </w:p>
    <w:tbl>
      <w:tblPr>
        <w:tblW w:w="11345" w:type="dxa"/>
        <w:jc w:val="center"/>
        <w:tblInd w:w="-2835" w:type="dxa"/>
        <w:tblLook w:val="0000"/>
      </w:tblPr>
      <w:tblGrid>
        <w:gridCol w:w="5290"/>
        <w:gridCol w:w="6055"/>
      </w:tblGrid>
      <w:tr w:rsidR="00AE53CE" w:rsidRPr="00E15F10" w:rsidTr="00B7172C">
        <w:trPr>
          <w:trHeight w:val="405"/>
          <w:jc w:val="center"/>
        </w:trPr>
        <w:tc>
          <w:tcPr>
            <w:tcW w:w="5290" w:type="dxa"/>
          </w:tcPr>
          <w:p w:rsidR="00AE53CE" w:rsidRPr="00E15F10" w:rsidRDefault="00AE53CE" w:rsidP="00B7172C">
            <w:pPr>
              <w:jc w:val="center"/>
              <w:rPr>
                <w:b/>
              </w:rPr>
            </w:pPr>
            <w:r w:rsidRPr="00E15F10">
              <w:rPr>
                <w:b/>
              </w:rPr>
              <w:t>Арендодатель</w:t>
            </w:r>
          </w:p>
          <w:p w:rsidR="00AE53CE" w:rsidRPr="00E15F10" w:rsidRDefault="00AE53CE" w:rsidP="00B7172C">
            <w:pPr>
              <w:jc w:val="center"/>
            </w:pP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p>
          <w:p w:rsidR="00AE53CE" w:rsidRPr="00E15F10" w:rsidRDefault="00AE53CE" w:rsidP="00B7172C">
            <w:pPr>
              <w:rPr>
                <w:lang w:val="en-US"/>
              </w:rPr>
            </w:pPr>
          </w:p>
          <w:p w:rsidR="00AE53CE" w:rsidRPr="00E15F10" w:rsidRDefault="00AE53CE" w:rsidP="00B7172C">
            <w:r w:rsidRPr="00E15F10">
              <w:t>___________________/</w:t>
            </w:r>
            <w:r w:rsidRPr="00E15F10">
              <w:rPr>
                <w:lang w:val="en-US"/>
              </w:rPr>
              <w:t>______________</w:t>
            </w:r>
            <w:r w:rsidRPr="00E15F10">
              <w:t>/</w:t>
            </w:r>
          </w:p>
          <w:p w:rsidR="00AE53CE" w:rsidRPr="00E15F10" w:rsidRDefault="00AE53CE" w:rsidP="00B7172C">
            <w:r w:rsidRPr="00E15F10">
              <w:t>м.п.</w:t>
            </w:r>
          </w:p>
          <w:p w:rsidR="00AE53CE" w:rsidRPr="00E15F10" w:rsidRDefault="00AE53CE" w:rsidP="00B7172C">
            <w:pPr>
              <w:jc w:val="center"/>
              <w:rPr>
                <w:b/>
                <w:bCs/>
              </w:rPr>
            </w:pPr>
          </w:p>
        </w:tc>
        <w:tc>
          <w:tcPr>
            <w:tcW w:w="6055" w:type="dxa"/>
          </w:tcPr>
          <w:p w:rsidR="00AE53CE" w:rsidRPr="00E15F10" w:rsidRDefault="00AE53CE" w:rsidP="00B7172C">
            <w:pPr>
              <w:jc w:val="center"/>
              <w:rPr>
                <w:b/>
              </w:rPr>
            </w:pPr>
            <w:r w:rsidRPr="00E15F10">
              <w:rPr>
                <w:b/>
              </w:rPr>
              <w:t>Арендатор</w:t>
            </w:r>
          </w:p>
          <w:p w:rsidR="00AE53CE" w:rsidRPr="00E15F10" w:rsidRDefault="00AE53CE" w:rsidP="00B7172C">
            <w:r w:rsidRPr="00E15F10">
              <w:t xml:space="preserve">Директор филиала </w:t>
            </w:r>
          </w:p>
          <w:p w:rsidR="00AE53CE" w:rsidRPr="00E15F10" w:rsidRDefault="00AE53CE" w:rsidP="00B7172C">
            <w:r w:rsidRPr="00E15F10">
              <w:t>ПАО «</w:t>
            </w:r>
            <w:proofErr w:type="spellStart"/>
            <w:r w:rsidRPr="00E15F10">
              <w:t>ТрансКонтейнер</w:t>
            </w:r>
            <w:proofErr w:type="spellEnd"/>
            <w:r w:rsidRPr="00E15F10">
              <w:t xml:space="preserve">» </w:t>
            </w:r>
          </w:p>
          <w:p w:rsidR="00AE53CE" w:rsidRPr="00E15F10" w:rsidRDefault="00AE53CE" w:rsidP="00B7172C">
            <w:r w:rsidRPr="00E15F10">
              <w:t>на Московской железной дороге</w:t>
            </w:r>
          </w:p>
          <w:p w:rsidR="00AE53CE" w:rsidRPr="00E15F10" w:rsidRDefault="00AE53CE" w:rsidP="00B7172C">
            <w:pPr>
              <w:jc w:val="both"/>
            </w:pPr>
          </w:p>
          <w:p w:rsidR="00AE53CE" w:rsidRPr="00E15F10" w:rsidRDefault="00AE53CE" w:rsidP="00B7172C">
            <w:pPr>
              <w:jc w:val="both"/>
            </w:pPr>
          </w:p>
          <w:p w:rsidR="00AE53CE" w:rsidRPr="00E15F10" w:rsidRDefault="00AE53CE" w:rsidP="00B7172C">
            <w:pPr>
              <w:jc w:val="both"/>
            </w:pPr>
            <w:r w:rsidRPr="00E15F10">
              <w:t>_______________ /М.В. Галимов/</w:t>
            </w:r>
          </w:p>
          <w:p w:rsidR="00AE53CE" w:rsidRPr="00E15F10" w:rsidRDefault="00AE53CE" w:rsidP="00B7172C">
            <w:pPr>
              <w:rPr>
                <w:b/>
                <w:bCs/>
              </w:rPr>
            </w:pPr>
            <w:r w:rsidRPr="00E15F10">
              <w:t xml:space="preserve">м.п.       </w:t>
            </w:r>
          </w:p>
        </w:tc>
      </w:tr>
    </w:tbl>
    <w:p w:rsidR="00AE53CE" w:rsidRPr="007A021E" w:rsidRDefault="00AE53CE" w:rsidP="00AE53CE">
      <w:pPr>
        <w:ind w:left="720" w:firstLine="720"/>
      </w:pPr>
      <w:r>
        <w:br w:type="page"/>
      </w:r>
    </w:p>
    <w:p w:rsidR="00444CA0" w:rsidRPr="00BA786B" w:rsidRDefault="00444CA0" w:rsidP="00444CA0">
      <w:pPr>
        <w:jc w:val="right"/>
        <w:outlineLvl w:val="2"/>
      </w:pPr>
      <w:r>
        <w:lastRenderedPageBreak/>
        <w:t>Приложение № 5</w:t>
      </w:r>
    </w:p>
    <w:p w:rsidR="00444CA0" w:rsidRPr="00BA786B" w:rsidRDefault="00444CA0" w:rsidP="00444CA0">
      <w:pPr>
        <w:jc w:val="right"/>
        <w:outlineLvl w:val="2"/>
      </w:pPr>
      <w:r>
        <w:t xml:space="preserve">к договору аренды транспортного средства с экипажем </w:t>
      </w:r>
    </w:p>
    <w:p w:rsidR="00444CA0" w:rsidRPr="00BA786B" w:rsidRDefault="00444CA0" w:rsidP="00444CA0">
      <w:pPr>
        <w:jc w:val="right"/>
        <w:outlineLvl w:val="2"/>
      </w:pPr>
      <w:r>
        <w:t xml:space="preserve">№НКП </w:t>
      </w:r>
      <w:proofErr w:type="spellStart"/>
      <w:r>
        <w:t>МСКд</w:t>
      </w:r>
      <w:proofErr w:type="spellEnd"/>
      <w:r>
        <w:t>_____________  от «____» ________ 201__ г.</w:t>
      </w:r>
    </w:p>
    <w:p w:rsidR="00444CA0" w:rsidRPr="00BA786B" w:rsidRDefault="00444CA0" w:rsidP="00444CA0">
      <w:pPr>
        <w:jc w:val="right"/>
      </w:pPr>
      <w:r>
        <w:t xml:space="preserve"> </w:t>
      </w:r>
    </w:p>
    <w:p w:rsidR="00444CA0" w:rsidRPr="006F75E2" w:rsidRDefault="00444CA0" w:rsidP="00444CA0">
      <w:pPr>
        <w:shd w:val="clear" w:color="auto" w:fill="FFFFFF"/>
        <w:jc w:val="center"/>
        <w:rPr>
          <w:b/>
          <w:sz w:val="22"/>
          <w:szCs w:val="22"/>
        </w:rPr>
      </w:pPr>
    </w:p>
    <w:p w:rsidR="00444CA0" w:rsidRPr="006F75E2" w:rsidRDefault="00444CA0" w:rsidP="00444CA0">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444CA0" w:rsidRPr="006F75E2" w:rsidRDefault="00444CA0" w:rsidP="00444CA0">
      <w:pPr>
        <w:jc w:val="center"/>
        <w:rPr>
          <w:b/>
          <w:bCs/>
          <w:sz w:val="20"/>
        </w:rPr>
      </w:pPr>
      <w:r w:rsidRPr="006F75E2">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444CA0" w:rsidRPr="006F75E2"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444CA0" w:rsidRPr="006F75E2"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Услуги по завозу-вывозу грузов (контейнеров) на/с контейнерные терминалы: Кунцево-2</w:t>
            </w:r>
          </w:p>
        </w:tc>
        <w:tc>
          <w:tcPr>
            <w:tcW w:w="236" w:type="dxa"/>
          </w:tcPr>
          <w:p w:rsidR="00444CA0" w:rsidRPr="006F75E2" w:rsidRDefault="00444CA0" w:rsidP="00AC0213">
            <w:pPr>
              <w:spacing w:after="200" w:line="276" w:lineRule="auto"/>
              <w:rPr>
                <w:sz w:val="20"/>
                <w:lang w:eastAsia="en-US"/>
              </w:rPr>
            </w:pPr>
          </w:p>
        </w:tc>
      </w:tr>
      <w:tr w:rsidR="00444CA0" w:rsidRPr="006F75E2"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ГОРОД МОСКВА (в пределах </w:t>
            </w:r>
            <w:proofErr w:type="spellStart"/>
            <w:r w:rsidRPr="006F75E2">
              <w:rPr>
                <w:sz w:val="20"/>
                <w:lang w:eastAsia="en-US"/>
              </w:rPr>
              <w:t>МКАДа</w:t>
            </w:r>
            <w:proofErr w:type="spellEnd"/>
            <w:r w:rsidRPr="006F75E2">
              <w:rPr>
                <w:sz w:val="20"/>
                <w:lang w:eastAsia="en-US"/>
              </w:rPr>
              <w:t xml:space="preserve">,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w:t>
            </w:r>
          </w:p>
          <w:p w:rsidR="00444CA0" w:rsidRPr="006F75E2" w:rsidRDefault="00444CA0" w:rsidP="00AC0213">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БАКОВКА, НОВОПОДРЕЗКОВО,  АПАРИНКИ, ТРЕХГОРКА,  МАМОНОВО,  БИТЦА, ПЕРЕДЕЛКИНО, БУЛАТНИКОВО  (до 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w:t>
            </w:r>
            <w:proofErr w:type="gramEnd"/>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w:t>
            </w:r>
            <w:proofErr w:type="gramStart"/>
            <w:r w:rsidRPr="006F75E2">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w:t>
            </w:r>
            <w:proofErr w:type="gramEnd"/>
            <w:r w:rsidRPr="006F75E2">
              <w:rPr>
                <w:sz w:val="20"/>
                <w:lang w:eastAsia="en-US"/>
              </w:rPr>
              <w:t xml:space="preserve"> ДУБКИ (до 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p w:rsidR="00444CA0" w:rsidRPr="006F75E2" w:rsidRDefault="00444CA0" w:rsidP="00AC0213">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w:t>
            </w:r>
            <w:proofErr w:type="gramStart"/>
            <w:r w:rsidRPr="006F75E2">
              <w:rPr>
                <w:sz w:val="20"/>
                <w:lang w:eastAsia="en-US"/>
              </w:rPr>
              <w:t xml:space="preserve">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w:t>
            </w:r>
            <w:proofErr w:type="gramEnd"/>
            <w:r w:rsidRPr="006F75E2">
              <w:rPr>
                <w:sz w:val="20"/>
                <w:lang w:eastAsia="en-US"/>
              </w:rPr>
              <w:t xml:space="preserve"> МАЛИНО, МОНИНО, НЕКРАСОВСКА (НОВАЯ </w:t>
            </w:r>
            <w:r w:rsidRPr="006F75E2">
              <w:rPr>
                <w:sz w:val="20"/>
                <w:lang w:eastAsia="en-US"/>
              </w:rPr>
              <w:lastRenderedPageBreak/>
              <w:t xml:space="preserve">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xml:space="preserve">: ПАВЛОВСКАЯ СЛОБОДА, ЕГАНОВО, ТАРАСОВКА  (до 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w:t>
            </w:r>
            <w:proofErr w:type="gramStart"/>
            <w:r w:rsidRPr="006F75E2">
              <w:rPr>
                <w:sz w:val="20"/>
                <w:lang w:eastAsia="en-US"/>
              </w:rPr>
              <w:t>ЛЬВОВСКИЙ</w:t>
            </w:r>
            <w:proofErr w:type="gramEnd"/>
            <w:r w:rsidRPr="006F75E2">
              <w:rPr>
                <w:sz w:val="20"/>
                <w:lang w:eastAsia="en-US"/>
              </w:rPr>
              <w:t xml:space="preserve">;   </w:t>
            </w:r>
            <w:r w:rsidRPr="006F75E2">
              <w:rPr>
                <w:sz w:val="20"/>
                <w:u w:val="single"/>
                <w:lang w:eastAsia="en-US"/>
              </w:rPr>
              <w:t>ДЕРЕВНЯ</w:t>
            </w:r>
            <w:r w:rsidRPr="006F75E2">
              <w:rPr>
                <w:sz w:val="20"/>
                <w:lang w:eastAsia="en-US"/>
              </w:rPr>
              <w:t xml:space="preserve">: ЖИТНЕВО, ПЕТЕЛИНО, МАЛЫЕ ВЯЗЕМЫ, БЕРЕЖКИ, КОЛЕДИНО, БРИТОВО (до 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xml:space="preserve">: ШАХОВО (до 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xml:space="preserve">: УСАДЫ  (до 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(до 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w:t>
            </w:r>
            <w:proofErr w:type="gramStart"/>
            <w:r w:rsidRPr="006F75E2">
              <w:rPr>
                <w:sz w:val="20"/>
                <w:lang w:eastAsia="en-US"/>
              </w:rPr>
              <w:t>ОРЕХОВО - ЗУЕВО</w:t>
            </w:r>
            <w:proofErr w:type="gramEnd"/>
            <w:r w:rsidRPr="006F75E2">
              <w:rPr>
                <w:sz w:val="20"/>
                <w:lang w:eastAsia="en-US"/>
              </w:rPr>
              <w:t xml:space="preserve">,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xml:space="preserve">: ОБНИНСК, БАЛАБАНОВО (до 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w:t>
            </w:r>
            <w:r w:rsidRPr="006F75E2">
              <w:rPr>
                <w:sz w:val="20"/>
                <w:lang w:eastAsia="en-US"/>
              </w:rPr>
              <w:lastRenderedPageBreak/>
              <w:t xml:space="preserve">(до 140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w:t>
            </w:r>
            <w:proofErr w:type="gramStart"/>
            <w:r w:rsidRPr="006F75E2">
              <w:rPr>
                <w:sz w:val="20"/>
                <w:lang w:eastAsia="en-US"/>
              </w:rPr>
              <w:t>РЫБНОЕ</w:t>
            </w:r>
            <w:proofErr w:type="gramEnd"/>
            <w:r w:rsidRPr="006F75E2">
              <w:rPr>
                <w:sz w:val="20"/>
                <w:lang w:eastAsia="en-US"/>
              </w:rPr>
              <w:t xml:space="preserve">,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 xml:space="preserve">Д МИХАЙЛОВ, (до 190 км от </w:t>
            </w:r>
            <w:proofErr w:type="spellStart"/>
            <w:r w:rsidRPr="006F75E2">
              <w:rPr>
                <w:sz w:val="20"/>
                <w:lang w:eastAsia="en-US"/>
              </w:rPr>
              <w:t>МКАДа</w:t>
            </w:r>
            <w:proofErr w:type="spellEnd"/>
            <w:r w:rsidRPr="006F75E2">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 xml:space="preserve">ЯРЦЕВО  (до 320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 xml:space="preserve">ЧЕРЕПОВЕЦ (до 480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w:t>
            </w:r>
            <w:proofErr w:type="spellStart"/>
            <w:r w:rsidRPr="006F75E2">
              <w:rPr>
                <w:sz w:val="20"/>
                <w:lang w:eastAsia="en-US"/>
              </w:rPr>
              <w:t>МКАДа</w:t>
            </w:r>
            <w:proofErr w:type="spellEnd"/>
            <w:r w:rsidRPr="006F75E2">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r>
    </w:tbl>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w:t>
      </w:r>
      <w:proofErr w:type="spellStart"/>
      <w:r w:rsidRPr="006F75E2">
        <w:rPr>
          <w:b/>
          <w:bCs/>
          <w:sz w:val="20"/>
        </w:rPr>
        <w:t>Купавна</w:t>
      </w:r>
      <w:proofErr w:type="spellEnd"/>
      <w:r w:rsidRPr="006F75E2">
        <w:rPr>
          <w:b/>
          <w:bCs/>
          <w:sz w:val="20"/>
        </w:rPr>
        <w:t>» и Транспортно - Логистического Центра «Восточный»</w:t>
      </w:r>
    </w:p>
    <w:p w:rsidR="00444CA0" w:rsidRPr="006F75E2" w:rsidRDefault="00444CA0" w:rsidP="00444CA0">
      <w:pPr>
        <w:jc w:val="right"/>
        <w:rPr>
          <w:b/>
          <w:bCs/>
          <w:sz w:val="20"/>
        </w:rPr>
      </w:pPr>
      <w:r w:rsidRPr="006F75E2">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b/>
                <w:bCs/>
                <w:sz w:val="20"/>
              </w:rPr>
            </w:pPr>
            <w:r w:rsidRPr="006F75E2">
              <w:rPr>
                <w:b/>
                <w:bCs/>
                <w:sz w:val="20"/>
              </w:rPr>
              <w:t xml:space="preserve">№ </w:t>
            </w:r>
            <w:proofErr w:type="gramStart"/>
            <w:r w:rsidRPr="006F75E2">
              <w:rPr>
                <w:b/>
                <w:bCs/>
                <w:sz w:val="20"/>
              </w:rPr>
              <w:t>п</w:t>
            </w:r>
            <w:proofErr w:type="gramEnd"/>
            <w:r w:rsidRPr="006F75E2">
              <w:rPr>
                <w:b/>
                <w:bCs/>
                <w:sz w:val="20"/>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w:t>
            </w:r>
            <w:proofErr w:type="spellStart"/>
            <w:r w:rsidRPr="006F75E2">
              <w:rPr>
                <w:b/>
                <w:bCs/>
                <w:sz w:val="20"/>
              </w:rPr>
              <w:t>Купавна</w:t>
            </w:r>
            <w:proofErr w:type="spellEnd"/>
            <w:r w:rsidRPr="006F75E2">
              <w:rPr>
                <w:b/>
                <w:bCs/>
                <w:sz w:val="20"/>
              </w:rPr>
              <w:t xml:space="preserve"> (станция </w:t>
            </w:r>
            <w:proofErr w:type="spellStart"/>
            <w:r w:rsidRPr="006F75E2">
              <w:rPr>
                <w:b/>
                <w:bCs/>
                <w:sz w:val="20"/>
              </w:rPr>
              <w:t>Купавна</w:t>
            </w:r>
            <w:proofErr w:type="spellEnd"/>
            <w:r w:rsidRPr="006F75E2">
              <w:rPr>
                <w:b/>
                <w:bCs/>
                <w:sz w:val="20"/>
              </w:rPr>
              <w:t xml:space="preserve">), </w:t>
            </w:r>
            <w:proofErr w:type="spellStart"/>
            <w:r w:rsidRPr="006F75E2">
              <w:rPr>
                <w:b/>
                <w:bCs/>
                <w:sz w:val="20"/>
              </w:rPr>
              <w:t>Транспорный</w:t>
            </w:r>
            <w:proofErr w:type="spellEnd"/>
            <w:r w:rsidRPr="006F75E2">
              <w:rPr>
                <w:b/>
                <w:bCs/>
                <w:sz w:val="20"/>
              </w:rPr>
              <w:t xml:space="preserve">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sz w:val="20"/>
              </w:rPr>
            </w:pPr>
            <w:r w:rsidRPr="006F75E2">
              <w:rPr>
                <w:sz w:val="20"/>
              </w:rPr>
              <w:t>Стоимость услуги (с НДС 20%) </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1</w:t>
            </w:r>
          </w:p>
        </w:tc>
        <w:tc>
          <w:tcPr>
            <w:tcW w:w="4830" w:type="dxa"/>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262" w:type="dxa"/>
            <w:shd w:val="clear" w:color="auto" w:fill="auto"/>
            <w:vAlign w:val="center"/>
          </w:tcPr>
          <w:p w:rsidR="00444CA0" w:rsidRPr="006F75E2" w:rsidRDefault="00444CA0" w:rsidP="00AC0213">
            <w:pPr>
              <w:jc w:val="center"/>
            </w:pPr>
            <w:r w:rsidRPr="006F75E2">
              <w:rPr>
                <w:sz w:val="20"/>
              </w:rPr>
              <w:t>контейнер</w:t>
            </w:r>
          </w:p>
        </w:tc>
        <w:tc>
          <w:tcPr>
            <w:tcW w:w="1270" w:type="dxa"/>
            <w:shd w:val="clear" w:color="auto" w:fill="auto"/>
            <w:vAlign w:val="center"/>
          </w:tcPr>
          <w:p w:rsidR="00444CA0" w:rsidRPr="006F75E2" w:rsidRDefault="00444CA0" w:rsidP="00AC0213">
            <w:pPr>
              <w:jc w:val="center"/>
              <w:rPr>
                <w:sz w:val="20"/>
              </w:rPr>
            </w:pPr>
            <w:r w:rsidRPr="006F75E2">
              <w:rPr>
                <w:sz w:val="20"/>
              </w:rPr>
              <w:t>20, 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КУПАВНА, СТАРАЯ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ЖЕЛЕЗНОДОРОЖНЫЙ,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xml:space="preserve">: РОДНИКИ, ДЕРЕВНЯ: </w:t>
            </w:r>
            <w:proofErr w:type="gramStart"/>
            <w:r w:rsidRPr="006F75E2">
              <w:rPr>
                <w:sz w:val="20"/>
              </w:rPr>
              <w:t>БОЛЬШОЕ</w:t>
            </w:r>
            <w:proofErr w:type="gramEnd"/>
            <w:r w:rsidRPr="006F75E2">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МОСКВА,</w:t>
            </w:r>
            <w:proofErr w:type="gramStart"/>
            <w:r w:rsidRPr="006F75E2">
              <w:rPr>
                <w:sz w:val="20"/>
              </w:rPr>
              <w:t xml:space="preserve"> ,</w:t>
            </w:r>
            <w:proofErr w:type="gramEnd"/>
            <w:r w:rsidRPr="006F75E2">
              <w:rPr>
                <w:sz w:val="20"/>
              </w:rPr>
              <w:t xml:space="preserve"> МОСКОВСКАЯ ОБЛАСТЬ, </w:t>
            </w:r>
            <w:r w:rsidRPr="006F75E2">
              <w:rPr>
                <w:sz w:val="20"/>
                <w:u w:val="single"/>
              </w:rPr>
              <w:t>ГОРОД</w:t>
            </w:r>
            <w:r w:rsidRPr="006F75E2">
              <w:rPr>
                <w:sz w:val="20"/>
              </w:rPr>
              <w:t xml:space="preserve">: </w:t>
            </w:r>
            <w:proofErr w:type="gramStart"/>
            <w:r w:rsidRPr="006F75E2">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6F75E2">
              <w:rPr>
                <w:sz w:val="20"/>
              </w:rPr>
              <w:t xml:space="preserve">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w:t>
            </w:r>
            <w:proofErr w:type="gramStart"/>
            <w:r w:rsidRPr="006F75E2">
              <w:rPr>
                <w:sz w:val="20"/>
              </w:rPr>
              <w:t>ОКТЯБРЬСКИЙ</w:t>
            </w:r>
            <w:proofErr w:type="gramEnd"/>
            <w:r w:rsidRPr="006F75E2">
              <w:rPr>
                <w:sz w:val="20"/>
              </w:rPr>
              <w:t xml:space="preserve">,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w:t>
            </w:r>
            <w:proofErr w:type="gramEnd"/>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ЛОБНЯ, ПОДОЛЬСК</w:t>
            </w:r>
            <w:proofErr w:type="gramStart"/>
            <w:r w:rsidRPr="006F75E2">
              <w:rPr>
                <w:sz w:val="20"/>
              </w:rPr>
              <w:t>,С</w:t>
            </w:r>
            <w:proofErr w:type="gramEnd"/>
            <w:r w:rsidRPr="006F75E2">
              <w:rPr>
                <w:sz w:val="20"/>
              </w:rPr>
              <w:t xml:space="preserve">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w:t>
            </w:r>
            <w:proofErr w:type="gramEnd"/>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xml:space="preserve">: УСАДЫ, </w:t>
            </w:r>
            <w:proofErr w:type="gramStart"/>
            <w:r w:rsidRPr="006F75E2">
              <w:rPr>
                <w:sz w:val="20"/>
              </w:rPr>
              <w:t>РЫБНОЕ</w:t>
            </w:r>
            <w:proofErr w:type="gramEnd"/>
            <w:r w:rsidRPr="006F75E2">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w:t>
            </w:r>
            <w:proofErr w:type="gramStart"/>
            <w:r w:rsidRPr="006F75E2">
              <w:rPr>
                <w:sz w:val="20"/>
              </w:rPr>
              <w:t>РЫБНОЕ</w:t>
            </w:r>
            <w:proofErr w:type="gramEnd"/>
            <w:r w:rsidRPr="006F75E2">
              <w:rPr>
                <w:sz w:val="20"/>
              </w:rPr>
              <w:t xml:space="preserve">,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xml:space="preserve"> </w:t>
            </w:r>
            <w:proofErr w:type="gramStart"/>
            <w:r w:rsidRPr="006F75E2">
              <w:rPr>
                <w:sz w:val="20"/>
              </w:rPr>
              <w:t>БОЛЬШОЕ</w:t>
            </w:r>
            <w:proofErr w:type="gramEnd"/>
            <w:r w:rsidRPr="006F75E2">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39</w:t>
            </w:r>
          </w:p>
        </w:tc>
        <w:tc>
          <w:tcPr>
            <w:tcW w:w="4830" w:type="dxa"/>
            <w:shd w:val="clear" w:color="auto" w:fill="auto"/>
          </w:tcPr>
          <w:p w:rsidR="00444CA0" w:rsidRPr="006F75E2" w:rsidRDefault="00444CA0" w:rsidP="00AC0213">
            <w:pPr>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444CA0" w:rsidRPr="006F75E2" w:rsidRDefault="00444CA0" w:rsidP="00AC0213">
            <w:pPr>
              <w:jc w:val="center"/>
              <w:rPr>
                <w:b/>
                <w:bCs/>
                <w:sz w:val="20"/>
              </w:rPr>
            </w:pPr>
            <w:r w:rsidRPr="006F75E2">
              <w:rPr>
                <w:sz w:val="20"/>
                <w:lang w:eastAsia="en-US"/>
              </w:rPr>
              <w:t>километр (в оба конца)</w:t>
            </w:r>
          </w:p>
        </w:tc>
        <w:tc>
          <w:tcPr>
            <w:tcW w:w="1270" w:type="dxa"/>
            <w:shd w:val="clear" w:color="auto" w:fill="auto"/>
            <w:vAlign w:val="center"/>
          </w:tcPr>
          <w:p w:rsidR="00444CA0" w:rsidRPr="006F75E2" w:rsidRDefault="00444CA0" w:rsidP="00AC0213">
            <w:pPr>
              <w:jc w:val="center"/>
              <w:rPr>
                <w:bCs/>
                <w:sz w:val="20"/>
              </w:rPr>
            </w:pPr>
            <w:r w:rsidRPr="006F75E2">
              <w:rPr>
                <w:bCs/>
                <w:sz w:val="20"/>
              </w:rPr>
              <w:t>20,40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 3 Зона по оказанию услуг по завозу-вывозу грузов (контейнеров) на/с контейнерный терминал «ЭКОДОР»</w:t>
      </w:r>
    </w:p>
    <w:p w:rsidR="00444CA0" w:rsidRPr="006F75E2" w:rsidRDefault="00444CA0" w:rsidP="00444CA0">
      <w:pPr>
        <w:jc w:val="center"/>
        <w:rPr>
          <w:b/>
          <w:bCs/>
          <w:sz w:val="20"/>
        </w:rPr>
      </w:pPr>
    </w:p>
    <w:tbl>
      <w:tblPr>
        <w:tblW w:w="10632" w:type="dxa"/>
        <w:tblInd w:w="-885" w:type="dxa"/>
        <w:tblLook w:val="04A0"/>
      </w:tblPr>
      <w:tblGrid>
        <w:gridCol w:w="557"/>
        <w:gridCol w:w="4477"/>
        <w:gridCol w:w="1261"/>
        <w:gridCol w:w="1314"/>
        <w:gridCol w:w="1494"/>
        <w:gridCol w:w="1529"/>
      </w:tblGrid>
      <w:tr w:rsidR="00444CA0" w:rsidRPr="006F75E2"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b/>
                <w:bCs/>
                <w:sz w:val="20"/>
              </w:rPr>
              <w:t xml:space="preserve">№ </w:t>
            </w:r>
            <w:proofErr w:type="gramStart"/>
            <w:r w:rsidRPr="006F75E2">
              <w:rPr>
                <w:b/>
                <w:bCs/>
                <w:sz w:val="20"/>
              </w:rPr>
              <w:t>п</w:t>
            </w:r>
            <w:proofErr w:type="gramEnd"/>
            <w:r w:rsidRPr="006F75E2">
              <w:rPr>
                <w:b/>
                <w:bCs/>
                <w:sz w:val="20"/>
              </w:rPr>
              <w:t>/п</w:t>
            </w:r>
          </w:p>
        </w:tc>
        <w:tc>
          <w:tcPr>
            <w:tcW w:w="4477" w:type="dxa"/>
            <w:tcBorders>
              <w:top w:val="single" w:sz="4" w:space="0" w:color="auto"/>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на ст. Силикатная ООО "Фирма </w:t>
            </w:r>
            <w:proofErr w:type="spellStart"/>
            <w:r w:rsidRPr="006F75E2">
              <w:rPr>
                <w:b/>
                <w:bCs/>
                <w:sz w:val="20"/>
              </w:rPr>
              <w:t>Экодор</w:t>
            </w:r>
            <w:proofErr w:type="spellEnd"/>
            <w:r w:rsidRPr="006F75E2">
              <w:rPr>
                <w:b/>
                <w:bCs/>
                <w:sz w:val="20"/>
              </w:rPr>
              <w:t>"</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b/>
                <w:sz w:val="20"/>
              </w:rPr>
            </w:pPr>
            <w:r w:rsidRPr="006F75E2">
              <w:rPr>
                <w:b/>
                <w:sz w:val="20"/>
              </w:rPr>
              <w:t>Стоимость услуги (с НДС 20%) включить</w:t>
            </w: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3: </w:t>
            </w:r>
            <w:proofErr w:type="gramStart"/>
            <w:r w:rsidRPr="006F75E2">
              <w:rPr>
                <w:sz w:val="20"/>
              </w:rPr>
              <w:t>ВИДНОЕ</w:t>
            </w:r>
            <w:proofErr w:type="gramEnd"/>
            <w:r w:rsidRPr="006F75E2">
              <w:rPr>
                <w:sz w:val="20"/>
              </w:rPr>
              <w:t>,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4: КОТЕЛЬНИКИ, БЕЛАЯ ДАЧА, ЛЮБЕРЦЫ, ДЗЕРЖИНСКИЙ, СОЛНЦЕВО, ВОСТРЯКОВО,</w:t>
            </w:r>
            <w:proofErr w:type="gramStart"/>
            <w:r w:rsidRPr="006F75E2">
              <w:rPr>
                <w:sz w:val="20"/>
              </w:rPr>
              <w:t xml:space="preserve"> ,</w:t>
            </w:r>
            <w:proofErr w:type="gramEnd"/>
            <w:r w:rsidRPr="006F75E2">
              <w:rPr>
                <w:sz w:val="20"/>
              </w:rPr>
              <w:t xml:space="preserve">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5: РЕУТОВ, ОДИНЦОВО, ТРЕХГОРКА, МАМОНОВО, ВНУКОВО, ТОМИЛИНО, ЧУРИЛКОВО, ПГТ МИЧУРИНЕЦ, БАКОВКА, </w:t>
            </w:r>
            <w:r w:rsidRPr="006F75E2">
              <w:rPr>
                <w:sz w:val="20"/>
              </w:rPr>
              <w:lastRenderedPageBreak/>
              <w:t>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lastRenderedPageBreak/>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6: </w:t>
            </w:r>
            <w:proofErr w:type="gramStart"/>
            <w:r w:rsidRPr="006F75E2">
              <w:rPr>
                <w:sz w:val="20"/>
              </w:rPr>
              <w:t>ХИМКИ, БАЛАШИХА, КРАСНОГОРСК, ЛЫТКАРИНО, МАЛАХОВКА, КРАСКОВО, ОСТРОВЦЫ, ОКТЯБРЬСКИЙ, ТРОИЦК, БЕРЕЖКИ, ЛЬВОВСКИЙ</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8: </w:t>
            </w:r>
            <w:proofErr w:type="gramStart"/>
            <w:r w:rsidRPr="006F75E2">
              <w:rPr>
                <w:sz w:val="20"/>
              </w:rPr>
              <w:t>ДОЛГОПРУДНЫЙ, ЛЕСНОЙ ГОРОДОК, АФАНАСОВО, ДУБКИ, АПРЕЛЕВКА, ТОЛСТОПАЛЬЦЕВО, КОКОШКИНО, АЛЕКСАНДРОВКА, ЖАВОРОНКИ, РОДНИКИ, КРЕКШИНО, ЕГАНОВО, ЖИТНЕВО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9: </w:t>
            </w:r>
            <w:proofErr w:type="gramStart"/>
            <w:r w:rsidRPr="006F75E2">
              <w:rPr>
                <w:sz w:val="20"/>
              </w:rPr>
              <w:t>ИВАНТЕЕВКА, КРАСНАЯ ГОРКА, ДУБРОВКИ, ЗАГОРЯНСКИЙ, ЕРЕМИНО, НАХАБИНО, ШЕРЕМЕТЬЕВСКИЙ, ЛУНЕВО, ЖУКОВСКИЙ, ЩЕЛКОВО, СТАРАЯ КУПАВНА, ПЕРХУШКОВО, ШАХОВО</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10: </w:t>
            </w:r>
            <w:proofErr w:type="gramStart"/>
            <w:r w:rsidRPr="006F75E2">
              <w:rPr>
                <w:sz w:val="20"/>
              </w:rPr>
              <w:t>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12: ПУШКИНО, РАДУМЛЯ, ПГТ ИМ</w:t>
            </w:r>
            <w:proofErr w:type="gramStart"/>
            <w:r w:rsidRPr="006F75E2">
              <w:rPr>
                <w:sz w:val="20"/>
              </w:rPr>
              <w:t>.В</w:t>
            </w:r>
            <w:proofErr w:type="gramEnd"/>
            <w:r w:rsidRPr="006F75E2">
              <w:rPr>
                <w:sz w:val="20"/>
              </w:rPr>
              <w:t>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13: </w:t>
            </w:r>
            <w:proofErr w:type="gramStart"/>
            <w:r w:rsidRPr="006F75E2">
              <w:rPr>
                <w:sz w:val="20"/>
              </w:rPr>
              <w:t>ИСТРА, КРАСНОАРМЕЙСК, НОГИНСК, ИКША, ЗВЕНИГОРОД, НАРОФОМИНСК, МИХНЕВО (СТУПИНСКИЙ РАЙОН), СОФОНОВО (РАМЕНСКИЙ РАЙОН), КУБИНКА</w:t>
            </w:r>
            <w:proofErr w:type="gramEnd"/>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19 </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444CA0" w:rsidRPr="006F75E2"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
                <w:bCs/>
                <w:sz w:val="20"/>
                <w:lang w:eastAsia="en-US"/>
              </w:rPr>
            </w:pPr>
            <w:r w:rsidRPr="006F75E2">
              <w:rPr>
                <w:b/>
                <w:bCs/>
                <w:sz w:val="20"/>
                <w:lang w:eastAsia="en-US"/>
              </w:rPr>
              <w:t xml:space="preserve">№ </w:t>
            </w:r>
            <w:proofErr w:type="gramStart"/>
            <w:r w:rsidRPr="006F75E2">
              <w:rPr>
                <w:b/>
                <w:bCs/>
                <w:sz w:val="20"/>
                <w:lang w:eastAsia="en-US"/>
              </w:rPr>
              <w:t>п</w:t>
            </w:r>
            <w:proofErr w:type="gramEnd"/>
            <w:r w:rsidRPr="006F75E2">
              <w:rPr>
                <w:b/>
                <w:bCs/>
                <w:sz w:val="20"/>
                <w:lang w:eastAsia="en-US"/>
              </w:rPr>
              <w:t>/п</w:t>
            </w:r>
          </w:p>
        </w:tc>
        <w:tc>
          <w:tcPr>
            <w:tcW w:w="481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18"/>
                <w:szCs w:val="18"/>
                <w:lang w:eastAsia="en-US"/>
              </w:rPr>
            </w:pPr>
            <w:r w:rsidRPr="006F75E2">
              <w:rPr>
                <w:b/>
                <w:bCs/>
                <w:sz w:val="18"/>
                <w:szCs w:val="18"/>
                <w:lang w:eastAsia="en-US"/>
              </w:rPr>
              <w:t>Услуги по завозу-вывозу грузов (контейнеров) на/с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hanging="104"/>
              <w:jc w:val="center"/>
              <w:rPr>
                <w:b/>
                <w:bCs/>
                <w:sz w:val="20"/>
                <w:lang w:eastAsia="en-US"/>
              </w:rPr>
            </w:pPr>
            <w:r w:rsidRPr="006F75E2">
              <w:rPr>
                <w:b/>
                <w:bCs/>
                <w:sz w:val="20"/>
                <w:lang w:eastAsia="en-US"/>
              </w:rPr>
              <w:t>Стоимость услуги (с НДС 20%)</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444CA0" w:rsidRPr="006F75E2" w:rsidRDefault="00444CA0" w:rsidP="00AC0213">
            <w:pPr>
              <w:tabs>
                <w:tab w:val="right" w:pos="349"/>
              </w:tabs>
              <w:rPr>
                <w:bCs/>
                <w:sz w:val="20"/>
              </w:rPr>
            </w:pPr>
            <w:r w:rsidRPr="006F75E2">
              <w:rPr>
                <w:bCs/>
                <w:sz w:val="20"/>
              </w:rPr>
              <w:t>1</w:t>
            </w:r>
          </w:p>
        </w:tc>
        <w:tc>
          <w:tcPr>
            <w:tcW w:w="4827" w:type="dxa"/>
            <w:gridSpan w:val="2"/>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411" w:type="dxa"/>
            <w:gridSpan w:val="2"/>
            <w:shd w:val="clear" w:color="auto" w:fill="auto"/>
            <w:vAlign w:val="center"/>
          </w:tcPr>
          <w:p w:rsidR="00444CA0" w:rsidRPr="006F75E2" w:rsidRDefault="00444CA0" w:rsidP="00AC0213">
            <w:pPr>
              <w:jc w:val="center"/>
            </w:pPr>
            <w:r w:rsidRPr="006F75E2">
              <w:rPr>
                <w:sz w:val="20"/>
              </w:rPr>
              <w:t>контейнер</w:t>
            </w:r>
          </w:p>
        </w:tc>
        <w:tc>
          <w:tcPr>
            <w:tcW w:w="1418" w:type="dxa"/>
            <w:gridSpan w:val="2"/>
            <w:shd w:val="clear" w:color="auto" w:fill="auto"/>
            <w:vAlign w:val="center"/>
          </w:tcPr>
          <w:p w:rsidR="00444CA0" w:rsidRPr="006F75E2" w:rsidRDefault="00444CA0" w:rsidP="00AC0213">
            <w:pPr>
              <w:jc w:val="center"/>
              <w:rPr>
                <w:sz w:val="20"/>
              </w:rPr>
            </w:pPr>
            <w:r w:rsidRPr="006F75E2">
              <w:rPr>
                <w:sz w:val="20"/>
              </w:rPr>
              <w:t>20, 40  фут</w:t>
            </w:r>
          </w:p>
        </w:tc>
        <w:tc>
          <w:tcPr>
            <w:tcW w:w="1266" w:type="dxa"/>
            <w:shd w:val="clear" w:color="auto" w:fill="auto"/>
            <w:vAlign w:val="center"/>
          </w:tcPr>
          <w:p w:rsidR="00444CA0" w:rsidRPr="006F75E2" w:rsidRDefault="00444CA0" w:rsidP="00AC0213">
            <w:pPr>
              <w:jc w:val="center"/>
              <w:rPr>
                <w:bCs/>
                <w:sz w:val="20"/>
              </w:rPr>
            </w:pPr>
          </w:p>
        </w:tc>
        <w:tc>
          <w:tcPr>
            <w:tcW w:w="1285" w:type="dxa"/>
            <w:shd w:val="clear" w:color="auto" w:fill="auto"/>
            <w:vAlign w:val="center"/>
          </w:tcPr>
          <w:p w:rsidR="00444CA0" w:rsidRPr="006F75E2" w:rsidRDefault="00444CA0" w:rsidP="00AC0213">
            <w:pPr>
              <w:jc w:val="center"/>
              <w:rPr>
                <w:bCs/>
                <w:sz w:val="20"/>
              </w:rPr>
            </w:pPr>
          </w:p>
        </w:tc>
      </w:tr>
      <w:tr w:rsidR="00444CA0" w:rsidRPr="006F75E2"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ГОРОД МОСКВА (в пределах </w:t>
            </w:r>
            <w:proofErr w:type="spellStart"/>
            <w:r w:rsidRPr="006F75E2">
              <w:rPr>
                <w:sz w:val="20"/>
              </w:rPr>
              <w:t>МКАДа</w:t>
            </w:r>
            <w:proofErr w:type="spellEnd"/>
            <w:r w:rsidRPr="006F75E2">
              <w:rPr>
                <w:sz w:val="20"/>
              </w:rPr>
              <w:t>,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nil"/>
              <w:left w:val="nil"/>
              <w:bottom w:val="nil"/>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proofErr w:type="gramStart"/>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w:t>
            </w:r>
            <w:proofErr w:type="gramEnd"/>
            <w:r w:rsidRPr="006F75E2">
              <w:rPr>
                <w:sz w:val="20"/>
              </w:rPr>
              <w:t xml:space="preserve"> РОДНИКИ, ДЕРЕВНЯ ДУБРОВКИ, АФАНАСОВО,</w:t>
            </w:r>
            <w:proofErr w:type="gramStart"/>
            <w:r w:rsidRPr="006F75E2">
              <w:rPr>
                <w:sz w:val="20"/>
              </w:rPr>
              <w:t xml:space="preserve"> ,</w:t>
            </w:r>
            <w:proofErr w:type="gramEnd"/>
            <w:r w:rsidRPr="006F75E2">
              <w:rPr>
                <w:sz w:val="20"/>
              </w:rPr>
              <w:t xml:space="preserve">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РЕУТОВ, БАЛАШИХА, ЛЮБЕРЦЫ, ДЗЕРЖИНСКИЙ, </w:t>
            </w:r>
            <w:r w:rsidRPr="006F75E2">
              <w:rPr>
                <w:sz w:val="20"/>
              </w:rPr>
              <w:lastRenderedPageBreak/>
              <w:t xml:space="preserve">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w:t>
            </w:r>
            <w:proofErr w:type="gramEnd"/>
            <w:r w:rsidRPr="006F75E2">
              <w:rPr>
                <w:sz w:val="20"/>
              </w:rPr>
              <w:t xml:space="preserve">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ЖЕЛЕЗНОДОРОЖНЫЙ, ИВАНТЕЕВКА, ЛЫТКАРИНО, ЩЕЛКОВО, ПУШКИНО, СЕРПУХОВ, ПРОТВИНО, ЖУКОВСКИЙ</w:t>
            </w:r>
            <w:proofErr w:type="gramStart"/>
            <w:r w:rsidRPr="006F75E2">
              <w:rPr>
                <w:sz w:val="20"/>
              </w:rPr>
              <w:t>,В</w:t>
            </w:r>
            <w:proofErr w:type="gramEnd"/>
            <w:r w:rsidRPr="006F75E2">
              <w:rPr>
                <w:sz w:val="20"/>
              </w:rPr>
              <w:t xml:space="preserve">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w:t>
            </w:r>
            <w:proofErr w:type="gramStart"/>
            <w:r w:rsidRPr="006F75E2">
              <w:rPr>
                <w:sz w:val="20"/>
              </w:rPr>
              <w:t>БОЛЬШОЕ</w:t>
            </w:r>
            <w:proofErr w:type="gramEnd"/>
            <w:r w:rsidRPr="006F75E2">
              <w:rPr>
                <w:sz w:val="20"/>
              </w:rPr>
              <w:t xml:space="preserve">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w:t>
            </w:r>
            <w:proofErr w:type="gramStart"/>
            <w:r w:rsidRPr="006F75E2">
              <w:rPr>
                <w:sz w:val="20"/>
              </w:rPr>
              <w:t xml:space="preserve">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roofErr w:type="gramEnd"/>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bl>
    <w:p w:rsidR="00444CA0" w:rsidRPr="006F75E2" w:rsidRDefault="00444CA0" w:rsidP="00444CA0">
      <w:pPr>
        <w:rPr>
          <w:b/>
          <w:bCs/>
          <w:sz w:val="20"/>
        </w:rPr>
      </w:pPr>
    </w:p>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№5 Зона по оказанию услуг по завозу-вывозу грузов (контейнеров) на/с контейнерный терминал «</w:t>
      </w:r>
      <w:proofErr w:type="spellStart"/>
      <w:r w:rsidRPr="006F75E2">
        <w:rPr>
          <w:b/>
          <w:bCs/>
          <w:sz w:val="20"/>
        </w:rPr>
        <w:t>Моснаучприбор</w:t>
      </w:r>
      <w:proofErr w:type="spell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№6 Зона по оказанию услуг по завозу-вывозу грузов (контейнеров) на/с контейнерный терминал «</w:t>
      </w:r>
      <w:proofErr w:type="gramStart"/>
      <w:r w:rsidRPr="006F75E2">
        <w:rPr>
          <w:b/>
          <w:bCs/>
          <w:sz w:val="20"/>
        </w:rPr>
        <w:t xml:space="preserve">Орехово - </w:t>
      </w:r>
      <w:proofErr w:type="spellStart"/>
      <w:r w:rsidRPr="006F75E2">
        <w:rPr>
          <w:b/>
          <w:bCs/>
          <w:sz w:val="20"/>
        </w:rPr>
        <w:t>Зуево</w:t>
      </w:r>
      <w:proofErr w:type="spellEnd"/>
      <w:proofErr w:type="gramEnd"/>
      <w:r w:rsidRPr="006F75E2">
        <w:rPr>
          <w:b/>
          <w:bCs/>
          <w:sz w:val="20"/>
        </w:rPr>
        <w:t>»</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w:t>
            </w:r>
            <w:proofErr w:type="gramStart"/>
            <w:r w:rsidRPr="006F75E2">
              <w:rPr>
                <w:bCs/>
                <w:sz w:val="20"/>
                <w:lang w:eastAsia="en-US"/>
              </w:rPr>
              <w:t>ОРЕХОВО - ЗУЕВО</w:t>
            </w:r>
            <w:proofErr w:type="gramEnd"/>
            <w:r w:rsidRPr="006F75E2">
              <w:rPr>
                <w:bCs/>
                <w:sz w:val="20"/>
                <w:lang w:eastAsia="en-US"/>
              </w:rPr>
              <w:t>»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ГОРОД МОСКВА </w:t>
            </w:r>
          </w:p>
          <w:p w:rsidR="00444CA0" w:rsidRPr="006F75E2" w:rsidRDefault="00444CA0" w:rsidP="00AC0213">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№7 Зона по оказанию услуг по завозу-вывозу грузов (контейнеров) на/с контейнерный терминал «ОАО РЖД станция Ступино»</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xml:space="preserve">№ </w:t>
            </w:r>
            <w:proofErr w:type="gramStart"/>
            <w:r w:rsidRPr="006F75E2">
              <w:rPr>
                <w:bCs/>
                <w:sz w:val="20"/>
                <w:lang w:eastAsia="en-US"/>
              </w:rPr>
              <w:t>п</w:t>
            </w:r>
            <w:proofErr w:type="gramEnd"/>
            <w:r w:rsidRPr="006F75E2">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УСЛУГИ ПО ЗАВОЗУ-ВЫВОЗУ ГРУЗОВ (КОНТЕЙНЕРОВ) </w:t>
            </w:r>
            <w:proofErr w:type="gramStart"/>
            <w:r w:rsidRPr="006F75E2">
              <w:rPr>
                <w:bCs/>
                <w:sz w:val="20"/>
                <w:lang w:eastAsia="en-US"/>
              </w:rPr>
              <w:t>НА</w:t>
            </w:r>
            <w:proofErr w:type="gramEnd"/>
            <w:r w:rsidRPr="006F75E2">
              <w:rPr>
                <w:bCs/>
                <w:sz w:val="20"/>
                <w:lang w:eastAsia="en-US"/>
              </w:rPr>
              <w:t>/</w:t>
            </w:r>
            <w:proofErr w:type="gramStart"/>
            <w:r w:rsidRPr="006F75E2">
              <w:rPr>
                <w:bCs/>
                <w:sz w:val="20"/>
                <w:lang w:eastAsia="en-US"/>
              </w:rPr>
              <w:t>С</w:t>
            </w:r>
            <w:proofErr w:type="gramEnd"/>
            <w:r w:rsidRPr="006F75E2">
              <w:rPr>
                <w:bCs/>
                <w:sz w:val="20"/>
                <w:lang w:eastAsia="en-US"/>
              </w:rPr>
              <w:t xml:space="preserve">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tabs>
          <w:tab w:val="left" w:pos="0"/>
        </w:tabs>
        <w:jc w:val="center"/>
        <w:rPr>
          <w:b/>
          <w:sz w:val="20"/>
        </w:rPr>
      </w:pPr>
    </w:p>
    <w:p w:rsidR="00444CA0" w:rsidRPr="006F75E2" w:rsidRDefault="00444CA0" w:rsidP="00444CA0">
      <w:pPr>
        <w:tabs>
          <w:tab w:val="left" w:pos="0"/>
        </w:tabs>
        <w:jc w:val="center"/>
        <w:rPr>
          <w:b/>
          <w:sz w:val="20"/>
        </w:rPr>
      </w:pPr>
      <w:r w:rsidRPr="006F75E2">
        <w:rPr>
          <w:b/>
          <w:sz w:val="20"/>
        </w:rPr>
        <w:t>ТАБЛИЦА № 8  Дополнительные услуги</w:t>
      </w:r>
    </w:p>
    <w:p w:rsidR="00444CA0" w:rsidRPr="006F75E2" w:rsidRDefault="00444CA0" w:rsidP="00444CA0">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lang w:eastAsia="en-US"/>
              </w:rPr>
            </w:pPr>
            <w:r w:rsidRPr="006F75E2">
              <w:rPr>
                <w:b/>
                <w:lang w:eastAsia="en-US"/>
              </w:rPr>
              <w:t>№</w:t>
            </w:r>
            <w:proofErr w:type="gramStart"/>
            <w:r w:rsidRPr="006F75E2">
              <w:rPr>
                <w:b/>
                <w:lang w:eastAsia="en-US"/>
              </w:rPr>
              <w:t>п</w:t>
            </w:r>
            <w:proofErr w:type="gramEnd"/>
            <w:r w:rsidRPr="006F75E2">
              <w:rPr>
                <w:b/>
                <w:lang w:eastAsia="en-US"/>
              </w:rPr>
              <w:t>/п</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 xml:space="preserve">Наименование </w:t>
            </w:r>
            <w:proofErr w:type="gramStart"/>
            <w:r w:rsidRPr="006F75E2">
              <w:rPr>
                <w:b/>
                <w:sz w:val="20"/>
                <w:lang w:eastAsia="en-US"/>
              </w:rPr>
              <w:t>дополнительных</w:t>
            </w:r>
            <w:proofErr w:type="gramEnd"/>
          </w:p>
          <w:p w:rsidR="00444CA0" w:rsidRPr="006F75E2" w:rsidRDefault="00444CA0" w:rsidP="00AC0213">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40-фут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rPr>
                <w:b/>
                <w:sz w:val="20"/>
                <w:lang w:eastAsia="en-US"/>
              </w:rPr>
            </w:pPr>
            <w:r w:rsidRPr="006F75E2">
              <w:rPr>
                <w:b/>
                <w:sz w:val="20"/>
                <w:lang w:eastAsia="en-US"/>
              </w:rPr>
              <w:t>40-фут</w:t>
            </w:r>
          </w:p>
          <w:p w:rsidR="00444CA0" w:rsidRPr="006F75E2" w:rsidRDefault="00444CA0" w:rsidP="00AC0213">
            <w:pPr>
              <w:tabs>
                <w:tab w:val="left" w:pos="0"/>
              </w:tabs>
              <w:spacing w:line="276" w:lineRule="auto"/>
              <w:rPr>
                <w:b/>
                <w:sz w:val="20"/>
                <w:lang w:eastAsia="en-US"/>
              </w:rPr>
            </w:pPr>
            <w:r w:rsidRPr="006F75E2">
              <w:rPr>
                <w:b/>
                <w:sz w:val="20"/>
                <w:lang w:eastAsia="en-US"/>
              </w:rPr>
              <w:t>контейнер</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444CA0" w:rsidRPr="006F75E2" w:rsidRDefault="00444CA0" w:rsidP="00AC0213">
            <w:pPr>
              <w:tabs>
                <w:tab w:val="left" w:pos="0"/>
              </w:tabs>
              <w:spacing w:line="276" w:lineRule="auto"/>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w:t>
            </w:r>
            <w:proofErr w:type="gramStart"/>
            <w:r w:rsidRPr="006F75E2">
              <w:rPr>
                <w:bCs/>
                <w:sz w:val="20"/>
                <w:lang w:eastAsia="en-US"/>
              </w:rPr>
              <w:t>футовый</w:t>
            </w:r>
            <w:proofErr w:type="gramEnd"/>
            <w:r w:rsidRPr="006F75E2">
              <w:rPr>
                <w:bCs/>
                <w:sz w:val="20"/>
                <w:lang w:eastAsia="en-US"/>
              </w:rPr>
              <w:t xml:space="preserve">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444CA0" w:rsidRPr="006F75E2" w:rsidRDefault="00444CA0" w:rsidP="00AC0213">
            <w:pPr>
              <w:tabs>
                <w:tab w:val="left" w:pos="0"/>
              </w:tabs>
              <w:spacing w:line="276" w:lineRule="auto"/>
              <w:jc w:val="both"/>
              <w:rPr>
                <w:sz w:val="20"/>
                <w:lang w:eastAsia="en-US"/>
              </w:rPr>
            </w:pPr>
            <w:r w:rsidRPr="006F75E2">
              <w:rPr>
                <w:sz w:val="20"/>
                <w:lang w:eastAsia="en-US"/>
              </w:rPr>
              <w:t xml:space="preserve"> </w:t>
            </w:r>
            <w:r w:rsidRPr="006F75E2">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(один) час ____ рублей  без НДС, _____ рублей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r w:rsidR="00444CA0" w:rsidRPr="006F75E2"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sz w:val="20"/>
                <w:lang w:eastAsia="en-US"/>
              </w:rPr>
            </w:pPr>
            <w:r w:rsidRPr="006F75E2">
              <w:rPr>
                <w:b/>
                <w:sz w:val="20"/>
                <w:lang w:eastAsia="en-US"/>
              </w:rPr>
              <w:t>Превышение нормы загрузки груза в контейнере.</w:t>
            </w:r>
          </w:p>
          <w:p w:rsidR="00444CA0" w:rsidRPr="006F75E2" w:rsidRDefault="00444CA0" w:rsidP="00AC0213">
            <w:pPr>
              <w:tabs>
                <w:tab w:val="left" w:pos="0"/>
              </w:tabs>
              <w:spacing w:after="200" w:line="276" w:lineRule="auto"/>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spacing w:line="276" w:lineRule="auto"/>
              <w:rPr>
                <w:sz w:val="20"/>
                <w:lang w:eastAsia="en-US"/>
              </w:rPr>
            </w:pPr>
            <w:r w:rsidRPr="006F75E2">
              <w:rPr>
                <w:b/>
                <w:sz w:val="20"/>
                <w:lang w:eastAsia="en-US"/>
              </w:rPr>
              <w:t>Экспедирование силами при завозе/вывозе.</w:t>
            </w:r>
            <w:r w:rsidRPr="006F75E2">
              <w:rPr>
                <w:sz w:val="20"/>
                <w:lang w:eastAsia="en-US"/>
              </w:rPr>
              <w:t xml:space="preserve"> </w:t>
            </w:r>
            <w:r w:rsidRPr="006F75E2">
              <w:rPr>
                <w:sz w:val="20"/>
                <w:lang w:eastAsia="en-US"/>
              </w:rPr>
              <w:lastRenderedPageBreak/>
              <w:t>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lastRenderedPageBreak/>
              <w:t>______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27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bl>
    <w:p w:rsidR="00444CA0" w:rsidRPr="006F75E2" w:rsidRDefault="00444CA0" w:rsidP="00444CA0">
      <w:pPr>
        <w:pStyle w:val="aff9"/>
        <w:numPr>
          <w:ilvl w:val="0"/>
          <w:numId w:val="95"/>
        </w:numPr>
        <w:tabs>
          <w:tab w:val="left" w:pos="851"/>
        </w:tabs>
        <w:ind w:left="0" w:firstLine="567"/>
        <w:jc w:val="both"/>
      </w:pPr>
      <w:proofErr w:type="gramStart"/>
      <w:r w:rsidRPr="006F75E2">
        <w:lastRenderedPageBreak/>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444CA0" w:rsidRPr="006F75E2" w:rsidRDefault="00444CA0" w:rsidP="00444CA0">
      <w:pPr>
        <w:pStyle w:val="aff9"/>
        <w:tabs>
          <w:tab w:val="left" w:pos="0"/>
          <w:tab w:val="left" w:pos="851"/>
        </w:tabs>
        <w:spacing w:line="276" w:lineRule="auto"/>
        <w:ind w:left="0" w:firstLine="567"/>
        <w:jc w:val="both"/>
      </w:pPr>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 xml:space="preserve">При перевозке двух 20 </w:t>
      </w:r>
      <w:proofErr w:type="spellStart"/>
      <w:r w:rsidRPr="006F75E2">
        <w:t>ти</w:t>
      </w:r>
      <w:proofErr w:type="spellEnd"/>
      <w:r w:rsidRPr="006F75E2">
        <w:t xml:space="preserve"> футовых контейнеров, ставка применяется за один 20 – </w:t>
      </w:r>
      <w:proofErr w:type="spellStart"/>
      <w:r w:rsidRPr="006F75E2">
        <w:t>ти</w:t>
      </w:r>
      <w:proofErr w:type="spellEnd"/>
      <w:r w:rsidRPr="006F75E2">
        <w:t xml:space="preserve"> футовый контейнер с коэффициентом 2.</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6F75E2">
        <w:rPr>
          <w:bCs/>
        </w:rPr>
        <w:t>и т.д</w:t>
      </w:r>
      <w:proofErr w:type="gramEnd"/>
      <w:r w:rsidRPr="006F75E2">
        <w:rPr>
          <w:bCs/>
        </w:rPr>
        <w:t xml:space="preserve">.)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444CA0" w:rsidRPr="006F75E2" w:rsidRDefault="00444CA0" w:rsidP="00444CA0">
      <w:pPr>
        <w:tabs>
          <w:tab w:val="left" w:pos="0"/>
          <w:tab w:val="left" w:pos="851"/>
        </w:tabs>
        <w:ind w:firstLine="567"/>
        <w:rPr>
          <w:b/>
          <w:sz w:val="20"/>
        </w:rPr>
      </w:pPr>
    </w:p>
    <w:p w:rsidR="00444CA0" w:rsidRPr="006F75E2" w:rsidRDefault="00444CA0" w:rsidP="00444CA0">
      <w:pPr>
        <w:pStyle w:val="affc"/>
        <w:jc w:val="center"/>
        <w:rPr>
          <w:sz w:val="24"/>
        </w:rPr>
      </w:pPr>
      <w:r w:rsidRPr="006F75E2">
        <w:rPr>
          <w:rFonts w:ascii="Times New Roman" w:hAnsi="Times New Roman"/>
          <w:sz w:val="24"/>
          <w:szCs w:val="24"/>
        </w:rPr>
        <w:t>Подписи  Сторон:</w:t>
      </w:r>
    </w:p>
    <w:p w:rsidR="00444CA0" w:rsidRPr="006F75E2" w:rsidRDefault="00444CA0" w:rsidP="00444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444CA0" w:rsidRPr="006F75E2" w:rsidTr="00AC0213">
        <w:tc>
          <w:tcPr>
            <w:tcW w:w="4503" w:type="dxa"/>
          </w:tcPr>
          <w:p w:rsidR="00444CA0" w:rsidRPr="006F75E2" w:rsidRDefault="00444CA0" w:rsidP="00AC0213">
            <w:pPr>
              <w:pStyle w:val="affc"/>
              <w:jc w:val="center"/>
            </w:pPr>
            <w:r w:rsidRPr="006F75E2">
              <w:rPr>
                <w:rFonts w:ascii="Times New Roman" w:hAnsi="Times New Roman"/>
                <w:sz w:val="24"/>
                <w:szCs w:val="24"/>
              </w:rPr>
              <w:t>Арендодатель</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p>
          <w:p w:rsidR="00444CA0" w:rsidRPr="006F75E2" w:rsidRDefault="00444CA0" w:rsidP="00AC0213">
            <w:pPr>
              <w:pStyle w:val="affc"/>
              <w:jc w:val="center"/>
              <w:rPr>
                <w:lang w:val="en-US"/>
              </w:rPr>
            </w:pPr>
          </w:p>
          <w:p w:rsidR="00444CA0" w:rsidRPr="006F75E2" w:rsidRDefault="00444CA0" w:rsidP="00AC0213">
            <w:pPr>
              <w:pStyle w:val="affc"/>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м.п.</w:t>
            </w:r>
          </w:p>
          <w:p w:rsidR="00444CA0" w:rsidRPr="006F75E2" w:rsidRDefault="00444CA0" w:rsidP="00AC0213">
            <w:pPr>
              <w:pStyle w:val="affc"/>
              <w:jc w:val="center"/>
              <w:rPr>
                <w:bCs/>
              </w:rPr>
            </w:pPr>
          </w:p>
        </w:tc>
        <w:tc>
          <w:tcPr>
            <w:tcW w:w="5068" w:type="dxa"/>
          </w:tcPr>
          <w:p w:rsidR="00444CA0" w:rsidRPr="006F75E2" w:rsidRDefault="00444CA0" w:rsidP="00AC0213">
            <w:pPr>
              <w:pStyle w:val="affc"/>
              <w:jc w:val="center"/>
            </w:pPr>
            <w:r w:rsidRPr="006F75E2">
              <w:rPr>
                <w:rFonts w:ascii="Times New Roman" w:hAnsi="Times New Roman"/>
                <w:sz w:val="24"/>
                <w:szCs w:val="24"/>
              </w:rPr>
              <w:t>Арендатор</w:t>
            </w:r>
          </w:p>
          <w:p w:rsidR="00444CA0" w:rsidRPr="006F75E2" w:rsidRDefault="00444CA0" w:rsidP="00AC0213">
            <w:pPr>
              <w:pStyle w:val="affc"/>
              <w:jc w:val="center"/>
            </w:pPr>
            <w:r w:rsidRPr="006F75E2">
              <w:rPr>
                <w:rFonts w:ascii="Times New Roman" w:hAnsi="Times New Roman"/>
                <w:sz w:val="24"/>
                <w:szCs w:val="24"/>
              </w:rPr>
              <w:t>Директор филиала</w:t>
            </w:r>
          </w:p>
          <w:p w:rsidR="00444CA0" w:rsidRPr="006F75E2" w:rsidRDefault="00444CA0" w:rsidP="00AC0213">
            <w:pPr>
              <w:pStyle w:val="affc"/>
              <w:jc w:val="center"/>
            </w:pPr>
            <w:r w:rsidRPr="006F75E2">
              <w:rPr>
                <w:rFonts w:ascii="Times New Roman" w:hAnsi="Times New Roman"/>
                <w:sz w:val="24"/>
                <w:szCs w:val="24"/>
              </w:rPr>
              <w:t>ПАО «</w:t>
            </w:r>
            <w:proofErr w:type="spellStart"/>
            <w:r w:rsidRPr="006F75E2">
              <w:rPr>
                <w:rFonts w:ascii="Times New Roman" w:hAnsi="Times New Roman"/>
                <w:sz w:val="24"/>
                <w:szCs w:val="24"/>
              </w:rPr>
              <w:t>ТрансКонтейнер</w:t>
            </w:r>
            <w:proofErr w:type="spellEnd"/>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на Московской железной дороге</w:t>
            </w:r>
          </w:p>
          <w:p w:rsidR="00444CA0" w:rsidRPr="006F75E2" w:rsidRDefault="00444CA0" w:rsidP="00AC0213">
            <w:pPr>
              <w:pStyle w:val="affc"/>
              <w:jc w:val="center"/>
            </w:pPr>
          </w:p>
          <w:p w:rsidR="00444CA0" w:rsidRPr="006F75E2" w:rsidRDefault="00444CA0" w:rsidP="00AC0213">
            <w:pPr>
              <w:pStyle w:val="affc"/>
              <w:jc w:val="center"/>
            </w:pPr>
            <w:r w:rsidRPr="006F75E2">
              <w:rPr>
                <w:rFonts w:ascii="Times New Roman" w:hAnsi="Times New Roman"/>
                <w:sz w:val="24"/>
                <w:szCs w:val="24"/>
              </w:rPr>
              <w:t>_______________ /М.В. Галимов/</w:t>
            </w:r>
          </w:p>
          <w:p w:rsidR="00444CA0" w:rsidRPr="006F75E2" w:rsidRDefault="00444CA0" w:rsidP="00AC0213">
            <w:pPr>
              <w:pStyle w:val="affc"/>
              <w:jc w:val="center"/>
            </w:pPr>
            <w:r w:rsidRPr="006F75E2">
              <w:rPr>
                <w:rFonts w:ascii="Times New Roman" w:hAnsi="Times New Roman"/>
                <w:sz w:val="24"/>
                <w:szCs w:val="24"/>
              </w:rPr>
              <w:t>м.п.</w:t>
            </w:r>
          </w:p>
        </w:tc>
      </w:tr>
    </w:tbl>
    <w:p w:rsidR="00444CA0" w:rsidRDefault="00444CA0" w:rsidP="00444CA0">
      <w:pPr>
        <w:pStyle w:val="aff9"/>
        <w:tabs>
          <w:tab w:val="left" w:pos="993"/>
        </w:tabs>
        <w:ind w:left="567"/>
        <w:jc w:val="both"/>
        <w:rPr>
          <w:b/>
          <w:bCs/>
          <w:sz w:val="28"/>
          <w:szCs w:val="28"/>
          <w:u w:val="single"/>
        </w:rPr>
      </w:pPr>
    </w:p>
    <w:p w:rsidR="00444CA0" w:rsidRDefault="00444CA0" w:rsidP="00444CA0">
      <w:pPr>
        <w:ind w:firstLine="708"/>
        <w:rPr>
          <w:b/>
          <w:bCs/>
          <w:szCs w:val="28"/>
          <w:u w:val="single"/>
        </w:rPr>
      </w:pPr>
    </w:p>
    <w:p w:rsidR="00AE53CE" w:rsidRDefault="00AE53CE" w:rsidP="00AE53CE">
      <w:pPr>
        <w:spacing w:after="200" w:line="276" w:lineRule="auto"/>
        <w:jc w:val="both"/>
        <w:rPr>
          <w:rFonts w:eastAsia="MS Mincho"/>
        </w:rPr>
        <w:sectPr w:rsidR="00AE53CE"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E53CE" w:rsidRPr="00D54CC0" w:rsidTr="00B7172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right"/>
              <w:rPr>
                <w:sz w:val="28"/>
                <w:szCs w:val="28"/>
                <w:lang w:eastAsia="ru-RU"/>
              </w:rPr>
            </w:pPr>
            <w:r>
              <w:rPr>
                <w:szCs w:val="28"/>
                <w:lang w:eastAsia="ru-RU"/>
              </w:rPr>
              <w:lastRenderedPageBreak/>
              <w:t>Приложение № 6 к договору аренды ТС с экипажем №  _________ от ________________201__г.</w:t>
            </w:r>
          </w:p>
        </w:tc>
      </w:tr>
      <w:tr w:rsidR="00AE53CE" w:rsidRPr="00D54CC0" w:rsidTr="00B7172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center"/>
              <w:rPr>
                <w:b/>
                <w:bCs/>
                <w:sz w:val="28"/>
                <w:szCs w:val="28"/>
                <w:lang w:eastAsia="ru-RU"/>
              </w:rPr>
            </w:pPr>
            <w:r>
              <w:rPr>
                <w:b/>
                <w:bCs/>
                <w:sz w:val="28"/>
                <w:szCs w:val="28"/>
                <w:lang w:eastAsia="ru-RU"/>
              </w:rPr>
              <w:t>ФОРМА ОТЧЕТА АРЕНДОДАТЕЛЯ</w:t>
            </w:r>
          </w:p>
        </w:tc>
      </w:tr>
      <w:tr w:rsidR="00AE53CE" w:rsidRPr="00D54CC0" w:rsidTr="00B7172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7172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7172C">
            <w:pPr>
              <w:rPr>
                <w:sz w:val="18"/>
                <w:szCs w:val="18"/>
                <w:lang w:eastAsia="ru-RU"/>
              </w:rPr>
            </w:pPr>
            <w:r>
              <w:rPr>
                <w:sz w:val="18"/>
                <w:szCs w:val="18"/>
                <w:lang w:eastAsia="ru-RU"/>
              </w:rPr>
              <w:t>№ п\</w:t>
            </w:r>
            <w:proofErr w:type="gramStart"/>
            <w:r>
              <w:rPr>
                <w:sz w:val="18"/>
                <w:szCs w:val="18"/>
                <w:lang w:eastAsia="ru-RU"/>
              </w:rPr>
              <w:t>п</w:t>
            </w:r>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jc w:val="cente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«Тяжёлый</w:t>
            </w:r>
            <w:proofErr w:type="gramStart"/>
            <w:r>
              <w:rPr>
                <w:sz w:val="18"/>
                <w:szCs w:val="18"/>
                <w:lang w:eastAsia="ru-RU"/>
              </w:rPr>
              <w:t>\Н</w:t>
            </w:r>
            <w:proofErr w:type="gramEnd"/>
            <w:r>
              <w:rPr>
                <w:sz w:val="18"/>
                <w:szCs w:val="18"/>
                <w:lang w:eastAsia="ru-RU"/>
              </w:rPr>
              <w:t>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7172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7172C">
            <w:pPr>
              <w:jc w:val="center"/>
              <w:rPr>
                <w:sz w:val="18"/>
                <w:szCs w:val="18"/>
                <w:lang w:eastAsia="ru-RU"/>
              </w:rPr>
            </w:pPr>
            <w:r>
              <w:rPr>
                <w:sz w:val="16"/>
                <w:szCs w:val="18"/>
                <w:lang w:eastAsia="ru-RU"/>
              </w:rPr>
              <w:t>Примечание</w:t>
            </w:r>
          </w:p>
        </w:tc>
      </w:tr>
      <w:tr w:rsidR="00AE53CE" w:rsidRPr="00D54CC0" w:rsidTr="00B7172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44</w:t>
            </w:r>
          </w:p>
        </w:tc>
      </w:tr>
      <w:tr w:rsidR="00AE53CE" w:rsidRPr="00D54CC0" w:rsidTr="00B7172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3"/>
          <w:footerReference w:type="even" r:id="rId24"/>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E8138A" w:rsidRDefault="00E8138A" w:rsidP="00E8138A">
      <w:pPr>
        <w:tabs>
          <w:tab w:val="left" w:pos="-4140"/>
          <w:tab w:val="left" w:pos="2160"/>
          <w:tab w:val="left" w:pos="6480"/>
        </w:tabs>
        <w:ind w:left="6804"/>
      </w:pPr>
      <w:r>
        <w:t>Приложение № 7</w:t>
      </w:r>
    </w:p>
    <w:p w:rsidR="00E8138A" w:rsidRDefault="00E8138A" w:rsidP="00E8138A">
      <w:pPr>
        <w:tabs>
          <w:tab w:val="left" w:pos="-4140"/>
          <w:tab w:val="left" w:pos="2160"/>
          <w:tab w:val="left" w:pos="6480"/>
        </w:tabs>
        <w:ind w:left="6804"/>
      </w:pPr>
      <w:r>
        <w:t>к договору  аренды</w:t>
      </w:r>
    </w:p>
    <w:p w:rsidR="00E8138A" w:rsidRDefault="00E8138A" w:rsidP="00E8138A">
      <w:pPr>
        <w:tabs>
          <w:tab w:val="left" w:pos="-4140"/>
          <w:tab w:val="left" w:pos="2160"/>
          <w:tab w:val="left" w:pos="6480"/>
        </w:tabs>
        <w:ind w:left="6804"/>
      </w:pPr>
      <w:r>
        <w:t>транспортного средства с экипажем                                                                                                                                                                                            №_____________________________                                                                                                                                                                                          от "_____" ______________201____г.</w:t>
      </w:r>
    </w:p>
    <w:p w:rsidR="00E8138A" w:rsidRDefault="00E8138A" w:rsidP="00E8138A">
      <w:pPr>
        <w:tabs>
          <w:tab w:val="left" w:pos="-4140"/>
          <w:tab w:val="left" w:pos="2160"/>
          <w:tab w:val="left" w:pos="6480"/>
        </w:tabs>
        <w:jc w:val="center"/>
      </w:pPr>
      <w:r w:rsidRPr="006471A7">
        <w:t xml:space="preserve">Правила безопасности </w:t>
      </w:r>
    </w:p>
    <w:p w:rsidR="00E17901" w:rsidRPr="00B7193A" w:rsidRDefault="00E8138A" w:rsidP="00E17901">
      <w:pPr>
        <w:tabs>
          <w:tab w:val="left" w:pos="-4140"/>
          <w:tab w:val="left" w:pos="2160"/>
          <w:tab w:val="left" w:pos="6480"/>
        </w:tabs>
        <w:suppressAutoHyphens w:val="0"/>
        <w:jc w:val="center"/>
        <w:rPr>
          <w:color w:val="FF0000"/>
          <w:lang w:eastAsia="ru-RU"/>
        </w:rPr>
      </w:pPr>
      <w:r w:rsidRPr="006471A7">
        <w:t xml:space="preserve">при нахождении на терминале </w:t>
      </w:r>
      <w:r w:rsidR="00E17901" w:rsidRPr="0068433C">
        <w:rPr>
          <w:lang w:eastAsia="ru-RU"/>
        </w:rPr>
        <w:t>Арендатора</w:t>
      </w:r>
    </w:p>
    <w:p w:rsidR="00E8138A" w:rsidRDefault="00E8138A" w:rsidP="00E17901">
      <w:pPr>
        <w:tabs>
          <w:tab w:val="left" w:pos="-4140"/>
          <w:tab w:val="left" w:pos="2160"/>
          <w:tab w:val="left" w:pos="6480"/>
        </w:tabs>
      </w:pPr>
    </w:p>
    <w:p w:rsidR="00E8138A" w:rsidRDefault="00E8138A" w:rsidP="00E8138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8138A" w:rsidRDefault="00E8138A" w:rsidP="00E8138A">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E8138A" w:rsidRDefault="00E8138A" w:rsidP="00E8138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8138A" w:rsidRDefault="00E8138A" w:rsidP="00E8138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8138A" w:rsidRDefault="00E8138A" w:rsidP="00E8138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8138A" w:rsidRDefault="00E8138A" w:rsidP="00E8138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E8138A" w:rsidRDefault="00E8138A" w:rsidP="00E8138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8138A" w:rsidRDefault="00E8138A" w:rsidP="00E8138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E8138A" w:rsidRDefault="00E8138A" w:rsidP="00E8138A">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E8138A" w:rsidRDefault="00E8138A" w:rsidP="00E8138A">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E8138A" w:rsidRDefault="00E8138A" w:rsidP="00E8138A">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E8138A" w:rsidRDefault="00E8138A" w:rsidP="00E8138A">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E8138A" w:rsidRDefault="00E8138A" w:rsidP="00E8138A">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E8138A" w:rsidRDefault="00E8138A" w:rsidP="00E8138A">
      <w:pPr>
        <w:tabs>
          <w:tab w:val="left" w:pos="-4140"/>
          <w:tab w:val="left" w:pos="2160"/>
          <w:tab w:val="left" w:pos="6480"/>
        </w:tabs>
        <w:ind w:firstLine="426"/>
        <w:jc w:val="both"/>
      </w:pPr>
      <w:r>
        <w:t xml:space="preserve">3.5. превышение скоростного режима; </w:t>
      </w:r>
    </w:p>
    <w:p w:rsidR="00E8138A" w:rsidRDefault="00E8138A" w:rsidP="00E8138A">
      <w:pPr>
        <w:tabs>
          <w:tab w:val="left" w:pos="-4140"/>
          <w:tab w:val="left" w:pos="2160"/>
          <w:tab w:val="left" w:pos="6480"/>
        </w:tabs>
        <w:ind w:firstLine="426"/>
        <w:jc w:val="both"/>
      </w:pPr>
      <w:r>
        <w:t xml:space="preserve">3.6. обгон и выезд на полосу встречного движения; </w:t>
      </w:r>
    </w:p>
    <w:p w:rsidR="00E8138A" w:rsidRDefault="00E8138A" w:rsidP="00E8138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8138A" w:rsidRDefault="00E8138A" w:rsidP="00E8138A">
      <w:pPr>
        <w:tabs>
          <w:tab w:val="left" w:pos="-4140"/>
          <w:tab w:val="left" w:pos="2160"/>
          <w:tab w:val="left" w:pos="6480"/>
        </w:tabs>
        <w:ind w:firstLine="426"/>
        <w:jc w:val="both"/>
      </w:pPr>
      <w:r>
        <w:t>3.8. въезд в зоны погрузки / выгрузки без полученного на то разрешения;</w:t>
      </w:r>
    </w:p>
    <w:p w:rsidR="00E8138A" w:rsidRDefault="00E8138A" w:rsidP="00E8138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8138A" w:rsidRDefault="00E8138A" w:rsidP="00E8138A">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E8138A" w:rsidRDefault="00E8138A" w:rsidP="00E8138A">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E8138A" w:rsidRDefault="00E8138A" w:rsidP="00E8138A">
      <w:pPr>
        <w:tabs>
          <w:tab w:val="left" w:pos="-4140"/>
          <w:tab w:val="left" w:pos="2160"/>
          <w:tab w:val="left" w:pos="6480"/>
        </w:tabs>
        <w:ind w:firstLine="426"/>
        <w:jc w:val="both"/>
      </w:pPr>
      <w:r>
        <w:t xml:space="preserve">3.11. нахождение под перемещаемым грузом (контейнером); </w:t>
      </w:r>
    </w:p>
    <w:p w:rsidR="00E8138A" w:rsidRDefault="00E8138A" w:rsidP="00E8138A">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8138A" w:rsidRDefault="00E8138A" w:rsidP="00E8138A">
      <w:pPr>
        <w:tabs>
          <w:tab w:val="left" w:pos="-4140"/>
          <w:tab w:val="left" w:pos="2160"/>
          <w:tab w:val="left" w:pos="6480"/>
        </w:tabs>
        <w:ind w:firstLine="426"/>
        <w:jc w:val="both"/>
      </w:pPr>
      <w:r>
        <w:t>3.13. оставление Транспортного средства на длительное время;</w:t>
      </w:r>
    </w:p>
    <w:p w:rsidR="00E8138A" w:rsidRDefault="00E8138A" w:rsidP="00E8138A">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8138A" w:rsidRDefault="00E8138A" w:rsidP="00E8138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8138A" w:rsidRDefault="00E8138A" w:rsidP="00E8138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8138A" w:rsidRDefault="00E8138A" w:rsidP="00E8138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8138A" w:rsidRDefault="00E8138A" w:rsidP="00E8138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8138A" w:rsidRDefault="00E8138A" w:rsidP="00E8138A">
      <w:pPr>
        <w:tabs>
          <w:tab w:val="left" w:pos="-4140"/>
          <w:tab w:val="left" w:pos="2160"/>
          <w:tab w:val="left" w:pos="6480"/>
        </w:tabs>
        <w:ind w:firstLine="426"/>
        <w:jc w:val="both"/>
      </w:pPr>
      <w:r>
        <w:t>3.19. выброс в непредусмотренных местах мусора, отходов и пр.</w:t>
      </w:r>
    </w:p>
    <w:p w:rsidR="00E8138A" w:rsidRDefault="00E8138A" w:rsidP="00E8138A">
      <w:pPr>
        <w:tabs>
          <w:tab w:val="left" w:pos="-4140"/>
          <w:tab w:val="left" w:pos="2160"/>
          <w:tab w:val="left" w:pos="6480"/>
        </w:tabs>
        <w:ind w:firstLine="426"/>
        <w:jc w:val="both"/>
      </w:pPr>
    </w:p>
    <w:p w:rsidR="00E8138A" w:rsidRDefault="00E8138A" w:rsidP="00E8138A">
      <w:pPr>
        <w:tabs>
          <w:tab w:val="left" w:pos="-4140"/>
          <w:tab w:val="left" w:pos="2160"/>
          <w:tab w:val="left" w:pos="6480"/>
        </w:tabs>
        <w:jc w:val="center"/>
      </w:pPr>
      <w:r>
        <w:t>«Арендодатель»</w:t>
      </w:r>
      <w:r>
        <w:tab/>
      </w:r>
      <w:r>
        <w:tab/>
        <w:t xml:space="preserve">«Арендатор»    </w:t>
      </w:r>
    </w:p>
    <w:p w:rsidR="00E8138A" w:rsidRDefault="00E8138A" w:rsidP="00E8138A">
      <w:pPr>
        <w:tabs>
          <w:tab w:val="left" w:pos="-4140"/>
          <w:tab w:val="left" w:pos="2160"/>
          <w:tab w:val="left" w:pos="6480"/>
        </w:tabs>
        <w:jc w:val="center"/>
      </w:pPr>
      <w:r>
        <w:t>_________________________________                  _____________________________________________</w:t>
      </w:r>
    </w:p>
    <w:p w:rsidR="00E8138A" w:rsidRDefault="00E8138A" w:rsidP="00E8138A">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D45D5E" w:rsidRPr="0091751F" w:rsidRDefault="00E8138A" w:rsidP="00E8138A">
      <w:pPr>
        <w:pStyle w:val="afb"/>
        <w:jc w:val="right"/>
        <w:rPr>
          <w:b/>
          <w:sz w:val="32"/>
          <w:szCs w:val="32"/>
        </w:rPr>
      </w:pPr>
      <w:r>
        <w:br w:type="page"/>
      </w:r>
      <w:r w:rsidR="00D45D5E" w:rsidRPr="0091751F">
        <w:rPr>
          <w:b/>
          <w:sz w:val="32"/>
          <w:szCs w:val="32"/>
        </w:rPr>
        <w:lastRenderedPageBreak/>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gramStart"/>
            <w:r w:rsidRPr="00785878">
              <w:t>п</w:t>
            </w:r>
            <w:proofErr w:type="gramEnd"/>
            <w:r w:rsidRPr="00785878">
              <w:t>/п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gramStart"/>
            <w:r w:rsidRPr="00436726">
              <w:rPr>
                <w:b/>
                <w:sz w:val="24"/>
              </w:rPr>
              <w:t>п</w:t>
            </w:r>
            <w:proofErr w:type="gramEnd"/>
            <w:r w:rsidRPr="00436726">
              <w:rPr>
                <w:b/>
                <w:sz w:val="24"/>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5"/>
      <w:footerReference w:type="even" r:id="rId26"/>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03" w:rsidRDefault="006D0203">
      <w:r>
        <w:separator/>
      </w:r>
    </w:p>
  </w:endnote>
  <w:endnote w:type="continuationSeparator" w:id="0">
    <w:p w:rsidR="006D0203" w:rsidRDefault="006D0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pPr>
      <w:pStyle w:val="aff"/>
      <w:jc w:val="center"/>
    </w:pPr>
    <w:fldSimple w:instr=" PAGE   \* MERGEFORMAT ">
      <w:r w:rsidR="00F93A64">
        <w:rPr>
          <w:noProof/>
        </w:rPr>
        <w:t>49</w:t>
      </w:r>
    </w:fldSimple>
  </w:p>
  <w:p w:rsidR="006D0203" w:rsidRDefault="006D0203">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rsidP="00BF6892">
    <w:pPr>
      <w:pStyle w:val="aff"/>
      <w:framePr w:wrap="around" w:vAnchor="text" w:hAnchor="margin" w:xAlign="right" w:y="1"/>
      <w:rPr>
        <w:rStyle w:val="a7"/>
      </w:rPr>
    </w:pPr>
    <w:r>
      <w:rPr>
        <w:rStyle w:val="a7"/>
      </w:rPr>
      <w:fldChar w:fldCharType="begin"/>
    </w:r>
    <w:r w:rsidR="006D0203">
      <w:rPr>
        <w:rStyle w:val="a7"/>
      </w:rPr>
      <w:instrText xml:space="preserve">PAGE  </w:instrText>
    </w:r>
    <w:r>
      <w:rPr>
        <w:rStyle w:val="a7"/>
      </w:rPr>
      <w:fldChar w:fldCharType="separate"/>
    </w:r>
    <w:r w:rsidR="006D0203">
      <w:rPr>
        <w:rStyle w:val="a7"/>
        <w:noProof/>
      </w:rPr>
      <w:t>28</w:t>
    </w:r>
    <w:r>
      <w:rPr>
        <w:rStyle w:val="a7"/>
      </w:rPr>
      <w:fldChar w:fldCharType="end"/>
    </w:r>
  </w:p>
  <w:p w:rsidR="006D0203" w:rsidRDefault="006D0203"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rsidP="00BF6892">
    <w:pPr>
      <w:pStyle w:val="aff"/>
      <w:framePr w:wrap="around" w:vAnchor="text" w:hAnchor="margin" w:xAlign="right" w:y="1"/>
      <w:rPr>
        <w:rStyle w:val="a7"/>
      </w:rPr>
    </w:pPr>
    <w:r>
      <w:rPr>
        <w:rStyle w:val="a7"/>
      </w:rPr>
      <w:fldChar w:fldCharType="begin"/>
    </w:r>
    <w:r w:rsidR="006D0203">
      <w:rPr>
        <w:rStyle w:val="a7"/>
      </w:rPr>
      <w:instrText xml:space="preserve">PAGE  </w:instrText>
    </w:r>
    <w:r>
      <w:rPr>
        <w:rStyle w:val="a7"/>
      </w:rPr>
      <w:fldChar w:fldCharType="separate"/>
    </w:r>
    <w:r w:rsidR="006D0203">
      <w:rPr>
        <w:rStyle w:val="a7"/>
        <w:noProof/>
      </w:rPr>
      <w:t>28</w:t>
    </w:r>
    <w:r>
      <w:rPr>
        <w:rStyle w:val="a7"/>
      </w:rPr>
      <w:fldChar w:fldCharType="end"/>
    </w:r>
  </w:p>
  <w:p w:rsidR="006D0203" w:rsidRDefault="006D0203"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rsidP="00BF6892">
    <w:pPr>
      <w:pStyle w:val="aff"/>
      <w:framePr w:wrap="around" w:vAnchor="text" w:hAnchor="margin" w:xAlign="right" w:y="1"/>
      <w:rPr>
        <w:rStyle w:val="a7"/>
      </w:rPr>
    </w:pPr>
    <w:r>
      <w:rPr>
        <w:rStyle w:val="a7"/>
      </w:rPr>
      <w:fldChar w:fldCharType="begin"/>
    </w:r>
    <w:r w:rsidR="006D0203">
      <w:rPr>
        <w:rStyle w:val="a7"/>
      </w:rPr>
      <w:instrText xml:space="preserve">PAGE  </w:instrText>
    </w:r>
    <w:r>
      <w:rPr>
        <w:rStyle w:val="a7"/>
      </w:rPr>
      <w:fldChar w:fldCharType="separate"/>
    </w:r>
    <w:r w:rsidR="006D0203">
      <w:rPr>
        <w:rStyle w:val="a7"/>
        <w:noProof/>
      </w:rPr>
      <w:t>28</w:t>
    </w:r>
    <w:r>
      <w:rPr>
        <w:rStyle w:val="a7"/>
      </w:rPr>
      <w:fldChar w:fldCharType="end"/>
    </w:r>
  </w:p>
  <w:p w:rsidR="006D0203" w:rsidRDefault="006D0203"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03" w:rsidRDefault="006D0203">
      <w:r>
        <w:separator/>
      </w:r>
    </w:p>
  </w:footnote>
  <w:footnote w:type="continuationSeparator" w:id="0">
    <w:p w:rsidR="006D0203" w:rsidRDefault="006D0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rsidP="009D65DA">
    <w:pPr>
      <w:pStyle w:val="afd"/>
      <w:jc w:val="center"/>
    </w:pPr>
    <w:fldSimple w:instr=" PAGE   \* MERGEFORMAT ">
      <w:r w:rsidR="00F93A64">
        <w:rPr>
          <w:noProof/>
        </w:rPr>
        <w:t>77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rsidP="009D65DA">
    <w:pPr>
      <w:pStyle w:val="afd"/>
      <w:jc w:val="center"/>
    </w:pPr>
    <w:fldSimple w:instr=" PAGE   \* MERGEFORMAT ">
      <w:r w:rsidR="00F93A64">
        <w:rPr>
          <w:noProof/>
        </w:rPr>
        <w:t>79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203" w:rsidRDefault="00905505" w:rsidP="009D65DA">
    <w:pPr>
      <w:pStyle w:val="afd"/>
      <w:jc w:val="center"/>
    </w:pPr>
    <w:fldSimple w:instr=" PAGE   \* MERGEFORMAT ">
      <w:r w:rsidR="00F93A64">
        <w:rPr>
          <w:noProof/>
        </w:rPr>
        <w:t>83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7">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1BF1591"/>
    <w:multiLevelType w:val="hybridMultilevel"/>
    <w:tmpl w:val="AA2A7E2C"/>
    <w:lvl w:ilvl="0" w:tplc="835E1F00">
      <w:start w:val="1"/>
      <w:numFmt w:val="decimal"/>
      <w:lvlText w:val="%1."/>
      <w:lvlJc w:val="left"/>
      <w:pPr>
        <w:ind w:left="1842" w:hanging="1128"/>
      </w:pPr>
      <w:rPr>
        <w:rFonts w:hint="default"/>
      </w:rPr>
    </w:lvl>
    <w:lvl w:ilvl="1" w:tplc="8AE29064">
      <w:start w:val="1"/>
      <w:numFmt w:val="lowerLetter"/>
      <w:lvlText w:val="%2."/>
      <w:lvlJc w:val="left"/>
      <w:pPr>
        <w:ind w:left="1794" w:hanging="360"/>
      </w:pPr>
    </w:lvl>
    <w:lvl w:ilvl="2" w:tplc="B98E2E08" w:tentative="1">
      <w:start w:val="1"/>
      <w:numFmt w:val="lowerRoman"/>
      <w:lvlText w:val="%3."/>
      <w:lvlJc w:val="right"/>
      <w:pPr>
        <w:ind w:left="2514" w:hanging="180"/>
      </w:pPr>
    </w:lvl>
    <w:lvl w:ilvl="3" w:tplc="42B2103E" w:tentative="1">
      <w:start w:val="1"/>
      <w:numFmt w:val="decimal"/>
      <w:lvlText w:val="%4."/>
      <w:lvlJc w:val="left"/>
      <w:pPr>
        <w:ind w:left="3234" w:hanging="360"/>
      </w:pPr>
    </w:lvl>
    <w:lvl w:ilvl="4" w:tplc="58EEFC72" w:tentative="1">
      <w:start w:val="1"/>
      <w:numFmt w:val="lowerLetter"/>
      <w:lvlText w:val="%5."/>
      <w:lvlJc w:val="left"/>
      <w:pPr>
        <w:ind w:left="3954" w:hanging="360"/>
      </w:pPr>
    </w:lvl>
    <w:lvl w:ilvl="5" w:tplc="63542AE4" w:tentative="1">
      <w:start w:val="1"/>
      <w:numFmt w:val="lowerRoman"/>
      <w:lvlText w:val="%6."/>
      <w:lvlJc w:val="right"/>
      <w:pPr>
        <w:ind w:left="4674" w:hanging="180"/>
      </w:pPr>
    </w:lvl>
    <w:lvl w:ilvl="6" w:tplc="BFE8AC50" w:tentative="1">
      <w:start w:val="1"/>
      <w:numFmt w:val="decimal"/>
      <w:lvlText w:val="%7."/>
      <w:lvlJc w:val="left"/>
      <w:pPr>
        <w:ind w:left="5394" w:hanging="360"/>
      </w:pPr>
    </w:lvl>
    <w:lvl w:ilvl="7" w:tplc="E85CAEBC" w:tentative="1">
      <w:start w:val="1"/>
      <w:numFmt w:val="lowerLetter"/>
      <w:lvlText w:val="%8."/>
      <w:lvlJc w:val="left"/>
      <w:pPr>
        <w:ind w:left="6114" w:hanging="360"/>
      </w:pPr>
    </w:lvl>
    <w:lvl w:ilvl="8" w:tplc="17509870"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6C31A8C"/>
    <w:multiLevelType w:val="hybridMultilevel"/>
    <w:tmpl w:val="F272A92A"/>
    <w:lvl w:ilvl="0" w:tplc="BB4620F2">
      <w:start w:val="1"/>
      <w:numFmt w:val="decimal"/>
      <w:lvlText w:val="%1."/>
      <w:lvlJc w:val="left"/>
      <w:pPr>
        <w:ind w:left="927" w:hanging="360"/>
      </w:pPr>
      <w:rPr>
        <w:rFonts w:hint="default"/>
      </w:rPr>
    </w:lvl>
    <w:lvl w:ilvl="1" w:tplc="3E78E4C4" w:tentative="1">
      <w:start w:val="1"/>
      <w:numFmt w:val="lowerLetter"/>
      <w:lvlText w:val="%2."/>
      <w:lvlJc w:val="left"/>
      <w:pPr>
        <w:ind w:left="1647" w:hanging="360"/>
      </w:pPr>
    </w:lvl>
    <w:lvl w:ilvl="2" w:tplc="D13C64A0" w:tentative="1">
      <w:start w:val="1"/>
      <w:numFmt w:val="lowerRoman"/>
      <w:lvlText w:val="%3."/>
      <w:lvlJc w:val="right"/>
      <w:pPr>
        <w:ind w:left="2367" w:hanging="180"/>
      </w:pPr>
    </w:lvl>
    <w:lvl w:ilvl="3" w:tplc="DE46C784" w:tentative="1">
      <w:start w:val="1"/>
      <w:numFmt w:val="decimal"/>
      <w:lvlText w:val="%4."/>
      <w:lvlJc w:val="left"/>
      <w:pPr>
        <w:ind w:left="3087" w:hanging="360"/>
      </w:pPr>
    </w:lvl>
    <w:lvl w:ilvl="4" w:tplc="B7A6CFC8" w:tentative="1">
      <w:start w:val="1"/>
      <w:numFmt w:val="lowerLetter"/>
      <w:lvlText w:val="%5."/>
      <w:lvlJc w:val="left"/>
      <w:pPr>
        <w:ind w:left="3807" w:hanging="360"/>
      </w:pPr>
    </w:lvl>
    <w:lvl w:ilvl="5" w:tplc="E988B63E" w:tentative="1">
      <w:start w:val="1"/>
      <w:numFmt w:val="lowerRoman"/>
      <w:lvlText w:val="%6."/>
      <w:lvlJc w:val="right"/>
      <w:pPr>
        <w:ind w:left="4527" w:hanging="180"/>
      </w:pPr>
    </w:lvl>
    <w:lvl w:ilvl="6" w:tplc="027ED464" w:tentative="1">
      <w:start w:val="1"/>
      <w:numFmt w:val="decimal"/>
      <w:lvlText w:val="%7."/>
      <w:lvlJc w:val="left"/>
      <w:pPr>
        <w:ind w:left="5247" w:hanging="360"/>
      </w:pPr>
    </w:lvl>
    <w:lvl w:ilvl="7" w:tplc="8F44CA7C" w:tentative="1">
      <w:start w:val="1"/>
      <w:numFmt w:val="lowerLetter"/>
      <w:lvlText w:val="%8."/>
      <w:lvlJc w:val="left"/>
      <w:pPr>
        <w:ind w:left="5967" w:hanging="360"/>
      </w:pPr>
    </w:lvl>
    <w:lvl w:ilvl="8" w:tplc="A65CA258" w:tentative="1">
      <w:start w:val="1"/>
      <w:numFmt w:val="lowerRoman"/>
      <w:lvlText w:val="%9."/>
      <w:lvlJc w:val="right"/>
      <w:pPr>
        <w:ind w:left="6687" w:hanging="180"/>
      </w:pPr>
    </w:lvl>
  </w:abstractNum>
  <w:abstractNum w:abstractNumId="9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6">
    <w:nsid w:val="69D67F73"/>
    <w:multiLevelType w:val="hybridMultilevel"/>
    <w:tmpl w:val="007E5FE6"/>
    <w:lvl w:ilvl="0" w:tplc="1A1E6EC8">
      <w:start w:val="1"/>
      <w:numFmt w:val="decimal"/>
      <w:lvlText w:val="2.7.%1."/>
      <w:lvlJc w:val="left"/>
      <w:pPr>
        <w:ind w:left="1429" w:hanging="360"/>
      </w:pPr>
      <w:rPr>
        <w:rFonts w:hint="default"/>
      </w:rPr>
    </w:lvl>
    <w:lvl w:ilvl="1" w:tplc="49B04814" w:tentative="1">
      <w:start w:val="1"/>
      <w:numFmt w:val="lowerLetter"/>
      <w:lvlText w:val="%2."/>
      <w:lvlJc w:val="left"/>
      <w:pPr>
        <w:ind w:left="1440" w:hanging="360"/>
      </w:pPr>
    </w:lvl>
    <w:lvl w:ilvl="2" w:tplc="92AA0A7A">
      <w:start w:val="1"/>
      <w:numFmt w:val="lowerRoman"/>
      <w:lvlText w:val="%3."/>
      <w:lvlJc w:val="right"/>
      <w:pPr>
        <w:ind w:left="2160" w:hanging="180"/>
      </w:pPr>
    </w:lvl>
    <w:lvl w:ilvl="3" w:tplc="54EAFBEA" w:tentative="1">
      <w:start w:val="1"/>
      <w:numFmt w:val="decimal"/>
      <w:lvlText w:val="%4."/>
      <w:lvlJc w:val="left"/>
      <w:pPr>
        <w:ind w:left="2880" w:hanging="360"/>
      </w:pPr>
    </w:lvl>
    <w:lvl w:ilvl="4" w:tplc="09F8CB14" w:tentative="1">
      <w:start w:val="1"/>
      <w:numFmt w:val="lowerLetter"/>
      <w:lvlText w:val="%5."/>
      <w:lvlJc w:val="left"/>
      <w:pPr>
        <w:ind w:left="3600" w:hanging="360"/>
      </w:pPr>
    </w:lvl>
    <w:lvl w:ilvl="5" w:tplc="76B0DA0E" w:tentative="1">
      <w:start w:val="1"/>
      <w:numFmt w:val="lowerRoman"/>
      <w:lvlText w:val="%6."/>
      <w:lvlJc w:val="right"/>
      <w:pPr>
        <w:ind w:left="4320" w:hanging="180"/>
      </w:pPr>
    </w:lvl>
    <w:lvl w:ilvl="6" w:tplc="FD1493A8" w:tentative="1">
      <w:start w:val="1"/>
      <w:numFmt w:val="decimal"/>
      <w:lvlText w:val="%7."/>
      <w:lvlJc w:val="left"/>
      <w:pPr>
        <w:ind w:left="5040" w:hanging="360"/>
      </w:pPr>
    </w:lvl>
    <w:lvl w:ilvl="7" w:tplc="3E665BD8" w:tentative="1">
      <w:start w:val="1"/>
      <w:numFmt w:val="lowerLetter"/>
      <w:lvlText w:val="%8."/>
      <w:lvlJc w:val="left"/>
      <w:pPr>
        <w:ind w:left="5760" w:hanging="360"/>
      </w:pPr>
    </w:lvl>
    <w:lvl w:ilvl="8" w:tplc="C24A0C3E" w:tentative="1">
      <w:start w:val="1"/>
      <w:numFmt w:val="lowerRoman"/>
      <w:lvlText w:val="%9."/>
      <w:lvlJc w:val="right"/>
      <w:pPr>
        <w:ind w:left="6480" w:hanging="180"/>
      </w:pPr>
    </w:lvl>
  </w:abstractNum>
  <w:abstractNum w:abstractNumId="9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A22C1266"/>
    <w:lvl w:ilvl="0" w:tplc="1C568B1E">
      <w:start w:val="1"/>
      <w:numFmt w:val="decimal"/>
      <w:lvlText w:val="2.6.%1"/>
      <w:lvlJc w:val="left"/>
      <w:pPr>
        <w:ind w:left="1429" w:hanging="360"/>
      </w:pPr>
      <w:rPr>
        <w:rFonts w:hint="default"/>
      </w:rPr>
    </w:lvl>
    <w:lvl w:ilvl="1" w:tplc="9D680E9C" w:tentative="1">
      <w:start w:val="1"/>
      <w:numFmt w:val="lowerLetter"/>
      <w:lvlText w:val="%2."/>
      <w:lvlJc w:val="left"/>
      <w:pPr>
        <w:ind w:left="1440" w:hanging="360"/>
      </w:pPr>
    </w:lvl>
    <w:lvl w:ilvl="2" w:tplc="E15AC9FC" w:tentative="1">
      <w:start w:val="1"/>
      <w:numFmt w:val="lowerRoman"/>
      <w:lvlText w:val="%3."/>
      <w:lvlJc w:val="right"/>
      <w:pPr>
        <w:ind w:left="2160" w:hanging="180"/>
      </w:pPr>
    </w:lvl>
    <w:lvl w:ilvl="3" w:tplc="4294AFEE" w:tentative="1">
      <w:start w:val="1"/>
      <w:numFmt w:val="decimal"/>
      <w:lvlText w:val="%4."/>
      <w:lvlJc w:val="left"/>
      <w:pPr>
        <w:ind w:left="2880" w:hanging="360"/>
      </w:pPr>
    </w:lvl>
    <w:lvl w:ilvl="4" w:tplc="D27EC192" w:tentative="1">
      <w:start w:val="1"/>
      <w:numFmt w:val="lowerLetter"/>
      <w:lvlText w:val="%5."/>
      <w:lvlJc w:val="left"/>
      <w:pPr>
        <w:ind w:left="3600" w:hanging="360"/>
      </w:pPr>
    </w:lvl>
    <w:lvl w:ilvl="5" w:tplc="B20634B4" w:tentative="1">
      <w:start w:val="1"/>
      <w:numFmt w:val="lowerRoman"/>
      <w:lvlText w:val="%6."/>
      <w:lvlJc w:val="right"/>
      <w:pPr>
        <w:ind w:left="4320" w:hanging="180"/>
      </w:pPr>
    </w:lvl>
    <w:lvl w:ilvl="6" w:tplc="469C212A" w:tentative="1">
      <w:start w:val="1"/>
      <w:numFmt w:val="decimal"/>
      <w:lvlText w:val="%7."/>
      <w:lvlJc w:val="left"/>
      <w:pPr>
        <w:ind w:left="5040" w:hanging="360"/>
      </w:pPr>
    </w:lvl>
    <w:lvl w:ilvl="7" w:tplc="CDE447C4" w:tentative="1">
      <w:start w:val="1"/>
      <w:numFmt w:val="lowerLetter"/>
      <w:lvlText w:val="%8."/>
      <w:lvlJc w:val="left"/>
      <w:pPr>
        <w:ind w:left="5760" w:hanging="360"/>
      </w:pPr>
    </w:lvl>
    <w:lvl w:ilvl="8" w:tplc="87680426" w:tentative="1">
      <w:start w:val="1"/>
      <w:numFmt w:val="lowerRoman"/>
      <w:lvlText w:val="%9."/>
      <w:lvlJc w:val="right"/>
      <w:pPr>
        <w:ind w:left="6480" w:hanging="180"/>
      </w:pPr>
    </w:lvl>
  </w:abstractNum>
  <w:abstractNum w:abstractNumId="9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CB36BF1"/>
    <w:multiLevelType w:val="hybridMultilevel"/>
    <w:tmpl w:val="767AC9EC"/>
    <w:lvl w:ilvl="0" w:tplc="098A40A2">
      <w:start w:val="1"/>
      <w:numFmt w:val="decimal"/>
      <w:lvlText w:val="%1)"/>
      <w:lvlJc w:val="left"/>
      <w:pPr>
        <w:ind w:left="854" w:hanging="570"/>
      </w:pPr>
      <w:rPr>
        <w:rFonts w:hint="default"/>
      </w:rPr>
    </w:lvl>
    <w:lvl w:ilvl="1" w:tplc="E32EE9CA" w:tentative="1">
      <w:start w:val="1"/>
      <w:numFmt w:val="lowerLetter"/>
      <w:lvlText w:val="%2."/>
      <w:lvlJc w:val="left"/>
      <w:pPr>
        <w:ind w:left="1364" w:hanging="360"/>
      </w:pPr>
    </w:lvl>
    <w:lvl w:ilvl="2" w:tplc="A3F2E872" w:tentative="1">
      <w:start w:val="1"/>
      <w:numFmt w:val="lowerRoman"/>
      <w:lvlText w:val="%3."/>
      <w:lvlJc w:val="right"/>
      <w:pPr>
        <w:ind w:left="2084" w:hanging="180"/>
      </w:pPr>
    </w:lvl>
    <w:lvl w:ilvl="3" w:tplc="E3862B5C" w:tentative="1">
      <w:start w:val="1"/>
      <w:numFmt w:val="decimal"/>
      <w:lvlText w:val="%4."/>
      <w:lvlJc w:val="left"/>
      <w:pPr>
        <w:ind w:left="2804" w:hanging="360"/>
      </w:pPr>
    </w:lvl>
    <w:lvl w:ilvl="4" w:tplc="C0AE8F1A" w:tentative="1">
      <w:start w:val="1"/>
      <w:numFmt w:val="lowerLetter"/>
      <w:lvlText w:val="%5."/>
      <w:lvlJc w:val="left"/>
      <w:pPr>
        <w:ind w:left="3524" w:hanging="360"/>
      </w:pPr>
    </w:lvl>
    <w:lvl w:ilvl="5" w:tplc="5F387D96" w:tentative="1">
      <w:start w:val="1"/>
      <w:numFmt w:val="lowerRoman"/>
      <w:lvlText w:val="%6."/>
      <w:lvlJc w:val="right"/>
      <w:pPr>
        <w:ind w:left="4244" w:hanging="180"/>
      </w:pPr>
    </w:lvl>
    <w:lvl w:ilvl="6" w:tplc="6BDE8312" w:tentative="1">
      <w:start w:val="1"/>
      <w:numFmt w:val="decimal"/>
      <w:lvlText w:val="%7."/>
      <w:lvlJc w:val="left"/>
      <w:pPr>
        <w:ind w:left="4964" w:hanging="360"/>
      </w:pPr>
    </w:lvl>
    <w:lvl w:ilvl="7" w:tplc="DDBC1194" w:tentative="1">
      <w:start w:val="1"/>
      <w:numFmt w:val="lowerLetter"/>
      <w:lvlText w:val="%8."/>
      <w:lvlJc w:val="left"/>
      <w:pPr>
        <w:ind w:left="5684" w:hanging="360"/>
      </w:pPr>
    </w:lvl>
    <w:lvl w:ilvl="8" w:tplc="9E6AE942" w:tentative="1">
      <w:start w:val="1"/>
      <w:numFmt w:val="lowerRoman"/>
      <w:lvlText w:val="%9."/>
      <w:lvlJc w:val="right"/>
      <w:pPr>
        <w:ind w:left="6404" w:hanging="180"/>
      </w:pPr>
    </w:lvl>
  </w:abstractNum>
  <w:abstractNum w:abstractNumId="101">
    <w:nsid w:val="6D510744"/>
    <w:multiLevelType w:val="hybridMultilevel"/>
    <w:tmpl w:val="F2600CB6"/>
    <w:lvl w:ilvl="0" w:tplc="CAE42B40">
      <w:start w:val="1"/>
      <w:numFmt w:val="decimal"/>
      <w:lvlText w:val="2.9.%1"/>
      <w:lvlJc w:val="left"/>
      <w:pPr>
        <w:ind w:left="1428" w:hanging="360"/>
      </w:pPr>
      <w:rPr>
        <w:rFonts w:hint="default"/>
      </w:rPr>
    </w:lvl>
    <w:lvl w:ilvl="1" w:tplc="BA4EE828" w:tentative="1">
      <w:start w:val="1"/>
      <w:numFmt w:val="lowerLetter"/>
      <w:lvlText w:val="%2."/>
      <w:lvlJc w:val="left"/>
      <w:pPr>
        <w:ind w:left="2148" w:hanging="360"/>
      </w:pPr>
    </w:lvl>
    <w:lvl w:ilvl="2" w:tplc="026082A2" w:tentative="1">
      <w:start w:val="1"/>
      <w:numFmt w:val="lowerRoman"/>
      <w:lvlText w:val="%3."/>
      <w:lvlJc w:val="right"/>
      <w:pPr>
        <w:ind w:left="2868" w:hanging="180"/>
      </w:pPr>
    </w:lvl>
    <w:lvl w:ilvl="3" w:tplc="E520A600" w:tentative="1">
      <w:start w:val="1"/>
      <w:numFmt w:val="decimal"/>
      <w:lvlText w:val="%4."/>
      <w:lvlJc w:val="left"/>
      <w:pPr>
        <w:ind w:left="3588" w:hanging="360"/>
      </w:pPr>
    </w:lvl>
    <w:lvl w:ilvl="4" w:tplc="FB8EF8A8" w:tentative="1">
      <w:start w:val="1"/>
      <w:numFmt w:val="lowerLetter"/>
      <w:lvlText w:val="%5."/>
      <w:lvlJc w:val="left"/>
      <w:pPr>
        <w:ind w:left="4308" w:hanging="360"/>
      </w:pPr>
    </w:lvl>
    <w:lvl w:ilvl="5" w:tplc="E940CD16" w:tentative="1">
      <w:start w:val="1"/>
      <w:numFmt w:val="lowerRoman"/>
      <w:lvlText w:val="%6."/>
      <w:lvlJc w:val="right"/>
      <w:pPr>
        <w:ind w:left="5028" w:hanging="180"/>
      </w:pPr>
    </w:lvl>
    <w:lvl w:ilvl="6" w:tplc="54B2AAE0" w:tentative="1">
      <w:start w:val="1"/>
      <w:numFmt w:val="decimal"/>
      <w:lvlText w:val="%7."/>
      <w:lvlJc w:val="left"/>
      <w:pPr>
        <w:ind w:left="5748" w:hanging="360"/>
      </w:pPr>
    </w:lvl>
    <w:lvl w:ilvl="7" w:tplc="E0F49D18" w:tentative="1">
      <w:start w:val="1"/>
      <w:numFmt w:val="lowerLetter"/>
      <w:lvlText w:val="%8."/>
      <w:lvlJc w:val="left"/>
      <w:pPr>
        <w:ind w:left="6468" w:hanging="360"/>
      </w:pPr>
    </w:lvl>
    <w:lvl w:ilvl="8" w:tplc="36407F56" w:tentative="1">
      <w:start w:val="1"/>
      <w:numFmt w:val="lowerRoman"/>
      <w:lvlText w:val="%9."/>
      <w:lvlJc w:val="right"/>
      <w:pPr>
        <w:ind w:left="7188" w:hanging="180"/>
      </w:pPr>
    </w:lvl>
  </w:abstractNum>
  <w:abstractNum w:abstractNumId="102">
    <w:nsid w:val="6E684B1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1E235E"/>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6">
    <w:nsid w:val="72EB7A0E"/>
    <w:multiLevelType w:val="hybridMultilevel"/>
    <w:tmpl w:val="757A37CC"/>
    <w:lvl w:ilvl="0" w:tplc="F92E1B46">
      <w:start w:val="1"/>
      <w:numFmt w:val="decimal"/>
      <w:lvlText w:val="1.3.%1"/>
      <w:lvlJc w:val="left"/>
      <w:pPr>
        <w:ind w:left="1428" w:hanging="360"/>
      </w:pPr>
      <w:rPr>
        <w:rFonts w:hint="default"/>
      </w:rPr>
    </w:lvl>
    <w:lvl w:ilvl="1" w:tplc="C8226DBE" w:tentative="1">
      <w:start w:val="1"/>
      <w:numFmt w:val="lowerLetter"/>
      <w:lvlText w:val="%2."/>
      <w:lvlJc w:val="left"/>
      <w:pPr>
        <w:ind w:left="1440" w:hanging="360"/>
      </w:pPr>
    </w:lvl>
    <w:lvl w:ilvl="2" w:tplc="8480C48C" w:tentative="1">
      <w:start w:val="1"/>
      <w:numFmt w:val="lowerRoman"/>
      <w:lvlText w:val="%3."/>
      <w:lvlJc w:val="right"/>
      <w:pPr>
        <w:ind w:left="2160" w:hanging="180"/>
      </w:pPr>
    </w:lvl>
    <w:lvl w:ilvl="3" w:tplc="C074D32A" w:tentative="1">
      <w:start w:val="1"/>
      <w:numFmt w:val="decimal"/>
      <w:lvlText w:val="%4."/>
      <w:lvlJc w:val="left"/>
      <w:pPr>
        <w:ind w:left="2880" w:hanging="360"/>
      </w:pPr>
    </w:lvl>
    <w:lvl w:ilvl="4" w:tplc="72801C10" w:tentative="1">
      <w:start w:val="1"/>
      <w:numFmt w:val="lowerLetter"/>
      <w:lvlText w:val="%5."/>
      <w:lvlJc w:val="left"/>
      <w:pPr>
        <w:ind w:left="3600" w:hanging="360"/>
      </w:pPr>
    </w:lvl>
    <w:lvl w:ilvl="5" w:tplc="D5501608" w:tentative="1">
      <w:start w:val="1"/>
      <w:numFmt w:val="lowerRoman"/>
      <w:lvlText w:val="%6."/>
      <w:lvlJc w:val="right"/>
      <w:pPr>
        <w:ind w:left="4320" w:hanging="180"/>
      </w:pPr>
    </w:lvl>
    <w:lvl w:ilvl="6" w:tplc="8294F5E4" w:tentative="1">
      <w:start w:val="1"/>
      <w:numFmt w:val="decimal"/>
      <w:lvlText w:val="%7."/>
      <w:lvlJc w:val="left"/>
      <w:pPr>
        <w:ind w:left="5040" w:hanging="360"/>
      </w:pPr>
    </w:lvl>
    <w:lvl w:ilvl="7" w:tplc="B5F28C3A" w:tentative="1">
      <w:start w:val="1"/>
      <w:numFmt w:val="lowerLetter"/>
      <w:lvlText w:val="%8."/>
      <w:lvlJc w:val="left"/>
      <w:pPr>
        <w:ind w:left="5760" w:hanging="360"/>
      </w:pPr>
    </w:lvl>
    <w:lvl w:ilvl="8" w:tplc="F788C2CA" w:tentative="1">
      <w:start w:val="1"/>
      <w:numFmt w:val="lowerRoman"/>
      <w:lvlText w:val="%9."/>
      <w:lvlJc w:val="right"/>
      <w:pPr>
        <w:ind w:left="6480" w:hanging="180"/>
      </w:pPr>
    </w:lvl>
  </w:abstractNum>
  <w:abstractNum w:abstractNumId="10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4D42AA6"/>
    <w:multiLevelType w:val="multilevel"/>
    <w:tmpl w:val="AC50EFB8"/>
    <w:name w:val="WW8Num42"/>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6"/>
  </w:num>
  <w:num w:numId="8">
    <w:abstractNumId w:val="25"/>
  </w:num>
  <w:num w:numId="9">
    <w:abstractNumId w:val="72"/>
  </w:num>
  <w:num w:numId="10">
    <w:abstractNumId w:val="90"/>
  </w:num>
  <w:num w:numId="11">
    <w:abstractNumId w:val="98"/>
  </w:num>
  <w:num w:numId="12">
    <w:abstractNumId w:val="58"/>
  </w:num>
  <w:num w:numId="13">
    <w:abstractNumId w:val="73"/>
  </w:num>
  <w:num w:numId="14">
    <w:abstractNumId w:val="96"/>
  </w:num>
  <w:num w:numId="15">
    <w:abstractNumId w:val="83"/>
  </w:num>
  <w:num w:numId="16">
    <w:abstractNumId w:val="48"/>
  </w:num>
  <w:num w:numId="17">
    <w:abstractNumId w:val="44"/>
  </w:num>
  <w:num w:numId="18">
    <w:abstractNumId w:val="95"/>
  </w:num>
  <w:num w:numId="19">
    <w:abstractNumId w:val="102"/>
  </w:num>
  <w:num w:numId="20">
    <w:abstractNumId w:val="55"/>
  </w:num>
  <w:num w:numId="21">
    <w:abstractNumId w:val="50"/>
  </w:num>
  <w:num w:numId="22">
    <w:abstractNumId w:val="32"/>
  </w:num>
  <w:num w:numId="23">
    <w:abstractNumId w:val="28"/>
  </w:num>
  <w:num w:numId="24">
    <w:abstractNumId w:val="46"/>
  </w:num>
  <w:num w:numId="25">
    <w:abstractNumId w:val="67"/>
  </w:num>
  <w:num w:numId="26">
    <w:abstractNumId w:val="39"/>
  </w:num>
  <w:num w:numId="27">
    <w:abstractNumId w:val="37"/>
  </w:num>
  <w:num w:numId="28">
    <w:abstractNumId w:val="66"/>
  </w:num>
  <w:num w:numId="29">
    <w:abstractNumId w:val="62"/>
  </w:num>
  <w:num w:numId="30">
    <w:abstractNumId w:val="29"/>
  </w:num>
  <w:num w:numId="31">
    <w:abstractNumId w:val="104"/>
  </w:num>
  <w:num w:numId="32">
    <w:abstractNumId w:val="59"/>
  </w:num>
  <w:num w:numId="33">
    <w:abstractNumId w:val="78"/>
  </w:num>
  <w:num w:numId="34">
    <w:abstractNumId w:val="49"/>
  </w:num>
  <w:num w:numId="35">
    <w:abstractNumId w:val="99"/>
  </w:num>
  <w:num w:numId="36">
    <w:abstractNumId w:val="47"/>
  </w:num>
  <w:num w:numId="37">
    <w:abstractNumId w:val="85"/>
  </w:num>
  <w:num w:numId="38">
    <w:abstractNumId w:val="53"/>
  </w:num>
  <w:num w:numId="39">
    <w:abstractNumId w:val="33"/>
  </w:num>
  <w:num w:numId="40">
    <w:abstractNumId w:val="43"/>
  </w:num>
  <w:num w:numId="41">
    <w:abstractNumId w:val="23"/>
  </w:num>
  <w:num w:numId="42">
    <w:abstractNumId w:val="41"/>
  </w:num>
  <w:num w:numId="43">
    <w:abstractNumId w:val="110"/>
  </w:num>
  <w:num w:numId="44">
    <w:abstractNumId w:val="26"/>
  </w:num>
  <w:num w:numId="45">
    <w:abstractNumId w:val="92"/>
  </w:num>
  <w:num w:numId="46">
    <w:abstractNumId w:val="88"/>
  </w:num>
  <w:num w:numId="47">
    <w:abstractNumId w:val="40"/>
  </w:num>
  <w:num w:numId="48">
    <w:abstractNumId w:val="60"/>
  </w:num>
  <w:num w:numId="49">
    <w:abstractNumId w:val="79"/>
  </w:num>
  <w:num w:numId="50">
    <w:abstractNumId w:val="81"/>
  </w:num>
  <w:num w:numId="51">
    <w:abstractNumId w:val="65"/>
  </w:num>
  <w:num w:numId="52">
    <w:abstractNumId w:val="80"/>
  </w:num>
  <w:num w:numId="53">
    <w:abstractNumId w:val="71"/>
  </w:num>
  <w:num w:numId="54">
    <w:abstractNumId w:val="36"/>
  </w:num>
  <w:num w:numId="55">
    <w:abstractNumId w:val="27"/>
  </w:num>
  <w:num w:numId="56">
    <w:abstractNumId w:val="22"/>
  </w:num>
  <w:num w:numId="57">
    <w:abstractNumId w:val="54"/>
  </w:num>
  <w:num w:numId="58">
    <w:abstractNumId w:val="86"/>
  </w:num>
  <w:num w:numId="59">
    <w:abstractNumId w:val="38"/>
  </w:num>
  <w:num w:numId="60">
    <w:abstractNumId w:val="103"/>
  </w:num>
  <w:num w:numId="61">
    <w:abstractNumId w:val="24"/>
  </w:num>
  <w:num w:numId="62">
    <w:abstractNumId w:val="51"/>
  </w:num>
  <w:num w:numId="63">
    <w:abstractNumId w:val="109"/>
  </w:num>
  <w:num w:numId="64">
    <w:abstractNumId w:val="84"/>
  </w:num>
  <w:num w:numId="65">
    <w:abstractNumId w:val="107"/>
  </w:num>
  <w:num w:numId="66">
    <w:abstractNumId w:val="75"/>
  </w:num>
  <w:num w:numId="67">
    <w:abstractNumId w:val="93"/>
  </w:num>
  <w:num w:numId="68">
    <w:abstractNumId w:val="34"/>
  </w:num>
  <w:num w:numId="69">
    <w:abstractNumId w:val="77"/>
  </w:num>
  <w:num w:numId="70">
    <w:abstractNumId w:val="42"/>
  </w:num>
  <w:num w:numId="71">
    <w:abstractNumId w:val="52"/>
  </w:num>
  <w:num w:numId="72">
    <w:abstractNumId w:val="108"/>
  </w:num>
  <w:num w:numId="73">
    <w:abstractNumId w:val="91"/>
  </w:num>
  <w:num w:numId="74">
    <w:abstractNumId w:val="97"/>
  </w:num>
  <w:num w:numId="75">
    <w:abstractNumId w:val="69"/>
  </w:num>
  <w:num w:numId="76">
    <w:abstractNumId w:val="63"/>
  </w:num>
  <w:num w:numId="77">
    <w:abstractNumId w:val="111"/>
  </w:num>
  <w:num w:numId="78">
    <w:abstractNumId w:val="64"/>
  </w:num>
  <w:num w:numId="79">
    <w:abstractNumId w:val="30"/>
  </w:num>
  <w:num w:numId="80">
    <w:abstractNumId w:val="94"/>
  </w:num>
  <w:num w:numId="81">
    <w:abstractNumId w:val="61"/>
  </w:num>
  <w:num w:numId="82">
    <w:abstractNumId w:val="35"/>
  </w:num>
  <w:num w:numId="83">
    <w:abstractNumId w:val="87"/>
  </w:num>
  <w:num w:numId="84">
    <w:abstractNumId w:val="56"/>
  </w:num>
  <w:num w:numId="85">
    <w:abstractNumId w:val="70"/>
  </w:num>
  <w:num w:numId="86">
    <w:abstractNumId w:val="76"/>
  </w:num>
  <w:num w:numId="87">
    <w:abstractNumId w:val="57"/>
  </w:num>
  <w:num w:numId="88">
    <w:abstractNumId w:val="82"/>
  </w:num>
  <w:num w:numId="89">
    <w:abstractNumId w:val="31"/>
  </w:num>
  <w:num w:numId="90">
    <w:abstractNumId w:val="100"/>
  </w:num>
  <w:num w:numId="91">
    <w:abstractNumId w:val="105"/>
  </w:num>
  <w:num w:numId="92">
    <w:abstractNumId w:val="74"/>
  </w:num>
  <w:num w:numId="93">
    <w:abstractNumId w:val="68"/>
  </w:num>
  <w:num w:numId="94">
    <w:abstractNumId w:val="25"/>
    <w:lvlOverride w:ilvl="0">
      <w:startOverride w:val="5"/>
    </w:lvlOverride>
  </w:num>
  <w:num w:numId="95">
    <w:abstractNumId w:val="89"/>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89D"/>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4CF1"/>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5A5F"/>
    <w:rsid w:val="00157112"/>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0413"/>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3E83"/>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5C0B"/>
    <w:rsid w:val="00266ADC"/>
    <w:rsid w:val="00267AAB"/>
    <w:rsid w:val="00267D54"/>
    <w:rsid w:val="00270FE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9C8"/>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1C7"/>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01C"/>
    <w:rsid w:val="00412B81"/>
    <w:rsid w:val="00415890"/>
    <w:rsid w:val="0041600A"/>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CA0"/>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B1FA6"/>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4F8C"/>
    <w:rsid w:val="0051552C"/>
    <w:rsid w:val="00516B4D"/>
    <w:rsid w:val="00517354"/>
    <w:rsid w:val="00521353"/>
    <w:rsid w:val="00521F95"/>
    <w:rsid w:val="0052390C"/>
    <w:rsid w:val="00523C61"/>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0D61"/>
    <w:rsid w:val="00622FAD"/>
    <w:rsid w:val="006253E8"/>
    <w:rsid w:val="00626C46"/>
    <w:rsid w:val="0062705E"/>
    <w:rsid w:val="00627333"/>
    <w:rsid w:val="00627696"/>
    <w:rsid w:val="00633548"/>
    <w:rsid w:val="00633831"/>
    <w:rsid w:val="00636A52"/>
    <w:rsid w:val="006400A0"/>
    <w:rsid w:val="006402DD"/>
    <w:rsid w:val="0064197E"/>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3BB8"/>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0203"/>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14D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7"/>
    <w:rsid w:val="007E1A7F"/>
    <w:rsid w:val="007E2471"/>
    <w:rsid w:val="007E3467"/>
    <w:rsid w:val="007E34AB"/>
    <w:rsid w:val="007E48BC"/>
    <w:rsid w:val="007E69F7"/>
    <w:rsid w:val="007E758D"/>
    <w:rsid w:val="007E765C"/>
    <w:rsid w:val="007F32D8"/>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440D"/>
    <w:rsid w:val="008968E0"/>
    <w:rsid w:val="0089720B"/>
    <w:rsid w:val="008A03F2"/>
    <w:rsid w:val="008A04E3"/>
    <w:rsid w:val="008A1AB2"/>
    <w:rsid w:val="008A2DCB"/>
    <w:rsid w:val="008A3D56"/>
    <w:rsid w:val="008A3E04"/>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505"/>
    <w:rsid w:val="00905576"/>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00FC"/>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949"/>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07D"/>
    <w:rsid w:val="00AB633F"/>
    <w:rsid w:val="00AB67FE"/>
    <w:rsid w:val="00AB69A8"/>
    <w:rsid w:val="00AB727D"/>
    <w:rsid w:val="00AC0213"/>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3C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6D22"/>
    <w:rsid w:val="00B675F5"/>
    <w:rsid w:val="00B7172C"/>
    <w:rsid w:val="00B7301B"/>
    <w:rsid w:val="00B74BF7"/>
    <w:rsid w:val="00B7520F"/>
    <w:rsid w:val="00B754EF"/>
    <w:rsid w:val="00B761AC"/>
    <w:rsid w:val="00B80581"/>
    <w:rsid w:val="00B83E9B"/>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2FC"/>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645"/>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3231"/>
    <w:rsid w:val="00C751D0"/>
    <w:rsid w:val="00C756BD"/>
    <w:rsid w:val="00C76FA5"/>
    <w:rsid w:val="00C802A0"/>
    <w:rsid w:val="00C803BB"/>
    <w:rsid w:val="00C807DA"/>
    <w:rsid w:val="00C808D7"/>
    <w:rsid w:val="00C8098B"/>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CFF"/>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17901"/>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38A"/>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3A64"/>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9360F1C-39DB-4949-94A6-E518BB13F309}">
  <ds:schemaRefs>
    <ds:schemaRef ds:uri="http://schemas.openxmlformats.org/officeDocument/2006/bibliography"/>
  </ds:schemaRefs>
</ds:datastoreItem>
</file>

<file path=customXml/itemProps4.xml><?xml version="1.0" encoding="utf-8"?>
<ds:datastoreItem xmlns:ds="http://schemas.openxmlformats.org/officeDocument/2006/customXml" ds:itemID="{E236DC16-EDD1-4B05-A1DC-D4D0B6E3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83</Pages>
  <Words>27671</Words>
  <Characters>157728</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185029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3</cp:revision>
  <cp:lastPrinted>2017-09-04T09:42:00Z</cp:lastPrinted>
  <dcterms:created xsi:type="dcterms:W3CDTF">2019-11-01T08:23:00Z</dcterms:created>
  <dcterms:modified xsi:type="dcterms:W3CDTF">2019-11-06T11:16:00Z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