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3247C" w:rsidRDefault="00C3247C" w:rsidP="00C3247C">
      <w:pPr>
        <w:tabs>
          <w:tab w:val="left" w:pos="5245"/>
        </w:tabs>
        <w:ind w:left="5387"/>
        <w:rPr>
          <w:b/>
          <w:bCs/>
          <w:sz w:val="28"/>
          <w:szCs w:val="28"/>
        </w:rPr>
      </w:pPr>
      <w:r w:rsidRPr="004961BC">
        <w:rPr>
          <w:b/>
          <w:bCs/>
          <w:sz w:val="28"/>
          <w:szCs w:val="28"/>
        </w:rPr>
        <w:t>УТВЕРЖДАЮ</w:t>
      </w:r>
    </w:p>
    <w:p w:rsidR="00C3247C" w:rsidRPr="004961BC" w:rsidRDefault="00C3247C" w:rsidP="00C3247C">
      <w:pPr>
        <w:tabs>
          <w:tab w:val="left" w:pos="5245"/>
        </w:tabs>
        <w:ind w:left="5387"/>
        <w:rPr>
          <w:b/>
          <w:bCs/>
          <w:sz w:val="28"/>
          <w:szCs w:val="28"/>
        </w:rPr>
      </w:pPr>
    </w:p>
    <w:p w:rsidR="00C3247C" w:rsidRDefault="00C3247C" w:rsidP="00C3247C">
      <w:pPr>
        <w:tabs>
          <w:tab w:val="left" w:pos="5245"/>
        </w:tabs>
        <w:ind w:left="5387"/>
        <w:rPr>
          <w:b/>
          <w:bCs/>
          <w:sz w:val="28"/>
          <w:szCs w:val="28"/>
        </w:rPr>
      </w:pPr>
      <w:r>
        <w:rPr>
          <w:b/>
          <w:bCs/>
          <w:sz w:val="28"/>
          <w:szCs w:val="28"/>
        </w:rPr>
        <w:t>Председатель Конкурсной</w:t>
      </w:r>
    </w:p>
    <w:p w:rsidR="00C3247C" w:rsidRDefault="00C3247C" w:rsidP="00C3247C">
      <w:pPr>
        <w:tabs>
          <w:tab w:val="left" w:pos="5245"/>
        </w:tabs>
        <w:ind w:left="5387"/>
        <w:rPr>
          <w:b/>
          <w:bCs/>
          <w:sz w:val="28"/>
          <w:szCs w:val="28"/>
        </w:rPr>
      </w:pPr>
      <w:r>
        <w:rPr>
          <w:b/>
          <w:bCs/>
          <w:sz w:val="28"/>
          <w:szCs w:val="28"/>
        </w:rPr>
        <w:t>комиссии филиала                                             П</w:t>
      </w:r>
      <w:r w:rsidRPr="004961BC">
        <w:rPr>
          <w:b/>
          <w:bCs/>
          <w:sz w:val="28"/>
          <w:szCs w:val="28"/>
        </w:rPr>
        <w:t>АО «</w:t>
      </w:r>
      <w:proofErr w:type="spellStart"/>
      <w:r w:rsidRPr="004961BC">
        <w:rPr>
          <w:b/>
          <w:bCs/>
          <w:sz w:val="28"/>
          <w:szCs w:val="28"/>
        </w:rPr>
        <w:t>ТрансКонтейнер</w:t>
      </w:r>
      <w:proofErr w:type="spellEnd"/>
      <w:r w:rsidRPr="004961BC">
        <w:rPr>
          <w:b/>
          <w:bCs/>
          <w:sz w:val="28"/>
          <w:szCs w:val="28"/>
        </w:rPr>
        <w:t xml:space="preserve">» </w:t>
      </w:r>
    </w:p>
    <w:p w:rsidR="00C3247C" w:rsidRPr="004961BC" w:rsidRDefault="00C3247C" w:rsidP="00C3247C">
      <w:pPr>
        <w:tabs>
          <w:tab w:val="left" w:pos="5245"/>
        </w:tabs>
        <w:ind w:left="5387"/>
        <w:rPr>
          <w:b/>
          <w:bCs/>
          <w:sz w:val="28"/>
          <w:szCs w:val="28"/>
        </w:rPr>
      </w:pPr>
      <w:r w:rsidRPr="004961BC">
        <w:rPr>
          <w:b/>
          <w:bCs/>
          <w:sz w:val="28"/>
          <w:szCs w:val="28"/>
        </w:rPr>
        <w:t>на</w:t>
      </w:r>
      <w:r w:rsidRPr="00DF23A6">
        <w:rPr>
          <w:b/>
          <w:bCs/>
          <w:sz w:val="28"/>
          <w:szCs w:val="28"/>
        </w:rPr>
        <w:t xml:space="preserve"> </w:t>
      </w:r>
      <w:r>
        <w:rPr>
          <w:b/>
          <w:bCs/>
          <w:sz w:val="28"/>
          <w:szCs w:val="28"/>
        </w:rPr>
        <w:t>Свердловской</w:t>
      </w:r>
      <w:r w:rsidRPr="004961BC">
        <w:rPr>
          <w:b/>
          <w:bCs/>
          <w:sz w:val="28"/>
          <w:szCs w:val="28"/>
        </w:rPr>
        <w:t xml:space="preserve">  железной д</w:t>
      </w:r>
      <w:r w:rsidRPr="00CC6AB7">
        <w:rPr>
          <w:b/>
          <w:bCs/>
          <w:sz w:val="28"/>
          <w:szCs w:val="28"/>
        </w:rPr>
        <w:t>оро</w:t>
      </w:r>
      <w:r w:rsidRPr="004961BC">
        <w:rPr>
          <w:b/>
          <w:bCs/>
          <w:sz w:val="28"/>
          <w:szCs w:val="28"/>
        </w:rPr>
        <w:t xml:space="preserve">ге </w:t>
      </w:r>
    </w:p>
    <w:p w:rsidR="00C3247C" w:rsidRDefault="00C3247C" w:rsidP="00C3247C">
      <w:pPr>
        <w:tabs>
          <w:tab w:val="left" w:pos="5245"/>
        </w:tabs>
        <w:ind w:left="5387"/>
        <w:rPr>
          <w:b/>
          <w:bCs/>
          <w:sz w:val="28"/>
          <w:szCs w:val="28"/>
        </w:rPr>
      </w:pPr>
    </w:p>
    <w:p w:rsidR="00C3247C" w:rsidRPr="004961BC" w:rsidRDefault="00C3247C" w:rsidP="00C3247C">
      <w:pPr>
        <w:tabs>
          <w:tab w:val="left" w:pos="5245"/>
        </w:tabs>
        <w:ind w:left="5387"/>
        <w:rPr>
          <w:b/>
          <w:bCs/>
          <w:sz w:val="28"/>
          <w:szCs w:val="28"/>
        </w:rPr>
      </w:pPr>
    </w:p>
    <w:p w:rsidR="00C3247C" w:rsidRPr="004961BC" w:rsidRDefault="00C3247C" w:rsidP="00C3247C">
      <w:pPr>
        <w:tabs>
          <w:tab w:val="left" w:pos="5245"/>
        </w:tabs>
        <w:ind w:left="5387"/>
        <w:rPr>
          <w:b/>
          <w:bCs/>
          <w:sz w:val="28"/>
          <w:szCs w:val="28"/>
        </w:rPr>
      </w:pPr>
      <w:r>
        <w:rPr>
          <w:b/>
          <w:bCs/>
          <w:sz w:val="28"/>
          <w:szCs w:val="28"/>
        </w:rPr>
        <w:t>_________________ С.С</w:t>
      </w:r>
      <w:r w:rsidRPr="00DF23A6">
        <w:rPr>
          <w:b/>
          <w:bCs/>
          <w:sz w:val="28"/>
          <w:szCs w:val="28"/>
        </w:rPr>
        <w:t>.</w:t>
      </w:r>
      <w:r>
        <w:rPr>
          <w:b/>
          <w:bCs/>
          <w:sz w:val="28"/>
          <w:szCs w:val="28"/>
        </w:rPr>
        <w:t xml:space="preserve"> Шибаев</w:t>
      </w:r>
    </w:p>
    <w:p w:rsidR="00C3247C" w:rsidRPr="004961BC" w:rsidRDefault="00C3247C" w:rsidP="00C3247C">
      <w:pPr>
        <w:tabs>
          <w:tab w:val="left" w:pos="5245"/>
        </w:tabs>
        <w:ind w:left="5387"/>
        <w:rPr>
          <w:sz w:val="28"/>
          <w:szCs w:val="28"/>
        </w:rPr>
      </w:pPr>
    </w:p>
    <w:p w:rsidR="00C3247C" w:rsidRDefault="00C3247C" w:rsidP="00C3247C">
      <w:pPr>
        <w:tabs>
          <w:tab w:val="left" w:pos="5245"/>
        </w:tabs>
        <w:ind w:left="5387"/>
        <w:rPr>
          <w:b/>
          <w:bCs/>
          <w:sz w:val="28"/>
          <w:szCs w:val="28"/>
        </w:rPr>
      </w:pPr>
      <w:r w:rsidRPr="004961BC">
        <w:rPr>
          <w:b/>
          <w:bCs/>
          <w:sz w:val="28"/>
          <w:szCs w:val="28"/>
        </w:rPr>
        <w:t>«</w:t>
      </w:r>
      <w:r w:rsidR="000D3046">
        <w:rPr>
          <w:b/>
          <w:bCs/>
          <w:sz w:val="28"/>
          <w:szCs w:val="28"/>
        </w:rPr>
        <w:t>20</w:t>
      </w:r>
      <w:r w:rsidRPr="004961BC">
        <w:rPr>
          <w:b/>
          <w:bCs/>
          <w:sz w:val="28"/>
          <w:szCs w:val="28"/>
        </w:rPr>
        <w:t xml:space="preserve">»  </w:t>
      </w:r>
      <w:r w:rsidR="009156DE">
        <w:rPr>
          <w:b/>
          <w:bCs/>
          <w:sz w:val="28"/>
          <w:szCs w:val="28"/>
        </w:rPr>
        <w:t>октября</w:t>
      </w:r>
      <w:r>
        <w:rPr>
          <w:b/>
          <w:bCs/>
          <w:sz w:val="28"/>
          <w:szCs w:val="28"/>
        </w:rPr>
        <w:t xml:space="preserve"> </w:t>
      </w:r>
      <w:r w:rsidRPr="004961BC">
        <w:rPr>
          <w:b/>
          <w:bCs/>
          <w:sz w:val="28"/>
          <w:szCs w:val="28"/>
        </w:rPr>
        <w:t xml:space="preserve"> 201</w:t>
      </w:r>
      <w:r>
        <w:rPr>
          <w:b/>
          <w:bCs/>
          <w:sz w:val="28"/>
          <w:szCs w:val="28"/>
        </w:rPr>
        <w:t xml:space="preserve">7 </w:t>
      </w:r>
      <w:r w:rsidRPr="004961BC">
        <w:rPr>
          <w:b/>
          <w:bCs/>
          <w:sz w:val="28"/>
          <w:szCs w:val="28"/>
        </w:rPr>
        <w:t>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8520DE"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rsidRPr="008520DE">
        <w:t>№ РО-</w:t>
      </w:r>
      <w:r w:rsidR="008520DE" w:rsidRPr="008520DE">
        <w:t>СВЕРД</w:t>
      </w:r>
      <w:r w:rsidRPr="008520DE">
        <w:t>-</w:t>
      </w:r>
      <w:r w:rsidR="008520DE" w:rsidRPr="008520DE">
        <w:t>17</w:t>
      </w:r>
      <w:r w:rsidRPr="008520DE">
        <w:t>-</w:t>
      </w:r>
      <w:r w:rsidR="008520DE" w:rsidRPr="008520DE">
        <w:t>00</w:t>
      </w:r>
      <w:r w:rsidR="00597D47">
        <w:t>38</w:t>
      </w:r>
      <w:r w:rsidRPr="008520DE">
        <w:t>.</w:t>
      </w:r>
    </w:p>
    <w:p w:rsidR="008520DE" w:rsidRDefault="008520DE" w:rsidP="008520DE">
      <w:pPr>
        <w:pStyle w:val="19"/>
        <w:numPr>
          <w:ilvl w:val="2"/>
          <w:numId w:val="1"/>
        </w:numPr>
        <w:tabs>
          <w:tab w:val="clear" w:pos="1515"/>
          <w:tab w:val="num" w:pos="3359"/>
        </w:tabs>
        <w:ind w:left="0" w:firstLine="567"/>
      </w:pPr>
      <w:r w:rsidRPr="000C4082">
        <w:rPr>
          <w:color w:val="000000" w:themeColor="text1"/>
        </w:rPr>
        <w:t>Предметом процедуры Размещения оферты</w:t>
      </w:r>
      <w:r>
        <w:rPr>
          <w:color w:val="000000" w:themeColor="text1"/>
        </w:rPr>
        <w:t xml:space="preserve"> является</w:t>
      </w:r>
      <w:r w:rsidRPr="000C4082">
        <w:rPr>
          <w:color w:val="000000" w:themeColor="text1"/>
        </w:rPr>
        <w:t xml:space="preserve"> </w:t>
      </w:r>
      <w:r w:rsidRPr="000C4082">
        <w:rPr>
          <w:color w:val="000000"/>
        </w:rPr>
        <w:t>право</w:t>
      </w:r>
      <w:r w:rsidRPr="000C4082">
        <w:rPr>
          <w:color w:val="FF0000"/>
        </w:rPr>
        <w:t xml:space="preserve"> </w:t>
      </w:r>
      <w:r w:rsidRPr="00630130">
        <w:t>на</w:t>
      </w:r>
      <w:r>
        <w:rPr>
          <w:color w:val="FF0000"/>
        </w:rPr>
        <w:t xml:space="preserve"> </w:t>
      </w:r>
      <w:r>
        <w:t>заключение</w:t>
      </w:r>
      <w:r w:rsidRPr="00143B82">
        <w:t xml:space="preserve"> договора аренды транспортных средств с экипажем для перевозки порожних </w:t>
      </w:r>
      <w:r>
        <w:t>и груженых контейнеров филиала П</w:t>
      </w:r>
      <w:r w:rsidRPr="00143B82">
        <w:t>АО «</w:t>
      </w:r>
      <w:proofErr w:type="spellStart"/>
      <w:r w:rsidRPr="00143B82">
        <w:t>ТрансКонтейнер</w:t>
      </w:r>
      <w:proofErr w:type="spellEnd"/>
      <w:r w:rsidRPr="00143B82">
        <w:t xml:space="preserve">» на </w:t>
      </w:r>
      <w:r>
        <w:t xml:space="preserve">Свердловской железной дороге в городе </w:t>
      </w:r>
      <w:r w:rsidR="008D5C9D">
        <w:t>Тюмень</w:t>
      </w:r>
      <w:r>
        <w:t xml:space="preserve"> и прилегающих районах в  2017 - 2018 году.</w:t>
      </w:r>
    </w:p>
    <w:p w:rsidR="00275B3D" w:rsidRDefault="009861DA" w:rsidP="009861DA">
      <w:pPr>
        <w:pStyle w:val="19"/>
        <w:numPr>
          <w:ilvl w:val="2"/>
          <w:numId w:val="1"/>
        </w:numPr>
        <w:ind w:left="0" w:firstLine="709"/>
      </w:pPr>
      <w:r>
        <w:t xml:space="preserve"> </w:t>
      </w:r>
      <w:r w:rsidR="00275B3D">
        <w:t>П</w:t>
      </w:r>
      <w:r w:rsidR="00275B3D" w:rsidRPr="0007096B">
        <w:t>од проведением процедуры Размещения оферт</w:t>
      </w:r>
      <w:r w:rsidR="00275B3D">
        <w:t>ы понимается способ размещения заказов на закупку товаров, выполнение работ и оказание услуг</w:t>
      </w:r>
      <w:r w:rsidR="00275B3D" w:rsidRPr="0007096B">
        <w:t>, при котором Заказчик размещает предложение, а</w:t>
      </w:r>
      <w:r w:rsidR="003115ED">
        <w:t>дресованное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lastRenderedPageBreak/>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8520DE" w:rsidRDefault="008520DE" w:rsidP="008520DE">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случае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520DE" w:rsidRDefault="008520DE" w:rsidP="00C15C57">
      <w:pPr>
        <w:pStyle w:val="Default"/>
        <w:ind w:firstLine="709"/>
        <w:jc w:val="both"/>
        <w:rPr>
          <w:sz w:val="28"/>
          <w:szCs w:val="28"/>
        </w:rPr>
      </w:pPr>
    </w:p>
    <w:p w:rsidR="00370C44"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993412" w:rsidRPr="00993412" w:rsidRDefault="00993412" w:rsidP="00993412"/>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w:t>
      </w:r>
      <w:r w:rsidR="00670E97">
        <w:rPr>
          <w:sz w:val="28"/>
          <w:szCs w:val="28"/>
        </w:rPr>
        <w:t>/этапа процедуры Размещения оферты</w:t>
      </w:r>
      <w:r w:rsidRPr="0007096B">
        <w:rPr>
          <w:sz w:val="28"/>
          <w:szCs w:val="28"/>
        </w:rPr>
        <w:t xml:space="preserve"> всех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7D6548" w:rsidRPr="0007096B" w:rsidRDefault="001C38C0" w:rsidP="00993412">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410F2C"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597D47" w:rsidRPr="007E6DE4" w:rsidRDefault="00597D47" w:rsidP="000954FB">
                  <w:pPr>
                    <w:jc w:val="center"/>
                    <w:rPr>
                      <w:b/>
                      <w:sz w:val="28"/>
                      <w:szCs w:val="28"/>
                    </w:rPr>
                  </w:pPr>
                  <w:r w:rsidRPr="007E6DE4">
                    <w:rPr>
                      <w:b/>
                      <w:sz w:val="28"/>
                      <w:szCs w:val="28"/>
                    </w:rPr>
                    <w:t xml:space="preserve">_____________________________________________, </w:t>
                  </w:r>
                </w:p>
                <w:p w:rsidR="00597D47" w:rsidRDefault="00597D47"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97D47" w:rsidRPr="007E6DE4" w:rsidRDefault="00597D47" w:rsidP="000954FB">
                  <w:pPr>
                    <w:jc w:val="center"/>
                    <w:rPr>
                      <w:b/>
                      <w:sz w:val="28"/>
                      <w:szCs w:val="28"/>
                    </w:rPr>
                  </w:pPr>
                  <w:r w:rsidRPr="007E6DE4">
                    <w:rPr>
                      <w:b/>
                      <w:sz w:val="28"/>
                      <w:szCs w:val="28"/>
                    </w:rPr>
                    <w:t>________________________________________</w:t>
                  </w:r>
                </w:p>
                <w:p w:rsidR="00597D47" w:rsidRPr="007E6DE4" w:rsidRDefault="00597D47" w:rsidP="000954FB">
                  <w:pPr>
                    <w:jc w:val="center"/>
                    <w:rPr>
                      <w:i/>
                      <w:sz w:val="20"/>
                      <w:szCs w:val="20"/>
                    </w:rPr>
                  </w:pPr>
                  <w:r w:rsidRPr="007E6DE4">
                    <w:rPr>
                      <w:i/>
                      <w:sz w:val="20"/>
                      <w:szCs w:val="20"/>
                    </w:rPr>
                    <w:t>государство регистрации претендента</w:t>
                  </w:r>
                </w:p>
                <w:p w:rsidR="00597D47" w:rsidRPr="007E6DE4" w:rsidRDefault="00597D47" w:rsidP="000954FB">
                  <w:pPr>
                    <w:jc w:val="center"/>
                    <w:rPr>
                      <w:b/>
                      <w:sz w:val="28"/>
                      <w:szCs w:val="28"/>
                    </w:rPr>
                  </w:pPr>
                  <w:r w:rsidRPr="007E6DE4">
                    <w:rPr>
                      <w:b/>
                      <w:sz w:val="28"/>
                      <w:szCs w:val="28"/>
                    </w:rPr>
                    <w:t>_____________________________</w:t>
                  </w:r>
                  <w:r>
                    <w:rPr>
                      <w:b/>
                      <w:sz w:val="28"/>
                      <w:szCs w:val="28"/>
                    </w:rPr>
                    <w:t>__________________</w:t>
                  </w:r>
                </w:p>
                <w:p w:rsidR="00597D47" w:rsidRPr="007E6DE4" w:rsidRDefault="00597D47" w:rsidP="000954FB">
                  <w:pPr>
                    <w:jc w:val="center"/>
                    <w:rPr>
                      <w:i/>
                      <w:sz w:val="20"/>
                      <w:szCs w:val="20"/>
                    </w:rPr>
                  </w:pPr>
                  <w:r w:rsidRPr="007E6DE4">
                    <w:rPr>
                      <w:i/>
                      <w:sz w:val="20"/>
                      <w:szCs w:val="20"/>
                    </w:rPr>
                    <w:t>ИНН претендента (для претендентов-резидентов Российской Федерации)</w:t>
                  </w:r>
                </w:p>
                <w:p w:rsidR="00597D47" w:rsidRDefault="00597D47" w:rsidP="000954FB">
                  <w:pPr>
                    <w:jc w:val="both"/>
                  </w:pPr>
                </w:p>
                <w:p w:rsidR="00597D47" w:rsidRDefault="00597D47"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597D47" w:rsidRDefault="00597D47" w:rsidP="000954FB">
                  <w:pPr>
                    <w:jc w:val="center"/>
                    <w:rPr>
                      <w:szCs w:val="28"/>
                    </w:rPr>
                  </w:pPr>
                  <w:r>
                    <w:rPr>
                      <w:b/>
                    </w:rPr>
                    <w:t xml:space="preserve">СПОСОБОМ </w:t>
                  </w:r>
                  <w:r w:rsidRPr="00534326">
                    <w:rPr>
                      <w:b/>
                    </w:rPr>
                    <w:t xml:space="preserve">РАЗМЕЩЕНИЯ ОФЕРТЫ </w:t>
                  </w:r>
                  <w:r>
                    <w:rPr>
                      <w:b/>
                    </w:rPr>
                    <w:br/>
                  </w:r>
                  <w:r>
                    <w:rPr>
                      <w:b/>
                      <w:szCs w:val="28"/>
                    </w:rPr>
                    <w:t>№ РО-СВЕРД-17-0038</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0954FB" w:rsidRPr="00AF222A" w:rsidRDefault="00AF222A" w:rsidP="00AF222A">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0954FB" w:rsidRPr="00AF222A" w:rsidRDefault="000954FB" w:rsidP="002F78AD">
      <w:pPr>
        <w:pStyle w:val="a"/>
        <w:numPr>
          <w:ilvl w:val="0"/>
          <w:numId w:val="0"/>
        </w:numPr>
        <w:ind w:left="720"/>
        <w:rPr>
          <w:b w:val="0"/>
          <w:i w:val="0"/>
        </w:rPr>
      </w:pPr>
    </w:p>
    <w:p w:rsidR="0072361A" w:rsidRPr="00AF222A" w:rsidRDefault="0072361A" w:rsidP="00AF222A">
      <w:pPr>
        <w:pStyle w:val="a"/>
        <w:numPr>
          <w:ilvl w:val="0"/>
          <w:numId w:val="0"/>
        </w:numPr>
        <w:ind w:left="720"/>
        <w:rPr>
          <w:b w:val="0"/>
          <w:i w:val="0"/>
        </w:rPr>
      </w:pPr>
    </w:p>
    <w:p w:rsidR="008520DE" w:rsidRDefault="008520DE" w:rsidP="00E2332E">
      <w:pPr>
        <w:jc w:val="center"/>
        <w:outlineLvl w:val="0"/>
        <w:rPr>
          <w:b/>
          <w:bCs/>
          <w:sz w:val="32"/>
          <w:szCs w:val="32"/>
        </w:rPr>
      </w:pPr>
    </w:p>
    <w:p w:rsidR="008520DE" w:rsidRDefault="008520DE" w:rsidP="00E2332E">
      <w:pPr>
        <w:jc w:val="center"/>
        <w:outlineLvl w:val="0"/>
        <w:rPr>
          <w:b/>
          <w:bCs/>
          <w:sz w:val="32"/>
          <w:szCs w:val="32"/>
        </w:rPr>
      </w:pPr>
    </w:p>
    <w:p w:rsidR="00A57C87" w:rsidRDefault="00A57C87" w:rsidP="00E2332E">
      <w:pPr>
        <w:jc w:val="center"/>
        <w:outlineLvl w:val="0"/>
        <w:rPr>
          <w:b/>
          <w:bCs/>
          <w:sz w:val="32"/>
          <w:szCs w:val="32"/>
        </w:rPr>
      </w:pPr>
    </w:p>
    <w:p w:rsidR="00A57C87" w:rsidRDefault="00A57C87" w:rsidP="00E2332E">
      <w:pPr>
        <w:jc w:val="center"/>
        <w:outlineLvl w:val="0"/>
        <w:rPr>
          <w:b/>
          <w:bCs/>
          <w:sz w:val="32"/>
          <w:szCs w:val="32"/>
        </w:rPr>
      </w:pPr>
    </w:p>
    <w:p w:rsidR="008520DE" w:rsidRDefault="008520DE" w:rsidP="008520DE">
      <w:pPr>
        <w:jc w:val="center"/>
        <w:outlineLvl w:val="0"/>
        <w:rPr>
          <w:b/>
          <w:bCs/>
          <w:sz w:val="32"/>
          <w:szCs w:val="32"/>
        </w:rPr>
      </w:pPr>
    </w:p>
    <w:p w:rsidR="00FD215F" w:rsidRDefault="00FD215F" w:rsidP="008520DE">
      <w:pPr>
        <w:jc w:val="center"/>
        <w:outlineLvl w:val="0"/>
        <w:rPr>
          <w:b/>
          <w:bCs/>
          <w:sz w:val="32"/>
          <w:szCs w:val="32"/>
        </w:rPr>
      </w:pPr>
    </w:p>
    <w:p w:rsidR="00FD215F" w:rsidRDefault="00FD215F" w:rsidP="008520DE">
      <w:pPr>
        <w:jc w:val="center"/>
        <w:outlineLvl w:val="0"/>
        <w:rPr>
          <w:b/>
          <w:bCs/>
          <w:sz w:val="32"/>
          <w:szCs w:val="32"/>
        </w:rPr>
      </w:pPr>
    </w:p>
    <w:p w:rsidR="00FD215F" w:rsidRDefault="00FD215F" w:rsidP="008520DE">
      <w:pPr>
        <w:jc w:val="center"/>
        <w:outlineLvl w:val="0"/>
        <w:rPr>
          <w:b/>
          <w:bCs/>
          <w:sz w:val="32"/>
          <w:szCs w:val="32"/>
        </w:rPr>
      </w:pPr>
    </w:p>
    <w:p w:rsidR="00FD215F" w:rsidRDefault="00FD215F" w:rsidP="008520DE">
      <w:pPr>
        <w:jc w:val="center"/>
        <w:outlineLvl w:val="0"/>
        <w:rPr>
          <w:b/>
          <w:bCs/>
          <w:sz w:val="32"/>
          <w:szCs w:val="32"/>
        </w:rPr>
      </w:pPr>
    </w:p>
    <w:p w:rsidR="00993412" w:rsidRPr="00E2332E" w:rsidRDefault="00993412" w:rsidP="00993412">
      <w:pPr>
        <w:jc w:val="center"/>
        <w:outlineLvl w:val="0"/>
        <w:rPr>
          <w:b/>
          <w:bCs/>
          <w:sz w:val="32"/>
          <w:szCs w:val="32"/>
        </w:rPr>
      </w:pPr>
      <w:r w:rsidRPr="00E2332E">
        <w:rPr>
          <w:b/>
          <w:bCs/>
          <w:sz w:val="32"/>
          <w:szCs w:val="32"/>
        </w:rPr>
        <w:t>Раздел 4. Техническое задание</w:t>
      </w:r>
    </w:p>
    <w:tbl>
      <w:tblPr>
        <w:tblW w:w="10206"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796"/>
      </w:tblGrid>
      <w:tr w:rsidR="00993412" w:rsidRPr="004D147E" w:rsidTr="008C62B1">
        <w:trPr>
          <w:trHeight w:val="579"/>
        </w:trPr>
        <w:tc>
          <w:tcPr>
            <w:tcW w:w="2410" w:type="dxa"/>
          </w:tcPr>
          <w:p w:rsidR="00993412" w:rsidRPr="00003F18" w:rsidRDefault="00993412" w:rsidP="00993412">
            <w:pPr>
              <w:spacing w:after="120" w:line="292" w:lineRule="exact"/>
              <w:jc w:val="center"/>
              <w:rPr>
                <w:color w:val="000000"/>
              </w:rPr>
            </w:pPr>
            <w:r w:rsidRPr="00003F18">
              <w:rPr>
                <w:b/>
                <w:color w:val="000000"/>
              </w:rPr>
              <w:t>Перечень основных данных и требований</w:t>
            </w:r>
          </w:p>
        </w:tc>
        <w:tc>
          <w:tcPr>
            <w:tcW w:w="7796" w:type="dxa"/>
            <w:vAlign w:val="center"/>
          </w:tcPr>
          <w:p w:rsidR="00993412" w:rsidRPr="00E740A5" w:rsidRDefault="00993412" w:rsidP="00993412">
            <w:pPr>
              <w:spacing w:line="292" w:lineRule="exact"/>
              <w:jc w:val="center"/>
              <w:rPr>
                <w:color w:val="FFFFFF" w:themeColor="background1"/>
              </w:rPr>
            </w:pPr>
            <w:r w:rsidRPr="00E740A5">
              <w:rPr>
                <w:b/>
                <w:color w:val="000000"/>
              </w:rPr>
              <w:t>Содержание основных данных и требований</w:t>
            </w:r>
          </w:p>
        </w:tc>
      </w:tr>
      <w:tr w:rsidR="00993412" w:rsidRPr="004D147E" w:rsidTr="008C62B1">
        <w:trPr>
          <w:trHeight w:val="1239"/>
        </w:trPr>
        <w:tc>
          <w:tcPr>
            <w:tcW w:w="2410" w:type="dxa"/>
          </w:tcPr>
          <w:p w:rsidR="00993412" w:rsidRPr="00003F18" w:rsidRDefault="00993412" w:rsidP="008750F5">
            <w:pPr>
              <w:spacing w:line="280" w:lineRule="exact"/>
              <w:rPr>
                <w:color w:val="000000"/>
              </w:rPr>
            </w:pPr>
            <w:r w:rsidRPr="00003F18">
              <w:rPr>
                <w:color w:val="000000"/>
              </w:rPr>
              <w:t>1. Основание для привлечения автотранспортных предприятий.</w:t>
            </w:r>
          </w:p>
        </w:tc>
        <w:tc>
          <w:tcPr>
            <w:tcW w:w="7796" w:type="dxa"/>
          </w:tcPr>
          <w:p w:rsidR="00993412" w:rsidRPr="00E740A5" w:rsidRDefault="00993412" w:rsidP="008D5C9D">
            <w:pPr>
              <w:spacing w:after="60" w:line="280" w:lineRule="exact"/>
              <w:jc w:val="both"/>
              <w:rPr>
                <w:color w:val="000000" w:themeColor="text1"/>
              </w:rPr>
            </w:pPr>
            <w:r w:rsidRPr="00E740A5">
              <w:rPr>
                <w:color w:val="000000" w:themeColor="text1"/>
              </w:rPr>
              <w:t>Необходи</w:t>
            </w:r>
            <w:r>
              <w:rPr>
                <w:color w:val="000000" w:themeColor="text1"/>
              </w:rPr>
              <w:t xml:space="preserve">мость привлечения транспортных средств с экипажем для перевозки </w:t>
            </w:r>
            <w:r w:rsidRPr="00E740A5">
              <w:rPr>
                <w:color w:val="000000" w:themeColor="text1"/>
              </w:rPr>
              <w:t xml:space="preserve">порожних </w:t>
            </w:r>
            <w:r>
              <w:rPr>
                <w:color w:val="000000" w:themeColor="text1"/>
              </w:rPr>
              <w:t>и груженых контейнеров филиала                            П</w:t>
            </w:r>
            <w:r w:rsidRPr="00E740A5">
              <w:rPr>
                <w:color w:val="000000" w:themeColor="text1"/>
              </w:rPr>
              <w:t>АО «</w:t>
            </w:r>
            <w:proofErr w:type="spellStart"/>
            <w:r w:rsidRPr="00E740A5">
              <w:rPr>
                <w:color w:val="000000" w:themeColor="text1"/>
              </w:rPr>
              <w:t>ТрансКонтейнер</w:t>
            </w:r>
            <w:proofErr w:type="spellEnd"/>
            <w:r w:rsidRPr="00E740A5">
              <w:rPr>
                <w:color w:val="000000" w:themeColor="text1"/>
              </w:rPr>
              <w:t xml:space="preserve">» на Свердловской  железной дороге в </w:t>
            </w:r>
            <w:r>
              <w:rPr>
                <w:color w:val="000000" w:themeColor="text1"/>
              </w:rPr>
              <w:t xml:space="preserve">                 городе</w:t>
            </w:r>
            <w:r w:rsidRPr="00E740A5">
              <w:rPr>
                <w:color w:val="000000" w:themeColor="text1"/>
              </w:rPr>
              <w:t xml:space="preserve"> </w:t>
            </w:r>
            <w:r w:rsidR="008D5C9D">
              <w:rPr>
                <w:color w:val="000000" w:themeColor="text1"/>
              </w:rPr>
              <w:t>Тюмень</w:t>
            </w:r>
            <w:r w:rsidRPr="00E740A5">
              <w:rPr>
                <w:color w:val="000000" w:themeColor="text1"/>
              </w:rPr>
              <w:t xml:space="preserve"> и прилегающих районах</w:t>
            </w:r>
            <w:r>
              <w:rPr>
                <w:color w:val="000000" w:themeColor="text1"/>
              </w:rPr>
              <w:t xml:space="preserve"> в 2017-2018 году.</w:t>
            </w:r>
          </w:p>
        </w:tc>
      </w:tr>
      <w:tr w:rsidR="00993412" w:rsidRPr="004D147E" w:rsidTr="008C62B1">
        <w:trPr>
          <w:trHeight w:hRule="exact" w:val="722"/>
        </w:trPr>
        <w:tc>
          <w:tcPr>
            <w:tcW w:w="2410" w:type="dxa"/>
            <w:vAlign w:val="center"/>
          </w:tcPr>
          <w:p w:rsidR="00993412" w:rsidRDefault="00993412" w:rsidP="008750F5">
            <w:pPr>
              <w:spacing w:line="280" w:lineRule="exact"/>
              <w:rPr>
                <w:color w:val="000000"/>
              </w:rPr>
            </w:pPr>
            <w:r w:rsidRPr="00003F18">
              <w:rPr>
                <w:color w:val="000000"/>
              </w:rPr>
              <w:t>2. Заказчик (Арендатор)</w:t>
            </w:r>
          </w:p>
          <w:p w:rsidR="00993412" w:rsidRPr="00003F18" w:rsidRDefault="00993412" w:rsidP="008750F5">
            <w:pPr>
              <w:spacing w:line="280" w:lineRule="exact"/>
              <w:rPr>
                <w:color w:val="000000"/>
              </w:rPr>
            </w:pPr>
          </w:p>
          <w:p w:rsidR="00993412" w:rsidRPr="00003F18" w:rsidRDefault="00993412" w:rsidP="008750F5">
            <w:pPr>
              <w:spacing w:line="280" w:lineRule="exact"/>
              <w:rPr>
                <w:color w:val="000000"/>
              </w:rPr>
            </w:pPr>
          </w:p>
        </w:tc>
        <w:tc>
          <w:tcPr>
            <w:tcW w:w="7796" w:type="dxa"/>
            <w:vAlign w:val="center"/>
          </w:tcPr>
          <w:p w:rsidR="00993412" w:rsidRPr="00003F18" w:rsidRDefault="00993412" w:rsidP="00993412">
            <w:pPr>
              <w:spacing w:line="280" w:lineRule="exact"/>
              <w:jc w:val="both"/>
              <w:rPr>
                <w:color w:val="000000"/>
              </w:rPr>
            </w:pPr>
            <w:r>
              <w:rPr>
                <w:color w:val="000000"/>
              </w:rPr>
              <w:t>Филиал П</w:t>
            </w:r>
            <w:r w:rsidRPr="00003F18">
              <w:rPr>
                <w:color w:val="000000"/>
              </w:rPr>
              <w:t>АО «</w:t>
            </w:r>
            <w:proofErr w:type="spellStart"/>
            <w:r w:rsidRPr="00003F18">
              <w:rPr>
                <w:color w:val="000000"/>
              </w:rPr>
              <w:t>ТрансКонтейнер</w:t>
            </w:r>
            <w:proofErr w:type="spellEnd"/>
            <w:r w:rsidRPr="00003F18">
              <w:rPr>
                <w:color w:val="000000"/>
              </w:rPr>
              <w:t xml:space="preserve">» на </w:t>
            </w:r>
            <w:r>
              <w:rPr>
                <w:color w:val="000000"/>
              </w:rPr>
              <w:t>Свердло</w:t>
            </w:r>
            <w:r w:rsidRPr="00003F18">
              <w:rPr>
                <w:color w:val="000000"/>
              </w:rPr>
              <w:t>вской железной дороге.</w:t>
            </w:r>
          </w:p>
          <w:p w:rsidR="00993412" w:rsidRPr="00003F18" w:rsidRDefault="00993412" w:rsidP="00993412">
            <w:pPr>
              <w:spacing w:line="280" w:lineRule="exact"/>
              <w:jc w:val="both"/>
              <w:rPr>
                <w:color w:val="000000"/>
              </w:rPr>
            </w:pPr>
          </w:p>
        </w:tc>
      </w:tr>
      <w:tr w:rsidR="00993412" w:rsidRPr="004D147E" w:rsidTr="008C62B1">
        <w:trPr>
          <w:trHeight w:hRule="exact" w:val="1390"/>
        </w:trPr>
        <w:tc>
          <w:tcPr>
            <w:tcW w:w="2410" w:type="dxa"/>
          </w:tcPr>
          <w:p w:rsidR="00993412" w:rsidRPr="00003F18" w:rsidRDefault="00993412" w:rsidP="008750F5">
            <w:pPr>
              <w:spacing w:line="280" w:lineRule="exact"/>
              <w:rPr>
                <w:color w:val="000000"/>
              </w:rPr>
            </w:pPr>
            <w:r w:rsidRPr="00003F18">
              <w:rPr>
                <w:color w:val="000000"/>
              </w:rPr>
              <w:t>3. Виды услуг, выполняемых транспортными предприятиями.</w:t>
            </w:r>
          </w:p>
        </w:tc>
        <w:tc>
          <w:tcPr>
            <w:tcW w:w="7796" w:type="dxa"/>
          </w:tcPr>
          <w:p w:rsidR="00993412" w:rsidRPr="00003F18" w:rsidRDefault="00993412" w:rsidP="008D5C9D">
            <w:pPr>
              <w:jc w:val="both"/>
              <w:rPr>
                <w:color w:val="000000"/>
              </w:rPr>
            </w:pPr>
            <w:r w:rsidRPr="00003F18">
              <w:rPr>
                <w:color w:val="000000"/>
              </w:rPr>
              <w:t>Предоставление в аренду транспортных средств с экипажем для</w:t>
            </w:r>
            <w:r>
              <w:rPr>
                <w:color w:val="000000"/>
              </w:rPr>
              <w:t xml:space="preserve"> </w:t>
            </w:r>
            <w:r w:rsidRPr="00003F18">
              <w:rPr>
                <w:color w:val="000000"/>
              </w:rPr>
              <w:t xml:space="preserve">перевозки груженых и порожних контейнеров </w:t>
            </w:r>
            <w:r>
              <w:rPr>
                <w:color w:val="000000"/>
              </w:rPr>
              <w:t xml:space="preserve">типоразмеров                            20 фут.(весом брутто не более 30 480кг) и 40 фут.(весом брутто не более 32 800кг) в городе </w:t>
            </w:r>
            <w:r w:rsidR="008D5C9D">
              <w:rPr>
                <w:color w:val="000000"/>
              </w:rPr>
              <w:t xml:space="preserve">Тюмень </w:t>
            </w:r>
            <w:r>
              <w:rPr>
                <w:color w:val="000000"/>
              </w:rPr>
              <w:t xml:space="preserve">и прилегающих районах  в 2017-2018 году. </w:t>
            </w:r>
          </w:p>
        </w:tc>
      </w:tr>
      <w:tr w:rsidR="00993412" w:rsidRPr="004D147E" w:rsidTr="008C62B1">
        <w:trPr>
          <w:trHeight w:val="1135"/>
        </w:trPr>
        <w:tc>
          <w:tcPr>
            <w:tcW w:w="2410" w:type="dxa"/>
          </w:tcPr>
          <w:p w:rsidR="00993412" w:rsidRPr="004D147E" w:rsidRDefault="00993412" w:rsidP="008750F5">
            <w:pPr>
              <w:pStyle w:val="aff9"/>
              <w:numPr>
                <w:ilvl w:val="0"/>
                <w:numId w:val="8"/>
              </w:numPr>
              <w:tabs>
                <w:tab w:val="clear" w:pos="705"/>
                <w:tab w:val="num" w:pos="318"/>
              </w:tabs>
              <w:spacing w:line="280" w:lineRule="exact"/>
              <w:ind w:left="34" w:firstLine="0"/>
              <w:contextualSpacing/>
              <w:rPr>
                <w:color w:val="000000"/>
              </w:rPr>
            </w:pPr>
            <w:r w:rsidRPr="004D147E">
              <w:rPr>
                <w:color w:val="000000"/>
                <w:szCs w:val="22"/>
              </w:rPr>
              <w:t>Срок, на который планируется привлечение автотранспортных предприятий.</w:t>
            </w:r>
          </w:p>
        </w:tc>
        <w:tc>
          <w:tcPr>
            <w:tcW w:w="7796" w:type="dxa"/>
          </w:tcPr>
          <w:p w:rsidR="00993412" w:rsidRPr="00003F18" w:rsidRDefault="00993412" w:rsidP="008D5C9D">
            <w:pPr>
              <w:spacing w:line="280" w:lineRule="exact"/>
              <w:jc w:val="both"/>
              <w:rPr>
                <w:color w:val="000000"/>
              </w:rPr>
            </w:pPr>
            <w:r>
              <w:rPr>
                <w:color w:val="000000"/>
              </w:rPr>
              <w:t>С момента заключения договора</w:t>
            </w:r>
            <w:r w:rsidRPr="00371890">
              <w:rPr>
                <w:color w:val="000000"/>
              </w:rPr>
              <w:t xml:space="preserve"> </w:t>
            </w:r>
            <w:r>
              <w:rPr>
                <w:color w:val="000000"/>
              </w:rPr>
              <w:t>д</w:t>
            </w:r>
            <w:r w:rsidRPr="00371890">
              <w:rPr>
                <w:color w:val="000000"/>
              </w:rPr>
              <w:t>о 3</w:t>
            </w:r>
            <w:r w:rsidR="008D5C9D">
              <w:rPr>
                <w:color w:val="000000"/>
              </w:rPr>
              <w:t>1</w:t>
            </w:r>
            <w:r>
              <w:rPr>
                <w:color w:val="000000"/>
              </w:rPr>
              <w:t xml:space="preserve"> </w:t>
            </w:r>
            <w:r w:rsidR="008D5C9D">
              <w:rPr>
                <w:color w:val="000000"/>
              </w:rPr>
              <w:t>декабря</w:t>
            </w:r>
            <w:r>
              <w:rPr>
                <w:color w:val="000000"/>
              </w:rPr>
              <w:t xml:space="preserve"> </w:t>
            </w:r>
            <w:r w:rsidRPr="00371890">
              <w:rPr>
                <w:color w:val="000000"/>
              </w:rPr>
              <w:t>201</w:t>
            </w:r>
            <w:r>
              <w:rPr>
                <w:color w:val="000000"/>
              </w:rPr>
              <w:t>8</w:t>
            </w:r>
            <w:r w:rsidRPr="00371890">
              <w:rPr>
                <w:color w:val="000000"/>
              </w:rPr>
              <w:t xml:space="preserve"> года</w:t>
            </w:r>
            <w:r>
              <w:rPr>
                <w:color w:val="000000"/>
              </w:rPr>
              <w:t xml:space="preserve"> включительно</w:t>
            </w:r>
            <w:r w:rsidRPr="00371890">
              <w:rPr>
                <w:color w:val="000000"/>
              </w:rPr>
              <w:t>.</w:t>
            </w:r>
          </w:p>
        </w:tc>
      </w:tr>
      <w:tr w:rsidR="00993412" w:rsidRPr="00371890" w:rsidTr="008C62B1">
        <w:trPr>
          <w:trHeight w:hRule="exact" w:val="1261"/>
        </w:trPr>
        <w:tc>
          <w:tcPr>
            <w:tcW w:w="2410" w:type="dxa"/>
          </w:tcPr>
          <w:p w:rsidR="00993412" w:rsidRPr="00003F18" w:rsidRDefault="00993412" w:rsidP="008750F5">
            <w:pPr>
              <w:spacing w:line="280" w:lineRule="exact"/>
              <w:rPr>
                <w:color w:val="000000"/>
              </w:rPr>
            </w:pPr>
            <w:r w:rsidRPr="00003F18">
              <w:rPr>
                <w:color w:val="000000"/>
              </w:rPr>
              <w:t>5. Объемы работ  по привлечению автотранспортных предприятий.</w:t>
            </w:r>
          </w:p>
        </w:tc>
        <w:tc>
          <w:tcPr>
            <w:tcW w:w="7796" w:type="dxa"/>
          </w:tcPr>
          <w:p w:rsidR="008D5C9D" w:rsidRPr="00043A73" w:rsidRDefault="008D5C9D" w:rsidP="008D5C9D">
            <w:pPr>
              <w:spacing w:line="280" w:lineRule="exact"/>
              <w:jc w:val="both"/>
            </w:pPr>
            <w:r w:rsidRPr="00043A73">
              <w:t>Среднемесячный  объем завоза/вывоза 20 футовых контейнеров – 90 шт.;</w:t>
            </w:r>
          </w:p>
          <w:p w:rsidR="008D5C9D" w:rsidRPr="00043A73" w:rsidRDefault="008D5C9D" w:rsidP="008D5C9D">
            <w:pPr>
              <w:spacing w:line="280" w:lineRule="exact"/>
              <w:jc w:val="both"/>
            </w:pPr>
            <w:r w:rsidRPr="00043A73">
              <w:t>Среднемесячный  объем завоза/вывоза 40 футовых контейнеров – 40 шт.;</w:t>
            </w:r>
          </w:p>
          <w:p w:rsidR="008D5C9D" w:rsidRPr="00043A73" w:rsidRDefault="008D5C9D" w:rsidP="008D5C9D">
            <w:pPr>
              <w:spacing w:line="280" w:lineRule="exact"/>
              <w:jc w:val="both"/>
            </w:pPr>
            <w:r w:rsidRPr="00043A73">
              <w:t>Суточный пиковый объем завоза/вывоза 20 футовых контейнеров –7 шт.;</w:t>
            </w:r>
          </w:p>
          <w:p w:rsidR="008C62B1" w:rsidRPr="00371890" w:rsidRDefault="008D5C9D" w:rsidP="008D5C9D">
            <w:r w:rsidRPr="00043A73">
              <w:t>Суточный пиковый объем завоза/вывоза 40 футовых контейнеров – 6 шт.</w:t>
            </w:r>
          </w:p>
        </w:tc>
      </w:tr>
      <w:tr w:rsidR="00993412" w:rsidRPr="00143B82" w:rsidTr="008C62B1">
        <w:trPr>
          <w:trHeight w:val="802"/>
        </w:trPr>
        <w:tc>
          <w:tcPr>
            <w:tcW w:w="2410" w:type="dxa"/>
          </w:tcPr>
          <w:p w:rsidR="00993412" w:rsidRPr="00143B82" w:rsidRDefault="00993412" w:rsidP="008750F5">
            <w:pPr>
              <w:spacing w:line="280" w:lineRule="exact"/>
              <w:ind w:right="-3"/>
              <w:rPr>
                <w:color w:val="000000"/>
              </w:rPr>
            </w:pPr>
            <w:r w:rsidRPr="00143B82">
              <w:rPr>
                <w:color w:val="000000"/>
              </w:rPr>
              <w:t>6.Основные требования, предъявляемые к автотранспортным предприятиям.</w:t>
            </w:r>
          </w:p>
        </w:tc>
        <w:tc>
          <w:tcPr>
            <w:tcW w:w="7796" w:type="dxa"/>
          </w:tcPr>
          <w:p w:rsidR="00993412" w:rsidRPr="00143B82" w:rsidRDefault="00993412" w:rsidP="008750F5">
            <w:pPr>
              <w:ind w:right="-3"/>
              <w:jc w:val="both"/>
            </w:pPr>
            <w:r w:rsidRPr="00A61C6A">
              <w:rPr>
                <w:color w:val="000000"/>
              </w:rPr>
              <w:t xml:space="preserve">Место предоставления транспортных средств в аренду – </w:t>
            </w:r>
            <w:r w:rsidR="008D5C9D" w:rsidRPr="00A61C6A">
              <w:t xml:space="preserve">г. </w:t>
            </w:r>
            <w:r w:rsidR="008D5C9D">
              <w:t>Тюмень</w:t>
            </w:r>
            <w:r w:rsidR="008D5C9D" w:rsidRPr="00A61C6A">
              <w:t xml:space="preserve">, </w:t>
            </w:r>
            <w:r w:rsidR="008D5C9D">
              <w:t xml:space="preserve">                </w:t>
            </w:r>
            <w:r w:rsidR="008D5C9D" w:rsidRPr="00A61C6A">
              <w:t xml:space="preserve">ул. </w:t>
            </w:r>
            <w:r w:rsidR="008D5C9D">
              <w:t>Республики 254/1</w:t>
            </w:r>
            <w:r w:rsidR="008D5C9D" w:rsidRPr="00143B82">
              <w:t xml:space="preserve"> </w:t>
            </w:r>
            <w:r w:rsidR="008D5C9D">
              <w:t>и прилегающие районы.</w:t>
            </w:r>
          </w:p>
          <w:p w:rsidR="00993412" w:rsidRDefault="00993412" w:rsidP="008750F5">
            <w:pPr>
              <w:ind w:right="-3"/>
              <w:jc w:val="both"/>
              <w:rPr>
                <w:b/>
              </w:rPr>
            </w:pPr>
            <w:r w:rsidRPr="00143B82">
              <w:rPr>
                <w:b/>
              </w:rPr>
              <w:t xml:space="preserve">К автотранспортному предприятию (арендодателю) предъявляются следующие требования: </w:t>
            </w:r>
          </w:p>
          <w:p w:rsidR="00993412" w:rsidRPr="00143B82" w:rsidRDefault="00993412" w:rsidP="008750F5">
            <w:pPr>
              <w:pStyle w:val="aff9"/>
              <w:ind w:left="0" w:right="-3" w:firstLine="318"/>
              <w:jc w:val="both"/>
              <w:rPr>
                <w:color w:val="000000"/>
              </w:rPr>
            </w:pPr>
            <w:r w:rsidRPr="00143B82">
              <w:rPr>
                <w:color w:val="000000"/>
              </w:rPr>
              <w:t>1. Арендодатель должен:</w:t>
            </w:r>
          </w:p>
          <w:p w:rsidR="00993412" w:rsidRDefault="00993412" w:rsidP="008750F5">
            <w:pPr>
              <w:ind w:right="-3" w:firstLine="318"/>
              <w:contextualSpacing/>
              <w:jc w:val="both"/>
            </w:pPr>
            <w:r>
              <w:rPr>
                <w:color w:val="000000"/>
              </w:rPr>
              <w:t>1.1.</w:t>
            </w:r>
            <w:r w:rsidRPr="00143B82">
              <w:rPr>
                <w:color w:val="000000"/>
              </w:rPr>
              <w:t xml:space="preserve"> </w:t>
            </w:r>
            <w:r w:rsidRPr="00501723">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w:t>
            </w:r>
            <w:r>
              <w:t>;</w:t>
            </w:r>
            <w:r w:rsidRPr="00501723">
              <w:t xml:space="preserve"> </w:t>
            </w:r>
          </w:p>
          <w:p w:rsidR="00993412" w:rsidRDefault="00993412" w:rsidP="008750F5">
            <w:pPr>
              <w:ind w:left="34" w:right="-3" w:firstLine="318"/>
              <w:contextualSpacing/>
              <w:jc w:val="both"/>
            </w:pPr>
            <w:r>
              <w:rPr>
                <w:color w:val="000000"/>
                <w:lang w:eastAsia="ru-RU"/>
              </w:rPr>
              <w:t>1.2.</w:t>
            </w:r>
            <w:r w:rsidRPr="00143B82">
              <w:rPr>
                <w:color w:val="000000"/>
                <w:lang w:eastAsia="ru-RU"/>
              </w:rPr>
              <w:t xml:space="preserve"> </w:t>
            </w:r>
            <w:r>
              <w:rPr>
                <w:color w:val="000000"/>
                <w:lang w:eastAsia="ru-RU"/>
              </w:rPr>
              <w:t xml:space="preserve">иметь транспортные средства, позволяющие перевозить </w:t>
            </w:r>
            <w:r w:rsidRPr="00143B82">
              <w:rPr>
                <w:color w:val="000000"/>
                <w:lang w:eastAsia="ru-RU"/>
              </w:rPr>
              <w:t xml:space="preserve">типы контейнеров, указанных в </w:t>
            </w:r>
            <w:r w:rsidRPr="00143B82">
              <w:rPr>
                <w:lang w:eastAsia="ru-RU"/>
              </w:rPr>
              <w:t>п. 3</w:t>
            </w:r>
            <w:r w:rsidRPr="00143B82">
              <w:rPr>
                <w:color w:val="000000"/>
                <w:lang w:eastAsia="ru-RU"/>
              </w:rPr>
              <w:t xml:space="preserve"> Техническ</w:t>
            </w:r>
            <w:r>
              <w:rPr>
                <w:color w:val="000000"/>
                <w:lang w:eastAsia="ru-RU"/>
              </w:rPr>
              <w:t xml:space="preserve">ого задания, при условии их полной загрузки до максимальной грузоподъемности, без превышения допустимой массы и (или) допустимой </w:t>
            </w:r>
            <w:r w:rsidRPr="00946017">
              <w:rPr>
                <w:lang w:eastAsia="ru-RU"/>
              </w:rPr>
              <w:t xml:space="preserve">нагрузки на ось транспортного средства в соответствии с </w:t>
            </w:r>
            <w:r w:rsidRPr="00946017">
              <w:rPr>
                <w:shd w:val="clear" w:color="auto" w:fill="FFFFFF"/>
              </w:rPr>
              <w:t>Постановление</w:t>
            </w:r>
            <w:r>
              <w:rPr>
                <w:shd w:val="clear" w:color="auto" w:fill="FFFFFF"/>
              </w:rPr>
              <w:t>м</w:t>
            </w:r>
            <w:r w:rsidRPr="00946017">
              <w:rPr>
                <w:shd w:val="clear" w:color="auto" w:fill="FFFFFF"/>
              </w:rPr>
              <w:t xml:space="preserve"> Правительства РФ от 15.04.2011 N272</w:t>
            </w:r>
            <w:r>
              <w:rPr>
                <w:shd w:val="clear" w:color="auto" w:fill="FFFFFF"/>
              </w:rPr>
              <w:t xml:space="preserve"> </w:t>
            </w:r>
            <w:r w:rsidRPr="00946017">
              <w:rPr>
                <w:shd w:val="clear" w:color="auto" w:fill="FFFFFF"/>
              </w:rPr>
              <w:t>"Об утверждении Правил перевозок грузов автомобильным</w:t>
            </w:r>
            <w:r>
              <w:rPr>
                <w:shd w:val="clear" w:color="auto" w:fill="FFFFFF"/>
              </w:rPr>
              <w:t xml:space="preserve">  тр</w:t>
            </w:r>
            <w:r w:rsidRPr="00946017">
              <w:rPr>
                <w:shd w:val="clear" w:color="auto" w:fill="FFFFFF"/>
              </w:rPr>
              <w:t>анспортом"</w:t>
            </w:r>
            <w:r>
              <w:rPr>
                <w:shd w:val="clear" w:color="auto" w:fill="FFFFFF"/>
              </w:rPr>
              <w:t>;</w:t>
            </w:r>
            <w:r w:rsidRPr="00E06EFF">
              <w:rPr>
                <w:color w:val="FFFFFF" w:themeColor="background1"/>
                <w:shd w:val="clear" w:color="auto" w:fill="FFFFFF"/>
              </w:rPr>
              <w:t>___________________________________</w:t>
            </w:r>
            <w:r w:rsidRPr="00946017">
              <w:rPr>
                <w:color w:val="333333"/>
                <w:sz w:val="21"/>
                <w:szCs w:val="21"/>
              </w:rPr>
              <w:br/>
            </w:r>
            <w:r>
              <w:rPr>
                <w:color w:val="000000"/>
              </w:rPr>
              <w:t xml:space="preserve">      1.3. иметь транспортные средства, которые </w:t>
            </w:r>
            <w:r w:rsidRPr="00F91108">
              <w:rPr>
                <w:color w:val="000000"/>
              </w:rPr>
              <w:t>оборудованы бортовым устройством в соответствии с Постановлением Правительства Российской Федерации  от 14.06.2013 №504 «</w:t>
            </w:r>
            <w:r w:rsidRPr="00F91108">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93412" w:rsidRDefault="00993412" w:rsidP="008750F5">
            <w:pPr>
              <w:suppressAutoHyphens w:val="0"/>
              <w:ind w:left="34" w:right="-3" w:firstLine="318"/>
              <w:jc w:val="both"/>
              <w:rPr>
                <w:color w:val="000000"/>
                <w:lang w:eastAsia="ru-RU"/>
              </w:rPr>
            </w:pPr>
            <w:r>
              <w:t xml:space="preserve">1.4. возместить </w:t>
            </w:r>
            <w:proofErr w:type="spellStart"/>
            <w:r w:rsidRPr="00BD239E">
              <w:rPr>
                <w:szCs w:val="28"/>
              </w:rPr>
              <w:t>ТрансКонтейнеру</w:t>
            </w:r>
            <w:proofErr w:type="spellEnd"/>
            <w:r w:rsidRPr="00BD239E">
              <w:rPr>
                <w:szCs w:val="28"/>
              </w:rPr>
              <w:t xml:space="preserve"> документально подтвержденные расходы, связанные с нарушением Клиентом обязательств</w:t>
            </w:r>
            <w:r>
              <w:rPr>
                <w:szCs w:val="28"/>
              </w:rPr>
              <w:t xml:space="preserve"> указанных в Разделе 4 п.6</w:t>
            </w:r>
            <w:r w:rsidRPr="00BD239E">
              <w:rPr>
                <w:szCs w:val="28"/>
              </w:rPr>
              <w:t xml:space="preserve"> п</w:t>
            </w:r>
            <w:r>
              <w:rPr>
                <w:szCs w:val="28"/>
              </w:rPr>
              <w:t>.п</w:t>
            </w:r>
            <w:r w:rsidRPr="00BD239E">
              <w:rPr>
                <w:szCs w:val="28"/>
              </w:rPr>
              <w:t>.</w:t>
            </w:r>
            <w:r>
              <w:rPr>
                <w:szCs w:val="28"/>
              </w:rPr>
              <w:t>1.2. и п.п.1.3. настоящей документации о закупке</w:t>
            </w:r>
            <w:r w:rsidRPr="00BD239E">
              <w:rPr>
                <w:szCs w:val="28"/>
              </w:rPr>
              <w:t xml:space="preserve">, </w:t>
            </w:r>
            <w:r w:rsidRPr="00BD239E">
              <w:t>в том числе, но не исключительно, суммы штрафов, наложенных компетен</w:t>
            </w:r>
            <w:r>
              <w:t>тными государственными органами;</w:t>
            </w:r>
          </w:p>
          <w:p w:rsidR="00993412" w:rsidRPr="00143B82" w:rsidRDefault="00993412" w:rsidP="008750F5">
            <w:pPr>
              <w:ind w:right="-3" w:firstLine="318"/>
              <w:contextualSpacing/>
              <w:jc w:val="both"/>
              <w:rPr>
                <w:color w:val="000000"/>
              </w:rPr>
            </w:pPr>
            <w:r>
              <w:rPr>
                <w:color w:val="000000"/>
                <w:lang w:eastAsia="ru-RU"/>
              </w:rPr>
              <w:t xml:space="preserve">1.5. иметь транспортные средства </w:t>
            </w:r>
            <w:r w:rsidRPr="0094359E">
              <w:rPr>
                <w:color w:val="000000"/>
              </w:rPr>
              <w:t>соответст</w:t>
            </w:r>
            <w:r>
              <w:rPr>
                <w:color w:val="000000"/>
              </w:rPr>
              <w:t>вующие</w:t>
            </w:r>
            <w:r w:rsidRPr="0094359E">
              <w:rPr>
                <w:color w:val="000000"/>
              </w:rPr>
              <w:t xml:space="preserve"> ГОСТ 24098-80 «Полуприцепы-контейнеровозы</w:t>
            </w:r>
            <w:r>
              <w:rPr>
                <w:color w:val="000000"/>
              </w:rPr>
              <w:t>.</w:t>
            </w:r>
            <w:r w:rsidRPr="0094359E">
              <w:rPr>
                <w:color w:val="000000"/>
              </w:rPr>
              <w:t xml:space="preserve"> Типы. Основные параметры и размеры»;</w:t>
            </w:r>
          </w:p>
          <w:p w:rsidR="00993412" w:rsidRDefault="00993412" w:rsidP="008750F5">
            <w:pPr>
              <w:autoSpaceDE w:val="0"/>
              <w:autoSpaceDN w:val="0"/>
              <w:adjustRightInd w:val="0"/>
              <w:ind w:right="-3" w:firstLine="317"/>
              <w:jc w:val="both"/>
            </w:pPr>
            <w:r>
              <w:t>1.6.</w:t>
            </w:r>
            <w:r w:rsidRPr="00143B82">
              <w:t xml:space="preserve">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993412" w:rsidRPr="0084536F" w:rsidRDefault="00993412" w:rsidP="008750F5">
            <w:pPr>
              <w:ind w:right="-3" w:firstLine="317"/>
              <w:jc w:val="both"/>
            </w:pPr>
            <w:r>
              <w:t xml:space="preserve">1.7. иметь </w:t>
            </w:r>
            <w:r w:rsidRPr="0084536F">
              <w:t>соответствие размещения поворотных замков крепления контейнеров на полуприцепах</w:t>
            </w:r>
            <w:r>
              <w:t xml:space="preserve"> </w:t>
            </w:r>
            <w:r w:rsidRPr="0084536F">
              <w:t xml:space="preserve">-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993412" w:rsidRPr="00143B82" w:rsidRDefault="00993412" w:rsidP="008750F5">
            <w:pPr>
              <w:autoSpaceDE w:val="0"/>
              <w:autoSpaceDN w:val="0"/>
              <w:adjustRightInd w:val="0"/>
              <w:ind w:right="-3" w:firstLine="317"/>
              <w:jc w:val="both"/>
            </w:pPr>
            <w:r>
              <w:t>1.8.</w:t>
            </w:r>
            <w:r w:rsidRPr="00143B82">
              <w:t xml:space="preserve"> в период нахождения транспортного средства в аренде у арендатора поддерживать его надлежащее состояние;</w:t>
            </w:r>
          </w:p>
          <w:p w:rsidR="00993412" w:rsidRPr="00143B82" w:rsidRDefault="00993412" w:rsidP="008750F5">
            <w:pPr>
              <w:autoSpaceDE w:val="0"/>
              <w:autoSpaceDN w:val="0"/>
              <w:adjustRightInd w:val="0"/>
              <w:ind w:right="-3" w:firstLine="317"/>
              <w:jc w:val="both"/>
            </w:pPr>
            <w:r>
              <w:t>1.9.</w:t>
            </w:r>
            <w:r w:rsidRPr="00143B82">
              <w:t xml:space="preserve"> </w:t>
            </w:r>
            <w:r>
              <w:t xml:space="preserve"> </w:t>
            </w:r>
            <w:r w:rsidRPr="00143B8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993412" w:rsidRPr="00143B82" w:rsidRDefault="00993412" w:rsidP="008750F5">
            <w:pPr>
              <w:autoSpaceDE w:val="0"/>
              <w:autoSpaceDN w:val="0"/>
              <w:adjustRightInd w:val="0"/>
              <w:ind w:right="-3" w:firstLine="317"/>
              <w:jc w:val="both"/>
              <w:rPr>
                <w:rFonts w:eastAsia="Calibri"/>
                <w:lang w:eastAsia="en-US"/>
              </w:rPr>
            </w:pPr>
            <w:r>
              <w:t>1.10.</w:t>
            </w:r>
            <w:r w:rsidRPr="00143B82">
              <w:t xml:space="preserve"> осуществлять за свой счет текущий и капитальный ремонт транспортного средства, </w:t>
            </w:r>
            <w:r w:rsidRPr="00143B82">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993412" w:rsidRPr="00143B82" w:rsidRDefault="00993412" w:rsidP="008750F5">
            <w:pPr>
              <w:autoSpaceDE w:val="0"/>
              <w:autoSpaceDN w:val="0"/>
              <w:adjustRightInd w:val="0"/>
              <w:ind w:right="-3" w:firstLine="317"/>
              <w:jc w:val="both"/>
              <w:rPr>
                <w:rFonts w:eastAsia="Calibri"/>
                <w:lang w:eastAsia="en-US"/>
              </w:rPr>
            </w:pPr>
            <w:r>
              <w:rPr>
                <w:rFonts w:eastAsia="Calibri"/>
                <w:lang w:eastAsia="en-US"/>
              </w:rPr>
              <w:t>1.11.</w:t>
            </w:r>
            <w:r w:rsidRPr="00143B82">
              <w:rPr>
                <w:rFonts w:eastAsia="Calibri"/>
                <w:lang w:eastAsia="en-US"/>
              </w:rPr>
              <w:t xml:space="preserve"> </w:t>
            </w:r>
            <w:r w:rsidRPr="00143B82">
              <w:t>нести расходы по страхованию т</w:t>
            </w:r>
            <w:r w:rsidRPr="00143B82">
              <w:rPr>
                <w:rFonts w:eastAsia="Calibri"/>
                <w:lang w:eastAsia="en-US"/>
              </w:rPr>
              <w:t>ранспортного средства</w:t>
            </w:r>
            <w:r w:rsidRPr="00143B82">
              <w:t xml:space="preserve"> и ответственности за ущерб, который может быть причинен им в связи с его эксплуатацией;</w:t>
            </w:r>
          </w:p>
          <w:p w:rsidR="00993412" w:rsidRPr="00143B82" w:rsidRDefault="00993412" w:rsidP="008750F5">
            <w:pPr>
              <w:autoSpaceDE w:val="0"/>
              <w:autoSpaceDN w:val="0"/>
              <w:adjustRightInd w:val="0"/>
              <w:ind w:right="-3" w:firstLine="317"/>
              <w:jc w:val="both"/>
              <w:rPr>
                <w:rFonts w:eastAsia="Calibri"/>
                <w:lang w:eastAsia="en-US"/>
              </w:rPr>
            </w:pPr>
            <w:r>
              <w:rPr>
                <w:rFonts w:eastAsia="Calibri"/>
                <w:lang w:eastAsia="en-US"/>
              </w:rPr>
              <w:t>1.12.</w:t>
            </w:r>
            <w:r w:rsidRPr="00143B82">
              <w:rPr>
                <w:rFonts w:eastAsia="Calibri"/>
                <w:lang w:eastAsia="en-US"/>
              </w:rPr>
              <w:t xml:space="preserve"> </w:t>
            </w:r>
            <w:r w:rsidRPr="00143B82">
              <w:t xml:space="preserve">предоставлять арендатору </w:t>
            </w:r>
            <w:r w:rsidRPr="00143B82">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993412" w:rsidRPr="00143B82" w:rsidRDefault="00993412" w:rsidP="008750F5">
            <w:pPr>
              <w:pStyle w:val="aff9"/>
              <w:ind w:left="0" w:right="-3" w:firstLine="317"/>
              <w:contextualSpacing/>
              <w:jc w:val="both"/>
              <w:rPr>
                <w:color w:val="000000"/>
                <w:lang w:eastAsia="ru-RU"/>
              </w:rPr>
            </w:pPr>
            <w:r>
              <w:rPr>
                <w:rFonts w:eastAsia="Calibri"/>
                <w:lang w:eastAsia="en-US"/>
              </w:rPr>
              <w:t>1.13.</w:t>
            </w:r>
            <w:r w:rsidRPr="00143B82">
              <w:rPr>
                <w:rFonts w:eastAsia="Calibri"/>
                <w:lang w:eastAsia="en-US"/>
              </w:rPr>
              <w:t xml:space="preserve"> </w:t>
            </w:r>
            <w:r w:rsidRPr="00143B82">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sidRPr="00143B82">
              <w:rPr>
                <w:color w:val="000000"/>
                <w:lang w:eastAsia="ru-RU"/>
              </w:rPr>
              <w:t xml:space="preserve"> </w:t>
            </w:r>
          </w:p>
          <w:p w:rsidR="00993412" w:rsidRPr="00B416F0" w:rsidRDefault="00993412" w:rsidP="008750F5">
            <w:pPr>
              <w:pStyle w:val="aff9"/>
              <w:ind w:left="0" w:right="-3" w:firstLine="317"/>
              <w:contextualSpacing/>
              <w:jc w:val="both"/>
              <w:rPr>
                <w:lang w:eastAsia="ru-RU"/>
              </w:rPr>
            </w:pPr>
            <w:r>
              <w:rPr>
                <w:color w:val="000000"/>
                <w:lang w:eastAsia="ru-RU"/>
              </w:rPr>
              <w:t xml:space="preserve">1.14. </w:t>
            </w:r>
            <w:r w:rsidRPr="00B416F0">
              <w:rPr>
                <w:color w:val="000000"/>
                <w:lang w:eastAsia="ru-RU"/>
              </w:rPr>
              <w:t xml:space="preserve">квалификация водителей должна позволять требовать от них знаний по постановке, снятию, отбору контейнеров на контейнерном терминале, соответствующий опыт работы на подобных объектах, что должно быть отражено в </w:t>
            </w:r>
            <w:r w:rsidRPr="00B416F0">
              <w:rPr>
                <w:lang w:eastAsia="ru-RU"/>
              </w:rPr>
              <w:t>форме Приложения № 6 к документации о закупке;</w:t>
            </w:r>
          </w:p>
          <w:p w:rsidR="00993412" w:rsidRPr="000222AA" w:rsidRDefault="00993412" w:rsidP="008750F5">
            <w:pPr>
              <w:ind w:right="-3" w:firstLine="317"/>
              <w:contextualSpacing/>
              <w:jc w:val="both"/>
            </w:pPr>
            <w:r>
              <w:rPr>
                <w:color w:val="000000"/>
                <w:spacing w:val="-9"/>
                <w:lang w:eastAsia="ru-RU"/>
              </w:rPr>
              <w:t>1.15.</w:t>
            </w:r>
            <w:r w:rsidRPr="00B416F0">
              <w:rPr>
                <w:color w:val="000000"/>
                <w:spacing w:val="-9"/>
                <w:lang w:eastAsia="ru-RU"/>
              </w:rPr>
              <w:t xml:space="preserve"> </w:t>
            </w:r>
            <w:r w:rsidRPr="000222AA">
              <w:rPr>
                <w:color w:val="000000"/>
                <w:spacing w:val="-9"/>
                <w:lang w:eastAsia="ru-RU"/>
              </w:rPr>
              <w:t>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p>
          <w:p w:rsidR="00993412" w:rsidRPr="00143B82" w:rsidRDefault="00993412" w:rsidP="008750F5">
            <w:pPr>
              <w:autoSpaceDE w:val="0"/>
              <w:autoSpaceDN w:val="0"/>
              <w:adjustRightInd w:val="0"/>
              <w:ind w:right="-3" w:firstLine="317"/>
              <w:jc w:val="both"/>
            </w:pPr>
            <w:r>
              <w:t>1.16.</w:t>
            </w:r>
            <w:r w:rsidRPr="00B416F0">
              <w:t xml:space="preserve"> проводить инструктаж экипажа</w:t>
            </w:r>
            <w:r w:rsidRPr="00143B82">
              <w:t xml:space="preserve">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993412" w:rsidRPr="00143B82" w:rsidRDefault="00993412" w:rsidP="008750F5">
            <w:pPr>
              <w:autoSpaceDE w:val="0"/>
              <w:autoSpaceDN w:val="0"/>
              <w:adjustRightInd w:val="0"/>
              <w:ind w:right="-3" w:firstLine="317"/>
              <w:jc w:val="both"/>
            </w:pPr>
            <w:r>
              <w:t xml:space="preserve">1.17. </w:t>
            </w:r>
            <w:r w:rsidRPr="00143B82">
              <w:t>перед допуском к управлению транспортным средством, передаваемым в аренду, проводить медицинский осмотр экипажа;</w:t>
            </w:r>
          </w:p>
          <w:p w:rsidR="00993412" w:rsidRDefault="00993412" w:rsidP="008750F5">
            <w:pPr>
              <w:autoSpaceDE w:val="0"/>
              <w:autoSpaceDN w:val="0"/>
              <w:adjustRightInd w:val="0"/>
              <w:ind w:right="-3" w:firstLine="317"/>
              <w:jc w:val="both"/>
            </w:pPr>
            <w:r>
              <w:t>1.18.</w:t>
            </w:r>
            <w:r w:rsidRPr="00143B82">
              <w:t xml:space="preserve"> обеспечить экипаж транспортного средства необходимым пакетом документов, в том числе путевым листом, и иными документами;</w:t>
            </w:r>
          </w:p>
          <w:p w:rsidR="00993412" w:rsidRPr="00A61C6A" w:rsidRDefault="00993412" w:rsidP="008750F5">
            <w:pPr>
              <w:autoSpaceDE w:val="0"/>
              <w:autoSpaceDN w:val="0"/>
              <w:adjustRightInd w:val="0"/>
              <w:ind w:right="-3" w:firstLine="317"/>
              <w:jc w:val="both"/>
            </w:pPr>
            <w:r>
              <w:t xml:space="preserve">1.19. </w:t>
            </w:r>
            <w:r w:rsidRPr="00A61C6A">
              <w:t>обеспечить исполнение силами экипажа выполнение сопутствующих услуг:</w:t>
            </w:r>
          </w:p>
          <w:p w:rsidR="00993412" w:rsidRDefault="00993412" w:rsidP="008750F5">
            <w:pPr>
              <w:pStyle w:val="aff9"/>
              <w:numPr>
                <w:ilvl w:val="0"/>
                <w:numId w:val="36"/>
              </w:numPr>
              <w:autoSpaceDE w:val="0"/>
              <w:autoSpaceDN w:val="0"/>
              <w:adjustRightInd w:val="0"/>
              <w:ind w:left="0" w:right="-3" w:firstLine="0"/>
              <w:jc w:val="both"/>
            </w:pPr>
            <w:r w:rsidRPr="00A61C6A">
              <w:t>приемку порожних контейнеров с проверкой их технического и коммерческого состояния с оформлением и подписанием необходимых документов;</w:t>
            </w:r>
          </w:p>
          <w:p w:rsidR="00993412" w:rsidRPr="00A61C6A" w:rsidRDefault="00993412" w:rsidP="008750F5">
            <w:pPr>
              <w:pStyle w:val="aff9"/>
              <w:numPr>
                <w:ilvl w:val="0"/>
                <w:numId w:val="36"/>
              </w:numPr>
              <w:autoSpaceDE w:val="0"/>
              <w:autoSpaceDN w:val="0"/>
              <w:adjustRightInd w:val="0"/>
              <w:ind w:left="0" w:right="-3" w:firstLine="0"/>
              <w:jc w:val="both"/>
            </w:pPr>
            <w:r w:rsidRPr="00A61C6A">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993412" w:rsidRPr="00143B82" w:rsidRDefault="00993412" w:rsidP="008750F5">
            <w:pPr>
              <w:pStyle w:val="aff9"/>
              <w:numPr>
                <w:ilvl w:val="0"/>
                <w:numId w:val="36"/>
              </w:numPr>
              <w:autoSpaceDE w:val="0"/>
              <w:autoSpaceDN w:val="0"/>
              <w:adjustRightInd w:val="0"/>
              <w:ind w:left="0" w:right="-3" w:firstLine="0"/>
              <w:jc w:val="both"/>
            </w:pPr>
            <w:r w:rsidRPr="00A61C6A">
              <w:t>проверку технического и коммерческого состояния контейнера</w:t>
            </w:r>
            <w:r w:rsidRPr="00143B82">
              <w:t xml:space="preserve"> после выгрузки из него груза;</w:t>
            </w:r>
          </w:p>
          <w:p w:rsidR="00993412" w:rsidRPr="00143B82" w:rsidRDefault="00993412" w:rsidP="008750F5">
            <w:pPr>
              <w:pStyle w:val="aff9"/>
              <w:numPr>
                <w:ilvl w:val="0"/>
                <w:numId w:val="36"/>
              </w:numPr>
              <w:autoSpaceDE w:val="0"/>
              <w:autoSpaceDN w:val="0"/>
              <w:adjustRightInd w:val="0"/>
              <w:ind w:left="0" w:right="-3" w:firstLine="0"/>
              <w:jc w:val="both"/>
            </w:pPr>
            <w:r w:rsidRPr="00143B82">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993412" w:rsidRPr="00143B82" w:rsidRDefault="00993412" w:rsidP="008750F5">
            <w:pPr>
              <w:pStyle w:val="aff9"/>
              <w:numPr>
                <w:ilvl w:val="0"/>
                <w:numId w:val="36"/>
              </w:numPr>
              <w:autoSpaceDE w:val="0"/>
              <w:autoSpaceDN w:val="0"/>
              <w:adjustRightInd w:val="0"/>
              <w:ind w:left="0" w:right="-3" w:firstLine="0"/>
              <w:jc w:val="both"/>
            </w:pPr>
            <w:r w:rsidRPr="00143B82">
              <w:t xml:space="preserve">сохранность контейнеров, предоставленных для перевозки, с момента приемки до момента выдачи уполномоченному лицу; </w:t>
            </w:r>
          </w:p>
          <w:p w:rsidR="00993412" w:rsidRPr="00143B82" w:rsidRDefault="00993412" w:rsidP="008750F5">
            <w:pPr>
              <w:pStyle w:val="aff9"/>
              <w:numPr>
                <w:ilvl w:val="0"/>
                <w:numId w:val="36"/>
              </w:numPr>
              <w:autoSpaceDE w:val="0"/>
              <w:autoSpaceDN w:val="0"/>
              <w:adjustRightInd w:val="0"/>
              <w:ind w:left="0" w:right="-3" w:firstLine="0"/>
              <w:jc w:val="both"/>
            </w:pPr>
            <w:r w:rsidRPr="00143B82">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993412" w:rsidRPr="00143B82" w:rsidRDefault="00993412" w:rsidP="008750F5">
            <w:pPr>
              <w:pStyle w:val="aff9"/>
              <w:numPr>
                <w:ilvl w:val="0"/>
                <w:numId w:val="36"/>
              </w:numPr>
              <w:autoSpaceDE w:val="0"/>
              <w:autoSpaceDN w:val="0"/>
              <w:adjustRightInd w:val="0"/>
              <w:ind w:left="0" w:right="-3" w:firstLine="0"/>
              <w:jc w:val="both"/>
            </w:pPr>
            <w:r w:rsidRPr="00143B82">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993412" w:rsidRPr="00143B82" w:rsidRDefault="00993412" w:rsidP="008750F5">
            <w:pPr>
              <w:pStyle w:val="aff9"/>
              <w:numPr>
                <w:ilvl w:val="0"/>
                <w:numId w:val="36"/>
              </w:numPr>
              <w:autoSpaceDE w:val="0"/>
              <w:autoSpaceDN w:val="0"/>
              <w:adjustRightInd w:val="0"/>
              <w:ind w:left="0" w:right="-3" w:firstLine="0"/>
              <w:jc w:val="both"/>
            </w:pPr>
            <w:r w:rsidRPr="00143B82">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93412" w:rsidRPr="00143B82" w:rsidRDefault="00993412" w:rsidP="008750F5">
            <w:pPr>
              <w:pStyle w:val="aff9"/>
              <w:numPr>
                <w:ilvl w:val="0"/>
                <w:numId w:val="36"/>
              </w:numPr>
              <w:autoSpaceDE w:val="0"/>
              <w:autoSpaceDN w:val="0"/>
              <w:adjustRightInd w:val="0"/>
              <w:ind w:left="0" w:right="-3" w:firstLine="0"/>
              <w:jc w:val="both"/>
            </w:pPr>
            <w:r w:rsidRPr="00143B82">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993412" w:rsidRPr="00143B82" w:rsidRDefault="00993412" w:rsidP="008750F5">
            <w:pPr>
              <w:pStyle w:val="aff9"/>
              <w:numPr>
                <w:ilvl w:val="0"/>
                <w:numId w:val="36"/>
              </w:numPr>
              <w:autoSpaceDE w:val="0"/>
              <w:autoSpaceDN w:val="0"/>
              <w:adjustRightInd w:val="0"/>
              <w:ind w:left="0" w:right="-3" w:firstLine="0"/>
              <w:jc w:val="both"/>
            </w:pPr>
            <w:r w:rsidRPr="00143B82">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w:t>
            </w:r>
            <w:r>
              <w:t xml:space="preserve"> </w:t>
            </w:r>
            <w:r w:rsidRPr="00143B82">
              <w:t>в</w:t>
            </w:r>
            <w:r>
              <w:t xml:space="preserve"> </w:t>
            </w:r>
            <w:r w:rsidRPr="00143B82">
              <w:t>необходимых</w:t>
            </w:r>
            <w:r>
              <w:t xml:space="preserve"> </w:t>
            </w:r>
            <w:r w:rsidRPr="00143B82">
              <w:t xml:space="preserve">случаях печатью грузоотправителя/грузополучателя;  </w:t>
            </w:r>
          </w:p>
          <w:p w:rsidR="00993412" w:rsidRPr="00143B82" w:rsidRDefault="00993412" w:rsidP="008750F5">
            <w:pPr>
              <w:pStyle w:val="aff9"/>
              <w:numPr>
                <w:ilvl w:val="0"/>
                <w:numId w:val="34"/>
              </w:numPr>
              <w:autoSpaceDE w:val="0"/>
              <w:autoSpaceDN w:val="0"/>
              <w:adjustRightInd w:val="0"/>
              <w:ind w:left="0" w:right="-3" w:firstLine="0"/>
              <w:contextualSpacing/>
              <w:jc w:val="both"/>
              <w:rPr>
                <w:color w:val="000000"/>
              </w:rPr>
            </w:pPr>
            <w:r w:rsidRPr="00143B82">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993412" w:rsidRDefault="00993412" w:rsidP="008750F5">
            <w:pPr>
              <w:ind w:right="-3" w:firstLine="318"/>
              <w:jc w:val="both"/>
              <w:rPr>
                <w:color w:val="000000"/>
              </w:rPr>
            </w:pPr>
            <w:r w:rsidRPr="00143B82">
              <w:t>2. К</w:t>
            </w:r>
            <w:r w:rsidRPr="00143B82">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Pr>
                <w:color w:val="000000"/>
              </w:rPr>
              <w:t xml:space="preserve"> или иного срока по усмотрению                   П</w:t>
            </w:r>
            <w:r w:rsidRPr="00143B82">
              <w:rPr>
                <w:color w:val="000000"/>
              </w:rPr>
              <w:t>АО «</w:t>
            </w:r>
            <w:proofErr w:type="spellStart"/>
            <w:r w:rsidRPr="00143B82">
              <w:rPr>
                <w:color w:val="000000"/>
              </w:rPr>
              <w:t>ТрансКонтейнер</w:t>
            </w:r>
            <w:proofErr w:type="spellEnd"/>
            <w:r w:rsidRPr="00143B82">
              <w:rPr>
                <w:color w:val="000000"/>
              </w:rPr>
              <w:t xml:space="preserve">». </w:t>
            </w:r>
          </w:p>
          <w:p w:rsidR="00993412" w:rsidRPr="00143B82" w:rsidRDefault="00993412" w:rsidP="008750F5">
            <w:pPr>
              <w:ind w:right="-3" w:firstLine="318"/>
              <w:jc w:val="both"/>
              <w:rPr>
                <w:b/>
                <w:color w:val="000000"/>
              </w:rPr>
            </w:pPr>
            <w:r w:rsidRPr="00143B82">
              <w:rPr>
                <w:color w:val="000000"/>
              </w:rPr>
              <w:t xml:space="preserve">3. </w:t>
            </w:r>
            <w:r w:rsidRPr="00143B82">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993412" w:rsidRPr="00143B82" w:rsidTr="008C62B1">
        <w:trPr>
          <w:trHeight w:val="1727"/>
        </w:trPr>
        <w:tc>
          <w:tcPr>
            <w:tcW w:w="2410" w:type="dxa"/>
          </w:tcPr>
          <w:p w:rsidR="00993412" w:rsidRPr="00143B82" w:rsidRDefault="00993412" w:rsidP="008750F5">
            <w:pPr>
              <w:spacing w:line="274" w:lineRule="exact"/>
              <w:ind w:right="-3"/>
              <w:rPr>
                <w:color w:val="000000"/>
              </w:rPr>
            </w:pPr>
            <w:r w:rsidRPr="00143B82">
              <w:rPr>
                <w:color w:val="000000"/>
              </w:rPr>
              <w:t xml:space="preserve">7. Особые требования. </w:t>
            </w:r>
          </w:p>
        </w:tc>
        <w:tc>
          <w:tcPr>
            <w:tcW w:w="7796" w:type="dxa"/>
          </w:tcPr>
          <w:p w:rsidR="00993412" w:rsidRDefault="00993412" w:rsidP="008750F5">
            <w:pPr>
              <w:numPr>
                <w:ilvl w:val="0"/>
                <w:numId w:val="35"/>
              </w:numPr>
              <w:ind w:left="0" w:right="-3" w:firstLine="0"/>
              <w:contextualSpacing/>
              <w:jc w:val="both"/>
              <w:rPr>
                <w:color w:val="000000"/>
                <w:lang w:eastAsia="ru-RU"/>
              </w:rPr>
            </w:pPr>
            <w:r w:rsidRPr="00143B82">
              <w:rPr>
                <w:color w:val="000000"/>
                <w:lang w:eastAsia="ru-RU"/>
              </w:rPr>
              <w:t xml:space="preserve">привлечение организаций </w:t>
            </w:r>
            <w:r>
              <w:rPr>
                <w:color w:val="000000"/>
                <w:lang w:eastAsia="ru-RU"/>
              </w:rPr>
              <w:t xml:space="preserve"> и индивидуальных предпринимателей </w:t>
            </w:r>
            <w:r w:rsidRPr="00143B82">
              <w:rPr>
                <w:color w:val="000000"/>
                <w:lang w:eastAsia="ru-RU"/>
              </w:rPr>
              <w:t>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993412" w:rsidRPr="0099731B" w:rsidRDefault="00993412" w:rsidP="008750F5">
            <w:pPr>
              <w:numPr>
                <w:ilvl w:val="0"/>
                <w:numId w:val="35"/>
              </w:numPr>
              <w:ind w:left="0" w:right="-3" w:firstLine="34"/>
              <w:contextualSpacing/>
              <w:jc w:val="both"/>
              <w:rPr>
                <w:color w:val="000000"/>
                <w:lang w:eastAsia="ru-RU"/>
              </w:rPr>
            </w:pPr>
            <w:r w:rsidRPr="0099731B">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rsidRPr="00143B82">
              <w:t>незамедлительно информирова</w:t>
            </w:r>
            <w:r>
              <w:t>ть</w:t>
            </w:r>
            <w:r w:rsidRPr="00143B82">
              <w:t xml:space="preserve"> арендатора </w:t>
            </w:r>
            <w:r>
              <w:t xml:space="preserve">о нарушении </w:t>
            </w:r>
            <w:r w:rsidRPr="00143B82">
              <w:t xml:space="preserve">(в течение 15 минут с момента </w:t>
            </w:r>
            <w:r>
              <w:t>выявления</w:t>
            </w:r>
            <w:r w:rsidRPr="00143B82">
              <w:t xml:space="preserve"> обстоятельств) по телефонной связи</w:t>
            </w:r>
            <w:r>
              <w:t>.</w:t>
            </w:r>
          </w:p>
          <w:p w:rsidR="00993412" w:rsidRPr="00143B82" w:rsidRDefault="00993412" w:rsidP="008750F5">
            <w:pPr>
              <w:numPr>
                <w:ilvl w:val="0"/>
                <w:numId w:val="35"/>
              </w:numPr>
              <w:ind w:left="0" w:right="-3" w:firstLine="34"/>
              <w:contextualSpacing/>
              <w:jc w:val="both"/>
              <w:rPr>
                <w:color w:val="000000"/>
                <w:lang w:eastAsia="ru-RU"/>
              </w:rPr>
            </w:pPr>
            <w:r w:rsidRPr="004A5E54">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993412" w:rsidRPr="00143B82" w:rsidRDefault="00993412" w:rsidP="008750F5">
            <w:pPr>
              <w:numPr>
                <w:ilvl w:val="0"/>
                <w:numId w:val="37"/>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993412" w:rsidRPr="00143B82" w:rsidTr="008C62B1">
        <w:trPr>
          <w:trHeight w:val="597"/>
        </w:trPr>
        <w:tc>
          <w:tcPr>
            <w:tcW w:w="2410" w:type="dxa"/>
          </w:tcPr>
          <w:p w:rsidR="00993412" w:rsidRPr="00143B82" w:rsidRDefault="00993412" w:rsidP="008750F5">
            <w:pPr>
              <w:spacing w:line="274" w:lineRule="exact"/>
              <w:ind w:right="-3"/>
              <w:rPr>
                <w:color w:val="000000"/>
              </w:rPr>
            </w:pPr>
            <w:r w:rsidRPr="00143B82">
              <w:rPr>
                <w:color w:val="000000"/>
              </w:rPr>
              <w:t>8.  Ставки арендной платы</w:t>
            </w:r>
          </w:p>
        </w:tc>
        <w:tc>
          <w:tcPr>
            <w:tcW w:w="7796" w:type="dxa"/>
          </w:tcPr>
          <w:p w:rsidR="00993412" w:rsidRPr="00143B82" w:rsidRDefault="00993412" w:rsidP="008750F5">
            <w:pPr>
              <w:ind w:right="-3" w:firstLine="34"/>
              <w:jc w:val="both"/>
              <w:rPr>
                <w:lang w:eastAsia="ru-RU"/>
              </w:rPr>
            </w:pPr>
            <w:r w:rsidRPr="00143B82">
              <w:rPr>
                <w:color w:val="000000"/>
              </w:rPr>
              <w:t xml:space="preserve">Предельные ставки платы за аренду транспортных средств с экипажем, </w:t>
            </w:r>
            <w:r w:rsidR="000D3046">
              <w:rPr>
                <w:color w:val="000000"/>
              </w:rPr>
              <w:t xml:space="preserve">с учетом </w:t>
            </w:r>
            <w:r w:rsidR="000D3046" w:rsidRPr="00520ADA">
              <w:rPr>
                <w:color w:val="000000"/>
              </w:rPr>
              <w:t>технической эксплуатаци</w:t>
            </w:r>
            <w:r w:rsidR="000D3046">
              <w:rPr>
                <w:color w:val="000000"/>
              </w:rPr>
              <w:t>и</w:t>
            </w:r>
            <w:r w:rsidR="000D3046" w:rsidRPr="00520ADA">
              <w:t xml:space="preserve">,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w:t>
            </w:r>
            <w:r w:rsidR="000D3046" w:rsidRPr="00520ADA">
              <w:rPr>
                <w:lang w:eastAsia="ru-RU"/>
              </w:rPr>
              <w:t xml:space="preserve">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000D3046" w:rsidRPr="00520ADA">
              <w:t>иные расходы</w:t>
            </w:r>
            <w:r w:rsidR="000D3046">
              <w:t xml:space="preserve"> </w:t>
            </w:r>
            <w:r w:rsidRPr="00143B82">
              <w:rPr>
                <w:color w:val="000000"/>
              </w:rPr>
              <w:t>кроме НДС, указаны в Приложении № 1 к настоящему техническому заданию.</w:t>
            </w:r>
          </w:p>
        </w:tc>
      </w:tr>
      <w:tr w:rsidR="00993412" w:rsidRPr="00143B82" w:rsidTr="000D3046">
        <w:trPr>
          <w:trHeight w:val="1177"/>
        </w:trPr>
        <w:tc>
          <w:tcPr>
            <w:tcW w:w="2410" w:type="dxa"/>
          </w:tcPr>
          <w:p w:rsidR="00993412" w:rsidRPr="0084536F" w:rsidRDefault="00993412" w:rsidP="008750F5">
            <w:pPr>
              <w:spacing w:line="274" w:lineRule="exact"/>
              <w:ind w:right="-3"/>
            </w:pPr>
            <w:r>
              <w:t>9</w:t>
            </w:r>
            <w:r w:rsidRPr="0084536F">
              <w:t>.</w:t>
            </w:r>
            <w:r>
              <w:t xml:space="preserve"> </w:t>
            </w:r>
            <w:r w:rsidRPr="0084536F">
              <w:t>Иные условия</w:t>
            </w:r>
          </w:p>
        </w:tc>
        <w:tc>
          <w:tcPr>
            <w:tcW w:w="7796" w:type="dxa"/>
          </w:tcPr>
          <w:p w:rsidR="00993412" w:rsidRPr="0084536F" w:rsidRDefault="00993412" w:rsidP="008750F5">
            <w:pPr>
              <w:ind w:right="-3"/>
              <w:jc w:val="both"/>
            </w:pPr>
            <w:r w:rsidRPr="00F9563D">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w:t>
            </w:r>
            <w:r>
              <w:t>д</w:t>
            </w:r>
            <w:r w:rsidRPr="00F9563D">
              <w:t>оговору не менее чем за 10 рабочих дней до начала их действия.</w:t>
            </w:r>
          </w:p>
        </w:tc>
      </w:tr>
      <w:tr w:rsidR="00993412" w:rsidRPr="00143B82" w:rsidTr="000D3046">
        <w:trPr>
          <w:trHeight w:val="273"/>
        </w:trPr>
        <w:tc>
          <w:tcPr>
            <w:tcW w:w="2410" w:type="dxa"/>
          </w:tcPr>
          <w:p w:rsidR="00993412" w:rsidRDefault="00993412" w:rsidP="008750F5">
            <w:pPr>
              <w:spacing w:line="274" w:lineRule="exact"/>
              <w:ind w:right="-3"/>
            </w:pPr>
            <w:r>
              <w:t>10. Документы, предоставляемые по результатам выполненных работ</w:t>
            </w:r>
          </w:p>
        </w:tc>
        <w:tc>
          <w:tcPr>
            <w:tcW w:w="7796" w:type="dxa"/>
          </w:tcPr>
          <w:p w:rsidR="00993412" w:rsidRDefault="00993412" w:rsidP="008750F5">
            <w:pPr>
              <w:numPr>
                <w:ilvl w:val="0"/>
                <w:numId w:val="38"/>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993412" w:rsidRDefault="00993412" w:rsidP="008750F5">
            <w:pPr>
              <w:numPr>
                <w:ilvl w:val="0"/>
                <w:numId w:val="38"/>
              </w:numPr>
              <w:tabs>
                <w:tab w:val="clear" w:pos="998"/>
                <w:tab w:val="num" w:pos="426"/>
              </w:tabs>
              <w:ind w:left="34" w:right="-3" w:firstLine="34"/>
              <w:jc w:val="both"/>
            </w:pPr>
            <w:r w:rsidRPr="000240FC">
              <w:rPr>
                <w:color w:val="000000" w:themeColor="text1"/>
              </w:rPr>
              <w:t>Отчет</w:t>
            </w:r>
            <w:r>
              <w:rPr>
                <w:color w:val="000000" w:themeColor="text1"/>
              </w:rPr>
              <w:t xml:space="preserve">, оформленный </w:t>
            </w:r>
            <w:r w:rsidRPr="000240FC">
              <w:rPr>
                <w:color w:val="000000" w:themeColor="text1"/>
              </w:rPr>
              <w:t>в электронном виде</w:t>
            </w:r>
            <w:r>
              <w:rPr>
                <w:color w:val="000000" w:themeColor="text1"/>
              </w:rPr>
              <w:t xml:space="preserve"> </w:t>
            </w:r>
            <w:r>
              <w:t>(Приложение №7 к договору аренды ТС с экипажем)</w:t>
            </w:r>
          </w:p>
          <w:p w:rsidR="00993412" w:rsidRDefault="00993412" w:rsidP="008750F5">
            <w:pPr>
              <w:numPr>
                <w:ilvl w:val="0"/>
                <w:numId w:val="38"/>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993412" w:rsidRDefault="00993412" w:rsidP="008750F5">
            <w:pPr>
              <w:numPr>
                <w:ilvl w:val="0"/>
                <w:numId w:val="38"/>
              </w:numPr>
              <w:tabs>
                <w:tab w:val="clear" w:pos="998"/>
                <w:tab w:val="num" w:pos="426"/>
              </w:tabs>
              <w:ind w:left="34" w:right="-3" w:firstLine="34"/>
              <w:jc w:val="both"/>
            </w:pPr>
            <w:r>
              <w:t>Счет-фактура (для плательщиков НДС).</w:t>
            </w:r>
          </w:p>
          <w:p w:rsidR="00993412" w:rsidRPr="0084536F" w:rsidRDefault="00993412" w:rsidP="008750F5">
            <w:pPr>
              <w:numPr>
                <w:ilvl w:val="0"/>
                <w:numId w:val="38"/>
              </w:numPr>
              <w:tabs>
                <w:tab w:val="clear" w:pos="998"/>
                <w:tab w:val="num" w:pos="426"/>
              </w:tabs>
              <w:ind w:left="34" w:right="-3" w:firstLine="34"/>
              <w:jc w:val="both"/>
            </w:pPr>
            <w:r>
              <w:t>Счет.</w:t>
            </w:r>
          </w:p>
        </w:tc>
      </w:tr>
    </w:tbl>
    <w:p w:rsidR="000C3A85" w:rsidRDefault="00993412" w:rsidP="008750F5">
      <w:pPr>
        <w:pStyle w:val="normal0"/>
        <w:ind w:left="5670" w:right="-3"/>
        <w:jc w:val="both"/>
      </w:pPr>
      <w:r>
        <w:t xml:space="preserve"> </w:t>
      </w:r>
    </w:p>
    <w:p w:rsidR="000C3A85" w:rsidRDefault="000C3A85" w:rsidP="008750F5">
      <w:pPr>
        <w:pStyle w:val="normal0"/>
        <w:ind w:left="5670" w:right="-3"/>
        <w:jc w:val="both"/>
      </w:pPr>
    </w:p>
    <w:p w:rsidR="00993412" w:rsidRDefault="00993412" w:rsidP="00993412">
      <w:pPr>
        <w:pStyle w:val="normal0"/>
        <w:ind w:left="5670"/>
      </w:pPr>
      <w:r>
        <w:t xml:space="preserve">Приложение № 1 </w:t>
      </w:r>
    </w:p>
    <w:p w:rsidR="00993412" w:rsidRDefault="00993412" w:rsidP="00993412">
      <w:pPr>
        <w:pStyle w:val="normal0"/>
        <w:ind w:left="5670"/>
      </w:pPr>
      <w:r>
        <w:t xml:space="preserve"> к техническому заданию</w:t>
      </w:r>
    </w:p>
    <w:p w:rsidR="00993412" w:rsidRDefault="00993412" w:rsidP="00993412">
      <w:pPr>
        <w:pStyle w:val="normal0"/>
        <w:ind w:left="5670"/>
      </w:pPr>
      <w:r>
        <w:t xml:space="preserve"> раздела № 4 документации о закупке</w:t>
      </w:r>
    </w:p>
    <w:p w:rsidR="00993412" w:rsidRDefault="00993412" w:rsidP="00993412">
      <w:pPr>
        <w:pStyle w:val="normal0"/>
        <w:ind w:left="5670"/>
      </w:pPr>
    </w:p>
    <w:p w:rsidR="00993412" w:rsidRDefault="00993412" w:rsidP="00993412">
      <w:pPr>
        <w:jc w:val="center"/>
        <w:rPr>
          <w:b/>
          <w:bCs/>
          <w:color w:val="000000"/>
        </w:rPr>
      </w:pPr>
      <w:r w:rsidRPr="00143B82">
        <w:rPr>
          <w:b/>
          <w:bCs/>
        </w:rPr>
        <w:t>Предельные ставки платы за аренду транспортных средств с</w:t>
      </w:r>
      <w:r w:rsidR="000B529E">
        <w:rPr>
          <w:b/>
          <w:bCs/>
        </w:rPr>
        <w:t xml:space="preserve">                                                 </w:t>
      </w:r>
      <w:r w:rsidRPr="00143B82">
        <w:rPr>
          <w:b/>
          <w:bCs/>
        </w:rPr>
        <w:t xml:space="preserve"> экипажем</w:t>
      </w:r>
      <w:r w:rsidR="000B529E">
        <w:rPr>
          <w:b/>
          <w:bCs/>
        </w:rPr>
        <w:t xml:space="preserve"> </w:t>
      </w:r>
      <w:r>
        <w:rPr>
          <w:b/>
          <w:bCs/>
          <w:color w:val="000000"/>
        </w:rPr>
        <w:t>на п</w:t>
      </w:r>
      <w:r w:rsidRPr="00143B82">
        <w:rPr>
          <w:b/>
          <w:bCs/>
          <w:color w:val="000000"/>
        </w:rPr>
        <w:t>еревозк</w:t>
      </w:r>
      <w:r>
        <w:rPr>
          <w:b/>
          <w:bCs/>
          <w:color w:val="000000"/>
        </w:rPr>
        <w:t>у</w:t>
      </w:r>
      <w:r w:rsidRPr="00143B82">
        <w:rPr>
          <w:b/>
          <w:bCs/>
          <w:color w:val="000000"/>
        </w:rPr>
        <w:t xml:space="preserve"> кон</w:t>
      </w:r>
      <w:r>
        <w:rPr>
          <w:b/>
          <w:bCs/>
          <w:color w:val="000000"/>
        </w:rPr>
        <w:t>тейнеров в городе</w:t>
      </w:r>
      <w:r w:rsidRPr="00143B82">
        <w:rPr>
          <w:b/>
          <w:bCs/>
          <w:color w:val="000000"/>
        </w:rPr>
        <w:t xml:space="preserve"> </w:t>
      </w:r>
      <w:r w:rsidR="008D5C9D">
        <w:rPr>
          <w:b/>
          <w:bCs/>
          <w:color w:val="000000"/>
        </w:rPr>
        <w:t>Тюмень</w:t>
      </w:r>
      <w:r>
        <w:rPr>
          <w:b/>
          <w:bCs/>
          <w:color w:val="000000"/>
        </w:rPr>
        <w:t xml:space="preserve"> и прилегающих районах</w:t>
      </w:r>
      <w:r w:rsidR="000B529E">
        <w:rPr>
          <w:b/>
          <w:bCs/>
          <w:color w:val="000000"/>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6"/>
        <w:gridCol w:w="3006"/>
        <w:gridCol w:w="5811"/>
      </w:tblGrid>
      <w:tr w:rsidR="000B529E" w:rsidRPr="00246D09" w:rsidTr="000B529E">
        <w:trPr>
          <w:trHeight w:val="1179"/>
        </w:trPr>
        <w:tc>
          <w:tcPr>
            <w:tcW w:w="1106" w:type="dxa"/>
            <w:vAlign w:val="center"/>
          </w:tcPr>
          <w:p w:rsidR="000B529E" w:rsidRPr="00246D09" w:rsidRDefault="000B529E" w:rsidP="000B529E">
            <w:pPr>
              <w:pStyle w:val="afb"/>
              <w:ind w:firstLine="0"/>
              <w:jc w:val="center"/>
              <w:rPr>
                <w:bCs/>
                <w:sz w:val="24"/>
              </w:rPr>
            </w:pPr>
            <w:r w:rsidRPr="00246D09">
              <w:rPr>
                <w:bCs/>
                <w:sz w:val="24"/>
              </w:rPr>
              <w:t>№</w:t>
            </w:r>
          </w:p>
          <w:p w:rsidR="000B529E" w:rsidRPr="00246D09" w:rsidRDefault="000B529E" w:rsidP="000B529E">
            <w:pPr>
              <w:pStyle w:val="afb"/>
              <w:ind w:firstLine="0"/>
              <w:jc w:val="center"/>
              <w:rPr>
                <w:bCs/>
                <w:sz w:val="24"/>
              </w:rPr>
            </w:pPr>
            <w:proofErr w:type="spellStart"/>
            <w:r w:rsidRPr="00246D09">
              <w:rPr>
                <w:bCs/>
                <w:sz w:val="24"/>
              </w:rPr>
              <w:t>п</w:t>
            </w:r>
            <w:proofErr w:type="spellEnd"/>
            <w:r w:rsidRPr="00246D09">
              <w:rPr>
                <w:bCs/>
                <w:sz w:val="24"/>
              </w:rPr>
              <w:t>/</w:t>
            </w:r>
            <w:proofErr w:type="spellStart"/>
            <w:r w:rsidRPr="00246D09">
              <w:rPr>
                <w:bCs/>
                <w:sz w:val="24"/>
              </w:rPr>
              <w:t>п</w:t>
            </w:r>
            <w:proofErr w:type="spellEnd"/>
          </w:p>
        </w:tc>
        <w:tc>
          <w:tcPr>
            <w:tcW w:w="3006" w:type="dxa"/>
            <w:tcBorders>
              <w:bottom w:val="single" w:sz="4" w:space="0" w:color="auto"/>
            </w:tcBorders>
            <w:vAlign w:val="center"/>
          </w:tcPr>
          <w:p w:rsidR="000B529E" w:rsidRPr="00246D09" w:rsidRDefault="000B529E" w:rsidP="000B529E">
            <w:pPr>
              <w:pStyle w:val="afb"/>
              <w:tabs>
                <w:tab w:val="left" w:pos="8993"/>
              </w:tabs>
              <w:ind w:firstLine="28"/>
              <w:jc w:val="center"/>
              <w:rPr>
                <w:bCs/>
                <w:sz w:val="24"/>
              </w:rPr>
            </w:pPr>
            <w:r w:rsidRPr="00246D09">
              <w:rPr>
                <w:bCs/>
                <w:sz w:val="24"/>
              </w:rPr>
              <w:t>Услуги по завозу/вывозу контейнеров на/с контейнерных терминалов (с тарификацией по  расстоянию)</w:t>
            </w:r>
          </w:p>
        </w:tc>
        <w:tc>
          <w:tcPr>
            <w:tcW w:w="5811" w:type="dxa"/>
            <w:tcBorders>
              <w:bottom w:val="single" w:sz="4" w:space="0" w:color="auto"/>
              <w:right w:val="single" w:sz="4" w:space="0" w:color="auto"/>
            </w:tcBorders>
          </w:tcPr>
          <w:p w:rsidR="000B529E" w:rsidRDefault="000B529E" w:rsidP="000B529E">
            <w:pPr>
              <w:pStyle w:val="afb"/>
              <w:tabs>
                <w:tab w:val="left" w:pos="8993"/>
              </w:tabs>
              <w:ind w:firstLine="458"/>
              <w:jc w:val="center"/>
              <w:rPr>
                <w:bCs/>
                <w:sz w:val="24"/>
              </w:rPr>
            </w:pPr>
          </w:p>
          <w:p w:rsidR="000B529E" w:rsidRPr="00246D09" w:rsidRDefault="000B529E" w:rsidP="000B529E">
            <w:pPr>
              <w:pStyle w:val="afb"/>
              <w:tabs>
                <w:tab w:val="left" w:pos="8993"/>
              </w:tabs>
              <w:ind w:firstLine="458"/>
              <w:jc w:val="center"/>
              <w:rPr>
                <w:bCs/>
                <w:sz w:val="24"/>
              </w:rPr>
            </w:pPr>
            <w:r w:rsidRPr="00246D09">
              <w:rPr>
                <w:bCs/>
                <w:sz w:val="24"/>
              </w:rPr>
              <w:t>Цена за единицу работ, услуг в руб., без учета НДС.</w:t>
            </w:r>
          </w:p>
          <w:p w:rsidR="000B529E" w:rsidRPr="00246D09" w:rsidRDefault="000B529E" w:rsidP="000B529E">
            <w:pPr>
              <w:pStyle w:val="afb"/>
              <w:tabs>
                <w:tab w:val="left" w:pos="8993"/>
              </w:tabs>
              <w:ind w:right="23"/>
              <w:jc w:val="center"/>
              <w:rPr>
                <w:bCs/>
                <w:sz w:val="24"/>
              </w:rPr>
            </w:pPr>
          </w:p>
        </w:tc>
      </w:tr>
      <w:tr w:rsidR="000B529E" w:rsidRPr="00246D09" w:rsidTr="000B529E">
        <w:trPr>
          <w:trHeight w:val="383"/>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1</w:t>
            </w:r>
          </w:p>
        </w:tc>
        <w:tc>
          <w:tcPr>
            <w:tcW w:w="8817" w:type="dxa"/>
            <w:gridSpan w:val="2"/>
            <w:tcBorders>
              <w:right w:val="single" w:sz="4" w:space="0" w:color="auto"/>
            </w:tcBorders>
          </w:tcPr>
          <w:p w:rsidR="000B529E" w:rsidRPr="008D3946" w:rsidRDefault="000B529E" w:rsidP="000B529E">
            <w:pPr>
              <w:tabs>
                <w:tab w:val="left" w:pos="8993"/>
              </w:tabs>
              <w:jc w:val="center"/>
              <w:rPr>
                <w:b/>
                <w:bCs/>
              </w:rPr>
            </w:pPr>
            <w:r w:rsidRPr="008D3946">
              <w:rPr>
                <w:b/>
              </w:rPr>
              <w:t>До 10 км  включительно</w:t>
            </w:r>
          </w:p>
        </w:tc>
      </w:tr>
      <w:tr w:rsidR="000B529E" w:rsidRPr="00246D09" w:rsidTr="000B529E">
        <w:trPr>
          <w:trHeight w:val="341"/>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tabs>
                <w:tab w:val="left" w:pos="8993"/>
              </w:tabs>
              <w:jc w:val="left"/>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20 фут. контейнер</w:t>
            </w:r>
          </w:p>
        </w:tc>
        <w:tc>
          <w:tcPr>
            <w:tcW w:w="5811" w:type="dxa"/>
            <w:tcBorders>
              <w:right w:val="single" w:sz="4" w:space="0" w:color="auto"/>
            </w:tcBorders>
            <w:vAlign w:val="center"/>
          </w:tcPr>
          <w:p w:rsidR="000B529E" w:rsidRPr="008D3946" w:rsidRDefault="000B529E" w:rsidP="000B529E">
            <w:pPr>
              <w:tabs>
                <w:tab w:val="left" w:pos="8993"/>
              </w:tabs>
              <w:rPr>
                <w:bCs/>
              </w:rPr>
            </w:pPr>
            <w:r w:rsidRPr="008D3946">
              <w:rPr>
                <w:bCs/>
              </w:rPr>
              <w:t xml:space="preserve">                                        3</w:t>
            </w:r>
            <w:r>
              <w:rPr>
                <w:bCs/>
              </w:rPr>
              <w:t xml:space="preserve"> 6</w:t>
            </w:r>
            <w:r w:rsidRPr="008D3946">
              <w:rPr>
                <w:bCs/>
              </w:rPr>
              <w:t>00,00</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tcBorders>
              <w:bottom w:val="single" w:sz="4" w:space="0" w:color="auto"/>
            </w:tcBorders>
            <w:vAlign w:val="center"/>
          </w:tcPr>
          <w:p w:rsidR="000B529E" w:rsidRPr="008D3946" w:rsidRDefault="000B529E" w:rsidP="000B529E">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tcBorders>
              <w:bottom w:val="single" w:sz="4" w:space="0" w:color="auto"/>
              <w:right w:val="single" w:sz="4" w:space="0" w:color="auto"/>
            </w:tcBorders>
            <w:vAlign w:val="center"/>
          </w:tcPr>
          <w:p w:rsidR="000B529E" w:rsidRPr="008D3946" w:rsidRDefault="000B529E" w:rsidP="000B529E">
            <w:pPr>
              <w:tabs>
                <w:tab w:val="left" w:pos="8993"/>
              </w:tabs>
              <w:rPr>
                <w:bCs/>
              </w:rPr>
            </w:pPr>
            <w:r w:rsidRPr="008D3946">
              <w:rPr>
                <w:bCs/>
              </w:rPr>
              <w:t xml:space="preserve">                                        </w:t>
            </w:r>
            <w:r>
              <w:rPr>
                <w:bCs/>
              </w:rPr>
              <w:t>4 68</w:t>
            </w:r>
            <w:r w:rsidRPr="008D3946">
              <w:rPr>
                <w:bCs/>
              </w:rPr>
              <w:t>0,00</w:t>
            </w:r>
          </w:p>
        </w:tc>
      </w:tr>
      <w:tr w:rsidR="000B529E" w:rsidRPr="00246D09" w:rsidTr="000B529E">
        <w:trPr>
          <w:trHeight w:val="377"/>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2</w:t>
            </w:r>
          </w:p>
        </w:tc>
        <w:tc>
          <w:tcPr>
            <w:tcW w:w="8817" w:type="dxa"/>
            <w:gridSpan w:val="2"/>
            <w:tcBorders>
              <w:right w:val="single" w:sz="4" w:space="0" w:color="auto"/>
            </w:tcBorders>
          </w:tcPr>
          <w:p w:rsidR="000B529E" w:rsidRPr="008D3946" w:rsidRDefault="000B529E" w:rsidP="000B529E">
            <w:pPr>
              <w:tabs>
                <w:tab w:val="left" w:pos="8993"/>
              </w:tabs>
              <w:jc w:val="center"/>
              <w:rPr>
                <w:b/>
                <w:bCs/>
              </w:rPr>
            </w:pPr>
            <w:r w:rsidRPr="008D3946">
              <w:rPr>
                <w:b/>
              </w:rPr>
              <w:t>С 11 до 25 км включительно</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tcBorders>
              <w:right w:val="single" w:sz="4" w:space="0" w:color="auto"/>
            </w:tcBorders>
            <w:vAlign w:val="center"/>
          </w:tcPr>
          <w:p w:rsidR="000B529E" w:rsidRPr="008D3946" w:rsidRDefault="000B529E" w:rsidP="000B529E">
            <w:pPr>
              <w:tabs>
                <w:tab w:val="left" w:pos="8993"/>
              </w:tabs>
              <w:jc w:val="center"/>
              <w:rPr>
                <w:bCs/>
              </w:rPr>
            </w:pPr>
            <w:r w:rsidRPr="008D3946">
              <w:rPr>
                <w:bCs/>
              </w:rPr>
              <w:t>4</w:t>
            </w:r>
            <w:r>
              <w:rPr>
                <w:bCs/>
              </w:rPr>
              <w:t xml:space="preserve"> 98</w:t>
            </w:r>
            <w:r w:rsidRPr="008D3946">
              <w:rPr>
                <w:bCs/>
              </w:rPr>
              <w:t>0,00</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tabs>
                <w:tab w:val="left" w:pos="8993"/>
              </w:tabs>
              <w:rPr>
                <w:rFonts w:ascii="Times New Roman" w:hAnsi="Times New Roman" w:cs="Times New Roman"/>
                <w:b w:val="0"/>
                <w:bCs w:val="0"/>
                <w:sz w:val="24"/>
                <w:szCs w:val="24"/>
              </w:rPr>
            </w:pPr>
            <w:r w:rsidRPr="008D3946">
              <w:rPr>
                <w:rFonts w:ascii="Times New Roman" w:hAnsi="Times New Roman" w:cs="Times New Roman"/>
                <w:b w:val="0"/>
                <w:sz w:val="24"/>
                <w:szCs w:val="24"/>
              </w:rPr>
              <w:t>40 фут. контейнер</w:t>
            </w:r>
          </w:p>
        </w:tc>
        <w:tc>
          <w:tcPr>
            <w:tcW w:w="5811" w:type="dxa"/>
            <w:tcBorders>
              <w:right w:val="single" w:sz="4" w:space="0" w:color="auto"/>
            </w:tcBorders>
            <w:vAlign w:val="center"/>
          </w:tcPr>
          <w:p w:rsidR="000B529E" w:rsidRPr="008D3946" w:rsidRDefault="000B529E" w:rsidP="000B529E">
            <w:pPr>
              <w:tabs>
                <w:tab w:val="left" w:pos="8993"/>
              </w:tabs>
              <w:jc w:val="center"/>
              <w:rPr>
                <w:bCs/>
              </w:rPr>
            </w:pPr>
            <w:r>
              <w:rPr>
                <w:bCs/>
              </w:rPr>
              <w:t>6 760</w:t>
            </w:r>
            <w:r w:rsidRPr="008D3946">
              <w:rPr>
                <w:bCs/>
              </w:rPr>
              <w:t>,00</w:t>
            </w:r>
          </w:p>
        </w:tc>
      </w:tr>
      <w:tr w:rsidR="000B529E" w:rsidRPr="00246D09" w:rsidTr="000B529E">
        <w:trPr>
          <w:trHeight w:val="370"/>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3</w:t>
            </w:r>
          </w:p>
        </w:tc>
        <w:tc>
          <w:tcPr>
            <w:tcW w:w="8817" w:type="dxa"/>
            <w:gridSpan w:val="2"/>
            <w:tcBorders>
              <w:right w:val="single" w:sz="4" w:space="0" w:color="auto"/>
            </w:tcBorders>
          </w:tcPr>
          <w:p w:rsidR="000B529E" w:rsidRPr="008D3946" w:rsidRDefault="000B529E" w:rsidP="000B529E">
            <w:pPr>
              <w:tabs>
                <w:tab w:val="left" w:pos="8993"/>
              </w:tabs>
              <w:jc w:val="center"/>
              <w:rPr>
                <w:b/>
                <w:bCs/>
              </w:rPr>
            </w:pPr>
            <w:r w:rsidRPr="008D3946">
              <w:rPr>
                <w:b/>
              </w:rPr>
              <w:t>С 26 до 50 км включительно</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Pr>
                <w:bCs/>
              </w:rPr>
              <w:t>5 88</w:t>
            </w:r>
            <w:r w:rsidRPr="008D3946">
              <w:rPr>
                <w:bCs/>
              </w:rPr>
              <w:t>0,00</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tcPr>
          <w:p w:rsidR="000B529E" w:rsidRPr="008D3946" w:rsidRDefault="000B529E" w:rsidP="000B529E">
            <w:pPr>
              <w:jc w:val="center"/>
              <w:rPr>
                <w:bCs/>
              </w:rPr>
            </w:pPr>
            <w:r>
              <w:rPr>
                <w:bCs/>
              </w:rPr>
              <w:t>7 744</w:t>
            </w:r>
            <w:r w:rsidRPr="008D3946">
              <w:rPr>
                <w:bCs/>
              </w:rPr>
              <w:t>,00</w:t>
            </w:r>
          </w:p>
        </w:tc>
      </w:tr>
      <w:tr w:rsidR="000B529E" w:rsidRPr="00246D09" w:rsidTr="000B529E">
        <w:trPr>
          <w:trHeight w:val="387"/>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4</w:t>
            </w:r>
          </w:p>
        </w:tc>
        <w:tc>
          <w:tcPr>
            <w:tcW w:w="8817" w:type="dxa"/>
            <w:gridSpan w:val="2"/>
          </w:tcPr>
          <w:p w:rsidR="000B529E" w:rsidRPr="008D3946" w:rsidRDefault="000B529E" w:rsidP="000B529E">
            <w:pPr>
              <w:rPr>
                <w:b/>
                <w:bCs/>
              </w:rPr>
            </w:pPr>
            <w:r w:rsidRPr="008D3946">
              <w:rPr>
                <w:b/>
              </w:rPr>
              <w:t xml:space="preserve">                                              С 51 до 100 км включительно</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Pr>
                <w:bCs/>
              </w:rPr>
              <w:t>6 6</w:t>
            </w:r>
            <w:r w:rsidRPr="008D3946">
              <w:rPr>
                <w:bCs/>
              </w:rPr>
              <w:t>00,00</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vAlign w:val="center"/>
          </w:tcPr>
          <w:p w:rsidR="000B529E" w:rsidRPr="008D3946" w:rsidRDefault="000B529E" w:rsidP="000B529E">
            <w:pPr>
              <w:jc w:val="center"/>
              <w:rPr>
                <w:bCs/>
              </w:rPr>
            </w:pPr>
            <w:r>
              <w:rPr>
                <w:bCs/>
              </w:rPr>
              <w:t>8 10</w:t>
            </w:r>
            <w:r w:rsidRPr="008D3946">
              <w:rPr>
                <w:bCs/>
              </w:rPr>
              <w:t>0,00</w:t>
            </w:r>
          </w:p>
        </w:tc>
      </w:tr>
      <w:tr w:rsidR="000B529E" w:rsidRPr="00246D09" w:rsidTr="000B529E">
        <w:trPr>
          <w:trHeight w:val="496"/>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5</w:t>
            </w:r>
          </w:p>
        </w:tc>
        <w:tc>
          <w:tcPr>
            <w:tcW w:w="8817" w:type="dxa"/>
            <w:gridSpan w:val="2"/>
          </w:tcPr>
          <w:p w:rsidR="000B529E" w:rsidRPr="008D3946" w:rsidRDefault="000B529E" w:rsidP="000B529E">
            <w:pPr>
              <w:jc w:val="center"/>
              <w:rPr>
                <w:b/>
                <w:bCs/>
              </w:rPr>
            </w:pPr>
            <w:r w:rsidRPr="008D3946">
              <w:rPr>
                <w:b/>
              </w:rPr>
              <w:t>С 101 до 150 км включительно</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A04C18" w:rsidP="000B529E">
            <w:pPr>
              <w:jc w:val="center"/>
              <w:rPr>
                <w:bCs/>
              </w:rPr>
            </w:pPr>
            <w:r>
              <w:rPr>
                <w:bCs/>
              </w:rPr>
              <w:t>7 686</w:t>
            </w:r>
            <w:r w:rsidR="000B529E" w:rsidRPr="008D3946">
              <w:rPr>
                <w:bCs/>
              </w:rPr>
              <w:t>,00</w:t>
            </w:r>
          </w:p>
        </w:tc>
      </w:tr>
      <w:tr w:rsidR="000B529E" w:rsidRPr="00246D09" w:rsidTr="000B529E">
        <w:trPr>
          <w:trHeight w:val="564"/>
        </w:trPr>
        <w:tc>
          <w:tcPr>
            <w:tcW w:w="1106" w:type="dxa"/>
            <w:vMerge/>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vAlign w:val="center"/>
          </w:tcPr>
          <w:p w:rsidR="000B529E" w:rsidRPr="008D3946" w:rsidRDefault="00A04C18" w:rsidP="000B529E">
            <w:pPr>
              <w:jc w:val="center"/>
              <w:rPr>
                <w:bCs/>
              </w:rPr>
            </w:pPr>
            <w:r>
              <w:rPr>
                <w:bCs/>
              </w:rPr>
              <w:t>8 820</w:t>
            </w:r>
            <w:r w:rsidR="000B529E" w:rsidRPr="008D3946">
              <w:rPr>
                <w:bCs/>
              </w:rPr>
              <w:t>,00</w:t>
            </w:r>
          </w:p>
        </w:tc>
      </w:tr>
      <w:tr w:rsidR="000B529E" w:rsidRPr="00246D09" w:rsidTr="000B529E">
        <w:trPr>
          <w:trHeight w:val="436"/>
        </w:trPr>
        <w:tc>
          <w:tcPr>
            <w:tcW w:w="1106" w:type="dxa"/>
            <w:vMerge w:val="restart"/>
            <w:vAlign w:val="center"/>
          </w:tcPr>
          <w:p w:rsidR="000B529E" w:rsidRPr="00246D09" w:rsidRDefault="000B529E" w:rsidP="000B529E">
            <w:pPr>
              <w:pStyle w:val="aff2"/>
              <w:rPr>
                <w:rFonts w:ascii="Times New Roman" w:hAnsi="Times New Roman" w:cs="Times New Roman"/>
                <w:b w:val="0"/>
                <w:bCs w:val="0"/>
                <w:sz w:val="24"/>
                <w:szCs w:val="24"/>
              </w:rPr>
            </w:pPr>
            <w:r w:rsidRPr="00246D09">
              <w:rPr>
                <w:rFonts w:ascii="Times New Roman" w:hAnsi="Times New Roman" w:cs="Times New Roman"/>
                <w:b w:val="0"/>
                <w:sz w:val="24"/>
                <w:szCs w:val="24"/>
              </w:rPr>
              <w:t>6</w:t>
            </w:r>
          </w:p>
        </w:tc>
        <w:tc>
          <w:tcPr>
            <w:tcW w:w="8817" w:type="dxa"/>
            <w:gridSpan w:val="2"/>
          </w:tcPr>
          <w:p w:rsidR="000B529E" w:rsidRPr="008D3946" w:rsidRDefault="000B529E" w:rsidP="000B529E">
            <w:pPr>
              <w:rPr>
                <w:b/>
                <w:bCs/>
              </w:rPr>
            </w:pPr>
            <w:r w:rsidRPr="008D3946">
              <w:rPr>
                <w:b/>
                <w:bCs/>
              </w:rPr>
              <w:t xml:space="preserve">                                           С 151 до 200 км включительно</w:t>
            </w:r>
          </w:p>
        </w:tc>
      </w:tr>
      <w:tr w:rsidR="000B529E" w:rsidRPr="00246D09" w:rsidTr="000B529E">
        <w:trPr>
          <w:trHeight w:val="564"/>
        </w:trPr>
        <w:tc>
          <w:tcPr>
            <w:tcW w:w="1106" w:type="dxa"/>
            <w:vMerge/>
            <w:vAlign w:val="center"/>
          </w:tcPr>
          <w:p w:rsidR="000B529E" w:rsidRPr="00246D09" w:rsidRDefault="000B529E" w:rsidP="000B529E">
            <w:pPr>
              <w:pStyle w:val="aff2"/>
              <w:jc w:val="left"/>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Pr>
                <w:bCs/>
              </w:rPr>
              <w:t>9</w:t>
            </w:r>
            <w:r w:rsidRPr="008D3946">
              <w:rPr>
                <w:bCs/>
              </w:rPr>
              <w:t xml:space="preserve"> </w:t>
            </w:r>
            <w:r>
              <w:rPr>
                <w:bCs/>
              </w:rPr>
              <w:t>552</w:t>
            </w:r>
            <w:r w:rsidRPr="008D3946">
              <w:rPr>
                <w:bCs/>
              </w:rPr>
              <w:t>,00</w:t>
            </w:r>
          </w:p>
        </w:tc>
      </w:tr>
      <w:tr w:rsidR="000B529E" w:rsidRPr="00246D09" w:rsidTr="000B529E">
        <w:trPr>
          <w:trHeight w:val="564"/>
        </w:trPr>
        <w:tc>
          <w:tcPr>
            <w:tcW w:w="1106" w:type="dxa"/>
            <w:vMerge/>
            <w:vAlign w:val="center"/>
          </w:tcPr>
          <w:p w:rsidR="000B529E" w:rsidRPr="00246D09" w:rsidRDefault="000B529E" w:rsidP="000B529E">
            <w:pPr>
              <w:pStyle w:val="aff2"/>
              <w:jc w:val="left"/>
              <w:rPr>
                <w:rFonts w:ascii="Times New Roman" w:hAnsi="Times New Roman" w:cs="Times New Roman"/>
                <w:b w:val="0"/>
                <w:bCs w:val="0"/>
                <w:sz w:val="24"/>
                <w:szCs w:val="24"/>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vAlign w:val="center"/>
          </w:tcPr>
          <w:p w:rsidR="000B529E" w:rsidRPr="008D3946" w:rsidRDefault="000B529E" w:rsidP="000B529E">
            <w:pPr>
              <w:jc w:val="center"/>
              <w:rPr>
                <w:bCs/>
              </w:rPr>
            </w:pPr>
            <w:r>
              <w:rPr>
                <w:bCs/>
              </w:rPr>
              <w:t>10</w:t>
            </w:r>
            <w:r w:rsidRPr="008D3946">
              <w:rPr>
                <w:bCs/>
              </w:rPr>
              <w:t xml:space="preserve"> </w:t>
            </w:r>
            <w:r>
              <w:rPr>
                <w:bCs/>
              </w:rPr>
              <w:t>963</w:t>
            </w:r>
            <w:r w:rsidRPr="008D3946">
              <w:rPr>
                <w:bCs/>
              </w:rPr>
              <w:t>,00</w:t>
            </w:r>
          </w:p>
        </w:tc>
      </w:tr>
      <w:tr w:rsidR="000B529E" w:rsidRPr="00246D09" w:rsidTr="000B529E">
        <w:trPr>
          <w:trHeight w:val="409"/>
        </w:trPr>
        <w:tc>
          <w:tcPr>
            <w:tcW w:w="1106" w:type="dxa"/>
            <w:vMerge w:val="restart"/>
            <w:vAlign w:val="center"/>
          </w:tcPr>
          <w:p w:rsidR="000B529E" w:rsidRPr="00EA2089" w:rsidRDefault="000B529E" w:rsidP="000B529E">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7</w:t>
            </w:r>
          </w:p>
        </w:tc>
        <w:tc>
          <w:tcPr>
            <w:tcW w:w="8817" w:type="dxa"/>
            <w:gridSpan w:val="2"/>
          </w:tcPr>
          <w:p w:rsidR="000B529E" w:rsidRPr="008D3946" w:rsidRDefault="000B529E" w:rsidP="000B529E">
            <w:pPr>
              <w:jc w:val="center"/>
              <w:rPr>
                <w:b/>
                <w:bCs/>
              </w:rPr>
            </w:pPr>
            <w:r w:rsidRPr="008D3946">
              <w:rPr>
                <w:b/>
                <w:bCs/>
              </w:rPr>
              <w:t>С 201 до 250 км включительно</w:t>
            </w:r>
          </w:p>
        </w:tc>
      </w:tr>
      <w:tr w:rsidR="000B529E" w:rsidRPr="00246D09" w:rsidTr="000B529E">
        <w:trPr>
          <w:trHeight w:val="564"/>
        </w:trPr>
        <w:tc>
          <w:tcPr>
            <w:tcW w:w="1106" w:type="dxa"/>
            <w:vMerge/>
            <w:vAlign w:val="center"/>
          </w:tcPr>
          <w:p w:rsidR="000B529E" w:rsidRPr="00EA2089" w:rsidRDefault="000B529E" w:rsidP="000B529E">
            <w:pPr>
              <w:pStyle w:val="aff2"/>
              <w:jc w:val="left"/>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sidRPr="008D3946">
              <w:rPr>
                <w:bCs/>
              </w:rPr>
              <w:t>1</w:t>
            </w:r>
            <w:r>
              <w:rPr>
                <w:bCs/>
              </w:rPr>
              <w:t>2</w:t>
            </w:r>
            <w:r w:rsidRPr="008D3946">
              <w:rPr>
                <w:bCs/>
              </w:rPr>
              <w:t xml:space="preserve"> </w:t>
            </w:r>
            <w:r>
              <w:rPr>
                <w:bCs/>
              </w:rPr>
              <w:t>626</w:t>
            </w:r>
            <w:r w:rsidRPr="008D3946">
              <w:rPr>
                <w:bCs/>
              </w:rPr>
              <w:t>,00</w:t>
            </w:r>
          </w:p>
        </w:tc>
      </w:tr>
      <w:tr w:rsidR="000B529E" w:rsidRPr="00246D09" w:rsidTr="000B529E">
        <w:trPr>
          <w:trHeight w:val="564"/>
        </w:trPr>
        <w:tc>
          <w:tcPr>
            <w:tcW w:w="1106" w:type="dxa"/>
            <w:vMerge/>
            <w:vAlign w:val="center"/>
          </w:tcPr>
          <w:p w:rsidR="000B529E" w:rsidRPr="00EA2089" w:rsidRDefault="000B529E" w:rsidP="000B529E">
            <w:pPr>
              <w:pStyle w:val="aff2"/>
              <w:jc w:val="left"/>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vAlign w:val="center"/>
          </w:tcPr>
          <w:p w:rsidR="000B529E" w:rsidRPr="008D3946" w:rsidRDefault="000B529E" w:rsidP="000B529E">
            <w:pPr>
              <w:jc w:val="center"/>
              <w:rPr>
                <w:bCs/>
              </w:rPr>
            </w:pPr>
            <w:r w:rsidRPr="008D3946">
              <w:rPr>
                <w:bCs/>
              </w:rPr>
              <w:t>1</w:t>
            </w:r>
            <w:r>
              <w:rPr>
                <w:bCs/>
              </w:rPr>
              <w:t>4</w:t>
            </w:r>
            <w:r w:rsidRPr="008D3946">
              <w:rPr>
                <w:bCs/>
              </w:rPr>
              <w:t xml:space="preserve"> </w:t>
            </w:r>
            <w:r>
              <w:rPr>
                <w:bCs/>
              </w:rPr>
              <w:t>490</w:t>
            </w:r>
            <w:r w:rsidRPr="008D3946">
              <w:rPr>
                <w:bCs/>
              </w:rPr>
              <w:t>,00</w:t>
            </w:r>
          </w:p>
        </w:tc>
      </w:tr>
      <w:tr w:rsidR="000B529E" w:rsidRPr="00246D09" w:rsidTr="000B529E">
        <w:trPr>
          <w:trHeight w:val="363"/>
        </w:trPr>
        <w:tc>
          <w:tcPr>
            <w:tcW w:w="1106" w:type="dxa"/>
            <w:vMerge w:val="restart"/>
            <w:vAlign w:val="center"/>
          </w:tcPr>
          <w:p w:rsidR="000B529E" w:rsidRPr="00EA2089" w:rsidRDefault="000B529E" w:rsidP="000B529E">
            <w:pPr>
              <w:pStyle w:val="aff2"/>
              <w:rPr>
                <w:rFonts w:ascii="Times New Roman" w:hAnsi="Times New Roman" w:cs="Times New Roman"/>
                <w:b w:val="0"/>
                <w:bCs w:val="0"/>
                <w:sz w:val="24"/>
                <w:szCs w:val="24"/>
                <w:highlight w:val="cyan"/>
              </w:rPr>
            </w:pPr>
          </w:p>
          <w:p w:rsidR="000B529E" w:rsidRPr="00EA2089" w:rsidRDefault="000B529E" w:rsidP="000B529E">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8</w:t>
            </w:r>
          </w:p>
        </w:tc>
        <w:tc>
          <w:tcPr>
            <w:tcW w:w="8817" w:type="dxa"/>
            <w:gridSpan w:val="2"/>
          </w:tcPr>
          <w:p w:rsidR="000B529E" w:rsidRPr="008D3946" w:rsidRDefault="000B529E" w:rsidP="000B529E">
            <w:pPr>
              <w:jc w:val="center"/>
              <w:rPr>
                <w:b/>
                <w:bCs/>
              </w:rPr>
            </w:pPr>
            <w:r w:rsidRPr="008D3946">
              <w:rPr>
                <w:b/>
                <w:bCs/>
              </w:rPr>
              <w:t>С 251 до 300 км включительно</w:t>
            </w:r>
          </w:p>
        </w:tc>
      </w:tr>
      <w:tr w:rsidR="000B529E" w:rsidRPr="00246D09" w:rsidTr="000B529E">
        <w:trPr>
          <w:trHeight w:val="642"/>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w:t>
            </w:r>
            <w:r w:rsidRPr="008D3946">
              <w:rPr>
                <w:rFonts w:ascii="Times New Roman" w:hAnsi="Times New Roman" w:cs="Times New Roman"/>
                <w:b w:val="0"/>
                <w:bCs w:val="0"/>
                <w:sz w:val="24"/>
                <w:szCs w:val="24"/>
              </w:rPr>
              <w:t xml:space="preserve"> контейнер</w:t>
            </w:r>
          </w:p>
        </w:tc>
        <w:tc>
          <w:tcPr>
            <w:tcW w:w="5811" w:type="dxa"/>
            <w:vAlign w:val="center"/>
          </w:tcPr>
          <w:p w:rsidR="000B529E" w:rsidRPr="008D3946" w:rsidRDefault="000B529E" w:rsidP="000B529E">
            <w:pPr>
              <w:jc w:val="center"/>
              <w:rPr>
                <w:bCs/>
              </w:rPr>
            </w:pPr>
            <w:r w:rsidRPr="008D3946">
              <w:rPr>
                <w:bCs/>
              </w:rPr>
              <w:t>1</w:t>
            </w:r>
            <w:r>
              <w:rPr>
                <w:bCs/>
              </w:rPr>
              <w:t>4</w:t>
            </w:r>
            <w:r w:rsidRPr="008D3946">
              <w:rPr>
                <w:bCs/>
              </w:rPr>
              <w:t xml:space="preserve"> </w:t>
            </w:r>
            <w:r>
              <w:rPr>
                <w:bCs/>
              </w:rPr>
              <w:t>822</w:t>
            </w:r>
            <w:r w:rsidRPr="008D3946">
              <w:rPr>
                <w:bCs/>
              </w:rPr>
              <w:t>,00</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 контейнер</w:t>
            </w:r>
          </w:p>
        </w:tc>
        <w:tc>
          <w:tcPr>
            <w:tcW w:w="5811" w:type="dxa"/>
            <w:vAlign w:val="center"/>
          </w:tcPr>
          <w:p w:rsidR="000B529E" w:rsidRPr="008D3946" w:rsidRDefault="000B529E" w:rsidP="000B529E">
            <w:pPr>
              <w:jc w:val="center"/>
              <w:rPr>
                <w:bCs/>
              </w:rPr>
            </w:pPr>
            <w:r w:rsidRPr="008D3946">
              <w:rPr>
                <w:bCs/>
              </w:rPr>
              <w:t>1</w:t>
            </w:r>
            <w:r>
              <w:rPr>
                <w:bCs/>
              </w:rPr>
              <w:t>7</w:t>
            </w:r>
            <w:r w:rsidRPr="008D3946">
              <w:rPr>
                <w:bCs/>
              </w:rPr>
              <w:t xml:space="preserve"> </w:t>
            </w:r>
            <w:r>
              <w:rPr>
                <w:bCs/>
              </w:rPr>
              <w:t>010</w:t>
            </w:r>
            <w:r w:rsidRPr="008D3946">
              <w:rPr>
                <w:bCs/>
              </w:rPr>
              <w:t>,00</w:t>
            </w:r>
          </w:p>
        </w:tc>
      </w:tr>
      <w:tr w:rsidR="000B529E" w:rsidRPr="00246D09" w:rsidTr="000B529E">
        <w:trPr>
          <w:trHeight w:val="331"/>
        </w:trPr>
        <w:tc>
          <w:tcPr>
            <w:tcW w:w="1106" w:type="dxa"/>
            <w:vMerge w:val="restart"/>
            <w:vAlign w:val="center"/>
          </w:tcPr>
          <w:p w:rsidR="000B529E" w:rsidRPr="00EA2089" w:rsidRDefault="000B529E" w:rsidP="000B529E">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9</w:t>
            </w:r>
          </w:p>
        </w:tc>
        <w:tc>
          <w:tcPr>
            <w:tcW w:w="8817" w:type="dxa"/>
            <w:gridSpan w:val="2"/>
          </w:tcPr>
          <w:p w:rsidR="000B529E" w:rsidRPr="008D3946" w:rsidRDefault="000B529E" w:rsidP="000B529E">
            <w:pPr>
              <w:jc w:val="center"/>
              <w:rPr>
                <w:b/>
                <w:bCs/>
              </w:rPr>
            </w:pPr>
            <w:r w:rsidRPr="008D3946">
              <w:rPr>
                <w:b/>
                <w:bCs/>
              </w:rPr>
              <w:t>С 301 до 350 км включительно</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sidRPr="008D3946">
              <w:rPr>
                <w:bCs/>
              </w:rPr>
              <w:t>1</w:t>
            </w:r>
            <w:r>
              <w:rPr>
                <w:bCs/>
              </w:rPr>
              <w:t>8</w:t>
            </w:r>
            <w:r w:rsidRPr="008D3946">
              <w:rPr>
                <w:bCs/>
              </w:rPr>
              <w:t xml:space="preserve"> </w:t>
            </w:r>
            <w:r>
              <w:rPr>
                <w:bCs/>
              </w:rPr>
              <w:t>116</w:t>
            </w:r>
            <w:r w:rsidRPr="008D3946">
              <w:rPr>
                <w:bCs/>
              </w:rPr>
              <w:t>,00</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40 фут. контейнер </w:t>
            </w:r>
          </w:p>
        </w:tc>
        <w:tc>
          <w:tcPr>
            <w:tcW w:w="5811" w:type="dxa"/>
            <w:vAlign w:val="center"/>
          </w:tcPr>
          <w:p w:rsidR="000B529E" w:rsidRPr="008D3946" w:rsidRDefault="000B529E" w:rsidP="000B529E">
            <w:pPr>
              <w:jc w:val="center"/>
              <w:rPr>
                <w:bCs/>
              </w:rPr>
            </w:pPr>
            <w:r>
              <w:rPr>
                <w:bCs/>
              </w:rPr>
              <w:t>20</w:t>
            </w:r>
            <w:r w:rsidRPr="008D3946">
              <w:rPr>
                <w:bCs/>
              </w:rPr>
              <w:t xml:space="preserve"> </w:t>
            </w:r>
            <w:r>
              <w:rPr>
                <w:bCs/>
              </w:rPr>
              <w:t>790</w:t>
            </w:r>
            <w:r w:rsidRPr="008D3946">
              <w:rPr>
                <w:bCs/>
              </w:rPr>
              <w:t>,00</w:t>
            </w:r>
          </w:p>
        </w:tc>
      </w:tr>
      <w:tr w:rsidR="000B529E" w:rsidRPr="00246D09" w:rsidTr="000B529E">
        <w:trPr>
          <w:trHeight w:val="427"/>
        </w:trPr>
        <w:tc>
          <w:tcPr>
            <w:tcW w:w="1106" w:type="dxa"/>
            <w:vMerge w:val="restart"/>
            <w:vAlign w:val="center"/>
          </w:tcPr>
          <w:p w:rsidR="000B529E" w:rsidRPr="00EA2089" w:rsidRDefault="000B529E" w:rsidP="000B529E">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10</w:t>
            </w:r>
          </w:p>
        </w:tc>
        <w:tc>
          <w:tcPr>
            <w:tcW w:w="8817" w:type="dxa"/>
            <w:gridSpan w:val="2"/>
          </w:tcPr>
          <w:p w:rsidR="000B529E" w:rsidRPr="008D3946" w:rsidRDefault="000B529E" w:rsidP="000B529E">
            <w:pPr>
              <w:jc w:val="center"/>
              <w:rPr>
                <w:b/>
                <w:bCs/>
              </w:rPr>
            </w:pPr>
            <w:r w:rsidRPr="008D3946">
              <w:rPr>
                <w:b/>
                <w:bCs/>
              </w:rPr>
              <w:t>С 351 до 400 км включительно</w:t>
            </w:r>
          </w:p>
        </w:tc>
      </w:tr>
      <w:tr w:rsidR="000B529E" w:rsidRPr="00246D09" w:rsidTr="000B529E">
        <w:trPr>
          <w:trHeight w:val="615"/>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Pr>
                <w:bCs/>
              </w:rPr>
              <w:t>20</w:t>
            </w:r>
            <w:r w:rsidRPr="008D3946">
              <w:rPr>
                <w:bCs/>
              </w:rPr>
              <w:t xml:space="preserve"> </w:t>
            </w:r>
            <w:r>
              <w:rPr>
                <w:bCs/>
              </w:rPr>
              <w:t>312</w:t>
            </w:r>
            <w:r w:rsidRPr="008D3946">
              <w:rPr>
                <w:bCs/>
              </w:rPr>
              <w:t>,00</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 xml:space="preserve"> 40 фут. контейнер</w:t>
            </w:r>
          </w:p>
        </w:tc>
        <w:tc>
          <w:tcPr>
            <w:tcW w:w="5811" w:type="dxa"/>
            <w:vAlign w:val="center"/>
          </w:tcPr>
          <w:p w:rsidR="000B529E" w:rsidRPr="008D3946" w:rsidRDefault="000B529E" w:rsidP="000B529E">
            <w:pPr>
              <w:jc w:val="center"/>
              <w:rPr>
                <w:bCs/>
              </w:rPr>
            </w:pPr>
            <w:r>
              <w:rPr>
                <w:bCs/>
              </w:rPr>
              <w:t>23</w:t>
            </w:r>
            <w:r w:rsidRPr="008D3946">
              <w:rPr>
                <w:bCs/>
              </w:rPr>
              <w:t xml:space="preserve"> </w:t>
            </w:r>
            <w:r>
              <w:rPr>
                <w:bCs/>
              </w:rPr>
              <w:t>310</w:t>
            </w:r>
            <w:r w:rsidRPr="008D3946">
              <w:rPr>
                <w:bCs/>
              </w:rPr>
              <w:t>,00</w:t>
            </w:r>
          </w:p>
        </w:tc>
      </w:tr>
      <w:tr w:rsidR="000B529E" w:rsidRPr="00246D09" w:rsidTr="000B529E">
        <w:trPr>
          <w:trHeight w:val="480"/>
        </w:trPr>
        <w:tc>
          <w:tcPr>
            <w:tcW w:w="1106" w:type="dxa"/>
            <w:vMerge w:val="restart"/>
            <w:vAlign w:val="center"/>
          </w:tcPr>
          <w:p w:rsidR="000B529E" w:rsidRPr="00EA2089" w:rsidRDefault="000B529E" w:rsidP="000B529E">
            <w:pPr>
              <w:pStyle w:val="aff2"/>
              <w:rPr>
                <w:rFonts w:ascii="Times New Roman" w:hAnsi="Times New Roman" w:cs="Times New Roman"/>
                <w:b w:val="0"/>
                <w:bCs w:val="0"/>
                <w:sz w:val="24"/>
                <w:szCs w:val="24"/>
                <w:highlight w:val="cyan"/>
              </w:rPr>
            </w:pPr>
            <w:r w:rsidRPr="001F5C42">
              <w:rPr>
                <w:rFonts w:ascii="Times New Roman" w:hAnsi="Times New Roman" w:cs="Times New Roman"/>
                <w:b w:val="0"/>
                <w:sz w:val="24"/>
                <w:szCs w:val="24"/>
              </w:rPr>
              <w:t>11</w:t>
            </w:r>
          </w:p>
        </w:tc>
        <w:tc>
          <w:tcPr>
            <w:tcW w:w="8817" w:type="dxa"/>
            <w:gridSpan w:val="2"/>
            <w:vAlign w:val="center"/>
          </w:tcPr>
          <w:p w:rsidR="000B529E" w:rsidRPr="008D3946" w:rsidRDefault="000B529E" w:rsidP="000B529E">
            <w:pPr>
              <w:jc w:val="center"/>
              <w:rPr>
                <w:b/>
                <w:bCs/>
              </w:rPr>
            </w:pPr>
            <w:r w:rsidRPr="008D3946">
              <w:rPr>
                <w:b/>
                <w:bCs/>
              </w:rPr>
              <w:t>С 401 до 450 км включительно</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20 фут. контейнер</w:t>
            </w:r>
          </w:p>
        </w:tc>
        <w:tc>
          <w:tcPr>
            <w:tcW w:w="5811" w:type="dxa"/>
            <w:vAlign w:val="center"/>
          </w:tcPr>
          <w:p w:rsidR="000B529E" w:rsidRPr="008D3946" w:rsidRDefault="000B529E" w:rsidP="000B529E">
            <w:pPr>
              <w:jc w:val="center"/>
              <w:rPr>
                <w:bCs/>
              </w:rPr>
            </w:pPr>
            <w:r>
              <w:rPr>
                <w:bCs/>
              </w:rPr>
              <w:t>23</w:t>
            </w:r>
            <w:r w:rsidRPr="008D3946">
              <w:rPr>
                <w:bCs/>
              </w:rPr>
              <w:t xml:space="preserve"> 6</w:t>
            </w:r>
            <w:r>
              <w:rPr>
                <w:bCs/>
              </w:rPr>
              <w:t>06</w:t>
            </w:r>
            <w:r w:rsidRPr="008D3946">
              <w:rPr>
                <w:bCs/>
              </w:rPr>
              <w:t>,00</w:t>
            </w:r>
          </w:p>
        </w:tc>
      </w:tr>
      <w:tr w:rsidR="000B529E" w:rsidRPr="00246D09" w:rsidTr="000B529E">
        <w:trPr>
          <w:trHeight w:val="564"/>
        </w:trPr>
        <w:tc>
          <w:tcPr>
            <w:tcW w:w="1106" w:type="dxa"/>
            <w:vMerge/>
            <w:vAlign w:val="center"/>
          </w:tcPr>
          <w:p w:rsidR="000B529E" w:rsidRPr="00EA2089" w:rsidRDefault="000B529E" w:rsidP="000B529E">
            <w:pPr>
              <w:pStyle w:val="aff2"/>
              <w:rPr>
                <w:rFonts w:ascii="Times New Roman" w:hAnsi="Times New Roman" w:cs="Times New Roman"/>
                <w:b w:val="0"/>
                <w:bCs w:val="0"/>
                <w:sz w:val="24"/>
                <w:szCs w:val="24"/>
                <w:highlight w:val="cyan"/>
              </w:rPr>
            </w:pPr>
          </w:p>
        </w:tc>
        <w:tc>
          <w:tcPr>
            <w:tcW w:w="3006" w:type="dxa"/>
            <w:vAlign w:val="center"/>
          </w:tcPr>
          <w:p w:rsidR="000B529E" w:rsidRPr="008D3946" w:rsidRDefault="000B529E" w:rsidP="000B529E">
            <w:pPr>
              <w:pStyle w:val="aff2"/>
              <w:rPr>
                <w:rFonts w:ascii="Times New Roman" w:hAnsi="Times New Roman" w:cs="Times New Roman"/>
                <w:b w:val="0"/>
                <w:bCs w:val="0"/>
                <w:sz w:val="24"/>
                <w:szCs w:val="24"/>
              </w:rPr>
            </w:pPr>
            <w:r w:rsidRPr="008D3946">
              <w:rPr>
                <w:rFonts w:ascii="Times New Roman" w:hAnsi="Times New Roman" w:cs="Times New Roman"/>
                <w:b w:val="0"/>
                <w:sz w:val="24"/>
                <w:szCs w:val="24"/>
              </w:rPr>
              <w:t>40 фут. контейнер</w:t>
            </w:r>
          </w:p>
        </w:tc>
        <w:tc>
          <w:tcPr>
            <w:tcW w:w="5811" w:type="dxa"/>
            <w:vAlign w:val="center"/>
          </w:tcPr>
          <w:p w:rsidR="000B529E" w:rsidRPr="008D3946" w:rsidRDefault="000B529E" w:rsidP="000B529E">
            <w:pPr>
              <w:jc w:val="center"/>
              <w:rPr>
                <w:bCs/>
              </w:rPr>
            </w:pPr>
            <w:r w:rsidRPr="008D3946">
              <w:rPr>
                <w:bCs/>
              </w:rPr>
              <w:t>2</w:t>
            </w:r>
            <w:r>
              <w:rPr>
                <w:bCs/>
              </w:rPr>
              <w:t>7</w:t>
            </w:r>
            <w:r w:rsidRPr="008D3946">
              <w:rPr>
                <w:bCs/>
              </w:rPr>
              <w:t xml:space="preserve"> </w:t>
            </w:r>
            <w:r>
              <w:rPr>
                <w:bCs/>
              </w:rPr>
              <w:t>090</w:t>
            </w:r>
            <w:r w:rsidRPr="008D3946">
              <w:rPr>
                <w:bCs/>
              </w:rPr>
              <w:t>,00</w:t>
            </w:r>
          </w:p>
        </w:tc>
      </w:tr>
      <w:tr w:rsidR="000B529E" w:rsidRPr="00246D09" w:rsidTr="000B529E">
        <w:trPr>
          <w:trHeight w:val="377"/>
        </w:trPr>
        <w:tc>
          <w:tcPr>
            <w:tcW w:w="1106" w:type="dxa"/>
            <w:vAlign w:val="center"/>
          </w:tcPr>
          <w:p w:rsidR="000B529E" w:rsidRPr="00246D09" w:rsidRDefault="000B529E" w:rsidP="000B529E">
            <w:pPr>
              <w:pStyle w:val="aff2"/>
              <w:rPr>
                <w:rFonts w:ascii="Times New Roman" w:hAnsi="Times New Roman" w:cs="Times New Roman"/>
                <w:b w:val="0"/>
                <w:bCs w:val="0"/>
                <w:sz w:val="24"/>
                <w:szCs w:val="24"/>
              </w:rPr>
            </w:pPr>
            <w:r>
              <w:rPr>
                <w:rFonts w:ascii="Times New Roman" w:hAnsi="Times New Roman" w:cs="Times New Roman"/>
                <w:b w:val="0"/>
                <w:bCs w:val="0"/>
                <w:sz w:val="24"/>
                <w:szCs w:val="24"/>
              </w:rPr>
              <w:t>12</w:t>
            </w:r>
          </w:p>
        </w:tc>
        <w:tc>
          <w:tcPr>
            <w:tcW w:w="8817" w:type="dxa"/>
            <w:gridSpan w:val="2"/>
            <w:vAlign w:val="center"/>
          </w:tcPr>
          <w:p w:rsidR="000B529E" w:rsidRPr="00E740A5" w:rsidRDefault="000B529E" w:rsidP="000B529E">
            <w:pPr>
              <w:jc w:val="center"/>
              <w:rPr>
                <w:b/>
                <w:bCs/>
              </w:rPr>
            </w:pPr>
            <w:r>
              <w:rPr>
                <w:b/>
                <w:bCs/>
              </w:rPr>
              <w:t>С 451 д</w:t>
            </w:r>
            <w:r w:rsidRPr="00E740A5">
              <w:rPr>
                <w:b/>
                <w:bCs/>
              </w:rPr>
              <w:t>о 500 км включительно</w:t>
            </w:r>
          </w:p>
        </w:tc>
      </w:tr>
      <w:tr w:rsidR="000B529E" w:rsidRPr="00246D09" w:rsidTr="000B529E">
        <w:trPr>
          <w:trHeight w:val="564"/>
        </w:trPr>
        <w:tc>
          <w:tcPr>
            <w:tcW w:w="1106" w:type="dxa"/>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246D09" w:rsidRDefault="000B529E" w:rsidP="000B529E">
            <w:pPr>
              <w:pStyle w:val="aff2"/>
              <w:rPr>
                <w:rFonts w:ascii="Times New Roman" w:hAnsi="Times New Roman" w:cs="Times New Roman"/>
                <w:b w:val="0"/>
                <w:sz w:val="24"/>
                <w:szCs w:val="24"/>
              </w:rPr>
            </w:pPr>
            <w:r>
              <w:rPr>
                <w:rFonts w:ascii="Times New Roman" w:hAnsi="Times New Roman" w:cs="Times New Roman"/>
                <w:b w:val="0"/>
                <w:sz w:val="24"/>
                <w:szCs w:val="24"/>
              </w:rPr>
              <w:t xml:space="preserve">20 фут. </w:t>
            </w:r>
            <w:r w:rsidRPr="00246D09">
              <w:rPr>
                <w:rFonts w:ascii="Times New Roman" w:hAnsi="Times New Roman" w:cs="Times New Roman"/>
                <w:b w:val="0"/>
                <w:sz w:val="24"/>
                <w:szCs w:val="24"/>
              </w:rPr>
              <w:t>контейнер</w:t>
            </w:r>
          </w:p>
        </w:tc>
        <w:tc>
          <w:tcPr>
            <w:tcW w:w="5811" w:type="dxa"/>
            <w:vAlign w:val="center"/>
          </w:tcPr>
          <w:p w:rsidR="000B529E" w:rsidRPr="00246D09" w:rsidRDefault="000B529E" w:rsidP="000B529E">
            <w:pPr>
              <w:jc w:val="center"/>
              <w:rPr>
                <w:bCs/>
              </w:rPr>
            </w:pPr>
            <w:r>
              <w:rPr>
                <w:bCs/>
              </w:rPr>
              <w:t>31 500</w:t>
            </w:r>
            <w:r w:rsidRPr="00246D09">
              <w:rPr>
                <w:bCs/>
              </w:rPr>
              <w:t>,00</w:t>
            </w:r>
          </w:p>
        </w:tc>
      </w:tr>
      <w:tr w:rsidR="000B529E" w:rsidRPr="00246D09" w:rsidTr="000B529E">
        <w:trPr>
          <w:trHeight w:val="564"/>
        </w:trPr>
        <w:tc>
          <w:tcPr>
            <w:tcW w:w="1106" w:type="dxa"/>
            <w:vAlign w:val="center"/>
          </w:tcPr>
          <w:p w:rsidR="000B529E" w:rsidRPr="00246D09"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246D09" w:rsidRDefault="000B529E" w:rsidP="000B529E">
            <w:pPr>
              <w:pStyle w:val="aff2"/>
              <w:rPr>
                <w:rFonts w:ascii="Times New Roman" w:hAnsi="Times New Roman" w:cs="Times New Roman"/>
                <w:b w:val="0"/>
                <w:sz w:val="24"/>
                <w:szCs w:val="24"/>
              </w:rPr>
            </w:pPr>
            <w:r w:rsidRPr="00246D09">
              <w:rPr>
                <w:rFonts w:ascii="Times New Roman" w:hAnsi="Times New Roman" w:cs="Times New Roman"/>
                <w:b w:val="0"/>
                <w:sz w:val="24"/>
                <w:szCs w:val="24"/>
              </w:rPr>
              <w:t>40 фут</w:t>
            </w:r>
            <w:r>
              <w:rPr>
                <w:rFonts w:ascii="Times New Roman" w:hAnsi="Times New Roman" w:cs="Times New Roman"/>
                <w:b w:val="0"/>
                <w:sz w:val="24"/>
                <w:szCs w:val="24"/>
              </w:rPr>
              <w:t>.</w:t>
            </w:r>
            <w:r w:rsidRPr="00246D09">
              <w:rPr>
                <w:rFonts w:ascii="Times New Roman" w:hAnsi="Times New Roman" w:cs="Times New Roman"/>
                <w:b w:val="0"/>
                <w:sz w:val="24"/>
                <w:szCs w:val="24"/>
              </w:rPr>
              <w:t xml:space="preserve"> контейнер</w:t>
            </w:r>
          </w:p>
        </w:tc>
        <w:tc>
          <w:tcPr>
            <w:tcW w:w="5811" w:type="dxa"/>
            <w:vAlign w:val="center"/>
          </w:tcPr>
          <w:p w:rsidR="000B529E" w:rsidRPr="00246D09" w:rsidRDefault="000B529E" w:rsidP="000B529E">
            <w:pPr>
              <w:jc w:val="center"/>
              <w:rPr>
                <w:bCs/>
              </w:rPr>
            </w:pPr>
            <w:r>
              <w:rPr>
                <w:bCs/>
              </w:rPr>
              <w:t>34 650</w:t>
            </w:r>
            <w:r w:rsidRPr="00246D09">
              <w:rPr>
                <w:bCs/>
              </w:rPr>
              <w:t>,00</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8817" w:type="dxa"/>
            <w:gridSpan w:val="2"/>
            <w:vAlign w:val="center"/>
          </w:tcPr>
          <w:p w:rsidR="000B529E" w:rsidRDefault="000B529E" w:rsidP="000B529E">
            <w:pPr>
              <w:pStyle w:val="aff2"/>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0B529E" w:rsidTr="000B529E">
        <w:trPr>
          <w:trHeight w:val="459"/>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Pr>
                <w:rFonts w:ascii="Times New Roman" w:hAnsi="Times New Roman" w:cs="Times New Roman"/>
                <w:b w:val="0"/>
                <w:sz w:val="24"/>
                <w:szCs w:val="24"/>
              </w:rPr>
              <w:t>20 фут.</w:t>
            </w:r>
            <w:r w:rsidRPr="007278F3">
              <w:rPr>
                <w:rFonts w:ascii="Times New Roman" w:hAnsi="Times New Roman" w:cs="Times New Roman"/>
                <w:b w:val="0"/>
                <w:sz w:val="24"/>
                <w:szCs w:val="24"/>
              </w:rPr>
              <w:t xml:space="preserve"> контейнер </w:t>
            </w:r>
          </w:p>
        </w:tc>
        <w:tc>
          <w:tcPr>
            <w:tcW w:w="5811" w:type="dxa"/>
            <w:vAlign w:val="center"/>
          </w:tcPr>
          <w:p w:rsidR="000B529E" w:rsidRPr="007278F3" w:rsidRDefault="000B529E" w:rsidP="000B529E">
            <w:pPr>
              <w:jc w:val="center"/>
              <w:rPr>
                <w:bCs/>
              </w:rPr>
            </w:pPr>
            <w:r>
              <w:rPr>
                <w:bCs/>
              </w:rPr>
              <w:t>1080</w:t>
            </w:r>
            <w:r w:rsidRPr="007278F3">
              <w:rPr>
                <w:bCs/>
              </w:rPr>
              <w:t>,00</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r>
              <w:rPr>
                <w:rFonts w:ascii="Times New Roman" w:hAnsi="Times New Roman" w:cs="Times New Roman"/>
                <w:b w:val="0"/>
                <w:sz w:val="24"/>
                <w:szCs w:val="24"/>
              </w:rPr>
              <w:t>.</w:t>
            </w:r>
            <w:r w:rsidRPr="007278F3">
              <w:rPr>
                <w:rFonts w:ascii="Times New Roman" w:hAnsi="Times New Roman" w:cs="Times New Roman"/>
                <w:b w:val="0"/>
                <w:sz w:val="24"/>
                <w:szCs w:val="24"/>
              </w:rPr>
              <w:t xml:space="preserve"> контейнер</w:t>
            </w:r>
          </w:p>
        </w:tc>
        <w:tc>
          <w:tcPr>
            <w:tcW w:w="5811" w:type="dxa"/>
            <w:vAlign w:val="center"/>
          </w:tcPr>
          <w:p w:rsidR="000B529E" w:rsidRPr="007278F3" w:rsidRDefault="000B529E" w:rsidP="000B529E">
            <w:pPr>
              <w:jc w:val="center"/>
              <w:rPr>
                <w:bCs/>
              </w:rPr>
            </w:pPr>
            <w:r>
              <w:rPr>
                <w:bCs/>
              </w:rPr>
              <w:t>1080</w:t>
            </w:r>
            <w:r w:rsidRPr="007278F3">
              <w:rPr>
                <w:bCs/>
              </w:rPr>
              <w:t>,00</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8817" w:type="dxa"/>
            <w:gridSpan w:val="2"/>
            <w:vAlign w:val="center"/>
          </w:tcPr>
          <w:p w:rsidR="000B529E" w:rsidRPr="007278F3" w:rsidRDefault="000B529E" w:rsidP="000B529E">
            <w:pPr>
              <w:jc w:val="center"/>
              <w:rPr>
                <w:b/>
                <w:bCs/>
              </w:rPr>
            </w:pPr>
            <w:r w:rsidRPr="007278F3">
              <w:rPr>
                <w:b/>
              </w:rPr>
              <w:t>Норма времени на загрузку/выгрузку контейнера</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Pr>
                <w:rFonts w:ascii="Times New Roman" w:hAnsi="Times New Roman" w:cs="Times New Roman"/>
                <w:b w:val="0"/>
                <w:sz w:val="24"/>
                <w:szCs w:val="24"/>
              </w:rPr>
              <w:t>20 фут.</w:t>
            </w:r>
            <w:r w:rsidRPr="007278F3">
              <w:rPr>
                <w:rFonts w:ascii="Times New Roman" w:hAnsi="Times New Roman" w:cs="Times New Roman"/>
                <w:b w:val="0"/>
                <w:sz w:val="24"/>
                <w:szCs w:val="24"/>
              </w:rPr>
              <w:t xml:space="preserve"> контейнер</w:t>
            </w:r>
          </w:p>
        </w:tc>
        <w:tc>
          <w:tcPr>
            <w:tcW w:w="5811" w:type="dxa"/>
            <w:vAlign w:val="center"/>
          </w:tcPr>
          <w:p w:rsidR="000B529E" w:rsidRPr="007278F3" w:rsidRDefault="000B529E" w:rsidP="000B529E">
            <w:pPr>
              <w:jc w:val="center"/>
              <w:rPr>
                <w:bCs/>
              </w:rPr>
            </w:pPr>
            <w:r>
              <w:rPr>
                <w:bCs/>
              </w:rPr>
              <w:t>3 часа</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r>
              <w:rPr>
                <w:rFonts w:ascii="Times New Roman" w:hAnsi="Times New Roman" w:cs="Times New Roman"/>
                <w:b w:val="0"/>
                <w:sz w:val="24"/>
                <w:szCs w:val="24"/>
              </w:rPr>
              <w:t>.</w:t>
            </w:r>
            <w:r w:rsidRPr="007278F3">
              <w:rPr>
                <w:rFonts w:ascii="Times New Roman" w:hAnsi="Times New Roman" w:cs="Times New Roman"/>
                <w:b w:val="0"/>
                <w:sz w:val="24"/>
                <w:szCs w:val="24"/>
              </w:rPr>
              <w:t xml:space="preserve"> контейнер</w:t>
            </w:r>
          </w:p>
        </w:tc>
        <w:tc>
          <w:tcPr>
            <w:tcW w:w="5811" w:type="dxa"/>
            <w:vAlign w:val="center"/>
          </w:tcPr>
          <w:p w:rsidR="000B529E" w:rsidRPr="007278F3" w:rsidRDefault="000B529E" w:rsidP="000B529E">
            <w:pPr>
              <w:jc w:val="center"/>
              <w:rPr>
                <w:bCs/>
              </w:rPr>
            </w:pPr>
            <w:r>
              <w:rPr>
                <w:bCs/>
              </w:rPr>
              <w:t>4 часа</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8817" w:type="dxa"/>
            <w:gridSpan w:val="2"/>
            <w:vAlign w:val="center"/>
          </w:tcPr>
          <w:p w:rsidR="000B529E" w:rsidRPr="007278F3" w:rsidRDefault="000B529E" w:rsidP="000B529E">
            <w:pPr>
              <w:jc w:val="center"/>
              <w:rPr>
                <w:b/>
                <w:bCs/>
              </w:rPr>
            </w:pPr>
            <w:r w:rsidRPr="007278F3">
              <w:rPr>
                <w:b/>
                <w:bCs/>
              </w:rPr>
              <w:t>Загрузка контейнера по дополнительному адресу</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Pr>
                <w:rFonts w:ascii="Times New Roman" w:hAnsi="Times New Roman" w:cs="Times New Roman"/>
                <w:b w:val="0"/>
                <w:sz w:val="24"/>
                <w:szCs w:val="24"/>
              </w:rPr>
              <w:t>20 фут.</w:t>
            </w:r>
            <w:r w:rsidRPr="007278F3">
              <w:rPr>
                <w:rFonts w:ascii="Times New Roman" w:hAnsi="Times New Roman" w:cs="Times New Roman"/>
                <w:b w:val="0"/>
                <w:sz w:val="24"/>
                <w:szCs w:val="24"/>
              </w:rPr>
              <w:t xml:space="preserve"> контейнер</w:t>
            </w:r>
          </w:p>
        </w:tc>
        <w:tc>
          <w:tcPr>
            <w:tcW w:w="5811" w:type="dxa"/>
            <w:vAlign w:val="center"/>
          </w:tcPr>
          <w:p w:rsidR="000B529E" w:rsidRDefault="000B529E" w:rsidP="000B529E">
            <w:pPr>
              <w:jc w:val="center"/>
              <w:rPr>
                <w:bCs/>
              </w:rPr>
            </w:pPr>
            <w:r>
              <w:rPr>
                <w:bCs/>
              </w:rPr>
              <w:t>1 920,00</w:t>
            </w:r>
          </w:p>
        </w:tc>
      </w:tr>
      <w:tr w:rsidR="000B529E" w:rsidTr="000B529E">
        <w:trPr>
          <w:trHeight w:val="564"/>
        </w:trPr>
        <w:tc>
          <w:tcPr>
            <w:tcW w:w="1106" w:type="dxa"/>
            <w:vAlign w:val="center"/>
          </w:tcPr>
          <w:p w:rsidR="000B529E" w:rsidRPr="00D669AE" w:rsidRDefault="000B529E" w:rsidP="000B529E">
            <w:pPr>
              <w:pStyle w:val="aff2"/>
              <w:rPr>
                <w:rFonts w:ascii="Times New Roman" w:hAnsi="Times New Roman" w:cs="Times New Roman"/>
                <w:b w:val="0"/>
                <w:bCs w:val="0"/>
                <w:sz w:val="24"/>
                <w:szCs w:val="24"/>
              </w:rPr>
            </w:pPr>
          </w:p>
        </w:tc>
        <w:tc>
          <w:tcPr>
            <w:tcW w:w="3006" w:type="dxa"/>
            <w:vAlign w:val="center"/>
          </w:tcPr>
          <w:p w:rsidR="000B529E" w:rsidRPr="007278F3" w:rsidRDefault="000B529E" w:rsidP="000B529E">
            <w:pPr>
              <w:pStyle w:val="aff2"/>
              <w:rPr>
                <w:rFonts w:ascii="Times New Roman" w:hAnsi="Times New Roman" w:cs="Times New Roman"/>
                <w:b w:val="0"/>
                <w:sz w:val="24"/>
                <w:szCs w:val="24"/>
              </w:rPr>
            </w:pPr>
            <w:r w:rsidRPr="007278F3">
              <w:rPr>
                <w:rFonts w:ascii="Times New Roman" w:hAnsi="Times New Roman" w:cs="Times New Roman"/>
                <w:b w:val="0"/>
                <w:sz w:val="24"/>
                <w:szCs w:val="24"/>
              </w:rPr>
              <w:t>40 фут</w:t>
            </w:r>
            <w:r>
              <w:rPr>
                <w:rFonts w:ascii="Times New Roman" w:hAnsi="Times New Roman" w:cs="Times New Roman"/>
                <w:b w:val="0"/>
                <w:sz w:val="24"/>
                <w:szCs w:val="24"/>
              </w:rPr>
              <w:t>.</w:t>
            </w:r>
            <w:r w:rsidRPr="007278F3">
              <w:rPr>
                <w:rFonts w:ascii="Times New Roman" w:hAnsi="Times New Roman" w:cs="Times New Roman"/>
                <w:b w:val="0"/>
                <w:sz w:val="24"/>
                <w:szCs w:val="24"/>
              </w:rPr>
              <w:t xml:space="preserve"> контейнер</w:t>
            </w:r>
          </w:p>
        </w:tc>
        <w:tc>
          <w:tcPr>
            <w:tcW w:w="5811" w:type="dxa"/>
            <w:vAlign w:val="center"/>
          </w:tcPr>
          <w:p w:rsidR="000B529E" w:rsidRDefault="000B529E" w:rsidP="000B529E">
            <w:pPr>
              <w:jc w:val="center"/>
              <w:rPr>
                <w:bCs/>
              </w:rPr>
            </w:pPr>
            <w:r>
              <w:rPr>
                <w:bCs/>
              </w:rPr>
              <w:t>1 920,00</w:t>
            </w:r>
          </w:p>
        </w:tc>
      </w:tr>
    </w:tbl>
    <w:p w:rsidR="000B529E" w:rsidRPr="00890793" w:rsidRDefault="000B529E" w:rsidP="000B529E">
      <w:pPr>
        <w:ind w:left="-142" w:firstLine="426"/>
        <w:rPr>
          <w:bCs/>
          <w:color w:val="000000"/>
          <w:sz w:val="20"/>
          <w:szCs w:val="20"/>
        </w:rPr>
      </w:pPr>
      <w:r w:rsidRPr="00890793">
        <w:rPr>
          <w:bCs/>
          <w:color w:val="000000"/>
          <w:sz w:val="20"/>
          <w:szCs w:val="20"/>
        </w:rPr>
        <w:t>Ставки указаны с учетом типоразмеров контейнеров (без учета веса брутто):</w:t>
      </w:r>
    </w:p>
    <w:p w:rsidR="000B529E" w:rsidRPr="00890793" w:rsidRDefault="000B529E" w:rsidP="000B529E">
      <w:pPr>
        <w:ind w:left="-142" w:firstLine="426"/>
        <w:rPr>
          <w:bCs/>
          <w:color w:val="000000"/>
          <w:sz w:val="20"/>
          <w:szCs w:val="20"/>
        </w:rPr>
      </w:pPr>
      <w:r w:rsidRPr="00890793">
        <w:rPr>
          <w:bCs/>
          <w:color w:val="000000"/>
          <w:sz w:val="20"/>
          <w:szCs w:val="20"/>
        </w:rPr>
        <w:t xml:space="preserve">- цена </w:t>
      </w:r>
      <w:r>
        <w:rPr>
          <w:bCs/>
          <w:color w:val="000000"/>
          <w:sz w:val="20"/>
          <w:szCs w:val="20"/>
        </w:rPr>
        <w:t>на</w:t>
      </w:r>
      <w:r w:rsidRPr="00890793">
        <w:rPr>
          <w:bCs/>
          <w:color w:val="000000"/>
          <w:sz w:val="20"/>
          <w:szCs w:val="20"/>
        </w:rPr>
        <w:t xml:space="preserve"> 20-футов</w:t>
      </w:r>
      <w:r>
        <w:rPr>
          <w:bCs/>
          <w:color w:val="000000"/>
          <w:sz w:val="20"/>
          <w:szCs w:val="20"/>
        </w:rPr>
        <w:t>ый</w:t>
      </w:r>
      <w:r w:rsidRPr="00890793">
        <w:rPr>
          <w:bCs/>
          <w:color w:val="000000"/>
          <w:sz w:val="20"/>
          <w:szCs w:val="20"/>
        </w:rPr>
        <w:t xml:space="preserve"> контейнер для 20(24 тонн) и 20(30 тонн);</w:t>
      </w:r>
    </w:p>
    <w:p w:rsidR="000B529E" w:rsidRPr="00890793" w:rsidRDefault="000B529E" w:rsidP="000B529E">
      <w:pPr>
        <w:ind w:left="-142" w:firstLine="426"/>
        <w:rPr>
          <w:bCs/>
          <w:color w:val="000000"/>
          <w:sz w:val="20"/>
          <w:szCs w:val="20"/>
        </w:rPr>
      </w:pPr>
      <w:r w:rsidRPr="00890793">
        <w:rPr>
          <w:bCs/>
          <w:color w:val="000000"/>
          <w:sz w:val="20"/>
          <w:szCs w:val="20"/>
        </w:rPr>
        <w:t xml:space="preserve">- цена </w:t>
      </w:r>
      <w:r>
        <w:rPr>
          <w:bCs/>
          <w:color w:val="000000"/>
          <w:sz w:val="20"/>
          <w:szCs w:val="20"/>
        </w:rPr>
        <w:t>на</w:t>
      </w:r>
      <w:r w:rsidRPr="00890793">
        <w:rPr>
          <w:bCs/>
          <w:color w:val="000000"/>
          <w:sz w:val="20"/>
          <w:szCs w:val="20"/>
        </w:rPr>
        <w:t xml:space="preserve"> 40-футов</w:t>
      </w:r>
      <w:r>
        <w:rPr>
          <w:bCs/>
          <w:color w:val="000000"/>
          <w:sz w:val="20"/>
          <w:szCs w:val="20"/>
        </w:rPr>
        <w:t xml:space="preserve">ый </w:t>
      </w:r>
      <w:r w:rsidRPr="00890793">
        <w:rPr>
          <w:bCs/>
          <w:color w:val="000000"/>
          <w:sz w:val="20"/>
          <w:szCs w:val="20"/>
        </w:rPr>
        <w:t>контейнер</w:t>
      </w:r>
      <w:r>
        <w:rPr>
          <w:bCs/>
          <w:color w:val="000000"/>
          <w:sz w:val="20"/>
          <w:szCs w:val="20"/>
        </w:rPr>
        <w:t xml:space="preserve"> </w:t>
      </w:r>
      <w:r w:rsidRPr="00890793">
        <w:rPr>
          <w:bCs/>
          <w:color w:val="000000"/>
          <w:sz w:val="20"/>
          <w:szCs w:val="20"/>
        </w:rPr>
        <w:t>для 40(26 тонн).</w:t>
      </w:r>
    </w:p>
    <w:p w:rsidR="000B529E" w:rsidRPr="00890793" w:rsidRDefault="000B529E" w:rsidP="000B529E">
      <w:pPr>
        <w:ind w:left="-142" w:firstLine="426"/>
        <w:rPr>
          <w:sz w:val="20"/>
          <w:szCs w:val="20"/>
        </w:rPr>
      </w:pPr>
      <w:r w:rsidRPr="00890793">
        <w:rPr>
          <w:sz w:val="20"/>
          <w:szCs w:val="20"/>
        </w:rPr>
        <w:t>Простой транспортного средства сверх нормативного срока до 15 минут включительно в расчет не принимаются, простой свыше 15 минут оплачиваются как полный час простоя.</w:t>
      </w:r>
    </w:p>
    <w:p w:rsidR="008D5C9D" w:rsidRDefault="008D5C9D" w:rsidP="00993412">
      <w:pPr>
        <w:jc w:val="center"/>
        <w:rPr>
          <w:b/>
          <w:bCs/>
          <w:color w:val="000000"/>
        </w:rPr>
      </w:pPr>
    </w:p>
    <w:p w:rsidR="008D5C9D" w:rsidRDefault="008D5C9D" w:rsidP="00993412">
      <w:pPr>
        <w:jc w:val="center"/>
        <w:rPr>
          <w:b/>
          <w:bCs/>
          <w:color w:val="000000"/>
        </w:rPr>
      </w:pPr>
    </w:p>
    <w:p w:rsidR="00993412" w:rsidRDefault="00993412" w:rsidP="008750F5">
      <w:pPr>
        <w:ind w:right="139"/>
      </w:pPr>
    </w:p>
    <w:p w:rsidR="00993412" w:rsidRDefault="00993412" w:rsidP="00993412">
      <w:pPr>
        <w:ind w:right="1252"/>
      </w:pPr>
    </w:p>
    <w:p w:rsidR="00E34AF7" w:rsidRDefault="000B529E" w:rsidP="00E2332E">
      <w:pPr>
        <w:jc w:val="center"/>
        <w:outlineLvl w:val="0"/>
        <w:rPr>
          <w:b/>
          <w:bCs/>
          <w:sz w:val="32"/>
          <w:szCs w:val="32"/>
        </w:rPr>
      </w:pPr>
      <w:r>
        <w:rPr>
          <w:b/>
          <w:bCs/>
          <w:sz w:val="32"/>
          <w:szCs w:val="32"/>
        </w:rPr>
        <w:t>Р</w:t>
      </w:r>
      <w:r w:rsidR="002E18D3" w:rsidRPr="00E2332E">
        <w:rPr>
          <w:b/>
          <w:bCs/>
          <w:sz w:val="32"/>
          <w:szCs w:val="32"/>
        </w:rPr>
        <w:t xml:space="preserve">аздел </w:t>
      </w:r>
      <w:r w:rsidR="006400A0" w:rsidRPr="00E2332E">
        <w:rPr>
          <w:b/>
          <w:bCs/>
          <w:sz w:val="32"/>
          <w:szCs w:val="32"/>
        </w:rPr>
        <w:t>5</w:t>
      </w:r>
      <w:r w:rsidR="002E18D3"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6A7938"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946"/>
      </w:tblGrid>
      <w:tr w:rsidR="002E18D3" w:rsidRPr="0007096B" w:rsidTr="00993412">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tc>
        <w:tc>
          <w:tcPr>
            <w:tcW w:w="6946"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993412">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946" w:type="dxa"/>
          </w:tcPr>
          <w:p w:rsidR="002E18D3" w:rsidRPr="00D231AE" w:rsidRDefault="00520ADA" w:rsidP="00597D47">
            <w:pPr>
              <w:ind w:firstLine="459"/>
              <w:jc w:val="both"/>
            </w:pPr>
            <w:r w:rsidRPr="00143B82">
              <w:t xml:space="preserve">Размещение оферты </w:t>
            </w:r>
            <w:r w:rsidRPr="00CA37C5">
              <w:rPr>
                <w:color w:val="000000" w:themeColor="text1"/>
                <w:szCs w:val="28"/>
              </w:rPr>
              <w:t>№</w:t>
            </w:r>
            <w:r>
              <w:rPr>
                <w:color w:val="000000" w:themeColor="text1"/>
                <w:szCs w:val="28"/>
              </w:rPr>
              <w:t xml:space="preserve"> </w:t>
            </w:r>
            <w:r w:rsidRPr="008E7914">
              <w:rPr>
                <w:color w:val="000000" w:themeColor="text1"/>
                <w:szCs w:val="28"/>
              </w:rPr>
              <w:t>РО-</w:t>
            </w:r>
            <w:r>
              <w:rPr>
                <w:color w:val="000000" w:themeColor="text1"/>
                <w:szCs w:val="28"/>
              </w:rPr>
              <w:t>СВЕРД-17-00</w:t>
            </w:r>
            <w:r w:rsidR="00597D47">
              <w:rPr>
                <w:color w:val="000000" w:themeColor="text1"/>
                <w:szCs w:val="28"/>
              </w:rPr>
              <w:t>38</w:t>
            </w:r>
            <w:r>
              <w:rPr>
                <w:color w:val="000000" w:themeColor="text1"/>
                <w:szCs w:val="28"/>
              </w:rPr>
              <w:t xml:space="preserve"> </w:t>
            </w:r>
            <w:r w:rsidRPr="00143B82">
              <w:t xml:space="preserve">на </w:t>
            </w:r>
            <w:r w:rsidRPr="00143B82">
              <w:rPr>
                <w:color w:val="000000"/>
              </w:rPr>
              <w:t>право</w:t>
            </w:r>
            <w:r w:rsidRPr="00143B82">
              <w:rPr>
                <w:color w:val="FF0000"/>
              </w:rPr>
              <w:t xml:space="preserve"> </w:t>
            </w:r>
            <w:r w:rsidRPr="00143B82">
              <w:t xml:space="preserve">заключения договора аренды транспортных средств с экипажем для перевозки порожних </w:t>
            </w:r>
            <w:r>
              <w:t>и груженых контейнеров филиала П</w:t>
            </w:r>
            <w:r w:rsidRPr="00143B82">
              <w:t>АО «</w:t>
            </w:r>
            <w:proofErr w:type="spellStart"/>
            <w:r w:rsidRPr="00143B82">
              <w:t>ТрансКонтейнер</w:t>
            </w:r>
            <w:proofErr w:type="spellEnd"/>
            <w:r w:rsidRPr="00143B82">
              <w:t xml:space="preserve">» на </w:t>
            </w:r>
            <w:r>
              <w:t xml:space="preserve">Свердловской железной дороге в городе </w:t>
            </w:r>
            <w:r w:rsidR="008D5C9D">
              <w:t>Тюмень</w:t>
            </w:r>
            <w:r>
              <w:t xml:space="preserve"> и прилегающих районах в 2017-2018 году.</w:t>
            </w:r>
          </w:p>
        </w:tc>
      </w:tr>
      <w:tr w:rsidR="00EF2E59" w:rsidRPr="0007096B" w:rsidTr="00993412">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946" w:type="dxa"/>
            <w:shd w:val="clear" w:color="auto" w:fill="auto"/>
          </w:tcPr>
          <w:p w:rsidR="00520ADA" w:rsidRPr="00143B82" w:rsidRDefault="00520ADA" w:rsidP="00394BB0">
            <w:pPr>
              <w:ind w:firstLine="459"/>
              <w:jc w:val="both"/>
            </w:pPr>
            <w:r>
              <w:t>Организатором является П</w:t>
            </w:r>
            <w:r w:rsidRPr="00143B82">
              <w:t>АО «</w:t>
            </w:r>
            <w:proofErr w:type="spellStart"/>
            <w:r w:rsidRPr="00143B82">
              <w:t>ТрансКонтейнер</w:t>
            </w:r>
            <w:proofErr w:type="spellEnd"/>
            <w:r w:rsidRPr="00143B82">
              <w:t xml:space="preserve">». </w:t>
            </w:r>
          </w:p>
          <w:p w:rsidR="00520ADA" w:rsidRPr="00143B82" w:rsidRDefault="00520ADA" w:rsidP="00394BB0">
            <w:pPr>
              <w:ind w:firstLine="459"/>
              <w:jc w:val="both"/>
            </w:pPr>
            <w:r w:rsidRPr="00143B82">
              <w:t>Функции Организатора выполняет постоянная рабочая груп</w:t>
            </w:r>
            <w:r>
              <w:t>па Конкурсной комиссии филиала П</w:t>
            </w:r>
            <w:r w:rsidRPr="00143B82">
              <w:t>АО «</w:t>
            </w:r>
            <w:proofErr w:type="spellStart"/>
            <w:r w:rsidRPr="00143B82">
              <w:t>ТрансКонтейнер</w:t>
            </w:r>
            <w:proofErr w:type="spellEnd"/>
            <w:r w:rsidRPr="00143B82">
              <w:t xml:space="preserve">» на </w:t>
            </w:r>
            <w:r>
              <w:t>Свердловской</w:t>
            </w:r>
            <w:r w:rsidRPr="00143B82">
              <w:t xml:space="preserve"> железной дороге.</w:t>
            </w:r>
          </w:p>
          <w:p w:rsidR="00520ADA" w:rsidRPr="00143B82" w:rsidRDefault="00520ADA" w:rsidP="00394BB0">
            <w:pPr>
              <w:ind w:firstLine="459"/>
              <w:jc w:val="both"/>
            </w:pPr>
            <w:r w:rsidRPr="00143B82">
              <w:t xml:space="preserve">Адрес: </w:t>
            </w:r>
            <w:r>
              <w:t>620027,</w:t>
            </w:r>
            <w:r w:rsidRPr="00143B82">
              <w:t xml:space="preserve"> Российская Федерация, г.</w:t>
            </w:r>
            <w:r>
              <w:t>Екатеринбург</w:t>
            </w:r>
            <w:r w:rsidRPr="00143B82">
              <w:t xml:space="preserve">, </w:t>
            </w:r>
            <w:r>
              <w:t xml:space="preserve">                   ул. Николая Никонова</w:t>
            </w:r>
            <w:r w:rsidRPr="00143B82">
              <w:t>,</w:t>
            </w:r>
            <w:r>
              <w:t xml:space="preserve"> д.8</w:t>
            </w:r>
            <w:r w:rsidRPr="00143B82">
              <w:t xml:space="preserve">.  </w:t>
            </w:r>
          </w:p>
          <w:p w:rsidR="00520ADA" w:rsidRDefault="00520ADA" w:rsidP="00394BB0">
            <w:pPr>
              <w:pStyle w:val="19"/>
              <w:spacing w:line="276" w:lineRule="auto"/>
              <w:ind w:firstLine="459"/>
              <w:rPr>
                <w:b/>
                <w:sz w:val="24"/>
                <w:szCs w:val="24"/>
              </w:rPr>
            </w:pPr>
            <w:r w:rsidRPr="00143B82">
              <w:rPr>
                <w:b/>
                <w:sz w:val="24"/>
                <w:szCs w:val="24"/>
              </w:rPr>
              <w:t>Контактные лица:</w:t>
            </w:r>
          </w:p>
          <w:p w:rsidR="000B1911" w:rsidRDefault="00520ADA" w:rsidP="000B1911">
            <w:pPr>
              <w:pStyle w:val="19"/>
              <w:spacing w:line="276" w:lineRule="auto"/>
              <w:ind w:firstLine="0"/>
              <w:jc w:val="left"/>
              <w:rPr>
                <w:sz w:val="24"/>
                <w:szCs w:val="24"/>
              </w:rPr>
            </w:pPr>
            <w:r w:rsidRPr="004F475E">
              <w:rPr>
                <w:sz w:val="24"/>
                <w:szCs w:val="24"/>
              </w:rPr>
              <w:t xml:space="preserve">- </w:t>
            </w:r>
            <w:r>
              <w:rPr>
                <w:sz w:val="24"/>
                <w:szCs w:val="24"/>
              </w:rPr>
              <w:t xml:space="preserve"> </w:t>
            </w:r>
            <w:r w:rsidRPr="004F475E">
              <w:rPr>
                <w:sz w:val="24"/>
                <w:szCs w:val="24"/>
              </w:rPr>
              <w:t xml:space="preserve">Кузнецова Наталья Владимировна, </w:t>
            </w:r>
          </w:p>
          <w:p w:rsidR="000B1911" w:rsidRDefault="00520ADA" w:rsidP="000B1911">
            <w:pPr>
              <w:pStyle w:val="19"/>
              <w:spacing w:line="276" w:lineRule="auto"/>
              <w:ind w:firstLine="0"/>
              <w:jc w:val="left"/>
              <w:rPr>
                <w:sz w:val="24"/>
                <w:szCs w:val="24"/>
              </w:rPr>
            </w:pPr>
            <w:r w:rsidRPr="004F475E">
              <w:rPr>
                <w:sz w:val="24"/>
                <w:szCs w:val="24"/>
              </w:rPr>
              <w:t>тел. 8</w:t>
            </w:r>
            <w:r>
              <w:rPr>
                <w:sz w:val="24"/>
                <w:szCs w:val="24"/>
              </w:rPr>
              <w:t xml:space="preserve"> </w:t>
            </w:r>
            <w:r w:rsidRPr="004F475E">
              <w:rPr>
                <w:sz w:val="24"/>
                <w:szCs w:val="24"/>
              </w:rPr>
              <w:t xml:space="preserve">(343) 380-12-00 (добав.5215), </w:t>
            </w:r>
          </w:p>
          <w:p w:rsidR="00520ADA" w:rsidRDefault="00520ADA" w:rsidP="000B1911">
            <w:pPr>
              <w:pStyle w:val="19"/>
              <w:spacing w:line="276" w:lineRule="auto"/>
              <w:ind w:firstLine="0"/>
              <w:jc w:val="left"/>
              <w:rPr>
                <w:sz w:val="24"/>
                <w:szCs w:val="24"/>
              </w:rPr>
            </w:pPr>
            <w:r w:rsidRPr="004F475E">
              <w:rPr>
                <w:sz w:val="24"/>
                <w:szCs w:val="24"/>
              </w:rPr>
              <w:t xml:space="preserve">электронный адрес: </w:t>
            </w:r>
            <w:proofErr w:type="spellStart"/>
            <w:r w:rsidRPr="004F475E">
              <w:rPr>
                <w:sz w:val="24"/>
                <w:szCs w:val="24"/>
                <w:lang w:val="en-US"/>
              </w:rPr>
              <w:t>KuznetcovaNaV</w:t>
            </w:r>
            <w:proofErr w:type="spellEnd"/>
            <w:r w:rsidRPr="004F475E">
              <w:rPr>
                <w:sz w:val="24"/>
                <w:szCs w:val="24"/>
              </w:rPr>
              <w:t>@</w:t>
            </w:r>
            <w:proofErr w:type="spellStart"/>
            <w:r w:rsidRPr="004F475E">
              <w:rPr>
                <w:sz w:val="24"/>
                <w:szCs w:val="24"/>
                <w:lang w:val="en-US"/>
              </w:rPr>
              <w:t>trcont</w:t>
            </w:r>
            <w:proofErr w:type="spellEnd"/>
            <w:r w:rsidRPr="004F475E">
              <w:rPr>
                <w:sz w:val="24"/>
                <w:szCs w:val="24"/>
              </w:rPr>
              <w:t>.</w:t>
            </w:r>
            <w:proofErr w:type="spellStart"/>
            <w:r w:rsidRPr="004F475E">
              <w:rPr>
                <w:sz w:val="24"/>
                <w:szCs w:val="24"/>
                <w:lang w:val="en-US"/>
              </w:rPr>
              <w:t>ru</w:t>
            </w:r>
            <w:proofErr w:type="spellEnd"/>
          </w:p>
          <w:p w:rsidR="000B529E" w:rsidRPr="00D76E08" w:rsidRDefault="000B529E" w:rsidP="000B529E">
            <w:pPr>
              <w:pStyle w:val="affd"/>
              <w:spacing w:before="0" w:after="0" w:line="276" w:lineRule="auto"/>
            </w:pPr>
            <w:r w:rsidRPr="00D76E08">
              <w:t>-</w:t>
            </w:r>
            <w:r w:rsidR="00943753">
              <w:t xml:space="preserve"> </w:t>
            </w:r>
            <w:r w:rsidRPr="00D76E08">
              <w:t xml:space="preserve"> Ласкин Александр </w:t>
            </w:r>
            <w:r>
              <w:t>П</w:t>
            </w:r>
            <w:r w:rsidRPr="00D76E08">
              <w:t>авлович, тел. (3452) 52-79-37 (</w:t>
            </w:r>
            <w:proofErr w:type="spellStart"/>
            <w:r w:rsidRPr="00D76E08">
              <w:t>доб</w:t>
            </w:r>
            <w:proofErr w:type="spellEnd"/>
            <w:r w:rsidRPr="00D76E08">
              <w:t>. 5195)</w:t>
            </w:r>
          </w:p>
          <w:p w:rsidR="00582178" w:rsidRPr="002F78AD" w:rsidRDefault="000B529E" w:rsidP="000B529E">
            <w:pPr>
              <w:jc w:val="both"/>
            </w:pPr>
            <w:r w:rsidRPr="00D76E08">
              <w:t>электронный адрес:</w:t>
            </w:r>
            <w:r>
              <w:t xml:space="preserve"> </w:t>
            </w:r>
            <w:hyperlink r:id="rId13" w:tgtFrame="_blank" w:history="1">
              <w:r w:rsidRPr="00D76E08">
                <w:rPr>
                  <w:rStyle w:val="a9"/>
                  <w:color w:val="auto"/>
                </w:rPr>
                <w:t>laskinap@trcont.ru</w:t>
              </w:r>
            </w:hyperlink>
          </w:p>
        </w:tc>
      </w:tr>
      <w:tr w:rsidR="000A679F" w:rsidRPr="0007096B" w:rsidTr="00993412">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946" w:type="dxa"/>
            <w:shd w:val="clear" w:color="auto" w:fill="auto"/>
          </w:tcPr>
          <w:p w:rsidR="000A679F" w:rsidRPr="0007096B" w:rsidRDefault="007A047D" w:rsidP="000D3046">
            <w:pPr>
              <w:pStyle w:val="19"/>
              <w:ind w:firstLine="284"/>
              <w:rPr>
                <w:b/>
                <w:sz w:val="24"/>
                <w:szCs w:val="24"/>
              </w:rPr>
            </w:pPr>
            <w:r w:rsidRPr="004F5528">
              <w:rPr>
                <w:sz w:val="24"/>
                <w:szCs w:val="24"/>
              </w:rPr>
              <w:t>«</w:t>
            </w:r>
            <w:r w:rsidR="000D3046">
              <w:rPr>
                <w:sz w:val="24"/>
                <w:szCs w:val="24"/>
              </w:rPr>
              <w:t>20</w:t>
            </w:r>
            <w:r w:rsidR="00FA3C13" w:rsidRPr="004F5528">
              <w:rPr>
                <w:sz w:val="24"/>
                <w:szCs w:val="24"/>
              </w:rPr>
              <w:t>»</w:t>
            </w:r>
            <w:r w:rsidRPr="004F5528">
              <w:rPr>
                <w:sz w:val="24"/>
                <w:szCs w:val="24"/>
              </w:rPr>
              <w:t xml:space="preserve"> </w:t>
            </w:r>
            <w:r w:rsidR="00EC692C">
              <w:rPr>
                <w:sz w:val="24"/>
                <w:szCs w:val="24"/>
              </w:rPr>
              <w:t>октября</w:t>
            </w:r>
            <w:r w:rsidR="00E75C64" w:rsidRPr="004F5528">
              <w:rPr>
                <w:sz w:val="24"/>
                <w:szCs w:val="24"/>
              </w:rPr>
              <w:t xml:space="preserve"> </w:t>
            </w:r>
            <w:r w:rsidR="00FA3C13" w:rsidRPr="004F5528">
              <w:rPr>
                <w:sz w:val="24"/>
                <w:szCs w:val="24"/>
              </w:rPr>
              <w:t>201</w:t>
            </w:r>
            <w:r w:rsidR="00396F02" w:rsidRPr="004F5528">
              <w:rPr>
                <w:sz w:val="24"/>
                <w:szCs w:val="24"/>
              </w:rPr>
              <w:t>7</w:t>
            </w:r>
            <w:r w:rsidR="00810A80" w:rsidRPr="004F5528">
              <w:rPr>
                <w:sz w:val="24"/>
                <w:szCs w:val="24"/>
              </w:rPr>
              <w:t xml:space="preserve"> </w:t>
            </w:r>
            <w:r w:rsidR="00FA3C13" w:rsidRPr="004F5528">
              <w:rPr>
                <w:sz w:val="24"/>
                <w:szCs w:val="24"/>
              </w:rPr>
              <w:t>г.</w:t>
            </w:r>
          </w:p>
        </w:tc>
      </w:tr>
      <w:tr w:rsidR="00FA3C13" w:rsidRPr="0007096B" w:rsidTr="00993412">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946"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w:t>
            </w:r>
            <w:hyperlink r:id="rId14" w:history="1">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5" w:history="1">
              <w:r w:rsidR="002156E9" w:rsidRPr="00895B84">
                <w:rPr>
                  <w:rStyle w:val="a9"/>
                  <w:sz w:val="24"/>
                  <w:szCs w:val="24"/>
                </w:rPr>
                <w:t>www.zakupki.gov.ru</w:t>
              </w:r>
            </w:hyperlink>
            <w:r w:rsidR="002156E9" w:rsidRPr="00895B84">
              <w:rPr>
                <w:sz w:val="24"/>
                <w:szCs w:val="24"/>
              </w:rPr>
              <w:t>) (далее – Официальный сайт).</w:t>
            </w:r>
          </w:p>
          <w:p w:rsidR="003B173A" w:rsidRPr="009B3D3C" w:rsidRDefault="00C61887" w:rsidP="003761C0">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p>
        </w:tc>
      </w:tr>
      <w:tr w:rsidR="00C3633B" w:rsidRPr="0007096B" w:rsidTr="00993412">
        <w:tc>
          <w:tcPr>
            <w:tcW w:w="534" w:type="dxa"/>
          </w:tcPr>
          <w:p w:rsidR="00C3633B" w:rsidRPr="0007096B" w:rsidRDefault="00B02654" w:rsidP="00804946">
            <w:pPr>
              <w:pStyle w:val="19"/>
              <w:ind w:firstLine="0"/>
              <w:rPr>
                <w:b/>
                <w:sz w:val="24"/>
                <w:szCs w:val="24"/>
              </w:rPr>
            </w:pPr>
            <w:r w:rsidRPr="0007096B">
              <w:rPr>
                <w:b/>
                <w:sz w:val="24"/>
                <w:szCs w:val="24"/>
              </w:rPr>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946" w:type="dxa"/>
          </w:tcPr>
          <w:p w:rsidR="00520ADA" w:rsidRDefault="00520ADA" w:rsidP="00670E97">
            <w:pPr>
              <w:pStyle w:val="19"/>
              <w:ind w:firstLine="397"/>
              <w:rPr>
                <w:sz w:val="24"/>
                <w:szCs w:val="24"/>
              </w:rPr>
            </w:pPr>
            <w:r w:rsidRPr="00520ADA">
              <w:rPr>
                <w:color w:val="000000"/>
                <w:sz w:val="24"/>
                <w:szCs w:val="24"/>
              </w:rPr>
              <w:t>Максимальная (совокупная) цена договора</w:t>
            </w:r>
            <w:r w:rsidRPr="00520ADA">
              <w:rPr>
                <w:sz w:val="24"/>
                <w:szCs w:val="24"/>
              </w:rPr>
              <w:t xml:space="preserve">/договоров, составляет </w:t>
            </w:r>
            <w:r w:rsidR="00943753">
              <w:rPr>
                <w:sz w:val="24"/>
                <w:szCs w:val="24"/>
              </w:rPr>
              <w:t>10</w:t>
            </w:r>
            <w:r w:rsidR="00EC692C">
              <w:rPr>
                <w:sz w:val="24"/>
                <w:szCs w:val="24"/>
              </w:rPr>
              <w:t xml:space="preserve"> </w:t>
            </w:r>
            <w:r w:rsidR="00943753">
              <w:rPr>
                <w:sz w:val="24"/>
                <w:szCs w:val="24"/>
              </w:rPr>
              <w:t>0</w:t>
            </w:r>
            <w:r w:rsidRPr="00520ADA">
              <w:rPr>
                <w:sz w:val="24"/>
                <w:szCs w:val="24"/>
              </w:rPr>
              <w:t>00 000,00 (</w:t>
            </w:r>
            <w:r w:rsidR="00943753">
              <w:rPr>
                <w:sz w:val="24"/>
                <w:szCs w:val="24"/>
              </w:rPr>
              <w:t>десять</w:t>
            </w:r>
            <w:r w:rsidR="00EC692C">
              <w:rPr>
                <w:sz w:val="24"/>
                <w:szCs w:val="24"/>
              </w:rPr>
              <w:t xml:space="preserve"> миллион</w:t>
            </w:r>
            <w:r w:rsidR="00943753">
              <w:rPr>
                <w:sz w:val="24"/>
                <w:szCs w:val="24"/>
              </w:rPr>
              <w:t>ов</w:t>
            </w:r>
            <w:r w:rsidRPr="00520ADA">
              <w:rPr>
                <w:sz w:val="24"/>
                <w:szCs w:val="24"/>
              </w:rPr>
              <w:t>) рублей</w:t>
            </w:r>
            <w:r w:rsidR="00597D47">
              <w:rPr>
                <w:sz w:val="24"/>
                <w:szCs w:val="24"/>
              </w:rPr>
              <w:t xml:space="preserve">, </w:t>
            </w:r>
            <w:r w:rsidRPr="00520ADA">
              <w:rPr>
                <w:sz w:val="24"/>
                <w:szCs w:val="24"/>
              </w:rPr>
              <w:t xml:space="preserve">с </w:t>
            </w:r>
            <w:r w:rsidR="00374198">
              <w:rPr>
                <w:sz w:val="24"/>
                <w:szCs w:val="24"/>
              </w:rPr>
              <w:t>учетом всех налогов (кроме НДС)</w:t>
            </w:r>
            <w:r w:rsidRPr="00520ADA">
              <w:rPr>
                <w:sz w:val="24"/>
                <w:szCs w:val="24"/>
              </w:rPr>
              <w:t xml:space="preserve"> на дату размещения извещения о проведении процедуры Размещения оферты (пункт 3 Информационной карты),</w:t>
            </w:r>
            <w:r w:rsidRPr="00520ADA">
              <w:rPr>
                <w:color w:val="000000"/>
                <w:sz w:val="24"/>
                <w:szCs w:val="24"/>
              </w:rPr>
              <w:t xml:space="preserve">  </w:t>
            </w:r>
            <w:r w:rsidR="00EB0612">
              <w:rPr>
                <w:color w:val="000000"/>
                <w:sz w:val="24"/>
                <w:szCs w:val="24"/>
              </w:rPr>
              <w:t xml:space="preserve">а также предельные ставки арендной платы (Приложение №1 к Техническому заданию раздел 4 Документации) указаны </w:t>
            </w:r>
            <w:r w:rsidR="00597D47">
              <w:rPr>
                <w:color w:val="000000"/>
                <w:sz w:val="24"/>
                <w:szCs w:val="24"/>
              </w:rPr>
              <w:t xml:space="preserve">с учетом </w:t>
            </w:r>
            <w:r w:rsidRPr="00520ADA">
              <w:rPr>
                <w:color w:val="000000"/>
                <w:sz w:val="24"/>
                <w:szCs w:val="24"/>
              </w:rPr>
              <w:t>технической эксплуатаци</w:t>
            </w:r>
            <w:r w:rsidR="00374198">
              <w:rPr>
                <w:color w:val="000000"/>
                <w:sz w:val="24"/>
                <w:szCs w:val="24"/>
              </w:rPr>
              <w:t>и</w:t>
            </w:r>
            <w:r w:rsidRPr="00520ADA">
              <w:rPr>
                <w:sz w:val="24"/>
                <w:szCs w:val="24"/>
              </w:rPr>
              <w:t xml:space="preserve">,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w:t>
            </w:r>
            <w:r w:rsidRPr="00520ADA">
              <w:rPr>
                <w:sz w:val="24"/>
                <w:szCs w:val="24"/>
                <w:lang w:eastAsia="ru-RU"/>
              </w:rPr>
              <w:t xml:space="preserve">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Pr="00520ADA">
              <w:rPr>
                <w:sz w:val="24"/>
                <w:szCs w:val="24"/>
              </w:rPr>
              <w:t>иные расходы, кроме НДС.</w:t>
            </w:r>
          </w:p>
          <w:p w:rsidR="00C3633B" w:rsidRPr="00520ADA" w:rsidRDefault="002F78AD" w:rsidP="00670E97">
            <w:pPr>
              <w:pStyle w:val="19"/>
              <w:ind w:firstLine="397"/>
              <w:rPr>
                <w:sz w:val="24"/>
                <w:szCs w:val="24"/>
              </w:rPr>
            </w:pPr>
            <w:r w:rsidRPr="00520ADA">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993412">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946" w:type="dxa"/>
          </w:tcPr>
          <w:p w:rsidR="00302727" w:rsidRPr="00302727" w:rsidRDefault="00A10394" w:rsidP="00B55068">
            <w:pPr>
              <w:pStyle w:val="19"/>
              <w:ind w:firstLine="284"/>
              <w:rPr>
                <w:sz w:val="24"/>
                <w:szCs w:val="24"/>
              </w:rPr>
            </w:pPr>
            <w:r w:rsidRPr="00D92E6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rsidRPr="00D92E65">
              <w:t xml:space="preserve"> </w:t>
            </w:r>
            <w:r w:rsidRPr="00D92E65">
              <w:rPr>
                <w:sz w:val="24"/>
                <w:szCs w:val="24"/>
              </w:rPr>
              <w:t xml:space="preserve">местного времени с даты, указанной в пункте 3 Информационной карты по </w:t>
            </w:r>
            <w:r w:rsidRPr="004F5528">
              <w:rPr>
                <w:sz w:val="24"/>
                <w:szCs w:val="24"/>
              </w:rPr>
              <w:t>«</w:t>
            </w:r>
            <w:r w:rsidR="004F5528">
              <w:rPr>
                <w:sz w:val="24"/>
                <w:szCs w:val="24"/>
              </w:rPr>
              <w:t>2</w:t>
            </w:r>
            <w:r w:rsidR="00B55068" w:rsidRPr="004F5528">
              <w:rPr>
                <w:sz w:val="24"/>
                <w:szCs w:val="24"/>
              </w:rPr>
              <w:t>0»</w:t>
            </w:r>
            <w:r w:rsidRPr="004F5528">
              <w:rPr>
                <w:sz w:val="24"/>
                <w:szCs w:val="24"/>
              </w:rPr>
              <w:t xml:space="preserve"> </w:t>
            </w:r>
            <w:r w:rsidR="00B55068" w:rsidRPr="004F5528">
              <w:rPr>
                <w:sz w:val="24"/>
                <w:szCs w:val="24"/>
              </w:rPr>
              <w:t>июня</w:t>
            </w:r>
            <w:r w:rsidRPr="00D92E65">
              <w:rPr>
                <w:sz w:val="24"/>
                <w:szCs w:val="24"/>
              </w:rPr>
              <w:t xml:space="preserve"> 201</w:t>
            </w:r>
            <w:r>
              <w:rPr>
                <w:sz w:val="24"/>
                <w:szCs w:val="24"/>
              </w:rPr>
              <w:t>8</w:t>
            </w:r>
            <w:r w:rsidRPr="00D92E65">
              <w:rPr>
                <w:sz w:val="24"/>
                <w:szCs w:val="24"/>
              </w:rPr>
              <w:t xml:space="preserve"> г. (по адресу, указанному в пункте 2 настоящей Информационной карты.</w:t>
            </w:r>
          </w:p>
        </w:tc>
      </w:tr>
      <w:tr w:rsidR="000A679F" w:rsidRPr="0007096B" w:rsidTr="00993412">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946" w:type="dxa"/>
          </w:tcPr>
          <w:p w:rsidR="00E02F0B" w:rsidRPr="00E02F0B" w:rsidRDefault="00A10394" w:rsidP="00BB203B">
            <w:pPr>
              <w:pStyle w:val="19"/>
              <w:ind w:firstLine="284"/>
              <w:rPr>
                <w:i/>
                <w:sz w:val="24"/>
                <w:szCs w:val="24"/>
              </w:rPr>
            </w:pPr>
            <w:r w:rsidRPr="003D2759">
              <w:rPr>
                <w:sz w:val="24"/>
                <w:szCs w:val="24"/>
              </w:rPr>
              <w:t xml:space="preserve">Заявка должна действовать не менее </w:t>
            </w:r>
            <w:r>
              <w:rPr>
                <w:sz w:val="24"/>
                <w:szCs w:val="24"/>
              </w:rPr>
              <w:t xml:space="preserve">60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3E2C12" w:rsidRPr="0007096B" w:rsidTr="00993412">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BB203B">
            <w:pPr>
              <w:pStyle w:val="Default"/>
              <w:rPr>
                <w:b/>
                <w:color w:val="auto"/>
              </w:rPr>
            </w:pPr>
            <w:r>
              <w:rPr>
                <w:b/>
                <w:color w:val="auto"/>
              </w:rPr>
              <w:t>Рассмотрение</w:t>
            </w:r>
            <w:r w:rsidR="00F86FAA" w:rsidRPr="0007096B">
              <w:rPr>
                <w:b/>
                <w:color w:val="auto"/>
              </w:rPr>
              <w:t xml:space="preserve"> Заявок</w:t>
            </w:r>
          </w:p>
        </w:tc>
        <w:tc>
          <w:tcPr>
            <w:tcW w:w="6946" w:type="dxa"/>
          </w:tcPr>
          <w:p w:rsidR="00A10394" w:rsidRPr="00D92E65" w:rsidRDefault="00A10394" w:rsidP="00A10394">
            <w:pPr>
              <w:pStyle w:val="19"/>
              <w:ind w:left="34" w:firstLine="283"/>
              <w:rPr>
                <w:sz w:val="24"/>
                <w:szCs w:val="24"/>
              </w:rPr>
            </w:pPr>
            <w:r w:rsidRPr="00D92E65">
              <w:rPr>
                <w:sz w:val="24"/>
                <w:szCs w:val="24"/>
              </w:rPr>
              <w:t>Без ограничения срока подачи Заявок:</w:t>
            </w:r>
          </w:p>
          <w:p w:rsidR="00A10394" w:rsidRPr="00D92E65" w:rsidRDefault="00A10394" w:rsidP="00A10394">
            <w:pPr>
              <w:pStyle w:val="19"/>
              <w:ind w:firstLine="283"/>
              <w:rPr>
                <w:sz w:val="24"/>
                <w:szCs w:val="24"/>
              </w:rPr>
            </w:pPr>
            <w:r w:rsidRPr="00D92E65">
              <w:rPr>
                <w:sz w:val="24"/>
                <w:szCs w:val="24"/>
              </w:rPr>
              <w:t>Рассмотрение и сопоставление Заявок осуществляется по адресу, указанному в пункте 2 Информационной карты поэтапно:</w:t>
            </w:r>
          </w:p>
          <w:p w:rsidR="00A10394" w:rsidRPr="00B201D0" w:rsidRDefault="00A10394" w:rsidP="00A10394">
            <w:pPr>
              <w:pStyle w:val="19"/>
              <w:numPr>
                <w:ilvl w:val="0"/>
                <w:numId w:val="23"/>
              </w:numPr>
              <w:ind w:left="0" w:firstLine="317"/>
              <w:rPr>
                <w:sz w:val="24"/>
                <w:szCs w:val="24"/>
              </w:rPr>
            </w:pPr>
            <w:r w:rsidRPr="00D92E65">
              <w:rPr>
                <w:sz w:val="24"/>
                <w:szCs w:val="24"/>
              </w:rPr>
              <w:t xml:space="preserve">по первому этапу при наличии Заявок состоится </w:t>
            </w:r>
            <w:r>
              <w:rPr>
                <w:sz w:val="24"/>
                <w:szCs w:val="24"/>
              </w:rPr>
              <w:t xml:space="preserve">                    </w:t>
            </w:r>
            <w:r w:rsidRPr="004F5528">
              <w:rPr>
                <w:sz w:val="24"/>
                <w:szCs w:val="24"/>
              </w:rPr>
              <w:t>«</w:t>
            </w:r>
            <w:r w:rsidR="000D3046">
              <w:rPr>
                <w:sz w:val="24"/>
                <w:szCs w:val="24"/>
              </w:rPr>
              <w:t>30</w:t>
            </w:r>
            <w:r w:rsidRPr="004F5528">
              <w:rPr>
                <w:sz w:val="24"/>
                <w:szCs w:val="24"/>
              </w:rPr>
              <w:t>» октября 2017</w:t>
            </w:r>
            <w:r w:rsidRPr="00B201D0">
              <w:rPr>
                <w:sz w:val="24"/>
                <w:szCs w:val="24"/>
              </w:rPr>
              <w:t xml:space="preserve"> г. в 14 часов 00 минут местного времени;</w:t>
            </w:r>
          </w:p>
          <w:p w:rsidR="00A10394" w:rsidRPr="00D92E65" w:rsidRDefault="00A10394" w:rsidP="00A10394">
            <w:pPr>
              <w:pStyle w:val="19"/>
              <w:numPr>
                <w:ilvl w:val="0"/>
                <w:numId w:val="23"/>
              </w:numPr>
              <w:ind w:left="0" w:firstLine="317"/>
              <w:rPr>
                <w:sz w:val="24"/>
                <w:szCs w:val="24"/>
              </w:rPr>
            </w:pPr>
            <w:r w:rsidRPr="00D92E65">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A10394" w:rsidRPr="00D92E65" w:rsidRDefault="00A10394" w:rsidP="00A10394">
            <w:pPr>
              <w:pStyle w:val="19"/>
              <w:ind w:firstLine="317"/>
              <w:rPr>
                <w:sz w:val="24"/>
                <w:szCs w:val="24"/>
              </w:rPr>
            </w:pPr>
            <w:r w:rsidRPr="00D92E65">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A765BF" w:rsidRPr="0007096B" w:rsidRDefault="00A10394" w:rsidP="00A10394">
            <w:pPr>
              <w:pStyle w:val="19"/>
              <w:ind w:firstLine="317"/>
              <w:rPr>
                <w:sz w:val="24"/>
                <w:szCs w:val="24"/>
              </w:rPr>
            </w:pPr>
            <w:r w:rsidRPr="00D92E65">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07096B" w:rsidTr="00993412">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946" w:type="dxa"/>
            <w:shd w:val="clear" w:color="auto" w:fill="auto"/>
          </w:tcPr>
          <w:p w:rsidR="00A10394" w:rsidRPr="00B07388" w:rsidRDefault="00A10394" w:rsidP="00A10394">
            <w:pPr>
              <w:pStyle w:val="19"/>
              <w:ind w:firstLine="317"/>
              <w:rPr>
                <w:sz w:val="24"/>
                <w:szCs w:val="24"/>
              </w:rPr>
            </w:pPr>
            <w:r w:rsidRPr="003C2D35">
              <w:rPr>
                <w:sz w:val="24"/>
                <w:szCs w:val="24"/>
              </w:rPr>
              <w:t>Решение об итогах процедуры Размещения оферты принима</w:t>
            </w:r>
            <w:r w:rsidRPr="00B07388">
              <w:rPr>
                <w:sz w:val="24"/>
                <w:szCs w:val="24"/>
              </w:rPr>
              <w:t>ется Конкурсной комиссией аппарата управления                       ПАО «</w:t>
            </w:r>
            <w:proofErr w:type="spellStart"/>
            <w:r w:rsidRPr="00B07388">
              <w:rPr>
                <w:sz w:val="24"/>
                <w:szCs w:val="24"/>
              </w:rPr>
              <w:t>ТрансКонтейнер</w:t>
            </w:r>
            <w:proofErr w:type="spellEnd"/>
            <w:r w:rsidRPr="00B07388">
              <w:rPr>
                <w:sz w:val="24"/>
                <w:szCs w:val="24"/>
              </w:rPr>
              <w:t>».</w:t>
            </w:r>
          </w:p>
          <w:p w:rsidR="009830CC" w:rsidRPr="0007096B" w:rsidRDefault="00A10394" w:rsidP="00A10394">
            <w:pPr>
              <w:pStyle w:val="19"/>
              <w:ind w:firstLine="284"/>
              <w:rPr>
                <w:sz w:val="24"/>
                <w:szCs w:val="24"/>
              </w:rPr>
            </w:pPr>
            <w:r w:rsidRPr="00B07388">
              <w:rPr>
                <w:sz w:val="24"/>
                <w:szCs w:val="24"/>
              </w:rPr>
              <w:t>Адрес: 125047, Москва, Оружейный переулок, д.19.</w:t>
            </w:r>
          </w:p>
        </w:tc>
      </w:tr>
      <w:tr w:rsidR="003E2C12" w:rsidRPr="0007096B" w:rsidTr="00993412">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946" w:type="dxa"/>
          </w:tcPr>
          <w:p w:rsidR="00A10394" w:rsidRPr="00D92E65" w:rsidRDefault="00A10394" w:rsidP="00A10394">
            <w:pPr>
              <w:pStyle w:val="19"/>
              <w:ind w:firstLine="284"/>
              <w:rPr>
                <w:sz w:val="24"/>
                <w:szCs w:val="24"/>
              </w:rPr>
            </w:pPr>
            <w:r w:rsidRPr="00D92E65">
              <w:rPr>
                <w:sz w:val="24"/>
                <w:szCs w:val="24"/>
              </w:rPr>
              <w:t xml:space="preserve">Подведение итогов осуществляется по адресу, указанному в пункте 9 Информационной карты поэтапно: </w:t>
            </w:r>
          </w:p>
          <w:p w:rsidR="00A10394" w:rsidRPr="00D92E65" w:rsidRDefault="00A10394" w:rsidP="00A10394">
            <w:pPr>
              <w:pStyle w:val="19"/>
              <w:ind w:left="34" w:right="34" w:firstLine="284"/>
              <w:rPr>
                <w:sz w:val="24"/>
                <w:szCs w:val="24"/>
              </w:rPr>
            </w:pPr>
            <w:r w:rsidRPr="00D92E65">
              <w:rPr>
                <w:sz w:val="24"/>
                <w:szCs w:val="24"/>
              </w:rPr>
              <w:t xml:space="preserve">1) По первому этапу при наличии Заявок состоится не </w:t>
            </w:r>
            <w:r w:rsidRPr="005C10CA">
              <w:rPr>
                <w:sz w:val="24"/>
                <w:szCs w:val="24"/>
              </w:rPr>
              <w:t xml:space="preserve">позднее 14 часов 00 минут местного времени </w:t>
            </w:r>
            <w:r w:rsidR="005C10CA" w:rsidRPr="005C10CA">
              <w:rPr>
                <w:sz w:val="24"/>
                <w:szCs w:val="24"/>
              </w:rPr>
              <w:t xml:space="preserve">                                      </w:t>
            </w:r>
            <w:r w:rsidRPr="005C10CA">
              <w:rPr>
                <w:sz w:val="24"/>
                <w:szCs w:val="24"/>
              </w:rPr>
              <w:t>«</w:t>
            </w:r>
            <w:r w:rsidR="005C10CA" w:rsidRPr="005C10CA">
              <w:rPr>
                <w:sz w:val="24"/>
                <w:szCs w:val="24"/>
              </w:rPr>
              <w:t>16</w:t>
            </w:r>
            <w:r w:rsidRPr="005C10CA">
              <w:rPr>
                <w:sz w:val="24"/>
                <w:szCs w:val="24"/>
              </w:rPr>
              <w:t xml:space="preserve">» </w:t>
            </w:r>
            <w:r w:rsidR="005C10CA" w:rsidRPr="005C10CA">
              <w:rPr>
                <w:sz w:val="24"/>
                <w:szCs w:val="24"/>
              </w:rPr>
              <w:t xml:space="preserve">ноября </w:t>
            </w:r>
            <w:r w:rsidRPr="005C10CA">
              <w:rPr>
                <w:sz w:val="24"/>
                <w:szCs w:val="24"/>
              </w:rPr>
              <w:t>2017 г.;</w:t>
            </w:r>
          </w:p>
          <w:p w:rsidR="003E2C12" w:rsidRPr="0007096B" w:rsidRDefault="00A10394" w:rsidP="00A10394">
            <w:pPr>
              <w:pStyle w:val="19"/>
              <w:ind w:firstLine="284"/>
              <w:rPr>
                <w:sz w:val="24"/>
                <w:szCs w:val="24"/>
              </w:rPr>
            </w:pPr>
            <w:r w:rsidRPr="00D92E65">
              <w:rPr>
                <w:sz w:val="24"/>
                <w:szCs w:val="24"/>
              </w:rPr>
              <w:t>2) 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w:t>
            </w:r>
          </w:p>
        </w:tc>
      </w:tr>
      <w:tr w:rsidR="007D6548" w:rsidRPr="0007096B" w:rsidTr="00993412">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946" w:type="dxa"/>
          </w:tcPr>
          <w:p w:rsidR="007D6548" w:rsidRPr="0007096B" w:rsidRDefault="008F7DD0" w:rsidP="00374198">
            <w:pPr>
              <w:pStyle w:val="19"/>
              <w:ind w:firstLine="284"/>
              <w:rPr>
                <w:sz w:val="24"/>
                <w:szCs w:val="24"/>
              </w:rPr>
            </w:pPr>
            <w:r w:rsidRPr="00D92E65">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w:t>
            </w:r>
            <w:r w:rsidR="00374198">
              <w:rPr>
                <w:sz w:val="24"/>
                <w:szCs w:val="24"/>
              </w:rPr>
              <w:t>1</w:t>
            </w:r>
            <w:r w:rsidR="008C4721">
              <w:rPr>
                <w:sz w:val="24"/>
                <w:szCs w:val="24"/>
              </w:rPr>
              <w:t>5</w:t>
            </w:r>
            <w:r w:rsidRPr="00D92E65">
              <w:rPr>
                <w:sz w:val="24"/>
                <w:szCs w:val="24"/>
              </w:rPr>
              <w:t xml:space="preserve"> (</w:t>
            </w:r>
            <w:r w:rsidR="008C4721">
              <w:rPr>
                <w:sz w:val="24"/>
                <w:szCs w:val="24"/>
              </w:rPr>
              <w:t>пят</w:t>
            </w:r>
            <w:r w:rsidR="00374198">
              <w:rPr>
                <w:sz w:val="24"/>
                <w:szCs w:val="24"/>
              </w:rPr>
              <w:t>надцати</w:t>
            </w:r>
            <w:r w:rsidRPr="00D92E65">
              <w:rPr>
                <w:sz w:val="24"/>
                <w:szCs w:val="24"/>
              </w:rPr>
              <w:t>) календарных дней  после подписания Сторонами акта об оказанных услугах.</w:t>
            </w:r>
          </w:p>
        </w:tc>
      </w:tr>
      <w:tr w:rsidR="007D6548" w:rsidRPr="0007096B" w:rsidTr="00993412">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946" w:type="dxa"/>
          </w:tcPr>
          <w:p w:rsidR="008F7DD0" w:rsidRDefault="008F7DD0" w:rsidP="008F7DD0">
            <w:pPr>
              <w:pStyle w:val="19"/>
              <w:ind w:firstLine="284"/>
              <w:rPr>
                <w:sz w:val="24"/>
                <w:szCs w:val="24"/>
              </w:rPr>
            </w:pPr>
            <w:r w:rsidRPr="00D92E65">
              <w:rPr>
                <w:sz w:val="24"/>
                <w:szCs w:val="24"/>
              </w:rPr>
              <w:t>1 (один) лот</w:t>
            </w:r>
          </w:p>
          <w:p w:rsidR="007D6548" w:rsidRPr="0007096B" w:rsidRDefault="007D6548" w:rsidP="00DA5448">
            <w:pPr>
              <w:pStyle w:val="19"/>
              <w:ind w:firstLine="284"/>
              <w:rPr>
                <w:b/>
                <w:sz w:val="24"/>
                <w:szCs w:val="24"/>
              </w:rPr>
            </w:pPr>
          </w:p>
        </w:tc>
      </w:tr>
      <w:tr w:rsidR="007D6548" w:rsidRPr="0007096B" w:rsidTr="00993412">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946" w:type="dxa"/>
          </w:tcPr>
          <w:p w:rsidR="00C30547" w:rsidRPr="00C30547" w:rsidRDefault="00C30547" w:rsidP="00C30547">
            <w:pPr>
              <w:pStyle w:val="Default"/>
              <w:spacing w:line="276" w:lineRule="auto"/>
              <w:jc w:val="both"/>
              <w:rPr>
                <w:b/>
                <w:bCs/>
              </w:rPr>
            </w:pPr>
            <w:r w:rsidRPr="00C30547">
              <w:rPr>
                <w:b/>
                <w:bCs/>
                <w:color w:val="auto"/>
              </w:rPr>
              <w:t xml:space="preserve">Срок </w:t>
            </w:r>
            <w:r w:rsidRPr="00C30547">
              <w:rPr>
                <w:b/>
                <w:color w:val="auto"/>
              </w:rPr>
              <w:t>выполнения работ, оказания услуг, поставки товара и т.д.</w:t>
            </w:r>
            <w:r w:rsidRPr="00C30547">
              <w:rPr>
                <w:b/>
                <w:bCs/>
                <w:color w:val="auto"/>
              </w:rPr>
              <w:t xml:space="preserve">: </w:t>
            </w:r>
            <w:r w:rsidRPr="00C30547">
              <w:rPr>
                <w:bCs/>
                <w:color w:val="auto"/>
              </w:rPr>
              <w:t>с момента заключения договора до «3</w:t>
            </w:r>
            <w:r w:rsidR="00943753">
              <w:rPr>
                <w:bCs/>
                <w:color w:val="auto"/>
              </w:rPr>
              <w:t>1</w:t>
            </w:r>
            <w:r w:rsidRPr="00C30547">
              <w:rPr>
                <w:bCs/>
                <w:color w:val="auto"/>
              </w:rPr>
              <w:t xml:space="preserve">» </w:t>
            </w:r>
            <w:r w:rsidR="00943753">
              <w:rPr>
                <w:bCs/>
                <w:color w:val="auto"/>
              </w:rPr>
              <w:t>декабря</w:t>
            </w:r>
            <w:r w:rsidRPr="00C30547">
              <w:rPr>
                <w:bCs/>
                <w:color w:val="auto"/>
              </w:rPr>
              <w:t xml:space="preserve"> 2018 года включительно.</w:t>
            </w:r>
          </w:p>
          <w:p w:rsidR="00C30547" w:rsidRPr="00C30547" w:rsidRDefault="00C30547" w:rsidP="00C30547">
            <w:pPr>
              <w:autoSpaceDE w:val="0"/>
              <w:jc w:val="both"/>
              <w:rPr>
                <w:b/>
              </w:rPr>
            </w:pPr>
            <w:r w:rsidRPr="00C30547">
              <w:rPr>
                <w:b/>
                <w:bCs/>
              </w:rPr>
              <w:t xml:space="preserve">Место </w:t>
            </w:r>
            <w:r w:rsidRPr="00C30547">
              <w:rPr>
                <w:b/>
              </w:rPr>
              <w:t>выполнения работ, оказания услуг, поставки товара</w:t>
            </w:r>
          </w:p>
          <w:p w:rsidR="007D6548" w:rsidRPr="00C30547" w:rsidRDefault="00C30547" w:rsidP="00943753">
            <w:pPr>
              <w:pStyle w:val="Default"/>
              <w:ind w:firstLine="34"/>
              <w:jc w:val="both"/>
              <w:rPr>
                <w:b/>
                <w:color w:val="auto"/>
              </w:rPr>
            </w:pPr>
            <w:r w:rsidRPr="00C30547">
              <w:rPr>
                <w:b/>
              </w:rPr>
              <w:t xml:space="preserve">и т.д.: </w:t>
            </w:r>
            <w:r w:rsidRPr="00C30547">
              <w:t xml:space="preserve">город </w:t>
            </w:r>
            <w:r w:rsidR="00943753">
              <w:t>Тюмень</w:t>
            </w:r>
            <w:r w:rsidRPr="00C30547">
              <w:t xml:space="preserve"> и прилегающие районы.</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946" w:type="dxa"/>
          </w:tcPr>
          <w:p w:rsidR="002337D9" w:rsidRPr="00C30547" w:rsidRDefault="00C30547" w:rsidP="00DA5448">
            <w:pPr>
              <w:pStyle w:val="19"/>
              <w:ind w:firstLine="284"/>
              <w:rPr>
                <w:sz w:val="24"/>
                <w:szCs w:val="24"/>
              </w:rPr>
            </w:pPr>
            <w:r w:rsidRPr="00C30547">
              <w:rPr>
                <w:sz w:val="24"/>
                <w:szCs w:val="24"/>
              </w:rPr>
              <w:t>Состав и объем услуг определен в разделе 4 «Техническое задание» настоящей документации о закупке.</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946" w:type="dxa"/>
          </w:tcPr>
          <w:p w:rsidR="002337D9" w:rsidRPr="00C30547" w:rsidRDefault="00C30547" w:rsidP="00DA5448">
            <w:pPr>
              <w:pStyle w:val="aff0"/>
              <w:ind w:firstLine="284"/>
              <w:jc w:val="both"/>
              <w:rPr>
                <w:sz w:val="24"/>
                <w:szCs w:val="24"/>
              </w:rPr>
            </w:pPr>
            <w:r w:rsidRPr="00C30547">
              <w:rPr>
                <w:sz w:val="24"/>
                <w:szCs w:val="24"/>
              </w:rPr>
              <w:t>Русский язык. Вся переписка, связанная с проведением процедуры размещения оферты, ведется на русском языке.</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946" w:type="dxa"/>
          </w:tcPr>
          <w:p w:rsidR="002337D9" w:rsidRPr="00C30547" w:rsidRDefault="00C30547" w:rsidP="00DA5448">
            <w:pPr>
              <w:pStyle w:val="19"/>
              <w:ind w:firstLine="284"/>
              <w:rPr>
                <w:b/>
                <w:sz w:val="24"/>
                <w:szCs w:val="24"/>
              </w:rPr>
            </w:pPr>
            <w:r w:rsidRPr="00D92E65">
              <w:rPr>
                <w:sz w:val="24"/>
                <w:szCs w:val="24"/>
              </w:rPr>
              <w:t>Российский рубль.</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946" w:type="dxa"/>
          </w:tcPr>
          <w:p w:rsidR="00C30547" w:rsidRDefault="00C30547" w:rsidP="00C30547">
            <w:pPr>
              <w:ind w:firstLine="459"/>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C30547" w:rsidRPr="00143B82" w:rsidRDefault="00C30547" w:rsidP="00C30547">
            <w:pPr>
              <w:pStyle w:val="aff9"/>
              <w:ind w:left="0" w:firstLine="459"/>
              <w:jc w:val="both"/>
              <w:rPr>
                <w:color w:val="000000"/>
              </w:rPr>
            </w:pPr>
            <w:r>
              <w:rPr>
                <w:color w:val="000000"/>
              </w:rPr>
              <w:t>1.1</w:t>
            </w:r>
            <w:r w:rsidRPr="00143B82">
              <w:rPr>
                <w:color w:val="000000"/>
              </w:rPr>
              <w:t>. Претендент должен:</w:t>
            </w:r>
          </w:p>
          <w:p w:rsidR="00C30547" w:rsidRDefault="00C30547" w:rsidP="00C30547">
            <w:pPr>
              <w:ind w:firstLine="459"/>
              <w:contextualSpacing/>
              <w:jc w:val="both"/>
            </w:pPr>
            <w:r>
              <w:t xml:space="preserve">1.1.1. </w:t>
            </w:r>
            <w:r w:rsidRPr="00501723">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транспортных средств</w:t>
            </w:r>
            <w:r>
              <w:t>;</w:t>
            </w:r>
            <w:r w:rsidRPr="00501723">
              <w:t xml:space="preserve"> </w:t>
            </w:r>
          </w:p>
          <w:p w:rsidR="00C30547" w:rsidRDefault="00C30547" w:rsidP="00C30547">
            <w:pPr>
              <w:pStyle w:val="38"/>
              <w:ind w:left="0" w:firstLine="459"/>
              <w:jc w:val="both"/>
              <w:rPr>
                <w:shd w:val="clear" w:color="auto" w:fill="FFFFFF"/>
              </w:rPr>
            </w:pPr>
            <w:r>
              <w:rPr>
                <w:lang w:eastAsia="ru-RU"/>
              </w:rPr>
              <w:t>1.1.2.</w:t>
            </w:r>
            <w:r w:rsidRPr="00143B82">
              <w:rPr>
                <w:color w:val="000000"/>
                <w:lang w:eastAsia="ru-RU"/>
              </w:rPr>
              <w:t xml:space="preserve"> </w:t>
            </w:r>
            <w:r>
              <w:rPr>
                <w:color w:val="000000"/>
                <w:lang w:eastAsia="ru-RU"/>
              </w:rPr>
              <w:t xml:space="preserve">иметь транспортные средства, позволяющие перевозить </w:t>
            </w:r>
            <w:r w:rsidRPr="00143B82">
              <w:rPr>
                <w:color w:val="000000"/>
                <w:lang w:eastAsia="ru-RU"/>
              </w:rPr>
              <w:t xml:space="preserve">типы контейнеров, указанных в </w:t>
            </w:r>
            <w:r w:rsidRPr="00143B82">
              <w:rPr>
                <w:lang w:eastAsia="ru-RU"/>
              </w:rPr>
              <w:t>п. 3</w:t>
            </w:r>
            <w:r w:rsidRPr="00143B82">
              <w:rPr>
                <w:color w:val="000000"/>
                <w:lang w:eastAsia="ru-RU"/>
              </w:rPr>
              <w:t xml:space="preserve"> Техническ</w:t>
            </w:r>
            <w:r>
              <w:rPr>
                <w:color w:val="000000"/>
                <w:lang w:eastAsia="ru-RU"/>
              </w:rPr>
              <w:t xml:space="preserve">ого задания, при условии их полной загрузки до максимальной грузоподъемности, без превышения допустимой массы и (или) допустимой </w:t>
            </w:r>
            <w:r w:rsidRPr="00946017">
              <w:rPr>
                <w:lang w:eastAsia="ru-RU"/>
              </w:rPr>
              <w:t xml:space="preserve">нагрузки на ось транспортного средства в соответствии с </w:t>
            </w:r>
            <w:r w:rsidRPr="00946017">
              <w:rPr>
                <w:shd w:val="clear" w:color="auto" w:fill="FFFFFF"/>
              </w:rPr>
              <w:t>Постановление</w:t>
            </w:r>
            <w:r>
              <w:rPr>
                <w:shd w:val="clear" w:color="auto" w:fill="FFFFFF"/>
              </w:rPr>
              <w:t>м</w:t>
            </w:r>
            <w:r w:rsidRPr="00946017">
              <w:rPr>
                <w:shd w:val="clear" w:color="auto" w:fill="FFFFFF"/>
              </w:rPr>
              <w:t xml:space="preserve"> Правительства РФ от 15.04.2011 N272</w:t>
            </w:r>
            <w:r>
              <w:rPr>
                <w:shd w:val="clear" w:color="auto" w:fill="FFFFFF"/>
              </w:rPr>
              <w:t xml:space="preserve"> </w:t>
            </w:r>
            <w:r w:rsidRPr="00946017">
              <w:rPr>
                <w:shd w:val="clear" w:color="auto" w:fill="FFFFFF"/>
              </w:rPr>
              <w:t>"Об утверждении Правил перевозок грузов автомобильным транспортом"</w:t>
            </w:r>
            <w:r>
              <w:rPr>
                <w:shd w:val="clear" w:color="auto" w:fill="FFFFFF"/>
              </w:rPr>
              <w:t>;</w:t>
            </w:r>
          </w:p>
          <w:p w:rsidR="00C30547" w:rsidRDefault="00C30547" w:rsidP="00C30547">
            <w:pPr>
              <w:pStyle w:val="38"/>
              <w:ind w:left="0" w:firstLine="459"/>
              <w:jc w:val="both"/>
            </w:pPr>
            <w:r>
              <w:rPr>
                <w:color w:val="000000"/>
              </w:rPr>
              <w:t>1.1.3.</w:t>
            </w:r>
            <w:r w:rsidRPr="00F91108">
              <w:rPr>
                <w:color w:val="000000"/>
              </w:rPr>
              <w:t xml:space="preserve"> </w:t>
            </w:r>
            <w:r>
              <w:rPr>
                <w:color w:val="000000"/>
              </w:rPr>
              <w:t xml:space="preserve">иметь </w:t>
            </w:r>
            <w:r w:rsidRPr="00F91108">
              <w:rPr>
                <w:color w:val="000000"/>
              </w:rPr>
              <w:t>транспортные средства оборудован</w:t>
            </w:r>
            <w:r>
              <w:rPr>
                <w:color w:val="000000"/>
              </w:rPr>
              <w:t>н</w:t>
            </w:r>
            <w:r w:rsidRPr="00F91108">
              <w:rPr>
                <w:color w:val="000000"/>
              </w:rPr>
              <w:t>ы</w:t>
            </w:r>
            <w:r>
              <w:rPr>
                <w:color w:val="000000"/>
              </w:rPr>
              <w:t>е</w:t>
            </w:r>
            <w:r w:rsidRPr="00F91108">
              <w:rPr>
                <w:color w:val="000000"/>
              </w:rPr>
              <w:t xml:space="preserve"> бортовым устройством в соответствии с Постановлением Правительства Российской Федерации  от 14.06.2013 №504 «</w:t>
            </w:r>
            <w:r w:rsidRPr="00F91108">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C30547" w:rsidRDefault="00C30547" w:rsidP="00C30547">
            <w:pPr>
              <w:suppressAutoHyphens w:val="0"/>
              <w:ind w:left="34" w:firstLine="425"/>
              <w:jc w:val="both"/>
              <w:rPr>
                <w:color w:val="000000"/>
                <w:lang w:eastAsia="ru-RU"/>
              </w:rPr>
            </w:pPr>
            <w:r>
              <w:t xml:space="preserve">1.1.4. обязан возместить </w:t>
            </w:r>
            <w:proofErr w:type="spellStart"/>
            <w:r w:rsidRPr="00BD239E">
              <w:rPr>
                <w:szCs w:val="28"/>
              </w:rPr>
              <w:t>ТрансКонтейнеру</w:t>
            </w:r>
            <w:proofErr w:type="spellEnd"/>
            <w:r w:rsidRPr="00BD239E">
              <w:rPr>
                <w:szCs w:val="28"/>
              </w:rPr>
              <w:t xml:space="preserve"> документально подтвержденные расходы, связанные с нарушением Клиентом обязательств</w:t>
            </w:r>
            <w:r>
              <w:rPr>
                <w:szCs w:val="28"/>
              </w:rPr>
              <w:t xml:space="preserve"> указанных в </w:t>
            </w:r>
            <w:r w:rsidRPr="0007096B">
              <w:t>п</w:t>
            </w:r>
            <w:r>
              <w:t>.</w:t>
            </w:r>
            <w:r w:rsidRPr="0007096B">
              <w:t>17</w:t>
            </w:r>
            <w:r>
              <w:t xml:space="preserve"> п.п.1.1.2 и 1.1.3 настоящей Информационной карты</w:t>
            </w:r>
            <w:r w:rsidRPr="00BD239E">
              <w:rPr>
                <w:szCs w:val="28"/>
              </w:rPr>
              <w:t xml:space="preserve">, </w:t>
            </w:r>
            <w:r w:rsidRPr="00BD239E">
              <w:t>в том числе, но не исключительно, суммы штрафов, наложенных компетен</w:t>
            </w:r>
            <w:r>
              <w:t>тными государственными органами;</w:t>
            </w:r>
          </w:p>
          <w:p w:rsidR="00C30547" w:rsidRPr="009A4793" w:rsidRDefault="00C30547" w:rsidP="00C30547">
            <w:pPr>
              <w:ind w:firstLine="539"/>
              <w:jc w:val="both"/>
            </w:pPr>
            <w:r w:rsidRPr="009A4793">
              <w:t>1.</w:t>
            </w:r>
            <w:r>
              <w:t>2</w:t>
            </w:r>
            <w:r w:rsidRPr="009A4793">
              <w:t xml:space="preserve">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C30547" w:rsidRPr="004E7D54" w:rsidRDefault="00C30547" w:rsidP="00C30547">
            <w:pPr>
              <w:ind w:firstLine="540"/>
              <w:jc w:val="both"/>
            </w:pPr>
            <w:r w:rsidRPr="004E7D54">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C30547" w:rsidRDefault="00C30547" w:rsidP="00C30547">
            <w:pPr>
              <w:pStyle w:val="afb"/>
              <w:tabs>
                <w:tab w:val="left" w:pos="0"/>
                <w:tab w:val="left" w:pos="1440"/>
              </w:tabs>
              <w:ind w:firstLine="601"/>
              <w:rPr>
                <w:sz w:val="24"/>
              </w:rPr>
            </w:pPr>
            <w:r w:rsidRPr="009A4793">
              <w:rPr>
                <w:sz w:val="24"/>
              </w:rPr>
              <w:t>2.1</w:t>
            </w:r>
            <w:r>
              <w:rPr>
                <w:sz w:val="24"/>
              </w:rPr>
              <w:t>.</w:t>
            </w:r>
            <w:r w:rsidRPr="009A4793">
              <w:rPr>
                <w:sz w:val="24"/>
              </w:rPr>
              <w:t xml:space="preserve">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30547" w:rsidRPr="009A4793" w:rsidRDefault="00C30547" w:rsidP="00286316">
            <w:pPr>
              <w:pStyle w:val="afb"/>
              <w:tabs>
                <w:tab w:val="left" w:pos="0"/>
                <w:tab w:val="left" w:pos="1440"/>
              </w:tabs>
              <w:ind w:firstLine="601"/>
              <w:rPr>
                <w:sz w:val="24"/>
              </w:rPr>
            </w:pPr>
            <w:r w:rsidRPr="009A4793">
              <w:rPr>
                <w:sz w:val="24"/>
              </w:rPr>
              <w:t>2.2</w:t>
            </w:r>
            <w:r>
              <w:rPr>
                <w:sz w:val="24"/>
              </w:rPr>
              <w:t>.</w:t>
            </w:r>
            <w:r w:rsidRPr="009A4793">
              <w:rPr>
                <w:sz w:val="24"/>
              </w:rPr>
              <w:t xml:space="preserve">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C30547" w:rsidRPr="009A4793" w:rsidRDefault="00C30547" w:rsidP="00C30547">
            <w:pPr>
              <w:pStyle w:val="afb"/>
              <w:tabs>
                <w:tab w:val="left" w:pos="0"/>
                <w:tab w:val="left" w:pos="1440"/>
              </w:tabs>
              <w:rPr>
                <w:sz w:val="24"/>
              </w:rPr>
            </w:pPr>
            <w:r w:rsidRPr="009A4793">
              <w:rPr>
                <w:sz w:val="24"/>
              </w:rPr>
              <w:t>2.3</w:t>
            </w:r>
            <w:r>
              <w:rPr>
                <w:sz w:val="24"/>
              </w:rPr>
              <w:t>.</w:t>
            </w:r>
            <w:r w:rsidRPr="009A4793">
              <w:rPr>
                <w:sz w:val="24"/>
              </w:rPr>
              <w:t xml:space="preserve">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C30547" w:rsidRPr="009A4793" w:rsidRDefault="00C30547" w:rsidP="00C30547">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C30547" w:rsidRPr="009A4793" w:rsidRDefault="00C30547" w:rsidP="00C30547">
            <w:pPr>
              <w:pStyle w:val="afb"/>
              <w:tabs>
                <w:tab w:val="left" w:pos="0"/>
                <w:tab w:val="left" w:pos="1440"/>
              </w:tabs>
              <w:rPr>
                <w:sz w:val="24"/>
              </w:rPr>
            </w:pPr>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C30547" w:rsidRPr="00B72D7A" w:rsidRDefault="00C30547" w:rsidP="00C30547">
            <w:pPr>
              <w:pStyle w:val="afb"/>
              <w:tabs>
                <w:tab w:val="left" w:pos="0"/>
                <w:tab w:val="left" w:pos="1440"/>
              </w:tabs>
              <w:rPr>
                <w:sz w:val="24"/>
              </w:rPr>
            </w:pPr>
            <w:r w:rsidRPr="009A4793">
              <w:rPr>
                <w:sz w:val="24"/>
              </w:rPr>
              <w:t>2.4</w:t>
            </w:r>
            <w:r>
              <w:rPr>
                <w:sz w:val="24"/>
              </w:rPr>
              <w:t>.</w:t>
            </w:r>
            <w:r w:rsidRPr="009A4793">
              <w:rPr>
                <w:sz w:val="24"/>
              </w:rPr>
              <w:t xml:space="preserve">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w:t>
            </w:r>
          </w:p>
          <w:p w:rsidR="00C30547" w:rsidRPr="00B72D7A" w:rsidRDefault="00C30547" w:rsidP="00C30547">
            <w:pPr>
              <w:pStyle w:val="afb"/>
              <w:tabs>
                <w:tab w:val="left" w:pos="0"/>
                <w:tab w:val="left" w:pos="1440"/>
              </w:tabs>
              <w:ind w:firstLine="459"/>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C30547" w:rsidRDefault="00C30547" w:rsidP="00C30547">
            <w:pPr>
              <w:pStyle w:val="afb"/>
              <w:tabs>
                <w:tab w:val="left" w:pos="0"/>
                <w:tab w:val="left" w:pos="1418"/>
              </w:tabs>
              <w:ind w:firstLine="459"/>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30547" w:rsidRPr="00143B82" w:rsidRDefault="00C30547" w:rsidP="00C30547">
            <w:pPr>
              <w:ind w:firstLine="459"/>
              <w:jc w:val="both"/>
            </w:pPr>
            <w:r>
              <w:t>2.5.  К</w:t>
            </w:r>
            <w:r w:rsidRPr="00143B82">
              <w:t>опии водительских удостоверений на экипаж;</w:t>
            </w:r>
          </w:p>
          <w:p w:rsidR="00C30547" w:rsidRDefault="00C30547" w:rsidP="00C30547">
            <w:pPr>
              <w:ind w:firstLine="459"/>
              <w:jc w:val="both"/>
              <w:rPr>
                <w:rFonts w:eastAsia="MS Mincho"/>
              </w:rPr>
            </w:pPr>
            <w:r>
              <w:t>2.6. И</w:t>
            </w:r>
            <w:r w:rsidRPr="00143B82">
              <w:t>нформация о</w:t>
            </w:r>
            <w:r w:rsidRPr="00143B82">
              <w:rPr>
                <w:rFonts w:eastAsia="MS Mincho"/>
              </w:rPr>
              <w:t xml:space="preserve"> </w:t>
            </w:r>
            <w:r w:rsidR="00207CAC">
              <w:rPr>
                <w:rFonts w:eastAsia="MS Mincho"/>
              </w:rPr>
              <w:t>транспортных средствах</w:t>
            </w:r>
            <w:r w:rsidRPr="00143B82">
              <w:rPr>
                <w:rFonts w:eastAsia="MS Mincho"/>
              </w:rPr>
              <w:t>, которые могут быть предоставлены в аренду. Указанная информация должна быть предо</w:t>
            </w:r>
            <w:r>
              <w:rPr>
                <w:rFonts w:eastAsia="MS Mincho"/>
              </w:rPr>
              <w:t>ставлена по форме Приложения №</w:t>
            </w:r>
            <w:r w:rsidR="00366AF4">
              <w:rPr>
                <w:rFonts w:eastAsia="MS Mincho"/>
              </w:rPr>
              <w:t>5</w:t>
            </w:r>
            <w:r w:rsidRPr="00143B82">
              <w:rPr>
                <w:rFonts w:eastAsia="MS Mincho"/>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w:t>
            </w:r>
            <w:r>
              <w:rPr>
                <w:rFonts w:eastAsia="MS Mincho"/>
              </w:rPr>
              <w:t xml:space="preserve"> </w:t>
            </w:r>
            <w:r w:rsidRPr="00143B82">
              <w:rPr>
                <w:rFonts w:eastAsia="MS Mincho"/>
              </w:rPr>
              <w:t xml:space="preserve"> (право собственности</w:t>
            </w:r>
            <w:r>
              <w:rPr>
                <w:rFonts w:eastAsia="MS Mincho"/>
              </w:rPr>
              <w:t xml:space="preserve"> или иное законное право</w:t>
            </w:r>
            <w:r w:rsidRPr="00143B82">
              <w:rPr>
                <w:rFonts w:eastAsia="MS Mincho"/>
              </w:rPr>
              <w:t>);</w:t>
            </w:r>
          </w:p>
          <w:p w:rsidR="00C30547" w:rsidRPr="001639E4" w:rsidRDefault="00C30547" w:rsidP="00C30547">
            <w:pPr>
              <w:ind w:firstLine="459"/>
              <w:jc w:val="both"/>
            </w:pPr>
            <w:r w:rsidRPr="00AA1E02">
              <w:t>2.7.</w:t>
            </w:r>
            <w:r>
              <w:t xml:space="preserve"> </w:t>
            </w:r>
            <w:r w:rsidRPr="00AA1E02">
              <w:t>Копии документов, подтверждающих право собственности</w:t>
            </w:r>
            <w:r w:rsidRPr="001639E4">
              <w:t xml:space="preserve"> на транспортное средство или иное законное право </w:t>
            </w:r>
            <w:r>
              <w:t xml:space="preserve">предоставления </w:t>
            </w:r>
            <w:r w:rsidR="00F9563D">
              <w:t>транспортного средства в аренду;</w:t>
            </w:r>
          </w:p>
          <w:p w:rsidR="00C30547" w:rsidRPr="00A57C87" w:rsidRDefault="00C30547" w:rsidP="00A57C87">
            <w:pPr>
              <w:ind w:firstLine="459"/>
              <w:jc w:val="both"/>
            </w:pPr>
            <w:r w:rsidRPr="001639E4">
              <w:t>2.</w:t>
            </w:r>
            <w:r>
              <w:t>7</w:t>
            </w:r>
            <w:r w:rsidRPr="001639E4">
              <w:t xml:space="preserve">.1. копии паспортов транспортных средств (прицепов), </w:t>
            </w:r>
            <w:r w:rsidRPr="00A57C87">
              <w:t>планируемых для передачи в аренду/субаренду;</w:t>
            </w:r>
          </w:p>
          <w:p w:rsidR="002337D9" w:rsidRPr="003761C0" w:rsidRDefault="00C30547" w:rsidP="00F9563D">
            <w:pPr>
              <w:ind w:firstLine="459"/>
              <w:jc w:val="both"/>
              <w:rPr>
                <w:i/>
              </w:rPr>
            </w:pPr>
            <w:r w:rsidRPr="00A57C87">
              <w:t>2.7.2. копии свидетельств о регистрации транспортных средств (прицепов), планируемых для передачи в аренду/субаренду;</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946" w:type="dxa"/>
          </w:tcPr>
          <w:p w:rsidR="00420DFE" w:rsidRPr="0007096B" w:rsidRDefault="00420DFE" w:rsidP="00420DFE">
            <w:pPr>
              <w:tabs>
                <w:tab w:val="left" w:pos="1418"/>
              </w:tabs>
              <w:ind w:firstLine="284"/>
              <w:jc w:val="both"/>
            </w:pPr>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420DFE" w:rsidRPr="0007096B" w:rsidRDefault="00420DFE" w:rsidP="00420DFE">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420DFE" w:rsidRDefault="00420DFE" w:rsidP="00420DFE">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D14C79" w:rsidRPr="0007096B" w:rsidRDefault="00420DFE" w:rsidP="00420DFE">
            <w:pPr>
              <w:pStyle w:val="-3"/>
              <w:numPr>
                <w:ilvl w:val="2"/>
                <w:numId w:val="0"/>
              </w:numPr>
              <w:tabs>
                <w:tab w:val="num" w:pos="1985"/>
              </w:tabs>
              <w:ind w:firstLine="284"/>
              <w:rPr>
                <w:sz w:val="24"/>
              </w:rPr>
            </w:pPr>
            <w:r w:rsidRPr="00420DFE">
              <w:rPr>
                <w:sz w:val="24"/>
                <w:lang w:eastAsia="ar-SA"/>
              </w:rPr>
              <w:t>Иностранный претендент предоставляет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19.</w:t>
            </w:r>
          </w:p>
        </w:tc>
        <w:tc>
          <w:tcPr>
            <w:tcW w:w="2551" w:type="dxa"/>
          </w:tcPr>
          <w:p w:rsidR="002337D9" w:rsidRPr="0007096B" w:rsidRDefault="002337D9" w:rsidP="00255E7A">
            <w:pPr>
              <w:pStyle w:val="Default"/>
              <w:rPr>
                <w:b/>
                <w:color w:val="auto"/>
              </w:rPr>
            </w:pPr>
            <w:r>
              <w:rPr>
                <w:b/>
                <w:color w:val="auto"/>
              </w:rPr>
              <w:t>Крите</w:t>
            </w:r>
            <w:r w:rsidR="00BB203B">
              <w:rPr>
                <w:b/>
                <w:color w:val="auto"/>
              </w:rPr>
              <w:t>рии рассмотрения</w:t>
            </w:r>
            <w:r>
              <w:rPr>
                <w:b/>
                <w:color w:val="auto"/>
              </w:rPr>
              <w:t xml:space="preserve"> </w:t>
            </w:r>
            <w:r w:rsidRPr="0007096B">
              <w:rPr>
                <w:b/>
                <w:color w:val="auto"/>
              </w:rPr>
              <w:t xml:space="preserve"> Заявок на участие в процедуре  Размещения оферты</w:t>
            </w:r>
          </w:p>
        </w:tc>
        <w:tc>
          <w:tcPr>
            <w:tcW w:w="6946" w:type="dxa"/>
          </w:tcPr>
          <w:p w:rsidR="002337D9" w:rsidRPr="0007096B" w:rsidRDefault="00C30547"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 1 пункта</w:t>
            </w:r>
            <w:r w:rsidRPr="0007096B">
              <w:rPr>
                <w:sz w:val="24"/>
              </w:rPr>
              <w:t xml:space="preserve"> 17 настоящей Информационной карты.</w:t>
            </w:r>
          </w:p>
        </w:tc>
      </w:tr>
      <w:tr w:rsidR="002337D9" w:rsidRPr="0007096B" w:rsidTr="00993412">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946" w:type="dxa"/>
          </w:tcPr>
          <w:p w:rsidR="006471E1" w:rsidRPr="003A1B58" w:rsidRDefault="006471E1" w:rsidP="006471E1">
            <w:pPr>
              <w:pStyle w:val="-3"/>
              <w:numPr>
                <w:ilvl w:val="2"/>
                <w:numId w:val="0"/>
              </w:numPr>
              <w:tabs>
                <w:tab w:val="num" w:pos="1985"/>
              </w:tabs>
              <w:suppressAutoHyphens/>
              <w:ind w:firstLine="284"/>
              <w:rPr>
                <w:sz w:val="24"/>
              </w:rPr>
            </w:pPr>
            <w:r w:rsidRPr="003A1B58">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366AF4">
              <w:rPr>
                <w:sz w:val="24"/>
              </w:rPr>
              <w:t>4</w:t>
            </w:r>
            <w:r w:rsidRPr="003A1B58">
              <w:rPr>
                <w:sz w:val="24"/>
              </w:rPr>
              <w:t xml:space="preserve">), до момента его подписания победителем. </w:t>
            </w:r>
          </w:p>
          <w:p w:rsidR="006471E1" w:rsidRPr="003A1B58" w:rsidRDefault="006471E1" w:rsidP="006471E1">
            <w:pPr>
              <w:pStyle w:val="-3"/>
              <w:numPr>
                <w:ilvl w:val="2"/>
                <w:numId w:val="0"/>
              </w:numPr>
              <w:tabs>
                <w:tab w:val="num" w:pos="1985"/>
              </w:tabs>
              <w:suppressAutoHyphens/>
              <w:ind w:firstLine="284"/>
              <w:rPr>
                <w:sz w:val="24"/>
              </w:rPr>
            </w:pPr>
            <w:r w:rsidRPr="003A1B58">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6471E1" w:rsidRPr="003A1B58" w:rsidRDefault="006471E1" w:rsidP="006471E1">
            <w:pPr>
              <w:pStyle w:val="-3"/>
              <w:numPr>
                <w:ilvl w:val="2"/>
                <w:numId w:val="0"/>
              </w:numPr>
              <w:tabs>
                <w:tab w:val="num" w:pos="1985"/>
              </w:tabs>
              <w:suppressAutoHyphens/>
              <w:ind w:firstLine="284"/>
              <w:rPr>
                <w:sz w:val="24"/>
              </w:rPr>
            </w:pPr>
            <w:r w:rsidRPr="003A1B58">
              <w:rPr>
                <w:sz w:val="24"/>
              </w:rPr>
              <w:t>Внесение изменений в договор по предложениям победителя является правом Заказчика и осуществляется по усмотрению Заказчика.</w:t>
            </w:r>
          </w:p>
          <w:p w:rsidR="006471E1" w:rsidRPr="003A1B58" w:rsidRDefault="006471E1" w:rsidP="006471E1">
            <w:pPr>
              <w:tabs>
                <w:tab w:val="left" w:pos="1985"/>
              </w:tabs>
              <w:ind w:firstLine="284"/>
              <w:jc w:val="both"/>
            </w:pPr>
            <w:r w:rsidRPr="003A1B58">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0F2F3C" w:rsidRPr="0007096B" w:rsidRDefault="006471E1" w:rsidP="00420DFE">
            <w:pPr>
              <w:pStyle w:val="-3"/>
              <w:numPr>
                <w:ilvl w:val="2"/>
                <w:numId w:val="0"/>
              </w:numPr>
              <w:tabs>
                <w:tab w:val="num" w:pos="1985"/>
              </w:tabs>
              <w:suppressAutoHyphens/>
              <w:ind w:firstLine="284"/>
              <w:rPr>
                <w:sz w:val="24"/>
              </w:rPr>
            </w:pPr>
            <w:r w:rsidRPr="003A1B58">
              <w:rPr>
                <w:sz w:val="24"/>
              </w:rPr>
              <w:t>Согласование дополнительных станций/терминалов/стран оказания услуг в рамках предмета настояще</w:t>
            </w:r>
            <w:r w:rsidR="00E17403">
              <w:rPr>
                <w:sz w:val="24"/>
              </w:rPr>
              <w:t>й</w:t>
            </w:r>
            <w:r w:rsidRPr="003A1B58">
              <w:rPr>
                <w:sz w:val="24"/>
              </w:rPr>
              <w:t xml:space="preserve">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w:t>
            </w:r>
            <w:r w:rsidR="00E17403">
              <w:rPr>
                <w:sz w:val="24"/>
              </w:rPr>
              <w:t>х</w:t>
            </w:r>
            <w:r w:rsidRPr="003A1B58">
              <w:rPr>
                <w:sz w:val="24"/>
              </w:rPr>
              <w:t xml:space="preserve"> к договору, без проведения дополнительных конкурсных процедур.</w:t>
            </w:r>
          </w:p>
        </w:tc>
      </w:tr>
      <w:tr w:rsidR="002337D9" w:rsidRPr="00F86FAA" w:rsidTr="00993412">
        <w:tc>
          <w:tcPr>
            <w:tcW w:w="534" w:type="dxa"/>
          </w:tcPr>
          <w:p w:rsidR="002337D9" w:rsidRPr="00F86FAA" w:rsidRDefault="002337D9" w:rsidP="00F472B9">
            <w:pPr>
              <w:pStyle w:val="19"/>
              <w:ind w:firstLine="0"/>
              <w:rPr>
                <w:b/>
                <w:sz w:val="24"/>
                <w:szCs w:val="24"/>
              </w:rPr>
            </w:pPr>
            <w:r>
              <w:rPr>
                <w:b/>
                <w:sz w:val="24"/>
                <w:szCs w:val="24"/>
              </w:rPr>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946" w:type="dxa"/>
          </w:tcPr>
          <w:p w:rsidR="002337D9" w:rsidRPr="00F86FAA" w:rsidRDefault="008C4721" w:rsidP="00E30D6A">
            <w:pPr>
              <w:pStyle w:val="19"/>
              <w:ind w:firstLine="284"/>
              <w:rPr>
                <w:sz w:val="24"/>
                <w:szCs w:val="24"/>
              </w:rPr>
            </w:pPr>
            <w:r w:rsidRPr="00151B7A">
              <w:rPr>
                <w:sz w:val="24"/>
                <w:szCs w:val="24"/>
              </w:rPr>
              <w:t xml:space="preserve">Не </w:t>
            </w:r>
            <w:r w:rsidR="00E30D6A">
              <w:rPr>
                <w:sz w:val="24"/>
                <w:szCs w:val="24"/>
              </w:rPr>
              <w:t>ранее</w:t>
            </w:r>
            <w:r>
              <w:rPr>
                <w:sz w:val="24"/>
                <w:szCs w:val="24"/>
              </w:rPr>
              <w:t xml:space="preserve"> 10 и не </w:t>
            </w:r>
            <w:r w:rsidR="00E30D6A">
              <w:rPr>
                <w:sz w:val="24"/>
                <w:szCs w:val="24"/>
              </w:rPr>
              <w:t>позднее</w:t>
            </w:r>
            <w:r w:rsidRPr="00151B7A">
              <w:rPr>
                <w:sz w:val="24"/>
                <w:szCs w:val="24"/>
              </w:rPr>
              <w:t xml:space="preserve"> </w:t>
            </w:r>
            <w:r>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993412">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946" w:type="dxa"/>
          </w:tcPr>
          <w:p w:rsidR="00097FDC" w:rsidRPr="004433FD" w:rsidRDefault="006471E1" w:rsidP="00943753">
            <w:pPr>
              <w:pStyle w:val="19"/>
              <w:ind w:firstLine="284"/>
              <w:rPr>
                <w:i/>
                <w:sz w:val="24"/>
                <w:szCs w:val="24"/>
              </w:rPr>
            </w:pPr>
            <w:r>
              <w:rPr>
                <w:sz w:val="24"/>
                <w:szCs w:val="24"/>
              </w:rPr>
              <w:t>С</w:t>
            </w:r>
            <w:r w:rsidRPr="00033D23">
              <w:rPr>
                <w:sz w:val="24"/>
                <w:szCs w:val="24"/>
              </w:rPr>
              <w:t xml:space="preserve"> даты подписания договора и до 3</w:t>
            </w:r>
            <w:r w:rsidR="00943753">
              <w:rPr>
                <w:sz w:val="24"/>
                <w:szCs w:val="24"/>
              </w:rPr>
              <w:t>1</w:t>
            </w:r>
            <w:r w:rsidRPr="00033D23">
              <w:rPr>
                <w:sz w:val="24"/>
                <w:szCs w:val="24"/>
              </w:rPr>
              <w:t xml:space="preserve"> </w:t>
            </w:r>
            <w:r w:rsidR="00943753">
              <w:rPr>
                <w:sz w:val="24"/>
                <w:szCs w:val="24"/>
              </w:rPr>
              <w:t>декабря</w:t>
            </w:r>
            <w:r w:rsidRPr="00033D23">
              <w:rPr>
                <w:sz w:val="24"/>
                <w:szCs w:val="24"/>
              </w:rPr>
              <w:t xml:space="preserve"> 201</w:t>
            </w:r>
            <w:r>
              <w:rPr>
                <w:sz w:val="24"/>
                <w:szCs w:val="24"/>
              </w:rPr>
              <w:t>8 года</w:t>
            </w:r>
            <w:r w:rsidRPr="00033D23">
              <w:rPr>
                <w:sz w:val="24"/>
                <w:szCs w:val="24"/>
              </w:rPr>
              <w:t xml:space="preserve"> </w:t>
            </w:r>
            <w:r>
              <w:rPr>
                <w:sz w:val="24"/>
                <w:szCs w:val="24"/>
              </w:rPr>
              <w:t>в</w:t>
            </w:r>
            <w:r w:rsidRPr="00033D23">
              <w:rPr>
                <w:sz w:val="24"/>
                <w:szCs w:val="24"/>
              </w:rPr>
              <w:t>ключительно.</w:t>
            </w:r>
          </w:p>
        </w:tc>
      </w:tr>
      <w:tr w:rsidR="002337D9" w:rsidRPr="00F86FAA" w:rsidTr="00993412">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946" w:type="dxa"/>
          </w:tcPr>
          <w:p w:rsidR="002337D9" w:rsidRPr="003761C0" w:rsidRDefault="008C4721" w:rsidP="00207CAC">
            <w:pPr>
              <w:pStyle w:val="19"/>
              <w:ind w:firstLine="284"/>
              <w:rPr>
                <w:sz w:val="24"/>
                <w:szCs w:val="24"/>
              </w:rPr>
            </w:pPr>
            <w:r>
              <w:rPr>
                <w:sz w:val="24"/>
                <w:szCs w:val="24"/>
              </w:rPr>
              <w:t>П</w:t>
            </w:r>
            <w:r w:rsidR="002337D9" w:rsidRPr="003761C0">
              <w:rPr>
                <w:sz w:val="24"/>
                <w:szCs w:val="24"/>
              </w:rPr>
              <w:t>ривлечение субподрядчиков, соисполнителей</w:t>
            </w:r>
            <w:r w:rsidR="003761C0" w:rsidRPr="003761C0">
              <w:rPr>
                <w:sz w:val="24"/>
                <w:szCs w:val="24"/>
              </w:rPr>
              <w:t xml:space="preserve"> допускается</w:t>
            </w:r>
            <w:r w:rsidR="00207CAC">
              <w:rPr>
                <w:sz w:val="24"/>
                <w:szCs w:val="24"/>
              </w:rPr>
              <w:t>.</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9D65DA" w:rsidRDefault="009D65DA">
      <w:pPr>
        <w:suppressAutoHyphens w:val="0"/>
        <w:rPr>
          <w:rFonts w:eastAsia="MS Mincho"/>
          <w:sz w:val="28"/>
          <w:szCs w:val="28"/>
        </w:rPr>
      </w:pPr>
    </w:p>
    <w:p w:rsidR="00C73509" w:rsidRDefault="00C73509" w:rsidP="00E2332E">
      <w:pPr>
        <w:pStyle w:val="19"/>
        <w:ind w:firstLine="0"/>
        <w:jc w:val="right"/>
        <w:outlineLvl w:val="0"/>
        <w:rPr>
          <w:rFonts w:eastAsia="MS Mincho"/>
          <w:szCs w:val="28"/>
        </w:rPr>
      </w:pPr>
    </w:p>
    <w:p w:rsidR="00C73509" w:rsidRDefault="00C73509" w:rsidP="00E2332E">
      <w:pPr>
        <w:pStyle w:val="19"/>
        <w:ind w:firstLine="0"/>
        <w:jc w:val="right"/>
        <w:outlineLvl w:val="0"/>
        <w:rPr>
          <w:rFonts w:eastAsia="MS Mincho"/>
          <w:szCs w:val="28"/>
        </w:rPr>
      </w:pPr>
    </w:p>
    <w:p w:rsidR="00C73509" w:rsidRDefault="00C73509" w:rsidP="00E2332E">
      <w:pPr>
        <w:pStyle w:val="19"/>
        <w:ind w:firstLine="0"/>
        <w:jc w:val="right"/>
        <w:outlineLvl w:val="0"/>
        <w:rPr>
          <w:rFonts w:eastAsia="MS Mincho"/>
          <w:szCs w:val="28"/>
        </w:rPr>
      </w:pPr>
    </w:p>
    <w:p w:rsidR="00993412" w:rsidRDefault="00993412" w:rsidP="00E2332E">
      <w:pPr>
        <w:pStyle w:val="19"/>
        <w:ind w:firstLine="0"/>
        <w:jc w:val="right"/>
        <w:outlineLvl w:val="0"/>
        <w:rPr>
          <w:rFonts w:eastAsia="MS Mincho"/>
          <w:szCs w:val="28"/>
        </w:rPr>
      </w:pPr>
      <w:r>
        <w:rPr>
          <w:rFonts w:eastAsia="MS Mincho"/>
          <w:szCs w:val="28"/>
        </w:rPr>
        <w:t xml:space="preserve"> </w:t>
      </w:r>
    </w:p>
    <w:p w:rsidR="00420DFE" w:rsidRDefault="00420DFE" w:rsidP="00E2332E">
      <w:pPr>
        <w:pStyle w:val="19"/>
        <w:ind w:firstLine="0"/>
        <w:jc w:val="right"/>
        <w:outlineLvl w:val="0"/>
        <w:rPr>
          <w:rFonts w:eastAsia="MS Mincho"/>
          <w:szCs w:val="28"/>
        </w:rPr>
      </w:pPr>
    </w:p>
    <w:p w:rsidR="00420DFE" w:rsidRDefault="00420DFE" w:rsidP="00E2332E">
      <w:pPr>
        <w:pStyle w:val="19"/>
        <w:ind w:firstLine="0"/>
        <w:jc w:val="right"/>
        <w:outlineLvl w:val="0"/>
        <w:rPr>
          <w:rFonts w:eastAsia="MS Mincho"/>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6471E1">
        <w:rPr>
          <w:b/>
        </w:rPr>
        <w:t>СВЕРД</w:t>
      </w:r>
      <w:r w:rsidR="0072531B" w:rsidRPr="009D65DA">
        <w:rPr>
          <w:b/>
        </w:rPr>
        <w:t>-</w:t>
      </w:r>
      <w:r w:rsidR="006471E1">
        <w:rPr>
          <w:b/>
        </w:rPr>
        <w:t>17</w:t>
      </w:r>
      <w:r w:rsidR="0072531B" w:rsidRPr="009D65DA">
        <w:rPr>
          <w:b/>
        </w:rPr>
        <w:t>-</w:t>
      </w:r>
      <w:r w:rsidR="006471E1">
        <w:rPr>
          <w:b/>
        </w:rPr>
        <w:t>00</w:t>
      </w:r>
      <w:r w:rsidR="00597D47">
        <w:rPr>
          <w:b/>
        </w:rPr>
        <w:t>38</w:t>
      </w:r>
      <w:r w:rsidR="0003420F" w:rsidRPr="009D65DA">
        <w:rPr>
          <w:b/>
        </w:rPr>
        <w:t>.</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471E1">
        <w:rPr>
          <w:szCs w:val="28"/>
        </w:rPr>
        <w:t>№</w:t>
      </w:r>
      <w:r w:rsidR="006471E1" w:rsidRPr="00E14407">
        <w:rPr>
          <w:szCs w:val="28"/>
        </w:rPr>
        <w:t>РО</w:t>
      </w:r>
      <w:r w:rsidR="006471E1">
        <w:rPr>
          <w:szCs w:val="28"/>
        </w:rPr>
        <w:t>-СВЕРД-17-00</w:t>
      </w:r>
      <w:r w:rsidR="000D3046">
        <w:rPr>
          <w:szCs w:val="28"/>
        </w:rPr>
        <w:t>38</w:t>
      </w:r>
      <w:r w:rsidR="006471E1">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xml:space="preserve">№ </w:t>
      </w:r>
      <w:r w:rsidR="006471E1" w:rsidRPr="00E14407">
        <w:rPr>
          <w:szCs w:val="28"/>
        </w:rPr>
        <w:t>РО</w:t>
      </w:r>
      <w:r w:rsidR="006471E1">
        <w:rPr>
          <w:szCs w:val="28"/>
        </w:rPr>
        <w:t>-СВЕРД-17-00</w:t>
      </w:r>
      <w:r w:rsidR="00C73509">
        <w:rPr>
          <w:szCs w:val="28"/>
        </w:rPr>
        <w:t>__.</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w:t>
      </w:r>
      <w:proofErr w:type="spellStart"/>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w:t>
      </w:r>
      <w:proofErr w:type="spellStart"/>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договор(</w:t>
      </w:r>
      <w:proofErr w:type="spellStart"/>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FF6D5D" w:rsidRDefault="00FF6D5D" w:rsidP="00933364">
      <w:pPr>
        <w:pStyle w:val="19"/>
        <w:ind w:firstLine="0"/>
        <w:jc w:val="right"/>
        <w:rPr>
          <w:rFonts w:eastAsia="MS Mincho"/>
          <w:szCs w:val="28"/>
        </w:rPr>
      </w:pPr>
    </w:p>
    <w:p w:rsidR="006471E1" w:rsidRDefault="006471E1" w:rsidP="00F230E7">
      <w:pPr>
        <w:pStyle w:val="19"/>
        <w:ind w:firstLine="0"/>
        <w:jc w:val="right"/>
        <w:outlineLvl w:val="0"/>
        <w:rPr>
          <w:rFonts w:eastAsia="MS Mincho"/>
          <w:szCs w:val="28"/>
        </w:rPr>
      </w:pPr>
    </w:p>
    <w:p w:rsidR="00993412" w:rsidRDefault="00993412" w:rsidP="00F230E7">
      <w:pPr>
        <w:pStyle w:val="19"/>
        <w:ind w:firstLine="0"/>
        <w:jc w:val="right"/>
        <w:outlineLvl w:val="0"/>
        <w:rPr>
          <w:rFonts w:eastAsia="MS Mincho"/>
          <w:szCs w:val="28"/>
        </w:rPr>
      </w:pPr>
    </w:p>
    <w:p w:rsidR="00993412" w:rsidRDefault="00993412" w:rsidP="00F230E7">
      <w:pPr>
        <w:pStyle w:val="19"/>
        <w:ind w:firstLine="0"/>
        <w:jc w:val="right"/>
        <w:outlineLvl w:val="0"/>
        <w:rPr>
          <w:rFonts w:eastAsia="MS Mincho"/>
          <w:szCs w:val="28"/>
        </w:rPr>
      </w:pPr>
    </w:p>
    <w:p w:rsidR="00993412" w:rsidRDefault="00993412" w:rsidP="00F230E7">
      <w:pPr>
        <w:pStyle w:val="19"/>
        <w:ind w:firstLine="0"/>
        <w:jc w:val="right"/>
        <w:outlineLvl w:val="0"/>
        <w:rPr>
          <w:rFonts w:eastAsia="MS Mincho"/>
          <w:szCs w:val="28"/>
        </w:rPr>
      </w:pPr>
    </w:p>
    <w:p w:rsidR="00993412" w:rsidRDefault="00993412" w:rsidP="00F230E7">
      <w:pPr>
        <w:pStyle w:val="19"/>
        <w:ind w:firstLine="0"/>
        <w:jc w:val="right"/>
        <w:outlineLvl w:val="0"/>
        <w:rPr>
          <w:rFonts w:eastAsia="MS Mincho"/>
          <w:szCs w:val="28"/>
        </w:rPr>
      </w:pPr>
    </w:p>
    <w:p w:rsidR="00993412" w:rsidRDefault="00993412"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286316" w:rsidRPr="00F230E7" w:rsidRDefault="00286316" w:rsidP="00525D33">
      <w:pPr>
        <w:pStyle w:val="afb"/>
        <w:ind w:firstLine="0"/>
        <w:jc w:val="center"/>
        <w:outlineLvl w:val="1"/>
        <w:rPr>
          <w:b/>
          <w:sz w:val="28"/>
          <w:szCs w:val="28"/>
        </w:rPr>
      </w:pPr>
    </w:p>
    <w:p w:rsidR="00525D33" w:rsidRPr="0007096B" w:rsidRDefault="00525D33" w:rsidP="00525D33">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525D33" w:rsidRPr="00CA57DE" w:rsidTr="003761C0">
        <w:tc>
          <w:tcPr>
            <w:tcW w:w="4927" w:type="dxa"/>
          </w:tcPr>
          <w:p w:rsidR="00525D33" w:rsidRPr="00CA57DE" w:rsidRDefault="00525D33" w:rsidP="003761C0">
            <w:pPr>
              <w:rPr>
                <w:sz w:val="26"/>
                <w:szCs w:val="26"/>
              </w:rPr>
            </w:pPr>
            <w:r w:rsidRPr="00CA57DE">
              <w:rPr>
                <w:sz w:val="26"/>
                <w:szCs w:val="26"/>
              </w:rPr>
              <w:t>«____» ___________ 201_ г.</w:t>
            </w:r>
          </w:p>
        </w:tc>
        <w:tc>
          <w:tcPr>
            <w:tcW w:w="4927" w:type="dxa"/>
          </w:tcPr>
          <w:p w:rsidR="00525D33" w:rsidRPr="00CA57DE" w:rsidRDefault="00525D33" w:rsidP="003761C0">
            <w:pPr>
              <w:rPr>
                <w:sz w:val="26"/>
                <w:szCs w:val="26"/>
              </w:rPr>
            </w:pPr>
            <w:r w:rsidRPr="00CA57DE">
              <w:rPr>
                <w:sz w:val="26"/>
                <w:szCs w:val="26"/>
              </w:rPr>
              <w:t>Процедура Размещения оферты</w:t>
            </w:r>
          </w:p>
          <w:p w:rsidR="00525D33" w:rsidRPr="00CA57DE" w:rsidRDefault="00525D33" w:rsidP="000D3046">
            <w:pPr>
              <w:rPr>
                <w:sz w:val="26"/>
                <w:szCs w:val="26"/>
              </w:rPr>
            </w:pPr>
            <w:r w:rsidRPr="00CA57DE">
              <w:rPr>
                <w:sz w:val="26"/>
                <w:szCs w:val="26"/>
              </w:rPr>
              <w:t xml:space="preserve">№ </w:t>
            </w:r>
            <w:r w:rsidR="006471E1" w:rsidRPr="00E14407">
              <w:rPr>
                <w:szCs w:val="28"/>
              </w:rPr>
              <w:t>РО</w:t>
            </w:r>
            <w:r w:rsidR="006471E1">
              <w:rPr>
                <w:szCs w:val="28"/>
              </w:rPr>
              <w:t>-СВЕРД-17-00</w:t>
            </w:r>
            <w:r w:rsidR="000D3046">
              <w:rPr>
                <w:szCs w:val="28"/>
              </w:rPr>
              <w:t>38</w:t>
            </w:r>
          </w:p>
        </w:tc>
      </w:tr>
    </w:tbl>
    <w:p w:rsidR="00525D33" w:rsidRPr="0007096B" w:rsidRDefault="00525D33" w:rsidP="00525D33">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525D33" w:rsidRPr="0007096B" w:rsidTr="003761C0">
        <w:tc>
          <w:tcPr>
            <w:tcW w:w="9854" w:type="dxa"/>
          </w:tcPr>
          <w:p w:rsidR="00525D33" w:rsidRPr="0007096B" w:rsidRDefault="00525D33" w:rsidP="003761C0">
            <w:pPr>
              <w:rPr>
                <w:sz w:val="28"/>
                <w:szCs w:val="28"/>
              </w:rPr>
            </w:pPr>
          </w:p>
        </w:tc>
      </w:tr>
      <w:tr w:rsidR="00525D33" w:rsidRPr="0007096B" w:rsidTr="003761C0">
        <w:tc>
          <w:tcPr>
            <w:tcW w:w="9854" w:type="dxa"/>
          </w:tcPr>
          <w:p w:rsidR="00525D33" w:rsidRPr="0007096B" w:rsidRDefault="00525D33" w:rsidP="003761C0">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Pr="00274B5B" w:rsidRDefault="00274B5B" w:rsidP="00933364">
      <w:pPr>
        <w:ind w:hanging="284"/>
        <w:jc w:val="center"/>
        <w:outlineLvl w:val="1"/>
        <w:rPr>
          <w:b/>
          <w:sz w:val="28"/>
          <w:szCs w:val="28"/>
        </w:rPr>
      </w:pPr>
      <w:r w:rsidRPr="00274B5B">
        <w:rPr>
          <w:b/>
          <w:sz w:val="28"/>
          <w:szCs w:val="28"/>
          <w:highlight w:val="yellow"/>
        </w:rPr>
        <w:t>ПРОЕКТ</w:t>
      </w:r>
    </w:p>
    <w:p w:rsidR="00274B5B" w:rsidRPr="00BB7CCD" w:rsidRDefault="00274B5B" w:rsidP="00933364">
      <w:pPr>
        <w:ind w:hanging="284"/>
        <w:jc w:val="center"/>
        <w:outlineLvl w:val="1"/>
        <w:rPr>
          <w:b/>
          <w:sz w:val="28"/>
          <w:szCs w:val="28"/>
        </w:rPr>
      </w:pPr>
      <w:r w:rsidRPr="00BB7CCD">
        <w:rPr>
          <w:b/>
          <w:sz w:val="28"/>
          <w:szCs w:val="28"/>
        </w:rPr>
        <w:t>Договор аренды</w:t>
      </w:r>
    </w:p>
    <w:p w:rsidR="00274B5B" w:rsidRPr="00BB7CCD" w:rsidRDefault="00274B5B" w:rsidP="00274B5B">
      <w:pPr>
        <w:ind w:left="-284"/>
        <w:jc w:val="center"/>
        <w:rPr>
          <w:b/>
          <w:sz w:val="28"/>
          <w:szCs w:val="28"/>
        </w:rPr>
      </w:pPr>
      <w:r w:rsidRPr="00BB7CCD">
        <w:rPr>
          <w:b/>
          <w:sz w:val="28"/>
          <w:szCs w:val="28"/>
        </w:rPr>
        <w:t>транспортного средства с экипажем</w:t>
      </w:r>
    </w:p>
    <w:p w:rsidR="00274B5B" w:rsidRPr="00274B5B" w:rsidRDefault="00274B5B" w:rsidP="00274B5B">
      <w:pPr>
        <w:autoSpaceDE w:val="0"/>
        <w:autoSpaceDN w:val="0"/>
        <w:adjustRightInd w:val="0"/>
        <w:jc w:val="both"/>
      </w:pPr>
    </w:p>
    <w:p w:rsidR="00274B5B" w:rsidRPr="00520031" w:rsidRDefault="00274B5B" w:rsidP="00274B5B">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ab/>
      </w:r>
      <w:r>
        <w:tab/>
      </w:r>
      <w:r>
        <w:tab/>
      </w:r>
      <w:r>
        <w:tab/>
        <w:t xml:space="preserve">     </w:t>
      </w:r>
      <w:r w:rsidRPr="00520031">
        <w:t>"___" ____________ 201</w:t>
      </w:r>
      <w:r>
        <w:t>__</w:t>
      </w:r>
      <w:r w:rsidRPr="00520031">
        <w:t> г.</w:t>
      </w:r>
    </w:p>
    <w:p w:rsidR="00274B5B" w:rsidRPr="00520031" w:rsidRDefault="00274B5B" w:rsidP="00274B5B">
      <w:pPr>
        <w:autoSpaceDE w:val="0"/>
        <w:autoSpaceDN w:val="0"/>
        <w:adjustRightInd w:val="0"/>
        <w:jc w:val="both"/>
      </w:pPr>
    </w:p>
    <w:p w:rsidR="00274B5B" w:rsidRPr="00520031" w:rsidRDefault="00274B5B" w:rsidP="00274B5B">
      <w:pPr>
        <w:autoSpaceDE w:val="0"/>
        <w:autoSpaceDN w:val="0"/>
        <w:adjustRightInd w:val="0"/>
        <w:jc w:val="both"/>
        <w:rPr>
          <w:sz w:val="2"/>
          <w:szCs w:val="2"/>
        </w:rPr>
      </w:pPr>
    </w:p>
    <w:p w:rsidR="00274B5B" w:rsidRPr="00274B5B" w:rsidRDefault="00274B5B" w:rsidP="00274B5B">
      <w:pPr>
        <w:jc w:val="both"/>
      </w:pPr>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
    <w:p w:rsidR="00274B5B" w:rsidRPr="00274B5B" w:rsidRDefault="00274B5B" w:rsidP="00274B5B">
      <w:pPr>
        <w:jc w:val="both"/>
      </w:pPr>
    </w:p>
    <w:p w:rsidR="00274B5B" w:rsidRPr="00520031" w:rsidRDefault="00274B5B" w:rsidP="00933364">
      <w:pPr>
        <w:autoSpaceDE w:val="0"/>
        <w:autoSpaceDN w:val="0"/>
        <w:adjustRightInd w:val="0"/>
        <w:jc w:val="center"/>
        <w:outlineLvl w:val="2"/>
        <w:rPr>
          <w:b/>
        </w:rPr>
      </w:pPr>
      <w:r w:rsidRPr="00520031">
        <w:rPr>
          <w:b/>
        </w:rPr>
        <w:t>1. ПРЕДМЕТ ДОГОВОРА</w:t>
      </w:r>
    </w:p>
    <w:p w:rsidR="005A0653" w:rsidRPr="00520031" w:rsidRDefault="005A0653" w:rsidP="00274B5B">
      <w:pPr>
        <w:autoSpaceDE w:val="0"/>
        <w:autoSpaceDN w:val="0"/>
        <w:adjustRightInd w:val="0"/>
        <w:ind w:firstLine="540"/>
        <w:jc w:val="both"/>
        <w:rPr>
          <w:b/>
        </w:rPr>
      </w:pPr>
    </w:p>
    <w:p w:rsidR="00274B5B" w:rsidRPr="00C07CDB" w:rsidRDefault="00274B5B" w:rsidP="00274B5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274B5B" w:rsidRPr="00EA0E72" w:rsidRDefault="00274B5B" w:rsidP="00274B5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74B5B" w:rsidRPr="004A5B29" w:rsidRDefault="00274B5B" w:rsidP="00274B5B">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74B5B" w:rsidRDefault="00274B5B" w:rsidP="00274B5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74B5B" w:rsidRPr="00520031" w:rsidRDefault="00274B5B" w:rsidP="00274B5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74B5B" w:rsidRPr="00520031" w:rsidRDefault="00274B5B" w:rsidP="00274B5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74B5B" w:rsidRDefault="00274B5B" w:rsidP="00274B5B">
      <w:pPr>
        <w:autoSpaceDE w:val="0"/>
        <w:autoSpaceDN w:val="0"/>
        <w:adjustRightInd w:val="0"/>
        <w:ind w:firstLine="540"/>
        <w:jc w:val="both"/>
      </w:pPr>
      <w:r w:rsidRPr="00520031">
        <w:t>Арендодатель гарантирует, что у него есть все необходимые разрешения (лицензии) на перевозку  грузов</w:t>
      </w:r>
      <w:r w:rsidR="006753CB">
        <w:t xml:space="preserve"> в контейнерах</w:t>
      </w:r>
      <w:r w:rsidRPr="00520031">
        <w:t xml:space="preserve">. </w:t>
      </w:r>
    </w:p>
    <w:p w:rsidR="00274B5B" w:rsidRPr="00520031" w:rsidRDefault="00274B5B" w:rsidP="00274B5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74B5B" w:rsidRDefault="00274B5B" w:rsidP="00274B5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753CB" w:rsidRPr="005A0653" w:rsidRDefault="006753CB" w:rsidP="006753CB">
      <w:pPr>
        <w:autoSpaceDE w:val="0"/>
        <w:autoSpaceDN w:val="0"/>
        <w:adjustRightInd w:val="0"/>
        <w:ind w:firstLine="540"/>
        <w:jc w:val="both"/>
      </w:pPr>
      <w:r w:rsidRPr="005A0653">
        <w:t>1.5. Члены экипажа (далее – также водители)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753CB" w:rsidRPr="005A0653" w:rsidRDefault="006753CB" w:rsidP="006753CB">
      <w:pPr>
        <w:ind w:firstLine="567"/>
        <w:jc w:val="both"/>
      </w:pPr>
      <w:r w:rsidRPr="005A0653">
        <w:t xml:space="preserve">1.6. Место оказания услуг: город </w:t>
      </w:r>
      <w:r w:rsidR="00943753">
        <w:t>Тюмень</w:t>
      </w:r>
      <w:r w:rsidRPr="005A0653">
        <w:t xml:space="preserve"> и прилегающие районы.</w:t>
      </w:r>
    </w:p>
    <w:p w:rsidR="00943753" w:rsidRDefault="00943753" w:rsidP="006753CB">
      <w:pPr>
        <w:autoSpaceDE w:val="0"/>
        <w:autoSpaceDN w:val="0"/>
        <w:adjustRightInd w:val="0"/>
        <w:ind w:firstLine="540"/>
        <w:jc w:val="both"/>
      </w:pPr>
    </w:p>
    <w:p w:rsidR="006753CB" w:rsidRPr="005A0653" w:rsidRDefault="006753CB" w:rsidP="006753CB">
      <w:pPr>
        <w:autoSpaceDE w:val="0"/>
        <w:autoSpaceDN w:val="0"/>
        <w:adjustRightInd w:val="0"/>
        <w:ind w:firstLine="540"/>
        <w:jc w:val="both"/>
      </w:pPr>
      <w:r w:rsidRPr="005A0653">
        <w:t>1.7. Срок оказания услуг: с момента подписания Договора до «3</w:t>
      </w:r>
      <w:r w:rsidR="00943753">
        <w:t>1</w:t>
      </w:r>
      <w:r w:rsidRPr="005A0653">
        <w:t xml:space="preserve">» </w:t>
      </w:r>
      <w:r w:rsidR="00943753">
        <w:t>декабря</w:t>
      </w:r>
      <w:r w:rsidRPr="005A0653">
        <w:t xml:space="preserve"> 2018 года включительно.</w:t>
      </w:r>
    </w:p>
    <w:p w:rsidR="00274B5B" w:rsidRPr="00274B5B" w:rsidRDefault="00274B5B" w:rsidP="00274B5B">
      <w:pPr>
        <w:autoSpaceDE w:val="0"/>
        <w:autoSpaceDN w:val="0"/>
        <w:adjustRightInd w:val="0"/>
        <w:ind w:firstLine="540"/>
        <w:jc w:val="center"/>
        <w:rPr>
          <w:b/>
        </w:rPr>
      </w:pPr>
    </w:p>
    <w:p w:rsidR="00274B5B" w:rsidRPr="00520031" w:rsidRDefault="00274B5B" w:rsidP="00933364">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5A0653" w:rsidRPr="00520031" w:rsidRDefault="005A0653" w:rsidP="00274B5B">
      <w:pPr>
        <w:widowControl w:val="0"/>
        <w:autoSpaceDE w:val="0"/>
        <w:autoSpaceDN w:val="0"/>
        <w:adjustRightInd w:val="0"/>
        <w:ind w:firstLine="539"/>
      </w:pPr>
    </w:p>
    <w:p w:rsidR="00274B5B" w:rsidRDefault="00274B5B" w:rsidP="00274B5B">
      <w:pPr>
        <w:widowControl w:val="0"/>
        <w:autoSpaceDE w:val="0"/>
        <w:autoSpaceDN w:val="0"/>
        <w:adjustRightInd w:val="0"/>
        <w:ind w:firstLine="539"/>
        <w:jc w:val="both"/>
      </w:pPr>
      <w:r w:rsidRPr="00541BBF">
        <w:t xml:space="preserve">2.1. </w:t>
      </w:r>
      <w:r>
        <w:t xml:space="preserve">Предоставление Транспортного средства в аренду осуществляется на основании Заявки Арендатора, размещаемой Арендатором не позднее </w:t>
      </w:r>
      <w:r w:rsidR="00420DFE">
        <w:t>15</w:t>
      </w:r>
      <w:r w:rsidR="006753CB">
        <w:t>-00 часов</w:t>
      </w:r>
      <w:r>
        <w:t xml:space="preserve"> дня, предшествующего дню предоставления Транспортного средства.</w:t>
      </w:r>
    </w:p>
    <w:p w:rsidR="00274B5B" w:rsidRDefault="00274B5B" w:rsidP="00274B5B">
      <w:pPr>
        <w:autoSpaceDE w:val="0"/>
        <w:autoSpaceDN w:val="0"/>
        <w:adjustRightInd w:val="0"/>
        <w:ind w:firstLine="540"/>
        <w:jc w:val="both"/>
      </w:pPr>
      <w:r>
        <w:t>Арендатор размещает Заявку на электронной площадке Арендат</w:t>
      </w:r>
      <w:r w:rsidR="00420DFE">
        <w:t xml:space="preserve">ора </w:t>
      </w:r>
      <w:r>
        <w:t xml:space="preserve">на сайте https://tms.trcont.ru/ в </w:t>
      </w:r>
      <w:r w:rsidRPr="00C351C1">
        <w:t>информационно-телекоммуникационной сети «Интернет»</w:t>
      </w:r>
      <w:r>
        <w:t xml:space="preserve">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274B5B" w:rsidRDefault="00274B5B" w:rsidP="00274B5B">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274B5B" w:rsidRDefault="00274B5B" w:rsidP="00274B5B">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274B5B" w:rsidRDefault="00274B5B" w:rsidP="00274B5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74B5B" w:rsidRDefault="00274B5B" w:rsidP="00274B5B">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74B5B" w:rsidRDefault="00274B5B" w:rsidP="00274B5B">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274B5B" w:rsidRDefault="00274B5B" w:rsidP="00274B5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274B5B" w:rsidRDefault="00274B5B" w:rsidP="00274B5B">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w:t>
      </w:r>
      <w:r w:rsidRPr="00B0132E">
        <w:t xml:space="preserve"> </w:t>
      </w:r>
      <w:r>
        <w:t>электронной площадке ПАО «</w:t>
      </w:r>
      <w:proofErr w:type="spellStart"/>
      <w:r>
        <w:t>ТрансКонтейнер</w:t>
      </w:r>
      <w:proofErr w:type="spellEnd"/>
      <w:r>
        <w:t xml:space="preserve">», расположенной на сайте https://tms.trcont.ru/ в </w:t>
      </w:r>
      <w:r w:rsidRPr="00C351C1">
        <w:t>информационно-телекоммуникационной сети «Интернет»</w:t>
      </w:r>
      <w:r>
        <w:t xml:space="preserve"> в режиме реального времени.</w:t>
      </w:r>
    </w:p>
    <w:p w:rsidR="00274B5B" w:rsidRDefault="00274B5B" w:rsidP="00274B5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274B5B" w:rsidRDefault="00274B5B" w:rsidP="00274B5B">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274B5B" w:rsidRDefault="00274B5B" w:rsidP="00274B5B">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74B5B" w:rsidRPr="00D15467" w:rsidRDefault="00274B5B" w:rsidP="00274B5B">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274B5B" w:rsidRPr="007E7DAC" w:rsidRDefault="00274B5B" w:rsidP="00274B5B">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274B5B" w:rsidRPr="006369AA" w:rsidRDefault="00274B5B" w:rsidP="00274B5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274B5B" w:rsidRPr="00B423A2" w:rsidRDefault="00274B5B" w:rsidP="00274B5B">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r>
        <w:t xml:space="preserve"> </w:t>
      </w:r>
    </w:p>
    <w:p w:rsidR="00274B5B" w:rsidRDefault="00274B5B" w:rsidP="00933364">
      <w:pPr>
        <w:autoSpaceDE w:val="0"/>
        <w:autoSpaceDN w:val="0"/>
        <w:adjustRightInd w:val="0"/>
        <w:jc w:val="center"/>
        <w:outlineLvl w:val="2"/>
        <w:rPr>
          <w:b/>
        </w:rPr>
      </w:pPr>
      <w:r w:rsidRPr="00520031">
        <w:rPr>
          <w:b/>
        </w:rPr>
        <w:t>3. ПРАВА И ОБЯЗАННОСТИ СТОРОН</w:t>
      </w:r>
    </w:p>
    <w:p w:rsidR="00274B5B" w:rsidRDefault="00274B5B" w:rsidP="00274B5B">
      <w:pPr>
        <w:autoSpaceDE w:val="0"/>
        <w:autoSpaceDN w:val="0"/>
        <w:adjustRightInd w:val="0"/>
        <w:ind w:firstLine="540"/>
        <w:jc w:val="both"/>
      </w:pPr>
    </w:p>
    <w:p w:rsidR="00274B5B" w:rsidRDefault="00274B5B" w:rsidP="00274B5B">
      <w:pPr>
        <w:autoSpaceDE w:val="0"/>
        <w:autoSpaceDN w:val="0"/>
        <w:adjustRightInd w:val="0"/>
        <w:ind w:firstLine="540"/>
        <w:jc w:val="both"/>
      </w:pPr>
      <w:r w:rsidRPr="00520031">
        <w:t>3.1. Арендодатель обязан:</w:t>
      </w:r>
    </w:p>
    <w:p w:rsidR="00274B5B" w:rsidRPr="000662AF" w:rsidRDefault="00274B5B" w:rsidP="00274B5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274B5B" w:rsidRPr="00520031" w:rsidRDefault="00274B5B" w:rsidP="00274B5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согласованной Сторонами Заявке;</w:t>
      </w:r>
    </w:p>
    <w:p w:rsidR="006753CB" w:rsidRPr="005507FF" w:rsidRDefault="006753CB" w:rsidP="006753CB">
      <w:pPr>
        <w:pStyle w:val="38"/>
        <w:ind w:left="0" w:firstLine="459"/>
        <w:jc w:val="both"/>
        <w:rPr>
          <w:sz w:val="23"/>
          <w:szCs w:val="23"/>
        </w:rPr>
      </w:pPr>
      <w:r>
        <w:t xml:space="preserve"> </w:t>
      </w:r>
      <w:r w:rsidR="00274B5B" w:rsidRPr="00520031">
        <w:t xml:space="preserve">3.1.3. </w:t>
      </w:r>
      <w:r w:rsidRPr="005507FF">
        <w:rPr>
          <w:sz w:val="23"/>
          <w:szCs w:val="23"/>
        </w:rPr>
        <w:t xml:space="preserve">предоставлять технически исправное Транспортное средство, пригодное для перевозки заявленных </w:t>
      </w:r>
      <w:r>
        <w:rPr>
          <w:sz w:val="23"/>
          <w:szCs w:val="23"/>
        </w:rPr>
        <w:t xml:space="preserve">грузов или </w:t>
      </w:r>
      <w:r w:rsidRPr="005507FF">
        <w:rPr>
          <w:sz w:val="23"/>
          <w:szCs w:val="23"/>
        </w:rPr>
        <w:t>контейнеров</w:t>
      </w:r>
      <w:r w:rsidRPr="005507FF">
        <w:rPr>
          <w:color w:val="000000"/>
          <w:sz w:val="23"/>
          <w:szCs w:val="23"/>
          <w:lang w:eastAsia="ru-RU"/>
        </w:rPr>
        <w:t>, при условии их полной загрузки до максимальной грузоподъемности</w:t>
      </w:r>
      <w:r>
        <w:rPr>
          <w:color w:val="000000"/>
          <w:sz w:val="23"/>
          <w:szCs w:val="23"/>
          <w:lang w:eastAsia="ru-RU"/>
        </w:rPr>
        <w:t xml:space="preserve"> (</w:t>
      </w:r>
      <w:r>
        <w:rPr>
          <w:color w:val="000000"/>
        </w:rPr>
        <w:t>20</w:t>
      </w:r>
      <w:r w:rsidR="00394BB0">
        <w:rPr>
          <w:color w:val="000000"/>
        </w:rPr>
        <w:t xml:space="preserve"> </w:t>
      </w:r>
      <w:r>
        <w:rPr>
          <w:color w:val="000000"/>
        </w:rPr>
        <w:t>фут.-</w:t>
      </w:r>
      <w:r w:rsidR="00394BB0">
        <w:rPr>
          <w:color w:val="000000"/>
        </w:rPr>
        <w:t xml:space="preserve"> </w:t>
      </w:r>
      <w:r>
        <w:rPr>
          <w:color w:val="000000"/>
        </w:rPr>
        <w:t>весом брутто не более 30</w:t>
      </w:r>
      <w:r w:rsidR="00394BB0">
        <w:rPr>
          <w:color w:val="000000"/>
        </w:rPr>
        <w:t> </w:t>
      </w:r>
      <w:r>
        <w:rPr>
          <w:color w:val="000000"/>
        </w:rPr>
        <w:t>480</w:t>
      </w:r>
      <w:r w:rsidR="00394BB0">
        <w:rPr>
          <w:color w:val="000000"/>
        </w:rPr>
        <w:t xml:space="preserve"> </w:t>
      </w:r>
      <w:r>
        <w:rPr>
          <w:color w:val="000000"/>
        </w:rPr>
        <w:t>кг, 40</w:t>
      </w:r>
      <w:r w:rsidR="00394BB0">
        <w:rPr>
          <w:color w:val="000000"/>
        </w:rPr>
        <w:t xml:space="preserve"> </w:t>
      </w:r>
      <w:r>
        <w:rPr>
          <w:color w:val="000000"/>
        </w:rPr>
        <w:t>фут. весом брутто не более 32</w:t>
      </w:r>
      <w:r w:rsidR="00394BB0">
        <w:rPr>
          <w:color w:val="000000"/>
        </w:rPr>
        <w:t> </w:t>
      </w:r>
      <w:r>
        <w:rPr>
          <w:color w:val="000000"/>
        </w:rPr>
        <w:t>800</w:t>
      </w:r>
      <w:r w:rsidR="00394BB0">
        <w:rPr>
          <w:color w:val="000000"/>
        </w:rPr>
        <w:t xml:space="preserve"> </w:t>
      </w:r>
      <w:r>
        <w:rPr>
          <w:color w:val="000000"/>
        </w:rPr>
        <w:t>кг)</w:t>
      </w:r>
      <w:r w:rsidRPr="005507FF">
        <w:rPr>
          <w:color w:val="000000"/>
          <w:sz w:val="23"/>
          <w:szCs w:val="23"/>
          <w:lang w:eastAsia="ru-RU"/>
        </w:rPr>
        <w:t xml:space="preserve">, без превышения допустимой массы и (или) допустимой </w:t>
      </w:r>
      <w:r>
        <w:rPr>
          <w:sz w:val="23"/>
          <w:szCs w:val="23"/>
          <w:lang w:eastAsia="ru-RU"/>
        </w:rPr>
        <w:t>нагрузки на ось Т</w:t>
      </w:r>
      <w:r w:rsidRPr="005507FF">
        <w:rPr>
          <w:sz w:val="23"/>
          <w:szCs w:val="23"/>
          <w:lang w:eastAsia="ru-RU"/>
        </w:rPr>
        <w:t xml:space="preserve">ранспортного средства в соответствии с </w:t>
      </w:r>
      <w:r w:rsidRPr="005507FF">
        <w:rPr>
          <w:sz w:val="23"/>
          <w:szCs w:val="23"/>
          <w:shd w:val="clear" w:color="auto" w:fill="FFFFFF"/>
        </w:rPr>
        <w:t xml:space="preserve">Постановлением Правительства РФ от 15.04.2011 N272 "Об утверждении Правил перевозок грузов автомобильным транспортом" и </w:t>
      </w:r>
      <w:r w:rsidRPr="005507FF">
        <w:rPr>
          <w:color w:val="000000"/>
          <w:sz w:val="23"/>
          <w:szCs w:val="23"/>
        </w:rPr>
        <w:t>оборудованные бортовым устройством в соответствии с Постановлением Правительства Российской Федерации  от 14.06.2013 №504 «</w:t>
      </w:r>
      <w:r w:rsidRPr="005507FF">
        <w:rPr>
          <w:sz w:val="23"/>
          <w:szCs w:val="23"/>
        </w:rPr>
        <w:t xml:space="preserve">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w:t>
      </w:r>
    </w:p>
    <w:p w:rsidR="006753CB" w:rsidRPr="005507FF" w:rsidRDefault="006753CB" w:rsidP="006753CB">
      <w:pPr>
        <w:autoSpaceDE w:val="0"/>
        <w:autoSpaceDN w:val="0"/>
        <w:adjustRightInd w:val="0"/>
        <w:ind w:firstLine="540"/>
        <w:jc w:val="both"/>
        <w:rPr>
          <w:color w:val="000000"/>
          <w:sz w:val="23"/>
          <w:szCs w:val="23"/>
          <w:lang w:eastAsia="ru-RU"/>
        </w:rPr>
      </w:pPr>
      <w:r w:rsidRPr="005507FF">
        <w:rPr>
          <w:sz w:val="23"/>
          <w:szCs w:val="23"/>
        </w:rPr>
        <w:t>В случае несоблюдения требований к Транспортному средству, установленны</w:t>
      </w:r>
      <w:r>
        <w:rPr>
          <w:sz w:val="23"/>
          <w:szCs w:val="23"/>
        </w:rPr>
        <w:t>х</w:t>
      </w:r>
      <w:r w:rsidRPr="005507FF">
        <w:rPr>
          <w:sz w:val="23"/>
          <w:szCs w:val="23"/>
        </w:rPr>
        <w:t xml:space="preserve"> настоящим Договором, Арендодатель обязан </w:t>
      </w:r>
      <w:r>
        <w:rPr>
          <w:sz w:val="23"/>
          <w:szCs w:val="23"/>
        </w:rPr>
        <w:t xml:space="preserve">в </w:t>
      </w:r>
      <w:r w:rsidRPr="00BD239E">
        <w:t>течение 5 (пяти) рабочих дней с даты выставления счета</w:t>
      </w:r>
      <w:r>
        <w:t>,</w:t>
      </w:r>
      <w:r w:rsidRPr="00BD239E">
        <w:t xml:space="preserve"> </w:t>
      </w:r>
      <w:r w:rsidRPr="005507FF">
        <w:rPr>
          <w:sz w:val="23"/>
          <w:szCs w:val="23"/>
        </w:rPr>
        <w:t xml:space="preserve">возместить Арендатору документально подтвержденные расходы, в том числе, но не исключительно, суммы штрафов, наложенных компетентными государственными органами.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753CB" w:rsidRPr="005507FF" w:rsidRDefault="006753CB" w:rsidP="006753CB">
      <w:pPr>
        <w:autoSpaceDE w:val="0"/>
        <w:autoSpaceDN w:val="0"/>
        <w:adjustRightInd w:val="0"/>
        <w:ind w:firstLine="540"/>
        <w:jc w:val="both"/>
        <w:rPr>
          <w:sz w:val="23"/>
          <w:szCs w:val="23"/>
        </w:rPr>
      </w:pPr>
      <w:r w:rsidRPr="005507FF">
        <w:rPr>
          <w:sz w:val="23"/>
          <w:szCs w:val="23"/>
        </w:rPr>
        <w:t>Коммерческую пригодность предоставляемых Транспортных средств определяет Арендодатель;</w:t>
      </w:r>
    </w:p>
    <w:p w:rsidR="00274B5B" w:rsidRPr="00520031" w:rsidRDefault="00274B5B" w:rsidP="00274B5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274B5B" w:rsidRPr="00504177" w:rsidRDefault="00274B5B" w:rsidP="00274B5B">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74B5B" w:rsidRPr="00520031" w:rsidRDefault="00274B5B" w:rsidP="00274B5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74B5B" w:rsidRPr="00520031" w:rsidRDefault="00274B5B" w:rsidP="00274B5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274B5B" w:rsidRPr="00520031" w:rsidRDefault="00274B5B" w:rsidP="00933364">
      <w:pPr>
        <w:autoSpaceDE w:val="0"/>
        <w:autoSpaceDN w:val="0"/>
        <w:adjustRightInd w:val="0"/>
        <w:ind w:firstLine="539"/>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274B5B" w:rsidRPr="00520031" w:rsidRDefault="00274B5B" w:rsidP="00933364">
      <w:pPr>
        <w:autoSpaceDE w:val="0"/>
        <w:autoSpaceDN w:val="0"/>
        <w:adjustRightInd w:val="0"/>
        <w:ind w:firstLine="53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274B5B" w:rsidRPr="00520031" w:rsidRDefault="00274B5B" w:rsidP="00933364">
      <w:pPr>
        <w:autoSpaceDE w:val="0"/>
        <w:autoSpaceDN w:val="0"/>
        <w:adjustRightInd w:val="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274B5B" w:rsidRPr="00520031" w:rsidRDefault="00274B5B" w:rsidP="00933364">
      <w:pPr>
        <w:autoSpaceDE w:val="0"/>
        <w:autoSpaceDN w:val="0"/>
        <w:adjustRightInd w:val="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274B5B" w:rsidRDefault="00274B5B" w:rsidP="00933364">
      <w:pPr>
        <w:autoSpaceDE w:val="0"/>
        <w:autoSpaceDN w:val="0"/>
        <w:adjustRightInd w:val="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274B5B" w:rsidRPr="00520031" w:rsidRDefault="00274B5B" w:rsidP="00933364">
      <w:pPr>
        <w:autoSpaceDE w:val="0"/>
        <w:autoSpaceDN w:val="0"/>
        <w:adjustRightInd w:val="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274B5B" w:rsidRPr="00520031" w:rsidRDefault="00274B5B" w:rsidP="00933364">
      <w:pPr>
        <w:autoSpaceDE w:val="0"/>
        <w:autoSpaceDN w:val="0"/>
        <w:adjustRightInd w:val="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933364" w:rsidRDefault="00933364" w:rsidP="00933364">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7651" w:rsidRPr="0099731B" w:rsidRDefault="00933364" w:rsidP="00AE7651">
      <w:pPr>
        <w:ind w:left="34" w:right="113" w:firstLine="533"/>
        <w:contextualSpacing/>
        <w:jc w:val="both"/>
        <w:rPr>
          <w:color w:val="000000"/>
          <w:lang w:eastAsia="ru-RU"/>
        </w:rPr>
      </w:pPr>
      <w:r>
        <w:t xml:space="preserve">3.1.12.3. фото- и/или </w:t>
      </w:r>
      <w:proofErr w:type="spellStart"/>
      <w:r>
        <w:t>видеофиксацию</w:t>
      </w:r>
      <w:proofErr w:type="spellEnd"/>
      <w:r>
        <w:t xml:space="preserve"> размещаемого в контейнере груза, закрепление груза в контейнере, а также передачу фото- и/или видеоматериалов Арендатору</w:t>
      </w:r>
      <w:r w:rsidR="00F9563D">
        <w:t xml:space="preserve">, а также </w:t>
      </w:r>
      <w:r w:rsidR="00AE7651" w:rsidRPr="00AE7651">
        <w:rPr>
          <w:color w:val="000000"/>
          <w:lang w:eastAsia="ru-RU"/>
        </w:rPr>
        <w:t xml:space="preserve"> </w:t>
      </w:r>
      <w:r w:rsidR="00AE7651" w:rsidRPr="0099731B">
        <w:rPr>
          <w:color w:val="000000"/>
          <w:lang w:eastAsia="ru-RU"/>
        </w:rPr>
        <w:t xml:space="preserve">хранение собранной информации в течении 60 дней с даты погрузки. В случае обнаружения несоответствия груза, заявленному в сопроводительных документах, водитель должен </w:t>
      </w:r>
      <w:r w:rsidR="00AE7651" w:rsidRPr="00143B82">
        <w:t>незамедлительно информирова</w:t>
      </w:r>
      <w:r w:rsidR="00AE7651">
        <w:t>ть</w:t>
      </w:r>
      <w:r w:rsidR="00AE7651" w:rsidRPr="00143B82">
        <w:t xml:space="preserve"> арендатора </w:t>
      </w:r>
      <w:r w:rsidR="00AE7651">
        <w:t xml:space="preserve">о нарушении </w:t>
      </w:r>
      <w:r w:rsidR="00AE7651" w:rsidRPr="00143B82">
        <w:t xml:space="preserve">(в течение 15 минут с момента </w:t>
      </w:r>
      <w:r w:rsidR="00AE7651">
        <w:t>выявления</w:t>
      </w:r>
      <w:r w:rsidR="00AE7651" w:rsidRPr="00143B82">
        <w:t xml:space="preserve"> обстоятельств)</w:t>
      </w:r>
      <w:r w:rsidR="00F9563D">
        <w:t xml:space="preserve"> </w:t>
      </w:r>
      <w:r w:rsidR="00AE7651" w:rsidRPr="00143B82">
        <w:t xml:space="preserve"> по телефонной связи</w:t>
      </w:r>
      <w:r w:rsidR="00AE7651">
        <w:t>.</w:t>
      </w:r>
    </w:p>
    <w:p w:rsidR="00AE7651" w:rsidRPr="00136B96" w:rsidRDefault="00AE7651" w:rsidP="00AE7651">
      <w:pPr>
        <w:pStyle w:val="aff9"/>
        <w:autoSpaceDE w:val="0"/>
        <w:autoSpaceDN w:val="0"/>
        <w:adjustRightInd w:val="0"/>
        <w:ind w:left="0" w:firstLine="533"/>
        <w:jc w:val="both"/>
        <w:rPr>
          <w:sz w:val="23"/>
          <w:szCs w:val="23"/>
        </w:rPr>
      </w:pPr>
      <w:r>
        <w:rPr>
          <w:bCs/>
        </w:rPr>
        <w:t>Материалы фото фиксации должны быть предоставлены Арендатору по его требованию;</w:t>
      </w:r>
    </w:p>
    <w:p w:rsidR="00933364" w:rsidRPr="00520031" w:rsidRDefault="00933364" w:rsidP="00933364">
      <w:pPr>
        <w:autoSpaceDE w:val="0"/>
        <w:autoSpaceDN w:val="0"/>
        <w:adjustRightInd w:val="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933364" w:rsidRPr="00520031" w:rsidRDefault="00933364" w:rsidP="00933364">
      <w:pPr>
        <w:autoSpaceDE w:val="0"/>
        <w:autoSpaceDN w:val="0"/>
        <w:adjustRightInd w:val="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933364" w:rsidRPr="00520031" w:rsidRDefault="00933364" w:rsidP="00933364">
      <w:pPr>
        <w:autoSpaceDE w:val="0"/>
        <w:autoSpaceDN w:val="0"/>
        <w:adjustRightInd w:val="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933364" w:rsidRPr="00520031" w:rsidRDefault="00933364" w:rsidP="00933364">
      <w:pPr>
        <w:autoSpaceDE w:val="0"/>
        <w:autoSpaceDN w:val="0"/>
        <w:adjustRightInd w:val="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933364" w:rsidRPr="00520031" w:rsidRDefault="00933364" w:rsidP="00933364">
      <w:pPr>
        <w:autoSpaceDE w:val="0"/>
        <w:autoSpaceDN w:val="0"/>
        <w:adjustRightInd w:val="0"/>
        <w:ind w:firstLine="539"/>
        <w:jc w:val="both"/>
      </w:pPr>
      <w:r w:rsidRPr="00520031">
        <w:t>3.1.1</w:t>
      </w:r>
      <w:r>
        <w:t>2.8.</w:t>
      </w:r>
      <w:r w:rsidRPr="00520031">
        <w:t xml:space="preserve"> 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933364" w:rsidRPr="00520031" w:rsidRDefault="00933364" w:rsidP="00933364">
      <w:pPr>
        <w:autoSpaceDE w:val="0"/>
        <w:autoSpaceDN w:val="0"/>
        <w:adjustRightInd w:val="0"/>
        <w:ind w:firstLine="53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AE7651" w:rsidRPr="00AE7651" w:rsidRDefault="00933364" w:rsidP="00AE7651">
      <w:pPr>
        <w:autoSpaceDE w:val="0"/>
        <w:autoSpaceDN w:val="0"/>
        <w:adjustRightInd w:val="0"/>
        <w:ind w:firstLine="540"/>
        <w:jc w:val="both"/>
      </w:pPr>
      <w:r w:rsidRPr="00520031">
        <w:t>3.1.1</w:t>
      </w:r>
      <w:r>
        <w:t>2</w:t>
      </w:r>
      <w:r w:rsidRPr="00520031">
        <w:t>.</w:t>
      </w:r>
      <w:r>
        <w:t>10</w:t>
      </w:r>
      <w:r w:rsidRPr="00AE7651">
        <w:t xml:space="preserve">. </w:t>
      </w:r>
      <w:r w:rsidR="00AE7651" w:rsidRPr="00AE7651">
        <w:t xml:space="preserve">незамедлительное информирование Арендатора водителем (в течение 15 минут с момента возникновения обстоятельств) по телефонной связи </w:t>
      </w:r>
      <w:r w:rsidR="00E17403">
        <w:t>______________________</w:t>
      </w:r>
      <w:r w:rsidR="00AE7651" w:rsidRPr="00AE7651">
        <w:t xml:space="preserve">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933364" w:rsidRPr="00520031" w:rsidRDefault="00933364" w:rsidP="00933364">
      <w:pPr>
        <w:autoSpaceDE w:val="0"/>
        <w:autoSpaceDN w:val="0"/>
        <w:adjustRightInd w:val="0"/>
        <w:ind w:firstLine="539"/>
        <w:jc w:val="both"/>
      </w:pPr>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933364" w:rsidRPr="00520031" w:rsidRDefault="00933364" w:rsidP="00933364">
      <w:pPr>
        <w:autoSpaceDE w:val="0"/>
        <w:autoSpaceDN w:val="0"/>
        <w:adjustRightInd w:val="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933364" w:rsidRDefault="00933364" w:rsidP="00933364">
      <w:pPr>
        <w:autoSpaceDE w:val="0"/>
        <w:autoSpaceDN w:val="0"/>
        <w:adjustRightInd w:val="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274B5B" w:rsidRDefault="00274B5B" w:rsidP="00B55068">
      <w:pPr>
        <w:autoSpaceDE w:val="0"/>
        <w:autoSpaceDN w:val="0"/>
        <w:ind w:firstLine="540"/>
        <w:jc w:val="both"/>
        <w:rPr>
          <w:color w:val="FF0000"/>
        </w:rPr>
      </w:pPr>
      <w:r>
        <w:t xml:space="preserve">3.1.13. </w:t>
      </w:r>
      <w:r w:rsidR="00B55068" w:rsidRPr="000240FC">
        <w:rPr>
          <w:color w:val="000000" w:themeColor="text1"/>
        </w:rPr>
        <w:t xml:space="preserve">в течение 5 (пяти) рабочих дней с даты окончания расчетного периода </w:t>
      </w:r>
      <w:r w:rsidR="00B55068">
        <w:rPr>
          <w:color w:val="000000" w:themeColor="text1"/>
        </w:rPr>
        <w:t>(</w:t>
      </w:r>
      <w:r w:rsidR="00B55068" w:rsidRPr="000240FC">
        <w:rPr>
          <w:color w:val="000000" w:themeColor="text1"/>
        </w:rPr>
        <w:t>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274B5B" w:rsidRPr="004C50DC" w:rsidRDefault="00274B5B" w:rsidP="00933364">
      <w:pPr>
        <w:autoSpaceDE w:val="0"/>
        <w:autoSpaceDN w:val="0"/>
        <w:adjustRightInd w:val="0"/>
        <w:ind w:firstLine="539"/>
        <w:jc w:val="both"/>
      </w:pPr>
      <w:r w:rsidRPr="004C50DC">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274B5B" w:rsidRPr="004C50DC" w:rsidRDefault="00274B5B" w:rsidP="00933364">
      <w:pPr>
        <w:autoSpaceDE w:val="0"/>
        <w:autoSpaceDN w:val="0"/>
        <w:adjustRightInd w:val="0"/>
        <w:ind w:firstLine="539"/>
        <w:jc w:val="both"/>
      </w:pPr>
      <w:r w:rsidRPr="004C50DC">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7651" w:rsidRDefault="00274B5B" w:rsidP="00933364">
      <w:pPr>
        <w:autoSpaceDE w:val="0"/>
        <w:autoSpaceDN w:val="0"/>
        <w:adjustRightInd w:val="0"/>
        <w:ind w:firstLine="539"/>
        <w:jc w:val="both"/>
      </w:pPr>
      <w:r w:rsidRPr="004C50DC">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E7651" w:rsidRPr="00AE7651" w:rsidRDefault="00274B5B" w:rsidP="00AE7651">
      <w:pPr>
        <w:pStyle w:val="afb"/>
        <w:suppressAutoHyphens w:val="0"/>
        <w:ind w:firstLine="567"/>
        <w:rPr>
          <w:bCs/>
          <w:sz w:val="24"/>
        </w:rPr>
      </w:pPr>
      <w:r w:rsidRPr="004C50DC">
        <w:t xml:space="preserve"> </w:t>
      </w:r>
      <w:r w:rsidR="00AE7651" w:rsidRPr="00AE7651">
        <w:rPr>
          <w:sz w:val="24"/>
        </w:rPr>
        <w:t xml:space="preserve">3.1.17. </w:t>
      </w:r>
      <w:r w:rsidR="00AE7651" w:rsidRPr="00AE7651">
        <w:rPr>
          <w:bCs/>
          <w:sz w:val="24"/>
        </w:rPr>
        <w:t>В случае изменений перечня и (или) основных характеристик арендуемых Транспортных средств Арендодатель незамедлительно (не позднее 1 суток) уведомляет Арендатора в письменном виде о произошедших изменениях. Письменное уведомление об изменении перечня и (или) основных характеристик арендуемых Транспортных средств, подписанное уполномоченным лицом, с момента его получения Арендатором становится неотъемлемой частью настоящего Договора.</w:t>
      </w:r>
    </w:p>
    <w:p w:rsidR="00AE7651" w:rsidRPr="00AE7651" w:rsidRDefault="00AE7651" w:rsidP="00AE7651">
      <w:pPr>
        <w:pStyle w:val="afb"/>
        <w:suppressAutoHyphens w:val="0"/>
        <w:ind w:firstLine="567"/>
        <w:rPr>
          <w:bCs/>
          <w:sz w:val="24"/>
        </w:rPr>
      </w:pPr>
      <w:r w:rsidRPr="00AE7651">
        <w:rPr>
          <w:bCs/>
          <w:sz w:val="24"/>
        </w:rPr>
        <w:t>3.1.18. В случае изменений данных о водителях, оказывающих услуги по Договору, Арендодатель незамедлительно (не позднее 1 суток) уведомляет Арендатора в письменном виде о произошедших изменениях. Письменное уведомление об изменении данных о водителях, подписанное уполномоченным лицом, с момента его получения Арендатором становится неотъемлемой частью настоящего Договора.».</w:t>
      </w:r>
    </w:p>
    <w:p w:rsidR="00274B5B" w:rsidRPr="00520031" w:rsidRDefault="00274B5B" w:rsidP="00933364">
      <w:pPr>
        <w:autoSpaceDE w:val="0"/>
        <w:autoSpaceDN w:val="0"/>
        <w:adjustRightInd w:val="0"/>
        <w:ind w:firstLine="539"/>
        <w:jc w:val="both"/>
      </w:pPr>
      <w:r w:rsidRPr="004C50DC">
        <w:t xml:space="preserve">    </w:t>
      </w:r>
      <w:r w:rsidRPr="00520031">
        <w:t xml:space="preserve">3.2. Арендодатель имеет право: </w:t>
      </w:r>
    </w:p>
    <w:p w:rsidR="00274B5B" w:rsidRPr="00520031" w:rsidRDefault="00274B5B" w:rsidP="00933364">
      <w:pPr>
        <w:autoSpaceDE w:val="0"/>
        <w:autoSpaceDN w:val="0"/>
        <w:adjustRightInd w:val="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74B5B" w:rsidRDefault="00274B5B" w:rsidP="00933364">
      <w:pPr>
        <w:autoSpaceDE w:val="0"/>
        <w:autoSpaceDN w:val="0"/>
        <w:adjustRightInd w:val="0"/>
        <w:ind w:firstLine="539"/>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274B5B" w:rsidRPr="007B5026" w:rsidRDefault="00274B5B" w:rsidP="00933364">
      <w:pPr>
        <w:autoSpaceDE w:val="0"/>
        <w:autoSpaceDN w:val="0"/>
        <w:adjustRightInd w:val="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274B5B" w:rsidRPr="00520031" w:rsidRDefault="00F9563D" w:rsidP="00933364">
      <w:pPr>
        <w:autoSpaceDE w:val="0"/>
        <w:autoSpaceDN w:val="0"/>
        <w:adjustRightInd w:val="0"/>
        <w:ind w:firstLine="539"/>
        <w:jc w:val="both"/>
      </w:pPr>
      <w:r>
        <w:t>3.2.4. д</w:t>
      </w:r>
      <w:r w:rsidR="00274B5B">
        <w:t>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74B5B" w:rsidRPr="00520031" w:rsidRDefault="00274B5B" w:rsidP="00933364">
      <w:pPr>
        <w:autoSpaceDE w:val="0"/>
        <w:autoSpaceDN w:val="0"/>
        <w:adjustRightInd w:val="0"/>
        <w:ind w:firstLine="539"/>
        <w:jc w:val="both"/>
      </w:pPr>
      <w:r w:rsidRPr="00520031">
        <w:t>3.3. Арендатор обязан:</w:t>
      </w:r>
    </w:p>
    <w:p w:rsidR="00274B5B" w:rsidRPr="008B1C03" w:rsidRDefault="00274B5B" w:rsidP="00933364">
      <w:pPr>
        <w:autoSpaceDE w:val="0"/>
        <w:autoSpaceDN w:val="0"/>
        <w:adjustRightInd w:val="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274B5B" w:rsidRPr="008B1C03" w:rsidRDefault="00274B5B" w:rsidP="00933364">
      <w:pPr>
        <w:autoSpaceDE w:val="0"/>
        <w:autoSpaceDN w:val="0"/>
        <w:adjustRightInd w:val="0"/>
        <w:ind w:firstLine="539"/>
        <w:jc w:val="both"/>
      </w:pPr>
      <w:r w:rsidRPr="008B1C03">
        <w:t>3.3.2. использовать Транспортное средство в соответствии с условиями настоящего Договора;</w:t>
      </w:r>
    </w:p>
    <w:p w:rsidR="00274B5B" w:rsidRPr="008B1C03" w:rsidRDefault="00274B5B" w:rsidP="00933364">
      <w:pPr>
        <w:autoSpaceDE w:val="0"/>
        <w:autoSpaceDN w:val="0"/>
        <w:adjustRightInd w:val="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74B5B" w:rsidRDefault="00274B5B" w:rsidP="00933364">
      <w:pPr>
        <w:autoSpaceDE w:val="0"/>
        <w:autoSpaceDN w:val="0"/>
        <w:adjustRightInd w:val="0"/>
        <w:ind w:firstLine="539"/>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274B5B" w:rsidRPr="00572431" w:rsidRDefault="00274B5B" w:rsidP="00933364">
      <w:pPr>
        <w:autoSpaceDE w:val="0"/>
        <w:autoSpaceDN w:val="0"/>
        <w:adjustRightInd w:val="0"/>
        <w:ind w:firstLine="539"/>
        <w:jc w:val="both"/>
      </w:pPr>
      <w:r w:rsidRPr="00572431">
        <w:t>3.3</w:t>
      </w:r>
      <w:r w:rsidR="00374198">
        <w:t>.5</w:t>
      </w:r>
      <w:r w:rsidRPr="00572431">
        <w:t>.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274B5B" w:rsidRPr="00572431" w:rsidRDefault="00274B5B" w:rsidP="00933364">
      <w:pPr>
        <w:tabs>
          <w:tab w:val="left" w:pos="567"/>
        </w:tabs>
        <w:autoSpaceDE w:val="0"/>
        <w:autoSpaceDN w:val="0"/>
        <w:adjustRightInd w:val="0"/>
        <w:ind w:firstLine="539"/>
        <w:jc w:val="both"/>
      </w:pPr>
      <w:r w:rsidRPr="00572431">
        <w:t>3.3.</w:t>
      </w:r>
      <w:r w:rsidR="00374198">
        <w:t>6</w:t>
      </w:r>
      <w:r w:rsidRPr="00572431">
        <w:t>. подписывать представленные Арендодателем акты приема-передачи Транспортного средства в/из аренды;</w:t>
      </w:r>
    </w:p>
    <w:p w:rsidR="00274B5B" w:rsidRPr="00572431" w:rsidRDefault="00274B5B" w:rsidP="00933364">
      <w:pPr>
        <w:autoSpaceDE w:val="0"/>
        <w:autoSpaceDN w:val="0"/>
        <w:adjustRightInd w:val="0"/>
        <w:ind w:firstLine="539"/>
        <w:jc w:val="both"/>
      </w:pPr>
      <w:r w:rsidRPr="00572431">
        <w:t>3.3.</w:t>
      </w:r>
      <w:r w:rsidR="00374198">
        <w:t>7</w:t>
      </w:r>
      <w:r w:rsidRPr="00572431">
        <w:t>.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274B5B" w:rsidRDefault="00274B5B" w:rsidP="00933364">
      <w:pPr>
        <w:autoSpaceDE w:val="0"/>
        <w:autoSpaceDN w:val="0"/>
        <w:adjustRightInd w:val="0"/>
        <w:ind w:firstLine="539"/>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943753" w:rsidRDefault="00943753" w:rsidP="00933364">
      <w:pPr>
        <w:autoSpaceDE w:val="0"/>
        <w:autoSpaceDN w:val="0"/>
        <w:adjustRightInd w:val="0"/>
        <w:ind w:firstLine="539"/>
        <w:jc w:val="both"/>
        <w:rPr>
          <w:rFonts w:eastAsia="Calibri"/>
          <w:lang w:eastAsia="en-US"/>
        </w:rPr>
      </w:pPr>
    </w:p>
    <w:p w:rsidR="00943753" w:rsidRDefault="00943753" w:rsidP="00933364">
      <w:pPr>
        <w:autoSpaceDE w:val="0"/>
        <w:autoSpaceDN w:val="0"/>
        <w:adjustRightInd w:val="0"/>
        <w:ind w:firstLine="539"/>
        <w:jc w:val="both"/>
        <w:rPr>
          <w:rFonts w:eastAsia="Calibri"/>
          <w:lang w:eastAsia="en-US"/>
        </w:rPr>
      </w:pPr>
    </w:p>
    <w:p w:rsidR="000C3A85" w:rsidRDefault="000C3A85" w:rsidP="00933364">
      <w:pPr>
        <w:autoSpaceDE w:val="0"/>
        <w:autoSpaceDN w:val="0"/>
        <w:adjustRightInd w:val="0"/>
        <w:ind w:firstLine="539"/>
        <w:jc w:val="both"/>
        <w:rPr>
          <w:rFonts w:eastAsia="Calibri"/>
          <w:lang w:eastAsia="en-US"/>
        </w:rPr>
      </w:pPr>
    </w:p>
    <w:p w:rsidR="00274B5B" w:rsidRPr="00520031" w:rsidRDefault="00274B5B" w:rsidP="00612CA2">
      <w:pPr>
        <w:autoSpaceDE w:val="0"/>
        <w:autoSpaceDN w:val="0"/>
        <w:adjustRightInd w:val="0"/>
        <w:jc w:val="center"/>
        <w:rPr>
          <w:b/>
        </w:rPr>
      </w:pPr>
      <w:r w:rsidRPr="00520031">
        <w:rPr>
          <w:b/>
        </w:rPr>
        <w:t>4. ПОРЯДОК РАСЧЕТОВ</w:t>
      </w:r>
    </w:p>
    <w:p w:rsidR="008C4721" w:rsidRDefault="008C4721" w:rsidP="00274B5B">
      <w:pPr>
        <w:pStyle w:val="ConsPlusNonformat"/>
        <w:jc w:val="both"/>
        <w:rPr>
          <w:rFonts w:ascii="Times New Roman" w:hAnsi="Times New Roman" w:cs="Times New Roman"/>
          <w:sz w:val="24"/>
          <w:szCs w:val="24"/>
        </w:rPr>
      </w:pPr>
    </w:p>
    <w:p w:rsidR="00274B5B" w:rsidRPr="00820551" w:rsidRDefault="00274B5B" w:rsidP="00274B5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EB0612" w:rsidRDefault="00274B5B" w:rsidP="00EB0612">
      <w:pPr>
        <w:pStyle w:val="19"/>
        <w:ind w:firstLine="567"/>
        <w:rPr>
          <w:sz w:val="24"/>
          <w:szCs w:val="24"/>
        </w:rPr>
      </w:pPr>
      <w:r w:rsidRPr="00820551">
        <w:rPr>
          <w:sz w:val="24"/>
          <w:szCs w:val="24"/>
        </w:rPr>
        <w:t xml:space="preserve">В арендную плату включены все расходы Арендодателя по техническому содержанию, </w:t>
      </w:r>
      <w:r w:rsidR="00EB0612" w:rsidRPr="00520ADA">
        <w:rPr>
          <w:sz w:val="24"/>
          <w:szCs w:val="24"/>
        </w:rPr>
        <w:t xml:space="preserve">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w:t>
      </w:r>
      <w:r w:rsidR="00EB0612" w:rsidRPr="00520ADA">
        <w:rPr>
          <w:sz w:val="24"/>
          <w:szCs w:val="24"/>
          <w:lang w:eastAsia="ru-RU"/>
        </w:rPr>
        <w:t xml:space="preserve">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w:t>
      </w:r>
      <w:r w:rsidR="00EB0612" w:rsidRPr="00520ADA">
        <w:rPr>
          <w:sz w:val="24"/>
          <w:szCs w:val="24"/>
        </w:rPr>
        <w:t>иные расходы, кроме НДС.</w:t>
      </w:r>
    </w:p>
    <w:p w:rsidR="00274B5B" w:rsidRPr="00572431" w:rsidRDefault="00274B5B" w:rsidP="00274B5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374198">
        <w:rPr>
          <w:rFonts w:ascii="Times New Roman" w:hAnsi="Times New Roman" w:cs="Times New Roman"/>
          <w:sz w:val="24"/>
          <w:szCs w:val="24"/>
        </w:rPr>
        <w:t>1</w:t>
      </w:r>
      <w:r w:rsidRPr="00572431">
        <w:rPr>
          <w:rFonts w:ascii="Times New Roman" w:hAnsi="Times New Roman" w:cs="Times New Roman"/>
          <w:sz w:val="24"/>
          <w:szCs w:val="24"/>
        </w:rPr>
        <w:t>5 (пят</w:t>
      </w:r>
      <w:r w:rsidR="00374198">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sidR="00374198">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274B5B" w:rsidRPr="00572431" w:rsidRDefault="00274B5B" w:rsidP="00274B5B">
      <w:pPr>
        <w:jc w:val="both"/>
      </w:pPr>
      <w:r w:rsidRPr="00572431">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rsidR="00AB1364" w:rsidRPr="00136B96">
        <w:rPr>
          <w:sz w:val="23"/>
          <w:szCs w:val="23"/>
        </w:rPr>
        <w:t>в 1 (один) календарный месяц</w:t>
      </w:r>
      <w:r w:rsidRPr="00572431">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274B5B" w:rsidRDefault="00274B5B" w:rsidP="00274B5B">
      <w:pPr>
        <w:jc w:val="both"/>
      </w:pPr>
      <w:r w:rsidRPr="00572431">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5A0653" w:rsidRDefault="005A0653" w:rsidP="00274B5B">
      <w:pPr>
        <w:jc w:val="both"/>
      </w:pPr>
    </w:p>
    <w:p w:rsidR="00274B5B" w:rsidRPr="00572431" w:rsidRDefault="00274B5B" w:rsidP="008C4721">
      <w:pPr>
        <w:shd w:val="clear" w:color="auto" w:fill="FFFFFF"/>
        <w:jc w:val="center"/>
        <w:rPr>
          <w:b/>
        </w:rPr>
      </w:pPr>
      <w:r w:rsidRPr="00572431">
        <w:rPr>
          <w:b/>
        </w:rPr>
        <w:t>5. СРОК ДЕЙСТВИЯ ДОГОВОРА</w:t>
      </w:r>
    </w:p>
    <w:p w:rsidR="00274B5B" w:rsidRDefault="00274B5B" w:rsidP="00274B5B">
      <w:pPr>
        <w:pStyle w:val="ConsPlusNonformat"/>
        <w:ind w:firstLine="709"/>
        <w:jc w:val="center"/>
        <w:rPr>
          <w:rFonts w:ascii="Times New Roman" w:hAnsi="Times New Roman" w:cs="Times New Roman"/>
          <w:sz w:val="24"/>
          <w:szCs w:val="24"/>
        </w:rPr>
      </w:pPr>
    </w:p>
    <w:p w:rsidR="00993412" w:rsidRDefault="00274B5B" w:rsidP="00274B5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w:t>
      </w:r>
      <w:r w:rsidR="00AB1364">
        <w:rPr>
          <w:rFonts w:ascii="Times New Roman" w:hAnsi="Times New Roman" w:cs="Times New Roman"/>
          <w:sz w:val="24"/>
          <w:szCs w:val="24"/>
        </w:rPr>
        <w:t>3</w:t>
      </w:r>
      <w:r w:rsidR="00943753">
        <w:rPr>
          <w:rFonts w:ascii="Times New Roman" w:hAnsi="Times New Roman" w:cs="Times New Roman"/>
          <w:sz w:val="24"/>
          <w:szCs w:val="24"/>
        </w:rPr>
        <w:t>1</w:t>
      </w:r>
      <w:r>
        <w:rPr>
          <w:rFonts w:ascii="Times New Roman" w:hAnsi="Times New Roman" w:cs="Times New Roman"/>
          <w:sz w:val="24"/>
          <w:szCs w:val="24"/>
        </w:rPr>
        <w:t>»</w:t>
      </w:r>
      <w:r w:rsidR="00AB1364">
        <w:rPr>
          <w:rFonts w:ascii="Times New Roman" w:hAnsi="Times New Roman" w:cs="Times New Roman"/>
          <w:sz w:val="24"/>
          <w:szCs w:val="24"/>
        </w:rPr>
        <w:t xml:space="preserve"> </w:t>
      </w:r>
      <w:r w:rsidR="00943753">
        <w:rPr>
          <w:rFonts w:ascii="Times New Roman" w:hAnsi="Times New Roman" w:cs="Times New Roman"/>
          <w:sz w:val="24"/>
          <w:szCs w:val="24"/>
        </w:rPr>
        <w:t>декабря</w:t>
      </w:r>
      <w:r>
        <w:rPr>
          <w:rFonts w:ascii="Times New Roman" w:hAnsi="Times New Roman" w:cs="Times New Roman"/>
          <w:sz w:val="24"/>
          <w:szCs w:val="24"/>
        </w:rPr>
        <w:t xml:space="preserve"> </w:t>
      </w:r>
      <w:r w:rsidRPr="00520031">
        <w:rPr>
          <w:rFonts w:ascii="Times New Roman" w:hAnsi="Times New Roman" w:cs="Times New Roman"/>
          <w:sz w:val="24"/>
          <w:szCs w:val="24"/>
        </w:rPr>
        <w:t>201</w:t>
      </w:r>
      <w:r w:rsidR="00AB1364">
        <w:rPr>
          <w:rFonts w:ascii="Times New Roman" w:hAnsi="Times New Roman" w:cs="Times New Roman"/>
          <w:sz w:val="24"/>
          <w:szCs w:val="24"/>
        </w:rPr>
        <w:t>8</w:t>
      </w:r>
      <w:r w:rsidRPr="00520031">
        <w:rPr>
          <w:rFonts w:ascii="Times New Roman" w:hAnsi="Times New Roman" w:cs="Times New Roman"/>
          <w:sz w:val="24"/>
          <w:szCs w:val="24"/>
        </w:rPr>
        <w:t xml:space="preserve"> г</w:t>
      </w:r>
      <w:r w:rsidR="00AE7651">
        <w:rPr>
          <w:rFonts w:ascii="Times New Roman" w:hAnsi="Times New Roman" w:cs="Times New Roman"/>
          <w:sz w:val="24"/>
          <w:szCs w:val="24"/>
        </w:rPr>
        <w:t>ода</w:t>
      </w:r>
      <w:r w:rsidRPr="00520031">
        <w:rPr>
          <w:rFonts w:ascii="Times New Roman" w:hAnsi="Times New Roman" w:cs="Times New Roman"/>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274B5B" w:rsidRDefault="00274B5B" w:rsidP="00612CA2">
      <w:pPr>
        <w:pStyle w:val="ConsPlusNonformat"/>
        <w:ind w:firstLine="709"/>
        <w:jc w:val="center"/>
        <w:rPr>
          <w:rFonts w:ascii="Times New Roman" w:hAnsi="Times New Roman" w:cs="Times New Roman"/>
          <w:b/>
          <w:sz w:val="24"/>
          <w:szCs w:val="24"/>
        </w:rPr>
      </w:pPr>
      <w:r w:rsidRPr="00612CA2">
        <w:rPr>
          <w:rFonts w:ascii="Times New Roman" w:hAnsi="Times New Roman" w:cs="Times New Roman"/>
          <w:b/>
          <w:sz w:val="24"/>
          <w:szCs w:val="24"/>
        </w:rPr>
        <w:t>6. ОТВЕТСТВЕННОСТЬ СТОРОН</w:t>
      </w:r>
    </w:p>
    <w:p w:rsidR="005A0653" w:rsidRPr="00612CA2" w:rsidRDefault="005A0653" w:rsidP="00612CA2">
      <w:pPr>
        <w:pStyle w:val="ConsPlusNonformat"/>
        <w:ind w:firstLine="709"/>
        <w:jc w:val="center"/>
        <w:rPr>
          <w:rFonts w:ascii="Times New Roman" w:hAnsi="Times New Roman" w:cs="Times New Roman"/>
          <w:b/>
          <w:sz w:val="24"/>
          <w:szCs w:val="24"/>
        </w:rPr>
      </w:pPr>
    </w:p>
    <w:p w:rsidR="00274B5B" w:rsidRDefault="00274B5B" w:rsidP="00274B5B">
      <w:pPr>
        <w:pStyle w:val="1f4"/>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74B5B" w:rsidRPr="00520031" w:rsidRDefault="00274B5B" w:rsidP="00933364">
      <w:pPr>
        <w:tabs>
          <w:tab w:val="left" w:pos="567"/>
        </w:tabs>
        <w:autoSpaceDE w:val="0"/>
        <w:autoSpaceDN w:val="0"/>
        <w:adjustRightInd w:val="0"/>
        <w:ind w:right="-5"/>
        <w:jc w:val="both"/>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74B5B" w:rsidRPr="00520031" w:rsidRDefault="00274B5B" w:rsidP="00933364">
      <w:pPr>
        <w:tabs>
          <w:tab w:val="left" w:pos="567"/>
        </w:tabs>
        <w:autoSpaceDE w:val="0"/>
        <w:autoSpaceDN w:val="0"/>
        <w:adjustRightInd w:val="0"/>
        <w:ind w:right="-5"/>
        <w:jc w:val="both"/>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74B5B" w:rsidRDefault="00274B5B" w:rsidP="00933364">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w:t>
      </w:r>
      <w:r w:rsidR="00D356F9">
        <w:rPr>
          <w:bCs/>
          <w:sz w:val="24"/>
          <w:szCs w:val="24"/>
        </w:rPr>
        <w:t xml:space="preserve"> и</w:t>
      </w:r>
      <w:r w:rsidRPr="00820551">
        <w:rPr>
          <w:bCs/>
          <w:sz w:val="24"/>
          <w:szCs w:val="24"/>
        </w:rPr>
        <w:t xml:space="preserve"> дополнительно уплачивает штраф в размере 1000 (одна тысяча) рублей за каждый час опоздания, начиная со 2 (второ</w:t>
      </w:r>
      <w:r w:rsidR="00D356F9">
        <w:rPr>
          <w:bCs/>
          <w:sz w:val="24"/>
          <w:szCs w:val="24"/>
        </w:rPr>
        <w:t>го) часа. При этом неполный час</w:t>
      </w:r>
      <w:r w:rsidRPr="00820551">
        <w:rPr>
          <w:bCs/>
          <w:sz w:val="24"/>
          <w:szCs w:val="24"/>
        </w:rPr>
        <w:t xml:space="preserve">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w:t>
      </w:r>
      <w:r w:rsidR="00D356F9">
        <w:rPr>
          <w:bCs/>
          <w:sz w:val="24"/>
          <w:szCs w:val="24"/>
        </w:rPr>
        <w:t xml:space="preserve">ндатор оставляет за собой право </w:t>
      </w:r>
      <w:r w:rsidRPr="00820551">
        <w:rPr>
          <w:bCs/>
          <w:sz w:val="24"/>
          <w:szCs w:val="24"/>
        </w:rPr>
        <w:t>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20DFE" w:rsidRDefault="00274B5B" w:rsidP="000D304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74B5B" w:rsidRPr="0039169B" w:rsidRDefault="00274B5B" w:rsidP="00933364">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за каждый </w:t>
      </w:r>
      <w:r w:rsidRPr="0039169B">
        <w:rPr>
          <w:rFonts w:ascii="Times New Roman" w:hAnsi="Times New Roman" w:cs="Times New Roman"/>
          <w:sz w:val="24"/>
          <w:szCs w:val="24"/>
        </w:rPr>
        <w:t>день просрочки.</w:t>
      </w:r>
    </w:p>
    <w:p w:rsidR="00274B5B" w:rsidRPr="0039169B" w:rsidRDefault="00274B5B" w:rsidP="00933364">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2" w:name="OLE_LINK1"/>
      <w:bookmarkStart w:id="3" w:name="OLE_LINK2"/>
      <w:r w:rsidRPr="0039169B">
        <w:rPr>
          <w:rFonts w:ascii="Times New Roman" w:hAnsi="Times New Roman"/>
          <w:sz w:val="24"/>
          <w:szCs w:val="24"/>
        </w:rPr>
        <w:t xml:space="preserve">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w:t>
      </w:r>
      <w:bookmarkStart w:id="4" w:name="OLE_LINK3"/>
      <w:bookmarkStart w:id="5" w:name="OLE_LINK4"/>
      <w:r w:rsidRPr="0039169B">
        <w:rPr>
          <w:rFonts w:ascii="Times New Roman" w:hAnsi="Times New Roman"/>
          <w:sz w:val="24"/>
          <w:szCs w:val="24"/>
        </w:rPr>
        <w:t>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
      <w:bookmarkEnd w:id="3"/>
      <w:bookmarkEnd w:id="4"/>
      <w:bookmarkEnd w:id="5"/>
      <w:r w:rsidRPr="0039169B">
        <w:rPr>
          <w:rFonts w:ascii="Times New Roman" w:hAnsi="Times New Roman"/>
          <w:sz w:val="24"/>
          <w:szCs w:val="24"/>
        </w:rPr>
        <w:t>.</w:t>
      </w:r>
    </w:p>
    <w:p w:rsidR="00274B5B" w:rsidRPr="0039169B" w:rsidRDefault="00274B5B" w:rsidP="00933364">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274B5B" w:rsidRPr="0039169B" w:rsidRDefault="00274B5B" w:rsidP="00933364">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74B5B" w:rsidRPr="0039169B" w:rsidRDefault="00274B5B" w:rsidP="00933364">
      <w:pPr>
        <w:pStyle w:val="aff0"/>
        <w:tabs>
          <w:tab w:val="left" w:pos="567"/>
          <w:tab w:val="left" w:pos="709"/>
        </w:tabs>
        <w:ind w:firstLine="567"/>
        <w:jc w:val="both"/>
        <w:rPr>
          <w:sz w:val="24"/>
          <w:szCs w:val="24"/>
        </w:rPr>
      </w:pPr>
      <w:r w:rsidRPr="0039169B">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74B5B" w:rsidRPr="0039169B" w:rsidRDefault="00274B5B" w:rsidP="00933364">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74B5B" w:rsidRDefault="00274B5B" w:rsidP="00933364">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274B5B" w:rsidRPr="00820551" w:rsidRDefault="00274B5B" w:rsidP="00933364">
      <w:pPr>
        <w:pStyle w:val="aff0"/>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74B5B" w:rsidRPr="00820551" w:rsidRDefault="00274B5B" w:rsidP="00933364">
      <w:pPr>
        <w:pStyle w:val="aff0"/>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74B5B" w:rsidRPr="00612CA2" w:rsidRDefault="00274B5B" w:rsidP="00933364">
      <w:pPr>
        <w:pStyle w:val="aff0"/>
        <w:tabs>
          <w:tab w:val="left" w:pos="567"/>
          <w:tab w:val="left" w:pos="709"/>
        </w:tabs>
        <w:ind w:firstLine="567"/>
        <w:jc w:val="both"/>
        <w:rPr>
          <w:sz w:val="24"/>
          <w:szCs w:val="24"/>
        </w:rPr>
      </w:pPr>
      <w:r w:rsidRPr="00612CA2">
        <w:rPr>
          <w:sz w:val="24"/>
          <w:szCs w:val="24"/>
        </w:rPr>
        <w:t>В случае невыполнения Арендодателем согласованной Заявки по причин</w:t>
      </w:r>
      <w:r w:rsidR="00987A00">
        <w:rPr>
          <w:sz w:val="24"/>
          <w:szCs w:val="24"/>
        </w:rPr>
        <w:t xml:space="preserve">ам </w:t>
      </w:r>
      <w:r w:rsidRPr="00612CA2">
        <w:rPr>
          <w:sz w:val="24"/>
          <w:szCs w:val="24"/>
        </w:rPr>
        <w:t xml:space="preserve"> зависящ</w:t>
      </w:r>
      <w:r w:rsidR="00987A00">
        <w:rPr>
          <w:sz w:val="24"/>
          <w:szCs w:val="24"/>
        </w:rPr>
        <w:t xml:space="preserve">им от Арендатора </w:t>
      </w:r>
      <w:r w:rsidRPr="00612CA2">
        <w:rPr>
          <w:sz w:val="24"/>
          <w:szCs w:val="24"/>
        </w:rPr>
        <w:t xml:space="preserve">(неисправность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274B5B" w:rsidRPr="00820551" w:rsidRDefault="00274B5B" w:rsidP="00933364">
      <w:pPr>
        <w:pStyle w:val="aff0"/>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943753" w:rsidRDefault="00274B5B" w:rsidP="00933364">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w:t>
      </w:r>
    </w:p>
    <w:p w:rsidR="00274B5B" w:rsidRDefault="00274B5B" w:rsidP="00943753">
      <w:pPr>
        <w:pStyle w:val="aff0"/>
        <w:tabs>
          <w:tab w:val="left" w:pos="567"/>
          <w:tab w:val="left" w:pos="709"/>
        </w:tabs>
        <w:jc w:val="both"/>
        <w:rPr>
          <w:sz w:val="24"/>
          <w:szCs w:val="24"/>
        </w:rPr>
      </w:pPr>
      <w:r w:rsidRPr="00820551">
        <w:rPr>
          <w:sz w:val="24"/>
          <w:szCs w:val="24"/>
        </w:rPr>
        <w:t>Арендодателю.</w:t>
      </w:r>
    </w:p>
    <w:p w:rsidR="00420DFE" w:rsidRDefault="00420DFE" w:rsidP="00943753">
      <w:pPr>
        <w:pStyle w:val="aff0"/>
        <w:tabs>
          <w:tab w:val="left" w:pos="567"/>
          <w:tab w:val="left" w:pos="709"/>
        </w:tabs>
        <w:jc w:val="both"/>
        <w:rPr>
          <w:sz w:val="24"/>
          <w:szCs w:val="24"/>
        </w:rPr>
      </w:pPr>
    </w:p>
    <w:p w:rsidR="00420DFE" w:rsidRDefault="00420DFE" w:rsidP="00943753">
      <w:pPr>
        <w:pStyle w:val="aff0"/>
        <w:tabs>
          <w:tab w:val="left" w:pos="567"/>
          <w:tab w:val="left" w:pos="709"/>
        </w:tabs>
        <w:jc w:val="both"/>
        <w:rPr>
          <w:sz w:val="24"/>
          <w:szCs w:val="24"/>
        </w:rPr>
      </w:pPr>
    </w:p>
    <w:p w:rsidR="00420DFE" w:rsidRDefault="00420DFE" w:rsidP="00943753">
      <w:pPr>
        <w:pStyle w:val="aff0"/>
        <w:tabs>
          <w:tab w:val="left" w:pos="567"/>
          <w:tab w:val="left" w:pos="709"/>
        </w:tabs>
        <w:jc w:val="both"/>
        <w:rPr>
          <w:sz w:val="24"/>
          <w:szCs w:val="24"/>
        </w:rPr>
      </w:pPr>
    </w:p>
    <w:p w:rsidR="00420DFE" w:rsidRDefault="00420DFE" w:rsidP="00943753">
      <w:pPr>
        <w:pStyle w:val="aff0"/>
        <w:tabs>
          <w:tab w:val="left" w:pos="567"/>
          <w:tab w:val="left" w:pos="709"/>
        </w:tabs>
        <w:jc w:val="both"/>
        <w:rPr>
          <w:sz w:val="24"/>
          <w:szCs w:val="24"/>
        </w:rPr>
      </w:pPr>
    </w:p>
    <w:p w:rsidR="00993412" w:rsidRDefault="00274B5B" w:rsidP="00F51351">
      <w:pPr>
        <w:pStyle w:val="aff0"/>
        <w:tabs>
          <w:tab w:val="left" w:pos="567"/>
          <w:tab w:val="left" w:pos="709"/>
        </w:tabs>
        <w:ind w:firstLine="567"/>
        <w:jc w:val="both"/>
        <w:rPr>
          <w:sz w:val="24"/>
          <w:szCs w:val="24"/>
        </w:rPr>
      </w:pPr>
      <w:r w:rsidRPr="00F51351">
        <w:rPr>
          <w:sz w:val="24"/>
          <w:szCs w:val="24"/>
        </w:rPr>
        <w:t xml:space="preserve">6.15. </w:t>
      </w:r>
      <w:r w:rsidR="00C73509" w:rsidRPr="00F51351">
        <w:rPr>
          <w:sz w:val="24"/>
          <w:szCs w:val="24"/>
        </w:rPr>
        <w:t>Неподача коммерческого предложения на Заявки Арендатора</w:t>
      </w:r>
      <w:r w:rsidR="000D3046">
        <w:rPr>
          <w:sz w:val="24"/>
          <w:szCs w:val="24"/>
        </w:rPr>
        <w:t xml:space="preserve"> </w:t>
      </w:r>
      <w:r w:rsidR="00C73509" w:rsidRPr="00F51351">
        <w:rPr>
          <w:sz w:val="24"/>
          <w:szCs w:val="24"/>
        </w:rPr>
        <w:t xml:space="preserve">без уважительной причины </w:t>
      </w:r>
      <w:r w:rsidR="00C73509">
        <w:rPr>
          <w:sz w:val="24"/>
          <w:szCs w:val="24"/>
        </w:rPr>
        <w:t xml:space="preserve">5 (пять) раз подряд </w:t>
      </w:r>
      <w:r w:rsidR="00C73509" w:rsidRPr="00F51351">
        <w:rPr>
          <w:sz w:val="24"/>
          <w:szCs w:val="24"/>
        </w:rPr>
        <w:t xml:space="preserve">считается </w:t>
      </w:r>
      <w:r w:rsidR="00C73509">
        <w:rPr>
          <w:sz w:val="24"/>
          <w:szCs w:val="24"/>
        </w:rPr>
        <w:t>нена</w:t>
      </w:r>
      <w:r w:rsidR="000D3046">
        <w:rPr>
          <w:sz w:val="24"/>
          <w:szCs w:val="24"/>
        </w:rPr>
        <w:t>д</w:t>
      </w:r>
      <w:r w:rsidR="00C73509">
        <w:rPr>
          <w:sz w:val="24"/>
          <w:szCs w:val="24"/>
        </w:rPr>
        <w:t>лежащим</w:t>
      </w:r>
      <w:r w:rsidR="00C73509" w:rsidRPr="00F51351">
        <w:rPr>
          <w:sz w:val="24"/>
          <w:szCs w:val="24"/>
        </w:rPr>
        <w:t xml:space="preserve"> </w:t>
      </w:r>
      <w:r w:rsidR="00C73509">
        <w:rPr>
          <w:sz w:val="24"/>
          <w:szCs w:val="24"/>
        </w:rPr>
        <w:t>исполнением</w:t>
      </w:r>
      <w:r w:rsidR="00C73509" w:rsidRPr="00F51351">
        <w:rPr>
          <w:sz w:val="24"/>
          <w:szCs w:val="24"/>
        </w:rPr>
        <w:t xml:space="preserve"> Договора</w:t>
      </w:r>
      <w:r w:rsidR="00C73509" w:rsidRPr="00BD1741">
        <w:rPr>
          <w:sz w:val="24"/>
          <w:szCs w:val="24"/>
        </w:rPr>
        <w:t xml:space="preserve"> </w:t>
      </w:r>
      <w:r w:rsidR="00C73509" w:rsidRPr="00F51351">
        <w:rPr>
          <w:sz w:val="24"/>
          <w:szCs w:val="24"/>
        </w:rPr>
        <w:t>Арендодател</w:t>
      </w:r>
      <w:r w:rsidR="00C73509">
        <w:rPr>
          <w:sz w:val="24"/>
          <w:szCs w:val="24"/>
        </w:rPr>
        <w:t>ем</w:t>
      </w:r>
      <w:r w:rsidR="00C73509" w:rsidRPr="00F51351">
        <w:rPr>
          <w:sz w:val="24"/>
          <w:szCs w:val="24"/>
        </w:rPr>
        <w:t>.</w:t>
      </w:r>
    </w:p>
    <w:p w:rsidR="00F51351" w:rsidRPr="00F51351" w:rsidRDefault="00274B5B" w:rsidP="00F51351">
      <w:pPr>
        <w:pStyle w:val="aff0"/>
        <w:tabs>
          <w:tab w:val="left" w:pos="567"/>
          <w:tab w:val="left" w:pos="709"/>
        </w:tabs>
        <w:ind w:firstLine="567"/>
        <w:jc w:val="both"/>
        <w:rPr>
          <w:b/>
        </w:rPr>
      </w:pPr>
      <w:r w:rsidRPr="00F51351">
        <w:rPr>
          <w:sz w:val="24"/>
          <w:szCs w:val="24"/>
        </w:rPr>
        <w:t xml:space="preserve"> </w:t>
      </w:r>
    </w:p>
    <w:p w:rsidR="00274B5B" w:rsidRDefault="00274B5B" w:rsidP="00933364">
      <w:pPr>
        <w:autoSpaceDE w:val="0"/>
        <w:autoSpaceDN w:val="0"/>
        <w:adjustRightInd w:val="0"/>
        <w:jc w:val="center"/>
        <w:outlineLvl w:val="2"/>
        <w:rPr>
          <w:b/>
        </w:rPr>
      </w:pPr>
      <w:r w:rsidRPr="00520031">
        <w:rPr>
          <w:b/>
        </w:rPr>
        <w:t>7. ОБСТОЯТЕЛЬСТВА  НЕПРЕОДОЛИМОЙ  СИЛЫ</w:t>
      </w:r>
    </w:p>
    <w:p w:rsidR="00274B5B" w:rsidRPr="00B52D60" w:rsidRDefault="00274B5B" w:rsidP="00933364">
      <w:pPr>
        <w:pStyle w:val="ConsPlusNonformat"/>
        <w:ind w:firstLine="709"/>
        <w:jc w:val="center"/>
        <w:rPr>
          <w:rFonts w:ascii="Times New Roman" w:hAnsi="Times New Roman" w:cs="Times New Roman"/>
          <w:b/>
          <w:sz w:val="24"/>
          <w:szCs w:val="24"/>
        </w:rPr>
      </w:pPr>
    </w:p>
    <w:p w:rsidR="00274B5B" w:rsidRPr="00520031" w:rsidRDefault="00274B5B" w:rsidP="00933364">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274B5B" w:rsidRPr="00520031" w:rsidRDefault="00274B5B" w:rsidP="00933364">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74B5B" w:rsidRPr="00520031" w:rsidRDefault="00274B5B" w:rsidP="00933364">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74B5B" w:rsidRPr="00520031" w:rsidRDefault="00274B5B" w:rsidP="00933364">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74B5B" w:rsidRDefault="00274B5B" w:rsidP="00933364">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274B5B" w:rsidRDefault="00274B5B" w:rsidP="00933364">
      <w:pPr>
        <w:autoSpaceDE w:val="0"/>
        <w:autoSpaceDN w:val="0"/>
        <w:adjustRightInd w:val="0"/>
        <w:jc w:val="center"/>
        <w:outlineLvl w:val="2"/>
        <w:rPr>
          <w:b/>
        </w:rPr>
      </w:pPr>
      <w:r>
        <w:rPr>
          <w:b/>
        </w:rPr>
        <w:t xml:space="preserve">8. </w:t>
      </w:r>
      <w:r w:rsidRPr="00274B5B">
        <w:rPr>
          <w:b/>
        </w:rPr>
        <w:t>РАЗРЕШЕНИЕ СПОРОВ</w:t>
      </w:r>
    </w:p>
    <w:p w:rsidR="00612CA2" w:rsidRPr="00274B5B" w:rsidRDefault="00612CA2" w:rsidP="00933364">
      <w:pPr>
        <w:autoSpaceDE w:val="0"/>
        <w:autoSpaceDN w:val="0"/>
        <w:adjustRightInd w:val="0"/>
        <w:jc w:val="center"/>
        <w:outlineLvl w:val="2"/>
        <w:rPr>
          <w:b/>
        </w:rPr>
      </w:pPr>
    </w:p>
    <w:p w:rsidR="00274B5B" w:rsidRPr="00045A7B" w:rsidRDefault="00274B5B" w:rsidP="00933364">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274B5B" w:rsidRPr="00C94051" w:rsidRDefault="00274B5B" w:rsidP="00933364">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274B5B" w:rsidRPr="00274B5B" w:rsidRDefault="00274B5B" w:rsidP="00933364">
      <w:pPr>
        <w:pStyle w:val="aff0"/>
        <w:tabs>
          <w:tab w:val="left" w:pos="567"/>
          <w:tab w:val="left" w:pos="709"/>
        </w:tabs>
        <w:ind w:firstLine="567"/>
        <w:jc w:val="both"/>
        <w:rPr>
          <w:sz w:val="24"/>
          <w:szCs w:val="24"/>
        </w:rPr>
      </w:pPr>
      <w:r w:rsidRPr="00274B5B">
        <w:rPr>
          <w:sz w:val="24"/>
          <w:szCs w:val="24"/>
        </w:rPr>
        <w:t xml:space="preserve">Срок рассмотрения претензии - </w:t>
      </w:r>
      <w:r w:rsidR="00987A00">
        <w:rPr>
          <w:sz w:val="24"/>
          <w:szCs w:val="24"/>
        </w:rPr>
        <w:t>30 дней</w:t>
      </w:r>
      <w:r w:rsidRPr="00274B5B">
        <w:rPr>
          <w:sz w:val="24"/>
          <w:szCs w:val="24"/>
        </w:rPr>
        <w:t xml:space="preserve"> с даты ее получения.</w:t>
      </w:r>
    </w:p>
    <w:p w:rsidR="00274B5B" w:rsidRDefault="00274B5B" w:rsidP="00933364">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rsidR="008F7DD0">
        <w:t>Свердловской области.</w:t>
      </w:r>
    </w:p>
    <w:p w:rsidR="00993412" w:rsidRDefault="00993412" w:rsidP="00933364">
      <w:pPr>
        <w:ind w:firstLine="567"/>
        <w:jc w:val="both"/>
      </w:pPr>
    </w:p>
    <w:p w:rsidR="00274B5B" w:rsidRPr="00473DC2" w:rsidRDefault="00274B5B" w:rsidP="00933364">
      <w:pPr>
        <w:autoSpaceDE w:val="0"/>
        <w:autoSpaceDN w:val="0"/>
        <w:adjustRightInd w:val="0"/>
        <w:jc w:val="center"/>
        <w:outlineLvl w:val="2"/>
        <w:rPr>
          <w:b/>
        </w:rPr>
      </w:pPr>
      <w:r w:rsidRPr="00473DC2">
        <w:rPr>
          <w:b/>
        </w:rPr>
        <w:t xml:space="preserve">9.  ИЗМЕНЕНИЕ И РАСТОРЖЕНИЕ ДОГОВОРА </w:t>
      </w:r>
    </w:p>
    <w:p w:rsidR="00993412" w:rsidRPr="00520031" w:rsidRDefault="00993412" w:rsidP="00933364">
      <w:pPr>
        <w:ind w:left="567" w:right="-5" w:firstLine="567"/>
        <w:jc w:val="center"/>
        <w:rPr>
          <w:b/>
          <w:sz w:val="22"/>
          <w:szCs w:val="22"/>
        </w:rPr>
      </w:pPr>
    </w:p>
    <w:p w:rsidR="00274B5B" w:rsidRPr="00553C77" w:rsidRDefault="00274B5B" w:rsidP="00933364">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74B5B" w:rsidRPr="00553C77" w:rsidRDefault="00274B5B" w:rsidP="00933364">
      <w:pPr>
        <w:ind w:left="180" w:right="-5" w:firstLine="38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274B5B" w:rsidRDefault="00274B5B" w:rsidP="00933364">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93412" w:rsidRDefault="00993412" w:rsidP="00933364">
      <w:pPr>
        <w:ind w:left="180" w:right="-5" w:firstLine="387"/>
        <w:jc w:val="both"/>
      </w:pPr>
    </w:p>
    <w:p w:rsidR="000C3A85" w:rsidRDefault="000C3A85" w:rsidP="00933364">
      <w:pPr>
        <w:autoSpaceDE w:val="0"/>
        <w:autoSpaceDN w:val="0"/>
        <w:adjustRightInd w:val="0"/>
        <w:jc w:val="center"/>
        <w:outlineLvl w:val="2"/>
        <w:rPr>
          <w:b/>
        </w:rPr>
      </w:pPr>
    </w:p>
    <w:p w:rsidR="00420DFE" w:rsidRDefault="00420DFE" w:rsidP="00933364">
      <w:pPr>
        <w:autoSpaceDE w:val="0"/>
        <w:autoSpaceDN w:val="0"/>
        <w:adjustRightInd w:val="0"/>
        <w:jc w:val="center"/>
        <w:outlineLvl w:val="2"/>
        <w:rPr>
          <w:b/>
        </w:rPr>
      </w:pPr>
    </w:p>
    <w:p w:rsidR="00274B5B" w:rsidRDefault="00274B5B" w:rsidP="00933364">
      <w:pPr>
        <w:autoSpaceDE w:val="0"/>
        <w:autoSpaceDN w:val="0"/>
        <w:adjustRightInd w:val="0"/>
        <w:jc w:val="center"/>
        <w:outlineLvl w:val="2"/>
        <w:rPr>
          <w:b/>
        </w:rPr>
      </w:pPr>
      <w:r w:rsidRPr="00553C77">
        <w:rPr>
          <w:b/>
        </w:rPr>
        <w:t>10. АНТИКОРРУПЦИОННАЯ ОГОВОРКА</w:t>
      </w:r>
    </w:p>
    <w:p w:rsidR="00993412" w:rsidRDefault="00993412" w:rsidP="00933364">
      <w:pPr>
        <w:ind w:left="180" w:right="-5" w:firstLine="387"/>
        <w:jc w:val="both"/>
      </w:pPr>
    </w:p>
    <w:p w:rsidR="00274B5B" w:rsidRPr="00553C77" w:rsidRDefault="00274B5B" w:rsidP="00933364">
      <w:pPr>
        <w:ind w:left="180" w:right="-5" w:firstLine="387"/>
        <w:jc w:val="both"/>
      </w:pPr>
      <w:r w:rsidRPr="00553C77">
        <w:t xml:space="preserve">10.1. 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4B5B" w:rsidRPr="00553C77" w:rsidRDefault="00274B5B" w:rsidP="00933364">
      <w:pPr>
        <w:ind w:left="180" w:right="-5" w:firstLine="38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4B5B" w:rsidRPr="00553C77" w:rsidRDefault="00274B5B" w:rsidP="00933364">
      <w:pPr>
        <w:ind w:left="180" w:right="-5" w:firstLine="38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274B5B" w:rsidRPr="00553C77" w:rsidRDefault="00274B5B" w:rsidP="00933364">
      <w:pPr>
        <w:ind w:left="180" w:right="-5" w:firstLine="387"/>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274B5B" w:rsidRPr="00553C77" w:rsidRDefault="00274B5B" w:rsidP="00933364">
      <w:pPr>
        <w:ind w:left="180" w:right="-5" w:firstLine="38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7F5671">
        <w:t>www</w:t>
      </w:r>
      <w:r w:rsidRPr="00553C77">
        <w:t>.</w:t>
      </w:r>
      <w:r w:rsidRPr="007F5671">
        <w:t>trcont</w:t>
      </w:r>
      <w:r w:rsidRPr="00553C77">
        <w:t>.</w:t>
      </w:r>
      <w:r w:rsidRPr="007F5671">
        <w:t>ru</w:t>
      </w:r>
      <w:proofErr w:type="spellEnd"/>
      <w:r w:rsidRPr="00553C77">
        <w:t>.</w:t>
      </w:r>
    </w:p>
    <w:p w:rsidR="00274B5B" w:rsidRPr="00553C77" w:rsidRDefault="00274B5B" w:rsidP="00933364">
      <w:pPr>
        <w:ind w:left="180" w:right="-5" w:firstLine="387"/>
        <w:jc w:val="both"/>
      </w:pPr>
      <w:r w:rsidRPr="00553C77">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74B5B" w:rsidRPr="00553C77" w:rsidRDefault="00274B5B" w:rsidP="00933364">
      <w:pPr>
        <w:ind w:left="180" w:right="-5" w:firstLine="38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74B5B" w:rsidRDefault="00274B5B" w:rsidP="00933364">
      <w:pPr>
        <w:ind w:left="180" w:right="-5" w:firstLine="387"/>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A0653" w:rsidRDefault="005A0653" w:rsidP="00933364">
      <w:pPr>
        <w:ind w:left="180" w:right="-5" w:firstLine="387"/>
        <w:jc w:val="both"/>
      </w:pPr>
    </w:p>
    <w:p w:rsidR="00274B5B" w:rsidRDefault="00933364" w:rsidP="00933364">
      <w:pPr>
        <w:autoSpaceDE w:val="0"/>
        <w:autoSpaceDN w:val="0"/>
        <w:adjustRightInd w:val="0"/>
        <w:jc w:val="center"/>
        <w:outlineLvl w:val="2"/>
        <w:rPr>
          <w:b/>
        </w:rPr>
      </w:pPr>
      <w:r>
        <w:rPr>
          <w:b/>
        </w:rPr>
        <w:t xml:space="preserve">11. </w:t>
      </w:r>
      <w:r w:rsidR="00274B5B" w:rsidRPr="000E5C9B">
        <w:rPr>
          <w:b/>
        </w:rPr>
        <w:t>Г</w:t>
      </w:r>
      <w:r w:rsidR="00274B5B">
        <w:rPr>
          <w:b/>
        </w:rPr>
        <w:t>АРАНТИИ И ЗАВЕРЕНИЯ АРЕНДОДАТЕЛЯ</w:t>
      </w:r>
    </w:p>
    <w:p w:rsidR="00274B5B" w:rsidRPr="000E5C9B" w:rsidRDefault="00274B5B" w:rsidP="00933364">
      <w:pPr>
        <w:autoSpaceDE w:val="0"/>
        <w:autoSpaceDN w:val="0"/>
        <w:ind w:left="480"/>
        <w:rPr>
          <w:b/>
        </w:rPr>
      </w:pPr>
    </w:p>
    <w:p w:rsidR="00274B5B" w:rsidRPr="000E5C9B" w:rsidRDefault="00274B5B" w:rsidP="00933364">
      <w:pPr>
        <w:pStyle w:val="aff9"/>
        <w:numPr>
          <w:ilvl w:val="1"/>
          <w:numId w:val="32"/>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993412" w:rsidRDefault="00274B5B" w:rsidP="00933364">
      <w:pPr>
        <w:pStyle w:val="aff9"/>
        <w:numPr>
          <w:ilvl w:val="2"/>
          <w:numId w:val="32"/>
        </w:numPr>
        <w:suppressAutoHyphens w:val="0"/>
        <w:spacing w:after="200"/>
        <w:ind w:left="0" w:firstLine="709"/>
        <w:contextualSpacing/>
        <w:jc w:val="both"/>
      </w:pPr>
      <w:r w:rsidRPr="000E5C9B">
        <w:t>Арендодатель является надлежащим образом созданным юридическим лицом, действующим в соответствии с законодательством Российской Федерации;</w:t>
      </w:r>
    </w:p>
    <w:p w:rsidR="00274B5B" w:rsidRPr="000E5C9B" w:rsidRDefault="00274B5B" w:rsidP="00933364">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74B5B" w:rsidRPr="000E5C9B" w:rsidRDefault="00274B5B" w:rsidP="00933364">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274B5B" w:rsidRPr="000E5C9B" w:rsidRDefault="00274B5B" w:rsidP="00933364">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74B5B" w:rsidRDefault="00274B5B" w:rsidP="00933364">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274B5B" w:rsidRDefault="00933364" w:rsidP="00933364">
      <w:pPr>
        <w:autoSpaceDE w:val="0"/>
        <w:autoSpaceDN w:val="0"/>
        <w:adjustRightInd w:val="0"/>
        <w:jc w:val="center"/>
        <w:outlineLvl w:val="2"/>
        <w:rPr>
          <w:b/>
        </w:rPr>
      </w:pPr>
      <w:r>
        <w:rPr>
          <w:b/>
        </w:rPr>
        <w:t xml:space="preserve">12. </w:t>
      </w:r>
      <w:r w:rsidR="00274B5B" w:rsidRPr="00520031">
        <w:rPr>
          <w:b/>
        </w:rPr>
        <w:t>ПРОЧИЕ УСЛОВИЯ</w:t>
      </w:r>
    </w:p>
    <w:p w:rsidR="00612CA2" w:rsidRPr="00520031" w:rsidRDefault="00612CA2" w:rsidP="00933364">
      <w:pPr>
        <w:autoSpaceDE w:val="0"/>
        <w:autoSpaceDN w:val="0"/>
        <w:adjustRightInd w:val="0"/>
        <w:jc w:val="center"/>
        <w:outlineLvl w:val="2"/>
        <w:rPr>
          <w:b/>
        </w:rPr>
      </w:pPr>
    </w:p>
    <w:p w:rsidR="00274B5B" w:rsidRPr="00520031" w:rsidRDefault="00274B5B" w:rsidP="00933364">
      <w:pPr>
        <w:pStyle w:val="1f4"/>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274B5B" w:rsidRPr="00520031" w:rsidRDefault="00274B5B" w:rsidP="00933364">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74B5B" w:rsidRPr="00520031" w:rsidRDefault="00274B5B" w:rsidP="00933364">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274B5B" w:rsidRPr="00520031" w:rsidRDefault="00274B5B" w:rsidP="00933364">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274B5B" w:rsidRPr="00520031" w:rsidRDefault="00274B5B" w:rsidP="00933364">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274B5B" w:rsidRPr="00520031" w:rsidRDefault="00274B5B" w:rsidP="00933364">
      <w:pPr>
        <w:pStyle w:val="1f4"/>
        <w:ind w:left="0" w:right="-5" w:firstLine="567"/>
        <w:jc w:val="both"/>
      </w:pPr>
      <w:r w:rsidRPr="00520031">
        <w:t>1</w:t>
      </w:r>
      <w:r>
        <w:t>2</w:t>
      </w:r>
      <w:r w:rsidRPr="00520031">
        <w:t>.6. К настоящему Договору прилагаются:</w:t>
      </w:r>
    </w:p>
    <w:p w:rsidR="00274B5B" w:rsidRDefault="00274B5B" w:rsidP="00933364">
      <w:pPr>
        <w:pStyle w:val="1f4"/>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274B5B" w:rsidRPr="00520031" w:rsidRDefault="00274B5B" w:rsidP="00933364">
      <w:pPr>
        <w:pStyle w:val="1f4"/>
        <w:ind w:left="0" w:right="-5" w:firstLine="567"/>
        <w:jc w:val="both"/>
      </w:pPr>
      <w:r>
        <w:t>12.6.2. Данные о водителях оказывающих услуги по Договору (Приложение № 2);</w:t>
      </w:r>
    </w:p>
    <w:p w:rsidR="00274B5B" w:rsidRPr="00520031" w:rsidRDefault="00274B5B" w:rsidP="00933364">
      <w:pPr>
        <w:ind w:right="-5" w:firstLine="567"/>
        <w:jc w:val="both"/>
      </w:pPr>
      <w:r w:rsidRPr="00520031">
        <w:t>1</w:t>
      </w:r>
      <w:r>
        <w:t>2</w:t>
      </w:r>
      <w:r w:rsidRPr="00520031">
        <w:t>.6.</w:t>
      </w:r>
      <w:r>
        <w:t>3</w:t>
      </w:r>
      <w:r w:rsidRPr="00520031">
        <w:t xml:space="preserve">. Форма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274B5B" w:rsidRDefault="00274B5B" w:rsidP="00933364">
      <w:pPr>
        <w:ind w:right="-5" w:firstLine="567"/>
        <w:jc w:val="both"/>
      </w:pPr>
      <w:r w:rsidRPr="00520031">
        <w:t>1</w:t>
      </w:r>
      <w:r>
        <w:t>2</w:t>
      </w:r>
      <w:r w:rsidRPr="00520031">
        <w:t>.6.</w:t>
      </w:r>
      <w:r>
        <w:t>4</w:t>
      </w:r>
      <w:r w:rsidRPr="00520031">
        <w:t xml:space="preserve">. Форма </w:t>
      </w:r>
      <w:r>
        <w:t>С</w:t>
      </w:r>
      <w:r w:rsidRPr="00520031">
        <w:t>водного</w:t>
      </w:r>
      <w:r>
        <w:t xml:space="preserve"> акта</w:t>
      </w:r>
      <w:r w:rsidRPr="00520031">
        <w:t xml:space="preserve"> </w:t>
      </w:r>
      <w:r>
        <w:t xml:space="preserve">приема-передачи Транспортного средства </w:t>
      </w:r>
      <w:r w:rsidRPr="00520031">
        <w:t>(Приложение</w:t>
      </w:r>
      <w:r>
        <w:t xml:space="preserve"> </w:t>
      </w:r>
      <w:r w:rsidRPr="00520031">
        <w:t xml:space="preserve">№ </w:t>
      </w:r>
      <w:r>
        <w:t>4</w:t>
      </w:r>
      <w:r w:rsidRPr="00520031">
        <w:t>);</w:t>
      </w:r>
    </w:p>
    <w:p w:rsidR="00274B5B" w:rsidRDefault="00274B5B" w:rsidP="00933364">
      <w:pPr>
        <w:ind w:right="-5" w:firstLine="567"/>
        <w:jc w:val="both"/>
      </w:pPr>
      <w:r>
        <w:t xml:space="preserve">12.6.5. Форма Акта о выполненных работах (оказанных услугах) (Приложение № 5); </w:t>
      </w:r>
    </w:p>
    <w:p w:rsidR="00274B5B" w:rsidRDefault="00274B5B" w:rsidP="00933364">
      <w:pPr>
        <w:ind w:right="-5" w:firstLine="567"/>
        <w:jc w:val="both"/>
      </w:pPr>
      <w:r>
        <w:t>12.6.6.</w:t>
      </w:r>
      <w:r w:rsidR="00E17403">
        <w:t xml:space="preserve"> П</w:t>
      </w:r>
      <w:r>
        <w:t>редельны</w:t>
      </w:r>
      <w:r w:rsidR="00420DFE">
        <w:t>е</w:t>
      </w:r>
      <w:r>
        <w:t xml:space="preserve"> ставк</w:t>
      </w:r>
      <w:r w:rsidR="00420DFE">
        <w:t>и</w:t>
      </w:r>
      <w:r>
        <w:t xml:space="preserve"> арендной платы Транспортного средства с экипажем (Приложение № 6</w:t>
      </w:r>
      <w:r w:rsidRPr="00A461E9">
        <w:t>).</w:t>
      </w:r>
    </w:p>
    <w:p w:rsidR="00274B5B" w:rsidRDefault="00594616" w:rsidP="00993412">
      <w:pPr>
        <w:ind w:left="68"/>
        <w:jc w:val="both"/>
      </w:pPr>
      <w:r>
        <w:t xml:space="preserve">        12.6.7. Форма </w:t>
      </w:r>
      <w:r>
        <w:rPr>
          <w:color w:val="000000" w:themeColor="text1"/>
        </w:rPr>
        <w:t>о</w:t>
      </w:r>
      <w:r w:rsidRPr="000240FC">
        <w:rPr>
          <w:color w:val="000000" w:themeColor="text1"/>
        </w:rPr>
        <w:t>тчет</w:t>
      </w:r>
      <w:r>
        <w:rPr>
          <w:color w:val="000000" w:themeColor="text1"/>
        </w:rPr>
        <w:t xml:space="preserve">а Арендодателя </w:t>
      </w:r>
      <w:r>
        <w:t>(Приложение №7).</w:t>
      </w:r>
    </w:p>
    <w:p w:rsidR="000C3A85" w:rsidRDefault="000C3A85" w:rsidP="00993412">
      <w:pPr>
        <w:ind w:left="68"/>
        <w:jc w:val="both"/>
      </w:pPr>
    </w:p>
    <w:p w:rsidR="00274B5B" w:rsidRDefault="00933364" w:rsidP="008C4721">
      <w:pPr>
        <w:autoSpaceDE w:val="0"/>
        <w:autoSpaceDN w:val="0"/>
        <w:adjustRightInd w:val="0"/>
        <w:jc w:val="center"/>
        <w:outlineLvl w:val="2"/>
        <w:rPr>
          <w:b/>
        </w:rPr>
      </w:pPr>
      <w:r>
        <w:rPr>
          <w:b/>
        </w:rPr>
        <w:t xml:space="preserve">13. </w:t>
      </w:r>
      <w:r w:rsidR="00274B5B" w:rsidRPr="00520031">
        <w:rPr>
          <w:b/>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594616" w:rsidRPr="00594616" w:rsidTr="003761C0">
        <w:tc>
          <w:tcPr>
            <w:tcW w:w="4820" w:type="dxa"/>
          </w:tcPr>
          <w:p w:rsidR="00594616" w:rsidRPr="00520031" w:rsidRDefault="00594616" w:rsidP="003761C0">
            <w:pPr>
              <w:autoSpaceDE w:val="0"/>
              <w:autoSpaceDN w:val="0"/>
              <w:adjustRightInd w:val="0"/>
              <w:rPr>
                <w:b/>
              </w:rPr>
            </w:pPr>
            <w:r w:rsidRPr="00520031">
              <w:rPr>
                <w:b/>
              </w:rPr>
              <w:t xml:space="preserve">Арендодатель </w:t>
            </w:r>
          </w:p>
          <w:p w:rsidR="00594616" w:rsidRPr="00520031" w:rsidRDefault="00594616" w:rsidP="003761C0">
            <w:pPr>
              <w:autoSpaceDE w:val="0"/>
              <w:autoSpaceDN w:val="0"/>
              <w:adjustRightInd w:val="0"/>
              <w:rPr>
                <w:b/>
              </w:rPr>
            </w:pPr>
          </w:p>
          <w:p w:rsidR="00594616" w:rsidRPr="00520031" w:rsidRDefault="00594616" w:rsidP="003761C0">
            <w:pPr>
              <w:shd w:val="clear" w:color="auto" w:fill="FFFFFF"/>
              <w:jc w:val="both"/>
              <w:rPr>
                <w:b/>
                <w:bCs/>
              </w:rPr>
            </w:pPr>
            <w:r>
              <w:rPr>
                <w:b/>
                <w:bCs/>
              </w:rPr>
              <w:t>___________________</w:t>
            </w:r>
          </w:p>
          <w:p w:rsidR="00594616" w:rsidRPr="00520031" w:rsidRDefault="00594616" w:rsidP="003761C0">
            <w:pPr>
              <w:shd w:val="clear" w:color="auto" w:fill="FFFFFF"/>
              <w:jc w:val="both"/>
            </w:pPr>
            <w:r w:rsidRPr="00520031">
              <w:t xml:space="preserve">Юридический адрес: </w:t>
            </w:r>
            <w:r>
              <w:t>_______________</w:t>
            </w:r>
          </w:p>
          <w:p w:rsidR="00594616" w:rsidRPr="00520031" w:rsidRDefault="00594616" w:rsidP="003761C0">
            <w:pPr>
              <w:shd w:val="clear" w:color="auto" w:fill="FFFFFF"/>
              <w:jc w:val="both"/>
            </w:pPr>
            <w:r w:rsidRPr="00520031">
              <w:t xml:space="preserve">Почтовый адрес:  </w:t>
            </w:r>
          </w:p>
          <w:p w:rsidR="00594616" w:rsidRPr="00520031" w:rsidRDefault="00594616" w:rsidP="003761C0">
            <w:pPr>
              <w:shd w:val="clear" w:color="auto" w:fill="FFFFFF"/>
              <w:jc w:val="both"/>
              <w:rPr>
                <w:b/>
              </w:rPr>
            </w:pPr>
          </w:p>
        </w:tc>
        <w:tc>
          <w:tcPr>
            <w:tcW w:w="4819" w:type="dxa"/>
          </w:tcPr>
          <w:p w:rsidR="00594616" w:rsidRPr="00136B96" w:rsidRDefault="00594616" w:rsidP="00594616">
            <w:pPr>
              <w:rPr>
                <w:b/>
                <w:sz w:val="23"/>
                <w:szCs w:val="23"/>
                <w:lang w:eastAsia="en-US"/>
              </w:rPr>
            </w:pPr>
            <w:r w:rsidRPr="00136B96">
              <w:rPr>
                <w:b/>
                <w:sz w:val="23"/>
                <w:szCs w:val="23"/>
                <w:lang w:eastAsia="en-US"/>
              </w:rPr>
              <w:t>Арендатор:</w:t>
            </w:r>
          </w:p>
          <w:p w:rsidR="00594616" w:rsidRPr="00136B96" w:rsidRDefault="00594616" w:rsidP="00594616">
            <w:pPr>
              <w:jc w:val="both"/>
              <w:rPr>
                <w:b/>
                <w:sz w:val="23"/>
                <w:szCs w:val="23"/>
              </w:rPr>
            </w:pPr>
            <w:r w:rsidRPr="00136B96">
              <w:rPr>
                <w:b/>
                <w:sz w:val="23"/>
                <w:szCs w:val="23"/>
              </w:rPr>
              <w:t>Публичное акционерное общество «Центр по перевозке грузов в контейнерах «</w:t>
            </w:r>
            <w:proofErr w:type="spellStart"/>
            <w:r w:rsidRPr="00136B96">
              <w:rPr>
                <w:b/>
                <w:sz w:val="23"/>
                <w:szCs w:val="23"/>
              </w:rPr>
              <w:t>ТрансКонтейнер</w:t>
            </w:r>
            <w:proofErr w:type="spellEnd"/>
            <w:r w:rsidRPr="00136B96">
              <w:rPr>
                <w:b/>
                <w:sz w:val="23"/>
                <w:szCs w:val="23"/>
              </w:rPr>
              <w:t>»</w:t>
            </w:r>
          </w:p>
          <w:p w:rsidR="00594616" w:rsidRPr="00136B96" w:rsidRDefault="00594616" w:rsidP="00594616">
            <w:pPr>
              <w:jc w:val="both"/>
              <w:rPr>
                <w:sz w:val="23"/>
                <w:szCs w:val="23"/>
              </w:rPr>
            </w:pPr>
            <w:r w:rsidRPr="00136B96">
              <w:rPr>
                <w:sz w:val="23"/>
                <w:szCs w:val="23"/>
              </w:rPr>
              <w:t>Место нахождения: 125047, г. Москва,</w:t>
            </w:r>
          </w:p>
          <w:p w:rsidR="00594616" w:rsidRPr="00136B96" w:rsidRDefault="00594616" w:rsidP="00594616">
            <w:pPr>
              <w:jc w:val="both"/>
              <w:rPr>
                <w:sz w:val="23"/>
                <w:szCs w:val="23"/>
              </w:rPr>
            </w:pPr>
            <w:r w:rsidRPr="00136B96">
              <w:rPr>
                <w:sz w:val="23"/>
                <w:szCs w:val="23"/>
              </w:rPr>
              <w:t>Оружейный пер., д. 19</w:t>
            </w:r>
          </w:p>
          <w:p w:rsidR="00594616" w:rsidRPr="00136B96" w:rsidRDefault="00594616" w:rsidP="00594616">
            <w:pPr>
              <w:jc w:val="both"/>
              <w:rPr>
                <w:sz w:val="23"/>
                <w:szCs w:val="23"/>
              </w:rPr>
            </w:pPr>
            <w:r w:rsidRPr="00136B96">
              <w:rPr>
                <w:sz w:val="23"/>
                <w:szCs w:val="23"/>
              </w:rPr>
              <w:t>ОГРН 1067746341024</w:t>
            </w:r>
          </w:p>
          <w:p w:rsidR="00594616" w:rsidRPr="00136B96" w:rsidRDefault="00594616" w:rsidP="00594616">
            <w:pPr>
              <w:jc w:val="both"/>
              <w:rPr>
                <w:sz w:val="23"/>
                <w:szCs w:val="23"/>
              </w:rPr>
            </w:pPr>
            <w:r w:rsidRPr="00136B96">
              <w:rPr>
                <w:sz w:val="23"/>
                <w:szCs w:val="23"/>
              </w:rPr>
              <w:t>ИНН 7708591995</w:t>
            </w:r>
          </w:p>
          <w:p w:rsidR="00594616" w:rsidRPr="00136B96" w:rsidRDefault="00594616" w:rsidP="00594616">
            <w:pPr>
              <w:jc w:val="both"/>
              <w:rPr>
                <w:sz w:val="23"/>
                <w:szCs w:val="23"/>
              </w:rPr>
            </w:pPr>
            <w:r w:rsidRPr="00136B96">
              <w:rPr>
                <w:sz w:val="23"/>
                <w:szCs w:val="23"/>
              </w:rPr>
              <w:t xml:space="preserve">КПП 997650001 </w:t>
            </w:r>
          </w:p>
          <w:p w:rsidR="00594616" w:rsidRPr="00136B96" w:rsidRDefault="00594616" w:rsidP="00594616">
            <w:pPr>
              <w:jc w:val="both"/>
              <w:rPr>
                <w:sz w:val="23"/>
                <w:szCs w:val="23"/>
              </w:rPr>
            </w:pPr>
            <w:r w:rsidRPr="00136B96">
              <w:rPr>
                <w:sz w:val="23"/>
                <w:szCs w:val="23"/>
              </w:rPr>
              <w:t>Филиал ПАО «</w:t>
            </w:r>
            <w:proofErr w:type="spellStart"/>
            <w:r w:rsidRPr="00136B96">
              <w:rPr>
                <w:sz w:val="23"/>
                <w:szCs w:val="23"/>
              </w:rPr>
              <w:t>ТрансКонтейнер</w:t>
            </w:r>
            <w:proofErr w:type="spellEnd"/>
            <w:r w:rsidRPr="00136B96">
              <w:rPr>
                <w:sz w:val="23"/>
                <w:szCs w:val="23"/>
              </w:rPr>
              <w:t xml:space="preserve">» </w:t>
            </w:r>
          </w:p>
          <w:p w:rsidR="00594616" w:rsidRPr="00136B96" w:rsidRDefault="00594616" w:rsidP="00594616">
            <w:pPr>
              <w:jc w:val="both"/>
              <w:rPr>
                <w:sz w:val="23"/>
                <w:szCs w:val="23"/>
              </w:rPr>
            </w:pPr>
            <w:r w:rsidRPr="00136B96">
              <w:rPr>
                <w:sz w:val="23"/>
                <w:szCs w:val="23"/>
              </w:rPr>
              <w:t>на Свердловской железной дороге</w:t>
            </w:r>
          </w:p>
          <w:p w:rsidR="00594616" w:rsidRPr="00136B96" w:rsidRDefault="00594616" w:rsidP="00594616">
            <w:pPr>
              <w:jc w:val="both"/>
              <w:rPr>
                <w:sz w:val="23"/>
                <w:szCs w:val="23"/>
              </w:rPr>
            </w:pPr>
            <w:r w:rsidRPr="00136B96">
              <w:rPr>
                <w:sz w:val="23"/>
                <w:szCs w:val="23"/>
              </w:rPr>
              <w:t xml:space="preserve">Место нахождения филиала: 620027, </w:t>
            </w:r>
          </w:p>
          <w:p w:rsidR="00594616" w:rsidRPr="00136B96" w:rsidRDefault="00594616" w:rsidP="00594616">
            <w:pPr>
              <w:jc w:val="both"/>
              <w:rPr>
                <w:sz w:val="23"/>
                <w:szCs w:val="23"/>
              </w:rPr>
            </w:pPr>
            <w:r w:rsidRPr="00136B96">
              <w:rPr>
                <w:sz w:val="23"/>
                <w:szCs w:val="23"/>
              </w:rPr>
              <w:t>г. Екатеринбург,</w:t>
            </w:r>
          </w:p>
          <w:p w:rsidR="00594616" w:rsidRPr="00136B96" w:rsidRDefault="00594616" w:rsidP="00594616">
            <w:pPr>
              <w:jc w:val="both"/>
              <w:rPr>
                <w:sz w:val="23"/>
                <w:szCs w:val="23"/>
              </w:rPr>
            </w:pPr>
            <w:r w:rsidRPr="00136B96">
              <w:rPr>
                <w:sz w:val="23"/>
                <w:szCs w:val="23"/>
              </w:rPr>
              <w:t>ул. Николая Никонова, д. 8</w:t>
            </w:r>
          </w:p>
          <w:p w:rsidR="00594616" w:rsidRPr="00136B96" w:rsidRDefault="00594616" w:rsidP="00594616">
            <w:pPr>
              <w:jc w:val="both"/>
              <w:rPr>
                <w:sz w:val="23"/>
                <w:szCs w:val="23"/>
              </w:rPr>
            </w:pPr>
            <w:r w:rsidRPr="00136B96">
              <w:rPr>
                <w:sz w:val="23"/>
                <w:szCs w:val="23"/>
              </w:rPr>
              <w:t>тел. (343) 380-12-00 (</w:t>
            </w:r>
            <w:proofErr w:type="spellStart"/>
            <w:r w:rsidRPr="00136B96">
              <w:rPr>
                <w:sz w:val="23"/>
                <w:szCs w:val="23"/>
              </w:rPr>
              <w:t>доб</w:t>
            </w:r>
            <w:proofErr w:type="spellEnd"/>
            <w:r w:rsidRPr="00136B96">
              <w:rPr>
                <w:sz w:val="23"/>
                <w:szCs w:val="23"/>
              </w:rPr>
              <w:t>. 5008)</w:t>
            </w:r>
          </w:p>
          <w:p w:rsidR="00594616" w:rsidRPr="00136B96" w:rsidRDefault="00594616" w:rsidP="00594616">
            <w:pPr>
              <w:tabs>
                <w:tab w:val="left" w:pos="3015"/>
              </w:tabs>
              <w:jc w:val="both"/>
              <w:rPr>
                <w:sz w:val="23"/>
                <w:szCs w:val="23"/>
              </w:rPr>
            </w:pPr>
            <w:r w:rsidRPr="00136B96">
              <w:rPr>
                <w:sz w:val="23"/>
                <w:szCs w:val="23"/>
              </w:rPr>
              <w:t>КПП 665945001</w:t>
            </w:r>
          </w:p>
        </w:tc>
      </w:tr>
      <w:tr w:rsidR="00594616" w:rsidRPr="00520031" w:rsidTr="003761C0">
        <w:tc>
          <w:tcPr>
            <w:tcW w:w="4820" w:type="dxa"/>
          </w:tcPr>
          <w:p w:rsidR="00594616" w:rsidRPr="00D64132" w:rsidRDefault="00594616" w:rsidP="003761C0">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594616" w:rsidRPr="00D64132" w:rsidRDefault="00594616" w:rsidP="003761C0">
            <w:pPr>
              <w:autoSpaceDE w:val="0"/>
              <w:autoSpaceDN w:val="0"/>
              <w:adjustRightInd w:val="0"/>
              <w:rPr>
                <w:b/>
              </w:rPr>
            </w:pPr>
          </w:p>
          <w:p w:rsidR="00594616" w:rsidRPr="00520031" w:rsidRDefault="00594616" w:rsidP="003761C0">
            <w:pPr>
              <w:autoSpaceDE w:val="0"/>
              <w:autoSpaceDN w:val="0"/>
              <w:adjustRightInd w:val="0"/>
            </w:pPr>
          </w:p>
          <w:p w:rsidR="00594616" w:rsidRPr="00520031" w:rsidRDefault="00594616" w:rsidP="003761C0">
            <w:pPr>
              <w:autoSpaceDE w:val="0"/>
              <w:autoSpaceDN w:val="0"/>
              <w:adjustRightInd w:val="0"/>
              <w:rPr>
                <w:b/>
              </w:rPr>
            </w:pPr>
          </w:p>
        </w:tc>
        <w:tc>
          <w:tcPr>
            <w:tcW w:w="4819" w:type="dxa"/>
          </w:tcPr>
          <w:p w:rsidR="00594616" w:rsidRPr="00136B96" w:rsidRDefault="00594616" w:rsidP="00594616">
            <w:pPr>
              <w:shd w:val="clear" w:color="auto" w:fill="FFFFFF"/>
              <w:jc w:val="both"/>
              <w:rPr>
                <w:b/>
                <w:bCs/>
                <w:snapToGrid w:val="0"/>
                <w:sz w:val="23"/>
                <w:szCs w:val="23"/>
                <w:lang w:eastAsia="en-US"/>
              </w:rPr>
            </w:pPr>
            <w:r w:rsidRPr="00136B96">
              <w:rPr>
                <w:b/>
                <w:sz w:val="23"/>
                <w:szCs w:val="23"/>
                <w:lang w:eastAsia="en-US"/>
              </w:rPr>
              <w:t>Банковские реквизиты</w:t>
            </w:r>
            <w:r w:rsidRPr="00136B96">
              <w:rPr>
                <w:b/>
                <w:bCs/>
                <w:snapToGrid w:val="0"/>
                <w:sz w:val="23"/>
                <w:szCs w:val="23"/>
                <w:lang w:eastAsia="en-US"/>
              </w:rPr>
              <w:t>:</w:t>
            </w:r>
          </w:p>
          <w:p w:rsidR="00594616" w:rsidRPr="00136B96" w:rsidRDefault="00594616" w:rsidP="00594616">
            <w:pPr>
              <w:jc w:val="both"/>
              <w:rPr>
                <w:sz w:val="23"/>
                <w:szCs w:val="23"/>
              </w:rPr>
            </w:pPr>
            <w:proofErr w:type="spellStart"/>
            <w:r w:rsidRPr="00136B96">
              <w:rPr>
                <w:sz w:val="23"/>
                <w:szCs w:val="23"/>
              </w:rPr>
              <w:t>р</w:t>
            </w:r>
            <w:proofErr w:type="spellEnd"/>
            <w:r w:rsidRPr="00136B96">
              <w:rPr>
                <w:sz w:val="23"/>
                <w:szCs w:val="23"/>
              </w:rPr>
              <w:t>/</w:t>
            </w:r>
            <w:proofErr w:type="spellStart"/>
            <w:r w:rsidRPr="00136B96">
              <w:rPr>
                <w:sz w:val="23"/>
                <w:szCs w:val="23"/>
              </w:rPr>
              <w:t>сч</w:t>
            </w:r>
            <w:proofErr w:type="spellEnd"/>
            <w:r w:rsidRPr="00136B96">
              <w:rPr>
                <w:sz w:val="23"/>
                <w:szCs w:val="23"/>
              </w:rPr>
              <w:t>. 40702810600280107758</w:t>
            </w:r>
          </w:p>
          <w:p w:rsidR="00594616" w:rsidRPr="00136B96" w:rsidRDefault="00594616" w:rsidP="00594616">
            <w:pPr>
              <w:jc w:val="both"/>
              <w:rPr>
                <w:sz w:val="23"/>
                <w:szCs w:val="23"/>
              </w:rPr>
            </w:pPr>
            <w:r w:rsidRPr="00136B96">
              <w:rPr>
                <w:sz w:val="23"/>
                <w:szCs w:val="23"/>
              </w:rPr>
              <w:t>в филиале ПАО Банк ВТБ в г. Екатеринбурге</w:t>
            </w:r>
          </w:p>
          <w:p w:rsidR="00594616" w:rsidRPr="00136B96" w:rsidRDefault="00594616" w:rsidP="00594616">
            <w:pPr>
              <w:jc w:val="both"/>
              <w:rPr>
                <w:sz w:val="23"/>
                <w:szCs w:val="23"/>
              </w:rPr>
            </w:pPr>
            <w:r w:rsidRPr="00136B96">
              <w:rPr>
                <w:sz w:val="23"/>
                <w:szCs w:val="23"/>
              </w:rPr>
              <w:t>БИК 046577952</w:t>
            </w:r>
          </w:p>
          <w:p w:rsidR="00594616" w:rsidRPr="00136B96" w:rsidRDefault="00594616" w:rsidP="00993412">
            <w:pPr>
              <w:shd w:val="clear" w:color="auto" w:fill="FFFFFF"/>
              <w:tabs>
                <w:tab w:val="left" w:pos="5098"/>
              </w:tabs>
              <w:rPr>
                <w:sz w:val="23"/>
                <w:szCs w:val="23"/>
                <w:lang w:eastAsia="en-US"/>
              </w:rPr>
            </w:pPr>
            <w:r w:rsidRPr="00136B96">
              <w:rPr>
                <w:sz w:val="23"/>
                <w:szCs w:val="23"/>
              </w:rPr>
              <w:t>к/</w:t>
            </w:r>
            <w:proofErr w:type="spellStart"/>
            <w:r w:rsidRPr="00136B96">
              <w:rPr>
                <w:sz w:val="23"/>
                <w:szCs w:val="23"/>
              </w:rPr>
              <w:t>сч</w:t>
            </w:r>
            <w:proofErr w:type="spellEnd"/>
            <w:r w:rsidRPr="00136B96">
              <w:rPr>
                <w:sz w:val="23"/>
                <w:szCs w:val="23"/>
              </w:rPr>
              <w:t>. 30101810400000000952</w:t>
            </w:r>
          </w:p>
        </w:tc>
      </w:tr>
      <w:tr w:rsidR="00274B5B" w:rsidRPr="00520031" w:rsidTr="008C4721">
        <w:trPr>
          <w:trHeight w:val="845"/>
        </w:trPr>
        <w:tc>
          <w:tcPr>
            <w:tcW w:w="4820" w:type="dxa"/>
          </w:tcPr>
          <w:p w:rsidR="005A0653" w:rsidRDefault="00274B5B" w:rsidP="003761C0">
            <w:pPr>
              <w:autoSpaceDE w:val="0"/>
              <w:autoSpaceDN w:val="0"/>
              <w:adjustRightInd w:val="0"/>
              <w:rPr>
                <w:snapToGrid w:val="0"/>
              </w:rPr>
            </w:pPr>
            <w:r>
              <w:rPr>
                <w:snapToGrid w:val="0"/>
              </w:rPr>
              <w:t xml:space="preserve">                        </w:t>
            </w:r>
          </w:p>
          <w:p w:rsidR="00274B5B" w:rsidRPr="00520031" w:rsidRDefault="00274B5B" w:rsidP="008C4721">
            <w:pPr>
              <w:autoSpaceDE w:val="0"/>
              <w:autoSpaceDN w:val="0"/>
              <w:adjustRightInd w:val="0"/>
              <w:rPr>
                <w:b/>
              </w:rPr>
            </w:pPr>
            <w:r>
              <w:rPr>
                <w:snapToGrid w:val="0"/>
              </w:rPr>
              <w:t xml:space="preserve">  __________ ______________</w:t>
            </w:r>
          </w:p>
        </w:tc>
        <w:tc>
          <w:tcPr>
            <w:tcW w:w="4819" w:type="dxa"/>
          </w:tcPr>
          <w:p w:rsidR="00286316" w:rsidRDefault="00274B5B" w:rsidP="003761C0">
            <w:pPr>
              <w:widowControl w:val="0"/>
              <w:jc w:val="both"/>
              <w:rPr>
                <w:snapToGrid w:val="0"/>
              </w:rPr>
            </w:pPr>
            <w:r>
              <w:rPr>
                <w:snapToGrid w:val="0"/>
              </w:rPr>
              <w:t xml:space="preserve">                         </w:t>
            </w:r>
          </w:p>
          <w:p w:rsidR="00274B5B" w:rsidRDefault="00274B5B" w:rsidP="003761C0">
            <w:pPr>
              <w:widowControl w:val="0"/>
              <w:jc w:val="both"/>
              <w:rPr>
                <w:b/>
                <w:bCs/>
                <w:snapToGrid w:val="0"/>
              </w:rPr>
            </w:pPr>
            <w:r>
              <w:rPr>
                <w:snapToGrid w:val="0"/>
              </w:rPr>
              <w:t>____________ ____________</w:t>
            </w:r>
          </w:p>
        </w:tc>
      </w:tr>
    </w:tbl>
    <w:p w:rsidR="00274B5B" w:rsidRPr="00520031" w:rsidRDefault="00274B5B" w:rsidP="00274B5B"/>
    <w:p w:rsidR="00274B5B" w:rsidRDefault="00274B5B" w:rsidP="00274B5B">
      <w:pPr>
        <w:ind w:left="8496" w:firstLine="708"/>
        <w:jc w:val="center"/>
        <w:sectPr w:rsidR="00274B5B" w:rsidSect="000C3A85">
          <w:footerReference w:type="default" r:id="rId18"/>
          <w:pgSz w:w="11906" w:h="16838"/>
          <w:pgMar w:top="709" w:right="851" w:bottom="0" w:left="993" w:header="567" w:footer="227" w:gutter="0"/>
          <w:cols w:space="708"/>
          <w:docGrid w:linePitch="360"/>
        </w:sectPr>
      </w:pPr>
    </w:p>
    <w:p w:rsidR="007A021E" w:rsidRPr="007A021E" w:rsidRDefault="007A021E" w:rsidP="000B1911">
      <w:pPr>
        <w:ind w:right="395"/>
        <w:jc w:val="right"/>
        <w:outlineLvl w:val="2"/>
        <w:rPr>
          <w:lang w:val="en-US"/>
        </w:rPr>
      </w:pPr>
      <w:r>
        <w:t>Приложение № 1</w:t>
      </w:r>
    </w:p>
    <w:p w:rsidR="007A021E" w:rsidRPr="00602C04" w:rsidRDefault="007A021E" w:rsidP="000B1911">
      <w:pPr>
        <w:ind w:right="395"/>
        <w:jc w:val="right"/>
        <w:outlineLvl w:val="2"/>
      </w:pPr>
      <w:r w:rsidRPr="00602C04">
        <w:t xml:space="preserve">к договору аренды транспортного средства с экипажем </w:t>
      </w:r>
    </w:p>
    <w:p w:rsidR="007A021E" w:rsidRDefault="007A021E" w:rsidP="000B1911">
      <w:pPr>
        <w:ind w:right="395"/>
        <w:jc w:val="right"/>
      </w:pPr>
      <w:r w:rsidRPr="00602C04">
        <w:t xml:space="preserve">№__________  от «____» ________ 201__ </w:t>
      </w:r>
    </w:p>
    <w:p w:rsidR="007A021E" w:rsidRPr="005203CE" w:rsidRDefault="007A021E" w:rsidP="007A021E">
      <w:pPr>
        <w:jc w:val="right"/>
      </w:pPr>
    </w:p>
    <w:p w:rsidR="00274B5B" w:rsidRDefault="00274B5B" w:rsidP="007A021E"/>
    <w:p w:rsidR="00274B5B" w:rsidRDefault="00274B5B" w:rsidP="007A021E">
      <w:pPr>
        <w:jc w:val="center"/>
        <w:outlineLvl w:val="3"/>
        <w:rPr>
          <w:b/>
        </w:rPr>
      </w:pPr>
      <w:r w:rsidRPr="005D242F">
        <w:rPr>
          <w:b/>
        </w:rPr>
        <w:t>Перечень транспортных средств</w:t>
      </w:r>
      <w:r>
        <w:rPr>
          <w:b/>
        </w:rPr>
        <w:t>,</w:t>
      </w:r>
      <w:r w:rsidRPr="005D242F">
        <w:rPr>
          <w:b/>
        </w:rPr>
        <w:t xml:space="preserve"> передаваемых в аренду</w:t>
      </w:r>
      <w:r>
        <w:rPr>
          <w:b/>
        </w:rPr>
        <w:t>.</w:t>
      </w:r>
    </w:p>
    <w:tbl>
      <w:tblPr>
        <w:tblW w:w="14287" w:type="dxa"/>
        <w:tblInd w:w="563" w:type="dxa"/>
        <w:tblLook w:val="04A0"/>
      </w:tblPr>
      <w:tblGrid>
        <w:gridCol w:w="1135"/>
        <w:gridCol w:w="1701"/>
        <w:gridCol w:w="2153"/>
        <w:gridCol w:w="3827"/>
        <w:gridCol w:w="2835"/>
        <w:gridCol w:w="2663"/>
      </w:tblGrid>
      <w:tr w:rsidR="00274B5B" w:rsidRPr="005D242F" w:rsidTr="003761C0">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 xml:space="preserve">№ </w:t>
            </w:r>
            <w:proofErr w:type="spellStart"/>
            <w:r w:rsidRPr="00BD126B">
              <w:rPr>
                <w:b/>
                <w:color w:val="000000"/>
              </w:rPr>
              <w:t>п</w:t>
            </w:r>
            <w:proofErr w:type="spell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74B5B" w:rsidRPr="00BD126B" w:rsidRDefault="00274B5B" w:rsidP="003761C0">
            <w:pPr>
              <w:jc w:val="center"/>
              <w:rPr>
                <w:b/>
                <w:color w:val="000000"/>
              </w:rPr>
            </w:pPr>
            <w:r w:rsidRPr="00BD126B">
              <w:rPr>
                <w:b/>
                <w:color w:val="000000"/>
              </w:rPr>
              <w:t>Номер свидетельства о регистрации ТС</w:t>
            </w:r>
          </w:p>
        </w:tc>
      </w:tr>
      <w:tr w:rsidR="00274B5B" w:rsidRPr="005D242F" w:rsidTr="003761C0">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jc w:val="center"/>
              <w:rPr>
                <w:b/>
                <w:bCs/>
                <w:color w:val="000000"/>
              </w:rPr>
            </w:pPr>
            <w:r w:rsidRPr="005D242F">
              <w:rPr>
                <w:b/>
                <w:bCs/>
                <w:color w:val="000000"/>
              </w:rPr>
              <w:t>7</w:t>
            </w:r>
          </w:p>
        </w:tc>
      </w:tr>
      <w:tr w:rsidR="00274B5B" w:rsidRPr="005D242F" w:rsidTr="003761C0">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274B5B" w:rsidRPr="005D242F" w:rsidRDefault="00274B5B" w:rsidP="003761C0">
            <w:pPr>
              <w:rPr>
                <w:color w:val="000000"/>
              </w:rPr>
            </w:pPr>
            <w:r w:rsidRPr="005D242F">
              <w:rPr>
                <w:color w:val="000000"/>
              </w:rPr>
              <w:t> </w:t>
            </w:r>
          </w:p>
        </w:tc>
      </w:tr>
    </w:tbl>
    <w:p w:rsidR="00274B5B" w:rsidRDefault="00274B5B" w:rsidP="00274B5B">
      <w:pPr>
        <w:jc w:val="center"/>
        <w:rPr>
          <w:b/>
        </w:rPr>
      </w:pPr>
    </w:p>
    <w:p w:rsidR="00274B5B" w:rsidRDefault="00274B5B" w:rsidP="00274B5B">
      <w:pPr>
        <w:jc w:val="center"/>
        <w:rPr>
          <w:b/>
        </w:rPr>
      </w:pPr>
    </w:p>
    <w:p w:rsidR="00274B5B" w:rsidRDefault="00274B5B" w:rsidP="00274B5B">
      <w:pPr>
        <w:jc w:val="center"/>
        <w:rPr>
          <w:b/>
        </w:rPr>
      </w:pPr>
    </w:p>
    <w:p w:rsidR="00274B5B" w:rsidRDefault="00274B5B" w:rsidP="00274B5B">
      <w:pPr>
        <w:rPr>
          <w:b/>
          <w:bCs/>
        </w:rPr>
      </w:pPr>
    </w:p>
    <w:p w:rsidR="00274B5B" w:rsidRPr="005D242F" w:rsidRDefault="00274B5B" w:rsidP="008C4721">
      <w:pPr>
        <w:ind w:left="426"/>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8C4721">
        <w:rPr>
          <w:b/>
          <w:bCs/>
        </w:rPr>
        <w:t xml:space="preserve">                                               </w:t>
      </w:r>
      <w:r>
        <w:rPr>
          <w:b/>
          <w:bCs/>
        </w:rPr>
        <w:t xml:space="preserve"> </w:t>
      </w:r>
      <w:r>
        <w:rPr>
          <w:b/>
          <w:bCs/>
          <w:color w:val="000000"/>
        </w:rPr>
        <w:t>«Арендатор»</w:t>
      </w:r>
      <w:r w:rsidRPr="005D242F">
        <w:rPr>
          <w:b/>
          <w:bCs/>
          <w:color w:val="000000"/>
        </w:rPr>
        <w:t xml:space="preserve">    </w:t>
      </w:r>
    </w:p>
    <w:p w:rsidR="00274B5B" w:rsidRDefault="00274B5B" w:rsidP="008C4721">
      <w:pPr>
        <w:widowControl w:val="0"/>
        <w:ind w:left="426" w:hanging="9066"/>
        <w:rPr>
          <w:color w:val="000000"/>
        </w:rPr>
      </w:pPr>
    </w:p>
    <w:p w:rsidR="00274B5B" w:rsidRPr="005D242F" w:rsidRDefault="00274B5B" w:rsidP="000B1911">
      <w:pPr>
        <w:widowControl w:val="0"/>
        <w:ind w:left="426" w:hanging="9066"/>
        <w:rPr>
          <w:color w:val="000000"/>
        </w:rPr>
      </w:pPr>
      <w:r>
        <w:rPr>
          <w:color w:val="000000"/>
        </w:rPr>
        <w:t>_______________________________________________</w:t>
      </w:r>
    </w:p>
    <w:p w:rsidR="00274B5B" w:rsidRPr="005D242F" w:rsidRDefault="00274B5B" w:rsidP="008C4721">
      <w:pPr>
        <w:ind w:left="426"/>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8C4721" w:rsidRDefault="00274B5B" w:rsidP="008C4721">
      <w:pPr>
        <w:ind w:left="426"/>
        <w:rPr>
          <w:sz w:val="18"/>
          <w:szCs w:val="18"/>
        </w:rPr>
      </w:pPr>
      <w:r w:rsidRPr="008C4721">
        <w:rPr>
          <w:sz w:val="18"/>
          <w:szCs w:val="18"/>
        </w:rPr>
        <w:t xml:space="preserve">М.П.        </w:t>
      </w:r>
      <w:r w:rsidRPr="008C4721">
        <w:rPr>
          <w:sz w:val="18"/>
          <w:szCs w:val="18"/>
        </w:rPr>
        <w:tab/>
      </w:r>
      <w:r w:rsidRPr="008C4721">
        <w:rPr>
          <w:sz w:val="18"/>
          <w:szCs w:val="18"/>
        </w:rPr>
        <w:tab/>
      </w:r>
      <w:r w:rsidRPr="008C4721">
        <w:rPr>
          <w:sz w:val="18"/>
          <w:szCs w:val="18"/>
        </w:rPr>
        <w:tab/>
      </w:r>
      <w:r w:rsidRPr="008C4721">
        <w:rPr>
          <w:sz w:val="18"/>
          <w:szCs w:val="18"/>
        </w:rPr>
        <w:tab/>
      </w:r>
      <w:r w:rsidR="008C4721">
        <w:rPr>
          <w:sz w:val="18"/>
          <w:szCs w:val="18"/>
        </w:rPr>
        <w:t xml:space="preserve">                                                          </w:t>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t xml:space="preserve">           </w:t>
      </w:r>
      <w:r w:rsidR="000B1911">
        <w:rPr>
          <w:sz w:val="18"/>
          <w:szCs w:val="18"/>
        </w:rPr>
        <w:t xml:space="preserve">                          </w:t>
      </w:r>
      <w:r w:rsidRPr="008C4721">
        <w:rPr>
          <w:sz w:val="18"/>
          <w:szCs w:val="18"/>
        </w:rPr>
        <w:t>М.П.</w:t>
      </w:r>
    </w:p>
    <w:p w:rsidR="00274B5B" w:rsidRPr="005D242F" w:rsidRDefault="00274B5B" w:rsidP="008C4721">
      <w:pPr>
        <w:ind w:left="426"/>
        <w:rPr>
          <w:b/>
          <w:bCs/>
          <w:color w:val="000000"/>
          <w:sz w:val="28"/>
          <w:szCs w:val="28"/>
        </w:rPr>
      </w:pPr>
    </w:p>
    <w:p w:rsidR="00274B5B" w:rsidRPr="005D242F" w:rsidRDefault="00274B5B" w:rsidP="00274B5B">
      <w:pPr>
        <w:jc w:val="center"/>
        <w:rPr>
          <w:b/>
        </w:rPr>
      </w:pPr>
    </w:p>
    <w:p w:rsidR="00274B5B" w:rsidRDefault="00274B5B" w:rsidP="00274B5B">
      <w:pPr>
        <w:ind w:left="8496" w:firstLine="708"/>
        <w:jc w:val="center"/>
      </w:pPr>
      <w:r>
        <w:t xml:space="preserve">  </w:t>
      </w:r>
    </w:p>
    <w:p w:rsidR="007A021E" w:rsidRPr="005203CE" w:rsidRDefault="00274B5B" w:rsidP="007A021E">
      <w:pPr>
        <w:jc w:val="right"/>
        <w:outlineLvl w:val="2"/>
      </w:pPr>
      <w:r>
        <w:br w:type="page"/>
      </w:r>
      <w:r w:rsidR="007A021E">
        <w:t>Приложение № 2</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Default="007A021E" w:rsidP="007A021E">
      <w:pPr>
        <w:jc w:val="right"/>
      </w:pPr>
      <w:r w:rsidRPr="00602C04">
        <w:t xml:space="preserve">№__________  от «____» ________ 201__ </w:t>
      </w:r>
    </w:p>
    <w:p w:rsidR="007A021E" w:rsidRDefault="007A021E" w:rsidP="007A021E">
      <w:pPr>
        <w:jc w:val="right"/>
      </w:pPr>
    </w:p>
    <w:p w:rsidR="00274B5B" w:rsidRDefault="00274B5B" w:rsidP="007A021E">
      <w:pPr>
        <w:jc w:val="right"/>
      </w:pPr>
    </w:p>
    <w:p w:rsidR="00274B5B" w:rsidRDefault="00274B5B" w:rsidP="007A021E"/>
    <w:p w:rsidR="00274B5B" w:rsidRDefault="00274B5B" w:rsidP="007A021E">
      <w:pPr>
        <w:jc w:val="center"/>
        <w:outlineLvl w:val="3"/>
        <w:rPr>
          <w:b/>
        </w:rPr>
      </w:pPr>
      <w:r w:rsidRPr="00AD59B8">
        <w:rPr>
          <w:b/>
        </w:rPr>
        <w:t xml:space="preserve">Данные о водителях, оказывающих услуги по </w:t>
      </w:r>
      <w:r>
        <w:rPr>
          <w:b/>
        </w:rPr>
        <w:t>договору.</w:t>
      </w:r>
    </w:p>
    <w:tbl>
      <w:tblPr>
        <w:tblW w:w="14175" w:type="dxa"/>
        <w:tblInd w:w="1101" w:type="dxa"/>
        <w:tblLook w:val="04A0"/>
      </w:tblPr>
      <w:tblGrid>
        <w:gridCol w:w="2449"/>
        <w:gridCol w:w="6095"/>
        <w:gridCol w:w="5631"/>
      </w:tblGrid>
      <w:tr w:rsidR="00274B5B" w:rsidRPr="00AD59B8" w:rsidTr="000B1911">
        <w:trPr>
          <w:trHeight w:val="780"/>
        </w:trPr>
        <w:tc>
          <w:tcPr>
            <w:tcW w:w="2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B5B" w:rsidRPr="00AD59B8" w:rsidRDefault="00274B5B" w:rsidP="003761C0">
            <w:pPr>
              <w:jc w:val="center"/>
              <w:rPr>
                <w:b/>
                <w:bCs/>
                <w:color w:val="000000"/>
              </w:rPr>
            </w:pPr>
            <w:r w:rsidRPr="00AD59B8">
              <w:rPr>
                <w:b/>
                <w:bCs/>
                <w:color w:val="000000"/>
              </w:rPr>
              <w:t xml:space="preserve">№ </w:t>
            </w:r>
            <w:proofErr w:type="spellStart"/>
            <w:r w:rsidRPr="00AD59B8">
              <w:rPr>
                <w:b/>
                <w:bCs/>
                <w:color w:val="000000"/>
              </w:rPr>
              <w:t>п</w:t>
            </w:r>
            <w:proofErr w:type="spell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74B5B" w:rsidRPr="00AD59B8" w:rsidRDefault="00274B5B" w:rsidP="003761C0">
            <w:pPr>
              <w:jc w:val="center"/>
              <w:rPr>
                <w:b/>
                <w:bCs/>
                <w:color w:val="000000"/>
              </w:rPr>
            </w:pPr>
            <w:r w:rsidRPr="00AD59B8">
              <w:rPr>
                <w:b/>
                <w:bCs/>
                <w:color w:val="000000"/>
              </w:rPr>
              <w:t>Ф.И.О.</w:t>
            </w:r>
          </w:p>
        </w:tc>
        <w:tc>
          <w:tcPr>
            <w:tcW w:w="5631" w:type="dxa"/>
            <w:tcBorders>
              <w:top w:val="single" w:sz="4" w:space="0" w:color="auto"/>
              <w:left w:val="nil"/>
              <w:bottom w:val="single" w:sz="4" w:space="0" w:color="auto"/>
              <w:right w:val="single" w:sz="4" w:space="0" w:color="auto"/>
            </w:tcBorders>
            <w:shd w:val="clear" w:color="auto" w:fill="auto"/>
            <w:vAlign w:val="center"/>
            <w:hideMark/>
          </w:tcPr>
          <w:p w:rsidR="00274B5B" w:rsidRPr="00AD59B8" w:rsidRDefault="00274B5B" w:rsidP="003761C0">
            <w:pPr>
              <w:jc w:val="center"/>
              <w:rPr>
                <w:b/>
                <w:bCs/>
                <w:color w:val="000000"/>
              </w:rPr>
            </w:pPr>
            <w:r w:rsidRPr="00AD59B8">
              <w:rPr>
                <w:b/>
                <w:bCs/>
                <w:color w:val="000000"/>
              </w:rPr>
              <w:t>Водительское удостоверение</w:t>
            </w:r>
          </w:p>
        </w:tc>
      </w:tr>
      <w:tr w:rsidR="00274B5B" w:rsidRPr="00AD59B8" w:rsidTr="000B1911">
        <w:trPr>
          <w:trHeight w:val="375"/>
        </w:trPr>
        <w:tc>
          <w:tcPr>
            <w:tcW w:w="2449" w:type="dxa"/>
            <w:tcBorders>
              <w:top w:val="nil"/>
              <w:left w:val="single" w:sz="4" w:space="0" w:color="auto"/>
              <w:bottom w:val="single" w:sz="4" w:space="0" w:color="auto"/>
              <w:right w:val="single" w:sz="4" w:space="0" w:color="auto"/>
            </w:tcBorders>
            <w:shd w:val="clear" w:color="auto" w:fill="auto"/>
            <w:noWrap/>
            <w:vAlign w:val="bottom"/>
            <w:hideMark/>
          </w:tcPr>
          <w:p w:rsidR="00274B5B" w:rsidRPr="00AD59B8" w:rsidRDefault="00274B5B" w:rsidP="003761C0">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4B5B" w:rsidRPr="00AD59B8" w:rsidRDefault="00274B5B" w:rsidP="003761C0">
            <w:pPr>
              <w:jc w:val="center"/>
              <w:rPr>
                <w:b/>
                <w:bCs/>
                <w:color w:val="000000"/>
              </w:rPr>
            </w:pPr>
            <w:r w:rsidRPr="00AD59B8">
              <w:rPr>
                <w:b/>
                <w:bCs/>
                <w:color w:val="000000"/>
              </w:rPr>
              <w:t>2</w:t>
            </w:r>
          </w:p>
        </w:tc>
        <w:tc>
          <w:tcPr>
            <w:tcW w:w="5631" w:type="dxa"/>
            <w:tcBorders>
              <w:top w:val="nil"/>
              <w:left w:val="nil"/>
              <w:bottom w:val="single" w:sz="4" w:space="0" w:color="auto"/>
              <w:right w:val="single" w:sz="4" w:space="0" w:color="auto"/>
            </w:tcBorders>
            <w:shd w:val="clear" w:color="auto" w:fill="auto"/>
            <w:noWrap/>
            <w:vAlign w:val="bottom"/>
            <w:hideMark/>
          </w:tcPr>
          <w:p w:rsidR="00274B5B" w:rsidRPr="00AD59B8" w:rsidRDefault="00274B5B" w:rsidP="003761C0">
            <w:pPr>
              <w:jc w:val="center"/>
              <w:rPr>
                <w:b/>
                <w:bCs/>
                <w:color w:val="000000"/>
              </w:rPr>
            </w:pPr>
            <w:r w:rsidRPr="00AD59B8">
              <w:rPr>
                <w:b/>
                <w:bCs/>
                <w:color w:val="000000"/>
              </w:rPr>
              <w:t>3</w:t>
            </w:r>
          </w:p>
        </w:tc>
      </w:tr>
      <w:tr w:rsidR="00274B5B" w:rsidRPr="00AD59B8" w:rsidTr="000B1911">
        <w:trPr>
          <w:trHeight w:val="375"/>
        </w:trPr>
        <w:tc>
          <w:tcPr>
            <w:tcW w:w="2449" w:type="dxa"/>
            <w:tcBorders>
              <w:top w:val="nil"/>
              <w:left w:val="single" w:sz="4" w:space="0" w:color="auto"/>
              <w:bottom w:val="single" w:sz="4" w:space="0" w:color="auto"/>
              <w:right w:val="single" w:sz="4" w:space="0" w:color="auto"/>
            </w:tcBorders>
            <w:shd w:val="clear" w:color="auto" w:fill="auto"/>
            <w:noWrap/>
            <w:vAlign w:val="bottom"/>
            <w:hideMark/>
          </w:tcPr>
          <w:p w:rsidR="00274B5B" w:rsidRPr="00AD59B8" w:rsidRDefault="00274B5B" w:rsidP="003761C0">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4B5B" w:rsidRPr="00AD59B8" w:rsidRDefault="00274B5B" w:rsidP="003761C0">
            <w:pPr>
              <w:jc w:val="center"/>
              <w:rPr>
                <w:color w:val="000000"/>
                <w:sz w:val="28"/>
                <w:szCs w:val="28"/>
              </w:rPr>
            </w:pPr>
            <w:r w:rsidRPr="00AD59B8">
              <w:rPr>
                <w:color w:val="000000"/>
                <w:sz w:val="28"/>
                <w:szCs w:val="28"/>
              </w:rPr>
              <w:t> </w:t>
            </w:r>
          </w:p>
        </w:tc>
        <w:tc>
          <w:tcPr>
            <w:tcW w:w="5631" w:type="dxa"/>
            <w:tcBorders>
              <w:top w:val="nil"/>
              <w:left w:val="nil"/>
              <w:bottom w:val="single" w:sz="4" w:space="0" w:color="auto"/>
              <w:right w:val="single" w:sz="4" w:space="0" w:color="auto"/>
            </w:tcBorders>
            <w:shd w:val="clear" w:color="auto" w:fill="auto"/>
            <w:noWrap/>
            <w:vAlign w:val="bottom"/>
            <w:hideMark/>
          </w:tcPr>
          <w:p w:rsidR="00274B5B" w:rsidRPr="00AD59B8" w:rsidRDefault="00274B5B" w:rsidP="003761C0">
            <w:pPr>
              <w:rPr>
                <w:color w:val="000000"/>
                <w:sz w:val="28"/>
                <w:szCs w:val="28"/>
              </w:rPr>
            </w:pPr>
            <w:r w:rsidRPr="00AD59B8">
              <w:rPr>
                <w:color w:val="000000"/>
                <w:sz w:val="28"/>
                <w:szCs w:val="28"/>
              </w:rPr>
              <w:t> </w:t>
            </w:r>
          </w:p>
        </w:tc>
      </w:tr>
    </w:tbl>
    <w:p w:rsidR="00274B5B" w:rsidRDefault="00274B5B" w:rsidP="00274B5B">
      <w:pPr>
        <w:jc w:val="center"/>
        <w:rPr>
          <w:b/>
        </w:rPr>
      </w:pPr>
    </w:p>
    <w:p w:rsidR="00274B5B" w:rsidRDefault="00274B5B" w:rsidP="00274B5B">
      <w:pPr>
        <w:jc w:val="center"/>
        <w:rPr>
          <w:b/>
        </w:rPr>
      </w:pPr>
    </w:p>
    <w:p w:rsidR="00274B5B" w:rsidRDefault="00274B5B" w:rsidP="00274B5B">
      <w:pPr>
        <w:jc w:val="center"/>
        <w:rPr>
          <w:b/>
        </w:rPr>
      </w:pPr>
    </w:p>
    <w:p w:rsidR="00274B5B" w:rsidRDefault="00274B5B" w:rsidP="00274B5B">
      <w:pPr>
        <w:rPr>
          <w:b/>
          <w:bCs/>
        </w:rPr>
      </w:pPr>
    </w:p>
    <w:p w:rsidR="00274B5B" w:rsidRPr="005D242F" w:rsidRDefault="00274B5B" w:rsidP="008C4721">
      <w:pPr>
        <w:ind w:left="993"/>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Pr>
          <w:b/>
          <w:bCs/>
        </w:rPr>
        <w:tab/>
      </w:r>
      <w:r>
        <w:rPr>
          <w:b/>
          <w:bCs/>
        </w:rPr>
        <w:tab/>
      </w:r>
      <w:r>
        <w:rPr>
          <w:b/>
          <w:bCs/>
        </w:rPr>
        <w:tab/>
      </w:r>
      <w:r>
        <w:rPr>
          <w:b/>
          <w:bCs/>
          <w:color w:val="000000"/>
        </w:rPr>
        <w:t>«Арендатор»</w:t>
      </w:r>
      <w:r w:rsidRPr="005D242F">
        <w:rPr>
          <w:b/>
          <w:bCs/>
          <w:color w:val="000000"/>
        </w:rPr>
        <w:t xml:space="preserve">    </w:t>
      </w:r>
    </w:p>
    <w:p w:rsidR="00274B5B" w:rsidRDefault="00274B5B" w:rsidP="008C4721">
      <w:pPr>
        <w:widowControl w:val="0"/>
        <w:ind w:left="993" w:hanging="9066"/>
        <w:rPr>
          <w:color w:val="000000"/>
        </w:rPr>
      </w:pPr>
    </w:p>
    <w:p w:rsidR="00274B5B" w:rsidRPr="005D242F" w:rsidRDefault="00274B5B" w:rsidP="000B1911">
      <w:pPr>
        <w:widowControl w:val="0"/>
        <w:ind w:left="993" w:hanging="9066"/>
        <w:rPr>
          <w:color w:val="000000"/>
        </w:rPr>
      </w:pPr>
      <w:r>
        <w:rPr>
          <w:color w:val="000000"/>
        </w:rPr>
        <w:t>_______________________________________________</w:t>
      </w:r>
      <w:r>
        <w:rPr>
          <w:color w:val="000000"/>
        </w:rPr>
        <w:tab/>
      </w:r>
    </w:p>
    <w:p w:rsidR="00274B5B" w:rsidRPr="005D242F" w:rsidRDefault="00274B5B" w:rsidP="008C4721">
      <w:pPr>
        <w:ind w:left="993"/>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0B1911" w:rsidRDefault="00274B5B" w:rsidP="008C4721">
      <w:pPr>
        <w:ind w:left="993"/>
        <w:rPr>
          <w:sz w:val="18"/>
          <w:szCs w:val="18"/>
        </w:rPr>
      </w:pPr>
      <w:r>
        <w:t xml:space="preserve">    </w:t>
      </w:r>
      <w:r w:rsidRPr="000B1911">
        <w:rPr>
          <w:sz w:val="18"/>
          <w:szCs w:val="18"/>
        </w:rPr>
        <w:t xml:space="preserve">М.П.        </w:t>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t xml:space="preserve">           </w:t>
      </w:r>
      <w:r w:rsidR="008C4721" w:rsidRPr="000B1911">
        <w:rPr>
          <w:sz w:val="18"/>
          <w:szCs w:val="18"/>
        </w:rPr>
        <w:t xml:space="preserve">                                </w:t>
      </w:r>
      <w:r w:rsidR="000B1911">
        <w:rPr>
          <w:sz w:val="18"/>
          <w:szCs w:val="18"/>
        </w:rPr>
        <w:t xml:space="preserve">                                         </w:t>
      </w:r>
      <w:r w:rsidRPr="000B1911">
        <w:rPr>
          <w:sz w:val="18"/>
          <w:szCs w:val="18"/>
        </w:rPr>
        <w:t>М.П.</w:t>
      </w:r>
    </w:p>
    <w:p w:rsidR="00274B5B" w:rsidRDefault="00274B5B" w:rsidP="00274B5B">
      <w:pPr>
        <w:rPr>
          <w:b/>
          <w:bCs/>
          <w:color w:val="000000"/>
          <w:sz w:val="28"/>
          <w:szCs w:val="28"/>
        </w:rPr>
        <w:sectPr w:rsidR="00274B5B" w:rsidSect="003761C0">
          <w:pgSz w:w="16838" w:h="11906" w:orient="landscape"/>
          <w:pgMar w:top="1418" w:right="1134" w:bottom="851" w:left="567" w:header="709" w:footer="709" w:gutter="0"/>
          <w:cols w:space="708"/>
          <w:docGrid w:linePitch="360"/>
        </w:sectPr>
      </w:pPr>
    </w:p>
    <w:p w:rsidR="00274B5B" w:rsidRPr="00602C04" w:rsidRDefault="00274B5B" w:rsidP="00933364">
      <w:pPr>
        <w:jc w:val="right"/>
        <w:outlineLvl w:val="2"/>
      </w:pPr>
      <w:r w:rsidRPr="00602C04">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000B1911">
        <w:rPr>
          <w:b/>
          <w:bCs/>
        </w:rPr>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3761C0">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000B1911">
        <w:t xml:space="preserve">     </w:t>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00A57C87">
        <w:t xml:space="preserve">                           </w:t>
      </w:r>
      <w:r w:rsidRPr="00602C04">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 xml:space="preserve">Сводный акт приема-передачи  транспортного (- </w:t>
      </w:r>
      <w:proofErr w:type="spellStart"/>
      <w:r w:rsidRPr="00F6414D">
        <w:rPr>
          <w:b/>
          <w:bCs/>
          <w:color w:val="000000"/>
        </w:rPr>
        <w:t>ых</w:t>
      </w:r>
      <w:proofErr w:type="spellEnd"/>
      <w:r w:rsidRPr="00F6414D">
        <w:rPr>
          <w:b/>
          <w:bCs/>
          <w:color w:val="000000"/>
        </w:rPr>
        <w:t>)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xml:space="preserve">№ </w:t>
            </w:r>
            <w:proofErr w:type="spellStart"/>
            <w:r w:rsidRPr="00614BCA">
              <w:rPr>
                <w:color w:val="000000"/>
                <w:sz w:val="16"/>
                <w:szCs w:val="16"/>
              </w:rPr>
              <w:t>п</w:t>
            </w:r>
            <w:proofErr w:type="spell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C3247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C3247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C3247C">
            <w:pPr>
              <w:jc w:val="center"/>
              <w:rPr>
                <w:color w:val="000000"/>
                <w:sz w:val="16"/>
                <w:szCs w:val="16"/>
              </w:rPr>
            </w:pPr>
            <w:r w:rsidRPr="00614BCA">
              <w:rPr>
                <w:color w:val="000000"/>
                <w:sz w:val="16"/>
                <w:szCs w:val="16"/>
              </w:rPr>
              <w:t>Стоимость загрузки –выгрузки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C3247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C3247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C3247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C3247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C3247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место приема/передачи ТС с экипажем в/из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C3247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C3247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C3247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C3247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C3247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C3247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C3247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C3247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r w:rsidRPr="00E0597A">
        <w:t>Должность______________</w:t>
      </w:r>
      <w:r>
        <w:t>__</w:t>
      </w:r>
      <w:r w:rsidRPr="00E0597A">
        <w:t>______________</w:t>
      </w:r>
    </w:p>
    <w:p w:rsidR="00274B5B" w:rsidRPr="005D242F" w:rsidRDefault="00274B5B" w:rsidP="00274B5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r w:rsidRPr="00E0597A">
        <w:t>Подпись______________</w:t>
      </w:r>
      <w:r>
        <w:t>__</w:t>
      </w:r>
      <w:r w:rsidRPr="00E0597A">
        <w:t>____</w:t>
      </w:r>
      <w:proofErr w:type="spellEnd"/>
      <w:r w:rsidRPr="00E0597A">
        <w:t>/___________/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0B1911">
        <w:rPr>
          <w:b/>
          <w:bCs/>
        </w:rPr>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000B1911">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0B1911" w:rsidRDefault="00274B5B" w:rsidP="00274B5B">
      <w:pPr>
        <w:rPr>
          <w:sz w:val="18"/>
          <w:szCs w:val="18"/>
        </w:rPr>
      </w:pPr>
      <w:r>
        <w:tab/>
      </w:r>
      <w:r>
        <w:tab/>
      </w:r>
      <w:r w:rsidRPr="000B1911">
        <w:rPr>
          <w:sz w:val="18"/>
          <w:szCs w:val="18"/>
        </w:rPr>
        <w:t xml:space="preserve">     М.П.        </w:t>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r>
      <w:r w:rsidRPr="000B1911">
        <w:rPr>
          <w:sz w:val="18"/>
          <w:szCs w:val="18"/>
        </w:rPr>
        <w:tab/>
        <w:t xml:space="preserve">           </w:t>
      </w:r>
      <w:r w:rsidR="000B1911" w:rsidRPr="000B1911">
        <w:rPr>
          <w:sz w:val="18"/>
          <w:szCs w:val="18"/>
        </w:rPr>
        <w:t xml:space="preserve">                                                                </w:t>
      </w:r>
      <w:r w:rsidR="000B1911">
        <w:rPr>
          <w:sz w:val="18"/>
          <w:szCs w:val="18"/>
        </w:rPr>
        <w:t xml:space="preserve">                    </w:t>
      </w:r>
      <w:r w:rsidR="000B1911" w:rsidRPr="000B1911">
        <w:rPr>
          <w:sz w:val="18"/>
          <w:szCs w:val="18"/>
        </w:rPr>
        <w:t xml:space="preserve">  </w:t>
      </w:r>
      <w:r w:rsidRPr="000B1911">
        <w:rPr>
          <w:sz w:val="18"/>
          <w:szCs w:val="18"/>
        </w:rPr>
        <w:t>М.П.</w:t>
      </w:r>
      <w:bookmarkStart w:id="6" w:name="_GoBack"/>
      <w:bookmarkEnd w:id="6"/>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r>
              <w:rPr>
                <w:sz w:val="18"/>
                <w:szCs w:val="18"/>
              </w:rPr>
              <w:t>по</w:t>
            </w:r>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в/из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8C4721" w:rsidRDefault="007A021E" w:rsidP="008C4721">
      <w:pPr>
        <w:ind w:left="720" w:hanging="11"/>
        <w:rPr>
          <w:sz w:val="18"/>
          <w:szCs w:val="18"/>
        </w:rPr>
      </w:pPr>
      <w:r w:rsidRPr="008C4721">
        <w:rPr>
          <w:sz w:val="18"/>
          <w:szCs w:val="18"/>
        </w:rPr>
        <w:t xml:space="preserve">М.П. </w:t>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t xml:space="preserve">           </w:t>
      </w:r>
      <w:r w:rsidR="008C4721">
        <w:rPr>
          <w:sz w:val="18"/>
          <w:szCs w:val="18"/>
        </w:rPr>
        <w:t xml:space="preserve">                                             </w:t>
      </w:r>
      <w:r w:rsidRPr="008C4721">
        <w:rPr>
          <w:sz w:val="18"/>
          <w:szCs w:val="18"/>
        </w:rPr>
        <w:t>М.П.</w:t>
      </w:r>
      <w:r w:rsidRPr="008C4721">
        <w:rPr>
          <w:sz w:val="18"/>
          <w:szCs w:val="18"/>
        </w:rP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p w:rsidR="00274B5B" w:rsidRPr="002E2638" w:rsidRDefault="00274B5B" w:rsidP="00274B5B">
      <w:pPr>
        <w:jc w:val="right"/>
      </w:pPr>
      <w:r w:rsidRPr="002E2638">
        <w:t xml:space="preserve"> </w:t>
      </w:r>
    </w:p>
    <w:p w:rsidR="00274B5B" w:rsidRDefault="00274B5B" w:rsidP="00274B5B">
      <w:pPr>
        <w:shd w:val="clear" w:color="auto" w:fill="FFFFFF"/>
        <w:jc w:val="center"/>
        <w:rPr>
          <w:b/>
          <w:sz w:val="22"/>
          <w:szCs w:val="22"/>
        </w:rPr>
      </w:pPr>
    </w:p>
    <w:p w:rsidR="00274B5B" w:rsidRPr="005C0B8D" w:rsidRDefault="00274B5B" w:rsidP="007A021E">
      <w:pPr>
        <w:shd w:val="clear" w:color="auto" w:fill="FFFFFF"/>
        <w:jc w:val="center"/>
        <w:outlineLvl w:val="3"/>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274B5B" w:rsidRDefault="00274B5B" w:rsidP="00274B5B"/>
    <w:tbl>
      <w:tblPr>
        <w:tblW w:w="9639" w:type="dxa"/>
        <w:jc w:val="center"/>
        <w:tblLook w:val="04A0"/>
      </w:tblPr>
      <w:tblGrid>
        <w:gridCol w:w="5256"/>
        <w:gridCol w:w="1059"/>
        <w:gridCol w:w="1732"/>
        <w:gridCol w:w="1807"/>
      </w:tblGrid>
      <w:tr w:rsidR="00274B5B" w:rsidRPr="00F65E1B" w:rsidTr="007A021E">
        <w:trPr>
          <w:trHeight w:val="930"/>
          <w:jc w:val="center"/>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4B5B" w:rsidRPr="00F65E1B" w:rsidRDefault="00274B5B" w:rsidP="003761C0">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274B5B" w:rsidRPr="00F65E1B" w:rsidRDefault="00274B5B" w:rsidP="003761C0">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274B5B" w:rsidRPr="00F65E1B" w:rsidRDefault="00274B5B" w:rsidP="003761C0">
            <w:pPr>
              <w:jc w:val="center"/>
              <w:rPr>
                <w:b/>
                <w:bCs/>
                <w:color w:val="000000"/>
                <w:sz w:val="20"/>
                <w:szCs w:val="20"/>
              </w:rPr>
            </w:pPr>
            <w:r w:rsidRPr="00F65E1B">
              <w:rPr>
                <w:b/>
                <w:bCs/>
                <w:color w:val="000000"/>
                <w:sz w:val="20"/>
                <w:szCs w:val="20"/>
              </w:rPr>
              <w:t>Ставка без учета НДС 18%</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274B5B" w:rsidRPr="00F65E1B" w:rsidRDefault="00274B5B" w:rsidP="003761C0">
            <w:pPr>
              <w:jc w:val="center"/>
              <w:rPr>
                <w:b/>
                <w:bCs/>
                <w:color w:val="000000"/>
                <w:sz w:val="20"/>
                <w:szCs w:val="20"/>
              </w:rPr>
            </w:pPr>
            <w:r w:rsidRPr="00F65E1B">
              <w:rPr>
                <w:b/>
                <w:bCs/>
                <w:color w:val="000000"/>
                <w:sz w:val="20"/>
                <w:szCs w:val="20"/>
              </w:rPr>
              <w:t>Ставка с учетом НДС 18%</w:t>
            </w:r>
          </w:p>
        </w:tc>
      </w:tr>
      <w:tr w:rsidR="00274B5B" w:rsidRPr="00F65E1B" w:rsidTr="007A021E">
        <w:trPr>
          <w:trHeight w:val="866"/>
          <w:jc w:val="center"/>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274B5B" w:rsidRPr="00F65E1B" w:rsidRDefault="00274B5B" w:rsidP="003761C0">
            <w:pPr>
              <w:rPr>
                <w:b/>
                <w:bCs/>
                <w:color w:val="000000"/>
                <w:sz w:val="20"/>
                <w:szCs w:val="20"/>
              </w:rPr>
            </w:pPr>
            <w:r w:rsidRPr="00F65E1B">
              <w:rPr>
                <w:b/>
                <w:bCs/>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274B5B" w:rsidRPr="00F65E1B" w:rsidRDefault="00274B5B" w:rsidP="003761C0">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r w:rsidR="00274B5B" w:rsidRPr="00F65E1B" w:rsidTr="007A021E">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274B5B" w:rsidRPr="00F65E1B" w:rsidRDefault="00274B5B" w:rsidP="003761C0">
            <w:pPr>
              <w:rPr>
                <w:color w:val="000000"/>
                <w:sz w:val="20"/>
                <w:szCs w:val="20"/>
              </w:rPr>
            </w:pPr>
            <w:r w:rsidRPr="00F65E1B">
              <w:rPr>
                <w:color w:val="000000"/>
                <w:sz w:val="20"/>
                <w:szCs w:val="20"/>
              </w:rPr>
              <w:t> </w:t>
            </w:r>
          </w:p>
        </w:tc>
      </w:tr>
    </w:tbl>
    <w:p w:rsidR="00274B5B" w:rsidRDefault="00274B5B" w:rsidP="00274B5B">
      <w:pPr>
        <w:tabs>
          <w:tab w:val="left" w:pos="-4140"/>
          <w:tab w:val="left" w:pos="2160"/>
          <w:tab w:val="left" w:pos="6480"/>
        </w:tabs>
      </w:pPr>
    </w:p>
    <w:p w:rsidR="00274B5B" w:rsidRDefault="00274B5B" w:rsidP="00274B5B">
      <w:pPr>
        <w:tabs>
          <w:tab w:val="left" w:pos="-4140"/>
          <w:tab w:val="left" w:pos="2160"/>
          <w:tab w:val="left" w:pos="6480"/>
        </w:tabs>
      </w:pPr>
    </w:p>
    <w:p w:rsidR="00274B5B" w:rsidRPr="00901FB8" w:rsidRDefault="00274B5B" w:rsidP="00274B5B">
      <w:pPr>
        <w:tabs>
          <w:tab w:val="left" w:pos="-4140"/>
          <w:tab w:val="left" w:pos="2160"/>
          <w:tab w:val="left" w:pos="6480"/>
        </w:tabs>
      </w:pPr>
    </w:p>
    <w:p w:rsidR="00274B5B" w:rsidRPr="007B1EFF" w:rsidRDefault="00274B5B" w:rsidP="00274B5B">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274B5B" w:rsidRDefault="00274B5B" w:rsidP="00274B5B">
      <w:pPr>
        <w:ind w:hanging="284"/>
      </w:pPr>
    </w:p>
    <w:p w:rsidR="00274B5B" w:rsidRDefault="00274B5B" w:rsidP="00274B5B">
      <w:pPr>
        <w:ind w:hanging="284"/>
      </w:pPr>
      <w:r>
        <w:t>_____________________________________</w:t>
      </w:r>
      <w:r>
        <w:tab/>
      </w:r>
      <w:r>
        <w:tab/>
      </w:r>
      <w:r>
        <w:tab/>
        <w:t>____________________________________</w:t>
      </w:r>
      <w:r>
        <w:tab/>
      </w:r>
    </w:p>
    <w:p w:rsidR="00274B5B" w:rsidRDefault="00274B5B" w:rsidP="00274B5B"/>
    <w:p w:rsidR="00274B5B" w:rsidRDefault="00274B5B" w:rsidP="00274B5B">
      <w:pPr>
        <w:ind w:hanging="284"/>
      </w:pPr>
      <w:r w:rsidRPr="007B1EFF">
        <w:t>_____________</w:t>
      </w:r>
      <w:r>
        <w:t>________/_______</w:t>
      </w:r>
      <w:r w:rsidRPr="007B1EFF">
        <w:t>____/</w:t>
      </w:r>
      <w:r>
        <w:t xml:space="preserve">                        </w:t>
      </w:r>
      <w:r w:rsidR="000222AA">
        <w:t>_____</w:t>
      </w:r>
      <w:r w:rsidRPr="007B1EFF">
        <w:t>_____</w:t>
      </w:r>
      <w:r>
        <w:t>________________/___</w:t>
      </w:r>
      <w:r w:rsidRPr="007B1EFF">
        <w:t>_______/</w:t>
      </w:r>
    </w:p>
    <w:p w:rsidR="00274B5B" w:rsidRPr="008C4721" w:rsidRDefault="00274B5B" w:rsidP="00274B5B">
      <w:pPr>
        <w:rPr>
          <w:sz w:val="18"/>
          <w:szCs w:val="18"/>
        </w:rPr>
      </w:pPr>
      <w:r>
        <w:t xml:space="preserve">      </w:t>
      </w:r>
      <w:r w:rsidRPr="008C4721">
        <w:rPr>
          <w:sz w:val="18"/>
          <w:szCs w:val="18"/>
        </w:rPr>
        <w:t xml:space="preserve">М.П. </w:t>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r>
      <w:r w:rsidRPr="008C4721">
        <w:rPr>
          <w:sz w:val="18"/>
          <w:szCs w:val="18"/>
        </w:rPr>
        <w:tab/>
        <w:t xml:space="preserve">                             </w:t>
      </w:r>
      <w:r w:rsidR="003849EF">
        <w:rPr>
          <w:sz w:val="18"/>
          <w:szCs w:val="18"/>
        </w:rPr>
        <w:t xml:space="preserve">                       </w:t>
      </w:r>
      <w:r w:rsidRPr="008C4721">
        <w:rPr>
          <w:sz w:val="18"/>
          <w:szCs w:val="18"/>
        </w:rPr>
        <w:t xml:space="preserve">  М.П.</w:t>
      </w:r>
    </w:p>
    <w:p w:rsidR="00263125" w:rsidRPr="008C4721" w:rsidRDefault="00274B5B" w:rsidP="00274B5B">
      <w:pPr>
        <w:tabs>
          <w:tab w:val="left" w:pos="-4140"/>
          <w:tab w:val="left" w:pos="2160"/>
          <w:tab w:val="left" w:pos="6480"/>
        </w:tabs>
        <w:rPr>
          <w:sz w:val="18"/>
          <w:szCs w:val="18"/>
        </w:rPr>
      </w:pPr>
      <w:r w:rsidRPr="008C4721">
        <w:rPr>
          <w:sz w:val="18"/>
          <w:szCs w:val="18"/>
        </w:rPr>
        <w:tab/>
      </w:r>
    </w:p>
    <w:p w:rsidR="00263125" w:rsidRPr="00CC4043" w:rsidRDefault="00263125" w:rsidP="00612CA2">
      <w:pPr>
        <w:suppressAutoHyphens w:val="0"/>
        <w:jc w:val="right"/>
        <w:outlineLvl w:val="0"/>
        <w:rPr>
          <w:sz w:val="28"/>
          <w:szCs w:val="28"/>
          <w:lang w:eastAsia="ru-RU"/>
        </w:rPr>
      </w:pPr>
    </w:p>
    <w:p w:rsidR="00A3355D" w:rsidRDefault="00A3355D" w:rsidP="00A3355D">
      <w:pPr>
        <w:pStyle w:val="afb"/>
        <w:ind w:firstLine="0"/>
        <w:jc w:val="right"/>
        <w:rPr>
          <w:sz w:val="28"/>
          <w:szCs w:val="28"/>
        </w:rPr>
      </w:pPr>
    </w:p>
    <w:p w:rsidR="00A3355D" w:rsidRDefault="00A3355D" w:rsidP="00A3355D">
      <w:pPr>
        <w:pStyle w:val="afb"/>
        <w:ind w:firstLine="0"/>
        <w:jc w:val="right"/>
        <w:rPr>
          <w:sz w:val="28"/>
          <w:szCs w:val="28"/>
        </w:rPr>
      </w:pPr>
    </w:p>
    <w:p w:rsidR="00A3355D" w:rsidRDefault="00A3355D" w:rsidP="00A3355D">
      <w:pPr>
        <w:pStyle w:val="afb"/>
        <w:ind w:firstLine="0"/>
        <w:jc w:val="right"/>
        <w:rPr>
          <w:sz w:val="28"/>
          <w:szCs w:val="28"/>
        </w:rPr>
      </w:pPr>
    </w:p>
    <w:p w:rsidR="00A3355D" w:rsidRDefault="00A3355D" w:rsidP="00A3355D">
      <w:pPr>
        <w:pStyle w:val="afb"/>
        <w:ind w:firstLine="0"/>
        <w:jc w:val="right"/>
        <w:rPr>
          <w:sz w:val="28"/>
          <w:szCs w:val="28"/>
        </w:rPr>
      </w:pPr>
    </w:p>
    <w:p w:rsidR="00A3355D" w:rsidRPr="00ED7405" w:rsidRDefault="00A3355D" w:rsidP="00A3355D">
      <w:pPr>
        <w:pStyle w:val="afb"/>
        <w:ind w:firstLine="0"/>
        <w:jc w:val="right"/>
        <w:rPr>
          <w:sz w:val="28"/>
          <w:szCs w:val="28"/>
        </w:rPr>
      </w:pPr>
      <w:r w:rsidRPr="00ED7405">
        <w:rPr>
          <w:sz w:val="28"/>
          <w:szCs w:val="28"/>
        </w:rPr>
        <w:t xml:space="preserve">Приложение № </w:t>
      </w:r>
      <w:r w:rsidR="00366AF4">
        <w:rPr>
          <w:sz w:val="28"/>
          <w:szCs w:val="28"/>
        </w:rPr>
        <w:t>5</w:t>
      </w:r>
    </w:p>
    <w:p w:rsidR="00A3355D" w:rsidRPr="0064642C" w:rsidRDefault="00A3355D" w:rsidP="00A3355D">
      <w:pPr>
        <w:pStyle w:val="afb"/>
        <w:ind w:firstLine="0"/>
        <w:jc w:val="right"/>
        <w:rPr>
          <w:sz w:val="24"/>
        </w:rPr>
      </w:pPr>
      <w:r w:rsidRPr="00ED7405">
        <w:rPr>
          <w:sz w:val="28"/>
          <w:szCs w:val="28"/>
        </w:rPr>
        <w:t>к документации о закупке</w:t>
      </w:r>
    </w:p>
    <w:p w:rsidR="00A3355D" w:rsidRDefault="00A3355D" w:rsidP="00A3355D">
      <w:pPr>
        <w:widowControl w:val="0"/>
        <w:autoSpaceDE w:val="0"/>
        <w:jc w:val="right"/>
        <w:rPr>
          <w:rFonts w:cs="Arial"/>
        </w:rPr>
      </w:pPr>
    </w:p>
    <w:p w:rsidR="00A3355D" w:rsidRPr="004961BC" w:rsidRDefault="00A3355D" w:rsidP="00A3355D">
      <w:pPr>
        <w:widowControl w:val="0"/>
        <w:autoSpaceDE w:val="0"/>
        <w:jc w:val="right"/>
        <w:rPr>
          <w:rFonts w:cs="Arial"/>
        </w:rPr>
      </w:pPr>
    </w:p>
    <w:p w:rsidR="00A3355D" w:rsidRDefault="00A3355D" w:rsidP="00A3355D">
      <w:pPr>
        <w:jc w:val="center"/>
        <w:rPr>
          <w:b/>
        </w:rPr>
      </w:pPr>
      <w:r w:rsidRPr="004961BC">
        <w:rPr>
          <w:b/>
        </w:rPr>
        <w:t>Перечень транспортных средств</w:t>
      </w:r>
    </w:p>
    <w:p w:rsidR="00A3355D" w:rsidRPr="004961BC" w:rsidRDefault="00A3355D" w:rsidP="00A3355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A3355D" w:rsidRPr="004D147E" w:rsidTr="00987A00">
        <w:tc>
          <w:tcPr>
            <w:tcW w:w="540" w:type="dxa"/>
          </w:tcPr>
          <w:p w:rsidR="00A3355D" w:rsidRPr="005E6E4C" w:rsidRDefault="00A3355D" w:rsidP="00987A00">
            <w:pPr>
              <w:ind w:left="-900" w:firstLine="900"/>
              <w:jc w:val="center"/>
              <w:rPr>
                <w:b/>
                <w:sz w:val="20"/>
                <w:szCs w:val="20"/>
                <w:lang w:val="en-US"/>
              </w:rPr>
            </w:pPr>
            <w:r w:rsidRPr="005E6E4C">
              <w:rPr>
                <w:b/>
                <w:sz w:val="20"/>
                <w:szCs w:val="20"/>
              </w:rPr>
              <w:t>№</w:t>
            </w:r>
          </w:p>
          <w:p w:rsidR="00A3355D" w:rsidRPr="005E6E4C" w:rsidRDefault="00A3355D" w:rsidP="00987A00">
            <w:pPr>
              <w:ind w:left="-900" w:firstLine="900"/>
              <w:jc w:val="center"/>
              <w:rPr>
                <w:b/>
                <w:sz w:val="20"/>
                <w:szCs w:val="20"/>
              </w:rPr>
            </w:pPr>
            <w:proofErr w:type="spellStart"/>
            <w:r w:rsidRPr="005E6E4C">
              <w:rPr>
                <w:b/>
                <w:sz w:val="20"/>
                <w:szCs w:val="20"/>
              </w:rPr>
              <w:t>п</w:t>
            </w:r>
            <w:proofErr w:type="spellEnd"/>
            <w:r w:rsidRPr="005E6E4C">
              <w:rPr>
                <w:b/>
                <w:sz w:val="20"/>
                <w:szCs w:val="20"/>
              </w:rPr>
              <w:t>/</w:t>
            </w:r>
            <w:proofErr w:type="spellStart"/>
            <w:r w:rsidRPr="005E6E4C">
              <w:rPr>
                <w:b/>
                <w:sz w:val="20"/>
                <w:szCs w:val="20"/>
              </w:rPr>
              <w:t>п</w:t>
            </w:r>
            <w:proofErr w:type="spellEnd"/>
          </w:p>
        </w:tc>
        <w:tc>
          <w:tcPr>
            <w:tcW w:w="1260" w:type="dxa"/>
          </w:tcPr>
          <w:p w:rsidR="00A3355D" w:rsidRPr="005E6E4C" w:rsidRDefault="00A3355D" w:rsidP="00987A00">
            <w:pPr>
              <w:jc w:val="center"/>
              <w:rPr>
                <w:b/>
                <w:sz w:val="20"/>
                <w:szCs w:val="20"/>
              </w:rPr>
            </w:pPr>
            <w:r w:rsidRPr="005E6E4C">
              <w:rPr>
                <w:b/>
                <w:sz w:val="20"/>
                <w:szCs w:val="20"/>
              </w:rPr>
              <w:t>Марка, цвет ТС</w:t>
            </w:r>
          </w:p>
        </w:tc>
        <w:tc>
          <w:tcPr>
            <w:tcW w:w="1897" w:type="dxa"/>
          </w:tcPr>
          <w:p w:rsidR="00A3355D" w:rsidRPr="005E6E4C" w:rsidRDefault="00A3355D" w:rsidP="00987A00">
            <w:pPr>
              <w:jc w:val="center"/>
              <w:rPr>
                <w:b/>
                <w:sz w:val="20"/>
                <w:szCs w:val="20"/>
              </w:rPr>
            </w:pPr>
            <w:r w:rsidRPr="005E6E4C">
              <w:rPr>
                <w:b/>
                <w:sz w:val="20"/>
                <w:szCs w:val="20"/>
              </w:rPr>
              <w:t xml:space="preserve">Государственный номер </w:t>
            </w:r>
          </w:p>
        </w:tc>
        <w:tc>
          <w:tcPr>
            <w:tcW w:w="2268" w:type="dxa"/>
          </w:tcPr>
          <w:p w:rsidR="00A3355D" w:rsidRPr="005E6E4C" w:rsidRDefault="00A3355D" w:rsidP="00987A00">
            <w:pPr>
              <w:jc w:val="center"/>
              <w:rPr>
                <w:b/>
                <w:sz w:val="20"/>
                <w:szCs w:val="20"/>
              </w:rPr>
            </w:pPr>
            <w:r w:rsidRPr="005E6E4C">
              <w:rPr>
                <w:b/>
                <w:sz w:val="20"/>
                <w:szCs w:val="20"/>
              </w:rPr>
              <w:t>Дополнительные характеристики ТС</w:t>
            </w:r>
          </w:p>
          <w:p w:rsidR="00A3355D" w:rsidRPr="005E6E4C" w:rsidRDefault="00A3355D" w:rsidP="00987A00">
            <w:pPr>
              <w:jc w:val="center"/>
              <w:rPr>
                <w:b/>
                <w:sz w:val="20"/>
                <w:szCs w:val="20"/>
              </w:rPr>
            </w:pPr>
            <w:r w:rsidRPr="005E6E4C">
              <w:rPr>
                <w:b/>
                <w:sz w:val="20"/>
                <w:szCs w:val="20"/>
              </w:rPr>
              <w:t xml:space="preserve"> ( максимальная грузоподъемность)</w:t>
            </w:r>
          </w:p>
        </w:tc>
        <w:tc>
          <w:tcPr>
            <w:tcW w:w="1418" w:type="dxa"/>
          </w:tcPr>
          <w:p w:rsidR="00A3355D" w:rsidRPr="005E6E4C" w:rsidRDefault="00A3355D" w:rsidP="00987A00">
            <w:pPr>
              <w:jc w:val="center"/>
              <w:rPr>
                <w:b/>
                <w:sz w:val="20"/>
                <w:szCs w:val="20"/>
              </w:rPr>
            </w:pPr>
            <w:r>
              <w:rPr>
                <w:b/>
                <w:sz w:val="20"/>
                <w:szCs w:val="20"/>
              </w:rPr>
              <w:t>Наличие прицепов 20</w:t>
            </w:r>
            <w:r w:rsidRPr="005E6E4C">
              <w:rPr>
                <w:b/>
                <w:sz w:val="20"/>
                <w:szCs w:val="20"/>
              </w:rPr>
              <w:t xml:space="preserve"> футовых</w:t>
            </w:r>
          </w:p>
        </w:tc>
        <w:tc>
          <w:tcPr>
            <w:tcW w:w="1559" w:type="dxa"/>
          </w:tcPr>
          <w:p w:rsidR="00A3355D" w:rsidRPr="005E6E4C" w:rsidRDefault="00A3355D" w:rsidP="00987A00">
            <w:pPr>
              <w:jc w:val="center"/>
              <w:rPr>
                <w:b/>
                <w:sz w:val="20"/>
                <w:szCs w:val="20"/>
              </w:rPr>
            </w:pPr>
            <w:r w:rsidRPr="005E6E4C">
              <w:rPr>
                <w:b/>
                <w:sz w:val="20"/>
                <w:szCs w:val="20"/>
              </w:rPr>
              <w:t>№ свидетельства о регистрации ТС</w:t>
            </w:r>
          </w:p>
          <w:p w:rsidR="00A3355D" w:rsidRPr="005E6E4C" w:rsidRDefault="00A3355D" w:rsidP="00987A00">
            <w:pPr>
              <w:jc w:val="center"/>
              <w:rPr>
                <w:b/>
                <w:sz w:val="20"/>
                <w:szCs w:val="20"/>
              </w:rPr>
            </w:pPr>
            <w:r w:rsidRPr="005E6E4C">
              <w:rPr>
                <w:b/>
                <w:sz w:val="20"/>
                <w:szCs w:val="20"/>
              </w:rPr>
              <w:t xml:space="preserve">(серия, номер, кем и когда выдано </w:t>
            </w:r>
          </w:p>
          <w:p w:rsidR="00A3355D" w:rsidRPr="005E6E4C" w:rsidRDefault="00A3355D" w:rsidP="00987A00">
            <w:pPr>
              <w:jc w:val="center"/>
              <w:rPr>
                <w:b/>
                <w:sz w:val="20"/>
                <w:szCs w:val="20"/>
              </w:rPr>
            </w:pPr>
          </w:p>
        </w:tc>
        <w:tc>
          <w:tcPr>
            <w:tcW w:w="1843" w:type="dxa"/>
          </w:tcPr>
          <w:p w:rsidR="00A3355D" w:rsidRPr="005E6E4C" w:rsidRDefault="00A3355D" w:rsidP="00987A00">
            <w:pPr>
              <w:jc w:val="center"/>
              <w:rPr>
                <w:b/>
                <w:sz w:val="20"/>
                <w:szCs w:val="20"/>
              </w:rPr>
            </w:pPr>
            <w:r w:rsidRPr="005E6E4C">
              <w:rPr>
                <w:b/>
                <w:sz w:val="20"/>
                <w:szCs w:val="20"/>
              </w:rPr>
              <w:t>Принадлежность ТС (собственность или иное законное право)</w:t>
            </w:r>
          </w:p>
        </w:tc>
      </w:tr>
      <w:tr w:rsidR="00A3355D" w:rsidRPr="004D147E" w:rsidTr="00987A00">
        <w:tc>
          <w:tcPr>
            <w:tcW w:w="540" w:type="dxa"/>
          </w:tcPr>
          <w:p w:rsidR="00A3355D" w:rsidRPr="005E6E4C" w:rsidRDefault="00A3355D" w:rsidP="00987A00">
            <w:pPr>
              <w:ind w:left="-900" w:firstLine="900"/>
              <w:jc w:val="center"/>
              <w:rPr>
                <w:sz w:val="20"/>
                <w:szCs w:val="20"/>
              </w:rPr>
            </w:pPr>
            <w:r w:rsidRPr="005E6E4C">
              <w:rPr>
                <w:sz w:val="20"/>
                <w:szCs w:val="20"/>
              </w:rPr>
              <w:t>1</w:t>
            </w:r>
          </w:p>
        </w:tc>
        <w:tc>
          <w:tcPr>
            <w:tcW w:w="1260" w:type="dxa"/>
          </w:tcPr>
          <w:p w:rsidR="00A3355D" w:rsidRPr="005E6E4C" w:rsidRDefault="00A3355D" w:rsidP="00987A00">
            <w:pPr>
              <w:jc w:val="center"/>
              <w:rPr>
                <w:sz w:val="20"/>
                <w:szCs w:val="20"/>
              </w:rPr>
            </w:pPr>
          </w:p>
        </w:tc>
        <w:tc>
          <w:tcPr>
            <w:tcW w:w="1897" w:type="dxa"/>
          </w:tcPr>
          <w:p w:rsidR="00A3355D" w:rsidRPr="005E6E4C" w:rsidRDefault="00A3355D" w:rsidP="00987A00">
            <w:pPr>
              <w:jc w:val="center"/>
              <w:rPr>
                <w:sz w:val="20"/>
                <w:szCs w:val="20"/>
              </w:rPr>
            </w:pPr>
          </w:p>
        </w:tc>
        <w:tc>
          <w:tcPr>
            <w:tcW w:w="2268" w:type="dxa"/>
          </w:tcPr>
          <w:p w:rsidR="00A3355D" w:rsidRPr="005E6E4C" w:rsidRDefault="00A3355D" w:rsidP="00987A00">
            <w:pPr>
              <w:jc w:val="center"/>
              <w:rPr>
                <w:sz w:val="20"/>
                <w:szCs w:val="20"/>
              </w:rPr>
            </w:pPr>
          </w:p>
        </w:tc>
        <w:tc>
          <w:tcPr>
            <w:tcW w:w="1418" w:type="dxa"/>
          </w:tcPr>
          <w:p w:rsidR="00A3355D" w:rsidRPr="005E6E4C" w:rsidRDefault="00A3355D" w:rsidP="00987A00">
            <w:pPr>
              <w:jc w:val="center"/>
              <w:rPr>
                <w:sz w:val="20"/>
                <w:szCs w:val="20"/>
              </w:rPr>
            </w:pPr>
          </w:p>
        </w:tc>
        <w:tc>
          <w:tcPr>
            <w:tcW w:w="1559" w:type="dxa"/>
          </w:tcPr>
          <w:p w:rsidR="00A3355D" w:rsidRPr="005E6E4C" w:rsidRDefault="00A3355D" w:rsidP="00987A00">
            <w:pPr>
              <w:jc w:val="center"/>
              <w:rPr>
                <w:sz w:val="20"/>
                <w:szCs w:val="20"/>
              </w:rPr>
            </w:pPr>
          </w:p>
        </w:tc>
        <w:tc>
          <w:tcPr>
            <w:tcW w:w="1843" w:type="dxa"/>
          </w:tcPr>
          <w:p w:rsidR="00A3355D" w:rsidRPr="005E6E4C" w:rsidRDefault="00A3355D" w:rsidP="00987A00">
            <w:pPr>
              <w:jc w:val="center"/>
              <w:rPr>
                <w:sz w:val="20"/>
                <w:szCs w:val="20"/>
              </w:rPr>
            </w:pPr>
          </w:p>
        </w:tc>
      </w:tr>
      <w:tr w:rsidR="00A3355D" w:rsidRPr="004D147E" w:rsidTr="00987A00">
        <w:tc>
          <w:tcPr>
            <w:tcW w:w="540" w:type="dxa"/>
          </w:tcPr>
          <w:p w:rsidR="00A3355D" w:rsidRPr="005E6E4C" w:rsidRDefault="00A3355D" w:rsidP="00987A00">
            <w:pPr>
              <w:ind w:left="-900" w:firstLine="900"/>
              <w:jc w:val="center"/>
              <w:rPr>
                <w:sz w:val="20"/>
                <w:szCs w:val="20"/>
              </w:rPr>
            </w:pPr>
            <w:r w:rsidRPr="005E6E4C">
              <w:rPr>
                <w:sz w:val="20"/>
                <w:szCs w:val="20"/>
              </w:rPr>
              <w:t>2</w:t>
            </w:r>
          </w:p>
        </w:tc>
        <w:tc>
          <w:tcPr>
            <w:tcW w:w="1260" w:type="dxa"/>
          </w:tcPr>
          <w:p w:rsidR="00A3355D" w:rsidRPr="005E6E4C" w:rsidRDefault="00A3355D" w:rsidP="00987A00">
            <w:pPr>
              <w:jc w:val="center"/>
              <w:rPr>
                <w:sz w:val="20"/>
                <w:szCs w:val="20"/>
              </w:rPr>
            </w:pPr>
          </w:p>
        </w:tc>
        <w:tc>
          <w:tcPr>
            <w:tcW w:w="1897" w:type="dxa"/>
          </w:tcPr>
          <w:p w:rsidR="00A3355D" w:rsidRPr="005E6E4C" w:rsidRDefault="00A3355D" w:rsidP="00987A00">
            <w:pPr>
              <w:jc w:val="center"/>
              <w:rPr>
                <w:sz w:val="20"/>
                <w:szCs w:val="20"/>
              </w:rPr>
            </w:pPr>
          </w:p>
        </w:tc>
        <w:tc>
          <w:tcPr>
            <w:tcW w:w="2268" w:type="dxa"/>
          </w:tcPr>
          <w:p w:rsidR="00A3355D" w:rsidRPr="005E6E4C" w:rsidRDefault="00A3355D" w:rsidP="00987A00">
            <w:pPr>
              <w:jc w:val="center"/>
              <w:rPr>
                <w:sz w:val="20"/>
                <w:szCs w:val="20"/>
              </w:rPr>
            </w:pPr>
          </w:p>
        </w:tc>
        <w:tc>
          <w:tcPr>
            <w:tcW w:w="1418" w:type="dxa"/>
          </w:tcPr>
          <w:p w:rsidR="00A3355D" w:rsidRPr="005E6E4C" w:rsidRDefault="00A3355D" w:rsidP="00987A00">
            <w:pPr>
              <w:jc w:val="center"/>
              <w:rPr>
                <w:sz w:val="20"/>
                <w:szCs w:val="20"/>
              </w:rPr>
            </w:pPr>
          </w:p>
        </w:tc>
        <w:tc>
          <w:tcPr>
            <w:tcW w:w="1559" w:type="dxa"/>
          </w:tcPr>
          <w:p w:rsidR="00A3355D" w:rsidRPr="005E6E4C" w:rsidRDefault="00A3355D" w:rsidP="00987A00">
            <w:pPr>
              <w:jc w:val="center"/>
              <w:rPr>
                <w:sz w:val="20"/>
                <w:szCs w:val="20"/>
              </w:rPr>
            </w:pPr>
          </w:p>
        </w:tc>
        <w:tc>
          <w:tcPr>
            <w:tcW w:w="1843" w:type="dxa"/>
          </w:tcPr>
          <w:p w:rsidR="00A3355D" w:rsidRPr="005E6E4C" w:rsidRDefault="00A3355D" w:rsidP="00987A00">
            <w:pPr>
              <w:jc w:val="center"/>
              <w:rPr>
                <w:sz w:val="20"/>
                <w:szCs w:val="20"/>
              </w:rPr>
            </w:pPr>
          </w:p>
        </w:tc>
      </w:tr>
      <w:tr w:rsidR="00A3355D" w:rsidRPr="004D147E" w:rsidTr="00987A00">
        <w:tc>
          <w:tcPr>
            <w:tcW w:w="540" w:type="dxa"/>
          </w:tcPr>
          <w:p w:rsidR="00A3355D" w:rsidRPr="005E6E4C" w:rsidRDefault="00A3355D" w:rsidP="00987A00">
            <w:pPr>
              <w:ind w:left="-900" w:firstLine="900"/>
              <w:jc w:val="center"/>
              <w:rPr>
                <w:sz w:val="20"/>
                <w:szCs w:val="20"/>
              </w:rPr>
            </w:pPr>
            <w:r w:rsidRPr="005E6E4C">
              <w:rPr>
                <w:sz w:val="20"/>
                <w:szCs w:val="20"/>
              </w:rPr>
              <w:t>3</w:t>
            </w:r>
          </w:p>
        </w:tc>
        <w:tc>
          <w:tcPr>
            <w:tcW w:w="1260" w:type="dxa"/>
          </w:tcPr>
          <w:p w:rsidR="00A3355D" w:rsidRPr="005E6E4C" w:rsidRDefault="00A3355D" w:rsidP="00987A00">
            <w:pPr>
              <w:jc w:val="center"/>
              <w:rPr>
                <w:sz w:val="20"/>
                <w:szCs w:val="20"/>
              </w:rPr>
            </w:pPr>
          </w:p>
        </w:tc>
        <w:tc>
          <w:tcPr>
            <w:tcW w:w="1897" w:type="dxa"/>
          </w:tcPr>
          <w:p w:rsidR="00A3355D" w:rsidRPr="005E6E4C" w:rsidRDefault="00A3355D" w:rsidP="00987A00">
            <w:pPr>
              <w:jc w:val="center"/>
              <w:rPr>
                <w:sz w:val="20"/>
                <w:szCs w:val="20"/>
              </w:rPr>
            </w:pPr>
          </w:p>
        </w:tc>
        <w:tc>
          <w:tcPr>
            <w:tcW w:w="2268" w:type="dxa"/>
          </w:tcPr>
          <w:p w:rsidR="00A3355D" w:rsidRPr="005E6E4C" w:rsidRDefault="00A3355D" w:rsidP="00987A00">
            <w:pPr>
              <w:jc w:val="center"/>
              <w:rPr>
                <w:sz w:val="20"/>
                <w:szCs w:val="20"/>
              </w:rPr>
            </w:pPr>
          </w:p>
        </w:tc>
        <w:tc>
          <w:tcPr>
            <w:tcW w:w="1418" w:type="dxa"/>
          </w:tcPr>
          <w:p w:rsidR="00A3355D" w:rsidRPr="005E6E4C" w:rsidRDefault="00A3355D" w:rsidP="00987A00">
            <w:pPr>
              <w:jc w:val="center"/>
              <w:rPr>
                <w:sz w:val="20"/>
                <w:szCs w:val="20"/>
              </w:rPr>
            </w:pPr>
          </w:p>
        </w:tc>
        <w:tc>
          <w:tcPr>
            <w:tcW w:w="1559" w:type="dxa"/>
          </w:tcPr>
          <w:p w:rsidR="00A3355D" w:rsidRPr="005E6E4C" w:rsidRDefault="00A3355D" w:rsidP="00987A00">
            <w:pPr>
              <w:jc w:val="center"/>
              <w:rPr>
                <w:sz w:val="20"/>
                <w:szCs w:val="20"/>
              </w:rPr>
            </w:pPr>
          </w:p>
        </w:tc>
        <w:tc>
          <w:tcPr>
            <w:tcW w:w="1843" w:type="dxa"/>
          </w:tcPr>
          <w:p w:rsidR="00A3355D" w:rsidRPr="005E6E4C" w:rsidRDefault="00A3355D" w:rsidP="00987A00">
            <w:pPr>
              <w:jc w:val="center"/>
              <w:rPr>
                <w:sz w:val="20"/>
                <w:szCs w:val="20"/>
              </w:rPr>
            </w:pPr>
          </w:p>
        </w:tc>
      </w:tr>
    </w:tbl>
    <w:p w:rsidR="00A3355D" w:rsidRPr="004961BC" w:rsidRDefault="00A3355D" w:rsidP="00A3355D"/>
    <w:p w:rsidR="00A3355D" w:rsidRPr="004961BC" w:rsidRDefault="00A3355D" w:rsidP="00A3355D">
      <w:pPr>
        <w:keepNext/>
        <w:numPr>
          <w:ilvl w:val="2"/>
          <w:numId w:val="0"/>
        </w:numPr>
        <w:tabs>
          <w:tab w:val="num" w:pos="0"/>
        </w:tabs>
        <w:outlineLvl w:val="2"/>
        <w:rPr>
          <w:bCs/>
        </w:rPr>
      </w:pPr>
      <w:r w:rsidRPr="004961BC">
        <w:rPr>
          <w:b/>
          <w:bCs/>
        </w:rPr>
        <w:t>Представитель, имеющий полномочия подписать заявку  и приложения к ней на участие от имени ___________________________________________________</w:t>
      </w:r>
    </w:p>
    <w:p w:rsidR="00A3355D" w:rsidRPr="004961BC" w:rsidRDefault="00A3355D" w:rsidP="00A3355D">
      <w:pPr>
        <w:tabs>
          <w:tab w:val="left" w:pos="8640"/>
        </w:tabs>
        <w:jc w:val="center"/>
        <w:rPr>
          <w:i/>
        </w:rPr>
      </w:pPr>
      <w:r w:rsidRPr="004961BC">
        <w:rPr>
          <w:i/>
        </w:rPr>
        <w:t>(наименование претендента)</w:t>
      </w:r>
    </w:p>
    <w:p w:rsidR="00A3355D" w:rsidRPr="004961BC" w:rsidRDefault="00A3355D" w:rsidP="00A3355D">
      <w:r w:rsidRPr="004961BC">
        <w:t>____________________________________________________________________</w:t>
      </w:r>
    </w:p>
    <w:p w:rsidR="00A3355D" w:rsidRPr="004961BC" w:rsidRDefault="00A3355D" w:rsidP="00A3355D">
      <w:pPr>
        <w:rPr>
          <w:i/>
        </w:rPr>
      </w:pPr>
      <w:r w:rsidRPr="004961BC">
        <w:rPr>
          <w:i/>
        </w:rPr>
        <w:t xml:space="preserve">       Печать</w:t>
      </w:r>
      <w:r w:rsidRPr="004961BC">
        <w:rPr>
          <w:i/>
        </w:rPr>
        <w:tab/>
      </w:r>
      <w:r w:rsidRPr="004961BC">
        <w:rPr>
          <w:i/>
        </w:rPr>
        <w:tab/>
      </w:r>
      <w:r w:rsidRPr="004961BC">
        <w:rPr>
          <w:i/>
        </w:rPr>
        <w:tab/>
        <w:t>(должность, подпись, ФИО)</w:t>
      </w:r>
    </w:p>
    <w:p w:rsidR="00A3355D" w:rsidRPr="004961BC" w:rsidRDefault="00A3355D" w:rsidP="00A3355D">
      <w:pPr>
        <w:ind w:left="6372" w:right="-1" w:firstLine="432"/>
        <w:outlineLvl w:val="0"/>
        <w:rPr>
          <w:b/>
        </w:rPr>
      </w:pPr>
      <w:r w:rsidRPr="004961BC">
        <w:t>"____" _________ 201__ г.</w:t>
      </w:r>
    </w:p>
    <w:p w:rsidR="00A3355D" w:rsidRPr="004961BC" w:rsidRDefault="00A3355D" w:rsidP="00A3355D">
      <w:pPr>
        <w:ind w:left="6096" w:right="-1" w:firstLine="708"/>
        <w:outlineLvl w:val="0"/>
        <w:rPr>
          <w:b/>
        </w:rPr>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ind w:firstLine="708"/>
      </w:pPr>
    </w:p>
    <w:p w:rsidR="00A3355D" w:rsidRDefault="00A3355D" w:rsidP="00A3355D">
      <w:pPr>
        <w:pStyle w:val="afb"/>
        <w:ind w:firstLine="0"/>
        <w:rPr>
          <w:sz w:val="28"/>
          <w:szCs w:val="28"/>
        </w:rPr>
      </w:pPr>
    </w:p>
    <w:p w:rsidR="00A3355D" w:rsidRDefault="00A3355D" w:rsidP="00A3355D">
      <w:pPr>
        <w:pStyle w:val="afb"/>
        <w:ind w:firstLine="0"/>
        <w:rPr>
          <w:sz w:val="28"/>
          <w:szCs w:val="28"/>
        </w:rPr>
      </w:pPr>
      <w:r>
        <w:rPr>
          <w:sz w:val="28"/>
          <w:szCs w:val="28"/>
        </w:rPr>
        <w:t xml:space="preserve">                                                                                             </w:t>
      </w:r>
    </w:p>
    <w:p w:rsidR="00A3355D" w:rsidRDefault="00A3355D" w:rsidP="00A3355D">
      <w:pPr>
        <w:pStyle w:val="afb"/>
        <w:ind w:firstLine="0"/>
        <w:rPr>
          <w:sz w:val="28"/>
          <w:szCs w:val="28"/>
        </w:rPr>
      </w:pPr>
    </w:p>
    <w:p w:rsidR="00A3355D" w:rsidRDefault="00A3355D" w:rsidP="00A3355D">
      <w:pPr>
        <w:pStyle w:val="afb"/>
        <w:ind w:firstLine="0"/>
        <w:rPr>
          <w:sz w:val="28"/>
          <w:szCs w:val="28"/>
        </w:rPr>
      </w:pPr>
    </w:p>
    <w:p w:rsidR="00A3355D" w:rsidRDefault="00A3355D" w:rsidP="00A3355D">
      <w:pPr>
        <w:pStyle w:val="afb"/>
        <w:ind w:firstLine="0"/>
        <w:jc w:val="right"/>
        <w:rPr>
          <w:sz w:val="28"/>
          <w:szCs w:val="28"/>
        </w:rPr>
      </w:pPr>
      <w:r>
        <w:rPr>
          <w:sz w:val="28"/>
          <w:szCs w:val="28"/>
        </w:rPr>
        <w:t xml:space="preserve">                                                                                           </w:t>
      </w:r>
    </w:p>
    <w:p w:rsidR="00A3355D" w:rsidRPr="00E06BE1" w:rsidRDefault="00A3355D" w:rsidP="00A3355D">
      <w:pPr>
        <w:pStyle w:val="afb"/>
        <w:ind w:firstLine="0"/>
        <w:jc w:val="right"/>
        <w:rPr>
          <w:sz w:val="28"/>
          <w:szCs w:val="28"/>
        </w:rPr>
      </w:pPr>
      <w:r>
        <w:rPr>
          <w:sz w:val="28"/>
          <w:szCs w:val="28"/>
        </w:rPr>
        <w:t xml:space="preserve"> </w:t>
      </w:r>
      <w:r w:rsidRPr="00E06BE1">
        <w:rPr>
          <w:sz w:val="28"/>
          <w:szCs w:val="28"/>
        </w:rPr>
        <w:t>Приложение № 6</w:t>
      </w:r>
    </w:p>
    <w:p w:rsidR="00A3355D" w:rsidRPr="00E06BE1" w:rsidRDefault="00A3355D" w:rsidP="00A3355D">
      <w:pPr>
        <w:pStyle w:val="afb"/>
        <w:ind w:firstLine="0"/>
        <w:jc w:val="right"/>
        <w:rPr>
          <w:sz w:val="28"/>
          <w:szCs w:val="28"/>
        </w:rPr>
      </w:pPr>
      <w:r w:rsidRPr="00E06BE1">
        <w:rPr>
          <w:sz w:val="28"/>
          <w:szCs w:val="28"/>
        </w:rPr>
        <w:t>к документации о закупке</w:t>
      </w:r>
    </w:p>
    <w:p w:rsidR="00A3355D" w:rsidRPr="00FC42F6" w:rsidRDefault="00A3355D" w:rsidP="00A3355D">
      <w:pPr>
        <w:rPr>
          <w:sz w:val="28"/>
          <w:szCs w:val="28"/>
        </w:rPr>
      </w:pPr>
    </w:p>
    <w:p w:rsidR="00A3355D" w:rsidRPr="004961BC" w:rsidRDefault="00A3355D" w:rsidP="00A3355D">
      <w:pPr>
        <w:jc w:val="center"/>
        <w:rPr>
          <w:b/>
        </w:rPr>
      </w:pPr>
      <w:r w:rsidRPr="004961BC">
        <w:rPr>
          <w:b/>
        </w:rPr>
        <w:t>Данные о водителях,</w:t>
      </w:r>
    </w:p>
    <w:p w:rsidR="00A3355D" w:rsidRPr="004961BC" w:rsidRDefault="00A3355D" w:rsidP="00A3355D">
      <w:pPr>
        <w:ind w:left="-360" w:firstLine="360"/>
        <w:jc w:val="center"/>
        <w:rPr>
          <w:b/>
        </w:rPr>
      </w:pPr>
      <w:r w:rsidRPr="004961BC">
        <w:rPr>
          <w:b/>
        </w:rPr>
        <w:t xml:space="preserve">оказывающих услуги по управлению </w:t>
      </w:r>
    </w:p>
    <w:p w:rsidR="00A3355D" w:rsidRDefault="00A3355D" w:rsidP="00A3355D">
      <w:pPr>
        <w:ind w:left="-360" w:firstLine="360"/>
        <w:jc w:val="center"/>
        <w:rPr>
          <w:b/>
        </w:rPr>
      </w:pPr>
      <w:r w:rsidRPr="004961BC">
        <w:rPr>
          <w:b/>
        </w:rPr>
        <w:t xml:space="preserve">транспортным средством и его технической эксплуатации </w:t>
      </w:r>
    </w:p>
    <w:p w:rsidR="00A3355D" w:rsidRPr="004961BC" w:rsidRDefault="00A3355D" w:rsidP="00A3355D">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A3355D" w:rsidRPr="004D147E" w:rsidTr="00987A00">
        <w:tc>
          <w:tcPr>
            <w:tcW w:w="608" w:type="dxa"/>
          </w:tcPr>
          <w:p w:rsidR="00A3355D" w:rsidRPr="00E16EBE" w:rsidRDefault="00A3355D" w:rsidP="00987A00">
            <w:pPr>
              <w:jc w:val="center"/>
              <w:rPr>
                <w:sz w:val="20"/>
                <w:szCs w:val="20"/>
              </w:rPr>
            </w:pPr>
            <w:r w:rsidRPr="00E16EBE">
              <w:rPr>
                <w:sz w:val="20"/>
                <w:szCs w:val="20"/>
              </w:rPr>
              <w:t xml:space="preserve">№ </w:t>
            </w:r>
            <w:proofErr w:type="spellStart"/>
            <w:r w:rsidRPr="00E16EBE">
              <w:rPr>
                <w:sz w:val="20"/>
                <w:szCs w:val="20"/>
              </w:rPr>
              <w:t>п</w:t>
            </w:r>
            <w:proofErr w:type="spellEnd"/>
            <w:r w:rsidRPr="00E16EBE">
              <w:rPr>
                <w:sz w:val="20"/>
                <w:szCs w:val="20"/>
              </w:rPr>
              <w:t>/</w:t>
            </w:r>
            <w:proofErr w:type="spellStart"/>
            <w:r w:rsidRPr="00E16EBE">
              <w:rPr>
                <w:sz w:val="20"/>
                <w:szCs w:val="20"/>
              </w:rPr>
              <w:t>п</w:t>
            </w:r>
            <w:proofErr w:type="spellEnd"/>
          </w:p>
        </w:tc>
        <w:tc>
          <w:tcPr>
            <w:tcW w:w="1800" w:type="dxa"/>
            <w:vAlign w:val="center"/>
          </w:tcPr>
          <w:p w:rsidR="00A3355D" w:rsidRPr="00E16EBE" w:rsidRDefault="00A3355D" w:rsidP="00987A00">
            <w:pPr>
              <w:jc w:val="center"/>
              <w:rPr>
                <w:sz w:val="20"/>
                <w:szCs w:val="20"/>
              </w:rPr>
            </w:pPr>
            <w:r w:rsidRPr="00E16EBE">
              <w:rPr>
                <w:sz w:val="20"/>
                <w:szCs w:val="20"/>
              </w:rPr>
              <w:t>Ф.И.О.</w:t>
            </w:r>
          </w:p>
        </w:tc>
        <w:tc>
          <w:tcPr>
            <w:tcW w:w="1620" w:type="dxa"/>
            <w:vAlign w:val="center"/>
          </w:tcPr>
          <w:p w:rsidR="00A3355D" w:rsidRPr="00E16EBE" w:rsidRDefault="00A3355D" w:rsidP="00987A00">
            <w:pPr>
              <w:jc w:val="center"/>
              <w:rPr>
                <w:sz w:val="20"/>
                <w:szCs w:val="20"/>
              </w:rPr>
            </w:pPr>
            <w:r w:rsidRPr="00E16EBE">
              <w:rPr>
                <w:sz w:val="20"/>
                <w:szCs w:val="20"/>
              </w:rPr>
              <w:t xml:space="preserve"> Водительское удостоверение (№, серия, дата выдачи, срок действия)</w:t>
            </w:r>
          </w:p>
        </w:tc>
        <w:tc>
          <w:tcPr>
            <w:tcW w:w="1440" w:type="dxa"/>
            <w:vAlign w:val="center"/>
          </w:tcPr>
          <w:p w:rsidR="00A3355D" w:rsidRPr="00E16EBE" w:rsidRDefault="00A3355D" w:rsidP="00987A00">
            <w:pPr>
              <w:jc w:val="center"/>
              <w:rPr>
                <w:sz w:val="20"/>
                <w:szCs w:val="20"/>
              </w:rPr>
            </w:pPr>
            <w:r w:rsidRPr="00E16EBE">
              <w:rPr>
                <w:sz w:val="20"/>
                <w:szCs w:val="20"/>
              </w:rPr>
              <w:t xml:space="preserve">Общий водительский стаж </w:t>
            </w:r>
          </w:p>
        </w:tc>
        <w:tc>
          <w:tcPr>
            <w:tcW w:w="1161" w:type="dxa"/>
            <w:vAlign w:val="center"/>
          </w:tcPr>
          <w:p w:rsidR="00A3355D" w:rsidRPr="00E16EBE" w:rsidRDefault="00A3355D" w:rsidP="00987A00">
            <w:pPr>
              <w:jc w:val="center"/>
              <w:rPr>
                <w:sz w:val="20"/>
                <w:szCs w:val="20"/>
              </w:rPr>
            </w:pPr>
            <w:r w:rsidRPr="00E16EBE">
              <w:rPr>
                <w:sz w:val="20"/>
                <w:szCs w:val="20"/>
              </w:rPr>
              <w:t>Категория</w:t>
            </w:r>
          </w:p>
        </w:tc>
        <w:tc>
          <w:tcPr>
            <w:tcW w:w="1359" w:type="dxa"/>
            <w:vAlign w:val="center"/>
          </w:tcPr>
          <w:p w:rsidR="00A3355D" w:rsidRPr="00E16EBE" w:rsidRDefault="00A3355D" w:rsidP="00987A00">
            <w:pPr>
              <w:jc w:val="center"/>
              <w:rPr>
                <w:sz w:val="20"/>
                <w:szCs w:val="20"/>
              </w:rPr>
            </w:pPr>
            <w:r w:rsidRPr="00E16EBE">
              <w:rPr>
                <w:sz w:val="20"/>
                <w:szCs w:val="20"/>
              </w:rPr>
              <w:t>Гражданство РФ/разрешение на работу</w:t>
            </w:r>
          </w:p>
        </w:tc>
        <w:tc>
          <w:tcPr>
            <w:tcW w:w="1051" w:type="dxa"/>
            <w:vAlign w:val="center"/>
          </w:tcPr>
          <w:p w:rsidR="00A3355D" w:rsidRPr="00E16EBE" w:rsidRDefault="00A3355D" w:rsidP="00987A00">
            <w:pPr>
              <w:jc w:val="center"/>
              <w:rPr>
                <w:sz w:val="20"/>
                <w:szCs w:val="20"/>
              </w:rPr>
            </w:pPr>
            <w:r w:rsidRPr="00E16EBE">
              <w:rPr>
                <w:sz w:val="20"/>
                <w:szCs w:val="20"/>
              </w:rPr>
              <w:t>Знание русского языка (да/нет)</w:t>
            </w:r>
          </w:p>
        </w:tc>
        <w:tc>
          <w:tcPr>
            <w:tcW w:w="1417" w:type="dxa"/>
          </w:tcPr>
          <w:p w:rsidR="00A3355D" w:rsidRPr="00E16EBE" w:rsidRDefault="00A3355D" w:rsidP="00987A00">
            <w:pPr>
              <w:jc w:val="center"/>
              <w:rPr>
                <w:sz w:val="20"/>
                <w:szCs w:val="20"/>
              </w:rPr>
            </w:pPr>
            <w:r w:rsidRPr="00E16EBE">
              <w:rPr>
                <w:sz w:val="20"/>
                <w:szCs w:val="20"/>
              </w:rPr>
              <w:t>Опыт работы с постановкой и снятием контейнеров</w:t>
            </w:r>
          </w:p>
        </w:tc>
      </w:tr>
      <w:tr w:rsidR="00A3355D" w:rsidRPr="004D147E" w:rsidTr="00987A00">
        <w:tc>
          <w:tcPr>
            <w:tcW w:w="608" w:type="dxa"/>
          </w:tcPr>
          <w:p w:rsidR="00A3355D" w:rsidRPr="00E16EBE" w:rsidRDefault="00A3355D" w:rsidP="00987A00">
            <w:pPr>
              <w:jc w:val="center"/>
              <w:rPr>
                <w:sz w:val="20"/>
                <w:szCs w:val="20"/>
              </w:rPr>
            </w:pPr>
            <w:r w:rsidRPr="00E16EBE">
              <w:rPr>
                <w:sz w:val="20"/>
                <w:szCs w:val="20"/>
              </w:rPr>
              <w:t>1</w:t>
            </w:r>
          </w:p>
        </w:tc>
        <w:tc>
          <w:tcPr>
            <w:tcW w:w="1800" w:type="dxa"/>
          </w:tcPr>
          <w:p w:rsidR="00A3355D" w:rsidRPr="00E16EBE" w:rsidRDefault="00A3355D" w:rsidP="00987A00">
            <w:pPr>
              <w:rPr>
                <w:sz w:val="20"/>
                <w:szCs w:val="20"/>
              </w:rPr>
            </w:pPr>
          </w:p>
        </w:tc>
        <w:tc>
          <w:tcPr>
            <w:tcW w:w="1620" w:type="dxa"/>
          </w:tcPr>
          <w:p w:rsidR="00A3355D" w:rsidRPr="00E16EBE" w:rsidRDefault="00A3355D" w:rsidP="00987A00">
            <w:pPr>
              <w:rPr>
                <w:sz w:val="20"/>
                <w:szCs w:val="20"/>
              </w:rPr>
            </w:pPr>
          </w:p>
        </w:tc>
        <w:tc>
          <w:tcPr>
            <w:tcW w:w="1440" w:type="dxa"/>
          </w:tcPr>
          <w:p w:rsidR="00A3355D" w:rsidRPr="00E16EBE" w:rsidRDefault="00A3355D" w:rsidP="00987A00">
            <w:pPr>
              <w:rPr>
                <w:sz w:val="20"/>
                <w:szCs w:val="20"/>
              </w:rPr>
            </w:pPr>
          </w:p>
        </w:tc>
        <w:tc>
          <w:tcPr>
            <w:tcW w:w="1161" w:type="dxa"/>
          </w:tcPr>
          <w:p w:rsidR="00A3355D" w:rsidRPr="00E16EBE" w:rsidRDefault="00A3355D" w:rsidP="00987A00">
            <w:pPr>
              <w:jc w:val="center"/>
              <w:rPr>
                <w:sz w:val="20"/>
                <w:szCs w:val="20"/>
              </w:rPr>
            </w:pPr>
          </w:p>
        </w:tc>
        <w:tc>
          <w:tcPr>
            <w:tcW w:w="1359" w:type="dxa"/>
          </w:tcPr>
          <w:p w:rsidR="00A3355D" w:rsidRPr="00E16EBE" w:rsidRDefault="00A3355D" w:rsidP="00987A00">
            <w:pPr>
              <w:jc w:val="center"/>
              <w:rPr>
                <w:sz w:val="20"/>
                <w:szCs w:val="20"/>
              </w:rPr>
            </w:pPr>
          </w:p>
        </w:tc>
        <w:tc>
          <w:tcPr>
            <w:tcW w:w="1051" w:type="dxa"/>
          </w:tcPr>
          <w:p w:rsidR="00A3355D" w:rsidRPr="00E16EBE" w:rsidRDefault="00A3355D" w:rsidP="00987A00">
            <w:pPr>
              <w:jc w:val="center"/>
              <w:rPr>
                <w:sz w:val="20"/>
                <w:szCs w:val="20"/>
              </w:rPr>
            </w:pPr>
          </w:p>
        </w:tc>
        <w:tc>
          <w:tcPr>
            <w:tcW w:w="1417" w:type="dxa"/>
          </w:tcPr>
          <w:p w:rsidR="00A3355D" w:rsidRPr="00E16EBE" w:rsidRDefault="00A3355D" w:rsidP="00987A00">
            <w:pPr>
              <w:jc w:val="center"/>
              <w:rPr>
                <w:sz w:val="20"/>
                <w:szCs w:val="20"/>
              </w:rPr>
            </w:pPr>
          </w:p>
        </w:tc>
      </w:tr>
      <w:tr w:rsidR="00A3355D" w:rsidRPr="004D147E" w:rsidTr="00987A00">
        <w:tc>
          <w:tcPr>
            <w:tcW w:w="608" w:type="dxa"/>
          </w:tcPr>
          <w:p w:rsidR="00A3355D" w:rsidRPr="00E16EBE" w:rsidRDefault="00A3355D" w:rsidP="00987A00">
            <w:pPr>
              <w:jc w:val="center"/>
              <w:rPr>
                <w:sz w:val="20"/>
                <w:szCs w:val="20"/>
              </w:rPr>
            </w:pPr>
            <w:r w:rsidRPr="00E16EBE">
              <w:rPr>
                <w:sz w:val="20"/>
                <w:szCs w:val="20"/>
              </w:rPr>
              <w:t>2</w:t>
            </w:r>
          </w:p>
        </w:tc>
        <w:tc>
          <w:tcPr>
            <w:tcW w:w="1800" w:type="dxa"/>
          </w:tcPr>
          <w:p w:rsidR="00A3355D" w:rsidRPr="00E16EBE" w:rsidRDefault="00A3355D" w:rsidP="00987A00">
            <w:pPr>
              <w:rPr>
                <w:sz w:val="20"/>
                <w:szCs w:val="20"/>
              </w:rPr>
            </w:pPr>
          </w:p>
        </w:tc>
        <w:tc>
          <w:tcPr>
            <w:tcW w:w="1620" w:type="dxa"/>
          </w:tcPr>
          <w:p w:rsidR="00A3355D" w:rsidRPr="00E16EBE" w:rsidRDefault="00A3355D" w:rsidP="00987A00">
            <w:pPr>
              <w:rPr>
                <w:sz w:val="20"/>
                <w:szCs w:val="20"/>
              </w:rPr>
            </w:pPr>
          </w:p>
        </w:tc>
        <w:tc>
          <w:tcPr>
            <w:tcW w:w="1440" w:type="dxa"/>
          </w:tcPr>
          <w:p w:rsidR="00A3355D" w:rsidRPr="00E16EBE" w:rsidRDefault="00A3355D" w:rsidP="00987A00">
            <w:pPr>
              <w:rPr>
                <w:sz w:val="20"/>
                <w:szCs w:val="20"/>
              </w:rPr>
            </w:pPr>
          </w:p>
        </w:tc>
        <w:tc>
          <w:tcPr>
            <w:tcW w:w="1161" w:type="dxa"/>
          </w:tcPr>
          <w:p w:rsidR="00A3355D" w:rsidRPr="00E16EBE" w:rsidRDefault="00A3355D" w:rsidP="00987A00">
            <w:pPr>
              <w:jc w:val="center"/>
              <w:rPr>
                <w:sz w:val="20"/>
                <w:szCs w:val="20"/>
              </w:rPr>
            </w:pPr>
          </w:p>
        </w:tc>
        <w:tc>
          <w:tcPr>
            <w:tcW w:w="1359" w:type="dxa"/>
          </w:tcPr>
          <w:p w:rsidR="00A3355D" w:rsidRPr="00E16EBE" w:rsidRDefault="00A3355D" w:rsidP="00987A00">
            <w:pPr>
              <w:jc w:val="center"/>
              <w:rPr>
                <w:sz w:val="20"/>
                <w:szCs w:val="20"/>
              </w:rPr>
            </w:pPr>
          </w:p>
        </w:tc>
        <w:tc>
          <w:tcPr>
            <w:tcW w:w="1051" w:type="dxa"/>
          </w:tcPr>
          <w:p w:rsidR="00A3355D" w:rsidRPr="00E16EBE" w:rsidRDefault="00A3355D" w:rsidP="00987A00">
            <w:pPr>
              <w:jc w:val="center"/>
              <w:rPr>
                <w:sz w:val="20"/>
                <w:szCs w:val="20"/>
              </w:rPr>
            </w:pPr>
          </w:p>
        </w:tc>
        <w:tc>
          <w:tcPr>
            <w:tcW w:w="1417" w:type="dxa"/>
          </w:tcPr>
          <w:p w:rsidR="00A3355D" w:rsidRPr="00E16EBE" w:rsidRDefault="00A3355D" w:rsidP="00987A00">
            <w:pPr>
              <w:jc w:val="center"/>
              <w:rPr>
                <w:sz w:val="20"/>
                <w:szCs w:val="20"/>
              </w:rPr>
            </w:pPr>
          </w:p>
        </w:tc>
      </w:tr>
      <w:tr w:rsidR="00A3355D" w:rsidRPr="004D147E" w:rsidTr="00987A00">
        <w:tc>
          <w:tcPr>
            <w:tcW w:w="608" w:type="dxa"/>
          </w:tcPr>
          <w:p w:rsidR="00A3355D" w:rsidRPr="00E16EBE" w:rsidRDefault="00A3355D" w:rsidP="00987A00">
            <w:pPr>
              <w:jc w:val="center"/>
              <w:rPr>
                <w:sz w:val="20"/>
                <w:szCs w:val="20"/>
              </w:rPr>
            </w:pPr>
            <w:r w:rsidRPr="00E16EBE">
              <w:rPr>
                <w:sz w:val="20"/>
                <w:szCs w:val="20"/>
              </w:rPr>
              <w:t>3</w:t>
            </w:r>
          </w:p>
        </w:tc>
        <w:tc>
          <w:tcPr>
            <w:tcW w:w="1800" w:type="dxa"/>
          </w:tcPr>
          <w:p w:rsidR="00A3355D" w:rsidRPr="00E16EBE" w:rsidRDefault="00A3355D" w:rsidP="00987A00">
            <w:pPr>
              <w:rPr>
                <w:sz w:val="20"/>
                <w:szCs w:val="20"/>
              </w:rPr>
            </w:pPr>
          </w:p>
        </w:tc>
        <w:tc>
          <w:tcPr>
            <w:tcW w:w="1620" w:type="dxa"/>
          </w:tcPr>
          <w:p w:rsidR="00A3355D" w:rsidRPr="00E16EBE" w:rsidRDefault="00A3355D" w:rsidP="00987A00">
            <w:pPr>
              <w:rPr>
                <w:sz w:val="20"/>
                <w:szCs w:val="20"/>
              </w:rPr>
            </w:pPr>
          </w:p>
        </w:tc>
        <w:tc>
          <w:tcPr>
            <w:tcW w:w="1440" w:type="dxa"/>
          </w:tcPr>
          <w:p w:rsidR="00A3355D" w:rsidRPr="00E16EBE" w:rsidRDefault="00A3355D" w:rsidP="00987A00">
            <w:pPr>
              <w:rPr>
                <w:sz w:val="20"/>
                <w:szCs w:val="20"/>
              </w:rPr>
            </w:pPr>
          </w:p>
        </w:tc>
        <w:tc>
          <w:tcPr>
            <w:tcW w:w="1161" w:type="dxa"/>
          </w:tcPr>
          <w:p w:rsidR="00A3355D" w:rsidRPr="00E16EBE" w:rsidRDefault="00A3355D" w:rsidP="00987A00">
            <w:pPr>
              <w:jc w:val="center"/>
              <w:rPr>
                <w:sz w:val="20"/>
                <w:szCs w:val="20"/>
              </w:rPr>
            </w:pPr>
          </w:p>
        </w:tc>
        <w:tc>
          <w:tcPr>
            <w:tcW w:w="1359" w:type="dxa"/>
          </w:tcPr>
          <w:p w:rsidR="00A3355D" w:rsidRPr="00E16EBE" w:rsidRDefault="00A3355D" w:rsidP="00987A00">
            <w:pPr>
              <w:jc w:val="center"/>
              <w:rPr>
                <w:sz w:val="20"/>
                <w:szCs w:val="20"/>
              </w:rPr>
            </w:pPr>
          </w:p>
        </w:tc>
        <w:tc>
          <w:tcPr>
            <w:tcW w:w="1051" w:type="dxa"/>
          </w:tcPr>
          <w:p w:rsidR="00A3355D" w:rsidRPr="00E16EBE" w:rsidRDefault="00A3355D" w:rsidP="00987A00">
            <w:pPr>
              <w:jc w:val="center"/>
              <w:rPr>
                <w:sz w:val="20"/>
                <w:szCs w:val="20"/>
              </w:rPr>
            </w:pPr>
          </w:p>
        </w:tc>
        <w:tc>
          <w:tcPr>
            <w:tcW w:w="1417" w:type="dxa"/>
          </w:tcPr>
          <w:p w:rsidR="00A3355D" w:rsidRPr="00E16EBE" w:rsidRDefault="00A3355D" w:rsidP="00987A00">
            <w:pPr>
              <w:jc w:val="center"/>
              <w:rPr>
                <w:sz w:val="20"/>
                <w:szCs w:val="20"/>
              </w:rPr>
            </w:pPr>
          </w:p>
        </w:tc>
      </w:tr>
      <w:tr w:rsidR="00A3355D" w:rsidRPr="004D147E" w:rsidTr="00987A00">
        <w:tc>
          <w:tcPr>
            <w:tcW w:w="608" w:type="dxa"/>
          </w:tcPr>
          <w:p w:rsidR="00A3355D" w:rsidRPr="00E16EBE" w:rsidRDefault="00A3355D" w:rsidP="00987A00">
            <w:pPr>
              <w:jc w:val="center"/>
              <w:rPr>
                <w:sz w:val="20"/>
                <w:szCs w:val="20"/>
              </w:rPr>
            </w:pPr>
            <w:r w:rsidRPr="00E16EBE">
              <w:rPr>
                <w:sz w:val="20"/>
                <w:szCs w:val="20"/>
              </w:rPr>
              <w:t>4</w:t>
            </w:r>
          </w:p>
        </w:tc>
        <w:tc>
          <w:tcPr>
            <w:tcW w:w="1800" w:type="dxa"/>
          </w:tcPr>
          <w:p w:rsidR="00A3355D" w:rsidRPr="00E16EBE" w:rsidRDefault="00A3355D" w:rsidP="00987A00">
            <w:pPr>
              <w:rPr>
                <w:sz w:val="20"/>
                <w:szCs w:val="20"/>
              </w:rPr>
            </w:pPr>
          </w:p>
        </w:tc>
        <w:tc>
          <w:tcPr>
            <w:tcW w:w="1620" w:type="dxa"/>
          </w:tcPr>
          <w:p w:rsidR="00A3355D" w:rsidRPr="00E16EBE" w:rsidRDefault="00A3355D" w:rsidP="00987A00">
            <w:pPr>
              <w:rPr>
                <w:sz w:val="20"/>
                <w:szCs w:val="20"/>
              </w:rPr>
            </w:pPr>
          </w:p>
        </w:tc>
        <w:tc>
          <w:tcPr>
            <w:tcW w:w="1440" w:type="dxa"/>
          </w:tcPr>
          <w:p w:rsidR="00A3355D" w:rsidRPr="00E16EBE" w:rsidRDefault="00A3355D" w:rsidP="00987A00">
            <w:pPr>
              <w:rPr>
                <w:sz w:val="20"/>
                <w:szCs w:val="20"/>
              </w:rPr>
            </w:pPr>
          </w:p>
        </w:tc>
        <w:tc>
          <w:tcPr>
            <w:tcW w:w="1161" w:type="dxa"/>
          </w:tcPr>
          <w:p w:rsidR="00A3355D" w:rsidRPr="00E16EBE" w:rsidRDefault="00A3355D" w:rsidP="00987A00">
            <w:pPr>
              <w:jc w:val="center"/>
              <w:rPr>
                <w:sz w:val="20"/>
                <w:szCs w:val="20"/>
              </w:rPr>
            </w:pPr>
          </w:p>
        </w:tc>
        <w:tc>
          <w:tcPr>
            <w:tcW w:w="1359" w:type="dxa"/>
          </w:tcPr>
          <w:p w:rsidR="00A3355D" w:rsidRPr="00E16EBE" w:rsidRDefault="00A3355D" w:rsidP="00987A00">
            <w:pPr>
              <w:jc w:val="center"/>
              <w:rPr>
                <w:sz w:val="20"/>
                <w:szCs w:val="20"/>
              </w:rPr>
            </w:pPr>
          </w:p>
        </w:tc>
        <w:tc>
          <w:tcPr>
            <w:tcW w:w="1051" w:type="dxa"/>
          </w:tcPr>
          <w:p w:rsidR="00A3355D" w:rsidRPr="00E16EBE" w:rsidRDefault="00A3355D" w:rsidP="00987A00">
            <w:pPr>
              <w:jc w:val="center"/>
              <w:rPr>
                <w:sz w:val="20"/>
                <w:szCs w:val="20"/>
              </w:rPr>
            </w:pPr>
          </w:p>
        </w:tc>
        <w:tc>
          <w:tcPr>
            <w:tcW w:w="1417" w:type="dxa"/>
          </w:tcPr>
          <w:p w:rsidR="00A3355D" w:rsidRPr="00E16EBE" w:rsidRDefault="00A3355D" w:rsidP="00987A00">
            <w:pPr>
              <w:jc w:val="center"/>
              <w:rPr>
                <w:sz w:val="20"/>
                <w:szCs w:val="20"/>
              </w:rPr>
            </w:pPr>
          </w:p>
        </w:tc>
      </w:tr>
    </w:tbl>
    <w:p w:rsidR="00A3355D" w:rsidRPr="004961BC" w:rsidRDefault="00A3355D" w:rsidP="00A3355D">
      <w:pPr>
        <w:jc w:val="both"/>
      </w:pPr>
    </w:p>
    <w:p w:rsidR="00A3355D" w:rsidRPr="004961BC" w:rsidRDefault="00A3355D" w:rsidP="00A3355D">
      <w:pPr>
        <w:keepNext/>
        <w:numPr>
          <w:ilvl w:val="2"/>
          <w:numId w:val="0"/>
        </w:numPr>
        <w:outlineLvl w:val="2"/>
        <w:rPr>
          <w:bCs/>
        </w:rPr>
      </w:pPr>
      <w:r w:rsidRPr="004961BC">
        <w:rPr>
          <w:b/>
          <w:bCs/>
        </w:rPr>
        <w:t>Представитель, имеющий полномочия подписать заявку  и приложения к ней на участие от имени ______________________________________________________________</w:t>
      </w:r>
    </w:p>
    <w:p w:rsidR="00A3355D" w:rsidRPr="004961BC" w:rsidRDefault="00A3355D" w:rsidP="00A3355D">
      <w:pPr>
        <w:tabs>
          <w:tab w:val="left" w:pos="8640"/>
        </w:tabs>
        <w:jc w:val="center"/>
        <w:rPr>
          <w:i/>
        </w:rPr>
      </w:pPr>
      <w:r w:rsidRPr="004961BC">
        <w:rPr>
          <w:i/>
        </w:rPr>
        <w:t>(наименование претендента)</w:t>
      </w:r>
    </w:p>
    <w:p w:rsidR="00A3355D" w:rsidRPr="004961BC" w:rsidRDefault="00A3355D" w:rsidP="00A3355D">
      <w:r w:rsidRPr="004961BC">
        <w:t>____________________________________________________________________</w:t>
      </w:r>
    </w:p>
    <w:p w:rsidR="00A3355D" w:rsidRPr="004961BC" w:rsidRDefault="00A3355D" w:rsidP="00A3355D">
      <w:pPr>
        <w:rPr>
          <w:i/>
        </w:rPr>
      </w:pPr>
      <w:r w:rsidRPr="004961BC">
        <w:rPr>
          <w:i/>
        </w:rPr>
        <w:t xml:space="preserve">       Печать</w:t>
      </w:r>
      <w:r w:rsidRPr="004961BC">
        <w:rPr>
          <w:i/>
        </w:rPr>
        <w:tab/>
      </w:r>
      <w:r w:rsidRPr="004961BC">
        <w:rPr>
          <w:i/>
        </w:rPr>
        <w:tab/>
      </w:r>
      <w:r w:rsidRPr="004961BC">
        <w:rPr>
          <w:i/>
        </w:rPr>
        <w:tab/>
        <w:t>(должность, подпись, ФИО)</w:t>
      </w:r>
    </w:p>
    <w:p w:rsidR="00A3355D" w:rsidRDefault="00A3355D" w:rsidP="00A3355D">
      <w:pPr>
        <w:ind w:left="6372" w:right="-1" w:firstLine="432"/>
        <w:outlineLvl w:val="0"/>
      </w:pPr>
      <w:r w:rsidRPr="004961BC">
        <w:t>"____" _________ 201__ г.</w:t>
      </w:r>
    </w:p>
    <w:p w:rsidR="00A3355D" w:rsidRPr="008D67F8" w:rsidRDefault="00A3355D" w:rsidP="00A3355D">
      <w:pPr>
        <w:tabs>
          <w:tab w:val="left" w:pos="9639"/>
        </w:tabs>
        <w:ind w:firstLine="567"/>
        <w:jc w:val="center"/>
        <w:rPr>
          <w:b/>
          <w:szCs w:val="28"/>
          <w:highlight w:val="cyan"/>
        </w:rPr>
      </w:pPr>
    </w:p>
    <w:p w:rsidR="00A3355D" w:rsidRDefault="00A3355D" w:rsidP="00A3355D">
      <w:pPr>
        <w:widowControl w:val="0"/>
        <w:autoSpaceDE w:val="0"/>
        <w:jc w:val="right"/>
        <w:rPr>
          <w:rFonts w:cs="Arial"/>
        </w:rPr>
      </w:pPr>
    </w:p>
    <w:p w:rsidR="00A3355D" w:rsidRDefault="00A3355D" w:rsidP="00A3355D">
      <w:pPr>
        <w:widowControl w:val="0"/>
        <w:autoSpaceDE w:val="0"/>
        <w:jc w:val="right"/>
        <w:rPr>
          <w:rFonts w:cs="Arial"/>
        </w:rPr>
      </w:pPr>
    </w:p>
    <w:p w:rsidR="00A3355D" w:rsidRDefault="00A3355D" w:rsidP="00A3355D">
      <w:pPr>
        <w:widowControl w:val="0"/>
        <w:autoSpaceDE w:val="0"/>
        <w:jc w:val="right"/>
        <w:rPr>
          <w:rFonts w:cs="Arial"/>
        </w:rPr>
      </w:pPr>
    </w:p>
    <w:p w:rsidR="00166244" w:rsidRPr="00C20080" w:rsidRDefault="00166244" w:rsidP="00263125">
      <w:pPr>
        <w:tabs>
          <w:tab w:val="left" w:pos="-4140"/>
          <w:tab w:val="left" w:pos="2160"/>
          <w:tab w:val="left" w:pos="6480"/>
        </w:tabs>
        <w:rPr>
          <w:sz w:val="28"/>
          <w:szCs w:val="28"/>
          <w:lang w:eastAsia="ru-RU"/>
        </w:rPr>
      </w:pPr>
    </w:p>
    <w:sectPr w:rsidR="00166244" w:rsidRPr="00C20080"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D47" w:rsidRDefault="00597D47">
      <w:r>
        <w:separator/>
      </w:r>
    </w:p>
  </w:endnote>
  <w:endnote w:type="continuationSeparator" w:id="0">
    <w:p w:rsidR="00597D47" w:rsidRDefault="00597D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47" w:rsidRDefault="00410F2C">
    <w:pPr>
      <w:pStyle w:val="aff"/>
      <w:jc w:val="center"/>
    </w:pPr>
    <w:fldSimple w:instr=" PAGE   \* MERGEFORMAT ">
      <w:r w:rsidR="00207CAC">
        <w:rPr>
          <w:noProof/>
        </w:rPr>
        <w:t>28</w:t>
      </w:r>
    </w:fldSimple>
  </w:p>
  <w:p w:rsidR="00597D47" w:rsidRDefault="00597D47">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47" w:rsidRDefault="00410F2C" w:rsidP="00BF6892">
    <w:pPr>
      <w:pStyle w:val="aff"/>
      <w:framePr w:wrap="around" w:vAnchor="text" w:hAnchor="margin" w:xAlign="right" w:y="1"/>
      <w:rPr>
        <w:rStyle w:val="a7"/>
      </w:rPr>
    </w:pPr>
    <w:r>
      <w:rPr>
        <w:rStyle w:val="a7"/>
      </w:rPr>
      <w:fldChar w:fldCharType="begin"/>
    </w:r>
    <w:r w:rsidR="00597D47">
      <w:rPr>
        <w:rStyle w:val="a7"/>
      </w:rPr>
      <w:instrText xml:space="preserve">PAGE  </w:instrText>
    </w:r>
    <w:r>
      <w:rPr>
        <w:rStyle w:val="a7"/>
      </w:rPr>
      <w:fldChar w:fldCharType="separate"/>
    </w:r>
    <w:r w:rsidR="00597D47">
      <w:rPr>
        <w:rStyle w:val="a7"/>
        <w:noProof/>
      </w:rPr>
      <w:t>28</w:t>
    </w:r>
    <w:r>
      <w:rPr>
        <w:rStyle w:val="a7"/>
      </w:rPr>
      <w:fldChar w:fldCharType="end"/>
    </w:r>
  </w:p>
  <w:p w:rsidR="00597D47" w:rsidRDefault="00597D47"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D47" w:rsidRDefault="00597D47">
      <w:r>
        <w:separator/>
      </w:r>
    </w:p>
  </w:footnote>
  <w:footnote w:type="continuationSeparator" w:id="0">
    <w:p w:rsidR="00597D47" w:rsidRDefault="00597D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D47" w:rsidRDefault="00410F2C" w:rsidP="009D65DA">
    <w:pPr>
      <w:pStyle w:val="afd"/>
      <w:jc w:val="center"/>
    </w:pPr>
    <w:fldSimple w:instr=" PAGE   \* MERGEFORMAT ">
      <w:r w:rsidR="00207CAC">
        <w:rPr>
          <w:noProof/>
        </w:rPr>
        <w:t>51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1">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7"/>
  </w:num>
  <w:num w:numId="10">
    <w:abstractNumId w:val="43"/>
  </w:num>
  <w:num w:numId="11">
    <w:abstractNumId w:val="39"/>
  </w:num>
  <w:num w:numId="12">
    <w:abstractNumId w:val="47"/>
  </w:num>
  <w:num w:numId="13">
    <w:abstractNumId w:val="33"/>
  </w:num>
  <w:num w:numId="14">
    <w:abstractNumId w:val="38"/>
  </w:num>
  <w:num w:numId="15">
    <w:abstractNumId w:val="46"/>
  </w:num>
  <w:num w:numId="16">
    <w:abstractNumId w:val="42"/>
  </w:num>
  <w:num w:numId="17">
    <w:abstractNumId w:val="34"/>
  </w:num>
  <w:num w:numId="18">
    <w:abstractNumId w:val="29"/>
  </w:num>
  <w:num w:numId="19">
    <w:abstractNumId w:val="53"/>
  </w:num>
  <w:num w:numId="20">
    <w:abstractNumId w:val="35"/>
  </w:num>
  <w:num w:numId="21">
    <w:abstractNumId w:val="27"/>
  </w:num>
  <w:num w:numId="22">
    <w:abstractNumId w:val="45"/>
  </w:num>
  <w:num w:numId="23">
    <w:abstractNumId w:val="49"/>
  </w:num>
  <w:num w:numId="24">
    <w:abstractNumId w:val="32"/>
  </w:num>
  <w:num w:numId="25">
    <w:abstractNumId w:val="51"/>
  </w:num>
  <w:num w:numId="26">
    <w:abstractNumId w:val="23"/>
  </w:num>
  <w:num w:numId="27">
    <w:abstractNumId w:val="30"/>
  </w:num>
  <w:num w:numId="28">
    <w:abstractNumId w:val="52"/>
  </w:num>
  <w:num w:numId="29">
    <w:abstractNumId w:val="24"/>
  </w:num>
  <w:num w:numId="30">
    <w:abstractNumId w:val="44"/>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5"/>
  </w:num>
  <w:num w:numId="34">
    <w:abstractNumId w:val="41"/>
  </w:num>
  <w:num w:numId="35">
    <w:abstractNumId w:val="31"/>
  </w:num>
  <w:num w:numId="36">
    <w:abstractNumId w:val="26"/>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2AA"/>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679F"/>
    <w:rsid w:val="000A771E"/>
    <w:rsid w:val="000A7ECC"/>
    <w:rsid w:val="000B07A1"/>
    <w:rsid w:val="000B1911"/>
    <w:rsid w:val="000B529E"/>
    <w:rsid w:val="000B5302"/>
    <w:rsid w:val="000B56D5"/>
    <w:rsid w:val="000B6431"/>
    <w:rsid w:val="000C1094"/>
    <w:rsid w:val="000C27C6"/>
    <w:rsid w:val="000C32DE"/>
    <w:rsid w:val="000C355A"/>
    <w:rsid w:val="000C3A85"/>
    <w:rsid w:val="000C7CAF"/>
    <w:rsid w:val="000D15CE"/>
    <w:rsid w:val="000D1820"/>
    <w:rsid w:val="000D3046"/>
    <w:rsid w:val="000D7C54"/>
    <w:rsid w:val="000E3AAA"/>
    <w:rsid w:val="000E5BB8"/>
    <w:rsid w:val="000E5DF8"/>
    <w:rsid w:val="000E752B"/>
    <w:rsid w:val="000F1048"/>
    <w:rsid w:val="000F2F3C"/>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227D"/>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AD0"/>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38C0"/>
    <w:rsid w:val="001C75ED"/>
    <w:rsid w:val="001D3F48"/>
    <w:rsid w:val="001D5602"/>
    <w:rsid w:val="001D74E1"/>
    <w:rsid w:val="001E3E36"/>
    <w:rsid w:val="001E42F2"/>
    <w:rsid w:val="001E4D46"/>
    <w:rsid w:val="001E6511"/>
    <w:rsid w:val="001E6E80"/>
    <w:rsid w:val="001E6EF7"/>
    <w:rsid w:val="001E7BA3"/>
    <w:rsid w:val="001E7BFD"/>
    <w:rsid w:val="001F286E"/>
    <w:rsid w:val="001F2D10"/>
    <w:rsid w:val="001F2F0D"/>
    <w:rsid w:val="001F32B2"/>
    <w:rsid w:val="001F5535"/>
    <w:rsid w:val="002038C9"/>
    <w:rsid w:val="00204ED5"/>
    <w:rsid w:val="0020716F"/>
    <w:rsid w:val="00207CAC"/>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4D4"/>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4768"/>
    <w:rsid w:val="00274B5B"/>
    <w:rsid w:val="00275B3D"/>
    <w:rsid w:val="00275BD1"/>
    <w:rsid w:val="00276814"/>
    <w:rsid w:val="00276820"/>
    <w:rsid w:val="002770D5"/>
    <w:rsid w:val="002770FD"/>
    <w:rsid w:val="0028168C"/>
    <w:rsid w:val="00282B03"/>
    <w:rsid w:val="00284754"/>
    <w:rsid w:val="00286316"/>
    <w:rsid w:val="002878AF"/>
    <w:rsid w:val="00290202"/>
    <w:rsid w:val="0029021E"/>
    <w:rsid w:val="0029070A"/>
    <w:rsid w:val="00290865"/>
    <w:rsid w:val="002909BF"/>
    <w:rsid w:val="002910EA"/>
    <w:rsid w:val="00291899"/>
    <w:rsid w:val="00292832"/>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E76EF"/>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66AF4"/>
    <w:rsid w:val="003702AE"/>
    <w:rsid w:val="00370C44"/>
    <w:rsid w:val="00374198"/>
    <w:rsid w:val="003752F8"/>
    <w:rsid w:val="00376172"/>
    <w:rsid w:val="003761C0"/>
    <w:rsid w:val="00380435"/>
    <w:rsid w:val="0038340D"/>
    <w:rsid w:val="003849EF"/>
    <w:rsid w:val="00384E23"/>
    <w:rsid w:val="00386EE6"/>
    <w:rsid w:val="00386F7E"/>
    <w:rsid w:val="003918C8"/>
    <w:rsid w:val="00391D03"/>
    <w:rsid w:val="00392F90"/>
    <w:rsid w:val="00394BB0"/>
    <w:rsid w:val="003960DD"/>
    <w:rsid w:val="00396F02"/>
    <w:rsid w:val="003A0695"/>
    <w:rsid w:val="003A3C30"/>
    <w:rsid w:val="003A4356"/>
    <w:rsid w:val="003B0BE6"/>
    <w:rsid w:val="003B11F3"/>
    <w:rsid w:val="003B173A"/>
    <w:rsid w:val="003C0F23"/>
    <w:rsid w:val="003C30F3"/>
    <w:rsid w:val="003C5913"/>
    <w:rsid w:val="003C680D"/>
    <w:rsid w:val="003C72D7"/>
    <w:rsid w:val="003D2759"/>
    <w:rsid w:val="003D43A4"/>
    <w:rsid w:val="003D5060"/>
    <w:rsid w:val="003E00E7"/>
    <w:rsid w:val="003E0B5C"/>
    <w:rsid w:val="003E1B8C"/>
    <w:rsid w:val="003E2C12"/>
    <w:rsid w:val="003F52D1"/>
    <w:rsid w:val="003F7606"/>
    <w:rsid w:val="00400C0A"/>
    <w:rsid w:val="00402A70"/>
    <w:rsid w:val="00406A67"/>
    <w:rsid w:val="00406CA4"/>
    <w:rsid w:val="00407737"/>
    <w:rsid w:val="00410B56"/>
    <w:rsid w:val="00410F2C"/>
    <w:rsid w:val="00412B81"/>
    <w:rsid w:val="00420706"/>
    <w:rsid w:val="00420DFE"/>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D6AA3"/>
    <w:rsid w:val="004E0327"/>
    <w:rsid w:val="004E0672"/>
    <w:rsid w:val="004E0D92"/>
    <w:rsid w:val="004E2BF4"/>
    <w:rsid w:val="004E3757"/>
    <w:rsid w:val="004E54A4"/>
    <w:rsid w:val="004E704C"/>
    <w:rsid w:val="004F1BFC"/>
    <w:rsid w:val="004F3A1C"/>
    <w:rsid w:val="004F4E28"/>
    <w:rsid w:val="004F5088"/>
    <w:rsid w:val="004F5528"/>
    <w:rsid w:val="004F722A"/>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0ADA"/>
    <w:rsid w:val="00521353"/>
    <w:rsid w:val="00521F95"/>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5A38"/>
    <w:rsid w:val="00556B90"/>
    <w:rsid w:val="00556FA7"/>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4616"/>
    <w:rsid w:val="005951A5"/>
    <w:rsid w:val="00595C9A"/>
    <w:rsid w:val="00597D47"/>
    <w:rsid w:val="005A0653"/>
    <w:rsid w:val="005A0E3B"/>
    <w:rsid w:val="005A1F32"/>
    <w:rsid w:val="005A51E1"/>
    <w:rsid w:val="005A6CE9"/>
    <w:rsid w:val="005B01C8"/>
    <w:rsid w:val="005B3885"/>
    <w:rsid w:val="005B4548"/>
    <w:rsid w:val="005B65E7"/>
    <w:rsid w:val="005C10CA"/>
    <w:rsid w:val="005C1ACD"/>
    <w:rsid w:val="005C2698"/>
    <w:rsid w:val="005D0B03"/>
    <w:rsid w:val="005D64F1"/>
    <w:rsid w:val="005D66B0"/>
    <w:rsid w:val="005D6803"/>
    <w:rsid w:val="005D6AAD"/>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2080"/>
    <w:rsid w:val="00612CA2"/>
    <w:rsid w:val="00613848"/>
    <w:rsid w:val="0061439F"/>
    <w:rsid w:val="006176F4"/>
    <w:rsid w:val="00617C84"/>
    <w:rsid w:val="00617D3D"/>
    <w:rsid w:val="00620ACA"/>
    <w:rsid w:val="006253E8"/>
    <w:rsid w:val="00626C46"/>
    <w:rsid w:val="00627333"/>
    <w:rsid w:val="00627696"/>
    <w:rsid w:val="00633831"/>
    <w:rsid w:val="00636A52"/>
    <w:rsid w:val="006400A0"/>
    <w:rsid w:val="006402DD"/>
    <w:rsid w:val="00642813"/>
    <w:rsid w:val="006471E1"/>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753CB"/>
    <w:rsid w:val="006840FB"/>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3659"/>
    <w:rsid w:val="006D3A80"/>
    <w:rsid w:val="006D4A18"/>
    <w:rsid w:val="006D4C66"/>
    <w:rsid w:val="006D506C"/>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46B2"/>
    <w:rsid w:val="00711342"/>
    <w:rsid w:val="0071764F"/>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195E"/>
    <w:rsid w:val="00752221"/>
    <w:rsid w:val="0075296F"/>
    <w:rsid w:val="00752FEB"/>
    <w:rsid w:val="0075320E"/>
    <w:rsid w:val="00753D21"/>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07B2"/>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20DE"/>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0F5"/>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3A8"/>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4721"/>
    <w:rsid w:val="008C573B"/>
    <w:rsid w:val="008C62B1"/>
    <w:rsid w:val="008D09CF"/>
    <w:rsid w:val="008D1579"/>
    <w:rsid w:val="008D1FAC"/>
    <w:rsid w:val="008D2E20"/>
    <w:rsid w:val="008D3748"/>
    <w:rsid w:val="008D599A"/>
    <w:rsid w:val="008D5C9D"/>
    <w:rsid w:val="008D67F8"/>
    <w:rsid w:val="008E06B3"/>
    <w:rsid w:val="008E08CE"/>
    <w:rsid w:val="008E2490"/>
    <w:rsid w:val="008E5FFE"/>
    <w:rsid w:val="008E60E5"/>
    <w:rsid w:val="008F068A"/>
    <w:rsid w:val="008F17F3"/>
    <w:rsid w:val="008F41D2"/>
    <w:rsid w:val="008F430B"/>
    <w:rsid w:val="008F7BBC"/>
    <w:rsid w:val="008F7DD0"/>
    <w:rsid w:val="00902569"/>
    <w:rsid w:val="00904E31"/>
    <w:rsid w:val="009063BA"/>
    <w:rsid w:val="009068D2"/>
    <w:rsid w:val="009105B9"/>
    <w:rsid w:val="00912AB6"/>
    <w:rsid w:val="00914B4D"/>
    <w:rsid w:val="00914E3D"/>
    <w:rsid w:val="009156DE"/>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3753"/>
    <w:rsid w:val="00944B22"/>
    <w:rsid w:val="00945B21"/>
    <w:rsid w:val="00946CDD"/>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7A00"/>
    <w:rsid w:val="00991BDD"/>
    <w:rsid w:val="00991DEB"/>
    <w:rsid w:val="00992F71"/>
    <w:rsid w:val="00993257"/>
    <w:rsid w:val="00993412"/>
    <w:rsid w:val="00993721"/>
    <w:rsid w:val="0099534B"/>
    <w:rsid w:val="00996E03"/>
    <w:rsid w:val="00997B7D"/>
    <w:rsid w:val="009A08AB"/>
    <w:rsid w:val="009A41A6"/>
    <w:rsid w:val="009A4AE2"/>
    <w:rsid w:val="009A4F72"/>
    <w:rsid w:val="009A7C6C"/>
    <w:rsid w:val="009B00EF"/>
    <w:rsid w:val="009B0A27"/>
    <w:rsid w:val="009B1B14"/>
    <w:rsid w:val="009B3D3C"/>
    <w:rsid w:val="009B52D1"/>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4C18"/>
    <w:rsid w:val="00A076CE"/>
    <w:rsid w:val="00A0776E"/>
    <w:rsid w:val="00A10394"/>
    <w:rsid w:val="00A1259C"/>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55D"/>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57C87"/>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9733F"/>
    <w:rsid w:val="00AA389B"/>
    <w:rsid w:val="00AA4048"/>
    <w:rsid w:val="00AA4A21"/>
    <w:rsid w:val="00AA5085"/>
    <w:rsid w:val="00AB0224"/>
    <w:rsid w:val="00AB066A"/>
    <w:rsid w:val="00AB1364"/>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E7651"/>
    <w:rsid w:val="00AF0A70"/>
    <w:rsid w:val="00AF0C20"/>
    <w:rsid w:val="00AF222A"/>
    <w:rsid w:val="00AF4D0C"/>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A37"/>
    <w:rsid w:val="00B31101"/>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068"/>
    <w:rsid w:val="00B55C29"/>
    <w:rsid w:val="00B55FE0"/>
    <w:rsid w:val="00B565A9"/>
    <w:rsid w:val="00B570E8"/>
    <w:rsid w:val="00B65A07"/>
    <w:rsid w:val="00B66D64"/>
    <w:rsid w:val="00B675F5"/>
    <w:rsid w:val="00B7301B"/>
    <w:rsid w:val="00B74BF7"/>
    <w:rsid w:val="00B7520F"/>
    <w:rsid w:val="00B761AC"/>
    <w:rsid w:val="00B80581"/>
    <w:rsid w:val="00B84340"/>
    <w:rsid w:val="00B84F63"/>
    <w:rsid w:val="00B86F5D"/>
    <w:rsid w:val="00B923BB"/>
    <w:rsid w:val="00B924BD"/>
    <w:rsid w:val="00B92AD6"/>
    <w:rsid w:val="00B938CD"/>
    <w:rsid w:val="00B95A00"/>
    <w:rsid w:val="00BA2C27"/>
    <w:rsid w:val="00BA52FA"/>
    <w:rsid w:val="00BB1E9E"/>
    <w:rsid w:val="00BB203B"/>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0547"/>
    <w:rsid w:val="00C318D3"/>
    <w:rsid w:val="00C3191F"/>
    <w:rsid w:val="00C321DE"/>
    <w:rsid w:val="00C3247C"/>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3509"/>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358"/>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68C5"/>
    <w:rsid w:val="00D16937"/>
    <w:rsid w:val="00D17BAC"/>
    <w:rsid w:val="00D231AE"/>
    <w:rsid w:val="00D26396"/>
    <w:rsid w:val="00D32FFA"/>
    <w:rsid w:val="00D33FFD"/>
    <w:rsid w:val="00D356F9"/>
    <w:rsid w:val="00D439CF"/>
    <w:rsid w:val="00D43B6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574F"/>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F30"/>
    <w:rsid w:val="00E15467"/>
    <w:rsid w:val="00E1574B"/>
    <w:rsid w:val="00E15C63"/>
    <w:rsid w:val="00E16162"/>
    <w:rsid w:val="00E16418"/>
    <w:rsid w:val="00E17403"/>
    <w:rsid w:val="00E1780F"/>
    <w:rsid w:val="00E2332E"/>
    <w:rsid w:val="00E24379"/>
    <w:rsid w:val="00E30D6A"/>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31FD"/>
    <w:rsid w:val="00E94ACE"/>
    <w:rsid w:val="00E94DCC"/>
    <w:rsid w:val="00E974FC"/>
    <w:rsid w:val="00EA48EF"/>
    <w:rsid w:val="00EA5184"/>
    <w:rsid w:val="00EB0612"/>
    <w:rsid w:val="00EB2C4D"/>
    <w:rsid w:val="00EB39A2"/>
    <w:rsid w:val="00EB4EBA"/>
    <w:rsid w:val="00EB541C"/>
    <w:rsid w:val="00EB77E5"/>
    <w:rsid w:val="00EC0C32"/>
    <w:rsid w:val="00EC35CE"/>
    <w:rsid w:val="00EC4BDA"/>
    <w:rsid w:val="00EC692C"/>
    <w:rsid w:val="00ED3A78"/>
    <w:rsid w:val="00ED48C7"/>
    <w:rsid w:val="00ED7B3B"/>
    <w:rsid w:val="00ED7C21"/>
    <w:rsid w:val="00EE0D1E"/>
    <w:rsid w:val="00EE2C95"/>
    <w:rsid w:val="00EE3988"/>
    <w:rsid w:val="00EF017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16A0E"/>
    <w:rsid w:val="00F208FB"/>
    <w:rsid w:val="00F2152A"/>
    <w:rsid w:val="00F230E7"/>
    <w:rsid w:val="00F23E06"/>
    <w:rsid w:val="00F24C0A"/>
    <w:rsid w:val="00F253AD"/>
    <w:rsid w:val="00F27E96"/>
    <w:rsid w:val="00F30F2B"/>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51351"/>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563D"/>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215F"/>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d"/>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1">
    <w:name w:val="Название объекта1"/>
    <w:basedOn w:val="a1"/>
    <w:next w:val="a1"/>
    <w:rsid w:val="00F76448"/>
    <w:pPr>
      <w:ind w:left="-1797"/>
      <w:jc w:val="right"/>
    </w:pPr>
    <w:rPr>
      <w:szCs w:val="20"/>
    </w:rPr>
  </w:style>
  <w:style w:type="paragraph" w:customStyle="1" w:styleId="1f2">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1"/>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6"/>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7"/>
    <w:uiPriority w:val="99"/>
    <w:unhideWhenUsed/>
    <w:rsid w:val="009C211A"/>
    <w:rPr>
      <w:sz w:val="20"/>
      <w:szCs w:val="20"/>
    </w:rPr>
  </w:style>
  <w:style w:type="character" w:customStyle="1" w:styleId="1f7">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8">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character" w:customStyle="1" w:styleId="1f">
    <w:name w:val="Абзац списка Знак1"/>
    <w:link w:val="aff9"/>
    <w:locked/>
    <w:rsid w:val="008520DE"/>
    <w:rPr>
      <w:sz w:val="24"/>
      <w:szCs w:val="24"/>
      <w:lang w:eastAsia="ar-SA"/>
    </w:rPr>
  </w:style>
  <w:style w:type="paragraph" w:customStyle="1" w:styleId="normal0">
    <w:name w:val="normal"/>
    <w:rsid w:val="00520ADA"/>
    <w:pPr>
      <w:pBdr>
        <w:top w:val="nil"/>
        <w:left w:val="nil"/>
        <w:bottom w:val="nil"/>
        <w:right w:val="nil"/>
        <w:between w:val="nil"/>
      </w:pBdr>
    </w:pPr>
    <w:rPr>
      <w:color w:val="000000"/>
      <w:sz w:val="24"/>
      <w:szCs w:val="24"/>
    </w:rPr>
  </w:style>
  <w:style w:type="paragraph" w:customStyle="1" w:styleId="38">
    <w:name w:val="Абзац списка3"/>
    <w:basedOn w:val="a1"/>
    <w:uiPriority w:val="99"/>
    <w:rsid w:val="00C30547"/>
    <w:pPr>
      <w:ind w:left="720"/>
    </w:pPr>
  </w:style>
  <w:style w:type="character" w:customStyle="1" w:styleId="1f6">
    <w:name w:val="Текст концевой сноски Знак1"/>
    <w:basedOn w:val="a2"/>
    <w:link w:val="affe"/>
    <w:rsid w:val="006471E1"/>
    <w:rPr>
      <w:lang w:eastAsia="ar-SA"/>
    </w:rPr>
  </w:style>
  <w:style w:type="character" w:customStyle="1" w:styleId="1d">
    <w:name w:val="Подзаголовок Знак1"/>
    <w:basedOn w:val="a2"/>
    <w:link w:val="aff3"/>
    <w:rsid w:val="009156DE"/>
    <w:rPr>
      <w:b/>
      <w:bC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skinap@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s://intranet.trcont.ru/Docs/DocLib6/&#1064;&#1072;&#1073;&#1083;&#1086;&#1085;&#1099;/www.zakupki.gov.ru"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8C64F-04D8-4F26-8BCC-43CF941EC676}">
  <ds:schemaRefs>
    <ds:schemaRef ds:uri="http://schemas.openxmlformats.org/officeDocument/2006/bibliography"/>
  </ds:schemaRefs>
</ds:datastoreItem>
</file>

<file path=customXml/itemProps4.xml><?xml version="1.0" encoding="utf-8"?>
<ds:datastoreItem xmlns:ds="http://schemas.openxmlformats.org/officeDocument/2006/customXml" ds:itemID="{682E2C27-64EA-4D10-970F-CAEC39C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51</Pages>
  <Words>19561</Words>
  <Characters>111504</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130804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KuznetcovaNav</cp:lastModifiedBy>
  <cp:revision>9</cp:revision>
  <cp:lastPrinted>2017-10-17T10:06:00Z</cp:lastPrinted>
  <dcterms:created xsi:type="dcterms:W3CDTF">2017-10-11T05:57:00Z</dcterms:created>
  <dcterms:modified xsi:type="dcterms:W3CDTF">2017-12-01T06:17:00Z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