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02109D" w:rsidRDefault="00601BD2">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Забайкальской железной дороге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02109D" w:rsidRDefault="00601BD2">
      <w:pPr>
        <w:tabs>
          <w:tab w:val="left" w:pos="4962"/>
        </w:tabs>
        <w:ind w:left="4820"/>
        <w:rPr>
          <w:b/>
          <w:bCs/>
          <w:sz w:val="28"/>
          <w:szCs w:val="28"/>
        </w:rPr>
      </w:pPr>
      <w:r>
        <w:rPr>
          <w:b/>
          <w:bCs/>
          <w:sz w:val="28"/>
          <w:szCs w:val="28"/>
        </w:rPr>
        <w:t>Андрей Витальевич Банщиков</w:t>
      </w:r>
    </w:p>
    <w:p w:rsidR="006F6D36" w:rsidRPr="006D2B87" w:rsidRDefault="006F6D36" w:rsidP="006F6D36">
      <w:pPr>
        <w:tabs>
          <w:tab w:val="left" w:pos="4962"/>
        </w:tabs>
        <w:ind w:left="4820"/>
        <w:rPr>
          <w:rFonts w:eastAsia="Arial Unicode MS"/>
        </w:rPr>
      </w:pPr>
    </w:p>
    <w:p w:rsidR="0002109D" w:rsidRDefault="00601BD2">
      <w:pPr>
        <w:tabs>
          <w:tab w:val="left" w:pos="4962"/>
        </w:tabs>
        <w:ind w:left="4820"/>
        <w:rPr>
          <w:b/>
          <w:bCs/>
          <w:sz w:val="28"/>
        </w:rPr>
      </w:pPr>
      <w:r>
        <w:rPr>
          <w:b/>
          <w:bCs/>
          <w:sz w:val="28"/>
        </w:rPr>
        <w:t>«23» ноября 2017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32"/>
          <w:szCs w:val="32"/>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Default="007D6548">
      <w:pPr>
        <w:spacing w:after="120"/>
        <w:ind w:firstLine="709"/>
        <w:jc w:val="center"/>
        <w:rPr>
          <w:b/>
          <w:bCs/>
          <w:sz w:val="32"/>
          <w:szCs w:val="32"/>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xml:space="preserve">») (далее – Заказчик), руководствуясь положениями Федерального закона от 18 июля 2011 г. </w:t>
      </w:r>
      <w:r>
        <w:rPr>
          <w:szCs w:val="28"/>
        </w:rPr>
        <w:br/>
        <w:t>№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21 декабря 2016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02109D" w:rsidRDefault="00601BD2">
      <w:pPr>
        <w:pStyle w:val="19"/>
        <w:rPr>
          <w:szCs w:val="28"/>
        </w:rPr>
      </w:pPr>
      <w:r>
        <w:t>Открытый конкурс № ОК-НКПЗАБ-17-0043 по предмету закупки "Выполнение работ по установке системы диспетчеризации для сбора, хранения и передачи статистической информации с интеграцией в систему АСУЭООС ПАО «</w:t>
      </w:r>
      <w:proofErr w:type="spellStart"/>
      <w:r>
        <w:t>ТрансКонтейнер</w:t>
      </w:r>
      <w:proofErr w:type="spellEnd"/>
      <w:r>
        <w:t>» г. Москва, на кран козловой ККСП36-А6-Ч-УК-16 (5;7)-9,5-У</w:t>
      </w:r>
      <w:proofErr w:type="gramStart"/>
      <w:r>
        <w:t>1</w:t>
      </w:r>
      <w:proofErr w:type="gramEnd"/>
      <w:r>
        <w:t xml:space="preserve">, зав.№1332, </w:t>
      </w:r>
      <w:proofErr w:type="spellStart"/>
      <w:r>
        <w:t>Рег</w:t>
      </w:r>
      <w:proofErr w:type="spellEnd"/>
      <w:r>
        <w:t>. № А69-00026-0001ПС, инв. № 014/03/00000095,  расположенного на контейнерном терминале Благовещенск филиала ПАО "</w:t>
      </w:r>
      <w:proofErr w:type="spellStart"/>
      <w:r>
        <w:t>ТрансКонтейнер</w:t>
      </w:r>
      <w:proofErr w:type="spellEnd"/>
      <w:r>
        <w:t>" на Забайкальской железной дороге</w:t>
      </w:r>
      <w:proofErr w:type="gramStart"/>
      <w:r>
        <w:t>.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roofErr w:type="gramEnd"/>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 xml:space="preserve">протоколы, оформляемые в ходе проведения Открытого конкурса и иная информация об Открытом </w:t>
      </w:r>
      <w:r>
        <w:lastRenderedPageBreak/>
        <w:t>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w:t>
      </w:r>
      <w:r>
        <w:rPr>
          <w:szCs w:val="28"/>
        </w:rPr>
        <w:t>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F356EB">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F356EB">
      <w:pPr>
        <w:pStyle w:val="19"/>
        <w:numPr>
          <w:ilvl w:val="2"/>
          <w:numId w:val="1"/>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F356EB">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F356EB">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045327">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F356EB">
      <w:pPr>
        <w:pStyle w:val="19"/>
        <w:numPr>
          <w:ilvl w:val="2"/>
          <w:numId w:val="1"/>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F356EB">
      <w:pPr>
        <w:pStyle w:val="19"/>
        <w:numPr>
          <w:ilvl w:val="2"/>
          <w:numId w:val="1"/>
        </w:numPr>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F356EB">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F356EB">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F356EB">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3 (трех) дней со дня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F356EB">
      <w:pPr>
        <w:pStyle w:val="19"/>
        <w:widowControl w:val="0"/>
        <w:numPr>
          <w:ilvl w:val="2"/>
          <w:numId w:val="1"/>
        </w:numPr>
        <w:ind w:left="0" w:firstLine="709"/>
      </w:pPr>
      <w:r>
        <w:rPr>
          <w:szCs w:val="28"/>
        </w:rPr>
        <w:t xml:space="preserve">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w:t>
      </w:r>
      <w:r>
        <w:rPr>
          <w:szCs w:val="28"/>
        </w:rPr>
        <w:br/>
        <w:t>4 Информационной карты.</w:t>
      </w:r>
    </w:p>
    <w:p w:rsidR="007D6548" w:rsidRPr="00D32FFA" w:rsidRDefault="007D6548" w:rsidP="00F356EB">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02109D" w:rsidRDefault="00601BD2">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F356EB">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w:t>
      </w:r>
      <w:r>
        <w:lastRenderedPageBreak/>
        <w:t>страхование груза, таможенную очистку).</w:t>
      </w:r>
    </w:p>
    <w:p w:rsidR="00C51709" w:rsidRPr="00D32FFA" w:rsidRDefault="00C51709" w:rsidP="00045327">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F356EB">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rsidP="00045327">
      <w:pPr>
        <w:pStyle w:val="19"/>
        <w:widowControl w:val="0"/>
        <w:ind w:firstLine="709"/>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Разъяснения положений документации о закупке.</w:t>
      </w:r>
    </w:p>
    <w:p w:rsidR="00146CC2" w:rsidRPr="00D32FFA" w:rsidRDefault="00445695"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10 (десять) дней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7D6548" w:rsidP="00F356EB">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рабочих дней со дня поступления запроса.</w:t>
      </w:r>
    </w:p>
    <w:p w:rsidR="007D6548" w:rsidRPr="00D32FFA" w:rsidRDefault="007D6548" w:rsidP="00F356EB">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F356EB">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разъяснений положений документации о закупке по проведению Открытого конкурса осуществляется через СМИ. </w:t>
      </w:r>
    </w:p>
    <w:p w:rsidR="007D6548" w:rsidRPr="00D32FFA" w:rsidRDefault="001C75ED" w:rsidP="00F356EB">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1.2.1 документации о закупке.</w:t>
      </w:r>
    </w:p>
    <w:p w:rsidR="007D6548" w:rsidRPr="00D32FFA" w:rsidRDefault="007D6548" w:rsidP="00045327">
      <w:pPr>
        <w:ind w:firstLine="709"/>
        <w:jc w:val="both"/>
        <w:rPr>
          <w:rFonts w:eastAsia="MS Mincho"/>
          <w:sz w:val="28"/>
          <w:szCs w:val="28"/>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документацию о закупке</w:t>
      </w:r>
    </w:p>
    <w:p w:rsidR="00E81704" w:rsidRPr="00D32FFA" w:rsidRDefault="00E81704" w:rsidP="00F356EB">
      <w:pPr>
        <w:numPr>
          <w:ilvl w:val="0"/>
          <w:numId w:val="8"/>
        </w:numPr>
        <w:ind w:left="0" w:firstLine="709"/>
        <w:jc w:val="both"/>
        <w:rPr>
          <w:sz w:val="28"/>
          <w:szCs w:val="28"/>
        </w:rPr>
      </w:pPr>
      <w:r>
        <w:rPr>
          <w:sz w:val="28"/>
          <w:szCs w:val="28"/>
        </w:rPr>
        <w:t xml:space="preserve">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Открытого конкурса и в настоящую документацию о закупке. Любые изменения, дополнения, вносимые </w:t>
      </w:r>
      <w:r>
        <w:rPr>
          <w:sz w:val="28"/>
          <w:szCs w:val="28"/>
        </w:rPr>
        <w:lastRenderedPageBreak/>
        <w:t>в извещение о проведении Открытого конкурса, документацию о закупке по проведению Открытого конкурса является неотъемлемой ее частью.</w:t>
      </w:r>
    </w:p>
    <w:p w:rsidR="00E81704" w:rsidRPr="00D32FFA" w:rsidRDefault="00E81704" w:rsidP="00045327">
      <w:pPr>
        <w:ind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045327">
      <w:pPr>
        <w:pStyle w:val="af9"/>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срока подачи Заявок оставалось не менее 15 (пятнадцати) дней.</w:t>
      </w:r>
    </w:p>
    <w:p w:rsidR="00E81704" w:rsidRPr="00D32FFA" w:rsidRDefault="009A2536" w:rsidP="00045327">
      <w:pPr>
        <w:pStyle w:val="af9"/>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F356EB">
      <w:pPr>
        <w:numPr>
          <w:ilvl w:val="0"/>
          <w:numId w:val="8"/>
        </w:numPr>
        <w:ind w:left="0" w:firstLine="709"/>
        <w:jc w:val="both"/>
        <w:rPr>
          <w:sz w:val="28"/>
          <w:szCs w:val="28"/>
        </w:rPr>
      </w:pPr>
      <w:proofErr w:type="gramStart"/>
      <w:r>
        <w:rPr>
          <w:sz w:val="28"/>
          <w:szCs w:val="28"/>
        </w:rPr>
        <w:t>Заказчик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w:t>
      </w:r>
      <w:proofErr w:type="gramEnd"/>
      <w:r>
        <w:rPr>
          <w:sz w:val="28"/>
          <w:szCs w:val="28"/>
        </w:rPr>
        <w:t xml:space="preserve"> в СМИ.</w:t>
      </w:r>
    </w:p>
    <w:p w:rsidR="00E81704" w:rsidRPr="00D32FFA" w:rsidRDefault="007D6548" w:rsidP="00F356EB">
      <w:pPr>
        <w:numPr>
          <w:ilvl w:val="0"/>
          <w:numId w:val="8"/>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034877" w:rsidRPr="00D32FFA" w:rsidRDefault="00034877" w:rsidP="00045327">
      <w:pPr>
        <w:pStyle w:val="af9"/>
        <w:rPr>
          <w:sz w:val="28"/>
          <w:szCs w:val="28"/>
        </w:rPr>
      </w:pPr>
    </w:p>
    <w:p w:rsidR="00034877" w:rsidRPr="00386466" w:rsidRDefault="00034877" w:rsidP="000348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034877" w:rsidRPr="00C25469" w:rsidRDefault="00034877" w:rsidP="00034877">
      <w:pPr>
        <w:pStyle w:val="af9"/>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34877" w:rsidRPr="00C25469" w:rsidRDefault="00034877" w:rsidP="00034877">
      <w:pPr>
        <w:pStyle w:val="affc"/>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C25469" w:rsidRDefault="00034877" w:rsidP="00034877">
      <w:pPr>
        <w:pStyle w:val="affc"/>
        <w:spacing w:before="0" w:after="0"/>
        <w:ind w:firstLine="709"/>
        <w:jc w:val="both"/>
        <w:rPr>
          <w:color w:val="000000"/>
          <w:sz w:val="28"/>
          <w:szCs w:val="28"/>
        </w:rPr>
      </w:pPr>
      <w:r>
        <w:rPr>
          <w:color w:val="000000"/>
          <w:sz w:val="28"/>
          <w:szCs w:val="28"/>
        </w:rPr>
        <w:lastRenderedPageBreak/>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034877" w:rsidRPr="00C25469" w:rsidRDefault="00034877" w:rsidP="00034877">
      <w:pPr>
        <w:pStyle w:val="affc"/>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034877" w:rsidRPr="00C25469" w:rsidRDefault="00034877" w:rsidP="00034877">
      <w:pPr>
        <w:pStyle w:val="affc"/>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rStyle w:val="a7"/>
            <w:sz w:val="28"/>
            <w:szCs w:val="28"/>
          </w:rPr>
          <w:t>Линия доверия «стоп коррупция»</w:t>
        </w:r>
      </w:hyperlink>
      <w:r>
        <w:rPr>
          <w:color w:val="000000"/>
          <w:sz w:val="28"/>
          <w:szCs w:val="28"/>
        </w:rPr>
        <w:t xml:space="preserve">, электронная почта </w:t>
      </w:r>
      <w:hyperlink r:id="rId13" w:history="1">
        <w:r>
          <w:rPr>
            <w:rStyle w:val="a7"/>
            <w:sz w:val="28"/>
            <w:szCs w:val="28"/>
          </w:rPr>
          <w:t>anticorr@trcont.ru</w:t>
        </w:r>
      </w:hyperlink>
      <w:r>
        <w:rPr>
          <w:color w:val="000000"/>
          <w:sz w:val="28"/>
          <w:szCs w:val="28"/>
        </w:rPr>
        <w:t>.</w:t>
      </w:r>
    </w:p>
    <w:p w:rsidR="00034877" w:rsidRPr="00C25469" w:rsidRDefault="00034877" w:rsidP="00034877">
      <w:pPr>
        <w:pStyle w:val="affc"/>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034877" w:rsidRPr="00C25469" w:rsidRDefault="00034877" w:rsidP="00034877">
      <w:pPr>
        <w:pStyle w:val="affc"/>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034877" w:rsidRDefault="00034877" w:rsidP="00034877">
      <w:pPr>
        <w:pStyle w:val="affc"/>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034877" w:rsidRPr="00386466" w:rsidRDefault="00034877" w:rsidP="00034877">
      <w:pPr>
        <w:pStyle w:val="affc"/>
        <w:spacing w:before="0" w:after="0"/>
        <w:ind w:firstLine="709"/>
        <w:jc w:val="both"/>
        <w:rPr>
          <w:color w:val="000000"/>
          <w:sz w:val="28"/>
          <w:szCs w:val="28"/>
        </w:rPr>
      </w:pPr>
    </w:p>
    <w:p w:rsidR="007D6548" w:rsidRPr="00D32FFA" w:rsidRDefault="007D6548">
      <w:pPr>
        <w:pStyle w:val="19"/>
        <w:ind w:left="709" w:firstLine="0"/>
        <w:rPr>
          <w:szCs w:val="24"/>
        </w:rPr>
      </w:pPr>
    </w:p>
    <w:p w:rsidR="007D6548" w:rsidRPr="00BE7854" w:rsidRDefault="006400A0" w:rsidP="00305BD2">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305BD2" w:rsidRPr="00BE7854" w:rsidRDefault="00305BD2" w:rsidP="00D20AD0">
      <w:pPr>
        <w:spacing w:after="120"/>
        <w:jc w:val="center"/>
        <w:rPr>
          <w:b/>
          <w:bCs/>
          <w:sz w:val="32"/>
          <w:szCs w:val="32"/>
        </w:rPr>
      </w:pP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D32FFA" w:rsidRDefault="007D6548" w:rsidP="00045327">
      <w:pPr>
        <w:ind w:firstLine="709"/>
        <w:jc w:val="both"/>
        <w:rPr>
          <w:sz w:val="28"/>
          <w:szCs w:val="28"/>
        </w:rPr>
      </w:pPr>
      <w:r>
        <w:rPr>
          <w:sz w:val="28"/>
          <w:szCs w:val="28"/>
        </w:rPr>
        <w:lastRenderedPageBreak/>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 </w:t>
      </w:r>
    </w:p>
    <w:p w:rsidR="007D6548" w:rsidRPr="00D32FFA"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7D6548" w:rsidRDefault="00032BDE" w:rsidP="00045327">
      <w:pPr>
        <w:ind w:firstLine="709"/>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752FEB"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045327">
      <w:pPr>
        <w:pStyle w:val="af9"/>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045327">
      <w:pPr>
        <w:pStyle w:val="af9"/>
        <w:tabs>
          <w:tab w:val="left" w:pos="1080"/>
        </w:tabs>
        <w:rPr>
          <w:sz w:val="28"/>
          <w:szCs w:val="28"/>
        </w:rPr>
      </w:pPr>
      <w:r>
        <w:rPr>
          <w:sz w:val="28"/>
          <w:szCs w:val="28"/>
        </w:rPr>
        <w:t xml:space="preserve">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w:t>
      </w:r>
      <w:r>
        <w:rPr>
          <w:sz w:val="28"/>
          <w:szCs w:val="28"/>
        </w:rPr>
        <w:lastRenderedPageBreak/>
        <w:t>технической квалификацией, трудовыми и финансовыми ресурсами, оборудованием и другими материальными ресурсами);</w:t>
      </w:r>
    </w:p>
    <w:p w:rsidR="0000116C" w:rsidRDefault="0000116C" w:rsidP="00045327">
      <w:pPr>
        <w:suppressAutoHyphens w:val="0"/>
        <w:autoSpaceDE w:val="0"/>
        <w:autoSpaceDN w:val="0"/>
        <w:adjustRightInd w:val="0"/>
        <w:ind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914122" w:rsidRDefault="00032BDE" w:rsidP="00045327">
      <w:pPr>
        <w:pStyle w:val="af9"/>
        <w:tabs>
          <w:tab w:val="left" w:pos="1080"/>
        </w:tabs>
        <w:rPr>
          <w:sz w:val="28"/>
          <w:szCs w:val="28"/>
        </w:rPr>
      </w:pPr>
      <w:r>
        <w:rPr>
          <w:sz w:val="28"/>
          <w:szCs w:val="28"/>
        </w:rPr>
        <w:t>г) в пункте 17 Информационной карты могут быть установлены иные квалификационные требования к претендентам/участникам на участие в Открытом конкурсе.</w:t>
      </w:r>
    </w:p>
    <w:p w:rsidR="00997B7D" w:rsidRPr="00D32FFA" w:rsidRDefault="00997B7D" w:rsidP="00045327">
      <w:pPr>
        <w:pStyle w:val="af9"/>
        <w:tabs>
          <w:tab w:val="left" w:pos="1080"/>
        </w:tabs>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F356EB">
      <w:pPr>
        <w:pStyle w:val="aff7"/>
        <w:numPr>
          <w:ilvl w:val="0"/>
          <w:numId w:val="19"/>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F356EB">
      <w:pPr>
        <w:pStyle w:val="af9"/>
        <w:numPr>
          <w:ilvl w:val="0"/>
          <w:numId w:val="3"/>
        </w:numPr>
        <w:tabs>
          <w:tab w:val="left" w:pos="1440"/>
        </w:tabs>
        <w:ind w:left="0" w:firstLine="709"/>
        <w:rPr>
          <w:sz w:val="28"/>
          <w:szCs w:val="28"/>
        </w:rPr>
      </w:pPr>
      <w:r>
        <w:rPr>
          <w:sz w:val="28"/>
          <w:szCs w:val="28"/>
        </w:rPr>
        <w:t>опись представленных документов, заверенную подписью и печатью претендента;</w:t>
      </w:r>
    </w:p>
    <w:p w:rsidR="0002109D" w:rsidRDefault="00601BD2">
      <w:pPr>
        <w:pStyle w:val="af9"/>
        <w:numPr>
          <w:ilvl w:val="0"/>
          <w:numId w:val="3"/>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7D6548" w:rsidRPr="00D32FFA" w:rsidRDefault="002572B2" w:rsidP="00F356EB">
      <w:pPr>
        <w:pStyle w:val="af9"/>
        <w:numPr>
          <w:ilvl w:val="0"/>
          <w:numId w:val="3"/>
        </w:numPr>
        <w:tabs>
          <w:tab w:val="left" w:pos="0"/>
          <w:tab w:val="left" w:pos="1440"/>
        </w:tabs>
        <w:ind w:left="0" w:firstLine="709"/>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 xml:space="preserve">); </w:t>
      </w:r>
    </w:p>
    <w:p w:rsidR="007D6548" w:rsidRPr="00D32FFA" w:rsidRDefault="002572B2" w:rsidP="00F356EB">
      <w:pPr>
        <w:pStyle w:val="af9"/>
        <w:numPr>
          <w:ilvl w:val="0"/>
          <w:numId w:val="3"/>
        </w:numPr>
        <w:tabs>
          <w:tab w:val="left" w:pos="1440"/>
        </w:tabs>
        <w:ind w:left="0" w:firstLine="709"/>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копия, заверенная претендентом);</w:t>
      </w:r>
      <w:r>
        <w:rPr>
          <w:sz w:val="28"/>
        </w:rPr>
        <w:t xml:space="preserve"> </w:t>
      </w:r>
    </w:p>
    <w:p w:rsidR="007D6548" w:rsidRPr="00D32FFA" w:rsidRDefault="002572B2" w:rsidP="00F356EB">
      <w:pPr>
        <w:pStyle w:val="af9"/>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1174EB" w:rsidRPr="00D32FFA" w:rsidRDefault="001174EB" w:rsidP="00F356EB">
      <w:pPr>
        <w:pStyle w:val="af9"/>
        <w:numPr>
          <w:ilvl w:val="0"/>
          <w:numId w:val="3"/>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2F345D" w:rsidP="00F356EB">
      <w:pPr>
        <w:pStyle w:val="aff7"/>
        <w:numPr>
          <w:ilvl w:val="0"/>
          <w:numId w:val="19"/>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045327">
      <w:pPr>
        <w:pStyle w:val="af9"/>
        <w:tabs>
          <w:tab w:val="left" w:pos="0"/>
          <w:tab w:val="left" w:pos="1440"/>
        </w:tabs>
        <w:rPr>
          <w:sz w:val="28"/>
        </w:rPr>
      </w:pPr>
      <w:r>
        <w:rPr>
          <w:sz w:val="28"/>
        </w:rPr>
        <w:t xml:space="preserve"> </w:t>
      </w:r>
    </w:p>
    <w:p w:rsidR="003C30F3" w:rsidRPr="00D20AD0" w:rsidRDefault="003C30F3" w:rsidP="00F356EB">
      <w:pPr>
        <w:pStyle w:val="19"/>
        <w:keepNext/>
        <w:numPr>
          <w:ilvl w:val="1"/>
          <w:numId w:val="18"/>
        </w:numPr>
        <w:ind w:left="0" w:firstLine="709"/>
        <w:outlineLvl w:val="1"/>
        <w:rPr>
          <w:b/>
          <w:szCs w:val="28"/>
        </w:rPr>
      </w:pPr>
      <w:r>
        <w:rPr>
          <w:b/>
          <w:szCs w:val="28"/>
        </w:rPr>
        <w:lastRenderedPageBreak/>
        <w:t>Заявка</w:t>
      </w:r>
    </w:p>
    <w:p w:rsidR="0001557C" w:rsidRPr="00D32FFA" w:rsidRDefault="007D6548" w:rsidP="00F356EB">
      <w:pPr>
        <w:pStyle w:val="af9"/>
        <w:keepNext/>
        <w:numPr>
          <w:ilvl w:val="2"/>
          <w:numId w:val="6"/>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045327" w:rsidRDefault="0007720B" w:rsidP="00F356EB">
      <w:pPr>
        <w:pStyle w:val="af9"/>
        <w:keepNext/>
        <w:numPr>
          <w:ilvl w:val="2"/>
          <w:numId w:val="6"/>
        </w:numPr>
        <w:tabs>
          <w:tab w:val="left" w:pos="72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045327" w:rsidRDefault="007D6548" w:rsidP="00F356EB">
      <w:pPr>
        <w:pStyle w:val="af9"/>
        <w:keepNext/>
        <w:numPr>
          <w:ilvl w:val="2"/>
          <w:numId w:val="6"/>
        </w:numPr>
        <w:tabs>
          <w:tab w:val="left" w:pos="720"/>
        </w:tabs>
        <w:ind w:firstLine="709"/>
        <w:rPr>
          <w:sz w:val="28"/>
          <w:szCs w:val="28"/>
        </w:rPr>
      </w:pPr>
      <w:r>
        <w:rPr>
          <w:sz w:val="28"/>
          <w:szCs w:val="28"/>
        </w:rPr>
        <w:t xml:space="preserve">Каждый претендент может подать только одну Заявку. В </w:t>
      </w:r>
      <w:proofErr w:type="gramStart"/>
      <w:r>
        <w:rPr>
          <w:sz w:val="28"/>
          <w:szCs w:val="28"/>
        </w:rPr>
        <w:t>случае</w:t>
      </w:r>
      <w:proofErr w:type="gramEnd"/>
      <w:r>
        <w:rPr>
          <w:sz w:val="28"/>
          <w:szCs w:val="28"/>
        </w:rPr>
        <w:t xml:space="preserve">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F356EB">
      <w:pPr>
        <w:pStyle w:val="af9"/>
        <w:keepNext/>
        <w:numPr>
          <w:ilvl w:val="2"/>
          <w:numId w:val="6"/>
        </w:numPr>
        <w:tabs>
          <w:tab w:val="left" w:pos="72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 xml:space="preserve">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его Заявка отклоняется от участия в Открытом конкурсе.</w:t>
      </w:r>
    </w:p>
    <w:p w:rsidR="007D6548" w:rsidRPr="00045327" w:rsidRDefault="007D6548" w:rsidP="00F356EB">
      <w:pPr>
        <w:pStyle w:val="af9"/>
        <w:keepNext/>
        <w:numPr>
          <w:ilvl w:val="2"/>
          <w:numId w:val="6"/>
        </w:numPr>
        <w:tabs>
          <w:tab w:val="left" w:pos="720"/>
        </w:tabs>
        <w:ind w:firstLine="709"/>
        <w:rPr>
          <w:sz w:val="28"/>
          <w:szCs w:val="28"/>
        </w:rPr>
      </w:pPr>
      <w:r>
        <w:rPr>
          <w:sz w:val="28"/>
          <w:szCs w:val="28"/>
        </w:rPr>
        <w:t>Заявка оформляется в соответствии с разделом 3 настоящей документации о закупке. Заявка претендента, не соответствующая требованиям настоящей документации о закупке, отклоняется.</w:t>
      </w:r>
    </w:p>
    <w:p w:rsidR="00C6181A" w:rsidRPr="00797371" w:rsidRDefault="00860529" w:rsidP="00F356EB">
      <w:pPr>
        <w:pStyle w:val="af9"/>
        <w:keepNext/>
        <w:numPr>
          <w:ilvl w:val="2"/>
          <w:numId w:val="6"/>
        </w:numPr>
        <w:tabs>
          <w:tab w:val="left" w:pos="720"/>
        </w:tabs>
        <w:ind w:firstLine="709"/>
        <w:rPr>
          <w:sz w:val="28"/>
          <w:szCs w:val="28"/>
        </w:rPr>
      </w:pPr>
      <w:proofErr w:type="gramStart"/>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sz w:val="28"/>
          <w:szCs w:val="28"/>
        </w:rPr>
        <w:t>ых</w:t>
      </w:r>
      <w:proofErr w:type="spellEnd"/>
      <w:r>
        <w:rPr>
          <w:sz w:val="28"/>
          <w:szCs w:val="28"/>
        </w:rPr>
        <w:t xml:space="preserve"> в пункте </w:t>
      </w:r>
      <w:r>
        <w:rPr>
          <w:sz w:val="28"/>
          <w:szCs w:val="28"/>
        </w:rPr>
        <w:br/>
        <w:t>15 Информационной карты.</w:t>
      </w:r>
      <w:proofErr w:type="gramEnd"/>
    </w:p>
    <w:p w:rsidR="00D126A9" w:rsidRPr="00797371" w:rsidRDefault="00D126A9" w:rsidP="00F356EB">
      <w:pPr>
        <w:pStyle w:val="af9"/>
        <w:keepNext/>
        <w:numPr>
          <w:ilvl w:val="2"/>
          <w:numId w:val="6"/>
        </w:numPr>
        <w:tabs>
          <w:tab w:val="left" w:pos="720"/>
        </w:tabs>
        <w:ind w:firstLine="709"/>
        <w:rPr>
          <w:sz w:val="28"/>
          <w:szCs w:val="28"/>
        </w:rPr>
      </w:pPr>
      <w:r>
        <w:rPr>
          <w:sz w:val="28"/>
          <w:szCs w:val="28"/>
        </w:rPr>
        <w:t>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w:t>
      </w:r>
    </w:p>
    <w:p w:rsidR="002E3DBF" w:rsidRPr="00D32FFA" w:rsidRDefault="00982C6F" w:rsidP="00F356EB">
      <w:pPr>
        <w:pStyle w:val="af9"/>
        <w:keepNext/>
        <w:numPr>
          <w:ilvl w:val="2"/>
          <w:numId w:val="6"/>
        </w:numPr>
        <w:tabs>
          <w:tab w:val="left" w:pos="72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w:t>
      </w:r>
      <w:proofErr w:type="gramStart"/>
      <w:r>
        <w:rPr>
          <w:sz w:val="28"/>
          <w:szCs w:val="28"/>
        </w:rPr>
        <w:t>случае</w:t>
      </w:r>
      <w:proofErr w:type="gramEnd"/>
      <w:r>
        <w:rPr>
          <w:sz w:val="28"/>
          <w:szCs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Начальная (максимальная) цена лота/лотов указывается в извещении о проведении Открытого конкурса и в пункте </w:t>
      </w:r>
      <w:r>
        <w:rPr>
          <w:sz w:val="28"/>
          <w:szCs w:val="28"/>
        </w:rPr>
        <w:br/>
        <w:t>5 Информационной карты.</w:t>
      </w:r>
    </w:p>
    <w:p w:rsidR="007D6548" w:rsidRPr="00045327" w:rsidRDefault="007D6548" w:rsidP="00F356EB">
      <w:pPr>
        <w:pStyle w:val="af9"/>
        <w:keepNext/>
        <w:numPr>
          <w:ilvl w:val="2"/>
          <w:numId w:val="6"/>
        </w:numPr>
        <w:tabs>
          <w:tab w:val="left" w:pos="720"/>
          <w:tab w:val="num" w:pos="288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sz w:val="28"/>
          <w:szCs w:val="28"/>
        </w:rPr>
        <w:t>исправленному</w:t>
      </w:r>
      <w:proofErr w:type="gramEnd"/>
      <w:r>
        <w:rPr>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Pr="00045327" w:rsidRDefault="007D6548" w:rsidP="00F356EB">
      <w:pPr>
        <w:pStyle w:val="af9"/>
        <w:keepNext/>
        <w:numPr>
          <w:ilvl w:val="2"/>
          <w:numId w:val="6"/>
        </w:numPr>
        <w:tabs>
          <w:tab w:val="left" w:pos="720"/>
        </w:tabs>
        <w:ind w:firstLine="709"/>
        <w:rPr>
          <w:sz w:val="28"/>
          <w:szCs w:val="28"/>
        </w:rPr>
      </w:pPr>
      <w:r>
        <w:rPr>
          <w:sz w:val="28"/>
          <w:szCs w:val="28"/>
        </w:rPr>
        <w:lastRenderedPageBreak/>
        <w:t>Все суммы денежных сре</w:t>
      </w:r>
      <w:proofErr w:type="gramStart"/>
      <w:r>
        <w:rPr>
          <w:sz w:val="28"/>
          <w:szCs w:val="28"/>
        </w:rPr>
        <w:t>дств в З</w:t>
      </w:r>
      <w:proofErr w:type="gramEnd"/>
      <w:r>
        <w:rPr>
          <w:sz w:val="28"/>
          <w:szCs w:val="28"/>
        </w:rPr>
        <w:t>аявке должны быть выражены в валюте (валютах), установленной (</w:t>
      </w:r>
      <w:proofErr w:type="spellStart"/>
      <w:r>
        <w:rPr>
          <w:sz w:val="28"/>
          <w:szCs w:val="28"/>
        </w:rPr>
        <w:t>ых</w:t>
      </w:r>
      <w:proofErr w:type="spellEnd"/>
      <w:r>
        <w:rPr>
          <w:sz w:val="28"/>
          <w:szCs w:val="28"/>
        </w:rPr>
        <w:t>) в пункте 16 Информационной карты.</w:t>
      </w:r>
    </w:p>
    <w:p w:rsidR="007D6548" w:rsidRPr="000F6875" w:rsidRDefault="007D6548" w:rsidP="00045327">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F356EB">
      <w:pPr>
        <w:pStyle w:val="af9"/>
        <w:numPr>
          <w:ilvl w:val="2"/>
          <w:numId w:val="6"/>
        </w:numPr>
        <w:ind w:firstLine="709"/>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rsidP="00045327">
      <w:pPr>
        <w:pStyle w:val="Default"/>
        <w:ind w:firstLine="709"/>
        <w:jc w:val="both"/>
      </w:pPr>
    </w:p>
    <w:p w:rsidR="003C30F3" w:rsidRPr="00D20AD0" w:rsidRDefault="003C30F3" w:rsidP="00F356EB">
      <w:pPr>
        <w:pStyle w:val="19"/>
        <w:numPr>
          <w:ilvl w:val="1"/>
          <w:numId w:val="18"/>
        </w:numPr>
        <w:ind w:left="0" w:firstLine="709"/>
        <w:outlineLvl w:val="1"/>
        <w:rPr>
          <w:b/>
          <w:szCs w:val="28"/>
        </w:rPr>
      </w:pPr>
      <w:r>
        <w:rPr>
          <w:b/>
          <w:szCs w:val="28"/>
        </w:rPr>
        <w:t xml:space="preserve">Срок и порядок подачи Заявок </w:t>
      </w:r>
    </w:p>
    <w:p w:rsidR="002D2D73" w:rsidRPr="002D2D73" w:rsidRDefault="004314C8" w:rsidP="00F356EB">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7D6548" w:rsidRPr="00C103CF" w:rsidRDefault="00C103CF" w:rsidP="00045327">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w:t>
      </w:r>
      <w:proofErr w:type="gramStart"/>
      <w:r>
        <w:rPr>
          <w:sz w:val="28"/>
          <w:szCs w:val="28"/>
        </w:rPr>
        <w:t>позднее</w:t>
      </w:r>
      <w:proofErr w:type="gramEnd"/>
      <w:r>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D6548" w:rsidRPr="002D2D73" w:rsidRDefault="007D6548" w:rsidP="00F356EB">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F356EB">
      <w:pPr>
        <w:pStyle w:val="af9"/>
        <w:numPr>
          <w:ilvl w:val="2"/>
          <w:numId w:val="4"/>
        </w:numPr>
        <w:ind w:left="0" w:firstLine="709"/>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F356EB">
      <w:pPr>
        <w:pStyle w:val="af9"/>
        <w:numPr>
          <w:ilvl w:val="2"/>
          <w:numId w:val="4"/>
        </w:numPr>
        <w:ind w:left="0" w:firstLine="709"/>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F356EB">
      <w:pPr>
        <w:pStyle w:val="af9"/>
        <w:numPr>
          <w:ilvl w:val="2"/>
          <w:numId w:val="4"/>
        </w:numPr>
        <w:ind w:left="0" w:firstLine="709"/>
        <w:rPr>
          <w:sz w:val="28"/>
        </w:rPr>
      </w:pPr>
      <w:r>
        <w:rPr>
          <w:sz w:val="28"/>
        </w:rPr>
        <w:t xml:space="preserve">Окончательная дата подачи Заявок и, соответственно, дата вскрытия, дата рассмотрения и сопоставления Заявок может быть перенесена на </w:t>
      </w:r>
      <w:r>
        <w:rPr>
          <w:sz w:val="28"/>
        </w:rPr>
        <w:lastRenderedPageBreak/>
        <w:t>более поздний срок. Соответствующие изменения размещаются в соответствии с пунктом 4 Информационной карты.</w:t>
      </w:r>
    </w:p>
    <w:p w:rsidR="00CB3BBA" w:rsidRPr="00F85117" w:rsidRDefault="00CB3BBA" w:rsidP="00F356EB">
      <w:pPr>
        <w:pStyle w:val="af9"/>
        <w:numPr>
          <w:ilvl w:val="2"/>
          <w:numId w:val="4"/>
        </w:numPr>
        <w:ind w:left="0" w:firstLine="709"/>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w:t>
      </w:r>
      <w:r>
        <w:rPr>
          <w:sz w:val="28"/>
        </w:rPr>
        <w:br/>
        <w:t xml:space="preserve">6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rsidP="00045327">
      <w:pPr>
        <w:pStyle w:val="af9"/>
        <w:rPr>
          <w:sz w:val="28"/>
        </w:rPr>
      </w:pPr>
    </w:p>
    <w:p w:rsidR="002F1275" w:rsidRPr="004B366A" w:rsidRDefault="00CB3BBA" w:rsidP="00F356EB">
      <w:pPr>
        <w:pStyle w:val="19"/>
        <w:numPr>
          <w:ilvl w:val="1"/>
          <w:numId w:val="18"/>
        </w:numPr>
        <w:ind w:left="0" w:firstLine="709"/>
        <w:outlineLvl w:val="1"/>
        <w:rPr>
          <w:b/>
          <w:szCs w:val="28"/>
        </w:rPr>
      </w:pPr>
      <w:r>
        <w:rPr>
          <w:b/>
          <w:szCs w:val="28"/>
        </w:rPr>
        <w:t>Вскрытие Заявок</w:t>
      </w:r>
    </w:p>
    <w:p w:rsidR="00CB3BBA" w:rsidRPr="00CB3BBA" w:rsidRDefault="00CB3BBA" w:rsidP="00F356EB">
      <w:pPr>
        <w:pStyle w:val="af9"/>
        <w:numPr>
          <w:ilvl w:val="0"/>
          <w:numId w:val="17"/>
        </w:numPr>
        <w:ind w:left="0" w:firstLine="709"/>
        <w:rPr>
          <w:sz w:val="28"/>
        </w:rPr>
      </w:pPr>
      <w:r>
        <w:rPr>
          <w:sz w:val="28"/>
          <w:szCs w:val="28"/>
        </w:rPr>
        <w:t xml:space="preserve">По окончании срока подачи </w:t>
      </w:r>
      <w:proofErr w:type="gramStart"/>
      <w:r>
        <w:rPr>
          <w:sz w:val="28"/>
          <w:szCs w:val="28"/>
        </w:rPr>
        <w:t>Заявок</w:t>
      </w:r>
      <w:proofErr w:type="gramEnd"/>
      <w:r>
        <w:rPr>
          <w:sz w:val="28"/>
          <w:szCs w:val="28"/>
        </w:rPr>
        <w:t xml:space="preserve">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rsidP="00045327">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w:t>
      </w:r>
    </w:p>
    <w:p w:rsidR="00CB3BBA" w:rsidRPr="00CB3BBA" w:rsidRDefault="00CB3BBA" w:rsidP="00F356EB">
      <w:pPr>
        <w:pStyle w:val="af9"/>
        <w:numPr>
          <w:ilvl w:val="0"/>
          <w:numId w:val="17"/>
        </w:numPr>
        <w:ind w:left="0" w:firstLine="709"/>
        <w:rPr>
          <w:sz w:val="28"/>
          <w:szCs w:val="28"/>
        </w:rPr>
      </w:pPr>
      <w:r>
        <w:rPr>
          <w:sz w:val="28"/>
          <w:szCs w:val="28"/>
        </w:rPr>
        <w:t>При вскрытии конвертов с Заявками объявляются:</w:t>
      </w:r>
    </w:p>
    <w:p w:rsidR="00CB3BBA" w:rsidRPr="00CB3BBA" w:rsidRDefault="00CB3BBA" w:rsidP="00045327">
      <w:pPr>
        <w:pStyle w:val="aff7"/>
        <w:ind w:left="0" w:firstLine="709"/>
        <w:jc w:val="both"/>
        <w:rPr>
          <w:sz w:val="28"/>
          <w:szCs w:val="28"/>
        </w:rPr>
      </w:pPr>
      <w:r>
        <w:rPr>
          <w:sz w:val="28"/>
          <w:szCs w:val="28"/>
        </w:rPr>
        <w:t>наименование претендента;</w:t>
      </w:r>
    </w:p>
    <w:p w:rsidR="00CB3BBA" w:rsidRPr="00CB3BBA" w:rsidRDefault="00CB3BBA" w:rsidP="00045327">
      <w:pPr>
        <w:pStyle w:val="aff7"/>
        <w:ind w:left="0" w:firstLine="709"/>
        <w:jc w:val="both"/>
        <w:rPr>
          <w:sz w:val="28"/>
          <w:szCs w:val="28"/>
        </w:rPr>
      </w:pPr>
      <w:r>
        <w:rPr>
          <w:sz w:val="28"/>
          <w:szCs w:val="28"/>
        </w:rPr>
        <w:t>сведения о наличии документов, перечень которых указан в настоящей документации о закупке;</w:t>
      </w:r>
    </w:p>
    <w:p w:rsidR="00CB3BBA" w:rsidRPr="00CB3BBA" w:rsidRDefault="00CB3BBA" w:rsidP="00045327">
      <w:pPr>
        <w:pStyle w:val="aff7"/>
        <w:ind w:left="0" w:firstLine="709"/>
        <w:jc w:val="both"/>
        <w:rPr>
          <w:sz w:val="28"/>
          <w:szCs w:val="28"/>
        </w:rPr>
      </w:pPr>
      <w:r>
        <w:rPr>
          <w:sz w:val="28"/>
          <w:szCs w:val="28"/>
        </w:rPr>
        <w:t>иная информация.</w:t>
      </w:r>
    </w:p>
    <w:p w:rsidR="00CB3BBA" w:rsidRPr="00045327" w:rsidRDefault="00CB3BBA" w:rsidP="00F356EB">
      <w:pPr>
        <w:pStyle w:val="af9"/>
        <w:numPr>
          <w:ilvl w:val="0"/>
          <w:numId w:val="17"/>
        </w:numPr>
        <w:ind w:left="0" w:firstLine="709"/>
        <w:rPr>
          <w:sz w:val="28"/>
          <w:szCs w:val="28"/>
        </w:rPr>
      </w:pPr>
      <w:r>
        <w:rPr>
          <w:sz w:val="28"/>
          <w:szCs w:val="28"/>
        </w:rPr>
        <w:t xml:space="preserve">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представителями Организатора, присутствовавшими при вскрытии конвертов с Заявками.</w:t>
      </w:r>
    </w:p>
    <w:p w:rsidR="004B366A" w:rsidRPr="00CB3BBA" w:rsidRDefault="004B366A" w:rsidP="00045327">
      <w:pPr>
        <w:pStyle w:val="af9"/>
        <w:rPr>
          <w:sz w:val="28"/>
        </w:rPr>
      </w:pPr>
    </w:p>
    <w:p w:rsidR="00674404" w:rsidRPr="004B366A" w:rsidRDefault="00674404" w:rsidP="00F356EB">
      <w:pPr>
        <w:pStyle w:val="19"/>
        <w:numPr>
          <w:ilvl w:val="1"/>
          <w:numId w:val="18"/>
        </w:numPr>
        <w:ind w:left="0" w:firstLine="709"/>
        <w:outlineLvl w:val="1"/>
        <w:rPr>
          <w:b/>
          <w:szCs w:val="28"/>
        </w:rPr>
      </w:pPr>
      <w:r>
        <w:rPr>
          <w:b/>
          <w:szCs w:val="28"/>
        </w:rPr>
        <w:t xml:space="preserve">Рассмотрение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F41AE2" w:rsidP="00F356EB">
      <w:pPr>
        <w:numPr>
          <w:ilvl w:val="0"/>
          <w:numId w:val="13"/>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F356EB">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F356EB">
      <w:pPr>
        <w:numPr>
          <w:ilvl w:val="0"/>
          <w:numId w:val="13"/>
        </w:numPr>
        <w:ind w:left="0" w:firstLine="709"/>
        <w:jc w:val="both"/>
        <w:rPr>
          <w:sz w:val="28"/>
          <w:szCs w:val="28"/>
        </w:rPr>
      </w:pPr>
      <w:r>
        <w:rPr>
          <w:sz w:val="28"/>
          <w:szCs w:val="28"/>
        </w:rPr>
        <w:t xml:space="preserve">При наличии информации и документов, подтверждающих, что работы, услуги, товары и т.д., предлагаемые в соответствии с Заявкой </w:t>
      </w:r>
      <w:r>
        <w:rPr>
          <w:sz w:val="28"/>
          <w:szCs w:val="28"/>
        </w:rPr>
        <w:lastRenderedPageBreak/>
        <w:t>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43F0F" w:rsidP="00045327">
      <w:pPr>
        <w:pStyle w:val="af9"/>
        <w:rPr>
          <w:sz w:val="28"/>
        </w:rPr>
      </w:pPr>
      <w:r>
        <w:rPr>
          <w:sz w:val="28"/>
        </w:rPr>
        <w:t>Заявка не соответствует форме, установленной настоящей документацией о закупке;</w:t>
      </w:r>
    </w:p>
    <w:p w:rsidR="000F6875" w:rsidRPr="00D32FFA" w:rsidRDefault="000F6875" w:rsidP="00045327">
      <w:pPr>
        <w:pStyle w:val="af9"/>
        <w:rPr>
          <w:sz w:val="28"/>
        </w:rPr>
      </w:pPr>
      <w:r>
        <w:rPr>
          <w:sz w:val="28"/>
        </w:rPr>
        <w:t>Заявка не соответствует положениям Технического задания документации о закупке;</w:t>
      </w:r>
    </w:p>
    <w:p w:rsidR="00243F0F" w:rsidRPr="00D32FFA" w:rsidRDefault="00B211C1" w:rsidP="00045327">
      <w:pPr>
        <w:pStyle w:val="af9"/>
        <w:rPr>
          <w:sz w:val="28"/>
        </w:rPr>
      </w:pPr>
      <w:r>
        <w:rPr>
          <w:sz w:val="28"/>
        </w:rPr>
        <w:t>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43F0F" w:rsidRPr="00D32FFA" w:rsidRDefault="00243F0F" w:rsidP="00045327">
      <w:pPr>
        <w:pStyle w:val="af9"/>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045327">
      <w:pPr>
        <w:pStyle w:val="af9"/>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F356EB">
      <w:pPr>
        <w:numPr>
          <w:ilvl w:val="0"/>
          <w:numId w:val="13"/>
        </w:numPr>
        <w:ind w:left="0" w:firstLine="709"/>
        <w:jc w:val="both"/>
        <w:rPr>
          <w:sz w:val="28"/>
          <w:szCs w:val="28"/>
        </w:rPr>
      </w:pPr>
      <w:r>
        <w:rPr>
          <w:sz w:val="28"/>
          <w:szCs w:val="28"/>
        </w:rPr>
        <w:lastRenderedPageBreak/>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F356EB">
      <w:pPr>
        <w:numPr>
          <w:ilvl w:val="0"/>
          <w:numId w:val="13"/>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F41AE2" w:rsidRPr="00D32FFA" w:rsidRDefault="00F41AE2" w:rsidP="00045327">
      <w:pPr>
        <w:pStyle w:val="Default"/>
        <w:ind w:firstLine="709"/>
        <w:jc w:val="both"/>
        <w:rPr>
          <w:sz w:val="28"/>
          <w:szCs w:val="28"/>
          <w:lang w:eastAsia="ru-RU"/>
        </w:rPr>
      </w:pPr>
    </w:p>
    <w:p w:rsidR="00370C44" w:rsidRPr="004B366A" w:rsidRDefault="00370C44" w:rsidP="00F356EB">
      <w:pPr>
        <w:pStyle w:val="19"/>
        <w:numPr>
          <w:ilvl w:val="1"/>
          <w:numId w:val="18"/>
        </w:numPr>
        <w:ind w:left="0" w:firstLine="709"/>
        <w:outlineLvl w:val="1"/>
        <w:rPr>
          <w:b/>
          <w:szCs w:val="28"/>
        </w:rPr>
      </w:pPr>
      <w:r>
        <w:rPr>
          <w:b/>
          <w:szCs w:val="28"/>
        </w:rPr>
        <w:t>Порядок оценки и сопоставления Заявок участников Организатором</w:t>
      </w:r>
    </w:p>
    <w:p w:rsidR="00D4516A" w:rsidRPr="00D32FFA" w:rsidRDefault="00D4516A" w:rsidP="00F356EB">
      <w:pPr>
        <w:numPr>
          <w:ilvl w:val="0"/>
          <w:numId w:val="14"/>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F356EB">
      <w:pPr>
        <w:numPr>
          <w:ilvl w:val="0"/>
          <w:numId w:val="14"/>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F356EB">
      <w:pPr>
        <w:numPr>
          <w:ilvl w:val="0"/>
          <w:numId w:val="14"/>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претендента обязательным и квалификационным требованиям.</w:t>
      </w:r>
    </w:p>
    <w:p w:rsidR="007D6548" w:rsidRPr="00D32FFA" w:rsidRDefault="007D6548" w:rsidP="00F356EB">
      <w:pPr>
        <w:numPr>
          <w:ilvl w:val="0"/>
          <w:numId w:val="14"/>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A673D" w:rsidRPr="00CA673D"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4" w:history="1">
        <w:r>
          <w:rPr>
            <w:rStyle w:val="a7"/>
            <w:sz w:val="28"/>
            <w:szCs w:val="28"/>
          </w:rPr>
          <w:t>http://www.trcont.ru</w:t>
        </w:r>
      </w:hyperlink>
      <w:r>
        <w:rPr>
          <w:sz w:val="28"/>
          <w:szCs w:val="28"/>
        </w:rPr>
        <w:t xml:space="preserve"> (раздел Компания/Закупки) и на официальном сайте единой информационной системы в сфере закупок в информационно-</w:t>
      </w:r>
      <w:r>
        <w:rPr>
          <w:sz w:val="28"/>
          <w:szCs w:val="28"/>
        </w:rPr>
        <w:lastRenderedPageBreak/>
        <w:t>телекоммуникационной сети «Интернет» (</w:t>
      </w:r>
      <w:hyperlink r:id="rId15" w:history="1">
        <w:r>
          <w:rPr>
            <w:rStyle w:val="a7"/>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proofErr w:type="gramStart"/>
      <w:r>
        <w:rPr>
          <w:sz w:val="28"/>
          <w:szCs w:val="28"/>
        </w:rPr>
        <w:t>ПАО «</w:t>
      </w:r>
      <w:proofErr w:type="spell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760ECD" w:rsidRPr="00D32FFA" w:rsidRDefault="00760ECD" w:rsidP="0004532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rsidP="00045327">
      <w:pPr>
        <w:pStyle w:val="Default"/>
        <w:ind w:firstLine="709"/>
        <w:jc w:val="both"/>
        <w:rPr>
          <w:sz w:val="28"/>
          <w:szCs w:val="28"/>
        </w:rPr>
      </w:pPr>
      <w:r>
        <w:rPr>
          <w:sz w:val="28"/>
          <w:szCs w:val="28"/>
        </w:rPr>
        <w:t>2) принятое Организатором решение;</w:t>
      </w:r>
    </w:p>
    <w:p w:rsidR="00760ECD" w:rsidRDefault="00760ECD" w:rsidP="00045327">
      <w:pPr>
        <w:ind w:firstLine="709"/>
        <w:jc w:val="both"/>
        <w:rPr>
          <w:sz w:val="28"/>
          <w:szCs w:val="28"/>
        </w:rPr>
      </w:pPr>
      <w:r>
        <w:rPr>
          <w:sz w:val="28"/>
          <w:szCs w:val="28"/>
        </w:rPr>
        <w:t xml:space="preserve">3) предложения для рассмотрения Конкурсной комиссией; </w:t>
      </w:r>
    </w:p>
    <w:p w:rsidR="00760ECD" w:rsidRDefault="00760ECD" w:rsidP="00045327">
      <w:pPr>
        <w:ind w:firstLine="709"/>
        <w:jc w:val="both"/>
        <w:rPr>
          <w:sz w:val="28"/>
          <w:szCs w:val="28"/>
        </w:rPr>
      </w:pPr>
      <w:r>
        <w:rPr>
          <w:sz w:val="28"/>
          <w:szCs w:val="28"/>
        </w:rPr>
        <w:t>4) иная информация при необходимости.</w:t>
      </w:r>
    </w:p>
    <w:p w:rsidR="00C15C57" w:rsidRPr="00C03380" w:rsidRDefault="00760ECD" w:rsidP="00045327">
      <w:pPr>
        <w:pStyle w:val="Default"/>
        <w:numPr>
          <w:ilvl w:val="0"/>
          <w:numId w:val="14"/>
        </w:numPr>
        <w:ind w:left="0" w:firstLine="709"/>
        <w:jc w:val="both"/>
        <w:rPr>
          <w:sz w:val="28"/>
          <w:szCs w:val="28"/>
        </w:rPr>
      </w:pPr>
      <w:r>
        <w:rPr>
          <w:sz w:val="28"/>
          <w:szCs w:val="28"/>
        </w:rPr>
        <w:t>По итогам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представителями Организатора, присутствовавшими при оценке и сопоставлении Заявок. </w:t>
      </w:r>
    </w:p>
    <w:p w:rsidR="0087611C" w:rsidRPr="00D32FFA" w:rsidRDefault="0087611C" w:rsidP="00045327">
      <w:pPr>
        <w:pStyle w:val="af9"/>
        <w:rPr>
          <w:sz w:val="28"/>
          <w:szCs w:val="28"/>
        </w:rPr>
      </w:pPr>
    </w:p>
    <w:p w:rsidR="00370C44" w:rsidRPr="004B366A" w:rsidRDefault="00370C44" w:rsidP="00F356EB">
      <w:pPr>
        <w:pStyle w:val="19"/>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F356EB">
      <w:pPr>
        <w:numPr>
          <w:ilvl w:val="0"/>
          <w:numId w:val="15"/>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F356EB">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F356EB">
      <w:pPr>
        <w:numPr>
          <w:ilvl w:val="0"/>
          <w:numId w:val="15"/>
        </w:numPr>
        <w:ind w:left="0" w:firstLine="709"/>
        <w:jc w:val="both"/>
        <w:rPr>
          <w:sz w:val="28"/>
          <w:szCs w:val="28"/>
        </w:rPr>
      </w:pPr>
      <w:r>
        <w:rPr>
          <w:sz w:val="28"/>
          <w:szCs w:val="28"/>
        </w:rPr>
        <w:t xml:space="preserve">Протокол размещается в соответствии пунктом </w:t>
      </w:r>
      <w:r>
        <w:rPr>
          <w:sz w:val="28"/>
          <w:szCs w:val="28"/>
        </w:rPr>
        <w:br/>
        <w:t xml:space="preserve">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 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членами Конкурсной комиссией, присутствовавшими при подведении итогов.</w:t>
      </w:r>
    </w:p>
    <w:p w:rsidR="007D6548" w:rsidRPr="00D32FFA" w:rsidRDefault="007D6548" w:rsidP="00F356EB">
      <w:pPr>
        <w:numPr>
          <w:ilvl w:val="0"/>
          <w:numId w:val="15"/>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roofErr w:type="gramEnd"/>
    </w:p>
    <w:p w:rsidR="007D6548" w:rsidRPr="00D32FFA" w:rsidRDefault="007D6548" w:rsidP="00F356EB">
      <w:pPr>
        <w:numPr>
          <w:ilvl w:val="0"/>
          <w:numId w:val="15"/>
        </w:numPr>
        <w:ind w:left="0" w:firstLine="709"/>
        <w:jc w:val="both"/>
        <w:rPr>
          <w:sz w:val="28"/>
          <w:szCs w:val="28"/>
        </w:rPr>
      </w:pPr>
      <w:r>
        <w:rPr>
          <w:sz w:val="28"/>
          <w:szCs w:val="28"/>
        </w:rPr>
        <w:lastRenderedPageBreak/>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8825E9" w:rsidP="00F356EB">
      <w:pPr>
        <w:numPr>
          <w:ilvl w:val="0"/>
          <w:numId w:val="15"/>
        </w:numPr>
        <w:ind w:left="0" w:firstLine="709"/>
        <w:jc w:val="both"/>
        <w:rPr>
          <w:sz w:val="28"/>
          <w:szCs w:val="28"/>
        </w:rPr>
      </w:pPr>
      <w:r>
        <w:rPr>
          <w:sz w:val="28"/>
          <w:szCs w:val="28"/>
        </w:rPr>
        <w:t xml:space="preserve"> 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D32FFA" w:rsidRDefault="002D2D73" w:rsidP="00F356EB">
      <w:pPr>
        <w:numPr>
          <w:ilvl w:val="0"/>
          <w:numId w:val="15"/>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конкурсе подана одна Заявка;</w:t>
      </w:r>
    </w:p>
    <w:p w:rsidR="008825E9" w:rsidRPr="00D32FFA" w:rsidRDefault="008825E9"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признан участником.</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7D6548" w:rsidRPr="004B366A" w:rsidRDefault="007D6548" w:rsidP="00F356EB">
      <w:pPr>
        <w:pStyle w:val="19"/>
        <w:numPr>
          <w:ilvl w:val="1"/>
          <w:numId w:val="18"/>
        </w:numPr>
        <w:ind w:left="0" w:firstLine="709"/>
        <w:outlineLvl w:val="1"/>
        <w:rPr>
          <w:b/>
          <w:szCs w:val="28"/>
        </w:rPr>
      </w:pPr>
      <w:r>
        <w:rPr>
          <w:b/>
          <w:szCs w:val="28"/>
        </w:rPr>
        <w:t>Заключение договора</w:t>
      </w:r>
    </w:p>
    <w:p w:rsidR="007D6548" w:rsidRPr="00D32FFA" w:rsidRDefault="00370C44" w:rsidP="00F356EB">
      <w:pPr>
        <w:numPr>
          <w:ilvl w:val="0"/>
          <w:numId w:val="16"/>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926992" w:rsidRPr="00902129" w:rsidRDefault="00370C44" w:rsidP="00902129">
      <w:pPr>
        <w:numPr>
          <w:ilvl w:val="0"/>
          <w:numId w:val="16"/>
        </w:numPr>
        <w:ind w:left="0" w:firstLine="709"/>
        <w:jc w:val="both"/>
        <w:rPr>
          <w:sz w:val="28"/>
          <w:szCs w:val="28"/>
        </w:rPr>
      </w:pPr>
      <w:r>
        <w:rPr>
          <w:sz w:val="28"/>
          <w:szCs w:val="28"/>
        </w:rPr>
        <w:t xml:space="preserve"> После опубликования протокола Конкурсной комиссии об итогах Открытого конкурса Заказчик направляет победителю (победителям) Открытого конкурса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документации о закупке.</w:t>
      </w:r>
    </w:p>
    <w:p w:rsidR="001B150C" w:rsidRPr="00D32FFA" w:rsidRDefault="007D6548" w:rsidP="00F356EB">
      <w:pPr>
        <w:numPr>
          <w:ilvl w:val="0"/>
          <w:numId w:val="16"/>
        </w:numPr>
        <w:ind w:left="0" w:firstLine="709"/>
        <w:jc w:val="both"/>
        <w:rPr>
          <w:sz w:val="28"/>
          <w:szCs w:val="28"/>
        </w:rPr>
      </w:pPr>
      <w:r>
        <w:rPr>
          <w:sz w:val="28"/>
          <w:szCs w:val="28"/>
        </w:rPr>
        <w:t xml:space="preserve">Участник, признанный победителем Открытого конкурса, должен подписать договор не позднее срока, указанного в направленном Заказчиком </w:t>
      </w:r>
      <w:r>
        <w:rPr>
          <w:sz w:val="28"/>
          <w:szCs w:val="28"/>
        </w:rPr>
        <w:lastRenderedPageBreak/>
        <w:t xml:space="preserve">победителю уведомлении. В </w:t>
      </w:r>
      <w:proofErr w:type="gramStart"/>
      <w:r>
        <w:rPr>
          <w:sz w:val="28"/>
          <w:szCs w:val="28"/>
        </w:rPr>
        <w:t>случае</w:t>
      </w:r>
      <w:proofErr w:type="gramEnd"/>
      <w:r>
        <w:rPr>
          <w:sz w:val="28"/>
          <w:szCs w:val="28"/>
        </w:rPr>
        <w:t xml:space="preserve"> если победителем не подписан договор в указанные сроки, он признается уклонившимся от заключения договора.</w:t>
      </w:r>
    </w:p>
    <w:p w:rsidR="007D6548" w:rsidRPr="00D32FFA" w:rsidRDefault="007D6548" w:rsidP="00F356EB">
      <w:pPr>
        <w:numPr>
          <w:ilvl w:val="0"/>
          <w:numId w:val="16"/>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Открытого конкурса, победителю/победителям требуется получение одобрения сделки, являющейся предметом Открытого конкурса,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F356EB">
      <w:pPr>
        <w:numPr>
          <w:ilvl w:val="0"/>
          <w:numId w:val="16"/>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w:t>
      </w:r>
      <w:proofErr w:type="gramEnd"/>
      <w:r>
        <w:rPr>
          <w:sz w:val="28"/>
          <w:szCs w:val="28"/>
        </w:rPr>
        <w:t xml:space="preserve"> Участник Открытого конкурса, Заявке которого был присвоен второй порядковый номер, не вправе отказаться от заключения договора.</w:t>
      </w:r>
    </w:p>
    <w:p w:rsidR="0002109D" w:rsidRDefault="00601BD2">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0454C8" w:rsidRPr="00D32FFA" w:rsidRDefault="000454C8" w:rsidP="00F356EB">
      <w:pPr>
        <w:numPr>
          <w:ilvl w:val="0"/>
          <w:numId w:val="16"/>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F356EB">
      <w:pPr>
        <w:numPr>
          <w:ilvl w:val="0"/>
          <w:numId w:val="16"/>
        </w:numPr>
        <w:ind w:left="0" w:firstLine="709"/>
        <w:jc w:val="both"/>
        <w:rPr>
          <w:sz w:val="28"/>
          <w:szCs w:val="28"/>
        </w:rPr>
      </w:pPr>
      <w:r>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настоящей документации о закупке.</w:t>
      </w:r>
    </w:p>
    <w:p w:rsidR="00FE2342" w:rsidRDefault="00534697" w:rsidP="00F356EB">
      <w:pPr>
        <w:numPr>
          <w:ilvl w:val="0"/>
          <w:numId w:val="16"/>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4A66FA" w:rsidRDefault="004A66FA" w:rsidP="00045327">
      <w:pPr>
        <w:ind w:firstLine="709"/>
        <w:jc w:val="both"/>
        <w:rPr>
          <w:sz w:val="28"/>
          <w:szCs w:val="28"/>
        </w:rPr>
      </w:pPr>
      <w:r>
        <w:rPr>
          <w:sz w:val="28"/>
          <w:szCs w:val="28"/>
        </w:rPr>
        <w:lastRenderedPageBreak/>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FE2342" w:rsidRDefault="006402DD" w:rsidP="00045327">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F356EB">
      <w:pPr>
        <w:numPr>
          <w:ilvl w:val="0"/>
          <w:numId w:val="16"/>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F356EB">
      <w:pPr>
        <w:numPr>
          <w:ilvl w:val="0"/>
          <w:numId w:val="16"/>
        </w:numPr>
        <w:ind w:left="0" w:firstLine="709"/>
        <w:jc w:val="both"/>
        <w:rPr>
          <w:sz w:val="28"/>
          <w:szCs w:val="28"/>
        </w:rPr>
      </w:pPr>
      <w:proofErr w:type="gramStart"/>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roofErr w:type="gramEnd"/>
    </w:p>
    <w:p w:rsidR="007D6548" w:rsidRPr="00305BD2" w:rsidRDefault="007D6548" w:rsidP="00D20AD0">
      <w:pPr>
        <w:spacing w:after="120"/>
        <w:jc w:val="center"/>
        <w:rPr>
          <w:b/>
          <w:bCs/>
          <w:sz w:val="32"/>
          <w:szCs w:val="32"/>
        </w:rPr>
      </w:pPr>
    </w:p>
    <w:p w:rsidR="000954FB" w:rsidRPr="00D32FFA" w:rsidRDefault="006400A0" w:rsidP="00305BD2">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213FC">
      <w:pPr>
        <w:pStyle w:val="af9"/>
        <w:ind w:firstLine="0"/>
        <w:rPr>
          <w:b/>
          <w:bCs/>
          <w:sz w:val="28"/>
          <w:szCs w:val="28"/>
        </w:rPr>
      </w:pPr>
    </w:p>
    <w:p w:rsidR="000954FB" w:rsidRPr="00D32FFA" w:rsidRDefault="000954FB" w:rsidP="00F356EB">
      <w:pPr>
        <w:pStyle w:val="2"/>
        <w:numPr>
          <w:ilvl w:val="1"/>
          <w:numId w:val="9"/>
        </w:numPr>
        <w:tabs>
          <w:tab w:val="clear" w:pos="1260"/>
          <w:tab w:val="num" w:pos="-180"/>
          <w:tab w:val="num" w:pos="540"/>
        </w:tabs>
        <w:spacing w:before="0" w:after="0"/>
        <w:ind w:left="0" w:firstLine="709"/>
        <w:jc w:val="both"/>
        <w:rPr>
          <w:rFonts w:eastAsia="MS Mincho"/>
          <w:i w:val="0"/>
        </w:rPr>
      </w:pPr>
      <w:bookmarkStart w:id="15" w:name="_Toc515863146"/>
      <w:bookmarkStart w:id="16" w:name="_Toc34648361"/>
      <w:r>
        <w:rPr>
          <w:rFonts w:eastAsia="MS Mincho"/>
          <w:i w:val="0"/>
        </w:rPr>
        <w:t>О</w:t>
      </w:r>
      <w:bookmarkEnd w:id="15"/>
      <w:bookmarkEnd w:id="16"/>
      <w:r>
        <w:rPr>
          <w:rFonts w:eastAsia="MS Mincho"/>
          <w:i w:val="0"/>
        </w:rPr>
        <w:t xml:space="preserve">формление Заявки </w:t>
      </w:r>
    </w:p>
    <w:p w:rsidR="00C213FC" w:rsidRDefault="00C213FC" w:rsidP="00F356EB">
      <w:pPr>
        <w:pStyle w:val="af9"/>
        <w:numPr>
          <w:ilvl w:val="2"/>
          <w:numId w:val="9"/>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02109D" w:rsidRDefault="00AD52F8">
      <w:pPr>
        <w:pStyle w:val="af9"/>
        <w:numPr>
          <w:ilvl w:val="2"/>
          <w:numId w:val="9"/>
        </w:numPr>
        <w:ind w:left="0" w:firstLine="709"/>
        <w:rPr>
          <w:sz w:val="28"/>
          <w:szCs w:val="28"/>
        </w:rPr>
      </w:pPr>
      <w:r>
        <w:rPr>
          <w:noProof/>
          <w:sz w:val="28"/>
          <w:szCs w:val="28"/>
          <w:lang w:eastAsia="en-US"/>
        </w:rPr>
        <w:pict>
          <v:shapetype id="_x0000_t202" coordsize="21600,21600" o:spt="202" path="m,l,21600r21600,l21600,xe">
            <v:stroke joinstyle="miter"/>
            <v:path gradientshapeok="t" o:connecttype="rect"/>
          </v:shapetype>
          <v:shape id="_x0000_s1026" type="#_x0000_t202" style="position:absolute;left:0;text-align:left;margin-left:-6.75pt;margin-top:36.15pt;width:481.9pt;height:148.9pt;z-index:-251658752;mso-width-relative:margin;mso-height-relative:margin" wrapcoords="-34 -87 -34 21600 21634 21600 21634 -87 -34 -87" strokeweight="1.5pt">
            <v:textbox style="mso-next-textbox:#_x0000_s1026">
              <w:txbxContent>
                <w:p w:rsidR="00592CBC" w:rsidRPr="007E6DE4" w:rsidRDefault="00592CBC" w:rsidP="000954FB">
                  <w:pPr>
                    <w:jc w:val="center"/>
                    <w:rPr>
                      <w:b/>
                      <w:sz w:val="28"/>
                      <w:szCs w:val="28"/>
                    </w:rPr>
                  </w:pPr>
                  <w:r w:rsidRPr="007E6DE4">
                    <w:rPr>
                      <w:b/>
                      <w:sz w:val="28"/>
                      <w:szCs w:val="28"/>
                    </w:rPr>
                    <w:t xml:space="preserve">_____________________________________________, </w:t>
                  </w:r>
                </w:p>
                <w:p w:rsidR="00592CBC" w:rsidRDefault="00592CBC"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592CBC" w:rsidRPr="007E6DE4" w:rsidRDefault="00592CBC" w:rsidP="000954FB">
                  <w:pPr>
                    <w:jc w:val="center"/>
                    <w:rPr>
                      <w:b/>
                      <w:sz w:val="28"/>
                      <w:szCs w:val="28"/>
                    </w:rPr>
                  </w:pPr>
                  <w:r w:rsidRPr="007E6DE4">
                    <w:rPr>
                      <w:b/>
                      <w:sz w:val="28"/>
                      <w:szCs w:val="28"/>
                    </w:rPr>
                    <w:t>________________________________________</w:t>
                  </w:r>
                </w:p>
                <w:p w:rsidR="00592CBC" w:rsidRPr="007E6DE4" w:rsidRDefault="00592CBC" w:rsidP="000954FB">
                  <w:pPr>
                    <w:jc w:val="center"/>
                    <w:rPr>
                      <w:i/>
                      <w:sz w:val="20"/>
                      <w:szCs w:val="20"/>
                    </w:rPr>
                  </w:pPr>
                  <w:r w:rsidRPr="007E6DE4">
                    <w:rPr>
                      <w:i/>
                      <w:sz w:val="20"/>
                      <w:szCs w:val="20"/>
                    </w:rPr>
                    <w:t>государство регистрации претендента</w:t>
                  </w:r>
                </w:p>
                <w:p w:rsidR="00592CBC" w:rsidRPr="007E6DE4" w:rsidRDefault="00592CBC" w:rsidP="000954FB">
                  <w:pPr>
                    <w:jc w:val="center"/>
                    <w:rPr>
                      <w:b/>
                      <w:sz w:val="28"/>
                      <w:szCs w:val="28"/>
                    </w:rPr>
                  </w:pPr>
                  <w:r w:rsidRPr="007E6DE4">
                    <w:rPr>
                      <w:b/>
                      <w:sz w:val="28"/>
                      <w:szCs w:val="28"/>
                    </w:rPr>
                    <w:t>_____________________________</w:t>
                  </w:r>
                  <w:r>
                    <w:rPr>
                      <w:b/>
                      <w:sz w:val="28"/>
                      <w:szCs w:val="28"/>
                    </w:rPr>
                    <w:t>__________________</w:t>
                  </w:r>
                </w:p>
                <w:p w:rsidR="00592CBC" w:rsidRPr="007E6DE4" w:rsidRDefault="00592CBC" w:rsidP="000954FB">
                  <w:pPr>
                    <w:jc w:val="center"/>
                    <w:rPr>
                      <w:i/>
                      <w:sz w:val="20"/>
                      <w:szCs w:val="20"/>
                    </w:rPr>
                  </w:pPr>
                  <w:r w:rsidRPr="007E6DE4">
                    <w:rPr>
                      <w:i/>
                      <w:sz w:val="20"/>
                      <w:szCs w:val="20"/>
                    </w:rPr>
                    <w:t>ИНН претендента (для претендентов-резидентов Российской Федерации)</w:t>
                  </w:r>
                </w:p>
                <w:p w:rsidR="00592CBC" w:rsidRDefault="00592CBC" w:rsidP="000954FB">
                  <w:pPr>
                    <w:jc w:val="both"/>
                  </w:pPr>
                </w:p>
                <w:p w:rsidR="00592CBC" w:rsidRDefault="00592CBC">
                  <w:pPr>
                    <w:jc w:val="center"/>
                    <w:rPr>
                      <w:b/>
                    </w:rPr>
                  </w:pPr>
                  <w:r>
                    <w:rPr>
                      <w:b/>
                    </w:rPr>
                    <w:t xml:space="preserve">ЗАЯВКА НА УЧАСТИЕ В ОТКРЫТОМ </w:t>
                  </w:r>
                  <w:proofErr w:type="gramStart"/>
                  <w:r>
                    <w:rPr>
                      <w:b/>
                    </w:rPr>
                    <w:t>КОНКУРСЕ</w:t>
                  </w:r>
                  <w:proofErr w:type="gramEnd"/>
                  <w:r>
                    <w:rPr>
                      <w:b/>
                    </w:rPr>
                    <w:t xml:space="preserve"> № ОК-НКПЗАБ-17-0043</w:t>
                  </w:r>
                </w:p>
                <w:p w:rsidR="00592CBC" w:rsidRPr="003C6269" w:rsidRDefault="00592CBC" w:rsidP="000954FB">
                  <w:pPr>
                    <w:jc w:val="center"/>
                    <w:rPr>
                      <w:b/>
                    </w:rPr>
                  </w:pPr>
                  <w:r w:rsidRPr="003C6269">
                    <w:rPr>
                      <w:b/>
                    </w:rPr>
                    <w:t xml:space="preserve">(лот № _________) </w:t>
                  </w:r>
                </w:p>
                <w:p w:rsidR="00592CBC" w:rsidRPr="00521EAB" w:rsidRDefault="00592CBC" w:rsidP="000954FB">
                  <w:pPr>
                    <w:jc w:val="center"/>
                    <w:rPr>
                      <w:i/>
                    </w:rPr>
                  </w:pPr>
                  <w:r w:rsidRPr="003C6269">
                    <w:rPr>
                      <w:i/>
                    </w:rPr>
                    <w:t>(указывается номер лота)</w:t>
                  </w:r>
                </w:p>
                <w:p w:rsidR="00592CBC" w:rsidRPr="00923E2D" w:rsidRDefault="00592CBC" w:rsidP="000954FB">
                  <w:pPr>
                    <w:jc w:val="center"/>
                    <w:rPr>
                      <w:b/>
                    </w:rPr>
                  </w:pPr>
                </w:p>
                <w:p w:rsidR="00592CBC" w:rsidRPr="00923E2D" w:rsidRDefault="00592CBC" w:rsidP="000954FB">
                  <w:pPr>
                    <w:ind w:left="2124" w:firstLine="708"/>
                    <w:rPr>
                      <w:i/>
                    </w:rPr>
                  </w:pPr>
                </w:p>
              </w:txbxContent>
            </v:textbox>
            <w10:wrap type="tight"/>
          </v:shape>
        </w:pict>
      </w:r>
      <w:r w:rsidR="00601BD2">
        <w:rPr>
          <w:sz w:val="28"/>
          <w:szCs w:val="28"/>
        </w:rPr>
        <w:t xml:space="preserve"> </w:t>
      </w:r>
      <w:r w:rsidR="00601BD2">
        <w:rPr>
          <w:sz w:val="28"/>
        </w:rPr>
        <w:t>Письмо (конверт) с Заявкой должно</w:t>
      </w:r>
      <w:r w:rsidR="00601BD2">
        <w:rPr>
          <w:sz w:val="28"/>
          <w:szCs w:val="28"/>
        </w:rPr>
        <w:t xml:space="preserve"> иметь следующую маркировку:</w:t>
      </w:r>
    </w:p>
    <w:p w:rsidR="000954FB" w:rsidRPr="007D00C3" w:rsidRDefault="00BC3E20" w:rsidP="00F356EB">
      <w:pPr>
        <w:pStyle w:val="af9"/>
        <w:numPr>
          <w:ilvl w:val="2"/>
          <w:numId w:val="9"/>
        </w:numPr>
        <w:ind w:left="0" w:firstLine="709"/>
        <w:rPr>
          <w:sz w:val="28"/>
          <w:szCs w:val="28"/>
        </w:rPr>
      </w:pPr>
      <w:r>
        <w:rPr>
          <w:sz w:val="28"/>
        </w:rPr>
        <w:t xml:space="preserve">Заявка </w:t>
      </w:r>
      <w:r>
        <w:rPr>
          <w:sz w:val="28"/>
          <w:szCs w:val="28"/>
        </w:rPr>
        <w:t>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02109D" w:rsidRDefault="00601BD2">
      <w:pPr>
        <w:pStyle w:val="Default"/>
        <w:ind w:firstLine="709"/>
        <w:jc w:val="both"/>
        <w:rPr>
          <w:rFonts w:eastAsia="Times New Roman"/>
          <w:sz w:val="28"/>
          <w:szCs w:val="28"/>
        </w:rPr>
      </w:pPr>
      <w:proofErr w:type="gramStart"/>
      <w:r>
        <w:rPr>
          <w:rFonts w:eastAsia="Times New Roman"/>
          <w:sz w:val="28"/>
          <w:szCs w:val="28"/>
        </w:rPr>
        <w:t xml:space="preserve">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подготовленное в соответствии с требованиями </w:t>
      </w:r>
      <w:r>
        <w:rPr>
          <w:rFonts w:eastAsia="Times New Roman"/>
          <w:sz w:val="28"/>
          <w:szCs w:val="28"/>
        </w:rPr>
        <w:lastRenderedPageBreak/>
        <w:t>Технического задания), предоставляются по каждому лоту отдельными пакетами (файлами) с подтверждающими документами, отнесенными к данному лоту.</w:t>
      </w:r>
      <w:proofErr w:type="gramEnd"/>
      <w:r>
        <w:rPr>
          <w:rFonts w:eastAsia="Times New Roman"/>
          <w:sz w:val="28"/>
          <w:szCs w:val="28"/>
        </w:rPr>
        <w:t xml:space="preserve"> Документы, указанные в подпункте 2.3.1 (кроме уже </w:t>
      </w:r>
      <w:proofErr w:type="gramStart"/>
      <w:r>
        <w:rPr>
          <w:rFonts w:eastAsia="Times New Roman"/>
          <w:sz w:val="28"/>
          <w:szCs w:val="28"/>
        </w:rPr>
        <w:t>представленных</w:t>
      </w:r>
      <w:proofErr w:type="gramEnd"/>
      <w:r>
        <w:rPr>
          <w:rFonts w:eastAsia="Times New Roman"/>
          <w:sz w:val="28"/>
          <w:szCs w:val="28"/>
        </w:rPr>
        <w:t xml:space="preserve"> в соответствии с приложениями № 1 и № 3 по каждому лоту)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F356EB">
      <w:pPr>
        <w:pStyle w:val="af9"/>
        <w:numPr>
          <w:ilvl w:val="2"/>
          <w:numId w:val="9"/>
        </w:numPr>
        <w:tabs>
          <w:tab w:val="left" w:pos="720"/>
        </w:tabs>
        <w:ind w:left="0" w:firstLine="709"/>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F356EB">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F356EB">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w:t>
      </w:r>
      <w:proofErr w:type="gramStart"/>
      <w:r>
        <w:rPr>
          <w:rFonts w:eastAsia="Times New Roman"/>
          <w:sz w:val="28"/>
          <w:szCs w:val="28"/>
        </w:rPr>
        <w:t>о(</w:t>
      </w:r>
      <w:proofErr w:type="gramEnd"/>
      <w:r>
        <w:rPr>
          <w:rFonts w:eastAsia="Times New Roman"/>
          <w:sz w:val="28"/>
          <w:szCs w:val="28"/>
        </w:rPr>
        <w:t>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w:t>
      </w:r>
      <w:proofErr w:type="spellStart"/>
      <w:r>
        <w:rPr>
          <w:rFonts w:eastAsia="Times New Roman"/>
          <w:sz w:val="28"/>
          <w:szCs w:val="28"/>
          <w:lang w:val="en-US"/>
        </w:rPr>
        <w:t>pdf</w:t>
      </w:r>
      <w:proofErr w:type="spellEnd"/>
      <w:r>
        <w:rPr>
          <w:rFonts w:eastAsia="Times New Roman"/>
          <w:sz w:val="28"/>
          <w:szCs w:val="28"/>
        </w:rPr>
        <w:t>. (1.</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2.</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3.П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013D4E">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F356EB">
      <w:pPr>
        <w:pStyle w:val="af9"/>
        <w:numPr>
          <w:ilvl w:val="2"/>
          <w:numId w:val="9"/>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F356EB">
      <w:pPr>
        <w:pStyle w:val="af9"/>
        <w:numPr>
          <w:ilvl w:val="2"/>
          <w:numId w:val="9"/>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до истечения срока подачи Заявок.</w:t>
      </w:r>
    </w:p>
    <w:p w:rsidR="000954FB" w:rsidRDefault="000954FB" w:rsidP="00013D4E">
      <w:pPr>
        <w:pStyle w:val="af9"/>
        <w:rPr>
          <w:sz w:val="28"/>
        </w:rPr>
      </w:pPr>
    </w:p>
    <w:p w:rsidR="000954FB" w:rsidRDefault="000954FB" w:rsidP="00F356EB">
      <w:pPr>
        <w:pStyle w:val="2"/>
        <w:keepNext w:val="0"/>
        <w:widowControl w:val="0"/>
        <w:numPr>
          <w:ilvl w:val="1"/>
          <w:numId w:val="9"/>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02109D" w:rsidRDefault="00601BD2">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0954FB" w:rsidRPr="000C37D3" w:rsidRDefault="000954FB" w:rsidP="000C37D3">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2109D" w:rsidRDefault="00601BD2">
      <w:pPr>
        <w:pStyle w:val="af9"/>
        <w:numPr>
          <w:ilvl w:val="2"/>
          <w:numId w:val="9"/>
        </w:numPr>
        <w:ind w:left="0" w:firstLine="709"/>
        <w:rPr>
          <w:sz w:val="28"/>
          <w:szCs w:val="28"/>
        </w:rPr>
      </w:pPr>
      <w:r>
        <w:rPr>
          <w:sz w:val="28"/>
          <w:szCs w:val="28"/>
        </w:rPr>
        <w:lastRenderedPageBreak/>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0C37D3" w:rsidRDefault="000954FB" w:rsidP="005B32A8">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настоящей документации о закупке. </w:t>
      </w:r>
    </w:p>
    <w:p w:rsidR="0002109D" w:rsidRDefault="00601BD2">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391B86" w:rsidRPr="000C37D3" w:rsidRDefault="00391B86" w:rsidP="000C37D3">
      <w:pPr>
        <w:pStyle w:val="af9"/>
        <w:numPr>
          <w:ilvl w:val="2"/>
          <w:numId w:val="9"/>
        </w:numPr>
        <w:ind w:left="0" w:firstLine="709"/>
        <w:rPr>
          <w:sz w:val="28"/>
          <w:szCs w:val="28"/>
        </w:rPr>
      </w:pPr>
      <w:r>
        <w:rPr>
          <w:sz w:val="28"/>
          <w:szCs w:val="28"/>
        </w:rPr>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Расчет оформляется в виде приложения к</w:t>
      </w:r>
      <w:proofErr w:type="gramStart"/>
      <w:r>
        <w:rPr>
          <w:sz w:val="28"/>
          <w:szCs w:val="28"/>
        </w:rPr>
        <w:t xml:space="preserve"> Ф</w:t>
      </w:r>
      <w:proofErr w:type="gramEnd"/>
      <w:r>
        <w:rPr>
          <w:sz w:val="28"/>
          <w:szCs w:val="28"/>
        </w:rPr>
        <w:t>инансово - коммерческому предложению.</w:t>
      </w:r>
    </w:p>
    <w:p w:rsidR="0002109D" w:rsidRDefault="00601BD2">
      <w:pPr>
        <w:pStyle w:val="Default"/>
        <w:ind w:firstLine="709"/>
        <w:jc w:val="both"/>
        <w:rPr>
          <w:sz w:val="28"/>
          <w:szCs w:val="28"/>
        </w:rPr>
      </w:pPr>
      <w:r>
        <w:rPr>
          <w:sz w:val="28"/>
          <w:szCs w:val="28"/>
        </w:rPr>
        <w:t xml:space="preserve">В </w:t>
      </w:r>
      <w:proofErr w:type="gramStart"/>
      <w:r>
        <w:rPr>
          <w:sz w:val="28"/>
          <w:szCs w:val="28"/>
        </w:rPr>
        <w:t>расчете</w:t>
      </w:r>
      <w:proofErr w:type="gramEnd"/>
      <w:r>
        <w:rPr>
          <w:sz w:val="28"/>
          <w:szCs w:val="28"/>
        </w:rPr>
        <w:t xml:space="preserve">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02109D" w:rsidRDefault="00601BD2">
      <w:pPr>
        <w:pStyle w:val="af9"/>
        <w:numPr>
          <w:ilvl w:val="2"/>
          <w:numId w:val="9"/>
        </w:numPr>
        <w:ind w:left="0" w:firstLine="709"/>
        <w:rPr>
          <w:sz w:val="28"/>
          <w:szCs w:val="28"/>
        </w:rPr>
      </w:pPr>
      <w:r>
        <w:rPr>
          <w:sz w:val="28"/>
          <w:szCs w:val="28"/>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02109D" w:rsidRDefault="00601BD2">
      <w:pPr>
        <w:pStyle w:val="Default"/>
        <w:ind w:firstLine="709"/>
        <w:jc w:val="both"/>
        <w:rPr>
          <w:sz w:val="28"/>
          <w:szCs w:val="28"/>
        </w:rPr>
      </w:pPr>
      <w:r>
        <w:rPr>
          <w:sz w:val="28"/>
          <w:szCs w:val="28"/>
        </w:rPr>
        <w:t>В подтверждение претендент в виде приложения к</w:t>
      </w:r>
      <w:proofErr w:type="gramStart"/>
      <w:r>
        <w:rPr>
          <w:sz w:val="28"/>
          <w:szCs w:val="28"/>
        </w:rPr>
        <w:t xml:space="preserve"> Ф</w:t>
      </w:r>
      <w:proofErr w:type="gramEnd"/>
      <w:r>
        <w:rPr>
          <w:sz w:val="28"/>
          <w:szCs w:val="28"/>
        </w:rPr>
        <w:t>инансово - коммерческому предложению предоставляет Календарный план выполнения работ, оказания услуг, поставки товаров, который составляется по форме соответствующего приложения к проекту договора;</w:t>
      </w:r>
    </w:p>
    <w:p w:rsidR="0002109D" w:rsidRDefault="00601BD2">
      <w:pPr>
        <w:pStyle w:val="af9"/>
        <w:numPr>
          <w:ilvl w:val="2"/>
          <w:numId w:val="9"/>
        </w:numPr>
        <w:ind w:left="0" w:firstLine="709"/>
        <w:rPr>
          <w:sz w:val="28"/>
          <w:szCs w:val="28"/>
        </w:rPr>
        <w:sectPr w:rsidR="0002109D" w:rsidSect="007C51E1">
          <w:headerReference w:type="default" r:id="rId16"/>
          <w:footerReference w:type="even" r:id="rId17"/>
          <w:footerReference w:type="default" r:id="rId18"/>
          <w:pgSz w:w="11907" w:h="16840" w:code="9"/>
          <w:pgMar w:top="1134" w:right="851" w:bottom="1134" w:left="1418" w:header="794" w:footer="794" w:gutter="0"/>
          <w:cols w:space="720"/>
          <w:titlePg/>
          <w:docGrid w:linePitch="326"/>
        </w:sectPr>
      </w:pPr>
      <w:r>
        <w:rPr>
          <w:sz w:val="28"/>
          <w:szCs w:val="28"/>
        </w:rPr>
        <w:t xml:space="preserve"> В </w:t>
      </w:r>
      <w:proofErr w:type="gramStart"/>
      <w:r>
        <w:rPr>
          <w:sz w:val="28"/>
          <w:szCs w:val="28"/>
        </w:rPr>
        <w:t>случае</w:t>
      </w:r>
      <w:proofErr w:type="gramEnd"/>
      <w:r>
        <w:rPr>
          <w:sz w:val="28"/>
          <w:szCs w:val="28"/>
        </w:rPr>
        <w:t xml:space="preserve"> если претендент предполагает привлечение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7 к настоящей документации о закупке.</w:t>
      </w:r>
    </w:p>
    <w:p w:rsidR="000954FB" w:rsidRPr="002079EB" w:rsidRDefault="006400A0" w:rsidP="002079EB">
      <w:pPr>
        <w:pStyle w:val="af9"/>
        <w:spacing w:after="120"/>
        <w:ind w:left="709" w:firstLine="0"/>
        <w:jc w:val="center"/>
        <w:outlineLvl w:val="0"/>
        <w:rPr>
          <w:b/>
          <w:bCs/>
          <w:sz w:val="32"/>
          <w:szCs w:val="32"/>
        </w:rPr>
      </w:pPr>
      <w:r>
        <w:rPr>
          <w:b/>
          <w:bCs/>
          <w:sz w:val="32"/>
          <w:szCs w:val="32"/>
        </w:rPr>
        <w:lastRenderedPageBreak/>
        <w:t>Раздел 4. Техническое задание</w:t>
      </w:r>
    </w:p>
    <w:p w:rsidR="00D72C8B" w:rsidRPr="00305BD2" w:rsidRDefault="00D72C8B" w:rsidP="00D72C8B"/>
    <w:p w:rsidR="0002109D" w:rsidRPr="008820B7" w:rsidRDefault="0002109D" w:rsidP="00592CBC">
      <w:pPr>
        <w:pStyle w:val="af9"/>
        <w:rPr>
          <w:b/>
          <w:sz w:val="28"/>
          <w:szCs w:val="28"/>
        </w:rPr>
      </w:pPr>
      <w:r>
        <w:rPr>
          <w:b/>
          <w:sz w:val="28"/>
          <w:szCs w:val="28"/>
        </w:rPr>
        <w:t>4.1. Цель открытого конкурса</w:t>
      </w:r>
    </w:p>
    <w:p w:rsidR="0002109D" w:rsidRDefault="0002109D" w:rsidP="00592CBC">
      <w:pPr>
        <w:pStyle w:val="af9"/>
        <w:rPr>
          <w:rFonts w:eastAsia="Times New Roman"/>
          <w:sz w:val="28"/>
          <w:szCs w:val="28"/>
        </w:rPr>
      </w:pPr>
      <w:r>
        <w:rPr>
          <w:rFonts w:eastAsia="Times New Roman"/>
          <w:sz w:val="28"/>
          <w:szCs w:val="28"/>
        </w:rPr>
        <w:t>Выполнение работ по установке системы диспетчеризации для сбора, хранения и передачи статистической информации с интеграцией в систему АСУЭООС ПАО «</w:t>
      </w:r>
      <w:proofErr w:type="spellStart"/>
      <w:r>
        <w:rPr>
          <w:rFonts w:eastAsia="Times New Roman"/>
          <w:sz w:val="28"/>
          <w:szCs w:val="28"/>
        </w:rPr>
        <w:t>ТрансКонтейнер</w:t>
      </w:r>
      <w:proofErr w:type="spellEnd"/>
      <w:r>
        <w:rPr>
          <w:rFonts w:eastAsia="Times New Roman"/>
          <w:sz w:val="28"/>
          <w:szCs w:val="28"/>
        </w:rPr>
        <w:t>» г. Москва, на кран козловой ККСП36-А6-Ч-УК-16 (5;7)-9,5-У</w:t>
      </w:r>
      <w:proofErr w:type="gramStart"/>
      <w:r>
        <w:rPr>
          <w:rFonts w:eastAsia="Times New Roman"/>
          <w:sz w:val="28"/>
          <w:szCs w:val="28"/>
        </w:rPr>
        <w:t>1</w:t>
      </w:r>
      <w:proofErr w:type="gramEnd"/>
      <w:r>
        <w:rPr>
          <w:rFonts w:eastAsia="Times New Roman"/>
          <w:sz w:val="28"/>
          <w:szCs w:val="28"/>
        </w:rPr>
        <w:t xml:space="preserve">, зав.№1332, </w:t>
      </w:r>
      <w:proofErr w:type="spellStart"/>
      <w:r>
        <w:rPr>
          <w:rFonts w:eastAsia="Times New Roman"/>
          <w:sz w:val="28"/>
          <w:szCs w:val="28"/>
        </w:rPr>
        <w:t>рег</w:t>
      </w:r>
      <w:proofErr w:type="spellEnd"/>
      <w:r>
        <w:rPr>
          <w:rFonts w:eastAsia="Times New Roman"/>
          <w:sz w:val="28"/>
          <w:szCs w:val="28"/>
        </w:rPr>
        <w:t>. № А69-00026-0001ПС, инв. № 014/03/00000095, расположенного на Контейнерном терминале Благовещенск филиала ПАО "</w:t>
      </w:r>
      <w:proofErr w:type="spellStart"/>
      <w:r>
        <w:rPr>
          <w:rFonts w:eastAsia="Times New Roman"/>
          <w:sz w:val="28"/>
          <w:szCs w:val="28"/>
        </w:rPr>
        <w:t>ТрансКонтейнер</w:t>
      </w:r>
      <w:proofErr w:type="spellEnd"/>
      <w:r>
        <w:rPr>
          <w:rFonts w:eastAsia="Times New Roman"/>
          <w:sz w:val="28"/>
          <w:szCs w:val="28"/>
        </w:rPr>
        <w:t xml:space="preserve">" на Забайкальской железной дороге.   </w:t>
      </w:r>
    </w:p>
    <w:p w:rsidR="0002109D" w:rsidRPr="00740F37" w:rsidRDefault="0002109D" w:rsidP="00592CBC">
      <w:pPr>
        <w:pStyle w:val="af9"/>
        <w:rPr>
          <w:b/>
          <w:sz w:val="28"/>
          <w:szCs w:val="28"/>
        </w:rPr>
      </w:pPr>
      <w:r>
        <w:rPr>
          <w:b/>
          <w:sz w:val="28"/>
          <w:szCs w:val="28"/>
        </w:rPr>
        <w:t>4.2. Общие положения</w:t>
      </w:r>
    </w:p>
    <w:p w:rsidR="0002109D" w:rsidRPr="00D42828" w:rsidRDefault="0002109D" w:rsidP="00592CBC">
      <w:pPr>
        <w:pStyle w:val="af9"/>
        <w:rPr>
          <w:szCs w:val="28"/>
        </w:rPr>
      </w:pPr>
      <w:r>
        <w:rPr>
          <w:sz w:val="28"/>
          <w:szCs w:val="28"/>
        </w:rPr>
        <w:t>4.2.1 Предметом открытого конкурса является</w:t>
      </w:r>
      <w:r>
        <w:rPr>
          <w:rFonts w:eastAsia="Times New Roman"/>
          <w:sz w:val="28"/>
          <w:szCs w:val="28"/>
        </w:rPr>
        <w:t xml:space="preserve"> выполнение работ по установке системы диспетчеризации для сбора, хранения и передачи статистической информации с интеграцией в систему АСУЭООС ПАО «</w:t>
      </w:r>
      <w:proofErr w:type="spellStart"/>
      <w:r>
        <w:rPr>
          <w:rFonts w:eastAsia="Times New Roman"/>
          <w:sz w:val="28"/>
          <w:szCs w:val="28"/>
        </w:rPr>
        <w:t>ТрансКонтейнер</w:t>
      </w:r>
      <w:proofErr w:type="spellEnd"/>
      <w:r>
        <w:rPr>
          <w:rFonts w:eastAsia="Times New Roman"/>
          <w:sz w:val="28"/>
          <w:szCs w:val="28"/>
        </w:rPr>
        <w:t>» г. Москва, на кран козловой ККСП36-А6-Ч-УК-16 (5;7)-9,5-У</w:t>
      </w:r>
      <w:proofErr w:type="gramStart"/>
      <w:r>
        <w:rPr>
          <w:rFonts w:eastAsia="Times New Roman"/>
          <w:sz w:val="28"/>
          <w:szCs w:val="28"/>
        </w:rPr>
        <w:t>1</w:t>
      </w:r>
      <w:proofErr w:type="gramEnd"/>
      <w:r>
        <w:rPr>
          <w:rFonts w:eastAsia="Times New Roman"/>
          <w:sz w:val="28"/>
          <w:szCs w:val="28"/>
        </w:rPr>
        <w:t xml:space="preserve">, зав.№1332, </w:t>
      </w:r>
      <w:proofErr w:type="spellStart"/>
      <w:r>
        <w:rPr>
          <w:rFonts w:eastAsia="Times New Roman"/>
          <w:sz w:val="28"/>
          <w:szCs w:val="28"/>
        </w:rPr>
        <w:t>рег</w:t>
      </w:r>
      <w:proofErr w:type="spellEnd"/>
      <w:r>
        <w:rPr>
          <w:rFonts w:eastAsia="Times New Roman"/>
          <w:sz w:val="28"/>
          <w:szCs w:val="28"/>
        </w:rPr>
        <w:t>. № А69-00026-0001ПС, инв. № 014/03/00000095, расположенного на Контейнерном терминале Благовещенск филиала ПАО "</w:t>
      </w:r>
      <w:proofErr w:type="spellStart"/>
      <w:r>
        <w:rPr>
          <w:rFonts w:eastAsia="Times New Roman"/>
          <w:sz w:val="28"/>
          <w:szCs w:val="28"/>
        </w:rPr>
        <w:t>ТрансКонтейнер</w:t>
      </w:r>
      <w:proofErr w:type="spellEnd"/>
      <w:r>
        <w:rPr>
          <w:rFonts w:eastAsia="Times New Roman"/>
          <w:sz w:val="28"/>
          <w:szCs w:val="28"/>
        </w:rPr>
        <w:t>" на Забайкальской железной дороге</w:t>
      </w:r>
      <w:r>
        <w:rPr>
          <w:szCs w:val="28"/>
        </w:rPr>
        <w:t xml:space="preserve"> (далее – работы).</w:t>
      </w:r>
    </w:p>
    <w:p w:rsidR="0002109D" w:rsidRPr="00740F37" w:rsidRDefault="0002109D" w:rsidP="00592CBC">
      <w:pPr>
        <w:tabs>
          <w:tab w:val="num" w:pos="1070"/>
        </w:tabs>
        <w:ind w:firstLine="708"/>
        <w:jc w:val="both"/>
        <w:rPr>
          <w:sz w:val="28"/>
          <w:szCs w:val="28"/>
        </w:rPr>
      </w:pPr>
      <w:r>
        <w:rPr>
          <w:sz w:val="28"/>
          <w:szCs w:val="28"/>
        </w:rPr>
        <w:t xml:space="preserve">4.2.2 Предмет конкурса неделим, то есть претендент в случае победы в настоящем открытом конкурсе должен выполнить работы в полном объеме согласно конкурсной документации. </w:t>
      </w:r>
    </w:p>
    <w:p w:rsidR="0002109D" w:rsidRPr="00740F37" w:rsidRDefault="0002109D" w:rsidP="00592CBC">
      <w:pPr>
        <w:tabs>
          <w:tab w:val="num" w:pos="1070"/>
        </w:tabs>
        <w:ind w:firstLine="708"/>
        <w:jc w:val="both"/>
        <w:rPr>
          <w:sz w:val="28"/>
          <w:szCs w:val="28"/>
        </w:rPr>
      </w:pPr>
      <w:r>
        <w:rPr>
          <w:sz w:val="28"/>
          <w:szCs w:val="28"/>
        </w:rPr>
        <w:t>4.2.3. В конкурсной заявке должны быть изложены условия, соответствующие требованиям технического задания, либо более выгодные для заказчика.</w:t>
      </w:r>
    </w:p>
    <w:p w:rsidR="0002109D" w:rsidRDefault="0002109D" w:rsidP="00592CBC">
      <w:pPr>
        <w:ind w:firstLine="709"/>
        <w:jc w:val="both"/>
        <w:rPr>
          <w:sz w:val="28"/>
          <w:szCs w:val="28"/>
        </w:rPr>
      </w:pPr>
      <w:r>
        <w:rPr>
          <w:sz w:val="28"/>
          <w:szCs w:val="28"/>
        </w:rPr>
        <w:t>4.2.4. Начальная максимальная цена договора составляет                            1 500 000 (один миллион пятьсот тысяч)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w:t>
      </w:r>
    </w:p>
    <w:p w:rsidR="0002109D" w:rsidRPr="00B50416" w:rsidRDefault="0002109D" w:rsidP="00592CBC">
      <w:pPr>
        <w:pStyle w:val="af9"/>
        <w:rPr>
          <w:sz w:val="28"/>
          <w:szCs w:val="28"/>
        </w:rPr>
      </w:pPr>
      <w:r>
        <w:rPr>
          <w:b/>
          <w:sz w:val="28"/>
          <w:szCs w:val="28"/>
        </w:rPr>
        <w:t>4.3. Требования к выполняемым работам</w:t>
      </w:r>
    </w:p>
    <w:p w:rsidR="0002109D" w:rsidRPr="00B50416" w:rsidRDefault="0002109D" w:rsidP="00592CBC">
      <w:pPr>
        <w:ind w:firstLine="709"/>
        <w:jc w:val="both"/>
        <w:rPr>
          <w:color w:val="00B050"/>
          <w:sz w:val="28"/>
          <w:szCs w:val="28"/>
        </w:rPr>
      </w:pPr>
      <w:r>
        <w:rPr>
          <w:sz w:val="28"/>
          <w:szCs w:val="28"/>
        </w:rPr>
        <w:t>4.3.1. Работы выполняются  без остановки действующего предприятия с соблюдением мер безопасности и обеспечения работы грузоподъёмных механизмов, автотранспорта.</w:t>
      </w:r>
    </w:p>
    <w:p w:rsidR="0002109D" w:rsidRPr="006D265F" w:rsidRDefault="0002109D" w:rsidP="00592CBC">
      <w:pPr>
        <w:pStyle w:val="af9"/>
        <w:rPr>
          <w:rFonts w:eastAsia="Times New Roman"/>
          <w:sz w:val="28"/>
          <w:szCs w:val="28"/>
        </w:rPr>
      </w:pPr>
      <w:r>
        <w:rPr>
          <w:rFonts w:eastAsia="Times New Roman"/>
          <w:sz w:val="28"/>
          <w:szCs w:val="28"/>
        </w:rPr>
        <w:t xml:space="preserve">4.3.2. 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rFonts w:eastAsia="Times New Roman"/>
          <w:sz w:val="28"/>
          <w:szCs w:val="28"/>
        </w:rPr>
        <w:t>электробезопасности</w:t>
      </w:r>
      <w:proofErr w:type="spellEnd"/>
      <w:r>
        <w:rPr>
          <w:rFonts w:eastAsia="Times New Roman"/>
          <w:sz w:val="28"/>
          <w:szCs w:val="28"/>
        </w:rPr>
        <w:t xml:space="preserve">, режима работы заказчика. Ответственность за выполнение требований охраны труда, </w:t>
      </w:r>
      <w:proofErr w:type="spellStart"/>
      <w:r>
        <w:rPr>
          <w:rFonts w:eastAsia="Times New Roman"/>
          <w:sz w:val="28"/>
          <w:szCs w:val="28"/>
        </w:rPr>
        <w:t>электро-безопасности</w:t>
      </w:r>
      <w:proofErr w:type="spellEnd"/>
      <w:r>
        <w:rPr>
          <w:rFonts w:eastAsia="Times New Roman"/>
          <w:sz w:val="28"/>
          <w:szCs w:val="28"/>
        </w:rPr>
        <w:t>, пожарной безопасности возлагается на Победителя открытого конкурса.</w:t>
      </w:r>
    </w:p>
    <w:p w:rsidR="0002109D" w:rsidRDefault="0002109D" w:rsidP="00592CBC">
      <w:pPr>
        <w:pStyle w:val="affa"/>
        <w:ind w:firstLine="709"/>
        <w:jc w:val="both"/>
      </w:pPr>
      <w:r>
        <w:rPr>
          <w:rFonts w:ascii="Times New Roman" w:eastAsia="MS Mincho" w:hAnsi="Times New Roman"/>
          <w:sz w:val="28"/>
          <w:szCs w:val="28"/>
        </w:rPr>
        <w:t>4.3.3. Применяемые материалы должны соответствовать  стандартам РФ и иметь сертификаты.</w:t>
      </w:r>
    </w:p>
    <w:p w:rsidR="0002109D" w:rsidRPr="00296D84" w:rsidRDefault="0002109D" w:rsidP="00592CBC">
      <w:pPr>
        <w:ind w:firstLine="720"/>
        <w:jc w:val="both"/>
        <w:rPr>
          <w:b/>
          <w:sz w:val="28"/>
          <w:szCs w:val="28"/>
        </w:rPr>
      </w:pPr>
      <w:r>
        <w:rPr>
          <w:b/>
          <w:sz w:val="28"/>
          <w:szCs w:val="28"/>
        </w:rPr>
        <w:t>4.4. Правила приемки работ</w:t>
      </w:r>
    </w:p>
    <w:p w:rsidR="0002109D" w:rsidRPr="00D24E80" w:rsidRDefault="0002109D" w:rsidP="00592CBC">
      <w:pPr>
        <w:ind w:firstLine="709"/>
        <w:jc w:val="both"/>
        <w:rPr>
          <w:sz w:val="28"/>
          <w:szCs w:val="28"/>
        </w:rPr>
      </w:pPr>
      <w:r>
        <w:rPr>
          <w:sz w:val="28"/>
          <w:szCs w:val="28"/>
        </w:rPr>
        <w:lastRenderedPageBreak/>
        <w:t xml:space="preserve">4.4.1.  По завершении  выполнения Работ Исполнитель в течение 5 (пяти) календарных дней представляет Заказчику акты приемки выполненных </w:t>
      </w:r>
      <w:proofErr w:type="gramStart"/>
      <w:r>
        <w:rPr>
          <w:sz w:val="28"/>
          <w:szCs w:val="28"/>
        </w:rPr>
        <w:t>работ</w:t>
      </w:r>
      <w:proofErr w:type="gramEnd"/>
      <w:r>
        <w:rPr>
          <w:sz w:val="28"/>
          <w:szCs w:val="28"/>
        </w:rPr>
        <w:t xml:space="preserve"> по форме представленной в проекте договора (приложение № 4 проекта договора), счет-фактуру. </w:t>
      </w:r>
    </w:p>
    <w:p w:rsidR="0002109D" w:rsidRDefault="0002109D" w:rsidP="00592CBC">
      <w:pPr>
        <w:pStyle w:val="af9"/>
        <w:ind w:firstLine="720"/>
        <w:rPr>
          <w:sz w:val="28"/>
          <w:szCs w:val="28"/>
        </w:rPr>
      </w:pPr>
      <w:r>
        <w:rPr>
          <w:sz w:val="28"/>
          <w:szCs w:val="28"/>
        </w:rPr>
        <w:t xml:space="preserve">4.4.2. Заказчик в течение 3 (трех) календарных дней </w:t>
      </w:r>
      <w:proofErr w:type="gramStart"/>
      <w:r>
        <w:rPr>
          <w:sz w:val="28"/>
          <w:szCs w:val="28"/>
        </w:rPr>
        <w:t>с даты получения</w:t>
      </w:r>
      <w:proofErr w:type="gramEnd"/>
      <w:r>
        <w:rPr>
          <w:sz w:val="28"/>
          <w:szCs w:val="28"/>
        </w:rPr>
        <w:t xml:space="preserve"> акта приемки выполненных Работ, счета-фактуры</w:t>
      </w:r>
      <w:r>
        <w:rPr>
          <w:i/>
          <w:iCs/>
          <w:sz w:val="28"/>
          <w:szCs w:val="28"/>
        </w:rPr>
        <w:t xml:space="preserve"> </w:t>
      </w:r>
      <w:r>
        <w:rPr>
          <w:sz w:val="28"/>
          <w:szCs w:val="28"/>
        </w:rPr>
        <w:t>направляет Исполнителю подписанный акт о приеме-сдаче отремонтированных, реконструированных, модернизированных объектов основных средств формы ОС-3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02109D" w:rsidRPr="00475D28" w:rsidRDefault="0002109D" w:rsidP="00592CBC">
      <w:pPr>
        <w:pStyle w:val="19"/>
        <w:ind w:firstLine="709"/>
        <w:rPr>
          <w:b/>
          <w:szCs w:val="28"/>
        </w:rPr>
      </w:pPr>
      <w:r>
        <w:rPr>
          <w:rFonts w:eastAsia="MS Mincho"/>
          <w:b/>
          <w:szCs w:val="28"/>
        </w:rPr>
        <w:t>4.5.</w:t>
      </w:r>
      <w:r>
        <w:rPr>
          <w:b/>
          <w:szCs w:val="28"/>
        </w:rPr>
        <w:t xml:space="preserve"> Порядок оплаты.</w:t>
      </w:r>
    </w:p>
    <w:p w:rsidR="0002109D" w:rsidRPr="00475D28" w:rsidRDefault="0002109D" w:rsidP="00592CBC">
      <w:pPr>
        <w:pStyle w:val="19"/>
        <w:ind w:firstLine="709"/>
        <w:rPr>
          <w:szCs w:val="28"/>
        </w:rPr>
      </w:pPr>
      <w:r>
        <w:rPr>
          <w:szCs w:val="28"/>
        </w:rPr>
        <w:t xml:space="preserve">4.5.1. Оплата работ производится по безналичному расчету. </w:t>
      </w:r>
    </w:p>
    <w:p w:rsidR="0002109D" w:rsidRDefault="0002109D" w:rsidP="00592CBC">
      <w:pPr>
        <w:tabs>
          <w:tab w:val="left" w:pos="567"/>
        </w:tabs>
        <w:ind w:firstLine="709"/>
        <w:jc w:val="both"/>
        <w:rPr>
          <w:sz w:val="28"/>
          <w:szCs w:val="28"/>
        </w:rPr>
      </w:pPr>
      <w:r>
        <w:rPr>
          <w:sz w:val="28"/>
          <w:szCs w:val="28"/>
        </w:rPr>
        <w:t xml:space="preserve">4.5.2. Авансирование не предусмотрено. </w:t>
      </w:r>
    </w:p>
    <w:p w:rsidR="0002109D" w:rsidRDefault="0002109D" w:rsidP="00592CBC">
      <w:pPr>
        <w:tabs>
          <w:tab w:val="left" w:pos="567"/>
        </w:tabs>
        <w:ind w:firstLine="709"/>
        <w:jc w:val="both"/>
      </w:pPr>
      <w:r>
        <w:rPr>
          <w:sz w:val="28"/>
          <w:szCs w:val="28"/>
        </w:rPr>
        <w:t xml:space="preserve">4.5.3. Оплата работ осуществляется Заказчиком в течение 30 (тридцати) календарных дней после подписания акта о приемке выполненных </w:t>
      </w:r>
      <w:proofErr w:type="gramStart"/>
      <w:r>
        <w:rPr>
          <w:sz w:val="28"/>
          <w:szCs w:val="28"/>
        </w:rPr>
        <w:t>работ</w:t>
      </w:r>
      <w:proofErr w:type="gramEnd"/>
      <w:r>
        <w:rPr>
          <w:sz w:val="28"/>
          <w:szCs w:val="28"/>
        </w:rPr>
        <w:t xml:space="preserve"> по форме представленной в проекте договора (приложение №4) к данной конкурсной документации и подписания акта о приеме-сдаче модернизированных, реконструированных, модернизированных объектов основных средств формы ОС-3, на основании выставленного счета и счета-фактуры.</w:t>
      </w:r>
    </w:p>
    <w:p w:rsidR="0002109D" w:rsidRPr="008820B7" w:rsidRDefault="0002109D" w:rsidP="00592CBC">
      <w:pPr>
        <w:pStyle w:val="af9"/>
        <w:rPr>
          <w:b/>
          <w:sz w:val="28"/>
          <w:szCs w:val="28"/>
        </w:rPr>
      </w:pPr>
      <w:r>
        <w:rPr>
          <w:b/>
          <w:sz w:val="28"/>
          <w:szCs w:val="28"/>
        </w:rPr>
        <w:t>4.6. Требования к гарантийному сроку</w:t>
      </w:r>
    </w:p>
    <w:p w:rsidR="0002109D" w:rsidRPr="00475D28" w:rsidRDefault="0002109D" w:rsidP="00592CBC">
      <w:pPr>
        <w:pStyle w:val="af9"/>
        <w:ind w:firstLine="720"/>
        <w:rPr>
          <w:b/>
          <w:bCs/>
        </w:rPr>
      </w:pPr>
      <w:r>
        <w:rPr>
          <w:sz w:val="28"/>
          <w:szCs w:val="28"/>
        </w:rPr>
        <w:t xml:space="preserve">Гарантийный срок на результаты работ должен составлять не менее 24 месяцев </w:t>
      </w:r>
      <w:proofErr w:type="gramStart"/>
      <w:r>
        <w:rPr>
          <w:sz w:val="28"/>
          <w:szCs w:val="28"/>
        </w:rPr>
        <w:t>с даты подписания</w:t>
      </w:r>
      <w:proofErr w:type="gramEnd"/>
      <w:r>
        <w:rPr>
          <w:sz w:val="28"/>
          <w:szCs w:val="28"/>
        </w:rPr>
        <w:t xml:space="preserve"> обеими сторонами акта о приеме-сдаче отремонтированных, реконструированных, модернизированных объектов основных средств формы ОС-3.</w:t>
      </w:r>
      <w:r>
        <w:rPr>
          <w:b/>
          <w:bCs/>
        </w:rPr>
        <w:t xml:space="preserve"> </w:t>
      </w:r>
    </w:p>
    <w:p w:rsidR="0002109D" w:rsidRDefault="0002109D" w:rsidP="00592CBC">
      <w:pPr>
        <w:pStyle w:val="af9"/>
        <w:rPr>
          <w:sz w:val="28"/>
          <w:szCs w:val="28"/>
        </w:rPr>
      </w:pPr>
      <w:r>
        <w:rPr>
          <w:sz w:val="28"/>
          <w:szCs w:val="28"/>
        </w:rPr>
        <w:t xml:space="preserve">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02109D" w:rsidRPr="00740F37" w:rsidRDefault="0002109D" w:rsidP="00592CBC">
      <w:pPr>
        <w:ind w:firstLine="709"/>
        <w:jc w:val="both"/>
        <w:rPr>
          <w:rFonts w:eastAsia="MS Mincho"/>
          <w:b/>
          <w:sz w:val="28"/>
          <w:szCs w:val="28"/>
        </w:rPr>
      </w:pPr>
      <w:r>
        <w:rPr>
          <w:rFonts w:eastAsia="MS Mincho"/>
          <w:b/>
          <w:sz w:val="28"/>
          <w:szCs w:val="28"/>
        </w:rPr>
        <w:t>4.7. Срок выполнения работ</w:t>
      </w:r>
    </w:p>
    <w:p w:rsidR="0002109D" w:rsidRDefault="00037293" w:rsidP="00592CBC">
      <w:pPr>
        <w:ind w:firstLine="709"/>
        <w:jc w:val="both"/>
        <w:rPr>
          <w:sz w:val="28"/>
          <w:szCs w:val="28"/>
        </w:rPr>
      </w:pPr>
      <w:r>
        <w:rPr>
          <w:sz w:val="28"/>
          <w:szCs w:val="28"/>
        </w:rPr>
        <w:t>В течение не более 120</w:t>
      </w:r>
      <w:r w:rsidR="0002109D">
        <w:rPr>
          <w:sz w:val="28"/>
          <w:szCs w:val="28"/>
        </w:rPr>
        <w:t xml:space="preserve"> календарных дней </w:t>
      </w:r>
      <w:proofErr w:type="gramStart"/>
      <w:r w:rsidR="0002109D">
        <w:rPr>
          <w:sz w:val="28"/>
          <w:szCs w:val="28"/>
        </w:rPr>
        <w:t>с даты подписания</w:t>
      </w:r>
      <w:proofErr w:type="gramEnd"/>
      <w:r w:rsidR="0002109D">
        <w:rPr>
          <w:sz w:val="28"/>
          <w:szCs w:val="28"/>
        </w:rPr>
        <w:t xml:space="preserve"> договора.</w:t>
      </w:r>
    </w:p>
    <w:p w:rsidR="0002109D" w:rsidRPr="00D319C8" w:rsidRDefault="0002109D" w:rsidP="00592CBC">
      <w:pPr>
        <w:ind w:firstLine="709"/>
        <w:jc w:val="both"/>
        <w:rPr>
          <w:sz w:val="28"/>
          <w:szCs w:val="28"/>
        </w:rPr>
      </w:pPr>
      <w:r>
        <w:rPr>
          <w:b/>
          <w:sz w:val="28"/>
          <w:szCs w:val="28"/>
        </w:rPr>
        <w:t xml:space="preserve">4.8. </w:t>
      </w:r>
      <w:r>
        <w:rPr>
          <w:rFonts w:eastAsia="MS Mincho"/>
          <w:b/>
          <w:sz w:val="28"/>
          <w:szCs w:val="28"/>
        </w:rPr>
        <w:t xml:space="preserve">Место выполнения работ: </w:t>
      </w:r>
      <w:r>
        <w:rPr>
          <w:rFonts w:eastAsia="MS Mincho"/>
          <w:sz w:val="28"/>
          <w:szCs w:val="28"/>
        </w:rPr>
        <w:t>Российская Федерация,</w:t>
      </w:r>
      <w:r>
        <w:rPr>
          <w:sz w:val="28"/>
          <w:szCs w:val="28"/>
        </w:rPr>
        <w:t xml:space="preserve"> </w:t>
      </w:r>
      <w:proofErr w:type="gramStart"/>
      <w:r>
        <w:rPr>
          <w:sz w:val="28"/>
          <w:szCs w:val="28"/>
        </w:rPr>
        <w:t>г</w:t>
      </w:r>
      <w:proofErr w:type="gramEnd"/>
      <w:r>
        <w:rPr>
          <w:sz w:val="28"/>
          <w:szCs w:val="28"/>
        </w:rPr>
        <w:t xml:space="preserve">. Благовещенск, ул. Станционная 70, 675000, </w:t>
      </w:r>
      <w:r>
        <w:rPr>
          <w:sz w:val="28"/>
          <w:szCs w:val="28"/>
          <w:shd w:val="clear" w:color="auto" w:fill="FFFFFF"/>
        </w:rPr>
        <w:t>Контейнерный терминал Благовещенск.</w:t>
      </w:r>
    </w:p>
    <w:p w:rsidR="0002109D" w:rsidRPr="00740F37" w:rsidRDefault="0002109D" w:rsidP="00592CBC">
      <w:pPr>
        <w:pStyle w:val="af9"/>
        <w:outlineLvl w:val="1"/>
        <w:rPr>
          <w:b/>
        </w:rPr>
      </w:pPr>
      <w:r>
        <w:rPr>
          <w:b/>
          <w:sz w:val="28"/>
          <w:szCs w:val="28"/>
        </w:rPr>
        <w:t>4.9. Цели и задачи, решаемые при выполнении работ</w:t>
      </w:r>
    </w:p>
    <w:p w:rsidR="0002109D" w:rsidRDefault="0002109D" w:rsidP="00592CBC">
      <w:pPr>
        <w:pStyle w:val="af9"/>
        <w:rPr>
          <w:sz w:val="28"/>
          <w:szCs w:val="28"/>
        </w:rPr>
      </w:pPr>
      <w:r>
        <w:rPr>
          <w:sz w:val="28"/>
          <w:szCs w:val="28"/>
        </w:rPr>
        <w:t>Качественно и в установленные сроки произвести выполнение работ по у</w:t>
      </w:r>
      <w:r>
        <w:rPr>
          <w:sz w:val="28"/>
          <w:szCs w:val="28"/>
          <w:lang w:eastAsia="ru-RU"/>
        </w:rPr>
        <w:t>становке системы диспетчеризации для сбора, хранения и передачи статистической информации с интеграцией в систему АСУЭООС ПАО «</w:t>
      </w:r>
      <w:proofErr w:type="spellStart"/>
      <w:r>
        <w:rPr>
          <w:sz w:val="28"/>
          <w:szCs w:val="28"/>
          <w:lang w:eastAsia="ru-RU"/>
        </w:rPr>
        <w:t>ТрансКонтейнер</w:t>
      </w:r>
      <w:proofErr w:type="spellEnd"/>
      <w:r>
        <w:rPr>
          <w:sz w:val="28"/>
          <w:szCs w:val="28"/>
          <w:lang w:eastAsia="ru-RU"/>
        </w:rPr>
        <w:t xml:space="preserve">» г. Москва, на кран козловой </w:t>
      </w:r>
      <w:r>
        <w:rPr>
          <w:sz w:val="28"/>
          <w:szCs w:val="28"/>
        </w:rPr>
        <w:t>ККСП36-А6-Ч-УК-16 (5;7)-9,5-У</w:t>
      </w:r>
      <w:proofErr w:type="gramStart"/>
      <w:r>
        <w:rPr>
          <w:sz w:val="28"/>
          <w:szCs w:val="28"/>
        </w:rPr>
        <w:t>1</w:t>
      </w:r>
      <w:proofErr w:type="gramEnd"/>
      <w:r>
        <w:rPr>
          <w:sz w:val="28"/>
          <w:szCs w:val="28"/>
        </w:rPr>
        <w:t xml:space="preserve">, зав.№1332, </w:t>
      </w:r>
      <w:proofErr w:type="spellStart"/>
      <w:r>
        <w:rPr>
          <w:sz w:val="28"/>
          <w:szCs w:val="28"/>
        </w:rPr>
        <w:t>Рег</w:t>
      </w:r>
      <w:proofErr w:type="spellEnd"/>
      <w:r>
        <w:rPr>
          <w:sz w:val="28"/>
          <w:szCs w:val="28"/>
        </w:rPr>
        <w:t>. № А69-00026-0001ПС, инв. № 014/03/00000095</w:t>
      </w:r>
      <w:r>
        <w:rPr>
          <w:sz w:val="28"/>
          <w:szCs w:val="28"/>
          <w:lang w:eastAsia="ru-RU"/>
        </w:rPr>
        <w:t xml:space="preserve"> изготовленный ООО «ТД </w:t>
      </w:r>
      <w:proofErr w:type="spellStart"/>
      <w:r>
        <w:rPr>
          <w:sz w:val="28"/>
          <w:szCs w:val="28"/>
          <w:lang w:eastAsia="ru-RU"/>
        </w:rPr>
        <w:t>Уралкран</w:t>
      </w:r>
      <w:proofErr w:type="spellEnd"/>
      <w:r>
        <w:rPr>
          <w:sz w:val="28"/>
          <w:szCs w:val="28"/>
          <w:lang w:eastAsia="ru-RU"/>
        </w:rPr>
        <w:t>», в 2016 г., расположенный на контейнерном терминале Благовещенск город Благовещенск</w:t>
      </w:r>
      <w:r>
        <w:rPr>
          <w:sz w:val="28"/>
          <w:szCs w:val="28"/>
        </w:rPr>
        <w:t>.</w:t>
      </w:r>
    </w:p>
    <w:p w:rsidR="0002109D" w:rsidRDefault="0002109D" w:rsidP="00592CBC">
      <w:pPr>
        <w:pStyle w:val="style13262683980000000596msonormal"/>
        <w:shd w:val="clear" w:color="auto" w:fill="FFFFFF"/>
        <w:spacing w:before="0" w:beforeAutospacing="0" w:after="0" w:afterAutospacing="0"/>
        <w:ind w:firstLine="709"/>
        <w:jc w:val="both"/>
        <w:rPr>
          <w:b/>
        </w:rPr>
      </w:pPr>
      <w:r>
        <w:rPr>
          <w:b/>
          <w:sz w:val="28"/>
          <w:szCs w:val="28"/>
        </w:rPr>
        <w:t>4.10. Рабочее время обслуживания объектов Заказчика</w:t>
      </w:r>
    </w:p>
    <w:p w:rsidR="0002109D" w:rsidRDefault="0002109D" w:rsidP="00592CBC">
      <w:pPr>
        <w:keepNext/>
        <w:keepLines/>
        <w:ind w:firstLine="709"/>
        <w:jc w:val="both"/>
        <w:rPr>
          <w:color w:val="FF0000"/>
          <w:sz w:val="28"/>
          <w:szCs w:val="28"/>
        </w:rPr>
      </w:pPr>
      <w:r>
        <w:rPr>
          <w:sz w:val="28"/>
          <w:szCs w:val="28"/>
        </w:rPr>
        <w:lastRenderedPageBreak/>
        <w:t>Победитель должен иметь возможность обеспечивать  проведение работ на объекте Заказчика</w:t>
      </w:r>
      <w:r>
        <w:rPr>
          <w:color w:val="FF0000"/>
          <w:sz w:val="28"/>
          <w:szCs w:val="28"/>
        </w:rPr>
        <w:t xml:space="preserve"> </w:t>
      </w:r>
      <w:r>
        <w:rPr>
          <w:sz w:val="28"/>
          <w:szCs w:val="28"/>
        </w:rPr>
        <w:t>с 8-00 до 20-00 в рабочие, выходные и праздничные дни.</w:t>
      </w:r>
    </w:p>
    <w:p w:rsidR="0002109D" w:rsidRPr="00740F37" w:rsidRDefault="0002109D" w:rsidP="00592CBC">
      <w:pPr>
        <w:ind w:firstLine="709"/>
        <w:jc w:val="both"/>
        <w:rPr>
          <w:b/>
          <w:sz w:val="28"/>
          <w:szCs w:val="28"/>
        </w:rPr>
      </w:pPr>
      <w:r>
        <w:rPr>
          <w:b/>
          <w:sz w:val="28"/>
          <w:szCs w:val="28"/>
        </w:rPr>
        <w:t>4.11. Порядок формирования цены договора</w:t>
      </w:r>
    </w:p>
    <w:p w:rsidR="0002109D" w:rsidRPr="00C2102D" w:rsidRDefault="0002109D" w:rsidP="00592CBC">
      <w:pPr>
        <w:ind w:firstLine="709"/>
        <w:jc w:val="both"/>
        <w:rPr>
          <w:sz w:val="28"/>
          <w:szCs w:val="28"/>
        </w:rPr>
      </w:pPr>
      <w:r>
        <w:rPr>
          <w:sz w:val="28"/>
          <w:szCs w:val="28"/>
        </w:rPr>
        <w:t>Цена договора формируется Участником на основе пункта 4.13 настоящего технического задания.</w:t>
      </w:r>
    </w:p>
    <w:p w:rsidR="0002109D" w:rsidRDefault="0002109D" w:rsidP="00592CBC">
      <w:pPr>
        <w:ind w:firstLine="709"/>
        <w:jc w:val="both"/>
        <w:rPr>
          <w:sz w:val="28"/>
          <w:szCs w:val="28"/>
          <w:lang w:eastAsia="ru-RU"/>
        </w:rPr>
      </w:pPr>
      <w:proofErr w:type="gramStart"/>
      <w:r>
        <w:rPr>
          <w:sz w:val="28"/>
          <w:szCs w:val="28"/>
        </w:rPr>
        <w:t>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w:t>
      </w:r>
      <w:proofErr w:type="gramEnd"/>
      <w:r>
        <w:rPr>
          <w:sz w:val="28"/>
          <w:szCs w:val="28"/>
        </w:rPr>
        <w:t xml:space="preserve"> Общая стоимость работ подтверждается сметным расчетом, составленным на основании Технического задания (раздел 4 настоящей документации о закупке). Расчет оформляется в виде приложения к</w:t>
      </w:r>
      <w:proofErr w:type="gramStart"/>
      <w:r>
        <w:rPr>
          <w:sz w:val="28"/>
          <w:szCs w:val="28"/>
        </w:rPr>
        <w:t xml:space="preserve"> Ф</w:t>
      </w:r>
      <w:proofErr w:type="gramEnd"/>
      <w:r>
        <w:rPr>
          <w:sz w:val="28"/>
          <w:szCs w:val="28"/>
        </w:rPr>
        <w:t xml:space="preserve">инансово - коммерческому предложению. </w:t>
      </w:r>
    </w:p>
    <w:p w:rsidR="0002109D" w:rsidRDefault="0002109D" w:rsidP="0002109D">
      <w:pPr>
        <w:pStyle w:val="aff7"/>
        <w:numPr>
          <w:ilvl w:val="1"/>
          <w:numId w:val="29"/>
        </w:numPr>
        <w:tabs>
          <w:tab w:val="left" w:pos="1418"/>
        </w:tabs>
        <w:ind w:left="0" w:firstLine="709"/>
        <w:jc w:val="both"/>
        <w:rPr>
          <w:rFonts w:eastAsia="MS Mincho"/>
          <w:b/>
          <w:sz w:val="28"/>
          <w:szCs w:val="28"/>
        </w:rPr>
      </w:pPr>
      <w:r>
        <w:rPr>
          <w:rFonts w:eastAsia="MS Mincho"/>
          <w:b/>
          <w:sz w:val="28"/>
          <w:szCs w:val="28"/>
        </w:rPr>
        <w:t>Прочие условия</w:t>
      </w:r>
    </w:p>
    <w:p w:rsidR="0002109D" w:rsidRPr="006D265F" w:rsidRDefault="0002109D" w:rsidP="0002109D">
      <w:pPr>
        <w:pStyle w:val="Default"/>
        <w:numPr>
          <w:ilvl w:val="2"/>
          <w:numId w:val="29"/>
        </w:numPr>
        <w:tabs>
          <w:tab w:val="left" w:pos="1560"/>
        </w:tabs>
        <w:ind w:left="0" w:firstLine="709"/>
        <w:jc w:val="both"/>
        <w:rPr>
          <w:sz w:val="28"/>
          <w:szCs w:val="28"/>
        </w:rPr>
      </w:pPr>
      <w:r>
        <w:rPr>
          <w:sz w:val="28"/>
          <w:szCs w:val="28"/>
          <w:lang w:eastAsia="ru-RU"/>
        </w:rPr>
        <w:t>Работы производятся в условиях производственной площадки непрерывного технологического действия (работают грузоподъемные механизмы: козловые краны, движется грузовой автотранспорт, на железнодорожных путях осуществляется подача-уборка вагонов).</w:t>
      </w:r>
    </w:p>
    <w:p w:rsidR="0002109D" w:rsidRDefault="0002109D" w:rsidP="0002109D">
      <w:pPr>
        <w:pStyle w:val="Default"/>
        <w:numPr>
          <w:ilvl w:val="2"/>
          <w:numId w:val="29"/>
        </w:numPr>
        <w:tabs>
          <w:tab w:val="left" w:pos="1560"/>
        </w:tabs>
        <w:ind w:left="0" w:firstLine="709"/>
        <w:jc w:val="both"/>
        <w:rPr>
          <w:szCs w:val="28"/>
        </w:rPr>
      </w:pPr>
      <w:r>
        <w:rPr>
          <w:sz w:val="28"/>
          <w:szCs w:val="28"/>
        </w:rPr>
        <w:t>Все работы выполняются с использованием материалов и оборудования Победителя Открытого конкурса.</w:t>
      </w:r>
    </w:p>
    <w:p w:rsidR="0002109D" w:rsidRPr="00C2102D" w:rsidRDefault="0002109D" w:rsidP="0002109D">
      <w:pPr>
        <w:pStyle w:val="19"/>
        <w:numPr>
          <w:ilvl w:val="1"/>
          <w:numId w:val="29"/>
        </w:numPr>
        <w:tabs>
          <w:tab w:val="left" w:pos="1418"/>
        </w:tabs>
        <w:suppressAutoHyphens w:val="0"/>
        <w:ind w:left="0" w:firstLine="709"/>
        <w:rPr>
          <w:rFonts w:eastAsia="MS Mincho"/>
          <w:b/>
          <w:bCs/>
          <w:sz w:val="40"/>
          <w:szCs w:val="40"/>
        </w:rPr>
      </w:pPr>
      <w:r>
        <w:rPr>
          <w:rFonts w:eastAsia="MS Mincho"/>
          <w:b/>
          <w:szCs w:val="28"/>
        </w:rPr>
        <w:t>Наименование и виды работ по конкурсу</w:t>
      </w:r>
    </w:p>
    <w:p w:rsidR="0002109D" w:rsidRPr="005960B5" w:rsidRDefault="0002109D" w:rsidP="00592CBC">
      <w:pPr>
        <w:pStyle w:val="af9"/>
        <w:rPr>
          <w:bCs/>
          <w:szCs w:val="28"/>
        </w:rPr>
      </w:pPr>
      <w:r>
        <w:rPr>
          <w:rFonts w:eastAsia="Times New Roman"/>
          <w:sz w:val="28"/>
          <w:szCs w:val="28"/>
        </w:rPr>
        <w:t>Выполнение работ по установке системы диспетчеризации для сбора, хранения и передачи статистической информации с интеграцией в систему АСУЭООС ПАО «</w:t>
      </w:r>
      <w:proofErr w:type="spellStart"/>
      <w:r>
        <w:rPr>
          <w:rFonts w:eastAsia="Times New Roman"/>
          <w:sz w:val="28"/>
          <w:szCs w:val="28"/>
        </w:rPr>
        <w:t>ТрансКонтейнер</w:t>
      </w:r>
      <w:proofErr w:type="spellEnd"/>
      <w:r>
        <w:rPr>
          <w:rFonts w:eastAsia="Times New Roman"/>
          <w:sz w:val="28"/>
          <w:szCs w:val="28"/>
        </w:rPr>
        <w:t>» г. Москва, на кран козловой ККСП36-А6-Ч-УК-16 (5;7)-9,5-У</w:t>
      </w:r>
      <w:proofErr w:type="gramStart"/>
      <w:r>
        <w:rPr>
          <w:rFonts w:eastAsia="Times New Roman"/>
          <w:sz w:val="28"/>
          <w:szCs w:val="28"/>
        </w:rPr>
        <w:t>1</w:t>
      </w:r>
      <w:proofErr w:type="gramEnd"/>
      <w:r>
        <w:rPr>
          <w:rFonts w:eastAsia="Times New Roman"/>
          <w:sz w:val="28"/>
          <w:szCs w:val="28"/>
        </w:rPr>
        <w:t xml:space="preserve">, зав.№1332, </w:t>
      </w:r>
      <w:proofErr w:type="spellStart"/>
      <w:r>
        <w:rPr>
          <w:rFonts w:eastAsia="Times New Roman"/>
          <w:sz w:val="28"/>
          <w:szCs w:val="28"/>
        </w:rPr>
        <w:t>рег</w:t>
      </w:r>
      <w:proofErr w:type="spellEnd"/>
      <w:r>
        <w:rPr>
          <w:rFonts w:eastAsia="Times New Roman"/>
          <w:sz w:val="28"/>
          <w:szCs w:val="28"/>
        </w:rPr>
        <w:t>. № А69-00026-0001ПС, инв. № 014/03/00000095, расположенного на Контейнерном терминале Благовещенск филиала ПАО "</w:t>
      </w:r>
      <w:proofErr w:type="spellStart"/>
      <w:r>
        <w:rPr>
          <w:rFonts w:eastAsia="Times New Roman"/>
          <w:sz w:val="28"/>
          <w:szCs w:val="28"/>
        </w:rPr>
        <w:t>ТрансКонтейнер</w:t>
      </w:r>
      <w:proofErr w:type="spellEnd"/>
      <w:r>
        <w:rPr>
          <w:rFonts w:eastAsia="Times New Roman"/>
          <w:sz w:val="28"/>
          <w:szCs w:val="28"/>
        </w:rPr>
        <w:t>" на Забайкальской железной дороге</w:t>
      </w:r>
      <w:proofErr w:type="gramStart"/>
      <w:r>
        <w:rPr>
          <w:rFonts w:eastAsia="Times New Roman"/>
          <w:sz w:val="28"/>
          <w:szCs w:val="28"/>
        </w:rPr>
        <w:t>.</w:t>
      </w:r>
      <w:r>
        <w:rPr>
          <w:szCs w:val="28"/>
          <w:lang w:eastAsia="ru-RU"/>
        </w:rPr>
        <w:t>:</w:t>
      </w:r>
      <w:proofErr w:type="gramEnd"/>
    </w:p>
    <w:p w:rsidR="0002109D" w:rsidRPr="001141C4" w:rsidRDefault="0002109D" w:rsidP="0002109D">
      <w:pPr>
        <w:pStyle w:val="19"/>
        <w:numPr>
          <w:ilvl w:val="2"/>
          <w:numId w:val="29"/>
        </w:numPr>
        <w:tabs>
          <w:tab w:val="left" w:pos="1418"/>
        </w:tabs>
        <w:suppressAutoHyphens w:val="0"/>
        <w:ind w:left="0" w:firstLine="709"/>
        <w:rPr>
          <w:rFonts w:eastAsia="MS Mincho"/>
          <w:bCs/>
          <w:szCs w:val="28"/>
        </w:rPr>
      </w:pPr>
      <w:r>
        <w:rPr>
          <w:rFonts w:eastAsia="MS Mincho"/>
          <w:bCs/>
          <w:szCs w:val="28"/>
        </w:rPr>
        <w:t>Работы в соответствии с Техническим заданием конкурсной документации;</w:t>
      </w:r>
    </w:p>
    <w:p w:rsidR="0002109D" w:rsidRPr="001141C4" w:rsidRDefault="0002109D" w:rsidP="0002109D">
      <w:pPr>
        <w:pStyle w:val="19"/>
        <w:numPr>
          <w:ilvl w:val="2"/>
          <w:numId w:val="29"/>
        </w:numPr>
        <w:tabs>
          <w:tab w:val="left" w:pos="1418"/>
        </w:tabs>
        <w:suppressAutoHyphens w:val="0"/>
        <w:ind w:left="0" w:firstLine="709"/>
        <w:rPr>
          <w:rFonts w:eastAsia="MS Mincho"/>
          <w:bCs/>
          <w:szCs w:val="28"/>
        </w:rPr>
      </w:pPr>
      <w:r>
        <w:rPr>
          <w:szCs w:val="28"/>
          <w:lang w:eastAsia="ru-RU"/>
        </w:rPr>
        <w:t xml:space="preserve">Технические требования по обеспечению интеграции системы </w:t>
      </w:r>
      <w:proofErr w:type="spellStart"/>
      <w:r>
        <w:rPr>
          <w:szCs w:val="28"/>
          <w:lang w:eastAsia="ru-RU"/>
        </w:rPr>
        <w:t>диспетчиризации</w:t>
      </w:r>
      <w:proofErr w:type="spellEnd"/>
      <w:r>
        <w:rPr>
          <w:szCs w:val="28"/>
          <w:lang w:eastAsia="ru-RU"/>
        </w:rPr>
        <w:t xml:space="preserve"> для сбора, хранения и передачи статистической информации и автоматизированной системы «Управление эксплуатацией и обновлением основных средств» ПАО «</w:t>
      </w:r>
      <w:proofErr w:type="spellStart"/>
      <w:r>
        <w:rPr>
          <w:szCs w:val="28"/>
          <w:lang w:eastAsia="ru-RU"/>
        </w:rPr>
        <w:t>ТрансКонтейнер</w:t>
      </w:r>
      <w:proofErr w:type="spellEnd"/>
      <w:r>
        <w:rPr>
          <w:szCs w:val="28"/>
          <w:lang w:eastAsia="ru-RU"/>
        </w:rPr>
        <w:t xml:space="preserve">» (на базе 1С) указаны в приложении № 8 к данной конкурсной документации. </w:t>
      </w:r>
    </w:p>
    <w:p w:rsidR="0002109D" w:rsidRDefault="0002109D" w:rsidP="00592CBC">
      <w:pPr>
        <w:rPr>
          <w:rFonts w:eastAsia="MS Mincho"/>
        </w:rPr>
      </w:pPr>
    </w:p>
    <w:p w:rsidR="0002109D" w:rsidRDefault="0002109D" w:rsidP="00592CBC">
      <w:pPr>
        <w:rPr>
          <w:rFonts w:eastAsia="MS Mincho"/>
        </w:rPr>
      </w:pPr>
    </w:p>
    <w:p w:rsidR="0002109D" w:rsidRDefault="0002109D" w:rsidP="00592CBC">
      <w:pPr>
        <w:rPr>
          <w:rFonts w:eastAsia="MS Mincho"/>
        </w:rPr>
      </w:pPr>
    </w:p>
    <w:p w:rsidR="009640E6" w:rsidRDefault="009640E6" w:rsidP="00592CBC">
      <w:pPr>
        <w:rPr>
          <w:rFonts w:eastAsia="MS Mincho"/>
        </w:rPr>
      </w:pPr>
    </w:p>
    <w:p w:rsidR="009640E6" w:rsidRDefault="009640E6" w:rsidP="00592CBC">
      <w:pPr>
        <w:rPr>
          <w:rFonts w:eastAsia="MS Mincho"/>
        </w:rPr>
      </w:pPr>
    </w:p>
    <w:p w:rsidR="009640E6" w:rsidRDefault="009640E6" w:rsidP="00592CBC">
      <w:pPr>
        <w:rPr>
          <w:rFonts w:eastAsia="MS Mincho"/>
        </w:rPr>
      </w:pPr>
    </w:p>
    <w:p w:rsidR="009640E6" w:rsidRDefault="009640E6" w:rsidP="00592CBC">
      <w:pPr>
        <w:rPr>
          <w:rFonts w:eastAsia="MS Mincho"/>
        </w:rPr>
      </w:pPr>
    </w:p>
    <w:p w:rsidR="009640E6" w:rsidRDefault="009640E6" w:rsidP="00592CBC">
      <w:pPr>
        <w:rPr>
          <w:rFonts w:eastAsia="MS Mincho"/>
        </w:rPr>
      </w:pPr>
    </w:p>
    <w:p w:rsidR="009640E6" w:rsidRDefault="009640E6" w:rsidP="00592CBC">
      <w:pPr>
        <w:rPr>
          <w:rFonts w:eastAsia="MS Mincho"/>
        </w:rPr>
      </w:pPr>
    </w:p>
    <w:p w:rsidR="009640E6" w:rsidRDefault="009640E6" w:rsidP="00592CBC">
      <w:pPr>
        <w:rPr>
          <w:rFonts w:eastAsia="MS Mincho"/>
        </w:rPr>
      </w:pPr>
    </w:p>
    <w:p w:rsidR="0002109D" w:rsidRPr="00B822FD" w:rsidRDefault="0002109D" w:rsidP="00592CBC"/>
    <w:p w:rsidR="002E18D3" w:rsidRPr="00D72C8B" w:rsidRDefault="002E18D3" w:rsidP="002079EB">
      <w:pPr>
        <w:pStyle w:val="af9"/>
        <w:spacing w:after="120"/>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D72C8B" w:rsidRDefault="002E18D3" w:rsidP="00D72C8B">
      <w:pPr>
        <w:pStyle w:val="afff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02109D" w:rsidRDefault="00601BD2" w:rsidP="009640E6">
            <w:pPr>
              <w:pStyle w:val="19"/>
              <w:ind w:firstLine="0"/>
              <w:rPr>
                <w:sz w:val="24"/>
                <w:szCs w:val="24"/>
              </w:rPr>
            </w:pPr>
            <w:r>
              <w:rPr>
                <w:sz w:val="24"/>
                <w:szCs w:val="24"/>
              </w:rPr>
              <w:t>Открытый конкурс № ОК-НКПЗАБ-17-0043 по предмету закупки "Выполнение работ по установке системы диспетчеризации для сбора, хранения и передачи статистической информации с интеграцией в систему АСУЭООС ПАО «ТрансКонтейнер» г. Москва, на кран козловой ККСП36-А6-Ч-УК-16 (5;7)-9,5-У1, зав.№1332, Рег. № А69-00026-0001ПС, инв. № 014/03/00000095,  расположенного на контейнерном терминале Благовещенск филиала ПАО "ТрансКонтейнер" на Забайкальской железной дороге                                                         "</w:t>
            </w:r>
          </w:p>
        </w:tc>
      </w:tr>
      <w:tr w:rsidR="00EF2E59" w:rsidRPr="00F86FAA" w:rsidTr="00EF779C">
        <w:tc>
          <w:tcPr>
            <w:tcW w:w="534" w:type="dxa"/>
          </w:tcPr>
          <w:p w:rsidR="00EF2E59" w:rsidRPr="00F86FAA" w:rsidRDefault="00EF2E59" w:rsidP="00804946">
            <w:pPr>
              <w:pStyle w:val="19"/>
              <w:ind w:firstLine="0"/>
              <w:rPr>
                <w:b/>
                <w:sz w:val="24"/>
                <w:szCs w:val="24"/>
              </w:rPr>
            </w:pPr>
            <w:r>
              <w:rPr>
                <w:b/>
                <w:sz w:val="24"/>
                <w:szCs w:val="24"/>
              </w:rPr>
              <w:t>2.</w:t>
            </w:r>
          </w:p>
        </w:tc>
        <w:tc>
          <w:tcPr>
            <w:tcW w:w="2551"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DD3B11" w:rsidRDefault="00DD3B11" w:rsidP="00DD3B11">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02109D" w:rsidRDefault="00601BD2">
            <w:pPr>
              <w:pStyle w:val="19"/>
              <w:ind w:firstLine="0"/>
              <w:rPr>
                <w:sz w:val="24"/>
                <w:szCs w:val="24"/>
              </w:rPr>
            </w:pPr>
            <w:r>
              <w:rPr>
                <w:sz w:val="24"/>
                <w:szCs w:val="24"/>
              </w:rPr>
              <w:t>Постоянная рабочая группа Конкурсной комиссии филиала ПАО «ТрансКонтейнер» на Забайкальской железной дороге</w:t>
            </w:r>
          </w:p>
          <w:p w:rsidR="0002109D" w:rsidRDefault="00601BD2">
            <w:pPr>
              <w:pStyle w:val="19"/>
              <w:ind w:firstLine="0"/>
              <w:rPr>
                <w:sz w:val="24"/>
                <w:szCs w:val="24"/>
              </w:rPr>
            </w:pPr>
            <w:r>
              <w:rPr>
                <w:sz w:val="24"/>
                <w:szCs w:val="24"/>
              </w:rPr>
              <w:t>Адрес: Российская Федерация, 672000, г. Чита, ул. Анохина, д. 91, корпус 2</w:t>
            </w:r>
          </w:p>
          <w:p w:rsidR="0002109D" w:rsidRDefault="00601BD2">
            <w:pPr>
              <w:rPr>
                <w:rFonts w:ascii="Calibri" w:hAnsi="Calibri" w:cs="Calibri"/>
                <w:color w:val="000000"/>
                <w:sz w:val="22"/>
                <w:szCs w:val="22"/>
                <w:lang w:eastAsia="ru-RU"/>
              </w:rPr>
            </w:pPr>
            <w:r>
              <w:t>Контактное(ые) лицо(а) Заказчика: Середин Андрей Андреевич, тел. +7(495)7881717(6300), электронный адрес seredinaa@trcont.ru.</w:t>
            </w:r>
          </w:p>
          <w:p w:rsidR="0002109D" w:rsidRDefault="00601BD2">
            <w:pPr>
              <w:pStyle w:val="19"/>
              <w:ind w:firstLine="0"/>
              <w:rPr>
                <w:sz w:val="24"/>
                <w:szCs w:val="24"/>
              </w:rPr>
            </w:pPr>
            <w:r>
              <w:rPr>
                <w:sz w:val="24"/>
                <w:szCs w:val="24"/>
              </w:rPr>
              <w:t xml:space="preserve">Контактное(ые)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02109D" w:rsidRDefault="00601BD2" w:rsidP="0025498D">
            <w:pPr>
              <w:jc w:val="both"/>
              <w:rPr>
                <w:b/>
              </w:rPr>
            </w:pPr>
            <w:bookmarkStart w:id="17" w:name="OLE_LINK8"/>
            <w:bookmarkStart w:id="18" w:name="OLE_LINK9"/>
            <w:bookmarkStart w:id="19" w:name="OLE_LINK23"/>
            <w:bookmarkStart w:id="20" w:name="OLE_LINK24"/>
            <w:bookmarkStart w:id="21" w:name="OLE_LINK37"/>
            <w:bookmarkStart w:id="22" w:name="OLE_LINK60"/>
            <w:bookmarkStart w:id="23" w:name="OLE_LINK61"/>
            <w:bookmarkStart w:id="24" w:name="OLE_LINK75"/>
            <w:bookmarkStart w:id="25" w:name="OLE_LINK76"/>
            <w:bookmarkStart w:id="26" w:name="OLE_LINK89"/>
            <w:bookmarkStart w:id="27" w:name="OLE_LINK90"/>
            <w:bookmarkStart w:id="28" w:name="OLE_LINK101"/>
            <w:bookmarkStart w:id="29" w:name="OLE_LINK102"/>
            <w:bookmarkStart w:id="30" w:name="OLE_LINK49"/>
            <w:bookmarkStart w:id="31" w:name="OLE_LINK50"/>
            <w:r>
              <w:t>«2</w:t>
            </w:r>
            <w:r w:rsidR="0025498D">
              <w:t>4</w:t>
            </w:r>
            <w:r>
              <w:t>» ноября 2017 года</w:t>
            </w:r>
            <w:bookmarkStart w:id="32" w:name="OLE_LINK111"/>
            <w:bookmarkStart w:id="33" w:name="OLE_LINK112"/>
            <w:bookmarkStart w:id="34" w:name="OLE_LINK113"/>
            <w:bookmarkStart w:id="35" w:name="OLE_LINK114"/>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Default="00C61887" w:rsidP="00C61887">
            <w:pPr>
              <w:pStyle w:val="19"/>
              <w:ind w:firstLine="0"/>
              <w:rPr>
                <w:sz w:val="24"/>
                <w:szCs w:val="24"/>
              </w:rPr>
            </w:pPr>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«ТрансКонтейнер» (</w:t>
            </w:r>
            <w:hyperlink r:id="rId19" w:history="1">
              <w:r>
                <w:rPr>
                  <w:rStyle w:val="a7"/>
                  <w:sz w:val="24"/>
                  <w:szCs w:val="24"/>
                </w:rPr>
                <w:t>http://www.trcont.ru</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0" w:history="1">
              <w:r>
                <w:rPr>
                  <w:rStyle w:val="a7"/>
                  <w:sz w:val="24"/>
                  <w:szCs w:val="24"/>
                </w:rPr>
                <w:t>www.zakupki.gov.ru</w:t>
              </w:r>
            </w:hyperlink>
            <w:r>
              <w:rPr>
                <w:sz w:val="24"/>
                <w:szCs w:val="24"/>
              </w:rPr>
              <w:t>) (далее – Официальный сайт).</w:t>
            </w:r>
          </w:p>
          <w:p w:rsidR="005834BA" w:rsidRPr="00CD3643" w:rsidRDefault="001356F1" w:rsidP="00CD3643">
            <w:pPr>
              <w:pStyle w:val="19"/>
              <w:rPr>
                <w:sz w:val="24"/>
                <w:szCs w:val="24"/>
              </w:rPr>
            </w:pPr>
            <w:r>
              <w:rPr>
                <w:sz w:val="24"/>
                <w:szCs w:val="24"/>
              </w:rPr>
              <w:lastRenderedPageBreak/>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2B6BE9" w:rsidRPr="00F86FAA" w:rsidTr="00EF779C">
        <w:tc>
          <w:tcPr>
            <w:tcW w:w="534" w:type="dxa"/>
          </w:tcPr>
          <w:p w:rsidR="002B6BE9" w:rsidRPr="00F86FAA" w:rsidRDefault="002B6BE9" w:rsidP="002B6BE9">
            <w:pPr>
              <w:pStyle w:val="19"/>
              <w:ind w:firstLine="0"/>
              <w:rPr>
                <w:b/>
                <w:sz w:val="24"/>
                <w:szCs w:val="24"/>
              </w:rPr>
            </w:pPr>
            <w:r>
              <w:rPr>
                <w:b/>
                <w:sz w:val="24"/>
                <w:szCs w:val="24"/>
              </w:rPr>
              <w:lastRenderedPageBreak/>
              <w:t>5.</w:t>
            </w:r>
          </w:p>
        </w:tc>
        <w:tc>
          <w:tcPr>
            <w:tcW w:w="2551"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768" w:type="dxa"/>
          </w:tcPr>
          <w:p w:rsidR="0002109D" w:rsidRDefault="00601BD2" w:rsidP="009640E6">
            <w:pPr>
              <w:pStyle w:val="19"/>
              <w:ind w:firstLine="0"/>
              <w:rPr>
                <w:sz w:val="24"/>
                <w:szCs w:val="24"/>
              </w:rPr>
            </w:pPr>
            <w:r>
              <w:rPr>
                <w:sz w:val="24"/>
                <w:szCs w:val="24"/>
              </w:rPr>
              <w:t xml:space="preserve">Начальная (максимальная) цена договора составляет 1500000 (один миллион пятьсот тысяч) рублей 00 копеек с </w:t>
            </w:r>
            <w:r w:rsidR="009640E6">
              <w:rPr>
                <w:sz w:val="24"/>
                <w:szCs w:val="24"/>
              </w:rPr>
              <w:t>учетом всех налогов (кроме НДС),</w:t>
            </w:r>
            <w:r>
              <w:rPr>
                <w:sz w:val="24"/>
                <w:szCs w:val="24"/>
              </w:rPr>
              <w:t xml:space="preserve">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w:t>
            </w:r>
            <w:r w:rsidR="009640E6" w:rsidRPr="00693069">
              <w:rPr>
                <w:sz w:val="24"/>
                <w:szCs w:val="24"/>
              </w:rPr>
              <w:t xml:space="preserve"> 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02109D" w:rsidRDefault="00601BD2" w:rsidP="00B50681">
            <w:pPr>
              <w:pStyle w:val="19"/>
              <w:ind w:firstLine="0"/>
              <w:rPr>
                <w:b/>
                <w:sz w:val="24"/>
                <w:szCs w:val="24"/>
              </w:rPr>
            </w:pPr>
            <w:proofErr w:type="gramStart"/>
            <w:r>
              <w:rPr>
                <w:sz w:val="24"/>
                <w:szCs w:val="24"/>
              </w:rPr>
              <w:t>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w:t>
            </w:r>
            <w:r w:rsidR="009640E6">
              <w:rPr>
                <w:sz w:val="24"/>
                <w:szCs w:val="24"/>
              </w:rPr>
              <w:t xml:space="preserve"> </w:t>
            </w:r>
            <w:r>
              <w:rPr>
                <w:sz w:val="24"/>
                <w:szCs w:val="24"/>
              </w:rPr>
              <w:t>«1</w:t>
            </w:r>
            <w:r w:rsidR="00B50681">
              <w:rPr>
                <w:sz w:val="24"/>
                <w:szCs w:val="24"/>
              </w:rPr>
              <w:t>0</w:t>
            </w:r>
            <w:r>
              <w:rPr>
                <w:sz w:val="24"/>
                <w:szCs w:val="24"/>
              </w:rPr>
              <w:t xml:space="preserve">» </w:t>
            </w:r>
            <w:r w:rsidR="00B50681">
              <w:rPr>
                <w:sz w:val="24"/>
                <w:szCs w:val="24"/>
              </w:rPr>
              <w:t>января 2018</w:t>
            </w:r>
            <w:r>
              <w:rPr>
                <w:sz w:val="24"/>
                <w:szCs w:val="24"/>
              </w:rPr>
              <w:t xml:space="preserve"> г. 14 час. 00 мин. по адресу, указанному в пункте 2 настоящей Информационной карты.</w:t>
            </w:r>
            <w:proofErr w:type="gramEnd"/>
          </w:p>
        </w:tc>
      </w:tr>
      <w:tr w:rsidR="000A679F" w:rsidRPr="00811548"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768" w:type="dxa"/>
          </w:tcPr>
          <w:p w:rsidR="0002109D" w:rsidRDefault="00601BD2" w:rsidP="00B50681">
            <w:pPr>
              <w:pStyle w:val="19"/>
              <w:ind w:firstLine="0"/>
              <w:rPr>
                <w:sz w:val="24"/>
                <w:szCs w:val="24"/>
              </w:rPr>
            </w:pPr>
            <w:r>
              <w:rPr>
                <w:sz w:val="24"/>
                <w:szCs w:val="24"/>
              </w:rPr>
              <w:t xml:space="preserve">Вскрытие Заявок состоится </w:t>
            </w:r>
            <w:bookmarkStart w:id="36" w:name="OLE_LINK77"/>
            <w:bookmarkStart w:id="37" w:name="OLE_LINK78"/>
            <w:bookmarkStart w:id="38" w:name="OLE_LINK91"/>
            <w:r w:rsidR="00B50681">
              <w:rPr>
                <w:sz w:val="24"/>
                <w:szCs w:val="24"/>
              </w:rPr>
              <w:t xml:space="preserve">«10» января </w:t>
            </w:r>
            <w:r>
              <w:rPr>
                <w:sz w:val="24"/>
                <w:szCs w:val="24"/>
              </w:rPr>
              <w:t xml:space="preserve"> 201</w:t>
            </w:r>
            <w:r w:rsidR="00B50681">
              <w:rPr>
                <w:sz w:val="24"/>
                <w:szCs w:val="24"/>
              </w:rPr>
              <w:t>8</w:t>
            </w:r>
            <w:r>
              <w:rPr>
                <w:sz w:val="24"/>
                <w:szCs w:val="24"/>
              </w:rPr>
              <w:t xml:space="preserve"> г. 14 час. 00 мин.</w:t>
            </w:r>
            <w:bookmarkEnd w:id="36"/>
            <w:bookmarkEnd w:id="37"/>
            <w:bookmarkEnd w:id="38"/>
            <w:r>
              <w:rPr>
                <w:sz w:val="24"/>
                <w:szCs w:val="24"/>
              </w:rPr>
              <w:t xml:space="preserve"> местного времени по адресу, указанному в пункте 2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F06609" w:rsidP="00F06609">
            <w:pPr>
              <w:pStyle w:val="Default"/>
              <w:rPr>
                <w:b/>
                <w:color w:val="auto"/>
              </w:rPr>
            </w:pPr>
            <w:r>
              <w:rPr>
                <w:b/>
                <w:color w:val="auto"/>
              </w:rPr>
              <w:t>Оценка и сопоставление и Заявок</w:t>
            </w:r>
          </w:p>
        </w:tc>
        <w:tc>
          <w:tcPr>
            <w:tcW w:w="6768" w:type="dxa"/>
          </w:tcPr>
          <w:p w:rsidR="0002109D" w:rsidRDefault="00601BD2" w:rsidP="00B50681">
            <w:pPr>
              <w:pStyle w:val="19"/>
              <w:ind w:firstLine="0"/>
              <w:rPr>
                <w:sz w:val="24"/>
                <w:szCs w:val="24"/>
                <w:highlight w:val="cyan"/>
              </w:rPr>
            </w:pPr>
            <w:r>
              <w:rPr>
                <w:sz w:val="24"/>
                <w:szCs w:val="24"/>
              </w:rPr>
              <w:t xml:space="preserve">Оценка и сопоставление Заявок состоится </w:t>
            </w:r>
            <w:r>
              <w:rPr>
                <w:sz w:val="24"/>
                <w:szCs w:val="24"/>
              </w:rPr>
              <w:br/>
              <w:t>«1</w:t>
            </w:r>
            <w:r w:rsidR="00B50681">
              <w:rPr>
                <w:sz w:val="24"/>
                <w:szCs w:val="24"/>
              </w:rPr>
              <w:t>2</w:t>
            </w:r>
            <w:r>
              <w:rPr>
                <w:sz w:val="24"/>
                <w:szCs w:val="24"/>
              </w:rPr>
              <w:t xml:space="preserve">» </w:t>
            </w:r>
            <w:r w:rsidR="00B50681">
              <w:rPr>
                <w:sz w:val="24"/>
                <w:szCs w:val="24"/>
              </w:rPr>
              <w:t>января</w:t>
            </w:r>
            <w:r>
              <w:rPr>
                <w:sz w:val="24"/>
                <w:szCs w:val="24"/>
              </w:rPr>
              <w:t xml:space="preserve"> 201</w:t>
            </w:r>
            <w:r w:rsidR="00B50681">
              <w:rPr>
                <w:sz w:val="24"/>
                <w:szCs w:val="24"/>
              </w:rPr>
              <w:t>8</w:t>
            </w:r>
            <w:r>
              <w:rPr>
                <w:sz w:val="24"/>
                <w:szCs w:val="24"/>
              </w:rPr>
              <w:t xml:space="preserve"> г. 14 час. </w:t>
            </w:r>
            <w:r w:rsidR="00B50681">
              <w:rPr>
                <w:sz w:val="24"/>
                <w:szCs w:val="24"/>
              </w:rPr>
              <w:t>0</w:t>
            </w:r>
            <w:r>
              <w:rPr>
                <w:sz w:val="24"/>
                <w:szCs w:val="24"/>
              </w:rPr>
              <w:t>0 мин.</w:t>
            </w:r>
            <w:r>
              <w:t xml:space="preserve"> </w:t>
            </w:r>
            <w:r>
              <w:rPr>
                <w:sz w:val="24"/>
                <w:szCs w:val="24"/>
              </w:rPr>
              <w:t xml:space="preserve"> местного времени по адресу, указанному в пункте 2 настоящей Информационной карты.</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02109D" w:rsidRDefault="00601BD2">
            <w:pPr>
              <w:pStyle w:val="19"/>
              <w:ind w:firstLine="0"/>
              <w:rPr>
                <w:sz w:val="24"/>
                <w:szCs w:val="24"/>
              </w:rPr>
            </w:pPr>
            <w:r>
              <w:rPr>
                <w:sz w:val="24"/>
                <w:szCs w:val="24"/>
              </w:rPr>
              <w:t>Решение об итогах Открытого конкурса принимается Конкурсной комиссией филиала ПАО «ТрансКонтейнер» на Забайкальской железной дороге</w:t>
            </w:r>
          </w:p>
          <w:p w:rsidR="0002109D" w:rsidRDefault="00601BD2">
            <w:pPr>
              <w:pStyle w:val="19"/>
              <w:ind w:firstLine="0"/>
              <w:rPr>
                <w:sz w:val="24"/>
                <w:szCs w:val="24"/>
                <w:highlight w:val="cyan"/>
              </w:rPr>
            </w:pPr>
            <w:r>
              <w:rPr>
                <w:sz w:val="24"/>
                <w:szCs w:val="24"/>
              </w:rPr>
              <w:t>Адрес: Российская Федерация, 672000, г. Чита, ул. Анохина, д. 91, корпус 2</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02109D" w:rsidRDefault="00601BD2" w:rsidP="00B50681">
            <w:pPr>
              <w:pStyle w:val="19"/>
              <w:ind w:firstLine="0"/>
              <w:rPr>
                <w:sz w:val="24"/>
                <w:szCs w:val="24"/>
                <w:highlight w:val="cyan"/>
              </w:rPr>
            </w:pPr>
            <w:r>
              <w:rPr>
                <w:sz w:val="24"/>
                <w:szCs w:val="24"/>
              </w:rPr>
              <w:t xml:space="preserve">Подведение итогов состоится не позднее </w:t>
            </w:r>
            <w:bookmarkStart w:id="39" w:name="OLE_LINK14"/>
            <w:bookmarkStart w:id="40" w:name="OLE_LINK15"/>
            <w:bookmarkStart w:id="41" w:name="OLE_LINK28"/>
            <w:r>
              <w:rPr>
                <w:sz w:val="24"/>
                <w:szCs w:val="24"/>
              </w:rPr>
              <w:t>«1</w:t>
            </w:r>
            <w:r w:rsidR="00B50681">
              <w:rPr>
                <w:sz w:val="24"/>
                <w:szCs w:val="24"/>
              </w:rPr>
              <w:t>9</w:t>
            </w:r>
            <w:r>
              <w:rPr>
                <w:sz w:val="24"/>
                <w:szCs w:val="24"/>
              </w:rPr>
              <w:t xml:space="preserve">» </w:t>
            </w:r>
            <w:r w:rsidR="00B50681">
              <w:rPr>
                <w:sz w:val="24"/>
                <w:szCs w:val="24"/>
              </w:rPr>
              <w:t xml:space="preserve">января </w:t>
            </w:r>
            <w:r>
              <w:rPr>
                <w:sz w:val="24"/>
                <w:szCs w:val="24"/>
              </w:rPr>
              <w:t xml:space="preserve"> 201</w:t>
            </w:r>
            <w:r w:rsidR="00B50681">
              <w:rPr>
                <w:sz w:val="24"/>
                <w:szCs w:val="24"/>
              </w:rPr>
              <w:t>8</w:t>
            </w:r>
            <w:r>
              <w:rPr>
                <w:sz w:val="24"/>
                <w:szCs w:val="24"/>
              </w:rPr>
              <w:t xml:space="preserve"> г. 14 час. 00 мин.</w:t>
            </w:r>
            <w:bookmarkEnd w:id="39"/>
            <w:bookmarkEnd w:id="40"/>
            <w:bookmarkEnd w:id="41"/>
            <w:r>
              <w:t xml:space="preserve"> </w:t>
            </w:r>
            <w:r>
              <w:rPr>
                <w:sz w:val="24"/>
                <w:szCs w:val="24"/>
              </w:rPr>
              <w:t>местного времени по адресу, указанному в пункте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02109D" w:rsidRDefault="00601BD2" w:rsidP="00592CBC">
            <w:pPr>
              <w:pStyle w:val="19"/>
              <w:ind w:firstLine="0"/>
              <w:rPr>
                <w:sz w:val="24"/>
                <w:szCs w:val="24"/>
              </w:rPr>
            </w:pPr>
            <w:r>
              <w:rPr>
                <w:sz w:val="24"/>
                <w:szCs w:val="24"/>
              </w:rPr>
              <w:t xml:space="preserve">Оплата работ осуществляется Заказчиком в течение 30 (тридцати) календарных дней после подписания акта о приемке выполненных </w:t>
            </w:r>
            <w:proofErr w:type="gramStart"/>
            <w:r>
              <w:rPr>
                <w:sz w:val="24"/>
                <w:szCs w:val="24"/>
              </w:rPr>
              <w:t>работ</w:t>
            </w:r>
            <w:proofErr w:type="gramEnd"/>
            <w:r>
              <w:rPr>
                <w:sz w:val="24"/>
                <w:szCs w:val="24"/>
              </w:rPr>
              <w:t xml:space="preserve"> по форме представленной в проекте договора (приложение №4) к данной конкурсной документации и подписания акта о приеме-сдаче модернизированных, реконструированных, модернизированных объектов основных средств формы ОС-3, на основании выставленного счета и счета-фактуры.</w:t>
            </w: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02109D" w:rsidRDefault="009640E6">
            <w:pPr>
              <w:pStyle w:val="19"/>
              <w:ind w:firstLine="0"/>
              <w:rPr>
                <w:b/>
                <w:sz w:val="24"/>
                <w:szCs w:val="24"/>
                <w:lang w:val="en-US"/>
              </w:rPr>
            </w:pPr>
            <w:r>
              <w:rPr>
                <w:sz w:val="24"/>
                <w:szCs w:val="24"/>
              </w:rPr>
              <w:t>О</w:t>
            </w:r>
            <w:proofErr w:type="spellStart"/>
            <w:r w:rsidR="00601BD2">
              <w:rPr>
                <w:sz w:val="24"/>
                <w:szCs w:val="24"/>
                <w:lang w:val="en-US"/>
              </w:rPr>
              <w:t>дин</w:t>
            </w:r>
            <w:proofErr w:type="spellEnd"/>
            <w:r w:rsidR="00601BD2">
              <w:rPr>
                <w:sz w:val="24"/>
                <w:szCs w:val="24"/>
                <w:lang w:val="en-US"/>
              </w:rPr>
              <w:t xml:space="preserve"> </w:t>
            </w:r>
            <w:proofErr w:type="spellStart"/>
            <w:r w:rsidR="00601BD2">
              <w:rPr>
                <w:sz w:val="24"/>
                <w:szCs w:val="24"/>
                <w:lang w:val="en-US"/>
              </w:rPr>
              <w:t>лот</w:t>
            </w:r>
            <w:proofErr w:type="spellEnd"/>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w:t>
            </w:r>
            <w:r>
              <w:rPr>
                <w:b/>
              </w:rPr>
              <w:lastRenderedPageBreak/>
              <w:t>оказания услуг</w:t>
            </w:r>
          </w:p>
        </w:tc>
        <w:tc>
          <w:tcPr>
            <w:tcW w:w="6768" w:type="dxa"/>
          </w:tcPr>
          <w:p w:rsidR="0002109D" w:rsidRDefault="00601BD2">
            <w:pPr>
              <w:pStyle w:val="Default"/>
              <w:jc w:val="both"/>
            </w:pPr>
            <w:r>
              <w:rPr>
                <w:b/>
                <w:bCs/>
                <w:color w:val="auto"/>
              </w:rPr>
              <w:lastRenderedPageBreak/>
              <w:t xml:space="preserve">Срок </w:t>
            </w:r>
            <w:r w:rsidR="00B50681">
              <w:rPr>
                <w:b/>
                <w:color w:val="auto"/>
              </w:rPr>
              <w:t>выполнения работ</w:t>
            </w:r>
            <w:r>
              <w:rPr>
                <w:b/>
                <w:bCs/>
                <w:color w:val="auto"/>
              </w:rPr>
              <w:t xml:space="preserve">: </w:t>
            </w:r>
            <w:r>
              <w:t xml:space="preserve">В течение не более </w:t>
            </w:r>
            <w:r w:rsidR="00B50681">
              <w:t>120</w:t>
            </w:r>
            <w:r>
              <w:t xml:space="preserve"> календарных дней </w:t>
            </w:r>
            <w:proofErr w:type="gramStart"/>
            <w:r>
              <w:t>с даты подписания</w:t>
            </w:r>
            <w:proofErr w:type="gramEnd"/>
            <w:r>
              <w:t xml:space="preserve"> договора.</w:t>
            </w:r>
          </w:p>
          <w:p w:rsidR="006D2B87" w:rsidRDefault="00174FFE" w:rsidP="00E14F30">
            <w:pPr>
              <w:pStyle w:val="Default"/>
              <w:jc w:val="both"/>
              <w:rPr>
                <w:b/>
                <w:color w:val="auto"/>
              </w:rPr>
            </w:pPr>
            <w:r>
              <w:rPr>
                <w:b/>
                <w:bCs/>
                <w:color w:val="auto"/>
              </w:rPr>
              <w:t xml:space="preserve">Место </w:t>
            </w:r>
            <w:r w:rsidR="00B50681">
              <w:rPr>
                <w:b/>
                <w:color w:val="auto"/>
              </w:rPr>
              <w:t>выполнения работ</w:t>
            </w:r>
            <w:r>
              <w:rPr>
                <w:b/>
                <w:color w:val="auto"/>
              </w:rPr>
              <w:t xml:space="preserve">: </w:t>
            </w:r>
          </w:p>
          <w:p w:rsidR="0002109D" w:rsidRDefault="00601BD2">
            <w:pPr>
              <w:pStyle w:val="19"/>
              <w:ind w:firstLine="0"/>
              <w:rPr>
                <w:sz w:val="24"/>
                <w:szCs w:val="24"/>
              </w:rPr>
            </w:pPr>
            <w:r>
              <w:rPr>
                <w:sz w:val="24"/>
                <w:szCs w:val="24"/>
              </w:rPr>
              <w:lastRenderedPageBreak/>
              <w:t>Российская Федерация, г. Благовещенск, ул. Станционная 70, 675000, Контейнерный терминал Благовещенск.</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lastRenderedPageBreak/>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02109D" w:rsidRDefault="00601BD2">
            <w:pPr>
              <w:pStyle w:val="19"/>
              <w:ind w:firstLine="0"/>
              <w:rPr>
                <w:sz w:val="24"/>
                <w:szCs w:val="24"/>
              </w:rPr>
            </w:pPr>
            <w:r>
              <w:rPr>
                <w:sz w:val="24"/>
                <w:szCs w:val="24"/>
              </w:rPr>
              <w:t xml:space="preserve">В соответствии с требованиями технического задания конкурсной документации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02109D" w:rsidRPr="009640E6" w:rsidRDefault="00601BD2">
            <w:pPr>
              <w:pStyle w:val="afe"/>
              <w:jc w:val="both"/>
              <w:rPr>
                <w:sz w:val="24"/>
                <w:szCs w:val="24"/>
              </w:rPr>
            </w:pPr>
            <w:r w:rsidRPr="009640E6">
              <w:rPr>
                <w:sz w:val="24"/>
                <w:szCs w:val="24"/>
              </w:rPr>
              <w:t>Русский язык. Вся переписка, связанная с проведением Открытого конкурса, ведется на русском языке.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768" w:type="dxa"/>
          </w:tcPr>
          <w:p w:rsidR="0002109D" w:rsidRDefault="00601BD2">
            <w:pPr>
              <w:pStyle w:val="19"/>
              <w:ind w:firstLine="0"/>
              <w:jc w:val="left"/>
              <w:rPr>
                <w:b/>
                <w:sz w:val="24"/>
                <w:szCs w:val="24"/>
                <w:highlight w:val="yellow"/>
              </w:rPr>
            </w:pPr>
            <w:r>
              <w:rPr>
                <w:sz w:val="24"/>
                <w:szCs w:val="24"/>
                <w:lang w:val="en-US"/>
              </w:rPr>
              <w:t>Российский рубль</w:t>
            </w:r>
            <w:bookmarkStart w:id="42" w:name="_GoBack"/>
            <w:bookmarkEnd w:id="42"/>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6D2B87" w:rsidRPr="006D2B87" w:rsidRDefault="006D2B87" w:rsidP="006D2B87">
            <w:pPr>
              <w:pStyle w:val="aff7"/>
              <w:numPr>
                <w:ilvl w:val="0"/>
                <w:numId w:val="26"/>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02109D" w:rsidRPr="009640E6" w:rsidRDefault="00601BD2">
            <w:pPr>
              <w:pStyle w:val="aff7"/>
              <w:numPr>
                <w:ilvl w:val="1"/>
                <w:numId w:val="26"/>
              </w:numPr>
              <w:jc w:val="both"/>
            </w:pPr>
            <w:r w:rsidRPr="009640E6">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02109D" w:rsidRPr="009640E6" w:rsidRDefault="00601BD2">
            <w:pPr>
              <w:pStyle w:val="aff7"/>
              <w:numPr>
                <w:ilvl w:val="1"/>
                <w:numId w:val="26"/>
              </w:numPr>
              <w:jc w:val="both"/>
            </w:pPr>
            <w:r w:rsidRPr="009640E6">
              <w:t>отсутствие за последние три года просроченной задолженности перед ПАО «</w:t>
            </w:r>
            <w:proofErr w:type="spellStart"/>
            <w:r w:rsidRPr="009640E6">
              <w:t>ТрансКонтейнер</w:t>
            </w:r>
            <w:proofErr w:type="spellEnd"/>
            <w:r w:rsidRPr="009640E6">
              <w:t>», фактов невыполнения обязательств перед ПАО «</w:t>
            </w:r>
            <w:proofErr w:type="spellStart"/>
            <w:r w:rsidRPr="009640E6">
              <w:t>ТрансКонтейнер</w:t>
            </w:r>
            <w:proofErr w:type="spellEnd"/>
            <w:r w:rsidRPr="009640E6">
              <w:t>» и причинения вреда имуществу ПАО «</w:t>
            </w:r>
            <w:proofErr w:type="spellStart"/>
            <w:r w:rsidRPr="009640E6">
              <w:t>ТрансКонтейнер</w:t>
            </w:r>
            <w:proofErr w:type="spellEnd"/>
            <w:r w:rsidRPr="009640E6">
              <w:t xml:space="preserve">»; </w:t>
            </w:r>
          </w:p>
          <w:p w:rsidR="0002109D" w:rsidRPr="009640E6" w:rsidRDefault="00601BD2">
            <w:pPr>
              <w:pStyle w:val="aff7"/>
              <w:numPr>
                <w:ilvl w:val="1"/>
                <w:numId w:val="26"/>
              </w:numPr>
              <w:jc w:val="both"/>
            </w:pPr>
            <w:proofErr w:type="gramStart"/>
            <w:r w:rsidRPr="009640E6">
              <w:t>наличие опыта выполнения работ за период трех последних лет, предшествующих году подачи Заявки и период времени в текущем году до момента окончания приема Заявок, с предметом (установка системы диспетчеризации (мониторинга) для сбора, хранения и передачи статистической информации или работы связанные с переоборудованием (установкой) электронных систем управления краном или работы связанные с заменой (установкой) электронных приборов (оборудования) контроля работы крана (например</w:t>
            </w:r>
            <w:proofErr w:type="gramEnd"/>
            <w:r w:rsidRPr="009640E6">
              <w:t xml:space="preserve">: ограничитель грузоподъемности, регистратор параметров, частотный преобразователь, </w:t>
            </w:r>
            <w:proofErr w:type="spellStart"/>
            <w:r w:rsidRPr="009640E6">
              <w:t>анимометр</w:t>
            </w:r>
            <w:proofErr w:type="spellEnd"/>
            <w:r w:rsidRPr="009640E6">
              <w:t xml:space="preserve"> и др.), с суммарной стоимостью договор</w:t>
            </w:r>
            <w:proofErr w:type="gramStart"/>
            <w:r w:rsidRPr="009640E6">
              <w:t>а(</w:t>
            </w:r>
            <w:proofErr w:type="gramEnd"/>
            <w:r w:rsidRPr="009640E6">
              <w:t>-</w:t>
            </w:r>
            <w:proofErr w:type="spellStart"/>
            <w:r w:rsidRPr="009640E6">
              <w:t>ов</w:t>
            </w:r>
            <w:proofErr w:type="spellEnd"/>
            <w:r w:rsidRPr="009640E6">
              <w:t>) не менее 20 % от начальной (максимальной) цены договора/цены лота.</w:t>
            </w:r>
          </w:p>
          <w:p w:rsidR="006D2B87" w:rsidRPr="006D2B87" w:rsidRDefault="006D2B87" w:rsidP="006D2B87">
            <w:pPr>
              <w:pStyle w:val="aff7"/>
              <w:numPr>
                <w:ilvl w:val="0"/>
                <w:numId w:val="2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02109D" w:rsidRPr="009640E6" w:rsidRDefault="00601BD2">
            <w:pPr>
              <w:pStyle w:val="aff7"/>
              <w:numPr>
                <w:ilvl w:val="1"/>
                <w:numId w:val="26"/>
              </w:numPr>
              <w:jc w:val="both"/>
            </w:pPr>
            <w:r w:rsidRPr="009640E6">
              <w:t xml:space="preserve">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02109D" w:rsidRPr="009640E6" w:rsidRDefault="00601BD2">
            <w:pPr>
              <w:pStyle w:val="aff7"/>
              <w:numPr>
                <w:ilvl w:val="1"/>
                <w:numId w:val="26"/>
              </w:numPr>
              <w:jc w:val="both"/>
            </w:pPr>
            <w:proofErr w:type="gramStart"/>
            <w:r w:rsidRPr="009640E6">
              <w:t xml:space="preserve">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w:t>
            </w:r>
            <w:r w:rsidRPr="009640E6">
              <w:lastRenderedPageBreak/>
              <w:t>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640E6">
              <w:t>://</w:t>
            </w:r>
            <w:r>
              <w:rPr>
                <w:lang w:val="en-US"/>
              </w:rPr>
              <w:t>service</w:t>
            </w:r>
            <w:r w:rsidRPr="009640E6">
              <w:t>.</w:t>
            </w:r>
            <w:proofErr w:type="spellStart"/>
            <w:r>
              <w:rPr>
                <w:lang w:val="en-US"/>
              </w:rPr>
              <w:t>nalog</w:t>
            </w:r>
            <w:proofErr w:type="spellEnd"/>
            <w:r w:rsidRPr="009640E6">
              <w:t>.</w:t>
            </w:r>
            <w:proofErr w:type="spellStart"/>
            <w:r>
              <w:rPr>
                <w:lang w:val="en-US"/>
              </w:rPr>
              <w:t>ru</w:t>
            </w:r>
            <w:proofErr w:type="spellEnd"/>
            <w:r w:rsidRPr="009640E6">
              <w:t>/</w:t>
            </w:r>
            <w:proofErr w:type="spellStart"/>
            <w:r>
              <w:rPr>
                <w:lang w:val="en-US"/>
              </w:rPr>
              <w:t>zd</w:t>
            </w:r>
            <w:proofErr w:type="spellEnd"/>
            <w:r w:rsidRPr="009640E6">
              <w:t>.</w:t>
            </w:r>
            <w:r>
              <w:rPr>
                <w:lang w:val="en-US"/>
              </w:rPr>
              <w:t>do</w:t>
            </w:r>
            <w:r w:rsidRPr="009640E6">
              <w:t>).</w:t>
            </w:r>
            <w:proofErr w:type="gramEnd"/>
            <w:r w:rsidRPr="009640E6">
              <w:t xml:space="preserve"> </w:t>
            </w:r>
            <w:proofErr w:type="gramStart"/>
            <w:r w:rsidRPr="009640E6">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9640E6">
              <w:t xml:space="preserve"> </w:t>
            </w:r>
            <w:proofErr w:type="gramStart"/>
            <w:r w:rsidRPr="009640E6">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640E6">
              <w:t>://</w:t>
            </w:r>
            <w:r>
              <w:rPr>
                <w:lang w:val="en-US"/>
              </w:rPr>
              <w:t>service</w:t>
            </w:r>
            <w:r w:rsidRPr="009640E6">
              <w:t>.</w:t>
            </w:r>
            <w:proofErr w:type="spellStart"/>
            <w:r>
              <w:rPr>
                <w:lang w:val="en-US"/>
              </w:rPr>
              <w:t>nalog</w:t>
            </w:r>
            <w:proofErr w:type="spellEnd"/>
            <w:r w:rsidRPr="009640E6">
              <w:t>.</w:t>
            </w:r>
            <w:proofErr w:type="spellStart"/>
            <w:r>
              <w:rPr>
                <w:lang w:val="en-US"/>
              </w:rPr>
              <w:t>ru</w:t>
            </w:r>
            <w:proofErr w:type="spellEnd"/>
            <w:r w:rsidRPr="009640E6">
              <w:t>/</w:t>
            </w:r>
            <w:proofErr w:type="spellStart"/>
            <w:r>
              <w:rPr>
                <w:lang w:val="en-US"/>
              </w:rPr>
              <w:t>zd</w:t>
            </w:r>
            <w:proofErr w:type="spellEnd"/>
            <w:r w:rsidRPr="009640E6">
              <w:t>.</w:t>
            </w:r>
            <w:r>
              <w:rPr>
                <w:lang w:val="en-US"/>
              </w:rPr>
              <w:t>do</w:t>
            </w:r>
            <w:r w:rsidRPr="009640E6">
              <w:t xml:space="preserve">)); </w:t>
            </w:r>
            <w:proofErr w:type="gramEnd"/>
          </w:p>
          <w:p w:rsidR="0002109D" w:rsidRPr="009640E6" w:rsidRDefault="00601BD2">
            <w:pPr>
              <w:pStyle w:val="aff7"/>
              <w:numPr>
                <w:ilvl w:val="1"/>
                <w:numId w:val="26"/>
              </w:numPr>
              <w:jc w:val="both"/>
            </w:pPr>
            <w:proofErr w:type="gramStart"/>
            <w:r w:rsidRPr="009640E6">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9640E6">
              <w:t>неприостановлении</w:t>
            </w:r>
            <w:proofErr w:type="spellEnd"/>
            <w:r w:rsidRPr="009640E6">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640E6">
              <w:t>://</w:t>
            </w:r>
            <w:proofErr w:type="spellStart"/>
            <w:r>
              <w:rPr>
                <w:lang w:val="en-US"/>
              </w:rPr>
              <w:t>fssprus</w:t>
            </w:r>
            <w:proofErr w:type="spellEnd"/>
            <w:r w:rsidRPr="009640E6">
              <w:t>.</w:t>
            </w:r>
            <w:proofErr w:type="spellStart"/>
            <w:r>
              <w:rPr>
                <w:lang w:val="en-US"/>
              </w:rPr>
              <w:t>ru</w:t>
            </w:r>
            <w:proofErr w:type="spellEnd"/>
            <w:r w:rsidRPr="009640E6">
              <w:t>/</w:t>
            </w:r>
            <w:proofErr w:type="spellStart"/>
            <w:r>
              <w:rPr>
                <w:lang w:val="en-US"/>
              </w:rPr>
              <w:t>iss</w:t>
            </w:r>
            <w:proofErr w:type="spellEnd"/>
            <w:proofErr w:type="gramEnd"/>
            <w:r w:rsidRPr="009640E6">
              <w:t>/</w:t>
            </w:r>
            <w:proofErr w:type="spellStart"/>
            <w:proofErr w:type="gramStart"/>
            <w:r>
              <w:rPr>
                <w:lang w:val="en-US"/>
              </w:rPr>
              <w:t>ip</w:t>
            </w:r>
            <w:proofErr w:type="spellEnd"/>
            <w:proofErr w:type="gramEnd"/>
            <w:r w:rsidRPr="009640E6">
              <w:t xml:space="preserve">), а также информации в едином Федеральном реестре сведений о фактах деятельности юридических лиц </w:t>
            </w:r>
            <w:r>
              <w:rPr>
                <w:lang w:val="en-US"/>
              </w:rPr>
              <w:t>http</w:t>
            </w:r>
            <w:r w:rsidRPr="009640E6">
              <w:t>://</w:t>
            </w:r>
            <w:r>
              <w:rPr>
                <w:lang w:val="en-US"/>
              </w:rPr>
              <w:t>www</w:t>
            </w:r>
            <w:r w:rsidRPr="009640E6">
              <w:t>.</w:t>
            </w:r>
            <w:proofErr w:type="spellStart"/>
            <w:r>
              <w:rPr>
                <w:lang w:val="en-US"/>
              </w:rPr>
              <w:t>fedresurs</w:t>
            </w:r>
            <w:proofErr w:type="spellEnd"/>
            <w:r w:rsidRPr="009640E6">
              <w:t>.</w:t>
            </w:r>
            <w:proofErr w:type="spellStart"/>
            <w:r>
              <w:rPr>
                <w:lang w:val="en-US"/>
              </w:rPr>
              <w:t>ru</w:t>
            </w:r>
            <w:proofErr w:type="spellEnd"/>
            <w:r w:rsidRPr="009640E6">
              <w:t>/</w:t>
            </w:r>
            <w:r>
              <w:rPr>
                <w:lang w:val="en-US"/>
              </w:rPr>
              <w:t>companies</w:t>
            </w:r>
            <w:r w:rsidRPr="009640E6">
              <w:t>/</w:t>
            </w:r>
            <w:proofErr w:type="spellStart"/>
            <w:r>
              <w:rPr>
                <w:lang w:val="en-US"/>
              </w:rPr>
              <w:t>IsSearching</w:t>
            </w:r>
            <w:proofErr w:type="spellEnd"/>
            <w:r w:rsidRPr="009640E6">
              <w:t xml:space="preserve">. </w:t>
            </w:r>
            <w:proofErr w:type="gramStart"/>
            <w:r w:rsidRPr="009640E6">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9640E6">
              <w:t xml:space="preserve"> Организатором на день рассмотрения Заявок проверяется информация о наличии исполнительных производств и/или </w:t>
            </w:r>
            <w:proofErr w:type="spellStart"/>
            <w:r w:rsidRPr="009640E6">
              <w:t>неприостановлении</w:t>
            </w:r>
            <w:proofErr w:type="spellEnd"/>
            <w:r w:rsidRPr="009640E6">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w:t>
            </w:r>
            <w:r w:rsidRPr="009640E6">
              <w:lastRenderedPageBreak/>
              <w:t xml:space="preserve">реестре сведений о фактах деятельности юридических лиц (вкладка «реестры»); </w:t>
            </w:r>
          </w:p>
          <w:p w:rsidR="0002109D" w:rsidRPr="009640E6" w:rsidRDefault="00601BD2">
            <w:pPr>
              <w:pStyle w:val="aff7"/>
              <w:numPr>
                <w:ilvl w:val="1"/>
                <w:numId w:val="26"/>
              </w:numPr>
              <w:jc w:val="both"/>
            </w:pPr>
            <w:r w:rsidRPr="009640E6">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02109D" w:rsidRPr="009640E6" w:rsidRDefault="00601BD2">
            <w:pPr>
              <w:pStyle w:val="aff7"/>
              <w:numPr>
                <w:ilvl w:val="1"/>
                <w:numId w:val="26"/>
              </w:numPr>
              <w:jc w:val="both"/>
            </w:pPr>
            <w:r w:rsidRPr="009640E6">
              <w:t xml:space="preserve">документ по форме приложения № 4 к документации о </w:t>
            </w:r>
            <w:proofErr w:type="gramStart"/>
            <w:r w:rsidRPr="009640E6">
              <w:t>закупке</w:t>
            </w:r>
            <w:proofErr w:type="gramEnd"/>
            <w:r w:rsidRPr="009640E6">
              <w:t xml:space="preserve"> о наличии опыта поставки товара, выполнения работ, оказания услуг, указанного в подпункте 1.3 настоящего пункта Информационной карты; </w:t>
            </w:r>
          </w:p>
          <w:p w:rsidR="0002109D" w:rsidRDefault="00601BD2">
            <w:pPr>
              <w:pStyle w:val="aff7"/>
              <w:numPr>
                <w:ilvl w:val="1"/>
                <w:numId w:val="26"/>
              </w:numPr>
              <w:jc w:val="both"/>
              <w:rPr>
                <w:lang w:val="en-US"/>
              </w:rPr>
            </w:pPr>
            <w:proofErr w:type="gramStart"/>
            <w:r w:rsidRPr="009640E6">
              <w:t>документы</w:t>
            </w:r>
            <w:proofErr w:type="gramEnd"/>
            <w:r w:rsidRPr="009640E6">
              <w:t xml:space="preserve"> подтверждающие факт выполнения работ (договоры,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w:t>
            </w:r>
            <w:r w:rsidR="009640E6">
              <w:t xml:space="preserve"> выполнения работ </w:t>
            </w:r>
            <w:r w:rsidRPr="009640E6">
              <w:t xml:space="preserve">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 </w:t>
            </w:r>
          </w:p>
          <w:p w:rsidR="009640E6" w:rsidRDefault="00601BD2">
            <w:pPr>
              <w:pStyle w:val="aff7"/>
              <w:numPr>
                <w:ilvl w:val="1"/>
                <w:numId w:val="26"/>
              </w:numPr>
              <w:jc w:val="both"/>
            </w:pPr>
            <w:r w:rsidRPr="009640E6">
              <w:t>свидетельство НАКС (Национальное Агентство Контроля Сварки) о готовности организации-заявителя к использованию аттестованной технологии сварки в соответствии с требованиями РД 03-615-03;</w:t>
            </w:r>
          </w:p>
          <w:p w:rsidR="009640E6" w:rsidRDefault="00601BD2" w:rsidP="009640E6">
            <w:pPr>
              <w:pStyle w:val="aff7"/>
              <w:ind w:left="792"/>
              <w:jc w:val="both"/>
            </w:pPr>
            <w:r w:rsidRPr="009640E6">
              <w:t xml:space="preserve"> - свидетельство об аттестации сварочного оборудования в соответствии с требованиями РД 03-614-03;</w:t>
            </w:r>
          </w:p>
          <w:p w:rsidR="009640E6" w:rsidRDefault="00601BD2" w:rsidP="009640E6">
            <w:pPr>
              <w:pStyle w:val="aff7"/>
              <w:ind w:left="792"/>
              <w:jc w:val="both"/>
            </w:pPr>
            <w:r w:rsidRPr="009640E6">
              <w:t xml:space="preserve"> - аттестационное удостоверение сварщика, выданное НАКС, с допуском к сварке подъемно-транспортного оборудования;</w:t>
            </w:r>
          </w:p>
          <w:p w:rsidR="009640E6" w:rsidRDefault="00601BD2" w:rsidP="009640E6">
            <w:pPr>
              <w:pStyle w:val="aff7"/>
              <w:ind w:left="792"/>
              <w:jc w:val="both"/>
            </w:pPr>
            <w:r w:rsidRPr="009640E6">
              <w:t xml:space="preserve"> - аттестационное удостоверение наладчика приборов безопасности грузоподъемных машин, </w:t>
            </w:r>
            <w:proofErr w:type="gramStart"/>
            <w:r w:rsidRPr="009640E6">
              <w:t>допущенного</w:t>
            </w:r>
            <w:proofErr w:type="gramEnd"/>
            <w:r w:rsidRPr="009640E6">
              <w:t xml:space="preserve"> в том числе в качестве специалиста по снятию и расшифровке информации с регистраторов параметров грузоподъемных машин (с обязательной отметкой к допуску на </w:t>
            </w:r>
            <w:proofErr w:type="spellStart"/>
            <w:r w:rsidRPr="009640E6">
              <w:t>уазанный</w:t>
            </w:r>
            <w:proofErr w:type="spellEnd"/>
            <w:r w:rsidRPr="009640E6">
              <w:t xml:space="preserve"> в проекте (приложенного к данной конкурсной документации) прибор безопасности);</w:t>
            </w:r>
          </w:p>
          <w:p w:rsidR="009640E6" w:rsidRDefault="00601BD2" w:rsidP="009640E6">
            <w:pPr>
              <w:pStyle w:val="aff7"/>
              <w:ind w:left="792"/>
              <w:jc w:val="both"/>
            </w:pPr>
            <w:r w:rsidRPr="009640E6">
              <w:t xml:space="preserve"> - аттестационное удостоверение электромонтера по ремонту грузоподъемных машин и механизмов с группой не ниже </w:t>
            </w:r>
            <w:r>
              <w:rPr>
                <w:lang w:val="en-US"/>
              </w:rPr>
              <w:t>III</w:t>
            </w:r>
            <w:r w:rsidRPr="009640E6">
              <w:t>;</w:t>
            </w:r>
          </w:p>
          <w:p w:rsidR="009640E6" w:rsidRDefault="00601BD2" w:rsidP="009640E6">
            <w:pPr>
              <w:pStyle w:val="aff7"/>
              <w:ind w:left="792"/>
              <w:jc w:val="both"/>
            </w:pPr>
            <w:r w:rsidRPr="009640E6">
              <w:t xml:space="preserve"> </w:t>
            </w:r>
            <w:r w:rsidR="009640E6">
              <w:t>-</w:t>
            </w:r>
            <w:r w:rsidRPr="009640E6">
              <w:t xml:space="preserve"> протоколы по проверки знаний Б.9.33 (Монтаж, наладка, ремонт, реконструкция или модернизация подъемных сооружений в процессе эксплуатации </w:t>
            </w:r>
            <w:r w:rsidRPr="009640E6">
              <w:lastRenderedPageBreak/>
              <w:t>опасных производственных объектов);</w:t>
            </w:r>
          </w:p>
          <w:p w:rsidR="0002109D" w:rsidRPr="009640E6" w:rsidRDefault="00601BD2" w:rsidP="009640E6">
            <w:pPr>
              <w:pStyle w:val="aff7"/>
              <w:ind w:left="792"/>
              <w:jc w:val="both"/>
            </w:pPr>
            <w:r w:rsidRPr="009640E6">
              <w:t xml:space="preserve">- удостоверение о допуске к работам на высоте. Все документы перечисленные в подпункте 2.7 предоставляются в виде копий, заверенных претендентом ; </w:t>
            </w:r>
          </w:p>
          <w:p w:rsidR="0002109D" w:rsidRPr="009640E6" w:rsidRDefault="00601BD2" w:rsidP="009640E6">
            <w:pPr>
              <w:pStyle w:val="aff7"/>
              <w:numPr>
                <w:ilvl w:val="1"/>
                <w:numId w:val="26"/>
              </w:numPr>
              <w:jc w:val="both"/>
            </w:pPr>
            <w:r w:rsidRPr="009640E6">
              <w:t xml:space="preserve">сведения о производственном персонале по форме приложения № 6 к документации о закупке. </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lastRenderedPageBreak/>
              <w:t>18.</w:t>
            </w:r>
          </w:p>
        </w:tc>
        <w:tc>
          <w:tcPr>
            <w:tcW w:w="2551"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02109D" w:rsidRDefault="00601BD2">
            <w:pPr>
              <w:pStyle w:val="af9"/>
              <w:ind w:firstLine="0"/>
              <w:rPr>
                <w:sz w:val="24"/>
                <w:highlight w:val="yellow"/>
              </w:rPr>
            </w:pPr>
            <w:r>
              <w:rPr>
                <w:sz w:val="24"/>
              </w:rPr>
              <w:t xml:space="preserve"> </w:t>
            </w:r>
            <w:r w:rsidR="009640E6">
              <w:rPr>
                <w:sz w:val="24"/>
              </w:rPr>
              <w:t>Не предусмотрены.</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 (Кз)</w:t>
            </w:r>
          </w:p>
        </w:tc>
        <w:tc>
          <w:tcPr>
            <w:tcW w:w="6768" w:type="dxa"/>
          </w:tcPr>
          <w:tbl>
            <w:tblPr>
              <w:tblStyle w:val="afff3"/>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Значение Кз</w:t>
                  </w:r>
                </w:p>
              </w:tc>
            </w:tr>
            <w:tr w:rsidR="006D2B87" w:rsidRPr="00514332" w:rsidTr="006D2B87">
              <w:tc>
                <w:tcPr>
                  <w:tcW w:w="4423" w:type="dxa"/>
                </w:tcPr>
                <w:p w:rsidR="0002109D" w:rsidRDefault="00601BD2">
                  <w:pPr>
                    <w:pStyle w:val="af9"/>
                    <w:ind w:firstLine="0"/>
                    <w:rPr>
                      <w:sz w:val="24"/>
                    </w:rPr>
                  </w:pPr>
                  <w:r>
                    <w:rPr>
                      <w:sz w:val="24"/>
                    </w:rPr>
                    <w:t xml:space="preserve">Цена договора  </w:t>
                  </w:r>
                </w:p>
              </w:tc>
              <w:tc>
                <w:tcPr>
                  <w:tcW w:w="2114" w:type="dxa"/>
                </w:tcPr>
                <w:p w:rsidR="0002109D" w:rsidRDefault="00601BD2">
                  <w:pPr>
                    <w:pStyle w:val="af9"/>
                    <w:ind w:firstLine="0"/>
                    <w:rPr>
                      <w:sz w:val="24"/>
                      <w:lang w:val="en-US"/>
                    </w:rPr>
                  </w:pPr>
                  <w:r>
                    <w:rPr>
                      <w:sz w:val="24"/>
                      <w:lang w:val="en-US"/>
                    </w:rPr>
                    <w:t>0,55</w:t>
                  </w:r>
                </w:p>
              </w:tc>
            </w:tr>
            <w:tr w:rsidR="006D2B87" w:rsidRPr="00514332" w:rsidTr="006D2B87">
              <w:tc>
                <w:tcPr>
                  <w:tcW w:w="4423" w:type="dxa"/>
                </w:tcPr>
                <w:p w:rsidR="0002109D" w:rsidRDefault="00601BD2">
                  <w:pPr>
                    <w:pStyle w:val="af9"/>
                    <w:ind w:firstLine="0"/>
                    <w:rPr>
                      <w:sz w:val="24"/>
                    </w:rPr>
                  </w:pPr>
                  <w:r>
                    <w:rPr>
                      <w:sz w:val="24"/>
                    </w:rPr>
                    <w:t xml:space="preserve">Опыт участника (суммарная стоимость договоров, аналогичных предмету Открытого конкурса, в соответствии с подпунктом 2.6 части 2 пункта 17  Информационной карты). </w:t>
                  </w:r>
                </w:p>
              </w:tc>
              <w:tc>
                <w:tcPr>
                  <w:tcW w:w="2114" w:type="dxa"/>
                </w:tcPr>
                <w:p w:rsidR="0002109D" w:rsidRDefault="00601BD2">
                  <w:pPr>
                    <w:pStyle w:val="af9"/>
                    <w:ind w:firstLine="0"/>
                    <w:rPr>
                      <w:sz w:val="24"/>
                      <w:lang w:val="en-US"/>
                    </w:rPr>
                  </w:pPr>
                  <w:r>
                    <w:rPr>
                      <w:sz w:val="24"/>
                      <w:lang w:val="en-US"/>
                    </w:rPr>
                    <w:t>0,25</w:t>
                  </w:r>
                </w:p>
              </w:tc>
            </w:tr>
            <w:tr w:rsidR="006D2B87" w:rsidRPr="00514332" w:rsidTr="006D2B87">
              <w:tc>
                <w:tcPr>
                  <w:tcW w:w="4423" w:type="dxa"/>
                </w:tcPr>
                <w:p w:rsidR="0002109D" w:rsidRDefault="00601BD2">
                  <w:pPr>
                    <w:pStyle w:val="af9"/>
                    <w:ind w:firstLine="0"/>
                    <w:rPr>
                      <w:sz w:val="24"/>
                    </w:rPr>
                  </w:pPr>
                  <w:r>
                    <w:rPr>
                      <w:sz w:val="24"/>
                    </w:rPr>
                    <w:t xml:space="preserve">Гарантийный срок на результаты работ  </w:t>
                  </w:r>
                </w:p>
              </w:tc>
              <w:tc>
                <w:tcPr>
                  <w:tcW w:w="2114" w:type="dxa"/>
                </w:tcPr>
                <w:p w:rsidR="0002109D" w:rsidRDefault="00601BD2">
                  <w:pPr>
                    <w:pStyle w:val="af9"/>
                    <w:ind w:firstLine="0"/>
                    <w:rPr>
                      <w:sz w:val="24"/>
                      <w:lang w:val="en-US"/>
                    </w:rPr>
                  </w:pPr>
                  <w:r>
                    <w:rPr>
                      <w:sz w:val="24"/>
                      <w:lang w:val="en-US"/>
                    </w:rPr>
                    <w:t>0,20</w:t>
                  </w:r>
                </w:p>
              </w:tc>
            </w:tr>
          </w:tbl>
          <w:p w:rsidR="007D6548" w:rsidRPr="00F86FAA" w:rsidRDefault="007D6548" w:rsidP="003D3596">
            <w:pPr>
              <w:pStyle w:val="af9"/>
              <w:rPr>
                <w:b/>
                <w:i/>
                <w:sz w:val="24"/>
              </w:rPr>
            </w:pPr>
          </w:p>
        </w:tc>
      </w:tr>
      <w:tr w:rsidR="00736D40" w:rsidRPr="00F86FAA" w:rsidTr="00EF779C">
        <w:tc>
          <w:tcPr>
            <w:tcW w:w="534" w:type="dxa"/>
          </w:tcPr>
          <w:p w:rsidR="00736D40" w:rsidRPr="00F86FAA" w:rsidRDefault="00835CB1" w:rsidP="009830CC">
            <w:pPr>
              <w:pStyle w:val="19"/>
              <w:ind w:firstLine="0"/>
              <w:rPr>
                <w:b/>
                <w:sz w:val="24"/>
                <w:szCs w:val="24"/>
              </w:rPr>
            </w:pPr>
            <w:r>
              <w:rPr>
                <w:b/>
                <w:sz w:val="24"/>
                <w:szCs w:val="24"/>
              </w:rPr>
              <w:t>20.</w:t>
            </w:r>
          </w:p>
        </w:tc>
        <w:tc>
          <w:tcPr>
            <w:tcW w:w="2551" w:type="dxa"/>
          </w:tcPr>
          <w:p w:rsidR="00736D40" w:rsidRPr="00F86FAA" w:rsidRDefault="007341C2">
            <w:pPr>
              <w:pStyle w:val="Default"/>
              <w:rPr>
                <w:b/>
                <w:color w:val="auto"/>
              </w:rPr>
            </w:pPr>
            <w:r>
              <w:rPr>
                <w:b/>
                <w:color w:val="auto"/>
              </w:rPr>
              <w:t>Особенности заключения договора</w:t>
            </w:r>
          </w:p>
        </w:tc>
        <w:tc>
          <w:tcPr>
            <w:tcW w:w="6768" w:type="dxa"/>
          </w:tcPr>
          <w:p w:rsidR="0002109D" w:rsidRDefault="00601BD2">
            <w:pPr>
              <w:pStyle w:val="-3"/>
              <w:numPr>
                <w:ilvl w:val="1"/>
                <w:numId w:val="16"/>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02109D" w:rsidRDefault="00601BD2">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EF779C">
        <w:tc>
          <w:tcPr>
            <w:tcW w:w="534" w:type="dxa"/>
          </w:tcPr>
          <w:p w:rsidR="007D6548" w:rsidRPr="00F86FAA" w:rsidRDefault="009830CC" w:rsidP="00835CB1">
            <w:pPr>
              <w:pStyle w:val="19"/>
              <w:ind w:firstLine="0"/>
              <w:rPr>
                <w:b/>
                <w:sz w:val="24"/>
                <w:szCs w:val="24"/>
              </w:rPr>
            </w:pPr>
            <w:r>
              <w:rPr>
                <w:b/>
                <w:sz w:val="24"/>
                <w:szCs w:val="24"/>
              </w:rPr>
              <w:t>21.</w:t>
            </w:r>
          </w:p>
        </w:tc>
        <w:tc>
          <w:tcPr>
            <w:tcW w:w="2551" w:type="dxa"/>
          </w:tcPr>
          <w:p w:rsidR="007D6548" w:rsidRPr="00F86FAA" w:rsidRDefault="007D6548">
            <w:pPr>
              <w:pStyle w:val="Default"/>
              <w:rPr>
                <w:b/>
                <w:color w:val="auto"/>
              </w:rPr>
            </w:pPr>
            <w:r>
              <w:rPr>
                <w:b/>
                <w:color w:val="auto"/>
              </w:rPr>
              <w:t>Привлечение субподрядчиков, соисполнителей</w:t>
            </w:r>
          </w:p>
        </w:tc>
        <w:tc>
          <w:tcPr>
            <w:tcW w:w="6768" w:type="dxa"/>
          </w:tcPr>
          <w:p w:rsidR="0002109D" w:rsidRDefault="00601BD2">
            <w:pPr>
              <w:pStyle w:val="19"/>
              <w:ind w:firstLine="0"/>
              <w:rPr>
                <w:sz w:val="24"/>
                <w:szCs w:val="24"/>
              </w:rPr>
            </w:pPr>
            <w:r>
              <w:rPr>
                <w:sz w:val="24"/>
                <w:szCs w:val="24"/>
              </w:rPr>
              <w:t>Допускается</w:t>
            </w:r>
          </w:p>
        </w:tc>
      </w:tr>
      <w:tr w:rsidR="001356F1" w:rsidRPr="00F86FAA" w:rsidTr="00505622">
        <w:tc>
          <w:tcPr>
            <w:tcW w:w="534" w:type="dxa"/>
          </w:tcPr>
          <w:p w:rsidR="001356F1" w:rsidRPr="00F86FAA" w:rsidRDefault="001356F1" w:rsidP="00505622">
            <w:pPr>
              <w:pStyle w:val="19"/>
              <w:ind w:firstLine="0"/>
              <w:rPr>
                <w:b/>
                <w:sz w:val="24"/>
                <w:szCs w:val="24"/>
              </w:rPr>
            </w:pPr>
            <w:r>
              <w:rPr>
                <w:b/>
                <w:sz w:val="24"/>
                <w:szCs w:val="24"/>
              </w:rPr>
              <w:t>22.</w:t>
            </w:r>
          </w:p>
        </w:tc>
        <w:tc>
          <w:tcPr>
            <w:tcW w:w="2551"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768" w:type="dxa"/>
          </w:tcPr>
          <w:p w:rsidR="0002109D" w:rsidRDefault="00601BD2">
            <w:pPr>
              <w:pStyle w:val="19"/>
              <w:ind w:firstLine="0"/>
              <w:rPr>
                <w:i/>
                <w:sz w:val="24"/>
                <w:szCs w:val="24"/>
              </w:rPr>
            </w:pPr>
            <w:r>
              <w:rPr>
                <w:sz w:val="24"/>
                <w:szCs w:val="24"/>
              </w:rPr>
              <w:t>Заявка должна действовать не менее 60 календарных дней с даты окончания срока подачи Заявок (пункт 6 настоящей Информационной карты).</w:t>
            </w:r>
          </w:p>
        </w:tc>
      </w:tr>
      <w:tr w:rsidR="00DF6AE3" w:rsidRPr="00F86FAA" w:rsidTr="00EF779C">
        <w:tc>
          <w:tcPr>
            <w:tcW w:w="534" w:type="dxa"/>
          </w:tcPr>
          <w:p w:rsidR="00DF6AE3" w:rsidRPr="00F86FAA" w:rsidRDefault="00A856EA" w:rsidP="0051006B">
            <w:pPr>
              <w:pStyle w:val="19"/>
              <w:ind w:firstLine="0"/>
              <w:rPr>
                <w:b/>
                <w:sz w:val="24"/>
                <w:szCs w:val="24"/>
              </w:rPr>
            </w:pPr>
            <w:r>
              <w:rPr>
                <w:b/>
                <w:sz w:val="24"/>
                <w:szCs w:val="24"/>
              </w:rPr>
              <w:t>23.</w:t>
            </w:r>
          </w:p>
        </w:tc>
        <w:tc>
          <w:tcPr>
            <w:tcW w:w="2551" w:type="dxa"/>
          </w:tcPr>
          <w:p w:rsidR="00DF6AE3" w:rsidRPr="00F86FAA" w:rsidRDefault="00BB306F">
            <w:pPr>
              <w:pStyle w:val="Default"/>
              <w:rPr>
                <w:b/>
                <w:color w:val="auto"/>
              </w:rPr>
            </w:pPr>
            <w:r>
              <w:rPr>
                <w:b/>
                <w:color w:val="auto"/>
              </w:rPr>
              <w:t>Обеспечение Заявки</w:t>
            </w:r>
          </w:p>
        </w:tc>
        <w:tc>
          <w:tcPr>
            <w:tcW w:w="6768" w:type="dxa"/>
          </w:tcPr>
          <w:p w:rsidR="0002109D" w:rsidRDefault="00601BD2">
            <w:pPr>
              <w:pStyle w:val="19"/>
              <w:ind w:firstLine="0"/>
              <w:rPr>
                <w:sz w:val="24"/>
                <w:szCs w:val="24"/>
              </w:rPr>
            </w:pPr>
            <w:r>
              <w:rPr>
                <w:sz w:val="24"/>
                <w:szCs w:val="24"/>
              </w:rPr>
              <w:t>Не предусмотрено</w:t>
            </w:r>
          </w:p>
        </w:tc>
      </w:tr>
      <w:tr w:rsidR="004745C7" w:rsidRPr="00F86FAA" w:rsidTr="00EF779C">
        <w:tc>
          <w:tcPr>
            <w:tcW w:w="534" w:type="dxa"/>
          </w:tcPr>
          <w:p w:rsidR="004745C7" w:rsidRPr="00F86FAA" w:rsidRDefault="004745C7" w:rsidP="005E0B21">
            <w:pPr>
              <w:pStyle w:val="19"/>
              <w:ind w:firstLine="0"/>
              <w:rPr>
                <w:b/>
                <w:sz w:val="24"/>
                <w:szCs w:val="24"/>
              </w:rPr>
            </w:pPr>
            <w:r>
              <w:rPr>
                <w:b/>
                <w:sz w:val="24"/>
                <w:szCs w:val="24"/>
              </w:rPr>
              <w:t>24.</w:t>
            </w:r>
          </w:p>
        </w:tc>
        <w:tc>
          <w:tcPr>
            <w:tcW w:w="2551" w:type="dxa"/>
          </w:tcPr>
          <w:p w:rsidR="004745C7" w:rsidRPr="00F86FAA" w:rsidRDefault="00505622" w:rsidP="00DF6AE3">
            <w:pPr>
              <w:pStyle w:val="Default"/>
              <w:rPr>
                <w:b/>
                <w:color w:val="auto"/>
              </w:rPr>
            </w:pPr>
            <w:r>
              <w:rPr>
                <w:b/>
                <w:color w:val="auto"/>
              </w:rPr>
              <w:t>Обеспечение исполнения договора</w:t>
            </w:r>
          </w:p>
        </w:tc>
        <w:tc>
          <w:tcPr>
            <w:tcW w:w="6768" w:type="dxa"/>
          </w:tcPr>
          <w:p w:rsidR="0002109D" w:rsidRDefault="00601BD2">
            <w:pPr>
              <w:pStyle w:val="19"/>
              <w:ind w:firstLine="0"/>
              <w:rPr>
                <w:sz w:val="24"/>
                <w:szCs w:val="24"/>
              </w:rPr>
            </w:pPr>
            <w:r>
              <w:rPr>
                <w:sz w:val="24"/>
                <w:szCs w:val="24"/>
              </w:rPr>
              <w:t>Не предусмотрено</w:t>
            </w:r>
          </w:p>
        </w:tc>
      </w:tr>
    </w:tbl>
    <w:p w:rsidR="002079EB" w:rsidRDefault="002079EB" w:rsidP="00D72C8B">
      <w:pPr>
        <w:pStyle w:val="19"/>
        <w:ind w:firstLine="0"/>
        <w:jc w:val="right"/>
        <w:outlineLvl w:val="0"/>
        <w:rPr>
          <w:rFonts w:eastAsia="MS Mincho"/>
          <w:szCs w:val="28"/>
        </w:rPr>
        <w:sectPr w:rsidR="002079EB" w:rsidSect="007C51E1">
          <w:pgSz w:w="11907" w:h="16840" w:code="9"/>
          <w:pgMar w:top="1134" w:right="851" w:bottom="1134" w:left="1418" w:header="794" w:footer="794" w:gutter="0"/>
          <w:cols w:space="720"/>
          <w:titlePg/>
          <w:docGrid w:linePitch="326"/>
        </w:sectPr>
      </w:pPr>
    </w:p>
    <w:p w:rsidR="0002109D" w:rsidRDefault="00601BD2">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w:t>
      </w:r>
      <w:r>
        <w:rPr>
          <w:b/>
          <w:sz w:val="28"/>
        </w:rPr>
        <w:tab/>
        <w:t>-___-___-____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ОК-___-___-____</w:t>
      </w:r>
      <w:r>
        <w:rPr>
          <w:szCs w:val="28"/>
          <w:u w:val="single"/>
        </w:rPr>
        <w:t xml:space="preserve"> </w:t>
      </w:r>
      <w:r>
        <w:rPr>
          <w:szCs w:val="28"/>
        </w:rPr>
        <w:t xml:space="preserve">(далее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 xml:space="preserve"> дней (</w:t>
      </w:r>
      <w:r>
        <w:rPr>
          <w:i/>
          <w:sz w:val="28"/>
          <w:szCs w:val="20"/>
        </w:rPr>
        <w:t>указать срок не менее указанного в пункте 22 Информационной карты</w:t>
      </w:r>
      <w:r>
        <w:rPr>
          <w:sz w:val="28"/>
          <w:szCs w:val="20"/>
        </w:rPr>
        <w:t xml:space="preserve">) с даты </w:t>
      </w:r>
      <w:r>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xml:space="preserve">), а также иные сведения, необходимые для заключения договора с ПАО «ТрансКонтейнер». </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xml:space="preserve">- ________ (наименование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________ (наименование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9"/>
        <w:ind w:firstLine="553"/>
        <w:rPr>
          <w:sz w:val="28"/>
          <w:szCs w:val="28"/>
        </w:rPr>
      </w:pPr>
      <w:r>
        <w:rPr>
          <w:rFonts w:eastAsia="Times New Roman"/>
          <w:sz w:val="28"/>
        </w:rPr>
        <w:lastRenderedPageBreak/>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305BD2" w:rsidRPr="00305BD2" w:rsidRDefault="000954FB" w:rsidP="00305BD2">
      <w:pPr>
        <w:pStyle w:val="af9"/>
        <w:ind w:firstLine="0"/>
        <w:rPr>
          <w:b/>
          <w:sz w:val="28"/>
          <w:szCs w:val="28"/>
        </w:rPr>
      </w:pPr>
      <w:r>
        <w:rPr>
          <w:b/>
          <w:sz w:val="28"/>
          <w:szCs w:val="28"/>
        </w:rPr>
        <w:t xml:space="preserve">Представитель, </w:t>
      </w:r>
    </w:p>
    <w:p w:rsidR="000954FB" w:rsidRPr="007415F9" w:rsidRDefault="00BB306F" w:rsidP="00305BD2">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0954FB" w:rsidRPr="007415F9" w:rsidRDefault="000954FB" w:rsidP="000954FB">
      <w:pPr>
        <w:tabs>
          <w:tab w:val="left" w:pos="8640"/>
        </w:tabs>
        <w:jc w:val="center"/>
        <w:rPr>
          <w:i/>
        </w:rPr>
      </w:pPr>
      <w:r>
        <w:rPr>
          <w:i/>
        </w:rPr>
        <w:t>(наименование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Печать</w:t>
      </w:r>
      <w:r>
        <w:rPr>
          <w:i/>
        </w:rPr>
        <w:tab/>
      </w:r>
      <w:r>
        <w:rPr>
          <w:i/>
        </w:rPr>
        <w:tab/>
      </w:r>
      <w:r>
        <w:rPr>
          <w:i/>
        </w:rPr>
        <w:tab/>
        <w:t>(должность, подпись, ФИО)</w:t>
      </w:r>
    </w:p>
    <w:p w:rsidR="002079EB" w:rsidRDefault="000954FB" w:rsidP="002079EB">
      <w:pPr>
        <w:pStyle w:val="32"/>
        <w:suppressAutoHyphens/>
        <w:spacing w:after="0"/>
        <w:rPr>
          <w:sz w:val="28"/>
          <w:szCs w:val="28"/>
        </w:rPr>
        <w:sectPr w:rsidR="002079EB" w:rsidSect="007C51E1">
          <w:pgSz w:w="11907" w:h="16840" w:code="9"/>
          <w:pgMar w:top="1134" w:right="851" w:bottom="1134" w:left="1418" w:header="794" w:footer="794" w:gutter="0"/>
          <w:cols w:space="720"/>
          <w:titlePg/>
          <w:docGrid w:linePitch="326"/>
        </w:sectPr>
      </w:pPr>
      <w:r>
        <w:rPr>
          <w:sz w:val="28"/>
          <w:szCs w:val="28"/>
        </w:rPr>
        <w:t>"____" _________ 201__ г.</w:t>
      </w:r>
    </w:p>
    <w:p w:rsidR="0002109D" w:rsidRDefault="00601BD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Pr="00167626" w:rsidRDefault="00110975" w:rsidP="00110975">
      <w:pPr>
        <w:pStyle w:val="af9"/>
        <w:tabs>
          <w:tab w:val="left" w:pos="1080"/>
        </w:tabs>
        <w:ind w:firstLine="0"/>
        <w:rPr>
          <w:sz w:val="20"/>
          <w:szCs w:val="20"/>
        </w:rPr>
      </w:pP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167626" w:rsidRDefault="00110975" w:rsidP="00110975">
      <w:pPr>
        <w:pStyle w:val="af9"/>
        <w:tabs>
          <w:tab w:val="left" w:pos="1080"/>
        </w:tabs>
        <w:ind w:firstLine="0"/>
        <w:rPr>
          <w:sz w:val="20"/>
          <w:szCs w:val="20"/>
        </w:rPr>
      </w:pP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pStyle w:val="af9"/>
        <w:tabs>
          <w:tab w:val="left" w:pos="1080"/>
        </w:tabs>
        <w:ind w:firstLine="0"/>
        <w:rPr>
          <w:sz w:val="28"/>
          <w:szCs w:val="28"/>
        </w:rPr>
      </w:pPr>
    </w:p>
    <w:p w:rsidR="00110975" w:rsidRPr="00982C0E" w:rsidRDefault="00110975" w:rsidP="00110975">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110975" w:rsidRPr="00982C0E" w:rsidRDefault="00110975" w:rsidP="00110975">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110975" w:rsidRPr="00982C0E" w:rsidRDefault="00110975" w:rsidP="00110975">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10975" w:rsidRPr="00982C0E" w:rsidRDefault="00110975" w:rsidP="00110975">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10975" w:rsidRPr="00982C0E" w:rsidRDefault="00110975" w:rsidP="00110975">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Pr="007415F9" w:rsidRDefault="00110975" w:rsidP="00110975">
      <w:pPr>
        <w:pStyle w:val="af9"/>
        <w:tabs>
          <w:tab w:val="left" w:pos="1080"/>
        </w:tabs>
        <w:ind w:firstLine="720"/>
        <w:rPr>
          <w:sz w:val="28"/>
          <w:szCs w:val="28"/>
        </w:rPr>
      </w:pP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D20AD0" w:rsidRPr="00305BD2" w:rsidRDefault="00D20AD0" w:rsidP="00D20AD0">
      <w:pPr>
        <w:pStyle w:val="af9"/>
        <w:ind w:firstLine="0"/>
        <w:rPr>
          <w:b/>
          <w:sz w:val="28"/>
          <w:szCs w:val="28"/>
        </w:rPr>
      </w:pPr>
      <w:r>
        <w:rPr>
          <w:b/>
          <w:sz w:val="28"/>
          <w:szCs w:val="28"/>
        </w:rPr>
        <w:t xml:space="preserve">Представитель, </w:t>
      </w:r>
    </w:p>
    <w:p w:rsidR="00D20AD0" w:rsidRPr="007415F9" w:rsidRDefault="00D20AD0" w:rsidP="00D20AD0">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2"/>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D20AD0" w:rsidRDefault="00D20AD0" w:rsidP="00D20AD0">
      <w:pPr>
        <w:pStyle w:val="32"/>
        <w:suppressAutoHyphens/>
        <w:spacing w:after="0"/>
        <w:rPr>
          <w:sz w:val="28"/>
          <w:szCs w:val="28"/>
        </w:rPr>
      </w:pPr>
      <w:r>
        <w:rPr>
          <w:sz w:val="28"/>
          <w:szCs w:val="28"/>
        </w:rPr>
        <w:t>"____" _________ 201__ г.</w:t>
      </w:r>
      <w:r>
        <w:rPr>
          <w:sz w:val="28"/>
          <w:szCs w:val="28"/>
        </w:rPr>
        <w:br w:type="page"/>
      </w:r>
    </w:p>
    <w:p w:rsidR="00110975" w:rsidRDefault="00110975" w:rsidP="00110975">
      <w:pPr>
        <w:pStyle w:val="af9"/>
        <w:jc w:val="center"/>
        <w:rPr>
          <w:b/>
          <w:sz w:val="28"/>
          <w:szCs w:val="28"/>
        </w:rPr>
      </w:pPr>
      <w:r>
        <w:rPr>
          <w:b/>
          <w:sz w:val="28"/>
          <w:szCs w:val="28"/>
        </w:rPr>
        <w:lastRenderedPageBreak/>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D20AD0" w:rsidRPr="00305BD2" w:rsidRDefault="00D20AD0" w:rsidP="00D20AD0">
      <w:pPr>
        <w:pStyle w:val="af9"/>
        <w:ind w:firstLine="0"/>
        <w:rPr>
          <w:b/>
          <w:sz w:val="28"/>
          <w:szCs w:val="28"/>
        </w:rPr>
      </w:pPr>
      <w:r>
        <w:rPr>
          <w:b/>
          <w:sz w:val="28"/>
          <w:szCs w:val="28"/>
        </w:rPr>
        <w:t xml:space="preserve">Представитель, </w:t>
      </w:r>
    </w:p>
    <w:p w:rsidR="00D20AD0" w:rsidRPr="007415F9" w:rsidRDefault="00D20AD0" w:rsidP="00D20AD0">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2"/>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2079EB" w:rsidRDefault="00D20AD0" w:rsidP="002079EB">
      <w:pPr>
        <w:pStyle w:val="32"/>
        <w:suppressAutoHyphens/>
        <w:spacing w:after="0"/>
        <w:rPr>
          <w:sz w:val="28"/>
          <w:szCs w:val="28"/>
        </w:rPr>
        <w:sectPr w:rsidR="002079EB" w:rsidSect="007C51E1">
          <w:pgSz w:w="11907" w:h="16840" w:code="9"/>
          <w:pgMar w:top="1134" w:right="851" w:bottom="1134" w:left="1418" w:header="794" w:footer="794" w:gutter="0"/>
          <w:cols w:space="720"/>
          <w:titlePg/>
          <w:docGrid w:linePitch="326"/>
        </w:sectPr>
      </w:pPr>
      <w:r>
        <w:rPr>
          <w:sz w:val="28"/>
          <w:szCs w:val="28"/>
        </w:rPr>
        <w:t>"____" _________ 201__ г.</w:t>
      </w:r>
    </w:p>
    <w:p w:rsidR="0002109D" w:rsidRDefault="00601BD2">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02109D" w:rsidRPr="00AC603C" w:rsidRDefault="0002109D" w:rsidP="00592CBC">
      <w:pPr>
        <w:pStyle w:val="af9"/>
        <w:ind w:firstLine="0"/>
        <w:jc w:val="center"/>
        <w:outlineLvl w:val="1"/>
        <w:rPr>
          <w:b/>
          <w:sz w:val="28"/>
          <w:szCs w:val="28"/>
        </w:rPr>
      </w:pPr>
      <w:bookmarkStart w:id="43" w:name="OLE_LINK1"/>
      <w:bookmarkStart w:id="44" w:name="OLE_LINK2"/>
      <w:r>
        <w:rPr>
          <w:b/>
          <w:sz w:val="28"/>
          <w:szCs w:val="28"/>
        </w:rPr>
        <w:t>Финансово-коммерческое предложение</w:t>
      </w:r>
      <w:bookmarkEnd w:id="43"/>
      <w:bookmarkEnd w:id="44"/>
    </w:p>
    <w:p w:rsidR="0002109D" w:rsidRPr="00AC603C" w:rsidRDefault="0002109D" w:rsidP="00592CBC"/>
    <w:p w:rsidR="0002109D" w:rsidRPr="00AC603C" w:rsidRDefault="0002109D" w:rsidP="00592CBC">
      <w:pPr>
        <w:rPr>
          <w:sz w:val="28"/>
          <w:szCs w:val="28"/>
        </w:rPr>
      </w:pPr>
      <w:r>
        <w:rPr>
          <w:sz w:val="28"/>
          <w:szCs w:val="28"/>
        </w:rPr>
        <w:t xml:space="preserve"> «____» ___________ 201_ г.                     Открытый конкурс № ОК_________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02109D" w:rsidRPr="00AC603C" w:rsidRDefault="0002109D" w:rsidP="00592CBC">
      <w:pPr>
        <w:jc w:val="right"/>
        <w:rPr>
          <w:bCs/>
          <w:i/>
        </w:rPr>
      </w:pPr>
      <w:r>
        <w:rPr>
          <w:bCs/>
          <w:i/>
        </w:rPr>
        <w:t>Указывается  при необходимости</w:t>
      </w:r>
    </w:p>
    <w:p w:rsidR="0002109D" w:rsidRPr="00AC603C" w:rsidRDefault="0002109D" w:rsidP="00592CBC">
      <w:pPr>
        <w:rPr>
          <w:sz w:val="28"/>
          <w:szCs w:val="28"/>
        </w:rPr>
      </w:pPr>
      <w:r>
        <w:rPr>
          <w:sz w:val="28"/>
          <w:szCs w:val="28"/>
        </w:rPr>
        <w:t>__________________________________________________________________</w:t>
      </w:r>
    </w:p>
    <w:p w:rsidR="0002109D" w:rsidRPr="00AC603C" w:rsidRDefault="0002109D" w:rsidP="00592CBC">
      <w:pPr>
        <w:ind w:firstLine="3"/>
        <w:jc w:val="center"/>
        <w:rPr>
          <w:bCs/>
          <w:i/>
        </w:rPr>
      </w:pPr>
      <w:r>
        <w:rPr>
          <w:bCs/>
          <w:i/>
        </w:rPr>
        <w:t>(Полное наименование п</w:t>
      </w:r>
      <w:r>
        <w:rPr>
          <w:i/>
        </w:rPr>
        <w:t>ретендента</w:t>
      </w:r>
      <w:r>
        <w:rPr>
          <w:bCs/>
          <w:i/>
        </w:rPr>
        <w:t>)</w:t>
      </w:r>
    </w:p>
    <w:p w:rsidR="0002109D" w:rsidRPr="00AC603C" w:rsidRDefault="0002109D" w:rsidP="00592CBC">
      <w:pPr>
        <w:ind w:firstLine="708"/>
        <w:rPr>
          <w:bCs/>
          <w:sz w:val="28"/>
          <w:szCs w:val="28"/>
        </w:rPr>
      </w:pPr>
    </w:p>
    <w:tbl>
      <w:tblPr>
        <w:tblW w:w="5000" w:type="pct"/>
        <w:tblLayout w:type="fixed"/>
        <w:tblLook w:val="0000"/>
      </w:tblPr>
      <w:tblGrid>
        <w:gridCol w:w="403"/>
        <w:gridCol w:w="2298"/>
        <w:gridCol w:w="2611"/>
        <w:gridCol w:w="2272"/>
        <w:gridCol w:w="2270"/>
      </w:tblGrid>
      <w:tr w:rsidR="0002109D" w:rsidRPr="00AC603C" w:rsidTr="00592CBC">
        <w:trPr>
          <w:trHeight w:val="2484"/>
        </w:trPr>
        <w:tc>
          <w:tcPr>
            <w:tcW w:w="204" w:type="pct"/>
            <w:tcBorders>
              <w:top w:val="single" w:sz="4" w:space="0" w:color="auto"/>
              <w:left w:val="single" w:sz="4" w:space="0" w:color="auto"/>
              <w:bottom w:val="single" w:sz="4" w:space="0" w:color="auto"/>
              <w:right w:val="single" w:sz="4" w:space="0" w:color="auto"/>
            </w:tcBorders>
            <w:vAlign w:val="center"/>
          </w:tcPr>
          <w:p w:rsidR="0002109D" w:rsidRPr="00AC603C" w:rsidRDefault="0002109D" w:rsidP="00592CBC">
            <w:pPr>
              <w:jc w:val="center"/>
            </w:pPr>
            <w:r>
              <w:t xml:space="preserve">№ </w:t>
            </w:r>
            <w:proofErr w:type="spellStart"/>
            <w:proofErr w:type="gramStart"/>
            <w:r>
              <w:t>п</w:t>
            </w:r>
            <w:proofErr w:type="spellEnd"/>
            <w:proofErr w:type="gramEnd"/>
            <w:r>
              <w:t>/</w:t>
            </w:r>
            <w:proofErr w:type="spellStart"/>
            <w:r>
              <w:t>п</w:t>
            </w:r>
            <w:proofErr w:type="spellEnd"/>
          </w:p>
        </w:tc>
        <w:tc>
          <w:tcPr>
            <w:tcW w:w="1166" w:type="pct"/>
            <w:tcBorders>
              <w:top w:val="single" w:sz="4" w:space="0" w:color="auto"/>
              <w:left w:val="single" w:sz="4" w:space="0" w:color="auto"/>
              <w:bottom w:val="single" w:sz="4" w:space="0" w:color="auto"/>
              <w:right w:val="single" w:sz="4" w:space="0" w:color="auto"/>
            </w:tcBorders>
            <w:vAlign w:val="center"/>
          </w:tcPr>
          <w:p w:rsidR="0002109D" w:rsidRPr="00AC603C" w:rsidRDefault="0002109D" w:rsidP="00592CBC">
            <w:pPr>
              <w:jc w:val="center"/>
            </w:pPr>
            <w:r>
              <w:t>Наименование работ</w:t>
            </w:r>
          </w:p>
        </w:tc>
        <w:tc>
          <w:tcPr>
            <w:tcW w:w="1325" w:type="pct"/>
            <w:tcBorders>
              <w:top w:val="single" w:sz="4" w:space="0" w:color="auto"/>
              <w:left w:val="single" w:sz="4" w:space="0" w:color="auto"/>
              <w:bottom w:val="single" w:sz="4" w:space="0" w:color="auto"/>
              <w:right w:val="single" w:sz="4" w:space="0" w:color="auto"/>
            </w:tcBorders>
            <w:vAlign w:val="center"/>
          </w:tcPr>
          <w:p w:rsidR="0002109D" w:rsidRPr="00AC603C" w:rsidRDefault="0002109D" w:rsidP="00592CBC">
            <w:pPr>
              <w:jc w:val="center"/>
            </w:pPr>
            <w:r>
              <w:t xml:space="preserve">Цена за весь закупаемый объем работ в руб., без учета НДС </w:t>
            </w:r>
          </w:p>
        </w:tc>
        <w:tc>
          <w:tcPr>
            <w:tcW w:w="1153" w:type="pct"/>
            <w:tcBorders>
              <w:top w:val="single" w:sz="4" w:space="0" w:color="auto"/>
              <w:left w:val="single" w:sz="4" w:space="0" w:color="auto"/>
              <w:bottom w:val="single" w:sz="4" w:space="0" w:color="auto"/>
              <w:right w:val="single" w:sz="4" w:space="0" w:color="auto"/>
            </w:tcBorders>
            <w:vAlign w:val="center"/>
          </w:tcPr>
          <w:p w:rsidR="0002109D" w:rsidRPr="008D7716" w:rsidRDefault="0002109D" w:rsidP="00592CBC">
            <w:pPr>
              <w:jc w:val="center"/>
            </w:pPr>
            <w:r>
              <w:t xml:space="preserve">Срок выполнения работ в календарных днях (не более 15 календарных дней </w:t>
            </w:r>
            <w:proofErr w:type="gramStart"/>
            <w:r>
              <w:t>с даты подписания</w:t>
            </w:r>
            <w:proofErr w:type="gramEnd"/>
            <w:r>
              <w:t xml:space="preserve"> договора)</w:t>
            </w:r>
          </w:p>
        </w:tc>
        <w:tc>
          <w:tcPr>
            <w:tcW w:w="1152" w:type="pct"/>
            <w:tcBorders>
              <w:top w:val="single" w:sz="4" w:space="0" w:color="auto"/>
              <w:left w:val="single" w:sz="4" w:space="0" w:color="auto"/>
              <w:bottom w:val="single" w:sz="4" w:space="0" w:color="auto"/>
              <w:right w:val="single" w:sz="4" w:space="0" w:color="auto"/>
            </w:tcBorders>
          </w:tcPr>
          <w:p w:rsidR="0002109D" w:rsidRDefault="0002109D" w:rsidP="00592CBC">
            <w:pPr>
              <w:pStyle w:val="af9"/>
              <w:ind w:firstLine="0"/>
              <w:jc w:val="center"/>
              <w:rPr>
                <w:sz w:val="24"/>
              </w:rPr>
            </w:pPr>
          </w:p>
          <w:p w:rsidR="0002109D" w:rsidRDefault="0002109D" w:rsidP="00592CBC">
            <w:pPr>
              <w:pStyle w:val="af9"/>
              <w:ind w:firstLine="0"/>
              <w:jc w:val="center"/>
              <w:rPr>
                <w:sz w:val="24"/>
              </w:rPr>
            </w:pPr>
          </w:p>
          <w:p w:rsidR="0002109D" w:rsidRPr="008D7716" w:rsidRDefault="0002109D" w:rsidP="00592CBC">
            <w:pPr>
              <w:pStyle w:val="af9"/>
              <w:ind w:firstLine="0"/>
              <w:jc w:val="center"/>
              <w:rPr>
                <w:b/>
                <w:bCs/>
                <w:sz w:val="24"/>
              </w:rPr>
            </w:pPr>
            <w:r>
              <w:rPr>
                <w:sz w:val="24"/>
              </w:rPr>
              <w:t xml:space="preserve">Гарантийный срок на результаты работ (не менее 24 месяцев </w:t>
            </w:r>
            <w:proofErr w:type="gramStart"/>
            <w:r>
              <w:rPr>
                <w:sz w:val="24"/>
              </w:rPr>
              <w:t>с даты подписания</w:t>
            </w:r>
            <w:proofErr w:type="gramEnd"/>
            <w:r>
              <w:rPr>
                <w:sz w:val="24"/>
              </w:rPr>
              <w:t xml:space="preserve"> ОС-3).</w:t>
            </w:r>
          </w:p>
          <w:p w:rsidR="0002109D" w:rsidRPr="008D7716" w:rsidRDefault="0002109D" w:rsidP="00592CBC">
            <w:pPr>
              <w:jc w:val="center"/>
            </w:pPr>
          </w:p>
        </w:tc>
      </w:tr>
      <w:tr w:rsidR="0002109D" w:rsidRPr="00AC603C" w:rsidTr="00592CBC">
        <w:trPr>
          <w:trHeight w:val="255"/>
        </w:trPr>
        <w:tc>
          <w:tcPr>
            <w:tcW w:w="204" w:type="pct"/>
            <w:tcBorders>
              <w:top w:val="nil"/>
              <w:left w:val="single" w:sz="4" w:space="0" w:color="auto"/>
              <w:bottom w:val="single" w:sz="4" w:space="0" w:color="auto"/>
              <w:right w:val="single" w:sz="4" w:space="0" w:color="auto"/>
            </w:tcBorders>
            <w:noWrap/>
            <w:vAlign w:val="bottom"/>
          </w:tcPr>
          <w:p w:rsidR="0002109D" w:rsidRPr="00AC603C" w:rsidRDefault="0002109D" w:rsidP="00592CBC">
            <w:pPr>
              <w:jc w:val="center"/>
            </w:pPr>
            <w:r>
              <w:t>1</w:t>
            </w:r>
          </w:p>
        </w:tc>
        <w:tc>
          <w:tcPr>
            <w:tcW w:w="1166" w:type="pct"/>
            <w:tcBorders>
              <w:top w:val="nil"/>
              <w:left w:val="nil"/>
              <w:bottom w:val="single" w:sz="4" w:space="0" w:color="auto"/>
              <w:right w:val="single" w:sz="4" w:space="0" w:color="auto"/>
            </w:tcBorders>
            <w:noWrap/>
            <w:vAlign w:val="bottom"/>
          </w:tcPr>
          <w:p w:rsidR="0002109D" w:rsidRPr="00AC603C" w:rsidRDefault="0002109D" w:rsidP="00592CBC">
            <w:pPr>
              <w:jc w:val="center"/>
            </w:pPr>
            <w:r>
              <w:t>2</w:t>
            </w:r>
          </w:p>
        </w:tc>
        <w:tc>
          <w:tcPr>
            <w:tcW w:w="1325" w:type="pct"/>
            <w:tcBorders>
              <w:top w:val="single" w:sz="4" w:space="0" w:color="auto"/>
              <w:left w:val="single" w:sz="4" w:space="0" w:color="auto"/>
              <w:bottom w:val="single" w:sz="4" w:space="0" w:color="auto"/>
              <w:right w:val="single" w:sz="4" w:space="0" w:color="auto"/>
            </w:tcBorders>
            <w:noWrap/>
            <w:vAlign w:val="bottom"/>
          </w:tcPr>
          <w:p w:rsidR="0002109D" w:rsidRPr="00AC603C" w:rsidRDefault="0002109D" w:rsidP="00592CBC">
            <w:pPr>
              <w:jc w:val="center"/>
            </w:pPr>
            <w:r>
              <w:t>3</w:t>
            </w:r>
          </w:p>
        </w:tc>
        <w:tc>
          <w:tcPr>
            <w:tcW w:w="1153" w:type="pct"/>
            <w:tcBorders>
              <w:top w:val="single" w:sz="4" w:space="0" w:color="auto"/>
              <w:left w:val="single" w:sz="4" w:space="0" w:color="auto"/>
              <w:bottom w:val="single" w:sz="4" w:space="0" w:color="auto"/>
              <w:right w:val="single" w:sz="4" w:space="0" w:color="auto"/>
            </w:tcBorders>
            <w:noWrap/>
            <w:vAlign w:val="bottom"/>
          </w:tcPr>
          <w:p w:rsidR="0002109D" w:rsidRPr="00AC603C" w:rsidRDefault="0002109D" w:rsidP="00592CBC">
            <w:pPr>
              <w:jc w:val="center"/>
            </w:pPr>
            <w:r>
              <w:t>4</w:t>
            </w:r>
          </w:p>
        </w:tc>
        <w:tc>
          <w:tcPr>
            <w:tcW w:w="1152" w:type="pct"/>
            <w:tcBorders>
              <w:top w:val="single" w:sz="4" w:space="0" w:color="auto"/>
              <w:left w:val="single" w:sz="4" w:space="0" w:color="auto"/>
              <w:bottom w:val="single" w:sz="4" w:space="0" w:color="auto"/>
              <w:right w:val="single" w:sz="4" w:space="0" w:color="auto"/>
            </w:tcBorders>
          </w:tcPr>
          <w:p w:rsidR="0002109D" w:rsidRPr="00AC603C" w:rsidRDefault="0002109D" w:rsidP="00592CBC">
            <w:pPr>
              <w:jc w:val="center"/>
            </w:pPr>
            <w:r>
              <w:t>5</w:t>
            </w:r>
          </w:p>
        </w:tc>
      </w:tr>
      <w:tr w:rsidR="0002109D" w:rsidRPr="00AC603C" w:rsidTr="00592CBC">
        <w:trPr>
          <w:trHeight w:val="315"/>
        </w:trPr>
        <w:tc>
          <w:tcPr>
            <w:tcW w:w="204" w:type="pct"/>
            <w:tcBorders>
              <w:top w:val="nil"/>
              <w:left w:val="single" w:sz="4" w:space="0" w:color="auto"/>
              <w:bottom w:val="single" w:sz="4" w:space="0" w:color="auto"/>
              <w:right w:val="single" w:sz="4" w:space="0" w:color="auto"/>
            </w:tcBorders>
            <w:noWrap/>
            <w:vAlign w:val="bottom"/>
          </w:tcPr>
          <w:p w:rsidR="0002109D" w:rsidRPr="00AC603C" w:rsidRDefault="0002109D" w:rsidP="00592CBC">
            <w:pPr>
              <w:jc w:val="center"/>
            </w:pPr>
          </w:p>
        </w:tc>
        <w:tc>
          <w:tcPr>
            <w:tcW w:w="1166" w:type="pct"/>
            <w:tcBorders>
              <w:top w:val="nil"/>
              <w:left w:val="nil"/>
              <w:bottom w:val="single" w:sz="4" w:space="0" w:color="auto"/>
              <w:right w:val="single" w:sz="4" w:space="0" w:color="auto"/>
            </w:tcBorders>
            <w:noWrap/>
            <w:vAlign w:val="bottom"/>
          </w:tcPr>
          <w:p w:rsidR="0002109D" w:rsidRPr="00AC603C" w:rsidRDefault="0002109D" w:rsidP="00592CBC">
            <w:pPr>
              <w:jc w:val="center"/>
            </w:pPr>
          </w:p>
        </w:tc>
        <w:tc>
          <w:tcPr>
            <w:tcW w:w="1325" w:type="pct"/>
            <w:tcBorders>
              <w:top w:val="single" w:sz="4" w:space="0" w:color="auto"/>
              <w:left w:val="single" w:sz="4" w:space="0" w:color="auto"/>
              <w:bottom w:val="single" w:sz="4" w:space="0" w:color="auto"/>
              <w:right w:val="single" w:sz="4" w:space="0" w:color="auto"/>
            </w:tcBorders>
            <w:noWrap/>
            <w:vAlign w:val="bottom"/>
          </w:tcPr>
          <w:p w:rsidR="0002109D" w:rsidRPr="00AC603C" w:rsidRDefault="0002109D" w:rsidP="00592CBC">
            <w:pPr>
              <w:jc w:val="center"/>
            </w:pPr>
          </w:p>
        </w:tc>
        <w:tc>
          <w:tcPr>
            <w:tcW w:w="1153" w:type="pct"/>
            <w:tcBorders>
              <w:top w:val="single" w:sz="4" w:space="0" w:color="auto"/>
              <w:left w:val="single" w:sz="4" w:space="0" w:color="auto"/>
              <w:bottom w:val="single" w:sz="4" w:space="0" w:color="auto"/>
              <w:right w:val="single" w:sz="4" w:space="0" w:color="auto"/>
            </w:tcBorders>
            <w:noWrap/>
            <w:vAlign w:val="bottom"/>
          </w:tcPr>
          <w:p w:rsidR="0002109D" w:rsidRPr="00AC603C" w:rsidRDefault="0002109D" w:rsidP="00592CBC">
            <w:pPr>
              <w:jc w:val="center"/>
            </w:pPr>
          </w:p>
        </w:tc>
        <w:tc>
          <w:tcPr>
            <w:tcW w:w="1152" w:type="pct"/>
            <w:tcBorders>
              <w:top w:val="single" w:sz="4" w:space="0" w:color="auto"/>
              <w:left w:val="single" w:sz="4" w:space="0" w:color="auto"/>
              <w:bottom w:val="single" w:sz="4" w:space="0" w:color="auto"/>
              <w:right w:val="single" w:sz="4" w:space="0" w:color="auto"/>
            </w:tcBorders>
          </w:tcPr>
          <w:p w:rsidR="0002109D" w:rsidRPr="00AC603C" w:rsidRDefault="0002109D" w:rsidP="00592CBC">
            <w:pPr>
              <w:jc w:val="center"/>
            </w:pPr>
          </w:p>
        </w:tc>
      </w:tr>
      <w:tr w:rsidR="0002109D" w:rsidRPr="00AC603C" w:rsidTr="00592CBC">
        <w:trPr>
          <w:trHeight w:val="335"/>
        </w:trPr>
        <w:tc>
          <w:tcPr>
            <w:tcW w:w="1370" w:type="pct"/>
            <w:gridSpan w:val="2"/>
            <w:tcBorders>
              <w:top w:val="nil"/>
              <w:left w:val="single" w:sz="4" w:space="0" w:color="auto"/>
              <w:bottom w:val="single" w:sz="4" w:space="0" w:color="auto"/>
              <w:right w:val="single" w:sz="4" w:space="0" w:color="auto"/>
            </w:tcBorders>
            <w:noWrap/>
            <w:vAlign w:val="bottom"/>
          </w:tcPr>
          <w:p w:rsidR="0002109D" w:rsidRPr="00AC603C" w:rsidRDefault="0002109D" w:rsidP="00592CBC">
            <w:pPr>
              <w:jc w:val="right"/>
            </w:pPr>
            <w:r>
              <w:t>Итого:</w:t>
            </w:r>
          </w:p>
        </w:tc>
        <w:tc>
          <w:tcPr>
            <w:tcW w:w="1325" w:type="pct"/>
            <w:tcBorders>
              <w:top w:val="single" w:sz="4" w:space="0" w:color="auto"/>
              <w:left w:val="single" w:sz="4" w:space="0" w:color="auto"/>
              <w:bottom w:val="single" w:sz="4" w:space="0" w:color="auto"/>
              <w:right w:val="single" w:sz="4" w:space="0" w:color="auto"/>
            </w:tcBorders>
            <w:noWrap/>
            <w:vAlign w:val="center"/>
          </w:tcPr>
          <w:p w:rsidR="0002109D" w:rsidRPr="00AC603C" w:rsidRDefault="0002109D" w:rsidP="00592CBC">
            <w:pPr>
              <w:jc w:val="center"/>
            </w:pPr>
          </w:p>
        </w:tc>
        <w:tc>
          <w:tcPr>
            <w:tcW w:w="1153" w:type="pct"/>
            <w:tcBorders>
              <w:top w:val="single" w:sz="4" w:space="0" w:color="auto"/>
              <w:left w:val="single" w:sz="4" w:space="0" w:color="auto"/>
              <w:bottom w:val="single" w:sz="4" w:space="0" w:color="auto"/>
              <w:right w:val="single" w:sz="4" w:space="0" w:color="auto"/>
            </w:tcBorders>
            <w:noWrap/>
            <w:vAlign w:val="center"/>
          </w:tcPr>
          <w:p w:rsidR="0002109D" w:rsidRPr="00AC603C" w:rsidRDefault="0002109D" w:rsidP="00592CBC">
            <w:pPr>
              <w:jc w:val="center"/>
            </w:pPr>
            <w:r>
              <w:t>-</w:t>
            </w:r>
          </w:p>
        </w:tc>
        <w:tc>
          <w:tcPr>
            <w:tcW w:w="1152" w:type="pct"/>
            <w:tcBorders>
              <w:top w:val="single" w:sz="4" w:space="0" w:color="auto"/>
              <w:left w:val="single" w:sz="4" w:space="0" w:color="auto"/>
              <w:bottom w:val="single" w:sz="4" w:space="0" w:color="auto"/>
              <w:right w:val="single" w:sz="4" w:space="0" w:color="auto"/>
            </w:tcBorders>
          </w:tcPr>
          <w:p w:rsidR="0002109D" w:rsidRPr="00AC603C" w:rsidRDefault="0002109D" w:rsidP="00592CBC">
            <w:pPr>
              <w:jc w:val="center"/>
            </w:pPr>
          </w:p>
        </w:tc>
      </w:tr>
    </w:tbl>
    <w:p w:rsidR="0002109D" w:rsidRPr="00AC603C" w:rsidRDefault="0002109D" w:rsidP="00592CBC">
      <w:pPr>
        <w:ind w:firstLine="567"/>
        <w:jc w:val="both"/>
        <w:rPr>
          <w:color w:val="BFBFBF"/>
          <w:sz w:val="28"/>
          <w:szCs w:val="28"/>
        </w:rPr>
      </w:pPr>
    </w:p>
    <w:p w:rsidR="0002109D" w:rsidRPr="00382A70" w:rsidRDefault="0002109D" w:rsidP="00592CBC">
      <w:pPr>
        <w:ind w:firstLine="709"/>
        <w:jc w:val="both"/>
        <w:rPr>
          <w:sz w:val="28"/>
          <w:szCs w:val="28"/>
        </w:rPr>
      </w:pPr>
      <w:r>
        <w:rPr>
          <w:sz w:val="28"/>
          <w:szCs w:val="28"/>
        </w:rPr>
        <w:t xml:space="preserve">1. Цена, указанная в настоящем финансово-коммерческом предложении по </w:t>
      </w:r>
      <w:r>
        <w:rPr>
          <w:i/>
          <w:sz w:val="28"/>
          <w:szCs w:val="28"/>
        </w:rPr>
        <w:t>(выполнению работ)</w:t>
      </w:r>
      <w:r>
        <w:rPr>
          <w:sz w:val="28"/>
          <w:szCs w:val="28"/>
        </w:rPr>
        <w:t>, учитывает стоимость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_____________</w:t>
      </w:r>
      <w:r>
        <w:rPr>
          <w:i/>
          <w:sz w:val="28"/>
          <w:szCs w:val="28"/>
        </w:rPr>
        <w:t>.</w:t>
      </w:r>
    </w:p>
    <w:p w:rsidR="0002109D" w:rsidRPr="00AC603C" w:rsidRDefault="0002109D" w:rsidP="00592CBC">
      <w:pPr>
        <w:pStyle w:val="afc"/>
        <w:ind w:firstLine="0"/>
        <w:jc w:val="both"/>
        <w:rPr>
          <w:szCs w:val="28"/>
        </w:rPr>
      </w:pPr>
      <w:r>
        <w:rPr>
          <w:szCs w:val="28"/>
        </w:rPr>
        <w:t>__________</w:t>
      </w:r>
      <w:r>
        <w:rPr>
          <w:i/>
          <w:szCs w:val="28"/>
        </w:rPr>
        <w:t xml:space="preserve"> ( выполнение работ)</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Cs w:val="28"/>
        </w:rPr>
        <w:t>(указать необходимое).</w:t>
      </w:r>
    </w:p>
    <w:p w:rsidR="0002109D" w:rsidRPr="00AC603C" w:rsidRDefault="0002109D" w:rsidP="00592CBC">
      <w:pPr>
        <w:pStyle w:val="afc"/>
        <w:rPr>
          <w:szCs w:val="28"/>
        </w:rPr>
      </w:pPr>
      <w:r>
        <w:rPr>
          <w:szCs w:val="28"/>
        </w:rPr>
        <w:t xml:space="preserve">2. Дополнительные условия выполнения работ _______________________________________________________ </w:t>
      </w:r>
    </w:p>
    <w:p w:rsidR="0002109D" w:rsidRPr="00AC603C" w:rsidRDefault="0002109D" w:rsidP="00592CBC">
      <w:pPr>
        <w:pStyle w:val="afc"/>
        <w:jc w:val="center"/>
        <w:rPr>
          <w:i/>
          <w:szCs w:val="28"/>
        </w:rPr>
      </w:pPr>
      <w:r>
        <w:rPr>
          <w:i/>
          <w:szCs w:val="28"/>
        </w:rPr>
        <w:t>(заполняется претендентом при необходимости).</w:t>
      </w:r>
    </w:p>
    <w:p w:rsidR="0002109D" w:rsidRPr="00D963B6" w:rsidRDefault="0002109D" w:rsidP="00592CBC">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szCs w:val="28"/>
        </w:rPr>
        <w:t xml:space="preserve">(указывается дата в соответствии с пунктом </w:t>
      </w:r>
      <w:r>
        <w:rPr>
          <w:i/>
          <w:szCs w:val="28"/>
        </w:rPr>
        <w:br/>
        <w:t>22 Информационной карты, но не менее 60 (шестьдесят) календарных дней</w:t>
      </w:r>
      <w:r>
        <w:rPr>
          <w:szCs w:val="28"/>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02109D" w:rsidRPr="00205668" w:rsidRDefault="0002109D" w:rsidP="00592CBC">
      <w:pPr>
        <w:pStyle w:val="afc"/>
        <w:jc w:val="both"/>
        <w:rPr>
          <w:szCs w:val="28"/>
        </w:rPr>
      </w:pPr>
      <w:r>
        <w:rPr>
          <w:szCs w:val="28"/>
        </w:rPr>
        <w:t xml:space="preserve">4. Если наши предложения, изложенные выше, будут приняты, мы берем на себя обязательство ____________ </w:t>
      </w:r>
      <w:proofErr w:type="gramStart"/>
      <w:r>
        <w:rPr>
          <w:i/>
          <w:sz w:val="24"/>
          <w:szCs w:val="24"/>
        </w:rPr>
        <w:t xml:space="preserve">( </w:t>
      </w:r>
      <w:proofErr w:type="gramEnd"/>
      <w:r>
        <w:rPr>
          <w:i/>
          <w:sz w:val="24"/>
          <w:szCs w:val="24"/>
        </w:rPr>
        <w:t>выполнить работы)</w:t>
      </w:r>
      <w:r>
        <w:rPr>
          <w:szCs w:val="28"/>
        </w:rPr>
        <w:t xml:space="preserve"> в соответствии с требованиями документации о закупке и согласно нашим предложениям. </w:t>
      </w:r>
    </w:p>
    <w:p w:rsidR="0002109D" w:rsidRPr="00205668" w:rsidRDefault="0002109D" w:rsidP="00592CBC">
      <w:pPr>
        <w:pStyle w:val="afc"/>
        <w:jc w:val="both"/>
        <w:rPr>
          <w:szCs w:val="28"/>
        </w:rPr>
      </w:pPr>
      <w:r>
        <w:rPr>
          <w:szCs w:val="28"/>
        </w:rPr>
        <w:t xml:space="preserve">5. В случае если наши предложения будут признаны лучшими, мы берем на себя обязательства подписать договор в соответствии с условиями участия в </w:t>
      </w:r>
      <w:r>
        <w:rPr>
          <w:szCs w:val="28"/>
        </w:rPr>
        <w:lastRenderedPageBreak/>
        <w:t>Открытом конкурсе и на условиях настоящего финансово-коммерческого предложения.</w:t>
      </w:r>
    </w:p>
    <w:p w:rsidR="0002109D" w:rsidRPr="00205668" w:rsidRDefault="0002109D" w:rsidP="00592CBC">
      <w:pPr>
        <w:pStyle w:val="afc"/>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02109D" w:rsidRPr="00205668" w:rsidRDefault="0002109D" w:rsidP="00592CBC">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02109D" w:rsidRPr="00AC603C" w:rsidRDefault="0002109D" w:rsidP="00592CBC">
      <w:pPr>
        <w:pStyle w:val="afc"/>
        <w:jc w:val="both"/>
        <w:rPr>
          <w:i/>
          <w:szCs w:val="28"/>
        </w:rPr>
      </w:pPr>
      <w:r>
        <w:rPr>
          <w:szCs w:val="28"/>
        </w:rPr>
        <w:t> </w:t>
      </w:r>
      <w:r>
        <w:rPr>
          <w:i/>
          <w:szCs w:val="28"/>
        </w:rPr>
        <w:t>Следующие приложения являются неотъемлемой частью настоящего финансово-коммерческого предложения:</w:t>
      </w:r>
    </w:p>
    <w:p w:rsidR="0002109D" w:rsidRPr="00AC603C" w:rsidRDefault="0002109D" w:rsidP="00592CBC">
      <w:pPr>
        <w:pStyle w:val="afc"/>
        <w:jc w:val="both"/>
        <w:rPr>
          <w:i/>
          <w:szCs w:val="28"/>
        </w:rPr>
      </w:pPr>
      <w:r>
        <w:rPr>
          <w:i/>
          <w:szCs w:val="28"/>
        </w:rPr>
        <w:t>1) приложение № 1 – Расчет стоимости _________ (работ)  на ___ листах.</w:t>
      </w:r>
    </w:p>
    <w:p w:rsidR="0002109D" w:rsidRPr="00AC603C" w:rsidRDefault="0002109D" w:rsidP="00592CBC">
      <w:pPr>
        <w:pStyle w:val="afc"/>
        <w:jc w:val="both"/>
        <w:rPr>
          <w:i/>
          <w:szCs w:val="28"/>
        </w:rPr>
      </w:pPr>
      <w:r>
        <w:rPr>
          <w:i/>
          <w:szCs w:val="28"/>
        </w:rPr>
        <w:t>2) приложение № 2 – Календарный план _________ (выполнения работ) на ___ листах (составляется по форме соответствующего приложения к проекту договора).</w:t>
      </w:r>
    </w:p>
    <w:p w:rsidR="0002109D" w:rsidRDefault="0002109D" w:rsidP="00592CBC">
      <w:pPr>
        <w:pStyle w:val="af9"/>
        <w:ind w:firstLine="0"/>
        <w:jc w:val="left"/>
        <w:rPr>
          <w:rFonts w:eastAsia="Times New Roman"/>
          <w:sz w:val="28"/>
          <w:szCs w:val="28"/>
        </w:rPr>
      </w:pPr>
    </w:p>
    <w:p w:rsidR="0002109D" w:rsidRPr="00205668" w:rsidRDefault="0002109D" w:rsidP="00592CBC">
      <w:pPr>
        <w:pStyle w:val="af9"/>
        <w:ind w:firstLine="0"/>
        <w:jc w:val="left"/>
        <w:rPr>
          <w:rFonts w:eastAsia="Times New Roman"/>
          <w:sz w:val="28"/>
          <w:szCs w:val="28"/>
        </w:rPr>
      </w:pPr>
    </w:p>
    <w:p w:rsidR="0002109D" w:rsidRPr="007415F9" w:rsidRDefault="0002109D" w:rsidP="00592CBC">
      <w:pPr>
        <w:pStyle w:val="af9"/>
        <w:ind w:firstLine="0"/>
        <w:rPr>
          <w:b/>
          <w:sz w:val="28"/>
          <w:szCs w:val="28"/>
        </w:rPr>
      </w:pPr>
      <w:r>
        <w:rPr>
          <w:b/>
          <w:sz w:val="28"/>
          <w:szCs w:val="28"/>
        </w:rPr>
        <w:t>Представитель, имеющий полномочия подписать Заявку на участие в Открытом конкурсе от имени_______</w:t>
      </w:r>
      <w:r>
        <w:rPr>
          <w:sz w:val="28"/>
          <w:szCs w:val="28"/>
        </w:rPr>
        <w:t>_____________________________</w:t>
      </w:r>
    </w:p>
    <w:p w:rsidR="0002109D" w:rsidRPr="007415F9" w:rsidRDefault="0002109D" w:rsidP="00592CBC">
      <w:pPr>
        <w:tabs>
          <w:tab w:val="left" w:pos="8640"/>
        </w:tabs>
        <w:jc w:val="center"/>
        <w:rPr>
          <w:i/>
        </w:rPr>
      </w:pPr>
      <w:r>
        <w:rPr>
          <w:i/>
        </w:rPr>
        <w:t>(наименование претендента)</w:t>
      </w:r>
    </w:p>
    <w:p w:rsidR="0002109D" w:rsidRPr="00445DDD" w:rsidRDefault="0002109D" w:rsidP="00592CBC">
      <w:pPr>
        <w:pStyle w:val="32"/>
        <w:suppressAutoHyphens/>
        <w:spacing w:after="0"/>
        <w:rPr>
          <w:sz w:val="28"/>
          <w:szCs w:val="28"/>
        </w:rPr>
      </w:pPr>
      <w:r>
        <w:rPr>
          <w:sz w:val="28"/>
          <w:szCs w:val="28"/>
        </w:rPr>
        <w:t>___________________________________________________________________</w:t>
      </w:r>
    </w:p>
    <w:p w:rsidR="0002109D" w:rsidRPr="007415F9" w:rsidRDefault="0002109D" w:rsidP="00592CBC">
      <w:pPr>
        <w:rPr>
          <w:i/>
        </w:rPr>
      </w:pPr>
      <w:r>
        <w:rPr>
          <w:i/>
        </w:rPr>
        <w:t xml:space="preserve">       Печать</w:t>
      </w:r>
      <w:r>
        <w:rPr>
          <w:i/>
        </w:rPr>
        <w:tab/>
      </w:r>
      <w:r>
        <w:rPr>
          <w:i/>
        </w:rPr>
        <w:tab/>
      </w:r>
      <w:r>
        <w:rPr>
          <w:i/>
        </w:rPr>
        <w:tab/>
        <w:t>(должность, подпись, ФИО)</w:t>
      </w:r>
    </w:p>
    <w:p w:rsidR="0002109D" w:rsidRPr="00286CE1" w:rsidRDefault="0002109D" w:rsidP="00592CBC">
      <w:pPr>
        <w:pStyle w:val="32"/>
        <w:suppressAutoHyphens/>
        <w:spacing w:after="0"/>
        <w:rPr>
          <w:sz w:val="28"/>
          <w:szCs w:val="28"/>
        </w:rPr>
      </w:pPr>
      <w:r>
        <w:rPr>
          <w:sz w:val="28"/>
          <w:szCs w:val="28"/>
        </w:rPr>
        <w:t>"____" _________ 201__ г.</w:t>
      </w:r>
    </w:p>
    <w:p w:rsidR="0002109D" w:rsidRDefault="0002109D">
      <w:pPr>
        <w:pStyle w:val="19"/>
        <w:ind w:firstLine="0"/>
        <w:jc w:val="right"/>
        <w:outlineLvl w:val="0"/>
        <w:rPr>
          <w:rFonts w:eastAsia="MS Mincho"/>
          <w:szCs w:val="28"/>
        </w:rPr>
      </w:pPr>
    </w:p>
    <w:p w:rsidR="0002109D" w:rsidRDefault="00601BD2">
      <w:pPr>
        <w:pStyle w:val="19"/>
        <w:ind w:firstLine="0"/>
        <w:jc w:val="right"/>
        <w:outlineLvl w:val="0"/>
        <w:rPr>
          <w:rFonts w:eastAsia="MS Mincho"/>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02109D" w:rsidRPr="00305BD2" w:rsidRDefault="0002109D" w:rsidP="00592CBC">
      <w:pPr>
        <w:pStyle w:val="af9"/>
        <w:ind w:firstLine="0"/>
        <w:jc w:val="center"/>
        <w:outlineLvl w:val="1"/>
        <w:rPr>
          <w:b/>
          <w:sz w:val="28"/>
          <w:szCs w:val="28"/>
        </w:rPr>
      </w:pPr>
      <w:bookmarkStart w:id="45" w:name="OLE_LINK7"/>
      <w:r>
        <w:rPr>
          <w:b/>
          <w:sz w:val="28"/>
          <w:szCs w:val="28"/>
        </w:rPr>
        <w:t>Сведения об опыте</w:t>
      </w:r>
      <w:bookmarkEnd w:id="45"/>
      <w:r>
        <w:rPr>
          <w:b/>
          <w:sz w:val="28"/>
          <w:szCs w:val="28"/>
        </w:rPr>
        <w:t xml:space="preserve"> выполнения работ</w:t>
      </w:r>
    </w:p>
    <w:p w:rsidR="0002109D" w:rsidRPr="003D485E" w:rsidRDefault="0002109D" w:rsidP="00592CBC">
      <w:pPr>
        <w:jc w:val="center"/>
        <w:rPr>
          <w:b/>
          <w:bCs/>
          <w:sz w:val="28"/>
          <w:szCs w:val="28"/>
        </w:rPr>
      </w:pPr>
      <w:r>
        <w:rPr>
          <w:b/>
          <w:bCs/>
          <w:sz w:val="28"/>
          <w:szCs w:val="28"/>
        </w:rPr>
        <w:t xml:space="preserve">по предмету Открытого конкурса № ___________, </w:t>
      </w:r>
      <w:proofErr w:type="gramStart"/>
      <w:r>
        <w:rPr>
          <w:b/>
          <w:bCs/>
          <w:sz w:val="28"/>
          <w:szCs w:val="28"/>
        </w:rPr>
        <w:t>выполненных</w:t>
      </w:r>
      <w:proofErr w:type="gramEnd"/>
      <w:r>
        <w:rPr>
          <w:b/>
          <w:bCs/>
          <w:sz w:val="28"/>
          <w:szCs w:val="28"/>
        </w:rPr>
        <w:t>, ____________________________________________.</w:t>
      </w:r>
    </w:p>
    <w:p w:rsidR="0002109D" w:rsidRPr="003D485E" w:rsidRDefault="0002109D" w:rsidP="00592CBC">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65"/>
        <w:gridCol w:w="2665"/>
        <w:gridCol w:w="1735"/>
        <w:gridCol w:w="1680"/>
        <w:gridCol w:w="1835"/>
      </w:tblGrid>
      <w:tr w:rsidR="0002109D" w:rsidRPr="003D485E" w:rsidTr="00592CBC">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02109D" w:rsidRPr="003D485E" w:rsidRDefault="0002109D" w:rsidP="00592CBC">
            <w:pPr>
              <w:jc w:val="center"/>
            </w:pPr>
            <w:r>
              <w:lastRenderedPageBreak/>
              <w:t>№№</w:t>
            </w:r>
          </w:p>
        </w:tc>
        <w:tc>
          <w:tcPr>
            <w:tcW w:w="0" w:type="auto"/>
            <w:tcBorders>
              <w:top w:val="single" w:sz="4" w:space="0" w:color="auto"/>
              <w:left w:val="single" w:sz="4" w:space="0" w:color="auto"/>
              <w:bottom w:val="single" w:sz="4" w:space="0" w:color="auto"/>
              <w:right w:val="single" w:sz="4" w:space="0" w:color="auto"/>
            </w:tcBorders>
            <w:vAlign w:val="center"/>
          </w:tcPr>
          <w:p w:rsidR="0002109D" w:rsidRPr="003D485E" w:rsidRDefault="0002109D" w:rsidP="00592CBC">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02109D" w:rsidRPr="003D485E" w:rsidRDefault="0002109D" w:rsidP="00592CBC">
            <w:pPr>
              <w:jc w:val="center"/>
            </w:pPr>
            <w:r>
              <w:t>Предмет договора (указываются только договоры по предмету Открытого конкурса, указанному в пункте 1.1.2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02109D" w:rsidRPr="003D485E" w:rsidRDefault="0002109D" w:rsidP="00592CBC">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02109D" w:rsidRPr="003E24DB" w:rsidRDefault="0002109D" w:rsidP="00592CBC">
            <w:pPr>
              <w:jc w:val="center"/>
              <w:rPr>
                <w:lang w:val="en-US"/>
              </w:rPr>
            </w:pPr>
            <w:r>
              <w:t xml:space="preserve"> Объем выполненных работ</w:t>
            </w:r>
          </w:p>
        </w:tc>
        <w:tc>
          <w:tcPr>
            <w:tcW w:w="0" w:type="auto"/>
            <w:tcBorders>
              <w:top w:val="single" w:sz="4" w:space="0" w:color="auto"/>
              <w:left w:val="single" w:sz="4" w:space="0" w:color="auto"/>
              <w:bottom w:val="single" w:sz="4" w:space="0" w:color="auto"/>
              <w:right w:val="single" w:sz="4" w:space="0" w:color="auto"/>
            </w:tcBorders>
            <w:vAlign w:val="center"/>
          </w:tcPr>
          <w:p w:rsidR="0002109D" w:rsidRPr="003D485E" w:rsidRDefault="0002109D" w:rsidP="00592CBC">
            <w:pPr>
              <w:jc w:val="center"/>
            </w:pPr>
            <w:r>
              <w:t xml:space="preserve"> Сумма стоимости выполненных работ по договору, без учета НДС, руб.</w:t>
            </w:r>
          </w:p>
        </w:tc>
      </w:tr>
      <w:tr w:rsidR="0002109D" w:rsidRPr="003D485E" w:rsidTr="00592CBC">
        <w:trPr>
          <w:trHeight w:val="274"/>
        </w:trPr>
        <w:tc>
          <w:tcPr>
            <w:tcW w:w="0" w:type="auto"/>
            <w:tcBorders>
              <w:top w:val="single" w:sz="4" w:space="0" w:color="auto"/>
              <w:left w:val="single" w:sz="4" w:space="0" w:color="auto"/>
              <w:bottom w:val="single" w:sz="4" w:space="0" w:color="auto"/>
              <w:right w:val="single" w:sz="4" w:space="0" w:color="auto"/>
            </w:tcBorders>
          </w:tcPr>
          <w:p w:rsidR="0002109D" w:rsidRPr="003D485E" w:rsidRDefault="0002109D" w:rsidP="00592CBC">
            <w:r>
              <w:t>1.</w:t>
            </w:r>
          </w:p>
        </w:tc>
        <w:tc>
          <w:tcPr>
            <w:tcW w:w="0" w:type="auto"/>
            <w:tcBorders>
              <w:top w:val="single" w:sz="4" w:space="0" w:color="auto"/>
              <w:left w:val="single" w:sz="4" w:space="0" w:color="auto"/>
              <w:bottom w:val="single" w:sz="4" w:space="0" w:color="auto"/>
              <w:right w:val="single" w:sz="4" w:space="0" w:color="auto"/>
            </w:tcBorders>
            <w:vAlign w:val="center"/>
          </w:tcPr>
          <w:p w:rsidR="0002109D" w:rsidRPr="003D485E" w:rsidRDefault="0002109D" w:rsidP="00592CBC">
            <w:pPr>
              <w:jc w:val="center"/>
            </w:pPr>
          </w:p>
        </w:tc>
        <w:tc>
          <w:tcPr>
            <w:tcW w:w="2665" w:type="dxa"/>
            <w:tcBorders>
              <w:top w:val="single" w:sz="4" w:space="0" w:color="auto"/>
              <w:left w:val="single" w:sz="4" w:space="0" w:color="auto"/>
              <w:bottom w:val="single" w:sz="4" w:space="0" w:color="auto"/>
              <w:right w:val="single" w:sz="4" w:space="0" w:color="auto"/>
            </w:tcBorders>
          </w:tcPr>
          <w:p w:rsidR="0002109D" w:rsidRPr="003D485E" w:rsidRDefault="0002109D" w:rsidP="00592CBC"/>
        </w:tc>
        <w:tc>
          <w:tcPr>
            <w:tcW w:w="1735" w:type="dxa"/>
            <w:tcBorders>
              <w:top w:val="single" w:sz="4" w:space="0" w:color="auto"/>
              <w:left w:val="single" w:sz="4" w:space="0" w:color="auto"/>
              <w:bottom w:val="single" w:sz="4" w:space="0" w:color="auto"/>
              <w:right w:val="single" w:sz="4" w:space="0" w:color="auto"/>
            </w:tcBorders>
          </w:tcPr>
          <w:p w:rsidR="0002109D" w:rsidRPr="003D485E" w:rsidRDefault="0002109D" w:rsidP="00592CBC"/>
        </w:tc>
        <w:tc>
          <w:tcPr>
            <w:tcW w:w="0" w:type="auto"/>
            <w:tcBorders>
              <w:top w:val="single" w:sz="4" w:space="0" w:color="auto"/>
              <w:left w:val="single" w:sz="4" w:space="0" w:color="auto"/>
              <w:bottom w:val="single" w:sz="4" w:space="0" w:color="auto"/>
              <w:right w:val="single" w:sz="4" w:space="0" w:color="auto"/>
            </w:tcBorders>
          </w:tcPr>
          <w:p w:rsidR="0002109D" w:rsidRPr="003D485E" w:rsidRDefault="0002109D" w:rsidP="00592CBC"/>
        </w:tc>
        <w:tc>
          <w:tcPr>
            <w:tcW w:w="0" w:type="auto"/>
            <w:tcBorders>
              <w:top w:val="single" w:sz="4" w:space="0" w:color="auto"/>
              <w:left w:val="single" w:sz="4" w:space="0" w:color="auto"/>
              <w:bottom w:val="single" w:sz="4" w:space="0" w:color="auto"/>
              <w:right w:val="single" w:sz="4" w:space="0" w:color="auto"/>
            </w:tcBorders>
          </w:tcPr>
          <w:p w:rsidR="0002109D" w:rsidRPr="003D485E" w:rsidRDefault="0002109D" w:rsidP="00592CBC"/>
        </w:tc>
      </w:tr>
      <w:tr w:rsidR="0002109D" w:rsidRPr="003D485E" w:rsidTr="00592CBC">
        <w:trPr>
          <w:trHeight w:val="262"/>
        </w:trPr>
        <w:tc>
          <w:tcPr>
            <w:tcW w:w="0" w:type="auto"/>
            <w:tcBorders>
              <w:top w:val="single" w:sz="4" w:space="0" w:color="auto"/>
              <w:left w:val="single" w:sz="4" w:space="0" w:color="auto"/>
              <w:bottom w:val="single" w:sz="4" w:space="0" w:color="auto"/>
              <w:right w:val="single" w:sz="4" w:space="0" w:color="auto"/>
            </w:tcBorders>
          </w:tcPr>
          <w:p w:rsidR="0002109D" w:rsidRPr="003D485E" w:rsidRDefault="0002109D" w:rsidP="00592CBC">
            <w:r>
              <w:t>2.</w:t>
            </w:r>
          </w:p>
        </w:tc>
        <w:tc>
          <w:tcPr>
            <w:tcW w:w="0" w:type="auto"/>
            <w:tcBorders>
              <w:top w:val="single" w:sz="4" w:space="0" w:color="auto"/>
              <w:left w:val="single" w:sz="4" w:space="0" w:color="auto"/>
              <w:bottom w:val="single" w:sz="4" w:space="0" w:color="auto"/>
              <w:right w:val="single" w:sz="4" w:space="0" w:color="auto"/>
            </w:tcBorders>
            <w:vAlign w:val="center"/>
          </w:tcPr>
          <w:p w:rsidR="0002109D" w:rsidRPr="003D485E" w:rsidRDefault="0002109D" w:rsidP="00592CBC">
            <w:pPr>
              <w:jc w:val="center"/>
            </w:pPr>
          </w:p>
        </w:tc>
        <w:tc>
          <w:tcPr>
            <w:tcW w:w="2665" w:type="dxa"/>
            <w:tcBorders>
              <w:top w:val="single" w:sz="4" w:space="0" w:color="auto"/>
              <w:left w:val="single" w:sz="4" w:space="0" w:color="auto"/>
              <w:bottom w:val="single" w:sz="4" w:space="0" w:color="auto"/>
              <w:right w:val="single" w:sz="4" w:space="0" w:color="auto"/>
            </w:tcBorders>
          </w:tcPr>
          <w:p w:rsidR="0002109D" w:rsidRPr="003D485E" w:rsidRDefault="0002109D" w:rsidP="00592CBC"/>
        </w:tc>
        <w:tc>
          <w:tcPr>
            <w:tcW w:w="1735" w:type="dxa"/>
            <w:tcBorders>
              <w:top w:val="single" w:sz="4" w:space="0" w:color="auto"/>
              <w:left w:val="single" w:sz="4" w:space="0" w:color="auto"/>
              <w:bottom w:val="single" w:sz="4" w:space="0" w:color="auto"/>
              <w:right w:val="single" w:sz="4" w:space="0" w:color="auto"/>
            </w:tcBorders>
          </w:tcPr>
          <w:p w:rsidR="0002109D" w:rsidRPr="003D485E" w:rsidRDefault="0002109D" w:rsidP="00592CBC"/>
        </w:tc>
        <w:tc>
          <w:tcPr>
            <w:tcW w:w="0" w:type="auto"/>
            <w:tcBorders>
              <w:top w:val="single" w:sz="4" w:space="0" w:color="auto"/>
              <w:left w:val="single" w:sz="4" w:space="0" w:color="auto"/>
              <w:bottom w:val="single" w:sz="4" w:space="0" w:color="auto"/>
              <w:right w:val="single" w:sz="4" w:space="0" w:color="auto"/>
            </w:tcBorders>
          </w:tcPr>
          <w:p w:rsidR="0002109D" w:rsidRPr="003D485E" w:rsidRDefault="0002109D" w:rsidP="00592CBC"/>
        </w:tc>
        <w:tc>
          <w:tcPr>
            <w:tcW w:w="0" w:type="auto"/>
            <w:tcBorders>
              <w:top w:val="single" w:sz="4" w:space="0" w:color="auto"/>
              <w:left w:val="single" w:sz="4" w:space="0" w:color="auto"/>
              <w:bottom w:val="single" w:sz="4" w:space="0" w:color="auto"/>
              <w:right w:val="single" w:sz="4" w:space="0" w:color="auto"/>
            </w:tcBorders>
          </w:tcPr>
          <w:p w:rsidR="0002109D" w:rsidRPr="003D485E" w:rsidRDefault="0002109D" w:rsidP="00592CBC"/>
        </w:tc>
      </w:tr>
      <w:tr w:rsidR="0002109D" w:rsidRPr="003D485E" w:rsidTr="00592CBC">
        <w:trPr>
          <w:trHeight w:val="207"/>
        </w:trPr>
        <w:tc>
          <w:tcPr>
            <w:tcW w:w="0" w:type="auto"/>
            <w:tcBorders>
              <w:top w:val="single" w:sz="4" w:space="0" w:color="auto"/>
              <w:left w:val="single" w:sz="4" w:space="0" w:color="auto"/>
              <w:bottom w:val="single" w:sz="4" w:space="0" w:color="auto"/>
              <w:right w:val="single" w:sz="4" w:space="0" w:color="auto"/>
            </w:tcBorders>
          </w:tcPr>
          <w:p w:rsidR="0002109D" w:rsidRPr="003D485E" w:rsidRDefault="0002109D" w:rsidP="00592CBC"/>
        </w:tc>
        <w:tc>
          <w:tcPr>
            <w:tcW w:w="0" w:type="auto"/>
            <w:gridSpan w:val="3"/>
            <w:tcBorders>
              <w:top w:val="single" w:sz="4" w:space="0" w:color="auto"/>
              <w:left w:val="single" w:sz="4" w:space="0" w:color="auto"/>
              <w:bottom w:val="single" w:sz="4" w:space="0" w:color="auto"/>
              <w:right w:val="single" w:sz="4" w:space="0" w:color="auto"/>
            </w:tcBorders>
            <w:vAlign w:val="center"/>
          </w:tcPr>
          <w:p w:rsidR="0002109D" w:rsidRPr="003D485E" w:rsidRDefault="0002109D" w:rsidP="00592CBC">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02109D" w:rsidRPr="003D485E" w:rsidRDefault="0002109D" w:rsidP="00592CBC"/>
        </w:tc>
        <w:tc>
          <w:tcPr>
            <w:tcW w:w="0" w:type="auto"/>
            <w:tcBorders>
              <w:top w:val="single" w:sz="4" w:space="0" w:color="auto"/>
              <w:left w:val="single" w:sz="4" w:space="0" w:color="auto"/>
              <w:bottom w:val="single" w:sz="4" w:space="0" w:color="auto"/>
              <w:right w:val="single" w:sz="4" w:space="0" w:color="auto"/>
            </w:tcBorders>
          </w:tcPr>
          <w:p w:rsidR="0002109D" w:rsidRPr="003D485E" w:rsidRDefault="0002109D" w:rsidP="00592CBC"/>
        </w:tc>
      </w:tr>
    </w:tbl>
    <w:p w:rsidR="0002109D" w:rsidRPr="003D485E" w:rsidRDefault="0002109D" w:rsidP="00592CBC">
      <w:pPr>
        <w:jc w:val="center"/>
      </w:pPr>
    </w:p>
    <w:p w:rsidR="0002109D" w:rsidRPr="003D485E" w:rsidRDefault="0002109D" w:rsidP="00592CBC">
      <w:r>
        <w:t>Приложение: 1. копия договора на ____ листах.</w:t>
      </w:r>
    </w:p>
    <w:p w:rsidR="0002109D" w:rsidRPr="003D485E" w:rsidRDefault="0002109D" w:rsidP="00592CBC">
      <w:r>
        <w:tab/>
      </w:r>
      <w:r>
        <w:tab/>
        <w:t xml:space="preserve">2. копия акта на </w:t>
      </w:r>
      <w:r>
        <w:tab/>
        <w:t>____ листах.</w:t>
      </w:r>
    </w:p>
    <w:p w:rsidR="0002109D" w:rsidRPr="003D485E" w:rsidRDefault="0002109D" w:rsidP="00592CBC">
      <w:pPr>
        <w:jc w:val="center"/>
        <w:rPr>
          <w:b/>
          <w:szCs w:val="28"/>
        </w:rPr>
      </w:pPr>
    </w:p>
    <w:p w:rsidR="0002109D" w:rsidRPr="003D485E" w:rsidRDefault="0002109D" w:rsidP="00592CBC"/>
    <w:p w:rsidR="0002109D" w:rsidRPr="003D485E" w:rsidRDefault="0002109D" w:rsidP="00592CBC"/>
    <w:p w:rsidR="0002109D" w:rsidRPr="00305BD2" w:rsidRDefault="0002109D" w:rsidP="00592CBC">
      <w:pPr>
        <w:pStyle w:val="af9"/>
        <w:ind w:firstLine="0"/>
        <w:rPr>
          <w:b/>
          <w:sz w:val="28"/>
          <w:szCs w:val="28"/>
        </w:rPr>
      </w:pPr>
      <w:r>
        <w:rPr>
          <w:b/>
          <w:sz w:val="28"/>
          <w:szCs w:val="28"/>
        </w:rPr>
        <w:t xml:space="preserve">Представитель, </w:t>
      </w:r>
    </w:p>
    <w:p w:rsidR="0002109D" w:rsidRPr="007415F9" w:rsidRDefault="0002109D" w:rsidP="00592CBC">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02109D" w:rsidRPr="007415F9" w:rsidRDefault="0002109D" w:rsidP="00592CBC">
      <w:pPr>
        <w:tabs>
          <w:tab w:val="left" w:pos="8640"/>
        </w:tabs>
        <w:jc w:val="center"/>
        <w:rPr>
          <w:i/>
        </w:rPr>
      </w:pPr>
      <w:r>
        <w:rPr>
          <w:i/>
        </w:rPr>
        <w:t>(наименование претендента)</w:t>
      </w:r>
    </w:p>
    <w:p w:rsidR="0002109D" w:rsidRPr="00445DDD" w:rsidRDefault="0002109D" w:rsidP="00592CBC">
      <w:pPr>
        <w:pStyle w:val="32"/>
        <w:suppressAutoHyphens/>
        <w:spacing w:after="0"/>
        <w:rPr>
          <w:sz w:val="28"/>
          <w:szCs w:val="28"/>
        </w:rPr>
      </w:pPr>
      <w:r>
        <w:rPr>
          <w:sz w:val="28"/>
          <w:szCs w:val="28"/>
        </w:rPr>
        <w:t>____________________________________________________________________</w:t>
      </w:r>
    </w:p>
    <w:p w:rsidR="0002109D" w:rsidRPr="007415F9" w:rsidRDefault="0002109D" w:rsidP="00592CBC">
      <w:pPr>
        <w:rPr>
          <w:i/>
        </w:rPr>
      </w:pPr>
      <w:r>
        <w:rPr>
          <w:i/>
        </w:rPr>
        <w:t xml:space="preserve">       Печать</w:t>
      </w:r>
      <w:r>
        <w:rPr>
          <w:i/>
        </w:rPr>
        <w:tab/>
      </w:r>
      <w:r>
        <w:rPr>
          <w:i/>
        </w:rPr>
        <w:tab/>
      </w:r>
      <w:r>
        <w:rPr>
          <w:i/>
        </w:rPr>
        <w:tab/>
        <w:t>(должность, подпись, ФИО)</w:t>
      </w:r>
    </w:p>
    <w:p w:rsidR="0002109D" w:rsidRPr="00A4791C" w:rsidRDefault="0002109D" w:rsidP="00592CBC">
      <w:pPr>
        <w:pStyle w:val="32"/>
        <w:suppressAutoHyphens/>
        <w:spacing w:after="0"/>
        <w:rPr>
          <w:sz w:val="28"/>
          <w:szCs w:val="28"/>
        </w:rPr>
      </w:pPr>
      <w:r>
        <w:rPr>
          <w:sz w:val="28"/>
          <w:szCs w:val="28"/>
        </w:rPr>
        <w:t>"____" _________ 201__ г.</w:t>
      </w:r>
    </w:p>
    <w:p w:rsidR="0002109D" w:rsidRDefault="00601BD2">
      <w:pPr>
        <w:pStyle w:val="19"/>
        <w:ind w:firstLine="0"/>
        <w:jc w:val="right"/>
        <w:outlineLvl w:val="0"/>
        <w:rPr>
          <w:rFonts w:cs="Arial"/>
          <w:b/>
          <w:bCs/>
          <w:i/>
          <w:iCs/>
          <w:szCs w:val="28"/>
        </w:rPr>
      </w:pPr>
      <w:r>
        <w:t>Приложение №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02109D" w:rsidRPr="00E70F9A" w:rsidRDefault="0002109D" w:rsidP="00592CBC">
      <w:pPr>
        <w:pStyle w:val="19"/>
        <w:jc w:val="center"/>
        <w:outlineLvl w:val="0"/>
        <w:rPr>
          <w:szCs w:val="28"/>
        </w:rPr>
      </w:pPr>
      <w:r>
        <w:rPr>
          <w:b/>
          <w:bCs/>
          <w:szCs w:val="28"/>
        </w:rPr>
        <w:t>Договор на выполнение работ №_____________</w:t>
      </w:r>
    </w:p>
    <w:p w:rsidR="0002109D" w:rsidRPr="005820EB" w:rsidRDefault="0002109D" w:rsidP="00592CBC">
      <w:pPr>
        <w:jc w:val="both"/>
      </w:pPr>
      <w:r>
        <w:t>г</w:t>
      </w:r>
      <w:proofErr w:type="gramStart"/>
      <w:r>
        <w:t>.Ч</w:t>
      </w:r>
      <w:proofErr w:type="gramEnd"/>
      <w:r>
        <w:t>ита                                                                                                «__»_______ 201__ г.</w:t>
      </w:r>
    </w:p>
    <w:p w:rsidR="0002109D" w:rsidRPr="005820EB" w:rsidRDefault="0002109D" w:rsidP="00592CBC">
      <w:pPr>
        <w:ind w:firstLine="851"/>
        <w:jc w:val="both"/>
      </w:pPr>
    </w:p>
    <w:p w:rsidR="0002109D" w:rsidRPr="005820EB" w:rsidRDefault="0002109D" w:rsidP="00592CBC">
      <w:pPr>
        <w:ind w:firstLine="851"/>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02109D" w:rsidRPr="005820EB" w:rsidRDefault="0002109D" w:rsidP="00592CBC">
      <w:pPr>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02109D" w:rsidRPr="005820EB" w:rsidRDefault="0002109D" w:rsidP="00592CBC">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02109D" w:rsidRPr="005820EB" w:rsidRDefault="0002109D" w:rsidP="00592CBC">
      <w:pPr>
        <w:jc w:val="both"/>
      </w:pPr>
      <w:r>
        <w:t xml:space="preserve">именуемое в дальнейшем «Исполнитель», в лице __________________________________, </w:t>
      </w:r>
    </w:p>
    <w:p w:rsidR="0002109D" w:rsidRPr="005820EB" w:rsidRDefault="0002109D" w:rsidP="00592CBC">
      <w:pPr>
        <w:ind w:firstLine="851"/>
        <w:jc w:val="both"/>
      </w:pPr>
      <w:r>
        <w:rPr>
          <w:i/>
          <w:vertAlign w:val="superscript"/>
        </w:rPr>
        <w:t xml:space="preserve">                                                                                                                        (должность, Ф.И.О. - полностью)</w:t>
      </w:r>
    </w:p>
    <w:p w:rsidR="0002109D" w:rsidRPr="005820EB" w:rsidRDefault="0002109D" w:rsidP="00592CBC">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02109D" w:rsidRPr="00A203E2" w:rsidRDefault="0002109D" w:rsidP="00592CBC">
      <w:pPr>
        <w:ind w:firstLine="851"/>
        <w:jc w:val="both"/>
      </w:pPr>
      <w:r>
        <w:lastRenderedPageBreak/>
        <w:t>с другой стороны, именуемые в дальнейшем «Стороны», заключили настоящий договор на выполнение работ (далее – «Договор») о нижеследующем:</w:t>
      </w:r>
    </w:p>
    <w:p w:rsidR="0002109D" w:rsidRPr="00A203E2" w:rsidRDefault="0002109D" w:rsidP="00592CBC">
      <w:pPr>
        <w:ind w:firstLine="851"/>
        <w:jc w:val="center"/>
        <w:rPr>
          <w:b/>
        </w:rPr>
      </w:pPr>
      <w:r>
        <w:rPr>
          <w:b/>
        </w:rPr>
        <w:t>1. Предмет Договора</w:t>
      </w:r>
    </w:p>
    <w:p w:rsidR="0002109D" w:rsidRPr="00D319C8" w:rsidRDefault="0002109D" w:rsidP="00592CBC">
      <w:pPr>
        <w:pStyle w:val="af9"/>
        <w:rPr>
          <w:sz w:val="24"/>
        </w:rPr>
      </w:pPr>
      <w:r>
        <w:rPr>
          <w:sz w:val="24"/>
        </w:rPr>
        <w:t xml:space="preserve">Заказчик поручает и обязуется оплатить, а Исполнитель  принимает  на  себя  обязательства на выполнение работ </w:t>
      </w:r>
      <w:r>
        <w:rPr>
          <w:rFonts w:eastAsia="Times New Roman"/>
          <w:sz w:val="24"/>
        </w:rPr>
        <w:t>по установке системы диспетчеризации для сбора, хранения и передачи статистической информации с интеграцией в систему АСУЭООС ПАО «</w:t>
      </w:r>
      <w:proofErr w:type="spellStart"/>
      <w:r>
        <w:rPr>
          <w:rFonts w:eastAsia="Times New Roman"/>
          <w:sz w:val="24"/>
        </w:rPr>
        <w:t>ТрансКонтейнер</w:t>
      </w:r>
      <w:proofErr w:type="spellEnd"/>
      <w:r>
        <w:rPr>
          <w:rFonts w:eastAsia="Times New Roman"/>
          <w:sz w:val="24"/>
        </w:rPr>
        <w:t>» г. Москва, на кран козловой ККСП36-А6-Ч-УК-16 (5;7)-9,5-У</w:t>
      </w:r>
      <w:proofErr w:type="gramStart"/>
      <w:r>
        <w:rPr>
          <w:rFonts w:eastAsia="Times New Roman"/>
          <w:sz w:val="24"/>
        </w:rPr>
        <w:t>1</w:t>
      </w:r>
      <w:proofErr w:type="gramEnd"/>
      <w:r>
        <w:rPr>
          <w:rFonts w:eastAsia="Times New Roman"/>
          <w:sz w:val="24"/>
        </w:rPr>
        <w:t xml:space="preserve">, зав.№1332, </w:t>
      </w:r>
      <w:proofErr w:type="spellStart"/>
      <w:r>
        <w:rPr>
          <w:rFonts w:eastAsia="Times New Roman"/>
          <w:sz w:val="24"/>
        </w:rPr>
        <w:t>рег</w:t>
      </w:r>
      <w:proofErr w:type="spellEnd"/>
      <w:r>
        <w:rPr>
          <w:rFonts w:eastAsia="Times New Roman"/>
          <w:sz w:val="24"/>
        </w:rPr>
        <w:t>. № А69-00026-0001ПС, инв. № 014/03/00000095, расположенного на Контейнерном терминале Благовещенск филиала ПАО "</w:t>
      </w:r>
      <w:proofErr w:type="spellStart"/>
      <w:r>
        <w:rPr>
          <w:rFonts w:eastAsia="Times New Roman"/>
          <w:sz w:val="24"/>
        </w:rPr>
        <w:t>ТрансКонтейнер</w:t>
      </w:r>
      <w:proofErr w:type="spellEnd"/>
      <w:r>
        <w:rPr>
          <w:rFonts w:eastAsia="Times New Roman"/>
          <w:sz w:val="24"/>
        </w:rPr>
        <w:t xml:space="preserve">" на Забайкальской железной дороге </w:t>
      </w:r>
      <w:r>
        <w:rPr>
          <w:sz w:val="24"/>
        </w:rPr>
        <w:t>(далее – «Работы»).</w:t>
      </w:r>
    </w:p>
    <w:p w:rsidR="0002109D" w:rsidRPr="00116039" w:rsidRDefault="0002109D" w:rsidP="00592CBC">
      <w:pPr>
        <w:pStyle w:val="afc"/>
        <w:ind w:firstLine="851"/>
        <w:jc w:val="both"/>
        <w:rPr>
          <w:sz w:val="24"/>
          <w:szCs w:val="24"/>
        </w:rPr>
      </w:pPr>
      <w:r>
        <w:rPr>
          <w:sz w:val="24"/>
          <w:szCs w:val="24"/>
        </w:rPr>
        <w:t>1.2. Содержание и требования к Работам изложены в техническом задании (приложение № 1), являющемся  неотъемлемой частью настоящего Договора.</w:t>
      </w:r>
    </w:p>
    <w:p w:rsidR="0002109D" w:rsidRPr="00116039" w:rsidRDefault="0002109D" w:rsidP="00592CBC">
      <w:pPr>
        <w:pStyle w:val="afc"/>
        <w:ind w:firstLine="851"/>
        <w:jc w:val="both"/>
        <w:rPr>
          <w:sz w:val="24"/>
          <w:szCs w:val="24"/>
        </w:rPr>
      </w:pPr>
      <w:r>
        <w:rPr>
          <w:sz w:val="24"/>
          <w:szCs w:val="24"/>
        </w:rPr>
        <w:t>1.3. Срок выполнения Работ по настоящему Договору _____ календарных дней.</w:t>
      </w:r>
    </w:p>
    <w:p w:rsidR="0002109D" w:rsidRPr="000903F8" w:rsidRDefault="0002109D" w:rsidP="00592CBC">
      <w:pPr>
        <w:tabs>
          <w:tab w:val="num" w:pos="450"/>
        </w:tabs>
        <w:ind w:firstLine="851"/>
        <w:jc w:val="both"/>
      </w:pPr>
      <w:r>
        <w:t>1.4. Результатом Работ по настоящему Договору является: м</w:t>
      </w:r>
      <w:r>
        <w:rPr>
          <w:color w:val="000000"/>
          <w:spacing w:val="-4"/>
        </w:rPr>
        <w:t xml:space="preserve">одернизация крана </w:t>
      </w:r>
      <w:r>
        <w:rPr>
          <w:szCs w:val="28"/>
        </w:rPr>
        <w:t>ККСП36-А6-Ч-УК-16 (5;7)-9,5-У</w:t>
      </w:r>
      <w:proofErr w:type="gramStart"/>
      <w:r>
        <w:rPr>
          <w:szCs w:val="28"/>
        </w:rPr>
        <w:t>1</w:t>
      </w:r>
      <w:proofErr w:type="gramEnd"/>
      <w:r>
        <w:rPr>
          <w:szCs w:val="28"/>
        </w:rPr>
        <w:t xml:space="preserve">, зав.№1332, </w:t>
      </w:r>
      <w:proofErr w:type="spellStart"/>
      <w:r>
        <w:rPr>
          <w:szCs w:val="28"/>
        </w:rPr>
        <w:t>Рег</w:t>
      </w:r>
      <w:proofErr w:type="spellEnd"/>
      <w:r>
        <w:rPr>
          <w:szCs w:val="28"/>
        </w:rPr>
        <w:t>. № А69-00026-0001ПС, инв. № 014/03/00000095</w:t>
      </w:r>
      <w:r>
        <w:t xml:space="preserve"> </w:t>
      </w:r>
      <w:r>
        <w:rPr>
          <w:color w:val="000000"/>
          <w:spacing w:val="-4"/>
        </w:rPr>
        <w:t>в части м</w:t>
      </w:r>
      <w:r>
        <w:t xml:space="preserve">онтажа и подключения к системе </w:t>
      </w:r>
      <w:proofErr w:type="gramStart"/>
      <w:r>
        <w:t>управления грузоподъемного</w:t>
      </w:r>
      <w:r>
        <w:rPr>
          <w:bCs/>
        </w:rPr>
        <w:t xml:space="preserve"> </w:t>
      </w:r>
      <w:r>
        <w:t>крана локального модуля системы диспетчеризации грузоподъемных кранов</w:t>
      </w:r>
      <w:proofErr w:type="gramEnd"/>
      <w:r>
        <w:t>.</w:t>
      </w:r>
    </w:p>
    <w:p w:rsidR="0002109D" w:rsidRPr="00A203E2" w:rsidRDefault="0002109D" w:rsidP="00592CBC">
      <w:pPr>
        <w:ind w:firstLine="851"/>
        <w:jc w:val="center"/>
        <w:rPr>
          <w:b/>
        </w:rPr>
      </w:pPr>
      <w:r>
        <w:rPr>
          <w:b/>
        </w:rPr>
        <w:t>2. Цена Работ и порядок оплаты</w:t>
      </w:r>
    </w:p>
    <w:p w:rsidR="0002109D" w:rsidRDefault="0002109D" w:rsidP="00592CBC">
      <w:pPr>
        <w:ind w:firstLine="851"/>
        <w:jc w:val="both"/>
      </w:pPr>
      <w:r>
        <w:t>2.1. За выполненные по настоящему Договору Работы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w:t>
      </w:r>
      <w:proofErr w:type="gramStart"/>
      <w:r>
        <w:t xml:space="preserve"> ______________ (___________) </w:t>
      </w:r>
      <w:proofErr w:type="gramEnd"/>
      <w:r>
        <w:t>рублей, в том числе НДС – 18%  ____  (____________) рублей.</w:t>
      </w:r>
    </w:p>
    <w:p w:rsidR="0002109D" w:rsidRDefault="0002109D" w:rsidP="00592CBC">
      <w:pPr>
        <w:ind w:firstLine="851"/>
        <w:jc w:val="both"/>
      </w:pPr>
      <w:r>
        <w:rPr>
          <w:iCs/>
        </w:rPr>
        <w:t>2.2. Калькуляция</w:t>
      </w:r>
      <w:r>
        <w:t xml:space="preserve"> на выполнение Работ (приложение № 3) является неотъемлемой частью настоящего Договора.</w:t>
      </w:r>
    </w:p>
    <w:p w:rsidR="0002109D" w:rsidRDefault="0002109D" w:rsidP="00592CBC">
      <w:pPr>
        <w:pStyle w:val="afc"/>
        <w:ind w:firstLine="851"/>
        <w:jc w:val="both"/>
        <w:rPr>
          <w:i/>
          <w:sz w:val="24"/>
          <w:szCs w:val="24"/>
        </w:rPr>
      </w:pPr>
      <w:r>
        <w:rPr>
          <w:sz w:val="24"/>
          <w:szCs w:val="24"/>
        </w:rPr>
        <w:t xml:space="preserve">2.3. Расчет за выполненные работы производится не позднее 30 календарных дней после оформления акта приемки выполненных работ, предоставления </w:t>
      </w:r>
      <w:proofErr w:type="gramStart"/>
      <w:r>
        <w:rPr>
          <w:sz w:val="24"/>
          <w:szCs w:val="24"/>
          <w:lang w:val="en-US"/>
        </w:rPr>
        <w:t>c</w:t>
      </w:r>
      <w:proofErr w:type="gramEnd"/>
      <w:r>
        <w:rPr>
          <w:sz w:val="24"/>
          <w:szCs w:val="24"/>
        </w:rPr>
        <w:t>чета-фактуры и счета на оплату, подписания Исполнителем акта о приемке-сдаче модернизированных объектов основных средств формы ОС-3</w:t>
      </w:r>
      <w:r>
        <w:rPr>
          <w:i/>
          <w:sz w:val="24"/>
          <w:szCs w:val="24"/>
        </w:rPr>
        <w:t>.</w:t>
      </w:r>
    </w:p>
    <w:p w:rsidR="0002109D" w:rsidRDefault="0002109D" w:rsidP="00592CBC">
      <w:pPr>
        <w:pStyle w:val="afc"/>
        <w:ind w:firstLine="851"/>
        <w:jc w:val="both"/>
        <w:rPr>
          <w:i/>
          <w:sz w:val="24"/>
          <w:szCs w:val="24"/>
        </w:rPr>
      </w:pPr>
    </w:p>
    <w:p w:rsidR="0002109D" w:rsidRDefault="0002109D" w:rsidP="00592CBC">
      <w:pPr>
        <w:pStyle w:val="afc"/>
        <w:ind w:firstLine="851"/>
        <w:jc w:val="both"/>
        <w:rPr>
          <w:i/>
          <w:sz w:val="24"/>
          <w:szCs w:val="24"/>
        </w:rPr>
      </w:pPr>
    </w:p>
    <w:p w:rsidR="0002109D" w:rsidRPr="00A203E2" w:rsidRDefault="0002109D" w:rsidP="00592CBC">
      <w:pPr>
        <w:pStyle w:val="afc"/>
        <w:ind w:firstLine="851"/>
        <w:jc w:val="center"/>
        <w:rPr>
          <w:b/>
          <w:sz w:val="24"/>
          <w:szCs w:val="24"/>
        </w:rPr>
      </w:pPr>
      <w:r>
        <w:rPr>
          <w:b/>
          <w:sz w:val="24"/>
          <w:szCs w:val="24"/>
        </w:rPr>
        <w:t>3. Порядок сдачи и приемки Работ</w:t>
      </w:r>
    </w:p>
    <w:p w:rsidR="0002109D" w:rsidRPr="0081020B" w:rsidRDefault="0002109D" w:rsidP="00592CBC">
      <w:pPr>
        <w:ind w:firstLine="851"/>
        <w:jc w:val="both"/>
      </w:pPr>
      <w:r>
        <w:t xml:space="preserve">3.1. По завершении выполнения Работ Исполнитель в течение 5 (пяти) календарных дней представляет Заказчику счет-фактуру и акт сдачи-приемки выполненных Работ по форме (приложение № 4). </w:t>
      </w:r>
    </w:p>
    <w:p w:rsidR="0002109D" w:rsidRPr="0081020B" w:rsidRDefault="0002109D" w:rsidP="00592CBC">
      <w:pPr>
        <w:pStyle w:val="27"/>
        <w:spacing w:after="0" w:line="240" w:lineRule="auto"/>
        <w:ind w:left="0" w:firstLine="851"/>
        <w:jc w:val="both"/>
      </w:pPr>
      <w:r>
        <w:t xml:space="preserve">3.2. Заказчик в течение 3 (трех) календарных дней </w:t>
      </w:r>
      <w:proofErr w:type="gramStart"/>
      <w:r>
        <w:t>с даты получения</w:t>
      </w:r>
      <w:proofErr w:type="gramEnd"/>
      <w:r>
        <w:t xml:space="preserve"> акта сдачи-приемки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02109D" w:rsidRDefault="0002109D" w:rsidP="00592CBC">
      <w:pPr>
        <w:pStyle w:val="43"/>
        <w:ind w:firstLine="851"/>
        <w:jc w:val="both"/>
        <w:rPr>
          <w:sz w:val="24"/>
          <w:szCs w:val="24"/>
        </w:rPr>
      </w:pPr>
      <w:r>
        <w:rPr>
          <w:sz w:val="24"/>
          <w:szCs w:val="24"/>
        </w:rPr>
        <w:t xml:space="preserve">3.3. В </w:t>
      </w:r>
      <w:proofErr w:type="gramStart"/>
      <w:r>
        <w:rPr>
          <w:sz w:val="24"/>
          <w:szCs w:val="24"/>
        </w:rPr>
        <w:t>случае</w:t>
      </w:r>
      <w:proofErr w:type="gramEnd"/>
      <w:r>
        <w:rPr>
          <w:sz w:val="24"/>
          <w:szCs w:val="24"/>
        </w:rPr>
        <w:t xml:space="preserve">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02109D" w:rsidRDefault="0002109D" w:rsidP="00592CBC">
      <w:pPr>
        <w:ind w:firstLine="851"/>
        <w:jc w:val="both"/>
      </w:pPr>
      <w: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02109D" w:rsidRPr="00945193" w:rsidRDefault="0002109D" w:rsidP="00592CBC">
      <w:pPr>
        <w:ind w:firstLine="851"/>
        <w:jc w:val="both"/>
      </w:pPr>
      <w:r>
        <w:t>3.5. Гарантийный срок на результаты Работ по настоящему Договору</w:t>
      </w:r>
      <w:proofErr w:type="gramStart"/>
      <w:r>
        <w:t xml:space="preserve"> - ____ (____________) </w:t>
      </w:r>
      <w:proofErr w:type="gramEnd"/>
      <w:r>
        <w:t>месяцев с даты подписания акта сдачи-приемки выполненных Работ.</w:t>
      </w:r>
    </w:p>
    <w:p w:rsidR="0002109D" w:rsidRDefault="0002109D" w:rsidP="00592CBC">
      <w:pPr>
        <w:ind w:firstLine="851"/>
        <w:jc w:val="both"/>
      </w:pPr>
      <w:r>
        <w:t xml:space="preserve">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w:t>
      </w:r>
      <w:r>
        <w:lastRenderedPageBreak/>
        <w:t>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02109D" w:rsidRPr="002C588D" w:rsidRDefault="0002109D" w:rsidP="00592CBC">
      <w:pPr>
        <w:ind w:firstLine="851"/>
        <w:jc w:val="both"/>
        <w:rPr>
          <w:rFonts w:ascii="Calibri" w:hAnsi="Calibri"/>
          <w:i/>
          <w:iCs/>
          <w:vertAlign w:val="superscript"/>
        </w:rPr>
      </w:pPr>
      <w:r>
        <w:t>3.6.</w:t>
      </w:r>
      <w:r>
        <w:rPr>
          <w:rFonts w:ascii="Arial" w:hAnsi="Arial" w:cs="Arial"/>
        </w:rPr>
        <w:t xml:space="preserve"> </w:t>
      </w:r>
      <w:r>
        <w:t>Исполнитель обязан провести гарантийное устранение недостатков в результатах Работ в сроки, предусмотренные настоящим Договором.</w:t>
      </w:r>
      <w:r>
        <w:rPr>
          <w:rFonts w:ascii="Calibri" w:hAnsi="Calibri"/>
          <w:i/>
          <w:iCs/>
          <w:vertAlign w:val="superscript"/>
        </w:rPr>
        <w:t xml:space="preserve"> </w:t>
      </w:r>
      <w:r>
        <w:t xml:space="preserve"> Расходы Исполнителя, связанные с проведением гарантийного устранения недостатков в результатах Работ, Заказчиком не возмещаются.</w:t>
      </w:r>
    </w:p>
    <w:p w:rsidR="0002109D" w:rsidRPr="00A203E2" w:rsidRDefault="0002109D" w:rsidP="00592CBC">
      <w:pPr>
        <w:pStyle w:val="aff4"/>
        <w:ind w:firstLine="851"/>
        <w:jc w:val="both"/>
        <w:rPr>
          <w:sz w:val="24"/>
          <w:szCs w:val="24"/>
        </w:rPr>
      </w:pPr>
      <w:r>
        <w:rPr>
          <w:sz w:val="24"/>
          <w:szCs w:val="24"/>
        </w:rPr>
        <w:t xml:space="preserve">3.7. В </w:t>
      </w:r>
      <w:proofErr w:type="gramStart"/>
      <w:r>
        <w:rPr>
          <w:sz w:val="24"/>
          <w:szCs w:val="24"/>
        </w:rPr>
        <w:t>случае</w:t>
      </w:r>
      <w:proofErr w:type="gramEnd"/>
      <w:r>
        <w:rPr>
          <w:sz w:val="24"/>
          <w:szCs w:val="24"/>
        </w:rPr>
        <w:t xml:space="preserve">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02109D" w:rsidRPr="00A203E2" w:rsidRDefault="0002109D" w:rsidP="00592CBC">
      <w:pPr>
        <w:pStyle w:val="afc"/>
        <w:ind w:firstLine="851"/>
        <w:jc w:val="center"/>
        <w:rPr>
          <w:b/>
          <w:sz w:val="24"/>
          <w:szCs w:val="24"/>
        </w:rPr>
      </w:pPr>
      <w:r>
        <w:rPr>
          <w:b/>
          <w:sz w:val="24"/>
          <w:szCs w:val="24"/>
        </w:rPr>
        <w:t>4. Обязанности Сторон</w:t>
      </w:r>
    </w:p>
    <w:p w:rsidR="0002109D" w:rsidRPr="00F85041" w:rsidRDefault="0002109D" w:rsidP="00592CBC">
      <w:pPr>
        <w:pStyle w:val="afc"/>
        <w:ind w:firstLine="851"/>
        <w:rPr>
          <w:sz w:val="24"/>
          <w:szCs w:val="24"/>
        </w:rPr>
      </w:pPr>
      <w:r>
        <w:rPr>
          <w:sz w:val="24"/>
          <w:szCs w:val="24"/>
        </w:rPr>
        <w:t>4.1. Исполнитель обязан:</w:t>
      </w:r>
    </w:p>
    <w:p w:rsidR="0002109D" w:rsidRDefault="0002109D" w:rsidP="00592CBC">
      <w:pPr>
        <w:pStyle w:val="afc"/>
        <w:ind w:firstLine="851"/>
        <w:jc w:val="both"/>
      </w:pPr>
      <w:r>
        <w:rPr>
          <w:sz w:val="24"/>
          <w:szCs w:val="24"/>
        </w:rPr>
        <w:t xml:space="preserve">4.1.1. Выполнить Работы в соответствии с требованиями настоящего Договора. </w:t>
      </w:r>
      <w:proofErr w:type="gramStart"/>
      <w:r>
        <w:rPr>
          <w:sz w:val="24"/>
          <w:szCs w:val="24"/>
        </w:rPr>
        <w:t>Результаты Работ должны отвечать требованиям законодательства Российской Федерации, требованиям, установленными ГОСТ,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другими соответствующими нормативными документами, государственными стандартами, а также требованиям, обычно предъявляемым к данному виду Работ.</w:t>
      </w:r>
      <w:proofErr w:type="gramEnd"/>
    </w:p>
    <w:p w:rsidR="0002109D" w:rsidRDefault="0002109D" w:rsidP="00592CBC">
      <w:pPr>
        <w:ind w:firstLine="851"/>
        <w:jc w:val="both"/>
      </w:pPr>
      <w: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02109D" w:rsidRDefault="0002109D" w:rsidP="00592CBC">
      <w:pPr>
        <w:ind w:firstLine="851"/>
        <w:jc w:val="both"/>
      </w:pPr>
      <w:r>
        <w:t>4.1.3. Устранять недостатки в выполненных Работах своими силами и за свой счет.</w:t>
      </w:r>
    </w:p>
    <w:p w:rsidR="0002109D" w:rsidRDefault="0002109D" w:rsidP="00592CBC">
      <w:pPr>
        <w:ind w:firstLine="851"/>
        <w:jc w:val="both"/>
      </w:pPr>
      <w: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02109D" w:rsidRPr="00D142A0" w:rsidRDefault="0002109D" w:rsidP="00592CBC">
      <w:pPr>
        <w:ind w:firstLine="851"/>
        <w:jc w:val="both"/>
        <w:rPr>
          <w:rFonts w:ascii="Arial" w:hAnsi="Arial" w:cs="Arial"/>
        </w:rPr>
      </w:pPr>
      <w:r>
        <w:t xml:space="preserve">4.1.5. Провести гарантийное устранение недостатков в результатах Работ в течение 10 (десяти) календарных дней </w:t>
      </w:r>
      <w:proofErr w:type="gramStart"/>
      <w:r>
        <w:t>с даты получения</w:t>
      </w:r>
      <w:proofErr w:type="gramEnd"/>
      <w:r>
        <w:t xml:space="preserve"> уведомления Заказчика.</w:t>
      </w:r>
    </w:p>
    <w:p w:rsidR="0002109D" w:rsidRPr="005820EB" w:rsidRDefault="0002109D" w:rsidP="00592CBC">
      <w:pPr>
        <w:ind w:firstLine="851"/>
        <w:jc w:val="both"/>
      </w:pPr>
      <w:r>
        <w:t xml:space="preserve">4.1.6.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02109D" w:rsidRPr="009E315A" w:rsidRDefault="0002109D" w:rsidP="00592CBC">
      <w:pPr>
        <w:pStyle w:val="afc"/>
        <w:tabs>
          <w:tab w:val="left" w:pos="1560"/>
        </w:tabs>
        <w:ind w:firstLine="851"/>
        <w:rPr>
          <w:sz w:val="24"/>
          <w:szCs w:val="24"/>
        </w:rPr>
      </w:pPr>
      <w:r>
        <w:rPr>
          <w:sz w:val="24"/>
          <w:szCs w:val="24"/>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02109D" w:rsidRPr="009E315A" w:rsidRDefault="0002109D" w:rsidP="00592CBC">
      <w:pPr>
        <w:pStyle w:val="afc"/>
        <w:ind w:firstLine="851"/>
        <w:rPr>
          <w:sz w:val="24"/>
          <w:szCs w:val="24"/>
        </w:rPr>
      </w:pPr>
      <w:r>
        <w:rPr>
          <w:sz w:val="24"/>
          <w:szCs w:val="24"/>
        </w:rPr>
        <w:t>4.2. Заказчик обязан:</w:t>
      </w:r>
    </w:p>
    <w:p w:rsidR="0002109D" w:rsidRPr="009E315A" w:rsidRDefault="0002109D" w:rsidP="00592CBC">
      <w:pPr>
        <w:pStyle w:val="afc"/>
        <w:ind w:firstLine="851"/>
        <w:rPr>
          <w:sz w:val="24"/>
          <w:szCs w:val="24"/>
        </w:rPr>
      </w:pPr>
      <w:r>
        <w:rPr>
          <w:sz w:val="24"/>
          <w:szCs w:val="24"/>
        </w:rPr>
        <w:t>4.2.1. Передавать Исполнителю необходимую для выполнения Работ информацию и документацию.</w:t>
      </w:r>
    </w:p>
    <w:p w:rsidR="0002109D" w:rsidRPr="009E315A" w:rsidRDefault="0002109D" w:rsidP="00592CBC">
      <w:pPr>
        <w:pStyle w:val="afc"/>
        <w:ind w:firstLine="851"/>
        <w:rPr>
          <w:sz w:val="24"/>
          <w:szCs w:val="24"/>
        </w:rPr>
      </w:pPr>
      <w:r>
        <w:rPr>
          <w:sz w:val="24"/>
          <w:szCs w:val="24"/>
        </w:rPr>
        <w:t>4.2.2. Оплатить Работы в установленный срок в соответствии с условиями настоящего Договора.</w:t>
      </w:r>
    </w:p>
    <w:p w:rsidR="0002109D" w:rsidRPr="009E315A" w:rsidRDefault="0002109D" w:rsidP="00592CBC">
      <w:pPr>
        <w:pStyle w:val="afc"/>
        <w:ind w:firstLine="851"/>
        <w:rPr>
          <w:sz w:val="24"/>
          <w:szCs w:val="24"/>
        </w:rPr>
      </w:pPr>
      <w:r>
        <w:rPr>
          <w:sz w:val="24"/>
          <w:szCs w:val="24"/>
        </w:rPr>
        <w:t>4.2.3. Проверять ход и качество Работ, выполняемых Исполнителем, не вмешиваясь в его деятельность.</w:t>
      </w:r>
    </w:p>
    <w:p w:rsidR="0002109D" w:rsidRDefault="0002109D" w:rsidP="00592CBC">
      <w:pPr>
        <w:pStyle w:val="43"/>
        <w:ind w:firstLine="851"/>
        <w:jc w:val="both"/>
        <w:rPr>
          <w:sz w:val="24"/>
          <w:szCs w:val="24"/>
        </w:rPr>
      </w:pPr>
      <w:r>
        <w:rPr>
          <w:sz w:val="24"/>
          <w:szCs w:val="24"/>
        </w:rPr>
        <w:t xml:space="preserve">4.2.4. Оплатить фактически произведенные </w:t>
      </w:r>
      <w:proofErr w:type="gramStart"/>
      <w:r>
        <w:rPr>
          <w:sz w:val="24"/>
          <w:szCs w:val="24"/>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Pr>
          <w:sz w:val="24"/>
          <w:szCs w:val="24"/>
        </w:rPr>
        <w:t xml:space="preserve"> досрочного расторжения настоящего Договора по инициативе Заказчика.</w:t>
      </w:r>
    </w:p>
    <w:p w:rsidR="0002109D" w:rsidRDefault="0002109D" w:rsidP="00592CBC">
      <w:pPr>
        <w:pStyle w:val="43"/>
        <w:ind w:firstLine="851"/>
        <w:jc w:val="both"/>
        <w:rPr>
          <w:sz w:val="24"/>
          <w:szCs w:val="24"/>
        </w:rPr>
      </w:pPr>
      <w:r>
        <w:rPr>
          <w:sz w:val="24"/>
          <w:szCs w:val="24"/>
        </w:rPr>
        <w:t>4.3. Заказчик вправе:</w:t>
      </w:r>
    </w:p>
    <w:p w:rsidR="0002109D" w:rsidRPr="00FD206D" w:rsidRDefault="0002109D" w:rsidP="00592CBC">
      <w:pPr>
        <w:autoSpaceDE w:val="0"/>
        <w:autoSpaceDN w:val="0"/>
        <w:adjustRightInd w:val="0"/>
        <w:ind w:firstLine="851"/>
        <w:jc w:val="both"/>
      </w:pPr>
      <w: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02109D" w:rsidRPr="00A203E2" w:rsidRDefault="0002109D" w:rsidP="00592CBC">
      <w:pPr>
        <w:ind w:firstLine="851"/>
        <w:jc w:val="center"/>
        <w:rPr>
          <w:b/>
        </w:rPr>
      </w:pPr>
      <w:r>
        <w:rPr>
          <w:b/>
        </w:rPr>
        <w:t>5. Ответственность Сторон</w:t>
      </w:r>
    </w:p>
    <w:p w:rsidR="0002109D" w:rsidRDefault="0002109D" w:rsidP="00592CBC">
      <w:pPr>
        <w:pStyle w:val="ConsNormal"/>
        <w:ind w:firstLine="851"/>
        <w:jc w:val="both"/>
        <w:rPr>
          <w:rFonts w:ascii="Times New Roman" w:hAnsi="Times New Roman"/>
          <w:sz w:val="24"/>
          <w:szCs w:val="24"/>
        </w:rPr>
      </w:pPr>
      <w:r>
        <w:rPr>
          <w:rFonts w:ascii="Times New Roman" w:hAnsi="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02109D" w:rsidRPr="009637D7" w:rsidRDefault="0002109D" w:rsidP="00592CBC">
      <w:pPr>
        <w:pStyle w:val="ConsNormal"/>
        <w:ind w:firstLine="851"/>
        <w:jc w:val="both"/>
        <w:rPr>
          <w:rFonts w:ascii="Times New Roman" w:hAnsi="Times New Roman"/>
          <w:i/>
          <w:sz w:val="24"/>
          <w:szCs w:val="24"/>
        </w:rPr>
      </w:pPr>
      <w:r>
        <w:rPr>
          <w:rFonts w:ascii="Times New Roman" w:hAnsi="Times New Roman"/>
          <w:sz w:val="24"/>
          <w:szCs w:val="24"/>
        </w:rPr>
        <w:lastRenderedPageBreak/>
        <w:t xml:space="preserve">5.2. В </w:t>
      </w:r>
      <w:proofErr w:type="gramStart"/>
      <w:r>
        <w:rPr>
          <w:rFonts w:ascii="Times New Roman" w:hAnsi="Times New Roman"/>
          <w:sz w:val="24"/>
          <w:szCs w:val="24"/>
        </w:rPr>
        <w:t>случае</w:t>
      </w:r>
      <w:proofErr w:type="gramEnd"/>
      <w:r>
        <w:rPr>
          <w:rFonts w:ascii="Times New Roman" w:hAnsi="Times New Roman"/>
          <w:sz w:val="24"/>
          <w:szCs w:val="24"/>
        </w:rPr>
        <w:t xml:space="preserve"> нарушения сроков выполнения Работ по настоящему Договору Заказчик вправе потребовать от Исполнителя уплаты пени в размере 0,1 (ноль целых одна десятая) % от стоимости невыполненных в срок обязательств/цены настоящего Договора за каждый день просрочки</w:t>
      </w:r>
      <w:r>
        <w:rPr>
          <w:rFonts w:ascii="Times New Roman" w:hAnsi="Times New Roman"/>
          <w:i/>
          <w:sz w:val="24"/>
          <w:szCs w:val="24"/>
        </w:rPr>
        <w:t>.</w:t>
      </w:r>
    </w:p>
    <w:p w:rsidR="0002109D" w:rsidRPr="00F34E02" w:rsidRDefault="0002109D" w:rsidP="00592CBC">
      <w:pPr>
        <w:widowControl w:val="0"/>
        <w:autoSpaceDE w:val="0"/>
        <w:autoSpaceDN w:val="0"/>
        <w:adjustRightInd w:val="0"/>
        <w:ind w:right="-6" w:firstLine="851"/>
        <w:jc w:val="both"/>
      </w:pPr>
      <w:r>
        <w:t>5.3.</w:t>
      </w:r>
      <w:r>
        <w:rPr>
          <w:i/>
        </w:rPr>
        <w:t xml:space="preserve"> </w:t>
      </w:r>
      <w:r>
        <w:t xml:space="preserve">В </w:t>
      </w:r>
      <w:proofErr w:type="gramStart"/>
      <w:r>
        <w:t>случае</w:t>
      </w:r>
      <w:proofErr w:type="gramEnd"/>
      <w:r>
        <w:t xml:space="preserve">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(десяти) % от цены настоящего Договора.</w:t>
      </w:r>
    </w:p>
    <w:p w:rsidR="0002109D" w:rsidRPr="00F34E02" w:rsidRDefault="0002109D" w:rsidP="00592CBC">
      <w:pPr>
        <w:widowControl w:val="0"/>
        <w:autoSpaceDE w:val="0"/>
        <w:autoSpaceDN w:val="0"/>
        <w:adjustRightInd w:val="0"/>
        <w:ind w:right="-6" w:firstLine="851"/>
        <w:jc w:val="both"/>
      </w:pPr>
      <w:r>
        <w:t xml:space="preserve">В </w:t>
      </w:r>
      <w:proofErr w:type="gramStart"/>
      <w:r>
        <w:t>случае</w:t>
      </w:r>
      <w:proofErr w:type="gramEnd"/>
      <w:r>
        <w:t xml:space="preserve"> возникновения при этом у Заказчика каких-либо убытков Исполнитель возмещает такие убытки Заказчику в полном объеме.</w:t>
      </w:r>
    </w:p>
    <w:p w:rsidR="0002109D" w:rsidRPr="0081797C" w:rsidRDefault="0002109D" w:rsidP="00592CBC">
      <w:pPr>
        <w:ind w:firstLine="851"/>
        <w:jc w:val="both"/>
      </w:pPr>
      <w: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02109D" w:rsidRPr="00A203E2" w:rsidRDefault="0002109D" w:rsidP="00592CBC">
      <w:pPr>
        <w:pStyle w:val="ConsNormal"/>
        <w:ind w:firstLine="851"/>
        <w:jc w:val="center"/>
        <w:rPr>
          <w:rFonts w:ascii="Times New Roman" w:hAnsi="Times New Roman"/>
          <w:b/>
          <w:sz w:val="24"/>
          <w:szCs w:val="24"/>
        </w:rPr>
      </w:pPr>
      <w:r>
        <w:rPr>
          <w:rFonts w:ascii="Times New Roman" w:hAnsi="Times New Roman"/>
          <w:b/>
          <w:sz w:val="24"/>
          <w:szCs w:val="24"/>
        </w:rPr>
        <w:t>6. Обстоятельства непреодолимой силы</w:t>
      </w:r>
    </w:p>
    <w:p w:rsidR="0002109D" w:rsidRPr="005820EB" w:rsidRDefault="0002109D" w:rsidP="00592CBC">
      <w:pPr>
        <w:pStyle w:val="ConsNormal"/>
        <w:ind w:firstLine="851"/>
        <w:jc w:val="both"/>
        <w:rPr>
          <w:rFonts w:ascii="Times New Roman" w:hAnsi="Times New Roman"/>
          <w:sz w:val="24"/>
          <w:szCs w:val="24"/>
        </w:rPr>
      </w:pPr>
      <w:r>
        <w:rPr>
          <w:rFonts w:ascii="Times New Roman" w:hAnsi="Times New Roman"/>
          <w:sz w:val="24"/>
          <w:szCs w:val="24"/>
        </w:rPr>
        <w:t xml:space="preserve">6.1.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02109D" w:rsidRPr="005820EB" w:rsidRDefault="0002109D" w:rsidP="00592CBC">
      <w:pPr>
        <w:pStyle w:val="ConsNormal"/>
        <w:ind w:firstLine="851"/>
        <w:jc w:val="both"/>
        <w:rPr>
          <w:rFonts w:ascii="Times New Roman" w:hAnsi="Times New Roman"/>
          <w:sz w:val="24"/>
          <w:szCs w:val="24"/>
        </w:rPr>
      </w:pPr>
      <w:r>
        <w:rPr>
          <w:rFonts w:ascii="Times New Roman" w:hAnsi="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2109D" w:rsidRPr="005820EB" w:rsidRDefault="0002109D" w:rsidP="00592CBC">
      <w:pPr>
        <w:pStyle w:val="ConsNormal"/>
        <w:ind w:firstLine="851"/>
        <w:jc w:val="both"/>
        <w:rPr>
          <w:rFonts w:ascii="Times New Roman" w:hAnsi="Times New Roman"/>
          <w:sz w:val="24"/>
          <w:szCs w:val="24"/>
        </w:rPr>
      </w:pPr>
      <w:r>
        <w:rPr>
          <w:rFonts w:ascii="Times New Roman" w:hAnsi="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2109D" w:rsidRPr="005820EB" w:rsidRDefault="0002109D" w:rsidP="00592CBC">
      <w:pPr>
        <w:pStyle w:val="ConsNormal"/>
        <w:ind w:firstLine="851"/>
        <w:jc w:val="both"/>
        <w:rPr>
          <w:rFonts w:ascii="Times New Roman" w:hAnsi="Times New Roman"/>
          <w:sz w:val="24"/>
          <w:szCs w:val="24"/>
        </w:rPr>
      </w:pPr>
      <w:r>
        <w:rPr>
          <w:rFonts w:ascii="Times New Roman" w:hAnsi="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 либо в порядке, установленном пунктом 8.3 настоящего Договора.</w:t>
      </w:r>
    </w:p>
    <w:p w:rsidR="0002109D" w:rsidRPr="00A203E2" w:rsidRDefault="0002109D" w:rsidP="00592CBC">
      <w:pPr>
        <w:pStyle w:val="ConsNormal"/>
        <w:ind w:firstLine="851"/>
        <w:jc w:val="center"/>
        <w:rPr>
          <w:rFonts w:ascii="Times New Roman" w:hAnsi="Times New Roman"/>
          <w:b/>
          <w:sz w:val="24"/>
          <w:szCs w:val="24"/>
        </w:rPr>
      </w:pPr>
      <w:r>
        <w:rPr>
          <w:rFonts w:ascii="Times New Roman" w:hAnsi="Times New Roman"/>
          <w:b/>
          <w:sz w:val="24"/>
          <w:szCs w:val="24"/>
        </w:rPr>
        <w:t>7. Разрешение споров</w:t>
      </w:r>
    </w:p>
    <w:p w:rsidR="0002109D" w:rsidRPr="005820EB" w:rsidRDefault="0002109D" w:rsidP="00592CBC">
      <w:pPr>
        <w:pStyle w:val="ConsNormal"/>
        <w:ind w:firstLine="851"/>
        <w:jc w:val="both"/>
        <w:rPr>
          <w:rFonts w:ascii="Times New Roman" w:hAnsi="Times New Roman"/>
          <w:sz w:val="24"/>
          <w:szCs w:val="24"/>
        </w:rPr>
      </w:pPr>
      <w:r>
        <w:rPr>
          <w:rFonts w:ascii="Times New Roman" w:hAnsi="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02109D" w:rsidRDefault="0002109D" w:rsidP="00592CBC">
      <w:pPr>
        <w:pStyle w:val="ConsNormal"/>
        <w:ind w:firstLine="851"/>
        <w:jc w:val="both"/>
        <w:rPr>
          <w:rFonts w:ascii="Times New Roman" w:hAnsi="Times New Roman"/>
          <w:sz w:val="24"/>
          <w:szCs w:val="24"/>
        </w:rPr>
      </w:pPr>
      <w:r>
        <w:rPr>
          <w:rFonts w:ascii="Times New Roman" w:hAnsi="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претензии.</w:t>
      </w:r>
    </w:p>
    <w:p w:rsidR="0002109D" w:rsidRDefault="0002109D" w:rsidP="00592CBC">
      <w:pPr>
        <w:pStyle w:val="ConsNormal"/>
        <w:ind w:firstLine="851"/>
        <w:jc w:val="both"/>
        <w:rPr>
          <w:rFonts w:ascii="Times New Roman" w:hAnsi="Times New Roman"/>
          <w:sz w:val="24"/>
          <w:szCs w:val="24"/>
        </w:rPr>
      </w:pPr>
      <w:r>
        <w:rPr>
          <w:rFonts w:ascii="Times New Roman" w:hAnsi="Times New Roman"/>
          <w:sz w:val="24"/>
          <w:szCs w:val="24"/>
        </w:rPr>
        <w:t xml:space="preserve">7.3. В </w:t>
      </w:r>
      <w:proofErr w:type="gramStart"/>
      <w:r>
        <w:rPr>
          <w:rFonts w:ascii="Times New Roman" w:hAnsi="Times New Roman"/>
          <w:sz w:val="24"/>
          <w:szCs w:val="24"/>
        </w:rPr>
        <w:t>случае</w:t>
      </w:r>
      <w:proofErr w:type="gramEnd"/>
      <w:r>
        <w:rPr>
          <w:rFonts w:ascii="Times New Roman" w:hAnsi="Times New Roman"/>
          <w:sz w:val="24"/>
          <w:szCs w:val="24"/>
        </w:rP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02109D" w:rsidRPr="00A203E2" w:rsidRDefault="0002109D" w:rsidP="00592CBC">
      <w:pPr>
        <w:pStyle w:val="ConsNormal"/>
        <w:ind w:firstLine="851"/>
        <w:jc w:val="center"/>
        <w:rPr>
          <w:rFonts w:ascii="Times New Roman" w:hAnsi="Times New Roman"/>
          <w:b/>
          <w:sz w:val="24"/>
          <w:szCs w:val="24"/>
        </w:rPr>
      </w:pPr>
      <w:r>
        <w:rPr>
          <w:rFonts w:ascii="Times New Roman" w:hAnsi="Times New Roman"/>
          <w:b/>
          <w:sz w:val="24"/>
          <w:szCs w:val="24"/>
        </w:rPr>
        <w:t>8. Порядок внесения</w:t>
      </w:r>
    </w:p>
    <w:p w:rsidR="0002109D" w:rsidRPr="00A203E2" w:rsidRDefault="0002109D" w:rsidP="00592CBC">
      <w:pPr>
        <w:pStyle w:val="ConsNormal"/>
        <w:ind w:firstLine="851"/>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02109D" w:rsidRPr="005820EB" w:rsidRDefault="0002109D" w:rsidP="00592CBC">
      <w:pPr>
        <w:pStyle w:val="ConsNormal"/>
        <w:ind w:firstLine="851"/>
        <w:jc w:val="both"/>
        <w:rPr>
          <w:rFonts w:ascii="Times New Roman" w:hAnsi="Times New Roman"/>
          <w:sz w:val="24"/>
          <w:szCs w:val="24"/>
        </w:rPr>
      </w:pPr>
      <w:r>
        <w:rPr>
          <w:rFonts w:ascii="Times New Roman" w:hAnsi="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2109D" w:rsidRPr="005820EB" w:rsidRDefault="0002109D" w:rsidP="00592CBC">
      <w:pPr>
        <w:pStyle w:val="ConsNormal"/>
        <w:ind w:firstLine="851"/>
        <w:jc w:val="both"/>
        <w:rPr>
          <w:rFonts w:ascii="Times New Roman" w:hAnsi="Times New Roman"/>
          <w:sz w:val="24"/>
          <w:szCs w:val="24"/>
        </w:rPr>
      </w:pPr>
      <w:r>
        <w:rPr>
          <w:rFonts w:ascii="Times New Roman" w:hAnsi="Times New Roman"/>
          <w:sz w:val="24"/>
          <w:szCs w:val="24"/>
        </w:rPr>
        <w:t xml:space="preserve">8.2. Настоящий Договор </w:t>
      </w:r>
      <w:proofErr w:type="gramStart"/>
      <w:r>
        <w:rPr>
          <w:rFonts w:ascii="Times New Roman" w:hAnsi="Times New Roman"/>
          <w:sz w:val="24"/>
          <w:szCs w:val="24"/>
        </w:rPr>
        <w:t>может быть досрочно расторгнут</w:t>
      </w:r>
      <w:proofErr w:type="gramEnd"/>
      <w:r>
        <w:rPr>
          <w:rFonts w:ascii="Times New Roman" w:hAnsi="Times New Roman"/>
          <w:sz w:val="24"/>
          <w:szCs w:val="24"/>
        </w:rPr>
        <w:t xml:space="preserve"> по основаниям, </w:t>
      </w:r>
      <w:r>
        <w:rPr>
          <w:rFonts w:ascii="Times New Roman" w:hAnsi="Times New Roman"/>
          <w:sz w:val="24"/>
          <w:szCs w:val="24"/>
        </w:rPr>
        <w:lastRenderedPageBreak/>
        <w:t>предусмотренным законодательством Российской Федерации и настоящим Договором.</w:t>
      </w:r>
    </w:p>
    <w:p w:rsidR="0002109D" w:rsidRPr="005820EB" w:rsidRDefault="0002109D" w:rsidP="00592CBC">
      <w:pPr>
        <w:pStyle w:val="ConsNormal"/>
        <w:ind w:firstLine="851"/>
        <w:jc w:val="both"/>
        <w:rPr>
          <w:rFonts w:ascii="Times New Roman" w:hAnsi="Times New Roman"/>
          <w:sz w:val="24"/>
          <w:szCs w:val="24"/>
        </w:rPr>
      </w:pPr>
      <w:r>
        <w:rPr>
          <w:rFonts w:ascii="Times New Roman" w:hAnsi="Times New Roman"/>
          <w:sz w:val="24"/>
          <w:szCs w:val="24"/>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02109D" w:rsidRPr="00A203E2" w:rsidRDefault="0002109D" w:rsidP="00592CBC">
      <w:pPr>
        <w:pStyle w:val="ConsNormal"/>
        <w:ind w:firstLine="851"/>
        <w:jc w:val="center"/>
        <w:rPr>
          <w:rFonts w:ascii="Times New Roman" w:hAnsi="Times New Roman"/>
          <w:b/>
          <w:sz w:val="24"/>
          <w:szCs w:val="24"/>
        </w:rPr>
      </w:pPr>
      <w:r>
        <w:rPr>
          <w:rFonts w:ascii="Times New Roman" w:hAnsi="Times New Roman"/>
          <w:b/>
          <w:sz w:val="24"/>
          <w:szCs w:val="24"/>
        </w:rPr>
        <w:t>9. Срок действия Договора</w:t>
      </w:r>
    </w:p>
    <w:p w:rsidR="0002109D" w:rsidRPr="00A203E2" w:rsidRDefault="0002109D" w:rsidP="00592CBC">
      <w:pPr>
        <w:pStyle w:val="ConsNormal"/>
        <w:ind w:firstLine="851"/>
        <w:jc w:val="both"/>
        <w:rPr>
          <w:rFonts w:ascii="Times New Roman" w:hAnsi="Times New Roman"/>
          <w:sz w:val="24"/>
          <w:szCs w:val="24"/>
        </w:rPr>
      </w:pPr>
      <w:r>
        <w:rPr>
          <w:rFonts w:ascii="Times New Roman" w:hAnsi="Times New Roman"/>
          <w:sz w:val="24"/>
          <w:szCs w:val="24"/>
        </w:rPr>
        <w:t>Настоящий Договор вступает в силу с даты его подписания Сторонами и действует до полного исполнения Сторонами своих обязательств</w:t>
      </w:r>
      <w:proofErr w:type="gramStart"/>
      <w:r>
        <w:rPr>
          <w:rFonts w:ascii="Times New Roman" w:hAnsi="Times New Roman"/>
          <w:sz w:val="24"/>
          <w:szCs w:val="24"/>
        </w:rPr>
        <w:t>..</w:t>
      </w:r>
      <w:proofErr w:type="gramEnd"/>
    </w:p>
    <w:p w:rsidR="0002109D" w:rsidRPr="00A203E2" w:rsidRDefault="0002109D" w:rsidP="00592CBC">
      <w:pPr>
        <w:autoSpaceDE w:val="0"/>
        <w:autoSpaceDN w:val="0"/>
        <w:ind w:firstLine="709"/>
        <w:jc w:val="center"/>
      </w:pPr>
      <w:r>
        <w:rPr>
          <w:b/>
        </w:rPr>
        <w:t xml:space="preserve">10. </w:t>
      </w:r>
      <w:proofErr w:type="spellStart"/>
      <w:r>
        <w:rPr>
          <w:b/>
        </w:rPr>
        <w:t>Антикоррупционная</w:t>
      </w:r>
      <w:proofErr w:type="spellEnd"/>
      <w:r>
        <w:rPr>
          <w:b/>
        </w:rPr>
        <w:t xml:space="preserve"> оговорка</w:t>
      </w:r>
    </w:p>
    <w:p w:rsidR="0002109D" w:rsidRPr="00335DCF" w:rsidRDefault="0002109D" w:rsidP="00592CBC">
      <w:pPr>
        <w:autoSpaceDE w:val="0"/>
        <w:autoSpaceDN w:val="0"/>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2109D" w:rsidRPr="00335DCF" w:rsidRDefault="0002109D" w:rsidP="00592CBC">
      <w:pPr>
        <w:autoSpaceDE w:val="0"/>
        <w:autoSpaceDN w:val="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2109D" w:rsidRPr="00F629F1" w:rsidRDefault="0002109D" w:rsidP="00592CBC">
      <w:pPr>
        <w:autoSpaceDE w:val="0"/>
        <w:autoSpaceDN w:val="0"/>
        <w:ind w:firstLine="709"/>
        <w:jc w:val="both"/>
      </w:pPr>
      <w:r>
        <w:t xml:space="preserve">10.2.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w:t>
      </w:r>
    </w:p>
    <w:p w:rsidR="0002109D" w:rsidRPr="00F629F1" w:rsidRDefault="0002109D" w:rsidP="00592CBC">
      <w:pPr>
        <w:autoSpaceDE w:val="0"/>
        <w:autoSpaceDN w:val="0"/>
        <w:ind w:firstLine="709"/>
        <w:jc w:val="both"/>
      </w:pPr>
      <w: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02109D" w:rsidRPr="00335DCF" w:rsidRDefault="0002109D" w:rsidP="00592CBC">
      <w:pPr>
        <w:autoSpaceDE w:val="0"/>
        <w:autoSpaceDN w:val="0"/>
        <w:ind w:firstLine="709"/>
        <w:jc w:val="both"/>
      </w:pPr>
      <w:r>
        <w:t xml:space="preserve">Каналы уведомления Заказчика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02109D" w:rsidRPr="00335DCF" w:rsidRDefault="0002109D" w:rsidP="00592CBC">
      <w:pPr>
        <w:autoSpaceDE w:val="0"/>
        <w:autoSpaceDN w:val="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02109D" w:rsidRPr="00335DCF" w:rsidRDefault="0002109D" w:rsidP="00592CBC">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2109D" w:rsidRDefault="0002109D" w:rsidP="00592CBC">
      <w:pPr>
        <w:autoSpaceDE w:val="0"/>
        <w:autoSpaceDN w:val="0"/>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w:t>
      </w:r>
      <w:r>
        <w:lastRenderedPageBreak/>
        <w:t xml:space="preserve">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w:t>
      </w:r>
    </w:p>
    <w:p w:rsidR="0002109D" w:rsidRPr="00A203E2" w:rsidRDefault="0002109D" w:rsidP="00592CBC">
      <w:pPr>
        <w:autoSpaceDE w:val="0"/>
        <w:autoSpaceDN w:val="0"/>
        <w:spacing w:line="276" w:lineRule="auto"/>
        <w:ind w:firstLine="709"/>
        <w:jc w:val="center"/>
        <w:rPr>
          <w:b/>
        </w:rPr>
      </w:pPr>
      <w:r>
        <w:rPr>
          <w:b/>
        </w:rPr>
        <w:t>11. Гарантии и заверения Исполнителя</w:t>
      </w:r>
    </w:p>
    <w:p w:rsidR="0002109D" w:rsidRPr="00EC4AAB" w:rsidRDefault="0002109D" w:rsidP="0002109D">
      <w:pPr>
        <w:pStyle w:val="aff7"/>
        <w:numPr>
          <w:ilvl w:val="1"/>
          <w:numId w:val="30"/>
        </w:numPr>
        <w:suppressAutoHyphens w:val="0"/>
        <w:spacing w:after="200"/>
        <w:ind w:left="0" w:firstLine="709"/>
        <w:contextualSpacing/>
        <w:jc w:val="both"/>
      </w:pPr>
      <w:r>
        <w:t>Исполнитель настоящим заверяет Заказчика и гарантирует, что на дату заключения настоящего Договора:</w:t>
      </w:r>
    </w:p>
    <w:p w:rsidR="0002109D" w:rsidRDefault="0002109D" w:rsidP="0002109D">
      <w:pPr>
        <w:pStyle w:val="aff7"/>
        <w:numPr>
          <w:ilvl w:val="2"/>
          <w:numId w:val="31"/>
        </w:numPr>
        <w:suppressAutoHyphens w:val="0"/>
        <w:spacing w:after="200"/>
        <w:ind w:left="0" w:firstLine="709"/>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02109D" w:rsidRDefault="0002109D" w:rsidP="0002109D">
      <w:pPr>
        <w:pStyle w:val="aff7"/>
        <w:numPr>
          <w:ilvl w:val="2"/>
          <w:numId w:val="31"/>
        </w:numPr>
        <w:suppressAutoHyphens w:val="0"/>
        <w:spacing w:after="200"/>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02109D" w:rsidRDefault="0002109D" w:rsidP="0002109D">
      <w:pPr>
        <w:pStyle w:val="aff7"/>
        <w:numPr>
          <w:ilvl w:val="2"/>
          <w:numId w:val="31"/>
        </w:numPr>
        <w:suppressAutoHyphens w:val="0"/>
        <w:spacing w:after="200"/>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02109D" w:rsidRDefault="0002109D" w:rsidP="0002109D">
      <w:pPr>
        <w:pStyle w:val="aff7"/>
        <w:numPr>
          <w:ilvl w:val="2"/>
          <w:numId w:val="31"/>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02109D" w:rsidRPr="007D3DB2" w:rsidRDefault="0002109D" w:rsidP="0002109D">
      <w:pPr>
        <w:pStyle w:val="aff7"/>
        <w:numPr>
          <w:ilvl w:val="2"/>
          <w:numId w:val="31"/>
        </w:numPr>
        <w:suppressAutoHyphens w:val="0"/>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02109D" w:rsidRPr="00A203E2" w:rsidRDefault="0002109D" w:rsidP="00592CBC">
      <w:pPr>
        <w:pStyle w:val="ConsNormal"/>
        <w:ind w:firstLine="851"/>
        <w:jc w:val="center"/>
        <w:rPr>
          <w:rFonts w:ascii="Times New Roman" w:hAnsi="Times New Roman"/>
          <w:b/>
          <w:bCs/>
          <w:sz w:val="24"/>
          <w:szCs w:val="24"/>
        </w:rPr>
      </w:pPr>
      <w:r>
        <w:rPr>
          <w:rFonts w:ascii="Times New Roman" w:hAnsi="Times New Roman"/>
          <w:b/>
          <w:bCs/>
          <w:sz w:val="24"/>
          <w:szCs w:val="24"/>
        </w:rPr>
        <w:t>12. Прочие условия</w:t>
      </w:r>
    </w:p>
    <w:p w:rsidR="0002109D" w:rsidRDefault="0002109D" w:rsidP="00592CBC">
      <w:pPr>
        <w:pStyle w:val="43"/>
        <w:ind w:firstLine="851"/>
        <w:jc w:val="both"/>
        <w:rPr>
          <w:sz w:val="24"/>
          <w:szCs w:val="24"/>
        </w:rPr>
      </w:pPr>
      <w:r>
        <w:rPr>
          <w:sz w:val="24"/>
          <w:szCs w:val="24"/>
        </w:rPr>
        <w:t>12.1. Право собственности на результат Работ по настоящему Договору принадлежит Заказчику.</w:t>
      </w:r>
    </w:p>
    <w:p w:rsidR="0002109D" w:rsidRPr="005820EB" w:rsidRDefault="0002109D" w:rsidP="00592CBC">
      <w:pPr>
        <w:pStyle w:val="43"/>
        <w:ind w:firstLine="851"/>
        <w:jc w:val="both"/>
        <w:rPr>
          <w:sz w:val="24"/>
          <w:szCs w:val="24"/>
        </w:rPr>
      </w:pPr>
      <w:r>
        <w:rPr>
          <w:sz w:val="24"/>
          <w:szCs w:val="24"/>
        </w:rPr>
        <w:t xml:space="preserve">12.2.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10 (десяти) рабочих дней со дня возникновения изменений  известить другую Сторону.</w:t>
      </w:r>
    </w:p>
    <w:p w:rsidR="0002109D" w:rsidRPr="009E315A" w:rsidRDefault="0002109D" w:rsidP="00592CBC">
      <w:pPr>
        <w:pStyle w:val="ConsNormal"/>
        <w:ind w:firstLine="851"/>
        <w:jc w:val="both"/>
        <w:rPr>
          <w:rFonts w:ascii="Times New Roman" w:hAnsi="Times New Roman"/>
          <w:sz w:val="24"/>
          <w:szCs w:val="24"/>
        </w:rPr>
      </w:pPr>
      <w:r>
        <w:rPr>
          <w:rFonts w:ascii="Times New Roman" w:hAnsi="Times New Roman"/>
          <w:sz w:val="24"/>
          <w:szCs w:val="24"/>
        </w:rPr>
        <w:t xml:space="preserve">12.3. </w:t>
      </w:r>
      <w:proofErr w:type="gramStart"/>
      <w:r>
        <w:rPr>
          <w:rFonts w:ascii="Times New Roman" w:hAnsi="Times New Roman"/>
          <w:sz w:val="24"/>
          <w:szCs w:val="24"/>
        </w:rPr>
        <w:t xml:space="preserve">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w:t>
      </w:r>
      <w:r>
        <w:rPr>
          <w:rFonts w:ascii="Times New Roman" w:hAnsi="Times New Roman" w:cs="Times New Roman"/>
          <w:sz w:val="24"/>
          <w:szCs w:val="24"/>
        </w:rPr>
        <w:t>10 (десяти)</w:t>
      </w:r>
      <w:r>
        <w:rPr>
          <w:rFonts w:ascii="Times New Roman" w:hAnsi="Times New Roman"/>
          <w:sz w:val="24"/>
          <w:szCs w:val="24"/>
        </w:rPr>
        <w:t xml:space="preserve"> календарных</w:t>
      </w:r>
      <w:r>
        <w:rPr>
          <w:rFonts w:ascii="Times New Roman" w:hAnsi="Times New Roman"/>
          <w:iCs/>
          <w:sz w:val="24"/>
          <w:szCs w:val="24"/>
          <w:vertAlign w:val="superscript"/>
        </w:rPr>
        <w:t xml:space="preserve"> </w:t>
      </w:r>
      <w:r>
        <w:rPr>
          <w:rFonts w:ascii="Times New Roman" w:hAnsi="Times New Roman"/>
          <w:sz w:val="24"/>
          <w:szCs w:val="24"/>
        </w:rPr>
        <w:t>дней с даты расторжения настоящего Договора.</w:t>
      </w:r>
      <w:r>
        <w:rPr>
          <w:rFonts w:ascii="Times New Roman" w:hAnsi="Times New Roman"/>
          <w:iCs/>
          <w:sz w:val="24"/>
          <w:szCs w:val="24"/>
          <w:vertAlign w:val="superscript"/>
        </w:rPr>
        <w:t xml:space="preserve"> </w:t>
      </w:r>
      <w:proofErr w:type="gramEnd"/>
    </w:p>
    <w:p w:rsidR="0002109D" w:rsidRPr="00BE5C70" w:rsidRDefault="0002109D" w:rsidP="00592CBC">
      <w:pPr>
        <w:ind w:firstLine="851"/>
        <w:jc w:val="both"/>
        <w:rPr>
          <w:szCs w:val="28"/>
        </w:rPr>
      </w:pPr>
      <w:r>
        <w:t xml:space="preserve">12.4. </w:t>
      </w:r>
      <w:proofErr w:type="gramStart"/>
      <w: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02109D" w:rsidRDefault="0002109D" w:rsidP="00592CBC">
      <w:pPr>
        <w:pStyle w:val="ConsNormal"/>
        <w:ind w:firstLine="851"/>
        <w:jc w:val="both"/>
        <w:rPr>
          <w:rFonts w:ascii="Times New Roman" w:hAnsi="Times New Roman"/>
          <w:sz w:val="24"/>
          <w:szCs w:val="24"/>
        </w:rPr>
      </w:pPr>
      <w:r>
        <w:rPr>
          <w:rFonts w:ascii="Times New Roman" w:hAnsi="Times New Roman"/>
          <w:sz w:val="24"/>
          <w:szCs w:val="24"/>
        </w:rPr>
        <w:t>12.5. Все приложения к настоящему Договору являются его неотъемлемыми частями.</w:t>
      </w:r>
    </w:p>
    <w:p w:rsidR="0002109D" w:rsidRPr="005820EB" w:rsidRDefault="0002109D" w:rsidP="00592CBC">
      <w:pPr>
        <w:pStyle w:val="ConsNormal"/>
        <w:ind w:firstLine="851"/>
        <w:jc w:val="both"/>
        <w:rPr>
          <w:rFonts w:ascii="Times New Roman" w:hAnsi="Times New Roman"/>
          <w:sz w:val="24"/>
          <w:szCs w:val="24"/>
        </w:rPr>
      </w:pPr>
      <w:r>
        <w:rPr>
          <w:rFonts w:ascii="Times New Roman" w:hAnsi="Times New Roman"/>
          <w:sz w:val="24"/>
          <w:szCs w:val="24"/>
        </w:rPr>
        <w:t>12.6. Передача прав и обязанностей Исполнителя третьим лицам не допускается без письменного согласия Заказчика.</w:t>
      </w:r>
    </w:p>
    <w:p w:rsidR="0002109D" w:rsidRPr="005820EB" w:rsidRDefault="0002109D" w:rsidP="00592CBC">
      <w:pPr>
        <w:pStyle w:val="ConsNormal"/>
        <w:ind w:firstLine="851"/>
        <w:jc w:val="both"/>
        <w:rPr>
          <w:rFonts w:ascii="Times New Roman" w:hAnsi="Times New Roman"/>
          <w:sz w:val="24"/>
          <w:szCs w:val="24"/>
        </w:rPr>
      </w:pPr>
      <w:r>
        <w:rPr>
          <w:rFonts w:ascii="Times New Roman" w:hAnsi="Times New Roman"/>
          <w:sz w:val="24"/>
          <w:szCs w:val="24"/>
        </w:rPr>
        <w:t>12.7. Все вопросы, не предусмотренные настоящим Договором, регулируются законодательством Российской Федерации.</w:t>
      </w:r>
    </w:p>
    <w:p w:rsidR="0002109D" w:rsidRPr="005820EB" w:rsidRDefault="0002109D" w:rsidP="00592CBC">
      <w:pPr>
        <w:pStyle w:val="ConsNormal"/>
        <w:ind w:firstLine="851"/>
        <w:jc w:val="both"/>
        <w:rPr>
          <w:rFonts w:ascii="Times New Roman" w:hAnsi="Times New Roman"/>
          <w:sz w:val="24"/>
          <w:szCs w:val="24"/>
        </w:rPr>
      </w:pPr>
      <w:r>
        <w:rPr>
          <w:rFonts w:ascii="Times New Roman" w:hAnsi="Times New Roman"/>
          <w:sz w:val="24"/>
          <w:szCs w:val="24"/>
        </w:rPr>
        <w:t>12.8. Настоящий Договор составлен в двух экземплярах, имеющих одинаковую силу, по одному для каждой из Сторон.</w:t>
      </w:r>
    </w:p>
    <w:p w:rsidR="0002109D" w:rsidRPr="005820EB" w:rsidRDefault="0002109D" w:rsidP="00592CBC">
      <w:pPr>
        <w:ind w:firstLine="851"/>
        <w:jc w:val="both"/>
      </w:pPr>
      <w:r>
        <w:t>12.9. К настоящему Договору прилагаются:</w:t>
      </w:r>
    </w:p>
    <w:p w:rsidR="0002109D" w:rsidRPr="005820EB" w:rsidRDefault="0002109D" w:rsidP="00592CBC">
      <w:pPr>
        <w:ind w:firstLine="851"/>
        <w:jc w:val="both"/>
      </w:pPr>
      <w:r>
        <w:t>12.9.1. Техническое задание (приложение № 1);</w:t>
      </w:r>
    </w:p>
    <w:p w:rsidR="0002109D" w:rsidRDefault="0002109D" w:rsidP="00592CBC">
      <w:pPr>
        <w:ind w:firstLine="851"/>
        <w:jc w:val="both"/>
      </w:pPr>
      <w:r>
        <w:t>12.9.2. Протокол согласования договорной цены (приложение № 2);</w:t>
      </w:r>
    </w:p>
    <w:p w:rsidR="0002109D" w:rsidRDefault="0002109D" w:rsidP="00592CBC">
      <w:pPr>
        <w:ind w:firstLine="851"/>
        <w:jc w:val="both"/>
      </w:pPr>
      <w:r>
        <w:rPr>
          <w:iCs/>
        </w:rPr>
        <w:t>12.9.4. Калькуляция</w:t>
      </w:r>
      <w:r>
        <w:t xml:space="preserve"> на выполнение Работ (приложение № 3).</w:t>
      </w:r>
    </w:p>
    <w:p w:rsidR="0002109D" w:rsidRDefault="0002109D" w:rsidP="00592CBC">
      <w:pPr>
        <w:ind w:firstLine="851"/>
        <w:jc w:val="both"/>
      </w:pPr>
      <w:r>
        <w:t>12.9.5. Форма акта о выполненных работах (оказанных услугах) (приложение №4).</w:t>
      </w:r>
    </w:p>
    <w:p w:rsidR="0002109D" w:rsidRPr="009E315A" w:rsidRDefault="0002109D" w:rsidP="00592CBC">
      <w:pPr>
        <w:ind w:firstLine="851"/>
        <w:jc w:val="both"/>
        <w:rPr>
          <w:b/>
        </w:rPr>
      </w:pPr>
    </w:p>
    <w:p w:rsidR="0002109D" w:rsidRPr="00A203E2" w:rsidRDefault="0002109D" w:rsidP="00592CBC">
      <w:pPr>
        <w:ind w:firstLine="851"/>
        <w:jc w:val="center"/>
      </w:pPr>
      <w:r>
        <w:rPr>
          <w:b/>
        </w:rPr>
        <w:t>13. Юридические адреса и платежные реквизиты Сторон</w:t>
      </w:r>
    </w:p>
    <w:p w:rsidR="0002109D" w:rsidRPr="004D12AF" w:rsidRDefault="0002109D" w:rsidP="00592CBC">
      <w:r>
        <w:rPr>
          <w:b/>
        </w:rPr>
        <w:lastRenderedPageBreak/>
        <w:t xml:space="preserve">Заказчик: </w:t>
      </w:r>
      <w:r>
        <w:t>Публичное акционерное общество «Центр по перевозке грузов в контейнерах «</w:t>
      </w:r>
      <w:proofErr w:type="spellStart"/>
      <w:r>
        <w:t>ТрансКонтейнер</w:t>
      </w:r>
      <w:proofErr w:type="spellEnd"/>
      <w:r>
        <w:t xml:space="preserve">» </w:t>
      </w:r>
    </w:p>
    <w:p w:rsidR="0002109D" w:rsidRPr="004D12AF" w:rsidRDefault="0002109D" w:rsidP="00592CBC">
      <w:r>
        <w:t>Юридический адрес: 125047, Москва, пер. Оружейный, д.19</w:t>
      </w:r>
    </w:p>
    <w:p w:rsidR="0002109D" w:rsidRPr="004D12AF" w:rsidRDefault="0002109D" w:rsidP="00592CBC">
      <w:r>
        <w:t>Местонахождение: Филиал ПАО «</w:t>
      </w:r>
      <w:proofErr w:type="spellStart"/>
      <w:r>
        <w:t>ТрансКонтейнер</w:t>
      </w:r>
      <w:proofErr w:type="spellEnd"/>
      <w:r>
        <w:t xml:space="preserve">» на </w:t>
      </w:r>
      <w:proofErr w:type="gramStart"/>
      <w:r>
        <w:t>Забайкальской</w:t>
      </w:r>
      <w:proofErr w:type="gramEnd"/>
      <w:r>
        <w:t xml:space="preserve"> ж.д.</w:t>
      </w:r>
    </w:p>
    <w:p w:rsidR="0002109D" w:rsidRPr="004D12AF" w:rsidRDefault="0002109D" w:rsidP="00592CBC">
      <w:r>
        <w:t>672000, г. Чита, ул. Анохина,91</w:t>
      </w:r>
    </w:p>
    <w:p w:rsidR="0002109D" w:rsidRPr="004D12AF" w:rsidRDefault="0002109D" w:rsidP="00592CBC">
      <w:r>
        <w:t>Тел.(3022) 22-70-49 Факс(3022) 32-51-58</w:t>
      </w:r>
    </w:p>
    <w:p w:rsidR="0002109D" w:rsidRPr="004D12AF" w:rsidRDefault="0002109D" w:rsidP="00592CBC">
      <w:r>
        <w:t>ИНН 7708591995/КПП 997650001</w:t>
      </w:r>
    </w:p>
    <w:p w:rsidR="0002109D" w:rsidRPr="004D12AF" w:rsidRDefault="0002109D" w:rsidP="00592CBC">
      <w:pPr>
        <w:rPr>
          <w:b/>
        </w:rPr>
      </w:pPr>
      <w:r>
        <w:rPr>
          <w:b/>
        </w:rPr>
        <w:t>Банковские реквизиты:</w:t>
      </w:r>
    </w:p>
    <w:p w:rsidR="0002109D" w:rsidRPr="004D12AF" w:rsidRDefault="0002109D" w:rsidP="00592CBC">
      <w:proofErr w:type="gramStart"/>
      <w:r>
        <w:t>Р</w:t>
      </w:r>
      <w:proofErr w:type="gramEnd"/>
      <w:r>
        <w:t>/с 4070 2810 0090 3000 2960</w:t>
      </w:r>
    </w:p>
    <w:p w:rsidR="0002109D" w:rsidRPr="004D12AF" w:rsidRDefault="0002109D" w:rsidP="00592CBC">
      <w:r>
        <w:t>К/с 3010 1810 2000 0000 0077</w:t>
      </w:r>
    </w:p>
    <w:p w:rsidR="0002109D" w:rsidRPr="004D12AF" w:rsidRDefault="0002109D" w:rsidP="00592CBC">
      <w:r>
        <w:t xml:space="preserve">Филиал ПАО «Банк ВТБ» в </w:t>
      </w:r>
      <w:proofErr w:type="gramStart"/>
      <w:r>
        <w:t>г</w:t>
      </w:r>
      <w:proofErr w:type="gramEnd"/>
      <w:r>
        <w:t>. Красноярск</w:t>
      </w:r>
    </w:p>
    <w:p w:rsidR="0002109D" w:rsidRDefault="0002109D" w:rsidP="00592CBC">
      <w:pPr>
        <w:pStyle w:val="afc"/>
        <w:ind w:firstLine="0"/>
        <w:rPr>
          <w:sz w:val="24"/>
          <w:szCs w:val="24"/>
        </w:rPr>
      </w:pPr>
      <w:r>
        <w:rPr>
          <w:sz w:val="24"/>
          <w:szCs w:val="24"/>
        </w:rPr>
        <w:t>БИК 040407777</w:t>
      </w:r>
    </w:p>
    <w:p w:rsidR="0002109D" w:rsidRPr="00116039" w:rsidRDefault="0002109D" w:rsidP="00592CBC">
      <w:pPr>
        <w:pStyle w:val="afc"/>
        <w:ind w:firstLine="0"/>
        <w:rPr>
          <w:szCs w:val="24"/>
        </w:rPr>
      </w:pPr>
      <w:r>
        <w:rPr>
          <w:b/>
          <w:szCs w:val="24"/>
        </w:rPr>
        <w:t>Исполнитель: ________________________________________</w:t>
      </w:r>
    </w:p>
    <w:p w:rsidR="0002109D" w:rsidRPr="009E315A" w:rsidRDefault="0002109D" w:rsidP="00592CBC">
      <w:pPr>
        <w:pStyle w:val="afc"/>
        <w:ind w:firstLine="0"/>
        <w:rPr>
          <w:sz w:val="24"/>
          <w:szCs w:val="24"/>
        </w:rPr>
      </w:pPr>
      <w:r>
        <w:rPr>
          <w:color w:val="000000"/>
          <w:spacing w:val="5"/>
          <w:sz w:val="24"/>
          <w:szCs w:val="24"/>
        </w:rPr>
        <w:t>Место нахождения:</w:t>
      </w:r>
      <w:r>
        <w:rPr>
          <w:b/>
          <w:sz w:val="24"/>
          <w:szCs w:val="24"/>
        </w:rPr>
        <w:t xml:space="preserve"> ________________________________________</w:t>
      </w:r>
    </w:p>
    <w:p w:rsidR="0002109D" w:rsidRPr="009E315A" w:rsidRDefault="0002109D" w:rsidP="00592CBC">
      <w:pPr>
        <w:pStyle w:val="afc"/>
        <w:ind w:firstLine="0"/>
        <w:rPr>
          <w:sz w:val="24"/>
          <w:szCs w:val="24"/>
        </w:rPr>
      </w:pPr>
      <w:r>
        <w:rPr>
          <w:sz w:val="24"/>
          <w:szCs w:val="24"/>
        </w:rPr>
        <w:t>Почтовый индекс:  _________,</w:t>
      </w:r>
      <w:r>
        <w:rPr>
          <w:b/>
          <w:sz w:val="24"/>
          <w:szCs w:val="24"/>
        </w:rPr>
        <w:t xml:space="preserve">  </w:t>
      </w:r>
      <w:r>
        <w:rPr>
          <w:sz w:val="24"/>
          <w:szCs w:val="24"/>
        </w:rPr>
        <w:t>адрес:______________________________</w:t>
      </w:r>
    </w:p>
    <w:p w:rsidR="0002109D" w:rsidRPr="009E315A" w:rsidRDefault="0002109D" w:rsidP="00592CBC">
      <w:pPr>
        <w:pStyle w:val="afc"/>
        <w:ind w:firstLine="0"/>
        <w:rPr>
          <w:sz w:val="24"/>
          <w:szCs w:val="24"/>
        </w:rPr>
      </w:pPr>
      <w:r>
        <w:rPr>
          <w:sz w:val="24"/>
          <w:szCs w:val="24"/>
        </w:rPr>
        <w:t xml:space="preserve">ОГРН_______________ИНН ______________, ОКПО ______________, </w:t>
      </w:r>
    </w:p>
    <w:p w:rsidR="0002109D" w:rsidRPr="009E315A" w:rsidRDefault="0002109D" w:rsidP="00592CBC">
      <w:pPr>
        <w:pStyle w:val="afc"/>
        <w:ind w:firstLine="0"/>
        <w:rPr>
          <w:i/>
          <w:sz w:val="24"/>
          <w:szCs w:val="24"/>
        </w:rPr>
      </w:pPr>
      <w:r>
        <w:rPr>
          <w:sz w:val="24"/>
          <w:szCs w:val="24"/>
        </w:rPr>
        <w:t>КПП ______________</w:t>
      </w:r>
      <w:proofErr w:type="gramStart"/>
      <w:r>
        <w:rPr>
          <w:sz w:val="24"/>
          <w:szCs w:val="24"/>
        </w:rPr>
        <w:t xml:space="preserve"> ,</w:t>
      </w:r>
      <w:proofErr w:type="gramEnd"/>
      <w:r>
        <w:rPr>
          <w:sz w:val="24"/>
          <w:szCs w:val="24"/>
        </w:rPr>
        <w:t xml:space="preserve"> </w:t>
      </w:r>
    </w:p>
    <w:p w:rsidR="0002109D" w:rsidRPr="009E315A" w:rsidRDefault="0002109D" w:rsidP="00592CBC">
      <w:pPr>
        <w:pStyle w:val="af9"/>
        <w:rPr>
          <w:i/>
          <w:iCs/>
          <w:sz w:val="24"/>
        </w:rPr>
      </w:pPr>
      <w:proofErr w:type="spellStart"/>
      <w:proofErr w:type="gramStart"/>
      <w:r>
        <w:rPr>
          <w:i/>
          <w:iCs/>
          <w:sz w:val="24"/>
        </w:rPr>
        <w:t>р</w:t>
      </w:r>
      <w:proofErr w:type="spellEnd"/>
      <w:proofErr w:type="gramEnd"/>
      <w:r>
        <w:rPr>
          <w:i/>
          <w:iCs/>
          <w:sz w:val="24"/>
        </w:rPr>
        <w:t xml:space="preserve">/счет  ______________________ в  ____________________,            к/счет _______________________ в  ___________________________, БИК _______________, </w:t>
      </w:r>
    </w:p>
    <w:p w:rsidR="0002109D" w:rsidRPr="009E315A" w:rsidRDefault="0002109D" w:rsidP="00592CBC">
      <w:pPr>
        <w:pStyle w:val="afc"/>
        <w:ind w:firstLine="0"/>
        <w:rPr>
          <w:sz w:val="24"/>
          <w:szCs w:val="24"/>
        </w:rPr>
      </w:pPr>
      <w:r>
        <w:rPr>
          <w:iCs/>
          <w:sz w:val="24"/>
          <w:szCs w:val="24"/>
        </w:rPr>
        <w:t>тел.</w:t>
      </w:r>
      <w:r>
        <w:rPr>
          <w:i/>
          <w:sz w:val="24"/>
          <w:szCs w:val="24"/>
        </w:rPr>
        <w:t xml:space="preserve"> ________</w:t>
      </w:r>
      <w:r>
        <w:rPr>
          <w:sz w:val="24"/>
          <w:szCs w:val="24"/>
        </w:rPr>
        <w:t>, факс _____________,</w:t>
      </w:r>
    </w:p>
    <w:p w:rsidR="0002109D" w:rsidRPr="009E315A" w:rsidRDefault="0002109D" w:rsidP="00592CBC">
      <w:pPr>
        <w:pStyle w:val="afc"/>
        <w:ind w:firstLine="0"/>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02109D" w:rsidRPr="005820EB" w:rsidTr="00592CBC">
        <w:trPr>
          <w:trHeight w:val="2074"/>
        </w:trPr>
        <w:tc>
          <w:tcPr>
            <w:tcW w:w="4705" w:type="dxa"/>
            <w:tcBorders>
              <w:top w:val="nil"/>
              <w:left w:val="nil"/>
              <w:bottom w:val="nil"/>
              <w:right w:val="nil"/>
            </w:tcBorders>
          </w:tcPr>
          <w:p w:rsidR="0002109D" w:rsidRPr="005820EB" w:rsidRDefault="0002109D" w:rsidP="00592CBC">
            <w:r>
              <w:rPr>
                <w:lang w:val="en-US"/>
              </w:rPr>
              <w:t>P</w:t>
            </w:r>
            <w:proofErr w:type="spellStart"/>
            <w:r>
              <w:t>аказчик</w:t>
            </w:r>
            <w:proofErr w:type="spellEnd"/>
            <w:r>
              <w:t>:</w:t>
            </w:r>
          </w:p>
          <w:p w:rsidR="0002109D" w:rsidRPr="005820EB" w:rsidRDefault="0002109D" w:rsidP="00592CBC"/>
          <w:p w:rsidR="0002109D" w:rsidRPr="005820EB" w:rsidRDefault="0002109D" w:rsidP="00592CBC">
            <w:r>
              <w:t>________    ______________</w:t>
            </w:r>
          </w:p>
          <w:p w:rsidR="0002109D" w:rsidRPr="005820EB" w:rsidRDefault="0002109D" w:rsidP="00592CBC">
            <w:pPr>
              <w:rPr>
                <w:vertAlign w:val="superscript"/>
              </w:rPr>
            </w:pPr>
            <w:r>
              <w:rPr>
                <w:vertAlign w:val="superscript"/>
              </w:rPr>
              <w:t xml:space="preserve">(подпись)                    (Ф.И.О.)                                                                       </w:t>
            </w:r>
          </w:p>
        </w:tc>
        <w:tc>
          <w:tcPr>
            <w:tcW w:w="4139" w:type="dxa"/>
            <w:tcBorders>
              <w:top w:val="nil"/>
              <w:left w:val="nil"/>
              <w:bottom w:val="nil"/>
              <w:right w:val="nil"/>
            </w:tcBorders>
          </w:tcPr>
          <w:p w:rsidR="0002109D" w:rsidRPr="005820EB" w:rsidRDefault="0002109D" w:rsidP="00592CBC">
            <w:r>
              <w:t>Исполнитель:</w:t>
            </w:r>
          </w:p>
          <w:p w:rsidR="0002109D" w:rsidRPr="005820EB" w:rsidRDefault="0002109D" w:rsidP="00592CBC"/>
          <w:p w:rsidR="0002109D" w:rsidRPr="005820EB" w:rsidRDefault="0002109D" w:rsidP="00592CBC">
            <w:r>
              <w:t>________    ______________</w:t>
            </w:r>
          </w:p>
          <w:p w:rsidR="0002109D" w:rsidRPr="005820EB" w:rsidRDefault="0002109D" w:rsidP="00592CBC">
            <w:r>
              <w:rPr>
                <w:vertAlign w:val="superscript"/>
              </w:rPr>
              <w:t xml:space="preserve">(подпись)                        (Ф.И.О.)                                                                         </w:t>
            </w:r>
          </w:p>
        </w:tc>
      </w:tr>
    </w:tbl>
    <w:p w:rsidR="0002109D" w:rsidRDefault="0002109D" w:rsidP="00592CBC"/>
    <w:p w:rsidR="0002109D" w:rsidRDefault="0002109D" w:rsidP="00592CBC">
      <w:r>
        <w:br w:type="page"/>
      </w:r>
    </w:p>
    <w:p w:rsidR="0002109D" w:rsidRPr="00440F3D" w:rsidRDefault="0002109D" w:rsidP="00592CBC">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1</w:t>
      </w:r>
    </w:p>
    <w:p w:rsidR="0002109D" w:rsidRPr="00440F3D" w:rsidRDefault="0002109D" w:rsidP="00592CBC">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02109D" w:rsidRPr="00440F3D" w:rsidRDefault="0002109D" w:rsidP="00592CBC">
      <w:pPr>
        <w:pStyle w:val="ConsNormal"/>
        <w:widowControl/>
        <w:ind w:firstLine="0"/>
        <w:jc w:val="right"/>
        <w:rPr>
          <w:rFonts w:ascii="Times New Roman" w:hAnsi="Times New Roman"/>
          <w:sz w:val="24"/>
          <w:szCs w:val="24"/>
        </w:rPr>
      </w:pPr>
      <w:r>
        <w:rPr>
          <w:rFonts w:ascii="Times New Roman" w:hAnsi="Times New Roman"/>
          <w:sz w:val="24"/>
          <w:szCs w:val="24"/>
        </w:rPr>
        <w:t>№_________</w:t>
      </w:r>
    </w:p>
    <w:p w:rsidR="0002109D" w:rsidRPr="00440F3D" w:rsidRDefault="0002109D" w:rsidP="00592CBC">
      <w:pPr>
        <w:pStyle w:val="ConsNormal"/>
        <w:widowControl/>
        <w:ind w:firstLine="0"/>
        <w:jc w:val="right"/>
        <w:rPr>
          <w:rFonts w:ascii="Times New Roman" w:hAnsi="Times New Roman"/>
          <w:sz w:val="24"/>
          <w:szCs w:val="24"/>
        </w:rPr>
      </w:pPr>
      <w:r>
        <w:rPr>
          <w:rFonts w:ascii="Times New Roman" w:hAnsi="Times New Roman"/>
          <w:sz w:val="24"/>
          <w:szCs w:val="24"/>
        </w:rPr>
        <w:t>от «___»_________201_ г.</w:t>
      </w:r>
    </w:p>
    <w:p w:rsidR="0002109D" w:rsidRDefault="0002109D" w:rsidP="00592CBC">
      <w:pPr>
        <w:pStyle w:val="ConsNormal"/>
        <w:widowControl/>
        <w:ind w:firstLine="0"/>
        <w:jc w:val="right"/>
        <w:rPr>
          <w:rFonts w:ascii="Times New Roman" w:hAnsi="Times New Roman"/>
          <w:sz w:val="24"/>
          <w:szCs w:val="24"/>
        </w:rPr>
      </w:pPr>
    </w:p>
    <w:p w:rsidR="0002109D" w:rsidRDefault="0002109D" w:rsidP="00592CBC">
      <w:pPr>
        <w:pStyle w:val="aff0"/>
        <w:rPr>
          <w:sz w:val="28"/>
          <w:szCs w:val="28"/>
        </w:rPr>
      </w:pPr>
      <w:r>
        <w:rPr>
          <w:rFonts w:ascii="Times New Roman" w:hAnsi="Times New Roman"/>
          <w:sz w:val="28"/>
          <w:szCs w:val="28"/>
        </w:rPr>
        <w:t>Техническое задание на подключение контейнерного крана к системе диспетчеризации грузоподъемных кранов с применением удаленного доступа и обеспечению интеграции системы мониторинга и автоматизированной системы «Управление эксплуатацией и обновлением основных средств ПАО «</w:t>
      </w:r>
      <w:proofErr w:type="spellStart"/>
      <w:r>
        <w:rPr>
          <w:rFonts w:ascii="Times New Roman" w:hAnsi="Times New Roman"/>
          <w:sz w:val="28"/>
          <w:szCs w:val="28"/>
        </w:rPr>
        <w:t>ТрансКонтейнер</w:t>
      </w:r>
      <w:proofErr w:type="spellEnd"/>
      <w:r>
        <w:rPr>
          <w:rFonts w:ascii="Times New Roman" w:hAnsi="Times New Roman"/>
          <w:sz w:val="28"/>
          <w:szCs w:val="28"/>
        </w:rPr>
        <w:t>»</w:t>
      </w:r>
    </w:p>
    <w:p w:rsidR="0002109D" w:rsidRPr="008F6FD1" w:rsidRDefault="0002109D" w:rsidP="00592CBC">
      <w:pPr>
        <w:tabs>
          <w:tab w:val="left" w:pos="709"/>
        </w:tabs>
        <w:jc w:val="both"/>
        <w:rPr>
          <w:b/>
          <w:u w:val="single"/>
        </w:rPr>
      </w:pPr>
      <w:r>
        <w:rPr>
          <w:b/>
          <w:u w:val="single"/>
        </w:rPr>
        <w:t>Список сокращений</w:t>
      </w:r>
    </w:p>
    <w:p w:rsidR="0002109D" w:rsidRPr="008F6FD1" w:rsidRDefault="0002109D" w:rsidP="00592CBC">
      <w:pPr>
        <w:tabs>
          <w:tab w:val="left" w:pos="709"/>
          <w:tab w:val="left" w:pos="851"/>
        </w:tabs>
        <w:jc w:val="both"/>
      </w:pPr>
      <w:r>
        <w:t>СДК - система диспетчеризации грузоподъемных кранов</w:t>
      </w:r>
    </w:p>
    <w:p w:rsidR="0002109D" w:rsidRPr="008F6FD1" w:rsidRDefault="0002109D" w:rsidP="00592CBC">
      <w:pPr>
        <w:tabs>
          <w:tab w:val="left" w:pos="709"/>
          <w:tab w:val="left" w:pos="851"/>
        </w:tabs>
        <w:jc w:val="both"/>
      </w:pPr>
      <w:r>
        <w:t xml:space="preserve">ЛМ </w:t>
      </w:r>
      <w:r>
        <w:tab/>
        <w:t>- СДК локальный модуль регистрации системы диспетчеризации грузоподъемных кранов</w:t>
      </w:r>
    </w:p>
    <w:p w:rsidR="0002109D" w:rsidRPr="008F6FD1" w:rsidRDefault="0002109D" w:rsidP="00592CBC">
      <w:pPr>
        <w:tabs>
          <w:tab w:val="left" w:pos="709"/>
          <w:tab w:val="left" w:pos="851"/>
        </w:tabs>
        <w:jc w:val="both"/>
      </w:pPr>
      <w:r>
        <w:t xml:space="preserve">СУ </w:t>
      </w:r>
      <w:r>
        <w:tab/>
        <w:t>- система управления грузоподъемного</w:t>
      </w:r>
      <w:r>
        <w:rPr>
          <w:bCs/>
        </w:rPr>
        <w:t xml:space="preserve"> </w:t>
      </w:r>
      <w:r>
        <w:t>крана</w:t>
      </w:r>
    </w:p>
    <w:p w:rsidR="0002109D" w:rsidRPr="008F6FD1" w:rsidRDefault="0002109D" w:rsidP="00592CBC">
      <w:pPr>
        <w:tabs>
          <w:tab w:val="left" w:pos="709"/>
          <w:tab w:val="left" w:pos="851"/>
        </w:tabs>
        <w:jc w:val="both"/>
        <w:rPr>
          <w:b/>
          <w:u w:val="single"/>
        </w:rPr>
      </w:pPr>
    </w:p>
    <w:p w:rsidR="0002109D" w:rsidRPr="008F6FD1" w:rsidRDefault="0002109D" w:rsidP="0002109D">
      <w:pPr>
        <w:numPr>
          <w:ilvl w:val="0"/>
          <w:numId w:val="32"/>
        </w:numPr>
        <w:tabs>
          <w:tab w:val="left" w:pos="709"/>
        </w:tabs>
        <w:suppressAutoHyphens w:val="0"/>
        <w:ind w:left="0" w:firstLine="0"/>
        <w:jc w:val="center"/>
        <w:rPr>
          <w:b/>
          <w:u w:val="single"/>
        </w:rPr>
      </w:pPr>
      <w:r>
        <w:rPr>
          <w:b/>
          <w:u w:val="single"/>
        </w:rPr>
        <w:t>Введение</w:t>
      </w:r>
    </w:p>
    <w:p w:rsidR="0002109D" w:rsidRPr="008F6FD1" w:rsidRDefault="0002109D" w:rsidP="0002109D">
      <w:pPr>
        <w:numPr>
          <w:ilvl w:val="1"/>
          <w:numId w:val="32"/>
        </w:numPr>
        <w:tabs>
          <w:tab w:val="clear" w:pos="792"/>
          <w:tab w:val="left" w:pos="709"/>
          <w:tab w:val="num" w:pos="1000"/>
          <w:tab w:val="num" w:pos="2520"/>
        </w:tabs>
        <w:suppressAutoHyphens w:val="0"/>
        <w:ind w:left="0" w:firstLine="0"/>
        <w:jc w:val="both"/>
      </w:pPr>
      <w:r>
        <w:t>Назначение</w:t>
      </w:r>
    </w:p>
    <w:p w:rsidR="0002109D" w:rsidRPr="008F6FD1" w:rsidRDefault="0002109D" w:rsidP="00592CBC">
      <w:pPr>
        <w:tabs>
          <w:tab w:val="left" w:pos="709"/>
        </w:tabs>
        <w:jc w:val="both"/>
      </w:pPr>
      <w:r>
        <w:t>Настоящий документ описывает требования на выполнение работ по подключению грузоподъёмных кранов к СДК ПАО «</w:t>
      </w:r>
      <w:proofErr w:type="spellStart"/>
      <w:r>
        <w:t>ТрансКонтейнер</w:t>
      </w:r>
      <w:proofErr w:type="spellEnd"/>
      <w:r>
        <w:t>».</w:t>
      </w:r>
    </w:p>
    <w:p w:rsidR="0002109D" w:rsidRPr="008F6FD1" w:rsidRDefault="0002109D" w:rsidP="0002109D">
      <w:pPr>
        <w:numPr>
          <w:ilvl w:val="1"/>
          <w:numId w:val="32"/>
        </w:numPr>
        <w:tabs>
          <w:tab w:val="clear" w:pos="792"/>
          <w:tab w:val="left" w:pos="709"/>
          <w:tab w:val="num" w:pos="1000"/>
          <w:tab w:val="num" w:pos="2520"/>
        </w:tabs>
        <w:suppressAutoHyphens w:val="0"/>
        <w:ind w:left="0" w:firstLine="0"/>
        <w:jc w:val="both"/>
      </w:pPr>
      <w:r>
        <w:t>Цели выполнения работ и решаемые задачи:</w:t>
      </w:r>
    </w:p>
    <w:p w:rsidR="0002109D" w:rsidRPr="008F6FD1" w:rsidRDefault="0002109D" w:rsidP="0002109D">
      <w:pPr>
        <w:numPr>
          <w:ilvl w:val="2"/>
          <w:numId w:val="32"/>
        </w:numPr>
        <w:tabs>
          <w:tab w:val="left" w:pos="709"/>
        </w:tabs>
        <w:suppressAutoHyphens w:val="0"/>
        <w:ind w:left="0" w:firstLine="0"/>
        <w:jc w:val="both"/>
        <w:rPr>
          <w:bCs/>
        </w:rPr>
      </w:pPr>
      <w:r>
        <w:rPr>
          <w:bCs/>
        </w:rPr>
        <w:t>сбор данных о текущем состоянии грузоподъёмного крана (</w:t>
      </w:r>
      <w:proofErr w:type="gramStart"/>
      <w:r>
        <w:rPr>
          <w:bCs/>
        </w:rPr>
        <w:t>см</w:t>
      </w:r>
      <w:proofErr w:type="gramEnd"/>
      <w:r>
        <w:rPr>
          <w:bCs/>
        </w:rPr>
        <w:t>. Таблица №1);</w:t>
      </w:r>
    </w:p>
    <w:p w:rsidR="0002109D" w:rsidRPr="008F6FD1" w:rsidRDefault="0002109D" w:rsidP="0002109D">
      <w:pPr>
        <w:numPr>
          <w:ilvl w:val="2"/>
          <w:numId w:val="32"/>
        </w:numPr>
        <w:tabs>
          <w:tab w:val="left" w:pos="709"/>
        </w:tabs>
        <w:suppressAutoHyphens w:val="0"/>
        <w:ind w:left="0" w:firstLine="0"/>
        <w:jc w:val="both"/>
        <w:rPr>
          <w:bCs/>
        </w:rPr>
      </w:pPr>
      <w:r>
        <w:rPr>
          <w:bCs/>
        </w:rPr>
        <w:t xml:space="preserve">анализ эксплуатационных характеристик кранов, подключенных к СДК и передача данных о простое крана в систему управления основными средствами </w:t>
      </w:r>
      <w:r>
        <w:t>ПАО «</w:t>
      </w:r>
      <w:proofErr w:type="spellStart"/>
      <w:r>
        <w:t>ТрансКонтейнер</w:t>
      </w:r>
      <w:proofErr w:type="spellEnd"/>
      <w:r>
        <w:t>»;</w:t>
      </w:r>
    </w:p>
    <w:p w:rsidR="0002109D" w:rsidRPr="008F6FD1" w:rsidRDefault="0002109D" w:rsidP="0002109D">
      <w:pPr>
        <w:numPr>
          <w:ilvl w:val="2"/>
          <w:numId w:val="32"/>
        </w:numPr>
        <w:tabs>
          <w:tab w:val="left" w:pos="709"/>
        </w:tabs>
        <w:suppressAutoHyphens w:val="0"/>
        <w:ind w:left="0" w:firstLine="0"/>
        <w:jc w:val="both"/>
        <w:rPr>
          <w:bCs/>
        </w:rPr>
      </w:pPr>
      <w:r>
        <w:rPr>
          <w:bCs/>
        </w:rPr>
        <w:t>выполнение функции «черный ящик» для расследования нештатных ситуаций.</w:t>
      </w:r>
    </w:p>
    <w:p w:rsidR="0002109D" w:rsidRDefault="0002109D" w:rsidP="0002109D">
      <w:pPr>
        <w:numPr>
          <w:ilvl w:val="1"/>
          <w:numId w:val="32"/>
        </w:numPr>
        <w:tabs>
          <w:tab w:val="clear" w:pos="792"/>
          <w:tab w:val="left" w:pos="709"/>
          <w:tab w:val="num" w:pos="1000"/>
          <w:tab w:val="num" w:pos="2520"/>
        </w:tabs>
        <w:suppressAutoHyphens w:val="0"/>
        <w:ind w:left="0" w:firstLine="0"/>
        <w:jc w:val="both"/>
        <w:rPr>
          <w:bCs/>
        </w:rPr>
      </w:pPr>
      <w:r>
        <w:t>Структурная схема СДК ПАО «</w:t>
      </w:r>
      <w:proofErr w:type="spellStart"/>
      <w:r>
        <w:t>ТрансКонтейнер</w:t>
      </w:r>
      <w:proofErr w:type="spellEnd"/>
      <w:r>
        <w:t>» (см Схема №1).</w:t>
      </w:r>
    </w:p>
    <w:p w:rsidR="0002109D" w:rsidRPr="008F6FD1" w:rsidRDefault="0002109D" w:rsidP="00592CBC">
      <w:pPr>
        <w:tabs>
          <w:tab w:val="left" w:pos="709"/>
          <w:tab w:val="num" w:pos="2520"/>
        </w:tabs>
        <w:jc w:val="both"/>
        <w:rPr>
          <w:bCs/>
        </w:rPr>
      </w:pPr>
    </w:p>
    <w:p w:rsidR="0002109D" w:rsidRPr="008F6FD1" w:rsidRDefault="0002109D" w:rsidP="0002109D">
      <w:pPr>
        <w:numPr>
          <w:ilvl w:val="0"/>
          <w:numId w:val="33"/>
        </w:numPr>
        <w:tabs>
          <w:tab w:val="left" w:pos="709"/>
        </w:tabs>
        <w:suppressAutoHyphens w:val="0"/>
        <w:jc w:val="center"/>
        <w:rPr>
          <w:b/>
          <w:u w:val="single"/>
        </w:rPr>
      </w:pPr>
      <w:r>
        <w:rPr>
          <w:b/>
          <w:u w:val="single"/>
        </w:rPr>
        <w:t>Требования к объему и составу работ</w:t>
      </w:r>
    </w:p>
    <w:p w:rsidR="0002109D" w:rsidRPr="008F6FD1" w:rsidRDefault="0002109D" w:rsidP="00592CBC">
      <w:pPr>
        <w:tabs>
          <w:tab w:val="left" w:pos="709"/>
        </w:tabs>
        <w:rPr>
          <w:b/>
          <w:u w:val="single"/>
        </w:rPr>
      </w:pPr>
    </w:p>
    <w:p w:rsidR="0002109D" w:rsidRPr="008F6FD1" w:rsidRDefault="0002109D" w:rsidP="0002109D">
      <w:pPr>
        <w:numPr>
          <w:ilvl w:val="1"/>
          <w:numId w:val="33"/>
        </w:numPr>
        <w:tabs>
          <w:tab w:val="clear" w:pos="792"/>
          <w:tab w:val="left" w:pos="709"/>
          <w:tab w:val="num" w:pos="1000"/>
          <w:tab w:val="num" w:pos="2520"/>
        </w:tabs>
        <w:suppressAutoHyphens w:val="0"/>
        <w:ind w:left="0" w:firstLine="0"/>
        <w:jc w:val="both"/>
      </w:pPr>
      <w:r>
        <w:t>Монтаж и подключение к СУ крана локального модуля СДК в составе:</w:t>
      </w:r>
    </w:p>
    <w:p w:rsidR="0002109D" w:rsidRPr="008F6FD1" w:rsidRDefault="0002109D" w:rsidP="0002109D">
      <w:pPr>
        <w:numPr>
          <w:ilvl w:val="2"/>
          <w:numId w:val="33"/>
        </w:numPr>
        <w:tabs>
          <w:tab w:val="left" w:pos="709"/>
          <w:tab w:val="num" w:pos="2520"/>
        </w:tabs>
        <w:suppressAutoHyphens w:val="0"/>
        <w:ind w:left="0" w:firstLine="0"/>
        <w:jc w:val="both"/>
      </w:pPr>
      <w:r>
        <w:rPr>
          <w:lang w:val="en-US"/>
        </w:rPr>
        <w:t>IP</w:t>
      </w:r>
      <w:r>
        <w:t xml:space="preserve"> </w:t>
      </w:r>
      <w:proofErr w:type="spellStart"/>
      <w:r>
        <w:t>видеорегистратор</w:t>
      </w:r>
      <w:proofErr w:type="spellEnd"/>
      <w:r>
        <w:t xml:space="preserve"> (емкость архива - 1 месяц непрерывной записи с двух видеокамер).</w:t>
      </w:r>
    </w:p>
    <w:p w:rsidR="0002109D" w:rsidRPr="008F6FD1" w:rsidRDefault="0002109D" w:rsidP="0002109D">
      <w:pPr>
        <w:numPr>
          <w:ilvl w:val="2"/>
          <w:numId w:val="33"/>
        </w:numPr>
        <w:tabs>
          <w:tab w:val="left" w:pos="709"/>
          <w:tab w:val="num" w:pos="2520"/>
        </w:tabs>
        <w:suppressAutoHyphens w:val="0"/>
        <w:ind w:left="0" w:firstLine="0"/>
        <w:jc w:val="both"/>
      </w:pPr>
      <w:r>
        <w:t xml:space="preserve">Наружная </w:t>
      </w:r>
      <w:r>
        <w:rPr>
          <w:lang w:val="en-US"/>
        </w:rPr>
        <w:t>IP</w:t>
      </w:r>
      <w:r>
        <w:t xml:space="preserve"> видеокамера (разрешение </w:t>
      </w:r>
      <w:proofErr w:type="spellStart"/>
      <w:r>
        <w:rPr>
          <w:lang w:val="en-US"/>
        </w:rPr>
        <w:t>FullHD</w:t>
      </w:r>
      <w:proofErr w:type="spellEnd"/>
      <w:r>
        <w:t xml:space="preserve"> 1920х1080 с ночной ИК подсветкой).</w:t>
      </w:r>
    </w:p>
    <w:p w:rsidR="0002109D" w:rsidRPr="008F6FD1" w:rsidRDefault="0002109D" w:rsidP="0002109D">
      <w:pPr>
        <w:numPr>
          <w:ilvl w:val="2"/>
          <w:numId w:val="33"/>
        </w:numPr>
        <w:tabs>
          <w:tab w:val="left" w:pos="709"/>
          <w:tab w:val="num" w:pos="2520"/>
        </w:tabs>
        <w:suppressAutoHyphens w:val="0"/>
        <w:ind w:left="0" w:firstLine="0"/>
        <w:jc w:val="both"/>
      </w:pPr>
      <w:r>
        <w:t xml:space="preserve">Внутренняя </w:t>
      </w:r>
      <w:r>
        <w:rPr>
          <w:lang w:val="en-US"/>
        </w:rPr>
        <w:t>IP</w:t>
      </w:r>
      <w:r>
        <w:t xml:space="preserve"> видеокамера (разрешение </w:t>
      </w:r>
      <w:r>
        <w:rPr>
          <w:lang w:val="en-US"/>
        </w:rPr>
        <w:t>HD</w:t>
      </w:r>
      <w:r>
        <w:t xml:space="preserve"> 1280х1080).</w:t>
      </w:r>
    </w:p>
    <w:p w:rsidR="0002109D" w:rsidRPr="008F6FD1" w:rsidRDefault="0002109D" w:rsidP="0002109D">
      <w:pPr>
        <w:numPr>
          <w:ilvl w:val="2"/>
          <w:numId w:val="33"/>
        </w:numPr>
        <w:tabs>
          <w:tab w:val="left" w:pos="709"/>
          <w:tab w:val="num" w:pos="2520"/>
        </w:tabs>
        <w:suppressAutoHyphens w:val="0"/>
        <w:ind w:left="0" w:firstLine="0"/>
        <w:jc w:val="both"/>
      </w:pPr>
      <w:r>
        <w:t xml:space="preserve">Источник бесперебойного питания для системы </w:t>
      </w:r>
      <w:proofErr w:type="spellStart"/>
      <w:r>
        <w:t>видеорегистрации</w:t>
      </w:r>
      <w:proofErr w:type="spellEnd"/>
      <w:r>
        <w:t>.</w:t>
      </w:r>
    </w:p>
    <w:p w:rsidR="0002109D" w:rsidRPr="008F6FD1" w:rsidRDefault="0002109D" w:rsidP="0002109D">
      <w:pPr>
        <w:numPr>
          <w:ilvl w:val="2"/>
          <w:numId w:val="33"/>
        </w:numPr>
        <w:tabs>
          <w:tab w:val="left" w:pos="709"/>
          <w:tab w:val="num" w:pos="2520"/>
        </w:tabs>
        <w:suppressAutoHyphens w:val="0"/>
        <w:ind w:left="0" w:firstLine="0"/>
        <w:jc w:val="both"/>
      </w:pPr>
      <w:r>
        <w:t>Датчик скорости ветра.</w:t>
      </w:r>
    </w:p>
    <w:p w:rsidR="0002109D" w:rsidRPr="008F6FD1" w:rsidRDefault="0002109D" w:rsidP="0002109D">
      <w:pPr>
        <w:numPr>
          <w:ilvl w:val="2"/>
          <w:numId w:val="33"/>
        </w:numPr>
        <w:tabs>
          <w:tab w:val="left" w:pos="709"/>
          <w:tab w:val="num" w:pos="2520"/>
        </w:tabs>
        <w:suppressAutoHyphens w:val="0"/>
        <w:ind w:left="0" w:firstLine="0"/>
        <w:jc w:val="both"/>
      </w:pPr>
      <w:r>
        <w:t>Датчик наружной температуры.</w:t>
      </w:r>
    </w:p>
    <w:p w:rsidR="0002109D" w:rsidRPr="008F6FD1" w:rsidRDefault="0002109D" w:rsidP="0002109D">
      <w:pPr>
        <w:numPr>
          <w:ilvl w:val="1"/>
          <w:numId w:val="33"/>
        </w:numPr>
        <w:tabs>
          <w:tab w:val="clear" w:pos="792"/>
          <w:tab w:val="left" w:pos="709"/>
          <w:tab w:val="num" w:pos="1000"/>
          <w:tab w:val="num" w:pos="2520"/>
        </w:tabs>
        <w:suppressAutoHyphens w:val="0"/>
        <w:ind w:left="0" w:firstLine="0"/>
        <w:jc w:val="both"/>
      </w:pPr>
      <w:r>
        <w:t>Установка программного обеспечения локального модуля СДК на бортовой компьютер крана.</w:t>
      </w:r>
    </w:p>
    <w:p w:rsidR="0002109D" w:rsidRPr="008F6FD1" w:rsidRDefault="0002109D" w:rsidP="0002109D">
      <w:pPr>
        <w:numPr>
          <w:ilvl w:val="1"/>
          <w:numId w:val="33"/>
        </w:numPr>
        <w:tabs>
          <w:tab w:val="clear" w:pos="792"/>
          <w:tab w:val="left" w:pos="709"/>
          <w:tab w:val="num" w:pos="1000"/>
          <w:tab w:val="num" w:pos="2520"/>
        </w:tabs>
        <w:suppressAutoHyphens w:val="0"/>
        <w:ind w:left="0" w:firstLine="0"/>
        <w:jc w:val="both"/>
      </w:pPr>
      <w:r>
        <w:t>Передача Заказчику дистрибутива программного обеспечения, а также документации по установке, настройке и использованию продукта.</w:t>
      </w:r>
    </w:p>
    <w:p w:rsidR="0002109D" w:rsidRPr="008F6FD1" w:rsidRDefault="0002109D" w:rsidP="0002109D">
      <w:pPr>
        <w:numPr>
          <w:ilvl w:val="1"/>
          <w:numId w:val="33"/>
        </w:numPr>
        <w:tabs>
          <w:tab w:val="clear" w:pos="792"/>
          <w:tab w:val="left" w:pos="709"/>
          <w:tab w:val="num" w:pos="1000"/>
          <w:tab w:val="num" w:pos="2520"/>
        </w:tabs>
        <w:suppressAutoHyphens w:val="0"/>
        <w:ind w:left="0" w:firstLine="0"/>
        <w:jc w:val="both"/>
      </w:pPr>
      <w:r>
        <w:t>Результат выполнения работ:</w:t>
      </w:r>
    </w:p>
    <w:p w:rsidR="0002109D" w:rsidRPr="008F6FD1" w:rsidRDefault="0002109D" w:rsidP="00592CBC">
      <w:pPr>
        <w:tabs>
          <w:tab w:val="left" w:pos="709"/>
          <w:tab w:val="num" w:pos="2520"/>
        </w:tabs>
        <w:jc w:val="both"/>
      </w:pPr>
      <w:r>
        <w:rPr>
          <w:color w:val="000000"/>
          <w:spacing w:val="-4"/>
        </w:rPr>
        <w:t xml:space="preserve">2.4.1. Модернизация крана </w:t>
      </w:r>
      <w:r>
        <w:rPr>
          <w:szCs w:val="28"/>
        </w:rPr>
        <w:t>ККСП36-А6-Ч-УК-16 (5;7)-9,5-У</w:t>
      </w:r>
      <w:proofErr w:type="gramStart"/>
      <w:r>
        <w:rPr>
          <w:szCs w:val="28"/>
        </w:rPr>
        <w:t>1</w:t>
      </w:r>
      <w:proofErr w:type="gramEnd"/>
      <w:r>
        <w:rPr>
          <w:szCs w:val="28"/>
        </w:rPr>
        <w:t xml:space="preserve">, зав.№1332, </w:t>
      </w:r>
      <w:proofErr w:type="spellStart"/>
      <w:r>
        <w:rPr>
          <w:szCs w:val="28"/>
        </w:rPr>
        <w:t>Рег</w:t>
      </w:r>
      <w:proofErr w:type="spellEnd"/>
      <w:r>
        <w:rPr>
          <w:szCs w:val="28"/>
        </w:rPr>
        <w:t>. № А69-00026-0001ПС, инв. № 014/03/00000095</w:t>
      </w:r>
      <w:r>
        <w:t xml:space="preserve"> </w:t>
      </w:r>
      <w:r>
        <w:rPr>
          <w:color w:val="000000"/>
          <w:spacing w:val="-4"/>
        </w:rPr>
        <w:t>в части м</w:t>
      </w:r>
      <w:r>
        <w:t xml:space="preserve">онтажа и подключения к системе </w:t>
      </w:r>
      <w:proofErr w:type="gramStart"/>
      <w:r>
        <w:t>управления грузоподъемного</w:t>
      </w:r>
      <w:r>
        <w:rPr>
          <w:bCs/>
        </w:rPr>
        <w:t xml:space="preserve"> </w:t>
      </w:r>
      <w:r>
        <w:t>крана локального модуля системы диспетчеризации грузоподъемных кранов</w:t>
      </w:r>
      <w:proofErr w:type="gramEnd"/>
      <w:r>
        <w:t>.</w:t>
      </w:r>
    </w:p>
    <w:p w:rsidR="0002109D" w:rsidRPr="008F6FD1" w:rsidRDefault="0002109D" w:rsidP="00592CBC">
      <w:pPr>
        <w:tabs>
          <w:tab w:val="left" w:pos="709"/>
          <w:tab w:val="num" w:pos="2520"/>
        </w:tabs>
        <w:jc w:val="both"/>
        <w:rPr>
          <w:color w:val="000000"/>
          <w:spacing w:val="-4"/>
        </w:rPr>
      </w:pPr>
      <w:r>
        <w:lastRenderedPageBreak/>
        <w:t>2.4.2. Установка программного обеспечения локального модуля СДК на бортовой компьютер крана с</w:t>
      </w:r>
      <w:r>
        <w:rPr>
          <w:color w:val="000000"/>
          <w:spacing w:val="-4"/>
        </w:rPr>
        <w:t xml:space="preserve"> предоставлением права его использования Заказчиком.</w:t>
      </w:r>
    </w:p>
    <w:p w:rsidR="0002109D" w:rsidRPr="008F6FD1" w:rsidRDefault="0002109D" w:rsidP="0002109D">
      <w:pPr>
        <w:numPr>
          <w:ilvl w:val="0"/>
          <w:numId w:val="33"/>
        </w:numPr>
        <w:tabs>
          <w:tab w:val="left" w:pos="709"/>
        </w:tabs>
        <w:suppressAutoHyphens w:val="0"/>
        <w:ind w:left="0" w:firstLine="0"/>
        <w:jc w:val="center"/>
        <w:rPr>
          <w:b/>
          <w:u w:val="single"/>
        </w:rPr>
      </w:pPr>
      <w:r>
        <w:rPr>
          <w:b/>
          <w:u w:val="single"/>
        </w:rPr>
        <w:t>Место и условия выполнения работ</w:t>
      </w:r>
    </w:p>
    <w:p w:rsidR="0002109D" w:rsidRPr="008F6FD1" w:rsidRDefault="0002109D" w:rsidP="00592CBC">
      <w:pPr>
        <w:tabs>
          <w:tab w:val="left" w:pos="709"/>
        </w:tabs>
        <w:rPr>
          <w:b/>
          <w:u w:val="single"/>
        </w:rPr>
      </w:pPr>
    </w:p>
    <w:p w:rsidR="0002109D" w:rsidRPr="00D142A0" w:rsidRDefault="0002109D" w:rsidP="0002109D">
      <w:pPr>
        <w:numPr>
          <w:ilvl w:val="1"/>
          <w:numId w:val="33"/>
        </w:numPr>
        <w:tabs>
          <w:tab w:val="clear" w:pos="792"/>
          <w:tab w:val="left" w:pos="709"/>
          <w:tab w:val="num" w:pos="1000"/>
          <w:tab w:val="num" w:pos="2520"/>
        </w:tabs>
        <w:suppressAutoHyphens w:val="0"/>
        <w:ind w:left="0" w:firstLine="0"/>
        <w:jc w:val="both"/>
      </w:pPr>
      <w:r>
        <w:t>Выполнение работ по монтажу и настройке программного обеспечения производится по адресу: Контейнерный терминал Благовещенск:</w:t>
      </w:r>
      <w:r>
        <w:rPr>
          <w:sz w:val="26"/>
          <w:szCs w:val="26"/>
        </w:rPr>
        <w:t xml:space="preserve"> 675000</w:t>
      </w:r>
      <w:r>
        <w:t xml:space="preserve"> </w:t>
      </w:r>
      <w:r>
        <w:rPr>
          <w:sz w:val="26"/>
          <w:szCs w:val="26"/>
        </w:rPr>
        <w:t xml:space="preserve">г. Благовещенск, ул. </w:t>
      </w:r>
      <w:proofErr w:type="gramStart"/>
      <w:r>
        <w:rPr>
          <w:sz w:val="26"/>
          <w:szCs w:val="26"/>
        </w:rPr>
        <w:t>Станционная</w:t>
      </w:r>
      <w:proofErr w:type="gramEnd"/>
      <w:r>
        <w:rPr>
          <w:sz w:val="26"/>
          <w:szCs w:val="26"/>
        </w:rPr>
        <w:t xml:space="preserve"> 70</w:t>
      </w:r>
      <w:r>
        <w:t>.</w:t>
      </w:r>
    </w:p>
    <w:p w:rsidR="0002109D" w:rsidRPr="008F6FD1" w:rsidRDefault="0002109D" w:rsidP="00592CBC">
      <w:pPr>
        <w:tabs>
          <w:tab w:val="left" w:pos="709"/>
        </w:tabs>
      </w:pPr>
    </w:p>
    <w:p w:rsidR="0002109D" w:rsidRPr="008F6FD1" w:rsidRDefault="0002109D" w:rsidP="00592CBC">
      <w:pPr>
        <w:jc w:val="center"/>
      </w:pPr>
      <w:r>
        <w:t>Схема № 1 Система диспетчеризации грузоподъёмных кранов</w:t>
      </w:r>
    </w:p>
    <w:p w:rsidR="0002109D" w:rsidRPr="008F6FD1" w:rsidRDefault="0002109D" w:rsidP="00592CBC"/>
    <w:p w:rsidR="0002109D" w:rsidRDefault="0002109D" w:rsidP="00592CBC">
      <w:r>
        <w:rPr>
          <w:noProof/>
          <w:lang w:eastAsia="ru-RU"/>
        </w:rPr>
        <w:drawing>
          <wp:inline distT="0" distB="0" distL="0" distR="0">
            <wp:extent cx="6757856" cy="5770282"/>
            <wp:effectExtent l="0" t="495300" r="0" b="478118"/>
            <wp:docPr id="2" name="Рисунок 14" descr="D:\USER\Fedoretc\YandexDisk\ТЕХНОРОС\Текущие дела\2015 СДК\Большой договор\РЭ\СДК-1 v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D:\USER\Fedoretc\YandexDisk\ТЕХНОРОС\Текущие дела\2015 СДК\Большой договор\РЭ\СДК-1 v2.gif"/>
                    <pic:cNvPicPr>
                      <a:picLocks noChangeAspect="1" noChangeArrowheads="1"/>
                    </pic:cNvPicPr>
                  </pic:nvPicPr>
                  <pic:blipFill>
                    <a:blip r:embed="rId21" cstate="print"/>
                    <a:srcRect t="-974"/>
                    <a:stretch>
                      <a:fillRect/>
                    </a:stretch>
                  </pic:blipFill>
                  <pic:spPr bwMode="auto">
                    <a:xfrm rot="-5400000">
                      <a:off x="0" y="0"/>
                      <a:ext cx="6758637" cy="5770949"/>
                    </a:xfrm>
                    <a:prstGeom prst="rect">
                      <a:avLst/>
                    </a:prstGeom>
                    <a:noFill/>
                    <a:ln w="9525">
                      <a:noFill/>
                      <a:miter lim="800000"/>
                      <a:headEnd/>
                      <a:tailEnd/>
                    </a:ln>
                  </pic:spPr>
                </pic:pic>
              </a:graphicData>
            </a:graphic>
          </wp:inline>
        </w:drawing>
      </w:r>
      <w:r>
        <w:br w:type="page"/>
      </w:r>
    </w:p>
    <w:p w:rsidR="0002109D" w:rsidRPr="008F6FD1" w:rsidRDefault="0002109D" w:rsidP="00592CBC">
      <w:pPr>
        <w:pStyle w:val="Style2"/>
        <w:widowControl/>
        <w:tabs>
          <w:tab w:val="left" w:pos="547"/>
        </w:tabs>
      </w:pPr>
      <w:r>
        <w:rPr>
          <w:b/>
        </w:rPr>
        <w:lastRenderedPageBreak/>
        <w:t>Таблица № 1</w:t>
      </w:r>
      <w:r>
        <w:rPr>
          <w:bCs/>
        </w:rPr>
        <w:t xml:space="preserve">. </w:t>
      </w:r>
      <w:r>
        <w:t>Перечень параметров передаваемых с крана на центральный сервер СДК.</w:t>
      </w:r>
    </w:p>
    <w:p w:rsidR="0002109D" w:rsidRPr="008F6FD1" w:rsidRDefault="0002109D" w:rsidP="00592CBC">
      <w:pPr>
        <w:spacing w:after="120"/>
        <w:rPr>
          <w:i/>
        </w:rPr>
      </w:pPr>
    </w:p>
    <w:tbl>
      <w:tblPr>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5"/>
        <w:gridCol w:w="3344"/>
        <w:gridCol w:w="5573"/>
      </w:tblGrid>
      <w:tr w:rsidR="0002109D" w:rsidRPr="008F6FD1" w:rsidTr="00592CBC">
        <w:trPr>
          <w:trHeight w:val="401"/>
        </w:trPr>
        <w:tc>
          <w:tcPr>
            <w:tcW w:w="855" w:type="dxa"/>
            <w:vAlign w:val="center"/>
          </w:tcPr>
          <w:p w:rsidR="0002109D" w:rsidRPr="008F6FD1" w:rsidRDefault="0002109D" w:rsidP="00592CBC">
            <w:pPr>
              <w:spacing w:after="120"/>
              <w:jc w:val="center"/>
              <w:rPr>
                <w:b/>
              </w:rPr>
            </w:pPr>
            <w:r>
              <w:rPr>
                <w:b/>
              </w:rPr>
              <w:t>№</w:t>
            </w:r>
          </w:p>
        </w:tc>
        <w:tc>
          <w:tcPr>
            <w:tcW w:w="3344" w:type="dxa"/>
            <w:vAlign w:val="center"/>
          </w:tcPr>
          <w:p w:rsidR="0002109D" w:rsidRPr="008F6FD1" w:rsidRDefault="0002109D" w:rsidP="00592CBC">
            <w:pPr>
              <w:spacing w:after="120"/>
              <w:jc w:val="center"/>
              <w:rPr>
                <w:b/>
              </w:rPr>
            </w:pPr>
            <w:r>
              <w:rPr>
                <w:b/>
              </w:rPr>
              <w:t>Наименование параметра</w:t>
            </w:r>
          </w:p>
        </w:tc>
        <w:tc>
          <w:tcPr>
            <w:tcW w:w="5573" w:type="dxa"/>
            <w:vAlign w:val="center"/>
          </w:tcPr>
          <w:p w:rsidR="0002109D" w:rsidRPr="008F6FD1" w:rsidRDefault="0002109D" w:rsidP="00592CBC">
            <w:pPr>
              <w:spacing w:after="120"/>
              <w:jc w:val="center"/>
              <w:rPr>
                <w:b/>
              </w:rPr>
            </w:pPr>
            <w:r>
              <w:rPr>
                <w:b/>
              </w:rPr>
              <w:t>Описание</w:t>
            </w:r>
          </w:p>
        </w:tc>
      </w:tr>
      <w:tr w:rsidR="0002109D" w:rsidRPr="008F6FD1" w:rsidTr="00592CBC">
        <w:trPr>
          <w:trHeight w:val="388"/>
        </w:trPr>
        <w:tc>
          <w:tcPr>
            <w:tcW w:w="855" w:type="dxa"/>
          </w:tcPr>
          <w:p w:rsidR="0002109D" w:rsidRPr="008F6FD1" w:rsidRDefault="0002109D" w:rsidP="00592CBC">
            <w:pPr>
              <w:spacing w:after="120"/>
              <w:jc w:val="both"/>
            </w:pPr>
            <w:r>
              <w:t>1</w:t>
            </w:r>
          </w:p>
        </w:tc>
        <w:tc>
          <w:tcPr>
            <w:tcW w:w="3344" w:type="dxa"/>
          </w:tcPr>
          <w:p w:rsidR="0002109D" w:rsidRPr="008F6FD1" w:rsidRDefault="0002109D" w:rsidP="00592CBC">
            <w:pPr>
              <w:spacing w:after="120"/>
            </w:pPr>
            <w:r>
              <w:t>Включен</w:t>
            </w:r>
          </w:p>
        </w:tc>
        <w:tc>
          <w:tcPr>
            <w:tcW w:w="5573" w:type="dxa"/>
          </w:tcPr>
          <w:p w:rsidR="0002109D" w:rsidRPr="008F6FD1" w:rsidRDefault="0002109D" w:rsidP="00592CBC">
            <w:pPr>
              <w:spacing w:after="120"/>
              <w:jc w:val="both"/>
            </w:pPr>
            <w:r>
              <w:t>Кран подключен к информационной сети СДК</w:t>
            </w:r>
          </w:p>
        </w:tc>
      </w:tr>
      <w:tr w:rsidR="0002109D" w:rsidRPr="008F6FD1" w:rsidTr="00592CBC">
        <w:trPr>
          <w:trHeight w:val="1228"/>
        </w:trPr>
        <w:tc>
          <w:tcPr>
            <w:tcW w:w="855" w:type="dxa"/>
          </w:tcPr>
          <w:p w:rsidR="0002109D" w:rsidRPr="008F6FD1" w:rsidRDefault="0002109D" w:rsidP="00592CBC">
            <w:pPr>
              <w:spacing w:after="120"/>
              <w:jc w:val="both"/>
            </w:pPr>
            <w:r>
              <w:t>2</w:t>
            </w:r>
          </w:p>
        </w:tc>
        <w:tc>
          <w:tcPr>
            <w:tcW w:w="3344" w:type="dxa"/>
          </w:tcPr>
          <w:p w:rsidR="0002109D" w:rsidRPr="008F6FD1" w:rsidRDefault="0002109D" w:rsidP="00592CBC">
            <w:pPr>
              <w:spacing w:after="120"/>
            </w:pPr>
            <w:r>
              <w:t>Работоспособность</w:t>
            </w:r>
          </w:p>
        </w:tc>
        <w:tc>
          <w:tcPr>
            <w:tcW w:w="5573" w:type="dxa"/>
          </w:tcPr>
          <w:p w:rsidR="0002109D" w:rsidRPr="008F6FD1" w:rsidRDefault="0002109D" w:rsidP="00592CBC">
            <w:pPr>
              <w:spacing w:after="120"/>
              <w:jc w:val="both"/>
            </w:pPr>
            <w:r>
              <w:t xml:space="preserve">Параметр, подтверждающий нормальную работу системы управления краном. В </w:t>
            </w:r>
            <w:proofErr w:type="gramStart"/>
            <w:r>
              <w:t>случае</w:t>
            </w:r>
            <w:proofErr w:type="gramEnd"/>
            <w:r>
              <w:t xml:space="preserve"> неработоспособности системы управления, обозначается код ошибки.</w:t>
            </w:r>
          </w:p>
        </w:tc>
      </w:tr>
      <w:tr w:rsidR="0002109D" w:rsidRPr="008F6FD1" w:rsidTr="00592CBC">
        <w:trPr>
          <w:trHeight w:val="665"/>
        </w:trPr>
        <w:tc>
          <w:tcPr>
            <w:tcW w:w="855" w:type="dxa"/>
          </w:tcPr>
          <w:p w:rsidR="0002109D" w:rsidRPr="008F6FD1" w:rsidRDefault="0002109D" w:rsidP="00592CBC">
            <w:pPr>
              <w:spacing w:after="120"/>
              <w:jc w:val="both"/>
            </w:pPr>
            <w:r>
              <w:t>3</w:t>
            </w:r>
          </w:p>
        </w:tc>
        <w:tc>
          <w:tcPr>
            <w:tcW w:w="3344" w:type="dxa"/>
          </w:tcPr>
          <w:p w:rsidR="0002109D" w:rsidRPr="008F6FD1" w:rsidRDefault="0002109D" w:rsidP="00592CBC">
            <w:pPr>
              <w:spacing w:after="120"/>
            </w:pPr>
            <w:r>
              <w:t>Количество циклов работы крана</w:t>
            </w:r>
          </w:p>
        </w:tc>
        <w:tc>
          <w:tcPr>
            <w:tcW w:w="5573" w:type="dxa"/>
          </w:tcPr>
          <w:p w:rsidR="0002109D" w:rsidRPr="008F6FD1" w:rsidRDefault="0002109D" w:rsidP="00592CBC">
            <w:pPr>
              <w:spacing w:after="120"/>
              <w:jc w:val="both"/>
            </w:pPr>
            <w:r>
              <w:t>Расчетное значение количества перегруженных контейнеров (за выбранный период)</w:t>
            </w:r>
          </w:p>
        </w:tc>
      </w:tr>
      <w:tr w:rsidR="0002109D" w:rsidRPr="008F6FD1" w:rsidTr="00592CBC">
        <w:trPr>
          <w:trHeight w:val="401"/>
        </w:trPr>
        <w:tc>
          <w:tcPr>
            <w:tcW w:w="855" w:type="dxa"/>
          </w:tcPr>
          <w:p w:rsidR="0002109D" w:rsidRPr="008F6FD1" w:rsidRDefault="0002109D" w:rsidP="00592CBC">
            <w:pPr>
              <w:spacing w:after="120"/>
              <w:jc w:val="both"/>
            </w:pPr>
            <w:r>
              <w:t>4</w:t>
            </w:r>
          </w:p>
        </w:tc>
        <w:tc>
          <w:tcPr>
            <w:tcW w:w="3344" w:type="dxa"/>
          </w:tcPr>
          <w:p w:rsidR="0002109D" w:rsidRPr="008F6FD1" w:rsidRDefault="0002109D" w:rsidP="00592CBC">
            <w:pPr>
              <w:spacing w:after="120"/>
            </w:pPr>
            <w:r>
              <w:t xml:space="preserve">Режим </w:t>
            </w:r>
            <w:proofErr w:type="spellStart"/>
            <w:r>
              <w:t>нагружения</w:t>
            </w:r>
            <w:proofErr w:type="spellEnd"/>
            <w:r>
              <w:t xml:space="preserve"> крана</w:t>
            </w:r>
          </w:p>
        </w:tc>
        <w:tc>
          <w:tcPr>
            <w:tcW w:w="5573" w:type="dxa"/>
          </w:tcPr>
          <w:p w:rsidR="0002109D" w:rsidRPr="008F6FD1" w:rsidRDefault="0002109D" w:rsidP="00592CBC">
            <w:pPr>
              <w:spacing w:after="120"/>
              <w:jc w:val="both"/>
            </w:pPr>
            <w:r>
              <w:t xml:space="preserve">В </w:t>
            </w:r>
            <w:proofErr w:type="gramStart"/>
            <w:r>
              <w:t>соответствии</w:t>
            </w:r>
            <w:proofErr w:type="gramEnd"/>
            <w:r>
              <w:t xml:space="preserve"> с ИСО 4301/1</w:t>
            </w:r>
          </w:p>
        </w:tc>
      </w:tr>
      <w:tr w:rsidR="0002109D" w:rsidRPr="008F6FD1" w:rsidTr="00592CBC">
        <w:trPr>
          <w:trHeight w:val="701"/>
        </w:trPr>
        <w:tc>
          <w:tcPr>
            <w:tcW w:w="855" w:type="dxa"/>
          </w:tcPr>
          <w:p w:rsidR="0002109D" w:rsidRPr="008F6FD1" w:rsidRDefault="0002109D" w:rsidP="00592CBC">
            <w:pPr>
              <w:spacing w:after="120"/>
              <w:jc w:val="both"/>
            </w:pPr>
            <w:r>
              <w:t>5</w:t>
            </w:r>
          </w:p>
        </w:tc>
        <w:tc>
          <w:tcPr>
            <w:tcW w:w="3344" w:type="dxa"/>
          </w:tcPr>
          <w:p w:rsidR="0002109D" w:rsidRPr="008F6FD1" w:rsidRDefault="0002109D" w:rsidP="00592CBC">
            <w:pPr>
              <w:spacing w:after="120"/>
            </w:pPr>
            <w:r>
              <w:t>Количество перегрузов крана</w:t>
            </w:r>
          </w:p>
        </w:tc>
        <w:tc>
          <w:tcPr>
            <w:tcW w:w="5573" w:type="dxa"/>
          </w:tcPr>
          <w:p w:rsidR="0002109D" w:rsidRPr="008F6FD1" w:rsidRDefault="0002109D" w:rsidP="00592CBC">
            <w:pPr>
              <w:spacing w:after="120"/>
              <w:jc w:val="both"/>
            </w:pPr>
            <w:r>
              <w:t>Количество срабатываний ограничителя грузоподъёмности по превышению массы груза грузоподъёмности крана (за выбранный период)</w:t>
            </w:r>
          </w:p>
        </w:tc>
      </w:tr>
      <w:tr w:rsidR="0002109D" w:rsidRPr="008F6FD1" w:rsidTr="00592CBC">
        <w:trPr>
          <w:trHeight w:val="1008"/>
        </w:trPr>
        <w:tc>
          <w:tcPr>
            <w:tcW w:w="855" w:type="dxa"/>
          </w:tcPr>
          <w:p w:rsidR="0002109D" w:rsidRPr="008F6FD1" w:rsidRDefault="0002109D" w:rsidP="00592CBC">
            <w:pPr>
              <w:spacing w:after="120"/>
              <w:jc w:val="both"/>
            </w:pPr>
            <w:r>
              <w:t>6</w:t>
            </w:r>
          </w:p>
        </w:tc>
        <w:tc>
          <w:tcPr>
            <w:tcW w:w="3344" w:type="dxa"/>
          </w:tcPr>
          <w:p w:rsidR="0002109D" w:rsidRPr="008F6FD1" w:rsidRDefault="0002109D" w:rsidP="00592CBC">
            <w:pPr>
              <w:spacing w:after="120"/>
            </w:pPr>
            <w:r>
              <w:t>Количество контейнеров со смещением центра тяжести, приводящим к локальным перегрузам</w:t>
            </w:r>
          </w:p>
        </w:tc>
        <w:tc>
          <w:tcPr>
            <w:tcW w:w="5573" w:type="dxa"/>
          </w:tcPr>
          <w:p w:rsidR="0002109D" w:rsidRPr="008F6FD1" w:rsidRDefault="0002109D" w:rsidP="00592CBC">
            <w:pPr>
              <w:spacing w:after="120"/>
              <w:jc w:val="both"/>
            </w:pPr>
            <w:r>
              <w:t>Количество срабатываний ограничителя грузоподъёмности по смещению центра масс груза свыше допустимого (за выбранный период)</w:t>
            </w:r>
          </w:p>
        </w:tc>
      </w:tr>
      <w:tr w:rsidR="0002109D" w:rsidRPr="008F6FD1" w:rsidTr="00592CBC">
        <w:trPr>
          <w:trHeight w:val="677"/>
        </w:trPr>
        <w:tc>
          <w:tcPr>
            <w:tcW w:w="855" w:type="dxa"/>
          </w:tcPr>
          <w:p w:rsidR="0002109D" w:rsidRPr="008F6FD1" w:rsidRDefault="0002109D" w:rsidP="00592CBC">
            <w:pPr>
              <w:spacing w:after="120"/>
              <w:jc w:val="both"/>
            </w:pPr>
            <w:r>
              <w:t>7</w:t>
            </w:r>
          </w:p>
        </w:tc>
        <w:tc>
          <w:tcPr>
            <w:tcW w:w="3344" w:type="dxa"/>
          </w:tcPr>
          <w:p w:rsidR="0002109D" w:rsidRPr="008F6FD1" w:rsidRDefault="0002109D" w:rsidP="00592CBC">
            <w:pPr>
              <w:spacing w:after="120"/>
            </w:pPr>
            <w:r>
              <w:t>Ресурс крана</w:t>
            </w:r>
          </w:p>
        </w:tc>
        <w:tc>
          <w:tcPr>
            <w:tcW w:w="5573" w:type="dxa"/>
          </w:tcPr>
          <w:p w:rsidR="0002109D" w:rsidRPr="008F6FD1" w:rsidRDefault="0002109D" w:rsidP="00592CBC">
            <w:pPr>
              <w:spacing w:after="120"/>
              <w:jc w:val="both"/>
            </w:pPr>
            <w:r>
              <w:t xml:space="preserve">Отношение паспортного числа циклов за срок службы к </w:t>
            </w:r>
            <w:proofErr w:type="gramStart"/>
            <w:r>
              <w:t>фактическому</w:t>
            </w:r>
            <w:proofErr w:type="gramEnd"/>
            <w:r>
              <w:t xml:space="preserve"> (справочная величина, характеризующая интенсивность эксплуатации крана)</w:t>
            </w:r>
          </w:p>
        </w:tc>
      </w:tr>
      <w:tr w:rsidR="0002109D" w:rsidRPr="008F6FD1" w:rsidTr="00592CBC">
        <w:trPr>
          <w:trHeight w:val="677"/>
        </w:trPr>
        <w:tc>
          <w:tcPr>
            <w:tcW w:w="855" w:type="dxa"/>
          </w:tcPr>
          <w:p w:rsidR="0002109D" w:rsidRPr="008F6FD1" w:rsidRDefault="0002109D" w:rsidP="00592CBC">
            <w:pPr>
              <w:spacing w:after="120"/>
              <w:jc w:val="both"/>
            </w:pPr>
            <w:r>
              <w:t>8</w:t>
            </w:r>
          </w:p>
        </w:tc>
        <w:tc>
          <w:tcPr>
            <w:tcW w:w="3344" w:type="dxa"/>
          </w:tcPr>
          <w:p w:rsidR="0002109D" w:rsidRPr="008F6FD1" w:rsidRDefault="0002109D" w:rsidP="00592CBC">
            <w:pPr>
              <w:spacing w:after="120"/>
            </w:pPr>
            <w:r>
              <w:t>Электропотребление</w:t>
            </w:r>
          </w:p>
        </w:tc>
        <w:tc>
          <w:tcPr>
            <w:tcW w:w="5573" w:type="dxa"/>
          </w:tcPr>
          <w:p w:rsidR="0002109D" w:rsidRPr="008F6FD1" w:rsidRDefault="0002109D" w:rsidP="00592CBC">
            <w:pPr>
              <w:spacing w:after="120"/>
              <w:jc w:val="both"/>
            </w:pPr>
            <w:r>
              <w:t>Данные о потребленной электроэнергии краном (за выбранный период)</w:t>
            </w:r>
          </w:p>
        </w:tc>
      </w:tr>
      <w:tr w:rsidR="0002109D" w:rsidRPr="008F6FD1" w:rsidTr="00592CBC">
        <w:trPr>
          <w:trHeight w:val="1457"/>
        </w:trPr>
        <w:tc>
          <w:tcPr>
            <w:tcW w:w="855" w:type="dxa"/>
          </w:tcPr>
          <w:p w:rsidR="0002109D" w:rsidRPr="008F6FD1" w:rsidRDefault="0002109D" w:rsidP="00592CBC">
            <w:pPr>
              <w:spacing w:after="120"/>
              <w:jc w:val="both"/>
            </w:pPr>
            <w:r>
              <w:t>9</w:t>
            </w:r>
          </w:p>
        </w:tc>
        <w:tc>
          <w:tcPr>
            <w:tcW w:w="3344" w:type="dxa"/>
          </w:tcPr>
          <w:p w:rsidR="0002109D" w:rsidRPr="008F6FD1" w:rsidRDefault="0002109D" w:rsidP="00592CBC">
            <w:pPr>
              <w:spacing w:after="120"/>
            </w:pPr>
            <w:r>
              <w:t>Нештатные ситуации</w:t>
            </w:r>
          </w:p>
        </w:tc>
        <w:tc>
          <w:tcPr>
            <w:tcW w:w="5573" w:type="dxa"/>
          </w:tcPr>
          <w:p w:rsidR="0002109D" w:rsidRPr="008F6FD1" w:rsidRDefault="0002109D" w:rsidP="00592CBC">
            <w:pPr>
              <w:jc w:val="both"/>
            </w:pPr>
            <w:r>
              <w:t>Перечень нештатных ситуаций (дата, время и тип события)</w:t>
            </w:r>
          </w:p>
          <w:p w:rsidR="0002109D" w:rsidRPr="008F6FD1" w:rsidRDefault="0002109D" w:rsidP="00592CBC">
            <w:pPr>
              <w:jc w:val="both"/>
            </w:pPr>
            <w:r>
              <w:t>- перегруз свыше 110% от грузоподъемности крана</w:t>
            </w:r>
          </w:p>
          <w:p w:rsidR="0002109D" w:rsidRPr="008F6FD1" w:rsidRDefault="0002109D" w:rsidP="00592CBC">
            <w:pPr>
              <w:jc w:val="both"/>
            </w:pPr>
            <w:r>
              <w:t>- смещение центра масс контейнера более 10%</w:t>
            </w:r>
          </w:p>
          <w:p w:rsidR="0002109D" w:rsidRPr="008F6FD1" w:rsidRDefault="0002109D" w:rsidP="00592CBC">
            <w:pPr>
              <w:jc w:val="both"/>
            </w:pPr>
            <w:r>
              <w:t>- превышение допустимой ветровой нагрузки</w:t>
            </w:r>
          </w:p>
          <w:p w:rsidR="0002109D" w:rsidRPr="008F6FD1" w:rsidRDefault="0002109D" w:rsidP="00592CBC">
            <w:pPr>
              <w:jc w:val="both"/>
            </w:pPr>
            <w:r>
              <w:t>- температура ниже «–40 0С» или выше «+40 0С»</w:t>
            </w:r>
          </w:p>
        </w:tc>
      </w:tr>
    </w:tbl>
    <w:p w:rsidR="0002109D" w:rsidRPr="007D5BA3" w:rsidRDefault="0002109D" w:rsidP="00592CBC">
      <w:pPr>
        <w:rPr>
          <w:lang w:eastAsia="en-US" w:bidi="en-US"/>
        </w:rPr>
      </w:pPr>
    </w:p>
    <w:p w:rsidR="0002109D" w:rsidRDefault="0002109D" w:rsidP="00592CBC"/>
    <w:p w:rsidR="0002109D" w:rsidRPr="00440F3D" w:rsidRDefault="0002109D" w:rsidP="00592CBC">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02109D" w:rsidRPr="00440F3D" w:rsidTr="00592CBC">
        <w:trPr>
          <w:trHeight w:val="2074"/>
        </w:trPr>
        <w:tc>
          <w:tcPr>
            <w:tcW w:w="4705" w:type="dxa"/>
            <w:tcBorders>
              <w:top w:val="nil"/>
              <w:left w:val="nil"/>
              <w:bottom w:val="nil"/>
              <w:right w:val="nil"/>
            </w:tcBorders>
          </w:tcPr>
          <w:p w:rsidR="0002109D" w:rsidRPr="00440F3D" w:rsidRDefault="0002109D" w:rsidP="00592CBC">
            <w:r>
              <w:t>Заказчик:</w:t>
            </w:r>
          </w:p>
          <w:p w:rsidR="0002109D" w:rsidRPr="00440F3D" w:rsidRDefault="0002109D" w:rsidP="00592CBC"/>
          <w:p w:rsidR="0002109D" w:rsidRPr="00440F3D" w:rsidRDefault="0002109D" w:rsidP="00592CBC">
            <w:r>
              <w:t>________    ______________</w:t>
            </w:r>
          </w:p>
          <w:p w:rsidR="0002109D" w:rsidRPr="00440F3D" w:rsidRDefault="0002109D" w:rsidP="00592CBC">
            <w:pPr>
              <w:rPr>
                <w:vertAlign w:val="superscript"/>
              </w:rPr>
            </w:pPr>
            <w:r>
              <w:rPr>
                <w:vertAlign w:val="superscript"/>
              </w:rPr>
              <w:t xml:space="preserve">(подпись)                        (Ф.И.О.)                                                                         </w:t>
            </w:r>
          </w:p>
        </w:tc>
        <w:tc>
          <w:tcPr>
            <w:tcW w:w="4139" w:type="dxa"/>
            <w:tcBorders>
              <w:top w:val="nil"/>
              <w:left w:val="nil"/>
              <w:bottom w:val="nil"/>
              <w:right w:val="nil"/>
            </w:tcBorders>
          </w:tcPr>
          <w:p w:rsidR="0002109D" w:rsidRPr="00440F3D" w:rsidRDefault="0002109D" w:rsidP="00592CBC">
            <w:r>
              <w:t>Исполнитель:</w:t>
            </w:r>
          </w:p>
          <w:p w:rsidR="0002109D" w:rsidRPr="00440F3D" w:rsidRDefault="0002109D" w:rsidP="00592CBC"/>
          <w:p w:rsidR="0002109D" w:rsidRPr="00440F3D" w:rsidRDefault="0002109D" w:rsidP="00592CBC">
            <w:r>
              <w:t>________    ______________</w:t>
            </w:r>
          </w:p>
          <w:p w:rsidR="0002109D" w:rsidRDefault="0002109D" w:rsidP="00592CBC">
            <w:pPr>
              <w:rPr>
                <w:vertAlign w:val="superscript"/>
              </w:rPr>
            </w:pPr>
            <w:r>
              <w:rPr>
                <w:vertAlign w:val="superscript"/>
              </w:rPr>
              <w:t xml:space="preserve">(подпись)                        (Ф.И.О.)                   </w:t>
            </w:r>
          </w:p>
          <w:p w:rsidR="0002109D" w:rsidRDefault="0002109D" w:rsidP="00592CBC">
            <w:pPr>
              <w:rPr>
                <w:vertAlign w:val="superscript"/>
              </w:rPr>
            </w:pPr>
          </w:p>
          <w:p w:rsidR="0002109D" w:rsidRDefault="0002109D" w:rsidP="00592CBC">
            <w:pPr>
              <w:rPr>
                <w:vertAlign w:val="superscript"/>
              </w:rPr>
            </w:pPr>
          </w:p>
          <w:p w:rsidR="0002109D" w:rsidRDefault="0002109D" w:rsidP="00592CBC">
            <w:pPr>
              <w:rPr>
                <w:vertAlign w:val="superscript"/>
              </w:rPr>
            </w:pPr>
          </w:p>
          <w:p w:rsidR="0002109D" w:rsidRDefault="0002109D" w:rsidP="00592CBC">
            <w:pPr>
              <w:rPr>
                <w:vertAlign w:val="superscript"/>
              </w:rPr>
            </w:pPr>
          </w:p>
          <w:p w:rsidR="0002109D" w:rsidRDefault="0002109D" w:rsidP="00592CBC">
            <w:pPr>
              <w:rPr>
                <w:vertAlign w:val="superscript"/>
              </w:rPr>
            </w:pPr>
          </w:p>
          <w:p w:rsidR="0002109D" w:rsidRDefault="0002109D" w:rsidP="00592CBC">
            <w:pPr>
              <w:rPr>
                <w:vertAlign w:val="superscript"/>
              </w:rPr>
            </w:pPr>
          </w:p>
          <w:p w:rsidR="0002109D" w:rsidRDefault="0002109D" w:rsidP="00592CBC">
            <w:pPr>
              <w:rPr>
                <w:vertAlign w:val="superscript"/>
              </w:rPr>
            </w:pPr>
          </w:p>
          <w:p w:rsidR="0002109D" w:rsidRDefault="0002109D" w:rsidP="00592CBC">
            <w:pPr>
              <w:rPr>
                <w:vertAlign w:val="superscript"/>
              </w:rPr>
            </w:pPr>
          </w:p>
          <w:p w:rsidR="0002109D" w:rsidRPr="00440F3D" w:rsidRDefault="0002109D" w:rsidP="00592CBC">
            <w:r>
              <w:rPr>
                <w:vertAlign w:val="superscript"/>
              </w:rPr>
              <w:lastRenderedPageBreak/>
              <w:t xml:space="preserve">                                                      </w:t>
            </w:r>
          </w:p>
        </w:tc>
      </w:tr>
    </w:tbl>
    <w:p w:rsidR="0002109D" w:rsidRDefault="0002109D" w:rsidP="00592CBC">
      <w:pPr>
        <w:pStyle w:val="ConsNormal"/>
        <w:widowControl/>
        <w:ind w:firstLine="0"/>
        <w:rPr>
          <w:rFonts w:ascii="Times New Roman" w:hAnsi="Times New Roman"/>
          <w:sz w:val="24"/>
          <w:szCs w:val="24"/>
        </w:rPr>
      </w:pPr>
    </w:p>
    <w:p w:rsidR="0002109D" w:rsidRPr="00440F3D" w:rsidRDefault="0002109D" w:rsidP="00592CBC">
      <w:pPr>
        <w:pStyle w:val="ConsNormal"/>
        <w:widowControl/>
        <w:ind w:firstLine="0"/>
        <w:jc w:val="right"/>
        <w:rPr>
          <w:rFonts w:ascii="Times New Roman" w:hAnsi="Times New Roman"/>
          <w:sz w:val="24"/>
          <w:szCs w:val="24"/>
        </w:rPr>
      </w:pPr>
      <w:r>
        <w:rPr>
          <w:rFonts w:ascii="Times New Roman" w:hAnsi="Times New Roman"/>
          <w:sz w:val="24"/>
          <w:szCs w:val="24"/>
        </w:rPr>
        <w:t>Приложение № 2</w:t>
      </w:r>
    </w:p>
    <w:p w:rsidR="0002109D" w:rsidRPr="00440F3D" w:rsidRDefault="0002109D" w:rsidP="00592CBC">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02109D" w:rsidRPr="00440F3D" w:rsidRDefault="0002109D" w:rsidP="00592CBC">
      <w:pPr>
        <w:pStyle w:val="ConsNormal"/>
        <w:widowControl/>
        <w:ind w:firstLine="0"/>
        <w:jc w:val="right"/>
        <w:rPr>
          <w:rFonts w:ascii="Times New Roman" w:hAnsi="Times New Roman"/>
          <w:sz w:val="24"/>
          <w:szCs w:val="24"/>
        </w:rPr>
      </w:pPr>
      <w:r>
        <w:rPr>
          <w:rFonts w:ascii="Times New Roman" w:hAnsi="Times New Roman"/>
          <w:sz w:val="24"/>
          <w:szCs w:val="24"/>
        </w:rPr>
        <w:t>№_______</w:t>
      </w:r>
    </w:p>
    <w:p w:rsidR="0002109D" w:rsidRPr="00440F3D" w:rsidRDefault="0002109D" w:rsidP="00592CBC">
      <w:pPr>
        <w:pStyle w:val="ConsNormal"/>
        <w:widowControl/>
        <w:ind w:firstLine="0"/>
        <w:jc w:val="right"/>
        <w:rPr>
          <w:rFonts w:ascii="Times New Roman" w:hAnsi="Times New Roman"/>
          <w:sz w:val="24"/>
          <w:szCs w:val="24"/>
        </w:rPr>
      </w:pPr>
      <w:r>
        <w:rPr>
          <w:rFonts w:ascii="Times New Roman" w:hAnsi="Times New Roman"/>
          <w:sz w:val="24"/>
          <w:szCs w:val="24"/>
        </w:rPr>
        <w:t>от «___»_________201_г.</w:t>
      </w:r>
    </w:p>
    <w:p w:rsidR="0002109D" w:rsidRPr="00440F3D" w:rsidRDefault="0002109D" w:rsidP="00592CBC">
      <w:pPr>
        <w:pStyle w:val="ConsNonformat"/>
        <w:widowControl/>
        <w:rPr>
          <w:rFonts w:ascii="Times New Roman" w:hAnsi="Times New Roman" w:cs="Times New Roman"/>
          <w:sz w:val="24"/>
          <w:szCs w:val="24"/>
        </w:rPr>
      </w:pPr>
    </w:p>
    <w:p w:rsidR="0002109D" w:rsidRPr="00440F3D" w:rsidRDefault="0002109D" w:rsidP="00592CBC">
      <w:pPr>
        <w:pStyle w:val="ConsNormal"/>
        <w:widowControl/>
        <w:ind w:firstLine="0"/>
        <w:jc w:val="center"/>
        <w:rPr>
          <w:rFonts w:ascii="Times New Roman" w:hAnsi="Times New Roman"/>
          <w:sz w:val="24"/>
          <w:szCs w:val="24"/>
        </w:rPr>
      </w:pPr>
      <w:r>
        <w:rPr>
          <w:rFonts w:ascii="Times New Roman" w:hAnsi="Times New Roman"/>
          <w:sz w:val="24"/>
          <w:szCs w:val="24"/>
        </w:rPr>
        <w:t>Протокол</w:t>
      </w:r>
    </w:p>
    <w:p w:rsidR="0002109D" w:rsidRPr="00440F3D" w:rsidRDefault="0002109D" w:rsidP="00592CBC">
      <w:pPr>
        <w:pStyle w:val="ConsNormal"/>
        <w:widowControl/>
        <w:ind w:firstLine="0"/>
        <w:jc w:val="center"/>
        <w:rPr>
          <w:rFonts w:ascii="Times New Roman" w:hAnsi="Times New Roman"/>
          <w:sz w:val="24"/>
          <w:szCs w:val="24"/>
        </w:rPr>
      </w:pPr>
      <w:r>
        <w:rPr>
          <w:rFonts w:ascii="Times New Roman" w:hAnsi="Times New Roman"/>
          <w:sz w:val="24"/>
          <w:szCs w:val="24"/>
        </w:rPr>
        <w:t>согласования договорной цены</w:t>
      </w:r>
    </w:p>
    <w:p w:rsidR="0002109D" w:rsidRPr="00440F3D" w:rsidRDefault="0002109D" w:rsidP="00592CBC">
      <w:pPr>
        <w:pStyle w:val="ConsNonformat"/>
        <w:widowControl/>
        <w:rPr>
          <w:rFonts w:ascii="Times New Roman" w:hAnsi="Times New Roman" w:cs="Times New Roman"/>
          <w:sz w:val="24"/>
          <w:szCs w:val="24"/>
        </w:rPr>
      </w:pPr>
    </w:p>
    <w:p w:rsidR="0002109D" w:rsidRPr="00440F3D" w:rsidRDefault="0002109D" w:rsidP="00592CBC">
      <w:pPr>
        <w:pStyle w:val="ConsNonformat"/>
        <w:widowControl/>
        <w:rPr>
          <w:rFonts w:ascii="Times New Roman" w:hAnsi="Times New Roman" w:cs="Times New Roman"/>
          <w:sz w:val="24"/>
          <w:szCs w:val="24"/>
        </w:rPr>
      </w:pPr>
    </w:p>
    <w:p w:rsidR="0002109D" w:rsidRPr="00440F3D" w:rsidRDefault="0002109D" w:rsidP="00592CBC">
      <w:pPr>
        <w:pStyle w:val="ConsNonformat"/>
        <w:widowControl/>
        <w:rPr>
          <w:rFonts w:ascii="Times New Roman" w:hAnsi="Times New Roman" w:cs="Times New Roman"/>
          <w:sz w:val="24"/>
          <w:szCs w:val="24"/>
        </w:rPr>
      </w:pPr>
    </w:p>
    <w:p w:rsidR="0002109D" w:rsidRPr="00440F3D" w:rsidRDefault="0002109D" w:rsidP="00592CBC">
      <w:pPr>
        <w:pStyle w:val="ConsNormal"/>
        <w:widowControl/>
        <w:ind w:firstLine="540"/>
        <w:jc w:val="both"/>
        <w:rPr>
          <w:rFonts w:ascii="Times New Roman" w:hAnsi="Times New Roman"/>
          <w:sz w:val="24"/>
          <w:szCs w:val="24"/>
        </w:rPr>
      </w:pPr>
      <w:r>
        <w:rPr>
          <w:rFonts w:ascii="Times New Roman" w:hAnsi="Times New Roman"/>
          <w:sz w:val="24"/>
          <w:szCs w:val="24"/>
        </w:rPr>
        <w:t>Мы, нижеподписавшиеся,_____________ публичного акционерного общества «Центр по перевозке грузов в контейнерах «</w:t>
      </w:r>
      <w:proofErr w:type="spellStart"/>
      <w:r>
        <w:rPr>
          <w:rFonts w:ascii="Times New Roman" w:hAnsi="Times New Roman"/>
          <w:sz w:val="24"/>
          <w:szCs w:val="24"/>
        </w:rPr>
        <w:t>ТрансКонтейнер</w:t>
      </w:r>
      <w:proofErr w:type="spellEnd"/>
      <w:r>
        <w:rPr>
          <w:rFonts w:ascii="Times New Roman" w:hAnsi="Times New Roman"/>
          <w:sz w:val="24"/>
          <w:szCs w:val="24"/>
        </w:rPr>
        <w:t>»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w:t>
      </w:r>
      <w:proofErr w:type="gramStart"/>
      <w:r>
        <w:rPr>
          <w:rFonts w:ascii="Times New Roman" w:hAnsi="Times New Roman"/>
          <w:sz w:val="24"/>
          <w:szCs w:val="24"/>
        </w:rPr>
        <w:t xml:space="preserve"> (____%) ______(__________________________) </w:t>
      </w:r>
      <w:proofErr w:type="gramEnd"/>
      <w:r>
        <w:rPr>
          <w:rFonts w:ascii="Times New Roman" w:hAnsi="Times New Roman"/>
          <w:sz w:val="24"/>
          <w:szCs w:val="24"/>
        </w:rPr>
        <w:t>рублей.</w:t>
      </w:r>
    </w:p>
    <w:p w:rsidR="0002109D" w:rsidRPr="00440F3D" w:rsidRDefault="0002109D" w:rsidP="00592CBC">
      <w:pPr>
        <w:pStyle w:val="ConsNonformat"/>
        <w:widowControl/>
        <w:rPr>
          <w:rFonts w:ascii="Times New Roman" w:hAnsi="Times New Roman" w:cs="Times New Roman"/>
          <w:sz w:val="24"/>
          <w:szCs w:val="24"/>
        </w:rPr>
      </w:pPr>
    </w:p>
    <w:p w:rsidR="0002109D" w:rsidRPr="00440F3D" w:rsidRDefault="0002109D" w:rsidP="00592CBC">
      <w:pPr>
        <w:pStyle w:val="ConsNonformat"/>
        <w:widowControl/>
        <w:rPr>
          <w:rFonts w:ascii="Times New Roman" w:hAnsi="Times New Roman" w:cs="Times New Roman"/>
          <w:sz w:val="24"/>
          <w:szCs w:val="24"/>
        </w:rPr>
      </w:pPr>
    </w:p>
    <w:p w:rsidR="0002109D" w:rsidRPr="00440F3D" w:rsidRDefault="0002109D" w:rsidP="00592CBC">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02109D" w:rsidRPr="00440F3D" w:rsidTr="00592CBC">
        <w:trPr>
          <w:trHeight w:val="2074"/>
        </w:trPr>
        <w:tc>
          <w:tcPr>
            <w:tcW w:w="4705" w:type="dxa"/>
            <w:tcBorders>
              <w:top w:val="nil"/>
              <w:left w:val="nil"/>
              <w:bottom w:val="nil"/>
              <w:right w:val="nil"/>
            </w:tcBorders>
          </w:tcPr>
          <w:p w:rsidR="0002109D" w:rsidRPr="00440F3D" w:rsidRDefault="0002109D" w:rsidP="00592CBC">
            <w:r>
              <w:t>Заказчик:</w:t>
            </w:r>
          </w:p>
          <w:p w:rsidR="0002109D" w:rsidRPr="00440F3D" w:rsidRDefault="0002109D" w:rsidP="00592CBC"/>
          <w:p w:rsidR="0002109D" w:rsidRPr="00440F3D" w:rsidRDefault="0002109D" w:rsidP="00592CBC">
            <w:r>
              <w:t>________    ______________</w:t>
            </w:r>
          </w:p>
          <w:p w:rsidR="0002109D" w:rsidRPr="00440F3D" w:rsidRDefault="0002109D" w:rsidP="00592CBC">
            <w:pPr>
              <w:rPr>
                <w:vertAlign w:val="superscript"/>
              </w:rPr>
            </w:pPr>
            <w:r>
              <w:rPr>
                <w:vertAlign w:val="superscript"/>
              </w:rPr>
              <w:t xml:space="preserve">(подпись)                        (Ф.И.О.)                                                                         </w:t>
            </w:r>
          </w:p>
        </w:tc>
        <w:tc>
          <w:tcPr>
            <w:tcW w:w="4139" w:type="dxa"/>
            <w:tcBorders>
              <w:top w:val="nil"/>
              <w:left w:val="nil"/>
              <w:bottom w:val="nil"/>
              <w:right w:val="nil"/>
            </w:tcBorders>
          </w:tcPr>
          <w:p w:rsidR="0002109D" w:rsidRPr="00440F3D" w:rsidRDefault="0002109D" w:rsidP="00592CBC">
            <w:r>
              <w:t>Исполнитель:</w:t>
            </w:r>
          </w:p>
          <w:p w:rsidR="0002109D" w:rsidRPr="00440F3D" w:rsidRDefault="0002109D" w:rsidP="00592CBC"/>
          <w:p w:rsidR="0002109D" w:rsidRPr="00440F3D" w:rsidRDefault="0002109D" w:rsidP="00592CBC">
            <w:r>
              <w:t>________    ______________</w:t>
            </w:r>
          </w:p>
          <w:p w:rsidR="0002109D" w:rsidRPr="00440F3D" w:rsidRDefault="0002109D" w:rsidP="00592CBC">
            <w:r>
              <w:rPr>
                <w:vertAlign w:val="superscript"/>
              </w:rPr>
              <w:t xml:space="preserve">(подпись)                        (Ф.И.О.)                                                                         </w:t>
            </w:r>
          </w:p>
        </w:tc>
      </w:tr>
    </w:tbl>
    <w:p w:rsidR="0002109D" w:rsidRPr="00440F3D" w:rsidRDefault="0002109D" w:rsidP="00592CBC">
      <w:pPr>
        <w:pStyle w:val="ConsNormal"/>
        <w:widowControl/>
        <w:ind w:firstLine="0"/>
        <w:jc w:val="both"/>
        <w:rPr>
          <w:rFonts w:ascii="Times New Roman" w:hAnsi="Times New Roman"/>
          <w:sz w:val="24"/>
          <w:szCs w:val="24"/>
        </w:rPr>
      </w:pPr>
      <w:r>
        <w:rPr>
          <w:rFonts w:ascii="Times New Roman" w:hAnsi="Times New Roman"/>
          <w:sz w:val="24"/>
          <w:szCs w:val="24"/>
        </w:rPr>
        <w:br/>
      </w:r>
    </w:p>
    <w:p w:rsidR="0002109D" w:rsidRPr="00440F3D" w:rsidRDefault="0002109D" w:rsidP="00592CBC">
      <w:pPr>
        <w:pStyle w:val="1"/>
        <w:ind w:left="4320" w:hanging="432"/>
        <w:jc w:val="both"/>
        <w:rPr>
          <w:szCs w:val="24"/>
        </w:rPr>
      </w:pPr>
      <w:r>
        <w:rPr>
          <w:szCs w:val="24"/>
        </w:rPr>
        <w:t xml:space="preserve">    </w:t>
      </w:r>
    </w:p>
    <w:p w:rsidR="0002109D" w:rsidRDefault="0002109D" w:rsidP="00592CBC">
      <w:pPr>
        <w:pStyle w:val="2"/>
        <w:spacing w:before="0" w:after="0"/>
        <w:jc w:val="right"/>
        <w:rPr>
          <w:i w:val="0"/>
          <w:iCs w:val="0"/>
        </w:rPr>
      </w:pPr>
    </w:p>
    <w:p w:rsidR="0002109D" w:rsidRDefault="0002109D" w:rsidP="00592CBC">
      <w:pPr>
        <w:pStyle w:val="2"/>
        <w:spacing w:before="0" w:after="0"/>
        <w:jc w:val="right"/>
        <w:rPr>
          <w:i w:val="0"/>
          <w:iCs w:val="0"/>
        </w:rPr>
      </w:pPr>
    </w:p>
    <w:p w:rsidR="0002109D" w:rsidRDefault="0002109D" w:rsidP="00592CBC">
      <w:pPr>
        <w:pStyle w:val="2"/>
        <w:spacing w:before="0" w:after="0"/>
        <w:jc w:val="right"/>
        <w:rPr>
          <w:i w:val="0"/>
          <w:iCs w:val="0"/>
        </w:rPr>
      </w:pPr>
    </w:p>
    <w:p w:rsidR="0002109D" w:rsidRDefault="0002109D" w:rsidP="00592CBC">
      <w:pPr>
        <w:pStyle w:val="2"/>
        <w:spacing w:before="0" w:after="0"/>
        <w:jc w:val="right"/>
        <w:rPr>
          <w:i w:val="0"/>
          <w:iCs w:val="0"/>
        </w:rPr>
      </w:pPr>
    </w:p>
    <w:p w:rsidR="0002109D" w:rsidRDefault="0002109D" w:rsidP="00592CBC">
      <w:pPr>
        <w:pStyle w:val="2"/>
        <w:spacing w:before="0" w:after="0"/>
        <w:jc w:val="right"/>
        <w:rPr>
          <w:i w:val="0"/>
          <w:iCs w:val="0"/>
        </w:rPr>
      </w:pPr>
    </w:p>
    <w:p w:rsidR="0002109D" w:rsidRDefault="0002109D" w:rsidP="00592CBC">
      <w:pPr>
        <w:pStyle w:val="2"/>
        <w:spacing w:before="0" w:after="0"/>
        <w:jc w:val="right"/>
        <w:rPr>
          <w:i w:val="0"/>
          <w:iCs w:val="0"/>
        </w:rPr>
      </w:pPr>
    </w:p>
    <w:p w:rsidR="0002109D" w:rsidRDefault="0002109D" w:rsidP="00592CBC"/>
    <w:p w:rsidR="0002109D" w:rsidRDefault="0002109D" w:rsidP="00592CBC"/>
    <w:p w:rsidR="0002109D" w:rsidRDefault="0002109D" w:rsidP="00592CBC"/>
    <w:p w:rsidR="0002109D" w:rsidRDefault="009640E6" w:rsidP="00592CBC">
      <w:pPr>
        <w:pageBreakBefore/>
        <w:jc w:val="right"/>
      </w:pPr>
      <w:r>
        <w:lastRenderedPageBreak/>
        <w:t>П</w:t>
      </w:r>
      <w:r w:rsidR="0002109D">
        <w:t>риложение № 3</w:t>
      </w:r>
    </w:p>
    <w:p w:rsidR="0002109D" w:rsidRDefault="0002109D" w:rsidP="00592CBC">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02109D" w:rsidRDefault="0002109D" w:rsidP="00592CBC">
      <w:pPr>
        <w:pStyle w:val="ConsNormal"/>
        <w:widowControl/>
        <w:ind w:firstLine="0"/>
        <w:jc w:val="right"/>
        <w:rPr>
          <w:rFonts w:ascii="Times New Roman" w:hAnsi="Times New Roman"/>
          <w:sz w:val="24"/>
          <w:szCs w:val="24"/>
        </w:rPr>
      </w:pPr>
      <w:r>
        <w:rPr>
          <w:rFonts w:ascii="Times New Roman" w:hAnsi="Times New Roman"/>
          <w:sz w:val="24"/>
          <w:szCs w:val="24"/>
        </w:rPr>
        <w:t>№______</w:t>
      </w:r>
    </w:p>
    <w:p w:rsidR="0002109D" w:rsidRDefault="0002109D" w:rsidP="00592CBC">
      <w:pPr>
        <w:pStyle w:val="ConsNormal"/>
        <w:widowControl/>
        <w:ind w:firstLine="0"/>
        <w:jc w:val="right"/>
        <w:rPr>
          <w:rFonts w:ascii="Times New Roman" w:hAnsi="Times New Roman"/>
          <w:sz w:val="24"/>
          <w:szCs w:val="24"/>
        </w:rPr>
      </w:pPr>
      <w:r>
        <w:rPr>
          <w:rFonts w:ascii="Times New Roman" w:hAnsi="Times New Roman"/>
          <w:sz w:val="24"/>
          <w:szCs w:val="24"/>
        </w:rPr>
        <w:t>от «___»_________201_г.</w:t>
      </w:r>
    </w:p>
    <w:p w:rsidR="0002109D" w:rsidRDefault="0002109D" w:rsidP="00592CBC">
      <w:pPr>
        <w:pStyle w:val="ConsNonformat"/>
        <w:widowControl/>
        <w:rPr>
          <w:rFonts w:ascii="Times New Roman" w:hAnsi="Times New Roman" w:cs="Times New Roman"/>
          <w:sz w:val="24"/>
          <w:szCs w:val="24"/>
        </w:rPr>
      </w:pPr>
    </w:p>
    <w:p w:rsidR="0002109D" w:rsidRDefault="0002109D" w:rsidP="00592CBC">
      <w:pPr>
        <w:pStyle w:val="ConsNormal"/>
        <w:widowControl/>
        <w:ind w:firstLine="0"/>
        <w:jc w:val="right"/>
        <w:rPr>
          <w:rFonts w:ascii="Times New Roman" w:hAnsi="Times New Roman"/>
          <w:sz w:val="24"/>
          <w:szCs w:val="24"/>
        </w:rPr>
      </w:pPr>
    </w:p>
    <w:p w:rsidR="0002109D" w:rsidRDefault="0002109D" w:rsidP="00592CBC">
      <w:pPr>
        <w:pStyle w:val="ConsNormal"/>
        <w:widowControl/>
        <w:ind w:firstLine="0"/>
        <w:jc w:val="right"/>
        <w:rPr>
          <w:rFonts w:ascii="Times New Roman" w:hAnsi="Times New Roman"/>
          <w:sz w:val="24"/>
          <w:szCs w:val="24"/>
        </w:rPr>
      </w:pPr>
    </w:p>
    <w:p w:rsidR="0002109D" w:rsidRDefault="0002109D" w:rsidP="00592CBC">
      <w:pPr>
        <w:pStyle w:val="ConsNormal"/>
        <w:widowControl/>
        <w:ind w:firstLine="0"/>
        <w:jc w:val="center"/>
        <w:rPr>
          <w:iCs/>
          <w:sz w:val="28"/>
          <w:szCs w:val="28"/>
        </w:rPr>
      </w:pPr>
    </w:p>
    <w:p w:rsidR="0002109D" w:rsidRDefault="0002109D" w:rsidP="00592CBC">
      <w:pPr>
        <w:pStyle w:val="ConsNormal"/>
        <w:widowControl/>
        <w:ind w:firstLine="0"/>
        <w:jc w:val="center"/>
        <w:rPr>
          <w:iCs/>
          <w:sz w:val="28"/>
          <w:szCs w:val="28"/>
        </w:rPr>
      </w:pPr>
    </w:p>
    <w:p w:rsidR="0002109D" w:rsidRDefault="0002109D" w:rsidP="00592CBC">
      <w:pPr>
        <w:pStyle w:val="ConsNormal"/>
        <w:widowControl/>
        <w:ind w:firstLine="0"/>
        <w:jc w:val="center"/>
        <w:rPr>
          <w:iCs/>
          <w:sz w:val="28"/>
          <w:szCs w:val="28"/>
        </w:rPr>
      </w:pPr>
    </w:p>
    <w:p w:rsidR="0002109D" w:rsidRDefault="0002109D" w:rsidP="00592CBC">
      <w:pPr>
        <w:pStyle w:val="ConsNormal"/>
        <w:widowControl/>
        <w:ind w:firstLine="0"/>
        <w:jc w:val="center"/>
        <w:rPr>
          <w:rFonts w:ascii="Times New Roman" w:hAnsi="Times New Roman" w:cs="Times New Roman"/>
          <w:iCs/>
          <w:sz w:val="24"/>
          <w:szCs w:val="24"/>
        </w:rPr>
      </w:pPr>
    </w:p>
    <w:p w:rsidR="0002109D" w:rsidRDefault="0002109D" w:rsidP="00592CBC">
      <w:pPr>
        <w:pStyle w:val="af9"/>
        <w:jc w:val="center"/>
        <w:rPr>
          <w:iCs/>
          <w:sz w:val="28"/>
          <w:szCs w:val="28"/>
        </w:rPr>
      </w:pPr>
      <w:r>
        <w:rPr>
          <w:iCs/>
          <w:sz w:val="28"/>
          <w:szCs w:val="28"/>
        </w:rPr>
        <w:t xml:space="preserve">Калькуляция </w:t>
      </w:r>
    </w:p>
    <w:p w:rsidR="0002109D" w:rsidRPr="00F43F67" w:rsidRDefault="0002109D" w:rsidP="00592CBC">
      <w:pPr>
        <w:pStyle w:val="af9"/>
        <w:jc w:val="center"/>
        <w:rPr>
          <w:rFonts w:eastAsia="Times New Roman"/>
          <w:sz w:val="28"/>
          <w:szCs w:val="28"/>
        </w:rPr>
      </w:pPr>
      <w:r>
        <w:rPr>
          <w:iCs/>
          <w:sz w:val="28"/>
          <w:szCs w:val="28"/>
        </w:rPr>
        <w:t xml:space="preserve">по </w:t>
      </w:r>
      <w:r>
        <w:rPr>
          <w:sz w:val="28"/>
          <w:szCs w:val="28"/>
          <w:u w:val="single"/>
        </w:rPr>
        <w:t>у</w:t>
      </w:r>
      <w:r>
        <w:rPr>
          <w:sz w:val="28"/>
          <w:szCs w:val="28"/>
          <w:u w:val="single"/>
          <w:lang w:eastAsia="ru-RU"/>
        </w:rPr>
        <w:t>становке системы диспетчеризации</w:t>
      </w:r>
      <w:r>
        <w:rPr>
          <w:rFonts w:eastAsia="Times New Roman"/>
          <w:sz w:val="28"/>
          <w:szCs w:val="28"/>
        </w:rPr>
        <w:t xml:space="preserve"> для сбора, хранения и передачи статистической информации с интеграцией в систему АСУЭООС ПАО «</w:t>
      </w:r>
      <w:proofErr w:type="spellStart"/>
      <w:r>
        <w:rPr>
          <w:rFonts w:eastAsia="Times New Roman"/>
          <w:sz w:val="28"/>
          <w:szCs w:val="28"/>
        </w:rPr>
        <w:t>ТрансКонтейнер</w:t>
      </w:r>
      <w:proofErr w:type="spellEnd"/>
      <w:r>
        <w:rPr>
          <w:rFonts w:eastAsia="Times New Roman"/>
          <w:sz w:val="28"/>
          <w:szCs w:val="28"/>
        </w:rPr>
        <w:t>» г. Москва, на кран козловой ККСП36-А6-Ч-УК-16 (5;7)-9,5-У</w:t>
      </w:r>
      <w:proofErr w:type="gramStart"/>
      <w:r>
        <w:rPr>
          <w:rFonts w:eastAsia="Times New Roman"/>
          <w:sz w:val="28"/>
          <w:szCs w:val="28"/>
        </w:rPr>
        <w:t>1</w:t>
      </w:r>
      <w:proofErr w:type="gramEnd"/>
      <w:r>
        <w:rPr>
          <w:rFonts w:eastAsia="Times New Roman"/>
          <w:sz w:val="28"/>
          <w:szCs w:val="28"/>
        </w:rPr>
        <w:t xml:space="preserve">, зав.№1332, </w:t>
      </w:r>
      <w:proofErr w:type="spellStart"/>
      <w:r>
        <w:rPr>
          <w:rFonts w:eastAsia="Times New Roman"/>
          <w:sz w:val="28"/>
          <w:szCs w:val="28"/>
        </w:rPr>
        <w:t>рег</w:t>
      </w:r>
      <w:proofErr w:type="spellEnd"/>
      <w:r>
        <w:rPr>
          <w:rFonts w:eastAsia="Times New Roman"/>
          <w:sz w:val="28"/>
          <w:szCs w:val="28"/>
        </w:rPr>
        <w:t>. № А69-00026-0001ПС, инв. № 014/03/00000095, расположенного на Контейнерном терминале Благовещенск филиала ПАО "</w:t>
      </w:r>
      <w:proofErr w:type="spellStart"/>
      <w:r>
        <w:rPr>
          <w:rFonts w:eastAsia="Times New Roman"/>
          <w:sz w:val="28"/>
          <w:szCs w:val="28"/>
        </w:rPr>
        <w:t>ТрансКонтейнер</w:t>
      </w:r>
      <w:proofErr w:type="spellEnd"/>
      <w:r>
        <w:rPr>
          <w:rFonts w:eastAsia="Times New Roman"/>
          <w:sz w:val="28"/>
          <w:szCs w:val="28"/>
        </w:rPr>
        <w:t>" на Забайкальской железной дороге.</w:t>
      </w:r>
    </w:p>
    <w:p w:rsidR="0002109D" w:rsidRPr="00F43F67" w:rsidRDefault="0002109D" w:rsidP="00592CBC">
      <w:pPr>
        <w:pStyle w:val="ConsNormal"/>
        <w:widowControl/>
        <w:ind w:firstLine="0"/>
        <w:jc w:val="center"/>
        <w:rPr>
          <w:rFonts w:ascii="Times New Roman" w:hAnsi="Times New Roman"/>
          <w:i/>
          <w:sz w:val="28"/>
          <w:szCs w:val="28"/>
        </w:rPr>
      </w:pPr>
    </w:p>
    <w:p w:rsidR="0002109D" w:rsidRDefault="0002109D" w:rsidP="00592CBC">
      <w:pPr>
        <w:pStyle w:val="ConsNormal"/>
        <w:widowControl/>
        <w:ind w:firstLine="0"/>
        <w:jc w:val="right"/>
        <w:rPr>
          <w:rFonts w:ascii="Times New Roman" w:hAnsi="Times New Roman"/>
          <w:sz w:val="24"/>
          <w:szCs w:val="24"/>
        </w:rPr>
      </w:pPr>
    </w:p>
    <w:p w:rsidR="0002109D" w:rsidRDefault="0002109D" w:rsidP="00592CBC">
      <w:pPr>
        <w:pStyle w:val="ConsNormal"/>
        <w:widowControl/>
        <w:ind w:firstLine="0"/>
        <w:jc w:val="right"/>
        <w:rPr>
          <w:rFonts w:ascii="Times New Roman" w:hAnsi="Times New Roman"/>
          <w:sz w:val="24"/>
          <w:szCs w:val="24"/>
        </w:rPr>
      </w:pPr>
    </w:p>
    <w:p w:rsidR="0002109D" w:rsidRDefault="0002109D" w:rsidP="00592CBC">
      <w:pPr>
        <w:pStyle w:val="ConsNormal"/>
        <w:widowControl/>
        <w:ind w:firstLine="0"/>
        <w:jc w:val="right"/>
        <w:rPr>
          <w:rFonts w:ascii="Times New Roman" w:hAnsi="Times New Roman"/>
          <w:sz w:val="24"/>
          <w:szCs w:val="24"/>
        </w:rPr>
      </w:pPr>
    </w:p>
    <w:p w:rsidR="0002109D" w:rsidRDefault="0002109D" w:rsidP="00592CBC">
      <w:pPr>
        <w:pStyle w:val="ConsNormal"/>
        <w:widowControl/>
        <w:ind w:firstLine="0"/>
        <w:jc w:val="right"/>
        <w:rPr>
          <w:rFonts w:ascii="Times New Roman" w:hAnsi="Times New Roman"/>
          <w:sz w:val="24"/>
          <w:szCs w:val="24"/>
        </w:rPr>
      </w:pPr>
    </w:p>
    <w:p w:rsidR="0002109D" w:rsidRDefault="0002109D" w:rsidP="00592CBC">
      <w:pPr>
        <w:pStyle w:val="ConsNormal"/>
        <w:widowControl/>
        <w:ind w:firstLine="0"/>
        <w:jc w:val="right"/>
        <w:rPr>
          <w:rFonts w:ascii="Times New Roman" w:hAnsi="Times New Roman"/>
          <w:sz w:val="24"/>
          <w:szCs w:val="24"/>
        </w:rPr>
      </w:pPr>
    </w:p>
    <w:p w:rsidR="0002109D" w:rsidRDefault="0002109D" w:rsidP="00592CBC">
      <w:pPr>
        <w:pStyle w:val="ConsNormal"/>
        <w:widowControl/>
        <w:ind w:firstLine="0"/>
        <w:jc w:val="right"/>
        <w:rPr>
          <w:rFonts w:ascii="Times New Roman" w:hAnsi="Times New Roman"/>
          <w:sz w:val="24"/>
          <w:szCs w:val="24"/>
        </w:rPr>
      </w:pPr>
    </w:p>
    <w:p w:rsidR="0002109D" w:rsidRDefault="0002109D" w:rsidP="00592CBC">
      <w:pPr>
        <w:pStyle w:val="ConsNormal"/>
        <w:widowControl/>
        <w:ind w:firstLine="0"/>
        <w:jc w:val="right"/>
        <w:rPr>
          <w:rFonts w:ascii="Times New Roman" w:hAnsi="Times New Roman"/>
          <w:sz w:val="24"/>
          <w:szCs w:val="24"/>
        </w:rPr>
      </w:pPr>
    </w:p>
    <w:p w:rsidR="0002109D" w:rsidRDefault="0002109D" w:rsidP="00592CBC">
      <w:pPr>
        <w:pStyle w:val="ConsNormal"/>
        <w:widowControl/>
        <w:ind w:firstLine="0"/>
        <w:jc w:val="right"/>
        <w:rPr>
          <w:rFonts w:ascii="Times New Roman" w:hAnsi="Times New Roman"/>
          <w:sz w:val="24"/>
          <w:szCs w:val="24"/>
        </w:rPr>
      </w:pPr>
    </w:p>
    <w:p w:rsidR="0002109D" w:rsidRDefault="0002109D" w:rsidP="00592CBC">
      <w:pPr>
        <w:pStyle w:val="ConsNormal"/>
        <w:widowControl/>
        <w:ind w:firstLine="0"/>
        <w:jc w:val="right"/>
        <w:rPr>
          <w:rFonts w:ascii="Times New Roman" w:hAnsi="Times New Roman"/>
          <w:sz w:val="24"/>
          <w:szCs w:val="24"/>
        </w:rPr>
      </w:pPr>
    </w:p>
    <w:p w:rsidR="0002109D" w:rsidRDefault="0002109D" w:rsidP="00592CBC">
      <w:pPr>
        <w:pStyle w:val="ConsNormal"/>
        <w:widowControl/>
        <w:ind w:firstLine="0"/>
        <w:jc w:val="right"/>
        <w:rPr>
          <w:rFonts w:ascii="Times New Roman" w:hAnsi="Times New Roman"/>
          <w:sz w:val="24"/>
          <w:szCs w:val="24"/>
        </w:rPr>
      </w:pPr>
    </w:p>
    <w:p w:rsidR="0002109D" w:rsidRDefault="0002109D" w:rsidP="00592CBC">
      <w:pPr>
        <w:pStyle w:val="ConsNormal"/>
        <w:widowControl/>
        <w:ind w:firstLine="0"/>
        <w:jc w:val="right"/>
        <w:rPr>
          <w:rFonts w:ascii="Times New Roman" w:hAnsi="Times New Roman"/>
          <w:sz w:val="24"/>
          <w:szCs w:val="24"/>
        </w:rPr>
      </w:pPr>
    </w:p>
    <w:p w:rsidR="0002109D" w:rsidRDefault="0002109D" w:rsidP="00592CBC">
      <w:pPr>
        <w:pStyle w:val="ConsNormal"/>
        <w:widowControl/>
        <w:ind w:firstLine="0"/>
        <w:jc w:val="right"/>
        <w:rPr>
          <w:rFonts w:ascii="Times New Roman" w:hAnsi="Times New Roman"/>
          <w:sz w:val="24"/>
          <w:szCs w:val="24"/>
        </w:rPr>
      </w:pPr>
    </w:p>
    <w:p w:rsidR="0002109D" w:rsidRDefault="0002109D" w:rsidP="00592CBC">
      <w:pPr>
        <w:pStyle w:val="ConsNormal"/>
        <w:widowControl/>
        <w:ind w:firstLine="0"/>
        <w:jc w:val="right"/>
        <w:rPr>
          <w:rFonts w:ascii="Times New Roman" w:hAnsi="Times New Roman"/>
          <w:sz w:val="24"/>
          <w:szCs w:val="24"/>
        </w:rPr>
      </w:pPr>
    </w:p>
    <w:p w:rsidR="0002109D" w:rsidRDefault="0002109D" w:rsidP="00592CBC">
      <w:pPr>
        <w:pStyle w:val="ConsNormal"/>
        <w:widowControl/>
        <w:ind w:firstLine="0"/>
        <w:jc w:val="right"/>
        <w:rPr>
          <w:rFonts w:ascii="Times New Roman" w:hAnsi="Times New Roman"/>
          <w:sz w:val="24"/>
          <w:szCs w:val="24"/>
        </w:rPr>
      </w:pPr>
    </w:p>
    <w:p w:rsidR="0002109D" w:rsidRDefault="0002109D" w:rsidP="00592CBC">
      <w:pPr>
        <w:pStyle w:val="ConsNormal"/>
        <w:widowControl/>
        <w:ind w:firstLine="0"/>
        <w:jc w:val="right"/>
        <w:rPr>
          <w:rFonts w:ascii="Times New Roman" w:hAnsi="Times New Roman"/>
          <w:sz w:val="24"/>
          <w:szCs w:val="24"/>
        </w:rPr>
      </w:pPr>
    </w:p>
    <w:p w:rsidR="0002109D" w:rsidRDefault="0002109D" w:rsidP="00592CBC">
      <w:pPr>
        <w:pStyle w:val="ConsNormal"/>
        <w:widowControl/>
        <w:ind w:firstLine="0"/>
        <w:jc w:val="right"/>
        <w:rPr>
          <w:rFonts w:ascii="Times New Roman" w:hAnsi="Times New Roman"/>
          <w:sz w:val="24"/>
          <w:szCs w:val="24"/>
        </w:rPr>
      </w:pPr>
    </w:p>
    <w:p w:rsidR="0002109D" w:rsidRDefault="0002109D" w:rsidP="00592CBC">
      <w:pPr>
        <w:pStyle w:val="ConsNormal"/>
        <w:widowControl/>
        <w:ind w:firstLine="0"/>
        <w:jc w:val="right"/>
        <w:rPr>
          <w:rFonts w:ascii="Times New Roman" w:hAnsi="Times New Roman"/>
          <w:sz w:val="24"/>
          <w:szCs w:val="24"/>
        </w:rPr>
      </w:pPr>
    </w:p>
    <w:p w:rsidR="0002109D" w:rsidRDefault="0002109D" w:rsidP="00592CBC">
      <w:pPr>
        <w:pStyle w:val="ConsNormal"/>
        <w:widowControl/>
        <w:ind w:firstLine="0"/>
        <w:jc w:val="right"/>
        <w:rPr>
          <w:rFonts w:ascii="Times New Roman" w:hAnsi="Times New Roman"/>
          <w:sz w:val="24"/>
          <w:szCs w:val="24"/>
        </w:rPr>
      </w:pPr>
    </w:p>
    <w:p w:rsidR="0002109D" w:rsidRPr="00440F3D" w:rsidRDefault="0002109D" w:rsidP="00592CBC">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02109D" w:rsidRPr="00440F3D" w:rsidTr="00592CBC">
        <w:trPr>
          <w:trHeight w:val="2074"/>
        </w:trPr>
        <w:tc>
          <w:tcPr>
            <w:tcW w:w="4705" w:type="dxa"/>
            <w:tcBorders>
              <w:top w:val="nil"/>
              <w:left w:val="nil"/>
              <w:bottom w:val="nil"/>
              <w:right w:val="nil"/>
            </w:tcBorders>
          </w:tcPr>
          <w:p w:rsidR="0002109D" w:rsidRPr="00440F3D" w:rsidRDefault="0002109D" w:rsidP="00592CBC">
            <w:r>
              <w:t>Заказчик:</w:t>
            </w:r>
          </w:p>
          <w:p w:rsidR="0002109D" w:rsidRPr="00440F3D" w:rsidRDefault="0002109D" w:rsidP="00592CBC"/>
          <w:p w:rsidR="0002109D" w:rsidRPr="00440F3D" w:rsidRDefault="0002109D" w:rsidP="00592CBC">
            <w:r>
              <w:t>________    ______________</w:t>
            </w:r>
          </w:p>
          <w:p w:rsidR="0002109D" w:rsidRPr="00440F3D" w:rsidRDefault="0002109D" w:rsidP="00592CBC">
            <w:pPr>
              <w:rPr>
                <w:vertAlign w:val="superscript"/>
              </w:rPr>
            </w:pPr>
            <w:r>
              <w:rPr>
                <w:vertAlign w:val="superscript"/>
              </w:rPr>
              <w:t xml:space="preserve">(подпись)                        (Ф.И.О.)                                                                         </w:t>
            </w:r>
          </w:p>
        </w:tc>
        <w:tc>
          <w:tcPr>
            <w:tcW w:w="4139" w:type="dxa"/>
            <w:tcBorders>
              <w:top w:val="nil"/>
              <w:left w:val="nil"/>
              <w:bottom w:val="nil"/>
              <w:right w:val="nil"/>
            </w:tcBorders>
          </w:tcPr>
          <w:p w:rsidR="0002109D" w:rsidRPr="00440F3D" w:rsidRDefault="0002109D" w:rsidP="00592CBC">
            <w:r>
              <w:t>Исполнитель:</w:t>
            </w:r>
          </w:p>
          <w:p w:rsidR="0002109D" w:rsidRPr="00440F3D" w:rsidRDefault="0002109D" w:rsidP="00592CBC"/>
          <w:p w:rsidR="0002109D" w:rsidRPr="00440F3D" w:rsidRDefault="0002109D" w:rsidP="00592CBC">
            <w:r>
              <w:t>________    ______________</w:t>
            </w:r>
          </w:p>
          <w:p w:rsidR="0002109D" w:rsidRPr="00440F3D" w:rsidRDefault="0002109D" w:rsidP="00592CBC">
            <w:r>
              <w:rPr>
                <w:vertAlign w:val="superscript"/>
              </w:rPr>
              <w:t xml:space="preserve">(подпись)                        (Ф.И.О.)                                                                         </w:t>
            </w:r>
          </w:p>
        </w:tc>
      </w:tr>
    </w:tbl>
    <w:p w:rsidR="0002109D" w:rsidRDefault="0002109D" w:rsidP="00592CBC">
      <w:pPr>
        <w:pageBreakBefore/>
        <w:jc w:val="right"/>
      </w:pPr>
      <w:r>
        <w:lastRenderedPageBreak/>
        <w:t>Приложение № 4</w:t>
      </w:r>
    </w:p>
    <w:p w:rsidR="0002109D" w:rsidRDefault="0002109D" w:rsidP="00592CBC">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 №______</w:t>
      </w:r>
    </w:p>
    <w:p w:rsidR="0002109D" w:rsidRDefault="0002109D" w:rsidP="00592CBC">
      <w:pPr>
        <w:pStyle w:val="ConsNormal"/>
        <w:widowControl/>
        <w:ind w:firstLine="0"/>
        <w:jc w:val="right"/>
        <w:rPr>
          <w:rFonts w:ascii="Times New Roman" w:hAnsi="Times New Roman"/>
          <w:sz w:val="24"/>
          <w:szCs w:val="24"/>
        </w:rPr>
      </w:pPr>
      <w:r>
        <w:rPr>
          <w:rFonts w:ascii="Times New Roman" w:hAnsi="Times New Roman"/>
          <w:sz w:val="24"/>
          <w:szCs w:val="24"/>
        </w:rPr>
        <w:t>от «___»_________201_г.</w:t>
      </w:r>
    </w:p>
    <w:tbl>
      <w:tblPr>
        <w:tblW w:w="10194" w:type="dxa"/>
        <w:tblInd w:w="-838" w:type="dxa"/>
        <w:tblLayout w:type="fixed"/>
        <w:tblLook w:val="04A0"/>
      </w:tblPr>
      <w:tblGrid>
        <w:gridCol w:w="1796"/>
        <w:gridCol w:w="410"/>
        <w:gridCol w:w="1111"/>
        <w:gridCol w:w="878"/>
        <w:gridCol w:w="780"/>
        <w:gridCol w:w="1150"/>
        <w:gridCol w:w="960"/>
        <w:gridCol w:w="758"/>
        <w:gridCol w:w="42"/>
        <w:gridCol w:w="410"/>
        <w:gridCol w:w="793"/>
        <w:gridCol w:w="641"/>
        <w:gridCol w:w="465"/>
      </w:tblGrid>
      <w:tr w:rsidR="0002109D" w:rsidRPr="00C2695D" w:rsidTr="00592CBC">
        <w:trPr>
          <w:trHeight w:val="92"/>
        </w:trPr>
        <w:tc>
          <w:tcPr>
            <w:tcW w:w="1796" w:type="dxa"/>
            <w:tcBorders>
              <w:bottom w:val="nil"/>
              <w:right w:val="nil"/>
            </w:tcBorders>
            <w:shd w:val="clear" w:color="auto" w:fill="auto"/>
            <w:noWrap/>
            <w:vAlign w:val="bottom"/>
            <w:hideMark/>
          </w:tcPr>
          <w:p w:rsidR="0002109D" w:rsidRPr="00C2695D" w:rsidRDefault="0002109D" w:rsidP="00592CBC">
            <w:pPr>
              <w:suppressAutoHyphens w:val="0"/>
              <w:jc w:val="center"/>
              <w:rPr>
                <w:b/>
                <w:bCs/>
                <w:sz w:val="20"/>
                <w:szCs w:val="20"/>
                <w:lang w:eastAsia="ru-RU"/>
              </w:rPr>
            </w:pPr>
          </w:p>
        </w:tc>
        <w:tc>
          <w:tcPr>
            <w:tcW w:w="410" w:type="dxa"/>
            <w:tcBorders>
              <w:top w:val="single" w:sz="4" w:space="0" w:color="FFFFFF"/>
              <w:left w:val="nil"/>
              <w:bottom w:val="nil"/>
              <w:right w:val="nil"/>
            </w:tcBorders>
            <w:shd w:val="clear" w:color="auto" w:fill="auto"/>
            <w:noWrap/>
            <w:vAlign w:val="bottom"/>
            <w:hideMark/>
          </w:tcPr>
          <w:p w:rsidR="0002109D" w:rsidRPr="00C2695D" w:rsidRDefault="0002109D" w:rsidP="00592CBC">
            <w:pPr>
              <w:suppressAutoHyphens w:val="0"/>
              <w:rPr>
                <w:sz w:val="20"/>
                <w:szCs w:val="20"/>
                <w:lang w:eastAsia="ru-RU"/>
              </w:rPr>
            </w:pPr>
          </w:p>
        </w:tc>
        <w:tc>
          <w:tcPr>
            <w:tcW w:w="1111" w:type="dxa"/>
            <w:tcBorders>
              <w:top w:val="single" w:sz="4" w:space="0" w:color="FFFFFF"/>
              <w:left w:val="nil"/>
              <w:bottom w:val="nil"/>
              <w:right w:val="nil"/>
            </w:tcBorders>
            <w:shd w:val="clear" w:color="auto" w:fill="auto"/>
            <w:noWrap/>
            <w:vAlign w:val="bottom"/>
            <w:hideMark/>
          </w:tcPr>
          <w:p w:rsidR="0002109D" w:rsidRPr="00C2695D" w:rsidRDefault="0002109D" w:rsidP="00592CBC">
            <w:pPr>
              <w:suppressAutoHyphens w:val="0"/>
              <w:rPr>
                <w:sz w:val="20"/>
                <w:szCs w:val="20"/>
                <w:lang w:eastAsia="ru-RU"/>
              </w:rPr>
            </w:pPr>
          </w:p>
        </w:tc>
        <w:tc>
          <w:tcPr>
            <w:tcW w:w="878" w:type="dxa"/>
            <w:tcBorders>
              <w:top w:val="single" w:sz="4" w:space="0" w:color="FFFFFF"/>
              <w:left w:val="nil"/>
              <w:bottom w:val="nil"/>
              <w:right w:val="nil"/>
            </w:tcBorders>
            <w:shd w:val="clear" w:color="auto" w:fill="auto"/>
            <w:noWrap/>
            <w:vAlign w:val="bottom"/>
            <w:hideMark/>
          </w:tcPr>
          <w:p w:rsidR="0002109D" w:rsidRPr="00C2695D" w:rsidRDefault="0002109D" w:rsidP="00592CBC">
            <w:pPr>
              <w:suppressAutoHyphens w:val="0"/>
              <w:rPr>
                <w:sz w:val="20"/>
                <w:szCs w:val="20"/>
                <w:lang w:eastAsia="ru-RU"/>
              </w:rPr>
            </w:pPr>
          </w:p>
        </w:tc>
        <w:tc>
          <w:tcPr>
            <w:tcW w:w="1930" w:type="dxa"/>
            <w:gridSpan w:val="2"/>
            <w:tcBorders>
              <w:top w:val="single" w:sz="4" w:space="0" w:color="FFFFFF"/>
              <w:left w:val="nil"/>
              <w:bottom w:val="nil"/>
              <w:right w:val="nil"/>
            </w:tcBorders>
            <w:shd w:val="clear" w:color="auto" w:fill="auto"/>
            <w:noWrap/>
            <w:vAlign w:val="bottom"/>
            <w:hideMark/>
          </w:tcPr>
          <w:p w:rsidR="0002109D" w:rsidRPr="00C2695D" w:rsidRDefault="0002109D" w:rsidP="00592CBC">
            <w:pPr>
              <w:suppressAutoHyphens w:val="0"/>
              <w:rPr>
                <w:sz w:val="20"/>
                <w:szCs w:val="20"/>
                <w:lang w:eastAsia="ru-RU"/>
              </w:rPr>
            </w:pPr>
            <w:r>
              <w:rPr>
                <w:b/>
                <w:bCs/>
                <w:sz w:val="20"/>
                <w:szCs w:val="20"/>
                <w:lang w:eastAsia="ru-RU"/>
              </w:rPr>
              <w:t>ФОРМА</w:t>
            </w:r>
          </w:p>
        </w:tc>
        <w:tc>
          <w:tcPr>
            <w:tcW w:w="960" w:type="dxa"/>
            <w:tcBorders>
              <w:top w:val="single" w:sz="4" w:space="0" w:color="FFFFFF"/>
              <w:left w:val="nil"/>
              <w:bottom w:val="nil"/>
              <w:right w:val="nil"/>
            </w:tcBorders>
            <w:shd w:val="clear" w:color="auto" w:fill="auto"/>
            <w:noWrap/>
            <w:vAlign w:val="bottom"/>
            <w:hideMark/>
          </w:tcPr>
          <w:p w:rsidR="0002109D" w:rsidRPr="00C2695D" w:rsidRDefault="0002109D" w:rsidP="00592CBC">
            <w:pPr>
              <w:suppressAutoHyphens w:val="0"/>
              <w:rPr>
                <w:sz w:val="20"/>
                <w:szCs w:val="20"/>
                <w:lang w:eastAsia="ru-RU"/>
              </w:rPr>
            </w:pPr>
          </w:p>
        </w:tc>
        <w:tc>
          <w:tcPr>
            <w:tcW w:w="800" w:type="dxa"/>
            <w:gridSpan w:val="2"/>
            <w:tcBorders>
              <w:top w:val="single" w:sz="4" w:space="0" w:color="FFFFFF"/>
              <w:left w:val="nil"/>
              <w:bottom w:val="nil"/>
              <w:right w:val="nil"/>
            </w:tcBorders>
            <w:shd w:val="clear" w:color="auto" w:fill="auto"/>
            <w:noWrap/>
            <w:vAlign w:val="bottom"/>
            <w:hideMark/>
          </w:tcPr>
          <w:p w:rsidR="0002109D" w:rsidRPr="00C2695D" w:rsidRDefault="0002109D" w:rsidP="00592CBC">
            <w:pPr>
              <w:suppressAutoHyphens w:val="0"/>
              <w:rPr>
                <w:sz w:val="20"/>
                <w:szCs w:val="20"/>
                <w:lang w:eastAsia="ru-RU"/>
              </w:rPr>
            </w:pPr>
          </w:p>
        </w:tc>
        <w:tc>
          <w:tcPr>
            <w:tcW w:w="410" w:type="dxa"/>
            <w:tcBorders>
              <w:top w:val="single" w:sz="4" w:space="0" w:color="FFFFFF"/>
              <w:left w:val="nil"/>
              <w:bottom w:val="nil"/>
              <w:right w:val="nil"/>
            </w:tcBorders>
            <w:shd w:val="clear" w:color="auto" w:fill="auto"/>
            <w:noWrap/>
            <w:vAlign w:val="bottom"/>
            <w:hideMark/>
          </w:tcPr>
          <w:p w:rsidR="0002109D" w:rsidRPr="00C2695D" w:rsidRDefault="0002109D" w:rsidP="00592CBC">
            <w:pPr>
              <w:suppressAutoHyphens w:val="0"/>
              <w:rPr>
                <w:sz w:val="20"/>
                <w:szCs w:val="20"/>
                <w:lang w:eastAsia="ru-RU"/>
              </w:rPr>
            </w:pPr>
          </w:p>
        </w:tc>
        <w:tc>
          <w:tcPr>
            <w:tcW w:w="1434" w:type="dxa"/>
            <w:gridSpan w:val="2"/>
            <w:tcBorders>
              <w:top w:val="single" w:sz="4" w:space="0" w:color="FFFFFF"/>
              <w:left w:val="nil"/>
              <w:bottom w:val="nil"/>
              <w:right w:val="nil"/>
            </w:tcBorders>
            <w:shd w:val="clear" w:color="auto" w:fill="auto"/>
            <w:noWrap/>
            <w:vAlign w:val="bottom"/>
            <w:hideMark/>
          </w:tcPr>
          <w:p w:rsidR="0002109D" w:rsidRPr="00C2695D" w:rsidRDefault="0002109D" w:rsidP="00592CBC">
            <w:pPr>
              <w:suppressAutoHyphens w:val="0"/>
              <w:rPr>
                <w:sz w:val="20"/>
                <w:szCs w:val="20"/>
                <w:lang w:eastAsia="ru-RU"/>
              </w:rPr>
            </w:pPr>
          </w:p>
        </w:tc>
        <w:tc>
          <w:tcPr>
            <w:tcW w:w="465" w:type="dxa"/>
            <w:tcBorders>
              <w:top w:val="single" w:sz="4" w:space="0" w:color="FFFFFF"/>
              <w:left w:val="nil"/>
              <w:bottom w:val="nil"/>
              <w:right w:val="single" w:sz="4" w:space="0" w:color="FFFFFF"/>
            </w:tcBorders>
            <w:shd w:val="clear" w:color="auto" w:fill="auto"/>
            <w:noWrap/>
            <w:vAlign w:val="bottom"/>
            <w:hideMark/>
          </w:tcPr>
          <w:p w:rsidR="0002109D" w:rsidRPr="00C2695D" w:rsidRDefault="0002109D" w:rsidP="00592CBC">
            <w:pPr>
              <w:suppressAutoHyphens w:val="0"/>
              <w:rPr>
                <w:sz w:val="20"/>
                <w:szCs w:val="20"/>
                <w:lang w:eastAsia="ru-RU"/>
              </w:rPr>
            </w:pPr>
          </w:p>
        </w:tc>
      </w:tr>
      <w:tr w:rsidR="0002109D" w:rsidRPr="00C2695D" w:rsidTr="00592CBC">
        <w:trPr>
          <w:trHeight w:val="80"/>
        </w:trPr>
        <w:tc>
          <w:tcPr>
            <w:tcW w:w="1796" w:type="dxa"/>
            <w:shd w:val="clear" w:color="auto" w:fill="auto"/>
            <w:noWrap/>
            <w:vAlign w:val="bottom"/>
            <w:hideMark/>
          </w:tcPr>
          <w:p w:rsidR="0002109D" w:rsidRPr="00C2695D" w:rsidRDefault="0002109D" w:rsidP="00592CBC">
            <w:pPr>
              <w:suppressAutoHyphens w:val="0"/>
              <w:rPr>
                <w:sz w:val="20"/>
                <w:szCs w:val="20"/>
                <w:lang w:eastAsia="ru-RU"/>
              </w:rPr>
            </w:pPr>
          </w:p>
        </w:tc>
        <w:tc>
          <w:tcPr>
            <w:tcW w:w="410" w:type="dxa"/>
            <w:shd w:val="clear" w:color="auto" w:fill="auto"/>
            <w:noWrap/>
            <w:vAlign w:val="bottom"/>
            <w:hideMark/>
          </w:tcPr>
          <w:p w:rsidR="0002109D" w:rsidRPr="00C2695D" w:rsidRDefault="0002109D" w:rsidP="00592CBC">
            <w:pPr>
              <w:suppressAutoHyphens w:val="0"/>
              <w:rPr>
                <w:sz w:val="20"/>
                <w:szCs w:val="20"/>
                <w:lang w:eastAsia="ru-RU"/>
              </w:rPr>
            </w:pPr>
          </w:p>
        </w:tc>
        <w:tc>
          <w:tcPr>
            <w:tcW w:w="1111" w:type="dxa"/>
            <w:shd w:val="clear" w:color="auto" w:fill="auto"/>
            <w:noWrap/>
            <w:vAlign w:val="bottom"/>
            <w:hideMark/>
          </w:tcPr>
          <w:p w:rsidR="0002109D" w:rsidRPr="00C2695D" w:rsidRDefault="0002109D" w:rsidP="00592CBC">
            <w:pPr>
              <w:suppressAutoHyphens w:val="0"/>
              <w:rPr>
                <w:sz w:val="20"/>
                <w:szCs w:val="20"/>
                <w:lang w:eastAsia="ru-RU"/>
              </w:rPr>
            </w:pPr>
          </w:p>
        </w:tc>
        <w:tc>
          <w:tcPr>
            <w:tcW w:w="878" w:type="dxa"/>
            <w:shd w:val="clear" w:color="auto" w:fill="auto"/>
            <w:noWrap/>
            <w:vAlign w:val="bottom"/>
            <w:hideMark/>
          </w:tcPr>
          <w:p w:rsidR="0002109D" w:rsidRPr="00C2695D" w:rsidRDefault="0002109D" w:rsidP="00592CBC">
            <w:pPr>
              <w:suppressAutoHyphens w:val="0"/>
              <w:rPr>
                <w:sz w:val="20"/>
                <w:szCs w:val="20"/>
                <w:lang w:eastAsia="ru-RU"/>
              </w:rPr>
            </w:pPr>
          </w:p>
        </w:tc>
        <w:tc>
          <w:tcPr>
            <w:tcW w:w="780" w:type="dxa"/>
            <w:shd w:val="clear" w:color="auto" w:fill="auto"/>
            <w:noWrap/>
            <w:vAlign w:val="bottom"/>
            <w:hideMark/>
          </w:tcPr>
          <w:p w:rsidR="0002109D" w:rsidRPr="00C2695D" w:rsidRDefault="0002109D" w:rsidP="00592CBC">
            <w:pPr>
              <w:suppressAutoHyphens w:val="0"/>
              <w:rPr>
                <w:sz w:val="20"/>
                <w:szCs w:val="20"/>
                <w:lang w:eastAsia="ru-RU"/>
              </w:rPr>
            </w:pPr>
          </w:p>
        </w:tc>
        <w:tc>
          <w:tcPr>
            <w:tcW w:w="1150" w:type="dxa"/>
            <w:shd w:val="clear" w:color="auto" w:fill="auto"/>
            <w:noWrap/>
            <w:vAlign w:val="bottom"/>
            <w:hideMark/>
          </w:tcPr>
          <w:p w:rsidR="0002109D" w:rsidRPr="00C2695D" w:rsidRDefault="0002109D" w:rsidP="00592CBC">
            <w:pPr>
              <w:suppressAutoHyphens w:val="0"/>
              <w:rPr>
                <w:sz w:val="20"/>
                <w:szCs w:val="20"/>
                <w:lang w:eastAsia="ru-RU"/>
              </w:rPr>
            </w:pPr>
          </w:p>
        </w:tc>
        <w:tc>
          <w:tcPr>
            <w:tcW w:w="960" w:type="dxa"/>
            <w:shd w:val="clear" w:color="auto" w:fill="auto"/>
            <w:noWrap/>
            <w:vAlign w:val="bottom"/>
            <w:hideMark/>
          </w:tcPr>
          <w:p w:rsidR="0002109D" w:rsidRPr="00C2695D" w:rsidRDefault="0002109D" w:rsidP="00592CBC">
            <w:pPr>
              <w:suppressAutoHyphens w:val="0"/>
              <w:rPr>
                <w:sz w:val="20"/>
                <w:szCs w:val="20"/>
                <w:lang w:eastAsia="ru-RU"/>
              </w:rPr>
            </w:pPr>
          </w:p>
        </w:tc>
        <w:tc>
          <w:tcPr>
            <w:tcW w:w="2003" w:type="dxa"/>
            <w:gridSpan w:val="4"/>
            <w:shd w:val="clear" w:color="auto" w:fill="auto"/>
            <w:noWrap/>
            <w:vAlign w:val="bottom"/>
            <w:hideMark/>
          </w:tcPr>
          <w:p w:rsidR="0002109D" w:rsidRPr="005D078A" w:rsidRDefault="0002109D" w:rsidP="00592CBC">
            <w:pPr>
              <w:suppressAutoHyphens w:val="0"/>
              <w:jc w:val="right"/>
              <w:rPr>
                <w:sz w:val="20"/>
                <w:szCs w:val="20"/>
                <w:highlight w:val="yellow"/>
                <w:lang w:eastAsia="ru-RU"/>
              </w:rPr>
            </w:pPr>
          </w:p>
        </w:tc>
        <w:tc>
          <w:tcPr>
            <w:tcW w:w="1106" w:type="dxa"/>
            <w:gridSpan w:val="2"/>
            <w:vMerge w:val="restart"/>
            <w:tcBorders>
              <w:left w:val="nil"/>
              <w:right w:val="single" w:sz="4" w:space="0" w:color="FFFFFF"/>
            </w:tcBorders>
            <w:shd w:val="clear" w:color="auto" w:fill="auto"/>
            <w:noWrap/>
            <w:vAlign w:val="bottom"/>
            <w:hideMark/>
          </w:tcPr>
          <w:p w:rsidR="0002109D" w:rsidRPr="005D078A" w:rsidRDefault="0002109D" w:rsidP="00592CBC">
            <w:pPr>
              <w:suppressAutoHyphens w:val="0"/>
              <w:jc w:val="center"/>
              <w:rPr>
                <w:sz w:val="20"/>
                <w:szCs w:val="20"/>
                <w:highlight w:val="yellow"/>
                <w:lang w:eastAsia="ru-RU"/>
              </w:rPr>
            </w:pPr>
          </w:p>
        </w:tc>
      </w:tr>
      <w:tr w:rsidR="0002109D" w:rsidRPr="00C2695D" w:rsidTr="00592CBC">
        <w:trPr>
          <w:trHeight w:val="85"/>
        </w:trPr>
        <w:tc>
          <w:tcPr>
            <w:tcW w:w="1796" w:type="dxa"/>
            <w:shd w:val="clear" w:color="auto" w:fill="auto"/>
            <w:noWrap/>
            <w:vAlign w:val="bottom"/>
            <w:hideMark/>
          </w:tcPr>
          <w:p w:rsidR="0002109D" w:rsidRPr="00C2695D" w:rsidRDefault="0002109D" w:rsidP="00592CBC">
            <w:pPr>
              <w:suppressAutoHyphens w:val="0"/>
              <w:rPr>
                <w:sz w:val="20"/>
                <w:szCs w:val="20"/>
                <w:lang w:eastAsia="ru-RU"/>
              </w:rPr>
            </w:pPr>
            <w:r>
              <w:rPr>
                <w:sz w:val="20"/>
                <w:szCs w:val="20"/>
                <w:lang w:eastAsia="ru-RU"/>
              </w:rPr>
              <w:t>ЗАКАЗЧИК</w:t>
            </w:r>
          </w:p>
        </w:tc>
        <w:tc>
          <w:tcPr>
            <w:tcW w:w="6047" w:type="dxa"/>
            <w:gridSpan w:val="7"/>
            <w:tcBorders>
              <w:left w:val="nil"/>
              <w:bottom w:val="single" w:sz="4" w:space="0" w:color="auto"/>
            </w:tcBorders>
            <w:shd w:val="clear" w:color="auto" w:fill="auto"/>
            <w:vAlign w:val="bottom"/>
            <w:hideMark/>
          </w:tcPr>
          <w:p w:rsidR="0002109D" w:rsidRPr="00C2695D" w:rsidRDefault="0002109D" w:rsidP="00592CBC">
            <w:pPr>
              <w:suppressAutoHyphens w:val="0"/>
              <w:jc w:val="center"/>
              <w:rPr>
                <w:b/>
                <w:bCs/>
                <w:sz w:val="20"/>
                <w:szCs w:val="20"/>
                <w:lang w:eastAsia="ru-RU"/>
              </w:rPr>
            </w:pPr>
            <w:r>
              <w:rPr>
                <w:b/>
                <w:bCs/>
                <w:sz w:val="20"/>
                <w:szCs w:val="20"/>
                <w:lang w:eastAsia="ru-RU"/>
              </w:rPr>
              <w:t> </w:t>
            </w:r>
          </w:p>
        </w:tc>
        <w:tc>
          <w:tcPr>
            <w:tcW w:w="1245" w:type="dxa"/>
            <w:gridSpan w:val="3"/>
            <w:vAlign w:val="center"/>
            <w:hideMark/>
          </w:tcPr>
          <w:p w:rsidR="0002109D" w:rsidRPr="005D078A" w:rsidRDefault="0002109D" w:rsidP="00592CBC">
            <w:pPr>
              <w:suppressAutoHyphens w:val="0"/>
              <w:rPr>
                <w:sz w:val="20"/>
                <w:szCs w:val="20"/>
                <w:highlight w:val="yellow"/>
                <w:lang w:eastAsia="ru-RU"/>
              </w:rPr>
            </w:pPr>
          </w:p>
        </w:tc>
        <w:tc>
          <w:tcPr>
            <w:tcW w:w="1106" w:type="dxa"/>
            <w:gridSpan w:val="2"/>
            <w:vMerge/>
            <w:tcBorders>
              <w:left w:val="nil"/>
              <w:right w:val="single" w:sz="4" w:space="0" w:color="FFFFFF"/>
            </w:tcBorders>
            <w:vAlign w:val="center"/>
            <w:hideMark/>
          </w:tcPr>
          <w:p w:rsidR="0002109D" w:rsidRPr="005D078A" w:rsidRDefault="0002109D" w:rsidP="00592CBC">
            <w:pPr>
              <w:suppressAutoHyphens w:val="0"/>
              <w:rPr>
                <w:b/>
                <w:bCs/>
                <w:sz w:val="20"/>
                <w:szCs w:val="20"/>
                <w:highlight w:val="yellow"/>
                <w:lang w:eastAsia="ru-RU"/>
              </w:rPr>
            </w:pPr>
          </w:p>
        </w:tc>
      </w:tr>
      <w:tr w:rsidR="0002109D" w:rsidRPr="00C2695D" w:rsidTr="00592CBC">
        <w:trPr>
          <w:trHeight w:val="133"/>
        </w:trPr>
        <w:tc>
          <w:tcPr>
            <w:tcW w:w="7843" w:type="dxa"/>
            <w:gridSpan w:val="8"/>
            <w:shd w:val="clear" w:color="auto" w:fill="auto"/>
            <w:noWrap/>
            <w:vAlign w:val="bottom"/>
            <w:hideMark/>
          </w:tcPr>
          <w:p w:rsidR="0002109D" w:rsidRPr="00C2695D" w:rsidRDefault="0002109D" w:rsidP="00592CBC">
            <w:pPr>
              <w:suppressAutoHyphens w:val="0"/>
              <w:jc w:val="center"/>
              <w:rPr>
                <w:sz w:val="20"/>
                <w:szCs w:val="20"/>
                <w:lang w:eastAsia="ru-RU"/>
              </w:rPr>
            </w:pPr>
            <w:r>
              <w:rPr>
                <w:sz w:val="20"/>
                <w:szCs w:val="20"/>
                <w:vertAlign w:val="subscript"/>
                <w:lang w:eastAsia="ru-RU"/>
              </w:rPr>
              <w:t>(организация)</w:t>
            </w:r>
          </w:p>
        </w:tc>
        <w:tc>
          <w:tcPr>
            <w:tcW w:w="1245" w:type="dxa"/>
            <w:gridSpan w:val="3"/>
            <w:vMerge w:val="restart"/>
            <w:tcBorders>
              <w:left w:val="nil"/>
            </w:tcBorders>
            <w:shd w:val="clear" w:color="auto" w:fill="auto"/>
            <w:noWrap/>
            <w:vAlign w:val="bottom"/>
            <w:hideMark/>
          </w:tcPr>
          <w:p w:rsidR="0002109D" w:rsidRPr="005D078A" w:rsidRDefault="0002109D" w:rsidP="00592CBC">
            <w:pPr>
              <w:suppressAutoHyphens w:val="0"/>
              <w:jc w:val="right"/>
              <w:rPr>
                <w:sz w:val="20"/>
                <w:szCs w:val="20"/>
                <w:highlight w:val="yellow"/>
                <w:lang w:eastAsia="ru-RU"/>
              </w:rPr>
            </w:pPr>
          </w:p>
        </w:tc>
        <w:tc>
          <w:tcPr>
            <w:tcW w:w="1106" w:type="dxa"/>
            <w:gridSpan w:val="2"/>
            <w:vMerge/>
            <w:tcBorders>
              <w:left w:val="nil"/>
              <w:right w:val="single" w:sz="4" w:space="0" w:color="FFFFFF"/>
            </w:tcBorders>
            <w:shd w:val="clear" w:color="auto" w:fill="auto"/>
            <w:noWrap/>
            <w:vAlign w:val="bottom"/>
            <w:hideMark/>
          </w:tcPr>
          <w:p w:rsidR="0002109D" w:rsidRPr="005D078A" w:rsidRDefault="0002109D" w:rsidP="00592CBC">
            <w:pPr>
              <w:suppressAutoHyphens w:val="0"/>
              <w:jc w:val="center"/>
              <w:rPr>
                <w:sz w:val="20"/>
                <w:szCs w:val="20"/>
                <w:highlight w:val="yellow"/>
                <w:lang w:eastAsia="ru-RU"/>
              </w:rPr>
            </w:pPr>
          </w:p>
        </w:tc>
      </w:tr>
      <w:tr w:rsidR="0002109D" w:rsidRPr="00C2695D" w:rsidTr="00592CBC">
        <w:trPr>
          <w:trHeight w:val="85"/>
        </w:trPr>
        <w:tc>
          <w:tcPr>
            <w:tcW w:w="7843" w:type="dxa"/>
            <w:gridSpan w:val="8"/>
            <w:tcBorders>
              <w:bottom w:val="single" w:sz="4" w:space="0" w:color="auto"/>
            </w:tcBorders>
            <w:shd w:val="clear" w:color="auto" w:fill="auto"/>
            <w:vAlign w:val="bottom"/>
            <w:hideMark/>
          </w:tcPr>
          <w:p w:rsidR="0002109D" w:rsidRPr="00C2695D" w:rsidRDefault="0002109D" w:rsidP="00592CBC">
            <w:pPr>
              <w:suppressAutoHyphens w:val="0"/>
              <w:jc w:val="center"/>
              <w:rPr>
                <w:b/>
                <w:bCs/>
                <w:sz w:val="18"/>
                <w:szCs w:val="18"/>
                <w:lang w:eastAsia="ru-RU"/>
              </w:rPr>
            </w:pPr>
            <w:r>
              <w:rPr>
                <w:b/>
                <w:bCs/>
                <w:sz w:val="18"/>
                <w:szCs w:val="18"/>
                <w:lang w:eastAsia="ru-RU"/>
              </w:rPr>
              <w:t> </w:t>
            </w:r>
          </w:p>
        </w:tc>
        <w:tc>
          <w:tcPr>
            <w:tcW w:w="1245" w:type="dxa"/>
            <w:gridSpan w:val="3"/>
            <w:vMerge/>
            <w:tcBorders>
              <w:left w:val="nil"/>
            </w:tcBorders>
            <w:vAlign w:val="center"/>
            <w:hideMark/>
          </w:tcPr>
          <w:p w:rsidR="0002109D" w:rsidRPr="00C2695D" w:rsidRDefault="0002109D" w:rsidP="00592CBC">
            <w:pPr>
              <w:suppressAutoHyphens w:val="0"/>
              <w:rPr>
                <w:sz w:val="20"/>
                <w:szCs w:val="20"/>
                <w:lang w:eastAsia="ru-RU"/>
              </w:rPr>
            </w:pPr>
          </w:p>
        </w:tc>
        <w:tc>
          <w:tcPr>
            <w:tcW w:w="1106" w:type="dxa"/>
            <w:gridSpan w:val="2"/>
            <w:vMerge/>
            <w:tcBorders>
              <w:left w:val="nil"/>
              <w:right w:val="single" w:sz="4" w:space="0" w:color="FFFFFF"/>
            </w:tcBorders>
            <w:vAlign w:val="center"/>
            <w:hideMark/>
          </w:tcPr>
          <w:p w:rsidR="0002109D" w:rsidRPr="00C2695D" w:rsidRDefault="0002109D" w:rsidP="00592CBC">
            <w:pPr>
              <w:suppressAutoHyphens w:val="0"/>
              <w:rPr>
                <w:sz w:val="20"/>
                <w:szCs w:val="20"/>
                <w:lang w:eastAsia="ru-RU"/>
              </w:rPr>
            </w:pPr>
          </w:p>
        </w:tc>
      </w:tr>
      <w:tr w:rsidR="0002109D" w:rsidRPr="00C2695D" w:rsidTr="00592CBC">
        <w:trPr>
          <w:trHeight w:val="155"/>
        </w:trPr>
        <w:tc>
          <w:tcPr>
            <w:tcW w:w="7843" w:type="dxa"/>
            <w:gridSpan w:val="8"/>
            <w:tcBorders>
              <w:top w:val="single" w:sz="4" w:space="0" w:color="auto"/>
            </w:tcBorders>
            <w:shd w:val="clear" w:color="auto" w:fill="auto"/>
            <w:noWrap/>
            <w:vAlign w:val="bottom"/>
            <w:hideMark/>
          </w:tcPr>
          <w:p w:rsidR="0002109D" w:rsidRPr="00C2695D" w:rsidRDefault="0002109D" w:rsidP="00592CBC">
            <w:pPr>
              <w:suppressAutoHyphens w:val="0"/>
              <w:jc w:val="center"/>
              <w:rPr>
                <w:sz w:val="20"/>
                <w:szCs w:val="20"/>
                <w:lang w:eastAsia="ru-RU"/>
              </w:rPr>
            </w:pPr>
            <w:r>
              <w:rPr>
                <w:sz w:val="20"/>
                <w:szCs w:val="20"/>
                <w:vertAlign w:val="subscript"/>
                <w:lang w:eastAsia="ru-RU"/>
              </w:rPr>
              <w:t xml:space="preserve">      (структурное подразделение, адрес)</w:t>
            </w:r>
          </w:p>
        </w:tc>
        <w:tc>
          <w:tcPr>
            <w:tcW w:w="1245" w:type="dxa"/>
            <w:gridSpan w:val="3"/>
            <w:vMerge w:val="restart"/>
            <w:tcBorders>
              <w:left w:val="nil"/>
            </w:tcBorders>
            <w:shd w:val="clear" w:color="auto" w:fill="auto"/>
            <w:noWrap/>
            <w:vAlign w:val="bottom"/>
            <w:hideMark/>
          </w:tcPr>
          <w:p w:rsidR="0002109D" w:rsidRPr="005D078A" w:rsidRDefault="0002109D" w:rsidP="00592CBC">
            <w:pPr>
              <w:suppressAutoHyphens w:val="0"/>
              <w:jc w:val="right"/>
              <w:rPr>
                <w:sz w:val="20"/>
                <w:szCs w:val="20"/>
                <w:highlight w:val="yellow"/>
                <w:lang w:eastAsia="ru-RU"/>
              </w:rPr>
            </w:pPr>
          </w:p>
        </w:tc>
        <w:tc>
          <w:tcPr>
            <w:tcW w:w="1106" w:type="dxa"/>
            <w:gridSpan w:val="2"/>
            <w:vMerge/>
            <w:tcBorders>
              <w:left w:val="nil"/>
              <w:right w:val="single" w:sz="4" w:space="0" w:color="FFFFFF"/>
            </w:tcBorders>
            <w:shd w:val="clear" w:color="auto" w:fill="auto"/>
            <w:noWrap/>
            <w:vAlign w:val="center"/>
            <w:hideMark/>
          </w:tcPr>
          <w:p w:rsidR="0002109D" w:rsidRPr="005D078A" w:rsidRDefault="0002109D" w:rsidP="00592CBC">
            <w:pPr>
              <w:suppressAutoHyphens w:val="0"/>
              <w:jc w:val="center"/>
              <w:rPr>
                <w:b/>
                <w:bCs/>
                <w:sz w:val="20"/>
                <w:szCs w:val="20"/>
                <w:highlight w:val="yellow"/>
                <w:lang w:eastAsia="ru-RU"/>
              </w:rPr>
            </w:pPr>
          </w:p>
        </w:tc>
      </w:tr>
      <w:tr w:rsidR="0002109D" w:rsidRPr="00C2695D" w:rsidTr="00592CBC">
        <w:trPr>
          <w:trHeight w:val="221"/>
        </w:trPr>
        <w:tc>
          <w:tcPr>
            <w:tcW w:w="1796" w:type="dxa"/>
            <w:shd w:val="clear" w:color="auto" w:fill="auto"/>
            <w:noWrap/>
            <w:vAlign w:val="bottom"/>
            <w:hideMark/>
          </w:tcPr>
          <w:p w:rsidR="0002109D" w:rsidRPr="00C2695D" w:rsidRDefault="0002109D" w:rsidP="00592CBC">
            <w:pPr>
              <w:suppressAutoHyphens w:val="0"/>
              <w:rPr>
                <w:sz w:val="20"/>
                <w:szCs w:val="20"/>
                <w:lang w:eastAsia="ru-RU"/>
              </w:rPr>
            </w:pPr>
            <w:r>
              <w:rPr>
                <w:sz w:val="20"/>
                <w:szCs w:val="20"/>
                <w:lang w:eastAsia="ru-RU"/>
              </w:rPr>
              <w:t>ИСПОЛНИТЕЛЬ</w:t>
            </w:r>
          </w:p>
        </w:tc>
        <w:tc>
          <w:tcPr>
            <w:tcW w:w="6047" w:type="dxa"/>
            <w:gridSpan w:val="7"/>
            <w:tcBorders>
              <w:bottom w:val="single" w:sz="4" w:space="0" w:color="auto"/>
            </w:tcBorders>
            <w:shd w:val="clear" w:color="auto" w:fill="auto"/>
            <w:vAlign w:val="bottom"/>
            <w:hideMark/>
          </w:tcPr>
          <w:p w:rsidR="0002109D" w:rsidRPr="00C2695D" w:rsidRDefault="0002109D" w:rsidP="00592CBC">
            <w:pPr>
              <w:suppressAutoHyphens w:val="0"/>
              <w:jc w:val="center"/>
              <w:rPr>
                <w:b/>
                <w:bCs/>
                <w:lang w:eastAsia="ru-RU"/>
              </w:rPr>
            </w:pPr>
            <w:r>
              <w:rPr>
                <w:b/>
                <w:bCs/>
                <w:sz w:val="22"/>
                <w:szCs w:val="22"/>
                <w:lang w:eastAsia="ru-RU"/>
              </w:rPr>
              <w:t> </w:t>
            </w:r>
          </w:p>
        </w:tc>
        <w:tc>
          <w:tcPr>
            <w:tcW w:w="1245" w:type="dxa"/>
            <w:gridSpan w:val="3"/>
            <w:vMerge/>
            <w:tcBorders>
              <w:left w:val="nil"/>
            </w:tcBorders>
            <w:vAlign w:val="center"/>
            <w:hideMark/>
          </w:tcPr>
          <w:p w:rsidR="0002109D" w:rsidRPr="005D078A" w:rsidRDefault="0002109D" w:rsidP="00592CBC">
            <w:pPr>
              <w:suppressAutoHyphens w:val="0"/>
              <w:rPr>
                <w:sz w:val="20"/>
                <w:szCs w:val="20"/>
                <w:highlight w:val="yellow"/>
                <w:lang w:eastAsia="ru-RU"/>
              </w:rPr>
            </w:pPr>
          </w:p>
        </w:tc>
        <w:tc>
          <w:tcPr>
            <w:tcW w:w="1106" w:type="dxa"/>
            <w:gridSpan w:val="2"/>
            <w:vMerge/>
            <w:tcBorders>
              <w:left w:val="nil"/>
              <w:right w:val="single" w:sz="4" w:space="0" w:color="FFFFFF"/>
            </w:tcBorders>
            <w:vAlign w:val="center"/>
            <w:hideMark/>
          </w:tcPr>
          <w:p w:rsidR="0002109D" w:rsidRPr="005D078A" w:rsidRDefault="0002109D" w:rsidP="00592CBC">
            <w:pPr>
              <w:suppressAutoHyphens w:val="0"/>
              <w:rPr>
                <w:b/>
                <w:bCs/>
                <w:sz w:val="20"/>
                <w:szCs w:val="20"/>
                <w:highlight w:val="yellow"/>
                <w:lang w:eastAsia="ru-RU"/>
              </w:rPr>
            </w:pPr>
          </w:p>
        </w:tc>
      </w:tr>
      <w:tr w:rsidR="0002109D" w:rsidRPr="00C2695D" w:rsidTr="00592CBC">
        <w:trPr>
          <w:trHeight w:val="178"/>
        </w:trPr>
        <w:tc>
          <w:tcPr>
            <w:tcW w:w="1796" w:type="dxa"/>
            <w:shd w:val="clear" w:color="auto" w:fill="auto"/>
            <w:noWrap/>
            <w:vAlign w:val="bottom"/>
            <w:hideMark/>
          </w:tcPr>
          <w:p w:rsidR="0002109D" w:rsidRPr="00C2695D" w:rsidRDefault="0002109D" w:rsidP="00592CBC">
            <w:pPr>
              <w:suppressAutoHyphens w:val="0"/>
              <w:rPr>
                <w:sz w:val="20"/>
                <w:szCs w:val="20"/>
                <w:lang w:eastAsia="ru-RU"/>
              </w:rPr>
            </w:pPr>
            <w:r>
              <w:rPr>
                <w:sz w:val="20"/>
                <w:szCs w:val="20"/>
                <w:lang w:eastAsia="ru-RU"/>
              </w:rPr>
              <w:t xml:space="preserve"> (ПОДРЯДЧИК)</w:t>
            </w:r>
          </w:p>
        </w:tc>
        <w:tc>
          <w:tcPr>
            <w:tcW w:w="6047" w:type="dxa"/>
            <w:gridSpan w:val="7"/>
            <w:shd w:val="clear" w:color="auto" w:fill="auto"/>
            <w:noWrap/>
            <w:vAlign w:val="bottom"/>
            <w:hideMark/>
          </w:tcPr>
          <w:p w:rsidR="0002109D" w:rsidRPr="00C2695D" w:rsidRDefault="0002109D" w:rsidP="00592CBC">
            <w:pPr>
              <w:suppressAutoHyphens w:val="0"/>
              <w:jc w:val="center"/>
              <w:rPr>
                <w:sz w:val="20"/>
                <w:szCs w:val="20"/>
                <w:lang w:eastAsia="ru-RU"/>
              </w:rPr>
            </w:pPr>
            <w:r>
              <w:rPr>
                <w:sz w:val="20"/>
                <w:szCs w:val="20"/>
                <w:vertAlign w:val="subscript"/>
                <w:lang w:eastAsia="ru-RU"/>
              </w:rPr>
              <w:t>(организация)</w:t>
            </w:r>
          </w:p>
        </w:tc>
        <w:tc>
          <w:tcPr>
            <w:tcW w:w="1245" w:type="dxa"/>
            <w:gridSpan w:val="3"/>
            <w:vMerge w:val="restart"/>
            <w:tcBorders>
              <w:left w:val="nil"/>
            </w:tcBorders>
            <w:shd w:val="clear" w:color="auto" w:fill="auto"/>
            <w:noWrap/>
            <w:vAlign w:val="bottom"/>
            <w:hideMark/>
          </w:tcPr>
          <w:p w:rsidR="0002109D" w:rsidRPr="005D078A" w:rsidRDefault="0002109D" w:rsidP="00592CBC">
            <w:pPr>
              <w:suppressAutoHyphens w:val="0"/>
              <w:jc w:val="right"/>
              <w:rPr>
                <w:sz w:val="20"/>
                <w:szCs w:val="20"/>
                <w:highlight w:val="yellow"/>
                <w:lang w:eastAsia="ru-RU"/>
              </w:rPr>
            </w:pPr>
          </w:p>
        </w:tc>
        <w:tc>
          <w:tcPr>
            <w:tcW w:w="1106" w:type="dxa"/>
            <w:gridSpan w:val="2"/>
            <w:vMerge/>
            <w:tcBorders>
              <w:left w:val="nil"/>
              <w:right w:val="single" w:sz="4" w:space="0" w:color="FFFFFF"/>
            </w:tcBorders>
            <w:shd w:val="clear" w:color="auto" w:fill="auto"/>
            <w:noWrap/>
            <w:vAlign w:val="bottom"/>
            <w:hideMark/>
          </w:tcPr>
          <w:p w:rsidR="0002109D" w:rsidRPr="005D078A" w:rsidRDefault="0002109D" w:rsidP="00592CBC">
            <w:pPr>
              <w:suppressAutoHyphens w:val="0"/>
              <w:jc w:val="center"/>
              <w:rPr>
                <w:sz w:val="20"/>
                <w:szCs w:val="20"/>
                <w:highlight w:val="yellow"/>
                <w:lang w:eastAsia="ru-RU"/>
              </w:rPr>
            </w:pPr>
          </w:p>
        </w:tc>
      </w:tr>
      <w:tr w:rsidR="0002109D" w:rsidRPr="00C2695D" w:rsidTr="00592CBC">
        <w:trPr>
          <w:trHeight w:val="96"/>
        </w:trPr>
        <w:tc>
          <w:tcPr>
            <w:tcW w:w="7843" w:type="dxa"/>
            <w:gridSpan w:val="8"/>
            <w:shd w:val="clear" w:color="auto" w:fill="auto"/>
            <w:vAlign w:val="bottom"/>
            <w:hideMark/>
          </w:tcPr>
          <w:p w:rsidR="0002109D" w:rsidRPr="00C2695D" w:rsidRDefault="0002109D" w:rsidP="00592CBC">
            <w:pPr>
              <w:suppressAutoHyphens w:val="0"/>
              <w:jc w:val="center"/>
              <w:rPr>
                <w:b/>
                <w:bCs/>
                <w:sz w:val="18"/>
                <w:szCs w:val="18"/>
                <w:lang w:eastAsia="ru-RU"/>
              </w:rPr>
            </w:pPr>
            <w:r>
              <w:rPr>
                <w:b/>
                <w:bCs/>
                <w:sz w:val="18"/>
                <w:szCs w:val="18"/>
                <w:lang w:eastAsia="ru-RU"/>
              </w:rPr>
              <w:t> </w:t>
            </w:r>
          </w:p>
        </w:tc>
        <w:tc>
          <w:tcPr>
            <w:tcW w:w="1245" w:type="dxa"/>
            <w:gridSpan w:val="3"/>
            <w:vMerge/>
            <w:tcBorders>
              <w:left w:val="nil"/>
            </w:tcBorders>
            <w:vAlign w:val="center"/>
            <w:hideMark/>
          </w:tcPr>
          <w:p w:rsidR="0002109D" w:rsidRPr="00C2695D" w:rsidRDefault="0002109D" w:rsidP="00592CBC">
            <w:pPr>
              <w:suppressAutoHyphens w:val="0"/>
              <w:rPr>
                <w:sz w:val="20"/>
                <w:szCs w:val="20"/>
                <w:lang w:eastAsia="ru-RU"/>
              </w:rPr>
            </w:pPr>
          </w:p>
        </w:tc>
        <w:tc>
          <w:tcPr>
            <w:tcW w:w="1106" w:type="dxa"/>
            <w:gridSpan w:val="2"/>
            <w:vMerge/>
            <w:tcBorders>
              <w:left w:val="nil"/>
              <w:bottom w:val="single" w:sz="4" w:space="0" w:color="auto"/>
              <w:right w:val="single" w:sz="4" w:space="0" w:color="FFFFFF"/>
            </w:tcBorders>
            <w:vAlign w:val="center"/>
            <w:hideMark/>
          </w:tcPr>
          <w:p w:rsidR="0002109D" w:rsidRPr="00C2695D" w:rsidRDefault="0002109D" w:rsidP="00592CBC">
            <w:pPr>
              <w:suppressAutoHyphens w:val="0"/>
              <w:rPr>
                <w:sz w:val="20"/>
                <w:szCs w:val="20"/>
                <w:lang w:eastAsia="ru-RU"/>
              </w:rPr>
            </w:pPr>
          </w:p>
        </w:tc>
      </w:tr>
      <w:tr w:rsidR="0002109D" w:rsidRPr="00C2695D" w:rsidTr="00592CBC">
        <w:trPr>
          <w:trHeight w:val="166"/>
        </w:trPr>
        <w:tc>
          <w:tcPr>
            <w:tcW w:w="8295" w:type="dxa"/>
            <w:gridSpan w:val="10"/>
            <w:tcBorders>
              <w:top w:val="single" w:sz="4" w:space="0" w:color="auto"/>
              <w:left w:val="single" w:sz="4" w:space="0" w:color="FFFFFF"/>
              <w:bottom w:val="nil"/>
              <w:right w:val="nil"/>
            </w:tcBorders>
            <w:shd w:val="clear" w:color="auto" w:fill="auto"/>
            <w:noWrap/>
            <w:vAlign w:val="bottom"/>
            <w:hideMark/>
          </w:tcPr>
          <w:p w:rsidR="0002109D" w:rsidRPr="00C2695D" w:rsidRDefault="0002109D" w:rsidP="00592CBC">
            <w:pPr>
              <w:suppressAutoHyphens w:val="0"/>
              <w:jc w:val="center"/>
              <w:rPr>
                <w:sz w:val="20"/>
                <w:szCs w:val="20"/>
                <w:lang w:eastAsia="ru-RU"/>
              </w:rPr>
            </w:pPr>
            <w:r>
              <w:rPr>
                <w:sz w:val="20"/>
                <w:szCs w:val="20"/>
                <w:vertAlign w:val="subscript"/>
                <w:lang w:eastAsia="ru-RU"/>
              </w:rPr>
              <w:t xml:space="preserve">      (структурное подразделение, адрес)</w:t>
            </w:r>
          </w:p>
        </w:tc>
        <w:tc>
          <w:tcPr>
            <w:tcW w:w="793" w:type="dxa"/>
            <w:tcBorders>
              <w:top w:val="single" w:sz="4" w:space="0" w:color="auto"/>
              <w:left w:val="nil"/>
              <w:bottom w:val="nil"/>
              <w:right w:val="nil"/>
            </w:tcBorders>
            <w:shd w:val="clear" w:color="auto" w:fill="auto"/>
            <w:noWrap/>
            <w:vAlign w:val="bottom"/>
            <w:hideMark/>
          </w:tcPr>
          <w:p w:rsidR="0002109D" w:rsidRPr="00C2695D" w:rsidRDefault="0002109D" w:rsidP="00592CBC">
            <w:pPr>
              <w:suppressAutoHyphens w:val="0"/>
              <w:jc w:val="center"/>
              <w:rPr>
                <w:sz w:val="20"/>
                <w:szCs w:val="20"/>
                <w:lang w:eastAsia="ru-RU"/>
              </w:rPr>
            </w:pPr>
          </w:p>
        </w:tc>
        <w:tc>
          <w:tcPr>
            <w:tcW w:w="1106" w:type="dxa"/>
            <w:gridSpan w:val="2"/>
            <w:tcBorders>
              <w:top w:val="single" w:sz="4" w:space="0" w:color="auto"/>
              <w:left w:val="nil"/>
              <w:bottom w:val="nil"/>
              <w:right w:val="single" w:sz="4" w:space="0" w:color="FFFFFF"/>
            </w:tcBorders>
            <w:shd w:val="clear" w:color="auto" w:fill="auto"/>
            <w:noWrap/>
            <w:vAlign w:val="bottom"/>
            <w:hideMark/>
          </w:tcPr>
          <w:p w:rsidR="0002109D" w:rsidRPr="00C2695D" w:rsidRDefault="0002109D" w:rsidP="00592CBC">
            <w:pPr>
              <w:suppressAutoHyphens w:val="0"/>
              <w:jc w:val="center"/>
              <w:rPr>
                <w:sz w:val="20"/>
                <w:szCs w:val="20"/>
                <w:lang w:eastAsia="ru-RU"/>
              </w:rPr>
            </w:pPr>
          </w:p>
        </w:tc>
      </w:tr>
      <w:tr w:rsidR="0002109D" w:rsidRPr="00C2695D" w:rsidTr="00592CBC">
        <w:trPr>
          <w:trHeight w:val="188"/>
        </w:trPr>
        <w:tc>
          <w:tcPr>
            <w:tcW w:w="1796" w:type="dxa"/>
            <w:tcBorders>
              <w:top w:val="nil"/>
              <w:left w:val="single" w:sz="4" w:space="0" w:color="FFFFFF"/>
              <w:bottom w:val="nil"/>
              <w:right w:val="nil"/>
            </w:tcBorders>
            <w:shd w:val="clear" w:color="auto" w:fill="auto"/>
            <w:noWrap/>
            <w:vAlign w:val="bottom"/>
            <w:hideMark/>
          </w:tcPr>
          <w:p w:rsidR="0002109D" w:rsidRPr="00C2695D" w:rsidRDefault="0002109D" w:rsidP="00592CBC">
            <w:pPr>
              <w:suppressAutoHyphens w:val="0"/>
              <w:rPr>
                <w:sz w:val="20"/>
                <w:szCs w:val="20"/>
                <w:lang w:eastAsia="ru-RU"/>
              </w:rPr>
            </w:pPr>
          </w:p>
        </w:tc>
        <w:tc>
          <w:tcPr>
            <w:tcW w:w="410" w:type="dxa"/>
            <w:tcBorders>
              <w:top w:val="nil"/>
              <w:left w:val="nil"/>
              <w:bottom w:val="nil"/>
              <w:right w:val="nil"/>
            </w:tcBorders>
            <w:shd w:val="clear" w:color="auto" w:fill="auto"/>
            <w:noWrap/>
            <w:vAlign w:val="bottom"/>
            <w:hideMark/>
          </w:tcPr>
          <w:p w:rsidR="0002109D" w:rsidRPr="00C2695D" w:rsidRDefault="0002109D" w:rsidP="00592CBC">
            <w:pPr>
              <w:suppressAutoHyphens w:val="0"/>
              <w:rPr>
                <w:sz w:val="20"/>
                <w:szCs w:val="20"/>
                <w:lang w:eastAsia="ru-RU"/>
              </w:rPr>
            </w:pPr>
          </w:p>
        </w:tc>
        <w:tc>
          <w:tcPr>
            <w:tcW w:w="1111" w:type="dxa"/>
            <w:tcBorders>
              <w:top w:val="nil"/>
              <w:left w:val="nil"/>
              <w:bottom w:val="nil"/>
              <w:right w:val="nil"/>
            </w:tcBorders>
            <w:shd w:val="clear" w:color="auto" w:fill="auto"/>
            <w:noWrap/>
            <w:vAlign w:val="bottom"/>
            <w:hideMark/>
          </w:tcPr>
          <w:p w:rsidR="0002109D" w:rsidRPr="00C2695D" w:rsidRDefault="0002109D" w:rsidP="00592CBC">
            <w:pPr>
              <w:suppressAutoHyphens w:val="0"/>
              <w:rPr>
                <w:sz w:val="20"/>
                <w:szCs w:val="20"/>
                <w:lang w:eastAsia="ru-RU"/>
              </w:rPr>
            </w:pPr>
          </w:p>
        </w:tc>
        <w:tc>
          <w:tcPr>
            <w:tcW w:w="878" w:type="dxa"/>
            <w:tcBorders>
              <w:top w:val="nil"/>
              <w:left w:val="nil"/>
              <w:bottom w:val="nil"/>
              <w:right w:val="nil"/>
            </w:tcBorders>
            <w:shd w:val="clear" w:color="auto" w:fill="auto"/>
            <w:noWrap/>
            <w:vAlign w:val="bottom"/>
            <w:hideMark/>
          </w:tcPr>
          <w:p w:rsidR="0002109D" w:rsidRPr="00C2695D" w:rsidRDefault="0002109D" w:rsidP="00592CBC">
            <w:pPr>
              <w:suppressAutoHyphens w:val="0"/>
              <w:rPr>
                <w:sz w:val="20"/>
                <w:szCs w:val="20"/>
                <w:lang w:eastAsia="ru-RU"/>
              </w:rPr>
            </w:pPr>
          </w:p>
        </w:tc>
        <w:tc>
          <w:tcPr>
            <w:tcW w:w="780" w:type="dxa"/>
            <w:tcBorders>
              <w:top w:val="nil"/>
              <w:left w:val="nil"/>
              <w:bottom w:val="nil"/>
              <w:right w:val="nil"/>
            </w:tcBorders>
            <w:shd w:val="clear" w:color="auto" w:fill="auto"/>
            <w:noWrap/>
            <w:vAlign w:val="bottom"/>
            <w:hideMark/>
          </w:tcPr>
          <w:p w:rsidR="0002109D" w:rsidRPr="00C2695D" w:rsidRDefault="0002109D" w:rsidP="00592CBC">
            <w:pPr>
              <w:suppressAutoHyphens w:val="0"/>
              <w:rPr>
                <w:sz w:val="20"/>
                <w:szCs w:val="20"/>
                <w:lang w:eastAsia="ru-RU"/>
              </w:rPr>
            </w:pP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109D" w:rsidRPr="00C2695D" w:rsidRDefault="0002109D" w:rsidP="00592CBC">
            <w:pPr>
              <w:suppressAutoHyphens w:val="0"/>
              <w:jc w:val="center"/>
              <w:rPr>
                <w:sz w:val="20"/>
                <w:szCs w:val="20"/>
                <w:lang w:eastAsia="ru-RU"/>
              </w:rPr>
            </w:pPr>
            <w:r>
              <w:rPr>
                <w:sz w:val="20"/>
                <w:szCs w:val="20"/>
                <w:lang w:eastAsia="ru-RU"/>
              </w:rPr>
              <w:t>Номер</w:t>
            </w:r>
          </w:p>
        </w:tc>
        <w:tc>
          <w:tcPr>
            <w:tcW w:w="1760" w:type="dxa"/>
            <w:gridSpan w:val="3"/>
            <w:tcBorders>
              <w:top w:val="single" w:sz="4" w:space="0" w:color="auto"/>
              <w:left w:val="nil"/>
              <w:bottom w:val="single" w:sz="4" w:space="0" w:color="auto"/>
              <w:right w:val="single" w:sz="4" w:space="0" w:color="auto"/>
            </w:tcBorders>
            <w:shd w:val="clear" w:color="auto" w:fill="auto"/>
            <w:noWrap/>
            <w:vAlign w:val="bottom"/>
            <w:hideMark/>
          </w:tcPr>
          <w:p w:rsidR="0002109D" w:rsidRPr="00C2695D" w:rsidRDefault="0002109D" w:rsidP="00592CBC">
            <w:pPr>
              <w:suppressAutoHyphens w:val="0"/>
              <w:jc w:val="center"/>
              <w:rPr>
                <w:sz w:val="20"/>
                <w:szCs w:val="20"/>
                <w:lang w:eastAsia="ru-RU"/>
              </w:rPr>
            </w:pPr>
            <w:r>
              <w:rPr>
                <w:sz w:val="20"/>
                <w:szCs w:val="20"/>
                <w:lang w:eastAsia="ru-RU"/>
              </w:rPr>
              <w:t>Дата</w:t>
            </w:r>
          </w:p>
        </w:tc>
        <w:tc>
          <w:tcPr>
            <w:tcW w:w="410" w:type="dxa"/>
            <w:tcBorders>
              <w:top w:val="nil"/>
              <w:left w:val="nil"/>
              <w:bottom w:val="nil"/>
              <w:right w:val="nil"/>
            </w:tcBorders>
            <w:shd w:val="clear" w:color="auto" w:fill="auto"/>
            <w:noWrap/>
            <w:vAlign w:val="bottom"/>
            <w:hideMark/>
          </w:tcPr>
          <w:p w:rsidR="0002109D" w:rsidRPr="00C2695D" w:rsidRDefault="0002109D" w:rsidP="00592CBC">
            <w:pPr>
              <w:suppressAutoHyphens w:val="0"/>
              <w:rPr>
                <w:sz w:val="20"/>
                <w:szCs w:val="20"/>
                <w:lang w:eastAsia="ru-RU"/>
              </w:rPr>
            </w:pPr>
          </w:p>
        </w:tc>
        <w:tc>
          <w:tcPr>
            <w:tcW w:w="793" w:type="dxa"/>
            <w:tcBorders>
              <w:top w:val="nil"/>
              <w:left w:val="nil"/>
              <w:bottom w:val="nil"/>
              <w:right w:val="nil"/>
            </w:tcBorders>
            <w:shd w:val="clear" w:color="auto" w:fill="auto"/>
            <w:noWrap/>
            <w:vAlign w:val="bottom"/>
            <w:hideMark/>
          </w:tcPr>
          <w:p w:rsidR="0002109D" w:rsidRPr="00C2695D" w:rsidRDefault="0002109D" w:rsidP="00592CBC">
            <w:pPr>
              <w:suppressAutoHyphens w:val="0"/>
              <w:rPr>
                <w:sz w:val="20"/>
                <w:szCs w:val="20"/>
                <w:lang w:eastAsia="ru-RU"/>
              </w:rPr>
            </w:pPr>
          </w:p>
        </w:tc>
        <w:tc>
          <w:tcPr>
            <w:tcW w:w="1106" w:type="dxa"/>
            <w:gridSpan w:val="2"/>
            <w:tcBorders>
              <w:top w:val="nil"/>
              <w:left w:val="nil"/>
              <w:bottom w:val="nil"/>
              <w:right w:val="single" w:sz="4" w:space="0" w:color="FFFFFF"/>
            </w:tcBorders>
            <w:shd w:val="clear" w:color="auto" w:fill="auto"/>
            <w:noWrap/>
            <w:vAlign w:val="bottom"/>
            <w:hideMark/>
          </w:tcPr>
          <w:p w:rsidR="0002109D" w:rsidRPr="00C2695D" w:rsidRDefault="0002109D" w:rsidP="00592CBC">
            <w:pPr>
              <w:suppressAutoHyphens w:val="0"/>
              <w:rPr>
                <w:sz w:val="20"/>
                <w:szCs w:val="20"/>
                <w:lang w:eastAsia="ru-RU"/>
              </w:rPr>
            </w:pPr>
          </w:p>
        </w:tc>
      </w:tr>
      <w:tr w:rsidR="0002109D" w:rsidRPr="00C2695D" w:rsidTr="00592CBC">
        <w:trPr>
          <w:trHeight w:val="232"/>
        </w:trPr>
        <w:tc>
          <w:tcPr>
            <w:tcW w:w="1796" w:type="dxa"/>
            <w:tcBorders>
              <w:top w:val="nil"/>
              <w:left w:val="single" w:sz="4" w:space="0" w:color="FFFFFF"/>
              <w:bottom w:val="nil"/>
              <w:right w:val="nil"/>
            </w:tcBorders>
            <w:shd w:val="clear" w:color="auto" w:fill="auto"/>
            <w:noWrap/>
            <w:vAlign w:val="bottom"/>
            <w:hideMark/>
          </w:tcPr>
          <w:p w:rsidR="0002109D" w:rsidRPr="00C2695D" w:rsidRDefault="0002109D" w:rsidP="00592CBC">
            <w:pPr>
              <w:suppressAutoHyphens w:val="0"/>
              <w:rPr>
                <w:sz w:val="20"/>
                <w:szCs w:val="20"/>
                <w:lang w:eastAsia="ru-RU"/>
              </w:rPr>
            </w:pPr>
          </w:p>
        </w:tc>
        <w:tc>
          <w:tcPr>
            <w:tcW w:w="410" w:type="dxa"/>
            <w:tcBorders>
              <w:top w:val="nil"/>
              <w:left w:val="nil"/>
              <w:bottom w:val="nil"/>
              <w:right w:val="nil"/>
            </w:tcBorders>
            <w:shd w:val="clear" w:color="auto" w:fill="auto"/>
            <w:noWrap/>
            <w:vAlign w:val="bottom"/>
            <w:hideMark/>
          </w:tcPr>
          <w:p w:rsidR="0002109D" w:rsidRPr="00C2695D" w:rsidRDefault="0002109D" w:rsidP="00592CBC">
            <w:pPr>
              <w:suppressAutoHyphens w:val="0"/>
              <w:rPr>
                <w:sz w:val="20"/>
                <w:szCs w:val="20"/>
                <w:lang w:eastAsia="ru-RU"/>
              </w:rPr>
            </w:pPr>
          </w:p>
        </w:tc>
        <w:tc>
          <w:tcPr>
            <w:tcW w:w="1111" w:type="dxa"/>
            <w:tcBorders>
              <w:top w:val="nil"/>
              <w:left w:val="nil"/>
              <w:bottom w:val="nil"/>
              <w:right w:val="nil"/>
            </w:tcBorders>
            <w:shd w:val="clear" w:color="auto" w:fill="auto"/>
            <w:noWrap/>
            <w:vAlign w:val="bottom"/>
            <w:hideMark/>
          </w:tcPr>
          <w:p w:rsidR="0002109D" w:rsidRPr="00C2695D" w:rsidRDefault="0002109D" w:rsidP="00592CBC">
            <w:pPr>
              <w:suppressAutoHyphens w:val="0"/>
              <w:rPr>
                <w:sz w:val="20"/>
                <w:szCs w:val="20"/>
                <w:lang w:eastAsia="ru-RU"/>
              </w:rPr>
            </w:pPr>
          </w:p>
        </w:tc>
        <w:tc>
          <w:tcPr>
            <w:tcW w:w="878" w:type="dxa"/>
            <w:tcBorders>
              <w:top w:val="nil"/>
              <w:left w:val="nil"/>
              <w:bottom w:val="nil"/>
              <w:right w:val="nil"/>
            </w:tcBorders>
            <w:shd w:val="clear" w:color="auto" w:fill="auto"/>
            <w:noWrap/>
            <w:vAlign w:val="bottom"/>
            <w:hideMark/>
          </w:tcPr>
          <w:p w:rsidR="0002109D" w:rsidRPr="00C2695D" w:rsidRDefault="0002109D" w:rsidP="00592CBC">
            <w:pPr>
              <w:suppressAutoHyphens w:val="0"/>
              <w:rPr>
                <w:b/>
                <w:bCs/>
                <w:lang w:eastAsia="ru-RU"/>
              </w:rPr>
            </w:pPr>
            <w:r>
              <w:rPr>
                <w:b/>
                <w:bCs/>
                <w:lang w:eastAsia="ru-RU"/>
              </w:rPr>
              <w:t xml:space="preserve">                   </w:t>
            </w:r>
          </w:p>
        </w:tc>
        <w:tc>
          <w:tcPr>
            <w:tcW w:w="780" w:type="dxa"/>
            <w:tcBorders>
              <w:top w:val="nil"/>
              <w:left w:val="nil"/>
              <w:bottom w:val="nil"/>
              <w:right w:val="nil"/>
            </w:tcBorders>
            <w:shd w:val="clear" w:color="auto" w:fill="auto"/>
            <w:noWrap/>
            <w:vAlign w:val="bottom"/>
            <w:hideMark/>
          </w:tcPr>
          <w:p w:rsidR="0002109D" w:rsidRPr="00C2695D" w:rsidRDefault="0002109D" w:rsidP="00592CBC">
            <w:pPr>
              <w:suppressAutoHyphens w:val="0"/>
              <w:jc w:val="center"/>
              <w:rPr>
                <w:b/>
                <w:bCs/>
                <w:lang w:eastAsia="ru-RU"/>
              </w:rPr>
            </w:pPr>
            <w:r>
              <w:rPr>
                <w:b/>
                <w:bCs/>
                <w:lang w:eastAsia="ru-RU"/>
              </w:rPr>
              <w:t>АКТ</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02109D" w:rsidRPr="00C2695D" w:rsidRDefault="0002109D" w:rsidP="00592CBC">
            <w:pPr>
              <w:suppressAutoHyphens w:val="0"/>
              <w:jc w:val="center"/>
              <w:rPr>
                <w:b/>
                <w:bCs/>
                <w:lang w:eastAsia="ru-RU"/>
              </w:rPr>
            </w:pPr>
            <w:r>
              <w:rPr>
                <w:b/>
                <w:bCs/>
                <w:sz w:val="22"/>
                <w:szCs w:val="22"/>
                <w:lang w:eastAsia="ru-RU"/>
              </w:rPr>
              <w:t> </w:t>
            </w:r>
          </w:p>
        </w:tc>
        <w:tc>
          <w:tcPr>
            <w:tcW w:w="1760" w:type="dxa"/>
            <w:gridSpan w:val="3"/>
            <w:tcBorders>
              <w:top w:val="single" w:sz="4" w:space="0" w:color="auto"/>
              <w:left w:val="nil"/>
              <w:bottom w:val="single" w:sz="4" w:space="0" w:color="auto"/>
              <w:right w:val="single" w:sz="4" w:space="0" w:color="auto"/>
            </w:tcBorders>
            <w:shd w:val="clear" w:color="auto" w:fill="auto"/>
            <w:noWrap/>
            <w:vAlign w:val="bottom"/>
            <w:hideMark/>
          </w:tcPr>
          <w:p w:rsidR="0002109D" w:rsidRPr="00C2695D" w:rsidRDefault="0002109D" w:rsidP="00592CBC">
            <w:pPr>
              <w:suppressAutoHyphens w:val="0"/>
              <w:jc w:val="center"/>
              <w:rPr>
                <w:b/>
                <w:bCs/>
                <w:lang w:eastAsia="ru-RU"/>
              </w:rPr>
            </w:pPr>
            <w:r>
              <w:rPr>
                <w:b/>
                <w:bCs/>
                <w:sz w:val="22"/>
                <w:szCs w:val="22"/>
                <w:lang w:eastAsia="ru-RU"/>
              </w:rPr>
              <w:t> </w:t>
            </w:r>
          </w:p>
        </w:tc>
        <w:tc>
          <w:tcPr>
            <w:tcW w:w="410" w:type="dxa"/>
            <w:tcBorders>
              <w:top w:val="nil"/>
              <w:left w:val="nil"/>
              <w:bottom w:val="nil"/>
              <w:right w:val="nil"/>
            </w:tcBorders>
            <w:shd w:val="clear" w:color="auto" w:fill="auto"/>
            <w:noWrap/>
            <w:vAlign w:val="bottom"/>
            <w:hideMark/>
          </w:tcPr>
          <w:p w:rsidR="0002109D" w:rsidRPr="00C2695D" w:rsidRDefault="0002109D" w:rsidP="00592CBC">
            <w:pPr>
              <w:suppressAutoHyphens w:val="0"/>
              <w:rPr>
                <w:b/>
                <w:bCs/>
                <w:sz w:val="20"/>
                <w:szCs w:val="20"/>
                <w:lang w:eastAsia="ru-RU"/>
              </w:rPr>
            </w:pPr>
          </w:p>
        </w:tc>
        <w:tc>
          <w:tcPr>
            <w:tcW w:w="793" w:type="dxa"/>
            <w:tcBorders>
              <w:top w:val="nil"/>
              <w:left w:val="nil"/>
              <w:bottom w:val="nil"/>
              <w:right w:val="nil"/>
            </w:tcBorders>
            <w:shd w:val="clear" w:color="auto" w:fill="auto"/>
            <w:noWrap/>
            <w:vAlign w:val="bottom"/>
            <w:hideMark/>
          </w:tcPr>
          <w:p w:rsidR="0002109D" w:rsidRPr="00C2695D" w:rsidRDefault="0002109D" w:rsidP="00592CBC">
            <w:pPr>
              <w:suppressAutoHyphens w:val="0"/>
              <w:rPr>
                <w:sz w:val="20"/>
                <w:szCs w:val="20"/>
                <w:lang w:eastAsia="ru-RU"/>
              </w:rPr>
            </w:pPr>
          </w:p>
        </w:tc>
        <w:tc>
          <w:tcPr>
            <w:tcW w:w="1106" w:type="dxa"/>
            <w:gridSpan w:val="2"/>
            <w:tcBorders>
              <w:top w:val="nil"/>
              <w:left w:val="nil"/>
              <w:bottom w:val="nil"/>
              <w:right w:val="single" w:sz="4" w:space="0" w:color="FFFFFF"/>
            </w:tcBorders>
            <w:shd w:val="clear" w:color="auto" w:fill="auto"/>
            <w:noWrap/>
            <w:vAlign w:val="bottom"/>
            <w:hideMark/>
          </w:tcPr>
          <w:p w:rsidR="0002109D" w:rsidRPr="00C2695D" w:rsidRDefault="0002109D" w:rsidP="00592CBC">
            <w:pPr>
              <w:suppressAutoHyphens w:val="0"/>
              <w:rPr>
                <w:sz w:val="20"/>
                <w:szCs w:val="20"/>
                <w:lang w:eastAsia="ru-RU"/>
              </w:rPr>
            </w:pPr>
          </w:p>
        </w:tc>
      </w:tr>
      <w:tr w:rsidR="0002109D" w:rsidRPr="00C2695D" w:rsidTr="00592CBC">
        <w:trPr>
          <w:trHeight w:val="232"/>
        </w:trPr>
        <w:tc>
          <w:tcPr>
            <w:tcW w:w="10194" w:type="dxa"/>
            <w:gridSpan w:val="13"/>
            <w:tcBorders>
              <w:top w:val="nil"/>
              <w:left w:val="single" w:sz="4" w:space="0" w:color="FFFFFF"/>
              <w:bottom w:val="nil"/>
              <w:right w:val="single" w:sz="4" w:space="0" w:color="FFFFFF"/>
            </w:tcBorders>
            <w:shd w:val="clear" w:color="auto" w:fill="auto"/>
            <w:noWrap/>
            <w:vAlign w:val="bottom"/>
            <w:hideMark/>
          </w:tcPr>
          <w:p w:rsidR="0002109D" w:rsidRPr="00C2695D" w:rsidRDefault="0002109D" w:rsidP="00592CBC">
            <w:pPr>
              <w:suppressAutoHyphens w:val="0"/>
              <w:jc w:val="center"/>
              <w:rPr>
                <w:b/>
                <w:bCs/>
                <w:lang w:eastAsia="ru-RU"/>
              </w:rPr>
            </w:pPr>
            <w:r>
              <w:rPr>
                <w:b/>
                <w:bCs/>
                <w:lang w:eastAsia="ru-RU"/>
              </w:rPr>
              <w:t>о выполненных работах (оказанных услугах)</w:t>
            </w:r>
          </w:p>
        </w:tc>
      </w:tr>
      <w:tr w:rsidR="0002109D" w:rsidRPr="00C2695D" w:rsidTr="00592CBC">
        <w:trPr>
          <w:trHeight w:val="111"/>
        </w:trPr>
        <w:tc>
          <w:tcPr>
            <w:tcW w:w="1796" w:type="dxa"/>
            <w:tcBorders>
              <w:top w:val="nil"/>
              <w:left w:val="single" w:sz="4" w:space="0" w:color="FFFFFF"/>
              <w:bottom w:val="nil"/>
              <w:right w:val="nil"/>
            </w:tcBorders>
            <w:shd w:val="clear" w:color="auto" w:fill="auto"/>
            <w:noWrap/>
            <w:vAlign w:val="bottom"/>
            <w:hideMark/>
          </w:tcPr>
          <w:p w:rsidR="0002109D" w:rsidRPr="00C2695D" w:rsidRDefault="0002109D" w:rsidP="00592CBC">
            <w:pPr>
              <w:suppressAutoHyphens w:val="0"/>
              <w:rPr>
                <w:sz w:val="20"/>
                <w:szCs w:val="20"/>
                <w:lang w:eastAsia="ru-RU"/>
              </w:rPr>
            </w:pPr>
          </w:p>
        </w:tc>
        <w:tc>
          <w:tcPr>
            <w:tcW w:w="410" w:type="dxa"/>
            <w:tcBorders>
              <w:top w:val="nil"/>
              <w:left w:val="nil"/>
              <w:bottom w:val="nil"/>
              <w:right w:val="nil"/>
            </w:tcBorders>
            <w:shd w:val="clear" w:color="auto" w:fill="auto"/>
            <w:noWrap/>
            <w:vAlign w:val="bottom"/>
            <w:hideMark/>
          </w:tcPr>
          <w:p w:rsidR="0002109D" w:rsidRPr="00C2695D" w:rsidRDefault="0002109D" w:rsidP="00592CBC">
            <w:pPr>
              <w:suppressAutoHyphens w:val="0"/>
              <w:rPr>
                <w:sz w:val="20"/>
                <w:szCs w:val="20"/>
                <w:lang w:eastAsia="ru-RU"/>
              </w:rPr>
            </w:pPr>
          </w:p>
        </w:tc>
        <w:tc>
          <w:tcPr>
            <w:tcW w:w="1111" w:type="dxa"/>
            <w:tcBorders>
              <w:top w:val="nil"/>
              <w:left w:val="nil"/>
              <w:bottom w:val="nil"/>
              <w:right w:val="nil"/>
            </w:tcBorders>
            <w:shd w:val="clear" w:color="auto" w:fill="auto"/>
            <w:noWrap/>
            <w:vAlign w:val="bottom"/>
            <w:hideMark/>
          </w:tcPr>
          <w:p w:rsidR="0002109D" w:rsidRPr="00C2695D" w:rsidRDefault="0002109D" w:rsidP="00592CBC">
            <w:pPr>
              <w:suppressAutoHyphens w:val="0"/>
              <w:rPr>
                <w:sz w:val="20"/>
                <w:szCs w:val="20"/>
                <w:lang w:eastAsia="ru-RU"/>
              </w:rPr>
            </w:pPr>
          </w:p>
        </w:tc>
        <w:tc>
          <w:tcPr>
            <w:tcW w:w="878" w:type="dxa"/>
            <w:tcBorders>
              <w:top w:val="nil"/>
              <w:left w:val="nil"/>
              <w:bottom w:val="nil"/>
              <w:right w:val="nil"/>
            </w:tcBorders>
            <w:shd w:val="clear" w:color="auto" w:fill="auto"/>
            <w:noWrap/>
            <w:vAlign w:val="bottom"/>
            <w:hideMark/>
          </w:tcPr>
          <w:p w:rsidR="0002109D" w:rsidRPr="00C2695D" w:rsidRDefault="0002109D" w:rsidP="00592CBC">
            <w:pPr>
              <w:suppressAutoHyphens w:val="0"/>
              <w:rPr>
                <w:sz w:val="20"/>
                <w:szCs w:val="20"/>
                <w:lang w:eastAsia="ru-RU"/>
              </w:rPr>
            </w:pPr>
          </w:p>
        </w:tc>
        <w:tc>
          <w:tcPr>
            <w:tcW w:w="780" w:type="dxa"/>
            <w:tcBorders>
              <w:top w:val="nil"/>
              <w:left w:val="nil"/>
              <w:bottom w:val="nil"/>
              <w:right w:val="nil"/>
            </w:tcBorders>
            <w:shd w:val="clear" w:color="auto" w:fill="auto"/>
            <w:noWrap/>
            <w:vAlign w:val="bottom"/>
            <w:hideMark/>
          </w:tcPr>
          <w:p w:rsidR="0002109D" w:rsidRPr="00C2695D" w:rsidRDefault="0002109D" w:rsidP="00592CBC">
            <w:pPr>
              <w:suppressAutoHyphens w:val="0"/>
              <w:rPr>
                <w:sz w:val="20"/>
                <w:szCs w:val="20"/>
                <w:lang w:eastAsia="ru-RU"/>
              </w:rPr>
            </w:pPr>
          </w:p>
        </w:tc>
        <w:tc>
          <w:tcPr>
            <w:tcW w:w="1150" w:type="dxa"/>
            <w:tcBorders>
              <w:top w:val="nil"/>
              <w:left w:val="nil"/>
              <w:bottom w:val="nil"/>
              <w:right w:val="nil"/>
            </w:tcBorders>
            <w:shd w:val="clear" w:color="auto" w:fill="auto"/>
            <w:noWrap/>
            <w:vAlign w:val="bottom"/>
            <w:hideMark/>
          </w:tcPr>
          <w:p w:rsidR="0002109D" w:rsidRPr="00C2695D" w:rsidRDefault="0002109D" w:rsidP="00592CBC">
            <w:pPr>
              <w:suppressAutoHyphens w:val="0"/>
              <w:rPr>
                <w:sz w:val="20"/>
                <w:szCs w:val="20"/>
                <w:lang w:eastAsia="ru-RU"/>
              </w:rPr>
            </w:pPr>
          </w:p>
        </w:tc>
        <w:tc>
          <w:tcPr>
            <w:tcW w:w="960" w:type="dxa"/>
            <w:tcBorders>
              <w:top w:val="nil"/>
              <w:left w:val="nil"/>
              <w:bottom w:val="nil"/>
              <w:right w:val="nil"/>
            </w:tcBorders>
            <w:shd w:val="clear" w:color="auto" w:fill="auto"/>
            <w:noWrap/>
            <w:vAlign w:val="bottom"/>
            <w:hideMark/>
          </w:tcPr>
          <w:p w:rsidR="0002109D" w:rsidRPr="00C2695D" w:rsidRDefault="0002109D" w:rsidP="00592CBC">
            <w:pPr>
              <w:suppressAutoHyphens w:val="0"/>
              <w:rPr>
                <w:sz w:val="20"/>
                <w:szCs w:val="20"/>
                <w:lang w:eastAsia="ru-RU"/>
              </w:rPr>
            </w:pPr>
          </w:p>
        </w:tc>
        <w:tc>
          <w:tcPr>
            <w:tcW w:w="800" w:type="dxa"/>
            <w:gridSpan w:val="2"/>
            <w:tcBorders>
              <w:top w:val="nil"/>
              <w:left w:val="nil"/>
              <w:bottom w:val="nil"/>
              <w:right w:val="nil"/>
            </w:tcBorders>
            <w:shd w:val="clear" w:color="auto" w:fill="auto"/>
            <w:noWrap/>
            <w:vAlign w:val="bottom"/>
            <w:hideMark/>
          </w:tcPr>
          <w:p w:rsidR="0002109D" w:rsidRPr="00C2695D" w:rsidRDefault="0002109D" w:rsidP="00592CBC">
            <w:pPr>
              <w:suppressAutoHyphens w:val="0"/>
              <w:rPr>
                <w:sz w:val="20"/>
                <w:szCs w:val="20"/>
                <w:lang w:eastAsia="ru-RU"/>
              </w:rPr>
            </w:pPr>
          </w:p>
        </w:tc>
        <w:tc>
          <w:tcPr>
            <w:tcW w:w="410" w:type="dxa"/>
            <w:tcBorders>
              <w:top w:val="nil"/>
              <w:left w:val="nil"/>
              <w:bottom w:val="nil"/>
              <w:right w:val="nil"/>
            </w:tcBorders>
            <w:shd w:val="clear" w:color="auto" w:fill="auto"/>
            <w:noWrap/>
            <w:vAlign w:val="bottom"/>
            <w:hideMark/>
          </w:tcPr>
          <w:p w:rsidR="0002109D" w:rsidRPr="00C2695D" w:rsidRDefault="0002109D" w:rsidP="00592CBC">
            <w:pPr>
              <w:suppressAutoHyphens w:val="0"/>
              <w:rPr>
                <w:sz w:val="20"/>
                <w:szCs w:val="20"/>
                <w:lang w:eastAsia="ru-RU"/>
              </w:rPr>
            </w:pPr>
          </w:p>
        </w:tc>
        <w:tc>
          <w:tcPr>
            <w:tcW w:w="1434" w:type="dxa"/>
            <w:gridSpan w:val="2"/>
            <w:tcBorders>
              <w:top w:val="nil"/>
              <w:left w:val="nil"/>
              <w:bottom w:val="nil"/>
              <w:right w:val="nil"/>
            </w:tcBorders>
            <w:shd w:val="clear" w:color="auto" w:fill="auto"/>
            <w:noWrap/>
            <w:vAlign w:val="bottom"/>
            <w:hideMark/>
          </w:tcPr>
          <w:p w:rsidR="0002109D" w:rsidRPr="00C2695D" w:rsidRDefault="0002109D" w:rsidP="00592CBC">
            <w:pPr>
              <w:suppressAutoHyphens w:val="0"/>
              <w:rPr>
                <w:sz w:val="20"/>
                <w:szCs w:val="20"/>
                <w:lang w:eastAsia="ru-RU"/>
              </w:rPr>
            </w:pPr>
          </w:p>
        </w:tc>
        <w:tc>
          <w:tcPr>
            <w:tcW w:w="465" w:type="dxa"/>
            <w:tcBorders>
              <w:top w:val="nil"/>
              <w:left w:val="nil"/>
              <w:bottom w:val="nil"/>
              <w:right w:val="single" w:sz="4" w:space="0" w:color="FFFFFF"/>
            </w:tcBorders>
            <w:shd w:val="clear" w:color="auto" w:fill="auto"/>
            <w:noWrap/>
            <w:vAlign w:val="bottom"/>
            <w:hideMark/>
          </w:tcPr>
          <w:p w:rsidR="0002109D" w:rsidRPr="00C2695D" w:rsidRDefault="0002109D" w:rsidP="00592CBC">
            <w:pPr>
              <w:suppressAutoHyphens w:val="0"/>
              <w:rPr>
                <w:sz w:val="20"/>
                <w:szCs w:val="20"/>
                <w:lang w:eastAsia="ru-RU"/>
              </w:rPr>
            </w:pPr>
          </w:p>
        </w:tc>
      </w:tr>
      <w:tr w:rsidR="0002109D" w:rsidRPr="00C2695D" w:rsidTr="00592CBC">
        <w:trPr>
          <w:trHeight w:val="85"/>
        </w:trPr>
        <w:tc>
          <w:tcPr>
            <w:tcW w:w="10194" w:type="dxa"/>
            <w:gridSpan w:val="13"/>
            <w:tcBorders>
              <w:top w:val="nil"/>
              <w:left w:val="single" w:sz="4" w:space="0" w:color="FFFFFF"/>
              <w:bottom w:val="single" w:sz="4" w:space="0" w:color="auto"/>
              <w:right w:val="single" w:sz="4" w:space="0" w:color="FFFFFF"/>
            </w:tcBorders>
            <w:shd w:val="clear" w:color="auto" w:fill="auto"/>
            <w:noWrap/>
            <w:vAlign w:val="bottom"/>
            <w:hideMark/>
          </w:tcPr>
          <w:p w:rsidR="0002109D" w:rsidRPr="00C2695D" w:rsidRDefault="0002109D" w:rsidP="00592CBC">
            <w:pPr>
              <w:suppressAutoHyphens w:val="0"/>
              <w:rPr>
                <w:sz w:val="20"/>
                <w:szCs w:val="20"/>
                <w:lang w:eastAsia="ru-RU"/>
              </w:rPr>
            </w:pPr>
            <w:r>
              <w:rPr>
                <w:sz w:val="20"/>
                <w:szCs w:val="20"/>
                <w:lang w:eastAsia="ru-RU"/>
              </w:rPr>
              <w:t xml:space="preserve">по </w:t>
            </w:r>
          </w:p>
        </w:tc>
      </w:tr>
      <w:tr w:rsidR="0002109D" w:rsidRPr="00C2695D" w:rsidTr="00592CBC">
        <w:trPr>
          <w:trHeight w:val="166"/>
        </w:trPr>
        <w:tc>
          <w:tcPr>
            <w:tcW w:w="10194" w:type="dxa"/>
            <w:gridSpan w:val="13"/>
            <w:tcBorders>
              <w:top w:val="single" w:sz="4" w:space="0" w:color="auto"/>
              <w:left w:val="single" w:sz="4" w:space="0" w:color="FFFFFF"/>
              <w:bottom w:val="nil"/>
              <w:right w:val="single" w:sz="4" w:space="0" w:color="FFFFFF"/>
            </w:tcBorders>
            <w:shd w:val="clear" w:color="auto" w:fill="auto"/>
            <w:noWrap/>
            <w:vAlign w:val="bottom"/>
            <w:hideMark/>
          </w:tcPr>
          <w:p w:rsidR="0002109D" w:rsidRPr="00C2695D" w:rsidRDefault="0002109D" w:rsidP="00592CBC">
            <w:pPr>
              <w:suppressAutoHyphens w:val="0"/>
              <w:jc w:val="center"/>
              <w:rPr>
                <w:sz w:val="16"/>
                <w:szCs w:val="16"/>
                <w:lang w:eastAsia="ru-RU"/>
              </w:rPr>
            </w:pPr>
            <w:r>
              <w:rPr>
                <w:sz w:val="16"/>
                <w:szCs w:val="16"/>
                <w:lang w:eastAsia="ru-RU"/>
              </w:rPr>
              <w:t>(договору (наряду-заказу),  дата, номер)</w:t>
            </w:r>
          </w:p>
        </w:tc>
      </w:tr>
      <w:tr w:rsidR="0002109D" w:rsidRPr="00C2695D" w:rsidTr="00592CBC">
        <w:trPr>
          <w:trHeight w:val="85"/>
        </w:trPr>
        <w:tc>
          <w:tcPr>
            <w:tcW w:w="10194" w:type="dxa"/>
            <w:gridSpan w:val="13"/>
            <w:tcBorders>
              <w:top w:val="nil"/>
              <w:left w:val="single" w:sz="4" w:space="0" w:color="FFFFFF"/>
              <w:bottom w:val="single" w:sz="4" w:space="0" w:color="auto"/>
              <w:right w:val="single" w:sz="4" w:space="0" w:color="FFFFFF"/>
            </w:tcBorders>
            <w:shd w:val="clear" w:color="auto" w:fill="auto"/>
            <w:noWrap/>
            <w:vAlign w:val="bottom"/>
            <w:hideMark/>
          </w:tcPr>
          <w:p w:rsidR="0002109D" w:rsidRPr="00C2695D" w:rsidRDefault="0002109D" w:rsidP="00592CBC">
            <w:pPr>
              <w:suppressAutoHyphens w:val="0"/>
              <w:rPr>
                <w:sz w:val="20"/>
                <w:szCs w:val="20"/>
                <w:lang w:eastAsia="ru-RU"/>
              </w:rPr>
            </w:pPr>
            <w:r>
              <w:rPr>
                <w:sz w:val="20"/>
                <w:szCs w:val="20"/>
                <w:lang w:eastAsia="ru-RU"/>
              </w:rPr>
              <w:t xml:space="preserve">на </w:t>
            </w:r>
          </w:p>
        </w:tc>
      </w:tr>
      <w:tr w:rsidR="0002109D" w:rsidRPr="00C2695D" w:rsidTr="00592CBC">
        <w:trPr>
          <w:trHeight w:val="178"/>
        </w:trPr>
        <w:tc>
          <w:tcPr>
            <w:tcW w:w="10194" w:type="dxa"/>
            <w:gridSpan w:val="13"/>
            <w:tcBorders>
              <w:top w:val="nil"/>
              <w:left w:val="single" w:sz="4" w:space="0" w:color="FFFFFF"/>
              <w:bottom w:val="nil"/>
              <w:right w:val="single" w:sz="4" w:space="0" w:color="FFFFFF"/>
            </w:tcBorders>
            <w:shd w:val="clear" w:color="auto" w:fill="auto"/>
            <w:noWrap/>
            <w:vAlign w:val="bottom"/>
            <w:hideMark/>
          </w:tcPr>
          <w:p w:rsidR="0002109D" w:rsidRPr="00C2695D" w:rsidRDefault="0002109D" w:rsidP="00592CBC">
            <w:pPr>
              <w:suppressAutoHyphens w:val="0"/>
              <w:jc w:val="center"/>
              <w:rPr>
                <w:sz w:val="16"/>
                <w:szCs w:val="16"/>
                <w:lang w:eastAsia="ru-RU"/>
              </w:rPr>
            </w:pPr>
            <w:r>
              <w:rPr>
                <w:sz w:val="16"/>
                <w:szCs w:val="16"/>
                <w:lang w:eastAsia="ru-RU"/>
              </w:rPr>
              <w:t xml:space="preserve">(наименование договора (наряда-заказа)) </w:t>
            </w:r>
          </w:p>
        </w:tc>
      </w:tr>
    </w:tbl>
    <w:tbl>
      <w:tblPr>
        <w:tblpPr w:leftFromText="180" w:rightFromText="180" w:vertAnchor="text" w:horzAnchor="page" w:tblpX="460" w:tblpY="76"/>
        <w:tblW w:w="9768" w:type="dxa"/>
        <w:tblLayout w:type="fixed"/>
        <w:tblLook w:val="04A0"/>
      </w:tblPr>
      <w:tblGrid>
        <w:gridCol w:w="1721"/>
        <w:gridCol w:w="393"/>
        <w:gridCol w:w="1065"/>
        <w:gridCol w:w="841"/>
        <w:gridCol w:w="747"/>
        <w:gridCol w:w="1102"/>
        <w:gridCol w:w="920"/>
        <w:gridCol w:w="766"/>
        <w:gridCol w:w="393"/>
        <w:gridCol w:w="1374"/>
        <w:gridCol w:w="446"/>
      </w:tblGrid>
      <w:tr w:rsidR="0002109D" w:rsidRPr="00C2695D" w:rsidTr="00592CBC">
        <w:trPr>
          <w:trHeight w:val="445"/>
        </w:trPr>
        <w:tc>
          <w:tcPr>
            <w:tcW w:w="4767" w:type="dxa"/>
            <w:gridSpan w:val="5"/>
            <w:tcBorders>
              <w:top w:val="nil"/>
              <w:left w:val="single" w:sz="4" w:space="0" w:color="FFFFFF"/>
              <w:bottom w:val="nil"/>
              <w:right w:val="nil"/>
            </w:tcBorders>
            <w:shd w:val="clear" w:color="auto" w:fill="auto"/>
            <w:noWrap/>
            <w:vAlign w:val="bottom"/>
            <w:hideMark/>
          </w:tcPr>
          <w:p w:rsidR="0002109D" w:rsidRPr="00C2695D" w:rsidRDefault="0002109D" w:rsidP="00592CBC">
            <w:pPr>
              <w:suppressAutoHyphens w:val="0"/>
              <w:rPr>
                <w:sz w:val="20"/>
                <w:szCs w:val="20"/>
                <w:lang w:eastAsia="ru-RU"/>
              </w:rPr>
            </w:pPr>
            <w:r>
              <w:rPr>
                <w:sz w:val="20"/>
                <w:szCs w:val="20"/>
                <w:lang w:eastAsia="ru-RU"/>
              </w:rPr>
              <w:t xml:space="preserve">Мы, нижеподписавшиеся, представитель  ИСПОЛНИТЕЛЯ </w:t>
            </w:r>
          </w:p>
        </w:tc>
        <w:tc>
          <w:tcPr>
            <w:tcW w:w="5001" w:type="dxa"/>
            <w:gridSpan w:val="6"/>
            <w:tcBorders>
              <w:top w:val="nil"/>
              <w:left w:val="nil"/>
              <w:bottom w:val="single" w:sz="4" w:space="0" w:color="auto"/>
              <w:right w:val="single" w:sz="4" w:space="0" w:color="FFFFFF"/>
            </w:tcBorders>
            <w:shd w:val="clear" w:color="auto" w:fill="auto"/>
            <w:noWrap/>
            <w:vAlign w:val="bottom"/>
            <w:hideMark/>
          </w:tcPr>
          <w:p w:rsidR="0002109D" w:rsidRPr="00C2695D" w:rsidRDefault="0002109D" w:rsidP="00592CBC">
            <w:pPr>
              <w:suppressAutoHyphens w:val="0"/>
              <w:jc w:val="right"/>
              <w:rPr>
                <w:b/>
                <w:bCs/>
                <w:sz w:val="20"/>
                <w:szCs w:val="20"/>
                <w:lang w:eastAsia="ru-RU"/>
              </w:rPr>
            </w:pPr>
            <w:r>
              <w:rPr>
                <w:b/>
                <w:bCs/>
                <w:sz w:val="20"/>
                <w:szCs w:val="20"/>
                <w:lang w:eastAsia="ru-RU"/>
              </w:rPr>
              <w:t> </w:t>
            </w:r>
          </w:p>
        </w:tc>
      </w:tr>
      <w:tr w:rsidR="0002109D" w:rsidRPr="00C2695D" w:rsidTr="00592CBC">
        <w:trPr>
          <w:trHeight w:val="188"/>
        </w:trPr>
        <w:tc>
          <w:tcPr>
            <w:tcW w:w="9768" w:type="dxa"/>
            <w:gridSpan w:val="11"/>
            <w:tcBorders>
              <w:top w:val="nil"/>
              <w:left w:val="single" w:sz="4" w:space="0" w:color="FFFFFF"/>
              <w:bottom w:val="single" w:sz="4" w:space="0" w:color="auto"/>
              <w:right w:val="single" w:sz="4" w:space="0" w:color="FFFFFF"/>
            </w:tcBorders>
            <w:shd w:val="clear" w:color="auto" w:fill="auto"/>
            <w:noWrap/>
            <w:vAlign w:val="bottom"/>
            <w:hideMark/>
          </w:tcPr>
          <w:p w:rsidR="0002109D" w:rsidRPr="00C2695D" w:rsidRDefault="0002109D" w:rsidP="00592CBC">
            <w:pPr>
              <w:suppressAutoHyphens w:val="0"/>
              <w:jc w:val="right"/>
              <w:rPr>
                <w:i/>
                <w:iCs/>
                <w:sz w:val="20"/>
                <w:szCs w:val="20"/>
                <w:lang w:eastAsia="ru-RU"/>
              </w:rPr>
            </w:pPr>
            <w:r>
              <w:rPr>
                <w:i/>
                <w:iCs/>
                <w:sz w:val="20"/>
                <w:szCs w:val="20"/>
                <w:lang w:eastAsia="ru-RU"/>
              </w:rPr>
              <w:t>,</w:t>
            </w:r>
          </w:p>
        </w:tc>
      </w:tr>
      <w:tr w:rsidR="0002109D" w:rsidRPr="00C2695D" w:rsidTr="00592CBC">
        <w:trPr>
          <w:trHeight w:val="155"/>
        </w:trPr>
        <w:tc>
          <w:tcPr>
            <w:tcW w:w="9768" w:type="dxa"/>
            <w:gridSpan w:val="11"/>
            <w:tcBorders>
              <w:top w:val="single" w:sz="4" w:space="0" w:color="auto"/>
              <w:left w:val="single" w:sz="4" w:space="0" w:color="FFFFFF"/>
              <w:bottom w:val="single" w:sz="4" w:space="0" w:color="000000"/>
              <w:right w:val="single" w:sz="4" w:space="0" w:color="FFFFFF"/>
            </w:tcBorders>
            <w:shd w:val="clear" w:color="auto" w:fill="auto"/>
            <w:noWrap/>
            <w:vAlign w:val="bottom"/>
            <w:hideMark/>
          </w:tcPr>
          <w:p w:rsidR="0002109D" w:rsidRPr="00C2695D" w:rsidRDefault="0002109D" w:rsidP="00592CBC">
            <w:pPr>
              <w:suppressAutoHyphens w:val="0"/>
              <w:jc w:val="center"/>
              <w:rPr>
                <w:sz w:val="16"/>
                <w:szCs w:val="16"/>
                <w:lang w:eastAsia="ru-RU"/>
              </w:rPr>
            </w:pPr>
            <w:r>
              <w:rPr>
                <w:sz w:val="16"/>
                <w:szCs w:val="16"/>
                <w:lang w:eastAsia="ru-RU"/>
              </w:rPr>
              <w:t>(должность, Ф.И.О.)</w:t>
            </w:r>
          </w:p>
        </w:tc>
      </w:tr>
      <w:tr w:rsidR="0002109D" w:rsidRPr="00C2695D" w:rsidTr="00592CBC">
        <w:trPr>
          <w:trHeight w:val="211"/>
        </w:trPr>
        <w:tc>
          <w:tcPr>
            <w:tcW w:w="2114" w:type="dxa"/>
            <w:gridSpan w:val="2"/>
            <w:tcBorders>
              <w:top w:val="nil"/>
              <w:left w:val="single" w:sz="4" w:space="0" w:color="FFFFFF"/>
              <w:bottom w:val="nil"/>
              <w:right w:val="nil"/>
            </w:tcBorders>
            <w:shd w:val="clear" w:color="auto" w:fill="auto"/>
            <w:noWrap/>
            <w:vAlign w:val="bottom"/>
            <w:hideMark/>
          </w:tcPr>
          <w:p w:rsidR="0002109D" w:rsidRPr="00C2695D" w:rsidRDefault="0002109D" w:rsidP="00592CBC">
            <w:pPr>
              <w:suppressAutoHyphens w:val="0"/>
              <w:rPr>
                <w:sz w:val="20"/>
                <w:szCs w:val="20"/>
                <w:lang w:eastAsia="ru-RU"/>
              </w:rPr>
            </w:pPr>
            <w:proofErr w:type="gramStart"/>
            <w:r>
              <w:rPr>
                <w:sz w:val="20"/>
                <w:szCs w:val="20"/>
                <w:lang w:eastAsia="ru-RU"/>
              </w:rPr>
              <w:t>действующий</w:t>
            </w:r>
            <w:proofErr w:type="gramEnd"/>
            <w:r>
              <w:rPr>
                <w:sz w:val="20"/>
                <w:szCs w:val="20"/>
                <w:lang w:eastAsia="ru-RU"/>
              </w:rPr>
              <w:t xml:space="preserve"> на основании  </w:t>
            </w:r>
          </w:p>
        </w:tc>
        <w:tc>
          <w:tcPr>
            <w:tcW w:w="7654" w:type="dxa"/>
            <w:gridSpan w:val="9"/>
            <w:tcBorders>
              <w:top w:val="single" w:sz="4" w:space="0" w:color="auto"/>
              <w:left w:val="nil"/>
              <w:bottom w:val="single" w:sz="4" w:space="0" w:color="auto"/>
              <w:right w:val="single" w:sz="4" w:space="0" w:color="FFFFFF"/>
            </w:tcBorders>
            <w:shd w:val="clear" w:color="auto" w:fill="auto"/>
            <w:noWrap/>
            <w:vAlign w:val="bottom"/>
            <w:hideMark/>
          </w:tcPr>
          <w:p w:rsidR="0002109D" w:rsidRPr="00C2695D" w:rsidRDefault="0002109D" w:rsidP="00592CBC">
            <w:pPr>
              <w:suppressAutoHyphens w:val="0"/>
              <w:rPr>
                <w:b/>
                <w:bCs/>
                <w:lang w:eastAsia="ru-RU"/>
              </w:rPr>
            </w:pPr>
            <w:r>
              <w:rPr>
                <w:b/>
                <w:bCs/>
                <w:sz w:val="22"/>
                <w:szCs w:val="22"/>
                <w:lang w:eastAsia="ru-RU"/>
              </w:rPr>
              <w:t> </w:t>
            </w:r>
          </w:p>
        </w:tc>
      </w:tr>
      <w:tr w:rsidR="0002109D" w:rsidRPr="00C2695D" w:rsidTr="00592CBC">
        <w:trPr>
          <w:trHeight w:val="122"/>
        </w:trPr>
        <w:tc>
          <w:tcPr>
            <w:tcW w:w="9768" w:type="dxa"/>
            <w:gridSpan w:val="11"/>
            <w:tcBorders>
              <w:top w:val="nil"/>
              <w:left w:val="single" w:sz="4" w:space="0" w:color="FFFFFF"/>
              <w:bottom w:val="nil"/>
              <w:right w:val="single" w:sz="4" w:space="0" w:color="FFFFFF"/>
            </w:tcBorders>
            <w:shd w:val="clear" w:color="auto" w:fill="auto"/>
            <w:noWrap/>
            <w:vAlign w:val="bottom"/>
            <w:hideMark/>
          </w:tcPr>
          <w:p w:rsidR="0002109D" w:rsidRPr="00C2695D" w:rsidRDefault="0002109D" w:rsidP="00592CBC">
            <w:pPr>
              <w:suppressAutoHyphens w:val="0"/>
              <w:jc w:val="center"/>
              <w:rPr>
                <w:sz w:val="16"/>
                <w:szCs w:val="16"/>
                <w:lang w:eastAsia="ru-RU"/>
              </w:rPr>
            </w:pPr>
            <w:r>
              <w:rPr>
                <w:sz w:val="16"/>
                <w:szCs w:val="16"/>
                <w:lang w:eastAsia="ru-RU"/>
              </w:rPr>
              <w:t xml:space="preserve"> (вид документа, дата, номер)</w:t>
            </w:r>
          </w:p>
        </w:tc>
      </w:tr>
      <w:tr w:rsidR="0002109D" w:rsidRPr="00C2695D" w:rsidTr="00592CBC">
        <w:trPr>
          <w:trHeight w:val="355"/>
        </w:trPr>
        <w:tc>
          <w:tcPr>
            <w:tcW w:w="2114" w:type="dxa"/>
            <w:gridSpan w:val="2"/>
            <w:tcBorders>
              <w:top w:val="nil"/>
              <w:left w:val="single" w:sz="4" w:space="0" w:color="FFFFFF"/>
              <w:bottom w:val="nil"/>
              <w:right w:val="nil"/>
            </w:tcBorders>
            <w:shd w:val="clear" w:color="auto" w:fill="auto"/>
            <w:noWrap/>
            <w:vAlign w:val="bottom"/>
            <w:hideMark/>
          </w:tcPr>
          <w:p w:rsidR="0002109D" w:rsidRPr="00C2695D" w:rsidRDefault="0002109D" w:rsidP="00592CBC">
            <w:pPr>
              <w:suppressAutoHyphens w:val="0"/>
              <w:rPr>
                <w:sz w:val="20"/>
                <w:szCs w:val="20"/>
                <w:lang w:eastAsia="ru-RU"/>
              </w:rPr>
            </w:pPr>
            <w:r>
              <w:rPr>
                <w:sz w:val="20"/>
                <w:szCs w:val="20"/>
                <w:lang w:eastAsia="ru-RU"/>
              </w:rPr>
              <w:t xml:space="preserve">и представитель ЗАКАЗЧИКА </w:t>
            </w:r>
          </w:p>
        </w:tc>
        <w:tc>
          <w:tcPr>
            <w:tcW w:w="7654" w:type="dxa"/>
            <w:gridSpan w:val="9"/>
            <w:tcBorders>
              <w:top w:val="nil"/>
              <w:left w:val="nil"/>
              <w:bottom w:val="single" w:sz="4" w:space="0" w:color="auto"/>
              <w:right w:val="single" w:sz="4" w:space="0" w:color="FFFFFF"/>
            </w:tcBorders>
            <w:shd w:val="clear" w:color="auto" w:fill="auto"/>
            <w:noWrap/>
            <w:vAlign w:val="bottom"/>
            <w:hideMark/>
          </w:tcPr>
          <w:p w:rsidR="0002109D" w:rsidRPr="00C2695D" w:rsidRDefault="0002109D" w:rsidP="00592CBC">
            <w:pPr>
              <w:suppressAutoHyphens w:val="0"/>
              <w:rPr>
                <w:b/>
                <w:bCs/>
                <w:lang w:eastAsia="ru-RU"/>
              </w:rPr>
            </w:pPr>
            <w:r>
              <w:rPr>
                <w:b/>
                <w:bCs/>
                <w:sz w:val="22"/>
                <w:szCs w:val="22"/>
                <w:lang w:eastAsia="ru-RU"/>
              </w:rPr>
              <w:t> </w:t>
            </w:r>
          </w:p>
        </w:tc>
      </w:tr>
      <w:tr w:rsidR="0002109D" w:rsidRPr="00C2695D" w:rsidTr="00592CBC">
        <w:trPr>
          <w:trHeight w:val="188"/>
        </w:trPr>
        <w:tc>
          <w:tcPr>
            <w:tcW w:w="9768" w:type="dxa"/>
            <w:gridSpan w:val="11"/>
            <w:tcBorders>
              <w:top w:val="nil"/>
              <w:left w:val="single" w:sz="4" w:space="0" w:color="FFFFFF"/>
              <w:bottom w:val="single" w:sz="4" w:space="0" w:color="auto"/>
              <w:right w:val="single" w:sz="4" w:space="0" w:color="FFFFFF"/>
            </w:tcBorders>
            <w:shd w:val="clear" w:color="auto" w:fill="auto"/>
            <w:noWrap/>
            <w:vAlign w:val="bottom"/>
            <w:hideMark/>
          </w:tcPr>
          <w:p w:rsidR="0002109D" w:rsidRPr="00C2695D" w:rsidRDefault="0002109D" w:rsidP="00592CBC">
            <w:pPr>
              <w:suppressAutoHyphens w:val="0"/>
              <w:rPr>
                <w:i/>
                <w:iCs/>
                <w:sz w:val="20"/>
                <w:szCs w:val="20"/>
                <w:lang w:eastAsia="ru-RU"/>
              </w:rPr>
            </w:pPr>
            <w:r>
              <w:rPr>
                <w:i/>
                <w:iCs/>
                <w:sz w:val="20"/>
                <w:szCs w:val="20"/>
                <w:lang w:eastAsia="ru-RU"/>
              </w:rPr>
              <w:t> </w:t>
            </w:r>
          </w:p>
        </w:tc>
      </w:tr>
      <w:tr w:rsidR="0002109D" w:rsidRPr="00C2695D" w:rsidTr="00592CBC">
        <w:trPr>
          <w:trHeight w:val="155"/>
        </w:trPr>
        <w:tc>
          <w:tcPr>
            <w:tcW w:w="9768" w:type="dxa"/>
            <w:gridSpan w:val="11"/>
            <w:tcBorders>
              <w:top w:val="nil"/>
              <w:left w:val="single" w:sz="4" w:space="0" w:color="FFFFFF"/>
              <w:bottom w:val="nil"/>
              <w:right w:val="single" w:sz="4" w:space="0" w:color="FFFFFF"/>
            </w:tcBorders>
            <w:shd w:val="clear" w:color="auto" w:fill="auto"/>
            <w:noWrap/>
            <w:vAlign w:val="bottom"/>
            <w:hideMark/>
          </w:tcPr>
          <w:p w:rsidR="0002109D" w:rsidRPr="00C2695D" w:rsidRDefault="0002109D" w:rsidP="00592CBC">
            <w:pPr>
              <w:suppressAutoHyphens w:val="0"/>
              <w:jc w:val="center"/>
              <w:rPr>
                <w:sz w:val="16"/>
                <w:szCs w:val="16"/>
                <w:lang w:eastAsia="ru-RU"/>
              </w:rPr>
            </w:pPr>
            <w:r>
              <w:rPr>
                <w:sz w:val="16"/>
                <w:szCs w:val="16"/>
                <w:lang w:eastAsia="ru-RU"/>
              </w:rPr>
              <w:t>(должность, Ф.И.О.)</w:t>
            </w:r>
          </w:p>
        </w:tc>
      </w:tr>
      <w:tr w:rsidR="0002109D" w:rsidRPr="00C2695D" w:rsidTr="00592CBC">
        <w:trPr>
          <w:trHeight w:val="211"/>
        </w:trPr>
        <w:tc>
          <w:tcPr>
            <w:tcW w:w="2114" w:type="dxa"/>
            <w:gridSpan w:val="2"/>
            <w:tcBorders>
              <w:top w:val="nil"/>
              <w:left w:val="single" w:sz="4" w:space="0" w:color="FFFFFF"/>
              <w:bottom w:val="nil"/>
              <w:right w:val="nil"/>
            </w:tcBorders>
            <w:shd w:val="clear" w:color="auto" w:fill="auto"/>
            <w:noWrap/>
            <w:vAlign w:val="bottom"/>
            <w:hideMark/>
          </w:tcPr>
          <w:p w:rsidR="0002109D" w:rsidRPr="00C2695D" w:rsidRDefault="0002109D" w:rsidP="00592CBC">
            <w:pPr>
              <w:suppressAutoHyphens w:val="0"/>
              <w:rPr>
                <w:sz w:val="20"/>
                <w:szCs w:val="20"/>
                <w:lang w:eastAsia="ru-RU"/>
              </w:rPr>
            </w:pPr>
            <w:proofErr w:type="gramStart"/>
            <w:r>
              <w:rPr>
                <w:sz w:val="20"/>
                <w:szCs w:val="20"/>
                <w:lang w:eastAsia="ru-RU"/>
              </w:rPr>
              <w:t>действующий</w:t>
            </w:r>
            <w:proofErr w:type="gramEnd"/>
            <w:r>
              <w:rPr>
                <w:sz w:val="20"/>
                <w:szCs w:val="20"/>
                <w:lang w:eastAsia="ru-RU"/>
              </w:rPr>
              <w:t xml:space="preserve"> на основании </w:t>
            </w:r>
          </w:p>
        </w:tc>
        <w:tc>
          <w:tcPr>
            <w:tcW w:w="1065" w:type="dxa"/>
            <w:tcBorders>
              <w:top w:val="nil"/>
              <w:left w:val="nil"/>
              <w:bottom w:val="single" w:sz="4" w:space="0" w:color="auto"/>
              <w:right w:val="nil"/>
            </w:tcBorders>
            <w:shd w:val="clear" w:color="auto" w:fill="auto"/>
            <w:noWrap/>
            <w:vAlign w:val="bottom"/>
            <w:hideMark/>
          </w:tcPr>
          <w:p w:rsidR="0002109D" w:rsidRPr="00C2695D" w:rsidRDefault="0002109D" w:rsidP="00592CBC">
            <w:pPr>
              <w:suppressAutoHyphens w:val="0"/>
              <w:rPr>
                <w:b/>
                <w:bCs/>
                <w:lang w:eastAsia="ru-RU"/>
              </w:rPr>
            </w:pPr>
            <w:r>
              <w:rPr>
                <w:b/>
                <w:bCs/>
                <w:sz w:val="22"/>
                <w:szCs w:val="22"/>
                <w:lang w:eastAsia="ru-RU"/>
              </w:rPr>
              <w:t> </w:t>
            </w:r>
          </w:p>
        </w:tc>
        <w:tc>
          <w:tcPr>
            <w:tcW w:w="6589" w:type="dxa"/>
            <w:gridSpan w:val="8"/>
            <w:tcBorders>
              <w:top w:val="nil"/>
              <w:left w:val="nil"/>
              <w:bottom w:val="single" w:sz="4" w:space="0" w:color="auto"/>
              <w:right w:val="single" w:sz="4" w:space="0" w:color="FFFFFF"/>
            </w:tcBorders>
            <w:shd w:val="clear" w:color="auto" w:fill="auto"/>
            <w:noWrap/>
            <w:vAlign w:val="bottom"/>
            <w:hideMark/>
          </w:tcPr>
          <w:p w:rsidR="0002109D" w:rsidRPr="00C2695D" w:rsidRDefault="0002109D" w:rsidP="00592CBC">
            <w:pPr>
              <w:suppressAutoHyphens w:val="0"/>
              <w:jc w:val="center"/>
              <w:rPr>
                <w:i/>
                <w:iCs/>
                <w:sz w:val="20"/>
                <w:szCs w:val="20"/>
                <w:lang w:eastAsia="ru-RU"/>
              </w:rPr>
            </w:pPr>
            <w:r>
              <w:rPr>
                <w:i/>
                <w:iCs/>
                <w:sz w:val="20"/>
                <w:szCs w:val="20"/>
                <w:lang w:eastAsia="ru-RU"/>
              </w:rPr>
              <w:t> </w:t>
            </w:r>
          </w:p>
        </w:tc>
      </w:tr>
      <w:tr w:rsidR="0002109D" w:rsidRPr="00C2695D" w:rsidTr="00592CBC">
        <w:trPr>
          <w:trHeight w:val="122"/>
        </w:trPr>
        <w:tc>
          <w:tcPr>
            <w:tcW w:w="9768" w:type="dxa"/>
            <w:gridSpan w:val="11"/>
            <w:tcBorders>
              <w:top w:val="nil"/>
              <w:left w:val="single" w:sz="4" w:space="0" w:color="FFFFFF"/>
              <w:bottom w:val="nil"/>
              <w:right w:val="single" w:sz="4" w:space="0" w:color="FFFFFF"/>
            </w:tcBorders>
            <w:shd w:val="clear" w:color="auto" w:fill="auto"/>
            <w:noWrap/>
            <w:vAlign w:val="bottom"/>
            <w:hideMark/>
          </w:tcPr>
          <w:p w:rsidR="0002109D" w:rsidRPr="00C2695D" w:rsidRDefault="0002109D" w:rsidP="00592CBC">
            <w:pPr>
              <w:suppressAutoHyphens w:val="0"/>
              <w:jc w:val="center"/>
              <w:rPr>
                <w:sz w:val="16"/>
                <w:szCs w:val="16"/>
                <w:lang w:eastAsia="ru-RU"/>
              </w:rPr>
            </w:pPr>
            <w:r>
              <w:rPr>
                <w:sz w:val="16"/>
                <w:szCs w:val="16"/>
                <w:lang w:eastAsia="ru-RU"/>
              </w:rPr>
              <w:t xml:space="preserve"> (вид документа, дата, номер)</w:t>
            </w:r>
          </w:p>
        </w:tc>
      </w:tr>
      <w:tr w:rsidR="0002109D" w:rsidRPr="00C2695D" w:rsidTr="00592CBC">
        <w:trPr>
          <w:trHeight w:val="144"/>
        </w:trPr>
        <w:tc>
          <w:tcPr>
            <w:tcW w:w="1721" w:type="dxa"/>
            <w:tcBorders>
              <w:top w:val="nil"/>
              <w:left w:val="single" w:sz="4" w:space="0" w:color="FFFFFF"/>
              <w:bottom w:val="nil"/>
              <w:right w:val="nil"/>
            </w:tcBorders>
            <w:shd w:val="clear" w:color="auto" w:fill="auto"/>
            <w:noWrap/>
            <w:vAlign w:val="bottom"/>
            <w:hideMark/>
          </w:tcPr>
          <w:p w:rsidR="0002109D" w:rsidRPr="00C2695D" w:rsidRDefault="0002109D" w:rsidP="00592CBC">
            <w:pPr>
              <w:suppressAutoHyphens w:val="0"/>
              <w:jc w:val="center"/>
              <w:rPr>
                <w:sz w:val="16"/>
                <w:szCs w:val="16"/>
                <w:lang w:eastAsia="ru-RU"/>
              </w:rPr>
            </w:pPr>
          </w:p>
        </w:tc>
        <w:tc>
          <w:tcPr>
            <w:tcW w:w="393" w:type="dxa"/>
            <w:tcBorders>
              <w:top w:val="nil"/>
              <w:left w:val="nil"/>
              <w:bottom w:val="nil"/>
              <w:right w:val="nil"/>
            </w:tcBorders>
            <w:shd w:val="clear" w:color="auto" w:fill="auto"/>
            <w:noWrap/>
            <w:vAlign w:val="bottom"/>
            <w:hideMark/>
          </w:tcPr>
          <w:p w:rsidR="0002109D" w:rsidRPr="00C2695D" w:rsidRDefault="0002109D" w:rsidP="00592CBC">
            <w:pPr>
              <w:suppressAutoHyphens w:val="0"/>
              <w:jc w:val="center"/>
              <w:rPr>
                <w:sz w:val="16"/>
                <w:szCs w:val="16"/>
                <w:lang w:eastAsia="ru-RU"/>
              </w:rPr>
            </w:pPr>
          </w:p>
        </w:tc>
        <w:tc>
          <w:tcPr>
            <w:tcW w:w="1065" w:type="dxa"/>
            <w:tcBorders>
              <w:top w:val="nil"/>
              <w:left w:val="nil"/>
              <w:bottom w:val="nil"/>
              <w:right w:val="nil"/>
            </w:tcBorders>
            <w:shd w:val="clear" w:color="auto" w:fill="auto"/>
            <w:noWrap/>
            <w:vAlign w:val="bottom"/>
            <w:hideMark/>
          </w:tcPr>
          <w:p w:rsidR="0002109D" w:rsidRPr="00C2695D" w:rsidRDefault="0002109D" w:rsidP="00592CBC">
            <w:pPr>
              <w:suppressAutoHyphens w:val="0"/>
              <w:jc w:val="center"/>
              <w:rPr>
                <w:sz w:val="16"/>
                <w:szCs w:val="16"/>
                <w:lang w:eastAsia="ru-RU"/>
              </w:rPr>
            </w:pPr>
          </w:p>
        </w:tc>
        <w:tc>
          <w:tcPr>
            <w:tcW w:w="841" w:type="dxa"/>
            <w:tcBorders>
              <w:top w:val="nil"/>
              <w:left w:val="nil"/>
              <w:bottom w:val="nil"/>
              <w:right w:val="nil"/>
            </w:tcBorders>
            <w:shd w:val="clear" w:color="auto" w:fill="auto"/>
            <w:noWrap/>
            <w:vAlign w:val="bottom"/>
            <w:hideMark/>
          </w:tcPr>
          <w:p w:rsidR="0002109D" w:rsidRPr="00C2695D" w:rsidRDefault="0002109D" w:rsidP="00592CBC">
            <w:pPr>
              <w:suppressAutoHyphens w:val="0"/>
              <w:jc w:val="center"/>
              <w:rPr>
                <w:sz w:val="16"/>
                <w:szCs w:val="16"/>
                <w:lang w:eastAsia="ru-RU"/>
              </w:rPr>
            </w:pPr>
          </w:p>
        </w:tc>
        <w:tc>
          <w:tcPr>
            <w:tcW w:w="747" w:type="dxa"/>
            <w:tcBorders>
              <w:top w:val="nil"/>
              <w:left w:val="nil"/>
              <w:bottom w:val="nil"/>
              <w:right w:val="nil"/>
            </w:tcBorders>
            <w:shd w:val="clear" w:color="auto" w:fill="auto"/>
            <w:noWrap/>
            <w:vAlign w:val="bottom"/>
            <w:hideMark/>
          </w:tcPr>
          <w:p w:rsidR="0002109D" w:rsidRPr="00C2695D" w:rsidRDefault="0002109D" w:rsidP="00592CBC">
            <w:pPr>
              <w:suppressAutoHyphens w:val="0"/>
              <w:jc w:val="center"/>
              <w:rPr>
                <w:sz w:val="16"/>
                <w:szCs w:val="16"/>
                <w:lang w:eastAsia="ru-RU"/>
              </w:rPr>
            </w:pPr>
          </w:p>
        </w:tc>
        <w:tc>
          <w:tcPr>
            <w:tcW w:w="1102" w:type="dxa"/>
            <w:tcBorders>
              <w:top w:val="nil"/>
              <w:left w:val="nil"/>
              <w:bottom w:val="nil"/>
              <w:right w:val="nil"/>
            </w:tcBorders>
            <w:shd w:val="clear" w:color="auto" w:fill="auto"/>
            <w:noWrap/>
            <w:vAlign w:val="bottom"/>
            <w:hideMark/>
          </w:tcPr>
          <w:p w:rsidR="0002109D" w:rsidRPr="00C2695D" w:rsidRDefault="0002109D" w:rsidP="00592CBC">
            <w:pPr>
              <w:suppressAutoHyphens w:val="0"/>
              <w:jc w:val="center"/>
              <w:rPr>
                <w:sz w:val="16"/>
                <w:szCs w:val="16"/>
                <w:lang w:eastAsia="ru-RU"/>
              </w:rPr>
            </w:pPr>
          </w:p>
        </w:tc>
        <w:tc>
          <w:tcPr>
            <w:tcW w:w="920" w:type="dxa"/>
            <w:tcBorders>
              <w:top w:val="nil"/>
              <w:left w:val="nil"/>
              <w:bottom w:val="nil"/>
              <w:right w:val="nil"/>
            </w:tcBorders>
            <w:shd w:val="clear" w:color="auto" w:fill="auto"/>
            <w:noWrap/>
            <w:vAlign w:val="bottom"/>
            <w:hideMark/>
          </w:tcPr>
          <w:p w:rsidR="0002109D" w:rsidRPr="00C2695D" w:rsidRDefault="0002109D" w:rsidP="00592CBC">
            <w:pPr>
              <w:suppressAutoHyphens w:val="0"/>
              <w:jc w:val="center"/>
              <w:rPr>
                <w:sz w:val="16"/>
                <w:szCs w:val="16"/>
                <w:lang w:eastAsia="ru-RU"/>
              </w:rPr>
            </w:pPr>
          </w:p>
        </w:tc>
        <w:tc>
          <w:tcPr>
            <w:tcW w:w="766" w:type="dxa"/>
            <w:tcBorders>
              <w:top w:val="nil"/>
              <w:left w:val="nil"/>
              <w:bottom w:val="nil"/>
              <w:right w:val="nil"/>
            </w:tcBorders>
            <w:shd w:val="clear" w:color="auto" w:fill="auto"/>
            <w:noWrap/>
            <w:vAlign w:val="bottom"/>
            <w:hideMark/>
          </w:tcPr>
          <w:p w:rsidR="0002109D" w:rsidRPr="00C2695D" w:rsidRDefault="0002109D" w:rsidP="00592CBC">
            <w:pPr>
              <w:suppressAutoHyphens w:val="0"/>
              <w:jc w:val="center"/>
              <w:rPr>
                <w:sz w:val="16"/>
                <w:szCs w:val="16"/>
                <w:lang w:eastAsia="ru-RU"/>
              </w:rPr>
            </w:pPr>
          </w:p>
        </w:tc>
        <w:tc>
          <w:tcPr>
            <w:tcW w:w="393" w:type="dxa"/>
            <w:tcBorders>
              <w:top w:val="nil"/>
              <w:left w:val="nil"/>
              <w:bottom w:val="nil"/>
              <w:right w:val="nil"/>
            </w:tcBorders>
            <w:shd w:val="clear" w:color="auto" w:fill="auto"/>
            <w:noWrap/>
            <w:vAlign w:val="bottom"/>
            <w:hideMark/>
          </w:tcPr>
          <w:p w:rsidR="0002109D" w:rsidRPr="00C2695D" w:rsidRDefault="0002109D" w:rsidP="00592CBC">
            <w:pPr>
              <w:suppressAutoHyphens w:val="0"/>
              <w:jc w:val="center"/>
              <w:rPr>
                <w:sz w:val="16"/>
                <w:szCs w:val="16"/>
                <w:lang w:eastAsia="ru-RU"/>
              </w:rPr>
            </w:pPr>
          </w:p>
        </w:tc>
        <w:tc>
          <w:tcPr>
            <w:tcW w:w="1374" w:type="dxa"/>
            <w:tcBorders>
              <w:top w:val="nil"/>
              <w:left w:val="nil"/>
              <w:bottom w:val="nil"/>
              <w:right w:val="nil"/>
            </w:tcBorders>
            <w:shd w:val="clear" w:color="auto" w:fill="auto"/>
            <w:noWrap/>
            <w:vAlign w:val="bottom"/>
            <w:hideMark/>
          </w:tcPr>
          <w:p w:rsidR="0002109D" w:rsidRPr="00C2695D" w:rsidRDefault="0002109D" w:rsidP="00592CBC">
            <w:pPr>
              <w:suppressAutoHyphens w:val="0"/>
              <w:jc w:val="center"/>
              <w:rPr>
                <w:sz w:val="16"/>
                <w:szCs w:val="16"/>
                <w:lang w:eastAsia="ru-RU"/>
              </w:rPr>
            </w:pPr>
          </w:p>
        </w:tc>
        <w:tc>
          <w:tcPr>
            <w:tcW w:w="446" w:type="dxa"/>
            <w:tcBorders>
              <w:top w:val="nil"/>
              <w:left w:val="nil"/>
              <w:bottom w:val="nil"/>
              <w:right w:val="single" w:sz="4" w:space="0" w:color="FFFFFF"/>
            </w:tcBorders>
            <w:shd w:val="clear" w:color="auto" w:fill="auto"/>
            <w:noWrap/>
            <w:vAlign w:val="bottom"/>
            <w:hideMark/>
          </w:tcPr>
          <w:p w:rsidR="0002109D" w:rsidRPr="00C2695D" w:rsidRDefault="0002109D" w:rsidP="00592CBC">
            <w:pPr>
              <w:suppressAutoHyphens w:val="0"/>
              <w:jc w:val="center"/>
              <w:rPr>
                <w:sz w:val="16"/>
                <w:szCs w:val="16"/>
                <w:lang w:eastAsia="ru-RU"/>
              </w:rPr>
            </w:pPr>
          </w:p>
        </w:tc>
      </w:tr>
    </w:tbl>
    <w:p w:rsidR="0002109D" w:rsidRDefault="0002109D" w:rsidP="00592CBC"/>
    <w:p w:rsidR="0002109D" w:rsidRDefault="0002109D" w:rsidP="00592CBC"/>
    <w:tbl>
      <w:tblPr>
        <w:tblW w:w="10382" w:type="dxa"/>
        <w:tblInd w:w="-625" w:type="dxa"/>
        <w:tblLayout w:type="fixed"/>
        <w:tblLook w:val="04A0"/>
      </w:tblPr>
      <w:tblGrid>
        <w:gridCol w:w="1829"/>
        <w:gridCol w:w="418"/>
        <w:gridCol w:w="1132"/>
        <w:gridCol w:w="387"/>
        <w:gridCol w:w="507"/>
        <w:gridCol w:w="397"/>
        <w:gridCol w:w="397"/>
        <w:gridCol w:w="506"/>
        <w:gridCol w:w="665"/>
        <w:gridCol w:w="541"/>
        <w:gridCol w:w="437"/>
        <w:gridCol w:w="814"/>
        <w:gridCol w:w="105"/>
        <w:gridCol w:w="146"/>
        <w:gridCol w:w="167"/>
        <w:gridCol w:w="592"/>
        <w:gridCol w:w="868"/>
        <w:gridCol w:w="474"/>
      </w:tblGrid>
      <w:tr w:rsidR="0002109D" w:rsidRPr="00C2695D" w:rsidTr="00592CBC">
        <w:trPr>
          <w:trHeight w:val="167"/>
        </w:trPr>
        <w:tc>
          <w:tcPr>
            <w:tcW w:w="8030" w:type="dxa"/>
            <w:gridSpan w:val="12"/>
            <w:tcBorders>
              <w:top w:val="nil"/>
              <w:left w:val="single" w:sz="4" w:space="0" w:color="FFFFFF"/>
              <w:bottom w:val="nil"/>
              <w:right w:val="nil"/>
            </w:tcBorders>
            <w:shd w:val="clear" w:color="auto" w:fill="auto"/>
            <w:noWrap/>
            <w:vAlign w:val="bottom"/>
            <w:hideMark/>
          </w:tcPr>
          <w:p w:rsidR="0002109D" w:rsidRPr="00C2695D" w:rsidRDefault="0002109D" w:rsidP="00592CBC">
            <w:pPr>
              <w:suppressAutoHyphens w:val="0"/>
              <w:jc w:val="both"/>
              <w:rPr>
                <w:sz w:val="20"/>
                <w:szCs w:val="20"/>
                <w:lang w:eastAsia="ru-RU"/>
              </w:rPr>
            </w:pPr>
            <w:r>
              <w:rPr>
                <w:sz w:val="20"/>
                <w:szCs w:val="20"/>
                <w:lang w:eastAsia="ru-RU"/>
              </w:rPr>
              <w:t xml:space="preserve">составили настоящий акт о том, что  работы (услуги), выполненные ИСПОЛНИТЕЛЕМ  </w:t>
            </w:r>
            <w:proofErr w:type="gramStart"/>
            <w:r>
              <w:rPr>
                <w:sz w:val="20"/>
                <w:szCs w:val="20"/>
                <w:lang w:eastAsia="ru-RU"/>
              </w:rPr>
              <w:t>по</w:t>
            </w:r>
            <w:proofErr w:type="gramEnd"/>
          </w:p>
        </w:tc>
        <w:tc>
          <w:tcPr>
            <w:tcW w:w="2352" w:type="dxa"/>
            <w:gridSpan w:val="6"/>
            <w:tcBorders>
              <w:top w:val="nil"/>
              <w:left w:val="nil"/>
              <w:bottom w:val="single" w:sz="4" w:space="0" w:color="auto"/>
              <w:right w:val="single" w:sz="4" w:space="0" w:color="FFFFFF"/>
            </w:tcBorders>
            <w:shd w:val="clear" w:color="auto" w:fill="auto"/>
            <w:noWrap/>
            <w:vAlign w:val="bottom"/>
            <w:hideMark/>
          </w:tcPr>
          <w:p w:rsidR="0002109D" w:rsidRPr="00C2695D" w:rsidRDefault="0002109D" w:rsidP="00592CBC">
            <w:pPr>
              <w:suppressAutoHyphens w:val="0"/>
              <w:jc w:val="center"/>
              <w:rPr>
                <w:b/>
                <w:bCs/>
                <w:sz w:val="20"/>
                <w:szCs w:val="20"/>
                <w:lang w:eastAsia="ru-RU"/>
              </w:rPr>
            </w:pPr>
            <w:r>
              <w:rPr>
                <w:b/>
                <w:bCs/>
                <w:sz w:val="20"/>
                <w:szCs w:val="20"/>
                <w:lang w:eastAsia="ru-RU"/>
              </w:rPr>
              <w:t> </w:t>
            </w:r>
          </w:p>
        </w:tc>
      </w:tr>
      <w:tr w:rsidR="0002109D" w:rsidRPr="00C2695D" w:rsidTr="00592CBC">
        <w:trPr>
          <w:trHeight w:val="96"/>
        </w:trPr>
        <w:tc>
          <w:tcPr>
            <w:tcW w:w="10382" w:type="dxa"/>
            <w:gridSpan w:val="18"/>
            <w:tcBorders>
              <w:top w:val="nil"/>
              <w:left w:val="single" w:sz="4" w:space="0" w:color="FFFFFF"/>
              <w:bottom w:val="single" w:sz="4" w:space="0" w:color="auto"/>
              <w:right w:val="single" w:sz="4" w:space="0" w:color="FFFFFF"/>
            </w:tcBorders>
            <w:shd w:val="clear" w:color="auto" w:fill="auto"/>
            <w:noWrap/>
            <w:vAlign w:val="bottom"/>
            <w:hideMark/>
          </w:tcPr>
          <w:p w:rsidR="0002109D" w:rsidRPr="00C2695D" w:rsidRDefault="0002109D" w:rsidP="00592CBC">
            <w:pPr>
              <w:suppressAutoHyphens w:val="0"/>
              <w:jc w:val="center"/>
              <w:rPr>
                <w:b/>
                <w:bCs/>
                <w:sz w:val="20"/>
                <w:szCs w:val="20"/>
                <w:lang w:eastAsia="ru-RU"/>
              </w:rPr>
            </w:pPr>
            <w:r>
              <w:rPr>
                <w:b/>
                <w:bCs/>
                <w:sz w:val="20"/>
                <w:szCs w:val="20"/>
                <w:lang w:eastAsia="ru-RU"/>
              </w:rPr>
              <w:t> </w:t>
            </w:r>
          </w:p>
        </w:tc>
      </w:tr>
      <w:tr w:rsidR="0002109D" w:rsidRPr="00C2695D" w:rsidTr="00592CBC">
        <w:trPr>
          <w:trHeight w:val="176"/>
        </w:trPr>
        <w:tc>
          <w:tcPr>
            <w:tcW w:w="10382" w:type="dxa"/>
            <w:gridSpan w:val="18"/>
            <w:tcBorders>
              <w:top w:val="nil"/>
              <w:left w:val="single" w:sz="4" w:space="0" w:color="FFFFFF"/>
              <w:bottom w:val="nil"/>
              <w:right w:val="single" w:sz="4" w:space="0" w:color="FFFFFF"/>
            </w:tcBorders>
            <w:shd w:val="clear" w:color="auto" w:fill="auto"/>
            <w:noWrap/>
            <w:vAlign w:val="bottom"/>
            <w:hideMark/>
          </w:tcPr>
          <w:p w:rsidR="0002109D" w:rsidRPr="00C2695D" w:rsidRDefault="0002109D" w:rsidP="00592CBC">
            <w:pPr>
              <w:suppressAutoHyphens w:val="0"/>
              <w:jc w:val="center"/>
              <w:rPr>
                <w:sz w:val="16"/>
                <w:szCs w:val="16"/>
                <w:lang w:eastAsia="ru-RU"/>
              </w:rPr>
            </w:pPr>
            <w:r>
              <w:rPr>
                <w:sz w:val="16"/>
                <w:szCs w:val="16"/>
                <w:lang w:eastAsia="ru-RU"/>
              </w:rPr>
              <w:t>(наименование работ (услуг, этапа))</w:t>
            </w:r>
          </w:p>
        </w:tc>
      </w:tr>
      <w:tr w:rsidR="0002109D" w:rsidRPr="00C2695D" w:rsidTr="00592CBC">
        <w:trPr>
          <w:trHeight w:val="167"/>
        </w:trPr>
        <w:tc>
          <w:tcPr>
            <w:tcW w:w="10382" w:type="dxa"/>
            <w:gridSpan w:val="18"/>
            <w:tcBorders>
              <w:top w:val="nil"/>
              <w:left w:val="single" w:sz="4" w:space="0" w:color="FFFFFF"/>
              <w:bottom w:val="single" w:sz="4" w:space="0" w:color="auto"/>
              <w:right w:val="single" w:sz="4" w:space="0" w:color="FFFFFF"/>
            </w:tcBorders>
            <w:shd w:val="clear" w:color="auto" w:fill="auto"/>
            <w:noWrap/>
            <w:vAlign w:val="bottom"/>
            <w:hideMark/>
          </w:tcPr>
          <w:p w:rsidR="0002109D" w:rsidRPr="00C2695D" w:rsidRDefault="0002109D" w:rsidP="00592CBC">
            <w:pPr>
              <w:suppressAutoHyphens w:val="0"/>
              <w:jc w:val="both"/>
              <w:rPr>
                <w:sz w:val="20"/>
                <w:szCs w:val="20"/>
                <w:lang w:eastAsia="ru-RU"/>
              </w:rPr>
            </w:pPr>
            <w:r>
              <w:rPr>
                <w:sz w:val="20"/>
                <w:szCs w:val="20"/>
                <w:lang w:eastAsia="ru-RU"/>
              </w:rPr>
              <w:t xml:space="preserve">в период с  "___"  "___"20___ г. по  "___"  "_____"20___ г. </w:t>
            </w:r>
          </w:p>
        </w:tc>
      </w:tr>
      <w:tr w:rsidR="0002109D" w:rsidRPr="00C2695D" w:rsidTr="00592CBC">
        <w:trPr>
          <w:trHeight w:val="108"/>
        </w:trPr>
        <w:tc>
          <w:tcPr>
            <w:tcW w:w="1829" w:type="dxa"/>
            <w:tcBorders>
              <w:top w:val="nil"/>
              <w:left w:val="single" w:sz="4" w:space="0" w:color="FFFFFF"/>
              <w:bottom w:val="nil"/>
              <w:right w:val="nil"/>
            </w:tcBorders>
            <w:shd w:val="clear" w:color="auto" w:fill="auto"/>
            <w:noWrap/>
            <w:vAlign w:val="bottom"/>
            <w:hideMark/>
          </w:tcPr>
          <w:p w:rsidR="0002109D" w:rsidRPr="00C2695D" w:rsidRDefault="0002109D" w:rsidP="00592CBC">
            <w:pPr>
              <w:suppressAutoHyphens w:val="0"/>
              <w:jc w:val="both"/>
              <w:rPr>
                <w:sz w:val="20"/>
                <w:szCs w:val="20"/>
                <w:lang w:eastAsia="ru-RU"/>
              </w:rPr>
            </w:pPr>
          </w:p>
        </w:tc>
        <w:tc>
          <w:tcPr>
            <w:tcW w:w="418" w:type="dxa"/>
            <w:tcBorders>
              <w:top w:val="nil"/>
              <w:left w:val="nil"/>
              <w:bottom w:val="nil"/>
              <w:right w:val="nil"/>
            </w:tcBorders>
            <w:shd w:val="clear" w:color="auto" w:fill="auto"/>
            <w:noWrap/>
            <w:vAlign w:val="bottom"/>
            <w:hideMark/>
          </w:tcPr>
          <w:p w:rsidR="0002109D" w:rsidRPr="00C2695D" w:rsidRDefault="0002109D" w:rsidP="00592CBC">
            <w:pPr>
              <w:suppressAutoHyphens w:val="0"/>
              <w:jc w:val="both"/>
              <w:rPr>
                <w:i/>
                <w:iCs/>
                <w:sz w:val="20"/>
                <w:szCs w:val="20"/>
                <w:lang w:eastAsia="ru-RU"/>
              </w:rPr>
            </w:pPr>
          </w:p>
        </w:tc>
        <w:tc>
          <w:tcPr>
            <w:tcW w:w="1132" w:type="dxa"/>
            <w:tcBorders>
              <w:top w:val="nil"/>
              <w:left w:val="nil"/>
              <w:bottom w:val="nil"/>
              <w:right w:val="nil"/>
            </w:tcBorders>
            <w:shd w:val="clear" w:color="auto" w:fill="auto"/>
            <w:noWrap/>
            <w:vAlign w:val="bottom"/>
            <w:hideMark/>
          </w:tcPr>
          <w:p w:rsidR="0002109D" w:rsidRPr="00C2695D" w:rsidRDefault="0002109D" w:rsidP="00592CBC">
            <w:pPr>
              <w:suppressAutoHyphens w:val="0"/>
              <w:jc w:val="both"/>
              <w:rPr>
                <w:i/>
                <w:iCs/>
                <w:sz w:val="20"/>
                <w:szCs w:val="20"/>
                <w:lang w:eastAsia="ru-RU"/>
              </w:rPr>
            </w:pPr>
          </w:p>
        </w:tc>
        <w:tc>
          <w:tcPr>
            <w:tcW w:w="387" w:type="dxa"/>
            <w:tcBorders>
              <w:top w:val="nil"/>
              <w:left w:val="nil"/>
              <w:bottom w:val="nil"/>
              <w:right w:val="nil"/>
            </w:tcBorders>
            <w:shd w:val="clear" w:color="auto" w:fill="auto"/>
            <w:noWrap/>
            <w:vAlign w:val="bottom"/>
            <w:hideMark/>
          </w:tcPr>
          <w:p w:rsidR="0002109D" w:rsidRPr="00C2695D" w:rsidRDefault="0002109D" w:rsidP="00592CBC">
            <w:pPr>
              <w:suppressAutoHyphens w:val="0"/>
              <w:jc w:val="both"/>
              <w:rPr>
                <w:i/>
                <w:iCs/>
                <w:sz w:val="20"/>
                <w:szCs w:val="20"/>
                <w:lang w:eastAsia="ru-RU"/>
              </w:rPr>
            </w:pPr>
          </w:p>
        </w:tc>
        <w:tc>
          <w:tcPr>
            <w:tcW w:w="904" w:type="dxa"/>
            <w:gridSpan w:val="2"/>
            <w:tcBorders>
              <w:top w:val="nil"/>
              <w:left w:val="nil"/>
              <w:bottom w:val="nil"/>
              <w:right w:val="nil"/>
            </w:tcBorders>
            <w:shd w:val="clear" w:color="auto" w:fill="auto"/>
            <w:noWrap/>
            <w:vAlign w:val="bottom"/>
            <w:hideMark/>
          </w:tcPr>
          <w:p w:rsidR="0002109D" w:rsidRPr="00C2695D" w:rsidRDefault="0002109D" w:rsidP="00592CBC">
            <w:pPr>
              <w:suppressAutoHyphens w:val="0"/>
              <w:jc w:val="both"/>
              <w:rPr>
                <w:i/>
                <w:iCs/>
                <w:sz w:val="20"/>
                <w:szCs w:val="20"/>
                <w:lang w:eastAsia="ru-RU"/>
              </w:rPr>
            </w:pPr>
          </w:p>
        </w:tc>
        <w:tc>
          <w:tcPr>
            <w:tcW w:w="1568" w:type="dxa"/>
            <w:gridSpan w:val="3"/>
            <w:tcBorders>
              <w:top w:val="nil"/>
              <w:left w:val="nil"/>
              <w:bottom w:val="single" w:sz="4" w:space="0" w:color="auto"/>
              <w:right w:val="nil"/>
            </w:tcBorders>
            <w:shd w:val="clear" w:color="auto" w:fill="auto"/>
            <w:noWrap/>
            <w:vAlign w:val="bottom"/>
            <w:hideMark/>
          </w:tcPr>
          <w:p w:rsidR="0002109D" w:rsidRPr="00C2695D" w:rsidRDefault="0002109D" w:rsidP="00592CBC">
            <w:pPr>
              <w:suppressAutoHyphens w:val="0"/>
              <w:jc w:val="both"/>
              <w:rPr>
                <w:i/>
                <w:iCs/>
                <w:sz w:val="20"/>
                <w:szCs w:val="20"/>
                <w:lang w:eastAsia="ru-RU"/>
              </w:rPr>
            </w:pPr>
            <w:r>
              <w:rPr>
                <w:i/>
                <w:iCs/>
                <w:sz w:val="20"/>
                <w:szCs w:val="20"/>
                <w:lang w:eastAsia="ru-RU"/>
              </w:rPr>
              <w:t> </w:t>
            </w:r>
          </w:p>
        </w:tc>
        <w:tc>
          <w:tcPr>
            <w:tcW w:w="978" w:type="dxa"/>
            <w:gridSpan w:val="2"/>
            <w:tcBorders>
              <w:top w:val="nil"/>
              <w:left w:val="nil"/>
              <w:bottom w:val="single" w:sz="4" w:space="0" w:color="auto"/>
              <w:right w:val="nil"/>
            </w:tcBorders>
            <w:shd w:val="clear" w:color="auto" w:fill="auto"/>
            <w:noWrap/>
            <w:vAlign w:val="bottom"/>
            <w:hideMark/>
          </w:tcPr>
          <w:p w:rsidR="0002109D" w:rsidRPr="00C2695D" w:rsidRDefault="0002109D" w:rsidP="00592CBC">
            <w:pPr>
              <w:suppressAutoHyphens w:val="0"/>
              <w:jc w:val="both"/>
              <w:rPr>
                <w:i/>
                <w:iCs/>
                <w:sz w:val="20"/>
                <w:szCs w:val="20"/>
                <w:lang w:eastAsia="ru-RU"/>
              </w:rPr>
            </w:pPr>
            <w:r>
              <w:rPr>
                <w:i/>
                <w:iCs/>
                <w:sz w:val="20"/>
                <w:szCs w:val="20"/>
                <w:lang w:eastAsia="ru-RU"/>
              </w:rPr>
              <w:t> </w:t>
            </w:r>
          </w:p>
        </w:tc>
        <w:tc>
          <w:tcPr>
            <w:tcW w:w="814" w:type="dxa"/>
            <w:tcBorders>
              <w:top w:val="nil"/>
              <w:left w:val="nil"/>
              <w:bottom w:val="single" w:sz="4" w:space="0" w:color="auto"/>
              <w:right w:val="nil"/>
            </w:tcBorders>
            <w:shd w:val="clear" w:color="auto" w:fill="auto"/>
            <w:noWrap/>
            <w:vAlign w:val="bottom"/>
            <w:hideMark/>
          </w:tcPr>
          <w:p w:rsidR="0002109D" w:rsidRPr="00C2695D" w:rsidRDefault="0002109D" w:rsidP="00592CBC">
            <w:pPr>
              <w:suppressAutoHyphens w:val="0"/>
              <w:jc w:val="both"/>
              <w:rPr>
                <w:i/>
                <w:iCs/>
                <w:sz w:val="20"/>
                <w:szCs w:val="20"/>
                <w:lang w:eastAsia="ru-RU"/>
              </w:rPr>
            </w:pPr>
            <w:r>
              <w:rPr>
                <w:i/>
                <w:iCs/>
                <w:sz w:val="20"/>
                <w:szCs w:val="20"/>
                <w:lang w:eastAsia="ru-RU"/>
              </w:rPr>
              <w:t> </w:t>
            </w:r>
          </w:p>
        </w:tc>
        <w:tc>
          <w:tcPr>
            <w:tcW w:w="418" w:type="dxa"/>
            <w:gridSpan w:val="3"/>
            <w:tcBorders>
              <w:top w:val="nil"/>
              <w:left w:val="nil"/>
              <w:bottom w:val="single" w:sz="4" w:space="0" w:color="auto"/>
              <w:right w:val="nil"/>
            </w:tcBorders>
            <w:shd w:val="clear" w:color="auto" w:fill="auto"/>
            <w:noWrap/>
            <w:vAlign w:val="bottom"/>
            <w:hideMark/>
          </w:tcPr>
          <w:p w:rsidR="0002109D" w:rsidRPr="00C2695D" w:rsidRDefault="0002109D" w:rsidP="00592CBC">
            <w:pPr>
              <w:suppressAutoHyphens w:val="0"/>
              <w:jc w:val="both"/>
              <w:rPr>
                <w:i/>
                <w:iCs/>
                <w:sz w:val="20"/>
                <w:szCs w:val="20"/>
                <w:lang w:eastAsia="ru-RU"/>
              </w:rPr>
            </w:pPr>
            <w:r>
              <w:rPr>
                <w:i/>
                <w:iCs/>
                <w:sz w:val="20"/>
                <w:szCs w:val="20"/>
                <w:lang w:eastAsia="ru-RU"/>
              </w:rPr>
              <w:t> </w:t>
            </w:r>
          </w:p>
        </w:tc>
        <w:tc>
          <w:tcPr>
            <w:tcW w:w="1460" w:type="dxa"/>
            <w:gridSpan w:val="2"/>
            <w:tcBorders>
              <w:top w:val="nil"/>
              <w:left w:val="nil"/>
              <w:bottom w:val="single" w:sz="4" w:space="0" w:color="auto"/>
              <w:right w:val="nil"/>
            </w:tcBorders>
            <w:shd w:val="clear" w:color="auto" w:fill="auto"/>
            <w:noWrap/>
            <w:vAlign w:val="bottom"/>
            <w:hideMark/>
          </w:tcPr>
          <w:p w:rsidR="0002109D" w:rsidRPr="00C2695D" w:rsidRDefault="0002109D" w:rsidP="00592CBC">
            <w:pPr>
              <w:suppressAutoHyphens w:val="0"/>
              <w:jc w:val="both"/>
              <w:rPr>
                <w:i/>
                <w:iCs/>
                <w:sz w:val="20"/>
                <w:szCs w:val="20"/>
                <w:lang w:eastAsia="ru-RU"/>
              </w:rPr>
            </w:pPr>
            <w:r>
              <w:rPr>
                <w:i/>
                <w:iCs/>
                <w:sz w:val="20"/>
                <w:szCs w:val="20"/>
                <w:lang w:eastAsia="ru-RU"/>
              </w:rPr>
              <w:t> </w:t>
            </w:r>
          </w:p>
        </w:tc>
        <w:tc>
          <w:tcPr>
            <w:tcW w:w="474" w:type="dxa"/>
            <w:tcBorders>
              <w:top w:val="nil"/>
              <w:left w:val="nil"/>
              <w:bottom w:val="single" w:sz="4" w:space="0" w:color="auto"/>
              <w:right w:val="single" w:sz="4" w:space="0" w:color="FFFFFF"/>
            </w:tcBorders>
            <w:shd w:val="clear" w:color="auto" w:fill="auto"/>
            <w:noWrap/>
            <w:vAlign w:val="bottom"/>
            <w:hideMark/>
          </w:tcPr>
          <w:p w:rsidR="0002109D" w:rsidRPr="00C2695D" w:rsidRDefault="0002109D" w:rsidP="00592CBC">
            <w:pPr>
              <w:suppressAutoHyphens w:val="0"/>
              <w:jc w:val="both"/>
              <w:rPr>
                <w:i/>
                <w:iCs/>
                <w:sz w:val="20"/>
                <w:szCs w:val="20"/>
                <w:lang w:eastAsia="ru-RU"/>
              </w:rPr>
            </w:pPr>
            <w:r>
              <w:rPr>
                <w:i/>
                <w:iCs/>
                <w:sz w:val="20"/>
                <w:szCs w:val="20"/>
                <w:lang w:eastAsia="ru-RU"/>
              </w:rPr>
              <w:t> </w:t>
            </w:r>
          </w:p>
        </w:tc>
      </w:tr>
      <w:tr w:rsidR="0002109D" w:rsidRPr="00C2695D" w:rsidTr="00592CBC">
        <w:trPr>
          <w:trHeight w:val="167"/>
        </w:trPr>
        <w:tc>
          <w:tcPr>
            <w:tcW w:w="3766" w:type="dxa"/>
            <w:gridSpan w:val="4"/>
            <w:vMerge w:val="restart"/>
            <w:tcBorders>
              <w:top w:val="single" w:sz="4" w:space="0" w:color="auto"/>
              <w:left w:val="single" w:sz="4" w:space="0" w:color="FFFFFF"/>
              <w:bottom w:val="single" w:sz="4" w:space="0" w:color="000000"/>
              <w:right w:val="single" w:sz="4" w:space="0" w:color="000000"/>
            </w:tcBorders>
            <w:shd w:val="clear" w:color="auto" w:fill="auto"/>
            <w:vAlign w:val="center"/>
            <w:hideMark/>
          </w:tcPr>
          <w:p w:rsidR="0002109D" w:rsidRPr="00C2695D" w:rsidRDefault="0002109D" w:rsidP="00592CBC">
            <w:pPr>
              <w:suppressAutoHyphens w:val="0"/>
              <w:jc w:val="center"/>
              <w:rPr>
                <w:sz w:val="20"/>
                <w:szCs w:val="20"/>
                <w:lang w:eastAsia="ru-RU"/>
              </w:rPr>
            </w:pPr>
            <w:r>
              <w:rPr>
                <w:sz w:val="20"/>
                <w:szCs w:val="20"/>
                <w:lang w:eastAsia="ru-RU"/>
              </w:rPr>
              <w:t>Наименование видов и этапов выполненных работ (оказанных услуг)</w:t>
            </w:r>
          </w:p>
        </w:tc>
        <w:tc>
          <w:tcPr>
            <w:tcW w:w="904" w:type="dxa"/>
            <w:gridSpan w:val="2"/>
            <w:vMerge w:val="restart"/>
            <w:tcBorders>
              <w:top w:val="single" w:sz="4" w:space="0" w:color="auto"/>
              <w:left w:val="single" w:sz="4" w:space="0" w:color="auto"/>
              <w:bottom w:val="single" w:sz="4" w:space="0" w:color="000000"/>
              <w:right w:val="nil"/>
            </w:tcBorders>
            <w:shd w:val="clear" w:color="auto" w:fill="auto"/>
            <w:noWrap/>
            <w:vAlign w:val="center"/>
            <w:hideMark/>
          </w:tcPr>
          <w:p w:rsidR="0002109D" w:rsidRPr="00C2695D" w:rsidRDefault="0002109D" w:rsidP="00592CBC">
            <w:pPr>
              <w:suppressAutoHyphens w:val="0"/>
              <w:jc w:val="center"/>
              <w:rPr>
                <w:sz w:val="20"/>
                <w:szCs w:val="20"/>
                <w:lang w:eastAsia="ru-RU"/>
              </w:rPr>
            </w:pPr>
            <w:r>
              <w:rPr>
                <w:sz w:val="20"/>
                <w:szCs w:val="20"/>
                <w:lang w:eastAsia="ru-RU"/>
              </w:rPr>
              <w:t xml:space="preserve">ед. </w:t>
            </w:r>
            <w:proofErr w:type="spellStart"/>
            <w:r>
              <w:rPr>
                <w:sz w:val="20"/>
                <w:szCs w:val="20"/>
                <w:lang w:eastAsia="ru-RU"/>
              </w:rPr>
              <w:t>изм</w:t>
            </w:r>
            <w:proofErr w:type="spellEnd"/>
            <w:r>
              <w:rPr>
                <w:sz w:val="20"/>
                <w:szCs w:val="20"/>
                <w:lang w:eastAsia="ru-RU"/>
              </w:rPr>
              <w:t>.</w:t>
            </w:r>
          </w:p>
        </w:tc>
        <w:tc>
          <w:tcPr>
            <w:tcW w:w="5712" w:type="dxa"/>
            <w:gridSpan w:val="12"/>
            <w:tcBorders>
              <w:top w:val="single" w:sz="4" w:space="0" w:color="auto"/>
              <w:left w:val="single" w:sz="4" w:space="0" w:color="auto"/>
              <w:bottom w:val="single" w:sz="4" w:space="0" w:color="auto"/>
              <w:right w:val="single" w:sz="4" w:space="0" w:color="FFFFFF"/>
            </w:tcBorders>
            <w:shd w:val="clear" w:color="auto" w:fill="auto"/>
            <w:noWrap/>
            <w:vAlign w:val="center"/>
            <w:hideMark/>
          </w:tcPr>
          <w:p w:rsidR="0002109D" w:rsidRPr="00C2695D" w:rsidRDefault="0002109D" w:rsidP="00592CBC">
            <w:pPr>
              <w:suppressAutoHyphens w:val="0"/>
              <w:jc w:val="center"/>
              <w:rPr>
                <w:sz w:val="20"/>
                <w:szCs w:val="20"/>
                <w:lang w:eastAsia="ru-RU"/>
              </w:rPr>
            </w:pPr>
            <w:r>
              <w:rPr>
                <w:sz w:val="20"/>
                <w:szCs w:val="20"/>
                <w:lang w:eastAsia="ru-RU"/>
              </w:rPr>
              <w:t>выполнено работ (оказано услуг)</w:t>
            </w:r>
          </w:p>
        </w:tc>
      </w:tr>
      <w:tr w:rsidR="0002109D" w:rsidRPr="00C2695D" w:rsidTr="00592CBC">
        <w:trPr>
          <w:trHeight w:val="520"/>
        </w:trPr>
        <w:tc>
          <w:tcPr>
            <w:tcW w:w="3766" w:type="dxa"/>
            <w:gridSpan w:val="4"/>
            <w:vMerge/>
            <w:tcBorders>
              <w:top w:val="single" w:sz="4" w:space="0" w:color="auto"/>
              <w:left w:val="single" w:sz="4" w:space="0" w:color="FFFFFF"/>
              <w:bottom w:val="single" w:sz="4" w:space="0" w:color="000000"/>
              <w:right w:val="single" w:sz="4" w:space="0" w:color="000000"/>
            </w:tcBorders>
            <w:vAlign w:val="center"/>
            <w:hideMark/>
          </w:tcPr>
          <w:p w:rsidR="0002109D" w:rsidRPr="00C2695D" w:rsidRDefault="0002109D" w:rsidP="00592CBC">
            <w:pPr>
              <w:suppressAutoHyphens w:val="0"/>
              <w:rPr>
                <w:sz w:val="20"/>
                <w:szCs w:val="20"/>
                <w:lang w:eastAsia="ru-RU"/>
              </w:rPr>
            </w:pPr>
          </w:p>
        </w:tc>
        <w:tc>
          <w:tcPr>
            <w:tcW w:w="904" w:type="dxa"/>
            <w:gridSpan w:val="2"/>
            <w:vMerge/>
            <w:tcBorders>
              <w:top w:val="single" w:sz="4" w:space="0" w:color="auto"/>
              <w:left w:val="single" w:sz="4" w:space="0" w:color="auto"/>
              <w:bottom w:val="single" w:sz="4" w:space="0" w:color="000000"/>
              <w:right w:val="nil"/>
            </w:tcBorders>
            <w:vAlign w:val="center"/>
            <w:hideMark/>
          </w:tcPr>
          <w:p w:rsidR="0002109D" w:rsidRPr="00C2695D" w:rsidRDefault="0002109D" w:rsidP="00592CBC">
            <w:pPr>
              <w:suppressAutoHyphens w:val="0"/>
              <w:rPr>
                <w:sz w:val="20"/>
                <w:szCs w:val="20"/>
                <w:lang w:eastAsia="ru-RU"/>
              </w:rPr>
            </w:pPr>
          </w:p>
        </w:tc>
        <w:tc>
          <w:tcPr>
            <w:tcW w:w="903" w:type="dxa"/>
            <w:gridSpan w:val="2"/>
            <w:tcBorders>
              <w:top w:val="nil"/>
              <w:left w:val="single" w:sz="4" w:space="0" w:color="auto"/>
              <w:bottom w:val="single" w:sz="4" w:space="0" w:color="auto"/>
              <w:right w:val="single" w:sz="4" w:space="0" w:color="auto"/>
            </w:tcBorders>
            <w:shd w:val="clear" w:color="auto" w:fill="auto"/>
            <w:noWrap/>
            <w:vAlign w:val="center"/>
            <w:hideMark/>
          </w:tcPr>
          <w:p w:rsidR="0002109D" w:rsidRPr="00C2695D" w:rsidRDefault="0002109D" w:rsidP="00592CBC">
            <w:pPr>
              <w:suppressAutoHyphens w:val="0"/>
              <w:rPr>
                <w:sz w:val="20"/>
                <w:szCs w:val="20"/>
                <w:lang w:eastAsia="ru-RU"/>
              </w:rPr>
            </w:pPr>
            <w:r>
              <w:rPr>
                <w:sz w:val="20"/>
                <w:szCs w:val="20"/>
                <w:lang w:eastAsia="ru-RU"/>
              </w:rPr>
              <w:t>количество</w:t>
            </w:r>
          </w:p>
        </w:tc>
        <w:tc>
          <w:tcPr>
            <w:tcW w:w="1206" w:type="dxa"/>
            <w:gridSpan w:val="2"/>
            <w:tcBorders>
              <w:top w:val="nil"/>
              <w:left w:val="nil"/>
              <w:bottom w:val="single" w:sz="4" w:space="0" w:color="auto"/>
              <w:right w:val="single" w:sz="4" w:space="0" w:color="auto"/>
            </w:tcBorders>
            <w:shd w:val="clear" w:color="auto" w:fill="auto"/>
            <w:vAlign w:val="center"/>
            <w:hideMark/>
          </w:tcPr>
          <w:p w:rsidR="0002109D" w:rsidRPr="00C2695D" w:rsidRDefault="0002109D" w:rsidP="00592CBC">
            <w:pPr>
              <w:suppressAutoHyphens w:val="0"/>
              <w:jc w:val="center"/>
              <w:rPr>
                <w:sz w:val="20"/>
                <w:szCs w:val="20"/>
                <w:lang w:eastAsia="ru-RU"/>
              </w:rPr>
            </w:pPr>
            <w:r>
              <w:rPr>
                <w:sz w:val="20"/>
                <w:szCs w:val="20"/>
                <w:lang w:eastAsia="ru-RU"/>
              </w:rPr>
              <w:t>цена за единицу,</w:t>
            </w:r>
            <w:r>
              <w:rPr>
                <w:sz w:val="20"/>
                <w:szCs w:val="20"/>
                <w:lang w:eastAsia="ru-RU"/>
              </w:rPr>
              <w:br/>
              <w:t>руб</w:t>
            </w:r>
            <w:proofErr w:type="gramStart"/>
            <w:r>
              <w:rPr>
                <w:sz w:val="20"/>
                <w:szCs w:val="20"/>
                <w:lang w:eastAsia="ru-RU"/>
              </w:rPr>
              <w:t>.к</w:t>
            </w:r>
            <w:proofErr w:type="gramEnd"/>
            <w:r>
              <w:rPr>
                <w:sz w:val="20"/>
                <w:szCs w:val="20"/>
                <w:lang w:eastAsia="ru-RU"/>
              </w:rPr>
              <w:t>оп.</w:t>
            </w:r>
          </w:p>
        </w:tc>
        <w:tc>
          <w:tcPr>
            <w:tcW w:w="1356" w:type="dxa"/>
            <w:gridSpan w:val="3"/>
            <w:tcBorders>
              <w:top w:val="single" w:sz="4" w:space="0" w:color="auto"/>
              <w:left w:val="nil"/>
              <w:bottom w:val="single" w:sz="4" w:space="0" w:color="auto"/>
              <w:right w:val="single" w:sz="4" w:space="0" w:color="000000"/>
            </w:tcBorders>
            <w:shd w:val="clear" w:color="auto" w:fill="auto"/>
            <w:vAlign w:val="center"/>
            <w:hideMark/>
          </w:tcPr>
          <w:p w:rsidR="0002109D" w:rsidRPr="00C2695D" w:rsidRDefault="0002109D" w:rsidP="00592CBC">
            <w:pPr>
              <w:suppressAutoHyphens w:val="0"/>
              <w:jc w:val="center"/>
              <w:rPr>
                <w:sz w:val="20"/>
                <w:szCs w:val="20"/>
                <w:lang w:eastAsia="ru-RU"/>
              </w:rPr>
            </w:pPr>
            <w:r>
              <w:rPr>
                <w:sz w:val="20"/>
                <w:szCs w:val="20"/>
                <w:lang w:eastAsia="ru-RU"/>
              </w:rPr>
              <w:t>стоимость</w:t>
            </w:r>
            <w:r>
              <w:rPr>
                <w:sz w:val="20"/>
                <w:szCs w:val="20"/>
                <w:lang w:eastAsia="ru-RU"/>
              </w:rPr>
              <w:br/>
              <w:t>без НДС, руб.</w:t>
            </w:r>
          </w:p>
        </w:tc>
        <w:tc>
          <w:tcPr>
            <w:tcW w:w="905" w:type="dxa"/>
            <w:gridSpan w:val="3"/>
            <w:tcBorders>
              <w:top w:val="nil"/>
              <w:left w:val="nil"/>
              <w:bottom w:val="single" w:sz="4" w:space="0" w:color="auto"/>
              <w:right w:val="single" w:sz="4" w:space="0" w:color="auto"/>
            </w:tcBorders>
            <w:shd w:val="clear" w:color="auto" w:fill="auto"/>
            <w:vAlign w:val="center"/>
            <w:hideMark/>
          </w:tcPr>
          <w:p w:rsidR="0002109D" w:rsidRPr="00C2695D" w:rsidRDefault="0002109D" w:rsidP="00592CBC">
            <w:pPr>
              <w:suppressAutoHyphens w:val="0"/>
              <w:jc w:val="center"/>
              <w:rPr>
                <w:sz w:val="20"/>
                <w:szCs w:val="20"/>
                <w:lang w:eastAsia="ru-RU"/>
              </w:rPr>
            </w:pPr>
            <w:r>
              <w:rPr>
                <w:sz w:val="20"/>
                <w:szCs w:val="20"/>
                <w:lang w:eastAsia="ru-RU"/>
              </w:rPr>
              <w:t>НДС,</w:t>
            </w:r>
            <w:r>
              <w:rPr>
                <w:sz w:val="20"/>
                <w:szCs w:val="20"/>
                <w:lang w:eastAsia="ru-RU"/>
              </w:rPr>
              <w:br/>
              <w:t>руб.</w:t>
            </w:r>
          </w:p>
        </w:tc>
        <w:tc>
          <w:tcPr>
            <w:tcW w:w="1342" w:type="dxa"/>
            <w:gridSpan w:val="2"/>
            <w:tcBorders>
              <w:top w:val="nil"/>
              <w:left w:val="nil"/>
              <w:bottom w:val="single" w:sz="4" w:space="0" w:color="auto"/>
              <w:right w:val="single" w:sz="4" w:space="0" w:color="FFFFFF"/>
            </w:tcBorders>
            <w:shd w:val="clear" w:color="auto" w:fill="auto"/>
            <w:vAlign w:val="center"/>
            <w:hideMark/>
          </w:tcPr>
          <w:p w:rsidR="0002109D" w:rsidRPr="00C2695D" w:rsidRDefault="0002109D" w:rsidP="00592CBC">
            <w:pPr>
              <w:suppressAutoHyphens w:val="0"/>
              <w:jc w:val="center"/>
              <w:rPr>
                <w:sz w:val="20"/>
                <w:szCs w:val="20"/>
                <w:lang w:eastAsia="ru-RU"/>
              </w:rPr>
            </w:pPr>
            <w:r>
              <w:rPr>
                <w:sz w:val="20"/>
                <w:szCs w:val="20"/>
                <w:lang w:eastAsia="ru-RU"/>
              </w:rPr>
              <w:t xml:space="preserve">стоимость </w:t>
            </w:r>
            <w:r>
              <w:rPr>
                <w:sz w:val="20"/>
                <w:szCs w:val="20"/>
                <w:lang w:eastAsia="ru-RU"/>
              </w:rPr>
              <w:br/>
              <w:t>с НДС, руб.</w:t>
            </w:r>
          </w:p>
        </w:tc>
      </w:tr>
      <w:tr w:rsidR="0002109D" w:rsidRPr="00C2695D" w:rsidTr="00592CBC">
        <w:trPr>
          <w:trHeight w:val="167"/>
        </w:trPr>
        <w:tc>
          <w:tcPr>
            <w:tcW w:w="3766" w:type="dxa"/>
            <w:gridSpan w:val="4"/>
            <w:tcBorders>
              <w:top w:val="single" w:sz="4" w:space="0" w:color="auto"/>
              <w:left w:val="single" w:sz="4" w:space="0" w:color="FFFFFF"/>
              <w:bottom w:val="single" w:sz="4" w:space="0" w:color="auto"/>
              <w:right w:val="single" w:sz="4" w:space="0" w:color="000000"/>
            </w:tcBorders>
            <w:shd w:val="clear" w:color="auto" w:fill="auto"/>
            <w:noWrap/>
            <w:vAlign w:val="bottom"/>
            <w:hideMark/>
          </w:tcPr>
          <w:p w:rsidR="0002109D" w:rsidRPr="00C2695D" w:rsidRDefault="0002109D" w:rsidP="00592CBC">
            <w:pPr>
              <w:suppressAutoHyphens w:val="0"/>
              <w:jc w:val="center"/>
              <w:rPr>
                <w:b/>
                <w:bCs/>
                <w:sz w:val="20"/>
                <w:szCs w:val="20"/>
                <w:lang w:eastAsia="ru-RU"/>
              </w:rPr>
            </w:pPr>
            <w:r>
              <w:rPr>
                <w:b/>
                <w:bCs/>
                <w:sz w:val="20"/>
                <w:szCs w:val="20"/>
                <w:lang w:eastAsia="ru-RU"/>
              </w:rPr>
              <w:t> </w:t>
            </w:r>
          </w:p>
        </w:tc>
        <w:tc>
          <w:tcPr>
            <w:tcW w:w="904" w:type="dxa"/>
            <w:gridSpan w:val="2"/>
            <w:tcBorders>
              <w:top w:val="nil"/>
              <w:left w:val="nil"/>
              <w:bottom w:val="single" w:sz="4" w:space="0" w:color="auto"/>
              <w:right w:val="nil"/>
            </w:tcBorders>
            <w:shd w:val="clear" w:color="auto" w:fill="auto"/>
            <w:noWrap/>
            <w:vAlign w:val="bottom"/>
            <w:hideMark/>
          </w:tcPr>
          <w:p w:rsidR="0002109D" w:rsidRPr="00C2695D" w:rsidRDefault="0002109D" w:rsidP="00592CBC">
            <w:pPr>
              <w:suppressAutoHyphens w:val="0"/>
              <w:jc w:val="center"/>
              <w:rPr>
                <w:b/>
                <w:bCs/>
                <w:sz w:val="20"/>
                <w:szCs w:val="20"/>
                <w:lang w:eastAsia="ru-RU"/>
              </w:rPr>
            </w:pPr>
            <w:r>
              <w:rPr>
                <w:b/>
                <w:bCs/>
                <w:sz w:val="20"/>
                <w:szCs w:val="20"/>
                <w:lang w:eastAsia="ru-RU"/>
              </w:rPr>
              <w:t> </w:t>
            </w:r>
          </w:p>
        </w:tc>
        <w:tc>
          <w:tcPr>
            <w:tcW w:w="903" w:type="dxa"/>
            <w:gridSpan w:val="2"/>
            <w:tcBorders>
              <w:top w:val="nil"/>
              <w:left w:val="single" w:sz="4" w:space="0" w:color="auto"/>
              <w:bottom w:val="single" w:sz="4" w:space="0" w:color="auto"/>
              <w:right w:val="single" w:sz="4" w:space="0" w:color="auto"/>
            </w:tcBorders>
            <w:shd w:val="clear" w:color="auto" w:fill="auto"/>
            <w:noWrap/>
            <w:vAlign w:val="bottom"/>
            <w:hideMark/>
          </w:tcPr>
          <w:p w:rsidR="0002109D" w:rsidRPr="00C2695D" w:rsidRDefault="0002109D" w:rsidP="00592CBC">
            <w:pPr>
              <w:suppressAutoHyphens w:val="0"/>
              <w:jc w:val="center"/>
              <w:rPr>
                <w:b/>
                <w:bCs/>
                <w:sz w:val="20"/>
                <w:szCs w:val="20"/>
                <w:lang w:eastAsia="ru-RU"/>
              </w:rPr>
            </w:pPr>
            <w:r>
              <w:rPr>
                <w:b/>
                <w:bCs/>
                <w:sz w:val="20"/>
                <w:szCs w:val="20"/>
                <w:lang w:eastAsia="ru-RU"/>
              </w:rPr>
              <w:t> </w:t>
            </w:r>
          </w:p>
        </w:tc>
        <w:tc>
          <w:tcPr>
            <w:tcW w:w="1206" w:type="dxa"/>
            <w:gridSpan w:val="2"/>
            <w:tcBorders>
              <w:top w:val="nil"/>
              <w:left w:val="nil"/>
              <w:bottom w:val="single" w:sz="4" w:space="0" w:color="auto"/>
              <w:right w:val="single" w:sz="4" w:space="0" w:color="auto"/>
            </w:tcBorders>
            <w:shd w:val="clear" w:color="auto" w:fill="auto"/>
            <w:noWrap/>
            <w:vAlign w:val="bottom"/>
            <w:hideMark/>
          </w:tcPr>
          <w:p w:rsidR="0002109D" w:rsidRPr="00C2695D" w:rsidRDefault="0002109D" w:rsidP="00592CBC">
            <w:pPr>
              <w:suppressAutoHyphens w:val="0"/>
              <w:jc w:val="center"/>
              <w:rPr>
                <w:b/>
                <w:bCs/>
                <w:sz w:val="20"/>
                <w:szCs w:val="20"/>
                <w:lang w:eastAsia="ru-RU"/>
              </w:rPr>
            </w:pPr>
            <w:r>
              <w:rPr>
                <w:b/>
                <w:bCs/>
                <w:sz w:val="20"/>
                <w:szCs w:val="20"/>
                <w:lang w:eastAsia="ru-RU"/>
              </w:rPr>
              <w:t> </w:t>
            </w:r>
          </w:p>
        </w:tc>
        <w:tc>
          <w:tcPr>
            <w:tcW w:w="135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02109D" w:rsidRPr="00C2695D" w:rsidRDefault="0002109D" w:rsidP="00592CBC">
            <w:pPr>
              <w:suppressAutoHyphens w:val="0"/>
              <w:jc w:val="center"/>
              <w:rPr>
                <w:b/>
                <w:bCs/>
                <w:sz w:val="20"/>
                <w:szCs w:val="20"/>
                <w:lang w:eastAsia="ru-RU"/>
              </w:rPr>
            </w:pPr>
            <w:r>
              <w:rPr>
                <w:b/>
                <w:bCs/>
                <w:sz w:val="20"/>
                <w:szCs w:val="20"/>
                <w:lang w:eastAsia="ru-RU"/>
              </w:rPr>
              <w:t> </w:t>
            </w:r>
          </w:p>
        </w:tc>
        <w:tc>
          <w:tcPr>
            <w:tcW w:w="905" w:type="dxa"/>
            <w:gridSpan w:val="3"/>
            <w:tcBorders>
              <w:top w:val="nil"/>
              <w:left w:val="nil"/>
              <w:bottom w:val="single" w:sz="4" w:space="0" w:color="auto"/>
              <w:right w:val="single" w:sz="4" w:space="0" w:color="auto"/>
            </w:tcBorders>
            <w:shd w:val="clear" w:color="auto" w:fill="auto"/>
            <w:noWrap/>
            <w:vAlign w:val="bottom"/>
            <w:hideMark/>
          </w:tcPr>
          <w:p w:rsidR="0002109D" w:rsidRPr="00C2695D" w:rsidRDefault="0002109D" w:rsidP="00592CBC">
            <w:pPr>
              <w:suppressAutoHyphens w:val="0"/>
              <w:jc w:val="center"/>
              <w:rPr>
                <w:b/>
                <w:bCs/>
                <w:sz w:val="20"/>
                <w:szCs w:val="20"/>
                <w:lang w:eastAsia="ru-RU"/>
              </w:rPr>
            </w:pPr>
            <w:r>
              <w:rPr>
                <w:b/>
                <w:bCs/>
                <w:sz w:val="20"/>
                <w:szCs w:val="20"/>
                <w:lang w:eastAsia="ru-RU"/>
              </w:rPr>
              <w:t> </w:t>
            </w:r>
          </w:p>
        </w:tc>
        <w:tc>
          <w:tcPr>
            <w:tcW w:w="1342" w:type="dxa"/>
            <w:gridSpan w:val="2"/>
            <w:tcBorders>
              <w:top w:val="nil"/>
              <w:left w:val="nil"/>
              <w:bottom w:val="single" w:sz="4" w:space="0" w:color="auto"/>
              <w:right w:val="single" w:sz="4" w:space="0" w:color="FFFFFF"/>
            </w:tcBorders>
            <w:shd w:val="clear" w:color="auto" w:fill="auto"/>
            <w:noWrap/>
            <w:vAlign w:val="bottom"/>
            <w:hideMark/>
          </w:tcPr>
          <w:p w:rsidR="0002109D" w:rsidRPr="00C2695D" w:rsidRDefault="0002109D" w:rsidP="00592CBC">
            <w:pPr>
              <w:suppressAutoHyphens w:val="0"/>
              <w:jc w:val="center"/>
              <w:rPr>
                <w:b/>
                <w:bCs/>
                <w:sz w:val="20"/>
                <w:szCs w:val="20"/>
                <w:lang w:eastAsia="ru-RU"/>
              </w:rPr>
            </w:pPr>
            <w:r>
              <w:rPr>
                <w:b/>
                <w:bCs/>
                <w:sz w:val="20"/>
                <w:szCs w:val="20"/>
                <w:lang w:eastAsia="ru-RU"/>
              </w:rPr>
              <w:t> </w:t>
            </w:r>
          </w:p>
        </w:tc>
      </w:tr>
      <w:tr w:rsidR="0002109D" w:rsidRPr="00C2695D" w:rsidTr="00592CBC">
        <w:trPr>
          <w:trHeight w:val="167"/>
        </w:trPr>
        <w:tc>
          <w:tcPr>
            <w:tcW w:w="3766" w:type="dxa"/>
            <w:gridSpan w:val="4"/>
            <w:tcBorders>
              <w:top w:val="nil"/>
              <w:left w:val="single" w:sz="4" w:space="0" w:color="FFFFFF"/>
              <w:bottom w:val="nil"/>
              <w:right w:val="nil"/>
            </w:tcBorders>
            <w:shd w:val="clear" w:color="auto" w:fill="auto"/>
            <w:noWrap/>
            <w:vAlign w:val="bottom"/>
            <w:hideMark/>
          </w:tcPr>
          <w:p w:rsidR="0002109D" w:rsidRPr="00C2695D" w:rsidRDefault="0002109D" w:rsidP="00592CBC">
            <w:pPr>
              <w:suppressAutoHyphens w:val="0"/>
              <w:jc w:val="right"/>
              <w:rPr>
                <w:i/>
                <w:iCs/>
                <w:sz w:val="20"/>
                <w:szCs w:val="20"/>
                <w:lang w:eastAsia="ru-RU"/>
              </w:rPr>
            </w:pPr>
          </w:p>
        </w:tc>
        <w:tc>
          <w:tcPr>
            <w:tcW w:w="904" w:type="dxa"/>
            <w:gridSpan w:val="2"/>
            <w:tcBorders>
              <w:top w:val="nil"/>
              <w:left w:val="nil"/>
              <w:bottom w:val="nil"/>
              <w:right w:val="nil"/>
            </w:tcBorders>
            <w:shd w:val="clear" w:color="auto" w:fill="auto"/>
            <w:noWrap/>
            <w:vAlign w:val="bottom"/>
            <w:hideMark/>
          </w:tcPr>
          <w:p w:rsidR="0002109D" w:rsidRPr="00C2695D" w:rsidRDefault="0002109D" w:rsidP="00592CBC">
            <w:pPr>
              <w:suppressAutoHyphens w:val="0"/>
              <w:jc w:val="right"/>
              <w:rPr>
                <w:i/>
                <w:iCs/>
                <w:sz w:val="20"/>
                <w:szCs w:val="20"/>
                <w:lang w:eastAsia="ru-RU"/>
              </w:rPr>
            </w:pPr>
          </w:p>
        </w:tc>
        <w:tc>
          <w:tcPr>
            <w:tcW w:w="2109" w:type="dxa"/>
            <w:gridSpan w:val="4"/>
            <w:tcBorders>
              <w:top w:val="single" w:sz="4" w:space="0" w:color="auto"/>
              <w:left w:val="nil"/>
              <w:bottom w:val="nil"/>
              <w:right w:val="single" w:sz="4" w:space="0" w:color="000000"/>
            </w:tcBorders>
            <w:shd w:val="clear" w:color="auto" w:fill="auto"/>
            <w:noWrap/>
            <w:vAlign w:val="bottom"/>
            <w:hideMark/>
          </w:tcPr>
          <w:p w:rsidR="0002109D" w:rsidRPr="00C2695D" w:rsidRDefault="0002109D" w:rsidP="00592CBC">
            <w:pPr>
              <w:suppressAutoHyphens w:val="0"/>
              <w:jc w:val="right"/>
              <w:rPr>
                <w:i/>
                <w:iCs/>
                <w:sz w:val="20"/>
                <w:szCs w:val="20"/>
                <w:lang w:eastAsia="ru-RU"/>
              </w:rPr>
            </w:pPr>
            <w:r>
              <w:rPr>
                <w:i/>
                <w:iCs/>
                <w:sz w:val="20"/>
                <w:szCs w:val="20"/>
                <w:lang w:eastAsia="ru-RU"/>
              </w:rPr>
              <w:t>Итого</w:t>
            </w:r>
          </w:p>
        </w:tc>
        <w:tc>
          <w:tcPr>
            <w:tcW w:w="135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02109D" w:rsidRPr="00C2695D" w:rsidRDefault="0002109D" w:rsidP="00592CBC">
            <w:pPr>
              <w:suppressAutoHyphens w:val="0"/>
              <w:jc w:val="center"/>
              <w:rPr>
                <w:i/>
                <w:iCs/>
                <w:sz w:val="20"/>
                <w:szCs w:val="20"/>
                <w:lang w:eastAsia="ru-RU"/>
              </w:rPr>
            </w:pPr>
            <w:r>
              <w:rPr>
                <w:i/>
                <w:iCs/>
                <w:sz w:val="20"/>
                <w:szCs w:val="20"/>
                <w:lang w:eastAsia="ru-RU"/>
              </w:rPr>
              <w:t> </w:t>
            </w:r>
          </w:p>
        </w:tc>
        <w:tc>
          <w:tcPr>
            <w:tcW w:w="905" w:type="dxa"/>
            <w:gridSpan w:val="3"/>
            <w:tcBorders>
              <w:top w:val="nil"/>
              <w:left w:val="nil"/>
              <w:bottom w:val="single" w:sz="4" w:space="0" w:color="auto"/>
              <w:right w:val="single" w:sz="4" w:space="0" w:color="auto"/>
            </w:tcBorders>
            <w:shd w:val="clear" w:color="auto" w:fill="auto"/>
            <w:noWrap/>
            <w:vAlign w:val="bottom"/>
            <w:hideMark/>
          </w:tcPr>
          <w:p w:rsidR="0002109D" w:rsidRPr="00C2695D" w:rsidRDefault="0002109D" w:rsidP="00592CBC">
            <w:pPr>
              <w:suppressAutoHyphens w:val="0"/>
              <w:rPr>
                <w:b/>
                <w:bCs/>
                <w:sz w:val="20"/>
                <w:szCs w:val="20"/>
                <w:lang w:eastAsia="ru-RU"/>
              </w:rPr>
            </w:pPr>
            <w:r>
              <w:rPr>
                <w:b/>
                <w:bCs/>
                <w:sz w:val="20"/>
                <w:szCs w:val="20"/>
                <w:lang w:eastAsia="ru-RU"/>
              </w:rPr>
              <w:t> </w:t>
            </w:r>
          </w:p>
        </w:tc>
        <w:tc>
          <w:tcPr>
            <w:tcW w:w="1342" w:type="dxa"/>
            <w:gridSpan w:val="2"/>
            <w:tcBorders>
              <w:top w:val="nil"/>
              <w:left w:val="nil"/>
              <w:bottom w:val="single" w:sz="4" w:space="0" w:color="auto"/>
              <w:right w:val="single" w:sz="4" w:space="0" w:color="FFFFFF"/>
            </w:tcBorders>
            <w:shd w:val="clear" w:color="auto" w:fill="auto"/>
            <w:noWrap/>
            <w:vAlign w:val="bottom"/>
            <w:hideMark/>
          </w:tcPr>
          <w:p w:rsidR="0002109D" w:rsidRPr="00C2695D" w:rsidRDefault="0002109D" w:rsidP="00592CBC">
            <w:pPr>
              <w:suppressAutoHyphens w:val="0"/>
              <w:rPr>
                <w:b/>
                <w:bCs/>
                <w:sz w:val="20"/>
                <w:szCs w:val="20"/>
                <w:lang w:eastAsia="ru-RU"/>
              </w:rPr>
            </w:pPr>
            <w:r>
              <w:rPr>
                <w:b/>
                <w:bCs/>
                <w:sz w:val="20"/>
                <w:szCs w:val="20"/>
                <w:lang w:eastAsia="ru-RU"/>
              </w:rPr>
              <w:t> </w:t>
            </w:r>
          </w:p>
        </w:tc>
      </w:tr>
      <w:tr w:rsidR="0002109D" w:rsidRPr="00C2695D" w:rsidTr="00592CBC">
        <w:trPr>
          <w:trHeight w:val="98"/>
        </w:trPr>
        <w:tc>
          <w:tcPr>
            <w:tcW w:w="1829" w:type="dxa"/>
            <w:tcBorders>
              <w:top w:val="nil"/>
              <w:left w:val="single" w:sz="4" w:space="0" w:color="FFFFFF"/>
              <w:bottom w:val="nil"/>
              <w:right w:val="nil"/>
            </w:tcBorders>
            <w:shd w:val="clear" w:color="auto" w:fill="auto"/>
            <w:noWrap/>
            <w:vAlign w:val="bottom"/>
            <w:hideMark/>
          </w:tcPr>
          <w:p w:rsidR="0002109D" w:rsidRPr="00C2695D" w:rsidRDefault="0002109D" w:rsidP="00592CBC">
            <w:pPr>
              <w:suppressAutoHyphens w:val="0"/>
              <w:rPr>
                <w:i/>
                <w:iCs/>
                <w:sz w:val="20"/>
                <w:szCs w:val="20"/>
                <w:lang w:eastAsia="ru-RU"/>
              </w:rPr>
            </w:pPr>
          </w:p>
        </w:tc>
        <w:tc>
          <w:tcPr>
            <w:tcW w:w="418" w:type="dxa"/>
            <w:tcBorders>
              <w:top w:val="nil"/>
              <w:left w:val="nil"/>
              <w:bottom w:val="nil"/>
              <w:right w:val="nil"/>
            </w:tcBorders>
            <w:shd w:val="clear" w:color="auto" w:fill="auto"/>
            <w:noWrap/>
            <w:vAlign w:val="bottom"/>
            <w:hideMark/>
          </w:tcPr>
          <w:p w:rsidR="0002109D" w:rsidRPr="00C2695D" w:rsidRDefault="0002109D" w:rsidP="00592CBC">
            <w:pPr>
              <w:suppressAutoHyphens w:val="0"/>
              <w:rPr>
                <w:i/>
                <w:iCs/>
                <w:sz w:val="20"/>
                <w:szCs w:val="20"/>
                <w:lang w:eastAsia="ru-RU"/>
              </w:rPr>
            </w:pPr>
          </w:p>
        </w:tc>
        <w:tc>
          <w:tcPr>
            <w:tcW w:w="1132" w:type="dxa"/>
            <w:tcBorders>
              <w:top w:val="nil"/>
              <w:left w:val="nil"/>
              <w:bottom w:val="nil"/>
              <w:right w:val="nil"/>
            </w:tcBorders>
            <w:shd w:val="clear" w:color="auto" w:fill="auto"/>
            <w:noWrap/>
            <w:vAlign w:val="bottom"/>
            <w:hideMark/>
          </w:tcPr>
          <w:p w:rsidR="0002109D" w:rsidRPr="00C2695D" w:rsidRDefault="0002109D" w:rsidP="00592CBC">
            <w:pPr>
              <w:suppressAutoHyphens w:val="0"/>
              <w:rPr>
                <w:i/>
                <w:iCs/>
                <w:sz w:val="20"/>
                <w:szCs w:val="20"/>
                <w:lang w:eastAsia="ru-RU"/>
              </w:rPr>
            </w:pPr>
          </w:p>
        </w:tc>
        <w:tc>
          <w:tcPr>
            <w:tcW w:w="387" w:type="dxa"/>
            <w:tcBorders>
              <w:top w:val="nil"/>
              <w:left w:val="nil"/>
              <w:bottom w:val="nil"/>
              <w:right w:val="nil"/>
            </w:tcBorders>
            <w:shd w:val="clear" w:color="auto" w:fill="auto"/>
            <w:noWrap/>
            <w:vAlign w:val="bottom"/>
            <w:hideMark/>
          </w:tcPr>
          <w:p w:rsidR="0002109D" w:rsidRPr="00C2695D" w:rsidRDefault="0002109D" w:rsidP="00592CBC">
            <w:pPr>
              <w:suppressAutoHyphens w:val="0"/>
              <w:rPr>
                <w:i/>
                <w:iCs/>
                <w:sz w:val="20"/>
                <w:szCs w:val="20"/>
                <w:lang w:eastAsia="ru-RU"/>
              </w:rPr>
            </w:pPr>
          </w:p>
        </w:tc>
        <w:tc>
          <w:tcPr>
            <w:tcW w:w="904" w:type="dxa"/>
            <w:gridSpan w:val="2"/>
            <w:tcBorders>
              <w:top w:val="nil"/>
              <w:left w:val="nil"/>
              <w:bottom w:val="nil"/>
              <w:right w:val="nil"/>
            </w:tcBorders>
            <w:shd w:val="clear" w:color="auto" w:fill="auto"/>
            <w:noWrap/>
            <w:vAlign w:val="bottom"/>
            <w:hideMark/>
          </w:tcPr>
          <w:p w:rsidR="0002109D" w:rsidRPr="00C2695D" w:rsidRDefault="0002109D" w:rsidP="00592CBC">
            <w:pPr>
              <w:suppressAutoHyphens w:val="0"/>
              <w:rPr>
                <w:i/>
                <w:iCs/>
                <w:sz w:val="20"/>
                <w:szCs w:val="20"/>
                <w:lang w:eastAsia="ru-RU"/>
              </w:rPr>
            </w:pPr>
          </w:p>
        </w:tc>
        <w:tc>
          <w:tcPr>
            <w:tcW w:w="1568" w:type="dxa"/>
            <w:gridSpan w:val="3"/>
            <w:tcBorders>
              <w:top w:val="nil"/>
              <w:left w:val="nil"/>
              <w:bottom w:val="nil"/>
              <w:right w:val="nil"/>
            </w:tcBorders>
            <w:shd w:val="clear" w:color="auto" w:fill="auto"/>
            <w:noWrap/>
            <w:vAlign w:val="bottom"/>
            <w:hideMark/>
          </w:tcPr>
          <w:p w:rsidR="0002109D" w:rsidRPr="00C2695D" w:rsidRDefault="0002109D" w:rsidP="00592CBC">
            <w:pPr>
              <w:suppressAutoHyphens w:val="0"/>
              <w:jc w:val="center"/>
              <w:rPr>
                <w:i/>
                <w:iCs/>
                <w:sz w:val="20"/>
                <w:szCs w:val="20"/>
                <w:lang w:eastAsia="ru-RU"/>
              </w:rPr>
            </w:pPr>
          </w:p>
        </w:tc>
        <w:tc>
          <w:tcPr>
            <w:tcW w:w="541" w:type="dxa"/>
            <w:tcBorders>
              <w:top w:val="nil"/>
              <w:left w:val="nil"/>
              <w:bottom w:val="nil"/>
              <w:right w:val="nil"/>
            </w:tcBorders>
            <w:shd w:val="clear" w:color="auto" w:fill="auto"/>
            <w:noWrap/>
            <w:vAlign w:val="bottom"/>
            <w:hideMark/>
          </w:tcPr>
          <w:p w:rsidR="0002109D" w:rsidRPr="00C2695D" w:rsidRDefault="0002109D" w:rsidP="00592CBC">
            <w:pPr>
              <w:suppressAutoHyphens w:val="0"/>
              <w:jc w:val="right"/>
              <w:rPr>
                <w:i/>
                <w:iCs/>
                <w:sz w:val="20"/>
                <w:szCs w:val="20"/>
                <w:lang w:eastAsia="ru-RU"/>
              </w:rPr>
            </w:pPr>
          </w:p>
        </w:tc>
        <w:tc>
          <w:tcPr>
            <w:tcW w:w="1251" w:type="dxa"/>
            <w:gridSpan w:val="2"/>
            <w:tcBorders>
              <w:top w:val="nil"/>
              <w:left w:val="nil"/>
              <w:bottom w:val="nil"/>
              <w:right w:val="nil"/>
            </w:tcBorders>
            <w:shd w:val="clear" w:color="auto" w:fill="auto"/>
            <w:noWrap/>
            <w:vAlign w:val="bottom"/>
            <w:hideMark/>
          </w:tcPr>
          <w:p w:rsidR="0002109D" w:rsidRPr="00C2695D" w:rsidRDefault="0002109D" w:rsidP="00592CBC">
            <w:pPr>
              <w:suppressAutoHyphens w:val="0"/>
              <w:jc w:val="right"/>
              <w:rPr>
                <w:i/>
                <w:iCs/>
                <w:sz w:val="20"/>
                <w:szCs w:val="20"/>
                <w:lang w:eastAsia="ru-RU"/>
              </w:rPr>
            </w:pPr>
          </w:p>
        </w:tc>
        <w:tc>
          <w:tcPr>
            <w:tcW w:w="251" w:type="dxa"/>
            <w:gridSpan w:val="2"/>
            <w:tcBorders>
              <w:top w:val="nil"/>
              <w:left w:val="nil"/>
              <w:bottom w:val="nil"/>
              <w:right w:val="nil"/>
            </w:tcBorders>
            <w:shd w:val="clear" w:color="auto" w:fill="auto"/>
            <w:noWrap/>
            <w:vAlign w:val="bottom"/>
            <w:hideMark/>
          </w:tcPr>
          <w:p w:rsidR="0002109D" w:rsidRPr="00C2695D" w:rsidRDefault="0002109D" w:rsidP="00592CBC">
            <w:pPr>
              <w:suppressAutoHyphens w:val="0"/>
              <w:jc w:val="right"/>
              <w:rPr>
                <w:i/>
                <w:iCs/>
                <w:sz w:val="20"/>
                <w:szCs w:val="20"/>
                <w:lang w:eastAsia="ru-RU"/>
              </w:rPr>
            </w:pPr>
          </w:p>
        </w:tc>
        <w:tc>
          <w:tcPr>
            <w:tcW w:w="759" w:type="dxa"/>
            <w:gridSpan w:val="2"/>
            <w:tcBorders>
              <w:top w:val="nil"/>
              <w:left w:val="nil"/>
              <w:bottom w:val="nil"/>
              <w:right w:val="nil"/>
            </w:tcBorders>
            <w:shd w:val="clear" w:color="auto" w:fill="auto"/>
            <w:noWrap/>
            <w:vAlign w:val="bottom"/>
            <w:hideMark/>
          </w:tcPr>
          <w:p w:rsidR="0002109D" w:rsidRPr="00C2695D" w:rsidRDefault="0002109D" w:rsidP="00592CBC">
            <w:pPr>
              <w:suppressAutoHyphens w:val="0"/>
              <w:jc w:val="center"/>
              <w:rPr>
                <w:b/>
                <w:bCs/>
                <w:sz w:val="20"/>
                <w:szCs w:val="20"/>
                <w:lang w:eastAsia="ru-RU"/>
              </w:rPr>
            </w:pPr>
          </w:p>
        </w:tc>
        <w:tc>
          <w:tcPr>
            <w:tcW w:w="1342" w:type="dxa"/>
            <w:gridSpan w:val="2"/>
            <w:tcBorders>
              <w:top w:val="nil"/>
              <w:left w:val="nil"/>
              <w:bottom w:val="nil"/>
              <w:right w:val="single" w:sz="4" w:space="0" w:color="FFFFFF"/>
            </w:tcBorders>
            <w:shd w:val="clear" w:color="auto" w:fill="auto"/>
            <w:noWrap/>
            <w:vAlign w:val="bottom"/>
            <w:hideMark/>
          </w:tcPr>
          <w:p w:rsidR="0002109D" w:rsidRPr="00C2695D" w:rsidRDefault="0002109D" w:rsidP="00592CBC">
            <w:pPr>
              <w:suppressAutoHyphens w:val="0"/>
              <w:jc w:val="center"/>
              <w:rPr>
                <w:b/>
                <w:bCs/>
                <w:sz w:val="20"/>
                <w:szCs w:val="20"/>
                <w:lang w:eastAsia="ru-RU"/>
              </w:rPr>
            </w:pPr>
          </w:p>
        </w:tc>
      </w:tr>
      <w:tr w:rsidR="0002109D" w:rsidRPr="00C2695D" w:rsidTr="00592CBC">
        <w:trPr>
          <w:trHeight w:val="167"/>
        </w:trPr>
        <w:tc>
          <w:tcPr>
            <w:tcW w:w="1829" w:type="dxa"/>
            <w:tcBorders>
              <w:top w:val="nil"/>
              <w:left w:val="single" w:sz="4" w:space="0" w:color="FFFFFF"/>
              <w:bottom w:val="nil"/>
              <w:right w:val="nil"/>
            </w:tcBorders>
            <w:shd w:val="clear" w:color="auto" w:fill="auto"/>
            <w:noWrap/>
            <w:vAlign w:val="bottom"/>
            <w:hideMark/>
          </w:tcPr>
          <w:p w:rsidR="0002109D" w:rsidRPr="00C2695D" w:rsidRDefault="0002109D" w:rsidP="00592CBC">
            <w:pPr>
              <w:suppressAutoHyphens w:val="0"/>
              <w:rPr>
                <w:sz w:val="20"/>
                <w:szCs w:val="20"/>
                <w:lang w:eastAsia="ru-RU"/>
              </w:rPr>
            </w:pPr>
            <w:r>
              <w:rPr>
                <w:sz w:val="20"/>
                <w:szCs w:val="20"/>
                <w:lang w:eastAsia="ru-RU"/>
              </w:rPr>
              <w:t>соответствуют условиям</w:t>
            </w:r>
          </w:p>
        </w:tc>
        <w:tc>
          <w:tcPr>
            <w:tcW w:w="8553" w:type="dxa"/>
            <w:gridSpan w:val="17"/>
            <w:tcBorders>
              <w:top w:val="nil"/>
              <w:left w:val="nil"/>
              <w:bottom w:val="single" w:sz="4" w:space="0" w:color="auto"/>
              <w:right w:val="single" w:sz="4" w:space="0" w:color="FFFFFF"/>
            </w:tcBorders>
            <w:shd w:val="clear" w:color="auto" w:fill="auto"/>
            <w:noWrap/>
            <w:vAlign w:val="bottom"/>
            <w:hideMark/>
          </w:tcPr>
          <w:p w:rsidR="0002109D" w:rsidRPr="00C2695D" w:rsidRDefault="0002109D" w:rsidP="00592CBC">
            <w:pPr>
              <w:suppressAutoHyphens w:val="0"/>
              <w:rPr>
                <w:b/>
                <w:bCs/>
                <w:lang w:eastAsia="ru-RU"/>
              </w:rPr>
            </w:pPr>
            <w:r>
              <w:rPr>
                <w:b/>
                <w:bCs/>
                <w:sz w:val="22"/>
                <w:szCs w:val="22"/>
                <w:lang w:eastAsia="ru-RU"/>
              </w:rPr>
              <w:t> </w:t>
            </w:r>
          </w:p>
        </w:tc>
      </w:tr>
      <w:tr w:rsidR="0002109D" w:rsidRPr="00C2695D" w:rsidTr="00592CBC">
        <w:trPr>
          <w:trHeight w:val="108"/>
        </w:trPr>
        <w:tc>
          <w:tcPr>
            <w:tcW w:w="1829" w:type="dxa"/>
            <w:tcBorders>
              <w:top w:val="nil"/>
              <w:left w:val="single" w:sz="4" w:space="0" w:color="FFFFFF"/>
              <w:bottom w:val="nil"/>
              <w:right w:val="nil"/>
            </w:tcBorders>
            <w:shd w:val="clear" w:color="auto" w:fill="auto"/>
            <w:noWrap/>
            <w:vAlign w:val="bottom"/>
            <w:hideMark/>
          </w:tcPr>
          <w:p w:rsidR="0002109D" w:rsidRPr="00C2695D" w:rsidRDefault="0002109D" w:rsidP="00592CBC">
            <w:pPr>
              <w:suppressAutoHyphens w:val="0"/>
              <w:rPr>
                <w:sz w:val="20"/>
                <w:szCs w:val="20"/>
                <w:lang w:eastAsia="ru-RU"/>
              </w:rPr>
            </w:pPr>
          </w:p>
        </w:tc>
        <w:tc>
          <w:tcPr>
            <w:tcW w:w="8553" w:type="dxa"/>
            <w:gridSpan w:val="17"/>
            <w:tcBorders>
              <w:top w:val="nil"/>
              <w:left w:val="nil"/>
              <w:bottom w:val="nil"/>
              <w:right w:val="single" w:sz="4" w:space="0" w:color="FFFFFF"/>
            </w:tcBorders>
            <w:shd w:val="clear" w:color="auto" w:fill="auto"/>
            <w:noWrap/>
            <w:vAlign w:val="bottom"/>
            <w:hideMark/>
          </w:tcPr>
          <w:p w:rsidR="0002109D" w:rsidRPr="00C2695D" w:rsidRDefault="0002109D" w:rsidP="00592CBC">
            <w:pPr>
              <w:suppressAutoHyphens w:val="0"/>
              <w:jc w:val="center"/>
              <w:rPr>
                <w:sz w:val="16"/>
                <w:szCs w:val="16"/>
                <w:lang w:eastAsia="ru-RU"/>
              </w:rPr>
            </w:pPr>
            <w:r>
              <w:rPr>
                <w:sz w:val="16"/>
                <w:szCs w:val="16"/>
                <w:lang w:eastAsia="ru-RU"/>
              </w:rPr>
              <w:t>договора (наряда-заказа)</w:t>
            </w:r>
          </w:p>
        </w:tc>
      </w:tr>
      <w:tr w:rsidR="0002109D" w:rsidRPr="00C2695D" w:rsidTr="00592CBC">
        <w:trPr>
          <w:trHeight w:val="196"/>
        </w:trPr>
        <w:tc>
          <w:tcPr>
            <w:tcW w:w="4273" w:type="dxa"/>
            <w:gridSpan w:val="5"/>
            <w:tcBorders>
              <w:top w:val="nil"/>
              <w:left w:val="single" w:sz="4" w:space="0" w:color="FFFFFF"/>
              <w:bottom w:val="nil"/>
              <w:right w:val="nil"/>
            </w:tcBorders>
            <w:shd w:val="clear" w:color="auto" w:fill="auto"/>
            <w:noWrap/>
            <w:vAlign w:val="bottom"/>
            <w:hideMark/>
          </w:tcPr>
          <w:p w:rsidR="0002109D" w:rsidRPr="00C2695D" w:rsidRDefault="0002109D" w:rsidP="00592CBC">
            <w:pPr>
              <w:suppressAutoHyphens w:val="0"/>
              <w:rPr>
                <w:sz w:val="20"/>
                <w:szCs w:val="20"/>
                <w:lang w:eastAsia="ru-RU"/>
              </w:rPr>
            </w:pPr>
            <w:r>
              <w:rPr>
                <w:sz w:val="20"/>
                <w:szCs w:val="20"/>
                <w:lang w:eastAsia="ru-RU"/>
              </w:rPr>
              <w:t xml:space="preserve">Работу сдал: </w:t>
            </w:r>
          </w:p>
        </w:tc>
        <w:tc>
          <w:tcPr>
            <w:tcW w:w="794" w:type="dxa"/>
            <w:gridSpan w:val="2"/>
            <w:tcBorders>
              <w:top w:val="nil"/>
              <w:left w:val="nil"/>
              <w:bottom w:val="nil"/>
              <w:right w:val="nil"/>
            </w:tcBorders>
            <w:shd w:val="clear" w:color="auto" w:fill="auto"/>
            <w:noWrap/>
            <w:vAlign w:val="bottom"/>
            <w:hideMark/>
          </w:tcPr>
          <w:p w:rsidR="0002109D" w:rsidRPr="00C2695D" w:rsidRDefault="0002109D" w:rsidP="00592CBC">
            <w:pPr>
              <w:suppressAutoHyphens w:val="0"/>
              <w:rPr>
                <w:sz w:val="20"/>
                <w:szCs w:val="20"/>
                <w:lang w:eastAsia="ru-RU"/>
              </w:rPr>
            </w:pPr>
          </w:p>
        </w:tc>
        <w:tc>
          <w:tcPr>
            <w:tcW w:w="5315" w:type="dxa"/>
            <w:gridSpan w:val="11"/>
            <w:tcBorders>
              <w:top w:val="nil"/>
              <w:left w:val="nil"/>
              <w:bottom w:val="nil"/>
              <w:right w:val="single" w:sz="4" w:space="0" w:color="FFFFFF"/>
            </w:tcBorders>
            <w:shd w:val="clear" w:color="auto" w:fill="auto"/>
            <w:noWrap/>
            <w:vAlign w:val="bottom"/>
            <w:hideMark/>
          </w:tcPr>
          <w:p w:rsidR="0002109D" w:rsidRPr="00C2695D" w:rsidRDefault="0002109D" w:rsidP="00592CBC">
            <w:pPr>
              <w:suppressAutoHyphens w:val="0"/>
              <w:rPr>
                <w:sz w:val="20"/>
                <w:szCs w:val="20"/>
                <w:lang w:eastAsia="ru-RU"/>
              </w:rPr>
            </w:pPr>
            <w:r>
              <w:rPr>
                <w:sz w:val="20"/>
                <w:szCs w:val="20"/>
                <w:lang w:eastAsia="ru-RU"/>
              </w:rPr>
              <w:t>Работу принял:</w:t>
            </w:r>
            <w:r>
              <w:rPr>
                <w:b/>
                <w:bCs/>
                <w:sz w:val="22"/>
                <w:szCs w:val="22"/>
                <w:lang w:eastAsia="ru-RU"/>
              </w:rPr>
              <w:t xml:space="preserve"> </w:t>
            </w:r>
          </w:p>
        </w:tc>
      </w:tr>
      <w:tr w:rsidR="0002109D" w:rsidRPr="00C2695D" w:rsidTr="00592CBC">
        <w:trPr>
          <w:trHeight w:val="167"/>
        </w:trPr>
        <w:tc>
          <w:tcPr>
            <w:tcW w:w="4273" w:type="dxa"/>
            <w:gridSpan w:val="5"/>
            <w:tcBorders>
              <w:top w:val="nil"/>
              <w:left w:val="single" w:sz="4" w:space="0" w:color="FFFFFF"/>
              <w:bottom w:val="nil"/>
              <w:right w:val="nil"/>
            </w:tcBorders>
            <w:shd w:val="clear" w:color="auto" w:fill="auto"/>
            <w:noWrap/>
            <w:vAlign w:val="bottom"/>
            <w:hideMark/>
          </w:tcPr>
          <w:p w:rsidR="0002109D" w:rsidRPr="00C2695D" w:rsidRDefault="0002109D" w:rsidP="00592CBC">
            <w:pPr>
              <w:suppressAutoHyphens w:val="0"/>
              <w:rPr>
                <w:sz w:val="20"/>
                <w:szCs w:val="20"/>
                <w:lang w:eastAsia="ru-RU"/>
              </w:rPr>
            </w:pPr>
            <w:r>
              <w:rPr>
                <w:sz w:val="20"/>
                <w:szCs w:val="20"/>
                <w:lang w:eastAsia="ru-RU"/>
              </w:rPr>
              <w:t>ИСПОЛНИТЕЛЬ</w:t>
            </w:r>
          </w:p>
        </w:tc>
        <w:tc>
          <w:tcPr>
            <w:tcW w:w="794" w:type="dxa"/>
            <w:gridSpan w:val="2"/>
            <w:tcBorders>
              <w:top w:val="nil"/>
              <w:left w:val="nil"/>
              <w:bottom w:val="nil"/>
              <w:right w:val="nil"/>
            </w:tcBorders>
            <w:shd w:val="clear" w:color="auto" w:fill="auto"/>
            <w:noWrap/>
            <w:vAlign w:val="bottom"/>
            <w:hideMark/>
          </w:tcPr>
          <w:p w:rsidR="0002109D" w:rsidRPr="00C2695D" w:rsidRDefault="0002109D" w:rsidP="00592CBC">
            <w:pPr>
              <w:suppressAutoHyphens w:val="0"/>
              <w:rPr>
                <w:sz w:val="20"/>
                <w:szCs w:val="20"/>
                <w:lang w:eastAsia="ru-RU"/>
              </w:rPr>
            </w:pPr>
          </w:p>
        </w:tc>
        <w:tc>
          <w:tcPr>
            <w:tcW w:w="5315" w:type="dxa"/>
            <w:gridSpan w:val="11"/>
            <w:tcBorders>
              <w:top w:val="nil"/>
              <w:left w:val="nil"/>
              <w:bottom w:val="nil"/>
              <w:right w:val="single" w:sz="4" w:space="0" w:color="FFFFFF"/>
            </w:tcBorders>
            <w:shd w:val="clear" w:color="auto" w:fill="auto"/>
            <w:noWrap/>
            <w:vAlign w:val="bottom"/>
            <w:hideMark/>
          </w:tcPr>
          <w:p w:rsidR="0002109D" w:rsidRPr="00C2695D" w:rsidRDefault="0002109D" w:rsidP="00592CBC">
            <w:pPr>
              <w:suppressAutoHyphens w:val="0"/>
              <w:rPr>
                <w:sz w:val="20"/>
                <w:szCs w:val="20"/>
                <w:lang w:eastAsia="ru-RU"/>
              </w:rPr>
            </w:pPr>
            <w:r>
              <w:rPr>
                <w:sz w:val="20"/>
                <w:szCs w:val="20"/>
                <w:lang w:eastAsia="ru-RU"/>
              </w:rPr>
              <w:t>ЗАКАЗЧИК</w:t>
            </w:r>
          </w:p>
        </w:tc>
      </w:tr>
      <w:tr w:rsidR="0002109D" w:rsidRPr="00C2695D" w:rsidTr="00592CBC">
        <w:trPr>
          <w:trHeight w:val="123"/>
        </w:trPr>
        <w:tc>
          <w:tcPr>
            <w:tcW w:w="4273" w:type="dxa"/>
            <w:gridSpan w:val="5"/>
            <w:tcBorders>
              <w:top w:val="nil"/>
              <w:left w:val="single" w:sz="4" w:space="0" w:color="FFFFFF"/>
              <w:bottom w:val="single" w:sz="4" w:space="0" w:color="auto"/>
              <w:right w:val="nil"/>
            </w:tcBorders>
            <w:shd w:val="clear" w:color="auto" w:fill="auto"/>
            <w:noWrap/>
            <w:vAlign w:val="bottom"/>
            <w:hideMark/>
          </w:tcPr>
          <w:p w:rsidR="0002109D" w:rsidRPr="00C2695D" w:rsidRDefault="0002109D" w:rsidP="00592CBC">
            <w:pPr>
              <w:suppressAutoHyphens w:val="0"/>
              <w:jc w:val="center"/>
              <w:rPr>
                <w:b/>
                <w:bCs/>
                <w:sz w:val="20"/>
                <w:szCs w:val="20"/>
                <w:lang w:eastAsia="ru-RU"/>
              </w:rPr>
            </w:pPr>
            <w:r>
              <w:rPr>
                <w:b/>
                <w:bCs/>
                <w:sz w:val="20"/>
                <w:szCs w:val="20"/>
                <w:lang w:eastAsia="ru-RU"/>
              </w:rPr>
              <w:t> </w:t>
            </w:r>
          </w:p>
        </w:tc>
        <w:tc>
          <w:tcPr>
            <w:tcW w:w="794" w:type="dxa"/>
            <w:gridSpan w:val="2"/>
            <w:tcBorders>
              <w:top w:val="nil"/>
              <w:left w:val="nil"/>
              <w:bottom w:val="nil"/>
              <w:right w:val="nil"/>
            </w:tcBorders>
            <w:shd w:val="clear" w:color="auto" w:fill="auto"/>
            <w:noWrap/>
            <w:vAlign w:val="bottom"/>
            <w:hideMark/>
          </w:tcPr>
          <w:p w:rsidR="0002109D" w:rsidRPr="00C2695D" w:rsidRDefault="0002109D" w:rsidP="00592CBC">
            <w:pPr>
              <w:suppressAutoHyphens w:val="0"/>
              <w:rPr>
                <w:i/>
                <w:iCs/>
                <w:sz w:val="20"/>
                <w:szCs w:val="20"/>
                <w:lang w:eastAsia="ru-RU"/>
              </w:rPr>
            </w:pPr>
          </w:p>
        </w:tc>
        <w:tc>
          <w:tcPr>
            <w:tcW w:w="5315" w:type="dxa"/>
            <w:gridSpan w:val="11"/>
            <w:tcBorders>
              <w:top w:val="nil"/>
              <w:left w:val="nil"/>
              <w:bottom w:val="single" w:sz="4" w:space="0" w:color="auto"/>
              <w:right w:val="single" w:sz="4" w:space="0" w:color="FFFFFF"/>
            </w:tcBorders>
            <w:shd w:val="clear" w:color="auto" w:fill="auto"/>
            <w:noWrap/>
            <w:vAlign w:val="bottom"/>
            <w:hideMark/>
          </w:tcPr>
          <w:p w:rsidR="0002109D" w:rsidRPr="00C2695D" w:rsidRDefault="0002109D" w:rsidP="00592CBC">
            <w:pPr>
              <w:suppressAutoHyphens w:val="0"/>
              <w:jc w:val="center"/>
              <w:rPr>
                <w:b/>
                <w:bCs/>
                <w:sz w:val="20"/>
                <w:szCs w:val="20"/>
                <w:lang w:eastAsia="ru-RU"/>
              </w:rPr>
            </w:pPr>
            <w:r>
              <w:rPr>
                <w:b/>
                <w:bCs/>
                <w:sz w:val="20"/>
                <w:szCs w:val="20"/>
                <w:lang w:eastAsia="ru-RU"/>
              </w:rPr>
              <w:t> </w:t>
            </w:r>
          </w:p>
        </w:tc>
      </w:tr>
      <w:tr w:rsidR="0002109D" w:rsidRPr="00C2695D" w:rsidTr="00592CBC">
        <w:trPr>
          <w:trHeight w:val="167"/>
        </w:trPr>
        <w:tc>
          <w:tcPr>
            <w:tcW w:w="4273" w:type="dxa"/>
            <w:gridSpan w:val="5"/>
            <w:tcBorders>
              <w:top w:val="single" w:sz="4" w:space="0" w:color="auto"/>
              <w:left w:val="single" w:sz="4" w:space="0" w:color="FFFFFF"/>
              <w:bottom w:val="nil"/>
              <w:right w:val="nil"/>
            </w:tcBorders>
            <w:shd w:val="clear" w:color="auto" w:fill="auto"/>
            <w:noWrap/>
            <w:vAlign w:val="bottom"/>
            <w:hideMark/>
          </w:tcPr>
          <w:p w:rsidR="0002109D" w:rsidRPr="00C2695D" w:rsidRDefault="0002109D" w:rsidP="00592CBC">
            <w:pPr>
              <w:suppressAutoHyphens w:val="0"/>
              <w:jc w:val="center"/>
              <w:rPr>
                <w:sz w:val="16"/>
                <w:szCs w:val="16"/>
                <w:lang w:eastAsia="ru-RU"/>
              </w:rPr>
            </w:pPr>
            <w:r>
              <w:rPr>
                <w:sz w:val="16"/>
                <w:szCs w:val="16"/>
                <w:lang w:eastAsia="ru-RU"/>
              </w:rPr>
              <w:t>(должность)</w:t>
            </w:r>
          </w:p>
        </w:tc>
        <w:tc>
          <w:tcPr>
            <w:tcW w:w="794" w:type="dxa"/>
            <w:gridSpan w:val="2"/>
            <w:tcBorders>
              <w:top w:val="nil"/>
              <w:left w:val="nil"/>
              <w:bottom w:val="nil"/>
              <w:right w:val="nil"/>
            </w:tcBorders>
            <w:shd w:val="clear" w:color="auto" w:fill="auto"/>
            <w:noWrap/>
            <w:vAlign w:val="bottom"/>
            <w:hideMark/>
          </w:tcPr>
          <w:p w:rsidR="0002109D" w:rsidRPr="00C2695D" w:rsidRDefault="0002109D" w:rsidP="00592CBC">
            <w:pPr>
              <w:suppressAutoHyphens w:val="0"/>
              <w:rPr>
                <w:sz w:val="20"/>
                <w:szCs w:val="20"/>
                <w:lang w:eastAsia="ru-RU"/>
              </w:rPr>
            </w:pPr>
          </w:p>
        </w:tc>
        <w:tc>
          <w:tcPr>
            <w:tcW w:w="5315" w:type="dxa"/>
            <w:gridSpan w:val="11"/>
            <w:tcBorders>
              <w:top w:val="nil"/>
              <w:left w:val="nil"/>
              <w:bottom w:val="nil"/>
              <w:right w:val="single" w:sz="4" w:space="0" w:color="FFFFFF"/>
            </w:tcBorders>
            <w:shd w:val="clear" w:color="auto" w:fill="auto"/>
            <w:noWrap/>
            <w:vAlign w:val="bottom"/>
            <w:hideMark/>
          </w:tcPr>
          <w:p w:rsidR="0002109D" w:rsidRPr="00C2695D" w:rsidRDefault="0002109D" w:rsidP="00592CBC">
            <w:pPr>
              <w:suppressAutoHyphens w:val="0"/>
              <w:jc w:val="center"/>
              <w:rPr>
                <w:sz w:val="16"/>
                <w:szCs w:val="16"/>
                <w:lang w:eastAsia="ru-RU"/>
              </w:rPr>
            </w:pPr>
            <w:r>
              <w:rPr>
                <w:sz w:val="16"/>
                <w:szCs w:val="16"/>
                <w:lang w:eastAsia="ru-RU"/>
              </w:rPr>
              <w:t>(должность)</w:t>
            </w:r>
          </w:p>
        </w:tc>
      </w:tr>
      <w:tr w:rsidR="0002109D" w:rsidRPr="00C2695D" w:rsidTr="00592CBC">
        <w:trPr>
          <w:trHeight w:val="85"/>
        </w:trPr>
        <w:tc>
          <w:tcPr>
            <w:tcW w:w="1829" w:type="dxa"/>
            <w:tcBorders>
              <w:top w:val="nil"/>
              <w:left w:val="single" w:sz="4" w:space="0" w:color="FFFFFF"/>
              <w:bottom w:val="single" w:sz="4" w:space="0" w:color="auto"/>
              <w:right w:val="nil"/>
            </w:tcBorders>
            <w:shd w:val="clear" w:color="auto" w:fill="auto"/>
            <w:noWrap/>
            <w:vAlign w:val="bottom"/>
            <w:hideMark/>
          </w:tcPr>
          <w:p w:rsidR="0002109D" w:rsidRPr="00C2695D" w:rsidRDefault="0002109D" w:rsidP="00592CBC">
            <w:pPr>
              <w:suppressAutoHyphens w:val="0"/>
              <w:jc w:val="center"/>
              <w:rPr>
                <w:i/>
                <w:iCs/>
                <w:sz w:val="20"/>
                <w:szCs w:val="20"/>
                <w:u w:val="single"/>
                <w:lang w:eastAsia="ru-RU"/>
              </w:rPr>
            </w:pPr>
            <w:r>
              <w:rPr>
                <w:i/>
                <w:iCs/>
                <w:sz w:val="20"/>
                <w:szCs w:val="20"/>
                <w:u w:val="single"/>
                <w:lang w:eastAsia="ru-RU"/>
              </w:rPr>
              <w:t> </w:t>
            </w:r>
          </w:p>
        </w:tc>
        <w:tc>
          <w:tcPr>
            <w:tcW w:w="418" w:type="dxa"/>
            <w:tcBorders>
              <w:top w:val="nil"/>
              <w:left w:val="nil"/>
              <w:bottom w:val="nil"/>
              <w:right w:val="nil"/>
            </w:tcBorders>
            <w:shd w:val="clear" w:color="auto" w:fill="auto"/>
            <w:noWrap/>
            <w:vAlign w:val="bottom"/>
            <w:hideMark/>
          </w:tcPr>
          <w:p w:rsidR="0002109D" w:rsidRPr="00C2695D" w:rsidRDefault="0002109D" w:rsidP="00592CBC">
            <w:pPr>
              <w:suppressAutoHyphens w:val="0"/>
              <w:jc w:val="center"/>
              <w:rPr>
                <w:i/>
                <w:iCs/>
                <w:sz w:val="20"/>
                <w:szCs w:val="20"/>
                <w:u w:val="single"/>
                <w:lang w:eastAsia="ru-RU"/>
              </w:rPr>
            </w:pPr>
          </w:p>
        </w:tc>
        <w:tc>
          <w:tcPr>
            <w:tcW w:w="2026" w:type="dxa"/>
            <w:gridSpan w:val="3"/>
            <w:tcBorders>
              <w:top w:val="nil"/>
              <w:left w:val="nil"/>
              <w:bottom w:val="single" w:sz="4" w:space="0" w:color="auto"/>
              <w:right w:val="nil"/>
            </w:tcBorders>
            <w:shd w:val="clear" w:color="auto" w:fill="auto"/>
            <w:noWrap/>
            <w:vAlign w:val="bottom"/>
            <w:hideMark/>
          </w:tcPr>
          <w:p w:rsidR="0002109D" w:rsidRPr="00C2695D" w:rsidRDefault="0002109D" w:rsidP="00592CBC">
            <w:pPr>
              <w:suppressAutoHyphens w:val="0"/>
              <w:rPr>
                <w:i/>
                <w:iCs/>
                <w:sz w:val="20"/>
                <w:szCs w:val="20"/>
                <w:lang w:eastAsia="ru-RU"/>
              </w:rPr>
            </w:pPr>
            <w:r>
              <w:rPr>
                <w:i/>
                <w:iCs/>
                <w:sz w:val="20"/>
                <w:szCs w:val="20"/>
                <w:lang w:eastAsia="ru-RU"/>
              </w:rPr>
              <w:t> </w:t>
            </w:r>
          </w:p>
        </w:tc>
        <w:tc>
          <w:tcPr>
            <w:tcW w:w="794" w:type="dxa"/>
            <w:gridSpan w:val="2"/>
            <w:tcBorders>
              <w:top w:val="nil"/>
              <w:left w:val="nil"/>
              <w:bottom w:val="nil"/>
              <w:right w:val="nil"/>
            </w:tcBorders>
            <w:shd w:val="clear" w:color="auto" w:fill="auto"/>
            <w:noWrap/>
            <w:vAlign w:val="bottom"/>
            <w:hideMark/>
          </w:tcPr>
          <w:p w:rsidR="0002109D" w:rsidRPr="00C2695D" w:rsidRDefault="0002109D" w:rsidP="00592CBC">
            <w:pPr>
              <w:suppressAutoHyphens w:val="0"/>
              <w:rPr>
                <w:i/>
                <w:iCs/>
                <w:sz w:val="20"/>
                <w:szCs w:val="20"/>
                <w:lang w:eastAsia="ru-RU"/>
              </w:rPr>
            </w:pPr>
          </w:p>
        </w:tc>
        <w:tc>
          <w:tcPr>
            <w:tcW w:w="2963" w:type="dxa"/>
            <w:gridSpan w:val="5"/>
            <w:tcBorders>
              <w:top w:val="nil"/>
              <w:left w:val="nil"/>
              <w:bottom w:val="single" w:sz="4" w:space="0" w:color="auto"/>
              <w:right w:val="nil"/>
            </w:tcBorders>
            <w:shd w:val="clear" w:color="auto" w:fill="auto"/>
            <w:noWrap/>
            <w:vAlign w:val="bottom"/>
            <w:hideMark/>
          </w:tcPr>
          <w:p w:rsidR="0002109D" w:rsidRPr="00C2695D" w:rsidRDefault="0002109D" w:rsidP="00592CBC">
            <w:pPr>
              <w:suppressAutoHyphens w:val="0"/>
              <w:jc w:val="center"/>
              <w:rPr>
                <w:i/>
                <w:iCs/>
                <w:sz w:val="20"/>
                <w:szCs w:val="20"/>
                <w:u w:val="single"/>
                <w:lang w:eastAsia="ru-RU"/>
              </w:rPr>
            </w:pPr>
            <w:r>
              <w:rPr>
                <w:i/>
                <w:iCs/>
                <w:sz w:val="20"/>
                <w:szCs w:val="20"/>
                <w:u w:val="single"/>
                <w:lang w:eastAsia="ru-RU"/>
              </w:rPr>
              <w:t> </w:t>
            </w:r>
          </w:p>
        </w:tc>
        <w:tc>
          <w:tcPr>
            <w:tcW w:w="418" w:type="dxa"/>
            <w:gridSpan w:val="3"/>
            <w:tcBorders>
              <w:top w:val="nil"/>
              <w:left w:val="nil"/>
              <w:bottom w:val="nil"/>
              <w:right w:val="nil"/>
            </w:tcBorders>
            <w:shd w:val="clear" w:color="auto" w:fill="auto"/>
            <w:noWrap/>
            <w:vAlign w:val="bottom"/>
            <w:hideMark/>
          </w:tcPr>
          <w:p w:rsidR="0002109D" w:rsidRPr="00C2695D" w:rsidRDefault="0002109D" w:rsidP="00592CBC">
            <w:pPr>
              <w:suppressAutoHyphens w:val="0"/>
              <w:jc w:val="center"/>
              <w:rPr>
                <w:i/>
                <w:iCs/>
                <w:sz w:val="20"/>
                <w:szCs w:val="20"/>
                <w:u w:val="single"/>
                <w:lang w:eastAsia="ru-RU"/>
              </w:rPr>
            </w:pPr>
          </w:p>
        </w:tc>
        <w:tc>
          <w:tcPr>
            <w:tcW w:w="1934" w:type="dxa"/>
            <w:gridSpan w:val="3"/>
            <w:tcBorders>
              <w:top w:val="nil"/>
              <w:left w:val="nil"/>
              <w:bottom w:val="single" w:sz="4" w:space="0" w:color="auto"/>
              <w:right w:val="single" w:sz="4" w:space="0" w:color="FFFFFF"/>
            </w:tcBorders>
            <w:shd w:val="clear" w:color="auto" w:fill="auto"/>
            <w:noWrap/>
            <w:vAlign w:val="bottom"/>
            <w:hideMark/>
          </w:tcPr>
          <w:p w:rsidR="0002109D" w:rsidRPr="00C2695D" w:rsidRDefault="0002109D" w:rsidP="00592CBC">
            <w:pPr>
              <w:suppressAutoHyphens w:val="0"/>
              <w:rPr>
                <w:i/>
                <w:iCs/>
                <w:sz w:val="20"/>
                <w:szCs w:val="20"/>
                <w:lang w:eastAsia="ru-RU"/>
              </w:rPr>
            </w:pPr>
            <w:r>
              <w:rPr>
                <w:i/>
                <w:iCs/>
                <w:sz w:val="20"/>
                <w:szCs w:val="20"/>
                <w:lang w:eastAsia="ru-RU"/>
              </w:rPr>
              <w:t> </w:t>
            </w:r>
          </w:p>
        </w:tc>
      </w:tr>
      <w:tr w:rsidR="0002109D" w:rsidRPr="00C2695D" w:rsidTr="00592CBC">
        <w:trPr>
          <w:trHeight w:val="167"/>
        </w:trPr>
        <w:tc>
          <w:tcPr>
            <w:tcW w:w="1829" w:type="dxa"/>
            <w:tcBorders>
              <w:top w:val="nil"/>
              <w:left w:val="single" w:sz="4" w:space="0" w:color="FFFFFF"/>
              <w:bottom w:val="nil"/>
              <w:right w:val="nil"/>
            </w:tcBorders>
            <w:shd w:val="clear" w:color="auto" w:fill="auto"/>
            <w:noWrap/>
            <w:vAlign w:val="bottom"/>
            <w:hideMark/>
          </w:tcPr>
          <w:p w:rsidR="0002109D" w:rsidRPr="00C2695D" w:rsidRDefault="0002109D" w:rsidP="00592CBC">
            <w:pPr>
              <w:suppressAutoHyphens w:val="0"/>
              <w:jc w:val="center"/>
              <w:rPr>
                <w:sz w:val="16"/>
                <w:szCs w:val="16"/>
                <w:lang w:eastAsia="ru-RU"/>
              </w:rPr>
            </w:pPr>
            <w:r>
              <w:rPr>
                <w:sz w:val="16"/>
                <w:szCs w:val="16"/>
                <w:lang w:eastAsia="ru-RU"/>
              </w:rPr>
              <w:t>(подпись)</w:t>
            </w:r>
          </w:p>
        </w:tc>
        <w:tc>
          <w:tcPr>
            <w:tcW w:w="418" w:type="dxa"/>
            <w:tcBorders>
              <w:top w:val="nil"/>
              <w:left w:val="nil"/>
              <w:bottom w:val="nil"/>
              <w:right w:val="nil"/>
            </w:tcBorders>
            <w:shd w:val="clear" w:color="auto" w:fill="auto"/>
            <w:noWrap/>
            <w:vAlign w:val="bottom"/>
            <w:hideMark/>
          </w:tcPr>
          <w:p w:rsidR="0002109D" w:rsidRPr="00C2695D" w:rsidRDefault="0002109D" w:rsidP="00592CBC">
            <w:pPr>
              <w:suppressAutoHyphens w:val="0"/>
              <w:jc w:val="center"/>
              <w:rPr>
                <w:sz w:val="16"/>
                <w:szCs w:val="16"/>
                <w:lang w:eastAsia="ru-RU"/>
              </w:rPr>
            </w:pPr>
          </w:p>
        </w:tc>
        <w:tc>
          <w:tcPr>
            <w:tcW w:w="2026" w:type="dxa"/>
            <w:gridSpan w:val="3"/>
            <w:tcBorders>
              <w:top w:val="single" w:sz="4" w:space="0" w:color="auto"/>
              <w:left w:val="nil"/>
              <w:bottom w:val="nil"/>
              <w:right w:val="nil"/>
            </w:tcBorders>
            <w:shd w:val="clear" w:color="auto" w:fill="auto"/>
            <w:noWrap/>
            <w:vAlign w:val="bottom"/>
            <w:hideMark/>
          </w:tcPr>
          <w:p w:rsidR="0002109D" w:rsidRPr="00C2695D" w:rsidRDefault="0002109D" w:rsidP="00592CBC">
            <w:pPr>
              <w:suppressAutoHyphens w:val="0"/>
              <w:jc w:val="center"/>
              <w:rPr>
                <w:sz w:val="16"/>
                <w:szCs w:val="16"/>
                <w:lang w:eastAsia="ru-RU"/>
              </w:rPr>
            </w:pPr>
            <w:r>
              <w:rPr>
                <w:sz w:val="16"/>
                <w:szCs w:val="16"/>
                <w:lang w:eastAsia="ru-RU"/>
              </w:rPr>
              <w:t>(расшифровка подписи)</w:t>
            </w:r>
          </w:p>
        </w:tc>
        <w:tc>
          <w:tcPr>
            <w:tcW w:w="794" w:type="dxa"/>
            <w:gridSpan w:val="2"/>
            <w:tcBorders>
              <w:top w:val="nil"/>
              <w:left w:val="nil"/>
              <w:bottom w:val="nil"/>
              <w:right w:val="nil"/>
            </w:tcBorders>
            <w:shd w:val="clear" w:color="auto" w:fill="auto"/>
            <w:noWrap/>
            <w:vAlign w:val="bottom"/>
            <w:hideMark/>
          </w:tcPr>
          <w:p w:rsidR="0002109D" w:rsidRPr="00C2695D" w:rsidRDefault="0002109D" w:rsidP="00592CBC">
            <w:pPr>
              <w:suppressAutoHyphens w:val="0"/>
              <w:jc w:val="center"/>
              <w:rPr>
                <w:sz w:val="16"/>
                <w:szCs w:val="16"/>
                <w:lang w:eastAsia="ru-RU"/>
              </w:rPr>
            </w:pPr>
          </w:p>
        </w:tc>
        <w:tc>
          <w:tcPr>
            <w:tcW w:w="2963" w:type="dxa"/>
            <w:gridSpan w:val="5"/>
            <w:tcBorders>
              <w:top w:val="nil"/>
              <w:left w:val="nil"/>
              <w:bottom w:val="nil"/>
              <w:right w:val="nil"/>
            </w:tcBorders>
            <w:shd w:val="clear" w:color="auto" w:fill="auto"/>
            <w:noWrap/>
            <w:vAlign w:val="bottom"/>
            <w:hideMark/>
          </w:tcPr>
          <w:p w:rsidR="0002109D" w:rsidRPr="00C2695D" w:rsidRDefault="0002109D" w:rsidP="00592CBC">
            <w:pPr>
              <w:suppressAutoHyphens w:val="0"/>
              <w:jc w:val="center"/>
              <w:rPr>
                <w:sz w:val="16"/>
                <w:szCs w:val="16"/>
                <w:lang w:eastAsia="ru-RU"/>
              </w:rPr>
            </w:pPr>
            <w:r>
              <w:rPr>
                <w:sz w:val="16"/>
                <w:szCs w:val="16"/>
                <w:lang w:eastAsia="ru-RU"/>
              </w:rPr>
              <w:t>(подпись)</w:t>
            </w:r>
          </w:p>
        </w:tc>
        <w:tc>
          <w:tcPr>
            <w:tcW w:w="418" w:type="dxa"/>
            <w:gridSpan w:val="3"/>
            <w:tcBorders>
              <w:top w:val="nil"/>
              <w:left w:val="nil"/>
              <w:bottom w:val="nil"/>
              <w:right w:val="nil"/>
            </w:tcBorders>
            <w:shd w:val="clear" w:color="auto" w:fill="auto"/>
            <w:noWrap/>
            <w:vAlign w:val="bottom"/>
            <w:hideMark/>
          </w:tcPr>
          <w:p w:rsidR="0002109D" w:rsidRPr="00C2695D" w:rsidRDefault="0002109D" w:rsidP="00592CBC">
            <w:pPr>
              <w:suppressAutoHyphens w:val="0"/>
              <w:jc w:val="center"/>
              <w:rPr>
                <w:sz w:val="16"/>
                <w:szCs w:val="16"/>
                <w:lang w:eastAsia="ru-RU"/>
              </w:rPr>
            </w:pPr>
          </w:p>
        </w:tc>
        <w:tc>
          <w:tcPr>
            <w:tcW w:w="1934" w:type="dxa"/>
            <w:gridSpan w:val="3"/>
            <w:tcBorders>
              <w:top w:val="single" w:sz="4" w:space="0" w:color="auto"/>
              <w:left w:val="nil"/>
              <w:bottom w:val="nil"/>
              <w:right w:val="single" w:sz="4" w:space="0" w:color="FFFFFF"/>
            </w:tcBorders>
            <w:shd w:val="clear" w:color="auto" w:fill="auto"/>
            <w:noWrap/>
            <w:vAlign w:val="bottom"/>
            <w:hideMark/>
          </w:tcPr>
          <w:p w:rsidR="0002109D" w:rsidRPr="00C2695D" w:rsidRDefault="0002109D" w:rsidP="00592CBC">
            <w:pPr>
              <w:suppressAutoHyphens w:val="0"/>
              <w:jc w:val="center"/>
              <w:rPr>
                <w:sz w:val="16"/>
                <w:szCs w:val="16"/>
                <w:lang w:eastAsia="ru-RU"/>
              </w:rPr>
            </w:pPr>
            <w:r>
              <w:rPr>
                <w:sz w:val="16"/>
                <w:szCs w:val="16"/>
                <w:lang w:eastAsia="ru-RU"/>
              </w:rPr>
              <w:t>(расшифровка подписи)</w:t>
            </w:r>
          </w:p>
        </w:tc>
      </w:tr>
      <w:tr w:rsidR="0002109D" w:rsidRPr="00C2695D" w:rsidTr="00592CBC">
        <w:trPr>
          <w:trHeight w:val="167"/>
        </w:trPr>
        <w:tc>
          <w:tcPr>
            <w:tcW w:w="1829" w:type="dxa"/>
            <w:tcBorders>
              <w:top w:val="nil"/>
              <w:left w:val="single" w:sz="4" w:space="0" w:color="FFFFFF"/>
              <w:bottom w:val="nil"/>
              <w:right w:val="nil"/>
            </w:tcBorders>
            <w:shd w:val="clear" w:color="auto" w:fill="auto"/>
            <w:noWrap/>
            <w:vAlign w:val="bottom"/>
            <w:hideMark/>
          </w:tcPr>
          <w:p w:rsidR="0002109D" w:rsidRPr="00C2695D" w:rsidRDefault="0002109D" w:rsidP="00592CBC">
            <w:pPr>
              <w:suppressAutoHyphens w:val="0"/>
              <w:rPr>
                <w:sz w:val="20"/>
                <w:szCs w:val="20"/>
                <w:lang w:eastAsia="ru-RU"/>
              </w:rPr>
            </w:pPr>
          </w:p>
        </w:tc>
        <w:tc>
          <w:tcPr>
            <w:tcW w:w="418" w:type="dxa"/>
            <w:tcBorders>
              <w:top w:val="nil"/>
              <w:left w:val="nil"/>
              <w:bottom w:val="nil"/>
              <w:right w:val="nil"/>
            </w:tcBorders>
            <w:shd w:val="clear" w:color="auto" w:fill="auto"/>
            <w:noWrap/>
            <w:vAlign w:val="bottom"/>
            <w:hideMark/>
          </w:tcPr>
          <w:p w:rsidR="0002109D" w:rsidRPr="00C2695D" w:rsidRDefault="0002109D" w:rsidP="00592CBC">
            <w:pPr>
              <w:suppressAutoHyphens w:val="0"/>
              <w:rPr>
                <w:sz w:val="20"/>
                <w:szCs w:val="20"/>
                <w:lang w:eastAsia="ru-RU"/>
              </w:rPr>
            </w:pPr>
          </w:p>
        </w:tc>
        <w:tc>
          <w:tcPr>
            <w:tcW w:w="1132" w:type="dxa"/>
            <w:tcBorders>
              <w:top w:val="nil"/>
              <w:left w:val="nil"/>
              <w:bottom w:val="nil"/>
              <w:right w:val="nil"/>
            </w:tcBorders>
            <w:shd w:val="clear" w:color="auto" w:fill="auto"/>
            <w:noWrap/>
            <w:vAlign w:val="bottom"/>
            <w:hideMark/>
          </w:tcPr>
          <w:p w:rsidR="0002109D" w:rsidRPr="00C2695D" w:rsidRDefault="0002109D" w:rsidP="00592CBC">
            <w:pPr>
              <w:suppressAutoHyphens w:val="0"/>
              <w:rPr>
                <w:sz w:val="20"/>
                <w:szCs w:val="20"/>
                <w:lang w:eastAsia="ru-RU"/>
              </w:rPr>
            </w:pPr>
          </w:p>
        </w:tc>
        <w:tc>
          <w:tcPr>
            <w:tcW w:w="894" w:type="dxa"/>
            <w:gridSpan w:val="2"/>
            <w:tcBorders>
              <w:top w:val="nil"/>
              <w:left w:val="nil"/>
              <w:bottom w:val="nil"/>
              <w:right w:val="nil"/>
            </w:tcBorders>
            <w:shd w:val="clear" w:color="auto" w:fill="auto"/>
            <w:noWrap/>
            <w:vAlign w:val="bottom"/>
            <w:hideMark/>
          </w:tcPr>
          <w:p w:rsidR="0002109D" w:rsidRPr="00C2695D" w:rsidRDefault="0002109D" w:rsidP="00592CBC">
            <w:pPr>
              <w:suppressAutoHyphens w:val="0"/>
              <w:rPr>
                <w:sz w:val="20"/>
                <w:szCs w:val="20"/>
                <w:lang w:eastAsia="ru-RU"/>
              </w:rPr>
            </w:pPr>
          </w:p>
        </w:tc>
        <w:tc>
          <w:tcPr>
            <w:tcW w:w="794" w:type="dxa"/>
            <w:gridSpan w:val="2"/>
            <w:tcBorders>
              <w:top w:val="nil"/>
              <w:left w:val="nil"/>
              <w:bottom w:val="nil"/>
              <w:right w:val="nil"/>
            </w:tcBorders>
            <w:shd w:val="clear" w:color="auto" w:fill="auto"/>
            <w:noWrap/>
            <w:vAlign w:val="bottom"/>
            <w:hideMark/>
          </w:tcPr>
          <w:p w:rsidR="0002109D" w:rsidRPr="00C2695D" w:rsidRDefault="0002109D" w:rsidP="00592CBC">
            <w:pPr>
              <w:suppressAutoHyphens w:val="0"/>
              <w:rPr>
                <w:sz w:val="20"/>
                <w:szCs w:val="20"/>
                <w:lang w:eastAsia="ru-RU"/>
              </w:rPr>
            </w:pPr>
          </w:p>
        </w:tc>
        <w:tc>
          <w:tcPr>
            <w:tcW w:w="2963" w:type="dxa"/>
            <w:gridSpan w:val="5"/>
            <w:tcBorders>
              <w:top w:val="nil"/>
              <w:left w:val="nil"/>
              <w:bottom w:val="nil"/>
              <w:right w:val="nil"/>
            </w:tcBorders>
            <w:shd w:val="clear" w:color="auto" w:fill="auto"/>
            <w:noWrap/>
            <w:vAlign w:val="bottom"/>
            <w:hideMark/>
          </w:tcPr>
          <w:p w:rsidR="0002109D" w:rsidRPr="00C2695D" w:rsidRDefault="0002109D" w:rsidP="00592CBC">
            <w:pPr>
              <w:suppressAutoHyphens w:val="0"/>
              <w:jc w:val="center"/>
              <w:rPr>
                <w:sz w:val="20"/>
                <w:szCs w:val="20"/>
                <w:lang w:eastAsia="ru-RU"/>
              </w:rPr>
            </w:pPr>
          </w:p>
        </w:tc>
        <w:tc>
          <w:tcPr>
            <w:tcW w:w="418" w:type="dxa"/>
            <w:gridSpan w:val="3"/>
            <w:tcBorders>
              <w:top w:val="nil"/>
              <w:left w:val="nil"/>
              <w:bottom w:val="nil"/>
              <w:right w:val="nil"/>
            </w:tcBorders>
            <w:shd w:val="clear" w:color="auto" w:fill="auto"/>
            <w:noWrap/>
            <w:vAlign w:val="bottom"/>
            <w:hideMark/>
          </w:tcPr>
          <w:p w:rsidR="0002109D" w:rsidRPr="00C2695D" w:rsidRDefault="0002109D" w:rsidP="00592CBC">
            <w:pPr>
              <w:suppressAutoHyphens w:val="0"/>
              <w:rPr>
                <w:sz w:val="20"/>
                <w:szCs w:val="20"/>
                <w:lang w:eastAsia="ru-RU"/>
              </w:rPr>
            </w:pPr>
          </w:p>
        </w:tc>
        <w:tc>
          <w:tcPr>
            <w:tcW w:w="1460" w:type="dxa"/>
            <w:gridSpan w:val="2"/>
            <w:tcBorders>
              <w:top w:val="nil"/>
              <w:left w:val="nil"/>
              <w:bottom w:val="nil"/>
              <w:right w:val="nil"/>
            </w:tcBorders>
            <w:shd w:val="clear" w:color="auto" w:fill="auto"/>
            <w:noWrap/>
            <w:vAlign w:val="bottom"/>
            <w:hideMark/>
          </w:tcPr>
          <w:p w:rsidR="0002109D" w:rsidRPr="00C2695D" w:rsidRDefault="0002109D" w:rsidP="00592CBC">
            <w:pPr>
              <w:suppressAutoHyphens w:val="0"/>
              <w:rPr>
                <w:sz w:val="20"/>
                <w:szCs w:val="20"/>
                <w:lang w:eastAsia="ru-RU"/>
              </w:rPr>
            </w:pPr>
          </w:p>
        </w:tc>
        <w:tc>
          <w:tcPr>
            <w:tcW w:w="474" w:type="dxa"/>
            <w:tcBorders>
              <w:top w:val="nil"/>
              <w:left w:val="nil"/>
              <w:bottom w:val="nil"/>
              <w:right w:val="single" w:sz="4" w:space="0" w:color="FFFFFF"/>
            </w:tcBorders>
            <w:shd w:val="clear" w:color="auto" w:fill="auto"/>
            <w:noWrap/>
            <w:vAlign w:val="bottom"/>
            <w:hideMark/>
          </w:tcPr>
          <w:p w:rsidR="0002109D" w:rsidRPr="00C2695D" w:rsidRDefault="0002109D" w:rsidP="00592CBC">
            <w:pPr>
              <w:suppressAutoHyphens w:val="0"/>
              <w:rPr>
                <w:sz w:val="20"/>
                <w:szCs w:val="20"/>
                <w:lang w:eastAsia="ru-RU"/>
              </w:rPr>
            </w:pPr>
          </w:p>
        </w:tc>
      </w:tr>
      <w:tr w:rsidR="0002109D" w:rsidRPr="00C2695D" w:rsidTr="00592CBC">
        <w:trPr>
          <w:trHeight w:val="167"/>
        </w:trPr>
        <w:tc>
          <w:tcPr>
            <w:tcW w:w="1829" w:type="dxa"/>
            <w:tcBorders>
              <w:top w:val="nil"/>
              <w:left w:val="single" w:sz="4" w:space="0" w:color="FFFFFF"/>
              <w:bottom w:val="nil"/>
              <w:right w:val="nil"/>
            </w:tcBorders>
            <w:shd w:val="clear" w:color="auto" w:fill="auto"/>
            <w:noWrap/>
            <w:vAlign w:val="bottom"/>
            <w:hideMark/>
          </w:tcPr>
          <w:p w:rsidR="0002109D" w:rsidRPr="00C2695D" w:rsidRDefault="0002109D" w:rsidP="00592CBC">
            <w:pPr>
              <w:suppressAutoHyphens w:val="0"/>
              <w:jc w:val="center"/>
              <w:rPr>
                <w:sz w:val="20"/>
                <w:szCs w:val="20"/>
                <w:lang w:eastAsia="ru-RU"/>
              </w:rPr>
            </w:pPr>
            <w:r>
              <w:rPr>
                <w:sz w:val="20"/>
                <w:szCs w:val="20"/>
                <w:lang w:eastAsia="ru-RU"/>
              </w:rPr>
              <w:t>М.П.</w:t>
            </w:r>
          </w:p>
        </w:tc>
        <w:tc>
          <w:tcPr>
            <w:tcW w:w="418" w:type="dxa"/>
            <w:tcBorders>
              <w:top w:val="nil"/>
              <w:left w:val="nil"/>
              <w:bottom w:val="nil"/>
              <w:right w:val="nil"/>
            </w:tcBorders>
            <w:shd w:val="clear" w:color="auto" w:fill="auto"/>
            <w:noWrap/>
            <w:vAlign w:val="bottom"/>
            <w:hideMark/>
          </w:tcPr>
          <w:p w:rsidR="0002109D" w:rsidRPr="00C2695D" w:rsidRDefault="0002109D" w:rsidP="00592CBC">
            <w:pPr>
              <w:suppressAutoHyphens w:val="0"/>
              <w:rPr>
                <w:sz w:val="20"/>
                <w:szCs w:val="20"/>
                <w:lang w:eastAsia="ru-RU"/>
              </w:rPr>
            </w:pPr>
          </w:p>
        </w:tc>
        <w:tc>
          <w:tcPr>
            <w:tcW w:w="1132" w:type="dxa"/>
            <w:tcBorders>
              <w:top w:val="nil"/>
              <w:left w:val="nil"/>
              <w:bottom w:val="nil"/>
              <w:right w:val="nil"/>
            </w:tcBorders>
            <w:shd w:val="clear" w:color="auto" w:fill="auto"/>
            <w:noWrap/>
            <w:vAlign w:val="bottom"/>
            <w:hideMark/>
          </w:tcPr>
          <w:p w:rsidR="0002109D" w:rsidRPr="00C2695D" w:rsidRDefault="0002109D" w:rsidP="00592CBC">
            <w:pPr>
              <w:suppressAutoHyphens w:val="0"/>
              <w:rPr>
                <w:sz w:val="20"/>
                <w:szCs w:val="20"/>
                <w:lang w:eastAsia="ru-RU"/>
              </w:rPr>
            </w:pPr>
          </w:p>
        </w:tc>
        <w:tc>
          <w:tcPr>
            <w:tcW w:w="894" w:type="dxa"/>
            <w:gridSpan w:val="2"/>
            <w:tcBorders>
              <w:top w:val="nil"/>
              <w:left w:val="nil"/>
              <w:bottom w:val="nil"/>
              <w:right w:val="nil"/>
            </w:tcBorders>
            <w:shd w:val="clear" w:color="auto" w:fill="auto"/>
            <w:noWrap/>
            <w:vAlign w:val="bottom"/>
            <w:hideMark/>
          </w:tcPr>
          <w:p w:rsidR="0002109D" w:rsidRPr="00C2695D" w:rsidRDefault="0002109D" w:rsidP="00592CBC">
            <w:pPr>
              <w:suppressAutoHyphens w:val="0"/>
              <w:rPr>
                <w:sz w:val="20"/>
                <w:szCs w:val="20"/>
                <w:lang w:eastAsia="ru-RU"/>
              </w:rPr>
            </w:pPr>
          </w:p>
        </w:tc>
        <w:tc>
          <w:tcPr>
            <w:tcW w:w="794" w:type="dxa"/>
            <w:gridSpan w:val="2"/>
            <w:tcBorders>
              <w:top w:val="nil"/>
              <w:left w:val="nil"/>
              <w:bottom w:val="nil"/>
              <w:right w:val="nil"/>
            </w:tcBorders>
            <w:shd w:val="clear" w:color="auto" w:fill="auto"/>
            <w:noWrap/>
            <w:vAlign w:val="bottom"/>
            <w:hideMark/>
          </w:tcPr>
          <w:p w:rsidR="0002109D" w:rsidRPr="00C2695D" w:rsidRDefault="0002109D" w:rsidP="00592CBC">
            <w:pPr>
              <w:suppressAutoHyphens w:val="0"/>
              <w:rPr>
                <w:sz w:val="20"/>
                <w:szCs w:val="20"/>
                <w:lang w:eastAsia="ru-RU"/>
              </w:rPr>
            </w:pPr>
          </w:p>
        </w:tc>
        <w:tc>
          <w:tcPr>
            <w:tcW w:w="2963" w:type="dxa"/>
            <w:gridSpan w:val="5"/>
            <w:tcBorders>
              <w:top w:val="nil"/>
              <w:left w:val="nil"/>
              <w:bottom w:val="nil"/>
              <w:right w:val="nil"/>
            </w:tcBorders>
            <w:shd w:val="clear" w:color="auto" w:fill="auto"/>
            <w:noWrap/>
            <w:vAlign w:val="bottom"/>
            <w:hideMark/>
          </w:tcPr>
          <w:p w:rsidR="0002109D" w:rsidRPr="00C2695D" w:rsidRDefault="0002109D" w:rsidP="00592CBC">
            <w:pPr>
              <w:suppressAutoHyphens w:val="0"/>
              <w:jc w:val="center"/>
              <w:rPr>
                <w:sz w:val="20"/>
                <w:szCs w:val="20"/>
                <w:lang w:eastAsia="ru-RU"/>
              </w:rPr>
            </w:pPr>
            <w:r>
              <w:rPr>
                <w:sz w:val="20"/>
                <w:szCs w:val="20"/>
                <w:lang w:eastAsia="ru-RU"/>
              </w:rPr>
              <w:t>М.П.</w:t>
            </w:r>
          </w:p>
        </w:tc>
        <w:tc>
          <w:tcPr>
            <w:tcW w:w="418" w:type="dxa"/>
            <w:gridSpan w:val="3"/>
            <w:tcBorders>
              <w:top w:val="nil"/>
              <w:left w:val="nil"/>
              <w:bottom w:val="nil"/>
              <w:right w:val="nil"/>
            </w:tcBorders>
            <w:shd w:val="clear" w:color="auto" w:fill="auto"/>
            <w:noWrap/>
            <w:vAlign w:val="bottom"/>
            <w:hideMark/>
          </w:tcPr>
          <w:p w:rsidR="0002109D" w:rsidRPr="00C2695D" w:rsidRDefault="0002109D" w:rsidP="00592CBC">
            <w:pPr>
              <w:suppressAutoHyphens w:val="0"/>
              <w:rPr>
                <w:sz w:val="20"/>
                <w:szCs w:val="20"/>
                <w:lang w:eastAsia="ru-RU"/>
              </w:rPr>
            </w:pPr>
          </w:p>
        </w:tc>
        <w:tc>
          <w:tcPr>
            <w:tcW w:w="1460" w:type="dxa"/>
            <w:gridSpan w:val="2"/>
            <w:tcBorders>
              <w:top w:val="nil"/>
              <w:left w:val="nil"/>
              <w:bottom w:val="nil"/>
              <w:right w:val="nil"/>
            </w:tcBorders>
            <w:shd w:val="clear" w:color="auto" w:fill="auto"/>
            <w:noWrap/>
            <w:vAlign w:val="bottom"/>
            <w:hideMark/>
          </w:tcPr>
          <w:p w:rsidR="0002109D" w:rsidRPr="00C2695D" w:rsidRDefault="0002109D" w:rsidP="00592CBC">
            <w:pPr>
              <w:suppressAutoHyphens w:val="0"/>
              <w:rPr>
                <w:sz w:val="20"/>
                <w:szCs w:val="20"/>
                <w:lang w:eastAsia="ru-RU"/>
              </w:rPr>
            </w:pPr>
          </w:p>
        </w:tc>
        <w:tc>
          <w:tcPr>
            <w:tcW w:w="474" w:type="dxa"/>
            <w:tcBorders>
              <w:top w:val="nil"/>
              <w:left w:val="nil"/>
              <w:bottom w:val="nil"/>
              <w:right w:val="single" w:sz="4" w:space="0" w:color="FFFFFF"/>
            </w:tcBorders>
            <w:shd w:val="clear" w:color="auto" w:fill="auto"/>
            <w:noWrap/>
            <w:vAlign w:val="bottom"/>
            <w:hideMark/>
          </w:tcPr>
          <w:p w:rsidR="0002109D" w:rsidRPr="00C2695D" w:rsidRDefault="0002109D" w:rsidP="00592CBC">
            <w:pPr>
              <w:suppressAutoHyphens w:val="0"/>
              <w:rPr>
                <w:sz w:val="20"/>
                <w:szCs w:val="20"/>
                <w:lang w:eastAsia="ru-RU"/>
              </w:rPr>
            </w:pPr>
          </w:p>
        </w:tc>
      </w:tr>
    </w:tbl>
    <w:p w:rsidR="0002109D" w:rsidRDefault="00601BD2">
      <w:pPr>
        <w:pStyle w:val="19"/>
        <w:ind w:firstLine="0"/>
        <w:jc w:val="right"/>
        <w:outlineLvl w:val="0"/>
        <w:rPr>
          <w:rFonts w:eastAsia="MS Mincho"/>
          <w:b/>
          <w:sz w:val="60"/>
          <w:szCs w:val="60"/>
          <w:highlight w:val="cyan"/>
        </w:rPr>
      </w:pPr>
      <w:r>
        <w:lastRenderedPageBreak/>
        <w:t xml:space="preserve">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02109D" w:rsidRPr="00701310" w:rsidRDefault="0002109D" w:rsidP="00592CBC">
      <w:pPr>
        <w:jc w:val="center"/>
        <w:outlineLvl w:val="1"/>
        <w:rPr>
          <w:b/>
          <w:bCs/>
          <w:sz w:val="28"/>
          <w:szCs w:val="28"/>
        </w:rPr>
      </w:pPr>
      <w:r>
        <w:rPr>
          <w:b/>
          <w:bCs/>
          <w:sz w:val="28"/>
          <w:szCs w:val="28"/>
        </w:rPr>
        <w:t>СВЕДЕНИЯ ОБ АДМИНИСТРАТИВНОМ И ПРОИЗВОДСТВЕННОМ ПЕРСОНАЛЕ ПРЕТЕНДЕНТА</w:t>
      </w:r>
    </w:p>
    <w:p w:rsidR="0002109D" w:rsidRPr="00701310" w:rsidRDefault="0002109D" w:rsidP="00592CBC">
      <w:pPr>
        <w:jc w:val="center"/>
        <w:rPr>
          <w:sz w:val="28"/>
          <w:szCs w:val="28"/>
        </w:rPr>
      </w:pPr>
      <w:r>
        <w:rPr>
          <w:sz w:val="28"/>
          <w:szCs w:val="28"/>
        </w:rPr>
        <w:t>(</w:t>
      </w:r>
      <w:r>
        <w:rPr>
          <w:i/>
        </w:rPr>
        <w:t>указывается персонал, который необходим для выполнения работ, являющихся предметом Открытого конкурса</w:t>
      </w:r>
      <w:r>
        <w:rPr>
          <w:sz w:val="28"/>
          <w:szCs w:val="28"/>
        </w:rPr>
        <w:t>)</w:t>
      </w:r>
    </w:p>
    <w:p w:rsidR="0002109D" w:rsidRPr="00701310" w:rsidRDefault="0002109D" w:rsidP="00592CBC">
      <w:pPr>
        <w:jc w:val="center"/>
      </w:pPr>
    </w:p>
    <w:p w:rsidR="0002109D" w:rsidRPr="00701310" w:rsidRDefault="0002109D" w:rsidP="00592CBC">
      <w:pPr>
        <w:tabs>
          <w:tab w:val="left" w:pos="9639"/>
        </w:tabs>
        <w:jc w:val="center"/>
        <w:rPr>
          <w:b/>
          <w:bCs/>
          <w:sz w:val="28"/>
          <w:szCs w:val="28"/>
        </w:rPr>
      </w:pPr>
      <w:r>
        <w:rPr>
          <w:b/>
          <w:bCs/>
          <w:sz w:val="28"/>
          <w:szCs w:val="28"/>
        </w:rPr>
        <w:t xml:space="preserve">Административный персонал </w:t>
      </w:r>
    </w:p>
    <w:p w:rsidR="0002109D" w:rsidRPr="00701310" w:rsidRDefault="0002109D" w:rsidP="00592CBC">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02109D" w:rsidRPr="00701310" w:rsidTr="00592CBC">
        <w:trPr>
          <w:jc w:val="center"/>
        </w:trPr>
        <w:tc>
          <w:tcPr>
            <w:tcW w:w="761" w:type="dxa"/>
            <w:vAlign w:val="center"/>
          </w:tcPr>
          <w:p w:rsidR="0002109D" w:rsidRPr="00701310" w:rsidRDefault="0002109D" w:rsidP="00592CBC">
            <w:pPr>
              <w:tabs>
                <w:tab w:val="left" w:pos="9639"/>
              </w:tabs>
              <w:jc w:val="center"/>
            </w:pPr>
            <w:r>
              <w:t>№ п/п</w:t>
            </w:r>
          </w:p>
        </w:tc>
        <w:tc>
          <w:tcPr>
            <w:tcW w:w="2299" w:type="dxa"/>
            <w:vAlign w:val="center"/>
          </w:tcPr>
          <w:p w:rsidR="0002109D" w:rsidRPr="00701310" w:rsidRDefault="0002109D" w:rsidP="00592CBC">
            <w:pPr>
              <w:tabs>
                <w:tab w:val="left" w:pos="9639"/>
              </w:tabs>
              <w:jc w:val="center"/>
            </w:pPr>
            <w:r>
              <w:t>Занимаемая должность</w:t>
            </w:r>
          </w:p>
        </w:tc>
        <w:tc>
          <w:tcPr>
            <w:tcW w:w="2762" w:type="dxa"/>
            <w:vAlign w:val="center"/>
          </w:tcPr>
          <w:p w:rsidR="0002109D" w:rsidRPr="00701310" w:rsidRDefault="0002109D" w:rsidP="00592CBC">
            <w:pPr>
              <w:tabs>
                <w:tab w:val="left" w:pos="9639"/>
              </w:tabs>
              <w:jc w:val="center"/>
            </w:pPr>
            <w:r>
              <w:t>Ф.И.О.</w:t>
            </w:r>
          </w:p>
        </w:tc>
        <w:tc>
          <w:tcPr>
            <w:tcW w:w="2160" w:type="dxa"/>
            <w:vAlign w:val="center"/>
          </w:tcPr>
          <w:p w:rsidR="0002109D" w:rsidRPr="00701310" w:rsidRDefault="0002109D" w:rsidP="00592CBC">
            <w:pPr>
              <w:tabs>
                <w:tab w:val="left" w:pos="9639"/>
              </w:tabs>
              <w:jc w:val="center"/>
            </w:pPr>
            <w:r>
              <w:t>Образование и специальность</w:t>
            </w:r>
          </w:p>
        </w:tc>
        <w:tc>
          <w:tcPr>
            <w:tcW w:w="2247" w:type="dxa"/>
            <w:vAlign w:val="center"/>
          </w:tcPr>
          <w:p w:rsidR="0002109D" w:rsidRPr="00701310" w:rsidRDefault="0002109D" w:rsidP="00592CBC">
            <w:pPr>
              <w:tabs>
                <w:tab w:val="left" w:pos="9639"/>
              </w:tabs>
              <w:jc w:val="center"/>
            </w:pPr>
            <w:r>
              <w:t>Стаж работы по профилю занимаемой должности</w:t>
            </w:r>
          </w:p>
        </w:tc>
      </w:tr>
      <w:tr w:rsidR="0002109D" w:rsidRPr="00701310" w:rsidTr="00592CBC">
        <w:trPr>
          <w:jc w:val="center"/>
        </w:trPr>
        <w:tc>
          <w:tcPr>
            <w:tcW w:w="761" w:type="dxa"/>
            <w:vAlign w:val="center"/>
          </w:tcPr>
          <w:p w:rsidR="0002109D" w:rsidRPr="00701310" w:rsidRDefault="0002109D" w:rsidP="00592CBC">
            <w:pPr>
              <w:tabs>
                <w:tab w:val="left" w:pos="9639"/>
              </w:tabs>
              <w:jc w:val="center"/>
            </w:pPr>
            <w:r>
              <w:t>1</w:t>
            </w:r>
          </w:p>
        </w:tc>
        <w:tc>
          <w:tcPr>
            <w:tcW w:w="2299" w:type="dxa"/>
            <w:vAlign w:val="center"/>
          </w:tcPr>
          <w:p w:rsidR="0002109D" w:rsidRPr="00701310" w:rsidRDefault="0002109D" w:rsidP="00592CBC">
            <w:pPr>
              <w:tabs>
                <w:tab w:val="left" w:pos="9639"/>
              </w:tabs>
              <w:jc w:val="center"/>
            </w:pPr>
          </w:p>
        </w:tc>
        <w:tc>
          <w:tcPr>
            <w:tcW w:w="2762" w:type="dxa"/>
          </w:tcPr>
          <w:p w:rsidR="0002109D" w:rsidRPr="00701310" w:rsidRDefault="0002109D" w:rsidP="00592CBC">
            <w:pPr>
              <w:tabs>
                <w:tab w:val="left" w:pos="9639"/>
              </w:tabs>
              <w:jc w:val="center"/>
            </w:pPr>
          </w:p>
        </w:tc>
        <w:tc>
          <w:tcPr>
            <w:tcW w:w="2160" w:type="dxa"/>
            <w:vAlign w:val="center"/>
          </w:tcPr>
          <w:p w:rsidR="0002109D" w:rsidRPr="00701310" w:rsidRDefault="0002109D" w:rsidP="00592CBC">
            <w:pPr>
              <w:tabs>
                <w:tab w:val="left" w:pos="9639"/>
              </w:tabs>
              <w:jc w:val="center"/>
            </w:pPr>
          </w:p>
        </w:tc>
        <w:tc>
          <w:tcPr>
            <w:tcW w:w="2247" w:type="dxa"/>
            <w:vAlign w:val="center"/>
          </w:tcPr>
          <w:p w:rsidR="0002109D" w:rsidRPr="00701310" w:rsidRDefault="0002109D" w:rsidP="00592CBC">
            <w:pPr>
              <w:tabs>
                <w:tab w:val="left" w:pos="9639"/>
              </w:tabs>
              <w:jc w:val="center"/>
            </w:pPr>
          </w:p>
        </w:tc>
      </w:tr>
      <w:tr w:rsidR="0002109D" w:rsidRPr="00701310" w:rsidTr="00592CBC">
        <w:trPr>
          <w:jc w:val="center"/>
        </w:trPr>
        <w:tc>
          <w:tcPr>
            <w:tcW w:w="761" w:type="dxa"/>
            <w:vAlign w:val="center"/>
          </w:tcPr>
          <w:p w:rsidR="0002109D" w:rsidRPr="00701310" w:rsidRDefault="0002109D" w:rsidP="00592CBC">
            <w:pPr>
              <w:tabs>
                <w:tab w:val="left" w:pos="9639"/>
              </w:tabs>
              <w:jc w:val="center"/>
            </w:pPr>
            <w:r>
              <w:t>2</w:t>
            </w:r>
          </w:p>
        </w:tc>
        <w:tc>
          <w:tcPr>
            <w:tcW w:w="2299" w:type="dxa"/>
            <w:vAlign w:val="center"/>
          </w:tcPr>
          <w:p w:rsidR="0002109D" w:rsidRPr="00701310" w:rsidRDefault="0002109D" w:rsidP="00592CBC">
            <w:pPr>
              <w:tabs>
                <w:tab w:val="left" w:pos="9639"/>
              </w:tabs>
              <w:jc w:val="center"/>
            </w:pPr>
          </w:p>
        </w:tc>
        <w:tc>
          <w:tcPr>
            <w:tcW w:w="2762" w:type="dxa"/>
          </w:tcPr>
          <w:p w:rsidR="0002109D" w:rsidRPr="00701310" w:rsidRDefault="0002109D" w:rsidP="00592CBC">
            <w:pPr>
              <w:tabs>
                <w:tab w:val="left" w:pos="9639"/>
              </w:tabs>
              <w:jc w:val="center"/>
            </w:pPr>
          </w:p>
        </w:tc>
        <w:tc>
          <w:tcPr>
            <w:tcW w:w="2160" w:type="dxa"/>
            <w:vAlign w:val="center"/>
          </w:tcPr>
          <w:p w:rsidR="0002109D" w:rsidRPr="00701310" w:rsidRDefault="0002109D" w:rsidP="00592CBC">
            <w:pPr>
              <w:tabs>
                <w:tab w:val="left" w:pos="9639"/>
              </w:tabs>
              <w:jc w:val="center"/>
            </w:pPr>
          </w:p>
        </w:tc>
        <w:tc>
          <w:tcPr>
            <w:tcW w:w="2247" w:type="dxa"/>
            <w:vAlign w:val="center"/>
          </w:tcPr>
          <w:p w:rsidR="0002109D" w:rsidRPr="00701310" w:rsidRDefault="0002109D" w:rsidP="00592CBC">
            <w:pPr>
              <w:tabs>
                <w:tab w:val="left" w:pos="9639"/>
              </w:tabs>
              <w:jc w:val="center"/>
            </w:pPr>
          </w:p>
        </w:tc>
      </w:tr>
      <w:tr w:rsidR="0002109D" w:rsidRPr="00701310" w:rsidTr="00592CBC">
        <w:trPr>
          <w:jc w:val="center"/>
        </w:trPr>
        <w:tc>
          <w:tcPr>
            <w:tcW w:w="761" w:type="dxa"/>
            <w:vAlign w:val="center"/>
          </w:tcPr>
          <w:p w:rsidR="0002109D" w:rsidRPr="00701310" w:rsidRDefault="0002109D" w:rsidP="00592CBC">
            <w:pPr>
              <w:tabs>
                <w:tab w:val="left" w:pos="9639"/>
              </w:tabs>
              <w:jc w:val="center"/>
            </w:pPr>
            <w:r>
              <w:t>…</w:t>
            </w:r>
          </w:p>
        </w:tc>
        <w:tc>
          <w:tcPr>
            <w:tcW w:w="2299" w:type="dxa"/>
            <w:vAlign w:val="center"/>
          </w:tcPr>
          <w:p w:rsidR="0002109D" w:rsidRPr="00701310" w:rsidRDefault="0002109D" w:rsidP="00592CBC">
            <w:pPr>
              <w:tabs>
                <w:tab w:val="left" w:pos="9639"/>
              </w:tabs>
              <w:jc w:val="center"/>
            </w:pPr>
          </w:p>
        </w:tc>
        <w:tc>
          <w:tcPr>
            <w:tcW w:w="2762" w:type="dxa"/>
          </w:tcPr>
          <w:p w:rsidR="0002109D" w:rsidRPr="00701310" w:rsidRDefault="0002109D" w:rsidP="00592CBC">
            <w:pPr>
              <w:tabs>
                <w:tab w:val="left" w:pos="9639"/>
              </w:tabs>
              <w:jc w:val="center"/>
            </w:pPr>
          </w:p>
        </w:tc>
        <w:tc>
          <w:tcPr>
            <w:tcW w:w="2160" w:type="dxa"/>
            <w:vAlign w:val="center"/>
          </w:tcPr>
          <w:p w:rsidR="0002109D" w:rsidRPr="00701310" w:rsidRDefault="0002109D" w:rsidP="00592CBC">
            <w:pPr>
              <w:tabs>
                <w:tab w:val="left" w:pos="9639"/>
              </w:tabs>
              <w:jc w:val="center"/>
            </w:pPr>
          </w:p>
        </w:tc>
        <w:tc>
          <w:tcPr>
            <w:tcW w:w="2247" w:type="dxa"/>
            <w:vAlign w:val="center"/>
          </w:tcPr>
          <w:p w:rsidR="0002109D" w:rsidRPr="00701310" w:rsidRDefault="0002109D" w:rsidP="00592CBC">
            <w:pPr>
              <w:tabs>
                <w:tab w:val="left" w:pos="9639"/>
              </w:tabs>
              <w:jc w:val="center"/>
            </w:pPr>
          </w:p>
        </w:tc>
      </w:tr>
    </w:tbl>
    <w:p w:rsidR="0002109D" w:rsidRPr="00701310" w:rsidRDefault="0002109D" w:rsidP="00592CBC">
      <w:pPr>
        <w:tabs>
          <w:tab w:val="left" w:pos="9639"/>
        </w:tabs>
      </w:pPr>
    </w:p>
    <w:p w:rsidR="0002109D" w:rsidRPr="00701310" w:rsidRDefault="0002109D" w:rsidP="00592CBC">
      <w:pPr>
        <w:tabs>
          <w:tab w:val="left" w:pos="9639"/>
        </w:tabs>
        <w:jc w:val="center"/>
        <w:rPr>
          <w:b/>
          <w:bCs/>
          <w:sz w:val="28"/>
          <w:szCs w:val="28"/>
        </w:rPr>
      </w:pPr>
      <w:r>
        <w:rPr>
          <w:b/>
          <w:bCs/>
          <w:sz w:val="28"/>
          <w:szCs w:val="28"/>
        </w:rPr>
        <w:t>Производственный персонал (рабочие)</w:t>
      </w:r>
    </w:p>
    <w:p w:rsidR="0002109D" w:rsidRPr="00701310" w:rsidRDefault="0002109D" w:rsidP="00592CBC">
      <w:pPr>
        <w:tabs>
          <w:tab w:val="left" w:pos="9639"/>
        </w:tabs>
        <w:jc w:val="center"/>
        <w:rPr>
          <w:b/>
          <w:bCs/>
          <w:sz w:val="28"/>
          <w:szCs w:val="28"/>
        </w:rPr>
      </w:pPr>
    </w:p>
    <w:tbl>
      <w:tblPr>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02109D" w:rsidRPr="00701310" w:rsidTr="00592CBC">
        <w:trPr>
          <w:trHeight w:val="1000"/>
          <w:jc w:val="center"/>
        </w:trPr>
        <w:tc>
          <w:tcPr>
            <w:tcW w:w="761" w:type="dxa"/>
            <w:vAlign w:val="center"/>
          </w:tcPr>
          <w:p w:rsidR="0002109D" w:rsidRPr="00701310" w:rsidRDefault="0002109D" w:rsidP="00592CBC">
            <w:pPr>
              <w:tabs>
                <w:tab w:val="left" w:pos="9639"/>
              </w:tabs>
              <w:jc w:val="center"/>
            </w:pPr>
            <w:r>
              <w:t>№ п/п</w:t>
            </w:r>
          </w:p>
        </w:tc>
        <w:tc>
          <w:tcPr>
            <w:tcW w:w="2590" w:type="dxa"/>
            <w:vAlign w:val="center"/>
          </w:tcPr>
          <w:p w:rsidR="0002109D" w:rsidRPr="00701310" w:rsidRDefault="0002109D" w:rsidP="00592CBC">
            <w:pPr>
              <w:tabs>
                <w:tab w:val="left" w:pos="9639"/>
              </w:tabs>
              <w:jc w:val="center"/>
            </w:pPr>
            <w:r>
              <w:t>Специальность</w:t>
            </w:r>
          </w:p>
          <w:p w:rsidR="0002109D" w:rsidRPr="00701310" w:rsidRDefault="0002109D" w:rsidP="00592CBC">
            <w:pPr>
              <w:tabs>
                <w:tab w:val="left" w:pos="9639"/>
              </w:tabs>
              <w:jc w:val="center"/>
            </w:pPr>
            <w:r>
              <w:t>по каждому рабочему</w:t>
            </w:r>
          </w:p>
        </w:tc>
        <w:tc>
          <w:tcPr>
            <w:tcW w:w="2472" w:type="dxa"/>
            <w:vAlign w:val="center"/>
          </w:tcPr>
          <w:p w:rsidR="0002109D" w:rsidRPr="00701310" w:rsidRDefault="0002109D" w:rsidP="00592CBC">
            <w:pPr>
              <w:tabs>
                <w:tab w:val="left" w:pos="9639"/>
              </w:tabs>
              <w:jc w:val="center"/>
            </w:pPr>
            <w:r>
              <w:t>Ф.И.О.</w:t>
            </w:r>
          </w:p>
        </w:tc>
        <w:tc>
          <w:tcPr>
            <w:tcW w:w="1984" w:type="dxa"/>
            <w:vAlign w:val="center"/>
          </w:tcPr>
          <w:p w:rsidR="0002109D" w:rsidRPr="00701310" w:rsidRDefault="0002109D" w:rsidP="00592CBC">
            <w:pPr>
              <w:tabs>
                <w:tab w:val="left" w:pos="9639"/>
              </w:tabs>
              <w:jc w:val="center"/>
            </w:pPr>
            <w:r>
              <w:t>Разряд, квалификация</w:t>
            </w:r>
          </w:p>
        </w:tc>
        <w:tc>
          <w:tcPr>
            <w:tcW w:w="2451" w:type="dxa"/>
            <w:vAlign w:val="center"/>
          </w:tcPr>
          <w:p w:rsidR="0002109D" w:rsidRPr="00701310" w:rsidRDefault="0002109D" w:rsidP="00592CBC">
            <w:pPr>
              <w:tabs>
                <w:tab w:val="left" w:pos="9639"/>
              </w:tabs>
              <w:jc w:val="center"/>
            </w:pPr>
            <w:r>
              <w:t>Стаж работы по специальности</w:t>
            </w:r>
          </w:p>
        </w:tc>
      </w:tr>
      <w:tr w:rsidR="0002109D" w:rsidRPr="00701310" w:rsidTr="00592CBC">
        <w:trPr>
          <w:jc w:val="center"/>
        </w:trPr>
        <w:tc>
          <w:tcPr>
            <w:tcW w:w="761" w:type="dxa"/>
            <w:vAlign w:val="center"/>
          </w:tcPr>
          <w:p w:rsidR="0002109D" w:rsidRPr="00701310" w:rsidRDefault="0002109D" w:rsidP="00592CBC">
            <w:pPr>
              <w:tabs>
                <w:tab w:val="left" w:pos="9639"/>
              </w:tabs>
              <w:jc w:val="center"/>
            </w:pPr>
            <w:r>
              <w:t>1</w:t>
            </w:r>
          </w:p>
        </w:tc>
        <w:tc>
          <w:tcPr>
            <w:tcW w:w="2590" w:type="dxa"/>
            <w:vAlign w:val="center"/>
          </w:tcPr>
          <w:p w:rsidR="0002109D" w:rsidRPr="00701310" w:rsidRDefault="0002109D" w:rsidP="00592CBC">
            <w:pPr>
              <w:tabs>
                <w:tab w:val="left" w:pos="9639"/>
              </w:tabs>
              <w:jc w:val="center"/>
            </w:pPr>
          </w:p>
        </w:tc>
        <w:tc>
          <w:tcPr>
            <w:tcW w:w="2472" w:type="dxa"/>
          </w:tcPr>
          <w:p w:rsidR="0002109D" w:rsidRPr="00701310" w:rsidRDefault="0002109D" w:rsidP="00592CBC">
            <w:pPr>
              <w:tabs>
                <w:tab w:val="left" w:pos="9639"/>
              </w:tabs>
              <w:jc w:val="center"/>
            </w:pPr>
          </w:p>
        </w:tc>
        <w:tc>
          <w:tcPr>
            <w:tcW w:w="1984" w:type="dxa"/>
          </w:tcPr>
          <w:p w:rsidR="0002109D" w:rsidRPr="00701310" w:rsidRDefault="0002109D" w:rsidP="00592CBC">
            <w:pPr>
              <w:tabs>
                <w:tab w:val="left" w:pos="9639"/>
              </w:tabs>
              <w:jc w:val="center"/>
            </w:pPr>
          </w:p>
        </w:tc>
        <w:tc>
          <w:tcPr>
            <w:tcW w:w="2451" w:type="dxa"/>
            <w:vAlign w:val="center"/>
          </w:tcPr>
          <w:p w:rsidR="0002109D" w:rsidRPr="00701310" w:rsidRDefault="0002109D" w:rsidP="00592CBC">
            <w:pPr>
              <w:tabs>
                <w:tab w:val="left" w:pos="9639"/>
              </w:tabs>
              <w:jc w:val="center"/>
            </w:pPr>
          </w:p>
        </w:tc>
      </w:tr>
      <w:tr w:rsidR="0002109D" w:rsidRPr="00701310" w:rsidTr="00592CBC">
        <w:trPr>
          <w:jc w:val="center"/>
        </w:trPr>
        <w:tc>
          <w:tcPr>
            <w:tcW w:w="761" w:type="dxa"/>
            <w:vAlign w:val="center"/>
          </w:tcPr>
          <w:p w:rsidR="0002109D" w:rsidRPr="00701310" w:rsidRDefault="0002109D" w:rsidP="00592CBC">
            <w:pPr>
              <w:tabs>
                <w:tab w:val="left" w:pos="9639"/>
              </w:tabs>
              <w:jc w:val="center"/>
            </w:pPr>
            <w:r>
              <w:t>2</w:t>
            </w:r>
          </w:p>
        </w:tc>
        <w:tc>
          <w:tcPr>
            <w:tcW w:w="2590" w:type="dxa"/>
            <w:vAlign w:val="center"/>
          </w:tcPr>
          <w:p w:rsidR="0002109D" w:rsidRPr="00701310" w:rsidRDefault="0002109D" w:rsidP="00592CBC">
            <w:pPr>
              <w:tabs>
                <w:tab w:val="left" w:pos="9639"/>
              </w:tabs>
              <w:jc w:val="center"/>
            </w:pPr>
          </w:p>
        </w:tc>
        <w:tc>
          <w:tcPr>
            <w:tcW w:w="2472" w:type="dxa"/>
          </w:tcPr>
          <w:p w:rsidR="0002109D" w:rsidRPr="00701310" w:rsidRDefault="0002109D" w:rsidP="00592CBC">
            <w:pPr>
              <w:tabs>
                <w:tab w:val="left" w:pos="9639"/>
              </w:tabs>
              <w:jc w:val="center"/>
            </w:pPr>
          </w:p>
        </w:tc>
        <w:tc>
          <w:tcPr>
            <w:tcW w:w="1984" w:type="dxa"/>
          </w:tcPr>
          <w:p w:rsidR="0002109D" w:rsidRPr="00701310" w:rsidRDefault="0002109D" w:rsidP="00592CBC">
            <w:pPr>
              <w:tabs>
                <w:tab w:val="left" w:pos="9639"/>
              </w:tabs>
              <w:jc w:val="center"/>
            </w:pPr>
          </w:p>
        </w:tc>
        <w:tc>
          <w:tcPr>
            <w:tcW w:w="2451" w:type="dxa"/>
            <w:vAlign w:val="center"/>
          </w:tcPr>
          <w:p w:rsidR="0002109D" w:rsidRPr="00701310" w:rsidRDefault="0002109D" w:rsidP="00592CBC">
            <w:pPr>
              <w:tabs>
                <w:tab w:val="left" w:pos="9639"/>
              </w:tabs>
              <w:jc w:val="center"/>
            </w:pPr>
          </w:p>
        </w:tc>
      </w:tr>
      <w:tr w:rsidR="0002109D" w:rsidRPr="00701310" w:rsidTr="00592CBC">
        <w:trPr>
          <w:jc w:val="center"/>
        </w:trPr>
        <w:tc>
          <w:tcPr>
            <w:tcW w:w="761" w:type="dxa"/>
            <w:vAlign w:val="center"/>
          </w:tcPr>
          <w:p w:rsidR="0002109D" w:rsidRPr="00701310" w:rsidRDefault="0002109D" w:rsidP="00592CBC">
            <w:pPr>
              <w:tabs>
                <w:tab w:val="left" w:pos="9639"/>
              </w:tabs>
              <w:jc w:val="center"/>
            </w:pPr>
            <w:r>
              <w:t>…</w:t>
            </w:r>
          </w:p>
        </w:tc>
        <w:tc>
          <w:tcPr>
            <w:tcW w:w="2590" w:type="dxa"/>
            <w:vAlign w:val="center"/>
          </w:tcPr>
          <w:p w:rsidR="0002109D" w:rsidRPr="00701310" w:rsidRDefault="0002109D" w:rsidP="00592CBC">
            <w:pPr>
              <w:tabs>
                <w:tab w:val="left" w:pos="9639"/>
              </w:tabs>
              <w:jc w:val="center"/>
            </w:pPr>
          </w:p>
        </w:tc>
        <w:tc>
          <w:tcPr>
            <w:tcW w:w="2472" w:type="dxa"/>
          </w:tcPr>
          <w:p w:rsidR="0002109D" w:rsidRPr="00701310" w:rsidRDefault="0002109D" w:rsidP="00592CBC">
            <w:pPr>
              <w:tabs>
                <w:tab w:val="left" w:pos="9639"/>
              </w:tabs>
              <w:jc w:val="center"/>
            </w:pPr>
          </w:p>
        </w:tc>
        <w:tc>
          <w:tcPr>
            <w:tcW w:w="1984" w:type="dxa"/>
          </w:tcPr>
          <w:p w:rsidR="0002109D" w:rsidRPr="00701310" w:rsidRDefault="0002109D" w:rsidP="00592CBC">
            <w:pPr>
              <w:tabs>
                <w:tab w:val="left" w:pos="9639"/>
              </w:tabs>
              <w:jc w:val="center"/>
            </w:pPr>
          </w:p>
        </w:tc>
        <w:tc>
          <w:tcPr>
            <w:tcW w:w="2451" w:type="dxa"/>
            <w:vAlign w:val="center"/>
          </w:tcPr>
          <w:p w:rsidR="0002109D" w:rsidRPr="00701310" w:rsidRDefault="0002109D" w:rsidP="00592CBC">
            <w:pPr>
              <w:tabs>
                <w:tab w:val="left" w:pos="9639"/>
              </w:tabs>
              <w:jc w:val="center"/>
            </w:pPr>
          </w:p>
        </w:tc>
      </w:tr>
    </w:tbl>
    <w:p w:rsidR="0002109D" w:rsidRPr="00701310" w:rsidRDefault="0002109D" w:rsidP="00592CBC">
      <w:pPr>
        <w:pStyle w:val="af9"/>
        <w:jc w:val="left"/>
        <w:rPr>
          <w:b/>
          <w:i/>
          <w:sz w:val="28"/>
          <w:szCs w:val="28"/>
        </w:rPr>
      </w:pPr>
    </w:p>
    <w:p w:rsidR="0002109D" w:rsidRPr="00701310" w:rsidRDefault="0002109D" w:rsidP="00592CBC">
      <w:pPr>
        <w:pStyle w:val="af9"/>
        <w:ind w:firstLine="0"/>
        <w:rPr>
          <w:b/>
          <w:bCs/>
          <w:sz w:val="28"/>
          <w:szCs w:val="28"/>
        </w:rPr>
      </w:pPr>
    </w:p>
    <w:p w:rsidR="0002109D" w:rsidRPr="00701310" w:rsidRDefault="0002109D" w:rsidP="00592CBC">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2109D" w:rsidRPr="00701310" w:rsidRDefault="0002109D" w:rsidP="00592CBC">
      <w:pPr>
        <w:tabs>
          <w:tab w:val="left" w:pos="8640"/>
        </w:tabs>
        <w:jc w:val="center"/>
        <w:rPr>
          <w:i/>
        </w:rPr>
      </w:pPr>
      <w:r>
        <w:rPr>
          <w:i/>
        </w:rPr>
        <w:t>(наименование претендента)</w:t>
      </w:r>
    </w:p>
    <w:p w:rsidR="0002109D" w:rsidRPr="00701310" w:rsidRDefault="0002109D" w:rsidP="00592CBC">
      <w:pPr>
        <w:pStyle w:val="32"/>
        <w:suppressAutoHyphens/>
        <w:spacing w:after="0"/>
        <w:rPr>
          <w:sz w:val="28"/>
          <w:szCs w:val="28"/>
        </w:rPr>
      </w:pPr>
      <w:r>
        <w:rPr>
          <w:sz w:val="28"/>
          <w:szCs w:val="28"/>
        </w:rPr>
        <w:t>__________________________________________________________________</w:t>
      </w:r>
    </w:p>
    <w:p w:rsidR="0002109D" w:rsidRPr="00701310" w:rsidRDefault="0002109D" w:rsidP="00592CBC">
      <w:pPr>
        <w:rPr>
          <w:i/>
        </w:rPr>
      </w:pPr>
      <w:r>
        <w:rPr>
          <w:i/>
        </w:rPr>
        <w:t xml:space="preserve">       Печать</w:t>
      </w:r>
      <w:r>
        <w:rPr>
          <w:i/>
        </w:rPr>
        <w:tab/>
      </w:r>
      <w:r>
        <w:rPr>
          <w:i/>
        </w:rPr>
        <w:tab/>
      </w:r>
      <w:r>
        <w:rPr>
          <w:i/>
        </w:rPr>
        <w:tab/>
        <w:t>(должность, подпись, ФИО)</w:t>
      </w:r>
    </w:p>
    <w:p w:rsidR="0002109D" w:rsidRPr="004A63F5" w:rsidRDefault="0002109D" w:rsidP="00592CBC">
      <w:r>
        <w:rPr>
          <w:sz w:val="28"/>
          <w:szCs w:val="28"/>
        </w:rPr>
        <w:t>"____" _________ 201__ г.</w:t>
      </w:r>
    </w:p>
    <w:p w:rsidR="0002109D" w:rsidRDefault="0002109D">
      <w:pPr>
        <w:pStyle w:val="19"/>
        <w:ind w:firstLine="0"/>
        <w:jc w:val="right"/>
        <w:outlineLvl w:val="0"/>
        <w:rPr>
          <w:b/>
          <w:i/>
          <w:iCs/>
        </w:rPr>
      </w:pPr>
    </w:p>
    <w:p w:rsidR="009640E6" w:rsidRDefault="009640E6">
      <w:pPr>
        <w:pStyle w:val="19"/>
        <w:ind w:firstLine="0"/>
        <w:jc w:val="right"/>
        <w:outlineLvl w:val="0"/>
      </w:pPr>
    </w:p>
    <w:p w:rsidR="009640E6" w:rsidRDefault="009640E6">
      <w:pPr>
        <w:pStyle w:val="19"/>
        <w:ind w:firstLine="0"/>
        <w:jc w:val="right"/>
        <w:outlineLvl w:val="0"/>
      </w:pPr>
    </w:p>
    <w:p w:rsidR="009640E6" w:rsidRDefault="009640E6">
      <w:pPr>
        <w:pStyle w:val="19"/>
        <w:ind w:firstLine="0"/>
        <w:jc w:val="right"/>
        <w:outlineLvl w:val="0"/>
      </w:pPr>
    </w:p>
    <w:p w:rsidR="009640E6" w:rsidRDefault="009640E6">
      <w:pPr>
        <w:pStyle w:val="19"/>
        <w:ind w:firstLine="0"/>
        <w:jc w:val="right"/>
        <w:outlineLvl w:val="0"/>
      </w:pPr>
    </w:p>
    <w:p w:rsidR="009640E6" w:rsidRDefault="009640E6">
      <w:pPr>
        <w:pStyle w:val="19"/>
        <w:ind w:firstLine="0"/>
        <w:jc w:val="right"/>
        <w:outlineLvl w:val="0"/>
      </w:pPr>
    </w:p>
    <w:p w:rsidR="009640E6" w:rsidRDefault="009640E6">
      <w:pPr>
        <w:pStyle w:val="19"/>
        <w:ind w:firstLine="0"/>
        <w:jc w:val="right"/>
        <w:outlineLvl w:val="0"/>
      </w:pPr>
    </w:p>
    <w:p w:rsidR="009640E6" w:rsidRDefault="009640E6">
      <w:pPr>
        <w:pStyle w:val="19"/>
        <w:ind w:firstLine="0"/>
        <w:jc w:val="right"/>
        <w:outlineLvl w:val="0"/>
      </w:pPr>
    </w:p>
    <w:p w:rsidR="009640E6" w:rsidRDefault="009640E6">
      <w:pPr>
        <w:pStyle w:val="19"/>
        <w:ind w:firstLine="0"/>
        <w:jc w:val="right"/>
        <w:outlineLvl w:val="0"/>
      </w:pPr>
    </w:p>
    <w:p w:rsidR="009640E6" w:rsidRDefault="009640E6">
      <w:pPr>
        <w:pStyle w:val="19"/>
        <w:ind w:firstLine="0"/>
        <w:jc w:val="right"/>
        <w:outlineLvl w:val="0"/>
      </w:pPr>
    </w:p>
    <w:p w:rsidR="009640E6" w:rsidRDefault="009640E6">
      <w:pPr>
        <w:pStyle w:val="19"/>
        <w:ind w:firstLine="0"/>
        <w:jc w:val="right"/>
        <w:outlineLvl w:val="0"/>
      </w:pPr>
    </w:p>
    <w:p w:rsidR="0002109D" w:rsidRDefault="00601BD2">
      <w:pPr>
        <w:pStyle w:val="19"/>
        <w:ind w:firstLine="0"/>
        <w:jc w:val="right"/>
        <w:outlineLvl w:val="0"/>
        <w:rPr>
          <w:b/>
          <w:i/>
          <w:iCs/>
        </w:rPr>
      </w:pPr>
      <w:r>
        <w:lastRenderedPageBreak/>
        <w:t xml:space="preserve"> Приложение № 7</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02109D" w:rsidRPr="000A13F5" w:rsidRDefault="0002109D" w:rsidP="00592CBC">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02109D" w:rsidRPr="000A13F5" w:rsidRDefault="0002109D" w:rsidP="00592CBC">
      <w:pPr>
        <w:tabs>
          <w:tab w:val="left" w:pos="9639"/>
        </w:tabs>
        <w:ind w:firstLine="567"/>
        <w:jc w:val="center"/>
        <w:rPr>
          <w:i/>
        </w:rPr>
      </w:pPr>
      <w:r>
        <w:rPr>
          <w:i/>
        </w:rPr>
        <w:t>(отдельный лист по каждому субподрядчику)</w:t>
      </w:r>
    </w:p>
    <w:p w:rsidR="0002109D" w:rsidRPr="000A13F5" w:rsidRDefault="0002109D" w:rsidP="00592CBC">
      <w:pPr>
        <w:tabs>
          <w:tab w:val="left" w:pos="9639"/>
        </w:tabs>
        <w:ind w:firstLine="567"/>
        <w:jc w:val="center"/>
        <w:rPr>
          <w:sz w:val="22"/>
        </w:rPr>
      </w:pPr>
    </w:p>
    <w:p w:rsidR="0002109D" w:rsidRPr="000A13F5" w:rsidRDefault="0002109D" w:rsidP="00592CBC">
      <w:pPr>
        <w:tabs>
          <w:tab w:val="left" w:pos="9639"/>
        </w:tabs>
        <w:ind w:firstLine="567"/>
        <w:jc w:val="center"/>
        <w:rPr>
          <w:b/>
          <w:sz w:val="28"/>
          <w:szCs w:val="28"/>
        </w:rPr>
      </w:pPr>
      <w:r>
        <w:rPr>
          <w:b/>
          <w:sz w:val="28"/>
          <w:szCs w:val="28"/>
        </w:rPr>
        <w:t>Наименование организации, фирмы:</w:t>
      </w:r>
    </w:p>
    <w:p w:rsidR="0002109D" w:rsidRPr="000A13F5" w:rsidRDefault="0002109D" w:rsidP="00592CBC">
      <w:pPr>
        <w:tabs>
          <w:tab w:val="left" w:pos="9639"/>
        </w:tabs>
        <w:ind w:firstLine="567"/>
        <w:rPr>
          <w:sz w:val="22"/>
        </w:rPr>
      </w:pPr>
      <w:r>
        <w:rPr>
          <w:sz w:val="22"/>
        </w:rPr>
        <w:t>____________________________________________________________________________</w:t>
      </w:r>
    </w:p>
    <w:p w:rsidR="0002109D" w:rsidRPr="000A13F5" w:rsidRDefault="0002109D" w:rsidP="00592CBC">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02109D" w:rsidRPr="000A13F5" w:rsidTr="00592CBC">
        <w:tc>
          <w:tcPr>
            <w:tcW w:w="3138" w:type="dxa"/>
            <w:tcBorders>
              <w:top w:val="single" w:sz="4" w:space="0" w:color="auto"/>
              <w:left w:val="single" w:sz="4" w:space="0" w:color="auto"/>
              <w:bottom w:val="single" w:sz="4" w:space="0" w:color="auto"/>
              <w:right w:val="single" w:sz="4" w:space="0" w:color="auto"/>
            </w:tcBorders>
            <w:vAlign w:val="center"/>
            <w:hideMark/>
          </w:tcPr>
          <w:p w:rsidR="0002109D" w:rsidRPr="000A13F5" w:rsidRDefault="0002109D" w:rsidP="00592CBC">
            <w:pPr>
              <w:tabs>
                <w:tab w:val="left" w:pos="9639"/>
              </w:tabs>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02109D" w:rsidRPr="000A13F5" w:rsidRDefault="0002109D" w:rsidP="00592CBC">
            <w:pPr>
              <w:tabs>
                <w:tab w:val="left" w:pos="9639"/>
              </w:tabs>
              <w:jc w:val="center"/>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02109D" w:rsidRPr="000A13F5" w:rsidRDefault="0002109D" w:rsidP="00592CBC">
            <w:pPr>
              <w:tabs>
                <w:tab w:val="left" w:pos="9639"/>
              </w:tabs>
              <w:jc w:val="center"/>
              <w:rPr>
                <w:szCs w:val="28"/>
              </w:rPr>
            </w:pPr>
            <w:r>
              <w:rPr>
                <w:szCs w:val="28"/>
              </w:rPr>
              <w:t>Филиалы и дочерние предприятия</w:t>
            </w:r>
          </w:p>
        </w:tc>
      </w:tr>
      <w:tr w:rsidR="0002109D" w:rsidRPr="000A13F5" w:rsidTr="00592CBC">
        <w:trPr>
          <w:trHeight w:val="227"/>
        </w:trPr>
        <w:tc>
          <w:tcPr>
            <w:tcW w:w="3138" w:type="dxa"/>
            <w:tcBorders>
              <w:top w:val="single" w:sz="4" w:space="0" w:color="auto"/>
              <w:left w:val="single" w:sz="4" w:space="0" w:color="auto"/>
              <w:bottom w:val="single" w:sz="4" w:space="0" w:color="auto"/>
              <w:right w:val="single" w:sz="4" w:space="0" w:color="auto"/>
            </w:tcBorders>
            <w:hideMark/>
          </w:tcPr>
          <w:p w:rsidR="0002109D" w:rsidRPr="000A13F5" w:rsidRDefault="0002109D" w:rsidP="00592CBC">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2109D" w:rsidRPr="000A13F5" w:rsidRDefault="0002109D" w:rsidP="00592CBC">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02109D" w:rsidRPr="000A13F5" w:rsidRDefault="0002109D" w:rsidP="00592CBC">
            <w:pPr>
              <w:tabs>
                <w:tab w:val="left" w:pos="9639"/>
              </w:tabs>
              <w:rPr>
                <w:szCs w:val="28"/>
              </w:rPr>
            </w:pPr>
          </w:p>
        </w:tc>
      </w:tr>
      <w:tr w:rsidR="0002109D" w:rsidRPr="000A13F5" w:rsidTr="00592CBC">
        <w:trPr>
          <w:trHeight w:val="227"/>
        </w:trPr>
        <w:tc>
          <w:tcPr>
            <w:tcW w:w="3138" w:type="dxa"/>
            <w:tcBorders>
              <w:top w:val="single" w:sz="4" w:space="0" w:color="auto"/>
              <w:left w:val="single" w:sz="4" w:space="0" w:color="auto"/>
              <w:bottom w:val="single" w:sz="4" w:space="0" w:color="auto"/>
              <w:right w:val="single" w:sz="4" w:space="0" w:color="auto"/>
            </w:tcBorders>
            <w:hideMark/>
          </w:tcPr>
          <w:p w:rsidR="0002109D" w:rsidRPr="000A13F5" w:rsidRDefault="0002109D" w:rsidP="00592CBC">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2109D" w:rsidRPr="000A13F5" w:rsidRDefault="0002109D" w:rsidP="00592CBC">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02109D" w:rsidRPr="000A13F5" w:rsidRDefault="0002109D" w:rsidP="00592CBC">
            <w:pPr>
              <w:tabs>
                <w:tab w:val="left" w:pos="9639"/>
              </w:tabs>
              <w:rPr>
                <w:szCs w:val="28"/>
              </w:rPr>
            </w:pPr>
          </w:p>
        </w:tc>
      </w:tr>
      <w:tr w:rsidR="0002109D" w:rsidRPr="000A13F5" w:rsidTr="00592CBC">
        <w:trPr>
          <w:trHeight w:val="227"/>
        </w:trPr>
        <w:tc>
          <w:tcPr>
            <w:tcW w:w="3138" w:type="dxa"/>
            <w:tcBorders>
              <w:top w:val="single" w:sz="4" w:space="0" w:color="auto"/>
              <w:left w:val="single" w:sz="4" w:space="0" w:color="auto"/>
              <w:bottom w:val="single" w:sz="4" w:space="0" w:color="auto"/>
              <w:right w:val="single" w:sz="4" w:space="0" w:color="auto"/>
            </w:tcBorders>
            <w:hideMark/>
          </w:tcPr>
          <w:p w:rsidR="0002109D" w:rsidRPr="000A13F5" w:rsidRDefault="0002109D" w:rsidP="00592CBC">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2109D" w:rsidRPr="000A13F5" w:rsidRDefault="0002109D" w:rsidP="00592CBC">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02109D" w:rsidRPr="000A13F5" w:rsidRDefault="0002109D" w:rsidP="00592CBC">
            <w:pPr>
              <w:tabs>
                <w:tab w:val="left" w:pos="9639"/>
              </w:tabs>
              <w:rPr>
                <w:szCs w:val="28"/>
              </w:rPr>
            </w:pPr>
          </w:p>
        </w:tc>
      </w:tr>
      <w:tr w:rsidR="0002109D" w:rsidRPr="000A13F5" w:rsidTr="00592CBC">
        <w:trPr>
          <w:trHeight w:val="227"/>
        </w:trPr>
        <w:tc>
          <w:tcPr>
            <w:tcW w:w="3138" w:type="dxa"/>
            <w:tcBorders>
              <w:top w:val="single" w:sz="4" w:space="0" w:color="auto"/>
              <w:left w:val="single" w:sz="4" w:space="0" w:color="auto"/>
              <w:bottom w:val="single" w:sz="4" w:space="0" w:color="auto"/>
              <w:right w:val="single" w:sz="4" w:space="0" w:color="auto"/>
            </w:tcBorders>
            <w:hideMark/>
          </w:tcPr>
          <w:p w:rsidR="0002109D" w:rsidRPr="000A13F5" w:rsidRDefault="0002109D" w:rsidP="00592CBC">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02109D" w:rsidRPr="000A13F5" w:rsidRDefault="0002109D" w:rsidP="00592CBC">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02109D" w:rsidRPr="000A13F5" w:rsidRDefault="0002109D" w:rsidP="00592CBC">
            <w:pPr>
              <w:tabs>
                <w:tab w:val="left" w:pos="9639"/>
              </w:tabs>
              <w:rPr>
                <w:szCs w:val="28"/>
              </w:rPr>
            </w:pPr>
          </w:p>
        </w:tc>
      </w:tr>
      <w:tr w:rsidR="0002109D" w:rsidRPr="000A13F5" w:rsidTr="00592CBC">
        <w:tblPrEx>
          <w:tblLook w:val="0000"/>
        </w:tblPrEx>
        <w:trPr>
          <w:trHeight w:val="227"/>
        </w:trPr>
        <w:tc>
          <w:tcPr>
            <w:tcW w:w="3138" w:type="dxa"/>
          </w:tcPr>
          <w:p w:rsidR="0002109D" w:rsidRPr="000A13F5" w:rsidRDefault="0002109D" w:rsidP="00592CBC">
            <w:pPr>
              <w:tabs>
                <w:tab w:val="left" w:pos="9639"/>
              </w:tabs>
            </w:pPr>
            <w:r>
              <w:t>Телефон/факс</w:t>
            </w:r>
          </w:p>
        </w:tc>
        <w:tc>
          <w:tcPr>
            <w:tcW w:w="3099" w:type="dxa"/>
            <w:gridSpan w:val="2"/>
          </w:tcPr>
          <w:p w:rsidR="0002109D" w:rsidRPr="000A13F5" w:rsidRDefault="0002109D" w:rsidP="00592CBC">
            <w:pPr>
              <w:tabs>
                <w:tab w:val="left" w:pos="9639"/>
              </w:tabs>
              <w:jc w:val="center"/>
            </w:pPr>
          </w:p>
        </w:tc>
        <w:tc>
          <w:tcPr>
            <w:tcW w:w="3483" w:type="dxa"/>
          </w:tcPr>
          <w:p w:rsidR="0002109D" w:rsidRPr="000A13F5" w:rsidRDefault="0002109D" w:rsidP="00592CBC">
            <w:pPr>
              <w:tabs>
                <w:tab w:val="left" w:pos="9639"/>
              </w:tabs>
              <w:jc w:val="center"/>
            </w:pPr>
          </w:p>
        </w:tc>
      </w:tr>
      <w:tr w:rsidR="0002109D" w:rsidRPr="000A13F5" w:rsidTr="00592CBC">
        <w:tblPrEx>
          <w:tblLook w:val="0000"/>
        </w:tblPrEx>
        <w:trPr>
          <w:trHeight w:val="227"/>
        </w:trPr>
        <w:tc>
          <w:tcPr>
            <w:tcW w:w="3138" w:type="dxa"/>
          </w:tcPr>
          <w:p w:rsidR="0002109D" w:rsidRPr="000A13F5" w:rsidRDefault="0002109D" w:rsidP="00592CBC">
            <w:pPr>
              <w:tabs>
                <w:tab w:val="left" w:pos="9639"/>
              </w:tabs>
            </w:pPr>
            <w:r>
              <w:t>Ответственное лицо</w:t>
            </w:r>
          </w:p>
        </w:tc>
        <w:tc>
          <w:tcPr>
            <w:tcW w:w="3099" w:type="dxa"/>
            <w:gridSpan w:val="2"/>
          </w:tcPr>
          <w:p w:rsidR="0002109D" w:rsidRPr="000A13F5" w:rsidRDefault="0002109D" w:rsidP="00592CBC">
            <w:pPr>
              <w:tabs>
                <w:tab w:val="left" w:pos="9639"/>
              </w:tabs>
              <w:jc w:val="center"/>
            </w:pPr>
          </w:p>
        </w:tc>
        <w:tc>
          <w:tcPr>
            <w:tcW w:w="3483" w:type="dxa"/>
          </w:tcPr>
          <w:p w:rsidR="0002109D" w:rsidRPr="000A13F5" w:rsidRDefault="0002109D" w:rsidP="00592CBC">
            <w:pPr>
              <w:tabs>
                <w:tab w:val="left" w:pos="9639"/>
              </w:tabs>
              <w:jc w:val="center"/>
            </w:pPr>
          </w:p>
        </w:tc>
      </w:tr>
      <w:tr w:rsidR="0002109D" w:rsidRPr="000A13F5" w:rsidTr="00592CBC">
        <w:tblPrEx>
          <w:tblLook w:val="0000"/>
        </w:tblPrEx>
        <w:trPr>
          <w:trHeight w:val="227"/>
        </w:trPr>
        <w:tc>
          <w:tcPr>
            <w:tcW w:w="3138" w:type="dxa"/>
          </w:tcPr>
          <w:p w:rsidR="0002109D" w:rsidRPr="000A13F5" w:rsidRDefault="0002109D" w:rsidP="00592CBC">
            <w:pPr>
              <w:tabs>
                <w:tab w:val="left" w:pos="9639"/>
              </w:tabs>
            </w:pPr>
            <w:r>
              <w:t>Форма (ООО, ЗАО и т.д.)</w:t>
            </w:r>
          </w:p>
        </w:tc>
        <w:tc>
          <w:tcPr>
            <w:tcW w:w="3099" w:type="dxa"/>
            <w:gridSpan w:val="2"/>
          </w:tcPr>
          <w:p w:rsidR="0002109D" w:rsidRPr="000A13F5" w:rsidRDefault="0002109D" w:rsidP="00592CBC">
            <w:pPr>
              <w:tabs>
                <w:tab w:val="left" w:pos="9639"/>
              </w:tabs>
              <w:jc w:val="center"/>
            </w:pPr>
          </w:p>
        </w:tc>
        <w:tc>
          <w:tcPr>
            <w:tcW w:w="3483" w:type="dxa"/>
          </w:tcPr>
          <w:p w:rsidR="0002109D" w:rsidRPr="000A13F5" w:rsidRDefault="0002109D" w:rsidP="00592CBC">
            <w:pPr>
              <w:tabs>
                <w:tab w:val="left" w:pos="9639"/>
              </w:tabs>
              <w:jc w:val="center"/>
            </w:pPr>
          </w:p>
        </w:tc>
      </w:tr>
      <w:tr w:rsidR="0002109D" w:rsidRPr="000A13F5" w:rsidTr="00592CBC">
        <w:tblPrEx>
          <w:tblLook w:val="0000"/>
        </w:tblPrEx>
        <w:trPr>
          <w:trHeight w:val="227"/>
        </w:trPr>
        <w:tc>
          <w:tcPr>
            <w:tcW w:w="3138" w:type="dxa"/>
          </w:tcPr>
          <w:p w:rsidR="0002109D" w:rsidRPr="000A13F5" w:rsidRDefault="0002109D" w:rsidP="00592CBC">
            <w:pPr>
              <w:tabs>
                <w:tab w:val="left" w:pos="9639"/>
              </w:tabs>
            </w:pPr>
            <w:r>
              <w:t>Уставный капитал</w:t>
            </w:r>
          </w:p>
        </w:tc>
        <w:tc>
          <w:tcPr>
            <w:tcW w:w="3099" w:type="dxa"/>
            <w:gridSpan w:val="2"/>
          </w:tcPr>
          <w:p w:rsidR="0002109D" w:rsidRPr="000A13F5" w:rsidRDefault="0002109D" w:rsidP="00592CBC">
            <w:pPr>
              <w:tabs>
                <w:tab w:val="left" w:pos="9639"/>
              </w:tabs>
              <w:jc w:val="center"/>
            </w:pPr>
          </w:p>
        </w:tc>
        <w:tc>
          <w:tcPr>
            <w:tcW w:w="3483" w:type="dxa"/>
          </w:tcPr>
          <w:p w:rsidR="0002109D" w:rsidRPr="000A13F5" w:rsidRDefault="0002109D" w:rsidP="00592CBC">
            <w:pPr>
              <w:tabs>
                <w:tab w:val="left" w:pos="9639"/>
              </w:tabs>
              <w:jc w:val="center"/>
            </w:pPr>
          </w:p>
        </w:tc>
      </w:tr>
      <w:tr w:rsidR="0002109D" w:rsidRPr="000A13F5" w:rsidTr="00592CBC">
        <w:tblPrEx>
          <w:tblLook w:val="0000"/>
        </w:tblPrEx>
        <w:trPr>
          <w:trHeight w:val="227"/>
        </w:trPr>
        <w:tc>
          <w:tcPr>
            <w:tcW w:w="3138" w:type="dxa"/>
            <w:tcBorders>
              <w:bottom w:val="nil"/>
            </w:tcBorders>
          </w:tcPr>
          <w:p w:rsidR="0002109D" w:rsidRPr="000A13F5" w:rsidRDefault="0002109D" w:rsidP="00592CBC">
            <w:pPr>
              <w:tabs>
                <w:tab w:val="left" w:pos="9639"/>
              </w:tabs>
            </w:pPr>
            <w:r>
              <w:t>Сфера деятельности</w:t>
            </w:r>
          </w:p>
        </w:tc>
        <w:tc>
          <w:tcPr>
            <w:tcW w:w="3099" w:type="dxa"/>
            <w:gridSpan w:val="2"/>
            <w:tcBorders>
              <w:bottom w:val="nil"/>
            </w:tcBorders>
          </w:tcPr>
          <w:p w:rsidR="0002109D" w:rsidRPr="000A13F5" w:rsidRDefault="0002109D" w:rsidP="00592CBC">
            <w:pPr>
              <w:tabs>
                <w:tab w:val="left" w:pos="9639"/>
              </w:tabs>
              <w:jc w:val="center"/>
            </w:pPr>
          </w:p>
        </w:tc>
        <w:tc>
          <w:tcPr>
            <w:tcW w:w="3483" w:type="dxa"/>
            <w:tcBorders>
              <w:bottom w:val="nil"/>
            </w:tcBorders>
          </w:tcPr>
          <w:p w:rsidR="0002109D" w:rsidRPr="000A13F5" w:rsidRDefault="0002109D" w:rsidP="00592CBC">
            <w:pPr>
              <w:tabs>
                <w:tab w:val="left" w:pos="9639"/>
              </w:tabs>
              <w:jc w:val="center"/>
            </w:pPr>
          </w:p>
        </w:tc>
      </w:tr>
      <w:tr w:rsidR="0002109D" w:rsidRPr="000A13F5" w:rsidTr="00592CBC">
        <w:tblPrEx>
          <w:tblLook w:val="0000"/>
        </w:tblPrEx>
        <w:tc>
          <w:tcPr>
            <w:tcW w:w="3138" w:type="dxa"/>
            <w:tcBorders>
              <w:right w:val="nil"/>
            </w:tcBorders>
          </w:tcPr>
          <w:p w:rsidR="0002109D" w:rsidRPr="000A13F5" w:rsidRDefault="0002109D" w:rsidP="00592CBC">
            <w:pPr>
              <w:tabs>
                <w:tab w:val="left" w:pos="9639"/>
              </w:tabs>
            </w:pPr>
            <w:r>
              <w:t>Руководитель:</w:t>
            </w:r>
          </w:p>
        </w:tc>
        <w:tc>
          <w:tcPr>
            <w:tcW w:w="3099" w:type="dxa"/>
            <w:gridSpan w:val="2"/>
            <w:tcBorders>
              <w:left w:val="nil"/>
              <w:right w:val="nil"/>
            </w:tcBorders>
          </w:tcPr>
          <w:p w:rsidR="0002109D" w:rsidRPr="000A13F5" w:rsidRDefault="0002109D" w:rsidP="00592CBC">
            <w:pPr>
              <w:tabs>
                <w:tab w:val="left" w:pos="9639"/>
              </w:tabs>
            </w:pPr>
            <w:r>
              <w:t>Дата:</w:t>
            </w:r>
          </w:p>
        </w:tc>
        <w:tc>
          <w:tcPr>
            <w:tcW w:w="3483" w:type="dxa"/>
            <w:tcBorders>
              <w:left w:val="nil"/>
            </w:tcBorders>
          </w:tcPr>
          <w:p w:rsidR="0002109D" w:rsidRPr="000A13F5" w:rsidRDefault="0002109D" w:rsidP="00592CBC">
            <w:pPr>
              <w:tabs>
                <w:tab w:val="left" w:pos="9639"/>
              </w:tabs>
            </w:pPr>
            <w:r>
              <w:t>Печать/подпись (субподрядчика)</w:t>
            </w:r>
          </w:p>
        </w:tc>
      </w:tr>
      <w:tr w:rsidR="0002109D" w:rsidRPr="000A13F5" w:rsidTr="00592CBC">
        <w:tblPrEx>
          <w:tblLook w:val="0000"/>
        </w:tblPrEx>
        <w:trPr>
          <w:cantSplit/>
        </w:trPr>
        <w:tc>
          <w:tcPr>
            <w:tcW w:w="9720" w:type="dxa"/>
            <w:gridSpan w:val="4"/>
          </w:tcPr>
          <w:p w:rsidR="0002109D" w:rsidRPr="000A13F5" w:rsidRDefault="0002109D" w:rsidP="00592CBC">
            <w:pPr>
              <w:tabs>
                <w:tab w:val="left" w:pos="9639"/>
              </w:tabs>
              <w:jc w:val="center"/>
            </w:pPr>
          </w:p>
        </w:tc>
      </w:tr>
      <w:tr w:rsidR="0002109D" w:rsidRPr="000A13F5" w:rsidTr="00592CBC">
        <w:tblPrEx>
          <w:tblLook w:val="0000"/>
        </w:tblPrEx>
        <w:trPr>
          <w:cantSplit/>
        </w:trPr>
        <w:tc>
          <w:tcPr>
            <w:tcW w:w="4536" w:type="dxa"/>
            <w:gridSpan w:val="2"/>
            <w:vMerge w:val="restart"/>
            <w:vAlign w:val="center"/>
          </w:tcPr>
          <w:p w:rsidR="0002109D" w:rsidRPr="000A13F5" w:rsidRDefault="0002109D" w:rsidP="00592CBC">
            <w:pPr>
              <w:tabs>
                <w:tab w:val="left" w:pos="9639"/>
              </w:tabs>
            </w:pPr>
            <w:r>
              <w:t>Виды работ, передаваемые субподрядчику по предмету Открытого конкурса</w:t>
            </w:r>
          </w:p>
        </w:tc>
        <w:tc>
          <w:tcPr>
            <w:tcW w:w="5184" w:type="dxa"/>
            <w:gridSpan w:val="2"/>
          </w:tcPr>
          <w:p w:rsidR="0002109D" w:rsidRPr="000A13F5" w:rsidRDefault="0002109D" w:rsidP="00592CBC">
            <w:pPr>
              <w:tabs>
                <w:tab w:val="left" w:pos="9639"/>
              </w:tabs>
              <w:jc w:val="center"/>
            </w:pPr>
            <w:r>
              <w:t>Передаваемые объемы работ</w:t>
            </w:r>
          </w:p>
        </w:tc>
      </w:tr>
      <w:tr w:rsidR="0002109D" w:rsidRPr="000A13F5" w:rsidTr="00592CBC">
        <w:tblPrEx>
          <w:tblLook w:val="0000"/>
        </w:tblPrEx>
        <w:trPr>
          <w:cantSplit/>
        </w:trPr>
        <w:tc>
          <w:tcPr>
            <w:tcW w:w="4536" w:type="dxa"/>
            <w:gridSpan w:val="2"/>
            <w:vMerge/>
          </w:tcPr>
          <w:p w:rsidR="0002109D" w:rsidRPr="000A13F5" w:rsidRDefault="0002109D" w:rsidP="00592CBC">
            <w:pPr>
              <w:tabs>
                <w:tab w:val="left" w:pos="9639"/>
              </w:tabs>
            </w:pPr>
          </w:p>
        </w:tc>
        <w:tc>
          <w:tcPr>
            <w:tcW w:w="1701" w:type="dxa"/>
          </w:tcPr>
          <w:p w:rsidR="0002109D" w:rsidRPr="000A13F5" w:rsidRDefault="0002109D" w:rsidP="00592CBC">
            <w:pPr>
              <w:tabs>
                <w:tab w:val="left" w:pos="9639"/>
              </w:tabs>
              <w:jc w:val="center"/>
            </w:pPr>
            <w:r>
              <w:t>В физических единицах</w:t>
            </w:r>
          </w:p>
        </w:tc>
        <w:tc>
          <w:tcPr>
            <w:tcW w:w="3483" w:type="dxa"/>
            <w:vAlign w:val="center"/>
          </w:tcPr>
          <w:p w:rsidR="0002109D" w:rsidRPr="000A13F5" w:rsidRDefault="0002109D" w:rsidP="00592CBC">
            <w:pPr>
              <w:tabs>
                <w:tab w:val="left" w:pos="9639"/>
              </w:tabs>
              <w:jc w:val="center"/>
            </w:pPr>
            <w:r>
              <w:t>В % к общему объему работ по предмету Открытого конкурса</w:t>
            </w:r>
          </w:p>
        </w:tc>
      </w:tr>
      <w:tr w:rsidR="0002109D" w:rsidRPr="000A13F5" w:rsidTr="00592CBC">
        <w:tblPrEx>
          <w:tblLook w:val="0000"/>
        </w:tblPrEx>
        <w:tc>
          <w:tcPr>
            <w:tcW w:w="4536" w:type="dxa"/>
            <w:gridSpan w:val="2"/>
          </w:tcPr>
          <w:p w:rsidR="0002109D" w:rsidRPr="000A13F5" w:rsidRDefault="0002109D" w:rsidP="00592CBC">
            <w:pPr>
              <w:tabs>
                <w:tab w:val="left" w:pos="9639"/>
              </w:tabs>
            </w:pPr>
          </w:p>
        </w:tc>
        <w:tc>
          <w:tcPr>
            <w:tcW w:w="1701" w:type="dxa"/>
          </w:tcPr>
          <w:p w:rsidR="0002109D" w:rsidRPr="000A13F5" w:rsidRDefault="0002109D" w:rsidP="00592CBC">
            <w:pPr>
              <w:tabs>
                <w:tab w:val="left" w:pos="9639"/>
              </w:tabs>
              <w:jc w:val="center"/>
            </w:pPr>
          </w:p>
        </w:tc>
        <w:tc>
          <w:tcPr>
            <w:tcW w:w="3483" w:type="dxa"/>
          </w:tcPr>
          <w:p w:rsidR="0002109D" w:rsidRPr="000A13F5" w:rsidRDefault="0002109D" w:rsidP="00592CBC">
            <w:pPr>
              <w:tabs>
                <w:tab w:val="left" w:pos="9639"/>
              </w:tabs>
              <w:jc w:val="center"/>
            </w:pPr>
          </w:p>
        </w:tc>
      </w:tr>
      <w:tr w:rsidR="0002109D" w:rsidRPr="000A13F5" w:rsidTr="00592CBC">
        <w:tblPrEx>
          <w:tblLook w:val="0000"/>
        </w:tblPrEx>
        <w:tc>
          <w:tcPr>
            <w:tcW w:w="6237" w:type="dxa"/>
            <w:gridSpan w:val="3"/>
          </w:tcPr>
          <w:p w:rsidR="0002109D" w:rsidRPr="000A13F5" w:rsidRDefault="0002109D" w:rsidP="00592CBC">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Pr>
          <w:p w:rsidR="0002109D" w:rsidRPr="000A13F5" w:rsidRDefault="0002109D" w:rsidP="00592CBC">
            <w:pPr>
              <w:tabs>
                <w:tab w:val="left" w:pos="9639"/>
              </w:tabs>
              <w:jc w:val="center"/>
            </w:pPr>
          </w:p>
        </w:tc>
      </w:tr>
      <w:tr w:rsidR="0002109D" w:rsidRPr="000A13F5" w:rsidTr="00592CBC">
        <w:tblPrEx>
          <w:tblLook w:val="0000"/>
        </w:tblPrEx>
        <w:tc>
          <w:tcPr>
            <w:tcW w:w="6237" w:type="dxa"/>
            <w:gridSpan w:val="3"/>
          </w:tcPr>
          <w:p w:rsidR="0002109D" w:rsidRPr="000A13F5" w:rsidRDefault="0002109D" w:rsidP="00592CBC">
            <w:pPr>
              <w:tabs>
                <w:tab w:val="left" w:pos="9639"/>
              </w:tabs>
            </w:pPr>
            <w:r>
              <w:t>Количество персонала, привлекаемого субподрядчиком к исполнению договора:</w:t>
            </w:r>
          </w:p>
        </w:tc>
        <w:tc>
          <w:tcPr>
            <w:tcW w:w="3483" w:type="dxa"/>
          </w:tcPr>
          <w:p w:rsidR="0002109D" w:rsidRPr="000A13F5" w:rsidRDefault="0002109D" w:rsidP="00592CBC">
            <w:pPr>
              <w:tabs>
                <w:tab w:val="left" w:pos="9639"/>
              </w:tabs>
              <w:jc w:val="center"/>
            </w:pPr>
          </w:p>
        </w:tc>
      </w:tr>
    </w:tbl>
    <w:p w:rsidR="0002109D" w:rsidRPr="000A13F5" w:rsidRDefault="0002109D" w:rsidP="00592CBC">
      <w:pPr>
        <w:tabs>
          <w:tab w:val="left" w:pos="9639"/>
        </w:tabs>
        <w:ind w:firstLine="720"/>
        <w:jc w:val="both"/>
        <w:rPr>
          <w:szCs w:val="28"/>
        </w:rPr>
      </w:pPr>
      <w:r>
        <w:rPr>
          <w:szCs w:val="28"/>
        </w:rPr>
        <w:t>Приложения:</w:t>
      </w:r>
    </w:p>
    <w:p w:rsidR="0002109D" w:rsidRPr="000A13F5" w:rsidRDefault="0002109D" w:rsidP="00592CBC">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02109D" w:rsidRPr="000A13F5" w:rsidRDefault="0002109D" w:rsidP="00592CBC">
      <w:pPr>
        <w:jc w:val="both"/>
        <w:rPr>
          <w:rFonts w:eastAsia="MS Mincho"/>
          <w:b/>
          <w:bCs/>
          <w:sz w:val="28"/>
          <w:szCs w:val="28"/>
        </w:rPr>
      </w:pPr>
    </w:p>
    <w:p w:rsidR="0002109D" w:rsidRPr="000A13F5" w:rsidRDefault="0002109D" w:rsidP="00592CBC">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02109D" w:rsidRPr="000A13F5" w:rsidRDefault="0002109D" w:rsidP="00592CBC">
      <w:pPr>
        <w:tabs>
          <w:tab w:val="left" w:pos="8640"/>
        </w:tabs>
        <w:jc w:val="center"/>
        <w:rPr>
          <w:i/>
        </w:rPr>
      </w:pPr>
      <w:r>
        <w:rPr>
          <w:i/>
        </w:rPr>
        <w:t xml:space="preserve">                                                                    (наименование претендента)</w:t>
      </w:r>
    </w:p>
    <w:p w:rsidR="0002109D" w:rsidRPr="000A13F5" w:rsidRDefault="0002109D" w:rsidP="00592CBC">
      <w:pPr>
        <w:rPr>
          <w:sz w:val="28"/>
          <w:szCs w:val="28"/>
          <w:lang w:eastAsia="ru-RU"/>
        </w:rPr>
      </w:pPr>
      <w:r>
        <w:rPr>
          <w:sz w:val="28"/>
          <w:szCs w:val="28"/>
          <w:lang w:eastAsia="ru-RU"/>
        </w:rPr>
        <w:t>____________________________________________________________________</w:t>
      </w:r>
    </w:p>
    <w:p w:rsidR="0002109D" w:rsidRPr="000A13F5" w:rsidRDefault="0002109D" w:rsidP="00592CBC">
      <w:pPr>
        <w:rPr>
          <w:i/>
        </w:rPr>
      </w:pPr>
      <w:r>
        <w:rPr>
          <w:i/>
        </w:rPr>
        <w:t xml:space="preserve">       Печать</w:t>
      </w:r>
      <w:r>
        <w:rPr>
          <w:i/>
        </w:rPr>
        <w:tab/>
      </w:r>
      <w:r>
        <w:rPr>
          <w:i/>
        </w:rPr>
        <w:tab/>
      </w:r>
      <w:r>
        <w:rPr>
          <w:i/>
        </w:rPr>
        <w:tab/>
        <w:t>(должность, подпись, ФИО)</w:t>
      </w:r>
    </w:p>
    <w:p w:rsidR="0002109D" w:rsidRPr="00BA479F" w:rsidRDefault="0002109D" w:rsidP="00592CBC">
      <w:pPr>
        <w:rPr>
          <w:sz w:val="28"/>
          <w:szCs w:val="28"/>
          <w:lang w:eastAsia="ru-RU"/>
        </w:rPr>
      </w:pPr>
      <w:r>
        <w:rPr>
          <w:sz w:val="28"/>
          <w:szCs w:val="28"/>
          <w:lang w:eastAsia="ru-RU"/>
        </w:rPr>
        <w:t>"____" _________ 201__ г.</w:t>
      </w:r>
    </w:p>
    <w:sectPr w:rsidR="0002109D" w:rsidRPr="00BA479F"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AC4" w:rsidRDefault="00DE0AC4">
      <w:r>
        <w:separator/>
      </w:r>
    </w:p>
  </w:endnote>
  <w:endnote w:type="continuationSeparator" w:id="0">
    <w:p w:rsidR="00DE0AC4" w:rsidRDefault="00DE0AC4">
      <w:r>
        <w:continuationSeparator/>
      </w:r>
    </w:p>
  </w:endnote>
  <w:endnote w:type="continuationNotice" w:id="1">
    <w:p w:rsidR="00DE0AC4" w:rsidRDefault="00DE0AC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CBC" w:rsidRDefault="00592CBC"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592CBC" w:rsidRDefault="00592CBC"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CBC" w:rsidRDefault="00592CBC">
    <w:pPr>
      <w:pStyle w:val="afd"/>
      <w:jc w:val="center"/>
    </w:pPr>
  </w:p>
  <w:p w:rsidR="00592CBC" w:rsidRDefault="00592CBC"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AC4" w:rsidRDefault="00DE0AC4">
      <w:r>
        <w:separator/>
      </w:r>
    </w:p>
  </w:footnote>
  <w:footnote w:type="continuationSeparator" w:id="0">
    <w:p w:rsidR="00DE0AC4" w:rsidRDefault="00DE0AC4">
      <w:r>
        <w:continuationSeparator/>
      </w:r>
    </w:p>
  </w:footnote>
  <w:footnote w:type="continuationNotice" w:id="1">
    <w:p w:rsidR="00DE0AC4" w:rsidRDefault="00DE0AC4"/>
  </w:footnote>
  <w:footnote w:id="2">
    <w:p w:rsidR="00592CBC" w:rsidRDefault="00592CBC" w:rsidP="00592CBC">
      <w:pPr>
        <w:pStyle w:val="afe"/>
      </w:pPr>
      <w:r>
        <w:rPr>
          <w:rStyle w:val="af6"/>
        </w:rPr>
        <w:footnoteRef/>
      </w:r>
      <w:r>
        <w:t xml:space="preserve"> К сведениям об опыте прилагаются копии договоров и актов в соответствии с пунктом 2.6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592CBC" w:rsidRDefault="00592CBC" w:rsidP="00592CBC">
      <w:pPr>
        <w:pStyle w:val="afe"/>
      </w:pPr>
      <w:r>
        <w:rPr>
          <w:rStyle w:val="af6"/>
        </w:rPr>
        <w:footnoteRef/>
      </w:r>
      <w:r>
        <w:t xml:space="preserve"> Данное приложение включается в документацию о закупке при необходимости по усмотрению Заказчика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CBC" w:rsidRDefault="00592CBC">
    <w:pPr>
      <w:pStyle w:val="afb"/>
      <w:jc w:val="center"/>
    </w:pPr>
    <w:fldSimple w:instr=" PAGE   \* MERGEFORMAT ">
      <w:r w:rsidR="00037293">
        <w:rPr>
          <w:noProof/>
        </w:rPr>
        <w:t>38</w:t>
      </w:r>
    </w:fldSimple>
  </w:p>
  <w:p w:rsidR="00592CBC" w:rsidRDefault="00592CBC">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0B865C2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51F7C9D"/>
    <w:multiLevelType w:val="multilevel"/>
    <w:tmpl w:val="13B09C3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BED2486"/>
    <w:multiLevelType w:val="hybridMultilevel"/>
    <w:tmpl w:val="15EE914A"/>
    <w:lvl w:ilvl="0" w:tplc="018A7BE2">
      <w:start w:val="1"/>
      <w:numFmt w:val="decimal"/>
      <w:lvlText w:val="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E2F80456"/>
    <w:lvl w:ilvl="0" w:tplc="3190BD9C">
      <w:start w:val="1"/>
      <w:numFmt w:val="decimal"/>
      <w:lvlText w:val="2.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4FC03328"/>
    <w:multiLevelType w:val="multilevel"/>
    <w:tmpl w:val="EEB2DA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7">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1DF4A53"/>
    <w:multiLevelType w:val="multilevel"/>
    <w:tmpl w:val="0FD607FA"/>
    <w:lvl w:ilvl="0">
      <w:start w:val="4"/>
      <w:numFmt w:val="decimal"/>
      <w:lvlText w:val="%1."/>
      <w:lvlJc w:val="left"/>
      <w:pPr>
        <w:ind w:left="600" w:hanging="600"/>
      </w:pPr>
      <w:rPr>
        <w:rFonts w:hint="default"/>
        <w:sz w:val="28"/>
      </w:rPr>
    </w:lvl>
    <w:lvl w:ilvl="1">
      <w:start w:val="12"/>
      <w:numFmt w:val="decimal"/>
      <w:lvlText w:val="%1.%2."/>
      <w:lvlJc w:val="left"/>
      <w:pPr>
        <w:ind w:left="1855" w:hanging="720"/>
      </w:pPr>
      <w:rPr>
        <w:rFonts w:hint="default"/>
        <w:sz w:val="28"/>
      </w:rPr>
    </w:lvl>
    <w:lvl w:ilvl="2">
      <w:start w:val="1"/>
      <w:numFmt w:val="decimal"/>
      <w:lvlText w:val="%1.%2.%3."/>
      <w:lvlJc w:val="left"/>
      <w:pPr>
        <w:ind w:left="2357" w:hanging="1080"/>
      </w:pPr>
      <w:rPr>
        <w:rFonts w:hint="default"/>
        <w:sz w:val="28"/>
      </w:rPr>
    </w:lvl>
    <w:lvl w:ilvl="3">
      <w:start w:val="1"/>
      <w:numFmt w:val="decimal"/>
      <w:lvlText w:val="%1.%2.%3.%4."/>
      <w:lvlJc w:val="left"/>
      <w:pPr>
        <w:ind w:left="7842" w:hanging="1440"/>
      </w:pPr>
      <w:rPr>
        <w:rFonts w:hint="default"/>
        <w:sz w:val="28"/>
      </w:rPr>
    </w:lvl>
    <w:lvl w:ilvl="4">
      <w:start w:val="1"/>
      <w:numFmt w:val="decimal"/>
      <w:lvlText w:val="%1.%2.%3.%4.%5."/>
      <w:lvlJc w:val="left"/>
      <w:pPr>
        <w:ind w:left="10336" w:hanging="1800"/>
      </w:pPr>
      <w:rPr>
        <w:rFonts w:hint="default"/>
        <w:sz w:val="28"/>
      </w:rPr>
    </w:lvl>
    <w:lvl w:ilvl="5">
      <w:start w:val="1"/>
      <w:numFmt w:val="decimal"/>
      <w:lvlText w:val="%1.%2.%3.%4.%5.%6."/>
      <w:lvlJc w:val="left"/>
      <w:pPr>
        <w:ind w:left="12470" w:hanging="1800"/>
      </w:pPr>
      <w:rPr>
        <w:rFonts w:hint="default"/>
        <w:sz w:val="28"/>
      </w:rPr>
    </w:lvl>
    <w:lvl w:ilvl="6">
      <w:start w:val="1"/>
      <w:numFmt w:val="decimal"/>
      <w:lvlText w:val="%1.%2.%3.%4.%5.%6.%7."/>
      <w:lvlJc w:val="left"/>
      <w:pPr>
        <w:ind w:left="14964" w:hanging="2160"/>
      </w:pPr>
      <w:rPr>
        <w:rFonts w:hint="default"/>
        <w:sz w:val="28"/>
      </w:rPr>
    </w:lvl>
    <w:lvl w:ilvl="7">
      <w:start w:val="1"/>
      <w:numFmt w:val="decimal"/>
      <w:lvlText w:val="%1.%2.%3.%4.%5.%6.%7.%8."/>
      <w:lvlJc w:val="left"/>
      <w:pPr>
        <w:ind w:left="17458" w:hanging="2520"/>
      </w:pPr>
      <w:rPr>
        <w:rFonts w:hint="default"/>
        <w:sz w:val="28"/>
      </w:rPr>
    </w:lvl>
    <w:lvl w:ilvl="8">
      <w:start w:val="1"/>
      <w:numFmt w:val="decimal"/>
      <w:lvlText w:val="%1.%2.%3.%4.%5.%6.%7.%8.%9."/>
      <w:lvlJc w:val="left"/>
      <w:pPr>
        <w:ind w:left="19952" w:hanging="2880"/>
      </w:pPr>
      <w:rPr>
        <w:rFonts w:hint="default"/>
        <w:sz w:val="28"/>
      </w:rPr>
    </w:lvl>
  </w:abstractNum>
  <w:abstractNum w:abstractNumId="41">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41"/>
  </w:num>
  <w:num w:numId="9">
    <w:abstractNumId w:val="22"/>
  </w:num>
  <w:num w:numId="10">
    <w:abstractNumId w:val="31"/>
  </w:num>
  <w:num w:numId="11">
    <w:abstractNumId w:val="36"/>
  </w:num>
  <w:num w:numId="12">
    <w:abstractNumId w:val="33"/>
  </w:num>
  <w:num w:numId="13">
    <w:abstractNumId w:val="37"/>
  </w:num>
  <w:num w:numId="14">
    <w:abstractNumId w:val="42"/>
  </w:num>
  <w:num w:numId="15">
    <w:abstractNumId w:val="30"/>
  </w:num>
  <w:num w:numId="16">
    <w:abstractNumId w:val="32"/>
  </w:num>
  <w:num w:numId="17">
    <w:abstractNumId w:val="29"/>
  </w:num>
  <w:num w:numId="18">
    <w:abstractNumId w:val="27"/>
  </w:num>
  <w:num w:numId="19">
    <w:abstractNumId w:val="28"/>
  </w:num>
  <w:num w:numId="20">
    <w:abstractNumId w:val="35"/>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39"/>
  </w:num>
  <w:num w:numId="27">
    <w:abstractNumId w:val="22"/>
  </w:num>
  <w:num w:numId="28">
    <w:abstractNumId w:val="24"/>
  </w:num>
  <w:num w:numId="29">
    <w:abstractNumId w:val="40"/>
  </w:num>
  <w:num w:numId="30">
    <w:abstractNumId w:val="25"/>
  </w:num>
  <w:num w:numId="31">
    <w:abstractNumId w:val="26"/>
  </w:num>
  <w:num w:numId="32">
    <w:abstractNumId w:val="34"/>
  </w:num>
  <w:num w:numId="33">
    <w:abstractNumId w:val="23"/>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hideGrammaticalError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2109D"/>
    <w:rsid w:val="000224FB"/>
    <w:rsid w:val="000236C9"/>
    <w:rsid w:val="00032BDE"/>
    <w:rsid w:val="00034376"/>
    <w:rsid w:val="00034877"/>
    <w:rsid w:val="00034E6C"/>
    <w:rsid w:val="000362F0"/>
    <w:rsid w:val="00037293"/>
    <w:rsid w:val="000374AB"/>
    <w:rsid w:val="00044646"/>
    <w:rsid w:val="00045327"/>
    <w:rsid w:val="000454C8"/>
    <w:rsid w:val="0004653B"/>
    <w:rsid w:val="00047535"/>
    <w:rsid w:val="0005366B"/>
    <w:rsid w:val="000557B3"/>
    <w:rsid w:val="0006056A"/>
    <w:rsid w:val="00060D59"/>
    <w:rsid w:val="00066A62"/>
    <w:rsid w:val="00067DAA"/>
    <w:rsid w:val="000728C1"/>
    <w:rsid w:val="000753BB"/>
    <w:rsid w:val="00076F66"/>
    <w:rsid w:val="0007720B"/>
    <w:rsid w:val="00083039"/>
    <w:rsid w:val="000846BC"/>
    <w:rsid w:val="00090344"/>
    <w:rsid w:val="00091B4D"/>
    <w:rsid w:val="00092D66"/>
    <w:rsid w:val="00093F19"/>
    <w:rsid w:val="000954FB"/>
    <w:rsid w:val="000978CE"/>
    <w:rsid w:val="000A0092"/>
    <w:rsid w:val="000A2B5E"/>
    <w:rsid w:val="000A2D97"/>
    <w:rsid w:val="000A3B81"/>
    <w:rsid w:val="000A4915"/>
    <w:rsid w:val="000A574E"/>
    <w:rsid w:val="000A679F"/>
    <w:rsid w:val="000B5302"/>
    <w:rsid w:val="000B658F"/>
    <w:rsid w:val="000C37D3"/>
    <w:rsid w:val="000C7CAF"/>
    <w:rsid w:val="000D5F3B"/>
    <w:rsid w:val="000E2086"/>
    <w:rsid w:val="000E5B2C"/>
    <w:rsid w:val="000E5BB8"/>
    <w:rsid w:val="000F024D"/>
    <w:rsid w:val="000F1048"/>
    <w:rsid w:val="000F1455"/>
    <w:rsid w:val="000F3BFB"/>
    <w:rsid w:val="000F6875"/>
    <w:rsid w:val="00102875"/>
    <w:rsid w:val="00106D91"/>
    <w:rsid w:val="00107C51"/>
    <w:rsid w:val="00110975"/>
    <w:rsid w:val="00112512"/>
    <w:rsid w:val="00116BFD"/>
    <w:rsid w:val="001172DB"/>
    <w:rsid w:val="001174EB"/>
    <w:rsid w:val="0012029A"/>
    <w:rsid w:val="00120404"/>
    <w:rsid w:val="00120A5C"/>
    <w:rsid w:val="00120B8B"/>
    <w:rsid w:val="00123257"/>
    <w:rsid w:val="001242D3"/>
    <w:rsid w:val="0012610C"/>
    <w:rsid w:val="00126E37"/>
    <w:rsid w:val="00134C04"/>
    <w:rsid w:val="00135273"/>
    <w:rsid w:val="001356F1"/>
    <w:rsid w:val="0013760D"/>
    <w:rsid w:val="00146CC2"/>
    <w:rsid w:val="00150594"/>
    <w:rsid w:val="00154547"/>
    <w:rsid w:val="00156B73"/>
    <w:rsid w:val="00157CA9"/>
    <w:rsid w:val="00164D0C"/>
    <w:rsid w:val="0016528F"/>
    <w:rsid w:val="00166B33"/>
    <w:rsid w:val="00166D95"/>
    <w:rsid w:val="00167695"/>
    <w:rsid w:val="00171FEC"/>
    <w:rsid w:val="00172294"/>
    <w:rsid w:val="001722C6"/>
    <w:rsid w:val="001749AE"/>
    <w:rsid w:val="00174FFE"/>
    <w:rsid w:val="00175830"/>
    <w:rsid w:val="00175A7B"/>
    <w:rsid w:val="00177D5C"/>
    <w:rsid w:val="00180C03"/>
    <w:rsid w:val="001823CF"/>
    <w:rsid w:val="0018682A"/>
    <w:rsid w:val="0019760E"/>
    <w:rsid w:val="001A364E"/>
    <w:rsid w:val="001A544E"/>
    <w:rsid w:val="001A61AB"/>
    <w:rsid w:val="001B150C"/>
    <w:rsid w:val="001B36FC"/>
    <w:rsid w:val="001B5653"/>
    <w:rsid w:val="001C08FD"/>
    <w:rsid w:val="001C09D8"/>
    <w:rsid w:val="001C75ED"/>
    <w:rsid w:val="001E0B8E"/>
    <w:rsid w:val="001E2F9C"/>
    <w:rsid w:val="001E3E36"/>
    <w:rsid w:val="001E5185"/>
    <w:rsid w:val="001E6511"/>
    <w:rsid w:val="001E6E80"/>
    <w:rsid w:val="001F0A23"/>
    <w:rsid w:val="001F21DA"/>
    <w:rsid w:val="001F2F0D"/>
    <w:rsid w:val="001F32B2"/>
    <w:rsid w:val="001F504B"/>
    <w:rsid w:val="001F53E8"/>
    <w:rsid w:val="001F573F"/>
    <w:rsid w:val="001F57BC"/>
    <w:rsid w:val="0020341D"/>
    <w:rsid w:val="002079EB"/>
    <w:rsid w:val="00210A37"/>
    <w:rsid w:val="00211C0D"/>
    <w:rsid w:val="00214105"/>
    <w:rsid w:val="00214302"/>
    <w:rsid w:val="00216C08"/>
    <w:rsid w:val="002212A0"/>
    <w:rsid w:val="002212EA"/>
    <w:rsid w:val="00221BE8"/>
    <w:rsid w:val="00222142"/>
    <w:rsid w:val="002247A2"/>
    <w:rsid w:val="002326E3"/>
    <w:rsid w:val="002376E6"/>
    <w:rsid w:val="002378E3"/>
    <w:rsid w:val="002379A3"/>
    <w:rsid w:val="00237EE7"/>
    <w:rsid w:val="002410DF"/>
    <w:rsid w:val="00243F0F"/>
    <w:rsid w:val="002463F7"/>
    <w:rsid w:val="00250548"/>
    <w:rsid w:val="00250A36"/>
    <w:rsid w:val="0025270E"/>
    <w:rsid w:val="002540E1"/>
    <w:rsid w:val="00254314"/>
    <w:rsid w:val="002543D3"/>
    <w:rsid w:val="00254538"/>
    <w:rsid w:val="0025498D"/>
    <w:rsid w:val="002572B2"/>
    <w:rsid w:val="00257F85"/>
    <w:rsid w:val="00261326"/>
    <w:rsid w:val="00265B2B"/>
    <w:rsid w:val="00267AAB"/>
    <w:rsid w:val="00274113"/>
    <w:rsid w:val="00274699"/>
    <w:rsid w:val="002810F4"/>
    <w:rsid w:val="0028168C"/>
    <w:rsid w:val="00282B03"/>
    <w:rsid w:val="002910EA"/>
    <w:rsid w:val="00291899"/>
    <w:rsid w:val="00293CE8"/>
    <w:rsid w:val="002A1180"/>
    <w:rsid w:val="002A2796"/>
    <w:rsid w:val="002A4D3C"/>
    <w:rsid w:val="002A71D9"/>
    <w:rsid w:val="002B41FD"/>
    <w:rsid w:val="002B482F"/>
    <w:rsid w:val="002B6325"/>
    <w:rsid w:val="002B6BE9"/>
    <w:rsid w:val="002B7406"/>
    <w:rsid w:val="002C2ADC"/>
    <w:rsid w:val="002C3FF9"/>
    <w:rsid w:val="002C56A0"/>
    <w:rsid w:val="002C7848"/>
    <w:rsid w:val="002D2D73"/>
    <w:rsid w:val="002D5869"/>
    <w:rsid w:val="002E18D3"/>
    <w:rsid w:val="002E3DBF"/>
    <w:rsid w:val="002E4CCA"/>
    <w:rsid w:val="002E66D4"/>
    <w:rsid w:val="002F1275"/>
    <w:rsid w:val="002F15C9"/>
    <w:rsid w:val="002F345D"/>
    <w:rsid w:val="002F40DE"/>
    <w:rsid w:val="002F543C"/>
    <w:rsid w:val="002F6A6B"/>
    <w:rsid w:val="0030151C"/>
    <w:rsid w:val="00302217"/>
    <w:rsid w:val="00305BD2"/>
    <w:rsid w:val="003072B4"/>
    <w:rsid w:val="00311A92"/>
    <w:rsid w:val="00313385"/>
    <w:rsid w:val="00313F83"/>
    <w:rsid w:val="00325CC8"/>
    <w:rsid w:val="00331801"/>
    <w:rsid w:val="00331930"/>
    <w:rsid w:val="00334292"/>
    <w:rsid w:val="00335079"/>
    <w:rsid w:val="00335F0B"/>
    <w:rsid w:val="0033715C"/>
    <w:rsid w:val="00343C35"/>
    <w:rsid w:val="003571CE"/>
    <w:rsid w:val="00357415"/>
    <w:rsid w:val="0036291B"/>
    <w:rsid w:val="003630DE"/>
    <w:rsid w:val="003657D7"/>
    <w:rsid w:val="003663BC"/>
    <w:rsid w:val="00370C44"/>
    <w:rsid w:val="00371504"/>
    <w:rsid w:val="003719A4"/>
    <w:rsid w:val="003778ED"/>
    <w:rsid w:val="00386F7E"/>
    <w:rsid w:val="00391B86"/>
    <w:rsid w:val="00391D03"/>
    <w:rsid w:val="003934B6"/>
    <w:rsid w:val="00395664"/>
    <w:rsid w:val="00396B5A"/>
    <w:rsid w:val="003A0695"/>
    <w:rsid w:val="003A17CC"/>
    <w:rsid w:val="003A3A53"/>
    <w:rsid w:val="003A7044"/>
    <w:rsid w:val="003A741B"/>
    <w:rsid w:val="003B3FE8"/>
    <w:rsid w:val="003C30F3"/>
    <w:rsid w:val="003C6269"/>
    <w:rsid w:val="003D0AAE"/>
    <w:rsid w:val="003D0E23"/>
    <w:rsid w:val="003D18DF"/>
    <w:rsid w:val="003D23C9"/>
    <w:rsid w:val="003D2759"/>
    <w:rsid w:val="003D3596"/>
    <w:rsid w:val="003D485E"/>
    <w:rsid w:val="003E181F"/>
    <w:rsid w:val="003E2C12"/>
    <w:rsid w:val="003E4FE0"/>
    <w:rsid w:val="003E74E1"/>
    <w:rsid w:val="003F31F2"/>
    <w:rsid w:val="00400975"/>
    <w:rsid w:val="004034BE"/>
    <w:rsid w:val="00410B56"/>
    <w:rsid w:val="0042174B"/>
    <w:rsid w:val="004224C0"/>
    <w:rsid w:val="00422CFA"/>
    <w:rsid w:val="004243CF"/>
    <w:rsid w:val="00425EB0"/>
    <w:rsid w:val="00426ED7"/>
    <w:rsid w:val="004272B0"/>
    <w:rsid w:val="004314C8"/>
    <w:rsid w:val="00432CF8"/>
    <w:rsid w:val="0043423C"/>
    <w:rsid w:val="0043596D"/>
    <w:rsid w:val="00435A9A"/>
    <w:rsid w:val="00437B00"/>
    <w:rsid w:val="00443169"/>
    <w:rsid w:val="0044472F"/>
    <w:rsid w:val="00444F6A"/>
    <w:rsid w:val="00445695"/>
    <w:rsid w:val="00446E0C"/>
    <w:rsid w:val="00454ECC"/>
    <w:rsid w:val="00462DE1"/>
    <w:rsid w:val="004634C8"/>
    <w:rsid w:val="0046442D"/>
    <w:rsid w:val="00467486"/>
    <w:rsid w:val="00470EDD"/>
    <w:rsid w:val="004745C7"/>
    <w:rsid w:val="00475935"/>
    <w:rsid w:val="0047650E"/>
    <w:rsid w:val="004765EC"/>
    <w:rsid w:val="004774A6"/>
    <w:rsid w:val="004774CF"/>
    <w:rsid w:val="0047759E"/>
    <w:rsid w:val="004808B9"/>
    <w:rsid w:val="004864C2"/>
    <w:rsid w:val="004874C1"/>
    <w:rsid w:val="00493AB2"/>
    <w:rsid w:val="004A0B79"/>
    <w:rsid w:val="004A25F0"/>
    <w:rsid w:val="004A4212"/>
    <w:rsid w:val="004A66FA"/>
    <w:rsid w:val="004B0D75"/>
    <w:rsid w:val="004B3482"/>
    <w:rsid w:val="004B366A"/>
    <w:rsid w:val="004B4B1F"/>
    <w:rsid w:val="004C0A7F"/>
    <w:rsid w:val="004C2235"/>
    <w:rsid w:val="004C7528"/>
    <w:rsid w:val="004D2E53"/>
    <w:rsid w:val="004D44D7"/>
    <w:rsid w:val="004D4FA2"/>
    <w:rsid w:val="004D6625"/>
    <w:rsid w:val="004E13F0"/>
    <w:rsid w:val="004E1725"/>
    <w:rsid w:val="004E202E"/>
    <w:rsid w:val="004E3757"/>
    <w:rsid w:val="004E3AC2"/>
    <w:rsid w:val="004F2ABB"/>
    <w:rsid w:val="004F4D22"/>
    <w:rsid w:val="004F5E74"/>
    <w:rsid w:val="004F6737"/>
    <w:rsid w:val="00505622"/>
    <w:rsid w:val="00505842"/>
    <w:rsid w:val="005058F1"/>
    <w:rsid w:val="00506989"/>
    <w:rsid w:val="0050702D"/>
    <w:rsid w:val="0051006B"/>
    <w:rsid w:val="00510C5D"/>
    <w:rsid w:val="00511914"/>
    <w:rsid w:val="00511EDC"/>
    <w:rsid w:val="005129E1"/>
    <w:rsid w:val="00514DA3"/>
    <w:rsid w:val="0051529F"/>
    <w:rsid w:val="005171A2"/>
    <w:rsid w:val="00521353"/>
    <w:rsid w:val="00521F95"/>
    <w:rsid w:val="0052390C"/>
    <w:rsid w:val="005242ED"/>
    <w:rsid w:val="00527AB7"/>
    <w:rsid w:val="0053291E"/>
    <w:rsid w:val="00534697"/>
    <w:rsid w:val="005355A2"/>
    <w:rsid w:val="005373EF"/>
    <w:rsid w:val="00544668"/>
    <w:rsid w:val="005508EC"/>
    <w:rsid w:val="00551655"/>
    <w:rsid w:val="0056027E"/>
    <w:rsid w:val="00562186"/>
    <w:rsid w:val="0056426C"/>
    <w:rsid w:val="00565202"/>
    <w:rsid w:val="00567173"/>
    <w:rsid w:val="005716FC"/>
    <w:rsid w:val="00571D62"/>
    <w:rsid w:val="00573F02"/>
    <w:rsid w:val="00575E36"/>
    <w:rsid w:val="0057655F"/>
    <w:rsid w:val="005834BA"/>
    <w:rsid w:val="00590A1B"/>
    <w:rsid w:val="00592CBC"/>
    <w:rsid w:val="00593786"/>
    <w:rsid w:val="005944C1"/>
    <w:rsid w:val="005A0E3B"/>
    <w:rsid w:val="005A2B08"/>
    <w:rsid w:val="005A41D0"/>
    <w:rsid w:val="005A6CE9"/>
    <w:rsid w:val="005B12F9"/>
    <w:rsid w:val="005B32A8"/>
    <w:rsid w:val="005B6216"/>
    <w:rsid w:val="005C6744"/>
    <w:rsid w:val="005D0613"/>
    <w:rsid w:val="005D6190"/>
    <w:rsid w:val="005D64F1"/>
    <w:rsid w:val="005D6803"/>
    <w:rsid w:val="005D77E9"/>
    <w:rsid w:val="005E0074"/>
    <w:rsid w:val="005E0B21"/>
    <w:rsid w:val="005E6CAE"/>
    <w:rsid w:val="005F2D24"/>
    <w:rsid w:val="005F2FAA"/>
    <w:rsid w:val="005F5726"/>
    <w:rsid w:val="00601BD2"/>
    <w:rsid w:val="0060219A"/>
    <w:rsid w:val="006050B1"/>
    <w:rsid w:val="00611B15"/>
    <w:rsid w:val="00612DC6"/>
    <w:rsid w:val="00613848"/>
    <w:rsid w:val="00614976"/>
    <w:rsid w:val="006164CD"/>
    <w:rsid w:val="006176F4"/>
    <w:rsid w:val="00621361"/>
    <w:rsid w:val="00622CF4"/>
    <w:rsid w:val="00627696"/>
    <w:rsid w:val="0063170D"/>
    <w:rsid w:val="00633831"/>
    <w:rsid w:val="00635507"/>
    <w:rsid w:val="00636387"/>
    <w:rsid w:val="00637621"/>
    <w:rsid w:val="006400A0"/>
    <w:rsid w:val="006402DD"/>
    <w:rsid w:val="0065657D"/>
    <w:rsid w:val="006575DD"/>
    <w:rsid w:val="00664449"/>
    <w:rsid w:val="00670FD8"/>
    <w:rsid w:val="00674404"/>
    <w:rsid w:val="00677EA3"/>
    <w:rsid w:val="006801C2"/>
    <w:rsid w:val="00681C65"/>
    <w:rsid w:val="00685C56"/>
    <w:rsid w:val="006863B5"/>
    <w:rsid w:val="00690B2B"/>
    <w:rsid w:val="00693668"/>
    <w:rsid w:val="006A1CB3"/>
    <w:rsid w:val="006A6A23"/>
    <w:rsid w:val="006A6E08"/>
    <w:rsid w:val="006A6E7D"/>
    <w:rsid w:val="006A76EE"/>
    <w:rsid w:val="006B3895"/>
    <w:rsid w:val="006B3974"/>
    <w:rsid w:val="006B3BD2"/>
    <w:rsid w:val="006C1555"/>
    <w:rsid w:val="006C32B9"/>
    <w:rsid w:val="006C3A69"/>
    <w:rsid w:val="006C4984"/>
    <w:rsid w:val="006C5D24"/>
    <w:rsid w:val="006C7DC1"/>
    <w:rsid w:val="006D08CE"/>
    <w:rsid w:val="006D150B"/>
    <w:rsid w:val="006D2B87"/>
    <w:rsid w:val="006D3659"/>
    <w:rsid w:val="006D455D"/>
    <w:rsid w:val="006D5695"/>
    <w:rsid w:val="006D5733"/>
    <w:rsid w:val="006D65BE"/>
    <w:rsid w:val="006D69DD"/>
    <w:rsid w:val="006E08A0"/>
    <w:rsid w:val="006E23DE"/>
    <w:rsid w:val="006E4289"/>
    <w:rsid w:val="006E67B8"/>
    <w:rsid w:val="006E7589"/>
    <w:rsid w:val="006F1466"/>
    <w:rsid w:val="006F2C73"/>
    <w:rsid w:val="006F3F9D"/>
    <w:rsid w:val="006F4522"/>
    <w:rsid w:val="006F6D36"/>
    <w:rsid w:val="00700A24"/>
    <w:rsid w:val="00701BE5"/>
    <w:rsid w:val="007046B2"/>
    <w:rsid w:val="00706C8C"/>
    <w:rsid w:val="0072064C"/>
    <w:rsid w:val="00722AFD"/>
    <w:rsid w:val="00722D74"/>
    <w:rsid w:val="00723E5E"/>
    <w:rsid w:val="00725483"/>
    <w:rsid w:val="0072632D"/>
    <w:rsid w:val="007274E7"/>
    <w:rsid w:val="00727B51"/>
    <w:rsid w:val="00727D3C"/>
    <w:rsid w:val="00730FED"/>
    <w:rsid w:val="00733ADD"/>
    <w:rsid w:val="00734160"/>
    <w:rsid w:val="007341C2"/>
    <w:rsid w:val="007354CF"/>
    <w:rsid w:val="0073654F"/>
    <w:rsid w:val="00736D40"/>
    <w:rsid w:val="00737338"/>
    <w:rsid w:val="00737675"/>
    <w:rsid w:val="00737B78"/>
    <w:rsid w:val="00742DAA"/>
    <w:rsid w:val="007434C0"/>
    <w:rsid w:val="00744920"/>
    <w:rsid w:val="00746E8D"/>
    <w:rsid w:val="00752221"/>
    <w:rsid w:val="00752FEB"/>
    <w:rsid w:val="00754AD8"/>
    <w:rsid w:val="00756269"/>
    <w:rsid w:val="00760ECD"/>
    <w:rsid w:val="0076195D"/>
    <w:rsid w:val="00763BD4"/>
    <w:rsid w:val="00763EDB"/>
    <w:rsid w:val="00765DAB"/>
    <w:rsid w:val="0077096E"/>
    <w:rsid w:val="0077115E"/>
    <w:rsid w:val="007747B6"/>
    <w:rsid w:val="007768E4"/>
    <w:rsid w:val="007774FD"/>
    <w:rsid w:val="00780CDF"/>
    <w:rsid w:val="00782E92"/>
    <w:rsid w:val="00783AD5"/>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C1052"/>
    <w:rsid w:val="007C51E1"/>
    <w:rsid w:val="007C73F1"/>
    <w:rsid w:val="007D00C3"/>
    <w:rsid w:val="007D1BEF"/>
    <w:rsid w:val="007D50EE"/>
    <w:rsid w:val="007D5AEA"/>
    <w:rsid w:val="007D6548"/>
    <w:rsid w:val="007E34AB"/>
    <w:rsid w:val="007E48BC"/>
    <w:rsid w:val="007E5B43"/>
    <w:rsid w:val="007E72CC"/>
    <w:rsid w:val="007F1DFC"/>
    <w:rsid w:val="008035D3"/>
    <w:rsid w:val="00804946"/>
    <w:rsid w:val="00806AAF"/>
    <w:rsid w:val="008075B1"/>
    <w:rsid w:val="008102B0"/>
    <w:rsid w:val="00811548"/>
    <w:rsid w:val="00812135"/>
    <w:rsid w:val="00812285"/>
    <w:rsid w:val="008129CE"/>
    <w:rsid w:val="00814F46"/>
    <w:rsid w:val="008223A6"/>
    <w:rsid w:val="008314C4"/>
    <w:rsid w:val="00834551"/>
    <w:rsid w:val="00835CB1"/>
    <w:rsid w:val="008370AF"/>
    <w:rsid w:val="00837423"/>
    <w:rsid w:val="008377C6"/>
    <w:rsid w:val="008437AD"/>
    <w:rsid w:val="00847C9D"/>
    <w:rsid w:val="0085471E"/>
    <w:rsid w:val="00860529"/>
    <w:rsid w:val="008613BE"/>
    <w:rsid w:val="008614B4"/>
    <w:rsid w:val="00861659"/>
    <w:rsid w:val="00861B45"/>
    <w:rsid w:val="00861D29"/>
    <w:rsid w:val="0086287A"/>
    <w:rsid w:val="00863A7D"/>
    <w:rsid w:val="008643A6"/>
    <w:rsid w:val="00866B11"/>
    <w:rsid w:val="00871748"/>
    <w:rsid w:val="0087611C"/>
    <w:rsid w:val="00880FE9"/>
    <w:rsid w:val="008825E9"/>
    <w:rsid w:val="0089720B"/>
    <w:rsid w:val="008A10F4"/>
    <w:rsid w:val="008A664B"/>
    <w:rsid w:val="008A66CB"/>
    <w:rsid w:val="008B16B6"/>
    <w:rsid w:val="008B3819"/>
    <w:rsid w:val="008B7A42"/>
    <w:rsid w:val="008B7FB1"/>
    <w:rsid w:val="008C1BC9"/>
    <w:rsid w:val="008C4183"/>
    <w:rsid w:val="008D04DC"/>
    <w:rsid w:val="008D1FAC"/>
    <w:rsid w:val="008D2E20"/>
    <w:rsid w:val="008D2F7D"/>
    <w:rsid w:val="008D57CB"/>
    <w:rsid w:val="008D67F8"/>
    <w:rsid w:val="008E22A1"/>
    <w:rsid w:val="008E5FFE"/>
    <w:rsid w:val="008E60E5"/>
    <w:rsid w:val="008F356D"/>
    <w:rsid w:val="008F526C"/>
    <w:rsid w:val="00901E6E"/>
    <w:rsid w:val="00902129"/>
    <w:rsid w:val="00903379"/>
    <w:rsid w:val="00903FBC"/>
    <w:rsid w:val="009068D2"/>
    <w:rsid w:val="00910B09"/>
    <w:rsid w:val="00914122"/>
    <w:rsid w:val="00914E3D"/>
    <w:rsid w:val="00920884"/>
    <w:rsid w:val="0092198F"/>
    <w:rsid w:val="0092359B"/>
    <w:rsid w:val="00925034"/>
    <w:rsid w:val="00926992"/>
    <w:rsid w:val="009271A2"/>
    <w:rsid w:val="0093234E"/>
    <w:rsid w:val="00935236"/>
    <w:rsid w:val="009370AF"/>
    <w:rsid w:val="00940169"/>
    <w:rsid w:val="00940FA2"/>
    <w:rsid w:val="009411A9"/>
    <w:rsid w:val="00945B21"/>
    <w:rsid w:val="0094610A"/>
    <w:rsid w:val="00956252"/>
    <w:rsid w:val="00956DC0"/>
    <w:rsid w:val="00960F11"/>
    <w:rsid w:val="00962B0F"/>
    <w:rsid w:val="009640E6"/>
    <w:rsid w:val="00964188"/>
    <w:rsid w:val="009660FA"/>
    <w:rsid w:val="00966205"/>
    <w:rsid w:val="00971897"/>
    <w:rsid w:val="00972FF3"/>
    <w:rsid w:val="00975F02"/>
    <w:rsid w:val="00981280"/>
    <w:rsid w:val="00982C6F"/>
    <w:rsid w:val="009830CC"/>
    <w:rsid w:val="0098468A"/>
    <w:rsid w:val="0098473B"/>
    <w:rsid w:val="0098627F"/>
    <w:rsid w:val="00991BDD"/>
    <w:rsid w:val="00991DEB"/>
    <w:rsid w:val="0099438D"/>
    <w:rsid w:val="00994EDF"/>
    <w:rsid w:val="00997B7D"/>
    <w:rsid w:val="009A08AF"/>
    <w:rsid w:val="009A1114"/>
    <w:rsid w:val="009A1683"/>
    <w:rsid w:val="009A2536"/>
    <w:rsid w:val="009A7C6C"/>
    <w:rsid w:val="009B0A27"/>
    <w:rsid w:val="009B43DB"/>
    <w:rsid w:val="009B4838"/>
    <w:rsid w:val="009C15AA"/>
    <w:rsid w:val="009C211A"/>
    <w:rsid w:val="009D01E1"/>
    <w:rsid w:val="009D3A40"/>
    <w:rsid w:val="009D4112"/>
    <w:rsid w:val="009D561F"/>
    <w:rsid w:val="009D65A3"/>
    <w:rsid w:val="009E0C31"/>
    <w:rsid w:val="009E15ED"/>
    <w:rsid w:val="009E64D8"/>
    <w:rsid w:val="009F4371"/>
    <w:rsid w:val="009F4C89"/>
    <w:rsid w:val="009F7E18"/>
    <w:rsid w:val="00A00A8B"/>
    <w:rsid w:val="00A023CD"/>
    <w:rsid w:val="00A13F75"/>
    <w:rsid w:val="00A153F5"/>
    <w:rsid w:val="00A161F5"/>
    <w:rsid w:val="00A2183E"/>
    <w:rsid w:val="00A23026"/>
    <w:rsid w:val="00A2358C"/>
    <w:rsid w:val="00A26820"/>
    <w:rsid w:val="00A2745B"/>
    <w:rsid w:val="00A3070E"/>
    <w:rsid w:val="00A33235"/>
    <w:rsid w:val="00A34231"/>
    <w:rsid w:val="00A34895"/>
    <w:rsid w:val="00A34D07"/>
    <w:rsid w:val="00A4055F"/>
    <w:rsid w:val="00A41050"/>
    <w:rsid w:val="00A43EF5"/>
    <w:rsid w:val="00A517C7"/>
    <w:rsid w:val="00A543C0"/>
    <w:rsid w:val="00A57342"/>
    <w:rsid w:val="00A60D93"/>
    <w:rsid w:val="00A616F9"/>
    <w:rsid w:val="00A62751"/>
    <w:rsid w:val="00A647EF"/>
    <w:rsid w:val="00A65B10"/>
    <w:rsid w:val="00A65B59"/>
    <w:rsid w:val="00A67169"/>
    <w:rsid w:val="00A6781A"/>
    <w:rsid w:val="00A7012D"/>
    <w:rsid w:val="00A804B4"/>
    <w:rsid w:val="00A81242"/>
    <w:rsid w:val="00A856EA"/>
    <w:rsid w:val="00A876EA"/>
    <w:rsid w:val="00A95C94"/>
    <w:rsid w:val="00AA1DDF"/>
    <w:rsid w:val="00AA4048"/>
    <w:rsid w:val="00AA4A21"/>
    <w:rsid w:val="00AB0224"/>
    <w:rsid w:val="00AB066A"/>
    <w:rsid w:val="00AB265F"/>
    <w:rsid w:val="00AB5378"/>
    <w:rsid w:val="00AB67FE"/>
    <w:rsid w:val="00AB6F65"/>
    <w:rsid w:val="00AB727D"/>
    <w:rsid w:val="00AB7675"/>
    <w:rsid w:val="00AB7676"/>
    <w:rsid w:val="00AC0792"/>
    <w:rsid w:val="00AC0B4A"/>
    <w:rsid w:val="00AC2828"/>
    <w:rsid w:val="00AC6D36"/>
    <w:rsid w:val="00AD18C4"/>
    <w:rsid w:val="00AD39CE"/>
    <w:rsid w:val="00AD4E7D"/>
    <w:rsid w:val="00AD52F8"/>
    <w:rsid w:val="00AD5880"/>
    <w:rsid w:val="00AD6A1A"/>
    <w:rsid w:val="00AE1A3A"/>
    <w:rsid w:val="00AE2756"/>
    <w:rsid w:val="00AE5D91"/>
    <w:rsid w:val="00AE660B"/>
    <w:rsid w:val="00AF4CAE"/>
    <w:rsid w:val="00AF6ABE"/>
    <w:rsid w:val="00B02654"/>
    <w:rsid w:val="00B07F62"/>
    <w:rsid w:val="00B129CC"/>
    <w:rsid w:val="00B152B6"/>
    <w:rsid w:val="00B20C51"/>
    <w:rsid w:val="00B211C1"/>
    <w:rsid w:val="00B2178E"/>
    <w:rsid w:val="00B22346"/>
    <w:rsid w:val="00B22B90"/>
    <w:rsid w:val="00B24553"/>
    <w:rsid w:val="00B252EE"/>
    <w:rsid w:val="00B25998"/>
    <w:rsid w:val="00B304A9"/>
    <w:rsid w:val="00B31747"/>
    <w:rsid w:val="00B346F5"/>
    <w:rsid w:val="00B34796"/>
    <w:rsid w:val="00B42C10"/>
    <w:rsid w:val="00B4382C"/>
    <w:rsid w:val="00B4765F"/>
    <w:rsid w:val="00B5040A"/>
    <w:rsid w:val="00B50681"/>
    <w:rsid w:val="00B51C2D"/>
    <w:rsid w:val="00B52CCB"/>
    <w:rsid w:val="00B53CFD"/>
    <w:rsid w:val="00B55C29"/>
    <w:rsid w:val="00B55FE0"/>
    <w:rsid w:val="00B60E20"/>
    <w:rsid w:val="00B61E06"/>
    <w:rsid w:val="00B63139"/>
    <w:rsid w:val="00B64084"/>
    <w:rsid w:val="00B65256"/>
    <w:rsid w:val="00B654BE"/>
    <w:rsid w:val="00B65FAA"/>
    <w:rsid w:val="00B7520F"/>
    <w:rsid w:val="00B75801"/>
    <w:rsid w:val="00B7639C"/>
    <w:rsid w:val="00B77F30"/>
    <w:rsid w:val="00B924BD"/>
    <w:rsid w:val="00B931D6"/>
    <w:rsid w:val="00B938CD"/>
    <w:rsid w:val="00B971DF"/>
    <w:rsid w:val="00B97658"/>
    <w:rsid w:val="00B9790D"/>
    <w:rsid w:val="00BA1508"/>
    <w:rsid w:val="00BA479F"/>
    <w:rsid w:val="00BA4A3E"/>
    <w:rsid w:val="00BA72DB"/>
    <w:rsid w:val="00BB21E3"/>
    <w:rsid w:val="00BB2C03"/>
    <w:rsid w:val="00BB306F"/>
    <w:rsid w:val="00BB3C30"/>
    <w:rsid w:val="00BB493C"/>
    <w:rsid w:val="00BB5B51"/>
    <w:rsid w:val="00BC1922"/>
    <w:rsid w:val="00BC2C99"/>
    <w:rsid w:val="00BC3E20"/>
    <w:rsid w:val="00BC5F73"/>
    <w:rsid w:val="00BD1075"/>
    <w:rsid w:val="00BD3B75"/>
    <w:rsid w:val="00BD59BC"/>
    <w:rsid w:val="00BD5B44"/>
    <w:rsid w:val="00BE06D9"/>
    <w:rsid w:val="00BE0DC2"/>
    <w:rsid w:val="00BE5571"/>
    <w:rsid w:val="00BE7854"/>
    <w:rsid w:val="00BF0E71"/>
    <w:rsid w:val="00BF5C0A"/>
    <w:rsid w:val="00BF6892"/>
    <w:rsid w:val="00C03380"/>
    <w:rsid w:val="00C10125"/>
    <w:rsid w:val="00C103CF"/>
    <w:rsid w:val="00C12964"/>
    <w:rsid w:val="00C13A71"/>
    <w:rsid w:val="00C159C6"/>
    <w:rsid w:val="00C15C57"/>
    <w:rsid w:val="00C213FC"/>
    <w:rsid w:val="00C21D57"/>
    <w:rsid w:val="00C227AF"/>
    <w:rsid w:val="00C264D5"/>
    <w:rsid w:val="00C2793E"/>
    <w:rsid w:val="00C30B72"/>
    <w:rsid w:val="00C318D3"/>
    <w:rsid w:val="00C3191F"/>
    <w:rsid w:val="00C324AA"/>
    <w:rsid w:val="00C3633B"/>
    <w:rsid w:val="00C376C1"/>
    <w:rsid w:val="00C46EEA"/>
    <w:rsid w:val="00C505DC"/>
    <w:rsid w:val="00C51709"/>
    <w:rsid w:val="00C53FE9"/>
    <w:rsid w:val="00C5583D"/>
    <w:rsid w:val="00C55B25"/>
    <w:rsid w:val="00C574F0"/>
    <w:rsid w:val="00C576D0"/>
    <w:rsid w:val="00C57DC1"/>
    <w:rsid w:val="00C60714"/>
    <w:rsid w:val="00C6181A"/>
    <w:rsid w:val="00C61887"/>
    <w:rsid w:val="00C638FB"/>
    <w:rsid w:val="00C67452"/>
    <w:rsid w:val="00C67460"/>
    <w:rsid w:val="00C74777"/>
    <w:rsid w:val="00C802A0"/>
    <w:rsid w:val="00C80BCB"/>
    <w:rsid w:val="00C82913"/>
    <w:rsid w:val="00C82AE3"/>
    <w:rsid w:val="00C8342D"/>
    <w:rsid w:val="00C83ABC"/>
    <w:rsid w:val="00C872F8"/>
    <w:rsid w:val="00C87B99"/>
    <w:rsid w:val="00C93A24"/>
    <w:rsid w:val="00C94E72"/>
    <w:rsid w:val="00C974DC"/>
    <w:rsid w:val="00CA131C"/>
    <w:rsid w:val="00CA2CA6"/>
    <w:rsid w:val="00CA4698"/>
    <w:rsid w:val="00CA673D"/>
    <w:rsid w:val="00CB0819"/>
    <w:rsid w:val="00CB3BBA"/>
    <w:rsid w:val="00CB5E99"/>
    <w:rsid w:val="00CC3790"/>
    <w:rsid w:val="00CC4C1B"/>
    <w:rsid w:val="00CC6413"/>
    <w:rsid w:val="00CD0F32"/>
    <w:rsid w:val="00CD3643"/>
    <w:rsid w:val="00CD5C1D"/>
    <w:rsid w:val="00CE149D"/>
    <w:rsid w:val="00CE7EB4"/>
    <w:rsid w:val="00CF1DCB"/>
    <w:rsid w:val="00CF2E16"/>
    <w:rsid w:val="00CF401E"/>
    <w:rsid w:val="00D01C16"/>
    <w:rsid w:val="00D03894"/>
    <w:rsid w:val="00D11463"/>
    <w:rsid w:val="00D11ED5"/>
    <w:rsid w:val="00D126A9"/>
    <w:rsid w:val="00D12DC8"/>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6DAB"/>
    <w:rsid w:val="00D46EFF"/>
    <w:rsid w:val="00D57C3F"/>
    <w:rsid w:val="00D6187B"/>
    <w:rsid w:val="00D63FA8"/>
    <w:rsid w:val="00D64EB5"/>
    <w:rsid w:val="00D65E96"/>
    <w:rsid w:val="00D6739A"/>
    <w:rsid w:val="00D703B6"/>
    <w:rsid w:val="00D72C8B"/>
    <w:rsid w:val="00D74FA8"/>
    <w:rsid w:val="00D7766E"/>
    <w:rsid w:val="00D776A2"/>
    <w:rsid w:val="00D85AEA"/>
    <w:rsid w:val="00D86EFD"/>
    <w:rsid w:val="00D91431"/>
    <w:rsid w:val="00D9384F"/>
    <w:rsid w:val="00D94307"/>
    <w:rsid w:val="00D953A5"/>
    <w:rsid w:val="00D963B6"/>
    <w:rsid w:val="00D97449"/>
    <w:rsid w:val="00D974D3"/>
    <w:rsid w:val="00DA113A"/>
    <w:rsid w:val="00DA3326"/>
    <w:rsid w:val="00DA55D2"/>
    <w:rsid w:val="00DB6989"/>
    <w:rsid w:val="00DB7A63"/>
    <w:rsid w:val="00DC0783"/>
    <w:rsid w:val="00DC16C5"/>
    <w:rsid w:val="00DC4097"/>
    <w:rsid w:val="00DC427E"/>
    <w:rsid w:val="00DC58D5"/>
    <w:rsid w:val="00DC5D58"/>
    <w:rsid w:val="00DC6D82"/>
    <w:rsid w:val="00DD09A8"/>
    <w:rsid w:val="00DD1DA5"/>
    <w:rsid w:val="00DD3B11"/>
    <w:rsid w:val="00DD4105"/>
    <w:rsid w:val="00DD498D"/>
    <w:rsid w:val="00DD75A6"/>
    <w:rsid w:val="00DD7B26"/>
    <w:rsid w:val="00DE0A47"/>
    <w:rsid w:val="00DE0AC4"/>
    <w:rsid w:val="00DE2C0A"/>
    <w:rsid w:val="00DE3BCD"/>
    <w:rsid w:val="00DF031E"/>
    <w:rsid w:val="00DF185F"/>
    <w:rsid w:val="00DF2046"/>
    <w:rsid w:val="00DF69CD"/>
    <w:rsid w:val="00DF6AE3"/>
    <w:rsid w:val="00DF7161"/>
    <w:rsid w:val="00DF7C35"/>
    <w:rsid w:val="00E05035"/>
    <w:rsid w:val="00E11B6E"/>
    <w:rsid w:val="00E1270E"/>
    <w:rsid w:val="00E131C5"/>
    <w:rsid w:val="00E135E4"/>
    <w:rsid w:val="00E140EC"/>
    <w:rsid w:val="00E14C0C"/>
    <w:rsid w:val="00E14CA3"/>
    <w:rsid w:val="00E14F30"/>
    <w:rsid w:val="00E15467"/>
    <w:rsid w:val="00E1780F"/>
    <w:rsid w:val="00E211DF"/>
    <w:rsid w:val="00E24379"/>
    <w:rsid w:val="00E32243"/>
    <w:rsid w:val="00E34585"/>
    <w:rsid w:val="00E347BF"/>
    <w:rsid w:val="00E34FFB"/>
    <w:rsid w:val="00E35BF3"/>
    <w:rsid w:val="00E3769D"/>
    <w:rsid w:val="00E40597"/>
    <w:rsid w:val="00E409C9"/>
    <w:rsid w:val="00E40D81"/>
    <w:rsid w:val="00E41C06"/>
    <w:rsid w:val="00E43DAA"/>
    <w:rsid w:val="00E47C93"/>
    <w:rsid w:val="00E570F4"/>
    <w:rsid w:val="00E572A9"/>
    <w:rsid w:val="00E6258A"/>
    <w:rsid w:val="00E63C3D"/>
    <w:rsid w:val="00E655A7"/>
    <w:rsid w:val="00E658BF"/>
    <w:rsid w:val="00E674A6"/>
    <w:rsid w:val="00E7210E"/>
    <w:rsid w:val="00E74B75"/>
    <w:rsid w:val="00E751DF"/>
    <w:rsid w:val="00E7590F"/>
    <w:rsid w:val="00E76B18"/>
    <w:rsid w:val="00E779AC"/>
    <w:rsid w:val="00E80FEF"/>
    <w:rsid w:val="00E81704"/>
    <w:rsid w:val="00E83DBB"/>
    <w:rsid w:val="00E845C6"/>
    <w:rsid w:val="00E90BB5"/>
    <w:rsid w:val="00E91758"/>
    <w:rsid w:val="00E91D7D"/>
    <w:rsid w:val="00E92117"/>
    <w:rsid w:val="00E92155"/>
    <w:rsid w:val="00E95D99"/>
    <w:rsid w:val="00EA36BD"/>
    <w:rsid w:val="00EB1B7D"/>
    <w:rsid w:val="00EB23BD"/>
    <w:rsid w:val="00EB37F5"/>
    <w:rsid w:val="00EB5D3C"/>
    <w:rsid w:val="00EB75F0"/>
    <w:rsid w:val="00EC35CE"/>
    <w:rsid w:val="00EC4BDA"/>
    <w:rsid w:val="00ED09C7"/>
    <w:rsid w:val="00ED7B3B"/>
    <w:rsid w:val="00EE35FA"/>
    <w:rsid w:val="00EE3988"/>
    <w:rsid w:val="00EE42BF"/>
    <w:rsid w:val="00EE6527"/>
    <w:rsid w:val="00EE7139"/>
    <w:rsid w:val="00EF2E59"/>
    <w:rsid w:val="00EF475A"/>
    <w:rsid w:val="00EF571B"/>
    <w:rsid w:val="00EF779C"/>
    <w:rsid w:val="00EF7D58"/>
    <w:rsid w:val="00F03108"/>
    <w:rsid w:val="00F04862"/>
    <w:rsid w:val="00F05A3A"/>
    <w:rsid w:val="00F05F07"/>
    <w:rsid w:val="00F06609"/>
    <w:rsid w:val="00F06C24"/>
    <w:rsid w:val="00F07540"/>
    <w:rsid w:val="00F101B7"/>
    <w:rsid w:val="00F12C06"/>
    <w:rsid w:val="00F15C48"/>
    <w:rsid w:val="00F172AF"/>
    <w:rsid w:val="00F2152A"/>
    <w:rsid w:val="00F2335B"/>
    <w:rsid w:val="00F23E06"/>
    <w:rsid w:val="00F253AD"/>
    <w:rsid w:val="00F31C55"/>
    <w:rsid w:val="00F34B34"/>
    <w:rsid w:val="00F356EB"/>
    <w:rsid w:val="00F3754B"/>
    <w:rsid w:val="00F37FDB"/>
    <w:rsid w:val="00F4187B"/>
    <w:rsid w:val="00F41AE2"/>
    <w:rsid w:val="00F43070"/>
    <w:rsid w:val="00F44A4A"/>
    <w:rsid w:val="00F509D4"/>
    <w:rsid w:val="00F52EDC"/>
    <w:rsid w:val="00F53BD9"/>
    <w:rsid w:val="00F54DC5"/>
    <w:rsid w:val="00F554EF"/>
    <w:rsid w:val="00F61C43"/>
    <w:rsid w:val="00F65CDB"/>
    <w:rsid w:val="00F71175"/>
    <w:rsid w:val="00F727F2"/>
    <w:rsid w:val="00F75159"/>
    <w:rsid w:val="00F76448"/>
    <w:rsid w:val="00F7645B"/>
    <w:rsid w:val="00F77D26"/>
    <w:rsid w:val="00F804A4"/>
    <w:rsid w:val="00F805DC"/>
    <w:rsid w:val="00F84C65"/>
    <w:rsid w:val="00F85117"/>
    <w:rsid w:val="00F85698"/>
    <w:rsid w:val="00F86FAA"/>
    <w:rsid w:val="00F87826"/>
    <w:rsid w:val="00F91C4C"/>
    <w:rsid w:val="00F935EB"/>
    <w:rsid w:val="00F97E18"/>
    <w:rsid w:val="00FA3C13"/>
    <w:rsid w:val="00FA40D7"/>
    <w:rsid w:val="00FA44EB"/>
    <w:rsid w:val="00FA6A0D"/>
    <w:rsid w:val="00FB06DC"/>
    <w:rsid w:val="00FB1D5C"/>
    <w:rsid w:val="00FB34CC"/>
    <w:rsid w:val="00FB3766"/>
    <w:rsid w:val="00FB3EF7"/>
    <w:rsid w:val="00FB75C5"/>
    <w:rsid w:val="00FC019E"/>
    <w:rsid w:val="00FC0AF3"/>
    <w:rsid w:val="00FC53A5"/>
    <w:rsid w:val="00FC5B98"/>
    <w:rsid w:val="00FC63B6"/>
    <w:rsid w:val="00FD1A51"/>
    <w:rsid w:val="00FD49D2"/>
    <w:rsid w:val="00FE2342"/>
    <w:rsid w:val="00FE3BF1"/>
    <w:rsid w:val="00FF06F2"/>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F62"/>
    <w:pPr>
      <w:suppressAutoHyphens/>
    </w:pPr>
    <w:rPr>
      <w:sz w:val="24"/>
      <w:szCs w:val="24"/>
      <w:lang w:eastAsia="ar-SA"/>
    </w:rPr>
  </w:style>
  <w:style w:type="paragraph" w:styleId="1">
    <w:name w:val="heading 1"/>
    <w:aliases w:val="Гоник_Заголовок 1"/>
    <w:basedOn w:val="a"/>
    <w:next w:val="a"/>
    <w:uiPriority w:val="9"/>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10"/>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link w:val="affb"/>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nhideWhenUsed/>
    <w:rsid w:val="009C211A"/>
    <w:rPr>
      <w:sz w:val="16"/>
      <w:szCs w:val="16"/>
    </w:rPr>
  </w:style>
  <w:style w:type="paragraph" w:styleId="afff2">
    <w:name w:val="annotation text"/>
    <w:basedOn w:val="a"/>
    <w:link w:val="1f4"/>
    <w:semiHidden/>
    <w:unhideWhenUsed/>
    <w:rsid w:val="009C211A"/>
    <w:rPr>
      <w:sz w:val="20"/>
      <w:szCs w:val="20"/>
    </w:rPr>
  </w:style>
  <w:style w:type="character" w:customStyle="1" w:styleId="1f4">
    <w:name w:val="Текст примечания Знак1"/>
    <w:basedOn w:val="a0"/>
    <w:link w:val="afff2"/>
    <w:semiHidden/>
    <w:rsid w:val="009C211A"/>
    <w:rPr>
      <w:lang w:eastAsia="ar-SA"/>
    </w:rPr>
  </w:style>
  <w:style w:type="table" w:styleId="afff3">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basedOn w:val="a"/>
    <w:autoRedefine/>
    <w:rsid w:val="00D72C8B"/>
    <w:pPr>
      <w:tabs>
        <w:tab w:val="left" w:pos="-567"/>
        <w:tab w:val="left" w:pos="-426"/>
      </w:tabs>
      <w:autoSpaceDE w:val="0"/>
      <w:autoSpaceDN w:val="0"/>
      <w:adjustRightInd w:val="0"/>
      <w:ind w:firstLine="567"/>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style13262683980000000596msonormal">
    <w:name w:val="style_13262683980000000596msonormal"/>
    <w:basedOn w:val="a"/>
    <w:uiPriority w:val="99"/>
    <w:rsid w:val="0002109D"/>
    <w:pPr>
      <w:suppressAutoHyphens w:val="0"/>
      <w:spacing w:before="100" w:beforeAutospacing="1" w:after="100" w:afterAutospacing="1"/>
    </w:pPr>
    <w:rPr>
      <w:lang w:eastAsia="ru-RU"/>
    </w:rPr>
  </w:style>
  <w:style w:type="character" w:customStyle="1" w:styleId="affb">
    <w:name w:val="Без интервала Знак"/>
    <w:link w:val="affa"/>
    <w:uiPriority w:val="1"/>
    <w:rsid w:val="0002109D"/>
    <w:rPr>
      <w:rFonts w:ascii="Calibri" w:eastAsia="Calibri" w:hAnsi="Calibri"/>
      <w:sz w:val="22"/>
      <w:szCs w:val="22"/>
      <w:lang w:eastAsia="ar-SA"/>
    </w:rPr>
  </w:style>
  <w:style w:type="paragraph" w:styleId="27">
    <w:name w:val="Body Text Indent 2"/>
    <w:basedOn w:val="a"/>
    <w:link w:val="213"/>
    <w:uiPriority w:val="99"/>
    <w:semiHidden/>
    <w:unhideWhenUsed/>
    <w:rsid w:val="0002109D"/>
    <w:pPr>
      <w:spacing w:after="120" w:line="480" w:lineRule="auto"/>
      <w:ind w:left="283"/>
    </w:pPr>
  </w:style>
  <w:style w:type="character" w:customStyle="1" w:styleId="213">
    <w:name w:val="Основной текст с отступом 2 Знак1"/>
    <w:basedOn w:val="a0"/>
    <w:link w:val="27"/>
    <w:uiPriority w:val="99"/>
    <w:semiHidden/>
    <w:rsid w:val="0002109D"/>
    <w:rPr>
      <w:sz w:val="24"/>
      <w:szCs w:val="24"/>
      <w:lang w:eastAsia="ar-SA"/>
    </w:rPr>
  </w:style>
  <w:style w:type="paragraph" w:customStyle="1" w:styleId="43">
    <w:name w:val="Обычный4"/>
    <w:rsid w:val="0002109D"/>
  </w:style>
  <w:style w:type="paragraph" w:customStyle="1" w:styleId="ConsNonformat">
    <w:name w:val="ConsNonformat"/>
    <w:rsid w:val="0002109D"/>
    <w:pPr>
      <w:widowControl w:val="0"/>
      <w:autoSpaceDE w:val="0"/>
      <w:autoSpaceDN w:val="0"/>
      <w:adjustRightInd w:val="0"/>
    </w:pPr>
    <w:rPr>
      <w:rFonts w:ascii="Courier New" w:hAnsi="Courier New" w:cs="Courier New"/>
    </w:rPr>
  </w:style>
  <w:style w:type="character" w:customStyle="1" w:styleId="aff2">
    <w:name w:val="Название Знак"/>
    <w:basedOn w:val="a0"/>
    <w:link w:val="aff0"/>
    <w:uiPriority w:val="10"/>
    <w:rsid w:val="0002109D"/>
    <w:rPr>
      <w:rFonts w:ascii="Arial" w:hAnsi="Arial" w:cs="Arial"/>
      <w:b/>
      <w:bCs/>
      <w:kern w:val="1"/>
      <w:sz w:val="32"/>
      <w:szCs w:val="32"/>
      <w:lang w:eastAsia="ar-SA"/>
    </w:rPr>
  </w:style>
  <w:style w:type="paragraph" w:customStyle="1" w:styleId="Style2">
    <w:name w:val="Style2"/>
    <w:basedOn w:val="a"/>
    <w:rsid w:val="0002109D"/>
    <w:pPr>
      <w:widowControl w:val="0"/>
      <w:suppressAutoHyphens w:val="0"/>
      <w:autoSpaceDE w:val="0"/>
      <w:autoSpaceDN w:val="0"/>
      <w:adjustRightInd w:val="0"/>
      <w:spacing w:line="274" w:lineRule="exact"/>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tyles" Target="style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www.zakupki.gov.r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www.zakupki.gov.r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trcont.r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co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4B6314-CB1E-427C-B35A-87FEDB579F25}">
  <ds:schemaRefs>
    <ds:schemaRef ds:uri="http://schemas.openxmlformats.org/officeDocument/2006/bibliography"/>
  </ds:schemaRefs>
</ds:datastoreItem>
</file>

<file path=customXml/itemProps3.xml><?xml version="1.0" encoding="utf-8"?>
<ds:datastoreItem xmlns:ds="http://schemas.openxmlformats.org/officeDocument/2006/customXml" ds:itemID="{F3B7493A-D443-483C-A036-46BBC6523A57}">
  <ds:schemaRefs>
    <ds:schemaRef ds:uri="http://schemas.openxmlformats.org/officeDocument/2006/bibliography"/>
  </ds:schemaRefs>
</ds:datastoreItem>
</file>

<file path=customXml/itemProps4.xml><?xml version="1.0" encoding="utf-8"?>
<ds:datastoreItem xmlns:ds="http://schemas.openxmlformats.org/officeDocument/2006/customXml" ds:itemID="{F95360BD-FB78-4A77-91E6-6AB54A9959B1}">
  <ds:schemaRefs>
    <ds:schemaRef ds:uri="http://schemas.openxmlformats.org/officeDocument/2006/bibliography"/>
  </ds:schemaRefs>
</ds:datastoreItem>
</file>

<file path=customXml/itemProps5.xml><?xml version="1.0" encoding="utf-8"?>
<ds:datastoreItem xmlns:ds="http://schemas.openxmlformats.org/officeDocument/2006/customXml" ds:itemID="{6F4F1E2A-F6DD-4956-9332-55FA44D63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5410</TotalTime>
  <Pages>51</Pages>
  <Words>16432</Words>
  <Characters>93669</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109882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(KuritsynAE@trcont.org.mps)</dc:creator>
  <cp:lastModifiedBy>Болдоржиева</cp:lastModifiedBy>
  <cp:revision>227</cp:revision>
  <cp:lastPrinted>2014-09-23T06:50:00Z</cp:lastPrinted>
  <dcterms:created xsi:type="dcterms:W3CDTF">2013-10-14T11:48:00Z</dcterms:created>
  <dcterms:modified xsi:type="dcterms:W3CDTF">2017-12-15T01:49:00Z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