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143F7" w:rsidRDefault="0077743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143F7" w:rsidRDefault="00777435">
      <w:pPr>
        <w:tabs>
          <w:tab w:val="left" w:pos="4962"/>
        </w:tabs>
        <w:ind w:left="4820"/>
        <w:rPr>
          <w:b/>
          <w:bCs/>
          <w:sz w:val="28"/>
          <w:szCs w:val="28"/>
        </w:rPr>
      </w:pPr>
      <w:r>
        <w:rPr>
          <w:b/>
          <w:bCs/>
          <w:sz w:val="28"/>
          <w:szCs w:val="28"/>
        </w:rPr>
        <w:t>Андрей Витальевич Банщиков</w:t>
      </w:r>
    </w:p>
    <w:p w:rsidR="006F6D36" w:rsidRPr="006D2B87" w:rsidRDefault="006F6D36" w:rsidP="006F6D36">
      <w:pPr>
        <w:tabs>
          <w:tab w:val="left" w:pos="4962"/>
        </w:tabs>
        <w:ind w:left="4820"/>
        <w:rPr>
          <w:rFonts w:eastAsia="Arial Unicode MS"/>
        </w:rPr>
      </w:pPr>
    </w:p>
    <w:p w:rsidR="003143F7" w:rsidRDefault="00777435">
      <w:pPr>
        <w:tabs>
          <w:tab w:val="left" w:pos="4962"/>
        </w:tabs>
        <w:ind w:left="4820"/>
        <w:rPr>
          <w:b/>
          <w:bCs/>
          <w:sz w:val="28"/>
        </w:rPr>
      </w:pPr>
      <w:r>
        <w:rPr>
          <w:b/>
          <w:bCs/>
          <w:sz w:val="28"/>
        </w:rPr>
        <w:t>«21»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143F7" w:rsidRDefault="00777435">
      <w:pPr>
        <w:pStyle w:val="19"/>
        <w:rPr>
          <w:szCs w:val="28"/>
        </w:rPr>
      </w:pPr>
      <w:r>
        <w:t>Открытый конкурс № ОК-НКПЗАБ-17-0038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Забайкальского филиала ПАО "</w:t>
      </w:r>
      <w:proofErr w:type="spellStart"/>
      <w:r>
        <w:t>ТрансКонтейнер</w:t>
      </w:r>
      <w:proofErr w:type="spellEnd"/>
      <w:r>
        <w: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143F7" w:rsidRDefault="00777435">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 xml:space="preserve">Дополнения и изменения, внесенные в извещение о проведении Открытого конкурса и в настоящую документацию о закупке, размещаются в </w:t>
      </w:r>
      <w:r>
        <w:rPr>
          <w:sz w:val="28"/>
          <w:szCs w:val="28"/>
        </w:rPr>
        <w:lastRenderedPageBreak/>
        <w:t>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3143F7" w:rsidRDefault="00777435">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lastRenderedPageBreak/>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lastRenderedPageBreak/>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и сопоставления Заявок может быть перенесена на </w:t>
      </w:r>
      <w:r>
        <w:rPr>
          <w:sz w:val="28"/>
        </w:rPr>
        <w:lastRenderedPageBreak/>
        <w:t>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w:t>
      </w:r>
      <w:r>
        <w:rPr>
          <w:sz w:val="28"/>
          <w:szCs w:val="28"/>
        </w:rPr>
        <w:lastRenderedPageBreak/>
        <w:t>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proofErr w:type="gramStart"/>
      <w:r>
        <w:rPr>
          <w:sz w:val="28"/>
          <w:szCs w:val="28"/>
        </w:rP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w:t>
      </w:r>
      <w:r>
        <w:rPr>
          <w:sz w:val="28"/>
          <w:szCs w:val="28"/>
        </w:rPr>
        <w:lastRenderedPageBreak/>
        <w:t xml:space="preserve">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3143F7" w:rsidRDefault="0077743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lastRenderedPageBreak/>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3143F7" w:rsidRDefault="00BF47E5">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72236B" w:rsidRPr="007E6DE4" w:rsidRDefault="0072236B" w:rsidP="000954FB">
                  <w:pPr>
                    <w:jc w:val="center"/>
                    <w:rPr>
                      <w:b/>
                      <w:sz w:val="28"/>
                      <w:szCs w:val="28"/>
                    </w:rPr>
                  </w:pPr>
                  <w:r w:rsidRPr="007E6DE4">
                    <w:rPr>
                      <w:b/>
                      <w:sz w:val="28"/>
                      <w:szCs w:val="28"/>
                    </w:rPr>
                    <w:t xml:space="preserve">_____________________________________________, </w:t>
                  </w:r>
                </w:p>
                <w:p w:rsidR="0072236B" w:rsidRDefault="0072236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2236B" w:rsidRPr="007E6DE4" w:rsidRDefault="0072236B" w:rsidP="000954FB">
                  <w:pPr>
                    <w:jc w:val="center"/>
                    <w:rPr>
                      <w:b/>
                      <w:sz w:val="28"/>
                      <w:szCs w:val="28"/>
                    </w:rPr>
                  </w:pPr>
                  <w:r w:rsidRPr="007E6DE4">
                    <w:rPr>
                      <w:b/>
                      <w:sz w:val="28"/>
                      <w:szCs w:val="28"/>
                    </w:rPr>
                    <w:t>________________________________________</w:t>
                  </w:r>
                </w:p>
                <w:p w:rsidR="0072236B" w:rsidRPr="007E6DE4" w:rsidRDefault="0072236B" w:rsidP="000954FB">
                  <w:pPr>
                    <w:jc w:val="center"/>
                    <w:rPr>
                      <w:i/>
                      <w:sz w:val="20"/>
                      <w:szCs w:val="20"/>
                    </w:rPr>
                  </w:pPr>
                  <w:r w:rsidRPr="007E6DE4">
                    <w:rPr>
                      <w:i/>
                      <w:sz w:val="20"/>
                      <w:szCs w:val="20"/>
                    </w:rPr>
                    <w:t>государство регистрации претендента</w:t>
                  </w:r>
                </w:p>
                <w:p w:rsidR="0072236B" w:rsidRPr="007E6DE4" w:rsidRDefault="0072236B" w:rsidP="000954FB">
                  <w:pPr>
                    <w:jc w:val="center"/>
                    <w:rPr>
                      <w:b/>
                      <w:sz w:val="28"/>
                      <w:szCs w:val="28"/>
                    </w:rPr>
                  </w:pPr>
                  <w:r w:rsidRPr="007E6DE4">
                    <w:rPr>
                      <w:b/>
                      <w:sz w:val="28"/>
                      <w:szCs w:val="28"/>
                    </w:rPr>
                    <w:t>_____________________________</w:t>
                  </w:r>
                  <w:r>
                    <w:rPr>
                      <w:b/>
                      <w:sz w:val="28"/>
                      <w:szCs w:val="28"/>
                    </w:rPr>
                    <w:t>__________________</w:t>
                  </w:r>
                </w:p>
                <w:p w:rsidR="0072236B" w:rsidRPr="007E6DE4" w:rsidRDefault="0072236B" w:rsidP="000954FB">
                  <w:pPr>
                    <w:jc w:val="center"/>
                    <w:rPr>
                      <w:i/>
                      <w:sz w:val="20"/>
                      <w:szCs w:val="20"/>
                    </w:rPr>
                  </w:pPr>
                  <w:r w:rsidRPr="007E6DE4">
                    <w:rPr>
                      <w:i/>
                      <w:sz w:val="20"/>
                      <w:szCs w:val="20"/>
                    </w:rPr>
                    <w:t>ИНН претендента (для претендентов-резидентов Российской Федерации)</w:t>
                  </w:r>
                </w:p>
                <w:p w:rsidR="0072236B" w:rsidRDefault="0072236B" w:rsidP="000954FB">
                  <w:pPr>
                    <w:jc w:val="both"/>
                  </w:pPr>
                </w:p>
                <w:p w:rsidR="0072236B" w:rsidRDefault="0072236B">
                  <w:pPr>
                    <w:jc w:val="center"/>
                    <w:rPr>
                      <w:b/>
                    </w:rPr>
                  </w:pPr>
                  <w:r>
                    <w:rPr>
                      <w:b/>
                    </w:rPr>
                    <w:t xml:space="preserve">ЗАЯВКА НА УЧАСТИЕ В ОТКРЫТОМ </w:t>
                  </w:r>
                  <w:proofErr w:type="gramStart"/>
                  <w:r>
                    <w:rPr>
                      <w:b/>
                    </w:rPr>
                    <w:t>КОНКУРСЕ</w:t>
                  </w:r>
                  <w:proofErr w:type="gramEnd"/>
                  <w:r>
                    <w:rPr>
                      <w:b/>
                    </w:rPr>
                    <w:t xml:space="preserve"> № ОК-НКПЗАБ-17-0038</w:t>
                  </w:r>
                </w:p>
                <w:p w:rsidR="0072236B" w:rsidRPr="003C6269" w:rsidRDefault="0072236B" w:rsidP="000954FB">
                  <w:pPr>
                    <w:jc w:val="center"/>
                    <w:rPr>
                      <w:b/>
                    </w:rPr>
                  </w:pPr>
                  <w:r w:rsidRPr="003C6269">
                    <w:rPr>
                      <w:b/>
                    </w:rPr>
                    <w:t xml:space="preserve">(лот № _________) </w:t>
                  </w:r>
                </w:p>
                <w:p w:rsidR="0072236B" w:rsidRPr="00521EAB" w:rsidRDefault="0072236B" w:rsidP="000954FB">
                  <w:pPr>
                    <w:jc w:val="center"/>
                    <w:rPr>
                      <w:i/>
                    </w:rPr>
                  </w:pPr>
                  <w:r w:rsidRPr="003C6269">
                    <w:rPr>
                      <w:i/>
                    </w:rPr>
                    <w:t>(указывается номер лота)</w:t>
                  </w:r>
                </w:p>
                <w:p w:rsidR="0072236B" w:rsidRPr="00923E2D" w:rsidRDefault="0072236B" w:rsidP="000954FB">
                  <w:pPr>
                    <w:jc w:val="center"/>
                    <w:rPr>
                      <w:b/>
                    </w:rPr>
                  </w:pPr>
                </w:p>
                <w:p w:rsidR="0072236B" w:rsidRPr="00923E2D" w:rsidRDefault="0072236B" w:rsidP="000954FB">
                  <w:pPr>
                    <w:ind w:left="2124" w:firstLine="708"/>
                    <w:rPr>
                      <w:i/>
                    </w:rPr>
                  </w:pPr>
                </w:p>
              </w:txbxContent>
            </v:textbox>
            <w10:wrap type="tight"/>
          </v:shape>
        </w:pict>
      </w:r>
      <w:r w:rsidR="00777435">
        <w:rPr>
          <w:sz w:val="28"/>
          <w:szCs w:val="28"/>
        </w:rPr>
        <w:t xml:space="preserve"> </w:t>
      </w:r>
      <w:r w:rsidR="00777435">
        <w:rPr>
          <w:sz w:val="28"/>
        </w:rPr>
        <w:t>Письмо (конверт) с Заявкой должно</w:t>
      </w:r>
      <w:r w:rsidR="00777435">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143F7" w:rsidRDefault="00777435">
      <w:pPr>
        <w:pStyle w:val="Default"/>
        <w:ind w:firstLine="709"/>
        <w:jc w:val="both"/>
        <w:rPr>
          <w:rFonts w:eastAsia="Times New Roman"/>
          <w:sz w:val="28"/>
          <w:szCs w:val="28"/>
        </w:rPr>
      </w:pPr>
      <w:proofErr w:type="gramStart"/>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w:t>
      </w:r>
      <w:r>
        <w:rPr>
          <w:rFonts w:eastAsia="Times New Roman"/>
          <w:sz w:val="28"/>
          <w:szCs w:val="28"/>
        </w:rPr>
        <w:lastRenderedPageBreak/>
        <w:t>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143F7" w:rsidRDefault="00777435">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143F7" w:rsidRDefault="00777435">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3143F7" w:rsidRDefault="0077743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143F7" w:rsidRDefault="00777435">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143F7" w:rsidRDefault="00777435">
      <w:pPr>
        <w:pStyle w:val="af9"/>
        <w:numPr>
          <w:ilvl w:val="2"/>
          <w:numId w:val="9"/>
        </w:numPr>
        <w:ind w:left="0" w:firstLine="709"/>
        <w:rPr>
          <w:sz w:val="28"/>
          <w:szCs w:val="28"/>
        </w:rPr>
        <w:sectPr w:rsidR="003143F7"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Pr>
          <w:sz w:val="28"/>
          <w:szCs w:val="28"/>
        </w:rPr>
        <w:t xml:space="preserve"> В </w:t>
      </w:r>
      <w:proofErr w:type="gramStart"/>
      <w:r>
        <w:rPr>
          <w:sz w:val="28"/>
          <w:szCs w:val="28"/>
        </w:rPr>
        <w:t>случае</w:t>
      </w:r>
      <w:proofErr w:type="gramEnd"/>
      <w:r>
        <w:rPr>
          <w:sz w:val="28"/>
          <w:szCs w:val="28"/>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0954FB" w:rsidRPr="002079EB" w:rsidRDefault="006400A0" w:rsidP="002079EB">
      <w:pPr>
        <w:pStyle w:val="af9"/>
        <w:spacing w:after="120"/>
        <w:ind w:left="709"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3143F7" w:rsidRPr="00B06890" w:rsidRDefault="003143F7" w:rsidP="00777435">
      <w:pPr>
        <w:ind w:firstLine="709"/>
        <w:jc w:val="center"/>
        <w:rPr>
          <w:b/>
          <w:sz w:val="28"/>
          <w:szCs w:val="28"/>
        </w:rPr>
      </w:pPr>
    </w:p>
    <w:tbl>
      <w:tblPr>
        <w:tblpPr w:leftFromText="180" w:rightFromText="180" w:vertAnchor="text" w:horzAnchor="margin" w:tblpXSpec="center" w:tblpY="88"/>
        <w:tblW w:w="1034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F"/>
      </w:tblPr>
      <w:tblGrid>
        <w:gridCol w:w="2586"/>
        <w:gridCol w:w="7762"/>
      </w:tblGrid>
      <w:tr w:rsidR="003143F7" w:rsidRPr="00B06890" w:rsidTr="00777435">
        <w:trPr>
          <w:trHeight w:val="579"/>
        </w:trPr>
        <w:tc>
          <w:tcPr>
            <w:tcW w:w="2378" w:type="dxa"/>
          </w:tcPr>
          <w:p w:rsidR="003143F7" w:rsidRPr="00B06890" w:rsidRDefault="003143F7" w:rsidP="00777435">
            <w:pPr>
              <w:spacing w:after="120" w:line="292" w:lineRule="exact"/>
              <w:jc w:val="center"/>
              <w:rPr>
                <w:sz w:val="28"/>
                <w:szCs w:val="28"/>
              </w:rPr>
            </w:pPr>
            <w:r>
              <w:rPr>
                <w:b/>
                <w:sz w:val="28"/>
                <w:szCs w:val="28"/>
              </w:rPr>
              <w:t>Перечень основных данных и требований</w:t>
            </w:r>
          </w:p>
        </w:tc>
        <w:tc>
          <w:tcPr>
            <w:tcW w:w="7970" w:type="dxa"/>
          </w:tcPr>
          <w:p w:rsidR="003143F7" w:rsidRPr="00B06890" w:rsidRDefault="003143F7" w:rsidP="00777435">
            <w:pPr>
              <w:spacing w:line="292" w:lineRule="exact"/>
              <w:jc w:val="center"/>
              <w:rPr>
                <w:sz w:val="28"/>
                <w:szCs w:val="28"/>
              </w:rPr>
            </w:pPr>
            <w:r>
              <w:rPr>
                <w:b/>
                <w:sz w:val="28"/>
                <w:szCs w:val="28"/>
              </w:rPr>
              <w:t>Содержание основных данных и требований</w:t>
            </w:r>
          </w:p>
        </w:tc>
      </w:tr>
      <w:tr w:rsidR="003143F7" w:rsidRPr="00B06890" w:rsidTr="00777435">
        <w:trPr>
          <w:trHeight w:val="1377"/>
        </w:trPr>
        <w:tc>
          <w:tcPr>
            <w:tcW w:w="2378" w:type="dxa"/>
          </w:tcPr>
          <w:p w:rsidR="003143F7" w:rsidRPr="00B06890" w:rsidRDefault="003143F7" w:rsidP="00777435">
            <w:pPr>
              <w:spacing w:line="280" w:lineRule="exact"/>
              <w:rPr>
                <w:sz w:val="28"/>
                <w:szCs w:val="28"/>
              </w:rPr>
            </w:pPr>
            <w:r>
              <w:rPr>
                <w:sz w:val="28"/>
                <w:szCs w:val="28"/>
              </w:rPr>
              <w:t>1. Предмет закупки</w:t>
            </w:r>
          </w:p>
        </w:tc>
        <w:tc>
          <w:tcPr>
            <w:tcW w:w="7970" w:type="dxa"/>
          </w:tcPr>
          <w:p w:rsidR="003143F7" w:rsidRPr="00B06890" w:rsidRDefault="003143F7" w:rsidP="00777435">
            <w:pPr>
              <w:pStyle w:val="19"/>
              <w:ind w:firstLine="0"/>
              <w:rPr>
                <w:szCs w:val="28"/>
              </w:rPr>
            </w:pPr>
            <w:r>
              <w:rPr>
                <w:szCs w:val="28"/>
              </w:rPr>
              <w:t xml:space="preserve">Выполнение погрузочно-разгрузочных работ ручным и механизированным способом, </w:t>
            </w:r>
            <w:r>
              <w:rPr>
                <w:color w:val="000000"/>
                <w:szCs w:val="28"/>
              </w:rPr>
              <w:t xml:space="preserve">а также оказание дополнительных услуг (разработка эскизов и схем крепления грузов и др.) на </w:t>
            </w:r>
            <w:r>
              <w:rPr>
                <w:szCs w:val="28"/>
              </w:rPr>
              <w:t>терминалах Забайкальского филиала ПАО «</w:t>
            </w:r>
            <w:proofErr w:type="spellStart"/>
            <w:r>
              <w:rPr>
                <w:szCs w:val="28"/>
              </w:rPr>
              <w:t>ТрансКонтейнер</w:t>
            </w:r>
            <w:proofErr w:type="spellEnd"/>
            <w:r>
              <w:rPr>
                <w:szCs w:val="28"/>
              </w:rPr>
              <w:t>».</w:t>
            </w:r>
          </w:p>
        </w:tc>
      </w:tr>
      <w:tr w:rsidR="003143F7" w:rsidRPr="00B06890" w:rsidTr="00777435">
        <w:trPr>
          <w:trHeight w:hRule="exact" w:val="588"/>
        </w:trPr>
        <w:tc>
          <w:tcPr>
            <w:tcW w:w="2378" w:type="dxa"/>
            <w:vAlign w:val="center"/>
          </w:tcPr>
          <w:p w:rsidR="003143F7" w:rsidRPr="00B06890" w:rsidRDefault="003143F7" w:rsidP="00777435">
            <w:pPr>
              <w:spacing w:line="280" w:lineRule="exact"/>
              <w:rPr>
                <w:sz w:val="28"/>
                <w:szCs w:val="28"/>
              </w:rPr>
            </w:pPr>
            <w:r>
              <w:rPr>
                <w:sz w:val="28"/>
                <w:szCs w:val="28"/>
              </w:rPr>
              <w:t xml:space="preserve">2. Заказчик </w:t>
            </w:r>
          </w:p>
        </w:tc>
        <w:tc>
          <w:tcPr>
            <w:tcW w:w="7970" w:type="dxa"/>
            <w:vAlign w:val="center"/>
          </w:tcPr>
          <w:p w:rsidR="003143F7" w:rsidRPr="00B06890" w:rsidRDefault="003143F7" w:rsidP="00777435">
            <w:pPr>
              <w:spacing w:line="280" w:lineRule="exact"/>
              <w:rPr>
                <w:sz w:val="28"/>
                <w:szCs w:val="28"/>
              </w:rPr>
            </w:pPr>
            <w:r>
              <w:rPr>
                <w:sz w:val="28"/>
                <w:szCs w:val="28"/>
              </w:rPr>
              <w:t>ПАО «</w:t>
            </w:r>
            <w:proofErr w:type="spellStart"/>
            <w:r>
              <w:rPr>
                <w:sz w:val="28"/>
                <w:szCs w:val="28"/>
              </w:rPr>
              <w:t>ТрансКонтейнер</w:t>
            </w:r>
            <w:proofErr w:type="spellEnd"/>
            <w:r>
              <w:rPr>
                <w:sz w:val="28"/>
                <w:szCs w:val="28"/>
              </w:rPr>
              <w:t>».</w:t>
            </w:r>
          </w:p>
        </w:tc>
      </w:tr>
      <w:tr w:rsidR="003143F7" w:rsidRPr="00B06890" w:rsidTr="00777435">
        <w:trPr>
          <w:trHeight w:hRule="exact" w:val="2538"/>
        </w:trPr>
        <w:tc>
          <w:tcPr>
            <w:tcW w:w="2378" w:type="dxa"/>
            <w:vAlign w:val="center"/>
          </w:tcPr>
          <w:p w:rsidR="003143F7" w:rsidRPr="00B06890" w:rsidRDefault="003143F7" w:rsidP="00777435">
            <w:pPr>
              <w:spacing w:line="280" w:lineRule="exact"/>
              <w:rPr>
                <w:sz w:val="28"/>
                <w:szCs w:val="28"/>
              </w:rPr>
            </w:pPr>
            <w:r>
              <w:rPr>
                <w:sz w:val="28"/>
                <w:szCs w:val="28"/>
              </w:rPr>
              <w:t>3. Местонахождение объектов (терминалов Забайкальского филиала ПАО «</w:t>
            </w:r>
            <w:proofErr w:type="spellStart"/>
            <w:r>
              <w:rPr>
                <w:sz w:val="28"/>
                <w:szCs w:val="28"/>
              </w:rPr>
              <w:t>ТрансКонтейнер</w:t>
            </w:r>
            <w:proofErr w:type="spellEnd"/>
            <w:r>
              <w:rPr>
                <w:sz w:val="28"/>
                <w:szCs w:val="28"/>
              </w:rPr>
              <w:t>»)</w:t>
            </w:r>
          </w:p>
        </w:tc>
        <w:tc>
          <w:tcPr>
            <w:tcW w:w="7970" w:type="dxa"/>
            <w:vAlign w:val="center"/>
          </w:tcPr>
          <w:p w:rsidR="003143F7" w:rsidRPr="00B06890" w:rsidRDefault="003143F7" w:rsidP="00777435">
            <w:pPr>
              <w:spacing w:line="280" w:lineRule="exact"/>
              <w:rPr>
                <w:sz w:val="28"/>
                <w:szCs w:val="28"/>
              </w:rPr>
            </w:pPr>
            <w:proofErr w:type="gramStart"/>
            <w:r>
              <w:rPr>
                <w:rStyle w:val="FontStyle13"/>
                <w:rFonts w:eastAsia="MS Mincho"/>
                <w:sz w:val="28"/>
                <w:szCs w:val="28"/>
              </w:rPr>
              <w:t>Работы производятся на контейнерном терминале  Забайкальск (</w:t>
            </w:r>
            <w:proofErr w:type="spellStart"/>
            <w:r>
              <w:rPr>
                <w:rStyle w:val="FontStyle13"/>
                <w:rFonts w:eastAsia="MS Mincho"/>
                <w:sz w:val="28"/>
                <w:szCs w:val="28"/>
              </w:rPr>
              <w:t>пгт</w:t>
            </w:r>
            <w:proofErr w:type="spellEnd"/>
            <w:r>
              <w:rPr>
                <w:rStyle w:val="FontStyle13"/>
                <w:rFonts w:eastAsia="MS Mincho"/>
                <w:sz w:val="28"/>
                <w:szCs w:val="28"/>
              </w:rPr>
              <w:t>.</w:t>
            </w:r>
            <w:proofErr w:type="gramEnd"/>
            <w:r>
              <w:rPr>
                <w:rStyle w:val="FontStyle13"/>
                <w:rFonts w:eastAsia="MS Mincho"/>
                <w:sz w:val="28"/>
                <w:szCs w:val="28"/>
              </w:rPr>
              <w:t xml:space="preserve"> Забайкальск, ул.1 Мая, 7), на  Контейнерном терминале Чита (г. Чита, ул. Лазо, 120), на Контейнерном терминале Благовещенск (г</w:t>
            </w:r>
            <w:proofErr w:type="gramStart"/>
            <w:r>
              <w:rPr>
                <w:rStyle w:val="FontStyle13"/>
                <w:rFonts w:eastAsia="MS Mincho"/>
                <w:sz w:val="28"/>
                <w:szCs w:val="28"/>
              </w:rPr>
              <w:t>.Б</w:t>
            </w:r>
            <w:proofErr w:type="gramEnd"/>
            <w:r>
              <w:rPr>
                <w:rStyle w:val="FontStyle13"/>
                <w:rFonts w:eastAsia="MS Mincho"/>
                <w:sz w:val="28"/>
                <w:szCs w:val="28"/>
              </w:rPr>
              <w:t>лаговещенск, ул. Станционная,70), в</w:t>
            </w:r>
            <w:r>
              <w:rPr>
                <w:sz w:val="28"/>
                <w:szCs w:val="28"/>
              </w:rPr>
              <w:t xml:space="preserve"> том числе, на объектах по адресам заказчиков услуг филиала ПАО «</w:t>
            </w:r>
            <w:proofErr w:type="spellStart"/>
            <w:r>
              <w:rPr>
                <w:sz w:val="28"/>
                <w:szCs w:val="28"/>
              </w:rPr>
              <w:t>ТрансКонтейнер</w:t>
            </w:r>
            <w:proofErr w:type="spellEnd"/>
            <w:r>
              <w:rPr>
                <w:sz w:val="28"/>
                <w:szCs w:val="28"/>
              </w:rPr>
              <w:t>» на Забайкальской железной дороге.</w:t>
            </w:r>
          </w:p>
        </w:tc>
      </w:tr>
      <w:tr w:rsidR="003143F7" w:rsidRPr="00B06890" w:rsidTr="00777435">
        <w:trPr>
          <w:trHeight w:hRule="exact" w:val="4744"/>
        </w:trPr>
        <w:tc>
          <w:tcPr>
            <w:tcW w:w="2378" w:type="dxa"/>
            <w:vAlign w:val="center"/>
          </w:tcPr>
          <w:p w:rsidR="003143F7" w:rsidRPr="00B06890" w:rsidRDefault="003143F7" w:rsidP="00777435">
            <w:pPr>
              <w:spacing w:line="280" w:lineRule="exact"/>
              <w:rPr>
                <w:sz w:val="28"/>
                <w:szCs w:val="28"/>
              </w:rPr>
            </w:pPr>
            <w:r>
              <w:rPr>
                <w:sz w:val="28"/>
                <w:szCs w:val="28"/>
              </w:rPr>
              <w:t>4. Цели и задачи, решаемые при производстве работ.</w:t>
            </w:r>
          </w:p>
        </w:tc>
        <w:tc>
          <w:tcPr>
            <w:tcW w:w="7970" w:type="dxa"/>
            <w:vAlign w:val="center"/>
          </w:tcPr>
          <w:p w:rsidR="003143F7" w:rsidRPr="00B06890" w:rsidRDefault="003143F7" w:rsidP="00D00E9F">
            <w:pPr>
              <w:pStyle w:val="19"/>
              <w:ind w:firstLine="0"/>
              <w:jc w:val="left"/>
              <w:rPr>
                <w:szCs w:val="28"/>
              </w:rPr>
            </w:pPr>
            <w:proofErr w:type="gramStart"/>
            <w:r>
              <w:rPr>
                <w:szCs w:val="28"/>
              </w:rPr>
              <w:t xml:space="preserve">Качественно и в установленные сроки оказывать терминальные услуги, связанные с погрузкой/выгрузкой </w:t>
            </w:r>
            <w:r w:rsidRPr="00D00E9F">
              <w:rPr>
                <w:szCs w:val="28"/>
              </w:rPr>
              <w:t>грузов  (</w:t>
            </w:r>
            <w:r w:rsidR="00D00E9F" w:rsidRPr="00D00E9F">
              <w:rPr>
                <w:szCs w:val="28"/>
              </w:rPr>
              <w:t xml:space="preserve">кроме </w:t>
            </w:r>
            <w:r w:rsidRPr="00D00E9F">
              <w:rPr>
                <w:szCs w:val="28"/>
              </w:rPr>
              <w:t xml:space="preserve"> опасных) в/</w:t>
            </w:r>
            <w:r>
              <w:rPr>
                <w:szCs w:val="28"/>
              </w:rPr>
              <w:t>из контейнеров/ 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Pr>
                <w:szCs w:val="28"/>
              </w:rPr>
              <w:t xml:space="preserve"> креплением/раскреплением контейнеров в вагонах и очисткой вагонов, контейнеров от реквизитов крепления, таможенным досмотром грузов, завезенных в контейнерах/вагонах/автомобилях на контейнерные терминалы станций Забайкальск, Чита – 1, Благовещенск в 2017 – 2018 годах.</w:t>
            </w:r>
          </w:p>
        </w:tc>
      </w:tr>
      <w:tr w:rsidR="003143F7" w:rsidRPr="00B06890" w:rsidTr="00777435">
        <w:trPr>
          <w:trHeight w:val="835"/>
        </w:trPr>
        <w:tc>
          <w:tcPr>
            <w:tcW w:w="2378" w:type="dxa"/>
            <w:vAlign w:val="center"/>
          </w:tcPr>
          <w:p w:rsidR="003143F7" w:rsidRPr="00B06890" w:rsidRDefault="003143F7" w:rsidP="00777435">
            <w:pPr>
              <w:spacing w:line="280" w:lineRule="exact"/>
              <w:rPr>
                <w:sz w:val="28"/>
                <w:szCs w:val="28"/>
              </w:rPr>
            </w:pPr>
            <w:r>
              <w:rPr>
                <w:sz w:val="28"/>
                <w:szCs w:val="28"/>
              </w:rPr>
              <w:t xml:space="preserve">5. Наименования и виды работ, выполняемых по договору. </w:t>
            </w:r>
          </w:p>
        </w:tc>
        <w:tc>
          <w:tcPr>
            <w:tcW w:w="7970" w:type="dxa"/>
            <w:vAlign w:val="center"/>
          </w:tcPr>
          <w:p w:rsidR="003143F7" w:rsidRPr="00B06890" w:rsidRDefault="003143F7" w:rsidP="00777435">
            <w:pPr>
              <w:spacing w:line="280" w:lineRule="exact"/>
              <w:jc w:val="both"/>
              <w:rPr>
                <w:sz w:val="28"/>
                <w:szCs w:val="28"/>
                <w:u w:val="single"/>
              </w:rPr>
            </w:pPr>
            <w:r>
              <w:rPr>
                <w:sz w:val="28"/>
                <w:szCs w:val="28"/>
                <w:u w:val="single"/>
              </w:rPr>
              <w:t>5. Выполнение погрузочно-разгрузочных работ</w:t>
            </w:r>
          </w:p>
          <w:p w:rsidR="003143F7" w:rsidRPr="00B06890" w:rsidRDefault="003143F7" w:rsidP="00777435">
            <w:pPr>
              <w:spacing w:line="280" w:lineRule="exact"/>
              <w:jc w:val="both"/>
              <w:rPr>
                <w:sz w:val="28"/>
                <w:szCs w:val="28"/>
              </w:rPr>
            </w:pPr>
            <w:r>
              <w:rPr>
                <w:sz w:val="28"/>
                <w:szCs w:val="28"/>
              </w:rPr>
              <w:t xml:space="preserve">5.1. погрузка/выгрузка груза с тарификацией за контейнер  </w:t>
            </w:r>
            <w:proofErr w:type="gramStart"/>
            <w:r>
              <w:rPr>
                <w:sz w:val="28"/>
                <w:szCs w:val="28"/>
              </w:rPr>
              <w:t>в</w:t>
            </w:r>
            <w:proofErr w:type="gramEnd"/>
            <w:r>
              <w:rPr>
                <w:sz w:val="28"/>
                <w:szCs w:val="28"/>
              </w:rPr>
              <w:t>/из любого типа контейнеров:</w:t>
            </w:r>
          </w:p>
          <w:p w:rsidR="003143F7" w:rsidRPr="00B06890" w:rsidRDefault="003143F7" w:rsidP="00777435">
            <w:pPr>
              <w:spacing w:line="280" w:lineRule="exact"/>
              <w:jc w:val="both"/>
              <w:rPr>
                <w:sz w:val="28"/>
                <w:szCs w:val="28"/>
              </w:rPr>
            </w:pPr>
            <w:r>
              <w:rPr>
                <w:sz w:val="28"/>
                <w:szCs w:val="28"/>
              </w:rPr>
              <w:t xml:space="preserve"> Забайкальск</w:t>
            </w:r>
          </w:p>
          <w:p w:rsidR="003143F7" w:rsidRPr="00B06890" w:rsidRDefault="003143F7" w:rsidP="00777435">
            <w:pPr>
              <w:spacing w:line="280" w:lineRule="exact"/>
              <w:jc w:val="both"/>
              <w:rPr>
                <w:sz w:val="28"/>
                <w:szCs w:val="28"/>
              </w:rPr>
            </w:pPr>
            <w:r>
              <w:rPr>
                <w:sz w:val="28"/>
                <w:szCs w:val="28"/>
              </w:rPr>
              <w:t xml:space="preserve"> 20-фт контейнер не более </w:t>
            </w:r>
            <w:r>
              <w:rPr>
                <w:color w:val="FF0000"/>
                <w:sz w:val="28"/>
                <w:szCs w:val="28"/>
              </w:rPr>
              <w:t>5850,00</w:t>
            </w:r>
            <w:r>
              <w:rPr>
                <w:sz w:val="28"/>
                <w:szCs w:val="28"/>
              </w:rPr>
              <w:t xml:space="preserve">  рублей за контейнер;</w:t>
            </w:r>
          </w:p>
          <w:p w:rsidR="003143F7" w:rsidRPr="00B06890" w:rsidRDefault="003143F7" w:rsidP="00777435">
            <w:pPr>
              <w:spacing w:line="280" w:lineRule="exact"/>
              <w:jc w:val="both"/>
              <w:rPr>
                <w:sz w:val="28"/>
                <w:szCs w:val="28"/>
              </w:rPr>
            </w:pPr>
            <w:r>
              <w:rPr>
                <w:sz w:val="28"/>
                <w:szCs w:val="28"/>
              </w:rPr>
              <w:t xml:space="preserve"> 40-фт контейнер не более  </w:t>
            </w:r>
            <w:r>
              <w:rPr>
                <w:color w:val="FF0000"/>
                <w:sz w:val="28"/>
                <w:szCs w:val="28"/>
              </w:rPr>
              <w:t>9716,00</w:t>
            </w:r>
            <w:r>
              <w:rPr>
                <w:sz w:val="28"/>
                <w:szCs w:val="28"/>
              </w:rPr>
              <w:t xml:space="preserve"> рублей за контейнер; </w:t>
            </w:r>
          </w:p>
          <w:p w:rsidR="003143F7" w:rsidRPr="00B06890" w:rsidRDefault="003143F7" w:rsidP="00777435">
            <w:pPr>
              <w:spacing w:line="280" w:lineRule="exact"/>
              <w:jc w:val="both"/>
              <w:rPr>
                <w:sz w:val="28"/>
                <w:szCs w:val="28"/>
              </w:rPr>
            </w:pPr>
            <w:r>
              <w:rPr>
                <w:sz w:val="28"/>
                <w:szCs w:val="28"/>
              </w:rPr>
              <w:t>Чита</w:t>
            </w:r>
          </w:p>
          <w:p w:rsidR="003143F7" w:rsidRPr="00B06890" w:rsidRDefault="003143F7" w:rsidP="00777435">
            <w:pPr>
              <w:spacing w:line="280" w:lineRule="exact"/>
              <w:jc w:val="both"/>
              <w:rPr>
                <w:sz w:val="28"/>
                <w:szCs w:val="28"/>
              </w:rPr>
            </w:pPr>
            <w:r>
              <w:rPr>
                <w:sz w:val="28"/>
                <w:szCs w:val="28"/>
              </w:rPr>
              <w:t xml:space="preserve"> 20-фт контейнер не более </w:t>
            </w:r>
            <w:r>
              <w:rPr>
                <w:color w:val="FF0000"/>
                <w:sz w:val="28"/>
                <w:szCs w:val="28"/>
              </w:rPr>
              <w:t>5850,00</w:t>
            </w:r>
            <w:r>
              <w:rPr>
                <w:sz w:val="28"/>
                <w:szCs w:val="28"/>
              </w:rPr>
              <w:t xml:space="preserve">  рублей за контейнер;</w:t>
            </w:r>
          </w:p>
          <w:p w:rsidR="003143F7" w:rsidRPr="00B06890" w:rsidRDefault="003143F7" w:rsidP="00777435">
            <w:pPr>
              <w:spacing w:line="280" w:lineRule="exact"/>
              <w:jc w:val="both"/>
              <w:rPr>
                <w:sz w:val="28"/>
                <w:szCs w:val="28"/>
              </w:rPr>
            </w:pPr>
            <w:r>
              <w:rPr>
                <w:sz w:val="28"/>
                <w:szCs w:val="28"/>
              </w:rPr>
              <w:t xml:space="preserve"> 40-фт контейнер не более </w:t>
            </w:r>
            <w:r>
              <w:rPr>
                <w:color w:val="FF0000"/>
                <w:sz w:val="28"/>
                <w:szCs w:val="28"/>
              </w:rPr>
              <w:t xml:space="preserve">9716,00 </w:t>
            </w:r>
            <w:r>
              <w:rPr>
                <w:sz w:val="28"/>
                <w:szCs w:val="28"/>
              </w:rPr>
              <w:t xml:space="preserve">рублей за контейнер; </w:t>
            </w:r>
          </w:p>
          <w:p w:rsidR="003143F7" w:rsidRPr="00B06890" w:rsidRDefault="003143F7" w:rsidP="00777435">
            <w:pPr>
              <w:spacing w:line="280" w:lineRule="exact"/>
              <w:jc w:val="both"/>
              <w:rPr>
                <w:sz w:val="28"/>
                <w:szCs w:val="28"/>
              </w:rPr>
            </w:pPr>
            <w:r>
              <w:rPr>
                <w:sz w:val="28"/>
                <w:szCs w:val="28"/>
              </w:rPr>
              <w:t>Благовещенск</w:t>
            </w:r>
          </w:p>
          <w:p w:rsidR="003143F7" w:rsidRPr="00B06890" w:rsidRDefault="003143F7" w:rsidP="00777435">
            <w:pPr>
              <w:spacing w:line="280" w:lineRule="exact"/>
              <w:jc w:val="both"/>
              <w:rPr>
                <w:sz w:val="28"/>
                <w:szCs w:val="28"/>
              </w:rPr>
            </w:pPr>
            <w:r>
              <w:rPr>
                <w:sz w:val="28"/>
                <w:szCs w:val="28"/>
              </w:rPr>
              <w:lastRenderedPageBreak/>
              <w:t xml:space="preserve"> 20-фт контейнер не более </w:t>
            </w:r>
            <w:r>
              <w:rPr>
                <w:color w:val="FF0000"/>
                <w:sz w:val="28"/>
                <w:szCs w:val="28"/>
              </w:rPr>
              <w:t xml:space="preserve"> 5850,00</w:t>
            </w:r>
            <w:r>
              <w:rPr>
                <w:sz w:val="28"/>
                <w:szCs w:val="28"/>
              </w:rPr>
              <w:t xml:space="preserve">  рублей за контейнер;</w:t>
            </w:r>
          </w:p>
          <w:p w:rsidR="003143F7" w:rsidRPr="00B06890" w:rsidRDefault="003143F7" w:rsidP="00777435">
            <w:pPr>
              <w:spacing w:line="280" w:lineRule="exact"/>
              <w:jc w:val="both"/>
              <w:rPr>
                <w:sz w:val="28"/>
                <w:szCs w:val="28"/>
              </w:rPr>
            </w:pPr>
            <w:r>
              <w:rPr>
                <w:sz w:val="28"/>
                <w:szCs w:val="28"/>
              </w:rPr>
              <w:t xml:space="preserve"> 40-фт контейнер не более </w:t>
            </w:r>
            <w:r>
              <w:rPr>
                <w:color w:val="FF0000"/>
                <w:sz w:val="28"/>
                <w:szCs w:val="28"/>
              </w:rPr>
              <w:t xml:space="preserve">9716,00 </w:t>
            </w:r>
            <w:r>
              <w:rPr>
                <w:sz w:val="28"/>
                <w:szCs w:val="28"/>
              </w:rPr>
              <w:t xml:space="preserve">рублей за контейнер. </w:t>
            </w:r>
          </w:p>
          <w:p w:rsidR="003143F7" w:rsidRPr="00B06890" w:rsidRDefault="003143F7" w:rsidP="00777435">
            <w:pPr>
              <w:spacing w:line="280" w:lineRule="exact"/>
              <w:jc w:val="both"/>
              <w:rPr>
                <w:sz w:val="28"/>
                <w:szCs w:val="28"/>
              </w:rPr>
            </w:pPr>
            <w:r>
              <w:rPr>
                <w:sz w:val="28"/>
                <w:szCs w:val="28"/>
              </w:rPr>
              <w:t xml:space="preserve">Ставка используется при 100% погрузке/выгрузке груза </w:t>
            </w:r>
            <w:proofErr w:type="gramStart"/>
            <w:r>
              <w:rPr>
                <w:sz w:val="28"/>
                <w:szCs w:val="28"/>
              </w:rPr>
              <w:t>в</w:t>
            </w:r>
            <w:proofErr w:type="gramEnd"/>
            <w:r>
              <w:rPr>
                <w:sz w:val="28"/>
                <w:szCs w:val="28"/>
              </w:rPr>
              <w:t xml:space="preserve">/из контейнера. </w:t>
            </w:r>
          </w:p>
          <w:p w:rsidR="003143F7" w:rsidRPr="00B06890" w:rsidRDefault="003143F7" w:rsidP="00777435">
            <w:pPr>
              <w:spacing w:line="280" w:lineRule="exact"/>
              <w:jc w:val="both"/>
              <w:rPr>
                <w:sz w:val="28"/>
                <w:szCs w:val="28"/>
              </w:rPr>
            </w:pPr>
            <w:r>
              <w:rPr>
                <w:sz w:val="28"/>
                <w:szCs w:val="28"/>
              </w:rPr>
              <w:t xml:space="preserve">      При работе грузчиков ручным способом независимо  от рода груза, места погрузки/выгрузки (другое транспортное средство, склад, контейнерная площадка) в учет берется </w:t>
            </w:r>
            <w:proofErr w:type="spellStart"/>
            <w:r>
              <w:rPr>
                <w:sz w:val="28"/>
                <w:szCs w:val="28"/>
              </w:rPr>
              <w:t>погрузка+</w:t>
            </w:r>
            <w:proofErr w:type="spellEnd"/>
            <w:r>
              <w:rPr>
                <w:sz w:val="28"/>
                <w:szCs w:val="28"/>
              </w:rPr>
              <w:t xml:space="preserve"> выгрузка</w:t>
            </w:r>
            <w:proofErr w:type="gramStart"/>
            <w:r>
              <w:rPr>
                <w:sz w:val="28"/>
                <w:szCs w:val="28"/>
              </w:rPr>
              <w:t xml:space="preserve"> ;</w:t>
            </w:r>
            <w:proofErr w:type="gramEnd"/>
          </w:p>
          <w:p w:rsidR="003143F7" w:rsidRPr="00B06890" w:rsidRDefault="003143F7" w:rsidP="00777435">
            <w:pPr>
              <w:spacing w:line="280" w:lineRule="exact"/>
              <w:jc w:val="both"/>
              <w:rPr>
                <w:sz w:val="28"/>
                <w:szCs w:val="28"/>
              </w:rPr>
            </w:pPr>
            <w:r>
              <w:rPr>
                <w:sz w:val="28"/>
                <w:szCs w:val="28"/>
              </w:rPr>
              <w:t xml:space="preserve">     </w:t>
            </w:r>
            <w:proofErr w:type="gramStart"/>
            <w:r>
              <w:rPr>
                <w:sz w:val="28"/>
                <w:szCs w:val="28"/>
              </w:rPr>
              <w:t>При</w:t>
            </w:r>
            <w:proofErr w:type="gramEnd"/>
            <w:r>
              <w:rPr>
                <w:sz w:val="28"/>
                <w:szCs w:val="28"/>
              </w:rPr>
              <w:t xml:space="preserve">  использование механизмов независимо от рода  груза, места погрузки/выгрузки (другое транспортное средство, склад, контейнерная площадка) в учет берется одна операция (погрузка либо выгрузка погрузку)</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 xml:space="preserve">5.2. погрузка/выгрузка груза с тарификацией </w:t>
            </w:r>
            <w:proofErr w:type="gramStart"/>
            <w:r>
              <w:rPr>
                <w:sz w:val="28"/>
                <w:szCs w:val="28"/>
              </w:rPr>
              <w:t>за</w:t>
            </w:r>
            <w:proofErr w:type="gramEnd"/>
            <w:r>
              <w:rPr>
                <w:sz w:val="28"/>
                <w:szCs w:val="28"/>
              </w:rPr>
              <w:t xml:space="preserve"> </w:t>
            </w:r>
            <w:proofErr w:type="gramStart"/>
            <w:r>
              <w:rPr>
                <w:sz w:val="28"/>
                <w:szCs w:val="28"/>
              </w:rPr>
              <w:t>чел</w:t>
            </w:r>
            <w:proofErr w:type="gramEnd"/>
            <w:r>
              <w:rPr>
                <w:sz w:val="28"/>
                <w:szCs w:val="28"/>
              </w:rPr>
              <w:t xml:space="preserve">* час,  </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 xml:space="preserve">245,00 </w:t>
            </w:r>
            <w:r>
              <w:rPr>
                <w:sz w:val="28"/>
                <w:szCs w:val="28"/>
              </w:rPr>
              <w:t>руб. за 1 ч/час работы грузчика/стропальщика, но не более 8 ч/часов на одно транспортное средство.</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 xml:space="preserve">245,00 </w:t>
            </w:r>
            <w:proofErr w:type="spellStart"/>
            <w:r>
              <w:rPr>
                <w:sz w:val="28"/>
                <w:szCs w:val="28"/>
              </w:rPr>
              <w:t>руб</w:t>
            </w:r>
            <w:proofErr w:type="spellEnd"/>
            <w:r>
              <w:rPr>
                <w:sz w:val="28"/>
                <w:szCs w:val="28"/>
              </w:rPr>
              <w:t xml:space="preserve"> за 1 ч/час работы приемосдатчика при перегрузе груза из крытого вагона в контейнеры, при проверке веса и состояния груза в контейнерах на СВХ</w:t>
            </w:r>
          </w:p>
          <w:p w:rsidR="003143F7" w:rsidRPr="00B06890" w:rsidRDefault="003143F7" w:rsidP="00777435">
            <w:pPr>
              <w:spacing w:line="280" w:lineRule="exact"/>
              <w:jc w:val="both"/>
              <w:rPr>
                <w:sz w:val="28"/>
                <w:szCs w:val="28"/>
              </w:rPr>
            </w:pPr>
            <w:r>
              <w:rPr>
                <w:sz w:val="28"/>
                <w:szCs w:val="28"/>
              </w:rPr>
              <w:t xml:space="preserve">20 </w:t>
            </w:r>
            <w:proofErr w:type="spellStart"/>
            <w:r>
              <w:rPr>
                <w:sz w:val="28"/>
                <w:szCs w:val="28"/>
              </w:rPr>
              <w:t>фт</w:t>
            </w:r>
            <w:proofErr w:type="spellEnd"/>
            <w:r>
              <w:rPr>
                <w:sz w:val="28"/>
                <w:szCs w:val="28"/>
              </w:rPr>
              <w:t xml:space="preserve"> – не более 2-х ч/часов</w:t>
            </w:r>
          </w:p>
          <w:p w:rsidR="003143F7" w:rsidRPr="00B06890" w:rsidRDefault="003143F7" w:rsidP="00777435">
            <w:pPr>
              <w:spacing w:line="280" w:lineRule="exact"/>
              <w:jc w:val="both"/>
              <w:rPr>
                <w:sz w:val="28"/>
                <w:szCs w:val="28"/>
              </w:rPr>
            </w:pPr>
            <w:r>
              <w:rPr>
                <w:sz w:val="28"/>
                <w:szCs w:val="28"/>
              </w:rPr>
              <w:t xml:space="preserve">40 </w:t>
            </w:r>
            <w:proofErr w:type="spellStart"/>
            <w:r>
              <w:rPr>
                <w:sz w:val="28"/>
                <w:szCs w:val="28"/>
              </w:rPr>
              <w:t>фт</w:t>
            </w:r>
            <w:proofErr w:type="spellEnd"/>
            <w:r>
              <w:rPr>
                <w:sz w:val="28"/>
                <w:szCs w:val="28"/>
              </w:rPr>
              <w:t xml:space="preserve"> – не более 3-х ч/часов</w:t>
            </w:r>
          </w:p>
          <w:p w:rsidR="003143F7" w:rsidRPr="00B06890" w:rsidRDefault="003143F7" w:rsidP="00777435">
            <w:pPr>
              <w:spacing w:line="280" w:lineRule="exact"/>
              <w:jc w:val="both"/>
              <w:rPr>
                <w:sz w:val="28"/>
                <w:szCs w:val="28"/>
              </w:rPr>
            </w:pPr>
            <w:r>
              <w:rPr>
                <w:sz w:val="28"/>
                <w:szCs w:val="28"/>
              </w:rPr>
              <w:t xml:space="preserve">Ставка используется при отборе проб и образцов независимо от транспортного средства, которым завезен груз; при погрузке/выгрузке в/из вагонов/контейнеров автотранспортной техники путем накатки/выкатки; при погрузке/выгрузке грузов </w:t>
            </w:r>
            <w:proofErr w:type="gramStart"/>
            <w:r>
              <w:rPr>
                <w:sz w:val="28"/>
                <w:szCs w:val="28"/>
              </w:rPr>
              <w:t>в</w:t>
            </w:r>
            <w:proofErr w:type="gramEnd"/>
            <w:r>
              <w:rPr>
                <w:sz w:val="28"/>
                <w:szCs w:val="28"/>
              </w:rPr>
              <w:t>/из автотранспорта.</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5.3. погрузка/выгрузка груза с тарификацией за тонну</w:t>
            </w:r>
          </w:p>
          <w:p w:rsidR="003143F7" w:rsidRPr="00B06890" w:rsidRDefault="003143F7" w:rsidP="00777435">
            <w:pPr>
              <w:spacing w:line="280" w:lineRule="exact"/>
              <w:jc w:val="both"/>
              <w:rPr>
                <w:b/>
                <w:sz w:val="28"/>
                <w:szCs w:val="28"/>
              </w:rPr>
            </w:pPr>
            <w:r>
              <w:rPr>
                <w:b/>
                <w:sz w:val="28"/>
                <w:szCs w:val="28"/>
              </w:rPr>
              <w:t xml:space="preserve">Забайкальск </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489,00 рублей</w:t>
            </w:r>
            <w:r>
              <w:rPr>
                <w:sz w:val="28"/>
                <w:szCs w:val="28"/>
              </w:rPr>
              <w:t xml:space="preserve"> за тонну.</w:t>
            </w:r>
          </w:p>
          <w:p w:rsidR="003143F7" w:rsidRPr="00B06890" w:rsidRDefault="003143F7" w:rsidP="00777435">
            <w:pPr>
              <w:spacing w:line="280" w:lineRule="exact"/>
              <w:jc w:val="both"/>
              <w:rPr>
                <w:sz w:val="28"/>
                <w:szCs w:val="28"/>
              </w:rPr>
            </w:pPr>
            <w:r>
              <w:rPr>
                <w:sz w:val="28"/>
                <w:szCs w:val="28"/>
              </w:rPr>
              <w:t>Ставка используется</w:t>
            </w:r>
            <w:proofErr w:type="gramStart"/>
            <w:r>
              <w:rPr>
                <w:sz w:val="28"/>
                <w:szCs w:val="28"/>
              </w:rPr>
              <w:t xml:space="preserve"> :</w:t>
            </w:r>
            <w:proofErr w:type="gramEnd"/>
          </w:p>
          <w:p w:rsidR="003143F7" w:rsidRPr="00B06890" w:rsidRDefault="003143F7" w:rsidP="00777435">
            <w:pPr>
              <w:spacing w:line="280" w:lineRule="exact"/>
              <w:jc w:val="both"/>
              <w:rPr>
                <w:sz w:val="28"/>
                <w:szCs w:val="28"/>
              </w:rPr>
            </w:pPr>
            <w:r>
              <w:rPr>
                <w:sz w:val="28"/>
                <w:szCs w:val="28"/>
              </w:rPr>
              <w:t xml:space="preserve">   </w:t>
            </w:r>
            <w:proofErr w:type="gramStart"/>
            <w:r>
              <w:rPr>
                <w:sz w:val="28"/>
                <w:szCs w:val="28"/>
              </w:rPr>
              <w:t xml:space="preserve">- при погрузке /выгрузке </w:t>
            </w:r>
            <w:proofErr w:type="spellStart"/>
            <w:r>
              <w:rPr>
                <w:sz w:val="28"/>
                <w:szCs w:val="28"/>
              </w:rPr>
              <w:t>неконтейнерных</w:t>
            </w:r>
            <w:proofErr w:type="spellEnd"/>
            <w:r>
              <w:rPr>
                <w:sz w:val="28"/>
                <w:szCs w:val="28"/>
              </w:rPr>
              <w:t xml:space="preserve"> грузов в/из открытого подвижного </w:t>
            </w:r>
            <w:proofErr w:type="spellStart"/>
            <w:r>
              <w:rPr>
                <w:sz w:val="28"/>
                <w:szCs w:val="28"/>
              </w:rPr>
              <w:t>составва</w:t>
            </w:r>
            <w:proofErr w:type="spellEnd"/>
            <w:r>
              <w:rPr>
                <w:sz w:val="28"/>
                <w:szCs w:val="28"/>
              </w:rPr>
              <w:t>, в/из крытых вагонов, в/из автомобильного транспорта, при перегрузе груза из крытых вагонов в контейнеры;</w:t>
            </w:r>
            <w:proofErr w:type="gramEnd"/>
          </w:p>
          <w:p w:rsidR="003143F7" w:rsidRPr="00B06890" w:rsidRDefault="003143F7" w:rsidP="00777435">
            <w:pPr>
              <w:spacing w:line="280" w:lineRule="exact"/>
              <w:jc w:val="both"/>
              <w:rPr>
                <w:sz w:val="28"/>
                <w:szCs w:val="28"/>
              </w:rPr>
            </w:pPr>
            <w:r>
              <w:rPr>
                <w:sz w:val="28"/>
                <w:szCs w:val="28"/>
              </w:rPr>
              <w:t xml:space="preserve">   - при таможенном досмотре с частичной и полной выгрузкой товара и последующей загрузкой товара в контейнере после производства таможенного досмотра РУЧНЫМ способом берется (</w:t>
            </w:r>
            <w:proofErr w:type="spellStart"/>
            <w:r>
              <w:rPr>
                <w:sz w:val="28"/>
                <w:szCs w:val="28"/>
              </w:rPr>
              <w:t>погрузка+</w:t>
            </w:r>
            <w:proofErr w:type="spellEnd"/>
            <w:r>
              <w:rPr>
                <w:sz w:val="28"/>
                <w:szCs w:val="28"/>
              </w:rPr>
              <w:t xml:space="preserve"> выгрузка);</w:t>
            </w:r>
          </w:p>
          <w:p w:rsidR="003143F7" w:rsidRPr="00B06890" w:rsidRDefault="003143F7" w:rsidP="00777435">
            <w:pPr>
              <w:spacing w:line="280" w:lineRule="exact"/>
              <w:jc w:val="both"/>
              <w:rPr>
                <w:sz w:val="28"/>
                <w:szCs w:val="28"/>
              </w:rPr>
            </w:pPr>
            <w:r>
              <w:rPr>
                <w:sz w:val="28"/>
                <w:szCs w:val="28"/>
              </w:rPr>
              <w:t xml:space="preserve">  -  при  таможенном досмотре с частичной выгрузкой /погрузкой с использованием МЕХАНИЗМОВ в расчет берется только одна операция ( либо выгрузка</w:t>
            </w:r>
            <w:proofErr w:type="gramStart"/>
            <w:r>
              <w:rPr>
                <w:sz w:val="28"/>
                <w:szCs w:val="28"/>
              </w:rPr>
              <w:t xml:space="preserve"> ,</w:t>
            </w:r>
            <w:proofErr w:type="gramEnd"/>
            <w:r>
              <w:rPr>
                <w:sz w:val="28"/>
                <w:szCs w:val="28"/>
              </w:rPr>
              <w:t xml:space="preserve"> либо погрузка)</w:t>
            </w:r>
          </w:p>
          <w:p w:rsidR="003143F7" w:rsidRPr="00B06890" w:rsidRDefault="003143F7" w:rsidP="00777435">
            <w:pPr>
              <w:spacing w:line="280" w:lineRule="exact"/>
              <w:jc w:val="both"/>
              <w:rPr>
                <w:b/>
                <w:sz w:val="28"/>
                <w:szCs w:val="28"/>
              </w:rPr>
            </w:pPr>
            <w:r>
              <w:rPr>
                <w:b/>
                <w:sz w:val="28"/>
                <w:szCs w:val="28"/>
              </w:rPr>
              <w:t>Чита, Благовещенск</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245,00 рублей</w:t>
            </w:r>
            <w:r>
              <w:rPr>
                <w:sz w:val="28"/>
                <w:szCs w:val="28"/>
              </w:rPr>
              <w:t xml:space="preserve"> за тонну</w:t>
            </w:r>
          </w:p>
          <w:p w:rsidR="003143F7" w:rsidRPr="00B06890" w:rsidRDefault="003143F7" w:rsidP="00777435">
            <w:pPr>
              <w:spacing w:line="280" w:lineRule="exact"/>
              <w:jc w:val="both"/>
              <w:rPr>
                <w:sz w:val="28"/>
                <w:szCs w:val="28"/>
              </w:rPr>
            </w:pPr>
            <w:r>
              <w:rPr>
                <w:sz w:val="28"/>
                <w:szCs w:val="28"/>
              </w:rPr>
              <w:t>Ставка используется:</w:t>
            </w:r>
          </w:p>
          <w:p w:rsidR="003143F7" w:rsidRPr="00B06890" w:rsidRDefault="003143F7" w:rsidP="00777435">
            <w:pPr>
              <w:spacing w:line="280" w:lineRule="exact"/>
              <w:jc w:val="both"/>
              <w:rPr>
                <w:sz w:val="28"/>
                <w:szCs w:val="28"/>
              </w:rPr>
            </w:pPr>
            <w:r>
              <w:rPr>
                <w:sz w:val="28"/>
                <w:szCs w:val="28"/>
              </w:rPr>
              <w:t xml:space="preserve">- при  частичной погрузке/выгрузке грузов </w:t>
            </w:r>
            <w:proofErr w:type="gramStart"/>
            <w:r>
              <w:rPr>
                <w:sz w:val="28"/>
                <w:szCs w:val="28"/>
              </w:rPr>
              <w:t>в</w:t>
            </w:r>
            <w:proofErr w:type="gramEnd"/>
            <w:r>
              <w:rPr>
                <w:sz w:val="28"/>
                <w:szCs w:val="28"/>
              </w:rPr>
              <w:t>/из контейнера.</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lastRenderedPageBreak/>
              <w:t xml:space="preserve">5.4. Подготовка контейнеров под погрузку. </w:t>
            </w:r>
          </w:p>
          <w:p w:rsidR="003143F7" w:rsidRPr="00B06890" w:rsidRDefault="003143F7" w:rsidP="00777435">
            <w:pPr>
              <w:spacing w:line="280" w:lineRule="exact"/>
              <w:jc w:val="both"/>
              <w:rPr>
                <w:sz w:val="28"/>
                <w:szCs w:val="28"/>
              </w:rPr>
            </w:pPr>
            <w:proofErr w:type="gramStart"/>
            <w:r>
              <w:rPr>
                <w:sz w:val="28"/>
                <w:szCs w:val="28"/>
              </w:rPr>
              <w:t xml:space="preserve">Обшивка стен противопожарной тканью, обтягивание полиэтиленом, утепление контейнера, установка многооборотного съёмного оборудования,  оборудование контейнеров </w:t>
            </w:r>
            <w:proofErr w:type="spellStart"/>
            <w:r>
              <w:rPr>
                <w:sz w:val="28"/>
                <w:szCs w:val="28"/>
              </w:rPr>
              <w:t>флекси-танками</w:t>
            </w:r>
            <w:proofErr w:type="spellEnd"/>
            <w:r>
              <w:rPr>
                <w:sz w:val="28"/>
                <w:szCs w:val="28"/>
              </w:rPr>
              <w:t xml:space="preserve">, вкладышами под перевозку сыпучих грузов и </w:t>
            </w:r>
            <w:proofErr w:type="spellStart"/>
            <w:r>
              <w:rPr>
                <w:sz w:val="28"/>
                <w:szCs w:val="28"/>
              </w:rPr>
              <w:t>тд</w:t>
            </w:r>
            <w:proofErr w:type="spellEnd"/>
            <w:r>
              <w:rPr>
                <w:sz w:val="28"/>
                <w:szCs w:val="28"/>
              </w:rPr>
              <w:t xml:space="preserve">.) из расчета </w:t>
            </w:r>
            <w:proofErr w:type="gramEnd"/>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1300,00 рублей</w:t>
            </w:r>
            <w:r>
              <w:rPr>
                <w:sz w:val="28"/>
                <w:szCs w:val="28"/>
              </w:rPr>
              <w:t xml:space="preserve"> за 20 </w:t>
            </w:r>
            <w:proofErr w:type="spellStart"/>
            <w:r>
              <w:rPr>
                <w:sz w:val="28"/>
                <w:szCs w:val="28"/>
              </w:rPr>
              <w:t>фт</w:t>
            </w:r>
            <w:proofErr w:type="spellEnd"/>
            <w:r>
              <w:rPr>
                <w:sz w:val="28"/>
                <w:szCs w:val="28"/>
              </w:rPr>
              <w:t xml:space="preserve"> контейнер с учетом используемых материалов, но без учета стоимости оборудования (</w:t>
            </w:r>
            <w:proofErr w:type="spellStart"/>
            <w:r>
              <w:rPr>
                <w:sz w:val="28"/>
                <w:szCs w:val="28"/>
              </w:rPr>
              <w:t>флекси</w:t>
            </w:r>
            <w:proofErr w:type="spellEnd"/>
            <w:r>
              <w:rPr>
                <w:sz w:val="28"/>
                <w:szCs w:val="28"/>
              </w:rPr>
              <w:t>, вкладыши);</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1534,00 рублей</w:t>
            </w:r>
            <w:r>
              <w:rPr>
                <w:sz w:val="28"/>
                <w:szCs w:val="28"/>
              </w:rPr>
              <w:t xml:space="preserve"> за 40 </w:t>
            </w:r>
            <w:proofErr w:type="spellStart"/>
            <w:r>
              <w:rPr>
                <w:sz w:val="28"/>
                <w:szCs w:val="28"/>
              </w:rPr>
              <w:t>фт</w:t>
            </w:r>
            <w:proofErr w:type="spellEnd"/>
            <w:r>
              <w:rPr>
                <w:sz w:val="28"/>
                <w:szCs w:val="28"/>
              </w:rPr>
              <w:t xml:space="preserve"> контейнер с учетом используемых материалов, но без учета стоимости оборудования (</w:t>
            </w:r>
            <w:proofErr w:type="spellStart"/>
            <w:r>
              <w:rPr>
                <w:sz w:val="28"/>
                <w:szCs w:val="28"/>
              </w:rPr>
              <w:t>флекси</w:t>
            </w:r>
            <w:proofErr w:type="spellEnd"/>
            <w:r>
              <w:rPr>
                <w:sz w:val="28"/>
                <w:szCs w:val="28"/>
              </w:rPr>
              <w:t>, вкладыши);</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5.5.  Очистка, промывка и в необходимых случаях дезинфекция контейнеров  из расчета.</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614,00</w:t>
            </w:r>
            <w:r>
              <w:rPr>
                <w:sz w:val="28"/>
                <w:szCs w:val="28"/>
              </w:rPr>
              <w:t xml:space="preserve"> рублей за 20 </w:t>
            </w:r>
            <w:proofErr w:type="spellStart"/>
            <w:r>
              <w:rPr>
                <w:sz w:val="28"/>
                <w:szCs w:val="28"/>
              </w:rPr>
              <w:t>фт</w:t>
            </w:r>
            <w:proofErr w:type="spellEnd"/>
            <w:r>
              <w:rPr>
                <w:sz w:val="28"/>
                <w:szCs w:val="28"/>
              </w:rPr>
              <w:t xml:space="preserve"> контейнер;</w:t>
            </w:r>
          </w:p>
          <w:p w:rsidR="003143F7" w:rsidRPr="00B06890" w:rsidRDefault="003143F7" w:rsidP="00777435">
            <w:pPr>
              <w:spacing w:line="280" w:lineRule="exact"/>
              <w:jc w:val="both"/>
              <w:rPr>
                <w:sz w:val="28"/>
                <w:szCs w:val="28"/>
              </w:rPr>
            </w:pPr>
            <w:r>
              <w:rPr>
                <w:sz w:val="28"/>
                <w:szCs w:val="28"/>
              </w:rPr>
              <w:t xml:space="preserve">не более </w:t>
            </w:r>
            <w:r>
              <w:rPr>
                <w:color w:val="FF0000"/>
                <w:sz w:val="28"/>
                <w:szCs w:val="28"/>
              </w:rPr>
              <w:t>1228,00</w:t>
            </w:r>
            <w:r>
              <w:rPr>
                <w:sz w:val="28"/>
                <w:szCs w:val="28"/>
              </w:rPr>
              <w:t xml:space="preserve"> рублей за 40 </w:t>
            </w:r>
            <w:proofErr w:type="spellStart"/>
            <w:r>
              <w:rPr>
                <w:sz w:val="28"/>
                <w:szCs w:val="28"/>
              </w:rPr>
              <w:t>фт</w:t>
            </w:r>
            <w:proofErr w:type="spellEnd"/>
            <w:r>
              <w:rPr>
                <w:sz w:val="28"/>
                <w:szCs w:val="28"/>
              </w:rPr>
              <w:t xml:space="preserve"> контейнер.</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 xml:space="preserve">5.6.  Крепление  груза  в  контейнере  </w:t>
            </w:r>
          </w:p>
          <w:p w:rsidR="003143F7" w:rsidRPr="00B06890" w:rsidRDefault="003143F7" w:rsidP="00777435">
            <w:pPr>
              <w:spacing w:line="280" w:lineRule="exact"/>
              <w:jc w:val="both"/>
              <w:rPr>
                <w:sz w:val="28"/>
                <w:szCs w:val="28"/>
              </w:rPr>
            </w:pPr>
            <w:r>
              <w:rPr>
                <w:sz w:val="28"/>
                <w:szCs w:val="28"/>
              </w:rPr>
              <w:t xml:space="preserve">(джип, микроавтобус, </w:t>
            </w:r>
            <w:proofErr w:type="spellStart"/>
            <w:r>
              <w:rPr>
                <w:sz w:val="28"/>
                <w:szCs w:val="28"/>
              </w:rPr>
              <w:t>микрогрузовик</w:t>
            </w:r>
            <w:proofErr w:type="spellEnd"/>
            <w:r>
              <w:rPr>
                <w:sz w:val="28"/>
                <w:szCs w:val="28"/>
              </w:rPr>
              <w:t>, автомобиль легковой, оборудование любое, прочие грузы)</w:t>
            </w:r>
          </w:p>
          <w:p w:rsidR="003143F7" w:rsidRPr="00B06890" w:rsidRDefault="003143F7" w:rsidP="00777435">
            <w:pPr>
              <w:spacing w:line="280" w:lineRule="exact"/>
              <w:jc w:val="both"/>
              <w:rPr>
                <w:sz w:val="28"/>
                <w:szCs w:val="28"/>
              </w:rPr>
            </w:pPr>
            <w:r>
              <w:rPr>
                <w:color w:val="FF0000"/>
                <w:sz w:val="28"/>
                <w:szCs w:val="28"/>
              </w:rPr>
              <w:t>- 6885,00</w:t>
            </w:r>
            <w:r>
              <w:rPr>
                <w:sz w:val="28"/>
                <w:szCs w:val="28"/>
              </w:rPr>
              <w:t xml:space="preserve"> рублей за 20 </w:t>
            </w:r>
            <w:proofErr w:type="spellStart"/>
            <w:r>
              <w:rPr>
                <w:sz w:val="28"/>
                <w:szCs w:val="28"/>
              </w:rPr>
              <w:t>фт</w:t>
            </w:r>
            <w:proofErr w:type="spellEnd"/>
            <w:r>
              <w:rPr>
                <w:sz w:val="28"/>
                <w:szCs w:val="28"/>
              </w:rPr>
              <w:t xml:space="preserve"> контейнер. </w:t>
            </w:r>
          </w:p>
          <w:p w:rsidR="003143F7" w:rsidRPr="00B06890" w:rsidRDefault="003143F7" w:rsidP="00777435">
            <w:pPr>
              <w:spacing w:line="280" w:lineRule="exact"/>
              <w:jc w:val="both"/>
              <w:rPr>
                <w:sz w:val="28"/>
                <w:szCs w:val="28"/>
              </w:rPr>
            </w:pPr>
            <w:r>
              <w:rPr>
                <w:color w:val="FF0000"/>
                <w:sz w:val="28"/>
                <w:szCs w:val="28"/>
              </w:rPr>
              <w:t>- 6885,00</w:t>
            </w:r>
            <w:r>
              <w:rPr>
                <w:sz w:val="28"/>
                <w:szCs w:val="28"/>
              </w:rPr>
              <w:t xml:space="preserve"> рублей за 40 </w:t>
            </w:r>
            <w:proofErr w:type="spellStart"/>
            <w:r>
              <w:rPr>
                <w:sz w:val="28"/>
                <w:szCs w:val="28"/>
              </w:rPr>
              <w:t>фт</w:t>
            </w:r>
            <w:proofErr w:type="spellEnd"/>
            <w:r>
              <w:rPr>
                <w:sz w:val="28"/>
                <w:szCs w:val="28"/>
              </w:rPr>
              <w:t xml:space="preserve"> контейнер.</w:t>
            </w:r>
          </w:p>
          <w:p w:rsidR="003143F7" w:rsidRPr="00B06890" w:rsidRDefault="003143F7" w:rsidP="00777435">
            <w:pPr>
              <w:spacing w:line="280" w:lineRule="exact"/>
              <w:jc w:val="both"/>
              <w:rPr>
                <w:sz w:val="28"/>
                <w:szCs w:val="28"/>
              </w:rPr>
            </w:pPr>
            <w:r>
              <w:rPr>
                <w:sz w:val="28"/>
                <w:szCs w:val="28"/>
              </w:rPr>
              <w:t xml:space="preserve"> В </w:t>
            </w:r>
            <w:proofErr w:type="gramStart"/>
            <w:r>
              <w:rPr>
                <w:sz w:val="28"/>
                <w:szCs w:val="28"/>
              </w:rPr>
              <w:t>случае</w:t>
            </w:r>
            <w:proofErr w:type="gramEnd"/>
            <w:r>
              <w:rPr>
                <w:sz w:val="28"/>
                <w:szCs w:val="28"/>
              </w:rPr>
              <w:t xml:space="preserve"> превышения фактической стоимости  за  крепление, ставка  рассчитывается Исполнителем на основании схем погрузки и крепления грузов в контейнере  с учетом количества и стоимости используемых крепежных материалов с применением типа тарифа " количество *типовое" но не более 4 типовых единиц за контейнер.</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color w:val="FF0000"/>
                <w:sz w:val="28"/>
                <w:szCs w:val="28"/>
              </w:rPr>
            </w:pPr>
            <w:proofErr w:type="gramStart"/>
            <w:r>
              <w:rPr>
                <w:color w:val="FF0000"/>
                <w:sz w:val="28"/>
                <w:szCs w:val="28"/>
              </w:rPr>
              <w:t>Заказ</w:t>
            </w:r>
            <w:proofErr w:type="gramEnd"/>
            <w:r>
              <w:rPr>
                <w:color w:val="FF0000"/>
                <w:sz w:val="28"/>
                <w:szCs w:val="28"/>
              </w:rPr>
              <w:t xml:space="preserve"> оформленный по </w:t>
            </w:r>
            <w:proofErr w:type="spellStart"/>
            <w:r>
              <w:rPr>
                <w:color w:val="FF0000"/>
                <w:sz w:val="28"/>
                <w:szCs w:val="28"/>
                <w:lang w:val="en-US"/>
              </w:rPr>
              <w:t>Isales</w:t>
            </w:r>
            <w:proofErr w:type="spellEnd"/>
            <w:r>
              <w:rPr>
                <w:color w:val="FF0000"/>
                <w:sz w:val="28"/>
                <w:szCs w:val="28"/>
              </w:rPr>
              <w:t xml:space="preserve"> (интернет заказ)  ставка используется только  за контейнер.</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 xml:space="preserve">5.7. Раскрепление  груза в контейнере </w:t>
            </w:r>
          </w:p>
          <w:p w:rsidR="003143F7" w:rsidRPr="00B06890" w:rsidRDefault="003143F7" w:rsidP="00777435">
            <w:pPr>
              <w:spacing w:line="280" w:lineRule="exact"/>
              <w:jc w:val="both"/>
              <w:rPr>
                <w:sz w:val="28"/>
                <w:szCs w:val="28"/>
              </w:rPr>
            </w:pPr>
            <w:r>
              <w:rPr>
                <w:sz w:val="28"/>
                <w:szCs w:val="28"/>
              </w:rPr>
              <w:t xml:space="preserve">(джип, микроавтобус, </w:t>
            </w:r>
            <w:proofErr w:type="spellStart"/>
            <w:r>
              <w:rPr>
                <w:sz w:val="28"/>
                <w:szCs w:val="28"/>
              </w:rPr>
              <w:t>микрогрузовик</w:t>
            </w:r>
            <w:proofErr w:type="spellEnd"/>
            <w:r>
              <w:rPr>
                <w:sz w:val="28"/>
                <w:szCs w:val="28"/>
              </w:rPr>
              <w:t>, автомобиль легковой, оборудование любое, прочие грузы)</w:t>
            </w:r>
          </w:p>
          <w:p w:rsidR="003143F7" w:rsidRPr="00B06890" w:rsidRDefault="003143F7" w:rsidP="00777435">
            <w:pPr>
              <w:spacing w:line="280" w:lineRule="exact"/>
              <w:jc w:val="both"/>
              <w:rPr>
                <w:sz w:val="28"/>
                <w:szCs w:val="28"/>
              </w:rPr>
            </w:pPr>
            <w:r>
              <w:rPr>
                <w:color w:val="FF0000"/>
                <w:sz w:val="28"/>
                <w:szCs w:val="28"/>
              </w:rPr>
              <w:t>- 2295,00</w:t>
            </w:r>
            <w:r>
              <w:rPr>
                <w:sz w:val="28"/>
                <w:szCs w:val="28"/>
              </w:rPr>
              <w:t xml:space="preserve"> рублей за  20 </w:t>
            </w:r>
            <w:proofErr w:type="spellStart"/>
            <w:r>
              <w:rPr>
                <w:sz w:val="28"/>
                <w:szCs w:val="28"/>
              </w:rPr>
              <w:t>фт</w:t>
            </w:r>
            <w:proofErr w:type="spellEnd"/>
            <w:r>
              <w:rPr>
                <w:sz w:val="28"/>
                <w:szCs w:val="28"/>
              </w:rPr>
              <w:t xml:space="preserve"> контейнер;</w:t>
            </w:r>
          </w:p>
          <w:p w:rsidR="003143F7" w:rsidRPr="00B06890" w:rsidRDefault="003143F7" w:rsidP="00777435">
            <w:pPr>
              <w:spacing w:line="280" w:lineRule="exact"/>
              <w:jc w:val="both"/>
              <w:rPr>
                <w:sz w:val="28"/>
                <w:szCs w:val="28"/>
              </w:rPr>
            </w:pPr>
            <w:r>
              <w:rPr>
                <w:color w:val="FF0000"/>
                <w:sz w:val="28"/>
                <w:szCs w:val="28"/>
              </w:rPr>
              <w:t>- 2295,00</w:t>
            </w:r>
            <w:r>
              <w:rPr>
                <w:sz w:val="28"/>
                <w:szCs w:val="28"/>
              </w:rPr>
              <w:t xml:space="preserve"> рублей за  40 </w:t>
            </w:r>
            <w:proofErr w:type="spellStart"/>
            <w:r>
              <w:rPr>
                <w:sz w:val="28"/>
                <w:szCs w:val="28"/>
              </w:rPr>
              <w:t>фт</w:t>
            </w:r>
            <w:proofErr w:type="spellEnd"/>
            <w:r>
              <w:rPr>
                <w:sz w:val="28"/>
                <w:szCs w:val="28"/>
              </w:rPr>
              <w:t xml:space="preserve"> контейнер.</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color w:val="FF0000"/>
                <w:sz w:val="28"/>
                <w:szCs w:val="28"/>
              </w:rPr>
            </w:pPr>
            <w:proofErr w:type="gramStart"/>
            <w:r>
              <w:rPr>
                <w:color w:val="FF0000"/>
                <w:sz w:val="28"/>
                <w:szCs w:val="28"/>
              </w:rPr>
              <w:t>Заказ</w:t>
            </w:r>
            <w:proofErr w:type="gramEnd"/>
            <w:r>
              <w:rPr>
                <w:color w:val="FF0000"/>
                <w:sz w:val="28"/>
                <w:szCs w:val="28"/>
              </w:rPr>
              <w:t xml:space="preserve"> оформленный </w:t>
            </w:r>
            <w:proofErr w:type="spellStart"/>
            <w:r>
              <w:rPr>
                <w:color w:val="FF0000"/>
                <w:sz w:val="28"/>
                <w:szCs w:val="28"/>
                <w:lang w:val="en-US"/>
              </w:rPr>
              <w:t>Isales</w:t>
            </w:r>
            <w:proofErr w:type="spellEnd"/>
            <w:r>
              <w:rPr>
                <w:color w:val="FF0000"/>
                <w:sz w:val="28"/>
                <w:szCs w:val="28"/>
              </w:rPr>
              <w:t xml:space="preserve"> (интернет заказ)  ставка используется только  за контейнер.</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5.8. Крепление груза в вагоне.</w:t>
            </w:r>
          </w:p>
          <w:p w:rsidR="003143F7" w:rsidRPr="00B06890" w:rsidRDefault="003143F7" w:rsidP="00777435">
            <w:pPr>
              <w:spacing w:line="280" w:lineRule="exact"/>
              <w:jc w:val="both"/>
              <w:rPr>
                <w:sz w:val="28"/>
                <w:szCs w:val="28"/>
              </w:rPr>
            </w:pPr>
            <w:r>
              <w:rPr>
                <w:sz w:val="28"/>
                <w:szCs w:val="28"/>
              </w:rPr>
              <w:t xml:space="preserve">(джип, микроавтобус, </w:t>
            </w:r>
            <w:proofErr w:type="spellStart"/>
            <w:r>
              <w:rPr>
                <w:sz w:val="28"/>
                <w:szCs w:val="28"/>
              </w:rPr>
              <w:t>микрогрузовик</w:t>
            </w:r>
            <w:proofErr w:type="spellEnd"/>
            <w:r>
              <w:rPr>
                <w:sz w:val="28"/>
                <w:szCs w:val="28"/>
              </w:rPr>
              <w:t>, автомобиль легковой, оборудование любое, прочие грузы)</w:t>
            </w:r>
          </w:p>
          <w:p w:rsidR="003143F7" w:rsidRPr="00B06890" w:rsidRDefault="003143F7" w:rsidP="00777435">
            <w:pPr>
              <w:spacing w:line="280" w:lineRule="exact"/>
              <w:jc w:val="both"/>
              <w:rPr>
                <w:sz w:val="28"/>
                <w:szCs w:val="28"/>
              </w:rPr>
            </w:pPr>
            <w:r>
              <w:rPr>
                <w:color w:val="FF0000"/>
                <w:sz w:val="28"/>
                <w:szCs w:val="28"/>
              </w:rPr>
              <w:t xml:space="preserve">- 6885,00 рублей </w:t>
            </w:r>
            <w:r>
              <w:rPr>
                <w:sz w:val="28"/>
                <w:szCs w:val="28"/>
              </w:rPr>
              <w:t xml:space="preserve"> за  вагон.</w:t>
            </w:r>
          </w:p>
          <w:p w:rsidR="003143F7" w:rsidRPr="00B06890" w:rsidRDefault="003143F7" w:rsidP="00777435">
            <w:pPr>
              <w:spacing w:line="280" w:lineRule="exact"/>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превышения фактической стоимости  за  крепление, ставка  рассчитывается Исполнителем на основании схем погрузки и крепления грузов в вагоне   с учетом количества и </w:t>
            </w:r>
            <w:r>
              <w:rPr>
                <w:sz w:val="28"/>
                <w:szCs w:val="28"/>
              </w:rPr>
              <w:lastRenderedPageBreak/>
              <w:t>стоимости используемых крепежных материалов с применением типа тарифа " количество *типовое" но не более 5 типовых единиц за вагон.</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5.9. Раскрепление грузов в вагоне.</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jc w:val="both"/>
              <w:rPr>
                <w:sz w:val="28"/>
                <w:szCs w:val="28"/>
              </w:rPr>
            </w:pPr>
            <w:r>
              <w:rPr>
                <w:sz w:val="28"/>
                <w:szCs w:val="28"/>
              </w:rPr>
              <w:t xml:space="preserve"> (джип, микроавтобус, </w:t>
            </w:r>
            <w:proofErr w:type="spellStart"/>
            <w:r>
              <w:rPr>
                <w:sz w:val="28"/>
                <w:szCs w:val="28"/>
              </w:rPr>
              <w:t>микрогрузовик</w:t>
            </w:r>
            <w:proofErr w:type="spellEnd"/>
            <w:r>
              <w:rPr>
                <w:sz w:val="28"/>
                <w:szCs w:val="28"/>
              </w:rPr>
              <w:t>, автомобиль легковой, оборудование любое, прочие грузы)</w:t>
            </w:r>
          </w:p>
          <w:p w:rsidR="003143F7" w:rsidRPr="00B06890" w:rsidRDefault="003143F7" w:rsidP="00777435">
            <w:pPr>
              <w:spacing w:line="280" w:lineRule="exact"/>
              <w:jc w:val="both"/>
              <w:rPr>
                <w:sz w:val="28"/>
                <w:szCs w:val="28"/>
              </w:rPr>
            </w:pPr>
            <w:r>
              <w:rPr>
                <w:color w:val="FF0000"/>
                <w:sz w:val="28"/>
                <w:szCs w:val="28"/>
              </w:rPr>
              <w:t xml:space="preserve">- 2295,00 рублей </w:t>
            </w:r>
            <w:r>
              <w:rPr>
                <w:sz w:val="28"/>
                <w:szCs w:val="28"/>
              </w:rPr>
              <w:t xml:space="preserve"> за  вагон.</w:t>
            </w:r>
          </w:p>
          <w:p w:rsidR="003143F7" w:rsidRPr="00B06890" w:rsidRDefault="003143F7" w:rsidP="00777435">
            <w:pPr>
              <w:spacing w:line="280" w:lineRule="exact"/>
              <w:jc w:val="both"/>
              <w:rPr>
                <w:sz w:val="28"/>
                <w:szCs w:val="28"/>
              </w:rPr>
            </w:pPr>
          </w:p>
          <w:p w:rsidR="003143F7" w:rsidRPr="00B06890" w:rsidRDefault="003143F7" w:rsidP="00777435">
            <w:pPr>
              <w:spacing w:line="280" w:lineRule="exact"/>
              <w:rPr>
                <w:sz w:val="28"/>
                <w:szCs w:val="28"/>
              </w:rPr>
            </w:pPr>
            <w:r>
              <w:rPr>
                <w:sz w:val="28"/>
                <w:szCs w:val="28"/>
              </w:rPr>
              <w:t xml:space="preserve">5.10. Установка деревянного щита ограждения </w:t>
            </w:r>
          </w:p>
          <w:p w:rsidR="003143F7" w:rsidRPr="00B06890" w:rsidRDefault="003143F7" w:rsidP="00777435">
            <w:pPr>
              <w:spacing w:line="280" w:lineRule="exact"/>
              <w:rPr>
                <w:sz w:val="28"/>
                <w:szCs w:val="28"/>
              </w:rPr>
            </w:pPr>
            <w:r>
              <w:rPr>
                <w:sz w:val="28"/>
                <w:szCs w:val="28"/>
              </w:rPr>
              <w:t xml:space="preserve"> согласно эскизу погрузки, утвержденному установленным в ОАО «РЖД» порядком, но не более </w:t>
            </w:r>
            <w:r>
              <w:rPr>
                <w:color w:val="FF0000"/>
                <w:sz w:val="28"/>
                <w:szCs w:val="28"/>
              </w:rPr>
              <w:t>3116,00 руб</w:t>
            </w:r>
            <w:r>
              <w:rPr>
                <w:sz w:val="28"/>
                <w:szCs w:val="28"/>
              </w:rPr>
              <w:t>. за щит с учетом материалов;</w:t>
            </w:r>
          </w:p>
          <w:p w:rsidR="003143F7" w:rsidRPr="00B06890" w:rsidRDefault="003143F7" w:rsidP="00777435">
            <w:pPr>
              <w:spacing w:line="280" w:lineRule="exact"/>
              <w:rPr>
                <w:sz w:val="28"/>
                <w:szCs w:val="28"/>
              </w:rPr>
            </w:pPr>
          </w:p>
          <w:p w:rsidR="003143F7" w:rsidRPr="00B06890" w:rsidRDefault="003143F7" w:rsidP="00777435">
            <w:pPr>
              <w:spacing w:line="280" w:lineRule="exact"/>
              <w:rPr>
                <w:sz w:val="28"/>
                <w:szCs w:val="28"/>
              </w:rPr>
            </w:pPr>
            <w:r>
              <w:rPr>
                <w:sz w:val="28"/>
                <w:szCs w:val="28"/>
              </w:rPr>
              <w:t>5.11. Разработка и/или согласование по поручению и в интересах клиента схем погрузки груза в контейнере/вагоне</w:t>
            </w:r>
          </w:p>
          <w:p w:rsidR="003143F7" w:rsidRPr="00B06890" w:rsidRDefault="003143F7" w:rsidP="00777435">
            <w:pPr>
              <w:spacing w:line="280" w:lineRule="exact"/>
              <w:rPr>
                <w:sz w:val="28"/>
                <w:szCs w:val="28"/>
              </w:rPr>
            </w:pPr>
            <w:r>
              <w:rPr>
                <w:sz w:val="28"/>
                <w:szCs w:val="28"/>
              </w:rPr>
              <w:t xml:space="preserve">схема не более </w:t>
            </w:r>
            <w:r>
              <w:rPr>
                <w:color w:val="FF0000"/>
                <w:sz w:val="28"/>
                <w:szCs w:val="28"/>
              </w:rPr>
              <w:t>16905,00</w:t>
            </w:r>
            <w:r>
              <w:rPr>
                <w:sz w:val="28"/>
                <w:szCs w:val="28"/>
              </w:rPr>
              <w:t xml:space="preserve">  руб. за схему</w:t>
            </w:r>
          </w:p>
          <w:p w:rsidR="003143F7" w:rsidRPr="00B06890" w:rsidRDefault="003143F7" w:rsidP="00777435">
            <w:pPr>
              <w:spacing w:line="280" w:lineRule="exact"/>
              <w:rPr>
                <w:sz w:val="28"/>
                <w:szCs w:val="28"/>
              </w:rPr>
            </w:pPr>
            <w:r>
              <w:rPr>
                <w:sz w:val="28"/>
                <w:szCs w:val="28"/>
              </w:rPr>
              <w:t xml:space="preserve">эскиз не более </w:t>
            </w:r>
            <w:r>
              <w:rPr>
                <w:color w:val="FF0000"/>
                <w:sz w:val="28"/>
                <w:szCs w:val="28"/>
              </w:rPr>
              <w:t>4000,00</w:t>
            </w:r>
            <w:r>
              <w:rPr>
                <w:sz w:val="28"/>
                <w:szCs w:val="28"/>
              </w:rPr>
              <w:t xml:space="preserve"> руб. за эскиз</w:t>
            </w:r>
          </w:p>
          <w:p w:rsidR="003143F7" w:rsidRPr="00B06890" w:rsidRDefault="003143F7" w:rsidP="00777435">
            <w:pPr>
              <w:spacing w:line="280" w:lineRule="exact"/>
              <w:rPr>
                <w:sz w:val="28"/>
                <w:szCs w:val="28"/>
              </w:rPr>
            </w:pPr>
            <w:r>
              <w:rPr>
                <w:sz w:val="28"/>
                <w:szCs w:val="28"/>
              </w:rPr>
              <w:t xml:space="preserve">чертеж – </w:t>
            </w:r>
            <w:r>
              <w:rPr>
                <w:color w:val="FF0000"/>
                <w:sz w:val="28"/>
                <w:szCs w:val="28"/>
              </w:rPr>
              <w:t>30551,00</w:t>
            </w:r>
            <w:r>
              <w:rPr>
                <w:sz w:val="28"/>
                <w:szCs w:val="28"/>
              </w:rPr>
              <w:t xml:space="preserve"> руб. за чертеж. </w:t>
            </w:r>
          </w:p>
          <w:p w:rsidR="003143F7" w:rsidRPr="00B06890" w:rsidRDefault="003143F7" w:rsidP="00777435">
            <w:pPr>
              <w:spacing w:line="280" w:lineRule="exact"/>
              <w:rPr>
                <w:sz w:val="28"/>
                <w:szCs w:val="28"/>
              </w:rPr>
            </w:pPr>
          </w:p>
          <w:p w:rsidR="003143F7" w:rsidRPr="00B06890" w:rsidRDefault="003143F7" w:rsidP="00777435">
            <w:pPr>
              <w:spacing w:line="280" w:lineRule="exact"/>
              <w:rPr>
                <w:sz w:val="28"/>
                <w:szCs w:val="28"/>
              </w:rPr>
            </w:pPr>
            <w:r>
              <w:rPr>
                <w:sz w:val="28"/>
                <w:szCs w:val="28"/>
              </w:rPr>
              <w:t>5.12. Прочие услуги СВХ для таможенного досмотра с тарификацией за человеко-час (услуга ИРС 2.03.08)</w:t>
            </w:r>
          </w:p>
          <w:p w:rsidR="003143F7" w:rsidRPr="00B06890" w:rsidRDefault="003143F7" w:rsidP="00777435">
            <w:pPr>
              <w:spacing w:line="280" w:lineRule="exact"/>
              <w:rPr>
                <w:sz w:val="28"/>
                <w:szCs w:val="28"/>
              </w:rPr>
            </w:pPr>
            <w:r>
              <w:rPr>
                <w:sz w:val="28"/>
                <w:szCs w:val="28"/>
              </w:rPr>
              <w:t xml:space="preserve">не более </w:t>
            </w:r>
            <w:r>
              <w:rPr>
                <w:color w:val="FF0000"/>
                <w:sz w:val="28"/>
                <w:szCs w:val="28"/>
              </w:rPr>
              <w:t>379,00 руб.</w:t>
            </w:r>
            <w:r>
              <w:rPr>
                <w:sz w:val="28"/>
                <w:szCs w:val="28"/>
              </w:rPr>
              <w:t xml:space="preserve"> за 1 </w:t>
            </w:r>
            <w:proofErr w:type="spellStart"/>
            <w:proofErr w:type="gramStart"/>
            <w:r>
              <w:rPr>
                <w:sz w:val="28"/>
                <w:szCs w:val="28"/>
              </w:rPr>
              <w:t>человеко</w:t>
            </w:r>
            <w:proofErr w:type="spellEnd"/>
            <w:r>
              <w:rPr>
                <w:sz w:val="28"/>
                <w:szCs w:val="28"/>
              </w:rPr>
              <w:t>/час</w:t>
            </w:r>
            <w:proofErr w:type="gramEnd"/>
            <w:r>
              <w:rPr>
                <w:sz w:val="28"/>
                <w:szCs w:val="28"/>
              </w:rPr>
              <w:t xml:space="preserve"> и не более 6 </w:t>
            </w:r>
            <w:proofErr w:type="spellStart"/>
            <w:r>
              <w:rPr>
                <w:sz w:val="28"/>
                <w:szCs w:val="28"/>
              </w:rPr>
              <w:t>человеко</w:t>
            </w:r>
            <w:proofErr w:type="spellEnd"/>
            <w:r>
              <w:rPr>
                <w:sz w:val="28"/>
                <w:szCs w:val="28"/>
              </w:rPr>
              <w:t>/часов на один контейнер.</w:t>
            </w:r>
          </w:p>
          <w:p w:rsidR="003143F7" w:rsidRPr="00B06890" w:rsidRDefault="003143F7" w:rsidP="00777435">
            <w:pPr>
              <w:spacing w:line="280" w:lineRule="exact"/>
              <w:rPr>
                <w:sz w:val="28"/>
                <w:szCs w:val="28"/>
              </w:rPr>
            </w:pPr>
            <w:r>
              <w:rPr>
                <w:sz w:val="28"/>
                <w:szCs w:val="28"/>
              </w:rPr>
              <w:t>Услуга используется при производстве таможенного досмотра с выгрузкой товара из грузовых мест (ручная разгрузка, сортировка товара по артикулам и видам, распаковка/упаковка товара в процессе досмотра и т.д.).</w:t>
            </w:r>
          </w:p>
        </w:tc>
      </w:tr>
      <w:tr w:rsidR="003143F7" w:rsidRPr="00B06890" w:rsidTr="00777435">
        <w:trPr>
          <w:trHeight w:val="1120"/>
        </w:trPr>
        <w:tc>
          <w:tcPr>
            <w:tcW w:w="2378" w:type="dxa"/>
          </w:tcPr>
          <w:p w:rsidR="003143F7" w:rsidRPr="00B06890" w:rsidRDefault="003143F7" w:rsidP="00777435">
            <w:pPr>
              <w:spacing w:line="280" w:lineRule="exact"/>
              <w:rPr>
                <w:sz w:val="28"/>
                <w:szCs w:val="28"/>
              </w:rPr>
            </w:pPr>
            <w:r>
              <w:rPr>
                <w:sz w:val="28"/>
                <w:szCs w:val="28"/>
              </w:rPr>
              <w:lastRenderedPageBreak/>
              <w:t>6. Сроки выполнения работ</w:t>
            </w:r>
          </w:p>
        </w:tc>
        <w:tc>
          <w:tcPr>
            <w:tcW w:w="7970" w:type="dxa"/>
          </w:tcPr>
          <w:p w:rsidR="003143F7" w:rsidRPr="00B06890" w:rsidRDefault="003143F7" w:rsidP="00777435">
            <w:pPr>
              <w:spacing w:line="280" w:lineRule="exact"/>
              <w:jc w:val="both"/>
              <w:rPr>
                <w:sz w:val="28"/>
                <w:szCs w:val="28"/>
              </w:rPr>
            </w:pPr>
            <w:r>
              <w:rPr>
                <w:sz w:val="28"/>
                <w:szCs w:val="28"/>
              </w:rPr>
              <w:t>С даты заключения договора до 31 декабря 2019 года</w:t>
            </w:r>
          </w:p>
        </w:tc>
      </w:tr>
      <w:tr w:rsidR="003143F7" w:rsidRPr="00B06890" w:rsidTr="00777435">
        <w:trPr>
          <w:trHeight w:hRule="exact" w:val="1864"/>
        </w:trPr>
        <w:tc>
          <w:tcPr>
            <w:tcW w:w="2378" w:type="dxa"/>
          </w:tcPr>
          <w:p w:rsidR="003143F7" w:rsidRPr="00B06890" w:rsidRDefault="003143F7" w:rsidP="00777435">
            <w:pPr>
              <w:spacing w:line="280" w:lineRule="exact"/>
              <w:jc w:val="both"/>
              <w:rPr>
                <w:color w:val="000000"/>
                <w:sz w:val="28"/>
                <w:szCs w:val="28"/>
              </w:rPr>
            </w:pPr>
            <w:r>
              <w:rPr>
                <w:sz w:val="28"/>
                <w:szCs w:val="28"/>
              </w:rPr>
              <w:t>7. Объемы работ</w:t>
            </w:r>
          </w:p>
        </w:tc>
        <w:tc>
          <w:tcPr>
            <w:tcW w:w="7970" w:type="dxa"/>
          </w:tcPr>
          <w:p w:rsidR="003143F7" w:rsidRPr="00B06890" w:rsidRDefault="003143F7" w:rsidP="00777435">
            <w:pPr>
              <w:spacing w:line="280" w:lineRule="exact"/>
              <w:jc w:val="both"/>
              <w:rPr>
                <w:sz w:val="28"/>
                <w:szCs w:val="28"/>
              </w:rPr>
            </w:pPr>
            <w:r>
              <w:rPr>
                <w:sz w:val="28"/>
                <w:szCs w:val="28"/>
              </w:rPr>
              <w:t>На основании:</w:t>
            </w:r>
          </w:p>
          <w:p w:rsidR="003143F7" w:rsidRPr="00B06890" w:rsidRDefault="003143F7" w:rsidP="00777435">
            <w:pPr>
              <w:spacing w:line="280" w:lineRule="exact"/>
              <w:jc w:val="both"/>
              <w:rPr>
                <w:sz w:val="28"/>
                <w:szCs w:val="28"/>
              </w:rPr>
            </w:pPr>
            <w:r>
              <w:rPr>
                <w:sz w:val="28"/>
                <w:szCs w:val="28"/>
              </w:rPr>
              <w:t>- заказов клиентов согласно договорам транспортной экспедиции, заключенным между ПАО «</w:t>
            </w:r>
            <w:proofErr w:type="spellStart"/>
            <w:r>
              <w:rPr>
                <w:sz w:val="28"/>
                <w:szCs w:val="28"/>
              </w:rPr>
              <w:t>ТрансКонтейнер</w:t>
            </w:r>
            <w:proofErr w:type="spellEnd"/>
            <w:r>
              <w:rPr>
                <w:sz w:val="28"/>
                <w:szCs w:val="28"/>
              </w:rPr>
              <w:t>» и пользователями услуг ПАО «</w:t>
            </w:r>
            <w:proofErr w:type="spellStart"/>
            <w:r>
              <w:rPr>
                <w:sz w:val="28"/>
                <w:szCs w:val="28"/>
              </w:rPr>
              <w:t>ТрансКонтейнер</w:t>
            </w:r>
            <w:proofErr w:type="spellEnd"/>
            <w:r>
              <w:rPr>
                <w:sz w:val="28"/>
                <w:szCs w:val="28"/>
              </w:rPr>
              <w:t>»;</w:t>
            </w:r>
          </w:p>
          <w:p w:rsidR="003143F7" w:rsidRPr="00B06890" w:rsidRDefault="003143F7" w:rsidP="00777435">
            <w:pPr>
              <w:spacing w:line="280" w:lineRule="exact"/>
              <w:jc w:val="both"/>
              <w:rPr>
                <w:color w:val="000000"/>
                <w:sz w:val="28"/>
                <w:szCs w:val="28"/>
              </w:rPr>
            </w:pPr>
            <w:r>
              <w:rPr>
                <w:sz w:val="28"/>
                <w:szCs w:val="28"/>
              </w:rPr>
              <w:t>- на основании заявок (уведомлений) таможенных и иных контролирующих  органов.</w:t>
            </w:r>
          </w:p>
        </w:tc>
      </w:tr>
      <w:tr w:rsidR="003143F7" w:rsidRPr="00B06890" w:rsidTr="00777435">
        <w:trPr>
          <w:trHeight w:val="996"/>
        </w:trPr>
        <w:tc>
          <w:tcPr>
            <w:tcW w:w="2378" w:type="dxa"/>
          </w:tcPr>
          <w:p w:rsidR="003143F7" w:rsidRPr="00B06890" w:rsidRDefault="003143F7" w:rsidP="00777435">
            <w:pPr>
              <w:spacing w:after="60" w:line="280" w:lineRule="exact"/>
              <w:jc w:val="both"/>
              <w:rPr>
                <w:sz w:val="28"/>
                <w:szCs w:val="28"/>
              </w:rPr>
            </w:pPr>
            <w:r>
              <w:rPr>
                <w:sz w:val="28"/>
                <w:szCs w:val="28"/>
              </w:rPr>
              <w:t>8.  Организация, осуществляющая весь комплекс погрузочно-разгрузочных работ ручным и механизированным способом.</w:t>
            </w:r>
          </w:p>
        </w:tc>
        <w:tc>
          <w:tcPr>
            <w:tcW w:w="7970" w:type="dxa"/>
          </w:tcPr>
          <w:p w:rsidR="003143F7" w:rsidRPr="00B06890" w:rsidRDefault="003143F7" w:rsidP="00777435">
            <w:pPr>
              <w:spacing w:line="280" w:lineRule="exact"/>
              <w:jc w:val="both"/>
              <w:rPr>
                <w:sz w:val="28"/>
                <w:szCs w:val="28"/>
              </w:rPr>
            </w:pPr>
            <w:r>
              <w:rPr>
                <w:sz w:val="28"/>
                <w:szCs w:val="28"/>
              </w:rPr>
              <w:t>ПАО «</w:t>
            </w:r>
            <w:proofErr w:type="spellStart"/>
            <w:r>
              <w:rPr>
                <w:sz w:val="28"/>
                <w:szCs w:val="28"/>
              </w:rPr>
              <w:t>ТрансКонтейнер</w:t>
            </w:r>
            <w:proofErr w:type="spellEnd"/>
            <w:r>
              <w:rPr>
                <w:sz w:val="28"/>
                <w:szCs w:val="28"/>
              </w:rPr>
              <w:t>»</w:t>
            </w:r>
          </w:p>
        </w:tc>
      </w:tr>
      <w:tr w:rsidR="003143F7" w:rsidRPr="00B06890" w:rsidTr="00777435">
        <w:trPr>
          <w:trHeight w:val="842"/>
        </w:trPr>
        <w:tc>
          <w:tcPr>
            <w:tcW w:w="2378" w:type="dxa"/>
          </w:tcPr>
          <w:p w:rsidR="003143F7" w:rsidRPr="00B06890" w:rsidRDefault="003143F7" w:rsidP="00777435">
            <w:pPr>
              <w:spacing w:line="280" w:lineRule="exact"/>
              <w:jc w:val="both"/>
              <w:rPr>
                <w:sz w:val="28"/>
                <w:szCs w:val="28"/>
              </w:rPr>
            </w:pPr>
            <w:r>
              <w:rPr>
                <w:sz w:val="28"/>
                <w:szCs w:val="28"/>
              </w:rPr>
              <w:lastRenderedPageBreak/>
              <w:t>9. Требования к выполнению работ.</w:t>
            </w:r>
          </w:p>
        </w:tc>
        <w:tc>
          <w:tcPr>
            <w:tcW w:w="7970" w:type="dxa"/>
          </w:tcPr>
          <w:p w:rsidR="003143F7" w:rsidRPr="00B06890" w:rsidRDefault="003143F7" w:rsidP="00777435">
            <w:pPr>
              <w:spacing w:after="60" w:line="280" w:lineRule="exact"/>
              <w:jc w:val="both"/>
              <w:rPr>
                <w:sz w:val="28"/>
                <w:szCs w:val="28"/>
              </w:rPr>
            </w:pPr>
            <w:r>
              <w:rPr>
                <w:sz w:val="28"/>
                <w:szCs w:val="28"/>
              </w:rPr>
              <w:t>Погрузочно-разгрузочные работы, производимые ручным и механизированным способом, должны выполняться с учетом требований установленных:</w:t>
            </w:r>
          </w:p>
          <w:p w:rsidR="003143F7" w:rsidRPr="00B06890" w:rsidRDefault="003143F7" w:rsidP="00777435">
            <w:pPr>
              <w:spacing w:after="60" w:line="280" w:lineRule="exact"/>
              <w:jc w:val="both"/>
              <w:rPr>
                <w:sz w:val="28"/>
                <w:szCs w:val="28"/>
              </w:rPr>
            </w:pPr>
            <w:r>
              <w:rPr>
                <w:sz w:val="28"/>
                <w:szCs w:val="28"/>
              </w:rPr>
              <w:t>- Федеральным законом «Устав железнодорожного транспорта Российской Федерации» от 10.01.2003г. №18-ФЗ;</w:t>
            </w:r>
          </w:p>
          <w:p w:rsidR="003143F7" w:rsidRPr="00B06890" w:rsidRDefault="003143F7" w:rsidP="00777435">
            <w:pPr>
              <w:spacing w:after="60" w:line="280" w:lineRule="exact"/>
              <w:jc w:val="both"/>
              <w:rPr>
                <w:sz w:val="28"/>
                <w:szCs w:val="28"/>
              </w:rPr>
            </w:pPr>
            <w:r>
              <w:rPr>
                <w:sz w:val="28"/>
                <w:szCs w:val="28"/>
              </w:rPr>
              <w:t>- Правилами приема грузов к перевозке железнодорожным транспортом, утвержденными Приказом МПС РФ от 18.06.2003г. № 28;</w:t>
            </w:r>
          </w:p>
          <w:p w:rsidR="003143F7" w:rsidRPr="00B06890" w:rsidRDefault="003143F7" w:rsidP="00777435">
            <w:pPr>
              <w:spacing w:after="60" w:line="280" w:lineRule="exact"/>
              <w:jc w:val="both"/>
              <w:rPr>
                <w:sz w:val="28"/>
                <w:szCs w:val="28"/>
              </w:rPr>
            </w:pPr>
            <w:r>
              <w:rPr>
                <w:sz w:val="28"/>
                <w:szCs w:val="28"/>
              </w:rPr>
              <w:t>- Техническими условиями размещения и крепления грузов в вагонах и контейнерах, утвержденными МПС РФ 27.05.2003г. № ЦМ- 943</w:t>
            </w:r>
          </w:p>
          <w:p w:rsidR="003143F7" w:rsidRPr="00B06890" w:rsidRDefault="003143F7" w:rsidP="00777435">
            <w:pPr>
              <w:spacing w:after="60" w:line="280" w:lineRule="exact"/>
              <w:jc w:val="both"/>
              <w:rPr>
                <w:sz w:val="28"/>
                <w:szCs w:val="28"/>
              </w:rPr>
            </w:pPr>
            <w:r>
              <w:rPr>
                <w:sz w:val="28"/>
                <w:szCs w:val="28"/>
              </w:rPr>
              <w:t>- Местными техническими условиями размещения и крепления грузов в вагонах и контейнерах.</w:t>
            </w:r>
          </w:p>
          <w:p w:rsidR="003143F7" w:rsidRPr="00B06890" w:rsidRDefault="003143F7" w:rsidP="00777435">
            <w:pPr>
              <w:jc w:val="both"/>
              <w:rPr>
                <w:sz w:val="28"/>
                <w:szCs w:val="28"/>
              </w:rPr>
            </w:pPr>
            <w:r>
              <w:rPr>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года № 76;</w:t>
            </w:r>
          </w:p>
          <w:p w:rsidR="003143F7" w:rsidRPr="00B06890" w:rsidRDefault="003143F7" w:rsidP="00777435">
            <w:pPr>
              <w:jc w:val="both"/>
              <w:rPr>
                <w:sz w:val="28"/>
                <w:szCs w:val="28"/>
              </w:rPr>
            </w:pPr>
            <w:r>
              <w:rPr>
                <w:sz w:val="28"/>
                <w:szCs w:val="28"/>
              </w:rPr>
              <w:t>- Сроки погрузки-выгрузки не должны превышать установленные нормы и отведенное время, согласно Уставу железнодорожного транспорта МПС РФ;</w:t>
            </w:r>
          </w:p>
          <w:p w:rsidR="003143F7" w:rsidRPr="00B06890" w:rsidRDefault="003143F7" w:rsidP="00777435">
            <w:pPr>
              <w:jc w:val="both"/>
              <w:rPr>
                <w:sz w:val="28"/>
                <w:szCs w:val="28"/>
              </w:rPr>
            </w:pPr>
            <w:r>
              <w:rPr>
                <w:sz w:val="28"/>
                <w:szCs w:val="28"/>
              </w:rPr>
              <w:t xml:space="preserve">- </w:t>
            </w:r>
            <w:r>
              <w:rPr>
                <w:b/>
                <w:bCs/>
                <w:sz w:val="28"/>
                <w:szCs w:val="28"/>
              </w:rPr>
              <w:t>«</w:t>
            </w:r>
            <w:r>
              <w:rPr>
                <w:sz w:val="28"/>
                <w:szCs w:val="28"/>
              </w:rPr>
              <w:t>Межотраслевые правила по охране труда при погрузочно-разгрузочных работах и размещении грузов</w:t>
            </w:r>
            <w:r>
              <w:rPr>
                <w:b/>
                <w:bCs/>
                <w:sz w:val="28"/>
                <w:szCs w:val="28"/>
              </w:rPr>
              <w:t xml:space="preserve">»  </w:t>
            </w:r>
            <w:r>
              <w:rPr>
                <w:sz w:val="28"/>
                <w:szCs w:val="28"/>
              </w:rPr>
              <w:t>ПОТ РМ-007-98</w:t>
            </w:r>
            <w:r>
              <w:rPr>
                <w:b/>
                <w:bCs/>
                <w:sz w:val="28"/>
                <w:szCs w:val="28"/>
              </w:rPr>
              <w:t xml:space="preserve"> </w:t>
            </w:r>
            <w:r>
              <w:rPr>
                <w:sz w:val="28"/>
                <w:szCs w:val="28"/>
              </w:rPr>
              <w:t>(утв. постановлением Минтруда РФ от 20 марта 1998 г. № 16);</w:t>
            </w:r>
          </w:p>
          <w:p w:rsidR="003143F7" w:rsidRPr="00B06890" w:rsidRDefault="003143F7" w:rsidP="00777435">
            <w:pPr>
              <w:jc w:val="both"/>
              <w:rPr>
                <w:sz w:val="28"/>
                <w:szCs w:val="28"/>
              </w:rPr>
            </w:pPr>
            <w:r>
              <w:rPr>
                <w:i/>
                <w:iCs/>
                <w:sz w:val="28"/>
                <w:szCs w:val="28"/>
              </w:rPr>
              <w:t xml:space="preserve">- </w:t>
            </w:r>
            <w:r>
              <w:rPr>
                <w:sz w:val="28"/>
                <w:szCs w:val="28"/>
              </w:rPr>
              <w:t>«Межотраслевые правила по охране труда при эксплуатации промышленного транспорта</w:t>
            </w:r>
            <w:r>
              <w:rPr>
                <w:sz w:val="28"/>
                <w:szCs w:val="28"/>
              </w:rPr>
              <w:br/>
              <w:t>(напольный безрельсовый колесный транспорт)</w:t>
            </w:r>
            <w:r>
              <w:rPr>
                <w:b/>
                <w:bCs/>
                <w:sz w:val="28"/>
                <w:szCs w:val="28"/>
              </w:rPr>
              <w:t xml:space="preserve"> </w:t>
            </w:r>
            <w:r>
              <w:rPr>
                <w:sz w:val="28"/>
                <w:szCs w:val="28"/>
              </w:rPr>
              <w:t>ПОТ РМ-008-99</w:t>
            </w:r>
            <w:r>
              <w:rPr>
                <w:b/>
                <w:bCs/>
                <w:sz w:val="28"/>
                <w:szCs w:val="28"/>
              </w:rPr>
              <w:t xml:space="preserve"> </w:t>
            </w:r>
            <w:r>
              <w:rPr>
                <w:sz w:val="28"/>
                <w:szCs w:val="28"/>
              </w:rPr>
              <w:t>(утв. постановлением Минтруда РФ от 7 июля 1999 г. № 18);</w:t>
            </w:r>
          </w:p>
          <w:p w:rsidR="003143F7" w:rsidRPr="00B06890" w:rsidRDefault="003143F7" w:rsidP="00777435">
            <w:pPr>
              <w:jc w:val="both"/>
              <w:rPr>
                <w:sz w:val="28"/>
                <w:szCs w:val="28"/>
              </w:rPr>
            </w:pPr>
            <w:r>
              <w:rPr>
                <w:sz w:val="28"/>
                <w:szCs w:val="28"/>
              </w:rPr>
              <w:t>- «Типовые инструкции</w:t>
            </w:r>
            <w:r>
              <w:rPr>
                <w:b/>
                <w:bCs/>
                <w:sz w:val="28"/>
                <w:szCs w:val="28"/>
              </w:rPr>
              <w:t xml:space="preserve"> </w:t>
            </w:r>
            <w:r>
              <w:rPr>
                <w:sz w:val="28"/>
                <w:szCs w:val="28"/>
              </w:rPr>
              <w:t>по охране труда при проведении погрузочно-разгрузочных работ и размещении грузов</w:t>
            </w:r>
            <w:r>
              <w:rPr>
                <w:b/>
                <w:bCs/>
                <w:sz w:val="28"/>
                <w:szCs w:val="28"/>
              </w:rPr>
              <w:t xml:space="preserve"> </w:t>
            </w:r>
            <w:r>
              <w:rPr>
                <w:sz w:val="28"/>
                <w:szCs w:val="28"/>
              </w:rPr>
              <w:t>ТИ </w:t>
            </w:r>
            <w:proofErr w:type="gramStart"/>
            <w:r>
              <w:rPr>
                <w:sz w:val="28"/>
                <w:szCs w:val="28"/>
              </w:rPr>
              <w:t>Р</w:t>
            </w:r>
            <w:proofErr w:type="gramEnd"/>
            <w:r>
              <w:rPr>
                <w:sz w:val="28"/>
                <w:szCs w:val="28"/>
              </w:rPr>
              <w:t> М-001-2000-ТИ Р М-016-2000</w:t>
            </w:r>
            <w:r>
              <w:rPr>
                <w:b/>
                <w:bCs/>
                <w:sz w:val="28"/>
                <w:szCs w:val="28"/>
              </w:rPr>
              <w:t xml:space="preserve"> </w:t>
            </w:r>
            <w:r>
              <w:rPr>
                <w:sz w:val="28"/>
                <w:szCs w:val="28"/>
              </w:rPr>
              <w:t xml:space="preserve">(утв. Минтрудом РФ от 17 марта 2000 г.); </w:t>
            </w:r>
          </w:p>
          <w:p w:rsidR="003143F7" w:rsidRPr="00B06890" w:rsidRDefault="003143F7" w:rsidP="00777435">
            <w:pPr>
              <w:jc w:val="both"/>
              <w:rPr>
                <w:sz w:val="28"/>
                <w:szCs w:val="28"/>
              </w:rPr>
            </w:pPr>
            <w:r>
              <w:rPr>
                <w:sz w:val="28"/>
                <w:szCs w:val="28"/>
              </w:rPr>
              <w:t>- другие руководящие документы и правовые акты.</w:t>
            </w:r>
          </w:p>
        </w:tc>
      </w:tr>
      <w:tr w:rsidR="003143F7" w:rsidRPr="00B06890" w:rsidTr="00777435">
        <w:trPr>
          <w:trHeight w:val="2826"/>
        </w:trPr>
        <w:tc>
          <w:tcPr>
            <w:tcW w:w="2378" w:type="dxa"/>
          </w:tcPr>
          <w:p w:rsidR="003143F7" w:rsidRPr="00B06890" w:rsidRDefault="003143F7" w:rsidP="00777435">
            <w:pPr>
              <w:spacing w:line="280" w:lineRule="exact"/>
              <w:jc w:val="both"/>
              <w:rPr>
                <w:sz w:val="28"/>
                <w:szCs w:val="28"/>
              </w:rPr>
            </w:pPr>
            <w:r>
              <w:rPr>
                <w:color w:val="000000"/>
                <w:sz w:val="28"/>
                <w:szCs w:val="28"/>
              </w:rPr>
              <w:t>10. Условия допуска к производству погрузочно-разгрузочных работ ручным и механизированным способом.</w:t>
            </w:r>
          </w:p>
        </w:tc>
        <w:tc>
          <w:tcPr>
            <w:tcW w:w="7970" w:type="dxa"/>
          </w:tcPr>
          <w:p w:rsidR="003143F7" w:rsidRPr="000551CF" w:rsidRDefault="003143F7" w:rsidP="00777435">
            <w:pPr>
              <w:jc w:val="both"/>
              <w:rPr>
                <w:sz w:val="28"/>
                <w:szCs w:val="28"/>
              </w:rPr>
            </w:pPr>
            <w:r>
              <w:rPr>
                <w:sz w:val="28"/>
                <w:szCs w:val="28"/>
              </w:rPr>
              <w:t xml:space="preserve">К выполнению погрузочно-разгрузочных работ ручным и механизированным способом </w:t>
            </w:r>
            <w:r w:rsidRPr="000551CF">
              <w:rPr>
                <w:sz w:val="28"/>
                <w:szCs w:val="28"/>
              </w:rPr>
              <w:t xml:space="preserve">допускается бригада квалифицированных работников, имеющих: </w:t>
            </w:r>
          </w:p>
          <w:p w:rsidR="003143F7" w:rsidRPr="000551CF" w:rsidRDefault="003143F7" w:rsidP="00777435">
            <w:pPr>
              <w:jc w:val="both"/>
              <w:rPr>
                <w:sz w:val="28"/>
                <w:szCs w:val="28"/>
              </w:rPr>
            </w:pPr>
            <w:r w:rsidRPr="000551CF">
              <w:rPr>
                <w:sz w:val="28"/>
                <w:szCs w:val="28"/>
              </w:rPr>
              <w:t>- необходимые и достаточные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p>
          <w:p w:rsidR="003143F7" w:rsidRPr="000551CF" w:rsidRDefault="003143F7" w:rsidP="00777435">
            <w:pPr>
              <w:jc w:val="both"/>
              <w:rPr>
                <w:sz w:val="28"/>
                <w:szCs w:val="28"/>
              </w:rPr>
            </w:pPr>
            <w:r w:rsidRPr="000551CF">
              <w:rPr>
                <w:sz w:val="28"/>
                <w:szCs w:val="28"/>
              </w:rPr>
              <w:t>- медицинское освидетельствование (все работники бригады);</w:t>
            </w:r>
          </w:p>
          <w:p w:rsidR="003143F7" w:rsidRPr="000551CF" w:rsidRDefault="003143F7" w:rsidP="00777435">
            <w:pPr>
              <w:jc w:val="both"/>
              <w:rPr>
                <w:sz w:val="28"/>
                <w:szCs w:val="28"/>
              </w:rPr>
            </w:pPr>
            <w:proofErr w:type="gramStart"/>
            <w:r w:rsidRPr="000551CF">
              <w:rPr>
                <w:sz w:val="28"/>
                <w:szCs w:val="28"/>
              </w:rPr>
              <w:t xml:space="preserve">- свидетельство о прохождении аттестации по размещению и креплению грузов в вагонах и контейнерах согласно приказа Министерства транспорта РФ 11 июля 2012 года № 230  </w:t>
            </w:r>
            <w:r w:rsidRPr="000551CF">
              <w:rPr>
                <w:sz w:val="28"/>
                <w:szCs w:val="28"/>
              </w:rPr>
              <w:lastRenderedPageBreak/>
              <w:t>«Порядок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 (не менее одного работника на бригаду);</w:t>
            </w:r>
            <w:proofErr w:type="gramEnd"/>
          </w:p>
          <w:p w:rsidR="003143F7" w:rsidRPr="000551CF" w:rsidRDefault="003143F7" w:rsidP="00777435">
            <w:pPr>
              <w:jc w:val="both"/>
              <w:rPr>
                <w:sz w:val="28"/>
                <w:szCs w:val="28"/>
              </w:rPr>
            </w:pPr>
            <w:proofErr w:type="gramStart"/>
            <w:r w:rsidRPr="000551CF">
              <w:rPr>
                <w:sz w:val="28"/>
                <w:szCs w:val="28"/>
              </w:rPr>
              <w:t>- инструктаж по безопасности труда: приемы правильного обращения с механизмами, приспособлениями, инструментами  (основание – п. 1.3.</w:t>
            </w:r>
            <w:proofErr w:type="gramEnd"/>
            <w:r w:rsidRPr="000551CF">
              <w:rPr>
                <w:sz w:val="28"/>
                <w:szCs w:val="28"/>
              </w:rPr>
              <w:t xml:space="preserve"> «Типовой инструкции по охране труда для рабочих, выполняющих погрузочно-разгрузочные и складские работы. ТИР М-001-2000» (все работники бригады).</w:t>
            </w:r>
          </w:p>
          <w:p w:rsidR="003143F7" w:rsidRPr="000551CF" w:rsidRDefault="003143F7" w:rsidP="00777435">
            <w:pPr>
              <w:autoSpaceDE w:val="0"/>
              <w:autoSpaceDN w:val="0"/>
              <w:jc w:val="both"/>
              <w:rPr>
                <w:color w:val="000000"/>
                <w:spacing w:val="-9"/>
                <w:sz w:val="28"/>
                <w:szCs w:val="28"/>
              </w:rPr>
            </w:pPr>
            <w:r w:rsidRPr="000551CF">
              <w:rPr>
                <w:color w:val="000000"/>
                <w:spacing w:val="-9"/>
                <w:sz w:val="28"/>
                <w:szCs w:val="28"/>
              </w:rPr>
              <w:t>- гражданство Российской Федерации;</w:t>
            </w:r>
          </w:p>
          <w:p w:rsidR="003143F7" w:rsidRPr="00B06890" w:rsidRDefault="003143F7" w:rsidP="00777435">
            <w:pPr>
              <w:autoSpaceDE w:val="0"/>
              <w:autoSpaceDN w:val="0"/>
              <w:jc w:val="both"/>
              <w:rPr>
                <w:color w:val="000000"/>
                <w:spacing w:val="-9"/>
                <w:sz w:val="28"/>
                <w:szCs w:val="28"/>
              </w:rPr>
            </w:pPr>
            <w:r w:rsidRPr="000551CF">
              <w:rPr>
                <w:color w:val="000000"/>
                <w:spacing w:val="-9"/>
                <w:sz w:val="28"/>
                <w:szCs w:val="28"/>
              </w:rPr>
              <w:t>- отсутствие судимости.</w:t>
            </w:r>
            <w:r>
              <w:rPr>
                <w:color w:val="000000"/>
                <w:spacing w:val="-9"/>
                <w:sz w:val="28"/>
                <w:szCs w:val="28"/>
              </w:rPr>
              <w:t xml:space="preserve"> </w:t>
            </w:r>
          </w:p>
          <w:p w:rsidR="003143F7" w:rsidRPr="00B06890" w:rsidRDefault="003143F7" w:rsidP="00777435">
            <w:pPr>
              <w:jc w:val="both"/>
              <w:rPr>
                <w:sz w:val="28"/>
                <w:szCs w:val="28"/>
              </w:rPr>
            </w:pPr>
            <w:r>
              <w:rPr>
                <w:sz w:val="28"/>
                <w:szCs w:val="28"/>
              </w:rPr>
              <w:t xml:space="preserve">Ответственность за соблюдение данного условия Заказчика несет Исполнитель. </w:t>
            </w:r>
          </w:p>
          <w:p w:rsidR="003143F7" w:rsidRPr="00B06890" w:rsidRDefault="003143F7" w:rsidP="00777435">
            <w:pPr>
              <w:jc w:val="both"/>
              <w:rPr>
                <w:color w:val="000000"/>
                <w:spacing w:val="-9"/>
                <w:sz w:val="28"/>
                <w:szCs w:val="28"/>
              </w:rPr>
            </w:pPr>
            <w:r>
              <w:rPr>
                <w:color w:val="000000"/>
                <w:spacing w:val="-9"/>
                <w:sz w:val="28"/>
                <w:szCs w:val="28"/>
              </w:rPr>
              <w:t>Заказчик оставляет за собой право осуществления  специальной проверки персонала Исполнителя. </w:t>
            </w:r>
          </w:p>
          <w:p w:rsidR="003143F7" w:rsidRPr="00B06890" w:rsidRDefault="003143F7" w:rsidP="00777435">
            <w:pPr>
              <w:jc w:val="both"/>
              <w:rPr>
                <w:color w:val="000000"/>
                <w:spacing w:val="-9"/>
                <w:sz w:val="28"/>
                <w:szCs w:val="28"/>
              </w:rPr>
            </w:pPr>
            <w:r>
              <w:rPr>
                <w:color w:val="000000"/>
                <w:spacing w:val="-9"/>
                <w:sz w:val="28"/>
                <w:szCs w:val="28"/>
              </w:rPr>
              <w:t>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3143F7" w:rsidRPr="00B06890" w:rsidRDefault="003143F7" w:rsidP="00777435">
            <w:pPr>
              <w:jc w:val="both"/>
              <w:rPr>
                <w:sz w:val="28"/>
                <w:szCs w:val="28"/>
              </w:rPr>
            </w:pPr>
            <w:r>
              <w:rPr>
                <w:sz w:val="28"/>
                <w:szCs w:val="28"/>
              </w:rPr>
              <w:t xml:space="preserve">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w:t>
            </w:r>
          </w:p>
          <w:p w:rsidR="003143F7" w:rsidRPr="00B06890" w:rsidRDefault="003143F7" w:rsidP="00777435">
            <w:pPr>
              <w:jc w:val="both"/>
              <w:rPr>
                <w:spacing w:val="-2"/>
                <w:sz w:val="28"/>
                <w:szCs w:val="28"/>
              </w:rPr>
            </w:pPr>
            <w:r>
              <w:rPr>
                <w:sz w:val="28"/>
                <w:szCs w:val="28"/>
              </w:rPr>
              <w:t>Д</w:t>
            </w:r>
            <w:r>
              <w:rPr>
                <w:spacing w:val="-2"/>
                <w:sz w:val="28"/>
                <w:szCs w:val="28"/>
              </w:rPr>
              <w:t>оставка персонала осуществляется Исполнителем.</w:t>
            </w:r>
          </w:p>
          <w:p w:rsidR="003143F7" w:rsidRPr="00B06890" w:rsidRDefault="003143F7" w:rsidP="00777435">
            <w:pPr>
              <w:jc w:val="both"/>
              <w:rPr>
                <w:sz w:val="28"/>
                <w:szCs w:val="28"/>
              </w:rPr>
            </w:pPr>
            <w:r>
              <w:rPr>
                <w:sz w:val="28"/>
                <w:szCs w:val="28"/>
              </w:rPr>
              <w:t> За порчу интерьеров здания, лестничных маршей, входных порталов, а также порчу переносимого груза, возникшую по вине Исполнителя, Исполнитель несет ответственность и возмещает Заказчику стоимость груза и ремонтных работ по восстановлению испорченного имущества Заказчика. </w:t>
            </w:r>
          </w:p>
          <w:p w:rsidR="003143F7" w:rsidRPr="00B06890" w:rsidRDefault="003143F7" w:rsidP="00777435">
            <w:pPr>
              <w:spacing w:line="280" w:lineRule="exact"/>
              <w:rPr>
                <w:sz w:val="28"/>
                <w:szCs w:val="28"/>
              </w:rPr>
            </w:pPr>
            <w:r>
              <w:rPr>
                <w:sz w:val="28"/>
                <w:szCs w:val="28"/>
              </w:rPr>
              <w:t>Порядок выполнения работ: круглосуточно, ежедневно на терминалах Заказчика, в том числе, на объектах по адресам заказчиков услуг филиала ПАО «</w:t>
            </w:r>
            <w:proofErr w:type="spellStart"/>
            <w:r>
              <w:rPr>
                <w:sz w:val="28"/>
                <w:szCs w:val="28"/>
              </w:rPr>
              <w:t>ТрансКонтейнер</w:t>
            </w:r>
            <w:proofErr w:type="spellEnd"/>
            <w:r>
              <w:rPr>
                <w:sz w:val="28"/>
                <w:szCs w:val="28"/>
              </w:rPr>
              <w:t>» на Забайкальской железной дороге.</w:t>
            </w:r>
          </w:p>
          <w:p w:rsidR="003143F7" w:rsidRPr="00B06890" w:rsidRDefault="003143F7" w:rsidP="00777435">
            <w:pPr>
              <w:spacing w:line="280" w:lineRule="exact"/>
              <w:rPr>
                <w:sz w:val="28"/>
                <w:szCs w:val="28"/>
              </w:rPr>
            </w:pPr>
          </w:p>
        </w:tc>
      </w:tr>
      <w:tr w:rsidR="003143F7" w:rsidRPr="00B06890" w:rsidTr="00777435">
        <w:trPr>
          <w:trHeight w:val="597"/>
        </w:trPr>
        <w:tc>
          <w:tcPr>
            <w:tcW w:w="2378" w:type="dxa"/>
          </w:tcPr>
          <w:p w:rsidR="003143F7" w:rsidRPr="00B06890" w:rsidRDefault="003143F7" w:rsidP="00777435">
            <w:pPr>
              <w:spacing w:line="274" w:lineRule="exact"/>
              <w:rPr>
                <w:sz w:val="28"/>
                <w:szCs w:val="28"/>
              </w:rPr>
            </w:pPr>
            <w:r>
              <w:rPr>
                <w:sz w:val="28"/>
                <w:szCs w:val="28"/>
              </w:rPr>
              <w:lastRenderedPageBreak/>
              <w:t xml:space="preserve">11. Особые требования. </w:t>
            </w:r>
          </w:p>
        </w:tc>
        <w:tc>
          <w:tcPr>
            <w:tcW w:w="7970" w:type="dxa"/>
          </w:tcPr>
          <w:p w:rsidR="003143F7" w:rsidRPr="00B06890" w:rsidRDefault="003143F7" w:rsidP="00777435">
            <w:pPr>
              <w:ind w:right="113"/>
              <w:jc w:val="both"/>
              <w:rPr>
                <w:spacing w:val="-2"/>
                <w:sz w:val="28"/>
                <w:szCs w:val="28"/>
              </w:rPr>
            </w:pPr>
            <w:r>
              <w:rPr>
                <w:sz w:val="28"/>
                <w:szCs w:val="28"/>
              </w:rPr>
              <w:t>В связи с тем, что места выполнения работ, являются режимными объектами Заказчика, Исполнитель обязан предоставить Заказчику</w:t>
            </w:r>
            <w:r>
              <w:rPr>
                <w:spacing w:val="-2"/>
                <w:sz w:val="28"/>
                <w:szCs w:val="28"/>
              </w:rPr>
              <w:t xml:space="preserve"> </w:t>
            </w:r>
            <w:r>
              <w:rPr>
                <w:sz w:val="28"/>
                <w:szCs w:val="28"/>
              </w:rPr>
              <w:t xml:space="preserve">список работников с указанием в нем их полных паспортных данных каждого работника, </w:t>
            </w:r>
            <w:r>
              <w:rPr>
                <w:sz w:val="28"/>
                <w:szCs w:val="28"/>
              </w:rPr>
              <w:lastRenderedPageBreak/>
              <w:t>задействованного в выполнении работ.</w:t>
            </w:r>
            <w:r>
              <w:rPr>
                <w:spacing w:val="-2"/>
                <w:sz w:val="28"/>
                <w:szCs w:val="28"/>
              </w:rPr>
              <w:t xml:space="preserve"> </w:t>
            </w:r>
          </w:p>
          <w:p w:rsidR="003143F7" w:rsidRPr="00B06890" w:rsidRDefault="003143F7" w:rsidP="00777435">
            <w:pPr>
              <w:ind w:right="113"/>
              <w:jc w:val="both"/>
              <w:rPr>
                <w:sz w:val="28"/>
                <w:szCs w:val="28"/>
              </w:rPr>
            </w:pPr>
          </w:p>
        </w:tc>
      </w:tr>
      <w:tr w:rsidR="003143F7" w:rsidRPr="00B06890" w:rsidTr="00777435">
        <w:trPr>
          <w:trHeight w:val="354"/>
        </w:trPr>
        <w:tc>
          <w:tcPr>
            <w:tcW w:w="2378" w:type="dxa"/>
          </w:tcPr>
          <w:p w:rsidR="003143F7" w:rsidRPr="00B06890" w:rsidRDefault="003143F7" w:rsidP="00777435">
            <w:pPr>
              <w:spacing w:after="120" w:line="274" w:lineRule="exact"/>
              <w:rPr>
                <w:sz w:val="28"/>
                <w:szCs w:val="28"/>
              </w:rPr>
            </w:pPr>
            <w:r>
              <w:rPr>
                <w:sz w:val="28"/>
                <w:szCs w:val="28"/>
              </w:rPr>
              <w:lastRenderedPageBreak/>
              <w:t>12. Требования к Исполнителю  работ  по договору.</w:t>
            </w:r>
          </w:p>
        </w:tc>
        <w:tc>
          <w:tcPr>
            <w:tcW w:w="7970" w:type="dxa"/>
          </w:tcPr>
          <w:p w:rsidR="003143F7" w:rsidRPr="00B06890" w:rsidRDefault="003143F7" w:rsidP="00777435">
            <w:pPr>
              <w:autoSpaceDE w:val="0"/>
              <w:autoSpaceDN w:val="0"/>
              <w:jc w:val="both"/>
              <w:rPr>
                <w:b/>
                <w:color w:val="000000"/>
                <w:spacing w:val="-9"/>
                <w:sz w:val="28"/>
                <w:szCs w:val="28"/>
              </w:rPr>
            </w:pPr>
            <w:r>
              <w:rPr>
                <w:b/>
                <w:color w:val="000000"/>
                <w:spacing w:val="-9"/>
                <w:sz w:val="28"/>
                <w:szCs w:val="28"/>
              </w:rPr>
              <w:t xml:space="preserve">Исполнитель должен иметь на каждом </w:t>
            </w:r>
            <w:proofErr w:type="gramStart"/>
            <w:r>
              <w:rPr>
                <w:b/>
                <w:color w:val="000000"/>
                <w:spacing w:val="-9"/>
                <w:sz w:val="28"/>
                <w:szCs w:val="28"/>
              </w:rPr>
              <w:t>терминале</w:t>
            </w:r>
            <w:proofErr w:type="gramEnd"/>
            <w:r>
              <w:rPr>
                <w:b/>
                <w:color w:val="000000"/>
                <w:spacing w:val="-9"/>
                <w:sz w:val="28"/>
                <w:szCs w:val="28"/>
              </w:rPr>
              <w:t xml:space="preserve"> на котором выполняет работы: </w:t>
            </w:r>
          </w:p>
          <w:p w:rsidR="003143F7" w:rsidRPr="00B06890" w:rsidRDefault="003143F7" w:rsidP="00777435">
            <w:pPr>
              <w:autoSpaceDE w:val="0"/>
              <w:autoSpaceDN w:val="0"/>
              <w:jc w:val="both"/>
              <w:rPr>
                <w:spacing w:val="-9"/>
                <w:sz w:val="28"/>
                <w:szCs w:val="28"/>
              </w:rPr>
            </w:pPr>
            <w:r>
              <w:rPr>
                <w:spacing w:val="-9"/>
                <w:sz w:val="28"/>
                <w:szCs w:val="28"/>
              </w:rPr>
              <w:t>- постоянный штат работников;</w:t>
            </w:r>
          </w:p>
          <w:p w:rsidR="003143F7" w:rsidRPr="00B06890" w:rsidRDefault="003143F7" w:rsidP="00777435">
            <w:pPr>
              <w:autoSpaceDE w:val="0"/>
              <w:autoSpaceDN w:val="0"/>
              <w:jc w:val="both"/>
              <w:rPr>
                <w:spacing w:val="-9"/>
                <w:sz w:val="28"/>
                <w:szCs w:val="28"/>
              </w:rPr>
            </w:pPr>
            <w:r>
              <w:rPr>
                <w:spacing w:val="-9"/>
                <w:sz w:val="28"/>
                <w:szCs w:val="28"/>
              </w:rPr>
              <w:t>- погрузочно-разгрузочную технику (погрузчик вилочный грузоподъёмностью 3 тонны,   погрузчик вилочный грузоподъёмностью 5 тонн), стропы, тележки для перемещения тарно-штучных грузов;</w:t>
            </w:r>
          </w:p>
          <w:p w:rsidR="003143F7" w:rsidRPr="00B06890" w:rsidRDefault="003143F7" w:rsidP="00777435">
            <w:pPr>
              <w:autoSpaceDE w:val="0"/>
              <w:autoSpaceDN w:val="0"/>
              <w:jc w:val="both"/>
              <w:rPr>
                <w:spacing w:val="-9"/>
                <w:sz w:val="28"/>
                <w:szCs w:val="28"/>
              </w:rPr>
            </w:pPr>
            <w:r>
              <w:rPr>
                <w:spacing w:val="-9"/>
                <w:sz w:val="28"/>
                <w:szCs w:val="28"/>
              </w:rPr>
              <w:t>- необходимый запас вязальной  проволоки, стропов, стяжек, доски, деревянного бруса и других материалов для крепления грузов в контейнерах/вагонах/автомобилях, контейнеров в вагонах, согласно техническим условиям размещения и крепления грузов в контейнерах и вагонах;</w:t>
            </w:r>
          </w:p>
          <w:p w:rsidR="003143F7" w:rsidRPr="00B06890" w:rsidRDefault="003143F7" w:rsidP="00777435">
            <w:pPr>
              <w:autoSpaceDE w:val="0"/>
              <w:autoSpaceDN w:val="0"/>
              <w:jc w:val="both"/>
              <w:rPr>
                <w:color w:val="000000"/>
                <w:sz w:val="28"/>
                <w:szCs w:val="28"/>
              </w:rPr>
            </w:pPr>
            <w:r>
              <w:rPr>
                <w:spacing w:val="-9"/>
                <w:sz w:val="28"/>
                <w:szCs w:val="28"/>
              </w:rPr>
              <w:t xml:space="preserve">- необходимый запас </w:t>
            </w:r>
            <w:proofErr w:type="spellStart"/>
            <w:r>
              <w:rPr>
                <w:spacing w:val="-9"/>
                <w:sz w:val="28"/>
                <w:szCs w:val="28"/>
              </w:rPr>
              <w:t>гофрокартона</w:t>
            </w:r>
            <w:proofErr w:type="spellEnd"/>
            <w:r>
              <w:rPr>
                <w:spacing w:val="-9"/>
                <w:sz w:val="28"/>
                <w:szCs w:val="28"/>
              </w:rPr>
              <w:t>, стеклоткани, пенопласта для подготовки контейнеров под погрузку.</w:t>
            </w:r>
          </w:p>
        </w:tc>
      </w:tr>
      <w:tr w:rsidR="003143F7" w:rsidRPr="00B06890" w:rsidTr="00777435">
        <w:trPr>
          <w:trHeight w:val="545"/>
        </w:trPr>
        <w:tc>
          <w:tcPr>
            <w:tcW w:w="2378" w:type="dxa"/>
          </w:tcPr>
          <w:p w:rsidR="003143F7" w:rsidRPr="00B06890" w:rsidRDefault="003143F7" w:rsidP="00777435">
            <w:pPr>
              <w:spacing w:after="120" w:line="274" w:lineRule="exact"/>
              <w:rPr>
                <w:sz w:val="28"/>
                <w:szCs w:val="28"/>
              </w:rPr>
            </w:pPr>
            <w:r>
              <w:rPr>
                <w:sz w:val="28"/>
                <w:szCs w:val="28"/>
              </w:rPr>
              <w:t xml:space="preserve">13.  Особые условия. </w:t>
            </w:r>
          </w:p>
        </w:tc>
        <w:tc>
          <w:tcPr>
            <w:tcW w:w="7970" w:type="dxa"/>
          </w:tcPr>
          <w:p w:rsidR="003143F7" w:rsidRPr="00B06890" w:rsidRDefault="003143F7" w:rsidP="00777435">
            <w:pPr>
              <w:ind w:right="113"/>
              <w:jc w:val="both"/>
              <w:rPr>
                <w:b/>
                <w:color w:val="00B0F0"/>
                <w:sz w:val="28"/>
                <w:szCs w:val="28"/>
              </w:rPr>
            </w:pPr>
            <w:r>
              <w:rPr>
                <w:spacing w:val="-2"/>
                <w:sz w:val="28"/>
                <w:szCs w:val="28"/>
              </w:rPr>
              <w:t xml:space="preserve">Оплата производится </w:t>
            </w:r>
            <w:r>
              <w:rPr>
                <w:sz w:val="28"/>
                <w:szCs w:val="28"/>
              </w:rPr>
              <w:t xml:space="preserve">после подписания Сторонами акта сдачи–приемки выполненных Работ за расчетный месяц на основании оригиналов счета, счета-фактуры в течение 30 (тридцати) дней </w:t>
            </w:r>
            <w:proofErr w:type="gramStart"/>
            <w:r>
              <w:rPr>
                <w:sz w:val="28"/>
                <w:szCs w:val="28"/>
              </w:rPr>
              <w:t>с даты получения</w:t>
            </w:r>
            <w:proofErr w:type="gramEnd"/>
            <w:r>
              <w:rPr>
                <w:sz w:val="28"/>
                <w:szCs w:val="28"/>
              </w:rPr>
              <w:t xml:space="preserve"> их Заказчиком</w:t>
            </w:r>
            <w:r>
              <w:rPr>
                <w:sz w:val="28"/>
                <w:szCs w:val="28"/>
                <w:shd w:val="clear" w:color="auto" w:fill="FFFFFF"/>
              </w:rPr>
              <w:t xml:space="preserve"> путем банковского перевода в безналичном порядке</w:t>
            </w:r>
            <w:r>
              <w:rPr>
                <w:sz w:val="28"/>
                <w:szCs w:val="28"/>
              </w:rPr>
              <w:t xml:space="preserve"> </w:t>
            </w:r>
            <w:r>
              <w:rPr>
                <w:sz w:val="28"/>
                <w:szCs w:val="28"/>
                <w:shd w:val="clear" w:color="auto" w:fill="FFFFFF"/>
              </w:rPr>
              <w:t>по реквизитам ИСПОЛНИТЕЛЯ</w:t>
            </w:r>
            <w:r>
              <w:rPr>
                <w:spacing w:val="-2"/>
                <w:sz w:val="28"/>
                <w:szCs w:val="28"/>
              </w:rPr>
              <w:t xml:space="preserve">  </w:t>
            </w:r>
          </w:p>
        </w:tc>
      </w:tr>
    </w:tbl>
    <w:p w:rsidR="003143F7" w:rsidRPr="00B06890" w:rsidRDefault="003143F7" w:rsidP="00777435">
      <w:pPr>
        <w:rPr>
          <w:sz w:val="28"/>
          <w:szCs w:val="28"/>
        </w:rPr>
      </w:pPr>
    </w:p>
    <w:p w:rsidR="003143F7" w:rsidRPr="00B06890" w:rsidRDefault="003143F7" w:rsidP="00777435">
      <w:pPr>
        <w:rPr>
          <w:sz w:val="28"/>
          <w:szCs w:val="28"/>
        </w:rPr>
      </w:pPr>
    </w:p>
    <w:p w:rsidR="003143F7" w:rsidRDefault="003143F7"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77435" w:rsidRDefault="00777435" w:rsidP="00777435">
      <w:pPr>
        <w:rPr>
          <w:sz w:val="28"/>
          <w:szCs w:val="28"/>
        </w:rPr>
      </w:pPr>
    </w:p>
    <w:p w:rsidR="00700529" w:rsidRDefault="00700529" w:rsidP="00777435">
      <w:pPr>
        <w:rPr>
          <w:sz w:val="28"/>
          <w:szCs w:val="28"/>
        </w:rPr>
      </w:pPr>
    </w:p>
    <w:p w:rsidR="00700529" w:rsidRDefault="00700529" w:rsidP="00777435">
      <w:pPr>
        <w:rPr>
          <w:sz w:val="28"/>
          <w:szCs w:val="28"/>
        </w:rPr>
      </w:pPr>
    </w:p>
    <w:p w:rsidR="00700529" w:rsidRDefault="00700529" w:rsidP="00777435">
      <w:pPr>
        <w:rPr>
          <w:sz w:val="28"/>
          <w:szCs w:val="28"/>
        </w:rPr>
      </w:pPr>
    </w:p>
    <w:p w:rsidR="00700529" w:rsidRDefault="00700529" w:rsidP="00777435">
      <w:pPr>
        <w:rPr>
          <w:sz w:val="28"/>
          <w:szCs w:val="28"/>
        </w:rPr>
      </w:pPr>
    </w:p>
    <w:p w:rsidR="00700529" w:rsidRDefault="00700529" w:rsidP="00777435">
      <w:pPr>
        <w:rPr>
          <w:sz w:val="28"/>
          <w:szCs w:val="28"/>
        </w:rPr>
      </w:pPr>
    </w:p>
    <w:p w:rsidR="00700529" w:rsidRPr="00B06890" w:rsidRDefault="00700529" w:rsidP="00777435">
      <w:pPr>
        <w:rPr>
          <w:sz w:val="28"/>
          <w:szCs w:val="28"/>
        </w:rPr>
      </w:pPr>
    </w:p>
    <w:p w:rsidR="003143F7" w:rsidRPr="00B06890" w:rsidRDefault="003143F7">
      <w:pPr>
        <w:rPr>
          <w:sz w:val="28"/>
          <w:szCs w:val="28"/>
        </w:rPr>
      </w:pP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F3775B">
        <w:trPr>
          <w:trHeight w:val="876"/>
        </w:trPr>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143F7" w:rsidRDefault="00777435">
            <w:pPr>
              <w:pStyle w:val="19"/>
              <w:ind w:firstLine="0"/>
              <w:rPr>
                <w:sz w:val="24"/>
                <w:szCs w:val="24"/>
              </w:rPr>
            </w:pPr>
            <w:r>
              <w:rPr>
                <w:sz w:val="24"/>
                <w:szCs w:val="24"/>
              </w:rPr>
              <w:t>Открытый конкурс № ОК-НКПЗАБ-17-0038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Забайкальского филиала ПАО "ТрансКонтейнер" "</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3143F7" w:rsidRDefault="00777435">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3143F7" w:rsidRDefault="00777435">
            <w:pPr>
              <w:pStyle w:val="19"/>
              <w:ind w:firstLine="0"/>
              <w:rPr>
                <w:sz w:val="24"/>
                <w:szCs w:val="24"/>
              </w:rPr>
            </w:pPr>
            <w:r>
              <w:rPr>
                <w:sz w:val="24"/>
                <w:szCs w:val="24"/>
              </w:rPr>
              <w:t>Адрес: Российская Федерация, 672000, г. Чита, ул. Анохина, д. 91, корпус 2</w:t>
            </w:r>
          </w:p>
          <w:p w:rsidR="003143F7" w:rsidRDefault="00777435">
            <w:pPr>
              <w:rPr>
                <w:rFonts w:ascii="Calibri" w:hAnsi="Calibri" w:cs="Calibri"/>
                <w:color w:val="000000"/>
                <w:sz w:val="22"/>
                <w:szCs w:val="22"/>
                <w:lang w:eastAsia="ru-RU"/>
              </w:rPr>
            </w:pPr>
            <w:r>
              <w:t>Контактное(ые) лицо(а) Заказчика: Коноплёв Дмитрий Викторович, тел. +7(495)7881717(6316), электронный адрес boldorzhievaviu@trcont.ru.</w:t>
            </w:r>
          </w:p>
          <w:p w:rsidR="003143F7" w:rsidRDefault="00777435">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3143F7" w:rsidRDefault="00777435">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«21» ноября 2017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9" w:history="1">
              <w:r>
                <w:rPr>
                  <w:rStyle w:val="a7"/>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3143F7" w:rsidRDefault="00777435">
            <w:pPr>
              <w:pStyle w:val="19"/>
              <w:rPr>
                <w:sz w:val="24"/>
                <w:szCs w:val="24"/>
              </w:rPr>
            </w:pPr>
            <w:r>
              <w:rPr>
                <w:sz w:val="24"/>
                <w:szCs w:val="24"/>
              </w:rPr>
              <w:t>Начальная (максимальная) цена договора составляет 120000000 (сто двадцать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 разгрузочными работами, по выполнению всех установленных таможенных процедур, а также всех затрат, расходов связанных с выполнением работ.</w:t>
            </w:r>
          </w:p>
        </w:tc>
      </w:tr>
      <w:tr w:rsidR="009E64D8" w:rsidRPr="0072236B" w:rsidTr="00EF779C">
        <w:tc>
          <w:tcPr>
            <w:tcW w:w="534" w:type="dxa"/>
          </w:tcPr>
          <w:p w:rsidR="009E64D8" w:rsidRPr="0072236B" w:rsidRDefault="009E64D8" w:rsidP="00804946">
            <w:pPr>
              <w:pStyle w:val="19"/>
              <w:ind w:firstLine="0"/>
              <w:rPr>
                <w:b/>
                <w:sz w:val="24"/>
                <w:szCs w:val="24"/>
              </w:rPr>
            </w:pPr>
            <w:r w:rsidRPr="0072236B">
              <w:rPr>
                <w:b/>
                <w:sz w:val="24"/>
                <w:szCs w:val="24"/>
              </w:rPr>
              <w:t>6.</w:t>
            </w:r>
          </w:p>
        </w:tc>
        <w:tc>
          <w:tcPr>
            <w:tcW w:w="2551" w:type="dxa"/>
          </w:tcPr>
          <w:p w:rsidR="005F2D24" w:rsidRPr="0072236B" w:rsidRDefault="005F2D24" w:rsidP="00722AFD">
            <w:pPr>
              <w:pStyle w:val="Default"/>
              <w:rPr>
                <w:b/>
                <w:color w:val="auto"/>
              </w:rPr>
            </w:pPr>
            <w:r w:rsidRPr="0072236B">
              <w:rPr>
                <w:b/>
                <w:color w:val="auto"/>
              </w:rPr>
              <w:t xml:space="preserve">Место, дата начала и окончания подачи Заявок </w:t>
            </w:r>
          </w:p>
        </w:tc>
        <w:tc>
          <w:tcPr>
            <w:tcW w:w="6768" w:type="dxa"/>
          </w:tcPr>
          <w:p w:rsidR="003143F7" w:rsidRPr="0072236B" w:rsidRDefault="00777435" w:rsidP="0072236B">
            <w:pPr>
              <w:pStyle w:val="19"/>
              <w:ind w:firstLine="0"/>
              <w:rPr>
                <w:b/>
                <w:sz w:val="24"/>
                <w:szCs w:val="24"/>
              </w:rPr>
            </w:pPr>
            <w:proofErr w:type="gramStart"/>
            <w:r w:rsidRPr="0072236B">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Pr="0072236B">
              <w:rPr>
                <w:sz w:val="24"/>
                <w:szCs w:val="24"/>
              </w:rPr>
              <w:br/>
              <w:t>«1</w:t>
            </w:r>
            <w:r w:rsidR="0072236B" w:rsidRPr="0072236B">
              <w:rPr>
                <w:sz w:val="24"/>
                <w:szCs w:val="24"/>
              </w:rPr>
              <w:t>5</w:t>
            </w:r>
            <w:r w:rsidRPr="0072236B">
              <w:rPr>
                <w:sz w:val="24"/>
                <w:szCs w:val="24"/>
              </w:rPr>
              <w:t>» декабря 2017 г. 14 час. 00 мин. по адресу, указанному в пункте 2 настоящей Информационной карты.</w:t>
            </w:r>
            <w:proofErr w:type="gramEnd"/>
          </w:p>
        </w:tc>
      </w:tr>
      <w:tr w:rsidR="000A679F" w:rsidRPr="0072236B" w:rsidTr="00EF779C">
        <w:tc>
          <w:tcPr>
            <w:tcW w:w="534" w:type="dxa"/>
          </w:tcPr>
          <w:p w:rsidR="000A679F" w:rsidRPr="0072236B" w:rsidRDefault="00B02654" w:rsidP="00736D40">
            <w:pPr>
              <w:pStyle w:val="19"/>
              <w:ind w:firstLine="0"/>
              <w:rPr>
                <w:b/>
                <w:sz w:val="24"/>
                <w:szCs w:val="24"/>
              </w:rPr>
            </w:pPr>
            <w:r w:rsidRPr="0072236B">
              <w:rPr>
                <w:b/>
                <w:sz w:val="24"/>
                <w:szCs w:val="24"/>
              </w:rPr>
              <w:t>7.</w:t>
            </w:r>
          </w:p>
        </w:tc>
        <w:tc>
          <w:tcPr>
            <w:tcW w:w="2551" w:type="dxa"/>
          </w:tcPr>
          <w:p w:rsidR="000A679F" w:rsidRPr="0072236B" w:rsidRDefault="00DF7C35" w:rsidP="003D2759">
            <w:pPr>
              <w:pStyle w:val="Default"/>
              <w:rPr>
                <w:b/>
                <w:color w:val="auto"/>
              </w:rPr>
            </w:pPr>
            <w:r w:rsidRPr="0072236B">
              <w:rPr>
                <w:b/>
                <w:color w:val="auto"/>
              </w:rPr>
              <w:t>Место, дата и время вскрытия Заявок</w:t>
            </w:r>
            <w:r w:rsidRPr="0072236B">
              <w:rPr>
                <w:b/>
                <w:color w:val="auto"/>
              </w:rPr>
              <w:tab/>
            </w:r>
          </w:p>
        </w:tc>
        <w:tc>
          <w:tcPr>
            <w:tcW w:w="6768" w:type="dxa"/>
          </w:tcPr>
          <w:p w:rsidR="003143F7" w:rsidRPr="0072236B" w:rsidRDefault="00777435">
            <w:pPr>
              <w:pStyle w:val="19"/>
              <w:ind w:firstLine="0"/>
              <w:rPr>
                <w:sz w:val="24"/>
                <w:szCs w:val="24"/>
              </w:rPr>
            </w:pPr>
            <w:r w:rsidRPr="0072236B">
              <w:rPr>
                <w:sz w:val="24"/>
                <w:szCs w:val="24"/>
              </w:rPr>
              <w:t xml:space="preserve">Вскрытие Заявок состоится </w:t>
            </w:r>
            <w:bookmarkStart w:id="36" w:name="OLE_LINK77"/>
            <w:bookmarkStart w:id="37" w:name="OLE_LINK78"/>
            <w:bookmarkStart w:id="38" w:name="OLE_LINK91"/>
            <w:r w:rsidR="0072236B" w:rsidRPr="0072236B">
              <w:rPr>
                <w:sz w:val="24"/>
                <w:szCs w:val="24"/>
              </w:rPr>
              <w:t>«15</w:t>
            </w:r>
            <w:r w:rsidRPr="0072236B">
              <w:rPr>
                <w:sz w:val="24"/>
                <w:szCs w:val="24"/>
              </w:rPr>
              <w:t>» декабря 2017 г. 14 час. 00 мин.</w:t>
            </w:r>
            <w:bookmarkEnd w:id="36"/>
            <w:bookmarkEnd w:id="37"/>
            <w:bookmarkEnd w:id="38"/>
            <w:r w:rsidRPr="0072236B">
              <w:rPr>
                <w:sz w:val="24"/>
                <w:szCs w:val="24"/>
              </w:rPr>
              <w:t xml:space="preserve"> местного времени по адресу, указанному в пункте 2 настоящей Информационной карты.</w:t>
            </w:r>
          </w:p>
        </w:tc>
      </w:tr>
      <w:tr w:rsidR="003E2C12" w:rsidRPr="0072236B" w:rsidTr="00EF779C">
        <w:tc>
          <w:tcPr>
            <w:tcW w:w="534" w:type="dxa"/>
          </w:tcPr>
          <w:p w:rsidR="003E2C12" w:rsidRPr="0072236B" w:rsidRDefault="00F86FAA" w:rsidP="00804946">
            <w:pPr>
              <w:pStyle w:val="19"/>
              <w:ind w:firstLine="0"/>
              <w:rPr>
                <w:b/>
                <w:sz w:val="24"/>
                <w:szCs w:val="24"/>
              </w:rPr>
            </w:pPr>
            <w:r w:rsidRPr="0072236B">
              <w:rPr>
                <w:b/>
                <w:sz w:val="24"/>
                <w:szCs w:val="24"/>
              </w:rPr>
              <w:t xml:space="preserve">8. </w:t>
            </w:r>
          </w:p>
        </w:tc>
        <w:tc>
          <w:tcPr>
            <w:tcW w:w="2551" w:type="dxa"/>
          </w:tcPr>
          <w:p w:rsidR="003E2C12" w:rsidRPr="0072236B" w:rsidRDefault="00F06609" w:rsidP="00F06609">
            <w:pPr>
              <w:pStyle w:val="Default"/>
              <w:rPr>
                <w:b/>
                <w:color w:val="auto"/>
              </w:rPr>
            </w:pPr>
            <w:r w:rsidRPr="0072236B">
              <w:rPr>
                <w:b/>
                <w:color w:val="auto"/>
              </w:rPr>
              <w:t>Оценка и сопоставление и Заявок</w:t>
            </w:r>
          </w:p>
        </w:tc>
        <w:tc>
          <w:tcPr>
            <w:tcW w:w="6768" w:type="dxa"/>
          </w:tcPr>
          <w:p w:rsidR="003143F7" w:rsidRPr="0072236B" w:rsidRDefault="00777435" w:rsidP="0072236B">
            <w:pPr>
              <w:pStyle w:val="19"/>
              <w:ind w:firstLine="0"/>
              <w:rPr>
                <w:sz w:val="24"/>
                <w:szCs w:val="24"/>
              </w:rPr>
            </w:pPr>
            <w:r w:rsidRPr="0072236B">
              <w:rPr>
                <w:sz w:val="24"/>
                <w:szCs w:val="24"/>
              </w:rPr>
              <w:t xml:space="preserve">Оценка и сопоставление Заявок состоится </w:t>
            </w:r>
            <w:r w:rsidRPr="0072236B">
              <w:rPr>
                <w:sz w:val="24"/>
                <w:szCs w:val="24"/>
              </w:rPr>
              <w:br/>
              <w:t>«1</w:t>
            </w:r>
            <w:r w:rsidR="0072236B" w:rsidRPr="0072236B">
              <w:rPr>
                <w:sz w:val="24"/>
                <w:szCs w:val="24"/>
              </w:rPr>
              <w:t>5</w:t>
            </w:r>
            <w:r w:rsidRPr="0072236B">
              <w:rPr>
                <w:sz w:val="24"/>
                <w:szCs w:val="24"/>
              </w:rPr>
              <w:t>» декабря 2017 г. 14 час. 30 мин.</w:t>
            </w:r>
            <w:r w:rsidRPr="0072236B">
              <w:t xml:space="preserve"> </w:t>
            </w:r>
            <w:r w:rsidRPr="0072236B">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72236B" w:rsidRDefault="009830CC" w:rsidP="00804946">
            <w:pPr>
              <w:pStyle w:val="19"/>
              <w:ind w:firstLine="0"/>
              <w:rPr>
                <w:b/>
                <w:sz w:val="24"/>
                <w:szCs w:val="24"/>
              </w:rPr>
            </w:pPr>
            <w:r w:rsidRPr="0072236B">
              <w:rPr>
                <w:b/>
                <w:sz w:val="24"/>
                <w:szCs w:val="24"/>
              </w:rPr>
              <w:t>9.</w:t>
            </w:r>
          </w:p>
        </w:tc>
        <w:tc>
          <w:tcPr>
            <w:tcW w:w="2551" w:type="dxa"/>
          </w:tcPr>
          <w:p w:rsidR="009830CC" w:rsidRPr="0072236B" w:rsidRDefault="009830CC" w:rsidP="008035D3">
            <w:pPr>
              <w:pStyle w:val="Default"/>
              <w:rPr>
                <w:b/>
                <w:color w:val="auto"/>
              </w:rPr>
            </w:pPr>
            <w:r w:rsidRPr="0072236B">
              <w:rPr>
                <w:b/>
                <w:color w:val="auto"/>
              </w:rPr>
              <w:t>Конкурсная комиссия</w:t>
            </w:r>
          </w:p>
        </w:tc>
        <w:tc>
          <w:tcPr>
            <w:tcW w:w="6768" w:type="dxa"/>
          </w:tcPr>
          <w:p w:rsidR="003143F7" w:rsidRPr="0072236B" w:rsidRDefault="00777435">
            <w:pPr>
              <w:pStyle w:val="19"/>
              <w:ind w:firstLine="0"/>
              <w:rPr>
                <w:sz w:val="24"/>
                <w:szCs w:val="24"/>
              </w:rPr>
            </w:pPr>
            <w:r w:rsidRPr="0072236B">
              <w:rPr>
                <w:sz w:val="24"/>
                <w:szCs w:val="24"/>
              </w:rPr>
              <w:t xml:space="preserve">Решение об итогах Открытого конкурса принимается Конкурсной комиссией </w:t>
            </w:r>
            <w:r w:rsidR="0072236B" w:rsidRPr="0072236B">
              <w:rPr>
                <w:sz w:val="24"/>
                <w:szCs w:val="24"/>
              </w:rPr>
              <w:t xml:space="preserve">аппарата управления </w:t>
            </w:r>
            <w:r w:rsidRPr="0072236B">
              <w:rPr>
                <w:sz w:val="24"/>
                <w:szCs w:val="24"/>
              </w:rPr>
              <w:t>ПАО «</w:t>
            </w:r>
            <w:proofErr w:type="spellStart"/>
            <w:r w:rsidRPr="0072236B">
              <w:rPr>
                <w:sz w:val="24"/>
                <w:szCs w:val="24"/>
              </w:rPr>
              <w:t>ТрансКонтейнер</w:t>
            </w:r>
            <w:proofErr w:type="spellEnd"/>
          </w:p>
          <w:p w:rsidR="003143F7" w:rsidRPr="0072236B" w:rsidRDefault="00777435">
            <w:pPr>
              <w:pStyle w:val="19"/>
              <w:ind w:firstLine="0"/>
              <w:rPr>
                <w:sz w:val="24"/>
                <w:szCs w:val="24"/>
              </w:rPr>
            </w:pPr>
            <w:r w:rsidRPr="0072236B">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143F7" w:rsidRDefault="00777435">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«11» января 2018 г. 14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3143F7" w:rsidRDefault="00777435">
            <w:pPr>
              <w:pStyle w:val="19"/>
              <w:ind w:firstLine="0"/>
              <w:rPr>
                <w:sz w:val="24"/>
                <w:szCs w:val="24"/>
              </w:rPr>
            </w:pPr>
            <w:r>
              <w:rPr>
                <w:sz w:val="24"/>
                <w:szCs w:val="24"/>
              </w:rPr>
              <w:t xml:space="preserve">Оплата производится после подписания Сторонами акта сдачи–приемки выполненных Работ за расчетный месяц на основании оригиналов счета, счета-фактуры в течение 30 (тридцати) дней с даты получения их Заказчиком путем банковского перевода в безналичном порядке по реквизитам ИСПОЛНИТЕЛЯ  </w:t>
            </w:r>
          </w:p>
          <w:p w:rsidR="003143F7" w:rsidRDefault="00777435">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143F7" w:rsidRDefault="00777435">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143F7" w:rsidRDefault="0077743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до 31 декабря 2019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3143F7" w:rsidRDefault="00777435">
            <w:pPr>
              <w:pStyle w:val="19"/>
              <w:ind w:firstLine="0"/>
              <w:rPr>
                <w:sz w:val="24"/>
                <w:szCs w:val="24"/>
              </w:rPr>
            </w:pPr>
            <w:r>
              <w:rPr>
                <w:sz w:val="24"/>
                <w:szCs w:val="24"/>
              </w:rPr>
              <w:t xml:space="preserve">Работы производятся на Контейнерном терминале  Забайкальск (пгт. Забайкальск, ул.1 Мая, 7), на  Контейнерном терминале Чита (г. Чита, ул. Лазо, 120), на Контейнерном </w:t>
            </w:r>
            <w:r>
              <w:rPr>
                <w:sz w:val="24"/>
                <w:szCs w:val="24"/>
              </w:rPr>
              <w:lastRenderedPageBreak/>
              <w:t xml:space="preserve">терминале Благовещенск (г.Благовещенск, ул. Станционная,70), в том числе, на объектах по адресам заказчиков услуг филиала ПАО «ТрансКонтейнер» на Забайкальской железной дороге.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3143F7" w:rsidRDefault="00777435">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3143F7" w:rsidRPr="00777435" w:rsidRDefault="00777435">
            <w:pPr>
              <w:pStyle w:val="afe"/>
              <w:jc w:val="both"/>
              <w:rPr>
                <w:sz w:val="24"/>
                <w:szCs w:val="24"/>
              </w:rPr>
            </w:pPr>
            <w:r w:rsidRPr="00777435">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3143F7" w:rsidRDefault="00777435">
            <w:pPr>
              <w:pStyle w:val="19"/>
              <w:ind w:firstLine="0"/>
              <w:jc w:val="left"/>
              <w:rPr>
                <w:b/>
                <w:sz w:val="24"/>
                <w:szCs w:val="24"/>
                <w:highlight w:val="yellow"/>
              </w:rPr>
            </w:pPr>
            <w:r>
              <w:rPr>
                <w:sz w:val="24"/>
                <w:szCs w:val="24"/>
                <w:lang w:val="en-US"/>
              </w:rPr>
              <w:t>Российский рубль</w:t>
            </w:r>
            <w:bookmarkStart w:id="42" w:name="_GoBack"/>
            <w:bookmarkEnd w:id="42"/>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E61C24" w:rsidRDefault="006D2B87" w:rsidP="006D2B87">
            <w:pPr>
              <w:pStyle w:val="aff6"/>
              <w:numPr>
                <w:ilvl w:val="0"/>
                <w:numId w:val="26"/>
              </w:numPr>
              <w:jc w:val="both"/>
            </w:pPr>
            <w:r w:rsidRPr="00E61C24">
              <w:t>Помимо указанных в пунктах 2.1 и 2.2 настоящей документации требований к претенденту, участнику предъявляются следующие требования:</w:t>
            </w:r>
          </w:p>
          <w:p w:rsidR="003143F7" w:rsidRPr="00E61C24" w:rsidRDefault="00777435">
            <w:pPr>
              <w:pStyle w:val="aff6"/>
              <w:numPr>
                <w:ilvl w:val="1"/>
                <w:numId w:val="26"/>
              </w:numPr>
              <w:jc w:val="both"/>
            </w:pPr>
            <w:r w:rsidRPr="00E61C2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143F7" w:rsidRPr="00E61C24" w:rsidRDefault="00777435">
            <w:pPr>
              <w:pStyle w:val="aff6"/>
              <w:numPr>
                <w:ilvl w:val="1"/>
                <w:numId w:val="26"/>
              </w:numPr>
              <w:jc w:val="both"/>
            </w:pPr>
            <w:r w:rsidRPr="00E61C24">
              <w:t>отсутствие за последние три года просроченной задолженности перед ПАО «</w:t>
            </w:r>
            <w:proofErr w:type="spellStart"/>
            <w:r w:rsidRPr="00E61C24">
              <w:t>ТрансКонтейнер</w:t>
            </w:r>
            <w:proofErr w:type="spellEnd"/>
            <w:r w:rsidRPr="00E61C24">
              <w:t>», фактов невыполнения обязательств перед ПАО «</w:t>
            </w:r>
            <w:proofErr w:type="spellStart"/>
            <w:r w:rsidRPr="00E61C24">
              <w:t>ТрансКонтейнер</w:t>
            </w:r>
            <w:proofErr w:type="spellEnd"/>
            <w:r w:rsidRPr="00E61C24">
              <w:t>» и причинения вреда имуществу ПАО «</w:t>
            </w:r>
            <w:proofErr w:type="spellStart"/>
            <w:r w:rsidRPr="00E61C24">
              <w:t>ТрансКонтейнер</w:t>
            </w:r>
            <w:proofErr w:type="spellEnd"/>
            <w:r w:rsidRPr="00E61C24">
              <w:t xml:space="preserve">»; </w:t>
            </w:r>
          </w:p>
          <w:p w:rsidR="000551CF" w:rsidRPr="00E61C24" w:rsidRDefault="00777435" w:rsidP="00842473">
            <w:pPr>
              <w:pStyle w:val="aff6"/>
              <w:numPr>
                <w:ilvl w:val="1"/>
                <w:numId w:val="26"/>
              </w:numPr>
              <w:jc w:val="both"/>
            </w:pPr>
            <w:r w:rsidRPr="00E61C24">
              <w:t>наличие опыта</w:t>
            </w:r>
            <w:r w:rsidR="00700529">
              <w:t xml:space="preserve"> выполнения работ</w:t>
            </w:r>
            <w:r w:rsidRPr="00E61C24">
              <w:t xml:space="preserve">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погрузочно-разгрузочных работ ручным и механизированным способом), с суммарной стоимостью договор</w:t>
            </w:r>
            <w:proofErr w:type="gramStart"/>
            <w:r w:rsidRPr="00E61C24">
              <w:t>а(</w:t>
            </w:r>
            <w:proofErr w:type="gramEnd"/>
            <w:r w:rsidRPr="00E61C24">
              <w:t>-</w:t>
            </w:r>
            <w:proofErr w:type="spellStart"/>
            <w:r w:rsidRPr="00E61C24">
              <w:t>ов</w:t>
            </w:r>
            <w:proofErr w:type="spellEnd"/>
            <w:r w:rsidRPr="00E61C24">
              <w:t xml:space="preserve">) не менее </w:t>
            </w:r>
            <w:r w:rsidR="00700529">
              <w:t>5</w:t>
            </w:r>
            <w:r w:rsidRPr="00E61C24">
              <w:t>% от начальной (максимальной) цены договора/цены лота.</w:t>
            </w:r>
          </w:p>
          <w:p w:rsidR="000551CF" w:rsidRPr="00E61C24" w:rsidRDefault="000551CF" w:rsidP="00842473">
            <w:pPr>
              <w:pStyle w:val="aff6"/>
              <w:numPr>
                <w:ilvl w:val="1"/>
                <w:numId w:val="26"/>
              </w:numPr>
              <w:jc w:val="both"/>
            </w:pPr>
            <w:r w:rsidRPr="00E61C24">
              <w:t xml:space="preserve">наличие не менее шести </w:t>
            </w:r>
            <w:r w:rsidR="00842473" w:rsidRPr="00E61C24">
              <w:t>бригад</w:t>
            </w:r>
            <w:r w:rsidRPr="00E61C24">
              <w:t xml:space="preserve"> квалифицированных работников (на каждом Контейнерном терминале </w:t>
            </w:r>
            <w:r w:rsidR="004E2C51" w:rsidRPr="00E61C24">
              <w:t xml:space="preserve">не менее двух бригад квалифицированных работников) </w:t>
            </w:r>
            <w:r w:rsidR="00842473" w:rsidRPr="00E61C24">
              <w:t xml:space="preserve">имеющих: </w:t>
            </w:r>
          </w:p>
          <w:p w:rsidR="000551CF" w:rsidRPr="00E61C24" w:rsidRDefault="000551CF" w:rsidP="000551CF">
            <w:pPr>
              <w:pStyle w:val="aff6"/>
              <w:ind w:left="792"/>
              <w:jc w:val="both"/>
            </w:pPr>
            <w:r w:rsidRPr="00E61C24">
              <w:t xml:space="preserve">- </w:t>
            </w:r>
            <w:r w:rsidR="00842473" w:rsidRPr="00E61C24">
              <w:t>необходимые и достаточные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r w:rsidRPr="00E61C24">
              <w:t xml:space="preserve"> (все работники бригады)</w:t>
            </w:r>
            <w:r w:rsidR="00842473" w:rsidRPr="00E61C24">
              <w:t>;</w:t>
            </w:r>
          </w:p>
          <w:p w:rsidR="000551CF" w:rsidRPr="00E61C24" w:rsidRDefault="000551CF" w:rsidP="000551CF">
            <w:pPr>
              <w:pStyle w:val="aff6"/>
              <w:ind w:left="792"/>
              <w:jc w:val="both"/>
            </w:pPr>
            <w:r w:rsidRPr="00E61C24">
              <w:t xml:space="preserve">- </w:t>
            </w:r>
            <w:r w:rsidR="00842473" w:rsidRPr="00E61C24">
              <w:t>медицинское освидетельствование (все работники бригады);</w:t>
            </w:r>
          </w:p>
          <w:p w:rsidR="000551CF" w:rsidRPr="00E61C24" w:rsidRDefault="000551CF" w:rsidP="000551CF">
            <w:pPr>
              <w:pStyle w:val="aff6"/>
              <w:ind w:left="792"/>
              <w:jc w:val="both"/>
            </w:pPr>
            <w:proofErr w:type="gramStart"/>
            <w:r w:rsidRPr="00E61C24">
              <w:t xml:space="preserve">- прошедший </w:t>
            </w:r>
            <w:r w:rsidR="00842473" w:rsidRPr="00E61C24">
              <w:t>инструктаж по безопасности труда: приемы правильного обращения с механизмами, приспособлениями, инструментами  (основание – п. 1.3.</w:t>
            </w:r>
            <w:proofErr w:type="gramEnd"/>
            <w:r w:rsidR="00842473" w:rsidRPr="00E61C24">
              <w:t xml:space="preserve"> «Типовой инструкции по охране труда для рабочих, выполняющих погрузочно-разгрузочные и складские работы. ТИР М-00</w:t>
            </w:r>
            <w:r w:rsidRPr="00E61C24">
              <w:t>1-2000» (все работники бригады) (все работники бригады);</w:t>
            </w:r>
          </w:p>
          <w:p w:rsidR="000551CF" w:rsidRPr="00E61C24" w:rsidRDefault="000551CF" w:rsidP="000551CF">
            <w:pPr>
              <w:pStyle w:val="aff6"/>
              <w:ind w:left="792"/>
              <w:jc w:val="both"/>
            </w:pPr>
            <w:r w:rsidRPr="00E61C24">
              <w:t xml:space="preserve">- </w:t>
            </w:r>
            <w:r w:rsidR="00842473" w:rsidRPr="00E61C24">
              <w:rPr>
                <w:color w:val="000000"/>
                <w:spacing w:val="-9"/>
              </w:rPr>
              <w:t>гражданство Российской Федерации</w:t>
            </w:r>
            <w:r w:rsidRPr="00E61C24">
              <w:rPr>
                <w:color w:val="000000"/>
                <w:spacing w:val="-9"/>
              </w:rPr>
              <w:t xml:space="preserve"> </w:t>
            </w:r>
            <w:r w:rsidRPr="00E61C24">
              <w:t xml:space="preserve">(все работники </w:t>
            </w:r>
            <w:r w:rsidRPr="00E61C24">
              <w:lastRenderedPageBreak/>
              <w:t>бригады);</w:t>
            </w:r>
          </w:p>
          <w:p w:rsidR="000551CF" w:rsidRPr="00E61C24" w:rsidRDefault="000551CF" w:rsidP="000551CF">
            <w:pPr>
              <w:pStyle w:val="aff6"/>
              <w:ind w:left="792"/>
              <w:jc w:val="both"/>
            </w:pPr>
            <w:r w:rsidRPr="00E61C24">
              <w:rPr>
                <w:color w:val="000000"/>
                <w:spacing w:val="-9"/>
              </w:rPr>
              <w:t xml:space="preserve">- </w:t>
            </w:r>
            <w:r w:rsidR="00842473" w:rsidRPr="00E61C24">
              <w:rPr>
                <w:color w:val="000000"/>
                <w:spacing w:val="-9"/>
              </w:rPr>
              <w:t>отсутствие судимости</w:t>
            </w:r>
            <w:r w:rsidRPr="00E61C24">
              <w:rPr>
                <w:color w:val="000000"/>
                <w:spacing w:val="-9"/>
              </w:rPr>
              <w:t xml:space="preserve"> </w:t>
            </w:r>
            <w:r w:rsidRPr="00E61C24">
              <w:t>(все работники бригады);</w:t>
            </w:r>
          </w:p>
          <w:p w:rsidR="000551CF" w:rsidRPr="00E61C24" w:rsidRDefault="000551CF" w:rsidP="000551CF">
            <w:pPr>
              <w:pStyle w:val="aff6"/>
              <w:ind w:left="792"/>
              <w:jc w:val="both"/>
            </w:pPr>
            <w:proofErr w:type="gramStart"/>
            <w:r w:rsidRPr="00E61C24">
              <w:t xml:space="preserve">- </w:t>
            </w:r>
            <w:r w:rsidR="00842473" w:rsidRPr="00E61C24">
              <w:t>свидетельство о прохождении аттестации по размещению и креплению грузов в вагонах и контейнерах согласно приказа Министерства транспорта РФ 11 июля 2012 года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w:t>
            </w:r>
            <w:r w:rsidRPr="00E61C24">
              <w:t xml:space="preserve">ования аттестационной комиссии» (не менее </w:t>
            </w:r>
            <w:r w:rsidR="004E2C51" w:rsidRPr="00E61C24">
              <w:t>шести</w:t>
            </w:r>
            <w:r w:rsidRPr="00E61C24">
              <w:t xml:space="preserve"> квалифицированных работников</w:t>
            </w:r>
            <w:r w:rsidR="004E2C51" w:rsidRPr="00E61C24">
              <w:t xml:space="preserve"> для выполнения работ на всех Контейнерных</w:t>
            </w:r>
            <w:proofErr w:type="gramEnd"/>
            <w:r w:rsidR="004E2C51" w:rsidRPr="00E61C24">
              <w:t xml:space="preserve"> </w:t>
            </w:r>
            <w:proofErr w:type="gramStart"/>
            <w:r w:rsidR="004E2C51" w:rsidRPr="00E61C24">
              <w:t>терминалах</w:t>
            </w:r>
            <w:proofErr w:type="gramEnd"/>
            <w:r w:rsidR="004E2C51" w:rsidRPr="00E61C24">
              <w:t xml:space="preserve"> филиала</w:t>
            </w:r>
            <w:r w:rsidRPr="00E61C24">
              <w:t>);</w:t>
            </w:r>
          </w:p>
          <w:p w:rsidR="00842473" w:rsidRPr="00E61C24" w:rsidRDefault="000551CF" w:rsidP="004E2C51">
            <w:pPr>
              <w:pStyle w:val="aff6"/>
              <w:ind w:left="743" w:hanging="476"/>
              <w:jc w:val="both"/>
            </w:pPr>
            <w:proofErr w:type="gramStart"/>
            <w:r w:rsidRPr="00E61C24">
              <w:t xml:space="preserve">1.5. </w:t>
            </w:r>
            <w:r w:rsidR="004E2C51" w:rsidRPr="00E61C24">
              <w:t xml:space="preserve">наличие </w:t>
            </w:r>
            <w:r w:rsidR="00776317" w:rsidRPr="00E61C24">
              <w:rPr>
                <w:rFonts w:eastAsia="Calibri"/>
                <w:lang w:eastAsia="en-US"/>
              </w:rPr>
              <w:t xml:space="preserve">в собственности или владение на ином законном праве </w:t>
            </w:r>
            <w:r w:rsidR="004E2C51" w:rsidRPr="00E61C24">
              <w:rPr>
                <w:spacing w:val="-9"/>
              </w:rPr>
              <w:t xml:space="preserve">погрузочно-разгрузочной техники в количестве 6 единиц: погрузчик вилочный грузоподъёмностью 3 тонны в количестве не менее 3 штук и погрузчик вилочный грузоподъёмностью 5 тонн в количестве не менее 3 штук </w:t>
            </w:r>
            <w:r w:rsidR="004E2C51" w:rsidRPr="00E61C24">
              <w:t>(на каждом Контейнерном терминале не менее двух погрузчиков 3 и 5 тонн соответственно).</w:t>
            </w:r>
            <w:proofErr w:type="gramEnd"/>
          </w:p>
          <w:p w:rsidR="006D2B87" w:rsidRPr="00E61C24" w:rsidRDefault="006D2B87" w:rsidP="006D2B87">
            <w:pPr>
              <w:pStyle w:val="aff6"/>
              <w:numPr>
                <w:ilvl w:val="0"/>
                <w:numId w:val="26"/>
              </w:numPr>
              <w:jc w:val="both"/>
            </w:pPr>
            <w:r w:rsidRPr="00E61C24">
              <w:t xml:space="preserve">Претендент, помимо документов, указанных в пункте 2.3 настоящей документации о закупке, в составе заявки должен </w:t>
            </w:r>
            <w:proofErr w:type="gramStart"/>
            <w:r w:rsidRPr="00E61C24">
              <w:t>предоставить следующие документы</w:t>
            </w:r>
            <w:proofErr w:type="gramEnd"/>
            <w:r w:rsidRPr="00E61C24">
              <w:t>:</w:t>
            </w:r>
          </w:p>
          <w:p w:rsidR="003143F7" w:rsidRPr="00E61C24" w:rsidRDefault="00777435">
            <w:pPr>
              <w:pStyle w:val="aff6"/>
              <w:numPr>
                <w:ilvl w:val="1"/>
                <w:numId w:val="26"/>
              </w:numPr>
              <w:jc w:val="both"/>
            </w:pPr>
            <w:r w:rsidRPr="00E61C24">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143F7" w:rsidRPr="00E61C24" w:rsidRDefault="00777435">
            <w:pPr>
              <w:pStyle w:val="aff6"/>
              <w:numPr>
                <w:ilvl w:val="1"/>
                <w:numId w:val="26"/>
              </w:numPr>
              <w:jc w:val="both"/>
            </w:pPr>
            <w:proofErr w:type="gramStart"/>
            <w:r w:rsidRPr="00E61C2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E61C24">
              <w:rPr>
                <w:lang w:val="en-US"/>
              </w:rPr>
              <w:t>https</w:t>
            </w:r>
            <w:r w:rsidRPr="00E61C24">
              <w:t>://</w:t>
            </w:r>
            <w:r w:rsidRPr="00E61C24">
              <w:rPr>
                <w:lang w:val="en-US"/>
              </w:rPr>
              <w:t>service</w:t>
            </w:r>
            <w:r w:rsidRPr="00E61C24">
              <w:t>.</w:t>
            </w:r>
            <w:proofErr w:type="spellStart"/>
            <w:r w:rsidRPr="00E61C24">
              <w:rPr>
                <w:lang w:val="en-US"/>
              </w:rPr>
              <w:t>nalog</w:t>
            </w:r>
            <w:proofErr w:type="spellEnd"/>
            <w:r w:rsidRPr="00E61C24">
              <w:t>.</w:t>
            </w:r>
            <w:proofErr w:type="spellStart"/>
            <w:r w:rsidRPr="00E61C24">
              <w:rPr>
                <w:lang w:val="en-US"/>
              </w:rPr>
              <w:t>ru</w:t>
            </w:r>
            <w:proofErr w:type="spellEnd"/>
            <w:r w:rsidRPr="00E61C24">
              <w:t>/</w:t>
            </w:r>
            <w:proofErr w:type="spellStart"/>
            <w:r w:rsidRPr="00E61C24">
              <w:rPr>
                <w:lang w:val="en-US"/>
              </w:rPr>
              <w:t>zd</w:t>
            </w:r>
            <w:proofErr w:type="spellEnd"/>
            <w:r w:rsidRPr="00E61C24">
              <w:t>.</w:t>
            </w:r>
            <w:r w:rsidRPr="00E61C24">
              <w:rPr>
                <w:lang w:val="en-US"/>
              </w:rPr>
              <w:t>do</w:t>
            </w:r>
            <w:r w:rsidRPr="00E61C24">
              <w:t>).</w:t>
            </w:r>
            <w:proofErr w:type="gramEnd"/>
            <w:r w:rsidRPr="00E61C24">
              <w:t xml:space="preserve"> </w:t>
            </w:r>
            <w:proofErr w:type="gramStart"/>
            <w:r w:rsidRPr="00E61C2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61C24">
              <w:t xml:space="preserve"> </w:t>
            </w:r>
            <w:proofErr w:type="gramStart"/>
            <w:r w:rsidRPr="00E61C24">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w:t>
            </w:r>
            <w:r w:rsidRPr="00E61C24">
              <w:lastRenderedPageBreak/>
              <w:t>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61C24">
              <w:rPr>
                <w:lang w:val="en-US"/>
              </w:rPr>
              <w:t>https</w:t>
            </w:r>
            <w:r w:rsidRPr="00E61C24">
              <w:t>://</w:t>
            </w:r>
            <w:r w:rsidRPr="00E61C24">
              <w:rPr>
                <w:lang w:val="en-US"/>
              </w:rPr>
              <w:t>service</w:t>
            </w:r>
            <w:r w:rsidRPr="00E61C24">
              <w:t>.</w:t>
            </w:r>
            <w:proofErr w:type="spellStart"/>
            <w:r w:rsidRPr="00E61C24">
              <w:rPr>
                <w:lang w:val="en-US"/>
              </w:rPr>
              <w:t>nalog</w:t>
            </w:r>
            <w:proofErr w:type="spellEnd"/>
            <w:r w:rsidRPr="00E61C24">
              <w:t>.</w:t>
            </w:r>
            <w:proofErr w:type="spellStart"/>
            <w:r w:rsidRPr="00E61C24">
              <w:rPr>
                <w:lang w:val="en-US"/>
              </w:rPr>
              <w:t>ru</w:t>
            </w:r>
            <w:proofErr w:type="spellEnd"/>
            <w:r w:rsidRPr="00E61C24">
              <w:t>/</w:t>
            </w:r>
            <w:proofErr w:type="spellStart"/>
            <w:r w:rsidRPr="00E61C24">
              <w:rPr>
                <w:lang w:val="en-US"/>
              </w:rPr>
              <w:t>zd</w:t>
            </w:r>
            <w:proofErr w:type="spellEnd"/>
            <w:r w:rsidRPr="00E61C24">
              <w:t>.</w:t>
            </w:r>
            <w:r w:rsidRPr="00E61C24">
              <w:rPr>
                <w:lang w:val="en-US"/>
              </w:rPr>
              <w:t>do</w:t>
            </w:r>
            <w:r w:rsidRPr="00E61C24">
              <w:t xml:space="preserve">)); </w:t>
            </w:r>
            <w:proofErr w:type="gramEnd"/>
          </w:p>
          <w:p w:rsidR="003143F7" w:rsidRPr="00E61C24" w:rsidRDefault="00777435">
            <w:pPr>
              <w:pStyle w:val="aff6"/>
              <w:numPr>
                <w:ilvl w:val="1"/>
                <w:numId w:val="26"/>
              </w:numPr>
              <w:jc w:val="both"/>
            </w:pPr>
            <w:proofErr w:type="gramStart"/>
            <w:r w:rsidRPr="00E61C2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E61C24">
              <w:t>неприостановлении</w:t>
            </w:r>
            <w:proofErr w:type="spellEnd"/>
            <w:r w:rsidRPr="00E61C24">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61C24">
              <w:rPr>
                <w:lang w:val="en-US"/>
              </w:rPr>
              <w:t>http</w:t>
            </w:r>
            <w:r w:rsidRPr="00E61C24">
              <w:t>://</w:t>
            </w:r>
            <w:proofErr w:type="spellStart"/>
            <w:r w:rsidRPr="00E61C24">
              <w:rPr>
                <w:lang w:val="en-US"/>
              </w:rPr>
              <w:t>fssprus</w:t>
            </w:r>
            <w:proofErr w:type="spellEnd"/>
            <w:r w:rsidRPr="00E61C24">
              <w:t>.</w:t>
            </w:r>
            <w:proofErr w:type="spellStart"/>
            <w:r w:rsidRPr="00E61C24">
              <w:rPr>
                <w:lang w:val="en-US"/>
              </w:rPr>
              <w:t>ru</w:t>
            </w:r>
            <w:proofErr w:type="spellEnd"/>
            <w:r w:rsidRPr="00E61C24">
              <w:t>/</w:t>
            </w:r>
            <w:proofErr w:type="spellStart"/>
            <w:r w:rsidRPr="00E61C24">
              <w:rPr>
                <w:lang w:val="en-US"/>
              </w:rPr>
              <w:t>iss</w:t>
            </w:r>
            <w:proofErr w:type="spellEnd"/>
            <w:proofErr w:type="gramEnd"/>
            <w:r w:rsidRPr="00E61C24">
              <w:t>/</w:t>
            </w:r>
            <w:proofErr w:type="spellStart"/>
            <w:proofErr w:type="gramStart"/>
            <w:r w:rsidRPr="00E61C24">
              <w:rPr>
                <w:lang w:val="en-US"/>
              </w:rPr>
              <w:t>ip</w:t>
            </w:r>
            <w:proofErr w:type="spellEnd"/>
            <w:proofErr w:type="gramEnd"/>
            <w:r w:rsidRPr="00E61C24">
              <w:t xml:space="preserve">), а также информации в едином Федеральном реестре сведений о фактах деятельности юридических лиц </w:t>
            </w:r>
            <w:r w:rsidRPr="00E61C24">
              <w:rPr>
                <w:lang w:val="en-US"/>
              </w:rPr>
              <w:t>http</w:t>
            </w:r>
            <w:r w:rsidRPr="00E61C24">
              <w:t>://</w:t>
            </w:r>
            <w:r w:rsidRPr="00E61C24">
              <w:rPr>
                <w:lang w:val="en-US"/>
              </w:rPr>
              <w:t>www</w:t>
            </w:r>
            <w:r w:rsidRPr="00E61C24">
              <w:t>.</w:t>
            </w:r>
            <w:proofErr w:type="spellStart"/>
            <w:r w:rsidRPr="00E61C24">
              <w:rPr>
                <w:lang w:val="en-US"/>
              </w:rPr>
              <w:t>fedresurs</w:t>
            </w:r>
            <w:proofErr w:type="spellEnd"/>
            <w:r w:rsidRPr="00E61C24">
              <w:t>.</w:t>
            </w:r>
            <w:proofErr w:type="spellStart"/>
            <w:r w:rsidRPr="00E61C24">
              <w:rPr>
                <w:lang w:val="en-US"/>
              </w:rPr>
              <w:t>ru</w:t>
            </w:r>
            <w:proofErr w:type="spellEnd"/>
            <w:r w:rsidRPr="00E61C24">
              <w:t>/</w:t>
            </w:r>
            <w:r w:rsidRPr="00E61C24">
              <w:rPr>
                <w:lang w:val="en-US"/>
              </w:rPr>
              <w:t>companies</w:t>
            </w:r>
            <w:r w:rsidRPr="00E61C24">
              <w:t>/</w:t>
            </w:r>
            <w:proofErr w:type="spellStart"/>
            <w:r w:rsidRPr="00E61C24">
              <w:rPr>
                <w:lang w:val="en-US"/>
              </w:rPr>
              <w:t>IsSearching</w:t>
            </w:r>
            <w:proofErr w:type="spellEnd"/>
            <w:r w:rsidRPr="00E61C24">
              <w:t xml:space="preserve">. </w:t>
            </w:r>
            <w:proofErr w:type="gramStart"/>
            <w:r w:rsidRPr="00E61C2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61C24">
              <w:t xml:space="preserve"> Организатором на день рассмотрения Заявок проверяется информация о наличии исполнительных производств и/или </w:t>
            </w:r>
            <w:proofErr w:type="spellStart"/>
            <w:r w:rsidRPr="00E61C24">
              <w:t>неприостановлении</w:t>
            </w:r>
            <w:proofErr w:type="spellEnd"/>
            <w:r w:rsidRPr="00E61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143F7" w:rsidRPr="00E61C24" w:rsidRDefault="00777435">
            <w:pPr>
              <w:pStyle w:val="aff6"/>
              <w:numPr>
                <w:ilvl w:val="1"/>
                <w:numId w:val="26"/>
              </w:numPr>
              <w:jc w:val="both"/>
            </w:pPr>
            <w:r w:rsidRPr="00E61C2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143F7" w:rsidRPr="00E61C24" w:rsidRDefault="00777435">
            <w:pPr>
              <w:pStyle w:val="aff6"/>
              <w:numPr>
                <w:ilvl w:val="1"/>
                <w:numId w:val="26"/>
              </w:numPr>
              <w:jc w:val="both"/>
            </w:pPr>
            <w:r w:rsidRPr="00E61C24">
              <w:t xml:space="preserve">документ по форме приложения № 4 к документации о </w:t>
            </w:r>
            <w:proofErr w:type="gramStart"/>
            <w:r w:rsidRPr="00E61C24">
              <w:t>закупке</w:t>
            </w:r>
            <w:proofErr w:type="gramEnd"/>
            <w:r w:rsidRPr="00E61C24">
              <w:t xml:space="preserve"> о наличии опыта</w:t>
            </w:r>
            <w:r w:rsidR="00700529">
              <w:t xml:space="preserve"> выполнения работ </w:t>
            </w:r>
            <w:r w:rsidRPr="00E61C24">
              <w:t xml:space="preserve">указанного в подпункте 1.3 настоящего пункта Информационной </w:t>
            </w:r>
            <w:r w:rsidRPr="00E61C24">
              <w:lastRenderedPageBreak/>
              <w:t xml:space="preserve">карты; </w:t>
            </w:r>
          </w:p>
          <w:p w:rsidR="003143F7" w:rsidRPr="00700529" w:rsidRDefault="00777435">
            <w:pPr>
              <w:pStyle w:val="aff6"/>
              <w:numPr>
                <w:ilvl w:val="1"/>
                <w:numId w:val="26"/>
              </w:numPr>
              <w:jc w:val="both"/>
            </w:pPr>
            <w:proofErr w:type="gramStart"/>
            <w:r w:rsidRPr="00E61C24">
              <w:t>документы</w:t>
            </w:r>
            <w:proofErr w:type="gramEnd"/>
            <w:r w:rsidRPr="00E61C24">
              <w:t xml:space="preserve"> подтверждающие факт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w:t>
            </w:r>
            <w:r w:rsidR="00700529">
              <w:t xml:space="preserve"> выполнения работ </w:t>
            </w:r>
            <w:r w:rsidRPr="00E61C24">
              <w:t xml:space="preserve">и их стоимости. </w:t>
            </w:r>
            <w:r w:rsidRPr="00700529">
              <w:t xml:space="preserve">Письмо должно содержать контактную информацию контрагента претендента; </w:t>
            </w:r>
          </w:p>
          <w:p w:rsidR="003143F7" w:rsidRPr="00E61C24" w:rsidRDefault="00777435">
            <w:pPr>
              <w:pStyle w:val="aff6"/>
              <w:numPr>
                <w:ilvl w:val="1"/>
                <w:numId w:val="26"/>
              </w:numPr>
              <w:jc w:val="both"/>
            </w:pPr>
            <w:r w:rsidRPr="00E61C24">
              <w:t xml:space="preserve">сведения о производственном персонале по форме приложения № 6 к документации о закупке; </w:t>
            </w:r>
          </w:p>
          <w:p w:rsidR="003143F7" w:rsidRPr="00E61C24" w:rsidRDefault="00777435">
            <w:pPr>
              <w:pStyle w:val="aff6"/>
              <w:numPr>
                <w:ilvl w:val="1"/>
                <w:numId w:val="26"/>
              </w:numPr>
              <w:jc w:val="both"/>
            </w:pPr>
            <w:r w:rsidRPr="00E61C24">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E61C24">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E61C24">
              <w:t xml:space="preserve"> решение до момента заключения договора. В </w:t>
            </w:r>
            <w:proofErr w:type="gramStart"/>
            <w:r w:rsidRPr="00E61C24">
              <w:t>случае</w:t>
            </w:r>
            <w:proofErr w:type="gramEnd"/>
            <w:r w:rsidRPr="00E61C24">
              <w:t xml:space="preserve"> если такого одобрения не требуется, претендент представляет соответствующее обоснованное заявление.</w:t>
            </w:r>
          </w:p>
          <w:p w:rsidR="00B14E5E" w:rsidRPr="00E61C24" w:rsidRDefault="00B14E5E">
            <w:pPr>
              <w:pStyle w:val="aff6"/>
              <w:numPr>
                <w:ilvl w:val="1"/>
                <w:numId w:val="26"/>
              </w:numPr>
              <w:jc w:val="both"/>
            </w:pPr>
            <w:r w:rsidRPr="00E61C24">
              <w:t>сведения о планируемых к привлечению субподрядных организациях/соисполнителях, по форме приложения № 7 к документации о закупке</w:t>
            </w:r>
          </w:p>
          <w:p w:rsidR="004E2C51" w:rsidRPr="00E61C24" w:rsidRDefault="00B63B06" w:rsidP="00B14E5E">
            <w:pPr>
              <w:pStyle w:val="aff6"/>
              <w:numPr>
                <w:ilvl w:val="1"/>
                <w:numId w:val="26"/>
              </w:numPr>
              <w:jc w:val="both"/>
            </w:pPr>
            <w:r w:rsidRPr="00E61C24">
              <w:t>документы по форме Приложения №</w:t>
            </w:r>
            <w:r w:rsidRPr="00E61C24">
              <w:rPr>
                <w:color w:val="FF0000"/>
              </w:rPr>
              <w:t xml:space="preserve"> </w:t>
            </w:r>
            <w:r w:rsidR="00B14E5E" w:rsidRPr="00E61C24">
              <w:t>8</w:t>
            </w:r>
            <w:r w:rsidRPr="00E61C24">
              <w:t xml:space="preserve">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143F7" w:rsidRDefault="00777435">
            <w:pPr>
              <w:pStyle w:val="af9"/>
              <w:ind w:firstLine="0"/>
              <w:rPr>
                <w:sz w:val="24"/>
                <w:highlight w:val="yellow"/>
              </w:rPr>
            </w:pPr>
            <w:r>
              <w:rPr>
                <w:sz w:val="24"/>
                <w:lang w:val="en-US"/>
              </w:rPr>
              <w:t>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w:t>
            </w:r>
            <w:r>
              <w:rPr>
                <w:b/>
                <w:color w:val="auto"/>
              </w:rPr>
              <w:lastRenderedPageBreak/>
              <w:t>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3143F7" w:rsidRDefault="00777435">
                  <w:pPr>
                    <w:pStyle w:val="af9"/>
                    <w:ind w:firstLine="0"/>
                    <w:rPr>
                      <w:sz w:val="24"/>
                    </w:rPr>
                  </w:pPr>
                  <w:r>
                    <w:rPr>
                      <w:sz w:val="24"/>
                    </w:rPr>
                    <w:t xml:space="preserve">Погрузка/выгрузка груза с </w:t>
                  </w:r>
                  <w:r>
                    <w:rPr>
                      <w:sz w:val="24"/>
                    </w:rPr>
                    <w:lastRenderedPageBreak/>
                    <w:t xml:space="preserve">тарификацией за контейнер  в/из любого типа контейнеров: Забайкальск, Чита, Благовещенск 20 F (среднее арифмитическое) </w:t>
                  </w:r>
                </w:p>
              </w:tc>
              <w:tc>
                <w:tcPr>
                  <w:tcW w:w="2114" w:type="dxa"/>
                </w:tcPr>
                <w:p w:rsidR="003143F7" w:rsidRDefault="00777435">
                  <w:pPr>
                    <w:pStyle w:val="af9"/>
                    <w:ind w:firstLine="0"/>
                    <w:rPr>
                      <w:sz w:val="24"/>
                      <w:lang w:val="en-US"/>
                    </w:rPr>
                  </w:pPr>
                  <w:r>
                    <w:rPr>
                      <w:sz w:val="24"/>
                      <w:lang w:val="en-US"/>
                    </w:rPr>
                    <w:lastRenderedPageBreak/>
                    <w:t>0,05</w:t>
                  </w:r>
                </w:p>
              </w:tc>
            </w:tr>
            <w:tr w:rsidR="006D2B87" w:rsidRPr="00514332" w:rsidTr="006D2B87">
              <w:tc>
                <w:tcPr>
                  <w:tcW w:w="4423" w:type="dxa"/>
                </w:tcPr>
                <w:p w:rsidR="003143F7" w:rsidRDefault="00777435">
                  <w:pPr>
                    <w:pStyle w:val="af9"/>
                    <w:ind w:firstLine="0"/>
                    <w:rPr>
                      <w:sz w:val="24"/>
                    </w:rPr>
                  </w:pPr>
                  <w:r>
                    <w:rPr>
                      <w:sz w:val="24"/>
                    </w:rPr>
                    <w:lastRenderedPageBreak/>
                    <w:t xml:space="preserve">Погрузка/выгрузка груза с тарификацией за контейнер  в/из любого типа контейнеров: Забайкальск, Чита, Благовещенск 40 F (среднее арифмитическое) </w:t>
                  </w:r>
                </w:p>
              </w:tc>
              <w:tc>
                <w:tcPr>
                  <w:tcW w:w="2114" w:type="dxa"/>
                </w:tcPr>
                <w:p w:rsidR="003143F7" w:rsidRDefault="00777435">
                  <w:pPr>
                    <w:pStyle w:val="af9"/>
                    <w:ind w:firstLine="0"/>
                    <w:rPr>
                      <w:sz w:val="24"/>
                      <w:lang w:val="en-US"/>
                    </w:rPr>
                  </w:pPr>
                  <w:r>
                    <w:rPr>
                      <w:sz w:val="24"/>
                      <w:lang w:val="en-US"/>
                    </w:rPr>
                    <w:t>0,05</w:t>
                  </w:r>
                </w:p>
              </w:tc>
            </w:tr>
            <w:tr w:rsidR="006D2B87" w:rsidRPr="00514332" w:rsidTr="006D2B87">
              <w:tc>
                <w:tcPr>
                  <w:tcW w:w="4423" w:type="dxa"/>
                </w:tcPr>
                <w:p w:rsidR="003143F7" w:rsidRDefault="00777435">
                  <w:pPr>
                    <w:pStyle w:val="af9"/>
                    <w:ind w:firstLine="0"/>
                    <w:rPr>
                      <w:sz w:val="24"/>
                    </w:rPr>
                  </w:pPr>
                  <w:r>
                    <w:rPr>
                      <w:sz w:val="24"/>
                    </w:rPr>
                    <w:t xml:space="preserve">Погрузка/выгрузка груза с тарификацией за чел*час 20F </w:t>
                  </w:r>
                </w:p>
              </w:tc>
              <w:tc>
                <w:tcPr>
                  <w:tcW w:w="2114" w:type="dxa"/>
                </w:tcPr>
                <w:p w:rsidR="003143F7" w:rsidRDefault="00777435">
                  <w:pPr>
                    <w:pStyle w:val="af9"/>
                    <w:ind w:firstLine="0"/>
                    <w:rPr>
                      <w:sz w:val="24"/>
                      <w:lang w:val="en-US"/>
                    </w:rPr>
                  </w:pPr>
                  <w:r>
                    <w:rPr>
                      <w:sz w:val="24"/>
                      <w:lang w:val="en-US"/>
                    </w:rPr>
                    <w:t>0,05</w:t>
                  </w:r>
                </w:p>
              </w:tc>
            </w:tr>
            <w:tr w:rsidR="006D2B87" w:rsidRPr="00514332" w:rsidTr="006D2B87">
              <w:tc>
                <w:tcPr>
                  <w:tcW w:w="4423" w:type="dxa"/>
                </w:tcPr>
                <w:p w:rsidR="003143F7" w:rsidRDefault="00777435">
                  <w:pPr>
                    <w:pStyle w:val="af9"/>
                    <w:ind w:firstLine="0"/>
                    <w:rPr>
                      <w:sz w:val="24"/>
                    </w:rPr>
                  </w:pPr>
                  <w:r>
                    <w:rPr>
                      <w:sz w:val="24"/>
                    </w:rPr>
                    <w:t xml:space="preserve">Погрузка/выгрузка груза с тарификацией за чел*час 40 F </w:t>
                  </w:r>
                </w:p>
              </w:tc>
              <w:tc>
                <w:tcPr>
                  <w:tcW w:w="2114" w:type="dxa"/>
                </w:tcPr>
                <w:p w:rsidR="003143F7" w:rsidRDefault="00777435">
                  <w:pPr>
                    <w:pStyle w:val="af9"/>
                    <w:ind w:firstLine="0"/>
                    <w:rPr>
                      <w:sz w:val="24"/>
                      <w:lang w:val="en-US"/>
                    </w:rPr>
                  </w:pPr>
                  <w:r>
                    <w:rPr>
                      <w:sz w:val="24"/>
                      <w:lang w:val="en-US"/>
                    </w:rPr>
                    <w:t>0,05</w:t>
                  </w:r>
                </w:p>
              </w:tc>
            </w:tr>
            <w:tr w:rsidR="006D2B87" w:rsidRPr="00514332" w:rsidTr="006D2B87">
              <w:tc>
                <w:tcPr>
                  <w:tcW w:w="4423" w:type="dxa"/>
                </w:tcPr>
                <w:p w:rsidR="003143F7" w:rsidRDefault="00777435">
                  <w:pPr>
                    <w:pStyle w:val="af9"/>
                    <w:ind w:firstLine="0"/>
                    <w:rPr>
                      <w:sz w:val="24"/>
                    </w:rPr>
                  </w:pPr>
                  <w:r>
                    <w:rPr>
                      <w:sz w:val="24"/>
                    </w:rPr>
                    <w:t xml:space="preserve">Погрузка/выгрузка груза с тарификацией за тонну, Забайкальск. </w:t>
                  </w:r>
                </w:p>
              </w:tc>
              <w:tc>
                <w:tcPr>
                  <w:tcW w:w="2114" w:type="dxa"/>
                </w:tcPr>
                <w:p w:rsidR="003143F7" w:rsidRDefault="00777435">
                  <w:pPr>
                    <w:pStyle w:val="af9"/>
                    <w:ind w:firstLine="0"/>
                    <w:rPr>
                      <w:sz w:val="24"/>
                      <w:lang w:val="en-US"/>
                    </w:rPr>
                  </w:pPr>
                  <w:r>
                    <w:rPr>
                      <w:sz w:val="24"/>
                      <w:lang w:val="en-US"/>
                    </w:rPr>
                    <w:t>0,04</w:t>
                  </w:r>
                </w:p>
              </w:tc>
            </w:tr>
            <w:tr w:rsidR="006D2B87" w:rsidRPr="00514332" w:rsidTr="006D2B87">
              <w:tc>
                <w:tcPr>
                  <w:tcW w:w="4423" w:type="dxa"/>
                </w:tcPr>
                <w:p w:rsidR="003143F7" w:rsidRDefault="00777435">
                  <w:pPr>
                    <w:pStyle w:val="af9"/>
                    <w:ind w:firstLine="0"/>
                    <w:rPr>
                      <w:sz w:val="24"/>
                    </w:rPr>
                  </w:pPr>
                  <w:r>
                    <w:rPr>
                      <w:sz w:val="24"/>
                    </w:rPr>
                    <w:t xml:space="preserve">Погрузка/выгрузка груза с тарификацией за тонну,Чита, Благовещенск. </w:t>
                  </w:r>
                </w:p>
              </w:tc>
              <w:tc>
                <w:tcPr>
                  <w:tcW w:w="2114" w:type="dxa"/>
                </w:tcPr>
                <w:p w:rsidR="003143F7" w:rsidRDefault="00777435">
                  <w:pPr>
                    <w:pStyle w:val="af9"/>
                    <w:ind w:firstLine="0"/>
                    <w:rPr>
                      <w:sz w:val="24"/>
                      <w:lang w:val="en-US"/>
                    </w:rPr>
                  </w:pPr>
                  <w:r>
                    <w:rPr>
                      <w:sz w:val="24"/>
                      <w:lang w:val="en-US"/>
                    </w:rPr>
                    <w:t>0,04</w:t>
                  </w:r>
                </w:p>
              </w:tc>
            </w:tr>
            <w:tr w:rsidR="006D2B87" w:rsidRPr="00514332" w:rsidTr="006D2B87">
              <w:tc>
                <w:tcPr>
                  <w:tcW w:w="4423" w:type="dxa"/>
                </w:tcPr>
                <w:p w:rsidR="003143F7" w:rsidRDefault="00777435">
                  <w:pPr>
                    <w:pStyle w:val="af9"/>
                    <w:ind w:firstLine="0"/>
                    <w:rPr>
                      <w:sz w:val="24"/>
                    </w:rPr>
                  </w:pPr>
                  <w:r>
                    <w:rPr>
                      <w:sz w:val="24"/>
                    </w:rPr>
                    <w:t xml:space="preserve">Подготовка контейнеров под погрузку 20F </w:t>
                  </w:r>
                </w:p>
              </w:tc>
              <w:tc>
                <w:tcPr>
                  <w:tcW w:w="2114" w:type="dxa"/>
                </w:tcPr>
                <w:p w:rsidR="003143F7" w:rsidRDefault="00777435">
                  <w:pPr>
                    <w:pStyle w:val="af9"/>
                    <w:ind w:firstLine="0"/>
                    <w:rPr>
                      <w:sz w:val="24"/>
                      <w:lang w:val="en-US"/>
                    </w:rPr>
                  </w:pPr>
                  <w:r>
                    <w:rPr>
                      <w:sz w:val="24"/>
                      <w:lang w:val="en-US"/>
                    </w:rPr>
                    <w:t>0,01</w:t>
                  </w:r>
                </w:p>
              </w:tc>
            </w:tr>
            <w:tr w:rsidR="006D2B87" w:rsidRPr="00514332" w:rsidTr="006D2B87">
              <w:tc>
                <w:tcPr>
                  <w:tcW w:w="4423" w:type="dxa"/>
                </w:tcPr>
                <w:p w:rsidR="003143F7" w:rsidRDefault="00777435">
                  <w:pPr>
                    <w:pStyle w:val="af9"/>
                    <w:ind w:firstLine="0"/>
                    <w:rPr>
                      <w:sz w:val="24"/>
                    </w:rPr>
                  </w:pPr>
                  <w:r>
                    <w:rPr>
                      <w:sz w:val="24"/>
                    </w:rPr>
                    <w:t xml:space="preserve">Подготовка контейнеров под погрузку 20F </w:t>
                  </w:r>
                </w:p>
              </w:tc>
              <w:tc>
                <w:tcPr>
                  <w:tcW w:w="2114" w:type="dxa"/>
                </w:tcPr>
                <w:p w:rsidR="003143F7" w:rsidRDefault="00777435">
                  <w:pPr>
                    <w:pStyle w:val="af9"/>
                    <w:ind w:firstLine="0"/>
                    <w:rPr>
                      <w:sz w:val="24"/>
                      <w:lang w:val="en-US"/>
                    </w:rPr>
                  </w:pPr>
                  <w:r>
                    <w:rPr>
                      <w:sz w:val="24"/>
                      <w:lang w:val="en-US"/>
                    </w:rPr>
                    <w:t>0,01</w:t>
                  </w:r>
                </w:p>
              </w:tc>
            </w:tr>
            <w:tr w:rsidR="006D2B87" w:rsidRPr="00514332" w:rsidTr="006D2B87">
              <w:tc>
                <w:tcPr>
                  <w:tcW w:w="4423" w:type="dxa"/>
                </w:tcPr>
                <w:p w:rsidR="003143F7" w:rsidRDefault="00777435">
                  <w:pPr>
                    <w:pStyle w:val="af9"/>
                    <w:ind w:firstLine="0"/>
                    <w:rPr>
                      <w:sz w:val="24"/>
                    </w:rPr>
                  </w:pPr>
                  <w:r>
                    <w:rPr>
                      <w:sz w:val="24"/>
                    </w:rPr>
                    <w:t xml:space="preserve">Очистка, промывка и в необходимых случаях дезинфекция контейнеров   20 F </w:t>
                  </w:r>
                </w:p>
              </w:tc>
              <w:tc>
                <w:tcPr>
                  <w:tcW w:w="2114" w:type="dxa"/>
                </w:tcPr>
                <w:p w:rsidR="003143F7" w:rsidRDefault="00777435">
                  <w:pPr>
                    <w:pStyle w:val="af9"/>
                    <w:ind w:firstLine="0"/>
                    <w:rPr>
                      <w:sz w:val="24"/>
                      <w:lang w:val="en-US"/>
                    </w:rPr>
                  </w:pPr>
                  <w:r>
                    <w:rPr>
                      <w:sz w:val="24"/>
                      <w:lang w:val="en-US"/>
                    </w:rPr>
                    <w:t>0,01</w:t>
                  </w:r>
                </w:p>
              </w:tc>
            </w:tr>
            <w:tr w:rsidR="006D2B87" w:rsidRPr="00514332" w:rsidTr="006D2B87">
              <w:tc>
                <w:tcPr>
                  <w:tcW w:w="4423" w:type="dxa"/>
                </w:tcPr>
                <w:p w:rsidR="003143F7" w:rsidRDefault="00777435">
                  <w:pPr>
                    <w:pStyle w:val="af9"/>
                    <w:ind w:firstLine="0"/>
                    <w:rPr>
                      <w:sz w:val="24"/>
                    </w:rPr>
                  </w:pPr>
                  <w:r>
                    <w:rPr>
                      <w:sz w:val="24"/>
                    </w:rPr>
                    <w:t xml:space="preserve">Очистка, промывка и в необходимых случаях дезинфекция контейнеров   40 F </w:t>
                  </w:r>
                </w:p>
              </w:tc>
              <w:tc>
                <w:tcPr>
                  <w:tcW w:w="2114" w:type="dxa"/>
                </w:tcPr>
                <w:p w:rsidR="003143F7" w:rsidRDefault="00777435">
                  <w:pPr>
                    <w:pStyle w:val="af9"/>
                    <w:ind w:firstLine="0"/>
                    <w:rPr>
                      <w:sz w:val="24"/>
                      <w:lang w:val="en-US"/>
                    </w:rPr>
                  </w:pPr>
                  <w:r>
                    <w:rPr>
                      <w:sz w:val="24"/>
                      <w:lang w:val="en-US"/>
                    </w:rPr>
                    <w:t>0,01</w:t>
                  </w:r>
                </w:p>
              </w:tc>
            </w:tr>
            <w:tr w:rsidR="006D2B87" w:rsidRPr="00514332" w:rsidTr="006D2B87">
              <w:tc>
                <w:tcPr>
                  <w:tcW w:w="4423" w:type="dxa"/>
                </w:tcPr>
                <w:p w:rsidR="003143F7" w:rsidRDefault="00777435">
                  <w:pPr>
                    <w:pStyle w:val="af9"/>
                    <w:ind w:firstLine="0"/>
                    <w:rPr>
                      <w:sz w:val="24"/>
                    </w:rPr>
                  </w:pPr>
                  <w:r>
                    <w:rPr>
                      <w:sz w:val="24"/>
                    </w:rPr>
                    <w:t xml:space="preserve">Крепление груза  в контейнере 20 F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Крепление груза  в контейнере 40 F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Раскрепление груза  в контейнере 20 F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Раскрепление груза  в контейнере 40 F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Крепление груза в вагоне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Раскрепление грузов в вагоне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Установка деревянного щита ограждения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Разработка и/или согласование по поручению и в интересах клиента схем погрузки груза в контейнере/вагоне (Схема)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Разработка и/или согласование по поручению и в интересах клиента схем погрузки груза в контейнере/вагоне (Эскиз)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Разработка и/или согласование по поручению и в интересах клиента схем погрузки груза в контейнере/вагоне (Чертёж) </w:t>
                  </w:r>
                </w:p>
              </w:tc>
              <w:tc>
                <w:tcPr>
                  <w:tcW w:w="2114" w:type="dxa"/>
                </w:tcPr>
                <w:p w:rsidR="003143F7" w:rsidRDefault="00777435">
                  <w:pPr>
                    <w:pStyle w:val="af9"/>
                    <w:ind w:firstLine="0"/>
                    <w:rPr>
                      <w:sz w:val="24"/>
                      <w:lang w:val="en-US"/>
                    </w:rPr>
                  </w:pPr>
                  <w:r>
                    <w:rPr>
                      <w:sz w:val="24"/>
                      <w:lang w:val="en-US"/>
                    </w:rPr>
                    <w:t>0,02</w:t>
                  </w:r>
                </w:p>
              </w:tc>
            </w:tr>
            <w:tr w:rsidR="006D2B87" w:rsidRPr="00514332" w:rsidTr="006D2B87">
              <w:tc>
                <w:tcPr>
                  <w:tcW w:w="4423" w:type="dxa"/>
                </w:tcPr>
                <w:p w:rsidR="003143F7" w:rsidRDefault="00777435">
                  <w:pPr>
                    <w:pStyle w:val="af9"/>
                    <w:ind w:firstLine="0"/>
                    <w:rPr>
                      <w:sz w:val="24"/>
                    </w:rPr>
                  </w:pPr>
                  <w:r>
                    <w:rPr>
                      <w:sz w:val="24"/>
                    </w:rPr>
                    <w:t xml:space="preserve">Прочие услуги СВХ для таможенного досмотра с тарификацией за человеко-час  </w:t>
                  </w:r>
                </w:p>
              </w:tc>
              <w:tc>
                <w:tcPr>
                  <w:tcW w:w="2114" w:type="dxa"/>
                </w:tcPr>
                <w:p w:rsidR="003143F7" w:rsidRDefault="00777435">
                  <w:pPr>
                    <w:pStyle w:val="af9"/>
                    <w:ind w:firstLine="0"/>
                    <w:rPr>
                      <w:sz w:val="24"/>
                      <w:lang w:val="en-US"/>
                    </w:rPr>
                  </w:pPr>
                  <w:r>
                    <w:rPr>
                      <w:sz w:val="24"/>
                      <w:lang w:val="en-US"/>
                    </w:rPr>
                    <w:t>0,03</w:t>
                  </w:r>
                </w:p>
              </w:tc>
            </w:tr>
            <w:tr w:rsidR="006D2B87" w:rsidRPr="00514332" w:rsidTr="006D2B87">
              <w:tc>
                <w:tcPr>
                  <w:tcW w:w="4423" w:type="dxa"/>
                </w:tcPr>
                <w:p w:rsidR="003143F7" w:rsidRDefault="00777435">
                  <w:pPr>
                    <w:pStyle w:val="af9"/>
                    <w:ind w:firstLine="0"/>
                    <w:rPr>
                      <w:sz w:val="24"/>
                    </w:rPr>
                  </w:pPr>
                  <w:r>
                    <w:rPr>
                      <w:sz w:val="24"/>
                    </w:rPr>
                    <w:lastRenderedPageBreak/>
                    <w:t xml:space="preserve">Срок оплаты работ Заказчиком </w:t>
                  </w:r>
                </w:p>
              </w:tc>
              <w:tc>
                <w:tcPr>
                  <w:tcW w:w="2114" w:type="dxa"/>
                </w:tcPr>
                <w:p w:rsidR="003143F7" w:rsidRDefault="00777435">
                  <w:pPr>
                    <w:pStyle w:val="af9"/>
                    <w:ind w:firstLine="0"/>
                    <w:rPr>
                      <w:sz w:val="24"/>
                      <w:lang w:val="en-US"/>
                    </w:rPr>
                  </w:pPr>
                  <w:r>
                    <w:rPr>
                      <w:sz w:val="24"/>
                      <w:lang w:val="en-US"/>
                    </w:rPr>
                    <w:t>0,45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3143F7" w:rsidRDefault="00777435">
            <w:pPr>
              <w:pStyle w:val="af9"/>
              <w:ind w:left="34" w:firstLine="567"/>
              <w:rPr>
                <w:sz w:val="24"/>
              </w:rPr>
            </w:pPr>
            <w:r>
              <w:rPr>
                <w:sz w:val="24"/>
              </w:rPr>
              <w:t>Не предусмотрены</w:t>
            </w:r>
          </w:p>
          <w:p w:rsidR="003143F7" w:rsidRDefault="00777435">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143F7" w:rsidRDefault="0077743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3143F7" w:rsidRDefault="00777435">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3143F7" w:rsidRDefault="00777435">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3143F7" w:rsidRDefault="00777435">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3143F7" w:rsidRDefault="00777435">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3143F7" w:rsidRDefault="0077743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3143F7" w:rsidRDefault="0077743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D20AD0" w:rsidRDefault="00D20AD0" w:rsidP="00D20AD0">
      <w:pPr>
        <w:pStyle w:val="32"/>
        <w:suppressAutoHyphens/>
        <w:spacing w:after="0"/>
        <w:rPr>
          <w:sz w:val="28"/>
          <w:szCs w:val="28"/>
        </w:rPr>
      </w:pPr>
      <w:r>
        <w:rPr>
          <w:sz w:val="28"/>
          <w:szCs w:val="28"/>
        </w:rPr>
        <w:t>"____" _________ 201__ г.</w:t>
      </w: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3143F7" w:rsidRDefault="0077743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143F7" w:rsidRPr="00D43D5A" w:rsidRDefault="003143F7" w:rsidP="00777435">
      <w:pPr>
        <w:pStyle w:val="af9"/>
        <w:ind w:firstLine="0"/>
        <w:jc w:val="center"/>
        <w:outlineLvl w:val="1"/>
        <w:rPr>
          <w:b/>
          <w:sz w:val="28"/>
          <w:szCs w:val="28"/>
        </w:rPr>
      </w:pPr>
      <w:bookmarkStart w:id="43" w:name="OLE_LINK1"/>
      <w:bookmarkStart w:id="44" w:name="OLE_LINK2"/>
      <w:r>
        <w:rPr>
          <w:b/>
          <w:sz w:val="28"/>
          <w:szCs w:val="28"/>
        </w:rPr>
        <w:t>Финансово-коммерческое предложение</w:t>
      </w:r>
      <w:bookmarkEnd w:id="43"/>
      <w:bookmarkEnd w:id="44"/>
    </w:p>
    <w:p w:rsidR="003143F7" w:rsidRPr="00D43D5A" w:rsidRDefault="003143F7" w:rsidP="00777435">
      <w:pPr>
        <w:rPr>
          <w:sz w:val="28"/>
          <w:szCs w:val="28"/>
        </w:rPr>
      </w:pPr>
    </w:p>
    <w:p w:rsidR="003143F7" w:rsidRPr="00D43D5A" w:rsidRDefault="003143F7" w:rsidP="00777435">
      <w:pPr>
        <w:rPr>
          <w:sz w:val="28"/>
          <w:szCs w:val="28"/>
        </w:rPr>
      </w:pPr>
      <w:r>
        <w:rPr>
          <w:sz w:val="28"/>
          <w:szCs w:val="28"/>
        </w:rPr>
        <w:t xml:space="preserve"> «____» ___________ 201_ г.                           Открытый конкурс № ОК-_____  </w:t>
      </w:r>
    </w:p>
    <w:p w:rsidR="003143F7" w:rsidRPr="00D43D5A" w:rsidRDefault="003143F7" w:rsidP="0077743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143F7" w:rsidRPr="00D43D5A" w:rsidRDefault="003143F7" w:rsidP="00777435">
      <w:pPr>
        <w:jc w:val="right"/>
        <w:rPr>
          <w:bCs/>
          <w:i/>
          <w:sz w:val="28"/>
          <w:szCs w:val="28"/>
        </w:rPr>
      </w:pPr>
      <w:r>
        <w:rPr>
          <w:bCs/>
          <w:i/>
          <w:sz w:val="28"/>
          <w:szCs w:val="28"/>
        </w:rPr>
        <w:t>Указывается  при необходимости</w:t>
      </w:r>
    </w:p>
    <w:p w:rsidR="003143F7" w:rsidRPr="00D43D5A" w:rsidRDefault="003143F7" w:rsidP="00777435">
      <w:pPr>
        <w:rPr>
          <w:sz w:val="28"/>
          <w:szCs w:val="28"/>
        </w:rPr>
      </w:pPr>
      <w:r>
        <w:rPr>
          <w:sz w:val="28"/>
          <w:szCs w:val="28"/>
        </w:rPr>
        <w:t>__________________________________________________________________</w:t>
      </w:r>
    </w:p>
    <w:p w:rsidR="003143F7" w:rsidRPr="00D43D5A" w:rsidRDefault="003143F7" w:rsidP="00777435">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W w:w="4944" w:type="pct"/>
        <w:tblLayout w:type="fixed"/>
        <w:tblLook w:val="0000"/>
      </w:tblPr>
      <w:tblGrid>
        <w:gridCol w:w="845"/>
        <w:gridCol w:w="3840"/>
        <w:gridCol w:w="2432"/>
        <w:gridCol w:w="2627"/>
      </w:tblGrid>
      <w:tr w:rsidR="003143F7" w:rsidRPr="00D43D5A" w:rsidTr="00777435">
        <w:trPr>
          <w:trHeight w:val="2484"/>
        </w:trPr>
        <w:tc>
          <w:tcPr>
            <w:tcW w:w="433" w:type="pct"/>
            <w:tcBorders>
              <w:top w:val="single" w:sz="4" w:space="0" w:color="auto"/>
              <w:left w:val="single" w:sz="4" w:space="0" w:color="auto"/>
              <w:bottom w:val="single" w:sz="4" w:space="0" w:color="auto"/>
              <w:right w:val="single" w:sz="4" w:space="0" w:color="auto"/>
            </w:tcBorders>
            <w:vAlign w:val="center"/>
          </w:tcPr>
          <w:p w:rsidR="003143F7" w:rsidRPr="00D43D5A" w:rsidRDefault="003143F7" w:rsidP="00777435">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970" w:type="pct"/>
            <w:tcBorders>
              <w:top w:val="single" w:sz="4" w:space="0" w:color="auto"/>
              <w:left w:val="single" w:sz="4" w:space="0" w:color="auto"/>
              <w:bottom w:val="single" w:sz="4" w:space="0" w:color="auto"/>
              <w:right w:val="single" w:sz="4" w:space="0" w:color="auto"/>
            </w:tcBorders>
            <w:vAlign w:val="center"/>
          </w:tcPr>
          <w:p w:rsidR="003143F7" w:rsidRPr="00D43D5A" w:rsidRDefault="003143F7" w:rsidP="00777435">
            <w:pPr>
              <w:jc w:val="center"/>
              <w:rPr>
                <w:sz w:val="28"/>
                <w:szCs w:val="28"/>
              </w:rPr>
            </w:pPr>
            <w:r>
              <w:rPr>
                <w:sz w:val="28"/>
                <w:szCs w:val="28"/>
              </w:rPr>
              <w:t>Наименование работ</w:t>
            </w:r>
          </w:p>
        </w:tc>
        <w:tc>
          <w:tcPr>
            <w:tcW w:w="1248" w:type="pct"/>
            <w:tcBorders>
              <w:top w:val="single" w:sz="4" w:space="0" w:color="auto"/>
              <w:left w:val="single" w:sz="4" w:space="0" w:color="auto"/>
              <w:bottom w:val="single" w:sz="4" w:space="0" w:color="auto"/>
              <w:right w:val="single" w:sz="4" w:space="0" w:color="auto"/>
            </w:tcBorders>
            <w:vAlign w:val="center"/>
          </w:tcPr>
          <w:p w:rsidR="003143F7" w:rsidRPr="00D43D5A" w:rsidRDefault="003143F7" w:rsidP="00777435">
            <w:pPr>
              <w:jc w:val="center"/>
              <w:rPr>
                <w:sz w:val="28"/>
                <w:szCs w:val="28"/>
              </w:rPr>
            </w:pPr>
            <w:r>
              <w:rPr>
                <w:sz w:val="28"/>
                <w:szCs w:val="28"/>
              </w:rPr>
              <w:t>Цена за единицу работ в руб., без учета НДС</w:t>
            </w:r>
          </w:p>
        </w:tc>
        <w:tc>
          <w:tcPr>
            <w:tcW w:w="1348" w:type="pct"/>
            <w:tcBorders>
              <w:top w:val="single" w:sz="4" w:space="0" w:color="auto"/>
              <w:left w:val="single" w:sz="4" w:space="0" w:color="auto"/>
              <w:bottom w:val="single" w:sz="4" w:space="0" w:color="auto"/>
              <w:right w:val="single" w:sz="4" w:space="0" w:color="auto"/>
            </w:tcBorders>
          </w:tcPr>
          <w:p w:rsidR="003143F7" w:rsidRPr="00D43D5A" w:rsidRDefault="003143F7" w:rsidP="00777435">
            <w:pPr>
              <w:jc w:val="center"/>
              <w:rPr>
                <w:sz w:val="28"/>
                <w:szCs w:val="28"/>
              </w:rPr>
            </w:pPr>
          </w:p>
          <w:p w:rsidR="003143F7" w:rsidRPr="00D43D5A" w:rsidRDefault="003143F7" w:rsidP="00777435">
            <w:pPr>
              <w:jc w:val="center"/>
              <w:rPr>
                <w:sz w:val="28"/>
                <w:szCs w:val="28"/>
              </w:rPr>
            </w:pPr>
          </w:p>
          <w:p w:rsidR="003143F7" w:rsidRPr="00D43D5A" w:rsidRDefault="003143F7" w:rsidP="00777435">
            <w:pPr>
              <w:jc w:val="center"/>
              <w:rPr>
                <w:sz w:val="28"/>
                <w:szCs w:val="28"/>
              </w:rPr>
            </w:pPr>
            <w:r>
              <w:rPr>
                <w:sz w:val="28"/>
                <w:szCs w:val="28"/>
              </w:rPr>
              <w:t>Срок оплаты</w:t>
            </w:r>
          </w:p>
          <w:p w:rsidR="003143F7" w:rsidRPr="00D43D5A" w:rsidRDefault="003143F7" w:rsidP="00777435">
            <w:pPr>
              <w:jc w:val="center"/>
              <w:rPr>
                <w:sz w:val="28"/>
                <w:szCs w:val="28"/>
              </w:rPr>
            </w:pPr>
            <w:r>
              <w:rPr>
                <w:sz w:val="28"/>
                <w:szCs w:val="28"/>
              </w:rPr>
              <w:t>работ  Заказчиком         (не менее 30 календарных  дней)</w:t>
            </w:r>
          </w:p>
        </w:tc>
      </w:tr>
      <w:tr w:rsidR="003143F7" w:rsidRPr="00D43D5A" w:rsidTr="00777435">
        <w:trPr>
          <w:trHeight w:val="255"/>
        </w:trPr>
        <w:tc>
          <w:tcPr>
            <w:tcW w:w="433" w:type="pct"/>
            <w:tcBorders>
              <w:top w:val="nil"/>
              <w:left w:val="single" w:sz="4" w:space="0" w:color="auto"/>
              <w:bottom w:val="single" w:sz="4" w:space="0" w:color="auto"/>
              <w:right w:val="single" w:sz="4" w:space="0" w:color="auto"/>
            </w:tcBorders>
            <w:noWrap/>
            <w:vAlign w:val="bottom"/>
          </w:tcPr>
          <w:p w:rsidR="003143F7" w:rsidRPr="00D43D5A" w:rsidRDefault="003143F7" w:rsidP="00777435">
            <w:pPr>
              <w:jc w:val="center"/>
              <w:rPr>
                <w:sz w:val="28"/>
                <w:szCs w:val="28"/>
              </w:rPr>
            </w:pPr>
            <w:r>
              <w:rPr>
                <w:sz w:val="28"/>
                <w:szCs w:val="28"/>
              </w:rPr>
              <w:t>1</w:t>
            </w:r>
          </w:p>
        </w:tc>
        <w:tc>
          <w:tcPr>
            <w:tcW w:w="1970" w:type="pct"/>
            <w:tcBorders>
              <w:top w:val="nil"/>
              <w:left w:val="nil"/>
              <w:bottom w:val="single" w:sz="4" w:space="0" w:color="auto"/>
              <w:right w:val="single" w:sz="4" w:space="0" w:color="auto"/>
            </w:tcBorders>
            <w:noWrap/>
            <w:vAlign w:val="bottom"/>
          </w:tcPr>
          <w:p w:rsidR="003143F7" w:rsidRPr="00D43D5A" w:rsidRDefault="003143F7" w:rsidP="00777435">
            <w:pPr>
              <w:jc w:val="center"/>
              <w:rPr>
                <w:sz w:val="28"/>
                <w:szCs w:val="28"/>
              </w:rPr>
            </w:pPr>
            <w:r>
              <w:rPr>
                <w:sz w:val="28"/>
                <w:szCs w:val="28"/>
              </w:rPr>
              <w:t>2</w:t>
            </w:r>
          </w:p>
        </w:tc>
        <w:tc>
          <w:tcPr>
            <w:tcW w:w="1248" w:type="pct"/>
            <w:tcBorders>
              <w:top w:val="single" w:sz="4" w:space="0" w:color="auto"/>
              <w:left w:val="nil"/>
              <w:bottom w:val="single" w:sz="4" w:space="0" w:color="auto"/>
              <w:right w:val="single" w:sz="4" w:space="0" w:color="auto"/>
            </w:tcBorders>
          </w:tcPr>
          <w:p w:rsidR="003143F7" w:rsidRPr="00D43D5A" w:rsidRDefault="003143F7" w:rsidP="00777435">
            <w:pPr>
              <w:jc w:val="center"/>
              <w:rPr>
                <w:sz w:val="28"/>
                <w:szCs w:val="28"/>
              </w:rPr>
            </w:pPr>
            <w:r>
              <w:rPr>
                <w:sz w:val="28"/>
                <w:szCs w:val="28"/>
              </w:rPr>
              <w:t>3</w:t>
            </w:r>
          </w:p>
        </w:tc>
        <w:tc>
          <w:tcPr>
            <w:tcW w:w="1348" w:type="pct"/>
            <w:tcBorders>
              <w:top w:val="single" w:sz="4" w:space="0" w:color="auto"/>
              <w:left w:val="nil"/>
              <w:bottom w:val="single" w:sz="4" w:space="0" w:color="auto"/>
              <w:right w:val="single" w:sz="4" w:space="0" w:color="auto"/>
            </w:tcBorders>
          </w:tcPr>
          <w:p w:rsidR="003143F7" w:rsidRPr="00D43D5A" w:rsidRDefault="003143F7" w:rsidP="00777435">
            <w:pPr>
              <w:jc w:val="center"/>
              <w:rPr>
                <w:sz w:val="28"/>
                <w:szCs w:val="28"/>
              </w:rPr>
            </w:pPr>
            <w:r>
              <w:rPr>
                <w:sz w:val="28"/>
                <w:szCs w:val="28"/>
              </w:rPr>
              <w:t>4</w:t>
            </w:r>
          </w:p>
        </w:tc>
      </w:tr>
      <w:tr w:rsidR="003143F7" w:rsidRPr="00D43D5A" w:rsidTr="00777435">
        <w:trPr>
          <w:trHeight w:val="315"/>
        </w:trPr>
        <w:tc>
          <w:tcPr>
            <w:tcW w:w="433" w:type="pct"/>
            <w:tcBorders>
              <w:top w:val="nil"/>
              <w:left w:val="single" w:sz="4" w:space="0" w:color="auto"/>
              <w:bottom w:val="single" w:sz="4" w:space="0" w:color="auto"/>
              <w:right w:val="single" w:sz="4" w:space="0" w:color="auto"/>
            </w:tcBorders>
            <w:noWrap/>
            <w:vAlign w:val="bottom"/>
          </w:tcPr>
          <w:p w:rsidR="003143F7" w:rsidRPr="00D43D5A" w:rsidRDefault="003143F7" w:rsidP="00777435">
            <w:pPr>
              <w:jc w:val="center"/>
              <w:rPr>
                <w:sz w:val="28"/>
                <w:szCs w:val="28"/>
              </w:rPr>
            </w:pPr>
          </w:p>
        </w:tc>
        <w:tc>
          <w:tcPr>
            <w:tcW w:w="1970" w:type="pct"/>
            <w:tcBorders>
              <w:top w:val="nil"/>
              <w:left w:val="nil"/>
              <w:bottom w:val="single" w:sz="4" w:space="0" w:color="auto"/>
              <w:right w:val="single" w:sz="4" w:space="0" w:color="auto"/>
            </w:tcBorders>
            <w:noWrap/>
            <w:vAlign w:val="bottom"/>
          </w:tcPr>
          <w:p w:rsidR="003143F7" w:rsidRPr="00D43D5A" w:rsidRDefault="003143F7" w:rsidP="00777435">
            <w:pPr>
              <w:jc w:val="center"/>
              <w:rPr>
                <w:sz w:val="28"/>
                <w:szCs w:val="28"/>
              </w:rPr>
            </w:pPr>
          </w:p>
        </w:tc>
        <w:tc>
          <w:tcPr>
            <w:tcW w:w="1248" w:type="pct"/>
            <w:tcBorders>
              <w:top w:val="single" w:sz="4" w:space="0" w:color="auto"/>
              <w:left w:val="nil"/>
              <w:bottom w:val="single" w:sz="4" w:space="0" w:color="auto"/>
              <w:right w:val="single" w:sz="4" w:space="0" w:color="auto"/>
            </w:tcBorders>
          </w:tcPr>
          <w:p w:rsidR="003143F7" w:rsidRPr="00D43D5A" w:rsidRDefault="003143F7" w:rsidP="00777435">
            <w:pPr>
              <w:jc w:val="center"/>
              <w:rPr>
                <w:sz w:val="28"/>
                <w:szCs w:val="28"/>
              </w:rPr>
            </w:pPr>
          </w:p>
        </w:tc>
        <w:tc>
          <w:tcPr>
            <w:tcW w:w="1348" w:type="pct"/>
            <w:tcBorders>
              <w:top w:val="single" w:sz="4" w:space="0" w:color="auto"/>
              <w:left w:val="nil"/>
              <w:bottom w:val="single" w:sz="4" w:space="0" w:color="auto"/>
              <w:right w:val="single" w:sz="4" w:space="0" w:color="auto"/>
            </w:tcBorders>
          </w:tcPr>
          <w:p w:rsidR="003143F7" w:rsidRPr="00D43D5A" w:rsidRDefault="003143F7" w:rsidP="00777435">
            <w:pPr>
              <w:jc w:val="center"/>
              <w:rPr>
                <w:sz w:val="28"/>
                <w:szCs w:val="28"/>
              </w:rPr>
            </w:pPr>
          </w:p>
        </w:tc>
      </w:tr>
      <w:tr w:rsidR="003143F7" w:rsidRPr="00D43D5A" w:rsidTr="00777435">
        <w:trPr>
          <w:trHeight w:val="335"/>
        </w:trPr>
        <w:tc>
          <w:tcPr>
            <w:tcW w:w="2403" w:type="pct"/>
            <w:gridSpan w:val="2"/>
            <w:tcBorders>
              <w:top w:val="nil"/>
              <w:left w:val="single" w:sz="4" w:space="0" w:color="auto"/>
              <w:bottom w:val="single" w:sz="4" w:space="0" w:color="auto"/>
              <w:right w:val="single" w:sz="4" w:space="0" w:color="auto"/>
            </w:tcBorders>
            <w:noWrap/>
            <w:vAlign w:val="bottom"/>
          </w:tcPr>
          <w:p w:rsidR="003143F7" w:rsidRPr="00D43D5A" w:rsidRDefault="003143F7" w:rsidP="00777435">
            <w:pPr>
              <w:jc w:val="right"/>
              <w:rPr>
                <w:sz w:val="28"/>
                <w:szCs w:val="28"/>
              </w:rPr>
            </w:pPr>
            <w:r>
              <w:rPr>
                <w:sz w:val="28"/>
                <w:szCs w:val="28"/>
              </w:rPr>
              <w:t>Итого:</w:t>
            </w:r>
          </w:p>
        </w:tc>
        <w:tc>
          <w:tcPr>
            <w:tcW w:w="1248" w:type="pct"/>
            <w:tcBorders>
              <w:top w:val="single" w:sz="4" w:space="0" w:color="auto"/>
              <w:left w:val="nil"/>
              <w:bottom w:val="single" w:sz="4" w:space="0" w:color="auto"/>
              <w:right w:val="single" w:sz="4" w:space="0" w:color="auto"/>
            </w:tcBorders>
          </w:tcPr>
          <w:p w:rsidR="003143F7" w:rsidRPr="00D43D5A" w:rsidRDefault="003143F7" w:rsidP="00777435">
            <w:pPr>
              <w:jc w:val="center"/>
              <w:rPr>
                <w:sz w:val="28"/>
                <w:szCs w:val="28"/>
              </w:rPr>
            </w:pPr>
          </w:p>
        </w:tc>
        <w:tc>
          <w:tcPr>
            <w:tcW w:w="1348" w:type="pct"/>
            <w:tcBorders>
              <w:top w:val="single" w:sz="4" w:space="0" w:color="auto"/>
              <w:left w:val="nil"/>
              <w:bottom w:val="single" w:sz="4" w:space="0" w:color="auto"/>
              <w:right w:val="single" w:sz="4" w:space="0" w:color="auto"/>
            </w:tcBorders>
          </w:tcPr>
          <w:p w:rsidR="003143F7" w:rsidRPr="00D43D5A" w:rsidRDefault="003143F7" w:rsidP="00777435">
            <w:pPr>
              <w:jc w:val="center"/>
              <w:rPr>
                <w:sz w:val="28"/>
                <w:szCs w:val="28"/>
              </w:rPr>
            </w:pPr>
          </w:p>
        </w:tc>
      </w:tr>
    </w:tbl>
    <w:p w:rsidR="003143F7" w:rsidRPr="00D43D5A" w:rsidRDefault="003143F7" w:rsidP="00777435">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Cs w:val="28"/>
        </w:rPr>
        <w:t>(выполнению работ)</w:t>
      </w:r>
      <w:r>
        <w:rPr>
          <w:szCs w:val="28"/>
        </w:rPr>
        <w:t>, учитывает стоимость всех налогов (кроме НДС),</w:t>
      </w:r>
      <w:r>
        <w:rPr>
          <w:color w:val="000000"/>
          <w:szCs w:val="28"/>
        </w:rPr>
        <w:t xml:space="preserve"> стоимость материалов, изделий, конструкций и оборудования, затрат, связанных с доставкой на объект, хранением, </w:t>
      </w:r>
      <w:proofErr w:type="spellStart"/>
      <w:r>
        <w:rPr>
          <w:color w:val="000000"/>
          <w:szCs w:val="28"/>
        </w:rPr>
        <w:t>погрузочно</w:t>
      </w:r>
      <w:proofErr w:type="spellEnd"/>
      <w:r>
        <w:rPr>
          <w:color w:val="000000"/>
          <w:szCs w:val="28"/>
        </w:rPr>
        <w:t>- разгрузочными работами, по выполнению всех установленных таможенных процедур, а также все затраты, расходы</w:t>
      </w:r>
      <w:r>
        <w:rPr>
          <w:szCs w:val="28"/>
        </w:rPr>
        <w:t>, связанные с _____________ (</w:t>
      </w:r>
      <w:r>
        <w:rPr>
          <w:i/>
          <w:szCs w:val="28"/>
        </w:rPr>
        <w:t>выполнением работ).</w:t>
      </w:r>
      <w:proofErr w:type="gramEnd"/>
    </w:p>
    <w:p w:rsidR="003143F7" w:rsidRPr="00D43D5A" w:rsidRDefault="003143F7" w:rsidP="00777435">
      <w:pPr>
        <w:pStyle w:val="afc"/>
        <w:jc w:val="both"/>
        <w:rPr>
          <w:szCs w:val="28"/>
        </w:rPr>
      </w:pPr>
      <w:r>
        <w:rPr>
          <w:szCs w:val="28"/>
        </w:rPr>
        <w:t>__________</w:t>
      </w:r>
      <w:r>
        <w:rPr>
          <w:i/>
          <w:szCs w:val="28"/>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3143F7" w:rsidRPr="00D43D5A" w:rsidRDefault="003143F7" w:rsidP="00777435">
      <w:pPr>
        <w:pStyle w:val="afc"/>
        <w:rPr>
          <w:szCs w:val="28"/>
        </w:rPr>
      </w:pPr>
      <w:r>
        <w:rPr>
          <w:szCs w:val="28"/>
        </w:rPr>
        <w:t xml:space="preserve">2. Дополнительные условия выполнения работ ____________________ </w:t>
      </w:r>
    </w:p>
    <w:p w:rsidR="003143F7" w:rsidRPr="00D43D5A" w:rsidRDefault="003143F7" w:rsidP="00777435">
      <w:pPr>
        <w:pStyle w:val="afc"/>
        <w:jc w:val="center"/>
        <w:rPr>
          <w:i/>
          <w:szCs w:val="28"/>
        </w:rPr>
      </w:pPr>
      <w:r>
        <w:rPr>
          <w:i/>
          <w:szCs w:val="28"/>
        </w:rPr>
        <w:t>(заполняется претендентом при необходимости).</w:t>
      </w:r>
    </w:p>
    <w:p w:rsidR="003143F7" w:rsidRPr="00D43D5A" w:rsidRDefault="003143F7" w:rsidP="00777435">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60 (шестьдесят)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3143F7" w:rsidRPr="00D43D5A" w:rsidRDefault="003143F7" w:rsidP="00777435">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proofErr w:type="gramStart"/>
      <w:r>
        <w:rPr>
          <w:i/>
          <w:szCs w:val="28"/>
        </w:rPr>
        <w:t xml:space="preserve">( </w:t>
      </w:r>
      <w:proofErr w:type="gramEnd"/>
      <w:r>
        <w:rPr>
          <w:i/>
          <w:szCs w:val="28"/>
        </w:rPr>
        <w:t>выполнить работы)</w:t>
      </w:r>
      <w:r>
        <w:rPr>
          <w:szCs w:val="28"/>
        </w:rPr>
        <w:t xml:space="preserve"> в соответствии с требованиями документации о закупке и согласно нашим предложениям. </w:t>
      </w:r>
    </w:p>
    <w:p w:rsidR="003143F7" w:rsidRPr="00D43D5A" w:rsidRDefault="003143F7" w:rsidP="00777435">
      <w:pPr>
        <w:pStyle w:val="afc"/>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143F7" w:rsidRPr="00D43D5A" w:rsidRDefault="003143F7" w:rsidP="00777435">
      <w:pPr>
        <w:pStyle w:val="afc"/>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w:t>
      </w:r>
      <w:r>
        <w:rPr>
          <w:szCs w:val="28"/>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143F7" w:rsidRPr="00D43D5A" w:rsidRDefault="003143F7" w:rsidP="00777435">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143F7" w:rsidRPr="00D43D5A" w:rsidRDefault="003143F7" w:rsidP="00777435">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3143F7" w:rsidRPr="00D43D5A" w:rsidRDefault="003143F7" w:rsidP="00777435">
      <w:pPr>
        <w:pStyle w:val="afc"/>
        <w:jc w:val="both"/>
        <w:rPr>
          <w:szCs w:val="28"/>
        </w:rPr>
      </w:pPr>
      <w:r>
        <w:rPr>
          <w:i/>
          <w:szCs w:val="28"/>
        </w:rPr>
        <w:t>1) Сведения о планируемых к привлечению субподрядных организациях (составляется по форме приложения № 7 к документации о закупке)</w:t>
      </w:r>
      <w:r>
        <w:rPr>
          <w:szCs w:val="28"/>
        </w:rPr>
        <w:t>.</w:t>
      </w:r>
    </w:p>
    <w:p w:rsidR="003143F7" w:rsidRPr="00D43D5A" w:rsidRDefault="003143F7" w:rsidP="00777435">
      <w:pPr>
        <w:pStyle w:val="af9"/>
        <w:ind w:firstLine="0"/>
        <w:jc w:val="left"/>
        <w:rPr>
          <w:rFonts w:eastAsia="Times New Roman"/>
          <w:sz w:val="28"/>
          <w:szCs w:val="28"/>
        </w:rPr>
      </w:pPr>
    </w:p>
    <w:p w:rsidR="003143F7" w:rsidRPr="00D43D5A" w:rsidRDefault="003143F7" w:rsidP="00777435">
      <w:pPr>
        <w:pStyle w:val="af9"/>
        <w:ind w:firstLine="0"/>
        <w:jc w:val="left"/>
        <w:rPr>
          <w:rFonts w:eastAsia="Times New Roman"/>
          <w:sz w:val="28"/>
          <w:szCs w:val="28"/>
        </w:rPr>
      </w:pPr>
    </w:p>
    <w:p w:rsidR="003143F7" w:rsidRPr="00D43D5A" w:rsidRDefault="003143F7" w:rsidP="00777435">
      <w:pPr>
        <w:pStyle w:val="af9"/>
        <w:ind w:firstLine="0"/>
        <w:rPr>
          <w:b/>
          <w:sz w:val="28"/>
          <w:szCs w:val="28"/>
        </w:rPr>
      </w:pPr>
      <w:r>
        <w:rPr>
          <w:b/>
          <w:sz w:val="28"/>
          <w:szCs w:val="28"/>
        </w:rPr>
        <w:t xml:space="preserve">Представитель, </w:t>
      </w:r>
    </w:p>
    <w:p w:rsidR="003143F7" w:rsidRPr="00D43D5A" w:rsidRDefault="003143F7" w:rsidP="00777435">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3143F7" w:rsidRPr="00D43D5A" w:rsidRDefault="003143F7" w:rsidP="00777435">
      <w:pPr>
        <w:tabs>
          <w:tab w:val="left" w:pos="8640"/>
        </w:tabs>
        <w:jc w:val="center"/>
        <w:rPr>
          <w:i/>
          <w:sz w:val="28"/>
          <w:szCs w:val="28"/>
        </w:rPr>
      </w:pPr>
      <w:r>
        <w:rPr>
          <w:i/>
          <w:sz w:val="28"/>
          <w:szCs w:val="28"/>
        </w:rPr>
        <w:t>(наименование претендента)</w:t>
      </w:r>
    </w:p>
    <w:p w:rsidR="003143F7" w:rsidRPr="00D43D5A" w:rsidRDefault="003143F7" w:rsidP="00777435">
      <w:pPr>
        <w:pStyle w:val="32"/>
        <w:suppressAutoHyphens/>
        <w:spacing w:after="0"/>
        <w:rPr>
          <w:sz w:val="28"/>
          <w:szCs w:val="28"/>
        </w:rPr>
      </w:pPr>
      <w:r>
        <w:rPr>
          <w:sz w:val="28"/>
          <w:szCs w:val="28"/>
        </w:rPr>
        <w:t>____________________________________________________________________</w:t>
      </w:r>
    </w:p>
    <w:p w:rsidR="003143F7" w:rsidRPr="00D43D5A" w:rsidRDefault="003143F7" w:rsidP="00777435">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143F7" w:rsidRDefault="003143F7" w:rsidP="00777435">
      <w:pPr>
        <w:pStyle w:val="32"/>
        <w:suppressAutoHyphens/>
        <w:spacing w:after="0"/>
        <w:rPr>
          <w:sz w:val="28"/>
          <w:szCs w:val="28"/>
        </w:rPr>
      </w:pPr>
      <w:r>
        <w:rPr>
          <w:sz w:val="28"/>
          <w:szCs w:val="28"/>
        </w:rPr>
        <w:t>"____" _________ 201__ г.</w:t>
      </w: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777435" w:rsidRDefault="00777435" w:rsidP="00777435">
      <w:pPr>
        <w:pStyle w:val="32"/>
        <w:suppressAutoHyphens/>
        <w:spacing w:after="0"/>
        <w:rPr>
          <w:sz w:val="28"/>
          <w:szCs w:val="28"/>
        </w:rPr>
      </w:pPr>
    </w:p>
    <w:p w:rsidR="003143F7" w:rsidRDefault="003143F7">
      <w:pPr>
        <w:pStyle w:val="19"/>
        <w:ind w:firstLine="0"/>
        <w:jc w:val="right"/>
        <w:outlineLvl w:val="0"/>
        <w:rPr>
          <w:rFonts w:eastAsia="MS Mincho"/>
          <w:szCs w:val="28"/>
        </w:rPr>
      </w:pPr>
    </w:p>
    <w:p w:rsidR="003143F7" w:rsidRDefault="00777435">
      <w:pPr>
        <w:pStyle w:val="19"/>
        <w:ind w:firstLine="0"/>
        <w:jc w:val="right"/>
        <w:outlineLvl w:val="0"/>
        <w:rPr>
          <w:rFonts w:eastAsia="MS Mincho"/>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143F7" w:rsidRPr="00305BD2" w:rsidRDefault="003143F7" w:rsidP="00777435">
      <w:pPr>
        <w:pStyle w:val="af9"/>
        <w:ind w:firstLine="0"/>
        <w:jc w:val="center"/>
        <w:outlineLvl w:val="1"/>
        <w:rPr>
          <w:b/>
          <w:sz w:val="28"/>
          <w:szCs w:val="28"/>
        </w:rPr>
      </w:pPr>
      <w:bookmarkStart w:id="45" w:name="OLE_LINK7"/>
      <w:r>
        <w:rPr>
          <w:b/>
          <w:sz w:val="28"/>
          <w:szCs w:val="28"/>
        </w:rPr>
        <w:t>Сведения об опыте</w:t>
      </w:r>
      <w:bookmarkEnd w:id="45"/>
      <w:r>
        <w:rPr>
          <w:b/>
          <w:sz w:val="28"/>
          <w:szCs w:val="28"/>
        </w:rPr>
        <w:t xml:space="preserve"> выполнения работ, оказания услуг, поставки товаров</w:t>
      </w:r>
    </w:p>
    <w:p w:rsidR="003143F7" w:rsidRPr="003D485E" w:rsidRDefault="003143F7" w:rsidP="00777435">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xml:space="preserve"> ____________________________________________.</w:t>
      </w:r>
    </w:p>
    <w:p w:rsidR="003143F7" w:rsidRPr="003D485E" w:rsidRDefault="003143F7" w:rsidP="0077743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143F7" w:rsidRPr="003D485E" w:rsidTr="0077743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 xml:space="preserve"> Сумма стоимости оказанных услуг по договору, без учета НДС, руб.</w:t>
            </w:r>
          </w:p>
        </w:tc>
      </w:tr>
      <w:tr w:rsidR="003143F7" w:rsidRPr="003D485E" w:rsidTr="00777435">
        <w:trPr>
          <w:trHeight w:val="274"/>
        </w:trPr>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r>
              <w:t>1.</w:t>
            </w:r>
          </w:p>
        </w:tc>
        <w:tc>
          <w:tcPr>
            <w:tcW w:w="0" w:type="auto"/>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p>
        </w:tc>
        <w:tc>
          <w:tcPr>
            <w:tcW w:w="2665" w:type="dxa"/>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1735" w:type="dxa"/>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r>
      <w:tr w:rsidR="003143F7" w:rsidRPr="003D485E" w:rsidTr="00777435">
        <w:trPr>
          <w:trHeight w:val="262"/>
        </w:trPr>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r>
              <w:t>2.</w:t>
            </w:r>
          </w:p>
        </w:tc>
        <w:tc>
          <w:tcPr>
            <w:tcW w:w="0" w:type="auto"/>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p>
        </w:tc>
        <w:tc>
          <w:tcPr>
            <w:tcW w:w="2665" w:type="dxa"/>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1735" w:type="dxa"/>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r>
      <w:tr w:rsidR="003143F7" w:rsidRPr="003D485E" w:rsidTr="00777435">
        <w:trPr>
          <w:trHeight w:val="207"/>
        </w:trPr>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0" w:type="auto"/>
            <w:gridSpan w:val="3"/>
            <w:tcBorders>
              <w:top w:val="single" w:sz="4" w:space="0" w:color="auto"/>
              <w:left w:val="single" w:sz="4" w:space="0" w:color="auto"/>
              <w:bottom w:val="single" w:sz="4" w:space="0" w:color="auto"/>
              <w:right w:val="single" w:sz="4" w:space="0" w:color="auto"/>
            </w:tcBorders>
            <w:vAlign w:val="center"/>
          </w:tcPr>
          <w:p w:rsidR="003143F7" w:rsidRPr="003D485E" w:rsidRDefault="003143F7" w:rsidP="0077743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c>
          <w:tcPr>
            <w:tcW w:w="0" w:type="auto"/>
            <w:tcBorders>
              <w:top w:val="single" w:sz="4" w:space="0" w:color="auto"/>
              <w:left w:val="single" w:sz="4" w:space="0" w:color="auto"/>
              <w:bottom w:val="single" w:sz="4" w:space="0" w:color="auto"/>
              <w:right w:val="single" w:sz="4" w:space="0" w:color="auto"/>
            </w:tcBorders>
          </w:tcPr>
          <w:p w:rsidR="003143F7" w:rsidRPr="003D485E" w:rsidRDefault="003143F7" w:rsidP="00777435"/>
        </w:tc>
      </w:tr>
    </w:tbl>
    <w:p w:rsidR="003143F7" w:rsidRPr="003D485E" w:rsidRDefault="003143F7" w:rsidP="00777435">
      <w:pPr>
        <w:jc w:val="center"/>
      </w:pPr>
    </w:p>
    <w:p w:rsidR="003143F7" w:rsidRPr="003D485E" w:rsidRDefault="003143F7" w:rsidP="00777435">
      <w:r>
        <w:t>Приложение: 1. копия договора на ____ листах.</w:t>
      </w:r>
    </w:p>
    <w:p w:rsidR="003143F7" w:rsidRPr="003D485E" w:rsidRDefault="003143F7" w:rsidP="00777435">
      <w:r>
        <w:tab/>
      </w:r>
      <w:r>
        <w:tab/>
      </w:r>
      <w:r>
        <w:tab/>
        <w:t xml:space="preserve">    2. копия акта на </w:t>
      </w:r>
      <w:r>
        <w:tab/>
        <w:t>____ листах.</w:t>
      </w:r>
    </w:p>
    <w:p w:rsidR="003143F7" w:rsidRPr="003D485E" w:rsidRDefault="003143F7" w:rsidP="00777435">
      <w:pPr>
        <w:jc w:val="center"/>
        <w:rPr>
          <w:b/>
          <w:szCs w:val="28"/>
        </w:rPr>
      </w:pPr>
    </w:p>
    <w:p w:rsidR="003143F7" w:rsidRPr="003D485E" w:rsidRDefault="003143F7" w:rsidP="00777435"/>
    <w:p w:rsidR="003143F7" w:rsidRPr="003D485E" w:rsidRDefault="003143F7" w:rsidP="00777435"/>
    <w:p w:rsidR="003143F7" w:rsidRPr="00305BD2" w:rsidRDefault="003143F7" w:rsidP="00777435">
      <w:pPr>
        <w:pStyle w:val="af9"/>
        <w:ind w:firstLine="0"/>
        <w:rPr>
          <w:b/>
          <w:sz w:val="28"/>
          <w:szCs w:val="28"/>
        </w:rPr>
      </w:pPr>
      <w:r>
        <w:rPr>
          <w:b/>
          <w:sz w:val="28"/>
          <w:szCs w:val="28"/>
        </w:rPr>
        <w:t xml:space="preserve">Представитель, </w:t>
      </w:r>
    </w:p>
    <w:p w:rsidR="003143F7" w:rsidRPr="007415F9" w:rsidRDefault="003143F7" w:rsidP="00777435">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3143F7" w:rsidRPr="007415F9" w:rsidRDefault="003143F7" w:rsidP="00777435">
      <w:pPr>
        <w:tabs>
          <w:tab w:val="left" w:pos="8640"/>
        </w:tabs>
        <w:jc w:val="center"/>
        <w:rPr>
          <w:i/>
        </w:rPr>
      </w:pPr>
      <w:r>
        <w:rPr>
          <w:i/>
        </w:rPr>
        <w:t>(наименование претендента)</w:t>
      </w:r>
    </w:p>
    <w:p w:rsidR="003143F7" w:rsidRPr="00445DDD" w:rsidRDefault="003143F7" w:rsidP="00777435">
      <w:pPr>
        <w:pStyle w:val="32"/>
        <w:suppressAutoHyphens/>
        <w:spacing w:after="0"/>
        <w:rPr>
          <w:sz w:val="28"/>
          <w:szCs w:val="28"/>
        </w:rPr>
      </w:pPr>
      <w:r>
        <w:rPr>
          <w:sz w:val="28"/>
          <w:szCs w:val="28"/>
        </w:rPr>
        <w:t>____________________________________________________________________</w:t>
      </w:r>
    </w:p>
    <w:p w:rsidR="003143F7" w:rsidRPr="007415F9" w:rsidRDefault="003143F7" w:rsidP="00777435">
      <w:pPr>
        <w:rPr>
          <w:i/>
        </w:rPr>
      </w:pPr>
      <w:r>
        <w:rPr>
          <w:i/>
        </w:rPr>
        <w:t xml:space="preserve">       Печать</w:t>
      </w:r>
      <w:r>
        <w:rPr>
          <w:i/>
        </w:rPr>
        <w:tab/>
      </w:r>
      <w:r>
        <w:rPr>
          <w:i/>
        </w:rPr>
        <w:tab/>
      </w:r>
      <w:r>
        <w:rPr>
          <w:i/>
        </w:rPr>
        <w:tab/>
        <w:t>(должность, подпись, ФИО)</w:t>
      </w:r>
    </w:p>
    <w:p w:rsidR="003143F7" w:rsidRPr="00A4791C" w:rsidRDefault="003143F7" w:rsidP="00777435">
      <w:pPr>
        <w:pStyle w:val="32"/>
        <w:suppressAutoHyphens/>
        <w:spacing w:after="0"/>
        <w:rPr>
          <w:sz w:val="28"/>
          <w:szCs w:val="28"/>
        </w:rPr>
      </w:pPr>
      <w:r>
        <w:rPr>
          <w:sz w:val="28"/>
          <w:szCs w:val="28"/>
        </w:rPr>
        <w:t>"____" _________ 201__ г.</w:t>
      </w: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297DCA" w:rsidRDefault="00297DCA">
      <w:pPr>
        <w:pStyle w:val="19"/>
        <w:ind w:firstLine="0"/>
        <w:jc w:val="right"/>
        <w:outlineLvl w:val="0"/>
      </w:pPr>
    </w:p>
    <w:p w:rsidR="003143F7" w:rsidRDefault="00777435">
      <w:pPr>
        <w:pStyle w:val="19"/>
        <w:ind w:firstLine="0"/>
        <w:jc w:val="right"/>
        <w:outlineLvl w:val="0"/>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3143F7" w:rsidRPr="00D72EB5" w:rsidRDefault="003143F7" w:rsidP="00777435">
      <w:pPr>
        <w:pStyle w:val="Style1"/>
        <w:widowControl/>
        <w:tabs>
          <w:tab w:val="left" w:pos="3859"/>
        </w:tabs>
        <w:jc w:val="center"/>
        <w:rPr>
          <w:rStyle w:val="FontStyle11"/>
          <w:sz w:val="28"/>
          <w:szCs w:val="28"/>
        </w:rPr>
      </w:pPr>
      <w:r>
        <w:rPr>
          <w:rStyle w:val="FontStyle11"/>
          <w:sz w:val="28"/>
          <w:szCs w:val="28"/>
        </w:rPr>
        <w:t xml:space="preserve">Договор № НКП </w:t>
      </w:r>
    </w:p>
    <w:p w:rsidR="003143F7" w:rsidRPr="00D72EB5" w:rsidRDefault="003143F7" w:rsidP="00777435">
      <w:pPr>
        <w:pStyle w:val="Style2"/>
        <w:widowControl/>
        <w:jc w:val="center"/>
        <w:rPr>
          <w:rStyle w:val="FontStyle11"/>
          <w:sz w:val="28"/>
          <w:szCs w:val="28"/>
        </w:rPr>
      </w:pPr>
      <w:r>
        <w:rPr>
          <w:b/>
          <w:sz w:val="28"/>
          <w:szCs w:val="28"/>
        </w:rPr>
        <w:t>на выполнение погрузочно-разгрузочных работ ручным и механизированным способом</w:t>
      </w:r>
      <w:r>
        <w:rPr>
          <w:sz w:val="28"/>
          <w:szCs w:val="28"/>
        </w:rPr>
        <w:t xml:space="preserve">, </w:t>
      </w:r>
      <w:r>
        <w:rPr>
          <w:b/>
          <w:sz w:val="28"/>
          <w:szCs w:val="28"/>
        </w:rPr>
        <w:t>а также оказание дополнительных услуг (разработка эскизов и схем крепления грузов и др.)</w:t>
      </w:r>
      <w:r>
        <w:rPr>
          <w:rStyle w:val="FontStyle11"/>
          <w:sz w:val="28"/>
          <w:szCs w:val="28"/>
        </w:rPr>
        <w:t xml:space="preserve"> на</w:t>
      </w:r>
      <w:r>
        <w:rPr>
          <w:sz w:val="28"/>
          <w:szCs w:val="28"/>
        </w:rPr>
        <w:t xml:space="preserve"> </w:t>
      </w:r>
      <w:r>
        <w:rPr>
          <w:b/>
          <w:sz w:val="28"/>
          <w:szCs w:val="28"/>
        </w:rPr>
        <w:t>терминалах Забайкальского филиала ПАО «ТрансКонтейнер»</w:t>
      </w:r>
      <w:r>
        <w:rPr>
          <w:rStyle w:val="FontStyle11"/>
          <w:sz w:val="28"/>
          <w:szCs w:val="28"/>
        </w:rPr>
        <w:t>.</w:t>
      </w:r>
    </w:p>
    <w:p w:rsidR="003143F7" w:rsidRPr="00D72EB5" w:rsidRDefault="003143F7" w:rsidP="00777435">
      <w:pPr>
        <w:pStyle w:val="Style7"/>
        <w:widowControl/>
        <w:spacing w:line="240" w:lineRule="auto"/>
        <w:jc w:val="center"/>
        <w:rPr>
          <w:sz w:val="28"/>
          <w:szCs w:val="28"/>
        </w:rPr>
      </w:pPr>
    </w:p>
    <w:p w:rsidR="003143F7" w:rsidRDefault="003143F7" w:rsidP="00777435">
      <w:pPr>
        <w:pStyle w:val="Style7"/>
        <w:widowControl/>
        <w:tabs>
          <w:tab w:val="left" w:pos="7776"/>
        </w:tabs>
        <w:spacing w:line="240" w:lineRule="auto"/>
        <w:rPr>
          <w:rStyle w:val="FontStyle13"/>
          <w:rFonts w:eastAsia="MS Mincho"/>
          <w:sz w:val="28"/>
          <w:szCs w:val="28"/>
        </w:rPr>
      </w:pPr>
      <w:r>
        <w:rPr>
          <w:rStyle w:val="FontStyle13"/>
          <w:rFonts w:eastAsia="MS Mincho"/>
          <w:sz w:val="28"/>
          <w:szCs w:val="28"/>
        </w:rPr>
        <w:t>г. Чита                                                                             «    »  ___________ 201_ г.</w:t>
      </w:r>
    </w:p>
    <w:p w:rsidR="00777435" w:rsidRPr="00D72EB5" w:rsidRDefault="00777435" w:rsidP="00777435">
      <w:pPr>
        <w:pStyle w:val="Style7"/>
        <w:widowControl/>
        <w:tabs>
          <w:tab w:val="left" w:pos="7776"/>
        </w:tabs>
        <w:spacing w:line="240" w:lineRule="auto"/>
        <w:rPr>
          <w:rStyle w:val="FontStyle13"/>
          <w:rFonts w:eastAsia="MS Mincho"/>
          <w:sz w:val="28"/>
          <w:szCs w:val="28"/>
        </w:rPr>
      </w:pPr>
    </w:p>
    <w:p w:rsidR="003143F7" w:rsidRPr="00D72EB5" w:rsidRDefault="003143F7" w:rsidP="00777435">
      <w:pPr>
        <w:pStyle w:val="Style4"/>
        <w:widowControl/>
        <w:spacing w:line="240" w:lineRule="auto"/>
        <w:rPr>
          <w:rStyle w:val="FontStyle13"/>
          <w:rFonts w:eastAsia="MS Mincho"/>
          <w:sz w:val="28"/>
          <w:szCs w:val="28"/>
        </w:rPr>
      </w:pPr>
      <w:r>
        <w:rPr>
          <w:rStyle w:val="FontStyle13"/>
          <w:rFonts w:eastAsia="MS Mincho"/>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w:t>
      </w:r>
      <w:r>
        <w:rPr>
          <w:rStyle w:val="FontStyle12"/>
          <w:sz w:val="28"/>
          <w:szCs w:val="28"/>
        </w:rPr>
        <w:t xml:space="preserve"> </w:t>
      </w:r>
      <w:r>
        <w:rPr>
          <w:rFonts w:eastAsia="MS Mincho"/>
          <w:sz w:val="28"/>
          <w:szCs w:val="28"/>
        </w:rPr>
        <w:t xml:space="preserve">лице директора филиала ПАО «ТрансКонтейнер» на Забайкальской железной дороге Банщикова Андрея Витальевича, действующего на основании </w:t>
      </w:r>
      <w:r>
        <w:rPr>
          <w:rFonts w:eastAsia="MS Mincho"/>
          <w:bCs/>
          <w:sz w:val="28"/>
          <w:szCs w:val="28"/>
        </w:rPr>
        <w:t>на основании доверенности №</w:t>
      </w:r>
      <w:proofErr w:type="gramStart"/>
      <w:r>
        <w:rPr>
          <w:rFonts w:eastAsia="MS Mincho"/>
          <w:bCs/>
          <w:sz w:val="28"/>
          <w:szCs w:val="28"/>
        </w:rPr>
        <w:t>Ц</w:t>
      </w:r>
      <w:proofErr w:type="gramEnd"/>
      <w:r>
        <w:rPr>
          <w:rFonts w:eastAsia="MS Mincho"/>
          <w:bCs/>
          <w:sz w:val="28"/>
          <w:szCs w:val="28"/>
        </w:rPr>
        <w:t>/2017/Н14-131г, от 14.02.2017г</w:t>
      </w:r>
      <w:r>
        <w:rPr>
          <w:rFonts w:eastAsia="MS Mincho"/>
          <w:sz w:val="28"/>
          <w:szCs w:val="28"/>
        </w:rPr>
        <w:t xml:space="preserve"> с одной стороны, </w:t>
      </w:r>
      <w:proofErr w:type="spellStart"/>
      <w:r>
        <w:rPr>
          <w:rFonts w:eastAsia="MS Mincho"/>
          <w:sz w:val="28"/>
          <w:szCs w:val="28"/>
        </w:rPr>
        <w:t>и______________________________</w:t>
      </w:r>
      <w:proofErr w:type="spellEnd"/>
      <w:r>
        <w:rPr>
          <w:rFonts w:eastAsia="MS Mincho"/>
          <w:sz w:val="28"/>
          <w:szCs w:val="28"/>
        </w:rPr>
        <w:t xml:space="preserve">, именуемое в дальнейшем «ИСПОЛНИТЕЛЬ» в </w:t>
      </w:r>
      <w:proofErr w:type="spellStart"/>
      <w:r>
        <w:rPr>
          <w:rFonts w:eastAsia="MS Mincho"/>
          <w:sz w:val="28"/>
          <w:szCs w:val="28"/>
        </w:rPr>
        <w:t>лице_______________________________</w:t>
      </w:r>
      <w:proofErr w:type="spellEnd"/>
      <w:r>
        <w:rPr>
          <w:rFonts w:eastAsia="MS Mincho"/>
          <w:sz w:val="28"/>
          <w:szCs w:val="28"/>
        </w:rPr>
        <w:t>, действующего на основании Устава</w:t>
      </w:r>
      <w:r>
        <w:rPr>
          <w:rStyle w:val="FontStyle13"/>
          <w:rFonts w:eastAsia="MS Mincho"/>
          <w:sz w:val="28"/>
          <w:szCs w:val="28"/>
        </w:rPr>
        <w:t>, с другой стороны, заключили настоящий договор о нижеследующем:</w:t>
      </w:r>
    </w:p>
    <w:p w:rsidR="003143F7" w:rsidRPr="00D72EB5" w:rsidRDefault="003143F7" w:rsidP="00777435">
      <w:pPr>
        <w:pStyle w:val="Style5"/>
        <w:widowControl/>
        <w:jc w:val="center"/>
        <w:rPr>
          <w:rStyle w:val="FontStyle11"/>
          <w:sz w:val="28"/>
          <w:szCs w:val="28"/>
        </w:rPr>
      </w:pPr>
      <w:r>
        <w:rPr>
          <w:rStyle w:val="FontStyle11"/>
          <w:sz w:val="28"/>
          <w:szCs w:val="28"/>
        </w:rPr>
        <w:t>1.ПРЕДМЕТ ДОГОВОРА</w:t>
      </w:r>
    </w:p>
    <w:p w:rsidR="003143F7" w:rsidRPr="00D72EB5" w:rsidRDefault="003143F7" w:rsidP="00777435">
      <w:pPr>
        <w:ind w:firstLine="851"/>
        <w:jc w:val="both"/>
        <w:rPr>
          <w:sz w:val="28"/>
          <w:szCs w:val="28"/>
        </w:rPr>
      </w:pPr>
      <w:r>
        <w:rPr>
          <w:sz w:val="28"/>
          <w:szCs w:val="28"/>
        </w:rPr>
        <w:t>1.1.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филиала ПАО «ТрансКонтейнер» на Забайкальской железной дороге.</w:t>
      </w:r>
    </w:p>
    <w:p w:rsidR="003143F7" w:rsidRPr="00D72EB5" w:rsidRDefault="003143F7" w:rsidP="00777435">
      <w:pPr>
        <w:ind w:firstLine="851"/>
        <w:jc w:val="center"/>
        <w:rPr>
          <w:b/>
          <w:sz w:val="28"/>
          <w:szCs w:val="28"/>
        </w:rPr>
      </w:pPr>
      <w:r>
        <w:rPr>
          <w:b/>
          <w:sz w:val="28"/>
          <w:szCs w:val="28"/>
        </w:rPr>
        <w:t>2. МЕСТО ВЫПОЛНЕНИЯ РАБОТ</w:t>
      </w:r>
    </w:p>
    <w:p w:rsidR="003143F7" w:rsidRPr="00D72EB5" w:rsidRDefault="003143F7" w:rsidP="00777435">
      <w:pPr>
        <w:ind w:firstLine="851"/>
        <w:jc w:val="both"/>
        <w:rPr>
          <w:sz w:val="28"/>
          <w:szCs w:val="28"/>
        </w:rPr>
      </w:pPr>
      <w:r>
        <w:rPr>
          <w:sz w:val="28"/>
          <w:szCs w:val="28"/>
        </w:rPr>
        <w:t xml:space="preserve">2.1. </w:t>
      </w:r>
      <w:r>
        <w:rPr>
          <w:rStyle w:val="FontStyle13"/>
          <w:rFonts w:eastAsia="MS Mincho"/>
          <w:sz w:val="28"/>
          <w:szCs w:val="28"/>
        </w:rPr>
        <w:t>Работы производятся на контейнерном терминале  Забайкальск (пгт. Забайкальск, ул.1 Мая, 7), на  контейнерном терминале Чита (г. Чита, ул. Лазо, 120), на контейнерном терминале Благовещенск (г.Благовещенск, ул. Станционная,70), в</w:t>
      </w:r>
      <w:r>
        <w:rPr>
          <w:sz w:val="28"/>
          <w:szCs w:val="28"/>
        </w:rPr>
        <w:t xml:space="preserve"> том числе, на объектах по адресам заказчиков услуг филиала ПАО «ТрансКонтейнер» на Забайкальской железной дороге. </w:t>
      </w:r>
    </w:p>
    <w:p w:rsidR="003143F7" w:rsidRPr="00D72EB5" w:rsidRDefault="003143F7" w:rsidP="00777435">
      <w:pPr>
        <w:ind w:firstLine="851"/>
        <w:jc w:val="both"/>
        <w:rPr>
          <w:sz w:val="28"/>
          <w:szCs w:val="28"/>
        </w:rPr>
      </w:pPr>
      <w:r>
        <w:rPr>
          <w:sz w:val="28"/>
          <w:szCs w:val="28"/>
        </w:rPr>
        <w:t xml:space="preserve">2.2. </w:t>
      </w:r>
      <w:r>
        <w:rPr>
          <w:rStyle w:val="FontStyle13"/>
          <w:rFonts w:eastAsia="MS Mincho"/>
          <w:sz w:val="28"/>
          <w:szCs w:val="28"/>
        </w:rPr>
        <w:t>Выполнение работ производится ИСПОЛНИТЕЛЕМ на основании заявок, по форме согласно приложениям № 1 и № 4 к настоящему договору. Срок выполнения работ с момента заключения договора по 31.12.2019 года включительно.</w:t>
      </w:r>
    </w:p>
    <w:p w:rsidR="003143F7" w:rsidRPr="00D72EB5" w:rsidRDefault="003143F7" w:rsidP="00777435">
      <w:pPr>
        <w:jc w:val="center"/>
        <w:rPr>
          <w:b/>
          <w:sz w:val="28"/>
          <w:szCs w:val="28"/>
        </w:rPr>
      </w:pPr>
      <w:r>
        <w:rPr>
          <w:b/>
          <w:sz w:val="28"/>
          <w:szCs w:val="28"/>
        </w:rPr>
        <w:t>3. НАИМЕНОВАНИЕ И ВИДЫ РАБОТ.</w:t>
      </w:r>
    </w:p>
    <w:p w:rsidR="003143F7" w:rsidRPr="00D72EB5" w:rsidRDefault="003143F7" w:rsidP="00777435">
      <w:pPr>
        <w:ind w:firstLine="851"/>
        <w:jc w:val="both"/>
        <w:rPr>
          <w:sz w:val="28"/>
          <w:szCs w:val="28"/>
        </w:rPr>
      </w:pPr>
      <w:r>
        <w:rPr>
          <w:sz w:val="28"/>
          <w:szCs w:val="28"/>
        </w:rPr>
        <w:t xml:space="preserve">3.1. погрузка/выгрузка груза с тарификацией за контейнер  </w:t>
      </w:r>
      <w:proofErr w:type="gramStart"/>
      <w:r>
        <w:rPr>
          <w:sz w:val="28"/>
          <w:szCs w:val="28"/>
        </w:rPr>
        <w:t>в</w:t>
      </w:r>
      <w:proofErr w:type="gramEnd"/>
      <w:r>
        <w:rPr>
          <w:sz w:val="28"/>
          <w:szCs w:val="28"/>
        </w:rPr>
        <w:t xml:space="preserve">/из любого типа контейнеров; </w:t>
      </w:r>
    </w:p>
    <w:p w:rsidR="003143F7" w:rsidRPr="00D72EB5" w:rsidRDefault="003143F7" w:rsidP="00777435">
      <w:pPr>
        <w:ind w:firstLine="851"/>
        <w:jc w:val="both"/>
        <w:rPr>
          <w:sz w:val="28"/>
          <w:szCs w:val="28"/>
        </w:rPr>
      </w:pPr>
      <w:r>
        <w:rPr>
          <w:sz w:val="28"/>
          <w:szCs w:val="28"/>
        </w:rPr>
        <w:t xml:space="preserve">3.2. погрузка/выгрузка груза с тарификацией за чел/час;  </w:t>
      </w:r>
    </w:p>
    <w:p w:rsidR="003143F7" w:rsidRPr="00D72EB5" w:rsidRDefault="003143F7" w:rsidP="00777435">
      <w:pPr>
        <w:ind w:firstLine="851"/>
        <w:jc w:val="both"/>
        <w:rPr>
          <w:sz w:val="28"/>
          <w:szCs w:val="28"/>
        </w:rPr>
      </w:pPr>
      <w:r>
        <w:rPr>
          <w:sz w:val="28"/>
          <w:szCs w:val="28"/>
        </w:rPr>
        <w:t>3.3. погрузка/выгрузка груза с тарификацией за тонну;</w:t>
      </w:r>
    </w:p>
    <w:p w:rsidR="003143F7" w:rsidRPr="00D72EB5" w:rsidRDefault="003143F7" w:rsidP="00777435">
      <w:pPr>
        <w:ind w:firstLine="851"/>
        <w:jc w:val="both"/>
        <w:rPr>
          <w:sz w:val="28"/>
          <w:szCs w:val="28"/>
        </w:rPr>
      </w:pPr>
      <w:r>
        <w:rPr>
          <w:sz w:val="28"/>
          <w:szCs w:val="28"/>
        </w:rPr>
        <w:t>3.4. подготовка контейнеров под погрузку;</w:t>
      </w:r>
    </w:p>
    <w:p w:rsidR="003143F7" w:rsidRPr="00D72EB5" w:rsidRDefault="003143F7" w:rsidP="00777435">
      <w:pPr>
        <w:ind w:firstLine="851"/>
        <w:jc w:val="both"/>
        <w:rPr>
          <w:sz w:val="28"/>
          <w:szCs w:val="28"/>
        </w:rPr>
      </w:pPr>
      <w:r>
        <w:rPr>
          <w:sz w:val="28"/>
          <w:szCs w:val="28"/>
        </w:rPr>
        <w:t xml:space="preserve">3.5. очистка, промывка и в необходимых случаях дезинфекция контейнеров; </w:t>
      </w:r>
    </w:p>
    <w:p w:rsidR="003143F7" w:rsidRPr="00D72EB5" w:rsidRDefault="003143F7" w:rsidP="00777435">
      <w:pPr>
        <w:ind w:firstLine="851"/>
        <w:jc w:val="both"/>
        <w:rPr>
          <w:sz w:val="28"/>
          <w:szCs w:val="28"/>
        </w:rPr>
      </w:pPr>
      <w:r>
        <w:rPr>
          <w:sz w:val="28"/>
          <w:szCs w:val="28"/>
        </w:rPr>
        <w:lastRenderedPageBreak/>
        <w:t xml:space="preserve">3.6. крепление груза в контейнере;  </w:t>
      </w:r>
    </w:p>
    <w:p w:rsidR="003143F7" w:rsidRPr="00D72EB5" w:rsidRDefault="003143F7" w:rsidP="00777435">
      <w:pPr>
        <w:ind w:firstLine="851"/>
        <w:jc w:val="both"/>
        <w:rPr>
          <w:sz w:val="28"/>
          <w:szCs w:val="28"/>
        </w:rPr>
      </w:pPr>
      <w:r>
        <w:rPr>
          <w:sz w:val="28"/>
          <w:szCs w:val="28"/>
        </w:rPr>
        <w:t xml:space="preserve">3.7. раскрепление груза в контейнере; </w:t>
      </w:r>
    </w:p>
    <w:p w:rsidR="003143F7" w:rsidRPr="00D72EB5" w:rsidRDefault="003143F7" w:rsidP="00777435">
      <w:pPr>
        <w:ind w:firstLine="851"/>
        <w:jc w:val="both"/>
        <w:rPr>
          <w:sz w:val="28"/>
          <w:szCs w:val="28"/>
        </w:rPr>
      </w:pPr>
      <w:r>
        <w:rPr>
          <w:sz w:val="28"/>
          <w:szCs w:val="28"/>
        </w:rPr>
        <w:t xml:space="preserve">3.8. крепление груза в вагоне;  </w:t>
      </w:r>
    </w:p>
    <w:p w:rsidR="003143F7" w:rsidRPr="00D72EB5" w:rsidRDefault="003143F7" w:rsidP="00777435">
      <w:pPr>
        <w:ind w:firstLine="851"/>
        <w:jc w:val="both"/>
        <w:rPr>
          <w:sz w:val="28"/>
          <w:szCs w:val="28"/>
        </w:rPr>
      </w:pPr>
      <w:r>
        <w:rPr>
          <w:sz w:val="28"/>
          <w:szCs w:val="28"/>
        </w:rPr>
        <w:t xml:space="preserve">3.9. раскрепление груза в вагоне;  </w:t>
      </w:r>
    </w:p>
    <w:p w:rsidR="003143F7" w:rsidRPr="00D72EB5" w:rsidRDefault="003143F7" w:rsidP="00777435">
      <w:pPr>
        <w:ind w:firstLine="851"/>
        <w:rPr>
          <w:sz w:val="28"/>
          <w:szCs w:val="28"/>
        </w:rPr>
      </w:pPr>
      <w:r>
        <w:rPr>
          <w:sz w:val="28"/>
          <w:szCs w:val="28"/>
        </w:rPr>
        <w:t xml:space="preserve">3.10. установка деревянного щита ограждения;   </w:t>
      </w:r>
    </w:p>
    <w:p w:rsidR="003143F7" w:rsidRDefault="003143F7" w:rsidP="00777435">
      <w:pPr>
        <w:ind w:firstLine="851"/>
        <w:rPr>
          <w:sz w:val="28"/>
          <w:szCs w:val="28"/>
        </w:rPr>
      </w:pPr>
      <w:r>
        <w:rPr>
          <w:sz w:val="28"/>
          <w:szCs w:val="28"/>
        </w:rPr>
        <w:t>3.11. разработка и/или согласование по поручению и в интересах клиента схем, эскизов, чертежей погрузки груза в контейнере/вагоне;</w:t>
      </w:r>
    </w:p>
    <w:p w:rsidR="003143F7" w:rsidRPr="00D72EB5" w:rsidRDefault="003143F7" w:rsidP="00777435">
      <w:pPr>
        <w:ind w:firstLine="851"/>
        <w:rPr>
          <w:sz w:val="28"/>
          <w:szCs w:val="28"/>
        </w:rPr>
      </w:pPr>
      <w:r>
        <w:rPr>
          <w:sz w:val="28"/>
          <w:szCs w:val="28"/>
        </w:rPr>
        <w:t>3.12. прочие услуги СВХ для таможенного досмотра с тарификацией за человеко-час.</w:t>
      </w:r>
    </w:p>
    <w:p w:rsidR="003143F7" w:rsidRPr="00D72EB5" w:rsidRDefault="003143F7" w:rsidP="00777435">
      <w:pPr>
        <w:ind w:firstLine="851"/>
        <w:rPr>
          <w:sz w:val="28"/>
          <w:szCs w:val="28"/>
        </w:rPr>
      </w:pPr>
      <w:r>
        <w:rPr>
          <w:rStyle w:val="FontStyle11"/>
          <w:sz w:val="28"/>
          <w:szCs w:val="28"/>
        </w:rPr>
        <w:t>4. ОБЯЗАННОСТИ СТОРОН</w:t>
      </w:r>
    </w:p>
    <w:p w:rsidR="003143F7" w:rsidRPr="00D72EB5" w:rsidRDefault="003143F7" w:rsidP="00777435">
      <w:pPr>
        <w:pStyle w:val="Style3"/>
        <w:widowControl/>
        <w:tabs>
          <w:tab w:val="left" w:pos="1246"/>
        </w:tabs>
        <w:spacing w:line="240" w:lineRule="auto"/>
        <w:jc w:val="both"/>
        <w:rPr>
          <w:rStyle w:val="FontStyle13"/>
          <w:rFonts w:eastAsia="MS Mincho"/>
          <w:sz w:val="28"/>
          <w:szCs w:val="28"/>
        </w:rPr>
      </w:pPr>
      <w:r>
        <w:rPr>
          <w:rStyle w:val="FontStyle13"/>
          <w:rFonts w:eastAsia="MS Mincho"/>
          <w:sz w:val="28"/>
          <w:szCs w:val="28"/>
        </w:rPr>
        <w:t>4.1. ИСПОЛНИТЕЛЬ обязан:</w:t>
      </w:r>
    </w:p>
    <w:p w:rsidR="003143F7" w:rsidRPr="00D72EB5" w:rsidRDefault="003143F7" w:rsidP="00777435">
      <w:pPr>
        <w:pStyle w:val="Style3"/>
        <w:widowControl/>
        <w:tabs>
          <w:tab w:val="left" w:pos="1246"/>
        </w:tabs>
        <w:spacing w:line="240" w:lineRule="auto"/>
        <w:jc w:val="both"/>
        <w:rPr>
          <w:rStyle w:val="FontStyle13"/>
          <w:rFonts w:eastAsia="MS Mincho"/>
          <w:sz w:val="28"/>
          <w:szCs w:val="28"/>
        </w:rPr>
      </w:pPr>
      <w:r>
        <w:rPr>
          <w:rStyle w:val="FontStyle13"/>
          <w:rFonts w:eastAsia="MS Mincho"/>
          <w:sz w:val="28"/>
          <w:szCs w:val="28"/>
        </w:rPr>
        <w:t xml:space="preserve">4.1.1. Не позднее, чем за 2 (два) часа до начала  выполнения ИСПОЛНИТЕЛЕМ Работ направить ЗАКАЗЧИКУ протокол согласования стоимости и количества материалов и реквизитов крепления, согласно утвержденных ОАО «РЖД» схем размещения и крепления грузов в контейнерах/вагонах, оформленную в соответствии с приложением № 3 к настоящему договору. </w:t>
      </w:r>
    </w:p>
    <w:p w:rsidR="003143F7" w:rsidRPr="00D72EB5" w:rsidRDefault="003143F7" w:rsidP="00777435">
      <w:pPr>
        <w:pStyle w:val="Style3"/>
        <w:widowControl/>
        <w:tabs>
          <w:tab w:val="left" w:pos="1490"/>
        </w:tabs>
        <w:spacing w:line="240" w:lineRule="auto"/>
        <w:jc w:val="both"/>
        <w:rPr>
          <w:sz w:val="28"/>
          <w:szCs w:val="28"/>
        </w:rPr>
      </w:pPr>
      <w:r>
        <w:rPr>
          <w:rStyle w:val="FontStyle13"/>
          <w:rFonts w:eastAsia="MS Mincho"/>
          <w:sz w:val="28"/>
          <w:szCs w:val="28"/>
        </w:rPr>
        <w:t>4.1.2.</w:t>
      </w:r>
      <w:r>
        <w:rPr>
          <w:rStyle w:val="FontStyle13"/>
          <w:rFonts w:eastAsia="MS Mincho"/>
          <w:sz w:val="28"/>
          <w:szCs w:val="28"/>
        </w:rPr>
        <w:tab/>
        <w:t xml:space="preserve"> Не позднее, чем за 2 (два) часа до начала  выполнения ИСПОЛНИТЕЛЕМ Работ направить ЗАКАЗЧИКУ подписанную Заявку или отказ от исполнения Заявки по электронной почте на электронный адрес, указанной сторонами в разделе 9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почтовой связью либо через курьера и/или сотрудника ИСПОЛНИТЕЛЯ</w:t>
      </w:r>
      <w:r>
        <w:rPr>
          <w:sz w:val="28"/>
          <w:szCs w:val="28"/>
        </w:rPr>
        <w:t>.</w:t>
      </w:r>
    </w:p>
    <w:p w:rsidR="003143F7" w:rsidRPr="00D72EB5" w:rsidRDefault="003143F7" w:rsidP="00777435">
      <w:pPr>
        <w:pStyle w:val="Style3"/>
        <w:widowControl/>
        <w:spacing w:line="240" w:lineRule="auto"/>
        <w:jc w:val="both"/>
        <w:rPr>
          <w:rStyle w:val="FontStyle13"/>
          <w:rFonts w:eastAsia="MS Mincho"/>
          <w:sz w:val="28"/>
          <w:szCs w:val="28"/>
        </w:rPr>
      </w:pPr>
      <w:r>
        <w:rPr>
          <w:rStyle w:val="FontStyle13"/>
          <w:rFonts w:eastAsia="MS Mincho"/>
          <w:sz w:val="28"/>
          <w:szCs w:val="28"/>
        </w:rPr>
        <w:t>4.1.3.</w:t>
      </w:r>
      <w:r>
        <w:rPr>
          <w:rStyle w:val="FontStyle13"/>
          <w:rFonts w:eastAsia="MS Mincho"/>
          <w:sz w:val="28"/>
          <w:szCs w:val="28"/>
        </w:rPr>
        <w:tab/>
        <w:t>Своевременно выполнять Работы, указанные в заявке, в соответствии с заявкой Заказчика.</w:t>
      </w:r>
    </w:p>
    <w:p w:rsidR="003143F7" w:rsidRPr="00D72EB5" w:rsidRDefault="003143F7" w:rsidP="00777435">
      <w:pPr>
        <w:pStyle w:val="Style3"/>
        <w:widowControl/>
        <w:tabs>
          <w:tab w:val="left" w:pos="1490"/>
        </w:tabs>
        <w:spacing w:line="240" w:lineRule="auto"/>
        <w:jc w:val="both"/>
        <w:rPr>
          <w:rStyle w:val="FontStyle13"/>
          <w:rFonts w:eastAsia="MS Mincho"/>
          <w:sz w:val="28"/>
          <w:szCs w:val="28"/>
        </w:rPr>
      </w:pPr>
      <w:r>
        <w:rPr>
          <w:rStyle w:val="FontStyle13"/>
          <w:rFonts w:eastAsia="MS Mincho"/>
          <w:sz w:val="28"/>
          <w:szCs w:val="28"/>
        </w:rPr>
        <w:t>4.1.4. Расчетным периодом по настоящему договору является календарный месяц. В течение 3 рабочих дней после окончания каждого расчетного периода Стороны подписывают акты об оказанных услугах. После подписания сторонами акта об оказанных услугах Исполнитель в течение 5 (пяти) дней формирует и направляет Заказчику счет-фактуру, оформленную в соответствии со ст. 169 Налогового Кодекса РФ.</w:t>
      </w:r>
    </w:p>
    <w:p w:rsidR="003143F7" w:rsidRPr="00D72EB5" w:rsidRDefault="003143F7" w:rsidP="00777435">
      <w:pPr>
        <w:pStyle w:val="Style3"/>
        <w:widowControl/>
        <w:tabs>
          <w:tab w:val="left" w:pos="1404"/>
        </w:tabs>
        <w:spacing w:line="240" w:lineRule="auto"/>
        <w:ind w:firstLine="799"/>
        <w:jc w:val="both"/>
        <w:rPr>
          <w:rStyle w:val="FontStyle13"/>
          <w:rFonts w:eastAsia="MS Mincho"/>
          <w:sz w:val="28"/>
          <w:szCs w:val="28"/>
        </w:rPr>
      </w:pPr>
      <w:r>
        <w:rPr>
          <w:rStyle w:val="FontStyle13"/>
          <w:rFonts w:eastAsia="MS Mincho"/>
          <w:sz w:val="28"/>
          <w:szCs w:val="28"/>
        </w:rPr>
        <w:t>4.1.5.</w:t>
      </w:r>
      <w:r>
        <w:rPr>
          <w:rStyle w:val="FontStyle13"/>
          <w:rFonts w:eastAsia="MS Mincho"/>
          <w:sz w:val="28"/>
          <w:szCs w:val="28"/>
        </w:rPr>
        <w:tab/>
        <w:t>Устранять недостатки в результатах Работ, допущенные по его вине, своими силами и за свой счет;</w:t>
      </w:r>
    </w:p>
    <w:p w:rsidR="003143F7" w:rsidRPr="00D72EB5" w:rsidRDefault="003143F7" w:rsidP="00777435">
      <w:pPr>
        <w:pStyle w:val="Style3"/>
        <w:widowControl/>
        <w:tabs>
          <w:tab w:val="left" w:pos="1656"/>
        </w:tabs>
        <w:spacing w:line="240" w:lineRule="auto"/>
        <w:ind w:firstLine="792"/>
        <w:jc w:val="both"/>
        <w:rPr>
          <w:rStyle w:val="FontStyle13"/>
          <w:rFonts w:eastAsia="MS Mincho"/>
          <w:sz w:val="28"/>
          <w:szCs w:val="28"/>
        </w:rPr>
      </w:pPr>
      <w:r>
        <w:rPr>
          <w:rStyle w:val="FontStyle13"/>
          <w:rFonts w:eastAsia="MS Mincho"/>
          <w:sz w:val="28"/>
          <w:szCs w:val="28"/>
        </w:rPr>
        <w:t>Незамедлительно информировать ЗАКАЗЧИКА об обнаруженной</w:t>
      </w:r>
      <w:r>
        <w:rPr>
          <w:rStyle w:val="FontStyle13"/>
          <w:rFonts w:eastAsia="MS Mincho"/>
          <w:sz w:val="28"/>
          <w:szCs w:val="28"/>
        </w:rPr>
        <w:br/>
        <w:t>невозможности получить ожидаемые результаты или о нецелесообразности продолжения</w:t>
      </w:r>
      <w:r>
        <w:rPr>
          <w:rStyle w:val="FontStyle13"/>
          <w:rFonts w:eastAsia="MS Mincho"/>
          <w:sz w:val="28"/>
          <w:szCs w:val="28"/>
        </w:rPr>
        <w:br/>
        <w:t>Работ;</w:t>
      </w:r>
    </w:p>
    <w:p w:rsidR="003143F7" w:rsidRPr="00D72EB5" w:rsidRDefault="003143F7" w:rsidP="00777435">
      <w:pPr>
        <w:pStyle w:val="Style3"/>
        <w:widowControl/>
        <w:tabs>
          <w:tab w:val="left" w:pos="1361"/>
        </w:tabs>
        <w:spacing w:line="240" w:lineRule="auto"/>
        <w:ind w:firstLine="0"/>
        <w:jc w:val="both"/>
        <w:rPr>
          <w:rStyle w:val="FontStyle13"/>
          <w:rFonts w:eastAsia="MS Mincho"/>
          <w:sz w:val="28"/>
          <w:szCs w:val="28"/>
        </w:rPr>
      </w:pPr>
      <w:r>
        <w:rPr>
          <w:rStyle w:val="FontStyle13"/>
          <w:rFonts w:eastAsia="MS Mincho"/>
          <w:sz w:val="28"/>
          <w:szCs w:val="28"/>
        </w:rPr>
        <w:t xml:space="preserve">           4.1.6.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3143F7" w:rsidRPr="00D72EB5" w:rsidRDefault="003143F7" w:rsidP="00777435">
      <w:pPr>
        <w:pStyle w:val="Style3"/>
        <w:widowControl/>
        <w:tabs>
          <w:tab w:val="left" w:pos="1361"/>
        </w:tabs>
        <w:spacing w:line="240" w:lineRule="auto"/>
        <w:ind w:firstLine="0"/>
        <w:jc w:val="both"/>
        <w:rPr>
          <w:rStyle w:val="FontStyle13"/>
          <w:rFonts w:eastAsia="MS Mincho"/>
          <w:sz w:val="28"/>
          <w:szCs w:val="28"/>
        </w:rPr>
      </w:pPr>
      <w:r>
        <w:rPr>
          <w:rStyle w:val="FontStyle13"/>
          <w:rFonts w:eastAsia="MS Mincho"/>
          <w:sz w:val="28"/>
          <w:szCs w:val="28"/>
        </w:rPr>
        <w:t xml:space="preserve">          4.1.7. Не передавать оригиналы или копии документов, полученные от ЗАКАЗЧИКА, третьим лицам без предварительного письменного согласия ЗАКАЗЧИКА.</w:t>
      </w:r>
    </w:p>
    <w:p w:rsidR="003143F7" w:rsidRPr="00D72EB5" w:rsidRDefault="003143F7" w:rsidP="00777435">
      <w:pPr>
        <w:autoSpaceDE w:val="0"/>
        <w:autoSpaceDN w:val="0"/>
        <w:ind w:firstLine="851"/>
        <w:jc w:val="both"/>
        <w:rPr>
          <w:color w:val="000000"/>
          <w:spacing w:val="-9"/>
          <w:sz w:val="28"/>
          <w:szCs w:val="28"/>
        </w:rPr>
      </w:pPr>
      <w:r>
        <w:rPr>
          <w:rStyle w:val="FontStyle13"/>
          <w:rFonts w:eastAsia="MS Mincho"/>
          <w:sz w:val="28"/>
          <w:szCs w:val="28"/>
        </w:rPr>
        <w:lastRenderedPageBreak/>
        <w:t>4.1.8 И</w:t>
      </w:r>
      <w:r>
        <w:rPr>
          <w:color w:val="000000"/>
          <w:spacing w:val="-9"/>
          <w:sz w:val="28"/>
          <w:szCs w:val="28"/>
        </w:rPr>
        <w:t>меть</w:t>
      </w:r>
      <w:r>
        <w:rPr>
          <w:b/>
          <w:color w:val="000000"/>
          <w:spacing w:val="-9"/>
          <w:sz w:val="28"/>
          <w:szCs w:val="28"/>
        </w:rPr>
        <w:t xml:space="preserve"> </w:t>
      </w:r>
      <w:r>
        <w:rPr>
          <w:color w:val="000000"/>
          <w:spacing w:val="-9"/>
          <w:sz w:val="28"/>
          <w:szCs w:val="28"/>
        </w:rPr>
        <w:t xml:space="preserve">на каждом терминале на котором выполняются погрузчно разгрузочные работы: </w:t>
      </w:r>
    </w:p>
    <w:p w:rsidR="003143F7" w:rsidRPr="00D72EB5" w:rsidRDefault="003143F7" w:rsidP="00777435">
      <w:pPr>
        <w:pStyle w:val="Style3"/>
        <w:widowControl/>
        <w:tabs>
          <w:tab w:val="left" w:pos="1361"/>
        </w:tabs>
        <w:spacing w:line="240" w:lineRule="auto"/>
        <w:ind w:firstLine="0"/>
        <w:jc w:val="both"/>
        <w:rPr>
          <w:color w:val="000000"/>
          <w:spacing w:val="-9"/>
          <w:sz w:val="28"/>
          <w:szCs w:val="28"/>
        </w:rPr>
      </w:pPr>
      <w:r>
        <w:rPr>
          <w:color w:val="000000"/>
          <w:spacing w:val="-9"/>
          <w:sz w:val="28"/>
          <w:szCs w:val="28"/>
        </w:rPr>
        <w:t>-  постоянный штат работников;</w:t>
      </w:r>
    </w:p>
    <w:p w:rsidR="003143F7" w:rsidRPr="00D72EB5" w:rsidRDefault="003143F7" w:rsidP="00777435">
      <w:pPr>
        <w:jc w:val="both"/>
        <w:rPr>
          <w:color w:val="000000"/>
          <w:spacing w:val="-9"/>
          <w:sz w:val="28"/>
          <w:szCs w:val="28"/>
        </w:rPr>
      </w:pPr>
      <w:r>
        <w:rPr>
          <w:sz w:val="28"/>
          <w:szCs w:val="28"/>
        </w:rPr>
        <w:t xml:space="preserve">- квалифицированный административно-производственный персонал (грузчиков, стропальщиков, мастеров погрузки, прошедших проверку знаний по размещению и креплению грузов в универсальных контейнерах (глава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в ОАО «РЖД», имеющих гражданство РФ;</w:t>
      </w:r>
      <w:r>
        <w:rPr>
          <w:spacing w:val="-9"/>
          <w:sz w:val="28"/>
          <w:szCs w:val="28"/>
        </w:rPr>
        <w:t xml:space="preserve"> </w:t>
      </w:r>
    </w:p>
    <w:p w:rsidR="003143F7" w:rsidRPr="00D72EB5" w:rsidRDefault="003143F7" w:rsidP="00777435">
      <w:pPr>
        <w:jc w:val="both"/>
        <w:rPr>
          <w:color w:val="000000"/>
          <w:spacing w:val="-9"/>
          <w:sz w:val="28"/>
          <w:szCs w:val="28"/>
        </w:rPr>
      </w:pPr>
      <w:r>
        <w:rPr>
          <w:color w:val="000000"/>
          <w:spacing w:val="-9"/>
          <w:sz w:val="28"/>
          <w:szCs w:val="28"/>
        </w:rPr>
        <w:t>-</w:t>
      </w:r>
      <w:r>
        <w:rPr>
          <w:spacing w:val="-9"/>
          <w:sz w:val="28"/>
          <w:szCs w:val="28"/>
        </w:rPr>
        <w:t xml:space="preserve"> погрузочно-разгрузочную технику (погрузчик вилочный грузоподъёмностью 3 тонны,   погрузчик вилочный грузоподъёмностью 5 тонн), стропы, тележки для перемещения тарно-штучных грузов;</w:t>
      </w:r>
    </w:p>
    <w:p w:rsidR="003143F7" w:rsidRPr="00D72EB5" w:rsidRDefault="003143F7" w:rsidP="00777435">
      <w:pPr>
        <w:autoSpaceDE w:val="0"/>
        <w:autoSpaceDN w:val="0"/>
        <w:jc w:val="both"/>
        <w:rPr>
          <w:spacing w:val="-9"/>
          <w:sz w:val="28"/>
          <w:szCs w:val="28"/>
        </w:rPr>
      </w:pPr>
      <w:r>
        <w:rPr>
          <w:color w:val="000000"/>
          <w:spacing w:val="-9"/>
          <w:sz w:val="28"/>
          <w:szCs w:val="28"/>
        </w:rPr>
        <w:t>-</w:t>
      </w:r>
      <w:r>
        <w:rPr>
          <w:spacing w:val="-9"/>
          <w:sz w:val="28"/>
          <w:szCs w:val="28"/>
        </w:rPr>
        <w:t xml:space="preserve"> необходимый запас вязальной  проволоки, стропов, стяжек, доски, деревянного бруса,  гофрокартона, стеклоткани, пенопласта </w:t>
      </w:r>
      <w:r>
        <w:rPr>
          <w:color w:val="000000"/>
          <w:spacing w:val="-9"/>
          <w:sz w:val="28"/>
          <w:szCs w:val="28"/>
        </w:rPr>
        <w:t xml:space="preserve"> коробок, мешков, пломб, реек, стреппинг-ленты</w:t>
      </w:r>
      <w:r>
        <w:rPr>
          <w:spacing w:val="-9"/>
          <w:sz w:val="28"/>
          <w:szCs w:val="28"/>
        </w:rPr>
        <w:t xml:space="preserve"> и других материалов для крепления грузов в контейнерах/вагонах/автомобилях, контейнеров в вагонах, согласно техническим условиям размещения и крепления грузов в контейнерах и вагонах.</w:t>
      </w:r>
    </w:p>
    <w:p w:rsidR="003143F7" w:rsidRPr="00D72EB5" w:rsidRDefault="00297DCA" w:rsidP="00777435">
      <w:pPr>
        <w:autoSpaceDE w:val="0"/>
        <w:autoSpaceDN w:val="0"/>
        <w:ind w:firstLine="708"/>
        <w:jc w:val="both"/>
        <w:rPr>
          <w:rStyle w:val="FontStyle13"/>
          <w:rFonts w:eastAsia="MS Mincho"/>
          <w:sz w:val="28"/>
          <w:szCs w:val="28"/>
        </w:rPr>
      </w:pPr>
      <w:r>
        <w:rPr>
          <w:rStyle w:val="FontStyle13"/>
          <w:rFonts w:eastAsia="MS Mincho"/>
          <w:sz w:val="28"/>
          <w:szCs w:val="28"/>
        </w:rPr>
        <w:t xml:space="preserve">  </w:t>
      </w:r>
      <w:r w:rsidR="003143F7">
        <w:rPr>
          <w:rStyle w:val="FontStyle13"/>
          <w:rFonts w:eastAsia="MS Mincho"/>
          <w:sz w:val="28"/>
          <w:szCs w:val="28"/>
        </w:rPr>
        <w:t>4.2.</w:t>
      </w:r>
      <w:r w:rsidR="003143F7">
        <w:rPr>
          <w:rStyle w:val="FontStyle13"/>
          <w:rFonts w:eastAsia="MS Mincho"/>
          <w:sz w:val="28"/>
          <w:szCs w:val="28"/>
        </w:rPr>
        <w:tab/>
        <w:t>ЗАКАЗЧИК обязан:</w:t>
      </w:r>
    </w:p>
    <w:p w:rsidR="003143F7" w:rsidRPr="00564787" w:rsidRDefault="00297DCA" w:rsidP="00777435">
      <w:pPr>
        <w:pStyle w:val="Style3"/>
        <w:widowControl/>
        <w:tabs>
          <w:tab w:val="left" w:pos="1361"/>
        </w:tabs>
        <w:spacing w:line="240" w:lineRule="auto"/>
        <w:ind w:firstLine="799"/>
        <w:jc w:val="both"/>
        <w:rPr>
          <w:rStyle w:val="FontStyle13"/>
          <w:rFonts w:eastAsia="MS Mincho"/>
          <w:sz w:val="28"/>
          <w:szCs w:val="28"/>
        </w:rPr>
      </w:pPr>
      <w:r>
        <w:rPr>
          <w:rStyle w:val="FontStyle13"/>
          <w:rFonts w:eastAsia="MS Mincho"/>
          <w:sz w:val="28"/>
          <w:szCs w:val="28"/>
        </w:rPr>
        <w:t xml:space="preserve"> </w:t>
      </w:r>
      <w:r w:rsidR="003143F7">
        <w:rPr>
          <w:rStyle w:val="FontStyle13"/>
          <w:rFonts w:eastAsia="MS Mincho"/>
          <w:sz w:val="28"/>
          <w:szCs w:val="28"/>
        </w:rPr>
        <w:t>4.2.1. Оплачивать выполненные Работы ИСПОЛНИТЕЛЯ в порядке, установленном настоящим Договором.</w:t>
      </w:r>
    </w:p>
    <w:p w:rsidR="003143F7" w:rsidRPr="00564787" w:rsidRDefault="003143F7" w:rsidP="00777435">
      <w:pPr>
        <w:ind w:firstLine="851"/>
        <w:jc w:val="both"/>
        <w:rPr>
          <w:sz w:val="28"/>
          <w:szCs w:val="28"/>
        </w:rPr>
      </w:pPr>
      <w:r>
        <w:rPr>
          <w:rStyle w:val="FontStyle13"/>
          <w:rFonts w:eastAsia="MS Mincho"/>
          <w:sz w:val="28"/>
          <w:szCs w:val="28"/>
        </w:rPr>
        <w:t>4.2.2.</w:t>
      </w:r>
      <w:r>
        <w:rPr>
          <w:sz w:val="28"/>
          <w:szCs w:val="28"/>
        </w:rPr>
        <w:t xml:space="preserve"> Предоставтить допуп Исполнителю на территорию терминалов филиала ПАО «ТрансКонтейнер» на Забайкальской железной дороге, необходимую для выполнения работ по настоящему договору.</w:t>
      </w:r>
    </w:p>
    <w:p w:rsidR="003143F7" w:rsidRDefault="003143F7" w:rsidP="00777435">
      <w:pPr>
        <w:ind w:firstLine="567"/>
        <w:jc w:val="both"/>
        <w:rPr>
          <w:sz w:val="28"/>
          <w:szCs w:val="28"/>
        </w:rPr>
      </w:pPr>
      <w:r>
        <w:rPr>
          <w:rStyle w:val="FontStyle13"/>
          <w:rFonts w:eastAsia="MS Mincho"/>
          <w:sz w:val="28"/>
          <w:szCs w:val="28"/>
        </w:rPr>
        <w:t xml:space="preserve">    4.2.3. Не позднее, чем за 4 (четыре) часа до начала выполнения ИСПОЛНИТЕЛЕМ Работ направлять Заявку, оформленную в соответствии с приложениями  № 1 и № 4 к настоящему договору, в диспетчерскую службу ИСПОЛНИТЕЛЯ по электронной почте на электронный адрес, указанный сторонами в разделе 9 настоящего Договора,  </w:t>
      </w:r>
      <w:r>
        <w:rPr>
          <w:sz w:val="28"/>
          <w:szCs w:val="28"/>
        </w:rPr>
        <w:t xml:space="preserve">с последующим направлением оригиналов в двух экземплярах </w:t>
      </w:r>
      <w:r>
        <w:rPr>
          <w:iCs/>
          <w:sz w:val="28"/>
          <w:szCs w:val="28"/>
        </w:rPr>
        <w:t>почтовой связью, либо через курьера и/или сотрудника ЗАКАЗЧИКА</w:t>
      </w:r>
      <w:r>
        <w:rPr>
          <w:sz w:val="28"/>
          <w:szCs w:val="28"/>
        </w:rPr>
        <w:t xml:space="preserve">. </w:t>
      </w:r>
    </w:p>
    <w:p w:rsidR="003143F7" w:rsidRDefault="003143F7" w:rsidP="00777435">
      <w:pPr>
        <w:pStyle w:val="Style3"/>
        <w:widowControl/>
        <w:tabs>
          <w:tab w:val="left" w:pos="1361"/>
        </w:tabs>
        <w:spacing w:line="240" w:lineRule="auto"/>
        <w:ind w:firstLine="799"/>
        <w:jc w:val="both"/>
        <w:rPr>
          <w:rStyle w:val="FontStyle13"/>
          <w:rFonts w:eastAsia="MS Mincho"/>
          <w:sz w:val="28"/>
          <w:szCs w:val="28"/>
        </w:rPr>
      </w:pPr>
      <w:r>
        <w:rPr>
          <w:rStyle w:val="FontStyle13"/>
          <w:rFonts w:eastAsia="MS Mincho"/>
          <w:sz w:val="28"/>
          <w:szCs w:val="28"/>
        </w:rPr>
        <w:t>В заявке должны быть указаны: дата, время, место, вид и способ выполнения работ, вес, количество мест.</w:t>
      </w:r>
    </w:p>
    <w:p w:rsidR="003143F7" w:rsidRPr="00D72EB5" w:rsidRDefault="003143F7" w:rsidP="00777435">
      <w:pPr>
        <w:pStyle w:val="Style5"/>
        <w:widowControl/>
        <w:ind w:left="705"/>
        <w:jc w:val="center"/>
        <w:rPr>
          <w:rStyle w:val="FontStyle11"/>
          <w:sz w:val="28"/>
          <w:szCs w:val="28"/>
        </w:rPr>
      </w:pPr>
      <w:r>
        <w:rPr>
          <w:rStyle w:val="FontStyle11"/>
          <w:sz w:val="28"/>
          <w:szCs w:val="28"/>
        </w:rPr>
        <w:t>5. ПОРЯДОК РАСЧЕТОВ</w:t>
      </w:r>
    </w:p>
    <w:p w:rsidR="003143F7" w:rsidRPr="00D72EB5" w:rsidRDefault="003143F7" w:rsidP="00777435">
      <w:pPr>
        <w:pStyle w:val="Style3"/>
        <w:widowControl/>
        <w:tabs>
          <w:tab w:val="left" w:pos="1282"/>
        </w:tabs>
        <w:spacing w:line="240" w:lineRule="auto"/>
        <w:ind w:firstLine="792"/>
        <w:jc w:val="both"/>
        <w:rPr>
          <w:rStyle w:val="FontStyle13"/>
          <w:rFonts w:eastAsia="MS Mincho"/>
          <w:sz w:val="28"/>
          <w:szCs w:val="28"/>
        </w:rPr>
      </w:pPr>
      <w:r>
        <w:rPr>
          <w:rStyle w:val="FontStyle13"/>
          <w:rFonts w:eastAsia="MS Mincho"/>
          <w:sz w:val="28"/>
          <w:szCs w:val="28"/>
        </w:rPr>
        <w:t>5.1.</w:t>
      </w:r>
      <w:r>
        <w:rPr>
          <w:rStyle w:val="FontStyle13"/>
          <w:rFonts w:eastAsia="MS Mincho"/>
          <w:sz w:val="28"/>
          <w:szCs w:val="28"/>
        </w:rPr>
        <w:tab/>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(приложение № 2), являющимся неотъемлемой частью настоящего Договора;</w:t>
      </w:r>
    </w:p>
    <w:p w:rsidR="003143F7" w:rsidRPr="00D72EB5" w:rsidRDefault="003143F7" w:rsidP="00777435">
      <w:pPr>
        <w:pStyle w:val="Style3"/>
        <w:widowControl/>
        <w:spacing w:line="240" w:lineRule="auto"/>
        <w:ind w:firstLine="0"/>
        <w:jc w:val="both"/>
        <w:rPr>
          <w:sz w:val="28"/>
          <w:szCs w:val="28"/>
        </w:rPr>
      </w:pPr>
      <w:r>
        <w:rPr>
          <w:rStyle w:val="FontStyle13"/>
          <w:rFonts w:eastAsia="MS Mincho"/>
          <w:sz w:val="28"/>
          <w:szCs w:val="28"/>
        </w:rPr>
        <w:t xml:space="preserve">      </w:t>
      </w:r>
      <w:r>
        <w:rPr>
          <w:rStyle w:val="FontStyle13"/>
          <w:rFonts w:eastAsia="MS Mincho"/>
          <w:sz w:val="28"/>
          <w:szCs w:val="28"/>
        </w:rPr>
        <w:tab/>
        <w:t xml:space="preserve"> 5.2. ЗАКАЗЧИК оплачивает  выполненные Работы Исполнителя</w:t>
      </w:r>
      <w:r>
        <w:rPr>
          <w:iCs/>
          <w:sz w:val="28"/>
          <w:szCs w:val="28"/>
        </w:rPr>
        <w:t xml:space="preserve"> ежемесячно</w:t>
      </w:r>
      <w:r>
        <w:rPr>
          <w:sz w:val="28"/>
          <w:szCs w:val="28"/>
        </w:rPr>
        <w:t xml:space="preserve"> после подписания Сторонами акта сдачи–приемки выполненных Работ за расчетный месяц на основании оригиналов счета, счета-фактуры в течение 30 (тридцати) дней </w:t>
      </w:r>
      <w:proofErr w:type="gramStart"/>
      <w:r>
        <w:rPr>
          <w:sz w:val="28"/>
          <w:szCs w:val="28"/>
        </w:rPr>
        <w:t>с даты получения</w:t>
      </w:r>
      <w:proofErr w:type="gramEnd"/>
      <w:r>
        <w:rPr>
          <w:sz w:val="28"/>
          <w:szCs w:val="28"/>
        </w:rPr>
        <w:t xml:space="preserve"> их Заказчиком</w:t>
      </w:r>
      <w:r>
        <w:rPr>
          <w:sz w:val="28"/>
          <w:szCs w:val="28"/>
          <w:shd w:val="clear" w:color="auto" w:fill="FFFFFF"/>
        </w:rPr>
        <w:t xml:space="preserve"> путем банковского перевода в безналичном порядке.</w:t>
      </w:r>
      <w:r>
        <w:rPr>
          <w:sz w:val="28"/>
          <w:szCs w:val="28"/>
        </w:rPr>
        <w:t xml:space="preserve"> </w:t>
      </w:r>
    </w:p>
    <w:p w:rsidR="003143F7" w:rsidRDefault="003143F7" w:rsidP="00777435">
      <w:pPr>
        <w:pStyle w:val="Style3"/>
        <w:widowControl/>
        <w:tabs>
          <w:tab w:val="left" w:pos="1210"/>
        </w:tabs>
        <w:spacing w:line="240" w:lineRule="auto"/>
        <w:jc w:val="both"/>
        <w:rPr>
          <w:sz w:val="28"/>
          <w:szCs w:val="28"/>
        </w:rPr>
      </w:pPr>
      <w:r>
        <w:rPr>
          <w:rStyle w:val="FontStyle13"/>
          <w:rFonts w:eastAsia="MS Mincho"/>
          <w:sz w:val="28"/>
          <w:szCs w:val="28"/>
        </w:rPr>
        <w:lastRenderedPageBreak/>
        <w:t xml:space="preserve">5.3. </w:t>
      </w:r>
      <w:proofErr w:type="gramStart"/>
      <w:r>
        <w:rPr>
          <w:rStyle w:val="FontStyle13"/>
          <w:rFonts w:eastAsia="MS Mincho"/>
          <w:sz w:val="28"/>
          <w:szCs w:val="28"/>
        </w:rPr>
        <w:t>Сумма платежей по настоящему договору не может превышать 120</w:t>
      </w:r>
      <w:r>
        <w:rPr>
          <w:rStyle w:val="FontStyle13"/>
          <w:rFonts w:eastAsia="MS Mincho"/>
          <w:color w:val="000000" w:themeColor="text1"/>
          <w:sz w:val="28"/>
          <w:szCs w:val="28"/>
        </w:rPr>
        <w:t> 000 000 (сто двадцать миллионов) рублей 00 копеек, с учетом всех налогов (кроме НДС)</w:t>
      </w:r>
      <w:r>
        <w:rPr>
          <w:color w:val="000000"/>
          <w:sz w:val="28"/>
          <w:szCs w:val="28"/>
        </w:rPr>
        <w:t xml:space="preserve"> стоимости материалов, изделий, конструкций и оборудования, затрат связанных с доставкой на объект, хранением, </w:t>
      </w:r>
      <w:proofErr w:type="spellStart"/>
      <w:r>
        <w:rPr>
          <w:color w:val="000000"/>
          <w:sz w:val="28"/>
          <w:szCs w:val="28"/>
        </w:rPr>
        <w:t>погрузочно</w:t>
      </w:r>
      <w:proofErr w:type="spellEnd"/>
      <w:r>
        <w:rPr>
          <w:color w:val="000000"/>
          <w:sz w:val="28"/>
          <w:szCs w:val="28"/>
        </w:rPr>
        <w:t>- 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3143F7" w:rsidRPr="00D72EB5" w:rsidRDefault="003143F7" w:rsidP="00777435">
      <w:pPr>
        <w:pStyle w:val="Style6"/>
        <w:widowControl/>
        <w:jc w:val="center"/>
        <w:rPr>
          <w:rStyle w:val="FontStyle11"/>
          <w:sz w:val="28"/>
          <w:szCs w:val="28"/>
        </w:rPr>
      </w:pPr>
      <w:r>
        <w:rPr>
          <w:rStyle w:val="FontStyle11"/>
          <w:sz w:val="28"/>
          <w:szCs w:val="28"/>
        </w:rPr>
        <w:t>6. ОТВЕТСТВЕННОСТЬ СТОРОН</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6.1.  За неисполнение или ненадлежащее исполнение своих обязательств, ИСПОЛНИТЕЛЬ обязуется оплатить ЗАКАЗЧИКУ штраф в размере 0,1 % от стоимости заказанных по согласованной ИСПОЛНИТЕЛЕМ Заявке Работ, но не выполненных или выполненных ненадлежащим образом независимо от причин. В случае повреждения оборудования, груза или иного причинения ущерба ЗАКАЗЧИКУ или третьим лицам, ИСПОЛНИТЕЛЬ обязуется возместить причиненный ущерб в полном объеме.</w:t>
      </w:r>
    </w:p>
    <w:p w:rsidR="003143F7" w:rsidRPr="00D72EB5" w:rsidRDefault="003143F7" w:rsidP="00777435">
      <w:pPr>
        <w:ind w:firstLine="708"/>
        <w:jc w:val="both"/>
        <w:rPr>
          <w:sz w:val="28"/>
          <w:szCs w:val="28"/>
        </w:rPr>
      </w:pPr>
      <w:r>
        <w:rPr>
          <w:rStyle w:val="FontStyle13"/>
          <w:rFonts w:eastAsia="MS Mincho"/>
          <w:sz w:val="28"/>
          <w:szCs w:val="28"/>
        </w:rPr>
        <w:t xml:space="preserve">6.2. </w:t>
      </w:r>
      <w:r>
        <w:rPr>
          <w:sz w:val="28"/>
          <w:szCs w:val="28"/>
        </w:rPr>
        <w:t>В случае неоказания Услуг в соответствии с согласованной заявкой по форме Приложения № 4 Исполнитель по требованию Заказчика уплачивает Заказчику пеню в размере 6000 (Шесть тысяч) рублей за вагон/контейнер, за каждый день просрочки.</w:t>
      </w:r>
    </w:p>
    <w:p w:rsidR="003143F7" w:rsidRPr="00D72EB5" w:rsidRDefault="003143F7" w:rsidP="00777435">
      <w:pPr>
        <w:widowControl w:val="0"/>
        <w:autoSpaceDE w:val="0"/>
        <w:ind w:right="-6" w:firstLine="720"/>
        <w:jc w:val="both"/>
        <w:rPr>
          <w:sz w:val="28"/>
          <w:szCs w:val="28"/>
        </w:rPr>
      </w:pPr>
      <w:r>
        <w:rPr>
          <w:sz w:val="28"/>
          <w:szCs w:val="28"/>
        </w:rPr>
        <w:t xml:space="preserve"> В случае неверного просчета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объеме. </w:t>
      </w:r>
    </w:p>
    <w:p w:rsidR="003143F7" w:rsidRPr="00D72EB5" w:rsidRDefault="003143F7" w:rsidP="00777435">
      <w:pPr>
        <w:pStyle w:val="aff3"/>
        <w:ind w:firstLine="708"/>
        <w:jc w:val="both"/>
        <w:rPr>
          <w:b/>
          <w:sz w:val="28"/>
          <w:szCs w:val="28"/>
        </w:rPr>
      </w:pPr>
      <w:r>
        <w:rPr>
          <w:sz w:val="28"/>
          <w:szCs w:val="28"/>
        </w:rPr>
        <w:t>6.3. Указанные в настоящем Договоре штраф, пени и убытки могут быть взысканы Заказчиком путем направления Исполнителю соответствующего письменного требования. Исполнитель обязуется уплатить такую сумму в течение 10 (десяти) календарных дней от даты предъявления Заказчиком требования.</w:t>
      </w:r>
      <w:r>
        <w:rPr>
          <w:b/>
          <w:sz w:val="28"/>
          <w:szCs w:val="28"/>
        </w:rPr>
        <w:t xml:space="preserve"> </w:t>
      </w:r>
    </w:p>
    <w:p w:rsidR="003143F7" w:rsidRPr="00D72EB5" w:rsidRDefault="003143F7" w:rsidP="00777435">
      <w:pPr>
        <w:pStyle w:val="Style3"/>
        <w:widowControl/>
        <w:tabs>
          <w:tab w:val="left" w:pos="1210"/>
        </w:tabs>
        <w:spacing w:line="240" w:lineRule="auto"/>
        <w:ind w:firstLine="0"/>
        <w:jc w:val="both"/>
        <w:rPr>
          <w:rStyle w:val="FontStyle13"/>
          <w:rFonts w:eastAsia="MS Mincho"/>
          <w:sz w:val="28"/>
          <w:szCs w:val="28"/>
        </w:rPr>
      </w:pPr>
      <w:r>
        <w:rPr>
          <w:rStyle w:val="FontStyle13"/>
          <w:rFonts w:eastAsia="MS Mincho"/>
          <w:sz w:val="28"/>
          <w:szCs w:val="28"/>
        </w:rPr>
        <w:t xml:space="preserve">          6.4.  </w:t>
      </w:r>
      <w:r>
        <w:rPr>
          <w:rStyle w:val="FontStyle13"/>
          <w:rFonts w:eastAsia="MS Mincho"/>
          <w:sz w:val="28"/>
          <w:szCs w:val="28"/>
        </w:rPr>
        <w:tab/>
        <w:t>С момента начала и до момента окончания выполнения Работ ИСПОЛНИТЕЛЬ несет ответственность за технику безопасности при выполнении Работ.</w:t>
      </w:r>
    </w:p>
    <w:p w:rsidR="003143F7" w:rsidRPr="00D72EB5" w:rsidRDefault="003143F7" w:rsidP="00777435">
      <w:pPr>
        <w:pStyle w:val="Style6"/>
        <w:widowControl/>
        <w:jc w:val="center"/>
        <w:rPr>
          <w:rStyle w:val="FontStyle11"/>
          <w:sz w:val="28"/>
          <w:szCs w:val="28"/>
        </w:rPr>
      </w:pPr>
      <w:r>
        <w:rPr>
          <w:rStyle w:val="FontStyle11"/>
          <w:sz w:val="28"/>
          <w:szCs w:val="28"/>
        </w:rPr>
        <w:t>7. СРОК ДЕЙСТВИЯ ДОГОВОРА</w:t>
      </w:r>
    </w:p>
    <w:p w:rsidR="003143F7" w:rsidRDefault="003143F7" w:rsidP="00777435">
      <w:pPr>
        <w:tabs>
          <w:tab w:val="left" w:pos="709"/>
          <w:tab w:val="left" w:pos="851"/>
        </w:tabs>
        <w:jc w:val="both"/>
        <w:rPr>
          <w:sz w:val="28"/>
          <w:szCs w:val="28"/>
        </w:rPr>
      </w:pPr>
      <w:r>
        <w:rPr>
          <w:rStyle w:val="FontStyle13"/>
          <w:rFonts w:eastAsia="MS Mincho"/>
          <w:sz w:val="28"/>
          <w:szCs w:val="28"/>
        </w:rPr>
        <w:tab/>
        <w:t xml:space="preserve">7.1. Настоящий Договор вступает в силу </w:t>
      </w:r>
      <w:proofErr w:type="gramStart"/>
      <w:r>
        <w:rPr>
          <w:rStyle w:val="FontStyle13"/>
          <w:rFonts w:eastAsia="MS Mincho"/>
          <w:sz w:val="28"/>
          <w:szCs w:val="28"/>
        </w:rPr>
        <w:t>с даты</w:t>
      </w:r>
      <w:proofErr w:type="gramEnd"/>
      <w:r>
        <w:rPr>
          <w:rStyle w:val="FontStyle13"/>
          <w:rFonts w:eastAsia="MS Mincho"/>
          <w:sz w:val="28"/>
          <w:szCs w:val="28"/>
        </w:rPr>
        <w:t xml:space="preserve"> его подписания обеими сторонами и действует до 31.12.2019г</w:t>
      </w:r>
      <w:r>
        <w:rPr>
          <w:sz w:val="28"/>
          <w:szCs w:val="28"/>
        </w:rPr>
        <w:t>. включительно, а в части взаиморасчетов – до полного исполнения Сторонами своих обязательств.</w:t>
      </w:r>
    </w:p>
    <w:p w:rsidR="003143F7" w:rsidRPr="00D72EB5" w:rsidRDefault="003143F7" w:rsidP="00777435">
      <w:pPr>
        <w:pStyle w:val="Style6"/>
        <w:widowControl/>
        <w:jc w:val="center"/>
        <w:rPr>
          <w:rStyle w:val="FontStyle11"/>
          <w:sz w:val="28"/>
          <w:szCs w:val="28"/>
        </w:rPr>
      </w:pPr>
      <w:r>
        <w:rPr>
          <w:rStyle w:val="FontStyle11"/>
          <w:smallCaps/>
          <w:sz w:val="28"/>
          <w:szCs w:val="28"/>
        </w:rPr>
        <w:t xml:space="preserve">8. </w:t>
      </w:r>
      <w:r>
        <w:rPr>
          <w:rStyle w:val="FontStyle11"/>
          <w:sz w:val="28"/>
          <w:szCs w:val="28"/>
        </w:rPr>
        <w:t>ПОРЯДОК ВНЕСЕНИЯ ИЗМЕНЕНИЙ, ДОПОЛНЕНИЙ В ДОГОВОР И ЕГО РАСТОРЖЕНИЯ</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Договору. Изменения и дополнения условий договора, установленных решением Конкурсной комиссии и условий, определенных в заявке победителя процедуры размещения заказа не допускается. Исключения </w:t>
      </w:r>
      <w:r>
        <w:rPr>
          <w:rStyle w:val="FontStyle13"/>
          <w:rFonts w:eastAsia="MS Mincho"/>
          <w:sz w:val="28"/>
          <w:szCs w:val="28"/>
        </w:rPr>
        <w:lastRenderedPageBreak/>
        <w:t>составляет снижение ИСПОЛНИТЕЛЕМ цены договора и другие случаи, предусмотренные Положением о порядке размещения заказов на закупку товаров, выполнении работ, оказание услуг для нужд ПАО «ТрансКонтейнер».</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8.2. Настоящий Договор может быть досрочно расторгнут по основаниям, предусмотренным законодательством Российской Федерации.</w:t>
      </w:r>
    </w:p>
    <w:p w:rsidR="003143F7" w:rsidRPr="00D72EB5" w:rsidRDefault="003143F7" w:rsidP="00777435">
      <w:pPr>
        <w:pStyle w:val="Style6"/>
        <w:widowControl/>
        <w:jc w:val="center"/>
        <w:rPr>
          <w:rStyle w:val="FontStyle11"/>
          <w:smallCaps/>
          <w:sz w:val="28"/>
          <w:szCs w:val="28"/>
        </w:rPr>
      </w:pPr>
      <w:r>
        <w:rPr>
          <w:rStyle w:val="FontStyle11"/>
          <w:sz w:val="28"/>
          <w:szCs w:val="28"/>
        </w:rPr>
        <w:t xml:space="preserve">9. </w:t>
      </w:r>
      <w:r>
        <w:rPr>
          <w:rStyle w:val="FontStyle11"/>
          <w:smallCaps/>
          <w:sz w:val="28"/>
          <w:szCs w:val="28"/>
        </w:rPr>
        <w:t>ПОРЯДОК РАЗРЕШЕНИЯ СПОРОВ</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143F7" w:rsidRPr="00D72EB5" w:rsidRDefault="003143F7" w:rsidP="00777435">
      <w:pPr>
        <w:pStyle w:val="ConsNormal"/>
        <w:widowControl/>
        <w:ind w:firstLine="540"/>
        <w:jc w:val="both"/>
        <w:rPr>
          <w:rFonts w:ascii="Times New Roman" w:hAnsi="Times New Roman" w:cs="Times New Roman"/>
          <w:sz w:val="28"/>
          <w:szCs w:val="28"/>
        </w:rPr>
      </w:pPr>
      <w:r>
        <w:rPr>
          <w:rStyle w:val="FontStyle13"/>
          <w:sz w:val="28"/>
          <w:szCs w:val="28"/>
        </w:rPr>
        <w:t xml:space="preserve">    9.2. </w:t>
      </w:r>
      <w:r>
        <w:rPr>
          <w:rFonts w:ascii="Times New Roman" w:hAnsi="Times New Roman" w:cs="Times New Roman"/>
          <w:sz w:val="28"/>
          <w:szCs w:val="28"/>
        </w:rPr>
        <w:t>Если путем переговоров споры и разногласия не смогут быть урегулированы Сторонами, они разрешаются в досудебном порядке путем направления претензий.</w:t>
      </w:r>
    </w:p>
    <w:p w:rsidR="003143F7" w:rsidRPr="00D72EB5" w:rsidRDefault="003143F7" w:rsidP="00777435">
      <w:pPr>
        <w:pStyle w:val="ConsNormal"/>
        <w:widowControl/>
        <w:ind w:firstLine="851"/>
        <w:jc w:val="both"/>
        <w:rPr>
          <w:rFonts w:ascii="Times New Roman" w:hAnsi="Times New Roman" w:cs="Times New Roman"/>
          <w:sz w:val="28"/>
          <w:szCs w:val="28"/>
        </w:rPr>
      </w:pPr>
      <w:r>
        <w:rPr>
          <w:rFonts w:ascii="Times New Roman" w:hAnsi="Times New Roman" w:cs="Times New Roman"/>
          <w:sz w:val="28"/>
          <w:szCs w:val="28"/>
        </w:rPr>
        <w:t>Срок рассмотрения Претензии - 3</w:t>
      </w:r>
      <w:r>
        <w:rPr>
          <w:rFonts w:ascii="Times New Roman" w:hAnsi="Times New Roman" w:cs="Times New Roman"/>
          <w:iCs/>
          <w:sz w:val="28"/>
          <w:szCs w:val="28"/>
        </w:rPr>
        <w:t>0</w:t>
      </w:r>
      <w:r>
        <w:rPr>
          <w:rFonts w:ascii="Times New Roman" w:hAnsi="Times New Roman" w:cs="Times New Roman"/>
          <w:sz w:val="28"/>
          <w:szCs w:val="28"/>
        </w:rPr>
        <w:t xml:space="preserve"> </w:t>
      </w:r>
      <w:r>
        <w:rPr>
          <w:rFonts w:ascii="Times New Roman" w:hAnsi="Times New Roman" w:cs="Times New Roman"/>
          <w:iCs/>
          <w:sz w:val="28"/>
          <w:szCs w:val="28"/>
        </w:rPr>
        <w:t xml:space="preserve">(тридцать) </w:t>
      </w:r>
      <w:r>
        <w:rPr>
          <w:rFonts w:ascii="Times New Roman" w:hAnsi="Times New Roman" w:cs="Times New Roman"/>
          <w:sz w:val="28"/>
          <w:szCs w:val="28"/>
        </w:rPr>
        <w:t>календарных дней с даты направления Претензии.</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9.3.</w:t>
      </w:r>
      <w:r>
        <w:rPr>
          <w:rStyle w:val="FontStyle13"/>
          <w:rFonts w:eastAsia="MS Mincho"/>
          <w:sz w:val="28"/>
          <w:szCs w:val="28"/>
        </w:rPr>
        <w:tab/>
        <w:t>В случае если споры не урегулированы Сторонами с помощью переговоров и в претензионном порядке, то они передаются на рассмотрение заинтересованной стороной в Арбитражный суд Забайкальского края.</w:t>
      </w:r>
    </w:p>
    <w:p w:rsidR="003143F7" w:rsidRPr="00D72EB5" w:rsidRDefault="003143F7" w:rsidP="00777435">
      <w:pPr>
        <w:pStyle w:val="Style6"/>
        <w:widowControl/>
        <w:jc w:val="center"/>
        <w:rPr>
          <w:rStyle w:val="FontStyle11"/>
          <w:sz w:val="28"/>
          <w:szCs w:val="28"/>
        </w:rPr>
      </w:pPr>
      <w:r>
        <w:rPr>
          <w:rStyle w:val="FontStyle11"/>
          <w:sz w:val="28"/>
          <w:szCs w:val="28"/>
        </w:rPr>
        <w:t>10. ПРОЧИЕ УСЛОВИЯ</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10.2. Все приложения к настоящему Договору являются его неотъемлемыми частями.</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10.3. Все вопросы, не предусмотренные настоящим Договором, регулируются законодательством Российской Федерации.</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10.4. Настоящий Договор составлен в двух экземплярах, имеющих одинаковую юридическую силу, по одному для каждой из Сторон.</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10.5. ИСПОЛНИТЕЛЬ обязан предоставить ЗАКАЗЧИКУ информацию о цепочке собственников, включая бенефициаров (в том числе конечных).</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10.6.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 xml:space="preserve">10.7. Вся юридически значимая корреспонденция направляется сторонами Заказным письмом с уведомлением по адресу, указанному в п.11 настоящего договора. </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10.8. Последствия неполучения такой корреспонденции несет получатель.</w:t>
      </w:r>
    </w:p>
    <w:p w:rsidR="003143F7" w:rsidRPr="00D72EB5" w:rsidRDefault="003143F7" w:rsidP="00777435">
      <w:pPr>
        <w:pStyle w:val="Style3"/>
        <w:widowControl/>
        <w:tabs>
          <w:tab w:val="left" w:pos="1210"/>
        </w:tabs>
        <w:spacing w:line="240" w:lineRule="auto"/>
        <w:jc w:val="both"/>
        <w:rPr>
          <w:sz w:val="28"/>
          <w:szCs w:val="28"/>
        </w:rPr>
      </w:pPr>
      <w:r>
        <w:rPr>
          <w:sz w:val="28"/>
          <w:szCs w:val="28"/>
        </w:rPr>
        <w:t>10.9.  К настоящему договору прилагаются:</w:t>
      </w:r>
    </w:p>
    <w:p w:rsidR="003143F7" w:rsidRPr="00D72EB5" w:rsidRDefault="003143F7" w:rsidP="00777435">
      <w:pPr>
        <w:pStyle w:val="Style3"/>
        <w:widowControl/>
        <w:tabs>
          <w:tab w:val="left" w:pos="1210"/>
        </w:tabs>
        <w:spacing w:line="240" w:lineRule="auto"/>
        <w:jc w:val="both"/>
        <w:rPr>
          <w:sz w:val="28"/>
          <w:szCs w:val="28"/>
        </w:rPr>
      </w:pPr>
      <w:r>
        <w:rPr>
          <w:sz w:val="28"/>
          <w:szCs w:val="28"/>
        </w:rPr>
        <w:t>10.9.1. Форма Заявки (Приложение № 1);</w:t>
      </w:r>
    </w:p>
    <w:p w:rsidR="003143F7" w:rsidRPr="00D72EB5" w:rsidRDefault="003143F7" w:rsidP="00777435">
      <w:pPr>
        <w:pStyle w:val="Style3"/>
        <w:widowControl/>
        <w:tabs>
          <w:tab w:val="left" w:pos="1210"/>
        </w:tabs>
        <w:spacing w:line="240" w:lineRule="auto"/>
        <w:jc w:val="both"/>
        <w:rPr>
          <w:sz w:val="28"/>
          <w:szCs w:val="28"/>
        </w:rPr>
      </w:pPr>
      <w:r>
        <w:rPr>
          <w:sz w:val="28"/>
          <w:szCs w:val="28"/>
        </w:rPr>
        <w:t>10.9.2. Протокол согласования договорной цены (Приложение № 2);</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sz w:val="28"/>
          <w:szCs w:val="28"/>
        </w:rPr>
        <w:lastRenderedPageBreak/>
        <w:t>10.9.3. П</w:t>
      </w:r>
      <w:r>
        <w:rPr>
          <w:rStyle w:val="FontStyle13"/>
          <w:rFonts w:eastAsia="MS Mincho"/>
          <w:sz w:val="28"/>
          <w:szCs w:val="28"/>
        </w:rPr>
        <w:t>ротокол согласования стоимости и количества материалов и реквизитов крепления (Приложение №3);</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10.9.4. Форма заявки на оказание услуг по проверке количества мест, веса груза и его состояния при выгрузке грузов из вагонов КЖД и их дальнейшей погрузке в крупнотоннажные контейнеры ТК  с просчетом количества мест и веса груза в каждом контейнере; проверка количества мест, веса груза и его состояния при проведении таможенного досмотра  (Приложение № 4);</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10.9.5. Форма рапорта на оказание услуг по проверке количества мест, веса груза и его состояния при выгрузке грузов из вагонов КЖД и их дальнейшей погрузке в крупнотоннажные контейнеры ТК  с просчетом количества мест и веса груза в каждом контейнере (Приложение № 5);</w:t>
      </w:r>
    </w:p>
    <w:p w:rsidR="003143F7" w:rsidRPr="00D72EB5" w:rsidRDefault="003143F7" w:rsidP="00777435">
      <w:pPr>
        <w:pStyle w:val="Style3"/>
        <w:widowControl/>
        <w:tabs>
          <w:tab w:val="left" w:pos="1210"/>
        </w:tabs>
        <w:spacing w:line="240" w:lineRule="auto"/>
        <w:jc w:val="both"/>
        <w:rPr>
          <w:rStyle w:val="FontStyle13"/>
          <w:rFonts w:eastAsia="MS Mincho"/>
          <w:sz w:val="28"/>
          <w:szCs w:val="28"/>
        </w:rPr>
      </w:pPr>
      <w:r>
        <w:rPr>
          <w:rStyle w:val="FontStyle13"/>
          <w:rFonts w:eastAsia="MS Mincho"/>
          <w:sz w:val="28"/>
          <w:szCs w:val="28"/>
        </w:rPr>
        <w:t>10.9.6. Форма рапорта на оказание услуг по проверке количества мест, веса груза и его состояния при таможенном досмотре груза в контейнере (Приложение № 6)</w:t>
      </w:r>
    </w:p>
    <w:p w:rsidR="003143F7" w:rsidRDefault="003143F7" w:rsidP="00777435">
      <w:pPr>
        <w:jc w:val="center"/>
        <w:rPr>
          <w:b/>
          <w:bCs/>
          <w:sz w:val="28"/>
          <w:szCs w:val="28"/>
        </w:rPr>
      </w:pPr>
    </w:p>
    <w:p w:rsidR="003143F7" w:rsidRPr="00D72EB5" w:rsidRDefault="003143F7" w:rsidP="00777435">
      <w:pPr>
        <w:jc w:val="center"/>
        <w:rPr>
          <w:b/>
          <w:bCs/>
          <w:sz w:val="28"/>
          <w:szCs w:val="28"/>
        </w:rPr>
      </w:pPr>
      <w:r>
        <w:rPr>
          <w:b/>
          <w:bCs/>
          <w:sz w:val="28"/>
          <w:szCs w:val="28"/>
        </w:rPr>
        <w:t>11. ЮРИДИЧЕСКИЕ АДРЕСА И РЕКВИЗИТЫ СТОРОН</w:t>
      </w:r>
    </w:p>
    <w:tbl>
      <w:tblPr>
        <w:tblW w:w="9639" w:type="dxa"/>
        <w:tblLook w:val="0000"/>
      </w:tblPr>
      <w:tblGrid>
        <w:gridCol w:w="5008"/>
        <w:gridCol w:w="4631"/>
      </w:tblGrid>
      <w:tr w:rsidR="003143F7" w:rsidRPr="00D72EB5" w:rsidTr="00777435">
        <w:trPr>
          <w:trHeight w:val="2932"/>
        </w:trPr>
        <w:tc>
          <w:tcPr>
            <w:tcW w:w="5008" w:type="dxa"/>
          </w:tcPr>
          <w:p w:rsidR="003143F7" w:rsidRPr="00D72EB5" w:rsidRDefault="003143F7" w:rsidP="00777435">
            <w:pPr>
              <w:jc w:val="center"/>
              <w:rPr>
                <w:b/>
                <w:snapToGrid w:val="0"/>
                <w:sz w:val="28"/>
                <w:szCs w:val="28"/>
              </w:rPr>
            </w:pPr>
            <w:r>
              <w:rPr>
                <w:b/>
                <w:snapToGrid w:val="0"/>
                <w:sz w:val="28"/>
                <w:szCs w:val="28"/>
              </w:rPr>
              <w:t>ЗАКАЗЧИК:</w:t>
            </w:r>
          </w:p>
          <w:p w:rsidR="003143F7" w:rsidRPr="00D72EB5" w:rsidRDefault="003143F7" w:rsidP="00777435">
            <w:pPr>
              <w:jc w:val="both"/>
              <w:rPr>
                <w:snapToGrid w:val="0"/>
                <w:sz w:val="28"/>
                <w:szCs w:val="28"/>
              </w:rPr>
            </w:pPr>
            <w:r>
              <w:rPr>
                <w:snapToGrid w:val="0"/>
                <w:sz w:val="28"/>
                <w:szCs w:val="28"/>
              </w:rPr>
              <w:t xml:space="preserve">Филиал ПАО «ТрансКонтейнер» </w:t>
            </w:r>
          </w:p>
          <w:p w:rsidR="003143F7" w:rsidRPr="00D72EB5" w:rsidRDefault="003143F7" w:rsidP="00777435">
            <w:pPr>
              <w:jc w:val="both"/>
              <w:rPr>
                <w:snapToGrid w:val="0"/>
                <w:sz w:val="28"/>
                <w:szCs w:val="28"/>
              </w:rPr>
            </w:pPr>
            <w:r>
              <w:rPr>
                <w:snapToGrid w:val="0"/>
                <w:sz w:val="28"/>
                <w:szCs w:val="28"/>
              </w:rPr>
              <w:t>на Забайкальской железной дороге</w:t>
            </w:r>
          </w:p>
          <w:p w:rsidR="003143F7" w:rsidRPr="00D72EB5" w:rsidRDefault="003143F7" w:rsidP="00777435">
            <w:pPr>
              <w:jc w:val="both"/>
              <w:rPr>
                <w:sz w:val="28"/>
                <w:szCs w:val="28"/>
              </w:rPr>
            </w:pPr>
            <w:r>
              <w:rPr>
                <w:sz w:val="28"/>
                <w:szCs w:val="28"/>
              </w:rPr>
              <w:t xml:space="preserve">ОГРН: 1067746341024, </w:t>
            </w:r>
          </w:p>
          <w:p w:rsidR="003143F7" w:rsidRPr="00D72EB5" w:rsidRDefault="003143F7" w:rsidP="00777435">
            <w:pPr>
              <w:jc w:val="both"/>
              <w:rPr>
                <w:sz w:val="28"/>
                <w:szCs w:val="28"/>
              </w:rPr>
            </w:pPr>
            <w:r>
              <w:rPr>
                <w:sz w:val="28"/>
                <w:szCs w:val="28"/>
              </w:rPr>
              <w:t xml:space="preserve">ИНН / КПП: 7708591995 / 997650001, </w:t>
            </w:r>
          </w:p>
          <w:p w:rsidR="003143F7" w:rsidRPr="00D72EB5" w:rsidRDefault="003143F7" w:rsidP="00777435">
            <w:pPr>
              <w:jc w:val="both"/>
              <w:rPr>
                <w:sz w:val="28"/>
                <w:szCs w:val="28"/>
              </w:rPr>
            </w:pPr>
            <w:r>
              <w:rPr>
                <w:sz w:val="28"/>
                <w:szCs w:val="28"/>
              </w:rPr>
              <w:t>ОКПО 57794592</w:t>
            </w:r>
          </w:p>
          <w:p w:rsidR="003143F7" w:rsidRPr="00D72EB5" w:rsidRDefault="003143F7" w:rsidP="00777435">
            <w:pPr>
              <w:jc w:val="both"/>
              <w:rPr>
                <w:snapToGrid w:val="0"/>
                <w:sz w:val="28"/>
                <w:szCs w:val="28"/>
              </w:rPr>
            </w:pPr>
            <w:r>
              <w:rPr>
                <w:snapToGrid w:val="0"/>
                <w:sz w:val="28"/>
                <w:szCs w:val="28"/>
              </w:rPr>
              <w:t>Юридический  адрес: Москва, 125047,</w:t>
            </w:r>
          </w:p>
          <w:p w:rsidR="003143F7" w:rsidRPr="00D72EB5" w:rsidRDefault="003143F7" w:rsidP="00777435">
            <w:pPr>
              <w:jc w:val="both"/>
              <w:rPr>
                <w:snapToGrid w:val="0"/>
                <w:sz w:val="28"/>
                <w:szCs w:val="28"/>
              </w:rPr>
            </w:pPr>
            <w:r>
              <w:rPr>
                <w:snapToGrid w:val="0"/>
                <w:sz w:val="28"/>
                <w:szCs w:val="28"/>
              </w:rPr>
              <w:t>Ул. Оружейный переулок, д.19</w:t>
            </w:r>
          </w:p>
          <w:p w:rsidR="003143F7" w:rsidRPr="00D72EB5" w:rsidRDefault="003143F7" w:rsidP="00777435">
            <w:pPr>
              <w:jc w:val="both"/>
              <w:rPr>
                <w:snapToGrid w:val="0"/>
                <w:sz w:val="28"/>
                <w:szCs w:val="28"/>
              </w:rPr>
            </w:pPr>
            <w:r>
              <w:rPr>
                <w:snapToGrid w:val="0"/>
                <w:sz w:val="28"/>
                <w:szCs w:val="28"/>
              </w:rPr>
              <w:t xml:space="preserve">Почтовый адрес: 672000, Забайкальский край, Чита, </w:t>
            </w:r>
          </w:p>
          <w:p w:rsidR="003143F7" w:rsidRPr="00D72EB5" w:rsidRDefault="003143F7" w:rsidP="00777435">
            <w:pPr>
              <w:jc w:val="both"/>
              <w:rPr>
                <w:snapToGrid w:val="0"/>
                <w:sz w:val="28"/>
                <w:szCs w:val="28"/>
              </w:rPr>
            </w:pPr>
            <w:r>
              <w:rPr>
                <w:snapToGrid w:val="0"/>
                <w:sz w:val="28"/>
                <w:szCs w:val="28"/>
              </w:rPr>
              <w:t>Анохина ул., д. 91</w:t>
            </w:r>
          </w:p>
          <w:p w:rsidR="003143F7" w:rsidRPr="00D72EB5" w:rsidRDefault="003143F7" w:rsidP="00777435">
            <w:pPr>
              <w:jc w:val="both"/>
              <w:rPr>
                <w:snapToGrid w:val="0"/>
                <w:sz w:val="28"/>
                <w:szCs w:val="28"/>
              </w:rPr>
            </w:pPr>
            <w:r>
              <w:rPr>
                <w:snapToGrid w:val="0"/>
                <w:sz w:val="28"/>
                <w:szCs w:val="28"/>
              </w:rPr>
              <w:t xml:space="preserve">Тел. 22-54-69, 22-59-25, </w:t>
            </w:r>
          </w:p>
          <w:p w:rsidR="003143F7" w:rsidRPr="00D72EB5" w:rsidRDefault="003143F7" w:rsidP="00777435">
            <w:pPr>
              <w:jc w:val="both"/>
              <w:rPr>
                <w:sz w:val="28"/>
                <w:szCs w:val="28"/>
              </w:rPr>
            </w:pPr>
            <w:r>
              <w:rPr>
                <w:snapToGrid w:val="0"/>
                <w:sz w:val="28"/>
                <w:szCs w:val="28"/>
              </w:rPr>
              <w:t>24-15-23, 22-00-39, факс:(3022)32-52-11</w:t>
            </w:r>
          </w:p>
        </w:tc>
        <w:tc>
          <w:tcPr>
            <w:tcW w:w="4631" w:type="dxa"/>
          </w:tcPr>
          <w:p w:rsidR="003143F7" w:rsidRPr="003E1058" w:rsidRDefault="003143F7" w:rsidP="00777435">
            <w:pPr>
              <w:rPr>
                <w:b/>
                <w:bCs/>
                <w:sz w:val="28"/>
                <w:szCs w:val="28"/>
              </w:rPr>
            </w:pPr>
            <w:r>
              <w:rPr>
                <w:b/>
                <w:bCs/>
                <w:sz w:val="28"/>
                <w:szCs w:val="28"/>
              </w:rPr>
              <w:t>ИСПОЛНИТЕЛЬ:</w:t>
            </w:r>
          </w:p>
          <w:p w:rsidR="003143F7" w:rsidRPr="005B5C01" w:rsidRDefault="003143F7" w:rsidP="00777435">
            <w:pPr>
              <w:rPr>
                <w:snapToGrid w:val="0"/>
              </w:rPr>
            </w:pPr>
          </w:p>
        </w:tc>
      </w:tr>
      <w:tr w:rsidR="003143F7" w:rsidRPr="00D72EB5" w:rsidTr="00777435">
        <w:trPr>
          <w:trHeight w:val="1763"/>
        </w:trPr>
        <w:tc>
          <w:tcPr>
            <w:tcW w:w="5008" w:type="dxa"/>
          </w:tcPr>
          <w:p w:rsidR="003143F7" w:rsidRPr="00D72EB5" w:rsidRDefault="003143F7" w:rsidP="00777435">
            <w:pPr>
              <w:jc w:val="both"/>
              <w:rPr>
                <w:b/>
                <w:bCs/>
                <w:snapToGrid w:val="0"/>
                <w:sz w:val="28"/>
                <w:szCs w:val="28"/>
              </w:rPr>
            </w:pPr>
            <w:r>
              <w:rPr>
                <w:b/>
                <w:bCs/>
                <w:snapToGrid w:val="0"/>
                <w:sz w:val="28"/>
                <w:szCs w:val="28"/>
              </w:rPr>
              <w:t xml:space="preserve">Банковские реквизиты для расчета </w:t>
            </w:r>
          </w:p>
          <w:p w:rsidR="003143F7" w:rsidRPr="00D72EB5" w:rsidRDefault="003143F7" w:rsidP="00777435">
            <w:pPr>
              <w:jc w:val="both"/>
              <w:rPr>
                <w:b/>
                <w:bCs/>
                <w:snapToGrid w:val="0"/>
                <w:sz w:val="28"/>
                <w:szCs w:val="28"/>
              </w:rPr>
            </w:pPr>
            <w:r>
              <w:rPr>
                <w:b/>
                <w:bCs/>
                <w:snapToGrid w:val="0"/>
                <w:sz w:val="28"/>
                <w:szCs w:val="28"/>
              </w:rPr>
              <w:t>в российских рублях (</w:t>
            </w:r>
            <w:r>
              <w:rPr>
                <w:b/>
                <w:bCs/>
                <w:snapToGrid w:val="0"/>
                <w:sz w:val="28"/>
                <w:szCs w:val="28"/>
                <w:lang w:val="en-US"/>
              </w:rPr>
              <w:t>RUR</w:t>
            </w:r>
            <w:r>
              <w:rPr>
                <w:b/>
                <w:bCs/>
                <w:snapToGrid w:val="0"/>
                <w:sz w:val="28"/>
                <w:szCs w:val="28"/>
              </w:rPr>
              <w:t>):</w:t>
            </w:r>
          </w:p>
          <w:p w:rsidR="003143F7" w:rsidRPr="00D72EB5" w:rsidRDefault="003143F7" w:rsidP="00777435">
            <w:pPr>
              <w:jc w:val="both"/>
              <w:rPr>
                <w:sz w:val="28"/>
                <w:szCs w:val="28"/>
              </w:rPr>
            </w:pPr>
            <w:r>
              <w:rPr>
                <w:bCs/>
                <w:snapToGrid w:val="0"/>
                <w:sz w:val="28"/>
                <w:szCs w:val="28"/>
              </w:rPr>
              <w:t xml:space="preserve">р/сч </w:t>
            </w:r>
            <w:r>
              <w:rPr>
                <w:sz w:val="28"/>
                <w:szCs w:val="28"/>
              </w:rPr>
              <w:t xml:space="preserve">40702810009030002960 </w:t>
            </w:r>
          </w:p>
          <w:p w:rsidR="003143F7" w:rsidRPr="00D72EB5" w:rsidRDefault="003143F7" w:rsidP="00777435">
            <w:pPr>
              <w:rPr>
                <w:sz w:val="28"/>
                <w:szCs w:val="28"/>
              </w:rPr>
            </w:pPr>
            <w:r>
              <w:rPr>
                <w:bCs/>
                <w:snapToGrid w:val="0"/>
                <w:sz w:val="28"/>
                <w:szCs w:val="28"/>
              </w:rPr>
              <w:t xml:space="preserve">корр/счёт </w:t>
            </w:r>
            <w:r>
              <w:rPr>
                <w:sz w:val="28"/>
                <w:szCs w:val="28"/>
              </w:rPr>
              <w:t>30101810200000000777</w:t>
            </w:r>
          </w:p>
          <w:p w:rsidR="003143F7" w:rsidRPr="00D72EB5" w:rsidRDefault="003143F7" w:rsidP="00777435">
            <w:pPr>
              <w:jc w:val="both"/>
              <w:rPr>
                <w:sz w:val="28"/>
                <w:szCs w:val="28"/>
              </w:rPr>
            </w:pPr>
            <w:r>
              <w:rPr>
                <w:bCs/>
                <w:snapToGrid w:val="0"/>
                <w:sz w:val="28"/>
                <w:szCs w:val="28"/>
              </w:rPr>
              <w:t xml:space="preserve">БИК </w:t>
            </w:r>
            <w:r>
              <w:rPr>
                <w:sz w:val="28"/>
                <w:szCs w:val="28"/>
              </w:rPr>
              <w:t xml:space="preserve">040407777 </w:t>
            </w:r>
          </w:p>
          <w:p w:rsidR="003143F7" w:rsidRPr="00FD5FEF" w:rsidRDefault="003143F7" w:rsidP="00777435">
            <w:pPr>
              <w:jc w:val="both"/>
              <w:rPr>
                <w:b/>
                <w:sz w:val="28"/>
                <w:szCs w:val="28"/>
              </w:rPr>
            </w:pPr>
            <w:r>
              <w:rPr>
                <w:b/>
                <w:sz w:val="28"/>
                <w:szCs w:val="28"/>
              </w:rPr>
              <w:t xml:space="preserve">Филиал Банка ВТБ (ПАО) </w:t>
            </w:r>
          </w:p>
          <w:p w:rsidR="003143F7" w:rsidRDefault="003143F7" w:rsidP="00777435">
            <w:pPr>
              <w:rPr>
                <w:sz w:val="28"/>
                <w:szCs w:val="28"/>
              </w:rPr>
            </w:pPr>
            <w:r>
              <w:rPr>
                <w:sz w:val="28"/>
                <w:szCs w:val="28"/>
              </w:rPr>
              <w:t xml:space="preserve">в </w:t>
            </w:r>
            <w:proofErr w:type="gramStart"/>
            <w:r>
              <w:rPr>
                <w:sz w:val="28"/>
                <w:szCs w:val="28"/>
              </w:rPr>
              <w:t>г</w:t>
            </w:r>
            <w:proofErr w:type="gramEnd"/>
            <w:r>
              <w:rPr>
                <w:sz w:val="28"/>
                <w:szCs w:val="28"/>
              </w:rPr>
              <w:t>. Красноярске г. КРАСНОЯРСК</w:t>
            </w:r>
          </w:p>
          <w:p w:rsidR="003143F7" w:rsidRPr="00D72EB5" w:rsidRDefault="003143F7" w:rsidP="00777435">
            <w:pPr>
              <w:rPr>
                <w:sz w:val="28"/>
                <w:szCs w:val="28"/>
              </w:rPr>
            </w:pPr>
          </w:p>
        </w:tc>
        <w:tc>
          <w:tcPr>
            <w:tcW w:w="4631" w:type="dxa"/>
          </w:tcPr>
          <w:p w:rsidR="003143F7" w:rsidRPr="003E1058" w:rsidRDefault="003143F7" w:rsidP="00777435">
            <w:pPr>
              <w:jc w:val="both"/>
              <w:rPr>
                <w:b/>
                <w:bCs/>
                <w:snapToGrid w:val="0"/>
                <w:sz w:val="28"/>
                <w:szCs w:val="28"/>
              </w:rPr>
            </w:pPr>
            <w:r>
              <w:rPr>
                <w:b/>
                <w:bCs/>
                <w:snapToGrid w:val="0"/>
                <w:sz w:val="28"/>
                <w:szCs w:val="28"/>
              </w:rPr>
              <w:t>Банковские реквизиты для расчета в российских рублях (</w:t>
            </w:r>
            <w:r>
              <w:rPr>
                <w:b/>
                <w:bCs/>
                <w:snapToGrid w:val="0"/>
                <w:sz w:val="28"/>
                <w:szCs w:val="28"/>
                <w:lang w:val="en-US"/>
              </w:rPr>
              <w:t>RUR</w:t>
            </w:r>
            <w:r>
              <w:rPr>
                <w:b/>
                <w:bCs/>
                <w:snapToGrid w:val="0"/>
                <w:sz w:val="28"/>
                <w:szCs w:val="28"/>
              </w:rPr>
              <w:t>):</w:t>
            </w:r>
          </w:p>
          <w:p w:rsidR="003143F7" w:rsidRPr="005B5C01" w:rsidRDefault="003143F7" w:rsidP="00777435">
            <w:pPr>
              <w:rPr>
                <w:b/>
              </w:rPr>
            </w:pPr>
          </w:p>
        </w:tc>
      </w:tr>
      <w:tr w:rsidR="003143F7" w:rsidRPr="00D72EB5" w:rsidTr="00777435">
        <w:tc>
          <w:tcPr>
            <w:tcW w:w="5008"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t xml:space="preserve">_____________________ А.В.Банщиков                                                </w:t>
            </w:r>
          </w:p>
        </w:tc>
        <w:tc>
          <w:tcPr>
            <w:tcW w:w="4631" w:type="dxa"/>
          </w:tcPr>
          <w:p w:rsidR="003143F7" w:rsidRPr="003E1058" w:rsidRDefault="003143F7" w:rsidP="00777435">
            <w:pPr>
              <w:jc w:val="both"/>
              <w:rPr>
                <w:sz w:val="28"/>
                <w:szCs w:val="28"/>
              </w:rPr>
            </w:pPr>
            <w:r>
              <w:rPr>
                <w:sz w:val="28"/>
                <w:szCs w:val="28"/>
              </w:rPr>
              <w:t>Директор</w:t>
            </w:r>
          </w:p>
          <w:p w:rsidR="003143F7" w:rsidRPr="003E1058" w:rsidRDefault="003143F7" w:rsidP="00777435">
            <w:pPr>
              <w:jc w:val="both"/>
              <w:rPr>
                <w:sz w:val="28"/>
                <w:szCs w:val="28"/>
              </w:rPr>
            </w:pPr>
          </w:p>
          <w:p w:rsidR="003143F7" w:rsidRPr="005B5C01" w:rsidRDefault="003143F7" w:rsidP="00777435">
            <w:pPr>
              <w:jc w:val="both"/>
            </w:pPr>
            <w:r>
              <w:rPr>
                <w:sz w:val="28"/>
                <w:szCs w:val="28"/>
              </w:rPr>
              <w:t>_________________</w:t>
            </w:r>
          </w:p>
        </w:tc>
      </w:tr>
    </w:tbl>
    <w:p w:rsidR="003143F7" w:rsidRDefault="003143F7" w:rsidP="00777435">
      <w:pPr>
        <w:jc w:val="right"/>
        <w:rPr>
          <w:sz w:val="28"/>
          <w:szCs w:val="28"/>
        </w:rPr>
      </w:pPr>
    </w:p>
    <w:p w:rsidR="003143F7" w:rsidRDefault="003143F7" w:rsidP="00777435">
      <w:pPr>
        <w:jc w:val="right"/>
        <w:rPr>
          <w:sz w:val="28"/>
          <w:szCs w:val="28"/>
        </w:rPr>
      </w:pPr>
    </w:p>
    <w:p w:rsidR="003143F7" w:rsidRPr="00D72EB5" w:rsidRDefault="003143F7" w:rsidP="00777435">
      <w:pPr>
        <w:jc w:val="right"/>
        <w:rPr>
          <w:sz w:val="28"/>
          <w:szCs w:val="28"/>
        </w:rPr>
      </w:pPr>
      <w:r>
        <w:rPr>
          <w:sz w:val="28"/>
          <w:szCs w:val="28"/>
        </w:rPr>
        <w:lastRenderedPageBreak/>
        <w:t xml:space="preserve">Приложение № 1 </w:t>
      </w:r>
    </w:p>
    <w:p w:rsidR="003143F7" w:rsidRPr="00D72EB5" w:rsidRDefault="003143F7" w:rsidP="00777435">
      <w:pPr>
        <w:jc w:val="right"/>
        <w:rPr>
          <w:sz w:val="28"/>
          <w:szCs w:val="28"/>
        </w:rPr>
      </w:pPr>
      <w:r>
        <w:rPr>
          <w:sz w:val="28"/>
          <w:szCs w:val="28"/>
        </w:rPr>
        <w:t>к Договору от «    » ___________201_ года</w:t>
      </w:r>
    </w:p>
    <w:p w:rsidR="003143F7" w:rsidRPr="00D72EB5" w:rsidRDefault="003143F7" w:rsidP="00777435">
      <w:pPr>
        <w:rPr>
          <w:sz w:val="28"/>
          <w:szCs w:val="28"/>
        </w:rPr>
      </w:pPr>
      <w:r>
        <w:rPr>
          <w:sz w:val="28"/>
          <w:szCs w:val="28"/>
        </w:rPr>
        <w:t xml:space="preserve">                                                                                       № НКП Заб-д/__________</w:t>
      </w:r>
    </w:p>
    <w:p w:rsidR="003143F7" w:rsidRPr="00D72EB5" w:rsidRDefault="003143F7" w:rsidP="00777435">
      <w:pPr>
        <w:jc w:val="right"/>
        <w:rPr>
          <w:sz w:val="28"/>
          <w:szCs w:val="28"/>
          <w:u w:val="single"/>
        </w:rPr>
      </w:pPr>
    </w:p>
    <w:p w:rsidR="003143F7" w:rsidRPr="00D72EB5" w:rsidRDefault="003143F7" w:rsidP="00777435">
      <w:pPr>
        <w:pStyle w:val="aff9"/>
        <w:jc w:val="right"/>
        <w:rPr>
          <w:rFonts w:ascii="Times New Roman" w:hAnsi="Times New Roman"/>
          <w:sz w:val="28"/>
          <w:szCs w:val="28"/>
        </w:rPr>
      </w:pPr>
    </w:p>
    <w:p w:rsidR="003143F7" w:rsidRPr="00D72EB5" w:rsidRDefault="003143F7" w:rsidP="00777435">
      <w:pPr>
        <w:pStyle w:val="aff9"/>
        <w:jc w:val="right"/>
        <w:rPr>
          <w:rFonts w:ascii="Times New Roman" w:hAnsi="Times New Roman"/>
          <w:sz w:val="28"/>
          <w:szCs w:val="28"/>
        </w:rPr>
      </w:pPr>
    </w:p>
    <w:p w:rsidR="003143F7" w:rsidRPr="00D72EB5" w:rsidRDefault="003143F7" w:rsidP="00777435">
      <w:pPr>
        <w:spacing w:before="100" w:beforeAutospacing="1" w:after="100" w:afterAutospacing="1"/>
        <w:outlineLvl w:val="2"/>
        <w:rPr>
          <w:b/>
          <w:bCs/>
          <w:sz w:val="28"/>
          <w:szCs w:val="28"/>
        </w:rPr>
      </w:pPr>
      <w:r>
        <w:rPr>
          <w:b/>
          <w:bCs/>
          <w:sz w:val="28"/>
          <w:szCs w:val="28"/>
        </w:rPr>
        <w:t xml:space="preserve">ФИЛИАЛ ПАО «ТРАНСКОНТЕЙНЕР» НА ЗАБАЙКАЛЬСКОЙ Ж.Д. </w:t>
      </w:r>
    </w:p>
    <w:p w:rsidR="003143F7" w:rsidRPr="00D72EB5" w:rsidRDefault="003143F7" w:rsidP="00777435">
      <w:pPr>
        <w:spacing w:before="100" w:beforeAutospacing="1" w:after="100" w:afterAutospacing="1"/>
        <w:jc w:val="center"/>
        <w:outlineLvl w:val="3"/>
        <w:rPr>
          <w:b/>
          <w:bCs/>
          <w:sz w:val="28"/>
          <w:szCs w:val="28"/>
        </w:rPr>
      </w:pPr>
      <w:r>
        <w:rPr>
          <w:b/>
          <w:bCs/>
          <w:sz w:val="28"/>
          <w:szCs w:val="28"/>
        </w:rPr>
        <w:t>ЗАЯВКА №      от   «____»_____________    2018г.</w:t>
      </w:r>
    </w:p>
    <w:p w:rsidR="003143F7" w:rsidRPr="00D72EB5" w:rsidRDefault="003143F7" w:rsidP="00777435">
      <w:pPr>
        <w:spacing w:before="100" w:beforeAutospacing="1" w:after="100" w:afterAutospacing="1"/>
        <w:outlineLvl w:val="3"/>
        <w:rPr>
          <w:b/>
          <w:bCs/>
          <w:sz w:val="28"/>
          <w:szCs w:val="28"/>
          <w:u w:val="single"/>
        </w:rPr>
      </w:pPr>
      <w:r>
        <w:rPr>
          <w:b/>
          <w:bCs/>
          <w:sz w:val="28"/>
          <w:szCs w:val="28"/>
        </w:rPr>
        <w:t>НА ВЫПОЛНЕНИЕ ПОГРУЗО-РАЗГРУЗОЧНЫХ РАБОТ ____________________________</w:t>
      </w:r>
    </w:p>
    <w:p w:rsidR="003143F7" w:rsidRPr="00D72EB5" w:rsidRDefault="003143F7" w:rsidP="00777435">
      <w:pPr>
        <w:spacing w:before="100" w:beforeAutospacing="1" w:after="100" w:afterAutospacing="1"/>
        <w:outlineLvl w:val="3"/>
        <w:rPr>
          <w:b/>
          <w:bCs/>
          <w:sz w:val="28"/>
          <w:szCs w:val="28"/>
        </w:rPr>
      </w:pPr>
      <w:r>
        <w:rPr>
          <w:b/>
          <w:bCs/>
          <w:sz w:val="28"/>
          <w:szCs w:val="28"/>
        </w:rPr>
        <w:t>ПРОШУ ВЫДЕЛИТЬ БРИГАДУ ГРУЗЧИКОВ</w:t>
      </w:r>
    </w:p>
    <w:p w:rsidR="003143F7" w:rsidRPr="00D72EB5" w:rsidRDefault="003143F7" w:rsidP="00777435">
      <w:pPr>
        <w:spacing w:before="100" w:beforeAutospacing="1" w:after="100" w:afterAutospacing="1"/>
        <w:outlineLvl w:val="3"/>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tblGrid>
      <w:tr w:rsidR="003143F7" w:rsidRPr="00D72EB5" w:rsidTr="00777435">
        <w:tc>
          <w:tcPr>
            <w:tcW w:w="3369" w:type="dxa"/>
          </w:tcPr>
          <w:p w:rsidR="003143F7" w:rsidRPr="00D72EB5" w:rsidRDefault="003143F7" w:rsidP="00777435">
            <w:pPr>
              <w:spacing w:after="240"/>
              <w:rPr>
                <w:sz w:val="28"/>
                <w:szCs w:val="28"/>
              </w:rPr>
            </w:pPr>
            <w:r>
              <w:rPr>
                <w:sz w:val="28"/>
                <w:szCs w:val="28"/>
              </w:rPr>
              <w:t>Дата и время</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Вид работ</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Способ выполнения работ</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транспортного средства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Наименование груза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Количество мест</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Вес груза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Прочее</w:t>
            </w:r>
          </w:p>
        </w:tc>
        <w:tc>
          <w:tcPr>
            <w:tcW w:w="6202" w:type="dxa"/>
          </w:tcPr>
          <w:p w:rsidR="003143F7" w:rsidRPr="00D72EB5" w:rsidRDefault="003143F7" w:rsidP="00777435">
            <w:pPr>
              <w:spacing w:after="240"/>
              <w:rPr>
                <w:sz w:val="28"/>
                <w:szCs w:val="28"/>
              </w:rPr>
            </w:pPr>
          </w:p>
        </w:tc>
      </w:tr>
    </w:tbl>
    <w:p w:rsidR="003143F7" w:rsidRPr="00D72EB5" w:rsidRDefault="003143F7" w:rsidP="00777435">
      <w:pPr>
        <w:spacing w:after="240"/>
        <w:rPr>
          <w:sz w:val="28"/>
          <w:szCs w:val="28"/>
        </w:rPr>
      </w:pPr>
      <w:r>
        <w:rPr>
          <w:sz w:val="28"/>
          <w:szCs w:val="28"/>
        </w:rPr>
        <w:t>Заказчик:                                                                        Исполнитель:</w:t>
      </w:r>
    </w:p>
    <w:tbl>
      <w:tblPr>
        <w:tblW w:w="9639" w:type="dxa"/>
        <w:tblLook w:val="0000"/>
      </w:tblPr>
      <w:tblGrid>
        <w:gridCol w:w="5008"/>
        <w:gridCol w:w="4631"/>
      </w:tblGrid>
      <w:tr w:rsidR="003143F7" w:rsidRPr="00D72EB5" w:rsidTr="00777435">
        <w:tc>
          <w:tcPr>
            <w:tcW w:w="5008" w:type="dxa"/>
          </w:tcPr>
          <w:p w:rsidR="003143F7" w:rsidRPr="00D72EB5" w:rsidRDefault="003143F7" w:rsidP="00777435">
            <w:pPr>
              <w:jc w:val="both"/>
              <w:rPr>
                <w:snapToGrid w:val="0"/>
                <w:sz w:val="28"/>
                <w:szCs w:val="28"/>
              </w:rPr>
            </w:pPr>
          </w:p>
        </w:tc>
        <w:tc>
          <w:tcPr>
            <w:tcW w:w="4631" w:type="dxa"/>
          </w:tcPr>
          <w:p w:rsidR="003143F7" w:rsidRPr="00D72EB5" w:rsidRDefault="003143F7" w:rsidP="00777435">
            <w:pPr>
              <w:jc w:val="both"/>
              <w:rPr>
                <w:sz w:val="28"/>
                <w:szCs w:val="28"/>
              </w:rPr>
            </w:pPr>
          </w:p>
        </w:tc>
      </w:tr>
      <w:tr w:rsidR="003143F7" w:rsidRPr="00D72EB5" w:rsidTr="00777435">
        <w:trPr>
          <w:trHeight w:val="1988"/>
        </w:trPr>
        <w:tc>
          <w:tcPr>
            <w:tcW w:w="5008"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t xml:space="preserve"> ____________________ А.В.Банщиков                                                </w:t>
            </w:r>
          </w:p>
        </w:tc>
        <w:tc>
          <w:tcPr>
            <w:tcW w:w="4631" w:type="dxa"/>
          </w:tcPr>
          <w:p w:rsidR="003143F7" w:rsidRPr="003E1058" w:rsidRDefault="003143F7" w:rsidP="00777435">
            <w:pPr>
              <w:jc w:val="both"/>
              <w:rPr>
                <w:sz w:val="28"/>
                <w:szCs w:val="28"/>
              </w:rPr>
            </w:pPr>
            <w:r>
              <w:rPr>
                <w:sz w:val="28"/>
                <w:szCs w:val="28"/>
              </w:rPr>
              <w:t xml:space="preserve"> Директор</w:t>
            </w:r>
          </w:p>
          <w:p w:rsidR="003143F7" w:rsidRPr="003E1058" w:rsidRDefault="003143F7" w:rsidP="00777435">
            <w:pPr>
              <w:jc w:val="both"/>
              <w:rPr>
                <w:sz w:val="28"/>
                <w:szCs w:val="28"/>
              </w:rPr>
            </w:pPr>
          </w:p>
          <w:p w:rsidR="003143F7" w:rsidRPr="00D72EB5" w:rsidRDefault="003143F7" w:rsidP="00777435">
            <w:pPr>
              <w:jc w:val="both"/>
              <w:rPr>
                <w:sz w:val="28"/>
                <w:szCs w:val="28"/>
              </w:rPr>
            </w:pPr>
            <w:r>
              <w:rPr>
                <w:sz w:val="28"/>
                <w:szCs w:val="28"/>
              </w:rPr>
              <w:t>_________________</w:t>
            </w:r>
          </w:p>
          <w:p w:rsidR="003143F7" w:rsidRPr="00D72EB5" w:rsidRDefault="003143F7" w:rsidP="00777435">
            <w:pPr>
              <w:jc w:val="both"/>
              <w:rPr>
                <w:sz w:val="28"/>
                <w:szCs w:val="28"/>
              </w:rPr>
            </w:pPr>
          </w:p>
          <w:p w:rsidR="003143F7" w:rsidRPr="00D72EB5" w:rsidRDefault="003143F7" w:rsidP="00777435">
            <w:pPr>
              <w:jc w:val="both"/>
              <w:rPr>
                <w:sz w:val="28"/>
                <w:szCs w:val="28"/>
              </w:rPr>
            </w:pPr>
          </w:p>
        </w:tc>
      </w:tr>
    </w:tbl>
    <w:p w:rsidR="003143F7" w:rsidRPr="00D72EB5" w:rsidRDefault="003143F7" w:rsidP="00777435">
      <w:pPr>
        <w:spacing w:after="240"/>
        <w:rPr>
          <w:color w:val="005481"/>
          <w:sz w:val="28"/>
          <w:szCs w:val="28"/>
        </w:rPr>
      </w:pPr>
    </w:p>
    <w:p w:rsidR="003143F7" w:rsidRDefault="003143F7" w:rsidP="00777435">
      <w:pPr>
        <w:jc w:val="right"/>
        <w:rPr>
          <w:sz w:val="28"/>
          <w:szCs w:val="28"/>
        </w:rPr>
      </w:pPr>
    </w:p>
    <w:p w:rsidR="003143F7" w:rsidRPr="00D72EB5" w:rsidRDefault="003143F7" w:rsidP="00777435">
      <w:pPr>
        <w:jc w:val="right"/>
        <w:rPr>
          <w:sz w:val="28"/>
          <w:szCs w:val="28"/>
        </w:rPr>
      </w:pPr>
      <w:r>
        <w:rPr>
          <w:sz w:val="28"/>
          <w:szCs w:val="28"/>
        </w:rPr>
        <w:t xml:space="preserve">Приложение № 2 </w:t>
      </w:r>
    </w:p>
    <w:p w:rsidR="003143F7" w:rsidRPr="00D72EB5" w:rsidRDefault="003143F7" w:rsidP="00777435">
      <w:pPr>
        <w:jc w:val="right"/>
        <w:rPr>
          <w:sz w:val="28"/>
          <w:szCs w:val="28"/>
        </w:rPr>
      </w:pPr>
      <w:r>
        <w:rPr>
          <w:sz w:val="28"/>
          <w:szCs w:val="28"/>
        </w:rPr>
        <w:t>к Договору от «    » ___________201_ года</w:t>
      </w:r>
    </w:p>
    <w:p w:rsidR="003143F7" w:rsidRPr="00D72EB5" w:rsidRDefault="003143F7" w:rsidP="00777435">
      <w:pPr>
        <w:jc w:val="center"/>
        <w:rPr>
          <w:sz w:val="28"/>
          <w:szCs w:val="28"/>
        </w:rPr>
      </w:pPr>
      <w:r>
        <w:rPr>
          <w:sz w:val="28"/>
          <w:szCs w:val="28"/>
        </w:rPr>
        <w:t xml:space="preserve">                                                                                        № НКП Заб-д/__________</w:t>
      </w:r>
    </w:p>
    <w:p w:rsidR="003143F7" w:rsidRPr="00D72EB5" w:rsidRDefault="003143F7" w:rsidP="00777435">
      <w:pPr>
        <w:jc w:val="right"/>
        <w:rPr>
          <w:sz w:val="28"/>
          <w:szCs w:val="28"/>
          <w:u w:val="single"/>
        </w:rPr>
      </w:pPr>
    </w:p>
    <w:p w:rsidR="003143F7" w:rsidRPr="00D72EB5" w:rsidRDefault="003143F7" w:rsidP="00777435">
      <w:pPr>
        <w:pStyle w:val="aff9"/>
        <w:ind w:left="708"/>
        <w:jc w:val="center"/>
        <w:rPr>
          <w:rFonts w:ascii="Times New Roman" w:hAnsi="Times New Roman"/>
          <w:sz w:val="28"/>
          <w:szCs w:val="28"/>
          <w:u w:val="single"/>
        </w:rPr>
      </w:pPr>
    </w:p>
    <w:p w:rsidR="003143F7" w:rsidRPr="00D72EB5" w:rsidRDefault="003143F7" w:rsidP="00777435">
      <w:pPr>
        <w:pStyle w:val="aff9"/>
        <w:ind w:left="708"/>
        <w:jc w:val="center"/>
        <w:rPr>
          <w:rFonts w:ascii="Times New Roman" w:hAnsi="Times New Roman"/>
          <w:b/>
          <w:sz w:val="28"/>
          <w:szCs w:val="28"/>
        </w:rPr>
      </w:pPr>
      <w:r>
        <w:rPr>
          <w:rFonts w:ascii="Times New Roman" w:hAnsi="Times New Roman"/>
          <w:b/>
          <w:sz w:val="28"/>
          <w:szCs w:val="28"/>
        </w:rPr>
        <w:t>ПРОТОКОЛ</w:t>
      </w:r>
    </w:p>
    <w:p w:rsidR="003143F7" w:rsidRPr="00D72EB5" w:rsidRDefault="003143F7" w:rsidP="00777435">
      <w:pPr>
        <w:pStyle w:val="aff9"/>
        <w:ind w:left="708"/>
        <w:jc w:val="center"/>
        <w:rPr>
          <w:rFonts w:ascii="Times New Roman" w:hAnsi="Times New Roman"/>
          <w:sz w:val="28"/>
          <w:szCs w:val="28"/>
        </w:rPr>
      </w:pPr>
      <w:r>
        <w:rPr>
          <w:rFonts w:ascii="Times New Roman" w:hAnsi="Times New Roman"/>
          <w:sz w:val="28"/>
          <w:szCs w:val="28"/>
        </w:rPr>
        <w:t>Согласования договорной цены</w:t>
      </w:r>
    </w:p>
    <w:p w:rsidR="003143F7" w:rsidRPr="00D72EB5" w:rsidRDefault="003143F7" w:rsidP="00777435">
      <w:pPr>
        <w:pStyle w:val="aff9"/>
        <w:ind w:left="708"/>
        <w:jc w:val="center"/>
        <w:rPr>
          <w:rFonts w:ascii="Times New Roman" w:hAnsi="Times New Roman"/>
          <w:sz w:val="28"/>
          <w:szCs w:val="28"/>
        </w:rPr>
      </w:pPr>
    </w:p>
    <w:p w:rsidR="003143F7" w:rsidRPr="00D72EB5" w:rsidRDefault="003143F7" w:rsidP="00777435">
      <w:pPr>
        <w:pStyle w:val="aff9"/>
        <w:jc w:val="both"/>
        <w:rPr>
          <w:rFonts w:ascii="Times New Roman" w:hAnsi="Times New Roman"/>
          <w:sz w:val="28"/>
          <w:szCs w:val="28"/>
        </w:rPr>
      </w:pPr>
      <w:r>
        <w:rPr>
          <w:rFonts w:ascii="Times New Roman" w:hAnsi="Times New Roman"/>
          <w:sz w:val="28"/>
          <w:szCs w:val="28"/>
        </w:rPr>
        <w:t xml:space="preserve">           Мы, нижеподписавшиеся, директор филиала ПАО “ТрансКонтейнер” на Забайкальской железной дороге Банщиков Андрей Витальевич от лица ЗАКАЗЧИКА, и </w:t>
      </w:r>
      <w:proofErr w:type="spellStart"/>
      <w:r>
        <w:rPr>
          <w:rFonts w:ascii="Times New Roman" w:hAnsi="Times New Roman"/>
          <w:sz w:val="28"/>
          <w:szCs w:val="28"/>
        </w:rPr>
        <w:t>директор___________________________________________</w:t>
      </w:r>
      <w:proofErr w:type="spellEnd"/>
      <w:r>
        <w:rPr>
          <w:rStyle w:val="FontStyle13"/>
          <w:sz w:val="28"/>
          <w:szCs w:val="28"/>
        </w:rPr>
        <w:t xml:space="preserve">, </w:t>
      </w:r>
      <w:r>
        <w:rPr>
          <w:rFonts w:ascii="Times New Roman" w:hAnsi="Times New Roman"/>
          <w:sz w:val="28"/>
          <w:szCs w:val="28"/>
        </w:rPr>
        <w:t>от лица ИСПОЛНИТЕЛЯ, с другой стороны, удостоверяем, что Сторонами достигнуто соглашение о величине договорных цен по настоящему Договору в следующих размерах:</w:t>
      </w:r>
    </w:p>
    <w:p w:rsidR="003143F7" w:rsidRPr="00D72EB5" w:rsidRDefault="003143F7" w:rsidP="00777435">
      <w:pPr>
        <w:pStyle w:val="aff9"/>
        <w:jc w:val="both"/>
        <w:rPr>
          <w:rFonts w:ascii="Times New Roman" w:hAnsi="Times New Roman"/>
          <w:sz w:val="28"/>
          <w:szCs w:val="28"/>
        </w:rPr>
      </w:pPr>
    </w:p>
    <w:p w:rsidR="003143F7" w:rsidRPr="00D72EB5" w:rsidRDefault="003143F7" w:rsidP="00777435">
      <w:pPr>
        <w:jc w:val="center"/>
        <w:rPr>
          <w:sz w:val="28"/>
          <w:szCs w:val="28"/>
        </w:rPr>
      </w:pPr>
    </w:p>
    <w:tbl>
      <w:tblPr>
        <w:tblpPr w:leftFromText="180" w:rightFromText="180" w:vertAnchor="text" w:tblpX="-176" w:tblpY="1"/>
        <w:tblOverlap w:val="never"/>
        <w:tblW w:w="5000" w:type="pct"/>
        <w:tblLayout w:type="fixed"/>
        <w:tblLook w:val="0000"/>
      </w:tblPr>
      <w:tblGrid>
        <w:gridCol w:w="1001"/>
        <w:gridCol w:w="6443"/>
        <w:gridCol w:w="2410"/>
      </w:tblGrid>
      <w:tr w:rsidR="003143F7" w:rsidRPr="00D72EB5" w:rsidTr="00777435">
        <w:trPr>
          <w:trHeight w:val="1517"/>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w:t>
            </w:r>
          </w:p>
          <w:p w:rsidR="003143F7" w:rsidRPr="00D72EB5" w:rsidRDefault="003143F7" w:rsidP="00777435">
            <w:pPr>
              <w:jc w:val="center"/>
              <w:rPr>
                <w:sz w:val="28"/>
                <w:szCs w:val="28"/>
              </w:rPr>
            </w:pPr>
            <w:r>
              <w:rPr>
                <w:sz w:val="28"/>
                <w:szCs w:val="28"/>
              </w:rPr>
              <w:t>п/п</w:t>
            </w:r>
          </w:p>
        </w:tc>
        <w:tc>
          <w:tcPr>
            <w:tcW w:w="3269"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Наименование  работ</w:t>
            </w:r>
          </w:p>
          <w:p w:rsidR="003143F7" w:rsidRPr="00D72EB5" w:rsidRDefault="003143F7" w:rsidP="00777435">
            <w:pPr>
              <w:jc w:val="center"/>
              <w:rPr>
                <w:sz w:val="28"/>
                <w:szCs w:val="28"/>
              </w:rPr>
            </w:pP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Цена за единицу работ в руб., без учета НДС</w:t>
            </w:r>
          </w:p>
        </w:tc>
      </w:tr>
      <w:tr w:rsidR="003143F7" w:rsidRPr="00D72EB5" w:rsidTr="00777435">
        <w:trPr>
          <w:trHeight w:val="255"/>
        </w:trPr>
        <w:tc>
          <w:tcPr>
            <w:tcW w:w="508" w:type="pct"/>
            <w:tcBorders>
              <w:top w:val="nil"/>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jc w:val="center"/>
              <w:rPr>
                <w:sz w:val="28"/>
                <w:szCs w:val="28"/>
              </w:rPr>
            </w:pPr>
            <w:r>
              <w:rPr>
                <w:sz w:val="28"/>
                <w:szCs w:val="28"/>
              </w:rPr>
              <w:t>1</w:t>
            </w:r>
          </w:p>
        </w:tc>
        <w:tc>
          <w:tcPr>
            <w:tcW w:w="3269" w:type="pct"/>
            <w:tcBorders>
              <w:top w:val="nil"/>
              <w:left w:val="nil"/>
              <w:bottom w:val="single" w:sz="4" w:space="0" w:color="auto"/>
              <w:right w:val="single" w:sz="4" w:space="0" w:color="auto"/>
            </w:tcBorders>
            <w:shd w:val="clear" w:color="auto" w:fill="auto"/>
            <w:noWrap/>
            <w:vAlign w:val="center"/>
          </w:tcPr>
          <w:p w:rsidR="003143F7" w:rsidRPr="00D72EB5" w:rsidRDefault="003143F7" w:rsidP="00777435">
            <w:pPr>
              <w:jc w:val="center"/>
              <w:rPr>
                <w:sz w:val="28"/>
                <w:szCs w:val="28"/>
              </w:rPr>
            </w:pPr>
            <w:r>
              <w:rPr>
                <w:sz w:val="28"/>
                <w:szCs w:val="28"/>
              </w:rPr>
              <w:t>2</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3</w:t>
            </w:r>
          </w:p>
        </w:tc>
      </w:tr>
      <w:tr w:rsidR="003143F7" w:rsidRPr="00D72EB5" w:rsidTr="00777435">
        <w:trPr>
          <w:trHeight w:val="315"/>
        </w:trPr>
        <w:tc>
          <w:tcPr>
            <w:tcW w:w="5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1</w:t>
            </w: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jc w:val="both"/>
              <w:rPr>
                <w:sz w:val="28"/>
                <w:szCs w:val="28"/>
              </w:rPr>
            </w:pPr>
            <w:r>
              <w:rPr>
                <w:sz w:val="28"/>
                <w:szCs w:val="28"/>
              </w:rPr>
              <w:t xml:space="preserve">Погрузка/выгрузка груза с тарификацией за контейнер  в/из любого типа контейнеров: Забайкальск, Чита, Благовещенск. </w:t>
            </w:r>
          </w:p>
          <w:p w:rsidR="003143F7" w:rsidRDefault="003143F7" w:rsidP="00777435">
            <w:pPr>
              <w:spacing w:line="280" w:lineRule="exact"/>
              <w:jc w:val="both"/>
              <w:rPr>
                <w:sz w:val="28"/>
                <w:szCs w:val="28"/>
              </w:rPr>
            </w:pPr>
            <w:r>
              <w:rPr>
                <w:sz w:val="28"/>
                <w:szCs w:val="28"/>
              </w:rPr>
              <w:t>Ставка используется при 100% погрузке/выгрузке груза в/из контейнера.</w:t>
            </w:r>
          </w:p>
          <w:p w:rsidR="003143F7" w:rsidRDefault="003143F7" w:rsidP="00777435">
            <w:pPr>
              <w:spacing w:line="280" w:lineRule="exact"/>
              <w:jc w:val="both"/>
              <w:rPr>
                <w:sz w:val="28"/>
                <w:szCs w:val="28"/>
              </w:rPr>
            </w:pPr>
            <w:r>
              <w:rPr>
                <w:sz w:val="28"/>
                <w:szCs w:val="28"/>
              </w:rPr>
              <w:t xml:space="preserve">- при работе грузчиков </w:t>
            </w:r>
            <w:r>
              <w:rPr>
                <w:b/>
                <w:sz w:val="28"/>
                <w:szCs w:val="28"/>
              </w:rPr>
              <w:t>ручным способом</w:t>
            </w:r>
            <w:r>
              <w:rPr>
                <w:sz w:val="28"/>
                <w:szCs w:val="28"/>
              </w:rPr>
              <w:t xml:space="preserve"> независимо от рода груза, места погрузки/выгрузки (другое транспортное средство, склад, контейнерная площадка) в учет берется погрузка + выгрузка;</w:t>
            </w:r>
          </w:p>
          <w:p w:rsidR="003143F7" w:rsidRDefault="003143F7" w:rsidP="00777435">
            <w:pPr>
              <w:spacing w:line="280" w:lineRule="exact"/>
              <w:jc w:val="both"/>
              <w:rPr>
                <w:sz w:val="28"/>
                <w:szCs w:val="28"/>
              </w:rPr>
            </w:pPr>
            <w:r>
              <w:rPr>
                <w:sz w:val="28"/>
                <w:szCs w:val="28"/>
              </w:rPr>
              <w:t xml:space="preserve">- при </w:t>
            </w:r>
            <w:r>
              <w:rPr>
                <w:b/>
                <w:sz w:val="28"/>
                <w:szCs w:val="28"/>
              </w:rPr>
              <w:t>использование механизмов</w:t>
            </w:r>
            <w:r>
              <w:rPr>
                <w:sz w:val="28"/>
                <w:szCs w:val="28"/>
              </w:rPr>
              <w:t xml:space="preserve"> независимо от рода груза, места погрузки/выгрузки (другое транспортное средство, склад, контейнерная площадка) в учет берется одна операция (погрузка либо выгрузка</w:t>
            </w:r>
            <w:proofErr w:type="gramStart"/>
            <w:r>
              <w:rPr>
                <w:sz w:val="28"/>
                <w:szCs w:val="28"/>
              </w:rPr>
              <w:t xml:space="preserve"> )</w:t>
            </w:r>
            <w:proofErr w:type="gramEnd"/>
            <w:r>
              <w:rPr>
                <w:sz w:val="28"/>
                <w:szCs w:val="28"/>
              </w:rPr>
              <w:t>;</w:t>
            </w:r>
          </w:p>
          <w:p w:rsidR="003143F7" w:rsidRPr="007D70D3" w:rsidRDefault="003143F7" w:rsidP="00777435">
            <w:pPr>
              <w:spacing w:line="280" w:lineRule="exact"/>
              <w:jc w:val="both"/>
              <w:rPr>
                <w:sz w:val="28"/>
                <w:szCs w:val="28"/>
              </w:rPr>
            </w:pP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p>
        </w:tc>
      </w:tr>
      <w:tr w:rsidR="003143F7" w:rsidRPr="00D72EB5" w:rsidTr="00777435">
        <w:trPr>
          <w:trHeight w:val="315"/>
        </w:trPr>
        <w:tc>
          <w:tcPr>
            <w:tcW w:w="508" w:type="pct"/>
            <w:vMerge/>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20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5850,00 руб / контейнер</w:t>
            </w:r>
          </w:p>
        </w:tc>
      </w:tr>
      <w:tr w:rsidR="003143F7" w:rsidRPr="00D72EB5" w:rsidTr="00777435">
        <w:trPr>
          <w:trHeight w:val="315"/>
        </w:trPr>
        <w:tc>
          <w:tcPr>
            <w:tcW w:w="508" w:type="pct"/>
            <w:vMerge/>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40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9716,00 руб / контейнер</w:t>
            </w:r>
          </w:p>
        </w:tc>
      </w:tr>
      <w:tr w:rsidR="003143F7" w:rsidRPr="00D72EB5" w:rsidTr="00777435">
        <w:trPr>
          <w:trHeight w:val="315"/>
        </w:trPr>
        <w:tc>
          <w:tcPr>
            <w:tcW w:w="508" w:type="pct"/>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2</w:t>
            </w: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rPr>
                <w:sz w:val="28"/>
                <w:szCs w:val="28"/>
              </w:rPr>
            </w:pPr>
            <w:r>
              <w:rPr>
                <w:sz w:val="28"/>
                <w:szCs w:val="28"/>
              </w:rPr>
              <w:t>Погрузка/выгрузка груза с тарификацией за чел*час</w:t>
            </w:r>
          </w:p>
          <w:p w:rsidR="003143F7" w:rsidRPr="007D70D3" w:rsidRDefault="003143F7" w:rsidP="00777435">
            <w:pPr>
              <w:spacing w:line="280" w:lineRule="exact"/>
              <w:rPr>
                <w:sz w:val="28"/>
                <w:szCs w:val="28"/>
              </w:rPr>
            </w:pPr>
            <w:r>
              <w:rPr>
                <w:sz w:val="28"/>
                <w:szCs w:val="28"/>
              </w:rPr>
              <w:lastRenderedPageBreak/>
              <w:t>20 фут – не более 2-х ч/часов</w:t>
            </w:r>
          </w:p>
          <w:p w:rsidR="003143F7" w:rsidRPr="007D70D3" w:rsidRDefault="003143F7" w:rsidP="00777435">
            <w:pPr>
              <w:spacing w:line="280" w:lineRule="exact"/>
              <w:rPr>
                <w:sz w:val="28"/>
                <w:szCs w:val="28"/>
              </w:rPr>
            </w:pPr>
            <w:r>
              <w:rPr>
                <w:sz w:val="28"/>
                <w:szCs w:val="28"/>
              </w:rPr>
              <w:t>40 фут – не более 3-х ч/часов</w:t>
            </w:r>
          </w:p>
          <w:p w:rsidR="003143F7" w:rsidRPr="007D70D3" w:rsidRDefault="003143F7" w:rsidP="00777435">
            <w:pPr>
              <w:spacing w:line="280" w:lineRule="exact"/>
              <w:rPr>
                <w:sz w:val="28"/>
                <w:szCs w:val="28"/>
              </w:rPr>
            </w:pPr>
            <w:r>
              <w:rPr>
                <w:sz w:val="28"/>
                <w:szCs w:val="28"/>
              </w:rPr>
              <w:t>Ставка используется при отборе проб и образцов независимо от транспортного средства, которым завезен груз; при погрузке/выгрузке в/из вагонов/контейнеров автотранспортной техники путем накатки/выкатки; при погрузке/выгрузке грузов в/из автотранспорта.</w:t>
            </w:r>
          </w:p>
          <w:p w:rsidR="003143F7" w:rsidRPr="007D70D3" w:rsidRDefault="003143F7" w:rsidP="00777435">
            <w:pPr>
              <w:spacing w:line="280" w:lineRule="exact"/>
              <w:rPr>
                <w:sz w:val="28"/>
                <w:szCs w:val="28"/>
              </w:rPr>
            </w:pPr>
          </w:p>
          <w:p w:rsidR="003143F7" w:rsidRPr="007D70D3" w:rsidRDefault="003143F7" w:rsidP="00777435">
            <w:pPr>
              <w:spacing w:line="280" w:lineRule="exact"/>
              <w:rPr>
                <w:sz w:val="28"/>
                <w:szCs w:val="28"/>
              </w:rPr>
            </w:pPr>
          </w:p>
          <w:p w:rsidR="003143F7" w:rsidRPr="007D70D3" w:rsidRDefault="003143F7" w:rsidP="00777435">
            <w:pPr>
              <w:spacing w:line="280" w:lineRule="exact"/>
              <w:rPr>
                <w:sz w:val="28"/>
                <w:szCs w:val="28"/>
              </w:rPr>
            </w:pP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spacing w:line="280" w:lineRule="exact"/>
              <w:rPr>
                <w:sz w:val="28"/>
                <w:szCs w:val="28"/>
              </w:rPr>
            </w:pPr>
            <w:r>
              <w:rPr>
                <w:sz w:val="28"/>
                <w:szCs w:val="28"/>
              </w:rPr>
              <w:lastRenderedPageBreak/>
              <w:t>245,00 руб. за 1 ч/час работы, грузчика/стропал</w:t>
            </w:r>
            <w:r>
              <w:rPr>
                <w:sz w:val="28"/>
                <w:szCs w:val="28"/>
              </w:rPr>
              <w:lastRenderedPageBreak/>
              <w:t>ьщика, но не более 8 ч/часов на одно транспортное средство и/или за 1 ч/час работы  приемосдатчика при перегрузе груза из крытого вагона в контейнеры, при проверке веса и состояния груза в контейнерах на СВХ</w:t>
            </w:r>
          </w:p>
          <w:p w:rsidR="003143F7" w:rsidRPr="007D70D3" w:rsidRDefault="003143F7" w:rsidP="00777435">
            <w:pPr>
              <w:ind w:firstLine="32"/>
              <w:rPr>
                <w:sz w:val="28"/>
                <w:szCs w:val="28"/>
              </w:rPr>
            </w:pPr>
          </w:p>
        </w:tc>
      </w:tr>
      <w:tr w:rsidR="003143F7" w:rsidRPr="00D72EB5" w:rsidTr="00777435">
        <w:trPr>
          <w:trHeight w:val="315"/>
        </w:trPr>
        <w:tc>
          <w:tcPr>
            <w:tcW w:w="508" w:type="pct"/>
            <w:vMerge w:val="restar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lastRenderedPageBreak/>
              <w:t>3</w:t>
            </w:r>
          </w:p>
        </w:tc>
        <w:tc>
          <w:tcPr>
            <w:tcW w:w="3269" w:type="pct"/>
            <w:tcBorders>
              <w:top w:val="nil"/>
              <w:left w:val="nil"/>
              <w:bottom w:val="single" w:sz="4" w:space="0" w:color="auto"/>
              <w:right w:val="single" w:sz="4" w:space="0" w:color="auto"/>
            </w:tcBorders>
            <w:shd w:val="clear" w:color="auto" w:fill="auto"/>
            <w:noWrap/>
            <w:vAlign w:val="center"/>
          </w:tcPr>
          <w:p w:rsidR="003143F7" w:rsidRDefault="003143F7" w:rsidP="00777435">
            <w:pPr>
              <w:spacing w:line="280" w:lineRule="exact"/>
              <w:jc w:val="both"/>
              <w:rPr>
                <w:sz w:val="28"/>
                <w:szCs w:val="28"/>
              </w:rPr>
            </w:pPr>
            <w:r>
              <w:rPr>
                <w:sz w:val="28"/>
                <w:szCs w:val="28"/>
              </w:rPr>
              <w:t>Погрузка/выгрузка груза с тарификацией за тонну:</w:t>
            </w:r>
          </w:p>
          <w:p w:rsidR="003143F7" w:rsidRPr="003B3DE5" w:rsidRDefault="003143F7" w:rsidP="00777435">
            <w:pPr>
              <w:spacing w:line="280" w:lineRule="exact"/>
              <w:jc w:val="both"/>
              <w:rPr>
                <w:b/>
                <w:sz w:val="28"/>
                <w:szCs w:val="28"/>
              </w:rPr>
            </w:pPr>
            <w:r>
              <w:rPr>
                <w:b/>
                <w:sz w:val="28"/>
                <w:szCs w:val="28"/>
              </w:rPr>
              <w:t>Забайкальск</w:t>
            </w:r>
          </w:p>
          <w:p w:rsidR="003143F7" w:rsidRDefault="003143F7" w:rsidP="00777435">
            <w:pPr>
              <w:spacing w:line="280" w:lineRule="exact"/>
              <w:jc w:val="both"/>
              <w:rPr>
                <w:sz w:val="28"/>
                <w:szCs w:val="28"/>
              </w:rPr>
            </w:pPr>
            <w:r>
              <w:rPr>
                <w:sz w:val="28"/>
                <w:szCs w:val="28"/>
              </w:rPr>
              <w:t>Ставка используется:</w:t>
            </w:r>
          </w:p>
          <w:p w:rsidR="003143F7" w:rsidRDefault="003143F7" w:rsidP="00777435">
            <w:pPr>
              <w:spacing w:line="280" w:lineRule="exact"/>
              <w:jc w:val="both"/>
              <w:rPr>
                <w:sz w:val="28"/>
                <w:szCs w:val="28"/>
              </w:rPr>
            </w:pPr>
            <w:r>
              <w:rPr>
                <w:sz w:val="28"/>
                <w:szCs w:val="28"/>
              </w:rPr>
              <w:t xml:space="preserve">- при погрузке/выгрузке неконтейнерных грузов в/из открытого подвижного состава, в/из крытых вагонов, в/из автомобильного транспорта, при перегрузе груза из крытых вагонов в контейнеры,  при таможенном досмотре с частичной и полной выгрузкой товара и последующей загрузкой товара в контейнере после производства таможенного досмотра </w:t>
            </w:r>
            <w:r>
              <w:rPr>
                <w:b/>
                <w:sz w:val="28"/>
                <w:szCs w:val="28"/>
              </w:rPr>
              <w:t>ручным способом</w:t>
            </w:r>
            <w:r>
              <w:rPr>
                <w:sz w:val="28"/>
                <w:szCs w:val="28"/>
              </w:rPr>
              <w:t xml:space="preserve"> берется (погрузка+ выгрузка), с  использованием </w:t>
            </w:r>
            <w:r>
              <w:rPr>
                <w:b/>
                <w:sz w:val="28"/>
                <w:szCs w:val="28"/>
              </w:rPr>
              <w:t>механизмов</w:t>
            </w:r>
            <w:r>
              <w:rPr>
                <w:sz w:val="28"/>
                <w:szCs w:val="28"/>
              </w:rPr>
              <w:t xml:space="preserve"> в расчет берется только одна операция(либо выгрузка,либо погрузка):</w:t>
            </w:r>
          </w:p>
          <w:p w:rsidR="003143F7" w:rsidRDefault="003143F7" w:rsidP="00777435">
            <w:pPr>
              <w:spacing w:line="280" w:lineRule="exact"/>
              <w:jc w:val="both"/>
              <w:rPr>
                <w:sz w:val="28"/>
                <w:szCs w:val="28"/>
              </w:rPr>
            </w:pPr>
          </w:p>
          <w:p w:rsidR="003143F7" w:rsidRDefault="003143F7" w:rsidP="00777435">
            <w:pPr>
              <w:spacing w:line="280" w:lineRule="exact"/>
              <w:jc w:val="both"/>
              <w:rPr>
                <w:b/>
                <w:sz w:val="28"/>
                <w:szCs w:val="28"/>
              </w:rPr>
            </w:pPr>
            <w:r>
              <w:rPr>
                <w:b/>
                <w:sz w:val="28"/>
                <w:szCs w:val="28"/>
              </w:rPr>
              <w:t>Чита,Благовещенск</w:t>
            </w:r>
          </w:p>
          <w:p w:rsidR="003143F7" w:rsidRPr="0050621F" w:rsidRDefault="003143F7" w:rsidP="00777435">
            <w:pPr>
              <w:spacing w:line="280" w:lineRule="exact"/>
              <w:jc w:val="both"/>
              <w:rPr>
                <w:sz w:val="28"/>
                <w:szCs w:val="28"/>
              </w:rPr>
            </w:pPr>
            <w:r>
              <w:rPr>
                <w:sz w:val="28"/>
                <w:szCs w:val="28"/>
              </w:rPr>
              <w:t>Ставка используется при частичной погрузке/выгрузке грузов в/из контейнера:</w:t>
            </w:r>
          </w:p>
          <w:p w:rsidR="003143F7" w:rsidRPr="007D70D3" w:rsidRDefault="003143F7" w:rsidP="00777435">
            <w:pPr>
              <w:spacing w:line="280" w:lineRule="exact"/>
              <w:jc w:val="both"/>
              <w:rPr>
                <w:sz w:val="28"/>
                <w:szCs w:val="28"/>
              </w:rPr>
            </w:pP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spacing w:line="280" w:lineRule="exact"/>
              <w:rPr>
                <w:sz w:val="28"/>
                <w:szCs w:val="28"/>
              </w:rPr>
            </w:pP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jc w:val="both"/>
              <w:rPr>
                <w:sz w:val="28"/>
                <w:szCs w:val="28"/>
              </w:rPr>
            </w:pPr>
            <w:r>
              <w:rPr>
                <w:sz w:val="28"/>
                <w:szCs w:val="28"/>
              </w:rPr>
              <w:t>Забайкальск</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spacing w:line="280" w:lineRule="exact"/>
              <w:rPr>
                <w:sz w:val="28"/>
                <w:szCs w:val="28"/>
              </w:rPr>
            </w:pPr>
            <w:r>
              <w:rPr>
                <w:sz w:val="28"/>
                <w:szCs w:val="28"/>
              </w:rPr>
              <w:t>489,00 рублей за тонну</w:t>
            </w: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jc w:val="both"/>
              <w:rPr>
                <w:sz w:val="28"/>
                <w:szCs w:val="28"/>
              </w:rPr>
            </w:pPr>
            <w:r>
              <w:rPr>
                <w:sz w:val="28"/>
                <w:szCs w:val="28"/>
              </w:rPr>
              <w:t>Чита</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spacing w:line="280" w:lineRule="exact"/>
              <w:rPr>
                <w:sz w:val="28"/>
                <w:szCs w:val="28"/>
              </w:rPr>
            </w:pPr>
            <w:r>
              <w:rPr>
                <w:sz w:val="28"/>
                <w:szCs w:val="28"/>
              </w:rPr>
              <w:t>245,00 рублей за тонну</w:t>
            </w: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jc w:val="both"/>
              <w:rPr>
                <w:sz w:val="28"/>
                <w:szCs w:val="28"/>
              </w:rPr>
            </w:pPr>
            <w:r>
              <w:rPr>
                <w:sz w:val="28"/>
                <w:szCs w:val="28"/>
              </w:rPr>
              <w:t>Благовещенск</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spacing w:line="280" w:lineRule="exact"/>
              <w:rPr>
                <w:sz w:val="28"/>
                <w:szCs w:val="28"/>
              </w:rPr>
            </w:pPr>
            <w:r>
              <w:rPr>
                <w:sz w:val="28"/>
                <w:szCs w:val="28"/>
              </w:rPr>
              <w:t>245,00 рублей за тонну</w:t>
            </w:r>
          </w:p>
        </w:tc>
      </w:tr>
      <w:tr w:rsidR="003143F7" w:rsidRPr="00D72EB5" w:rsidTr="00777435">
        <w:trPr>
          <w:trHeight w:val="315"/>
        </w:trPr>
        <w:tc>
          <w:tcPr>
            <w:tcW w:w="508" w:type="pct"/>
            <w:vMerge w:val="restar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4</w:t>
            </w: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rPr>
                <w:sz w:val="28"/>
                <w:szCs w:val="28"/>
              </w:rPr>
            </w:pPr>
            <w:r>
              <w:rPr>
                <w:sz w:val="28"/>
                <w:szCs w:val="28"/>
              </w:rPr>
              <w:t>Подготовка контейнеров под погрузку.</w:t>
            </w:r>
          </w:p>
          <w:p w:rsidR="003143F7" w:rsidRPr="007D70D3" w:rsidRDefault="003143F7" w:rsidP="00777435">
            <w:pPr>
              <w:rPr>
                <w:b/>
                <w:sz w:val="28"/>
                <w:szCs w:val="28"/>
              </w:rPr>
            </w:pPr>
            <w:r>
              <w:rPr>
                <w:sz w:val="28"/>
                <w:szCs w:val="28"/>
              </w:rPr>
              <w:t>Обшивка стен противопожарной тканью, обтягивание полиэтиленом, утепление контейнера, установка многооборотного съёмного оборудования,  оборудование контейнеров флекси-танками, вкладышами под перевозку сыпучих грузов и тд.)</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p>
        </w:tc>
      </w:tr>
      <w:tr w:rsidR="003143F7" w:rsidRPr="00D72EB5" w:rsidTr="00777435">
        <w:trPr>
          <w:trHeight w:val="350"/>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20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1300,00 рублей за контейнер с учетом используемых материалов, но без учета стоимости оборудования (флекси, вкладыши)</w:t>
            </w: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40 фут</w:t>
            </w:r>
          </w:p>
        </w:tc>
        <w:tc>
          <w:tcPr>
            <w:tcW w:w="1223" w:type="pct"/>
            <w:tcBorders>
              <w:top w:val="single" w:sz="4" w:space="0" w:color="auto"/>
              <w:left w:val="nil"/>
              <w:right w:val="single" w:sz="4" w:space="0" w:color="auto"/>
            </w:tcBorders>
            <w:shd w:val="clear" w:color="auto" w:fill="auto"/>
            <w:vAlign w:val="center"/>
          </w:tcPr>
          <w:p w:rsidR="003143F7" w:rsidRPr="007D70D3" w:rsidRDefault="003143F7" w:rsidP="00777435">
            <w:pPr>
              <w:rPr>
                <w:sz w:val="28"/>
                <w:szCs w:val="28"/>
              </w:rPr>
            </w:pPr>
            <w:r>
              <w:rPr>
                <w:sz w:val="28"/>
                <w:szCs w:val="28"/>
              </w:rPr>
              <w:t>1534,00 рублей за контейнер с учетом используемых материалов, но без учета стоимости оборудования (флексии, вкладыши);</w:t>
            </w:r>
          </w:p>
        </w:tc>
      </w:tr>
      <w:tr w:rsidR="003143F7" w:rsidRPr="00D72EB5" w:rsidTr="00777435">
        <w:trPr>
          <w:trHeight w:val="315"/>
        </w:trPr>
        <w:tc>
          <w:tcPr>
            <w:tcW w:w="508" w:type="pct"/>
            <w:vMerge w:val="restar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5</w:t>
            </w: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rPr>
                <w:sz w:val="28"/>
                <w:szCs w:val="28"/>
              </w:rPr>
            </w:pPr>
            <w:r>
              <w:rPr>
                <w:sz w:val="28"/>
                <w:szCs w:val="28"/>
              </w:rPr>
              <w:t>Очистка, промывка и в необходимых случаях дезинфекция контейнеров</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20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r>
              <w:rPr>
                <w:sz w:val="28"/>
                <w:szCs w:val="28"/>
              </w:rPr>
              <w:t>614,00 рублей за контейнер</w:t>
            </w:r>
          </w:p>
        </w:tc>
      </w:tr>
      <w:tr w:rsidR="003143F7" w:rsidRPr="00D72EB5" w:rsidTr="00777435">
        <w:trPr>
          <w:trHeight w:val="315"/>
        </w:trPr>
        <w:tc>
          <w:tcPr>
            <w:tcW w:w="508" w:type="pct"/>
            <w:vMerge/>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40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 xml:space="preserve">1228,00 рублей за контейнер </w:t>
            </w:r>
          </w:p>
        </w:tc>
      </w:tr>
      <w:tr w:rsidR="003143F7" w:rsidRPr="00D72EB5" w:rsidTr="00777435">
        <w:trPr>
          <w:trHeight w:val="315"/>
        </w:trPr>
        <w:tc>
          <w:tcPr>
            <w:tcW w:w="508" w:type="pct"/>
            <w:vMerge w:val="restar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6</w:t>
            </w:r>
          </w:p>
        </w:tc>
        <w:tc>
          <w:tcPr>
            <w:tcW w:w="3269" w:type="pct"/>
            <w:tcBorders>
              <w:top w:val="nil"/>
              <w:left w:val="nil"/>
              <w:bottom w:val="single" w:sz="4" w:space="0" w:color="auto"/>
              <w:right w:val="single" w:sz="4" w:space="0" w:color="auto"/>
            </w:tcBorders>
            <w:shd w:val="clear" w:color="auto" w:fill="auto"/>
            <w:noWrap/>
            <w:vAlign w:val="center"/>
          </w:tcPr>
          <w:p w:rsidR="003143F7" w:rsidRPr="003259CC" w:rsidRDefault="003143F7" w:rsidP="00777435">
            <w:pPr>
              <w:spacing w:line="280" w:lineRule="exact"/>
              <w:ind w:firstLine="54"/>
              <w:rPr>
                <w:b/>
                <w:sz w:val="28"/>
                <w:szCs w:val="28"/>
              </w:rPr>
            </w:pPr>
            <w:r>
              <w:rPr>
                <w:sz w:val="28"/>
                <w:szCs w:val="28"/>
              </w:rPr>
              <w:t>Крепление груза в контейнере (</w:t>
            </w:r>
            <w:r>
              <w:rPr>
                <w:b/>
                <w:sz w:val="28"/>
                <w:szCs w:val="28"/>
              </w:rPr>
              <w:t>ед.измерения количество*типовое)</w:t>
            </w:r>
          </w:p>
          <w:p w:rsidR="003143F7" w:rsidRDefault="003143F7" w:rsidP="00777435">
            <w:pPr>
              <w:spacing w:line="280" w:lineRule="exact"/>
              <w:ind w:firstLine="54"/>
              <w:rPr>
                <w:sz w:val="28"/>
                <w:szCs w:val="28"/>
              </w:rPr>
            </w:pPr>
          </w:p>
          <w:p w:rsidR="003143F7" w:rsidRDefault="003143F7" w:rsidP="00777435">
            <w:pPr>
              <w:spacing w:line="280" w:lineRule="exact"/>
              <w:ind w:firstLine="54"/>
              <w:rPr>
                <w:sz w:val="28"/>
                <w:szCs w:val="28"/>
              </w:rPr>
            </w:pPr>
            <w:r>
              <w:rPr>
                <w:sz w:val="28"/>
                <w:szCs w:val="28"/>
              </w:rPr>
              <w:t>( джип, микроавтобус,  микрогрузовик,автомобиль легковой,оборудование любое,прочие грузы)</w:t>
            </w:r>
          </w:p>
          <w:p w:rsidR="003143F7" w:rsidRDefault="003143F7" w:rsidP="00777435">
            <w:pPr>
              <w:spacing w:line="280" w:lineRule="exact"/>
              <w:ind w:firstLine="54"/>
              <w:rPr>
                <w:sz w:val="28"/>
                <w:szCs w:val="28"/>
              </w:rPr>
            </w:pPr>
          </w:p>
          <w:p w:rsidR="003143F7" w:rsidRDefault="003143F7" w:rsidP="00777435">
            <w:pPr>
              <w:spacing w:line="280" w:lineRule="exact"/>
              <w:ind w:firstLine="54"/>
              <w:rPr>
                <w:sz w:val="28"/>
                <w:szCs w:val="28"/>
              </w:rPr>
            </w:pPr>
            <w:r>
              <w:rPr>
                <w:sz w:val="28"/>
                <w:szCs w:val="28"/>
              </w:rPr>
              <w:t>В случае превышения фактической стоимости за крепление , ставка рассчитывается Исполнителем на основании схем погрузки и крепления грузов в контейнере с учетом количества и стоимости используемых крепежных материалов с применением типа тарифа (количество *типовое), но не более 4 типовых единиц за контейнер.</w:t>
            </w:r>
          </w:p>
          <w:p w:rsidR="003143F7" w:rsidRDefault="003143F7" w:rsidP="00777435">
            <w:pPr>
              <w:spacing w:line="280" w:lineRule="exact"/>
              <w:ind w:firstLine="54"/>
              <w:rPr>
                <w:sz w:val="28"/>
                <w:szCs w:val="28"/>
              </w:rPr>
            </w:pPr>
          </w:p>
          <w:p w:rsidR="003143F7" w:rsidRDefault="003143F7" w:rsidP="00777435">
            <w:pPr>
              <w:spacing w:line="280" w:lineRule="exact"/>
              <w:ind w:firstLine="54"/>
              <w:rPr>
                <w:sz w:val="28"/>
                <w:szCs w:val="28"/>
              </w:rPr>
            </w:pPr>
            <w:r>
              <w:rPr>
                <w:sz w:val="28"/>
                <w:szCs w:val="28"/>
              </w:rPr>
              <w:t xml:space="preserve">Заказ оформленный по </w:t>
            </w:r>
            <w:r>
              <w:rPr>
                <w:sz w:val="28"/>
                <w:szCs w:val="28"/>
                <w:lang w:val="en-US"/>
              </w:rPr>
              <w:t>Isales</w:t>
            </w:r>
            <w:r>
              <w:rPr>
                <w:sz w:val="28"/>
                <w:szCs w:val="28"/>
              </w:rPr>
              <w:t xml:space="preserve"> </w:t>
            </w:r>
          </w:p>
          <w:p w:rsidR="003143F7" w:rsidRPr="00C51B73" w:rsidRDefault="003143F7" w:rsidP="00777435">
            <w:pPr>
              <w:spacing w:line="280" w:lineRule="exact"/>
              <w:ind w:firstLine="54"/>
              <w:rPr>
                <w:sz w:val="28"/>
                <w:szCs w:val="28"/>
              </w:rPr>
            </w:pPr>
            <w:r>
              <w:rPr>
                <w:sz w:val="28"/>
                <w:szCs w:val="28"/>
              </w:rPr>
              <w:t>(интернет заказ)ставка используется только с ед.измерения  за контейнер.</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20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6885,00 рублей за контейнер</w:t>
            </w:r>
          </w:p>
        </w:tc>
      </w:tr>
      <w:tr w:rsidR="003143F7" w:rsidRPr="00D72EB5" w:rsidTr="00777435">
        <w:trPr>
          <w:trHeight w:val="315"/>
        </w:trPr>
        <w:tc>
          <w:tcPr>
            <w:tcW w:w="508" w:type="pct"/>
            <w:vMerge/>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40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6885,00 рублей за контейнер</w:t>
            </w:r>
          </w:p>
        </w:tc>
      </w:tr>
      <w:tr w:rsidR="003143F7" w:rsidRPr="00D72EB5" w:rsidTr="00777435">
        <w:trPr>
          <w:trHeight w:val="315"/>
        </w:trPr>
        <w:tc>
          <w:tcPr>
            <w:tcW w:w="508" w:type="pct"/>
            <w:vMerge w:val="restar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7</w:t>
            </w:r>
          </w:p>
        </w:tc>
        <w:tc>
          <w:tcPr>
            <w:tcW w:w="3269" w:type="pct"/>
            <w:tcBorders>
              <w:top w:val="nil"/>
              <w:left w:val="nil"/>
              <w:bottom w:val="single" w:sz="4" w:space="0" w:color="auto"/>
              <w:right w:val="single" w:sz="4" w:space="0" w:color="auto"/>
            </w:tcBorders>
            <w:shd w:val="clear" w:color="auto" w:fill="auto"/>
            <w:noWrap/>
            <w:vAlign w:val="center"/>
          </w:tcPr>
          <w:p w:rsidR="003143F7" w:rsidRPr="003259CC" w:rsidRDefault="003143F7" w:rsidP="00777435">
            <w:pPr>
              <w:spacing w:line="280" w:lineRule="exact"/>
              <w:ind w:firstLine="54"/>
              <w:rPr>
                <w:b/>
                <w:sz w:val="28"/>
                <w:szCs w:val="28"/>
              </w:rPr>
            </w:pPr>
            <w:r>
              <w:rPr>
                <w:sz w:val="28"/>
                <w:szCs w:val="28"/>
              </w:rPr>
              <w:t>Раскрепление груза в контейнере (</w:t>
            </w:r>
            <w:r>
              <w:rPr>
                <w:b/>
                <w:sz w:val="28"/>
                <w:szCs w:val="28"/>
              </w:rPr>
              <w:t>ед.измерения количество*типовое)</w:t>
            </w:r>
          </w:p>
          <w:p w:rsidR="003143F7" w:rsidRPr="00374F7E" w:rsidRDefault="003143F7" w:rsidP="00777435">
            <w:pPr>
              <w:rPr>
                <w:sz w:val="28"/>
                <w:szCs w:val="28"/>
              </w:rPr>
            </w:pPr>
          </w:p>
          <w:p w:rsidR="003143F7" w:rsidRDefault="003143F7" w:rsidP="00777435">
            <w:pPr>
              <w:spacing w:line="280" w:lineRule="exact"/>
              <w:ind w:firstLine="54"/>
              <w:rPr>
                <w:sz w:val="28"/>
                <w:szCs w:val="28"/>
              </w:rPr>
            </w:pPr>
            <w:r>
              <w:rPr>
                <w:sz w:val="28"/>
                <w:szCs w:val="28"/>
              </w:rPr>
              <w:t>( джип, микроавтобус,   микрогрузовик,автомобиль легковой,оборудование любое,прочие грузы)</w:t>
            </w:r>
          </w:p>
          <w:p w:rsidR="003143F7" w:rsidRDefault="003143F7" w:rsidP="00777435">
            <w:pPr>
              <w:rPr>
                <w:sz w:val="28"/>
                <w:szCs w:val="28"/>
              </w:rPr>
            </w:pPr>
          </w:p>
          <w:p w:rsidR="003143F7" w:rsidRDefault="003143F7" w:rsidP="00777435">
            <w:pPr>
              <w:spacing w:line="280" w:lineRule="exact"/>
              <w:ind w:firstLine="54"/>
              <w:rPr>
                <w:sz w:val="28"/>
                <w:szCs w:val="28"/>
              </w:rPr>
            </w:pPr>
            <w:r>
              <w:rPr>
                <w:sz w:val="28"/>
                <w:szCs w:val="28"/>
              </w:rPr>
              <w:t xml:space="preserve">Заказ оформленный по </w:t>
            </w:r>
            <w:r>
              <w:rPr>
                <w:sz w:val="28"/>
                <w:szCs w:val="28"/>
                <w:lang w:val="en-US"/>
              </w:rPr>
              <w:t>Isales</w:t>
            </w:r>
            <w:r>
              <w:rPr>
                <w:sz w:val="28"/>
                <w:szCs w:val="28"/>
              </w:rPr>
              <w:t xml:space="preserve"> </w:t>
            </w:r>
          </w:p>
          <w:p w:rsidR="003143F7" w:rsidRDefault="003143F7" w:rsidP="00777435">
            <w:pPr>
              <w:spacing w:line="280" w:lineRule="exact"/>
              <w:ind w:firstLine="54"/>
              <w:rPr>
                <w:sz w:val="28"/>
                <w:szCs w:val="28"/>
              </w:rPr>
            </w:pPr>
            <w:r>
              <w:rPr>
                <w:sz w:val="28"/>
                <w:szCs w:val="28"/>
              </w:rPr>
              <w:t xml:space="preserve">(интернет заказ)ставка используется только </w:t>
            </w:r>
          </w:p>
          <w:p w:rsidR="003143F7" w:rsidRPr="007D70D3" w:rsidRDefault="003143F7" w:rsidP="00777435">
            <w:pPr>
              <w:rPr>
                <w:sz w:val="28"/>
                <w:szCs w:val="28"/>
              </w:rPr>
            </w:pPr>
            <w:r>
              <w:rPr>
                <w:sz w:val="28"/>
                <w:szCs w:val="28"/>
              </w:rPr>
              <w:t xml:space="preserve"> за контейнер.</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20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r>
              <w:rPr>
                <w:sz w:val="28"/>
                <w:szCs w:val="28"/>
              </w:rPr>
              <w:t>2295,00 рублей за контейнер</w:t>
            </w:r>
          </w:p>
        </w:tc>
      </w:tr>
      <w:tr w:rsidR="003143F7" w:rsidRPr="00D72EB5" w:rsidTr="00777435">
        <w:trPr>
          <w:trHeight w:val="315"/>
        </w:trPr>
        <w:tc>
          <w:tcPr>
            <w:tcW w:w="508" w:type="pct"/>
            <w:vMerge/>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ind w:firstLine="54"/>
              <w:rPr>
                <w:sz w:val="28"/>
                <w:szCs w:val="28"/>
              </w:rPr>
            </w:pPr>
            <w:r>
              <w:rPr>
                <w:sz w:val="28"/>
                <w:szCs w:val="28"/>
              </w:rPr>
              <w:t>40 фут</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r>
              <w:rPr>
                <w:sz w:val="28"/>
                <w:szCs w:val="28"/>
              </w:rPr>
              <w:t>2295,00 рублей за контейнер</w:t>
            </w:r>
          </w:p>
        </w:tc>
      </w:tr>
      <w:tr w:rsidR="003143F7" w:rsidRPr="00D72EB5" w:rsidTr="00777435">
        <w:trPr>
          <w:trHeight w:val="315"/>
        </w:trPr>
        <w:tc>
          <w:tcPr>
            <w:tcW w:w="508" w:type="pc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8</w:t>
            </w:r>
          </w:p>
        </w:tc>
        <w:tc>
          <w:tcPr>
            <w:tcW w:w="3269" w:type="pct"/>
            <w:tcBorders>
              <w:top w:val="nil"/>
              <w:left w:val="nil"/>
              <w:bottom w:val="single" w:sz="4" w:space="0" w:color="auto"/>
              <w:right w:val="single" w:sz="4" w:space="0" w:color="auto"/>
            </w:tcBorders>
            <w:shd w:val="clear" w:color="auto" w:fill="auto"/>
            <w:noWrap/>
            <w:vAlign w:val="center"/>
          </w:tcPr>
          <w:p w:rsidR="003143F7" w:rsidRPr="003259CC" w:rsidRDefault="003143F7" w:rsidP="00777435">
            <w:pPr>
              <w:spacing w:line="280" w:lineRule="exact"/>
              <w:ind w:firstLine="54"/>
              <w:rPr>
                <w:b/>
                <w:sz w:val="28"/>
                <w:szCs w:val="28"/>
              </w:rPr>
            </w:pPr>
            <w:r>
              <w:rPr>
                <w:sz w:val="28"/>
                <w:szCs w:val="28"/>
              </w:rPr>
              <w:t>Крепление груза в вагоне (</w:t>
            </w:r>
            <w:r>
              <w:rPr>
                <w:b/>
                <w:sz w:val="28"/>
                <w:szCs w:val="28"/>
              </w:rPr>
              <w:t>ед.измерения количество*типовое)</w:t>
            </w:r>
          </w:p>
          <w:p w:rsidR="003143F7" w:rsidRPr="00374F7E" w:rsidRDefault="003143F7" w:rsidP="00777435">
            <w:pPr>
              <w:spacing w:line="280" w:lineRule="exact"/>
              <w:jc w:val="both"/>
              <w:rPr>
                <w:sz w:val="28"/>
                <w:szCs w:val="28"/>
              </w:rPr>
            </w:pPr>
          </w:p>
          <w:p w:rsidR="003143F7" w:rsidRDefault="003143F7" w:rsidP="00777435">
            <w:pPr>
              <w:spacing w:line="280" w:lineRule="exact"/>
              <w:ind w:firstLine="54"/>
              <w:rPr>
                <w:sz w:val="28"/>
                <w:szCs w:val="28"/>
              </w:rPr>
            </w:pPr>
            <w:r>
              <w:rPr>
                <w:sz w:val="28"/>
                <w:szCs w:val="28"/>
              </w:rPr>
              <w:t>( джип, микроавтобус,  микрогрузовик,автомобиль легковой,оборудование любое,прочие грузы)</w:t>
            </w:r>
          </w:p>
          <w:p w:rsidR="003143F7" w:rsidRDefault="003143F7" w:rsidP="00777435">
            <w:pPr>
              <w:spacing w:line="280" w:lineRule="exact"/>
              <w:ind w:firstLine="54"/>
              <w:rPr>
                <w:sz w:val="28"/>
                <w:szCs w:val="28"/>
              </w:rPr>
            </w:pPr>
          </w:p>
          <w:p w:rsidR="003143F7" w:rsidRDefault="003143F7" w:rsidP="00777435">
            <w:pPr>
              <w:spacing w:line="280" w:lineRule="exact"/>
              <w:ind w:firstLine="54"/>
              <w:rPr>
                <w:sz w:val="28"/>
                <w:szCs w:val="28"/>
              </w:rPr>
            </w:pPr>
            <w:r>
              <w:rPr>
                <w:sz w:val="28"/>
                <w:szCs w:val="28"/>
              </w:rPr>
              <w:t>В случае превышения фактической стоимости за крепление , ставка рассчитывается Исполнителем на основании схем погрузки и крепления грузов в вагоне с учетом количества и стоимости используемых крепежных материалов с применением типа тарифа (количество *типовое), но не более 5 типовых единиц за вагон.</w:t>
            </w:r>
          </w:p>
          <w:p w:rsidR="003143F7" w:rsidRDefault="003143F7" w:rsidP="00777435">
            <w:pPr>
              <w:rPr>
                <w:sz w:val="28"/>
                <w:szCs w:val="28"/>
              </w:rPr>
            </w:pPr>
          </w:p>
          <w:p w:rsidR="003143F7" w:rsidRPr="003259CC" w:rsidRDefault="003143F7" w:rsidP="00777435">
            <w:pPr>
              <w:spacing w:line="280" w:lineRule="exact"/>
              <w:jc w:val="both"/>
              <w:rPr>
                <w:b/>
                <w:sz w:val="28"/>
                <w:szCs w:val="28"/>
              </w:rPr>
            </w:pPr>
          </w:p>
          <w:p w:rsidR="003143F7" w:rsidRDefault="003143F7" w:rsidP="00777435">
            <w:pPr>
              <w:spacing w:line="280" w:lineRule="exact"/>
              <w:jc w:val="both"/>
              <w:rPr>
                <w:sz w:val="28"/>
                <w:szCs w:val="28"/>
              </w:rPr>
            </w:pPr>
          </w:p>
          <w:p w:rsidR="003143F7" w:rsidRPr="007D70D3" w:rsidRDefault="003143F7" w:rsidP="00777435">
            <w:pPr>
              <w:spacing w:line="280" w:lineRule="exact"/>
              <w:jc w:val="both"/>
              <w:rPr>
                <w:sz w:val="28"/>
                <w:szCs w:val="28"/>
              </w:rPr>
            </w:pP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6885,00 рублей за вагон</w:t>
            </w:r>
          </w:p>
        </w:tc>
      </w:tr>
      <w:tr w:rsidR="003143F7" w:rsidRPr="00D72EB5" w:rsidTr="00777435">
        <w:trPr>
          <w:trHeight w:val="315"/>
        </w:trPr>
        <w:tc>
          <w:tcPr>
            <w:tcW w:w="508" w:type="pct"/>
            <w:tcBorders>
              <w:top w:val="nil"/>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10</w:t>
            </w:r>
          </w:p>
        </w:tc>
        <w:tc>
          <w:tcPr>
            <w:tcW w:w="3269" w:type="pct"/>
            <w:tcBorders>
              <w:top w:val="nil"/>
              <w:left w:val="nil"/>
              <w:bottom w:val="single" w:sz="4" w:space="0" w:color="auto"/>
              <w:right w:val="single" w:sz="4" w:space="0" w:color="auto"/>
            </w:tcBorders>
            <w:shd w:val="clear" w:color="auto" w:fill="auto"/>
            <w:noWrap/>
            <w:vAlign w:val="center"/>
          </w:tcPr>
          <w:p w:rsidR="003143F7" w:rsidRPr="003259CC" w:rsidRDefault="003143F7" w:rsidP="00777435">
            <w:pPr>
              <w:spacing w:line="280" w:lineRule="exact"/>
              <w:ind w:firstLine="54"/>
              <w:rPr>
                <w:b/>
                <w:sz w:val="28"/>
                <w:szCs w:val="28"/>
              </w:rPr>
            </w:pPr>
            <w:r>
              <w:rPr>
                <w:sz w:val="28"/>
                <w:szCs w:val="28"/>
              </w:rPr>
              <w:t>Раскрепление  груза в вагоне (</w:t>
            </w:r>
            <w:r>
              <w:rPr>
                <w:b/>
                <w:sz w:val="28"/>
                <w:szCs w:val="28"/>
              </w:rPr>
              <w:t>ед.измерения количество*типовое)</w:t>
            </w:r>
          </w:p>
          <w:p w:rsidR="003143F7" w:rsidRPr="00374F7E" w:rsidRDefault="003143F7" w:rsidP="00777435">
            <w:pPr>
              <w:spacing w:line="280" w:lineRule="exact"/>
              <w:jc w:val="both"/>
              <w:rPr>
                <w:sz w:val="28"/>
                <w:szCs w:val="28"/>
              </w:rPr>
            </w:pPr>
          </w:p>
          <w:p w:rsidR="003143F7" w:rsidRDefault="003143F7" w:rsidP="00777435">
            <w:pPr>
              <w:spacing w:line="280" w:lineRule="exact"/>
              <w:ind w:firstLine="54"/>
              <w:rPr>
                <w:sz w:val="28"/>
                <w:szCs w:val="28"/>
              </w:rPr>
            </w:pPr>
            <w:r>
              <w:rPr>
                <w:sz w:val="28"/>
                <w:szCs w:val="28"/>
              </w:rPr>
              <w:t>( джип, микроавтобус,  микрогрузовик,автомобиль легковой,оборудование любое,прочие грузы)</w:t>
            </w:r>
          </w:p>
          <w:p w:rsidR="003143F7" w:rsidRDefault="003143F7" w:rsidP="00777435">
            <w:pPr>
              <w:spacing w:line="280" w:lineRule="exact"/>
              <w:ind w:firstLine="54"/>
              <w:rPr>
                <w:sz w:val="28"/>
                <w:szCs w:val="28"/>
              </w:rPr>
            </w:pPr>
          </w:p>
          <w:p w:rsidR="003143F7" w:rsidRDefault="003143F7" w:rsidP="00777435">
            <w:pPr>
              <w:spacing w:line="280" w:lineRule="exact"/>
              <w:jc w:val="both"/>
              <w:rPr>
                <w:sz w:val="28"/>
                <w:szCs w:val="28"/>
              </w:rPr>
            </w:pPr>
          </w:p>
          <w:p w:rsidR="003143F7" w:rsidRPr="007D70D3" w:rsidRDefault="003143F7" w:rsidP="00777435">
            <w:pPr>
              <w:spacing w:line="280" w:lineRule="exact"/>
              <w:jc w:val="both"/>
              <w:rPr>
                <w:sz w:val="28"/>
                <w:szCs w:val="28"/>
              </w:rPr>
            </w:pP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2295,00 рублей за вагон</w:t>
            </w:r>
          </w:p>
        </w:tc>
      </w:tr>
      <w:tr w:rsidR="003143F7" w:rsidRPr="00D72EB5" w:rsidTr="00777435">
        <w:trPr>
          <w:trHeight w:val="315"/>
        </w:trPr>
        <w:tc>
          <w:tcPr>
            <w:tcW w:w="508" w:type="pct"/>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12</w:t>
            </w:r>
          </w:p>
        </w:tc>
        <w:tc>
          <w:tcPr>
            <w:tcW w:w="3269" w:type="pct"/>
            <w:tcBorders>
              <w:top w:val="nil"/>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rPr>
                <w:sz w:val="28"/>
                <w:szCs w:val="28"/>
              </w:rPr>
            </w:pPr>
            <w:r>
              <w:rPr>
                <w:sz w:val="28"/>
                <w:szCs w:val="28"/>
              </w:rPr>
              <w:t>Установка деревянного щита ограждения согласно эскизу погрузки, утвержденному установленным в ОАО «РЖД» порядком</w:t>
            </w:r>
          </w:p>
        </w:tc>
        <w:tc>
          <w:tcPr>
            <w:tcW w:w="1223" w:type="pct"/>
            <w:tcBorders>
              <w:top w:val="single" w:sz="4" w:space="0" w:color="auto"/>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r>
              <w:rPr>
                <w:sz w:val="28"/>
                <w:szCs w:val="28"/>
              </w:rPr>
              <w:t>3116,00 руб. за щит с учетом материалов</w:t>
            </w:r>
          </w:p>
        </w:tc>
      </w:tr>
      <w:tr w:rsidR="003143F7" w:rsidRPr="00D72EB5" w:rsidTr="00777435">
        <w:trPr>
          <w:trHeight w:val="315"/>
        </w:trPr>
        <w:tc>
          <w:tcPr>
            <w:tcW w:w="508" w:type="pct"/>
            <w:vMerge w:val="restart"/>
            <w:tcBorders>
              <w:top w:val="single" w:sz="4" w:space="0" w:color="auto"/>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13</w:t>
            </w: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rPr>
                <w:sz w:val="28"/>
                <w:szCs w:val="28"/>
              </w:rPr>
            </w:pPr>
            <w:r>
              <w:rPr>
                <w:sz w:val="28"/>
                <w:szCs w:val="28"/>
              </w:rPr>
              <w:t xml:space="preserve">Разработка и/или согласование по поручению и в интересах клиента схем, эскизов, чертежей погрузки груза в контейнере/вагоне </w:t>
            </w:r>
          </w:p>
        </w:tc>
        <w:tc>
          <w:tcPr>
            <w:tcW w:w="1223" w:type="pct"/>
            <w:tcBorders>
              <w:left w:val="nil"/>
              <w:bottom w:val="single" w:sz="4" w:space="0" w:color="auto"/>
              <w:right w:val="single" w:sz="4" w:space="0" w:color="auto"/>
            </w:tcBorders>
            <w:shd w:val="clear" w:color="auto" w:fill="auto"/>
            <w:vAlign w:val="center"/>
          </w:tcPr>
          <w:p w:rsidR="003143F7" w:rsidRPr="007D70D3" w:rsidRDefault="003143F7" w:rsidP="00777435">
            <w:pPr>
              <w:ind w:firstLine="32"/>
              <w:rPr>
                <w:sz w:val="28"/>
                <w:szCs w:val="28"/>
              </w:rPr>
            </w:pP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rPr>
                <w:sz w:val="28"/>
                <w:szCs w:val="28"/>
              </w:rPr>
            </w:pPr>
            <w:r>
              <w:rPr>
                <w:sz w:val="28"/>
                <w:szCs w:val="28"/>
              </w:rPr>
              <w:t xml:space="preserve">схема </w:t>
            </w:r>
          </w:p>
        </w:tc>
        <w:tc>
          <w:tcPr>
            <w:tcW w:w="1223" w:type="pct"/>
            <w:tcBorders>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r>
              <w:rPr>
                <w:sz w:val="28"/>
                <w:szCs w:val="28"/>
              </w:rPr>
              <w:t xml:space="preserve">16905,00  руб. за </w:t>
            </w:r>
            <w:r>
              <w:rPr>
                <w:sz w:val="28"/>
                <w:szCs w:val="28"/>
              </w:rPr>
              <w:lastRenderedPageBreak/>
              <w:t>схему</w:t>
            </w:r>
          </w:p>
        </w:tc>
      </w:tr>
      <w:tr w:rsidR="003143F7" w:rsidRPr="00D72EB5" w:rsidTr="00777435">
        <w:trPr>
          <w:trHeight w:val="315"/>
        </w:trPr>
        <w:tc>
          <w:tcPr>
            <w:tcW w:w="508" w:type="pct"/>
            <w:vMerge/>
            <w:tcBorders>
              <w:left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rPr>
                <w:sz w:val="28"/>
                <w:szCs w:val="28"/>
              </w:rPr>
            </w:pPr>
            <w:r>
              <w:rPr>
                <w:sz w:val="28"/>
                <w:szCs w:val="28"/>
              </w:rPr>
              <w:t xml:space="preserve">эскиз </w:t>
            </w:r>
          </w:p>
        </w:tc>
        <w:tc>
          <w:tcPr>
            <w:tcW w:w="1223" w:type="pct"/>
            <w:tcBorders>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r>
              <w:rPr>
                <w:sz w:val="28"/>
                <w:szCs w:val="28"/>
              </w:rPr>
              <w:t>4000,00 руб. за эскиз.</w:t>
            </w:r>
          </w:p>
        </w:tc>
      </w:tr>
      <w:tr w:rsidR="003143F7" w:rsidRPr="00D72EB5" w:rsidTr="00777435">
        <w:trPr>
          <w:trHeight w:val="315"/>
        </w:trPr>
        <w:tc>
          <w:tcPr>
            <w:tcW w:w="508" w:type="pct"/>
            <w:vMerge/>
            <w:tcBorders>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rPr>
                <w:sz w:val="28"/>
                <w:szCs w:val="28"/>
              </w:rPr>
            </w:pPr>
            <w:r>
              <w:rPr>
                <w:sz w:val="28"/>
                <w:szCs w:val="28"/>
              </w:rPr>
              <w:t xml:space="preserve">чертеж </w:t>
            </w:r>
          </w:p>
        </w:tc>
        <w:tc>
          <w:tcPr>
            <w:tcW w:w="1223" w:type="pct"/>
            <w:tcBorders>
              <w:left w:val="nil"/>
              <w:bottom w:val="single" w:sz="4" w:space="0" w:color="auto"/>
              <w:right w:val="single" w:sz="4" w:space="0" w:color="auto"/>
            </w:tcBorders>
            <w:shd w:val="clear" w:color="auto" w:fill="auto"/>
            <w:vAlign w:val="center"/>
          </w:tcPr>
          <w:p w:rsidR="003143F7" w:rsidRPr="007D70D3" w:rsidRDefault="003143F7" w:rsidP="00777435">
            <w:pPr>
              <w:rPr>
                <w:sz w:val="28"/>
                <w:szCs w:val="28"/>
              </w:rPr>
            </w:pPr>
            <w:r>
              <w:rPr>
                <w:sz w:val="28"/>
                <w:szCs w:val="28"/>
              </w:rPr>
              <w:t>30551,00 руб. за чертеж.</w:t>
            </w:r>
          </w:p>
        </w:tc>
      </w:tr>
      <w:tr w:rsidR="003143F7" w:rsidRPr="00D72EB5" w:rsidTr="00777435">
        <w:trPr>
          <w:trHeight w:val="315"/>
        </w:trPr>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rPr>
                <w:sz w:val="28"/>
                <w:szCs w:val="28"/>
              </w:rPr>
            </w:pPr>
            <w:r>
              <w:rPr>
                <w:sz w:val="28"/>
                <w:szCs w:val="28"/>
              </w:rPr>
              <w:t>14</w:t>
            </w:r>
          </w:p>
        </w:tc>
        <w:tc>
          <w:tcPr>
            <w:tcW w:w="3269" w:type="pct"/>
            <w:tcBorders>
              <w:top w:val="single" w:sz="4" w:space="0" w:color="auto"/>
              <w:left w:val="nil"/>
              <w:bottom w:val="single" w:sz="4" w:space="0" w:color="auto"/>
              <w:right w:val="single" w:sz="4" w:space="0" w:color="auto"/>
            </w:tcBorders>
            <w:shd w:val="clear" w:color="auto" w:fill="auto"/>
            <w:noWrap/>
            <w:vAlign w:val="center"/>
          </w:tcPr>
          <w:p w:rsidR="003143F7" w:rsidRPr="007D70D3" w:rsidRDefault="003143F7" w:rsidP="00777435">
            <w:pPr>
              <w:spacing w:line="280" w:lineRule="exact"/>
              <w:rPr>
                <w:sz w:val="28"/>
                <w:szCs w:val="28"/>
              </w:rPr>
            </w:pPr>
            <w:r>
              <w:rPr>
                <w:sz w:val="28"/>
                <w:szCs w:val="28"/>
              </w:rPr>
              <w:t>Прочие услуги СВХ для таможенного досмотра с тарификацией за чел*час ( услуга  ЕПУ 2.03.08) не более 379,00 руб за 1 чел*час и не более 6 чел*часов за контейнер.</w:t>
            </w:r>
          </w:p>
          <w:p w:rsidR="003143F7" w:rsidRPr="007D70D3" w:rsidRDefault="003143F7" w:rsidP="00777435">
            <w:pPr>
              <w:spacing w:line="280" w:lineRule="exact"/>
              <w:rPr>
                <w:sz w:val="28"/>
                <w:szCs w:val="28"/>
              </w:rPr>
            </w:pPr>
            <w:r>
              <w:rPr>
                <w:sz w:val="28"/>
                <w:szCs w:val="28"/>
              </w:rPr>
              <w:t>Услуга используется при производстве таможенного досмотра с выгрузкой товара из грузовых мест (ручная разгрузка, сортировка товара по артикулам и видам, распаковка/упаковка товара в процессе досмотра и т.д.)</w:t>
            </w:r>
          </w:p>
        </w:tc>
        <w:tc>
          <w:tcPr>
            <w:tcW w:w="1223" w:type="pct"/>
            <w:tcBorders>
              <w:left w:val="nil"/>
              <w:bottom w:val="single" w:sz="4" w:space="0" w:color="auto"/>
              <w:right w:val="single" w:sz="4" w:space="0" w:color="auto"/>
            </w:tcBorders>
            <w:shd w:val="clear" w:color="auto" w:fill="auto"/>
            <w:vAlign w:val="center"/>
          </w:tcPr>
          <w:p w:rsidR="003143F7" w:rsidRPr="007D70D3" w:rsidRDefault="003143F7" w:rsidP="00777435">
            <w:pPr>
              <w:spacing w:line="280" w:lineRule="exact"/>
              <w:rPr>
                <w:sz w:val="28"/>
                <w:szCs w:val="28"/>
              </w:rPr>
            </w:pPr>
            <w:r>
              <w:rPr>
                <w:sz w:val="28"/>
                <w:szCs w:val="28"/>
              </w:rPr>
              <w:t>379,00 руб. за ч/час и не более 6 ч/часов на один контейнер</w:t>
            </w:r>
          </w:p>
        </w:tc>
      </w:tr>
    </w:tbl>
    <w:p w:rsidR="003143F7" w:rsidRPr="00D72EB5" w:rsidRDefault="003143F7" w:rsidP="00777435">
      <w:pPr>
        <w:jc w:val="right"/>
        <w:rPr>
          <w:sz w:val="28"/>
          <w:szCs w:val="28"/>
        </w:rPr>
      </w:pPr>
    </w:p>
    <w:tbl>
      <w:tblPr>
        <w:tblW w:w="9640" w:type="dxa"/>
        <w:tblInd w:w="-176" w:type="dxa"/>
        <w:tblLook w:val="0000"/>
      </w:tblPr>
      <w:tblGrid>
        <w:gridCol w:w="5184"/>
        <w:gridCol w:w="4456"/>
      </w:tblGrid>
      <w:tr w:rsidR="003143F7" w:rsidRPr="00D72EB5" w:rsidTr="00777435">
        <w:trPr>
          <w:trHeight w:val="741"/>
        </w:trPr>
        <w:tc>
          <w:tcPr>
            <w:tcW w:w="5184" w:type="dxa"/>
          </w:tcPr>
          <w:p w:rsidR="003143F7" w:rsidRPr="00D72EB5" w:rsidRDefault="003143F7" w:rsidP="00777435">
            <w:pPr>
              <w:spacing w:after="240"/>
              <w:rPr>
                <w:sz w:val="28"/>
                <w:szCs w:val="28"/>
              </w:rPr>
            </w:pPr>
            <w:r>
              <w:rPr>
                <w:sz w:val="28"/>
                <w:szCs w:val="28"/>
              </w:rPr>
              <w:t xml:space="preserve">Заказчик:                                                                                                       </w:t>
            </w:r>
          </w:p>
          <w:p w:rsidR="003143F7" w:rsidRPr="00D72EB5" w:rsidRDefault="003143F7" w:rsidP="00777435">
            <w:pPr>
              <w:jc w:val="both"/>
              <w:rPr>
                <w:snapToGrid w:val="0"/>
                <w:sz w:val="28"/>
                <w:szCs w:val="28"/>
              </w:rPr>
            </w:pPr>
          </w:p>
        </w:tc>
        <w:tc>
          <w:tcPr>
            <w:tcW w:w="4456" w:type="dxa"/>
          </w:tcPr>
          <w:p w:rsidR="003143F7" w:rsidRPr="00D72EB5" w:rsidRDefault="003143F7" w:rsidP="00777435">
            <w:pPr>
              <w:jc w:val="both"/>
              <w:rPr>
                <w:sz w:val="28"/>
                <w:szCs w:val="28"/>
              </w:rPr>
            </w:pPr>
            <w:r>
              <w:rPr>
                <w:sz w:val="28"/>
                <w:szCs w:val="28"/>
              </w:rPr>
              <w:t>Исполнитель:</w:t>
            </w:r>
          </w:p>
        </w:tc>
      </w:tr>
      <w:tr w:rsidR="003143F7" w:rsidRPr="00D72EB5" w:rsidTr="00777435">
        <w:tc>
          <w:tcPr>
            <w:tcW w:w="5184"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t xml:space="preserve"> ____________________ А.В.Банщиков                                                </w:t>
            </w:r>
          </w:p>
        </w:tc>
        <w:tc>
          <w:tcPr>
            <w:tcW w:w="4456" w:type="dxa"/>
          </w:tcPr>
          <w:p w:rsidR="003143F7" w:rsidRPr="003E1058" w:rsidRDefault="003143F7" w:rsidP="00777435">
            <w:pPr>
              <w:jc w:val="both"/>
              <w:rPr>
                <w:sz w:val="28"/>
                <w:szCs w:val="28"/>
              </w:rPr>
            </w:pPr>
            <w:r>
              <w:rPr>
                <w:sz w:val="28"/>
                <w:szCs w:val="28"/>
              </w:rPr>
              <w:t>Директор</w:t>
            </w:r>
          </w:p>
          <w:p w:rsidR="003143F7" w:rsidRPr="003E1058" w:rsidRDefault="003143F7" w:rsidP="00777435">
            <w:pPr>
              <w:jc w:val="both"/>
              <w:rPr>
                <w:sz w:val="28"/>
                <w:szCs w:val="28"/>
              </w:rPr>
            </w:pPr>
          </w:p>
          <w:p w:rsidR="003143F7" w:rsidRPr="00D72EB5" w:rsidRDefault="003143F7" w:rsidP="00777435">
            <w:pPr>
              <w:jc w:val="both"/>
              <w:rPr>
                <w:sz w:val="28"/>
                <w:szCs w:val="28"/>
              </w:rPr>
            </w:pPr>
            <w:r>
              <w:rPr>
                <w:sz w:val="28"/>
                <w:szCs w:val="28"/>
              </w:rPr>
              <w:t>_________________</w:t>
            </w:r>
          </w:p>
          <w:p w:rsidR="003143F7" w:rsidRPr="00D72EB5" w:rsidRDefault="003143F7" w:rsidP="00777435">
            <w:pPr>
              <w:jc w:val="both"/>
              <w:rPr>
                <w:sz w:val="28"/>
                <w:szCs w:val="28"/>
              </w:rPr>
            </w:pPr>
          </w:p>
        </w:tc>
      </w:tr>
    </w:tbl>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p>
    <w:p w:rsidR="003143F7" w:rsidRPr="00D72EB5" w:rsidRDefault="003143F7" w:rsidP="00777435">
      <w:pPr>
        <w:jc w:val="right"/>
        <w:rPr>
          <w:sz w:val="28"/>
          <w:szCs w:val="28"/>
        </w:rPr>
      </w:pPr>
    </w:p>
    <w:p w:rsidR="003143F7" w:rsidRDefault="003143F7" w:rsidP="00777435">
      <w:pPr>
        <w:jc w:val="right"/>
        <w:rPr>
          <w:sz w:val="28"/>
          <w:szCs w:val="28"/>
        </w:rPr>
      </w:pPr>
    </w:p>
    <w:p w:rsidR="00700529" w:rsidRDefault="00700529" w:rsidP="00777435">
      <w:pPr>
        <w:jc w:val="right"/>
        <w:rPr>
          <w:sz w:val="28"/>
          <w:szCs w:val="28"/>
        </w:rPr>
      </w:pPr>
    </w:p>
    <w:p w:rsidR="00700529" w:rsidRDefault="00700529" w:rsidP="00777435">
      <w:pPr>
        <w:jc w:val="right"/>
        <w:rPr>
          <w:sz w:val="28"/>
          <w:szCs w:val="28"/>
        </w:rPr>
      </w:pPr>
    </w:p>
    <w:p w:rsidR="003143F7" w:rsidRPr="00D72EB5" w:rsidRDefault="003143F7" w:rsidP="00777435">
      <w:pPr>
        <w:jc w:val="right"/>
        <w:rPr>
          <w:sz w:val="28"/>
          <w:szCs w:val="28"/>
        </w:rPr>
      </w:pPr>
      <w:r>
        <w:rPr>
          <w:sz w:val="28"/>
          <w:szCs w:val="28"/>
        </w:rPr>
        <w:lastRenderedPageBreak/>
        <w:t xml:space="preserve">  Приложение № 3 </w:t>
      </w:r>
    </w:p>
    <w:p w:rsidR="003143F7" w:rsidRPr="00D72EB5" w:rsidRDefault="003143F7" w:rsidP="00777435">
      <w:pPr>
        <w:jc w:val="right"/>
        <w:rPr>
          <w:sz w:val="28"/>
          <w:szCs w:val="28"/>
        </w:rPr>
      </w:pPr>
      <w:r>
        <w:rPr>
          <w:sz w:val="28"/>
          <w:szCs w:val="28"/>
        </w:rPr>
        <w:t>к Договору от «    » _________201_ года</w:t>
      </w:r>
    </w:p>
    <w:p w:rsidR="003143F7" w:rsidRPr="00D72EB5" w:rsidRDefault="003143F7" w:rsidP="00777435">
      <w:pPr>
        <w:rPr>
          <w:sz w:val="28"/>
          <w:szCs w:val="28"/>
          <w:u w:val="single"/>
        </w:rPr>
      </w:pPr>
      <w:r>
        <w:rPr>
          <w:sz w:val="28"/>
          <w:szCs w:val="28"/>
        </w:rPr>
        <w:t xml:space="preserve">                                                                                            № НКП Заб-д/________      </w:t>
      </w:r>
    </w:p>
    <w:p w:rsidR="003143F7" w:rsidRPr="00D72EB5" w:rsidRDefault="003143F7" w:rsidP="00777435">
      <w:pPr>
        <w:pStyle w:val="aff9"/>
        <w:ind w:left="708"/>
        <w:rPr>
          <w:rFonts w:ascii="Times New Roman" w:hAnsi="Times New Roman"/>
          <w:sz w:val="28"/>
          <w:szCs w:val="28"/>
          <w:u w:val="single"/>
        </w:rPr>
      </w:pPr>
    </w:p>
    <w:p w:rsidR="003143F7" w:rsidRPr="00D72EB5" w:rsidRDefault="003143F7" w:rsidP="00777435">
      <w:pPr>
        <w:pStyle w:val="aff9"/>
        <w:jc w:val="center"/>
        <w:rPr>
          <w:rFonts w:ascii="Times New Roman" w:hAnsi="Times New Roman"/>
          <w:b/>
          <w:sz w:val="28"/>
          <w:szCs w:val="28"/>
        </w:rPr>
      </w:pPr>
    </w:p>
    <w:p w:rsidR="003143F7" w:rsidRPr="00D72EB5" w:rsidRDefault="003143F7" w:rsidP="00777435">
      <w:pPr>
        <w:pStyle w:val="aff9"/>
        <w:jc w:val="center"/>
        <w:rPr>
          <w:rFonts w:ascii="Times New Roman" w:hAnsi="Times New Roman"/>
          <w:b/>
          <w:sz w:val="28"/>
          <w:szCs w:val="28"/>
        </w:rPr>
      </w:pPr>
    </w:p>
    <w:p w:rsidR="003143F7" w:rsidRPr="00D72EB5" w:rsidRDefault="003143F7" w:rsidP="00777435">
      <w:pPr>
        <w:pStyle w:val="aff9"/>
        <w:jc w:val="center"/>
        <w:rPr>
          <w:rFonts w:ascii="Times New Roman" w:hAnsi="Times New Roman"/>
          <w:b/>
          <w:sz w:val="28"/>
          <w:szCs w:val="28"/>
        </w:rPr>
      </w:pPr>
      <w:r>
        <w:rPr>
          <w:rFonts w:ascii="Times New Roman" w:hAnsi="Times New Roman"/>
          <w:b/>
          <w:sz w:val="28"/>
          <w:szCs w:val="28"/>
        </w:rPr>
        <w:t xml:space="preserve">ПРОТОКОЛ </w:t>
      </w:r>
    </w:p>
    <w:p w:rsidR="003143F7" w:rsidRPr="00D72EB5" w:rsidRDefault="003143F7" w:rsidP="00777435">
      <w:pPr>
        <w:pStyle w:val="aff9"/>
        <w:jc w:val="center"/>
        <w:rPr>
          <w:rStyle w:val="FontStyle13"/>
          <w:b/>
          <w:sz w:val="28"/>
          <w:szCs w:val="28"/>
        </w:rPr>
      </w:pPr>
      <w:r>
        <w:rPr>
          <w:rStyle w:val="FontStyle13"/>
          <w:b/>
          <w:sz w:val="28"/>
          <w:szCs w:val="28"/>
        </w:rPr>
        <w:t xml:space="preserve">согласования полной стоимости работ </w:t>
      </w:r>
    </w:p>
    <w:p w:rsidR="003143F7" w:rsidRPr="00D72EB5" w:rsidRDefault="003143F7" w:rsidP="00777435">
      <w:pPr>
        <w:pStyle w:val="aff9"/>
        <w:jc w:val="center"/>
        <w:rPr>
          <w:rStyle w:val="FontStyle13"/>
          <w:b/>
          <w:sz w:val="28"/>
          <w:szCs w:val="28"/>
        </w:rPr>
      </w:pPr>
      <w:r>
        <w:rPr>
          <w:rStyle w:val="FontStyle13"/>
          <w:b/>
          <w:sz w:val="28"/>
          <w:szCs w:val="28"/>
        </w:rPr>
        <w:t xml:space="preserve">с учетом материалов и реквизитов крепления </w:t>
      </w:r>
    </w:p>
    <w:p w:rsidR="003143F7" w:rsidRPr="00D72EB5" w:rsidRDefault="003143F7" w:rsidP="00777435">
      <w:pPr>
        <w:rPr>
          <w:rStyle w:val="FontStyle13"/>
          <w:rFonts w:eastAsia="MS Mincho"/>
          <w:b/>
          <w:sz w:val="28"/>
          <w:szCs w:val="28"/>
        </w:rPr>
      </w:pPr>
    </w:p>
    <w:p w:rsidR="003143F7" w:rsidRPr="00D72EB5" w:rsidRDefault="003143F7" w:rsidP="00777435">
      <w:pPr>
        <w:rPr>
          <w:sz w:val="28"/>
          <w:szCs w:val="28"/>
        </w:rPr>
      </w:pPr>
    </w:p>
    <w:p w:rsidR="003143F7" w:rsidRPr="00D72EB5" w:rsidRDefault="003143F7" w:rsidP="00777435">
      <w:pPr>
        <w:pStyle w:val="aff9"/>
        <w:jc w:val="both"/>
        <w:rPr>
          <w:rFonts w:ascii="Times New Roman" w:hAnsi="Times New Roman"/>
          <w:sz w:val="28"/>
          <w:szCs w:val="28"/>
        </w:rPr>
      </w:pPr>
      <w:r>
        <w:rPr>
          <w:rFonts w:ascii="Times New Roman" w:hAnsi="Times New Roman"/>
          <w:sz w:val="28"/>
          <w:szCs w:val="28"/>
        </w:rPr>
        <w:t xml:space="preserve">           Мы, нижеподписавшиеся, директор филиала ПАО “ТрансКонтейнер” на Забайкальской железной дороге Банщиков Андрей Витальевич от лица ЗАКАЗЧИКА, с одной стороны, и директор </w:t>
      </w:r>
      <w:proofErr w:type="spellStart"/>
      <w:r>
        <w:rPr>
          <w:rFonts w:ascii="Times New Roman" w:hAnsi="Times New Roman"/>
          <w:sz w:val="28"/>
          <w:szCs w:val="28"/>
        </w:rPr>
        <w:t>________________________________от</w:t>
      </w:r>
      <w:proofErr w:type="spellEnd"/>
      <w:r>
        <w:rPr>
          <w:rFonts w:ascii="Times New Roman" w:hAnsi="Times New Roman"/>
          <w:sz w:val="28"/>
          <w:szCs w:val="28"/>
        </w:rPr>
        <w:t xml:space="preserve"> лица ИСПОЛНИТЕЛЯ, с другой стороны, удостоверяем, что Сторонами достигнуто соглашение о полной стоимости работ с учетом материалов и реквизитов крепления в порядке,  утвержденном регламентом, в следующих размерах:</w:t>
      </w:r>
    </w:p>
    <w:p w:rsidR="003143F7" w:rsidRPr="00D72EB5" w:rsidRDefault="003143F7" w:rsidP="00777435">
      <w:pPr>
        <w:pStyle w:val="aff9"/>
        <w:jc w:val="both"/>
        <w:rPr>
          <w:rFonts w:ascii="Times New Roman" w:hAnsi="Times New Roman"/>
          <w:sz w:val="28"/>
          <w:szCs w:val="28"/>
        </w:rPr>
      </w:pPr>
    </w:p>
    <w:tbl>
      <w:tblPr>
        <w:tblW w:w="4888" w:type="pct"/>
        <w:tblInd w:w="108" w:type="dxa"/>
        <w:tblLayout w:type="fixed"/>
        <w:tblLook w:val="0000"/>
      </w:tblPr>
      <w:tblGrid>
        <w:gridCol w:w="439"/>
        <w:gridCol w:w="6421"/>
        <w:gridCol w:w="1168"/>
        <w:gridCol w:w="1605"/>
      </w:tblGrid>
      <w:tr w:rsidR="003143F7" w:rsidRPr="00D72EB5" w:rsidTr="00777435">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 п/п</w:t>
            </w:r>
          </w:p>
        </w:tc>
        <w:tc>
          <w:tcPr>
            <w:tcW w:w="3333"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Наименование работ</w:t>
            </w:r>
          </w:p>
          <w:p w:rsidR="003143F7" w:rsidRPr="00D72EB5" w:rsidRDefault="003143F7" w:rsidP="00777435">
            <w:pPr>
              <w:jc w:val="center"/>
              <w:rPr>
                <w:sz w:val="28"/>
                <w:szCs w:val="28"/>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Единица измерения</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143F7" w:rsidRPr="00D72EB5" w:rsidRDefault="003143F7" w:rsidP="00777435">
            <w:pPr>
              <w:jc w:val="center"/>
              <w:rPr>
                <w:sz w:val="28"/>
                <w:szCs w:val="28"/>
              </w:rPr>
            </w:pPr>
            <w:r>
              <w:rPr>
                <w:sz w:val="28"/>
                <w:szCs w:val="28"/>
              </w:rPr>
              <w:t>Цена за единицу измерения, без НДС</w:t>
            </w:r>
          </w:p>
        </w:tc>
      </w:tr>
      <w:tr w:rsidR="003143F7" w:rsidRPr="00D72EB5" w:rsidTr="007774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jc w:val="center"/>
              <w:rPr>
                <w:sz w:val="28"/>
                <w:szCs w:val="28"/>
              </w:rPr>
            </w:pPr>
            <w:r>
              <w:rPr>
                <w:sz w:val="28"/>
                <w:szCs w:val="28"/>
              </w:rPr>
              <w:t>1</w:t>
            </w:r>
          </w:p>
        </w:tc>
        <w:tc>
          <w:tcPr>
            <w:tcW w:w="3333" w:type="pct"/>
            <w:tcBorders>
              <w:top w:val="single" w:sz="4" w:space="0" w:color="auto"/>
              <w:left w:val="nil"/>
              <w:bottom w:val="single" w:sz="4" w:space="0" w:color="auto"/>
              <w:right w:val="single" w:sz="4" w:space="0" w:color="auto"/>
            </w:tcBorders>
            <w:shd w:val="clear" w:color="auto" w:fill="auto"/>
            <w:noWrap/>
            <w:vAlign w:val="center"/>
          </w:tcPr>
          <w:p w:rsidR="003143F7" w:rsidRPr="00D72EB5" w:rsidRDefault="003143F7" w:rsidP="00777435">
            <w:pPr>
              <w:jc w:val="center"/>
              <w:rPr>
                <w:sz w:val="28"/>
                <w:szCs w:val="28"/>
              </w:rPr>
            </w:pPr>
            <w:r>
              <w:rPr>
                <w:sz w:val="28"/>
                <w:szCs w:val="28"/>
              </w:rPr>
              <w:t>2</w:t>
            </w:r>
          </w:p>
        </w:tc>
        <w:tc>
          <w:tcPr>
            <w:tcW w:w="606" w:type="pct"/>
            <w:tcBorders>
              <w:top w:val="single" w:sz="4" w:space="0" w:color="auto"/>
              <w:left w:val="nil"/>
              <w:bottom w:val="single" w:sz="4" w:space="0" w:color="auto"/>
              <w:right w:val="single" w:sz="4" w:space="0" w:color="auto"/>
            </w:tcBorders>
            <w:shd w:val="clear" w:color="auto" w:fill="auto"/>
          </w:tcPr>
          <w:p w:rsidR="003143F7" w:rsidRPr="00D72EB5" w:rsidRDefault="003143F7" w:rsidP="00777435">
            <w:pPr>
              <w:jc w:val="center"/>
              <w:rPr>
                <w:sz w:val="28"/>
                <w:szCs w:val="28"/>
              </w:rPr>
            </w:pPr>
            <w:r>
              <w:rPr>
                <w:sz w:val="28"/>
                <w:szCs w:val="28"/>
              </w:rPr>
              <w:t>3</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3143F7" w:rsidRPr="00D72EB5" w:rsidRDefault="003143F7" w:rsidP="00777435">
            <w:pPr>
              <w:jc w:val="center"/>
              <w:rPr>
                <w:sz w:val="28"/>
                <w:szCs w:val="28"/>
              </w:rPr>
            </w:pPr>
            <w:r>
              <w:rPr>
                <w:sz w:val="28"/>
                <w:szCs w:val="28"/>
              </w:rPr>
              <w:t>4</w:t>
            </w:r>
          </w:p>
        </w:tc>
      </w:tr>
      <w:tr w:rsidR="003143F7" w:rsidRPr="00D72EB5" w:rsidTr="007774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jc w:val="center"/>
              <w:rPr>
                <w:sz w:val="28"/>
                <w:szCs w:val="28"/>
              </w:rPr>
            </w:pPr>
            <w:r>
              <w:rPr>
                <w:sz w:val="28"/>
                <w:szCs w:val="28"/>
              </w:rPr>
              <w:t>1.</w:t>
            </w:r>
          </w:p>
        </w:tc>
        <w:tc>
          <w:tcPr>
            <w:tcW w:w="3333" w:type="pct"/>
            <w:tcBorders>
              <w:top w:val="single" w:sz="4" w:space="0" w:color="auto"/>
              <w:left w:val="nil"/>
              <w:bottom w:val="single" w:sz="4" w:space="0" w:color="auto"/>
              <w:right w:val="single" w:sz="4" w:space="0" w:color="auto"/>
            </w:tcBorders>
            <w:shd w:val="clear" w:color="auto" w:fill="auto"/>
            <w:noWrap/>
            <w:vAlign w:val="center"/>
          </w:tcPr>
          <w:p w:rsidR="003143F7" w:rsidRPr="00D72EB5" w:rsidRDefault="003143F7" w:rsidP="00777435">
            <w:pPr>
              <w:jc w:val="both"/>
              <w:rPr>
                <w:sz w:val="28"/>
                <w:szCs w:val="28"/>
              </w:rPr>
            </w:pPr>
            <w:r>
              <w:rPr>
                <w:sz w:val="28"/>
                <w:szCs w:val="28"/>
              </w:rPr>
              <w:t xml:space="preserve">Крепление груза в вагоне: джип, микроавтобус, микрогрузовик, автомобиль легковой, оборудование любое,прочие грузы. </w:t>
            </w:r>
          </w:p>
        </w:tc>
        <w:tc>
          <w:tcPr>
            <w:tcW w:w="606" w:type="pct"/>
            <w:tcBorders>
              <w:top w:val="single" w:sz="4" w:space="0" w:color="auto"/>
              <w:left w:val="nil"/>
              <w:bottom w:val="single" w:sz="4" w:space="0" w:color="auto"/>
              <w:right w:val="single" w:sz="4" w:space="0" w:color="auto"/>
            </w:tcBorders>
            <w:shd w:val="clear" w:color="auto" w:fill="auto"/>
          </w:tcPr>
          <w:p w:rsidR="003143F7" w:rsidRPr="00D72EB5" w:rsidRDefault="003143F7" w:rsidP="00777435">
            <w:pPr>
              <w:jc w:val="center"/>
              <w:rPr>
                <w:sz w:val="28"/>
                <w:szCs w:val="28"/>
              </w:rPr>
            </w:pPr>
          </w:p>
          <w:p w:rsidR="003143F7" w:rsidRPr="00D72EB5" w:rsidRDefault="003143F7" w:rsidP="00777435">
            <w:pPr>
              <w:jc w:val="center"/>
              <w:rPr>
                <w:sz w:val="28"/>
                <w:szCs w:val="28"/>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3143F7" w:rsidRPr="00D72EB5" w:rsidRDefault="003143F7" w:rsidP="00777435">
            <w:pPr>
              <w:jc w:val="center"/>
              <w:rPr>
                <w:sz w:val="28"/>
                <w:szCs w:val="28"/>
              </w:rPr>
            </w:pPr>
          </w:p>
          <w:p w:rsidR="003143F7" w:rsidRPr="00D72EB5" w:rsidRDefault="003143F7" w:rsidP="00777435">
            <w:pPr>
              <w:jc w:val="center"/>
              <w:rPr>
                <w:sz w:val="28"/>
                <w:szCs w:val="28"/>
              </w:rPr>
            </w:pPr>
          </w:p>
        </w:tc>
      </w:tr>
      <w:tr w:rsidR="003143F7" w:rsidRPr="00D72EB5" w:rsidTr="00777435">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43F7" w:rsidRPr="00D72EB5" w:rsidRDefault="003143F7" w:rsidP="00777435">
            <w:pPr>
              <w:jc w:val="center"/>
              <w:rPr>
                <w:sz w:val="28"/>
                <w:szCs w:val="28"/>
              </w:rPr>
            </w:pPr>
            <w:r>
              <w:rPr>
                <w:sz w:val="28"/>
                <w:szCs w:val="28"/>
              </w:rPr>
              <w:t>2.</w:t>
            </w:r>
          </w:p>
        </w:tc>
        <w:tc>
          <w:tcPr>
            <w:tcW w:w="3333" w:type="pct"/>
            <w:tcBorders>
              <w:top w:val="single" w:sz="4" w:space="0" w:color="auto"/>
              <w:left w:val="nil"/>
              <w:bottom w:val="single" w:sz="4" w:space="0" w:color="auto"/>
              <w:right w:val="single" w:sz="4" w:space="0" w:color="auto"/>
            </w:tcBorders>
            <w:shd w:val="clear" w:color="auto" w:fill="auto"/>
            <w:noWrap/>
            <w:vAlign w:val="center"/>
          </w:tcPr>
          <w:p w:rsidR="003143F7" w:rsidRDefault="003143F7" w:rsidP="00777435">
            <w:pPr>
              <w:jc w:val="both"/>
              <w:rPr>
                <w:sz w:val="28"/>
                <w:szCs w:val="28"/>
              </w:rPr>
            </w:pPr>
            <w:r>
              <w:rPr>
                <w:sz w:val="28"/>
                <w:szCs w:val="28"/>
              </w:rPr>
              <w:t>Крепление груза в контейнере: джип, микроавтобус, микрогрузовик, автомобиль легковой, оборудование любое,прочие грузы.</w:t>
            </w:r>
          </w:p>
          <w:p w:rsidR="003143F7" w:rsidRPr="00D72EB5" w:rsidRDefault="003143F7" w:rsidP="00777435">
            <w:pPr>
              <w:jc w:val="both"/>
              <w:rPr>
                <w:sz w:val="28"/>
                <w:szCs w:val="28"/>
                <w:highlight w:val="yellow"/>
              </w:rPr>
            </w:pPr>
          </w:p>
        </w:tc>
        <w:tc>
          <w:tcPr>
            <w:tcW w:w="606" w:type="pct"/>
            <w:tcBorders>
              <w:top w:val="single" w:sz="4" w:space="0" w:color="auto"/>
              <w:left w:val="nil"/>
              <w:bottom w:val="single" w:sz="4" w:space="0" w:color="auto"/>
              <w:right w:val="single" w:sz="4" w:space="0" w:color="auto"/>
            </w:tcBorders>
            <w:shd w:val="clear" w:color="auto" w:fill="auto"/>
          </w:tcPr>
          <w:p w:rsidR="003143F7" w:rsidRPr="00D72EB5" w:rsidRDefault="003143F7" w:rsidP="00777435">
            <w:pPr>
              <w:jc w:val="center"/>
              <w:rPr>
                <w:sz w:val="28"/>
                <w:szCs w:val="28"/>
                <w:highlight w:val="yellow"/>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3143F7" w:rsidRPr="00D72EB5" w:rsidRDefault="003143F7" w:rsidP="00777435">
            <w:pPr>
              <w:jc w:val="center"/>
              <w:rPr>
                <w:sz w:val="28"/>
                <w:szCs w:val="28"/>
                <w:highlight w:val="yellow"/>
              </w:rPr>
            </w:pPr>
          </w:p>
        </w:tc>
      </w:tr>
    </w:tbl>
    <w:p w:rsidR="003143F7" w:rsidRPr="00D72EB5" w:rsidRDefault="003143F7" w:rsidP="00777435">
      <w:pPr>
        <w:pStyle w:val="aff9"/>
        <w:jc w:val="both"/>
        <w:rPr>
          <w:rFonts w:ascii="Times New Roman" w:hAnsi="Times New Roman"/>
          <w:sz w:val="28"/>
          <w:szCs w:val="28"/>
        </w:rPr>
      </w:pPr>
    </w:p>
    <w:p w:rsidR="003143F7" w:rsidRPr="00D72EB5" w:rsidRDefault="003143F7" w:rsidP="00777435">
      <w:pPr>
        <w:pStyle w:val="aff9"/>
        <w:jc w:val="both"/>
        <w:rPr>
          <w:rFonts w:ascii="Times New Roman" w:hAnsi="Times New Roman"/>
          <w:sz w:val="28"/>
          <w:szCs w:val="28"/>
        </w:rPr>
      </w:pPr>
      <w:r>
        <w:rPr>
          <w:rFonts w:ascii="Times New Roman" w:hAnsi="Times New Roman"/>
          <w:sz w:val="28"/>
          <w:szCs w:val="28"/>
        </w:rPr>
        <w:t xml:space="preserve">Приложение: Калькуляция стоимости услуг </w:t>
      </w:r>
    </w:p>
    <w:p w:rsidR="003143F7" w:rsidRPr="00D72EB5" w:rsidRDefault="003143F7" w:rsidP="00777435">
      <w:pPr>
        <w:pStyle w:val="aff9"/>
        <w:jc w:val="both"/>
        <w:rPr>
          <w:rFonts w:ascii="Times New Roman" w:hAnsi="Times New Roman"/>
          <w:sz w:val="28"/>
          <w:szCs w:val="28"/>
        </w:rPr>
      </w:pPr>
    </w:p>
    <w:p w:rsidR="003143F7" w:rsidRPr="00D72EB5" w:rsidRDefault="003143F7" w:rsidP="00777435">
      <w:pPr>
        <w:pStyle w:val="aff9"/>
        <w:jc w:val="both"/>
        <w:rPr>
          <w:rFonts w:ascii="Times New Roman" w:hAnsi="Times New Roman"/>
          <w:sz w:val="28"/>
          <w:szCs w:val="28"/>
        </w:rPr>
      </w:pPr>
      <w:r>
        <w:rPr>
          <w:rFonts w:ascii="Times New Roman" w:hAnsi="Times New Roman"/>
          <w:sz w:val="28"/>
          <w:szCs w:val="28"/>
        </w:rPr>
        <w:t>Заказчик:                                                                 Исполнитель:</w:t>
      </w:r>
    </w:p>
    <w:p w:rsidR="003143F7" w:rsidRPr="00D72EB5" w:rsidRDefault="003143F7" w:rsidP="00777435">
      <w:pPr>
        <w:pStyle w:val="aff9"/>
        <w:jc w:val="both"/>
        <w:rPr>
          <w:rFonts w:ascii="Times New Roman" w:hAnsi="Times New Roman"/>
          <w:sz w:val="28"/>
          <w:szCs w:val="28"/>
        </w:rPr>
      </w:pPr>
    </w:p>
    <w:tbl>
      <w:tblPr>
        <w:tblW w:w="14270" w:type="dxa"/>
        <w:tblLook w:val="0000"/>
      </w:tblPr>
      <w:tblGrid>
        <w:gridCol w:w="5008"/>
        <w:gridCol w:w="4631"/>
        <w:gridCol w:w="4631"/>
      </w:tblGrid>
      <w:tr w:rsidR="003143F7" w:rsidRPr="00D72EB5" w:rsidTr="00777435">
        <w:tc>
          <w:tcPr>
            <w:tcW w:w="5008"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t xml:space="preserve"> ____________________ А.В.Банщиков                                                </w:t>
            </w:r>
          </w:p>
        </w:tc>
        <w:tc>
          <w:tcPr>
            <w:tcW w:w="4631" w:type="dxa"/>
          </w:tcPr>
          <w:p w:rsidR="003143F7" w:rsidRPr="003E1058" w:rsidRDefault="003143F7" w:rsidP="00777435">
            <w:pPr>
              <w:jc w:val="both"/>
              <w:rPr>
                <w:sz w:val="28"/>
                <w:szCs w:val="28"/>
              </w:rPr>
            </w:pPr>
            <w:r>
              <w:rPr>
                <w:sz w:val="28"/>
                <w:szCs w:val="28"/>
              </w:rPr>
              <w:t>Директор</w:t>
            </w:r>
          </w:p>
          <w:p w:rsidR="003143F7" w:rsidRPr="003E1058" w:rsidRDefault="003143F7" w:rsidP="00777435">
            <w:pPr>
              <w:jc w:val="both"/>
              <w:rPr>
                <w:sz w:val="28"/>
                <w:szCs w:val="28"/>
              </w:rPr>
            </w:pPr>
          </w:p>
          <w:p w:rsidR="003143F7" w:rsidRPr="00D72EB5" w:rsidRDefault="003143F7" w:rsidP="00777435">
            <w:pPr>
              <w:jc w:val="both"/>
              <w:rPr>
                <w:sz w:val="28"/>
                <w:szCs w:val="28"/>
              </w:rPr>
            </w:pPr>
            <w:r>
              <w:rPr>
                <w:sz w:val="28"/>
                <w:szCs w:val="28"/>
              </w:rPr>
              <w:t>_________________</w:t>
            </w:r>
          </w:p>
          <w:p w:rsidR="003143F7" w:rsidRPr="00D72EB5" w:rsidRDefault="003143F7" w:rsidP="00777435">
            <w:pPr>
              <w:jc w:val="both"/>
              <w:rPr>
                <w:sz w:val="28"/>
                <w:szCs w:val="28"/>
              </w:rPr>
            </w:pPr>
          </w:p>
        </w:tc>
        <w:tc>
          <w:tcPr>
            <w:tcW w:w="4631" w:type="dxa"/>
          </w:tcPr>
          <w:p w:rsidR="003143F7" w:rsidRPr="00D72EB5" w:rsidRDefault="003143F7" w:rsidP="00777435">
            <w:pPr>
              <w:ind w:firstLine="312"/>
              <w:jc w:val="both"/>
              <w:rPr>
                <w:sz w:val="28"/>
                <w:szCs w:val="28"/>
              </w:rPr>
            </w:pPr>
          </w:p>
          <w:p w:rsidR="003143F7" w:rsidRPr="00D72EB5" w:rsidRDefault="003143F7" w:rsidP="00777435">
            <w:pPr>
              <w:jc w:val="both"/>
              <w:rPr>
                <w:sz w:val="28"/>
                <w:szCs w:val="28"/>
              </w:rPr>
            </w:pPr>
            <w:r>
              <w:rPr>
                <w:sz w:val="28"/>
                <w:szCs w:val="28"/>
              </w:rPr>
              <w:t xml:space="preserve">   </w:t>
            </w:r>
          </w:p>
          <w:p w:rsidR="003143F7" w:rsidRPr="00D72EB5" w:rsidRDefault="003143F7" w:rsidP="00777435">
            <w:pPr>
              <w:ind w:firstLine="312"/>
              <w:jc w:val="both"/>
              <w:rPr>
                <w:sz w:val="28"/>
                <w:szCs w:val="28"/>
              </w:rPr>
            </w:pPr>
          </w:p>
        </w:tc>
      </w:tr>
    </w:tbl>
    <w:p w:rsidR="003143F7" w:rsidRDefault="003143F7" w:rsidP="00777435">
      <w:pPr>
        <w:jc w:val="right"/>
        <w:rPr>
          <w:sz w:val="28"/>
          <w:szCs w:val="28"/>
        </w:rPr>
      </w:pPr>
    </w:p>
    <w:p w:rsidR="003143F7" w:rsidRDefault="003143F7" w:rsidP="00777435">
      <w:pPr>
        <w:jc w:val="right"/>
        <w:rPr>
          <w:sz w:val="28"/>
          <w:szCs w:val="28"/>
        </w:rPr>
      </w:pPr>
    </w:p>
    <w:p w:rsidR="003143F7" w:rsidRDefault="003143F7" w:rsidP="00777435">
      <w:pPr>
        <w:jc w:val="right"/>
        <w:rPr>
          <w:sz w:val="28"/>
          <w:szCs w:val="28"/>
        </w:rPr>
      </w:pPr>
      <w:r>
        <w:rPr>
          <w:sz w:val="28"/>
          <w:szCs w:val="28"/>
        </w:rPr>
        <w:lastRenderedPageBreak/>
        <w:t xml:space="preserve">                                     </w:t>
      </w:r>
    </w:p>
    <w:p w:rsidR="003143F7" w:rsidRDefault="003143F7" w:rsidP="00777435">
      <w:pPr>
        <w:jc w:val="right"/>
        <w:rPr>
          <w:sz w:val="28"/>
          <w:szCs w:val="28"/>
        </w:rPr>
      </w:pPr>
    </w:p>
    <w:p w:rsidR="003143F7" w:rsidRPr="00D72EB5" w:rsidRDefault="003143F7" w:rsidP="00777435">
      <w:pPr>
        <w:jc w:val="right"/>
        <w:rPr>
          <w:sz w:val="28"/>
          <w:szCs w:val="28"/>
        </w:rPr>
      </w:pPr>
      <w:r>
        <w:rPr>
          <w:sz w:val="28"/>
          <w:szCs w:val="28"/>
        </w:rPr>
        <w:t xml:space="preserve">           Приложение № 4 </w:t>
      </w:r>
    </w:p>
    <w:p w:rsidR="003143F7" w:rsidRPr="00D72EB5" w:rsidRDefault="003143F7" w:rsidP="00777435">
      <w:pPr>
        <w:jc w:val="right"/>
        <w:rPr>
          <w:sz w:val="28"/>
          <w:szCs w:val="28"/>
        </w:rPr>
      </w:pPr>
      <w:r>
        <w:rPr>
          <w:sz w:val="28"/>
          <w:szCs w:val="28"/>
        </w:rPr>
        <w:t>к Договору от «    » _________201_ года</w:t>
      </w:r>
    </w:p>
    <w:p w:rsidR="003143F7" w:rsidRPr="00D72EB5" w:rsidRDefault="003143F7" w:rsidP="00777435">
      <w:pPr>
        <w:jc w:val="center"/>
        <w:rPr>
          <w:sz w:val="28"/>
          <w:szCs w:val="28"/>
          <w:u w:val="single"/>
        </w:rPr>
      </w:pPr>
      <w:r>
        <w:rPr>
          <w:sz w:val="28"/>
          <w:szCs w:val="28"/>
        </w:rPr>
        <w:t xml:space="preserve">                                                                                     № НКП Заб-д/__________      </w:t>
      </w:r>
    </w:p>
    <w:p w:rsidR="003143F7" w:rsidRPr="00D72EB5" w:rsidRDefault="003143F7" w:rsidP="00777435">
      <w:pPr>
        <w:pStyle w:val="aff9"/>
        <w:ind w:left="708"/>
        <w:rPr>
          <w:rFonts w:ascii="Times New Roman" w:hAnsi="Times New Roman"/>
          <w:sz w:val="28"/>
          <w:szCs w:val="28"/>
          <w:u w:val="single"/>
        </w:rPr>
      </w:pPr>
    </w:p>
    <w:p w:rsidR="003143F7" w:rsidRPr="00D72EB5" w:rsidRDefault="003143F7" w:rsidP="00777435">
      <w:pPr>
        <w:pStyle w:val="ConsNormal"/>
        <w:widowControl/>
        <w:ind w:firstLine="0"/>
        <w:jc w:val="right"/>
        <w:rPr>
          <w:rFonts w:ascii="Times New Roman" w:hAnsi="Times New Roman" w:cs="Times New Roman"/>
          <w:sz w:val="28"/>
          <w:szCs w:val="28"/>
        </w:rPr>
      </w:pPr>
    </w:p>
    <w:p w:rsidR="003143F7" w:rsidRPr="00D72EB5" w:rsidRDefault="003143F7" w:rsidP="00777435">
      <w:pPr>
        <w:spacing w:before="100" w:beforeAutospacing="1" w:after="100" w:afterAutospacing="1"/>
        <w:outlineLvl w:val="2"/>
        <w:rPr>
          <w:b/>
          <w:bCs/>
          <w:sz w:val="28"/>
          <w:szCs w:val="28"/>
        </w:rPr>
      </w:pPr>
      <w:r>
        <w:rPr>
          <w:b/>
          <w:bCs/>
          <w:sz w:val="28"/>
          <w:szCs w:val="28"/>
        </w:rPr>
        <w:t xml:space="preserve">ФИЛИАЛ ПАО «ТРАНСКОНТЕЙНЕР» НА ЗАБАЙКАЛЬСКОЙ Ж.Д. </w:t>
      </w:r>
    </w:p>
    <w:p w:rsidR="003143F7" w:rsidRPr="00D72EB5" w:rsidRDefault="003143F7" w:rsidP="00777435">
      <w:pPr>
        <w:spacing w:before="100" w:beforeAutospacing="1" w:after="100" w:afterAutospacing="1"/>
        <w:jc w:val="center"/>
        <w:outlineLvl w:val="3"/>
        <w:rPr>
          <w:b/>
          <w:bCs/>
          <w:sz w:val="28"/>
          <w:szCs w:val="28"/>
        </w:rPr>
      </w:pPr>
      <w:r>
        <w:rPr>
          <w:b/>
          <w:bCs/>
          <w:sz w:val="28"/>
          <w:szCs w:val="28"/>
        </w:rPr>
        <w:t>ЗАЯВКА №      от   «____»_____________    20___г.</w:t>
      </w:r>
    </w:p>
    <w:p w:rsidR="003143F7" w:rsidRPr="00D72EB5" w:rsidRDefault="003143F7" w:rsidP="00777435">
      <w:pPr>
        <w:spacing w:before="100" w:beforeAutospacing="1" w:after="100" w:afterAutospacing="1"/>
        <w:jc w:val="both"/>
        <w:outlineLvl w:val="3"/>
        <w:rPr>
          <w:b/>
          <w:bCs/>
          <w:sz w:val="28"/>
          <w:szCs w:val="28"/>
          <w:u w:val="single"/>
        </w:rPr>
      </w:pPr>
      <w:r>
        <w:rPr>
          <w:b/>
          <w:bCs/>
          <w:sz w:val="28"/>
          <w:szCs w:val="28"/>
        </w:rPr>
        <w:t xml:space="preserve">НА ОКАЗАНИЕ УСЛУГ </w:t>
      </w:r>
      <w:r>
        <w:rPr>
          <w:b/>
          <w:sz w:val="28"/>
          <w:szCs w:val="28"/>
        </w:rPr>
        <w:t>ПО</w:t>
      </w:r>
      <w:r>
        <w:rPr>
          <w:sz w:val="28"/>
          <w:szCs w:val="28"/>
        </w:rPr>
        <w:t>: проверке количества мест, веса груза и его состояния при выгрузке грузов из вагонов КЖД и их дальнейшей погрузке в крупнотоннажные контейнеры ТК с просчетом количества мест и веса груза в каждом контейнере. Проверка количества мест, веса груза и его состояния при проведении таможенного досмотра. (Нужное подчеркнуть)</w:t>
      </w:r>
    </w:p>
    <w:p w:rsidR="003143F7" w:rsidRPr="00D72EB5" w:rsidRDefault="003143F7" w:rsidP="00777435">
      <w:pPr>
        <w:spacing w:before="100" w:beforeAutospacing="1" w:after="100" w:afterAutospacing="1"/>
        <w:outlineLvl w:val="3"/>
        <w:rPr>
          <w:b/>
          <w:bCs/>
          <w:sz w:val="28"/>
          <w:szCs w:val="28"/>
          <w:u w:val="single"/>
        </w:rPr>
      </w:pPr>
    </w:p>
    <w:p w:rsidR="003143F7" w:rsidRPr="00D72EB5" w:rsidRDefault="003143F7" w:rsidP="00777435">
      <w:pPr>
        <w:spacing w:before="100" w:beforeAutospacing="1" w:after="100" w:afterAutospacing="1"/>
        <w:outlineLvl w:val="3"/>
        <w:rPr>
          <w:b/>
          <w:bCs/>
          <w:sz w:val="28"/>
          <w:szCs w:val="28"/>
        </w:rPr>
      </w:pPr>
      <w:r>
        <w:rPr>
          <w:b/>
          <w:bCs/>
          <w:sz w:val="28"/>
          <w:szCs w:val="28"/>
        </w:rPr>
        <w:t>ПРОШУ ВЫДЕЛИТЬ ПРИЕМОСДАТЧИКА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tblGrid>
      <w:tr w:rsidR="003143F7" w:rsidRPr="00D72EB5" w:rsidTr="00777435">
        <w:tc>
          <w:tcPr>
            <w:tcW w:w="3369" w:type="dxa"/>
          </w:tcPr>
          <w:p w:rsidR="003143F7" w:rsidRPr="00D72EB5" w:rsidRDefault="003143F7" w:rsidP="00777435">
            <w:pPr>
              <w:spacing w:after="240"/>
              <w:rPr>
                <w:sz w:val="28"/>
                <w:szCs w:val="28"/>
              </w:rPr>
            </w:pPr>
            <w:r>
              <w:rPr>
                <w:sz w:val="28"/>
                <w:szCs w:val="28"/>
              </w:rPr>
              <w:t>Дата и время</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транспортного средства КЖД</w:t>
            </w:r>
          </w:p>
          <w:p w:rsidR="003143F7" w:rsidRPr="00D72EB5" w:rsidRDefault="003143F7" w:rsidP="00777435">
            <w:pPr>
              <w:spacing w:after="240"/>
              <w:rPr>
                <w:sz w:val="28"/>
                <w:szCs w:val="28"/>
              </w:rPr>
            </w:pPr>
            <w:r>
              <w:rPr>
                <w:sz w:val="28"/>
                <w:szCs w:val="28"/>
              </w:rPr>
              <w:t>№ контейнера</w:t>
            </w:r>
          </w:p>
          <w:p w:rsidR="003143F7" w:rsidRPr="00D72EB5" w:rsidRDefault="003143F7" w:rsidP="00777435">
            <w:pPr>
              <w:spacing w:after="240"/>
              <w:rPr>
                <w:sz w:val="28"/>
                <w:szCs w:val="28"/>
              </w:rPr>
            </w:pPr>
            <w:r>
              <w:rPr>
                <w:sz w:val="28"/>
                <w:szCs w:val="28"/>
              </w:rPr>
              <w:t>(выбрать нужное)</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Наименование груза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Количество мест</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Вес груза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Прочее</w:t>
            </w:r>
          </w:p>
        </w:tc>
        <w:tc>
          <w:tcPr>
            <w:tcW w:w="6202" w:type="dxa"/>
          </w:tcPr>
          <w:p w:rsidR="003143F7" w:rsidRPr="00D72EB5" w:rsidRDefault="003143F7" w:rsidP="00777435">
            <w:pPr>
              <w:spacing w:after="240"/>
              <w:rPr>
                <w:sz w:val="28"/>
                <w:szCs w:val="28"/>
              </w:rPr>
            </w:pPr>
          </w:p>
        </w:tc>
      </w:tr>
    </w:tbl>
    <w:p w:rsidR="003143F7" w:rsidRPr="00D72EB5" w:rsidRDefault="003143F7" w:rsidP="00777435">
      <w:pPr>
        <w:spacing w:after="240"/>
        <w:rPr>
          <w:sz w:val="28"/>
          <w:szCs w:val="28"/>
        </w:rPr>
      </w:pPr>
    </w:p>
    <w:p w:rsidR="003143F7" w:rsidRPr="00D72EB5" w:rsidRDefault="003143F7" w:rsidP="00777435">
      <w:pPr>
        <w:spacing w:after="240"/>
        <w:rPr>
          <w:sz w:val="28"/>
          <w:szCs w:val="28"/>
        </w:rPr>
      </w:pPr>
      <w:r>
        <w:rPr>
          <w:sz w:val="28"/>
          <w:szCs w:val="28"/>
        </w:rPr>
        <w:t>Заказчик:                                                                        Исполнитель:</w:t>
      </w:r>
    </w:p>
    <w:tbl>
      <w:tblPr>
        <w:tblW w:w="14270" w:type="dxa"/>
        <w:tblLook w:val="0000"/>
      </w:tblPr>
      <w:tblGrid>
        <w:gridCol w:w="5008"/>
        <w:gridCol w:w="4631"/>
        <w:gridCol w:w="4631"/>
      </w:tblGrid>
      <w:tr w:rsidR="003143F7" w:rsidRPr="00D72EB5" w:rsidTr="00777435">
        <w:tc>
          <w:tcPr>
            <w:tcW w:w="5008" w:type="dxa"/>
          </w:tcPr>
          <w:p w:rsidR="003143F7" w:rsidRPr="00D72EB5" w:rsidRDefault="003143F7" w:rsidP="00777435">
            <w:pPr>
              <w:jc w:val="both"/>
              <w:rPr>
                <w:snapToGrid w:val="0"/>
                <w:sz w:val="28"/>
                <w:szCs w:val="28"/>
              </w:rPr>
            </w:pPr>
          </w:p>
        </w:tc>
        <w:tc>
          <w:tcPr>
            <w:tcW w:w="4631" w:type="dxa"/>
          </w:tcPr>
          <w:p w:rsidR="003143F7" w:rsidRPr="00D72EB5" w:rsidRDefault="003143F7" w:rsidP="00777435">
            <w:pPr>
              <w:jc w:val="both"/>
              <w:rPr>
                <w:sz w:val="28"/>
                <w:szCs w:val="28"/>
              </w:rPr>
            </w:pPr>
          </w:p>
        </w:tc>
        <w:tc>
          <w:tcPr>
            <w:tcW w:w="4631" w:type="dxa"/>
          </w:tcPr>
          <w:p w:rsidR="003143F7" w:rsidRPr="00D72EB5" w:rsidRDefault="003143F7" w:rsidP="00777435">
            <w:pPr>
              <w:ind w:firstLine="312"/>
              <w:jc w:val="both"/>
              <w:rPr>
                <w:sz w:val="28"/>
                <w:szCs w:val="28"/>
              </w:rPr>
            </w:pPr>
          </w:p>
        </w:tc>
      </w:tr>
      <w:tr w:rsidR="003143F7" w:rsidRPr="00D72EB5" w:rsidTr="00777435">
        <w:tc>
          <w:tcPr>
            <w:tcW w:w="5008"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lastRenderedPageBreak/>
              <w:t xml:space="preserve"> ____________________ А.В.Банщиков                                                </w:t>
            </w:r>
          </w:p>
        </w:tc>
        <w:tc>
          <w:tcPr>
            <w:tcW w:w="4631" w:type="dxa"/>
          </w:tcPr>
          <w:p w:rsidR="003143F7" w:rsidRPr="003E1058" w:rsidRDefault="003143F7" w:rsidP="00777435">
            <w:pPr>
              <w:jc w:val="both"/>
              <w:rPr>
                <w:sz w:val="28"/>
                <w:szCs w:val="28"/>
              </w:rPr>
            </w:pPr>
            <w:r>
              <w:rPr>
                <w:sz w:val="28"/>
                <w:szCs w:val="28"/>
              </w:rPr>
              <w:lastRenderedPageBreak/>
              <w:t>Директор</w:t>
            </w:r>
          </w:p>
          <w:p w:rsidR="003143F7" w:rsidRPr="003E1058" w:rsidRDefault="003143F7" w:rsidP="00777435">
            <w:pPr>
              <w:jc w:val="both"/>
              <w:rPr>
                <w:sz w:val="28"/>
                <w:szCs w:val="28"/>
              </w:rPr>
            </w:pPr>
          </w:p>
          <w:p w:rsidR="003143F7" w:rsidRPr="00D72EB5" w:rsidRDefault="003143F7" w:rsidP="00777435">
            <w:pPr>
              <w:jc w:val="both"/>
              <w:rPr>
                <w:sz w:val="28"/>
                <w:szCs w:val="28"/>
              </w:rPr>
            </w:pPr>
            <w:r>
              <w:rPr>
                <w:sz w:val="28"/>
                <w:szCs w:val="28"/>
              </w:rPr>
              <w:lastRenderedPageBreak/>
              <w:t>_________________</w:t>
            </w:r>
          </w:p>
          <w:p w:rsidR="003143F7" w:rsidRDefault="003143F7" w:rsidP="00777435">
            <w:pPr>
              <w:jc w:val="both"/>
              <w:rPr>
                <w:sz w:val="28"/>
                <w:szCs w:val="28"/>
              </w:rPr>
            </w:pPr>
          </w:p>
          <w:p w:rsidR="003143F7" w:rsidRPr="00D72EB5" w:rsidRDefault="003143F7" w:rsidP="00777435">
            <w:pPr>
              <w:jc w:val="both"/>
              <w:rPr>
                <w:sz w:val="28"/>
                <w:szCs w:val="28"/>
              </w:rPr>
            </w:pPr>
          </w:p>
        </w:tc>
        <w:tc>
          <w:tcPr>
            <w:tcW w:w="4631" w:type="dxa"/>
          </w:tcPr>
          <w:p w:rsidR="003143F7" w:rsidRPr="00D72EB5" w:rsidRDefault="003143F7" w:rsidP="00777435">
            <w:pPr>
              <w:ind w:firstLine="312"/>
              <w:jc w:val="both"/>
              <w:rPr>
                <w:sz w:val="28"/>
                <w:szCs w:val="28"/>
              </w:rPr>
            </w:pPr>
          </w:p>
        </w:tc>
      </w:tr>
    </w:tbl>
    <w:p w:rsidR="003143F7" w:rsidRDefault="003143F7" w:rsidP="00777435">
      <w:pPr>
        <w:jc w:val="right"/>
        <w:rPr>
          <w:sz w:val="28"/>
          <w:szCs w:val="28"/>
        </w:rPr>
      </w:pPr>
      <w:r>
        <w:rPr>
          <w:sz w:val="28"/>
          <w:szCs w:val="28"/>
        </w:rPr>
        <w:lastRenderedPageBreak/>
        <w:t xml:space="preserve">                                               </w:t>
      </w:r>
    </w:p>
    <w:p w:rsidR="003143F7" w:rsidRPr="00D72EB5" w:rsidRDefault="003143F7" w:rsidP="00777435">
      <w:pPr>
        <w:jc w:val="right"/>
        <w:rPr>
          <w:sz w:val="28"/>
          <w:szCs w:val="28"/>
        </w:rPr>
      </w:pPr>
      <w:r>
        <w:rPr>
          <w:sz w:val="28"/>
          <w:szCs w:val="28"/>
        </w:rPr>
        <w:t xml:space="preserve">Приложение № 5 </w:t>
      </w:r>
    </w:p>
    <w:p w:rsidR="003143F7" w:rsidRPr="00D72EB5" w:rsidRDefault="003143F7" w:rsidP="00777435">
      <w:pPr>
        <w:jc w:val="right"/>
        <w:rPr>
          <w:sz w:val="28"/>
          <w:szCs w:val="28"/>
        </w:rPr>
      </w:pPr>
      <w:r>
        <w:rPr>
          <w:sz w:val="28"/>
          <w:szCs w:val="28"/>
        </w:rPr>
        <w:t>к Договору от «    » _________201_ года</w:t>
      </w:r>
    </w:p>
    <w:p w:rsidR="003143F7" w:rsidRPr="00D72EB5" w:rsidRDefault="003143F7" w:rsidP="00777435">
      <w:pPr>
        <w:jc w:val="center"/>
        <w:rPr>
          <w:sz w:val="28"/>
          <w:szCs w:val="28"/>
          <w:u w:val="single"/>
        </w:rPr>
      </w:pPr>
      <w:r>
        <w:rPr>
          <w:sz w:val="28"/>
          <w:szCs w:val="28"/>
        </w:rPr>
        <w:t xml:space="preserve">                                                                               № НКП Заб-д/_____________      </w:t>
      </w:r>
    </w:p>
    <w:p w:rsidR="003143F7" w:rsidRPr="00D72EB5" w:rsidRDefault="003143F7" w:rsidP="00777435">
      <w:pPr>
        <w:pStyle w:val="aff9"/>
        <w:ind w:left="708"/>
        <w:rPr>
          <w:rFonts w:ascii="Times New Roman" w:hAnsi="Times New Roman"/>
          <w:sz w:val="28"/>
          <w:szCs w:val="28"/>
          <w:u w:val="single"/>
        </w:rPr>
      </w:pPr>
    </w:p>
    <w:p w:rsidR="003143F7" w:rsidRPr="00D72EB5" w:rsidRDefault="003143F7" w:rsidP="00777435">
      <w:pPr>
        <w:spacing w:before="100" w:beforeAutospacing="1" w:after="100" w:afterAutospacing="1"/>
        <w:jc w:val="center"/>
        <w:outlineLvl w:val="3"/>
        <w:rPr>
          <w:b/>
          <w:bCs/>
          <w:sz w:val="28"/>
          <w:szCs w:val="28"/>
        </w:rPr>
      </w:pPr>
    </w:p>
    <w:p w:rsidR="003143F7" w:rsidRPr="00D72EB5" w:rsidRDefault="003143F7" w:rsidP="00777435">
      <w:pPr>
        <w:spacing w:before="100" w:beforeAutospacing="1" w:after="100" w:afterAutospacing="1"/>
        <w:jc w:val="center"/>
        <w:outlineLvl w:val="3"/>
        <w:rPr>
          <w:b/>
          <w:bCs/>
          <w:sz w:val="28"/>
          <w:szCs w:val="28"/>
        </w:rPr>
      </w:pPr>
      <w:r>
        <w:rPr>
          <w:b/>
          <w:bCs/>
          <w:sz w:val="28"/>
          <w:szCs w:val="28"/>
        </w:rPr>
        <w:t>РАПОРТ №      от   «____»_____________    20___г.</w:t>
      </w:r>
    </w:p>
    <w:p w:rsidR="003143F7" w:rsidRPr="00D72EB5" w:rsidRDefault="003143F7" w:rsidP="00777435">
      <w:pPr>
        <w:spacing w:before="100" w:beforeAutospacing="1" w:after="100" w:afterAutospacing="1"/>
        <w:outlineLvl w:val="3"/>
        <w:rPr>
          <w:b/>
          <w:bCs/>
          <w:sz w:val="28"/>
          <w:szCs w:val="28"/>
          <w:u w:val="single"/>
        </w:rPr>
      </w:pPr>
      <w:r>
        <w:rPr>
          <w:b/>
          <w:bCs/>
          <w:sz w:val="28"/>
          <w:szCs w:val="28"/>
        </w:rPr>
        <w:t xml:space="preserve">ОБ ОКАЗАНИИ УСЛУГ </w:t>
      </w:r>
      <w:r>
        <w:rPr>
          <w:b/>
          <w:sz w:val="28"/>
          <w:szCs w:val="28"/>
        </w:rPr>
        <w:t>ПО</w:t>
      </w:r>
      <w:r>
        <w:rPr>
          <w:sz w:val="28"/>
          <w:szCs w:val="28"/>
        </w:rPr>
        <w:t>: проверке количества мест, веса груза и его состояния при выгрузке грузов из вагонов КЖД и их дальнейшей погрузке в крупнотоннажные контейнеры ТК с просчетом количества мест и веса груза в каждом контейнере</w:t>
      </w:r>
    </w:p>
    <w:tbl>
      <w:tblPr>
        <w:tblpPr w:leftFromText="180" w:rightFromText="180" w:vertAnchor="tex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tblGrid>
      <w:tr w:rsidR="003143F7" w:rsidRPr="00D72EB5" w:rsidTr="00777435">
        <w:tc>
          <w:tcPr>
            <w:tcW w:w="3369" w:type="dxa"/>
          </w:tcPr>
          <w:p w:rsidR="003143F7" w:rsidRPr="00D72EB5" w:rsidRDefault="003143F7" w:rsidP="00777435">
            <w:pPr>
              <w:spacing w:after="240"/>
              <w:rPr>
                <w:sz w:val="28"/>
                <w:szCs w:val="28"/>
              </w:rPr>
            </w:pPr>
            <w:r>
              <w:rPr>
                <w:sz w:val="28"/>
                <w:szCs w:val="28"/>
              </w:rPr>
              <w:t>Дата и время, ФИО приемосдатчика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транспортного средства КЖД</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Наименование груза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Количество мест и вес груза в вагоне КЖД по документу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Количество мест и вес груза в вагоне КЖД по результатам выгрузки, наличие и количество поврежденных мест, описание повреждений.</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контейнера в который перегружен груз, количество мест(цифрой и прописью), вес груза, № ЗПУ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lastRenderedPageBreak/>
              <w:t>№ контейнера в который перегружен груз, количество мест(цифрой и прописью), вес груза, № ЗПУ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контейнера в который перегружен груз, количество мест(цифрой и прописью), вес груза, № ЗПУ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контейнера в который перегружен груз, количество мест(цифрой и прописью), вес груза, № ЗПУ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Примечания</w:t>
            </w:r>
          </w:p>
        </w:tc>
        <w:tc>
          <w:tcPr>
            <w:tcW w:w="6202" w:type="dxa"/>
          </w:tcPr>
          <w:p w:rsidR="003143F7" w:rsidRPr="00D72EB5" w:rsidRDefault="003143F7" w:rsidP="00777435">
            <w:pPr>
              <w:spacing w:after="240"/>
              <w:rPr>
                <w:sz w:val="28"/>
                <w:szCs w:val="28"/>
              </w:rPr>
            </w:pPr>
          </w:p>
        </w:tc>
      </w:tr>
    </w:tbl>
    <w:p w:rsidR="003143F7" w:rsidRPr="00D72EB5" w:rsidRDefault="003143F7" w:rsidP="00777435">
      <w:pPr>
        <w:rPr>
          <w:sz w:val="28"/>
          <w:szCs w:val="28"/>
        </w:rPr>
      </w:pPr>
    </w:p>
    <w:p w:rsidR="003143F7" w:rsidRPr="00D72EB5" w:rsidRDefault="003143F7" w:rsidP="00777435">
      <w:pPr>
        <w:rPr>
          <w:sz w:val="28"/>
          <w:szCs w:val="28"/>
        </w:rPr>
      </w:pPr>
    </w:p>
    <w:p w:rsidR="003143F7" w:rsidRPr="00D72EB5" w:rsidRDefault="003143F7" w:rsidP="00777435">
      <w:pPr>
        <w:tabs>
          <w:tab w:val="left" w:pos="3735"/>
        </w:tabs>
        <w:rPr>
          <w:sz w:val="28"/>
          <w:szCs w:val="28"/>
        </w:rPr>
      </w:pPr>
      <w:r>
        <w:rPr>
          <w:sz w:val="28"/>
          <w:szCs w:val="28"/>
        </w:rPr>
        <w:t>Приемосдатчик</w:t>
      </w: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tbl>
      <w:tblPr>
        <w:tblW w:w="18901" w:type="dxa"/>
        <w:tblLook w:val="0000"/>
      </w:tblPr>
      <w:tblGrid>
        <w:gridCol w:w="5353"/>
        <w:gridCol w:w="13548"/>
      </w:tblGrid>
      <w:tr w:rsidR="003143F7" w:rsidRPr="00D72EB5" w:rsidTr="00777435">
        <w:tc>
          <w:tcPr>
            <w:tcW w:w="5353"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t xml:space="preserve"> _____________________ А.В.Банщиков                                                </w:t>
            </w:r>
          </w:p>
        </w:tc>
        <w:tc>
          <w:tcPr>
            <w:tcW w:w="13548" w:type="dxa"/>
          </w:tcPr>
          <w:p w:rsidR="003143F7" w:rsidRDefault="003143F7" w:rsidP="00777435">
            <w:pPr>
              <w:jc w:val="both"/>
              <w:rPr>
                <w:sz w:val="28"/>
                <w:szCs w:val="28"/>
              </w:rPr>
            </w:pPr>
            <w:r>
              <w:rPr>
                <w:sz w:val="28"/>
                <w:szCs w:val="28"/>
              </w:rPr>
              <w:t>Директор</w:t>
            </w:r>
          </w:p>
          <w:p w:rsidR="003143F7" w:rsidRPr="000C2E78" w:rsidRDefault="003143F7" w:rsidP="00777435">
            <w:pPr>
              <w:rPr>
                <w:sz w:val="28"/>
                <w:szCs w:val="28"/>
              </w:rPr>
            </w:pPr>
          </w:p>
          <w:p w:rsidR="003143F7" w:rsidRDefault="003143F7" w:rsidP="00777435">
            <w:pPr>
              <w:rPr>
                <w:sz w:val="28"/>
                <w:szCs w:val="28"/>
              </w:rPr>
            </w:pPr>
          </w:p>
          <w:p w:rsidR="003143F7" w:rsidRPr="00D72EB5" w:rsidRDefault="003143F7" w:rsidP="00777435">
            <w:pPr>
              <w:jc w:val="both"/>
              <w:rPr>
                <w:sz w:val="28"/>
                <w:szCs w:val="28"/>
              </w:rPr>
            </w:pPr>
            <w:r>
              <w:rPr>
                <w:sz w:val="28"/>
                <w:szCs w:val="28"/>
              </w:rPr>
              <w:t>_________________</w:t>
            </w:r>
          </w:p>
          <w:p w:rsidR="003143F7" w:rsidRPr="00D72EB5" w:rsidRDefault="003143F7" w:rsidP="00777435">
            <w:pPr>
              <w:jc w:val="both"/>
              <w:rPr>
                <w:sz w:val="28"/>
                <w:szCs w:val="28"/>
              </w:rPr>
            </w:pPr>
          </w:p>
          <w:p w:rsidR="003143F7" w:rsidRPr="000C2E78" w:rsidRDefault="003143F7" w:rsidP="00777435">
            <w:pPr>
              <w:rPr>
                <w:sz w:val="28"/>
                <w:szCs w:val="28"/>
              </w:rPr>
            </w:pPr>
          </w:p>
        </w:tc>
      </w:tr>
    </w:tbl>
    <w:p w:rsidR="003143F7" w:rsidRDefault="003143F7">
      <w:pPr>
        <w:rPr>
          <w:sz w:val="28"/>
          <w:szCs w:val="28"/>
        </w:rPr>
      </w:pPr>
    </w:p>
    <w:p w:rsidR="003143F7" w:rsidRDefault="003143F7">
      <w:pPr>
        <w:rPr>
          <w:sz w:val="28"/>
          <w:szCs w:val="28"/>
        </w:rPr>
      </w:pPr>
    </w:p>
    <w:p w:rsidR="003143F7" w:rsidRDefault="003143F7"/>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Default="003143F7" w:rsidP="00777435">
      <w:pPr>
        <w:jc w:val="right"/>
        <w:rPr>
          <w:sz w:val="28"/>
          <w:szCs w:val="28"/>
        </w:rPr>
      </w:pPr>
      <w:r>
        <w:rPr>
          <w:sz w:val="28"/>
          <w:szCs w:val="28"/>
        </w:rPr>
        <w:lastRenderedPageBreak/>
        <w:t xml:space="preserve">                                </w:t>
      </w:r>
    </w:p>
    <w:p w:rsidR="003143F7" w:rsidRPr="00D72EB5" w:rsidRDefault="003143F7" w:rsidP="00777435">
      <w:pPr>
        <w:jc w:val="right"/>
        <w:rPr>
          <w:sz w:val="28"/>
          <w:szCs w:val="28"/>
        </w:rPr>
      </w:pPr>
      <w:r>
        <w:rPr>
          <w:sz w:val="28"/>
          <w:szCs w:val="28"/>
        </w:rPr>
        <w:t xml:space="preserve">      Приложение № 6 </w:t>
      </w:r>
    </w:p>
    <w:p w:rsidR="003143F7" w:rsidRPr="00D72EB5" w:rsidRDefault="003143F7" w:rsidP="00777435">
      <w:pPr>
        <w:jc w:val="right"/>
        <w:rPr>
          <w:sz w:val="28"/>
          <w:szCs w:val="28"/>
        </w:rPr>
      </w:pPr>
      <w:r>
        <w:rPr>
          <w:sz w:val="28"/>
          <w:szCs w:val="28"/>
        </w:rPr>
        <w:t>к Договору от «    » _________201_ года</w:t>
      </w:r>
    </w:p>
    <w:p w:rsidR="003143F7" w:rsidRPr="00D72EB5" w:rsidRDefault="003143F7" w:rsidP="00777435">
      <w:pPr>
        <w:jc w:val="center"/>
        <w:rPr>
          <w:sz w:val="28"/>
          <w:szCs w:val="28"/>
          <w:u w:val="single"/>
        </w:rPr>
      </w:pPr>
      <w:r>
        <w:rPr>
          <w:sz w:val="28"/>
          <w:szCs w:val="28"/>
        </w:rPr>
        <w:t xml:space="preserve">                                                                                  № НКП Заб-д/____________      </w:t>
      </w:r>
    </w:p>
    <w:p w:rsidR="003143F7" w:rsidRPr="00D72EB5" w:rsidRDefault="003143F7" w:rsidP="00777435">
      <w:pPr>
        <w:pStyle w:val="aff9"/>
        <w:ind w:left="708"/>
        <w:rPr>
          <w:rFonts w:ascii="Times New Roman" w:hAnsi="Times New Roman"/>
          <w:sz w:val="28"/>
          <w:szCs w:val="28"/>
          <w:u w:val="single"/>
        </w:rPr>
      </w:pPr>
    </w:p>
    <w:p w:rsidR="003143F7" w:rsidRPr="00D72EB5" w:rsidRDefault="003143F7" w:rsidP="00777435">
      <w:pPr>
        <w:pStyle w:val="ConsNormal"/>
        <w:widowControl/>
        <w:ind w:firstLine="0"/>
        <w:jc w:val="right"/>
        <w:rPr>
          <w:rFonts w:ascii="Times New Roman" w:hAnsi="Times New Roman" w:cs="Times New Roman"/>
          <w:sz w:val="28"/>
          <w:szCs w:val="28"/>
        </w:rPr>
      </w:pPr>
    </w:p>
    <w:p w:rsidR="003143F7" w:rsidRPr="00D72EB5" w:rsidRDefault="003143F7" w:rsidP="00777435">
      <w:pPr>
        <w:spacing w:before="100" w:beforeAutospacing="1" w:after="100" w:afterAutospacing="1"/>
        <w:jc w:val="center"/>
        <w:outlineLvl w:val="3"/>
        <w:rPr>
          <w:b/>
          <w:bCs/>
          <w:sz w:val="28"/>
          <w:szCs w:val="28"/>
        </w:rPr>
      </w:pPr>
      <w:r>
        <w:rPr>
          <w:b/>
          <w:bCs/>
          <w:sz w:val="28"/>
          <w:szCs w:val="28"/>
        </w:rPr>
        <w:t>РАПОРТ №      от   «____»_____________    20__г.</w:t>
      </w:r>
    </w:p>
    <w:p w:rsidR="003143F7" w:rsidRPr="00D72EB5" w:rsidRDefault="003143F7" w:rsidP="00777435">
      <w:pPr>
        <w:spacing w:before="100" w:beforeAutospacing="1" w:after="100" w:afterAutospacing="1"/>
        <w:outlineLvl w:val="3"/>
        <w:rPr>
          <w:b/>
          <w:bCs/>
          <w:sz w:val="28"/>
          <w:szCs w:val="28"/>
          <w:u w:val="single"/>
        </w:rPr>
      </w:pPr>
      <w:r>
        <w:rPr>
          <w:b/>
          <w:bCs/>
          <w:sz w:val="28"/>
          <w:szCs w:val="28"/>
        </w:rPr>
        <w:t xml:space="preserve">ОБ ОКАЗАНИИ УСЛУГ </w:t>
      </w:r>
      <w:r>
        <w:rPr>
          <w:b/>
          <w:sz w:val="28"/>
          <w:szCs w:val="28"/>
        </w:rPr>
        <w:t>ПО</w:t>
      </w:r>
      <w:r>
        <w:rPr>
          <w:sz w:val="28"/>
          <w:szCs w:val="28"/>
        </w:rPr>
        <w:t>: проверке количества мест, веса груза и его состояния при таможенном досмотре груза в контейнере</w:t>
      </w:r>
    </w:p>
    <w:tbl>
      <w:tblPr>
        <w:tblpPr w:leftFromText="180" w:rightFromText="180" w:vertAnchor="tex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tblGrid>
      <w:tr w:rsidR="003143F7" w:rsidRPr="00D72EB5" w:rsidTr="00777435">
        <w:tc>
          <w:tcPr>
            <w:tcW w:w="3369" w:type="dxa"/>
          </w:tcPr>
          <w:p w:rsidR="003143F7" w:rsidRPr="00D72EB5" w:rsidRDefault="003143F7" w:rsidP="00777435">
            <w:pPr>
              <w:spacing w:after="240"/>
              <w:rPr>
                <w:sz w:val="28"/>
                <w:szCs w:val="28"/>
              </w:rPr>
            </w:pPr>
            <w:r>
              <w:rPr>
                <w:sz w:val="28"/>
                <w:szCs w:val="28"/>
              </w:rPr>
              <w:t>Дата и время, ФИО приемосдатчика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контейнера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Наименование груза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Количество мест и вес груза в контейнере по документу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Количество мест и вес груза в контейнере по результатам таможенного досмотра</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 ЗПУ</w:t>
            </w:r>
          </w:p>
        </w:tc>
        <w:tc>
          <w:tcPr>
            <w:tcW w:w="6202" w:type="dxa"/>
          </w:tcPr>
          <w:p w:rsidR="003143F7" w:rsidRPr="00D72EB5" w:rsidRDefault="003143F7" w:rsidP="00777435">
            <w:pPr>
              <w:spacing w:after="240"/>
              <w:rPr>
                <w:sz w:val="28"/>
                <w:szCs w:val="28"/>
              </w:rPr>
            </w:pPr>
          </w:p>
        </w:tc>
      </w:tr>
      <w:tr w:rsidR="003143F7" w:rsidRPr="00D72EB5" w:rsidTr="00777435">
        <w:tc>
          <w:tcPr>
            <w:tcW w:w="3369" w:type="dxa"/>
          </w:tcPr>
          <w:p w:rsidR="003143F7" w:rsidRPr="00D72EB5" w:rsidRDefault="003143F7" w:rsidP="00777435">
            <w:pPr>
              <w:spacing w:after="240"/>
              <w:rPr>
                <w:sz w:val="28"/>
                <w:szCs w:val="28"/>
              </w:rPr>
            </w:pPr>
            <w:r>
              <w:rPr>
                <w:sz w:val="28"/>
                <w:szCs w:val="28"/>
              </w:rPr>
              <w:t>Примечания</w:t>
            </w:r>
          </w:p>
        </w:tc>
        <w:tc>
          <w:tcPr>
            <w:tcW w:w="6202" w:type="dxa"/>
          </w:tcPr>
          <w:p w:rsidR="003143F7" w:rsidRPr="00D72EB5" w:rsidRDefault="003143F7" w:rsidP="00777435">
            <w:pPr>
              <w:spacing w:after="240"/>
              <w:rPr>
                <w:sz w:val="28"/>
                <w:szCs w:val="28"/>
              </w:rPr>
            </w:pPr>
          </w:p>
        </w:tc>
      </w:tr>
    </w:tbl>
    <w:p w:rsidR="003143F7" w:rsidRPr="00D72EB5" w:rsidRDefault="003143F7" w:rsidP="00777435">
      <w:pPr>
        <w:rPr>
          <w:sz w:val="28"/>
          <w:szCs w:val="28"/>
        </w:rPr>
      </w:pPr>
    </w:p>
    <w:p w:rsidR="003143F7" w:rsidRPr="00D72EB5" w:rsidRDefault="003143F7" w:rsidP="00777435">
      <w:pPr>
        <w:rPr>
          <w:sz w:val="28"/>
          <w:szCs w:val="28"/>
        </w:rPr>
      </w:pPr>
    </w:p>
    <w:p w:rsidR="003143F7" w:rsidRPr="00D72EB5" w:rsidRDefault="003143F7" w:rsidP="00777435">
      <w:pPr>
        <w:tabs>
          <w:tab w:val="left" w:pos="3735"/>
        </w:tabs>
        <w:rPr>
          <w:sz w:val="28"/>
          <w:szCs w:val="28"/>
        </w:rPr>
      </w:pPr>
      <w:r>
        <w:rPr>
          <w:sz w:val="28"/>
          <w:szCs w:val="28"/>
        </w:rPr>
        <w:t>Приемосдатчик</w:t>
      </w: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p w:rsidR="003143F7" w:rsidRPr="00D72EB5" w:rsidRDefault="003143F7" w:rsidP="00777435">
      <w:pPr>
        <w:tabs>
          <w:tab w:val="left" w:pos="3735"/>
        </w:tabs>
        <w:rPr>
          <w:sz w:val="28"/>
          <w:szCs w:val="28"/>
        </w:rPr>
      </w:pPr>
    </w:p>
    <w:tbl>
      <w:tblPr>
        <w:tblW w:w="18901" w:type="dxa"/>
        <w:tblLook w:val="0000"/>
      </w:tblPr>
      <w:tblGrid>
        <w:gridCol w:w="5495"/>
        <w:gridCol w:w="13406"/>
      </w:tblGrid>
      <w:tr w:rsidR="003143F7" w:rsidRPr="00D72EB5" w:rsidTr="00777435">
        <w:tc>
          <w:tcPr>
            <w:tcW w:w="5495" w:type="dxa"/>
          </w:tcPr>
          <w:p w:rsidR="003143F7" w:rsidRPr="00D72EB5" w:rsidRDefault="003143F7" w:rsidP="00777435">
            <w:pPr>
              <w:jc w:val="both"/>
              <w:rPr>
                <w:snapToGrid w:val="0"/>
                <w:sz w:val="28"/>
                <w:szCs w:val="28"/>
              </w:rPr>
            </w:pPr>
            <w:r>
              <w:rPr>
                <w:snapToGrid w:val="0"/>
                <w:sz w:val="28"/>
                <w:szCs w:val="28"/>
              </w:rPr>
              <w:t>Директор филиала</w:t>
            </w:r>
          </w:p>
          <w:p w:rsidR="003143F7" w:rsidRPr="00D72EB5" w:rsidRDefault="003143F7" w:rsidP="00777435">
            <w:pPr>
              <w:jc w:val="both"/>
              <w:rPr>
                <w:snapToGrid w:val="0"/>
                <w:sz w:val="28"/>
                <w:szCs w:val="28"/>
              </w:rPr>
            </w:pPr>
          </w:p>
          <w:p w:rsidR="003143F7" w:rsidRPr="00D72EB5" w:rsidRDefault="003143F7" w:rsidP="00777435">
            <w:pPr>
              <w:jc w:val="both"/>
              <w:rPr>
                <w:snapToGrid w:val="0"/>
                <w:sz w:val="28"/>
                <w:szCs w:val="28"/>
              </w:rPr>
            </w:pPr>
            <w:r>
              <w:rPr>
                <w:snapToGrid w:val="0"/>
                <w:sz w:val="28"/>
                <w:szCs w:val="28"/>
              </w:rPr>
              <w:t xml:space="preserve"> _____________________ А.В.Банщиков                                                </w:t>
            </w:r>
          </w:p>
        </w:tc>
        <w:tc>
          <w:tcPr>
            <w:tcW w:w="13406" w:type="dxa"/>
          </w:tcPr>
          <w:p w:rsidR="003143F7" w:rsidRPr="003E1058" w:rsidRDefault="003143F7" w:rsidP="00777435">
            <w:pPr>
              <w:jc w:val="both"/>
              <w:rPr>
                <w:sz w:val="28"/>
                <w:szCs w:val="28"/>
              </w:rPr>
            </w:pPr>
            <w:r>
              <w:rPr>
                <w:sz w:val="28"/>
                <w:szCs w:val="28"/>
              </w:rPr>
              <w:t>Директор</w:t>
            </w:r>
          </w:p>
          <w:p w:rsidR="003143F7" w:rsidRPr="003E1058" w:rsidRDefault="003143F7" w:rsidP="00777435">
            <w:pPr>
              <w:jc w:val="both"/>
              <w:rPr>
                <w:sz w:val="28"/>
                <w:szCs w:val="28"/>
              </w:rPr>
            </w:pPr>
          </w:p>
          <w:p w:rsidR="003143F7" w:rsidRPr="00D72EB5" w:rsidRDefault="003143F7" w:rsidP="00777435">
            <w:pPr>
              <w:jc w:val="both"/>
              <w:rPr>
                <w:sz w:val="28"/>
                <w:szCs w:val="28"/>
              </w:rPr>
            </w:pPr>
            <w:r>
              <w:rPr>
                <w:sz w:val="28"/>
                <w:szCs w:val="28"/>
              </w:rPr>
              <w:t>_________________</w:t>
            </w:r>
          </w:p>
          <w:p w:rsidR="003143F7" w:rsidRPr="00D72EB5" w:rsidRDefault="003143F7" w:rsidP="00777435">
            <w:pPr>
              <w:jc w:val="both"/>
              <w:rPr>
                <w:sz w:val="28"/>
                <w:szCs w:val="28"/>
              </w:rPr>
            </w:pPr>
          </w:p>
        </w:tc>
      </w:tr>
    </w:tbl>
    <w:p w:rsidR="003143F7" w:rsidRDefault="003143F7"/>
    <w:p w:rsidR="003143F7" w:rsidRPr="00E61C24" w:rsidRDefault="00777435">
      <w:pPr>
        <w:pStyle w:val="19"/>
        <w:ind w:firstLine="0"/>
        <w:jc w:val="right"/>
        <w:outlineLvl w:val="0"/>
        <w:rPr>
          <w:rFonts w:eastAsia="MS Mincho"/>
          <w:b/>
          <w:sz w:val="60"/>
          <w:szCs w:val="60"/>
        </w:rPr>
      </w:pPr>
      <w:r>
        <w:lastRenderedPageBreak/>
        <w:t xml:space="preserve"> </w:t>
      </w:r>
      <w:r w:rsidRPr="00E61C24">
        <w:t xml:space="preserve">Приложение № 6 </w:t>
      </w:r>
    </w:p>
    <w:p w:rsidR="00C10125" w:rsidRDefault="00C10125" w:rsidP="00C03380">
      <w:pPr>
        <w:jc w:val="right"/>
        <w:rPr>
          <w:sz w:val="28"/>
        </w:rPr>
      </w:pPr>
      <w:r w:rsidRPr="00E61C24">
        <w:rPr>
          <w:sz w:val="28"/>
        </w:rPr>
        <w:t>к документации о закупке</w:t>
      </w:r>
    </w:p>
    <w:p w:rsidR="00C03380" w:rsidRPr="00C03380" w:rsidRDefault="00C03380" w:rsidP="00C03380">
      <w:pPr>
        <w:jc w:val="right"/>
        <w:rPr>
          <w:b/>
          <w:i/>
          <w:iCs/>
          <w:sz w:val="28"/>
        </w:rPr>
      </w:pPr>
    </w:p>
    <w:p w:rsidR="00B14E5E" w:rsidRPr="005A77CD" w:rsidRDefault="00B14E5E" w:rsidP="00B14E5E">
      <w:pPr>
        <w:jc w:val="center"/>
        <w:outlineLvl w:val="1"/>
        <w:rPr>
          <w:b/>
          <w:bCs/>
          <w:sz w:val="28"/>
          <w:szCs w:val="28"/>
        </w:rPr>
      </w:pPr>
      <w:r w:rsidRPr="005A77CD">
        <w:rPr>
          <w:b/>
          <w:bCs/>
          <w:sz w:val="28"/>
          <w:szCs w:val="28"/>
        </w:rPr>
        <w:t>СВЕДЕНИЯ ОБ АДМИНИСТРАТИВНОМ И ПРОИЗВОДСТВЕННОМ ПЕРСОНАЛЕ ПРЕТЕНДЕНТА</w:t>
      </w:r>
    </w:p>
    <w:p w:rsidR="00B14E5E" w:rsidRPr="005A77CD" w:rsidRDefault="00B14E5E" w:rsidP="00B14E5E">
      <w:pPr>
        <w:jc w:val="center"/>
        <w:rPr>
          <w:sz w:val="28"/>
          <w:szCs w:val="28"/>
        </w:rPr>
      </w:pPr>
      <w:r w:rsidRPr="005A77CD">
        <w:rPr>
          <w:sz w:val="28"/>
          <w:szCs w:val="28"/>
        </w:rPr>
        <w:t>(</w:t>
      </w:r>
      <w:r w:rsidRPr="005A77CD">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5A77CD">
        <w:rPr>
          <w:sz w:val="28"/>
          <w:szCs w:val="28"/>
        </w:rPr>
        <w:t>)</w:t>
      </w:r>
    </w:p>
    <w:p w:rsidR="00B14E5E" w:rsidRPr="005A77CD" w:rsidRDefault="00B14E5E" w:rsidP="00B14E5E">
      <w:pPr>
        <w:jc w:val="center"/>
      </w:pPr>
    </w:p>
    <w:p w:rsidR="00B14E5E" w:rsidRPr="00F50608" w:rsidRDefault="00B14E5E" w:rsidP="00B14E5E">
      <w:pPr>
        <w:tabs>
          <w:tab w:val="left" w:pos="9639"/>
        </w:tabs>
        <w:jc w:val="center"/>
        <w:rPr>
          <w:b/>
          <w:bCs/>
          <w:sz w:val="28"/>
          <w:szCs w:val="28"/>
        </w:rPr>
      </w:pPr>
      <w:r w:rsidRPr="005A77CD">
        <w:rPr>
          <w:b/>
          <w:bCs/>
          <w:sz w:val="28"/>
          <w:szCs w:val="28"/>
        </w:rPr>
        <w:t xml:space="preserve">Административный </w:t>
      </w:r>
      <w:r w:rsidRPr="00F50608">
        <w:rPr>
          <w:b/>
          <w:bCs/>
          <w:sz w:val="28"/>
          <w:szCs w:val="28"/>
        </w:rPr>
        <w:t xml:space="preserve">персонал </w:t>
      </w:r>
    </w:p>
    <w:p w:rsidR="00B14E5E" w:rsidRPr="00F50608" w:rsidRDefault="00B14E5E" w:rsidP="00B14E5E">
      <w:pPr>
        <w:tabs>
          <w:tab w:val="left" w:pos="9639"/>
        </w:tabs>
        <w:jc w:val="center"/>
        <w:rPr>
          <w:b/>
          <w:bC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705"/>
        <w:gridCol w:w="1701"/>
        <w:gridCol w:w="2268"/>
        <w:gridCol w:w="1755"/>
        <w:gridCol w:w="1932"/>
      </w:tblGrid>
      <w:tr w:rsidR="00B14E5E" w:rsidRPr="00F50608" w:rsidTr="00E61C24">
        <w:trPr>
          <w:trHeight w:val="862"/>
          <w:jc w:val="center"/>
        </w:trPr>
        <w:tc>
          <w:tcPr>
            <w:tcW w:w="704" w:type="dxa"/>
            <w:vAlign w:val="center"/>
          </w:tcPr>
          <w:p w:rsidR="00B14E5E" w:rsidRPr="00F50608" w:rsidRDefault="00B14E5E" w:rsidP="00E61C24">
            <w:pPr>
              <w:tabs>
                <w:tab w:val="left" w:pos="9639"/>
              </w:tabs>
              <w:jc w:val="center"/>
            </w:pPr>
            <w:r w:rsidRPr="00F50608">
              <w:t xml:space="preserve">№ </w:t>
            </w:r>
            <w:proofErr w:type="spellStart"/>
            <w:proofErr w:type="gramStart"/>
            <w:r w:rsidRPr="00F50608">
              <w:t>п</w:t>
            </w:r>
            <w:proofErr w:type="spellEnd"/>
            <w:proofErr w:type="gramEnd"/>
            <w:r w:rsidRPr="00F50608">
              <w:t>/</w:t>
            </w:r>
            <w:proofErr w:type="spellStart"/>
            <w:r w:rsidRPr="00F50608">
              <w:t>п</w:t>
            </w:r>
            <w:proofErr w:type="spellEnd"/>
          </w:p>
        </w:tc>
        <w:tc>
          <w:tcPr>
            <w:tcW w:w="1705" w:type="dxa"/>
            <w:vAlign w:val="center"/>
          </w:tcPr>
          <w:p w:rsidR="00B14E5E" w:rsidRPr="00F50608" w:rsidRDefault="00B14E5E" w:rsidP="00E61C24">
            <w:pPr>
              <w:tabs>
                <w:tab w:val="left" w:pos="9639"/>
              </w:tabs>
              <w:jc w:val="center"/>
            </w:pPr>
            <w:r w:rsidRPr="00F50608">
              <w:t>Занимаемая должность</w:t>
            </w:r>
          </w:p>
        </w:tc>
        <w:tc>
          <w:tcPr>
            <w:tcW w:w="1701" w:type="dxa"/>
            <w:vAlign w:val="center"/>
          </w:tcPr>
          <w:p w:rsidR="00B14E5E" w:rsidRPr="00F50608" w:rsidRDefault="00B14E5E" w:rsidP="00E61C24">
            <w:pPr>
              <w:tabs>
                <w:tab w:val="left" w:pos="9639"/>
              </w:tabs>
              <w:jc w:val="center"/>
            </w:pPr>
            <w:r w:rsidRPr="00F50608">
              <w:t>Ф.И.О.</w:t>
            </w:r>
          </w:p>
        </w:tc>
        <w:tc>
          <w:tcPr>
            <w:tcW w:w="2268" w:type="dxa"/>
            <w:vAlign w:val="center"/>
          </w:tcPr>
          <w:p w:rsidR="00B14E5E" w:rsidRPr="00F50608" w:rsidRDefault="00B14E5E" w:rsidP="00E61C24">
            <w:pPr>
              <w:tabs>
                <w:tab w:val="left" w:pos="9639"/>
              </w:tabs>
              <w:jc w:val="center"/>
            </w:pPr>
            <w:r w:rsidRPr="00F50608">
              <w:t>Образование и специальность</w:t>
            </w:r>
          </w:p>
        </w:tc>
        <w:tc>
          <w:tcPr>
            <w:tcW w:w="1755" w:type="dxa"/>
            <w:vAlign w:val="center"/>
          </w:tcPr>
          <w:p w:rsidR="00B14E5E" w:rsidRPr="00F50608" w:rsidRDefault="00B14E5E" w:rsidP="00E61C24">
            <w:pPr>
              <w:tabs>
                <w:tab w:val="left" w:pos="9639"/>
              </w:tabs>
              <w:jc w:val="center"/>
            </w:pPr>
            <w:r w:rsidRPr="00F50608">
              <w:rPr>
                <w:color w:val="000000"/>
                <w:spacing w:val="-9"/>
              </w:rPr>
              <w:t>Наличие гражданства РФ</w:t>
            </w:r>
          </w:p>
        </w:tc>
        <w:tc>
          <w:tcPr>
            <w:tcW w:w="1932" w:type="dxa"/>
            <w:vAlign w:val="center"/>
          </w:tcPr>
          <w:p w:rsidR="00B14E5E" w:rsidRPr="00F50608" w:rsidRDefault="00B14E5E" w:rsidP="00E61C24">
            <w:pPr>
              <w:tabs>
                <w:tab w:val="left" w:pos="9639"/>
              </w:tabs>
              <w:jc w:val="center"/>
            </w:pPr>
            <w:r w:rsidRPr="00F50608">
              <w:rPr>
                <w:color w:val="000000"/>
                <w:spacing w:val="-9"/>
              </w:rPr>
              <w:t>Отсутствие судимости</w:t>
            </w:r>
          </w:p>
        </w:tc>
      </w:tr>
      <w:tr w:rsidR="00B14E5E" w:rsidRPr="00F50608" w:rsidTr="00E61C24">
        <w:trPr>
          <w:trHeight w:val="282"/>
          <w:jc w:val="center"/>
        </w:trPr>
        <w:tc>
          <w:tcPr>
            <w:tcW w:w="704" w:type="dxa"/>
            <w:vAlign w:val="center"/>
          </w:tcPr>
          <w:p w:rsidR="00B14E5E" w:rsidRPr="00F50608" w:rsidRDefault="00B14E5E" w:rsidP="00E61C24">
            <w:pPr>
              <w:tabs>
                <w:tab w:val="left" w:pos="9639"/>
              </w:tabs>
              <w:jc w:val="center"/>
            </w:pPr>
            <w:r w:rsidRPr="00F50608">
              <w:t>1</w:t>
            </w:r>
          </w:p>
        </w:tc>
        <w:tc>
          <w:tcPr>
            <w:tcW w:w="1705" w:type="dxa"/>
            <w:vAlign w:val="center"/>
          </w:tcPr>
          <w:p w:rsidR="00B14E5E" w:rsidRPr="00F50608" w:rsidRDefault="00B14E5E" w:rsidP="00E61C24">
            <w:pPr>
              <w:tabs>
                <w:tab w:val="left" w:pos="9639"/>
              </w:tabs>
              <w:jc w:val="center"/>
            </w:pPr>
          </w:p>
        </w:tc>
        <w:tc>
          <w:tcPr>
            <w:tcW w:w="1701" w:type="dxa"/>
          </w:tcPr>
          <w:p w:rsidR="00B14E5E" w:rsidRPr="00F50608" w:rsidRDefault="00B14E5E" w:rsidP="00E61C24">
            <w:pPr>
              <w:tabs>
                <w:tab w:val="left" w:pos="9639"/>
              </w:tabs>
              <w:jc w:val="center"/>
            </w:pPr>
          </w:p>
        </w:tc>
        <w:tc>
          <w:tcPr>
            <w:tcW w:w="2268" w:type="dxa"/>
            <w:vAlign w:val="center"/>
          </w:tcPr>
          <w:p w:rsidR="00B14E5E" w:rsidRPr="00F50608" w:rsidRDefault="00B14E5E" w:rsidP="00E61C24">
            <w:pPr>
              <w:tabs>
                <w:tab w:val="left" w:pos="9639"/>
              </w:tabs>
              <w:jc w:val="center"/>
            </w:pPr>
          </w:p>
        </w:tc>
        <w:tc>
          <w:tcPr>
            <w:tcW w:w="1755" w:type="dxa"/>
            <w:vAlign w:val="center"/>
          </w:tcPr>
          <w:p w:rsidR="00B14E5E" w:rsidRPr="00F50608" w:rsidRDefault="00B14E5E" w:rsidP="00E61C24">
            <w:pPr>
              <w:tabs>
                <w:tab w:val="left" w:pos="9639"/>
              </w:tabs>
              <w:jc w:val="center"/>
            </w:pPr>
          </w:p>
        </w:tc>
        <w:tc>
          <w:tcPr>
            <w:tcW w:w="1932" w:type="dxa"/>
            <w:vAlign w:val="center"/>
          </w:tcPr>
          <w:p w:rsidR="00B14E5E" w:rsidRPr="00F50608" w:rsidRDefault="00B14E5E" w:rsidP="00E61C24">
            <w:pPr>
              <w:tabs>
                <w:tab w:val="left" w:pos="9639"/>
              </w:tabs>
              <w:jc w:val="center"/>
            </w:pPr>
          </w:p>
        </w:tc>
      </w:tr>
      <w:tr w:rsidR="00B14E5E" w:rsidRPr="00F50608" w:rsidTr="00E61C24">
        <w:trPr>
          <w:trHeight w:val="297"/>
          <w:jc w:val="center"/>
        </w:trPr>
        <w:tc>
          <w:tcPr>
            <w:tcW w:w="704" w:type="dxa"/>
            <w:vAlign w:val="center"/>
          </w:tcPr>
          <w:p w:rsidR="00B14E5E" w:rsidRPr="00F50608" w:rsidRDefault="00B14E5E" w:rsidP="00E61C24">
            <w:pPr>
              <w:tabs>
                <w:tab w:val="left" w:pos="9639"/>
              </w:tabs>
              <w:jc w:val="center"/>
            </w:pPr>
            <w:r w:rsidRPr="00F50608">
              <w:t>2</w:t>
            </w:r>
          </w:p>
        </w:tc>
        <w:tc>
          <w:tcPr>
            <w:tcW w:w="1705" w:type="dxa"/>
            <w:vAlign w:val="center"/>
          </w:tcPr>
          <w:p w:rsidR="00B14E5E" w:rsidRPr="00F50608" w:rsidRDefault="00B14E5E" w:rsidP="00E61C24">
            <w:pPr>
              <w:tabs>
                <w:tab w:val="left" w:pos="9639"/>
              </w:tabs>
              <w:jc w:val="center"/>
            </w:pPr>
          </w:p>
        </w:tc>
        <w:tc>
          <w:tcPr>
            <w:tcW w:w="1701" w:type="dxa"/>
          </w:tcPr>
          <w:p w:rsidR="00B14E5E" w:rsidRPr="00F50608" w:rsidRDefault="00B14E5E" w:rsidP="00E61C24">
            <w:pPr>
              <w:tabs>
                <w:tab w:val="left" w:pos="9639"/>
              </w:tabs>
              <w:jc w:val="center"/>
            </w:pPr>
          </w:p>
        </w:tc>
        <w:tc>
          <w:tcPr>
            <w:tcW w:w="2268" w:type="dxa"/>
            <w:vAlign w:val="center"/>
          </w:tcPr>
          <w:p w:rsidR="00B14E5E" w:rsidRPr="00F50608" w:rsidRDefault="00B14E5E" w:rsidP="00E61C24">
            <w:pPr>
              <w:tabs>
                <w:tab w:val="left" w:pos="9639"/>
              </w:tabs>
              <w:jc w:val="center"/>
            </w:pPr>
          </w:p>
        </w:tc>
        <w:tc>
          <w:tcPr>
            <w:tcW w:w="1755" w:type="dxa"/>
            <w:vAlign w:val="center"/>
          </w:tcPr>
          <w:p w:rsidR="00B14E5E" w:rsidRPr="00F50608" w:rsidRDefault="00B14E5E" w:rsidP="00E61C24">
            <w:pPr>
              <w:tabs>
                <w:tab w:val="left" w:pos="9639"/>
              </w:tabs>
              <w:jc w:val="center"/>
            </w:pPr>
          </w:p>
        </w:tc>
        <w:tc>
          <w:tcPr>
            <w:tcW w:w="1932" w:type="dxa"/>
            <w:vAlign w:val="center"/>
          </w:tcPr>
          <w:p w:rsidR="00B14E5E" w:rsidRPr="00F50608" w:rsidRDefault="00B14E5E" w:rsidP="00E61C24">
            <w:pPr>
              <w:tabs>
                <w:tab w:val="left" w:pos="9639"/>
              </w:tabs>
              <w:jc w:val="center"/>
            </w:pPr>
          </w:p>
        </w:tc>
      </w:tr>
      <w:tr w:rsidR="00B14E5E" w:rsidRPr="00F50608" w:rsidTr="00E61C24">
        <w:trPr>
          <w:trHeight w:val="297"/>
          <w:jc w:val="center"/>
        </w:trPr>
        <w:tc>
          <w:tcPr>
            <w:tcW w:w="704" w:type="dxa"/>
            <w:vAlign w:val="center"/>
          </w:tcPr>
          <w:p w:rsidR="00B14E5E" w:rsidRPr="00F50608" w:rsidRDefault="00B14E5E" w:rsidP="00E61C24">
            <w:pPr>
              <w:tabs>
                <w:tab w:val="left" w:pos="9639"/>
              </w:tabs>
              <w:jc w:val="center"/>
            </w:pPr>
            <w:r w:rsidRPr="00F50608">
              <w:t>…</w:t>
            </w:r>
          </w:p>
        </w:tc>
        <w:tc>
          <w:tcPr>
            <w:tcW w:w="1705" w:type="dxa"/>
            <w:vAlign w:val="center"/>
          </w:tcPr>
          <w:p w:rsidR="00B14E5E" w:rsidRPr="00F50608" w:rsidRDefault="00B14E5E" w:rsidP="00E61C24">
            <w:pPr>
              <w:tabs>
                <w:tab w:val="left" w:pos="9639"/>
              </w:tabs>
              <w:jc w:val="center"/>
            </w:pPr>
          </w:p>
        </w:tc>
        <w:tc>
          <w:tcPr>
            <w:tcW w:w="1701" w:type="dxa"/>
          </w:tcPr>
          <w:p w:rsidR="00B14E5E" w:rsidRPr="00F50608" w:rsidRDefault="00B14E5E" w:rsidP="00E61C24">
            <w:pPr>
              <w:tabs>
                <w:tab w:val="left" w:pos="9639"/>
              </w:tabs>
              <w:jc w:val="center"/>
            </w:pPr>
          </w:p>
        </w:tc>
        <w:tc>
          <w:tcPr>
            <w:tcW w:w="2268" w:type="dxa"/>
            <w:vAlign w:val="center"/>
          </w:tcPr>
          <w:p w:rsidR="00B14E5E" w:rsidRPr="00F50608" w:rsidRDefault="00B14E5E" w:rsidP="00E61C24">
            <w:pPr>
              <w:tabs>
                <w:tab w:val="left" w:pos="9639"/>
              </w:tabs>
              <w:jc w:val="center"/>
            </w:pPr>
          </w:p>
        </w:tc>
        <w:tc>
          <w:tcPr>
            <w:tcW w:w="1755" w:type="dxa"/>
            <w:vAlign w:val="center"/>
          </w:tcPr>
          <w:p w:rsidR="00B14E5E" w:rsidRPr="00F50608" w:rsidRDefault="00B14E5E" w:rsidP="00E61C24">
            <w:pPr>
              <w:tabs>
                <w:tab w:val="left" w:pos="9639"/>
              </w:tabs>
              <w:jc w:val="center"/>
            </w:pPr>
          </w:p>
        </w:tc>
        <w:tc>
          <w:tcPr>
            <w:tcW w:w="1932" w:type="dxa"/>
            <w:vAlign w:val="center"/>
          </w:tcPr>
          <w:p w:rsidR="00B14E5E" w:rsidRPr="00F50608" w:rsidRDefault="00B14E5E" w:rsidP="00E61C24">
            <w:pPr>
              <w:tabs>
                <w:tab w:val="left" w:pos="9639"/>
              </w:tabs>
              <w:jc w:val="center"/>
            </w:pPr>
          </w:p>
        </w:tc>
      </w:tr>
    </w:tbl>
    <w:p w:rsidR="00B14E5E" w:rsidRPr="00F50608" w:rsidRDefault="00B14E5E" w:rsidP="00B14E5E">
      <w:pPr>
        <w:tabs>
          <w:tab w:val="left" w:pos="9639"/>
        </w:tabs>
      </w:pPr>
    </w:p>
    <w:p w:rsidR="00B14E5E" w:rsidRPr="00F50608" w:rsidRDefault="00B14E5E" w:rsidP="00B14E5E">
      <w:pPr>
        <w:tabs>
          <w:tab w:val="left" w:pos="9639"/>
        </w:tabs>
        <w:jc w:val="center"/>
        <w:rPr>
          <w:b/>
          <w:bCs/>
          <w:sz w:val="28"/>
          <w:szCs w:val="28"/>
        </w:rPr>
      </w:pPr>
      <w:r w:rsidRPr="00F50608">
        <w:rPr>
          <w:b/>
          <w:bCs/>
          <w:sz w:val="28"/>
          <w:szCs w:val="28"/>
        </w:rPr>
        <w:t>Производственный персонал (рабочие)</w:t>
      </w:r>
    </w:p>
    <w:p w:rsidR="00B14E5E" w:rsidRPr="00F50608" w:rsidRDefault="00B14E5E" w:rsidP="00B14E5E">
      <w:pPr>
        <w:tabs>
          <w:tab w:val="left" w:pos="9639"/>
        </w:tabs>
        <w:jc w:val="center"/>
        <w:rPr>
          <w:b/>
          <w:bCs/>
          <w:sz w:val="28"/>
          <w:szCs w:val="28"/>
        </w:rPr>
      </w:pPr>
    </w:p>
    <w:tbl>
      <w:tblPr>
        <w:tblW w:w="9719" w:type="dxa"/>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5"/>
        <w:gridCol w:w="1843"/>
        <w:gridCol w:w="1039"/>
        <w:gridCol w:w="1470"/>
        <w:gridCol w:w="1134"/>
        <w:gridCol w:w="3048"/>
      </w:tblGrid>
      <w:tr w:rsidR="00297DCA" w:rsidRPr="005A77CD" w:rsidTr="00297DCA">
        <w:trPr>
          <w:trHeight w:val="917"/>
          <w:jc w:val="center"/>
        </w:trPr>
        <w:tc>
          <w:tcPr>
            <w:tcW w:w="1185" w:type="dxa"/>
            <w:vAlign w:val="center"/>
          </w:tcPr>
          <w:p w:rsidR="00297DCA" w:rsidRPr="00F50608" w:rsidRDefault="00297DCA" w:rsidP="00E61C24">
            <w:pPr>
              <w:tabs>
                <w:tab w:val="left" w:pos="9639"/>
              </w:tabs>
              <w:jc w:val="center"/>
            </w:pPr>
            <w:r w:rsidRPr="00F50608">
              <w:t xml:space="preserve">№ </w:t>
            </w:r>
            <w:proofErr w:type="spellStart"/>
            <w:proofErr w:type="gramStart"/>
            <w:r w:rsidRPr="00F50608">
              <w:t>п</w:t>
            </w:r>
            <w:proofErr w:type="spellEnd"/>
            <w:proofErr w:type="gramEnd"/>
            <w:r w:rsidRPr="00F50608">
              <w:t>/</w:t>
            </w:r>
            <w:proofErr w:type="spellStart"/>
            <w:r w:rsidRPr="00F50608">
              <w:t>п</w:t>
            </w:r>
            <w:proofErr w:type="spellEnd"/>
          </w:p>
        </w:tc>
        <w:tc>
          <w:tcPr>
            <w:tcW w:w="1843" w:type="dxa"/>
            <w:vAlign w:val="center"/>
          </w:tcPr>
          <w:p w:rsidR="00297DCA" w:rsidRPr="00F50608" w:rsidRDefault="00297DCA" w:rsidP="00E61C24">
            <w:pPr>
              <w:tabs>
                <w:tab w:val="left" w:pos="9639"/>
              </w:tabs>
              <w:jc w:val="center"/>
            </w:pPr>
            <w:r w:rsidRPr="00F50608">
              <w:t>Специальность</w:t>
            </w:r>
          </w:p>
          <w:p w:rsidR="00297DCA" w:rsidRPr="00F50608" w:rsidRDefault="00297DCA" w:rsidP="00E61C24">
            <w:pPr>
              <w:tabs>
                <w:tab w:val="left" w:pos="9639"/>
              </w:tabs>
              <w:jc w:val="center"/>
            </w:pPr>
            <w:r w:rsidRPr="00F50608">
              <w:t>по каждому рабочему</w:t>
            </w:r>
          </w:p>
        </w:tc>
        <w:tc>
          <w:tcPr>
            <w:tcW w:w="1039" w:type="dxa"/>
            <w:vAlign w:val="center"/>
          </w:tcPr>
          <w:p w:rsidR="00297DCA" w:rsidRPr="00F50608" w:rsidRDefault="00297DCA" w:rsidP="00E61C24">
            <w:pPr>
              <w:tabs>
                <w:tab w:val="left" w:pos="9639"/>
              </w:tabs>
              <w:jc w:val="center"/>
            </w:pPr>
            <w:r w:rsidRPr="00F50608">
              <w:t>Ф.И.О.</w:t>
            </w:r>
          </w:p>
        </w:tc>
        <w:tc>
          <w:tcPr>
            <w:tcW w:w="1470" w:type="dxa"/>
            <w:vAlign w:val="center"/>
          </w:tcPr>
          <w:p w:rsidR="00297DCA" w:rsidRPr="00F50608" w:rsidRDefault="00297DCA" w:rsidP="00E61C24">
            <w:pPr>
              <w:tabs>
                <w:tab w:val="left" w:pos="9639"/>
              </w:tabs>
              <w:jc w:val="center"/>
            </w:pPr>
            <w:r w:rsidRPr="00F50608">
              <w:rPr>
                <w:color w:val="000000"/>
                <w:spacing w:val="-9"/>
              </w:rPr>
              <w:t>Наличие гражданства РФ</w:t>
            </w:r>
          </w:p>
        </w:tc>
        <w:tc>
          <w:tcPr>
            <w:tcW w:w="1134" w:type="dxa"/>
            <w:vAlign w:val="center"/>
          </w:tcPr>
          <w:p w:rsidR="00297DCA" w:rsidRPr="00F50608" w:rsidRDefault="00297DCA" w:rsidP="00E61C24">
            <w:pPr>
              <w:tabs>
                <w:tab w:val="left" w:pos="9639"/>
              </w:tabs>
              <w:jc w:val="center"/>
            </w:pPr>
            <w:r w:rsidRPr="00F50608">
              <w:rPr>
                <w:color w:val="000000"/>
                <w:spacing w:val="-9"/>
              </w:rPr>
              <w:t>Отсутствие судимости</w:t>
            </w:r>
          </w:p>
        </w:tc>
        <w:tc>
          <w:tcPr>
            <w:tcW w:w="3048" w:type="dxa"/>
          </w:tcPr>
          <w:p w:rsidR="00297DCA" w:rsidRPr="00F50608" w:rsidRDefault="00297DCA" w:rsidP="00E61C24">
            <w:pPr>
              <w:tabs>
                <w:tab w:val="left" w:pos="9639"/>
              </w:tabs>
              <w:jc w:val="center"/>
              <w:rPr>
                <w:color w:val="000000"/>
                <w:spacing w:val="-9"/>
              </w:rPr>
            </w:pPr>
            <w:r w:rsidRPr="00F50608">
              <w:t>Наличие/отсутствие свидетельства о прохождении аттестации по размещению и креплению грузов в вагонах и контейнерах</w:t>
            </w:r>
          </w:p>
        </w:tc>
      </w:tr>
      <w:tr w:rsidR="00297DCA" w:rsidRPr="005A77CD" w:rsidTr="00297DCA">
        <w:trPr>
          <w:trHeight w:val="248"/>
          <w:jc w:val="center"/>
        </w:trPr>
        <w:tc>
          <w:tcPr>
            <w:tcW w:w="1185" w:type="dxa"/>
            <w:vAlign w:val="center"/>
          </w:tcPr>
          <w:p w:rsidR="00297DCA" w:rsidRPr="005A77CD" w:rsidRDefault="00297DCA" w:rsidP="00E61C24">
            <w:pPr>
              <w:tabs>
                <w:tab w:val="left" w:pos="9639"/>
              </w:tabs>
              <w:jc w:val="center"/>
            </w:pPr>
            <w:r w:rsidRPr="005A77CD">
              <w:t>1</w:t>
            </w:r>
          </w:p>
        </w:tc>
        <w:tc>
          <w:tcPr>
            <w:tcW w:w="1843" w:type="dxa"/>
            <w:vAlign w:val="center"/>
          </w:tcPr>
          <w:p w:rsidR="00297DCA" w:rsidRPr="005A77CD" w:rsidRDefault="00297DCA" w:rsidP="00E61C24">
            <w:pPr>
              <w:tabs>
                <w:tab w:val="left" w:pos="9639"/>
              </w:tabs>
              <w:jc w:val="center"/>
            </w:pPr>
          </w:p>
        </w:tc>
        <w:tc>
          <w:tcPr>
            <w:tcW w:w="1039" w:type="dxa"/>
          </w:tcPr>
          <w:p w:rsidR="00297DCA" w:rsidRPr="005A77CD" w:rsidRDefault="00297DCA" w:rsidP="00E61C24">
            <w:pPr>
              <w:tabs>
                <w:tab w:val="left" w:pos="9639"/>
              </w:tabs>
              <w:jc w:val="center"/>
            </w:pPr>
          </w:p>
        </w:tc>
        <w:tc>
          <w:tcPr>
            <w:tcW w:w="1470" w:type="dxa"/>
            <w:vAlign w:val="center"/>
          </w:tcPr>
          <w:p w:rsidR="00297DCA" w:rsidRPr="005A77CD" w:rsidRDefault="00297DCA" w:rsidP="00E61C24">
            <w:pPr>
              <w:tabs>
                <w:tab w:val="left" w:pos="9639"/>
              </w:tabs>
              <w:jc w:val="center"/>
            </w:pPr>
          </w:p>
        </w:tc>
        <w:tc>
          <w:tcPr>
            <w:tcW w:w="1134" w:type="dxa"/>
            <w:vAlign w:val="center"/>
          </w:tcPr>
          <w:p w:rsidR="00297DCA" w:rsidRPr="005A77CD" w:rsidRDefault="00297DCA" w:rsidP="00E61C24">
            <w:pPr>
              <w:tabs>
                <w:tab w:val="left" w:pos="9639"/>
              </w:tabs>
              <w:jc w:val="center"/>
            </w:pPr>
          </w:p>
        </w:tc>
        <w:tc>
          <w:tcPr>
            <w:tcW w:w="3048" w:type="dxa"/>
          </w:tcPr>
          <w:p w:rsidR="00297DCA" w:rsidRPr="005A77CD" w:rsidRDefault="00297DCA" w:rsidP="00E61C24">
            <w:pPr>
              <w:tabs>
                <w:tab w:val="left" w:pos="9639"/>
              </w:tabs>
              <w:jc w:val="center"/>
            </w:pPr>
          </w:p>
        </w:tc>
      </w:tr>
      <w:tr w:rsidR="00297DCA" w:rsidRPr="005A77CD" w:rsidTr="00297DCA">
        <w:trPr>
          <w:trHeight w:val="248"/>
          <w:jc w:val="center"/>
        </w:trPr>
        <w:tc>
          <w:tcPr>
            <w:tcW w:w="1185" w:type="dxa"/>
            <w:vAlign w:val="center"/>
          </w:tcPr>
          <w:p w:rsidR="00297DCA" w:rsidRPr="005A77CD" w:rsidRDefault="00297DCA" w:rsidP="00E61C24">
            <w:pPr>
              <w:tabs>
                <w:tab w:val="left" w:pos="9639"/>
              </w:tabs>
              <w:jc w:val="center"/>
            </w:pPr>
            <w:r w:rsidRPr="005A77CD">
              <w:t>2</w:t>
            </w:r>
          </w:p>
        </w:tc>
        <w:tc>
          <w:tcPr>
            <w:tcW w:w="1843" w:type="dxa"/>
            <w:vAlign w:val="center"/>
          </w:tcPr>
          <w:p w:rsidR="00297DCA" w:rsidRPr="005A77CD" w:rsidRDefault="00297DCA" w:rsidP="00E61C24">
            <w:pPr>
              <w:tabs>
                <w:tab w:val="left" w:pos="9639"/>
              </w:tabs>
              <w:jc w:val="center"/>
            </w:pPr>
          </w:p>
        </w:tc>
        <w:tc>
          <w:tcPr>
            <w:tcW w:w="1039" w:type="dxa"/>
          </w:tcPr>
          <w:p w:rsidR="00297DCA" w:rsidRPr="005A77CD" w:rsidRDefault="00297DCA" w:rsidP="00E61C24">
            <w:pPr>
              <w:tabs>
                <w:tab w:val="left" w:pos="9639"/>
              </w:tabs>
              <w:jc w:val="center"/>
            </w:pPr>
          </w:p>
        </w:tc>
        <w:tc>
          <w:tcPr>
            <w:tcW w:w="1470" w:type="dxa"/>
            <w:vAlign w:val="center"/>
          </w:tcPr>
          <w:p w:rsidR="00297DCA" w:rsidRPr="005A77CD" w:rsidRDefault="00297DCA" w:rsidP="00E61C24">
            <w:pPr>
              <w:tabs>
                <w:tab w:val="left" w:pos="9639"/>
              </w:tabs>
              <w:jc w:val="center"/>
            </w:pPr>
          </w:p>
        </w:tc>
        <w:tc>
          <w:tcPr>
            <w:tcW w:w="1134" w:type="dxa"/>
            <w:vAlign w:val="center"/>
          </w:tcPr>
          <w:p w:rsidR="00297DCA" w:rsidRPr="005A77CD" w:rsidRDefault="00297DCA" w:rsidP="00E61C24">
            <w:pPr>
              <w:tabs>
                <w:tab w:val="left" w:pos="9639"/>
              </w:tabs>
              <w:jc w:val="center"/>
            </w:pPr>
          </w:p>
        </w:tc>
        <w:tc>
          <w:tcPr>
            <w:tcW w:w="3048" w:type="dxa"/>
          </w:tcPr>
          <w:p w:rsidR="00297DCA" w:rsidRPr="005A77CD" w:rsidRDefault="00297DCA" w:rsidP="00E61C24">
            <w:pPr>
              <w:tabs>
                <w:tab w:val="left" w:pos="9639"/>
              </w:tabs>
              <w:jc w:val="center"/>
            </w:pPr>
          </w:p>
        </w:tc>
      </w:tr>
      <w:tr w:rsidR="00297DCA" w:rsidRPr="005A77CD" w:rsidTr="00297DCA">
        <w:trPr>
          <w:trHeight w:val="248"/>
          <w:jc w:val="center"/>
        </w:trPr>
        <w:tc>
          <w:tcPr>
            <w:tcW w:w="1185" w:type="dxa"/>
            <w:vAlign w:val="center"/>
          </w:tcPr>
          <w:p w:rsidR="00297DCA" w:rsidRPr="005A77CD" w:rsidRDefault="00297DCA" w:rsidP="00E61C24">
            <w:pPr>
              <w:tabs>
                <w:tab w:val="left" w:pos="9639"/>
              </w:tabs>
              <w:jc w:val="center"/>
            </w:pPr>
            <w:r w:rsidRPr="005A77CD">
              <w:t>…</w:t>
            </w:r>
          </w:p>
        </w:tc>
        <w:tc>
          <w:tcPr>
            <w:tcW w:w="1843" w:type="dxa"/>
            <w:vAlign w:val="center"/>
          </w:tcPr>
          <w:p w:rsidR="00297DCA" w:rsidRPr="005A77CD" w:rsidRDefault="00297DCA" w:rsidP="00E61C24">
            <w:pPr>
              <w:tabs>
                <w:tab w:val="left" w:pos="9639"/>
              </w:tabs>
              <w:jc w:val="center"/>
            </w:pPr>
          </w:p>
        </w:tc>
        <w:tc>
          <w:tcPr>
            <w:tcW w:w="1039" w:type="dxa"/>
          </w:tcPr>
          <w:p w:rsidR="00297DCA" w:rsidRPr="005A77CD" w:rsidRDefault="00297DCA" w:rsidP="00E61C24">
            <w:pPr>
              <w:tabs>
                <w:tab w:val="left" w:pos="9639"/>
              </w:tabs>
              <w:jc w:val="center"/>
            </w:pPr>
          </w:p>
        </w:tc>
        <w:tc>
          <w:tcPr>
            <w:tcW w:w="1470" w:type="dxa"/>
            <w:vAlign w:val="center"/>
          </w:tcPr>
          <w:p w:rsidR="00297DCA" w:rsidRPr="005A77CD" w:rsidRDefault="00297DCA" w:rsidP="00E61C24">
            <w:pPr>
              <w:tabs>
                <w:tab w:val="left" w:pos="9639"/>
              </w:tabs>
              <w:jc w:val="center"/>
            </w:pPr>
          </w:p>
        </w:tc>
        <w:tc>
          <w:tcPr>
            <w:tcW w:w="1134" w:type="dxa"/>
            <w:vAlign w:val="center"/>
          </w:tcPr>
          <w:p w:rsidR="00297DCA" w:rsidRPr="005A77CD" w:rsidRDefault="00297DCA" w:rsidP="00E61C24">
            <w:pPr>
              <w:tabs>
                <w:tab w:val="left" w:pos="9639"/>
              </w:tabs>
              <w:jc w:val="center"/>
            </w:pPr>
          </w:p>
        </w:tc>
        <w:tc>
          <w:tcPr>
            <w:tcW w:w="3048" w:type="dxa"/>
          </w:tcPr>
          <w:p w:rsidR="00297DCA" w:rsidRPr="005A77CD" w:rsidRDefault="00297DCA" w:rsidP="00E61C24">
            <w:pPr>
              <w:tabs>
                <w:tab w:val="left" w:pos="9639"/>
              </w:tabs>
              <w:jc w:val="center"/>
            </w:pPr>
          </w:p>
        </w:tc>
      </w:tr>
    </w:tbl>
    <w:p w:rsidR="00B14E5E" w:rsidRPr="005A77CD" w:rsidRDefault="00B14E5E" w:rsidP="00B14E5E">
      <w:pPr>
        <w:pStyle w:val="af9"/>
        <w:jc w:val="left"/>
        <w:rPr>
          <w:b/>
          <w:i/>
          <w:sz w:val="28"/>
          <w:szCs w:val="28"/>
        </w:rPr>
      </w:pPr>
    </w:p>
    <w:p w:rsidR="00B14E5E" w:rsidRPr="005A77CD" w:rsidRDefault="00B14E5E" w:rsidP="00B14E5E">
      <w:pPr>
        <w:pStyle w:val="af9"/>
        <w:ind w:firstLine="0"/>
        <w:rPr>
          <w:b/>
          <w:bCs/>
          <w:sz w:val="28"/>
          <w:szCs w:val="28"/>
        </w:rPr>
      </w:pPr>
    </w:p>
    <w:p w:rsidR="00B14E5E" w:rsidRPr="005A77CD" w:rsidRDefault="00B14E5E" w:rsidP="00B14E5E">
      <w:pPr>
        <w:pStyle w:val="af9"/>
        <w:ind w:firstLine="0"/>
        <w:jc w:val="left"/>
        <w:rPr>
          <w:b/>
          <w:sz w:val="28"/>
          <w:szCs w:val="28"/>
        </w:rPr>
      </w:pPr>
      <w:r w:rsidRPr="005A77CD">
        <w:rPr>
          <w:b/>
          <w:sz w:val="28"/>
          <w:szCs w:val="28"/>
        </w:rPr>
        <w:t xml:space="preserve">Представитель, имеющий полномочия подписать Заявку на участие в Открытом конкурсе от имени </w:t>
      </w:r>
      <w:r w:rsidRPr="005A77CD">
        <w:rPr>
          <w:sz w:val="28"/>
          <w:szCs w:val="28"/>
        </w:rPr>
        <w:t>______________________________________________________</w:t>
      </w:r>
      <w:r>
        <w:rPr>
          <w:sz w:val="28"/>
          <w:szCs w:val="28"/>
        </w:rPr>
        <w:t>______</w:t>
      </w:r>
      <w:r w:rsidRPr="005A77CD">
        <w:rPr>
          <w:sz w:val="28"/>
          <w:szCs w:val="28"/>
        </w:rPr>
        <w:t>______</w:t>
      </w:r>
    </w:p>
    <w:p w:rsidR="00B14E5E" w:rsidRPr="005A77CD" w:rsidRDefault="00B14E5E" w:rsidP="00B14E5E">
      <w:pPr>
        <w:tabs>
          <w:tab w:val="left" w:pos="8640"/>
        </w:tabs>
        <w:jc w:val="center"/>
        <w:rPr>
          <w:i/>
        </w:rPr>
      </w:pPr>
      <w:r w:rsidRPr="005A77CD">
        <w:rPr>
          <w:i/>
        </w:rPr>
        <w:t>(наименование претендента)</w:t>
      </w:r>
    </w:p>
    <w:p w:rsidR="00B14E5E" w:rsidRPr="005A77CD" w:rsidRDefault="00B14E5E" w:rsidP="00B14E5E">
      <w:pPr>
        <w:pStyle w:val="32"/>
        <w:suppressAutoHyphens/>
        <w:spacing w:after="0"/>
        <w:rPr>
          <w:sz w:val="28"/>
          <w:szCs w:val="28"/>
        </w:rPr>
      </w:pPr>
      <w:r w:rsidRPr="005A77CD">
        <w:rPr>
          <w:sz w:val="28"/>
          <w:szCs w:val="28"/>
        </w:rPr>
        <w:t>___________________________________________________________________</w:t>
      </w:r>
    </w:p>
    <w:p w:rsidR="00B14E5E" w:rsidRPr="005A77CD" w:rsidRDefault="00B14E5E" w:rsidP="00B14E5E">
      <w:pPr>
        <w:rPr>
          <w:i/>
        </w:rPr>
      </w:pPr>
      <w:r w:rsidRPr="005A77CD">
        <w:rPr>
          <w:i/>
        </w:rPr>
        <w:t xml:space="preserve">       Печать</w:t>
      </w:r>
      <w:r w:rsidRPr="005A77CD">
        <w:rPr>
          <w:i/>
        </w:rPr>
        <w:tab/>
      </w:r>
      <w:r w:rsidRPr="005A77CD">
        <w:rPr>
          <w:i/>
        </w:rPr>
        <w:tab/>
      </w:r>
      <w:r w:rsidRPr="005A77CD">
        <w:rPr>
          <w:i/>
        </w:rPr>
        <w:tab/>
        <w:t>(должность, подпись, ФИО)</w:t>
      </w:r>
    </w:p>
    <w:p w:rsidR="00B14E5E" w:rsidRPr="004A63F5" w:rsidRDefault="00B14E5E" w:rsidP="00B14E5E">
      <w:r w:rsidRPr="005A77CD">
        <w:rPr>
          <w:sz w:val="28"/>
          <w:szCs w:val="28"/>
        </w:rPr>
        <w:t>"____" _________ 201__ г.</w:t>
      </w:r>
    </w:p>
    <w:p w:rsidR="003143F7" w:rsidRDefault="003143F7">
      <w:pPr>
        <w:pStyle w:val="19"/>
        <w:ind w:firstLine="0"/>
        <w:jc w:val="right"/>
        <w:outlineLvl w:val="0"/>
        <w:rPr>
          <w:b/>
          <w:i/>
          <w:iCs/>
        </w:rPr>
      </w:pPr>
    </w:p>
    <w:p w:rsidR="00267E21" w:rsidRDefault="00267E21">
      <w:pPr>
        <w:pStyle w:val="19"/>
        <w:ind w:firstLine="0"/>
        <w:jc w:val="right"/>
        <w:outlineLvl w:val="0"/>
        <w:rPr>
          <w:b/>
          <w:i/>
          <w:iCs/>
        </w:rPr>
      </w:pPr>
    </w:p>
    <w:p w:rsidR="00267E21" w:rsidRDefault="00267E21">
      <w:pPr>
        <w:pStyle w:val="19"/>
        <w:ind w:firstLine="0"/>
        <w:jc w:val="right"/>
        <w:outlineLvl w:val="0"/>
        <w:rPr>
          <w:b/>
          <w:i/>
          <w:iCs/>
        </w:rPr>
      </w:pPr>
    </w:p>
    <w:p w:rsidR="00267E21" w:rsidRDefault="00267E21">
      <w:pPr>
        <w:pStyle w:val="19"/>
        <w:ind w:firstLine="0"/>
        <w:jc w:val="right"/>
        <w:outlineLvl w:val="0"/>
        <w:rPr>
          <w:b/>
          <w:i/>
          <w:iCs/>
        </w:rPr>
      </w:pPr>
    </w:p>
    <w:p w:rsidR="006E0D6C" w:rsidRDefault="006E0D6C">
      <w:pPr>
        <w:pStyle w:val="19"/>
        <w:ind w:firstLine="0"/>
        <w:jc w:val="right"/>
        <w:outlineLvl w:val="0"/>
        <w:rPr>
          <w:b/>
          <w:i/>
          <w:iCs/>
        </w:rPr>
      </w:pPr>
    </w:p>
    <w:p w:rsidR="00267E21" w:rsidRDefault="00267E21">
      <w:pPr>
        <w:pStyle w:val="19"/>
        <w:ind w:firstLine="0"/>
        <w:jc w:val="right"/>
        <w:outlineLvl w:val="0"/>
        <w:rPr>
          <w:b/>
          <w:i/>
          <w:iCs/>
        </w:rPr>
      </w:pPr>
    </w:p>
    <w:p w:rsidR="00267E21" w:rsidRDefault="00267E21">
      <w:pPr>
        <w:pStyle w:val="19"/>
        <w:ind w:firstLine="0"/>
        <w:jc w:val="right"/>
        <w:outlineLvl w:val="0"/>
        <w:rPr>
          <w:b/>
          <w:i/>
          <w:iCs/>
        </w:rPr>
      </w:pPr>
    </w:p>
    <w:p w:rsidR="00267E21" w:rsidRDefault="00267E21">
      <w:pPr>
        <w:pStyle w:val="19"/>
        <w:ind w:firstLine="0"/>
        <w:jc w:val="right"/>
        <w:outlineLvl w:val="0"/>
        <w:rPr>
          <w:b/>
          <w:i/>
          <w:iCs/>
        </w:rPr>
      </w:pPr>
    </w:p>
    <w:p w:rsidR="003143F7" w:rsidRPr="00297DCA" w:rsidRDefault="00777435">
      <w:pPr>
        <w:pStyle w:val="19"/>
        <w:ind w:firstLine="0"/>
        <w:jc w:val="right"/>
        <w:outlineLvl w:val="0"/>
        <w:rPr>
          <w:b/>
          <w:i/>
          <w:iCs/>
        </w:rPr>
      </w:pPr>
      <w:r>
        <w:lastRenderedPageBreak/>
        <w:t xml:space="preserve"> </w:t>
      </w:r>
      <w:r w:rsidRPr="00297DCA">
        <w:t>Приложение № 7</w:t>
      </w:r>
    </w:p>
    <w:p w:rsidR="00C10125" w:rsidRDefault="00C10125" w:rsidP="00C03380">
      <w:pPr>
        <w:jc w:val="right"/>
        <w:rPr>
          <w:sz w:val="28"/>
        </w:rPr>
      </w:pPr>
      <w:r w:rsidRPr="00297DCA">
        <w:rPr>
          <w:sz w:val="28"/>
        </w:rPr>
        <w:t>к документации о закупке</w:t>
      </w:r>
    </w:p>
    <w:p w:rsidR="00C03380" w:rsidRPr="00C03380" w:rsidRDefault="00C03380" w:rsidP="00C03380">
      <w:pPr>
        <w:jc w:val="right"/>
        <w:rPr>
          <w:b/>
          <w:i/>
          <w:iCs/>
          <w:sz w:val="28"/>
        </w:rPr>
      </w:pPr>
    </w:p>
    <w:p w:rsidR="003143F7" w:rsidRPr="00B5261D" w:rsidRDefault="003143F7" w:rsidP="0077743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143F7" w:rsidRPr="00B5261D" w:rsidRDefault="003143F7" w:rsidP="00777435">
      <w:pPr>
        <w:tabs>
          <w:tab w:val="left" w:pos="9639"/>
        </w:tabs>
        <w:ind w:firstLine="567"/>
        <w:jc w:val="center"/>
        <w:rPr>
          <w:i/>
        </w:rPr>
      </w:pPr>
      <w:r>
        <w:rPr>
          <w:i/>
        </w:rPr>
        <w:t>(отдельный лист по каждому субподрядчику)</w:t>
      </w:r>
    </w:p>
    <w:p w:rsidR="003143F7" w:rsidRPr="00B5261D" w:rsidRDefault="003143F7" w:rsidP="00777435">
      <w:pPr>
        <w:tabs>
          <w:tab w:val="left" w:pos="9639"/>
        </w:tabs>
        <w:ind w:firstLine="567"/>
        <w:jc w:val="center"/>
        <w:rPr>
          <w:sz w:val="22"/>
        </w:rPr>
      </w:pPr>
    </w:p>
    <w:p w:rsidR="003143F7" w:rsidRPr="00B5261D" w:rsidRDefault="003143F7" w:rsidP="00777435">
      <w:pPr>
        <w:tabs>
          <w:tab w:val="left" w:pos="9639"/>
        </w:tabs>
        <w:ind w:firstLine="567"/>
        <w:jc w:val="center"/>
        <w:rPr>
          <w:b/>
          <w:sz w:val="28"/>
          <w:szCs w:val="28"/>
        </w:rPr>
      </w:pPr>
      <w:r>
        <w:rPr>
          <w:b/>
          <w:sz w:val="28"/>
          <w:szCs w:val="28"/>
        </w:rPr>
        <w:t>Наименование организации, фирмы:</w:t>
      </w:r>
    </w:p>
    <w:p w:rsidR="003143F7" w:rsidRPr="00B5261D" w:rsidRDefault="003143F7" w:rsidP="00777435">
      <w:pPr>
        <w:tabs>
          <w:tab w:val="left" w:pos="9639"/>
        </w:tabs>
        <w:ind w:firstLine="567"/>
        <w:rPr>
          <w:sz w:val="22"/>
        </w:rPr>
      </w:pPr>
      <w:r>
        <w:rPr>
          <w:sz w:val="22"/>
        </w:rPr>
        <w:t>____________________________________________________________________________</w:t>
      </w:r>
    </w:p>
    <w:p w:rsidR="003143F7" w:rsidRPr="00B5261D" w:rsidRDefault="003143F7" w:rsidP="0077743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143F7" w:rsidRPr="00B5261D" w:rsidTr="00777435">
        <w:tc>
          <w:tcPr>
            <w:tcW w:w="3138" w:type="dxa"/>
            <w:tcBorders>
              <w:top w:val="single" w:sz="4" w:space="0" w:color="auto"/>
              <w:left w:val="single" w:sz="4" w:space="0" w:color="auto"/>
              <w:bottom w:val="single" w:sz="4" w:space="0" w:color="auto"/>
              <w:right w:val="single" w:sz="4" w:space="0" w:color="auto"/>
            </w:tcBorders>
            <w:vAlign w:val="center"/>
            <w:hideMark/>
          </w:tcPr>
          <w:p w:rsidR="003143F7" w:rsidRPr="00B5261D" w:rsidRDefault="003143F7" w:rsidP="00777435">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143F7" w:rsidRPr="00B5261D" w:rsidRDefault="003143F7" w:rsidP="00777435">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143F7" w:rsidRPr="00B5261D" w:rsidRDefault="003143F7" w:rsidP="00777435">
            <w:pPr>
              <w:tabs>
                <w:tab w:val="left" w:pos="9639"/>
              </w:tabs>
              <w:jc w:val="center"/>
              <w:rPr>
                <w:szCs w:val="28"/>
              </w:rPr>
            </w:pPr>
            <w:r>
              <w:rPr>
                <w:szCs w:val="28"/>
              </w:rPr>
              <w:t>Филиалы и дочерние предприятия</w:t>
            </w:r>
          </w:p>
        </w:tc>
      </w:tr>
      <w:tr w:rsidR="003143F7" w:rsidRPr="00B5261D" w:rsidTr="00777435">
        <w:trPr>
          <w:trHeight w:val="227"/>
        </w:trPr>
        <w:tc>
          <w:tcPr>
            <w:tcW w:w="3138" w:type="dxa"/>
            <w:tcBorders>
              <w:top w:val="single" w:sz="4" w:space="0" w:color="auto"/>
              <w:left w:val="single" w:sz="4" w:space="0" w:color="auto"/>
              <w:bottom w:val="single" w:sz="4" w:space="0" w:color="auto"/>
              <w:right w:val="single" w:sz="4" w:space="0" w:color="auto"/>
            </w:tcBorders>
            <w:hideMark/>
          </w:tcPr>
          <w:p w:rsidR="003143F7" w:rsidRPr="00B5261D" w:rsidRDefault="003143F7" w:rsidP="0077743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43F7" w:rsidRPr="00B5261D" w:rsidRDefault="003143F7" w:rsidP="0077743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43F7" w:rsidRPr="00B5261D" w:rsidRDefault="003143F7" w:rsidP="00777435">
            <w:pPr>
              <w:tabs>
                <w:tab w:val="left" w:pos="9639"/>
              </w:tabs>
              <w:rPr>
                <w:szCs w:val="28"/>
              </w:rPr>
            </w:pPr>
          </w:p>
        </w:tc>
      </w:tr>
      <w:tr w:rsidR="003143F7" w:rsidRPr="00B5261D" w:rsidTr="00777435">
        <w:trPr>
          <w:trHeight w:val="227"/>
        </w:trPr>
        <w:tc>
          <w:tcPr>
            <w:tcW w:w="3138" w:type="dxa"/>
            <w:tcBorders>
              <w:top w:val="single" w:sz="4" w:space="0" w:color="auto"/>
              <w:left w:val="single" w:sz="4" w:space="0" w:color="auto"/>
              <w:bottom w:val="single" w:sz="4" w:space="0" w:color="auto"/>
              <w:right w:val="single" w:sz="4" w:space="0" w:color="auto"/>
            </w:tcBorders>
            <w:hideMark/>
          </w:tcPr>
          <w:p w:rsidR="003143F7" w:rsidRPr="00B5261D" w:rsidRDefault="003143F7" w:rsidP="0077743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43F7" w:rsidRPr="00B5261D" w:rsidRDefault="003143F7" w:rsidP="0077743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43F7" w:rsidRPr="00B5261D" w:rsidRDefault="003143F7" w:rsidP="00777435">
            <w:pPr>
              <w:tabs>
                <w:tab w:val="left" w:pos="9639"/>
              </w:tabs>
              <w:rPr>
                <w:szCs w:val="28"/>
              </w:rPr>
            </w:pPr>
          </w:p>
        </w:tc>
      </w:tr>
      <w:tr w:rsidR="003143F7" w:rsidRPr="00B5261D" w:rsidTr="00777435">
        <w:trPr>
          <w:trHeight w:val="227"/>
        </w:trPr>
        <w:tc>
          <w:tcPr>
            <w:tcW w:w="3138" w:type="dxa"/>
            <w:tcBorders>
              <w:top w:val="single" w:sz="4" w:space="0" w:color="auto"/>
              <w:left w:val="single" w:sz="4" w:space="0" w:color="auto"/>
              <w:bottom w:val="single" w:sz="4" w:space="0" w:color="auto"/>
              <w:right w:val="single" w:sz="4" w:space="0" w:color="auto"/>
            </w:tcBorders>
            <w:hideMark/>
          </w:tcPr>
          <w:p w:rsidR="003143F7" w:rsidRPr="00B5261D" w:rsidRDefault="003143F7" w:rsidP="0077743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43F7" w:rsidRPr="00B5261D" w:rsidRDefault="003143F7" w:rsidP="0077743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43F7" w:rsidRPr="00B5261D" w:rsidRDefault="003143F7" w:rsidP="00777435">
            <w:pPr>
              <w:tabs>
                <w:tab w:val="left" w:pos="9639"/>
              </w:tabs>
              <w:rPr>
                <w:szCs w:val="28"/>
              </w:rPr>
            </w:pPr>
          </w:p>
        </w:tc>
      </w:tr>
      <w:tr w:rsidR="003143F7" w:rsidRPr="00B5261D" w:rsidTr="00777435">
        <w:trPr>
          <w:trHeight w:val="227"/>
        </w:trPr>
        <w:tc>
          <w:tcPr>
            <w:tcW w:w="3138" w:type="dxa"/>
            <w:tcBorders>
              <w:top w:val="single" w:sz="4" w:space="0" w:color="auto"/>
              <w:left w:val="single" w:sz="4" w:space="0" w:color="auto"/>
              <w:bottom w:val="single" w:sz="4" w:space="0" w:color="auto"/>
              <w:right w:val="single" w:sz="4" w:space="0" w:color="auto"/>
            </w:tcBorders>
            <w:hideMark/>
          </w:tcPr>
          <w:p w:rsidR="003143F7" w:rsidRPr="00B5261D" w:rsidRDefault="003143F7" w:rsidP="0077743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143F7" w:rsidRPr="00B5261D" w:rsidRDefault="003143F7" w:rsidP="0077743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143F7" w:rsidRPr="00B5261D" w:rsidRDefault="003143F7" w:rsidP="00777435">
            <w:pPr>
              <w:tabs>
                <w:tab w:val="left" w:pos="9639"/>
              </w:tabs>
              <w:rPr>
                <w:szCs w:val="28"/>
              </w:rPr>
            </w:pPr>
          </w:p>
        </w:tc>
      </w:tr>
      <w:tr w:rsidR="003143F7" w:rsidRPr="00B5261D" w:rsidTr="00777435">
        <w:tblPrEx>
          <w:tblLook w:val="0000"/>
        </w:tblPrEx>
        <w:trPr>
          <w:trHeight w:val="227"/>
        </w:trPr>
        <w:tc>
          <w:tcPr>
            <w:tcW w:w="3138" w:type="dxa"/>
          </w:tcPr>
          <w:p w:rsidR="003143F7" w:rsidRPr="00B5261D" w:rsidRDefault="003143F7" w:rsidP="00777435">
            <w:pPr>
              <w:tabs>
                <w:tab w:val="left" w:pos="9639"/>
              </w:tabs>
            </w:pPr>
            <w:r>
              <w:t>Телефон/факс</w:t>
            </w:r>
          </w:p>
        </w:tc>
        <w:tc>
          <w:tcPr>
            <w:tcW w:w="3099" w:type="dxa"/>
            <w:gridSpan w:val="2"/>
          </w:tcPr>
          <w:p w:rsidR="003143F7" w:rsidRPr="00B5261D" w:rsidRDefault="003143F7" w:rsidP="00777435">
            <w:pPr>
              <w:tabs>
                <w:tab w:val="left" w:pos="9639"/>
              </w:tabs>
              <w:jc w:val="center"/>
            </w:pPr>
          </w:p>
        </w:tc>
        <w:tc>
          <w:tcPr>
            <w:tcW w:w="3483" w:type="dxa"/>
          </w:tcPr>
          <w:p w:rsidR="003143F7" w:rsidRPr="00B5261D" w:rsidRDefault="003143F7" w:rsidP="00777435">
            <w:pPr>
              <w:tabs>
                <w:tab w:val="left" w:pos="9639"/>
              </w:tabs>
              <w:jc w:val="center"/>
            </w:pPr>
          </w:p>
        </w:tc>
      </w:tr>
      <w:tr w:rsidR="003143F7" w:rsidRPr="00B5261D" w:rsidTr="00777435">
        <w:tblPrEx>
          <w:tblLook w:val="0000"/>
        </w:tblPrEx>
        <w:trPr>
          <w:trHeight w:val="227"/>
        </w:trPr>
        <w:tc>
          <w:tcPr>
            <w:tcW w:w="3138" w:type="dxa"/>
          </w:tcPr>
          <w:p w:rsidR="003143F7" w:rsidRPr="00B5261D" w:rsidRDefault="003143F7" w:rsidP="00777435">
            <w:pPr>
              <w:tabs>
                <w:tab w:val="left" w:pos="9639"/>
              </w:tabs>
            </w:pPr>
            <w:r>
              <w:t>Ответственное лицо</w:t>
            </w:r>
          </w:p>
        </w:tc>
        <w:tc>
          <w:tcPr>
            <w:tcW w:w="3099" w:type="dxa"/>
            <w:gridSpan w:val="2"/>
          </w:tcPr>
          <w:p w:rsidR="003143F7" w:rsidRPr="00B5261D" w:rsidRDefault="003143F7" w:rsidP="00777435">
            <w:pPr>
              <w:tabs>
                <w:tab w:val="left" w:pos="9639"/>
              </w:tabs>
              <w:jc w:val="center"/>
            </w:pPr>
          </w:p>
        </w:tc>
        <w:tc>
          <w:tcPr>
            <w:tcW w:w="3483" w:type="dxa"/>
          </w:tcPr>
          <w:p w:rsidR="003143F7" w:rsidRPr="00B5261D" w:rsidRDefault="003143F7" w:rsidP="00777435">
            <w:pPr>
              <w:tabs>
                <w:tab w:val="left" w:pos="9639"/>
              </w:tabs>
              <w:jc w:val="center"/>
            </w:pPr>
          </w:p>
        </w:tc>
      </w:tr>
      <w:tr w:rsidR="003143F7" w:rsidRPr="00B5261D" w:rsidTr="00777435">
        <w:tblPrEx>
          <w:tblLook w:val="0000"/>
        </w:tblPrEx>
        <w:trPr>
          <w:trHeight w:val="227"/>
        </w:trPr>
        <w:tc>
          <w:tcPr>
            <w:tcW w:w="3138" w:type="dxa"/>
          </w:tcPr>
          <w:p w:rsidR="003143F7" w:rsidRPr="00B5261D" w:rsidRDefault="003143F7" w:rsidP="00777435">
            <w:pPr>
              <w:tabs>
                <w:tab w:val="left" w:pos="9639"/>
              </w:tabs>
            </w:pPr>
            <w:r>
              <w:t>Форма (ООО, ЗАО и т.д.)</w:t>
            </w:r>
          </w:p>
        </w:tc>
        <w:tc>
          <w:tcPr>
            <w:tcW w:w="3099" w:type="dxa"/>
            <w:gridSpan w:val="2"/>
          </w:tcPr>
          <w:p w:rsidR="003143F7" w:rsidRPr="00B5261D" w:rsidRDefault="003143F7" w:rsidP="00777435">
            <w:pPr>
              <w:tabs>
                <w:tab w:val="left" w:pos="9639"/>
              </w:tabs>
              <w:jc w:val="center"/>
            </w:pPr>
          </w:p>
        </w:tc>
        <w:tc>
          <w:tcPr>
            <w:tcW w:w="3483" w:type="dxa"/>
          </w:tcPr>
          <w:p w:rsidR="003143F7" w:rsidRPr="00B5261D" w:rsidRDefault="003143F7" w:rsidP="00777435">
            <w:pPr>
              <w:tabs>
                <w:tab w:val="left" w:pos="9639"/>
              </w:tabs>
              <w:jc w:val="center"/>
            </w:pPr>
          </w:p>
        </w:tc>
      </w:tr>
      <w:tr w:rsidR="003143F7" w:rsidRPr="00B5261D" w:rsidTr="00777435">
        <w:tblPrEx>
          <w:tblLook w:val="0000"/>
        </w:tblPrEx>
        <w:trPr>
          <w:trHeight w:val="227"/>
        </w:trPr>
        <w:tc>
          <w:tcPr>
            <w:tcW w:w="3138" w:type="dxa"/>
          </w:tcPr>
          <w:p w:rsidR="003143F7" w:rsidRPr="00B5261D" w:rsidRDefault="003143F7" w:rsidP="00777435">
            <w:pPr>
              <w:tabs>
                <w:tab w:val="left" w:pos="9639"/>
              </w:tabs>
            </w:pPr>
            <w:r>
              <w:t>Уставный капитал</w:t>
            </w:r>
          </w:p>
        </w:tc>
        <w:tc>
          <w:tcPr>
            <w:tcW w:w="3099" w:type="dxa"/>
            <w:gridSpan w:val="2"/>
          </w:tcPr>
          <w:p w:rsidR="003143F7" w:rsidRPr="00B5261D" w:rsidRDefault="003143F7" w:rsidP="00777435">
            <w:pPr>
              <w:tabs>
                <w:tab w:val="left" w:pos="9639"/>
              </w:tabs>
              <w:jc w:val="center"/>
            </w:pPr>
          </w:p>
        </w:tc>
        <w:tc>
          <w:tcPr>
            <w:tcW w:w="3483" w:type="dxa"/>
          </w:tcPr>
          <w:p w:rsidR="003143F7" w:rsidRPr="00B5261D" w:rsidRDefault="003143F7" w:rsidP="00777435">
            <w:pPr>
              <w:tabs>
                <w:tab w:val="left" w:pos="9639"/>
              </w:tabs>
              <w:jc w:val="center"/>
            </w:pPr>
          </w:p>
        </w:tc>
      </w:tr>
      <w:tr w:rsidR="003143F7" w:rsidRPr="00B5261D" w:rsidTr="00777435">
        <w:tblPrEx>
          <w:tblLook w:val="0000"/>
        </w:tblPrEx>
        <w:trPr>
          <w:trHeight w:val="227"/>
        </w:trPr>
        <w:tc>
          <w:tcPr>
            <w:tcW w:w="3138" w:type="dxa"/>
            <w:tcBorders>
              <w:bottom w:val="nil"/>
            </w:tcBorders>
          </w:tcPr>
          <w:p w:rsidR="003143F7" w:rsidRPr="00B5261D" w:rsidRDefault="003143F7" w:rsidP="00777435">
            <w:pPr>
              <w:tabs>
                <w:tab w:val="left" w:pos="9639"/>
              </w:tabs>
            </w:pPr>
            <w:r>
              <w:t>Сфера деятельности</w:t>
            </w:r>
          </w:p>
        </w:tc>
        <w:tc>
          <w:tcPr>
            <w:tcW w:w="3099" w:type="dxa"/>
            <w:gridSpan w:val="2"/>
            <w:tcBorders>
              <w:bottom w:val="nil"/>
            </w:tcBorders>
          </w:tcPr>
          <w:p w:rsidR="003143F7" w:rsidRPr="00B5261D" w:rsidRDefault="003143F7" w:rsidP="00777435">
            <w:pPr>
              <w:tabs>
                <w:tab w:val="left" w:pos="9639"/>
              </w:tabs>
              <w:jc w:val="center"/>
            </w:pPr>
          </w:p>
        </w:tc>
        <w:tc>
          <w:tcPr>
            <w:tcW w:w="3483" w:type="dxa"/>
            <w:tcBorders>
              <w:bottom w:val="nil"/>
            </w:tcBorders>
          </w:tcPr>
          <w:p w:rsidR="003143F7" w:rsidRPr="00B5261D" w:rsidRDefault="003143F7" w:rsidP="00777435">
            <w:pPr>
              <w:tabs>
                <w:tab w:val="left" w:pos="9639"/>
              </w:tabs>
              <w:jc w:val="center"/>
            </w:pPr>
          </w:p>
        </w:tc>
      </w:tr>
      <w:tr w:rsidR="003143F7" w:rsidRPr="00B5261D" w:rsidTr="00777435">
        <w:tblPrEx>
          <w:tblLook w:val="0000"/>
        </w:tblPrEx>
        <w:tc>
          <w:tcPr>
            <w:tcW w:w="3138" w:type="dxa"/>
            <w:tcBorders>
              <w:right w:val="nil"/>
            </w:tcBorders>
          </w:tcPr>
          <w:p w:rsidR="003143F7" w:rsidRPr="00B5261D" w:rsidRDefault="003143F7" w:rsidP="00777435">
            <w:pPr>
              <w:tabs>
                <w:tab w:val="left" w:pos="9639"/>
              </w:tabs>
            </w:pPr>
            <w:r>
              <w:t>Руководитель:</w:t>
            </w:r>
          </w:p>
        </w:tc>
        <w:tc>
          <w:tcPr>
            <w:tcW w:w="3099" w:type="dxa"/>
            <w:gridSpan w:val="2"/>
            <w:tcBorders>
              <w:left w:val="nil"/>
              <w:right w:val="nil"/>
            </w:tcBorders>
          </w:tcPr>
          <w:p w:rsidR="003143F7" w:rsidRPr="00B5261D" w:rsidRDefault="003143F7" w:rsidP="00777435">
            <w:pPr>
              <w:tabs>
                <w:tab w:val="left" w:pos="9639"/>
              </w:tabs>
            </w:pPr>
            <w:r>
              <w:t>Дата:</w:t>
            </w:r>
          </w:p>
        </w:tc>
        <w:tc>
          <w:tcPr>
            <w:tcW w:w="3483" w:type="dxa"/>
            <w:tcBorders>
              <w:left w:val="nil"/>
            </w:tcBorders>
          </w:tcPr>
          <w:p w:rsidR="003143F7" w:rsidRPr="00B5261D" w:rsidRDefault="003143F7" w:rsidP="00777435">
            <w:pPr>
              <w:tabs>
                <w:tab w:val="left" w:pos="9639"/>
              </w:tabs>
            </w:pPr>
            <w:r>
              <w:t>Печать/подпись (субподрядчика)</w:t>
            </w:r>
          </w:p>
        </w:tc>
      </w:tr>
      <w:tr w:rsidR="003143F7" w:rsidRPr="00B5261D" w:rsidTr="00777435">
        <w:tblPrEx>
          <w:tblLook w:val="0000"/>
        </w:tblPrEx>
        <w:trPr>
          <w:cantSplit/>
        </w:trPr>
        <w:tc>
          <w:tcPr>
            <w:tcW w:w="9720" w:type="dxa"/>
            <w:gridSpan w:val="4"/>
          </w:tcPr>
          <w:p w:rsidR="003143F7" w:rsidRPr="00B5261D" w:rsidRDefault="003143F7" w:rsidP="00777435">
            <w:pPr>
              <w:tabs>
                <w:tab w:val="left" w:pos="9639"/>
              </w:tabs>
              <w:jc w:val="center"/>
            </w:pPr>
          </w:p>
        </w:tc>
      </w:tr>
      <w:tr w:rsidR="003143F7" w:rsidRPr="00B5261D" w:rsidTr="00777435">
        <w:tblPrEx>
          <w:tblLook w:val="0000"/>
        </w:tblPrEx>
        <w:trPr>
          <w:cantSplit/>
        </w:trPr>
        <w:tc>
          <w:tcPr>
            <w:tcW w:w="4536" w:type="dxa"/>
            <w:gridSpan w:val="2"/>
            <w:vMerge w:val="restart"/>
            <w:vAlign w:val="center"/>
          </w:tcPr>
          <w:p w:rsidR="003143F7" w:rsidRPr="00B5261D" w:rsidRDefault="003143F7" w:rsidP="00777435">
            <w:pPr>
              <w:tabs>
                <w:tab w:val="left" w:pos="9639"/>
              </w:tabs>
            </w:pPr>
            <w:r>
              <w:t>Виды работ, передаваемые субподрядчику по предмету Открытого конкурса</w:t>
            </w:r>
          </w:p>
        </w:tc>
        <w:tc>
          <w:tcPr>
            <w:tcW w:w="5184" w:type="dxa"/>
            <w:gridSpan w:val="2"/>
          </w:tcPr>
          <w:p w:rsidR="003143F7" w:rsidRPr="00B5261D" w:rsidRDefault="003143F7" w:rsidP="00777435">
            <w:pPr>
              <w:tabs>
                <w:tab w:val="left" w:pos="9639"/>
              </w:tabs>
              <w:jc w:val="center"/>
            </w:pPr>
            <w:r>
              <w:t>Передаваемые объемы работ</w:t>
            </w:r>
          </w:p>
        </w:tc>
      </w:tr>
      <w:tr w:rsidR="003143F7" w:rsidRPr="00B5261D" w:rsidTr="00777435">
        <w:tblPrEx>
          <w:tblLook w:val="0000"/>
        </w:tblPrEx>
        <w:trPr>
          <w:cantSplit/>
        </w:trPr>
        <w:tc>
          <w:tcPr>
            <w:tcW w:w="4536" w:type="dxa"/>
            <w:gridSpan w:val="2"/>
            <w:vMerge/>
          </w:tcPr>
          <w:p w:rsidR="003143F7" w:rsidRPr="00B5261D" w:rsidRDefault="003143F7" w:rsidP="00777435">
            <w:pPr>
              <w:tabs>
                <w:tab w:val="left" w:pos="9639"/>
              </w:tabs>
            </w:pPr>
          </w:p>
        </w:tc>
        <w:tc>
          <w:tcPr>
            <w:tcW w:w="1701" w:type="dxa"/>
          </w:tcPr>
          <w:p w:rsidR="003143F7" w:rsidRPr="00B5261D" w:rsidRDefault="003143F7" w:rsidP="00777435">
            <w:pPr>
              <w:tabs>
                <w:tab w:val="left" w:pos="9639"/>
              </w:tabs>
              <w:jc w:val="center"/>
            </w:pPr>
            <w:r>
              <w:t>В физических единицах</w:t>
            </w:r>
          </w:p>
        </w:tc>
        <w:tc>
          <w:tcPr>
            <w:tcW w:w="3483" w:type="dxa"/>
            <w:vAlign w:val="center"/>
          </w:tcPr>
          <w:p w:rsidR="003143F7" w:rsidRPr="00B5261D" w:rsidRDefault="003143F7" w:rsidP="00777435">
            <w:pPr>
              <w:tabs>
                <w:tab w:val="left" w:pos="9639"/>
              </w:tabs>
              <w:jc w:val="center"/>
            </w:pPr>
            <w:r>
              <w:t>В % к общему объему работ по предмету Открытого конкурса</w:t>
            </w:r>
          </w:p>
        </w:tc>
      </w:tr>
      <w:tr w:rsidR="003143F7" w:rsidRPr="00B5261D" w:rsidTr="00777435">
        <w:tblPrEx>
          <w:tblLook w:val="0000"/>
        </w:tblPrEx>
        <w:tc>
          <w:tcPr>
            <w:tcW w:w="4536" w:type="dxa"/>
            <w:gridSpan w:val="2"/>
          </w:tcPr>
          <w:p w:rsidR="003143F7" w:rsidRPr="00B5261D" w:rsidRDefault="003143F7" w:rsidP="00777435">
            <w:pPr>
              <w:tabs>
                <w:tab w:val="left" w:pos="9639"/>
              </w:tabs>
            </w:pPr>
          </w:p>
        </w:tc>
        <w:tc>
          <w:tcPr>
            <w:tcW w:w="1701" w:type="dxa"/>
          </w:tcPr>
          <w:p w:rsidR="003143F7" w:rsidRPr="00B5261D" w:rsidRDefault="003143F7" w:rsidP="00777435">
            <w:pPr>
              <w:tabs>
                <w:tab w:val="left" w:pos="9639"/>
              </w:tabs>
              <w:jc w:val="center"/>
            </w:pPr>
          </w:p>
        </w:tc>
        <w:tc>
          <w:tcPr>
            <w:tcW w:w="3483" w:type="dxa"/>
          </w:tcPr>
          <w:p w:rsidR="003143F7" w:rsidRPr="00B5261D" w:rsidRDefault="003143F7" w:rsidP="00777435">
            <w:pPr>
              <w:tabs>
                <w:tab w:val="left" w:pos="9639"/>
              </w:tabs>
              <w:jc w:val="center"/>
            </w:pPr>
          </w:p>
        </w:tc>
      </w:tr>
      <w:tr w:rsidR="003143F7" w:rsidRPr="00B5261D" w:rsidTr="00777435">
        <w:tblPrEx>
          <w:tblLook w:val="0000"/>
        </w:tblPrEx>
        <w:tc>
          <w:tcPr>
            <w:tcW w:w="6237" w:type="dxa"/>
            <w:gridSpan w:val="3"/>
          </w:tcPr>
          <w:p w:rsidR="003143F7" w:rsidRPr="00B5261D" w:rsidRDefault="003143F7" w:rsidP="00777435">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3143F7" w:rsidRPr="00B5261D" w:rsidRDefault="003143F7" w:rsidP="00777435">
            <w:pPr>
              <w:tabs>
                <w:tab w:val="left" w:pos="9639"/>
              </w:tabs>
              <w:jc w:val="center"/>
            </w:pPr>
          </w:p>
        </w:tc>
      </w:tr>
      <w:tr w:rsidR="003143F7" w:rsidRPr="00B5261D" w:rsidTr="00777435">
        <w:tblPrEx>
          <w:tblLook w:val="0000"/>
        </w:tblPrEx>
        <w:tc>
          <w:tcPr>
            <w:tcW w:w="6237" w:type="dxa"/>
            <w:gridSpan w:val="3"/>
          </w:tcPr>
          <w:p w:rsidR="003143F7" w:rsidRPr="00B5261D" w:rsidRDefault="003143F7" w:rsidP="00777435">
            <w:pPr>
              <w:tabs>
                <w:tab w:val="left" w:pos="9639"/>
              </w:tabs>
            </w:pPr>
            <w:r>
              <w:t>Количество персонала, привлекаемого субподрядчиком к исполнению договора:</w:t>
            </w:r>
          </w:p>
        </w:tc>
        <w:tc>
          <w:tcPr>
            <w:tcW w:w="3483" w:type="dxa"/>
          </w:tcPr>
          <w:p w:rsidR="003143F7" w:rsidRPr="00B5261D" w:rsidRDefault="003143F7" w:rsidP="00777435">
            <w:pPr>
              <w:tabs>
                <w:tab w:val="left" w:pos="9639"/>
              </w:tabs>
              <w:jc w:val="center"/>
            </w:pPr>
          </w:p>
        </w:tc>
      </w:tr>
    </w:tbl>
    <w:p w:rsidR="003143F7" w:rsidRPr="00700529" w:rsidRDefault="003143F7" w:rsidP="00777435">
      <w:pPr>
        <w:tabs>
          <w:tab w:val="left" w:pos="9639"/>
        </w:tabs>
        <w:ind w:firstLine="720"/>
        <w:jc w:val="both"/>
        <w:rPr>
          <w:szCs w:val="28"/>
        </w:rPr>
      </w:pPr>
      <w:r w:rsidRPr="00700529">
        <w:rPr>
          <w:szCs w:val="28"/>
        </w:rPr>
        <w:t>Приложения:</w:t>
      </w:r>
    </w:p>
    <w:p w:rsidR="003143F7" w:rsidRPr="00B5261D" w:rsidRDefault="003143F7" w:rsidP="00777435">
      <w:pPr>
        <w:tabs>
          <w:tab w:val="left" w:pos="9639"/>
        </w:tabs>
        <w:ind w:firstLine="720"/>
        <w:jc w:val="both"/>
        <w:rPr>
          <w:szCs w:val="28"/>
        </w:rPr>
      </w:pPr>
      <w:r w:rsidRPr="0070052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3143F7" w:rsidRPr="00B5261D" w:rsidRDefault="003143F7" w:rsidP="00777435">
      <w:pPr>
        <w:jc w:val="both"/>
        <w:rPr>
          <w:rFonts w:eastAsia="MS Mincho"/>
          <w:b/>
          <w:bCs/>
          <w:sz w:val="28"/>
          <w:szCs w:val="28"/>
        </w:rPr>
      </w:pPr>
    </w:p>
    <w:p w:rsidR="003143F7" w:rsidRPr="00B5261D" w:rsidRDefault="003143F7" w:rsidP="0077743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3143F7" w:rsidRPr="00B5261D" w:rsidRDefault="003143F7" w:rsidP="00777435">
      <w:pPr>
        <w:tabs>
          <w:tab w:val="left" w:pos="8640"/>
        </w:tabs>
        <w:jc w:val="center"/>
        <w:rPr>
          <w:i/>
        </w:rPr>
      </w:pPr>
      <w:r>
        <w:rPr>
          <w:i/>
        </w:rPr>
        <w:t xml:space="preserve">                                                                    (наименование претендента)</w:t>
      </w:r>
    </w:p>
    <w:p w:rsidR="003143F7" w:rsidRPr="00B5261D" w:rsidRDefault="003143F7" w:rsidP="00777435">
      <w:pPr>
        <w:rPr>
          <w:sz w:val="28"/>
          <w:szCs w:val="28"/>
          <w:lang w:eastAsia="ru-RU"/>
        </w:rPr>
      </w:pPr>
      <w:r>
        <w:rPr>
          <w:sz w:val="28"/>
          <w:szCs w:val="28"/>
          <w:lang w:eastAsia="ru-RU"/>
        </w:rPr>
        <w:t>____________________________________________________________________</w:t>
      </w:r>
    </w:p>
    <w:p w:rsidR="003143F7" w:rsidRPr="00B5261D" w:rsidRDefault="003143F7" w:rsidP="00777435">
      <w:pPr>
        <w:rPr>
          <w:i/>
        </w:rPr>
      </w:pPr>
      <w:r>
        <w:rPr>
          <w:i/>
        </w:rPr>
        <w:t xml:space="preserve">       Печать</w:t>
      </w:r>
      <w:r>
        <w:rPr>
          <w:i/>
        </w:rPr>
        <w:tab/>
      </w:r>
      <w:r>
        <w:rPr>
          <w:i/>
        </w:rPr>
        <w:tab/>
      </w:r>
      <w:r>
        <w:rPr>
          <w:i/>
        </w:rPr>
        <w:tab/>
        <w:t>(должность, подпись, ФИО)</w:t>
      </w:r>
    </w:p>
    <w:p w:rsidR="003143F7" w:rsidRPr="00BA479F" w:rsidRDefault="003143F7" w:rsidP="00777435">
      <w:pPr>
        <w:rPr>
          <w:sz w:val="28"/>
          <w:szCs w:val="28"/>
          <w:lang w:eastAsia="ru-RU"/>
        </w:rPr>
      </w:pPr>
      <w:r>
        <w:rPr>
          <w:sz w:val="28"/>
          <w:szCs w:val="28"/>
          <w:lang w:eastAsia="ru-RU"/>
        </w:rPr>
        <w:t>"____" _________ 201__ г.</w:t>
      </w:r>
    </w:p>
    <w:p w:rsidR="003143F7" w:rsidRDefault="003143F7"/>
    <w:p w:rsidR="00C10125" w:rsidRDefault="00C10125">
      <w:pPr>
        <w:suppressAutoHyphens w:val="0"/>
        <w:rPr>
          <w:sz w:val="28"/>
          <w:szCs w:val="28"/>
          <w:highlight w:val="cyan"/>
        </w:rPr>
      </w:pPr>
    </w:p>
    <w:p w:rsidR="00297DCA" w:rsidRDefault="00297DCA" w:rsidP="00B14E5E">
      <w:pPr>
        <w:pStyle w:val="19"/>
        <w:ind w:firstLine="0"/>
        <w:jc w:val="right"/>
        <w:outlineLvl w:val="0"/>
      </w:pPr>
    </w:p>
    <w:p w:rsidR="00297DCA" w:rsidRDefault="00297DCA" w:rsidP="00B14E5E">
      <w:pPr>
        <w:pStyle w:val="19"/>
        <w:ind w:firstLine="0"/>
        <w:jc w:val="right"/>
        <w:outlineLvl w:val="0"/>
      </w:pPr>
    </w:p>
    <w:p w:rsidR="00297DCA" w:rsidRDefault="00297DCA" w:rsidP="00B14E5E">
      <w:pPr>
        <w:pStyle w:val="19"/>
        <w:ind w:firstLine="0"/>
        <w:jc w:val="right"/>
        <w:outlineLvl w:val="0"/>
      </w:pPr>
    </w:p>
    <w:p w:rsidR="00B14E5E" w:rsidRPr="00E61C24" w:rsidRDefault="00E61C24" w:rsidP="00B14E5E">
      <w:pPr>
        <w:pStyle w:val="19"/>
        <w:ind w:firstLine="0"/>
        <w:jc w:val="right"/>
        <w:outlineLvl w:val="0"/>
        <w:rPr>
          <w:b/>
          <w:i/>
          <w:iCs/>
        </w:rPr>
      </w:pPr>
      <w:r w:rsidRPr="00E61C24">
        <w:lastRenderedPageBreak/>
        <w:t>Приложение № 8</w:t>
      </w:r>
    </w:p>
    <w:p w:rsidR="00B14E5E" w:rsidRDefault="00B14E5E" w:rsidP="00B14E5E">
      <w:pPr>
        <w:jc w:val="right"/>
        <w:rPr>
          <w:sz w:val="28"/>
        </w:rPr>
      </w:pPr>
      <w:r w:rsidRPr="00E61C24">
        <w:rPr>
          <w:sz w:val="28"/>
        </w:rPr>
        <w:t>к документации о закупке</w:t>
      </w:r>
    </w:p>
    <w:p w:rsidR="00B14E5E" w:rsidRDefault="00B14E5E">
      <w:pPr>
        <w:suppressAutoHyphens w:val="0"/>
        <w:rPr>
          <w:sz w:val="28"/>
          <w:szCs w:val="28"/>
          <w:highlight w:val="cyan"/>
        </w:rPr>
      </w:pPr>
    </w:p>
    <w:p w:rsidR="00B14E5E" w:rsidRPr="00D00522" w:rsidRDefault="00B14E5E" w:rsidP="00B14E5E">
      <w:pPr>
        <w:tabs>
          <w:tab w:val="left" w:pos="-4140"/>
          <w:tab w:val="left" w:pos="2160"/>
          <w:tab w:val="left" w:pos="6480"/>
        </w:tabs>
        <w:jc w:val="center"/>
        <w:rPr>
          <w:b/>
          <w:sz w:val="32"/>
          <w:szCs w:val="32"/>
        </w:rPr>
      </w:pPr>
      <w:r w:rsidRPr="00D00522">
        <w:rPr>
          <w:b/>
          <w:sz w:val="32"/>
          <w:szCs w:val="32"/>
          <w:lang w:eastAsia="ru-RU"/>
        </w:rPr>
        <w:t xml:space="preserve">СВЕДЕНИЯ О </w:t>
      </w:r>
      <w:r w:rsidRPr="00D00522">
        <w:rPr>
          <w:b/>
          <w:sz w:val="32"/>
          <w:szCs w:val="32"/>
        </w:rPr>
        <w:t>ТРАНСПОРТНЫХ СРЕДСТВАХ</w:t>
      </w:r>
    </w:p>
    <w:p w:rsidR="00B14E5E" w:rsidRPr="00D00522" w:rsidRDefault="00B14E5E" w:rsidP="00B14E5E">
      <w:pPr>
        <w:jc w:val="center"/>
        <w:rPr>
          <w:sz w:val="28"/>
          <w:szCs w:val="28"/>
        </w:rPr>
      </w:pPr>
      <w:r w:rsidRPr="00D00522">
        <w:rPr>
          <w:sz w:val="28"/>
          <w:szCs w:val="28"/>
        </w:rPr>
        <w:t>(</w:t>
      </w:r>
      <w:r w:rsidRPr="00D00522">
        <w:rPr>
          <w:i/>
        </w:rPr>
        <w:t>указывается транспортные средства, которые необходимы для выполнения работ,  являющихся предметом</w:t>
      </w:r>
      <w:r>
        <w:rPr>
          <w:i/>
        </w:rPr>
        <w:t xml:space="preserve"> Открытого конкурса</w:t>
      </w:r>
      <w:r w:rsidRPr="00D00522">
        <w:rPr>
          <w:sz w:val="28"/>
          <w:szCs w:val="28"/>
        </w:rPr>
        <w:t>)</w:t>
      </w:r>
    </w:p>
    <w:p w:rsidR="00B14E5E" w:rsidRPr="00D00522" w:rsidRDefault="00B14E5E" w:rsidP="00B14E5E">
      <w:pPr>
        <w:tabs>
          <w:tab w:val="left" w:pos="9639"/>
        </w:tabs>
        <w:rPr>
          <w:b/>
          <w:bCs/>
          <w:sz w:val="28"/>
          <w:szCs w:val="28"/>
        </w:rPr>
      </w:pPr>
    </w:p>
    <w:p w:rsidR="00B14E5E" w:rsidRPr="00D00522" w:rsidRDefault="00B14E5E" w:rsidP="00B14E5E">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B14E5E" w:rsidRPr="00D00522" w:rsidTr="00E61C24">
        <w:trPr>
          <w:jc w:val="center"/>
        </w:trPr>
        <w:tc>
          <w:tcPr>
            <w:tcW w:w="1072" w:type="dxa"/>
            <w:vAlign w:val="center"/>
          </w:tcPr>
          <w:p w:rsidR="00B14E5E" w:rsidRPr="00D00522" w:rsidRDefault="00B14E5E" w:rsidP="00E61C24">
            <w:pPr>
              <w:tabs>
                <w:tab w:val="left" w:pos="9639"/>
              </w:tabs>
              <w:jc w:val="center"/>
            </w:pPr>
            <w:r w:rsidRPr="00D00522">
              <w:t xml:space="preserve">№ </w:t>
            </w:r>
            <w:proofErr w:type="spellStart"/>
            <w:proofErr w:type="gramStart"/>
            <w:r w:rsidRPr="00D00522">
              <w:t>п</w:t>
            </w:r>
            <w:proofErr w:type="spellEnd"/>
            <w:proofErr w:type="gramEnd"/>
            <w:r w:rsidRPr="00D00522">
              <w:t>/</w:t>
            </w:r>
            <w:proofErr w:type="spellStart"/>
            <w:r w:rsidRPr="00D00522">
              <w:t>п</w:t>
            </w:r>
            <w:proofErr w:type="spellEnd"/>
          </w:p>
        </w:tc>
        <w:tc>
          <w:tcPr>
            <w:tcW w:w="1829" w:type="dxa"/>
            <w:vAlign w:val="center"/>
          </w:tcPr>
          <w:p w:rsidR="00B14E5E" w:rsidRPr="00D00522" w:rsidRDefault="00B14E5E" w:rsidP="00E61C24">
            <w:pPr>
              <w:jc w:val="center"/>
              <w:rPr>
                <w:color w:val="000000"/>
              </w:rPr>
            </w:pPr>
            <w:r w:rsidRPr="00D00522">
              <w:rPr>
                <w:color w:val="000000"/>
              </w:rPr>
              <w:t>Марка/ модель ТС</w:t>
            </w:r>
          </w:p>
        </w:tc>
        <w:tc>
          <w:tcPr>
            <w:tcW w:w="1856" w:type="dxa"/>
            <w:vAlign w:val="center"/>
          </w:tcPr>
          <w:p w:rsidR="00B14E5E" w:rsidRPr="00D00522" w:rsidRDefault="00B14E5E" w:rsidP="00E61C24">
            <w:pPr>
              <w:jc w:val="center"/>
              <w:rPr>
                <w:color w:val="000000"/>
              </w:rPr>
            </w:pPr>
            <w:r w:rsidRPr="00D00522">
              <w:rPr>
                <w:color w:val="000000"/>
              </w:rPr>
              <w:t>Государственный № ТС</w:t>
            </w:r>
          </w:p>
        </w:tc>
        <w:tc>
          <w:tcPr>
            <w:tcW w:w="1376" w:type="dxa"/>
            <w:vAlign w:val="center"/>
          </w:tcPr>
          <w:p w:rsidR="00B14E5E" w:rsidRPr="00D00522" w:rsidRDefault="00B14E5E" w:rsidP="00E61C24">
            <w:pPr>
              <w:jc w:val="center"/>
              <w:rPr>
                <w:color w:val="000000"/>
              </w:rPr>
            </w:pPr>
            <w:r w:rsidRPr="00D00522">
              <w:rPr>
                <w:color w:val="000000"/>
              </w:rPr>
              <w:t>Год изготовления ТС</w:t>
            </w:r>
          </w:p>
        </w:tc>
        <w:tc>
          <w:tcPr>
            <w:tcW w:w="2160" w:type="dxa"/>
            <w:vAlign w:val="center"/>
          </w:tcPr>
          <w:p w:rsidR="00B14E5E" w:rsidRPr="00D00522" w:rsidRDefault="00B14E5E" w:rsidP="00E61C24">
            <w:pPr>
              <w:jc w:val="center"/>
              <w:rPr>
                <w:color w:val="000000"/>
              </w:rPr>
            </w:pPr>
            <w:r w:rsidRPr="00D00522">
              <w:rPr>
                <w:color w:val="000000"/>
              </w:rPr>
              <w:t>Номер паспорта транспортного средства</w:t>
            </w:r>
          </w:p>
        </w:tc>
        <w:tc>
          <w:tcPr>
            <w:tcW w:w="1759" w:type="dxa"/>
            <w:vAlign w:val="center"/>
          </w:tcPr>
          <w:p w:rsidR="00B14E5E" w:rsidRPr="00D00522" w:rsidRDefault="00B14E5E" w:rsidP="00E61C24">
            <w:pPr>
              <w:jc w:val="center"/>
              <w:rPr>
                <w:color w:val="000000"/>
              </w:rPr>
            </w:pPr>
            <w:r w:rsidRPr="00D00522">
              <w:rPr>
                <w:color w:val="000000"/>
              </w:rPr>
              <w:t>Номер свидетельства о регистрации ТС</w:t>
            </w:r>
            <w:r w:rsidRPr="00D00522">
              <w:rPr>
                <w:rStyle w:val="af6"/>
                <w:color w:val="000000"/>
              </w:rPr>
              <w:footnoteReference w:id="3"/>
            </w:r>
          </w:p>
        </w:tc>
      </w:tr>
      <w:tr w:rsidR="00B14E5E" w:rsidRPr="00D00522" w:rsidTr="00E61C24">
        <w:trPr>
          <w:jc w:val="center"/>
        </w:trPr>
        <w:tc>
          <w:tcPr>
            <w:tcW w:w="1072" w:type="dxa"/>
            <w:vAlign w:val="center"/>
          </w:tcPr>
          <w:p w:rsidR="00B14E5E" w:rsidRPr="00D00522" w:rsidRDefault="00B14E5E" w:rsidP="00E61C24">
            <w:pPr>
              <w:tabs>
                <w:tab w:val="left" w:pos="9639"/>
              </w:tabs>
              <w:jc w:val="center"/>
            </w:pPr>
            <w:r w:rsidRPr="00D00522">
              <w:t>1</w:t>
            </w:r>
          </w:p>
        </w:tc>
        <w:tc>
          <w:tcPr>
            <w:tcW w:w="1829" w:type="dxa"/>
            <w:vAlign w:val="center"/>
          </w:tcPr>
          <w:p w:rsidR="00B14E5E" w:rsidRPr="00D00522" w:rsidRDefault="00B14E5E" w:rsidP="00E61C24">
            <w:pPr>
              <w:tabs>
                <w:tab w:val="left" w:pos="9639"/>
              </w:tabs>
              <w:jc w:val="center"/>
            </w:pPr>
          </w:p>
        </w:tc>
        <w:tc>
          <w:tcPr>
            <w:tcW w:w="1856" w:type="dxa"/>
          </w:tcPr>
          <w:p w:rsidR="00B14E5E" w:rsidRPr="00D00522" w:rsidRDefault="00B14E5E" w:rsidP="00E61C24">
            <w:pPr>
              <w:tabs>
                <w:tab w:val="left" w:pos="9639"/>
              </w:tabs>
              <w:jc w:val="center"/>
            </w:pPr>
          </w:p>
        </w:tc>
        <w:tc>
          <w:tcPr>
            <w:tcW w:w="1376" w:type="dxa"/>
          </w:tcPr>
          <w:p w:rsidR="00B14E5E" w:rsidRPr="00D00522" w:rsidRDefault="00B14E5E" w:rsidP="00E61C24">
            <w:pPr>
              <w:tabs>
                <w:tab w:val="left" w:pos="9639"/>
              </w:tabs>
              <w:jc w:val="center"/>
            </w:pPr>
          </w:p>
        </w:tc>
        <w:tc>
          <w:tcPr>
            <w:tcW w:w="2160" w:type="dxa"/>
            <w:vAlign w:val="center"/>
          </w:tcPr>
          <w:p w:rsidR="00B14E5E" w:rsidRPr="00D00522" w:rsidRDefault="00B14E5E" w:rsidP="00E61C24">
            <w:pPr>
              <w:tabs>
                <w:tab w:val="left" w:pos="9639"/>
              </w:tabs>
              <w:jc w:val="center"/>
            </w:pPr>
          </w:p>
        </w:tc>
        <w:tc>
          <w:tcPr>
            <w:tcW w:w="1759" w:type="dxa"/>
            <w:vAlign w:val="center"/>
          </w:tcPr>
          <w:p w:rsidR="00B14E5E" w:rsidRPr="00D00522" w:rsidRDefault="00B14E5E" w:rsidP="00E61C24">
            <w:pPr>
              <w:tabs>
                <w:tab w:val="left" w:pos="9639"/>
              </w:tabs>
              <w:jc w:val="center"/>
            </w:pPr>
          </w:p>
        </w:tc>
      </w:tr>
      <w:tr w:rsidR="00B14E5E" w:rsidRPr="00D00522" w:rsidTr="00E61C24">
        <w:trPr>
          <w:jc w:val="center"/>
        </w:trPr>
        <w:tc>
          <w:tcPr>
            <w:tcW w:w="1072" w:type="dxa"/>
            <w:vAlign w:val="center"/>
          </w:tcPr>
          <w:p w:rsidR="00B14E5E" w:rsidRPr="00D00522" w:rsidRDefault="00B14E5E" w:rsidP="00E61C24">
            <w:pPr>
              <w:tabs>
                <w:tab w:val="left" w:pos="9639"/>
              </w:tabs>
              <w:jc w:val="center"/>
            </w:pPr>
            <w:r w:rsidRPr="00D00522">
              <w:t>2</w:t>
            </w:r>
          </w:p>
        </w:tc>
        <w:tc>
          <w:tcPr>
            <w:tcW w:w="1829" w:type="dxa"/>
            <w:vAlign w:val="center"/>
          </w:tcPr>
          <w:p w:rsidR="00B14E5E" w:rsidRPr="00D00522" w:rsidRDefault="00B14E5E" w:rsidP="00E61C24">
            <w:pPr>
              <w:tabs>
                <w:tab w:val="left" w:pos="9639"/>
              </w:tabs>
              <w:jc w:val="center"/>
            </w:pPr>
          </w:p>
        </w:tc>
        <w:tc>
          <w:tcPr>
            <w:tcW w:w="1856" w:type="dxa"/>
          </w:tcPr>
          <w:p w:rsidR="00B14E5E" w:rsidRPr="00D00522" w:rsidRDefault="00B14E5E" w:rsidP="00E61C24">
            <w:pPr>
              <w:tabs>
                <w:tab w:val="left" w:pos="9639"/>
              </w:tabs>
              <w:jc w:val="center"/>
            </w:pPr>
          </w:p>
        </w:tc>
        <w:tc>
          <w:tcPr>
            <w:tcW w:w="1376" w:type="dxa"/>
          </w:tcPr>
          <w:p w:rsidR="00B14E5E" w:rsidRPr="00D00522" w:rsidRDefault="00B14E5E" w:rsidP="00E61C24">
            <w:pPr>
              <w:tabs>
                <w:tab w:val="left" w:pos="9639"/>
              </w:tabs>
              <w:jc w:val="center"/>
            </w:pPr>
          </w:p>
        </w:tc>
        <w:tc>
          <w:tcPr>
            <w:tcW w:w="2160" w:type="dxa"/>
            <w:vAlign w:val="center"/>
          </w:tcPr>
          <w:p w:rsidR="00B14E5E" w:rsidRPr="00D00522" w:rsidRDefault="00B14E5E" w:rsidP="00E61C24">
            <w:pPr>
              <w:tabs>
                <w:tab w:val="left" w:pos="9639"/>
              </w:tabs>
              <w:jc w:val="center"/>
            </w:pPr>
          </w:p>
        </w:tc>
        <w:tc>
          <w:tcPr>
            <w:tcW w:w="1759" w:type="dxa"/>
            <w:vAlign w:val="center"/>
          </w:tcPr>
          <w:p w:rsidR="00B14E5E" w:rsidRPr="00D00522" w:rsidRDefault="00B14E5E" w:rsidP="00E61C24">
            <w:pPr>
              <w:tabs>
                <w:tab w:val="left" w:pos="9639"/>
              </w:tabs>
              <w:jc w:val="center"/>
            </w:pPr>
          </w:p>
        </w:tc>
      </w:tr>
      <w:tr w:rsidR="00B14E5E" w:rsidRPr="00D00522" w:rsidTr="00E61C24">
        <w:trPr>
          <w:jc w:val="center"/>
        </w:trPr>
        <w:tc>
          <w:tcPr>
            <w:tcW w:w="1072" w:type="dxa"/>
            <w:vAlign w:val="center"/>
          </w:tcPr>
          <w:p w:rsidR="00B14E5E" w:rsidRPr="00D00522" w:rsidRDefault="00B14E5E" w:rsidP="00E61C24">
            <w:pPr>
              <w:tabs>
                <w:tab w:val="left" w:pos="9639"/>
              </w:tabs>
              <w:jc w:val="center"/>
            </w:pPr>
            <w:r w:rsidRPr="00D00522">
              <w:t>…</w:t>
            </w:r>
          </w:p>
        </w:tc>
        <w:tc>
          <w:tcPr>
            <w:tcW w:w="1829" w:type="dxa"/>
            <w:vAlign w:val="center"/>
          </w:tcPr>
          <w:p w:rsidR="00B14E5E" w:rsidRPr="00D00522" w:rsidRDefault="00B14E5E" w:rsidP="00E61C24">
            <w:pPr>
              <w:tabs>
                <w:tab w:val="left" w:pos="9639"/>
              </w:tabs>
              <w:jc w:val="center"/>
            </w:pPr>
          </w:p>
        </w:tc>
        <w:tc>
          <w:tcPr>
            <w:tcW w:w="1856" w:type="dxa"/>
          </w:tcPr>
          <w:p w:rsidR="00B14E5E" w:rsidRPr="00D00522" w:rsidRDefault="00B14E5E" w:rsidP="00E61C24">
            <w:pPr>
              <w:tabs>
                <w:tab w:val="left" w:pos="9639"/>
              </w:tabs>
              <w:jc w:val="center"/>
            </w:pPr>
          </w:p>
        </w:tc>
        <w:tc>
          <w:tcPr>
            <w:tcW w:w="1376" w:type="dxa"/>
          </w:tcPr>
          <w:p w:rsidR="00B14E5E" w:rsidRPr="00D00522" w:rsidRDefault="00B14E5E" w:rsidP="00E61C24">
            <w:pPr>
              <w:tabs>
                <w:tab w:val="left" w:pos="9639"/>
              </w:tabs>
              <w:jc w:val="center"/>
            </w:pPr>
          </w:p>
        </w:tc>
        <w:tc>
          <w:tcPr>
            <w:tcW w:w="2160" w:type="dxa"/>
            <w:vAlign w:val="center"/>
          </w:tcPr>
          <w:p w:rsidR="00B14E5E" w:rsidRPr="00D00522" w:rsidRDefault="00B14E5E" w:rsidP="00E61C24">
            <w:pPr>
              <w:tabs>
                <w:tab w:val="left" w:pos="9639"/>
              </w:tabs>
              <w:jc w:val="center"/>
            </w:pPr>
          </w:p>
        </w:tc>
        <w:tc>
          <w:tcPr>
            <w:tcW w:w="1759" w:type="dxa"/>
            <w:vAlign w:val="center"/>
          </w:tcPr>
          <w:p w:rsidR="00B14E5E" w:rsidRPr="00D00522" w:rsidRDefault="00B14E5E" w:rsidP="00E61C24">
            <w:pPr>
              <w:tabs>
                <w:tab w:val="left" w:pos="9639"/>
              </w:tabs>
              <w:jc w:val="center"/>
            </w:pPr>
          </w:p>
        </w:tc>
      </w:tr>
    </w:tbl>
    <w:p w:rsidR="00B14E5E" w:rsidRPr="00D00522" w:rsidRDefault="00B14E5E" w:rsidP="00B14E5E">
      <w:pPr>
        <w:tabs>
          <w:tab w:val="left" w:pos="-4140"/>
          <w:tab w:val="left" w:pos="2160"/>
          <w:tab w:val="left" w:pos="6480"/>
        </w:tabs>
        <w:rPr>
          <w:sz w:val="32"/>
          <w:szCs w:val="32"/>
          <w:lang w:eastAsia="ru-RU"/>
        </w:rPr>
      </w:pPr>
    </w:p>
    <w:p w:rsidR="00B14E5E" w:rsidRPr="00D00522" w:rsidRDefault="00B14E5E" w:rsidP="00B14E5E">
      <w:pPr>
        <w:tabs>
          <w:tab w:val="left" w:pos="-4140"/>
          <w:tab w:val="left" w:pos="2160"/>
          <w:tab w:val="left" w:pos="6480"/>
        </w:tabs>
        <w:rPr>
          <w:sz w:val="28"/>
          <w:szCs w:val="28"/>
          <w:lang w:eastAsia="ru-RU"/>
        </w:rPr>
      </w:pPr>
    </w:p>
    <w:p w:rsidR="00B14E5E" w:rsidRPr="00D00522" w:rsidRDefault="00B14E5E" w:rsidP="00B14E5E">
      <w:pPr>
        <w:tabs>
          <w:tab w:val="left" w:pos="-4140"/>
          <w:tab w:val="left" w:pos="2160"/>
          <w:tab w:val="left" w:pos="6480"/>
        </w:tabs>
        <w:rPr>
          <w:lang w:eastAsia="ru-RU"/>
        </w:rPr>
      </w:pPr>
      <w:r w:rsidRPr="00D00522">
        <w:rPr>
          <w:lang w:eastAsia="ru-RU"/>
        </w:rPr>
        <w:t xml:space="preserve">Приложение: </w:t>
      </w:r>
      <w:r w:rsidRPr="00D00522">
        <w:t>копия договора аренды/ копия ПТС</w:t>
      </w:r>
    </w:p>
    <w:p w:rsidR="00B14E5E" w:rsidRPr="00D00522" w:rsidRDefault="00B14E5E" w:rsidP="00B14E5E">
      <w:pPr>
        <w:tabs>
          <w:tab w:val="left" w:pos="-4140"/>
          <w:tab w:val="left" w:pos="2160"/>
          <w:tab w:val="left" w:pos="6480"/>
        </w:tabs>
        <w:rPr>
          <w:sz w:val="28"/>
          <w:szCs w:val="28"/>
          <w:lang w:eastAsia="ru-RU"/>
        </w:rPr>
      </w:pPr>
    </w:p>
    <w:p w:rsidR="00B14E5E" w:rsidRPr="00D00522" w:rsidRDefault="00B14E5E" w:rsidP="00B14E5E">
      <w:pPr>
        <w:pStyle w:val="19"/>
        <w:ind w:firstLine="708"/>
      </w:pPr>
      <w:r w:rsidRPr="00D00522">
        <w:rPr>
          <w:b/>
        </w:rPr>
        <w:t>Представитель, имеющий полномочия подписать заявку на участие</w:t>
      </w:r>
      <w:r w:rsidRPr="00410894">
        <w:rPr>
          <w:b/>
          <w:bCs/>
          <w:szCs w:val="28"/>
        </w:rPr>
        <w:t xml:space="preserve"> </w:t>
      </w:r>
      <w:r>
        <w:rPr>
          <w:b/>
          <w:bCs/>
          <w:szCs w:val="28"/>
        </w:rPr>
        <w:t xml:space="preserve">в Открытом конкурсе </w:t>
      </w:r>
      <w:r w:rsidRPr="00D00522">
        <w:rPr>
          <w:b/>
        </w:rPr>
        <w:t>от имени</w:t>
      </w:r>
      <w:r>
        <w:rPr>
          <w:b/>
        </w:rPr>
        <w:t xml:space="preserve"> </w:t>
      </w:r>
      <w:r w:rsidRPr="00D00522">
        <w:t>____________________________________________________________</w:t>
      </w:r>
    </w:p>
    <w:p w:rsidR="00B14E5E" w:rsidRPr="00D00522" w:rsidRDefault="00B14E5E" w:rsidP="00B14E5E">
      <w:pPr>
        <w:pStyle w:val="19"/>
        <w:ind w:firstLine="708"/>
        <w:rPr>
          <w:i/>
        </w:rPr>
      </w:pPr>
      <w:r w:rsidRPr="00D00522">
        <w:rPr>
          <w:i/>
        </w:rPr>
        <w:t xml:space="preserve">                                        (наименование претендента)</w:t>
      </w:r>
    </w:p>
    <w:p w:rsidR="00B14E5E" w:rsidRPr="00D00522" w:rsidRDefault="00B14E5E" w:rsidP="00B14E5E">
      <w:pPr>
        <w:pStyle w:val="19"/>
        <w:ind w:firstLine="0"/>
      </w:pPr>
      <w:r w:rsidRPr="00D00522">
        <w:t>____________________________________</w:t>
      </w:r>
      <w:r>
        <w:t>______________________________</w:t>
      </w:r>
    </w:p>
    <w:p w:rsidR="00B14E5E" w:rsidRPr="00D00522" w:rsidRDefault="00B14E5E" w:rsidP="00B14E5E">
      <w:pPr>
        <w:pStyle w:val="19"/>
        <w:ind w:firstLine="708"/>
      </w:pPr>
      <w:r w:rsidRPr="00D00522">
        <w:t xml:space="preserve">       Печать</w:t>
      </w:r>
      <w:r w:rsidRPr="00D00522">
        <w:tab/>
      </w:r>
      <w:r w:rsidRPr="00D00522">
        <w:tab/>
      </w:r>
      <w:r w:rsidRPr="00D00522">
        <w:tab/>
        <w:t>(должность, подпись, ФИО)</w:t>
      </w:r>
    </w:p>
    <w:p w:rsidR="00B14E5E" w:rsidRPr="00D00522" w:rsidRDefault="00B14E5E" w:rsidP="00B14E5E">
      <w:pPr>
        <w:tabs>
          <w:tab w:val="left" w:pos="-4140"/>
          <w:tab w:val="left" w:pos="2160"/>
          <w:tab w:val="left" w:pos="6480"/>
        </w:tabs>
        <w:rPr>
          <w:sz w:val="28"/>
          <w:szCs w:val="28"/>
          <w:lang w:eastAsia="ru-RU"/>
        </w:rPr>
      </w:pPr>
      <w:r w:rsidRPr="00D00522">
        <w:t>"____" _________ 201__ г.</w:t>
      </w:r>
    </w:p>
    <w:p w:rsidR="00B14E5E" w:rsidRPr="00D00522" w:rsidRDefault="00B14E5E" w:rsidP="00B14E5E">
      <w:pPr>
        <w:tabs>
          <w:tab w:val="left" w:pos="-4140"/>
          <w:tab w:val="left" w:pos="2160"/>
          <w:tab w:val="left" w:pos="6480"/>
        </w:tabs>
        <w:rPr>
          <w:sz w:val="28"/>
          <w:szCs w:val="28"/>
          <w:lang w:eastAsia="ru-RU"/>
        </w:rPr>
      </w:pPr>
    </w:p>
    <w:p w:rsidR="00B14E5E" w:rsidRPr="00D00522" w:rsidRDefault="00B14E5E" w:rsidP="00B14E5E">
      <w:pPr>
        <w:pStyle w:val="af9"/>
        <w:ind w:firstLine="0"/>
        <w:jc w:val="right"/>
        <w:outlineLvl w:val="0"/>
        <w:rPr>
          <w:sz w:val="28"/>
          <w:szCs w:val="28"/>
        </w:rPr>
      </w:pPr>
    </w:p>
    <w:p w:rsidR="00B14E5E" w:rsidRPr="00D00522" w:rsidRDefault="00B14E5E" w:rsidP="00B14E5E">
      <w:pPr>
        <w:pStyle w:val="af9"/>
        <w:ind w:firstLine="0"/>
        <w:jc w:val="right"/>
        <w:outlineLvl w:val="0"/>
        <w:rPr>
          <w:sz w:val="28"/>
          <w:szCs w:val="28"/>
        </w:rPr>
      </w:pPr>
    </w:p>
    <w:p w:rsidR="00B14E5E" w:rsidRPr="00D00522" w:rsidRDefault="00B14E5E" w:rsidP="00B14E5E">
      <w:pPr>
        <w:pStyle w:val="af9"/>
        <w:ind w:firstLine="0"/>
        <w:jc w:val="right"/>
        <w:outlineLvl w:val="0"/>
        <w:rPr>
          <w:sz w:val="28"/>
          <w:szCs w:val="28"/>
        </w:rPr>
      </w:pPr>
    </w:p>
    <w:p w:rsidR="00B14E5E" w:rsidRDefault="00B14E5E" w:rsidP="00B14E5E"/>
    <w:p w:rsidR="00B14E5E" w:rsidRDefault="00B14E5E">
      <w:pPr>
        <w:suppressAutoHyphens w:val="0"/>
        <w:rPr>
          <w:sz w:val="28"/>
          <w:szCs w:val="28"/>
          <w:highlight w:val="cyan"/>
        </w:rPr>
      </w:pPr>
    </w:p>
    <w:sectPr w:rsidR="00B14E5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6EE" w:rsidRDefault="000566EE">
      <w:r>
        <w:separator/>
      </w:r>
    </w:p>
  </w:endnote>
  <w:endnote w:type="continuationSeparator" w:id="0">
    <w:p w:rsidR="000566EE" w:rsidRDefault="000566EE">
      <w:r>
        <w:continuationSeparator/>
      </w:r>
    </w:p>
  </w:endnote>
  <w:endnote w:type="continuationNotice" w:id="1">
    <w:p w:rsidR="000566EE" w:rsidRDefault="000566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6B" w:rsidRDefault="0072236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2236B" w:rsidRDefault="0072236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6B" w:rsidRDefault="0072236B">
    <w:pPr>
      <w:pStyle w:val="afd"/>
      <w:jc w:val="center"/>
    </w:pPr>
  </w:p>
  <w:p w:rsidR="0072236B" w:rsidRDefault="0072236B"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6EE" w:rsidRDefault="000566EE">
      <w:r>
        <w:separator/>
      </w:r>
    </w:p>
  </w:footnote>
  <w:footnote w:type="continuationSeparator" w:id="0">
    <w:p w:rsidR="000566EE" w:rsidRDefault="000566EE">
      <w:r>
        <w:continuationSeparator/>
      </w:r>
    </w:p>
  </w:footnote>
  <w:footnote w:type="continuationNotice" w:id="1">
    <w:p w:rsidR="000566EE" w:rsidRDefault="000566EE"/>
  </w:footnote>
  <w:footnote w:id="2">
    <w:p w:rsidR="0072236B" w:rsidRDefault="0072236B" w:rsidP="00777435">
      <w:pPr>
        <w:pStyle w:val="afe"/>
      </w:pPr>
      <w:r>
        <w:rPr>
          <w:rStyle w:val="af6"/>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 w:id="3">
    <w:p w:rsidR="0072236B" w:rsidRPr="002C261E" w:rsidRDefault="0072236B" w:rsidP="00B14E5E">
      <w:pPr>
        <w:tabs>
          <w:tab w:val="left" w:pos="-4140"/>
          <w:tab w:val="left" w:pos="2160"/>
          <w:tab w:val="left" w:pos="6480"/>
        </w:tabs>
        <w:rPr>
          <w:sz w:val="20"/>
          <w:szCs w:val="20"/>
          <w:lang w:eastAsia="ru-RU"/>
        </w:rPr>
      </w:pPr>
      <w:r>
        <w:rPr>
          <w:rStyle w:val="af6"/>
        </w:rPr>
        <w:footnoteRef/>
      </w:r>
      <w:r>
        <w:t xml:space="preserve"> </w:t>
      </w:r>
      <w:r w:rsidRPr="002C261E">
        <w:rPr>
          <w:sz w:val="20"/>
          <w:szCs w:val="20"/>
        </w:rPr>
        <w:t>К сведениям о транспортных средствах прилагаются заверенны</w:t>
      </w:r>
      <w:r>
        <w:rPr>
          <w:sz w:val="20"/>
          <w:szCs w:val="20"/>
        </w:rPr>
        <w:t>е</w:t>
      </w:r>
      <w:r w:rsidRPr="002C261E">
        <w:rPr>
          <w:sz w:val="20"/>
          <w:szCs w:val="20"/>
        </w:rPr>
        <w:t xml:space="preserve"> претендентом копи</w:t>
      </w:r>
      <w:r>
        <w:rPr>
          <w:sz w:val="20"/>
          <w:szCs w:val="20"/>
        </w:rPr>
        <w:t>и</w:t>
      </w:r>
      <w:r w:rsidRPr="002C261E">
        <w:rPr>
          <w:sz w:val="20"/>
          <w:szCs w:val="20"/>
        </w:rPr>
        <w:t xml:space="preserve"> документов, подтверждающи</w:t>
      </w:r>
      <w:r>
        <w:rPr>
          <w:sz w:val="20"/>
          <w:szCs w:val="20"/>
        </w:rPr>
        <w:t>е</w:t>
      </w:r>
      <w:r w:rsidRPr="002C261E">
        <w:rPr>
          <w:sz w:val="20"/>
          <w:szCs w:val="20"/>
        </w:rPr>
        <w:t xml:space="preserve"> законное право исполь</w:t>
      </w:r>
      <w:r>
        <w:rPr>
          <w:sz w:val="20"/>
          <w:szCs w:val="20"/>
        </w:rPr>
        <w:t>зования (копия договора аренды/</w:t>
      </w:r>
      <w:r w:rsidRPr="002C261E">
        <w:rPr>
          <w:sz w:val="20"/>
          <w:szCs w:val="20"/>
        </w:rPr>
        <w:t>копия ПТС)</w:t>
      </w:r>
      <w:r>
        <w:rPr>
          <w:sz w:val="20"/>
          <w:szCs w:val="20"/>
        </w:rPr>
        <w:t>.</w:t>
      </w:r>
    </w:p>
    <w:p w:rsidR="0072236B" w:rsidRDefault="0072236B" w:rsidP="00B14E5E">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6B" w:rsidRDefault="0072236B">
    <w:pPr>
      <w:pStyle w:val="afb"/>
      <w:jc w:val="center"/>
    </w:pPr>
    <w:fldSimple w:instr=" PAGE   \* MERGEFORMAT ">
      <w:r w:rsidR="00843942">
        <w:rPr>
          <w:noProof/>
        </w:rPr>
        <w:t>29</w:t>
      </w:r>
    </w:fldSimple>
  </w:p>
  <w:p w:rsidR="0072236B" w:rsidRDefault="0072236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6"/>
  </w:num>
  <w:num w:numId="9">
    <w:abstractNumId w:val="22"/>
  </w:num>
  <w:num w:numId="10">
    <w:abstractNumId w:val="28"/>
  </w:num>
  <w:num w:numId="11">
    <w:abstractNumId w:val="32"/>
  </w:num>
  <w:num w:numId="12">
    <w:abstractNumId w:val="30"/>
  </w:num>
  <w:num w:numId="13">
    <w:abstractNumId w:val="33"/>
  </w:num>
  <w:num w:numId="14">
    <w:abstractNumId w:val="37"/>
  </w:num>
  <w:num w:numId="15">
    <w:abstractNumId w:val="27"/>
  </w:num>
  <w:num w:numId="16">
    <w:abstractNumId w:val="29"/>
  </w:num>
  <w:num w:numId="17">
    <w:abstractNumId w:val="26"/>
  </w:num>
  <w:num w:numId="18">
    <w:abstractNumId w:val="24"/>
  </w:num>
  <w:num w:numId="19">
    <w:abstractNumId w:val="25"/>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5"/>
  </w:num>
  <w:num w:numId="27">
    <w:abstractNumId w:val="22"/>
  </w:num>
  <w:num w:numId="28">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1CF"/>
    <w:rsid w:val="0005529D"/>
    <w:rsid w:val="000557B3"/>
    <w:rsid w:val="000566EE"/>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3FC3"/>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39EF"/>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67E21"/>
    <w:rsid w:val="00274113"/>
    <w:rsid w:val="00274699"/>
    <w:rsid w:val="002810F4"/>
    <w:rsid w:val="0028168C"/>
    <w:rsid w:val="00282B03"/>
    <w:rsid w:val="002910EA"/>
    <w:rsid w:val="00291899"/>
    <w:rsid w:val="00293CE8"/>
    <w:rsid w:val="00297DCA"/>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143F7"/>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0592"/>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60D4"/>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0D78"/>
    <w:rsid w:val="004C2235"/>
    <w:rsid w:val="004C7528"/>
    <w:rsid w:val="004D2E53"/>
    <w:rsid w:val="004D44D7"/>
    <w:rsid w:val="004D4FA2"/>
    <w:rsid w:val="004D6625"/>
    <w:rsid w:val="004E13F0"/>
    <w:rsid w:val="004E1725"/>
    <w:rsid w:val="004E202E"/>
    <w:rsid w:val="004E2C51"/>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0D6C"/>
    <w:rsid w:val="006E23DE"/>
    <w:rsid w:val="006E4289"/>
    <w:rsid w:val="006E67B8"/>
    <w:rsid w:val="006E7589"/>
    <w:rsid w:val="006F1466"/>
    <w:rsid w:val="006F2C73"/>
    <w:rsid w:val="006F3F9D"/>
    <w:rsid w:val="006F4522"/>
    <w:rsid w:val="006F6D36"/>
    <w:rsid w:val="00700529"/>
    <w:rsid w:val="00700A24"/>
    <w:rsid w:val="00701BE5"/>
    <w:rsid w:val="007046B2"/>
    <w:rsid w:val="00706C8C"/>
    <w:rsid w:val="0072064C"/>
    <w:rsid w:val="0072236B"/>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56FB"/>
    <w:rsid w:val="00746E8D"/>
    <w:rsid w:val="00752221"/>
    <w:rsid w:val="00752FEB"/>
    <w:rsid w:val="00754AD8"/>
    <w:rsid w:val="00756269"/>
    <w:rsid w:val="00760ECD"/>
    <w:rsid w:val="0076195D"/>
    <w:rsid w:val="00763BD4"/>
    <w:rsid w:val="00763EDB"/>
    <w:rsid w:val="00765DAB"/>
    <w:rsid w:val="0077096E"/>
    <w:rsid w:val="0077115E"/>
    <w:rsid w:val="007747B6"/>
    <w:rsid w:val="00776317"/>
    <w:rsid w:val="007768E4"/>
    <w:rsid w:val="00777435"/>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0CCD"/>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2473"/>
    <w:rsid w:val="008437AD"/>
    <w:rsid w:val="00843942"/>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09F5"/>
    <w:rsid w:val="0093234E"/>
    <w:rsid w:val="00935236"/>
    <w:rsid w:val="009370AF"/>
    <w:rsid w:val="00940169"/>
    <w:rsid w:val="00940FA2"/>
    <w:rsid w:val="009411A9"/>
    <w:rsid w:val="00942FE8"/>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A2C"/>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4679"/>
    <w:rsid w:val="00B07F62"/>
    <w:rsid w:val="00B129CC"/>
    <w:rsid w:val="00B14E5E"/>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C29"/>
    <w:rsid w:val="00B55FE0"/>
    <w:rsid w:val="00B60E20"/>
    <w:rsid w:val="00B61E06"/>
    <w:rsid w:val="00B63139"/>
    <w:rsid w:val="00B63B06"/>
    <w:rsid w:val="00B64084"/>
    <w:rsid w:val="00B65256"/>
    <w:rsid w:val="00B654BE"/>
    <w:rsid w:val="00B65FAA"/>
    <w:rsid w:val="00B7520F"/>
    <w:rsid w:val="00B75801"/>
    <w:rsid w:val="00B7639C"/>
    <w:rsid w:val="00B77F30"/>
    <w:rsid w:val="00B8503E"/>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47E5"/>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0E9F"/>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1C24"/>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863BF"/>
    <w:rsid w:val="00E90BB5"/>
    <w:rsid w:val="00E91758"/>
    <w:rsid w:val="00E91D7D"/>
    <w:rsid w:val="00E92117"/>
    <w:rsid w:val="00E92155"/>
    <w:rsid w:val="00E95D99"/>
    <w:rsid w:val="00EA36BD"/>
    <w:rsid w:val="00EB1B7D"/>
    <w:rsid w:val="00EB23BD"/>
    <w:rsid w:val="00EB37F5"/>
    <w:rsid w:val="00EB5D3C"/>
    <w:rsid w:val="00EB75F0"/>
    <w:rsid w:val="00EC202D"/>
    <w:rsid w:val="00EC35CE"/>
    <w:rsid w:val="00EC4BDA"/>
    <w:rsid w:val="00ED09C7"/>
    <w:rsid w:val="00ED7B3B"/>
    <w:rsid w:val="00EE35FA"/>
    <w:rsid w:val="00EE3988"/>
    <w:rsid w:val="00EE42BF"/>
    <w:rsid w:val="00EE6527"/>
    <w:rsid w:val="00EE7139"/>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75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13">
    <w:name w:val="Font Style13"/>
    <w:basedOn w:val="a0"/>
    <w:uiPriority w:val="99"/>
    <w:rsid w:val="003143F7"/>
    <w:rPr>
      <w:rFonts w:ascii="Times New Roman" w:hAnsi="Times New Roman" w:cs="Times New Roman"/>
      <w:sz w:val="22"/>
      <w:szCs w:val="22"/>
    </w:rPr>
  </w:style>
  <w:style w:type="character" w:customStyle="1" w:styleId="FontStyle11">
    <w:name w:val="Font Style11"/>
    <w:basedOn w:val="a0"/>
    <w:uiPriority w:val="99"/>
    <w:rsid w:val="003143F7"/>
    <w:rPr>
      <w:rFonts w:ascii="Times New Roman" w:hAnsi="Times New Roman" w:cs="Times New Roman"/>
      <w:b/>
      <w:bCs/>
      <w:sz w:val="22"/>
      <w:szCs w:val="22"/>
    </w:rPr>
  </w:style>
  <w:style w:type="paragraph" w:customStyle="1" w:styleId="Style1">
    <w:name w:val="Style1"/>
    <w:basedOn w:val="a"/>
    <w:uiPriority w:val="99"/>
    <w:rsid w:val="003143F7"/>
    <w:pPr>
      <w:widowControl w:val="0"/>
      <w:suppressAutoHyphens w:val="0"/>
      <w:autoSpaceDE w:val="0"/>
      <w:autoSpaceDN w:val="0"/>
      <w:adjustRightInd w:val="0"/>
    </w:pPr>
    <w:rPr>
      <w:lang w:eastAsia="ru-RU"/>
    </w:rPr>
  </w:style>
  <w:style w:type="paragraph" w:customStyle="1" w:styleId="Style2">
    <w:name w:val="Style2"/>
    <w:basedOn w:val="a"/>
    <w:uiPriority w:val="99"/>
    <w:rsid w:val="003143F7"/>
    <w:pPr>
      <w:widowControl w:val="0"/>
      <w:suppressAutoHyphens w:val="0"/>
      <w:autoSpaceDE w:val="0"/>
      <w:autoSpaceDN w:val="0"/>
      <w:adjustRightInd w:val="0"/>
    </w:pPr>
    <w:rPr>
      <w:lang w:eastAsia="ru-RU"/>
    </w:rPr>
  </w:style>
  <w:style w:type="paragraph" w:customStyle="1" w:styleId="Style7">
    <w:name w:val="Style7"/>
    <w:basedOn w:val="a"/>
    <w:uiPriority w:val="99"/>
    <w:rsid w:val="003143F7"/>
    <w:pPr>
      <w:widowControl w:val="0"/>
      <w:suppressAutoHyphens w:val="0"/>
      <w:autoSpaceDE w:val="0"/>
      <w:autoSpaceDN w:val="0"/>
      <w:adjustRightInd w:val="0"/>
      <w:spacing w:line="263" w:lineRule="exact"/>
    </w:pPr>
    <w:rPr>
      <w:lang w:eastAsia="ru-RU"/>
    </w:rPr>
  </w:style>
  <w:style w:type="character" w:customStyle="1" w:styleId="FontStyle12">
    <w:name w:val="Font Style12"/>
    <w:basedOn w:val="a0"/>
    <w:uiPriority w:val="99"/>
    <w:rsid w:val="003143F7"/>
    <w:rPr>
      <w:rFonts w:ascii="Candara" w:hAnsi="Candara" w:cs="Candara"/>
      <w:b/>
      <w:bCs/>
      <w:smallCaps/>
      <w:sz w:val="22"/>
      <w:szCs w:val="22"/>
    </w:rPr>
  </w:style>
  <w:style w:type="paragraph" w:customStyle="1" w:styleId="Style4">
    <w:name w:val="Style4"/>
    <w:basedOn w:val="a"/>
    <w:uiPriority w:val="99"/>
    <w:rsid w:val="003143F7"/>
    <w:pPr>
      <w:widowControl w:val="0"/>
      <w:suppressAutoHyphens w:val="0"/>
      <w:autoSpaceDE w:val="0"/>
      <w:autoSpaceDN w:val="0"/>
      <w:adjustRightInd w:val="0"/>
      <w:spacing w:line="262" w:lineRule="exact"/>
      <w:ind w:firstLine="799"/>
      <w:jc w:val="both"/>
    </w:pPr>
    <w:rPr>
      <w:lang w:eastAsia="ru-RU"/>
    </w:rPr>
  </w:style>
  <w:style w:type="paragraph" w:customStyle="1" w:styleId="Style5">
    <w:name w:val="Style5"/>
    <w:basedOn w:val="a"/>
    <w:uiPriority w:val="99"/>
    <w:rsid w:val="003143F7"/>
    <w:pPr>
      <w:widowControl w:val="0"/>
      <w:suppressAutoHyphens w:val="0"/>
      <w:autoSpaceDE w:val="0"/>
      <w:autoSpaceDN w:val="0"/>
      <w:adjustRightInd w:val="0"/>
    </w:pPr>
    <w:rPr>
      <w:lang w:eastAsia="ru-RU"/>
    </w:rPr>
  </w:style>
  <w:style w:type="paragraph" w:customStyle="1" w:styleId="Style3">
    <w:name w:val="Style3"/>
    <w:basedOn w:val="a"/>
    <w:uiPriority w:val="99"/>
    <w:rsid w:val="003143F7"/>
    <w:pPr>
      <w:widowControl w:val="0"/>
      <w:suppressAutoHyphens w:val="0"/>
      <w:autoSpaceDE w:val="0"/>
      <w:autoSpaceDN w:val="0"/>
      <w:adjustRightInd w:val="0"/>
      <w:spacing w:line="259" w:lineRule="exact"/>
      <w:ind w:firstLine="806"/>
    </w:pPr>
    <w:rPr>
      <w:lang w:eastAsia="ru-RU"/>
    </w:rPr>
  </w:style>
  <w:style w:type="paragraph" w:customStyle="1" w:styleId="Style6">
    <w:name w:val="Style6"/>
    <w:basedOn w:val="a"/>
    <w:uiPriority w:val="99"/>
    <w:rsid w:val="003143F7"/>
    <w:pPr>
      <w:widowControl w:val="0"/>
      <w:suppressAutoHyphens w:val="0"/>
      <w:autoSpaceDE w:val="0"/>
      <w:autoSpaceDN w:val="0"/>
      <w:adjustRightInd w:val="0"/>
    </w:pPr>
    <w:rPr>
      <w:lang w:eastAsia="ru-RU"/>
    </w:rPr>
  </w:style>
  <w:style w:type="character" w:customStyle="1" w:styleId="1c">
    <w:name w:val="Текст сноски Знак1"/>
    <w:basedOn w:val="a0"/>
    <w:link w:val="afe"/>
    <w:uiPriority w:val="99"/>
    <w:locked/>
    <w:rsid w:val="00B14E5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www.zakupki.gov.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www.zakupki.gov.ru" TargetMode="Externa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hyperlink" Target="http://www.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6BEA6-76F4-477A-9FE4-9DCCABE2C620}">
  <ds:schemaRefs>
    <ds:schemaRef ds:uri="http://schemas.openxmlformats.org/officeDocument/2006/bibliography"/>
  </ds:schemaRefs>
</ds:datastoreItem>
</file>

<file path=customXml/itemProps3.xml><?xml version="1.0" encoding="utf-8"?>
<ds:datastoreItem xmlns:ds="http://schemas.openxmlformats.org/officeDocument/2006/customXml" ds:itemID="{C1658DA9-B41F-4063-B439-7D4FF4C3DB0E}">
  <ds:schemaRefs>
    <ds:schemaRef ds:uri="http://schemas.openxmlformats.org/officeDocument/2006/bibliography"/>
  </ds:schemaRefs>
</ds:datastoreItem>
</file>

<file path=customXml/itemProps4.xml><?xml version="1.0" encoding="utf-8"?>
<ds:datastoreItem xmlns:ds="http://schemas.openxmlformats.org/officeDocument/2006/customXml" ds:itemID="{A48B41DD-AC3F-48D5-AE5F-724717304A8E}">
  <ds:schemaRefs>
    <ds:schemaRef ds:uri="http://schemas.openxmlformats.org/officeDocument/2006/bibliography"/>
  </ds:schemaRefs>
</ds:datastoreItem>
</file>

<file path=customXml/itemProps5.xml><?xml version="1.0" encoding="utf-8"?>
<ds:datastoreItem xmlns:ds="http://schemas.openxmlformats.org/officeDocument/2006/customXml" ds:itemID="{3D840629-B3E8-40FC-A517-16D85D9B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5551</TotalTime>
  <Pages>63</Pages>
  <Words>17512</Words>
  <Characters>99819</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117097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Болдоржиева</cp:lastModifiedBy>
  <cp:revision>233</cp:revision>
  <cp:lastPrinted>2017-11-24T06:37:00Z</cp:lastPrinted>
  <dcterms:created xsi:type="dcterms:W3CDTF">2013-10-14T11:48:00Z</dcterms:created>
  <dcterms:modified xsi:type="dcterms:W3CDTF">2017-11-25T05:57:00Z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