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DF" w:rsidRDefault="0061058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ОКэ-НКПОКТ-17-003</w:t>
      </w:r>
      <w:bookmarkEnd w:id="0"/>
      <w:bookmarkEnd w:id="1"/>
      <w:bookmarkEnd w:id="2"/>
      <w:bookmarkEnd w:id="3"/>
      <w:bookmarkEnd w:id="4"/>
      <w:bookmarkEnd w:id="5"/>
      <w:bookmarkEnd w:id="6"/>
      <w:bookmarkEnd w:id="7"/>
      <w:bookmarkEnd w:id="8"/>
      <w:bookmarkEnd w:id="9"/>
      <w:r w:rsidR="00300CD1">
        <w:rPr>
          <w:b/>
          <w:sz w:val="32"/>
          <w:szCs w:val="32"/>
        </w:rPr>
        <w:t>3</w:t>
      </w:r>
    </w:p>
    <w:p w:rsidR="00AF4708" w:rsidRDefault="00AF4708" w:rsidP="00AF4708">
      <w:pPr>
        <w:jc w:val="both"/>
      </w:pPr>
    </w:p>
    <w:p w:rsidR="00153FDF" w:rsidRDefault="0061058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rsidR="00300CD1">
        <w:t>О </w:t>
      </w:r>
      <w:r>
        <w:t xml:space="preserve">«ТрансКонтейнер», </w:t>
      </w:r>
      <w:r>
        <w:rPr>
          <w:snapToGrid w:val="0"/>
          <w:szCs w:val="20"/>
        </w:rPr>
        <w:t>утвержденным</w:t>
      </w:r>
      <w:r w:rsidR="00300CD1">
        <w:rPr>
          <w:snapToGrid w:val="0"/>
          <w:szCs w:val="20"/>
        </w:rPr>
        <w:t xml:space="preserve"> решением совета директоров ПАО </w:t>
      </w:r>
      <w:r>
        <w:rPr>
          <w:snapToGrid w:val="0"/>
          <w:szCs w:val="20"/>
        </w:rPr>
        <w:t>«ТрансКонтейнер</w:t>
      </w:r>
      <w:proofErr w:type="gramEnd"/>
      <w:r>
        <w:rPr>
          <w:snapToGrid w:val="0"/>
          <w:szCs w:val="20"/>
        </w:rPr>
        <w:t>» от 21 декабря 2016 г.</w:t>
      </w:r>
      <w:r>
        <w:t xml:space="preserve"> (</w:t>
      </w:r>
      <w:r w:rsidR="00300CD1">
        <w:t xml:space="preserve">далее – Положение о закупках), </w:t>
      </w:r>
      <w:r>
        <w:t>проводит:</w:t>
      </w:r>
    </w:p>
    <w:p w:rsidR="00153FDF" w:rsidRDefault="0061058B">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w:t>
      </w:r>
      <w:r w:rsidR="00300CD1">
        <w:t>онной форме № ОКэ-НКПОКТ-17-0033 по предмету закупки «</w:t>
      </w:r>
      <w:r>
        <w:t>Выполнение работ по уборке снег</w:t>
      </w:r>
      <w:r>
        <w:t xml:space="preserve">а с территорий, очистке крыш от снега, наледи, сосулек, </w:t>
      </w:r>
      <w:proofErr w:type="spellStart"/>
      <w:r>
        <w:t>противогололёдной</w:t>
      </w:r>
      <w:proofErr w:type="spellEnd"/>
      <w:r>
        <w:t xml:space="preserve"> обработке т</w:t>
      </w:r>
      <w:r w:rsidR="00300CD1">
        <w:t>ерриторий объектов филиала ПАО «ТрансКонтейнер»</w:t>
      </w:r>
      <w:r>
        <w:t xml:space="preserve"> на Октябрьской железной дороге</w:t>
      </w:r>
      <w:bookmarkEnd w:id="10"/>
      <w:bookmarkEnd w:id="11"/>
      <w:bookmarkEnd w:id="12"/>
      <w:bookmarkEnd w:id="13"/>
      <w:bookmarkEnd w:id="14"/>
      <w:bookmarkEnd w:id="15"/>
      <w:bookmarkEnd w:id="16"/>
      <w:bookmarkEnd w:id="17"/>
      <w:bookmarkEnd w:id="18"/>
      <w:r w:rsidR="00300CD1">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53FDF" w:rsidRDefault="0061058B">
      <w:pPr>
        <w:jc w:val="both"/>
      </w:pPr>
      <w:r>
        <w:t>Почтовый адрес Заказчика: 191002, г. Санкт-Петербург, Владимирский пр., д. 23.</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00CD1" w:rsidRDefault="00300CD1" w:rsidP="00300CD1">
      <w:pPr>
        <w:jc w:val="both"/>
      </w:pPr>
      <w:r>
        <w:t>Ф.И.О.: Степанов Дмитрий Владимирович</w:t>
      </w:r>
    </w:p>
    <w:p w:rsidR="00300CD1" w:rsidRPr="00200D63" w:rsidRDefault="00300CD1" w:rsidP="00300CD1">
      <w:pPr>
        <w:jc w:val="both"/>
      </w:pPr>
      <w:r w:rsidRPr="00C64E36">
        <w:t xml:space="preserve">Адрес электронной почты: </w:t>
      </w:r>
      <w:proofErr w:type="spellStart"/>
      <w:r w:rsidRPr="00660861">
        <w:t>StepanovDV</w:t>
      </w:r>
      <w:r w:rsidRPr="00200D63">
        <w:t>@</w:t>
      </w:r>
      <w:r>
        <w:rPr>
          <w:lang w:val="en-US"/>
        </w:rPr>
        <w:t>trcont</w:t>
      </w:r>
      <w:proofErr w:type="spellEnd"/>
      <w:r w:rsidRPr="00200D63">
        <w:t>.</w:t>
      </w:r>
      <w:proofErr w:type="spellStart"/>
      <w:r>
        <w:rPr>
          <w:lang w:val="en-US"/>
        </w:rPr>
        <w:t>ru</w:t>
      </w:r>
      <w:proofErr w:type="spellEnd"/>
    </w:p>
    <w:p w:rsidR="00300CD1" w:rsidRPr="00C64E36" w:rsidRDefault="00300CD1" w:rsidP="00300CD1">
      <w:pPr>
        <w:jc w:val="both"/>
      </w:pPr>
      <w:r>
        <w:t>Т</w:t>
      </w:r>
      <w:r w:rsidRPr="00C64E36">
        <w:t xml:space="preserve">елефон: </w:t>
      </w:r>
      <w:r>
        <w:t>+7(812) 458-91-15 доб.30-55</w:t>
      </w:r>
      <w:r w:rsidRPr="00C64E36">
        <w:t xml:space="preserve">, </w:t>
      </w:r>
    </w:p>
    <w:p w:rsidR="00300CD1" w:rsidRPr="00C64E36" w:rsidRDefault="00300CD1" w:rsidP="00300CD1">
      <w:pPr>
        <w:jc w:val="both"/>
      </w:pPr>
      <w:r>
        <w:t>Ф</w:t>
      </w:r>
      <w:r w:rsidRPr="00C64E36">
        <w:t xml:space="preserve">акс: </w:t>
      </w:r>
      <w:r>
        <w:t>+7(812) 457-52-08</w:t>
      </w:r>
      <w:r w:rsidRPr="00C64E36">
        <w:t>.</w:t>
      </w:r>
    </w:p>
    <w:p w:rsidR="00CB1C18" w:rsidRDefault="00CB1C18" w:rsidP="00AF4708">
      <w:pPr>
        <w:jc w:val="both"/>
      </w:pPr>
    </w:p>
    <w:p w:rsidR="00153FDF" w:rsidRDefault="0061058B">
      <w:pPr>
        <w:pStyle w:val="1"/>
        <w:ind w:firstLine="708"/>
        <w:rPr>
          <w:szCs w:val="28"/>
        </w:rPr>
      </w:pPr>
      <w:r>
        <w:rPr>
          <w:b/>
        </w:rPr>
        <w:t>Организатором открытого ко</w:t>
      </w:r>
      <w:r>
        <w:rPr>
          <w:b/>
        </w:rPr>
        <w:t>нкурса</w:t>
      </w:r>
      <w:r>
        <w:t xml:space="preserve"> является </w:t>
      </w:r>
      <w:r>
        <w:br/>
        <w:t>ПАО «ТрансКонтейнер». Функции Организатора выполняет:</w:t>
      </w:r>
    </w:p>
    <w:p w:rsidR="00153FDF" w:rsidRDefault="0061058B">
      <w:pPr>
        <w:pStyle w:val="1"/>
        <w:ind w:firstLine="708"/>
        <w:rPr>
          <w:szCs w:val="28"/>
        </w:rPr>
      </w:pPr>
      <w:r>
        <w:rPr>
          <w:szCs w:val="28"/>
        </w:rPr>
        <w:t xml:space="preserve">Постоянная рабочая группа </w:t>
      </w:r>
      <w:r w:rsidR="00300CD1">
        <w:rPr>
          <w:szCs w:val="28"/>
        </w:rPr>
        <w:t>Конкурсной комиссии филиала ПАО </w:t>
      </w:r>
      <w:r>
        <w:rPr>
          <w:szCs w:val="28"/>
        </w:rPr>
        <w:t xml:space="preserve">«ТрансКонтейнер» на </w:t>
      </w:r>
      <w:r>
        <w:t>Октябрьской железной дороге.</w:t>
      </w:r>
    </w:p>
    <w:p w:rsidR="00153FDF" w:rsidRDefault="0061058B">
      <w:pPr>
        <w:pStyle w:val="1"/>
        <w:ind w:firstLine="0"/>
        <w:rPr>
          <w:szCs w:val="28"/>
        </w:rPr>
      </w:pPr>
      <w:r>
        <w:rPr>
          <w:szCs w:val="28"/>
        </w:rPr>
        <w:t>Адрес: 191002, г. Санкт-Петер</w:t>
      </w:r>
      <w:r w:rsidR="00300CD1">
        <w:rPr>
          <w:szCs w:val="28"/>
        </w:rPr>
        <w:t>бург, Владимирский пр., д. 23.</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53FDF" w:rsidRDefault="00300CD1">
      <w:pPr>
        <w:jc w:val="both"/>
        <w:rPr>
          <w:szCs w:val="28"/>
        </w:rPr>
      </w:pPr>
      <w:r>
        <w:rPr>
          <w:szCs w:val="28"/>
        </w:rPr>
        <w:t>Предмет договора: в</w:t>
      </w:r>
      <w:r w:rsidR="0061058B">
        <w:rPr>
          <w:szCs w:val="28"/>
        </w:rPr>
        <w:t xml:space="preserve">ыполнение работ по уборке снега с территорий, очистке крыш от снега, наледи, сосулек, </w:t>
      </w:r>
      <w:proofErr w:type="spellStart"/>
      <w:r w:rsidR="0061058B">
        <w:rPr>
          <w:szCs w:val="28"/>
        </w:rPr>
        <w:t>противогололёдной</w:t>
      </w:r>
      <w:proofErr w:type="spellEnd"/>
      <w:r w:rsidR="0061058B">
        <w:rPr>
          <w:szCs w:val="28"/>
        </w:rPr>
        <w:t xml:space="preserve"> обработке т</w:t>
      </w:r>
      <w:r>
        <w:rPr>
          <w:szCs w:val="28"/>
        </w:rPr>
        <w:t>ерриторий объектов филиала ПАО «ТрансКонтейнер»</w:t>
      </w:r>
      <w:r w:rsidR="0061058B">
        <w:rPr>
          <w:szCs w:val="28"/>
        </w:rPr>
        <w:t xml:space="preserve"> на Октябрьской железной дороге.</w:t>
      </w:r>
    </w:p>
    <w:p w:rsidR="00153FDF" w:rsidRDefault="0061058B">
      <w:pPr>
        <w:jc w:val="both"/>
        <w:rPr>
          <w:szCs w:val="28"/>
        </w:rPr>
      </w:pPr>
      <w:r>
        <w:rPr>
          <w:szCs w:val="28"/>
        </w:rPr>
        <w:t>Начальная (максимальная) цена д</w:t>
      </w:r>
      <w:r>
        <w:rPr>
          <w:szCs w:val="28"/>
        </w:rPr>
        <w:t>оговора: 2</w:t>
      </w:r>
      <w:r w:rsidR="00300CD1">
        <w:rPr>
          <w:szCs w:val="28"/>
        </w:rPr>
        <w:t> </w:t>
      </w:r>
      <w:r>
        <w:rPr>
          <w:szCs w:val="28"/>
        </w:rPr>
        <w:t>400</w:t>
      </w:r>
      <w:r w:rsidR="00300CD1">
        <w:rPr>
          <w:szCs w:val="28"/>
        </w:rPr>
        <w:t> </w:t>
      </w:r>
      <w:r>
        <w:rPr>
          <w:szCs w:val="28"/>
        </w:rPr>
        <w:t>000</w:t>
      </w:r>
      <w:r w:rsidR="00300CD1">
        <w:rPr>
          <w:szCs w:val="28"/>
        </w:rPr>
        <w:t>,00</w:t>
      </w:r>
      <w:r>
        <w:rPr>
          <w:szCs w:val="28"/>
        </w:rPr>
        <w:t xml:space="preserve"> (два миллиона четыреста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w:t>
      </w:r>
      <w:r>
        <w:rPr>
          <w:szCs w:val="28"/>
        </w:rPr>
        <w:t xml:space="preserve">ицензий, сертификатов для допуска до выполнения работ, таможенных пошлин, налогов, сборов и других обязательных платежей без </w:t>
      </w:r>
      <w:r>
        <w:rPr>
          <w:szCs w:val="28"/>
        </w:rPr>
        <w:lastRenderedPageBreak/>
        <w:t>учета НДС.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843"/>
        <w:gridCol w:w="1871"/>
      </w:tblGrid>
      <w:tr w:rsidR="00470014" w:rsidRPr="00BD24C5" w:rsidTr="00300CD1">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00CD1">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00CD1">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00CD1">
            <w:pPr>
              <w:snapToGrid w:val="0"/>
              <w:ind w:firstLine="0"/>
              <w:jc w:val="center"/>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00CD1">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00CD1">
            <w:pPr>
              <w:snapToGrid w:val="0"/>
              <w:ind w:firstLine="0"/>
              <w:jc w:val="center"/>
              <w:rPr>
                <w:snapToGrid/>
                <w:sz w:val="24"/>
                <w:szCs w:val="24"/>
              </w:rPr>
            </w:pPr>
            <w:r>
              <w:rPr>
                <w:snapToGrid/>
                <w:sz w:val="24"/>
                <w:szCs w:val="24"/>
              </w:rPr>
              <w:t>Ед. измерения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300CD1">
            <w:pPr>
              <w:snapToGrid w:val="0"/>
              <w:ind w:firstLine="0"/>
              <w:jc w:val="center"/>
              <w:rPr>
                <w:snapToGrid/>
                <w:sz w:val="24"/>
                <w:szCs w:val="24"/>
              </w:rPr>
            </w:pPr>
            <w:r>
              <w:rPr>
                <w:snapToGrid/>
                <w:sz w:val="24"/>
                <w:szCs w:val="24"/>
              </w:rPr>
              <w:t>Дополнительные сведения</w:t>
            </w:r>
          </w:p>
        </w:tc>
      </w:tr>
      <w:tr w:rsidR="00470014" w:rsidRPr="00F26920" w:rsidTr="00300CD1">
        <w:tc>
          <w:tcPr>
            <w:tcW w:w="562" w:type="dxa"/>
            <w:tcBorders>
              <w:top w:val="single" w:sz="4" w:space="0" w:color="auto"/>
              <w:left w:val="single" w:sz="4" w:space="0" w:color="auto"/>
              <w:bottom w:val="single" w:sz="4" w:space="0" w:color="auto"/>
              <w:right w:val="single" w:sz="4" w:space="0" w:color="auto"/>
            </w:tcBorders>
            <w:vAlign w:val="center"/>
            <w:hideMark/>
          </w:tcPr>
          <w:p w:rsidR="00153FDF" w:rsidRDefault="0061058B" w:rsidP="00300CD1">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153FDF" w:rsidRDefault="0061058B" w:rsidP="00300CD1">
            <w:pPr>
              <w:snapToGrid w:val="0"/>
              <w:ind w:firstLine="0"/>
              <w:jc w:val="center"/>
              <w:rPr>
                <w:snapToGrid/>
                <w:sz w:val="24"/>
                <w:szCs w:val="24"/>
                <w:lang w:val="en-US"/>
              </w:rPr>
            </w:pPr>
            <w:r>
              <w:rPr>
                <w:snapToGrid/>
                <w:sz w:val="24"/>
                <w:szCs w:val="24"/>
                <w:lang w:val="en-US"/>
              </w:rPr>
              <w:t>81.29.12.000</w:t>
            </w:r>
          </w:p>
        </w:tc>
        <w:tc>
          <w:tcPr>
            <w:tcW w:w="1984" w:type="dxa"/>
            <w:tcBorders>
              <w:top w:val="single" w:sz="4" w:space="0" w:color="auto"/>
              <w:left w:val="single" w:sz="4" w:space="0" w:color="auto"/>
              <w:bottom w:val="single" w:sz="4" w:space="0" w:color="auto"/>
              <w:right w:val="single" w:sz="4" w:space="0" w:color="auto"/>
            </w:tcBorders>
            <w:vAlign w:val="center"/>
          </w:tcPr>
          <w:p w:rsidR="00153FDF" w:rsidRDefault="0061058B" w:rsidP="00300CD1">
            <w:pPr>
              <w:snapToGrid w:val="0"/>
              <w:ind w:firstLine="0"/>
              <w:jc w:val="center"/>
              <w:rPr>
                <w:snapToGrid/>
                <w:sz w:val="24"/>
                <w:szCs w:val="24"/>
              </w:rPr>
            </w:pPr>
            <w:r>
              <w:rPr>
                <w:snapToGrid/>
                <w:sz w:val="24"/>
                <w:szCs w:val="24"/>
                <w:lang w:val="en-US"/>
              </w:rPr>
              <w:t>81.29.2</w:t>
            </w:r>
          </w:p>
        </w:tc>
        <w:tc>
          <w:tcPr>
            <w:tcW w:w="1531" w:type="dxa"/>
            <w:tcBorders>
              <w:top w:val="single" w:sz="4" w:space="0" w:color="auto"/>
              <w:left w:val="single" w:sz="4" w:space="0" w:color="auto"/>
              <w:bottom w:val="single" w:sz="4" w:space="0" w:color="auto"/>
              <w:right w:val="single" w:sz="4" w:space="0" w:color="auto"/>
            </w:tcBorders>
            <w:vAlign w:val="center"/>
          </w:tcPr>
          <w:p w:rsidR="00153FDF" w:rsidRDefault="0061058B" w:rsidP="00300CD1">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153FDF" w:rsidRDefault="0061058B" w:rsidP="00300CD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871" w:type="dxa"/>
            <w:tcBorders>
              <w:top w:val="single" w:sz="4" w:space="0" w:color="auto"/>
              <w:left w:val="single" w:sz="4" w:space="0" w:color="auto"/>
              <w:bottom w:val="single" w:sz="4" w:space="0" w:color="auto"/>
              <w:right w:val="single" w:sz="4" w:space="0" w:color="auto"/>
            </w:tcBorders>
            <w:vAlign w:val="center"/>
            <w:hideMark/>
          </w:tcPr>
          <w:p w:rsidR="00153FDF" w:rsidRDefault="0061058B" w:rsidP="00300CD1">
            <w:pPr>
              <w:snapToGrid w:val="0"/>
              <w:ind w:firstLine="0"/>
              <w:jc w:val="center"/>
              <w:rPr>
                <w:snapToGrid/>
                <w:sz w:val="24"/>
                <w:szCs w:val="24"/>
              </w:rPr>
            </w:pPr>
            <w:r>
              <w:rPr>
                <w:snapToGrid/>
                <w:sz w:val="24"/>
                <w:szCs w:val="24"/>
              </w:rPr>
              <w:t>Строка годового плана закупок №585</w:t>
            </w:r>
          </w:p>
        </w:tc>
      </w:tr>
    </w:tbl>
    <w:p w:rsidR="00300CD1" w:rsidRDefault="0061058B">
      <w:pPr>
        <w:jc w:val="both"/>
        <w:rPr>
          <w:szCs w:val="28"/>
        </w:rPr>
      </w:pPr>
      <w:r>
        <w:rPr>
          <w:szCs w:val="28"/>
        </w:rPr>
        <w:t xml:space="preserve">Место поставки товара, выполнения работ, оказания услуг: </w:t>
      </w:r>
    </w:p>
    <w:p w:rsidR="00300CD1" w:rsidRDefault="0061058B">
      <w:pPr>
        <w:jc w:val="both"/>
        <w:rPr>
          <w:szCs w:val="28"/>
        </w:rPr>
      </w:pPr>
      <w:r>
        <w:rPr>
          <w:szCs w:val="28"/>
        </w:rPr>
        <w:t xml:space="preserve">192007, г. Санкт-Петербург, Лиговский проспект, дом 240 лит. А, Контейнерный терминал </w:t>
      </w:r>
      <w:proofErr w:type="spellStart"/>
      <w:r>
        <w:rPr>
          <w:szCs w:val="28"/>
        </w:rPr>
        <w:t>Санкт-Петербург-Товарный-Витебский</w:t>
      </w:r>
      <w:proofErr w:type="spellEnd"/>
      <w:r>
        <w:rPr>
          <w:szCs w:val="28"/>
        </w:rPr>
        <w:t>;</w:t>
      </w:r>
    </w:p>
    <w:p w:rsidR="00153FDF" w:rsidRDefault="0061058B">
      <w:pPr>
        <w:jc w:val="both"/>
        <w:rPr>
          <w:szCs w:val="28"/>
        </w:rPr>
      </w:pPr>
      <w:r>
        <w:rPr>
          <w:szCs w:val="28"/>
        </w:rPr>
        <w:t xml:space="preserve">195009, г. Санкт-Петербург, </w:t>
      </w:r>
      <w:proofErr w:type="gramStart"/>
      <w:r>
        <w:rPr>
          <w:szCs w:val="28"/>
        </w:rPr>
        <w:t>участок ж</w:t>
      </w:r>
      <w:proofErr w:type="gramEnd"/>
      <w:r>
        <w:rPr>
          <w:szCs w:val="28"/>
        </w:rPr>
        <w:t xml:space="preserve">.д. «Минеральная ул.- Лесной </w:t>
      </w:r>
      <w:proofErr w:type="spellStart"/>
      <w:proofErr w:type="gramStart"/>
      <w:r>
        <w:rPr>
          <w:szCs w:val="28"/>
        </w:rPr>
        <w:t>пр</w:t>
      </w:r>
      <w:proofErr w:type="spellEnd"/>
      <w:proofErr w:type="gramEnd"/>
      <w:r>
        <w:rPr>
          <w:szCs w:val="28"/>
        </w:rPr>
        <w:t xml:space="preserve">», лит. Д </w:t>
      </w:r>
      <w:r>
        <w:rPr>
          <w:szCs w:val="28"/>
        </w:rPr>
        <w:t>Участок ремонта контейнеров</w:t>
      </w:r>
      <w:proofErr w:type="gramStart"/>
      <w:r>
        <w:rPr>
          <w:szCs w:val="28"/>
        </w:rPr>
        <w:t>..</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53FDF" w:rsidRDefault="0061058B">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«30» ноября 2017 г. 19 час. 00 мин. по «21» декабря 2017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300CD1" w:rsidP="00962FD2">
      <w:pPr>
        <w:ind w:firstLine="0"/>
        <w:jc w:val="both"/>
        <w:rPr>
          <w:b/>
        </w:rPr>
      </w:pPr>
      <w:r>
        <w:rPr>
          <w:b/>
        </w:rPr>
        <w:t xml:space="preserve">Информация о порядке </w:t>
      </w:r>
      <w:r w:rsidR="00772A14">
        <w:rPr>
          <w:b/>
        </w:rPr>
        <w:t>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53FDF" w:rsidRDefault="0061058B">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«21» декабря 2017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53FDF" w:rsidRDefault="0061058B">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«26» декабря 2017 г. 10 час. 00 мин.</w:t>
      </w:r>
      <w:bookmarkEnd w:id="33"/>
      <w:bookmarkEnd w:id="34"/>
      <w:bookmarkEnd w:id="35"/>
      <w:bookmarkEnd w:id="36"/>
      <w:bookmarkEnd w:id="37"/>
      <w:bookmarkEnd w:id="38"/>
      <w:bookmarkEnd w:id="39"/>
      <w:bookmarkEnd w:id="40"/>
      <w:bookmarkEnd w:id="41"/>
      <w:bookmarkEnd w:id="42"/>
      <w:bookmarkEnd w:id="43"/>
      <w:bookmarkEnd w:id="44"/>
    </w:p>
    <w:p w:rsidR="00153FDF" w:rsidRDefault="0061058B">
      <w:pPr>
        <w:jc w:val="both"/>
      </w:pPr>
      <w:r>
        <w:tab/>
        <w:t>Место: 191002, г. Санкт-Петербург, Владимирский пр., д. 23.</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53FDF" w:rsidRDefault="0061058B">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«28» декабря 2017 г. 10 час. 00 мин.</w:t>
      </w:r>
      <w:bookmarkEnd w:id="45"/>
      <w:bookmarkEnd w:id="46"/>
      <w:bookmarkEnd w:id="47"/>
      <w:bookmarkEnd w:id="48"/>
      <w:bookmarkEnd w:id="49"/>
      <w:bookmarkEnd w:id="50"/>
      <w:bookmarkEnd w:id="51"/>
      <w:bookmarkEnd w:id="52"/>
      <w:bookmarkEnd w:id="53"/>
      <w:bookmarkEnd w:id="54"/>
      <w:bookmarkEnd w:id="55"/>
    </w:p>
    <w:p w:rsidR="00153FDF" w:rsidRDefault="0061058B">
      <w:pPr>
        <w:jc w:val="both"/>
      </w:pPr>
      <w:r>
        <w:tab/>
      </w:r>
      <w:r>
        <w:t>Место: 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58B" w:rsidRDefault="0061058B" w:rsidP="00CB1C18">
      <w:r>
        <w:separator/>
      </w:r>
    </w:p>
  </w:endnote>
  <w:endnote w:type="continuationSeparator" w:id="0">
    <w:p w:rsidR="0061058B" w:rsidRDefault="0061058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58B" w:rsidRDefault="0061058B" w:rsidP="00CB1C18">
      <w:r>
        <w:separator/>
      </w:r>
    </w:p>
  </w:footnote>
  <w:footnote w:type="continuationSeparator" w:id="0">
    <w:p w:rsidR="0061058B" w:rsidRDefault="0061058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53FDF">
    <w:pPr>
      <w:pStyle w:val="af0"/>
      <w:jc w:val="center"/>
    </w:pPr>
    <w:r>
      <w:fldChar w:fldCharType="begin"/>
    </w:r>
    <w:r w:rsidR="00052B26">
      <w:instrText xml:space="preserve"> PAGE   \* MERGEFORMAT </w:instrText>
    </w:r>
    <w:r>
      <w:fldChar w:fldCharType="separate"/>
    </w:r>
    <w:r w:rsidR="0012392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3921"/>
    <w:rsid w:val="00124964"/>
    <w:rsid w:val="00132AFA"/>
    <w:rsid w:val="00133CFF"/>
    <w:rsid w:val="0014182E"/>
    <w:rsid w:val="0014455A"/>
    <w:rsid w:val="001475DB"/>
    <w:rsid w:val="00152424"/>
    <w:rsid w:val="00153FDF"/>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0CD1"/>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058B"/>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E0C9F-37E3-4E5B-8BF6-BB5A3E3D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59</cp:revision>
  <cp:lastPrinted>2013-10-11T11:56:00Z</cp:lastPrinted>
  <dcterms:created xsi:type="dcterms:W3CDTF">2013-08-27T12:50:00Z</dcterms:created>
  <dcterms:modified xsi:type="dcterms:W3CDTF">2017-11-30T14:59:00Z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