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791" w:rsidRPr="00E1085F" w:rsidRDefault="004643C5" w:rsidP="00F74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4643C5">
        <w:rPr>
          <w:sz w:val="24"/>
          <w:szCs w:val="24"/>
        </w:rPr>
        <w:pict>
          <v:group id="_x0000_s1026" style="position:absolute;left:0;text-align:left;margin-left:-23.25pt;margin-top:-21pt;width:132.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74791" w:rsidRDefault="00F74791" w:rsidP="00F74791"/>
    <w:p w:rsidR="00F74791" w:rsidRPr="00F15D56" w:rsidRDefault="00F74791" w:rsidP="00F74791"/>
    <w:tbl>
      <w:tblPr>
        <w:tblW w:w="9828" w:type="dxa"/>
        <w:tblLook w:val="0000"/>
      </w:tblPr>
      <w:tblGrid>
        <w:gridCol w:w="5148"/>
        <w:gridCol w:w="4680"/>
      </w:tblGrid>
      <w:tr w:rsidR="00F74791" w:rsidTr="00F74791">
        <w:trPr>
          <w:trHeight w:val="1869"/>
        </w:trPr>
        <w:tc>
          <w:tcPr>
            <w:tcW w:w="5148" w:type="dxa"/>
          </w:tcPr>
          <w:p w:rsidR="00F74791" w:rsidRDefault="00F74791" w:rsidP="00F74791">
            <w:pPr>
              <w:ind w:firstLine="0"/>
              <w:rPr>
                <w:rFonts w:ascii="Arial" w:hAnsi="Arial" w:cs="Arial"/>
                <w:b/>
                <w:spacing w:val="-2"/>
                <w:sz w:val="18"/>
                <w:szCs w:val="18"/>
              </w:rPr>
            </w:pPr>
            <w:r>
              <w:rPr>
                <w:rFonts w:ascii="Arial" w:hAnsi="Arial" w:cs="Arial"/>
                <w:b/>
                <w:spacing w:val="-2"/>
                <w:sz w:val="18"/>
                <w:szCs w:val="18"/>
              </w:rPr>
              <w:t xml:space="preserve">Уральский филиал ПАО «ТрансКонтейнер» </w:t>
            </w:r>
          </w:p>
          <w:p w:rsidR="00F74791" w:rsidRDefault="00F74791" w:rsidP="00F74791">
            <w:pPr>
              <w:ind w:firstLine="0"/>
              <w:jc w:val="left"/>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F74791" w:rsidRDefault="00F74791" w:rsidP="00F74791">
            <w:pPr>
              <w:spacing w:before="20"/>
              <w:ind w:firstLine="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факс: </w:t>
            </w:r>
            <w:r>
              <w:rPr>
                <w:rFonts w:ascii="Arial" w:hAnsi="Arial" w:cs="Arial"/>
                <w:position w:val="2"/>
                <w:sz w:val="18"/>
                <w:szCs w:val="18"/>
              </w:rPr>
              <w:t>(343)</w:t>
            </w:r>
            <w:r>
              <w:rPr>
                <w:rFonts w:ascii="Arial" w:hAnsi="Arial" w:cs="Arial"/>
                <w:sz w:val="18"/>
                <w:szCs w:val="18"/>
              </w:rPr>
              <w:t xml:space="preserve"> 380-12-00 (5007)</w:t>
            </w:r>
          </w:p>
          <w:p w:rsidR="00F74791" w:rsidRPr="00071C8E" w:rsidRDefault="00F74791" w:rsidP="00F74791">
            <w:pPr>
              <w:ind w:firstLine="0"/>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Pr>
                <w:rFonts w:ascii="Arial" w:hAnsi="Arial" w:cs="Arial"/>
                <w:sz w:val="18"/>
                <w:szCs w:val="18"/>
                <w:lang w:val="en-US"/>
              </w:rPr>
              <w:t>svzd</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p>
          <w:p w:rsidR="00F74791" w:rsidRPr="00071C8E" w:rsidRDefault="00F74791" w:rsidP="00F74791">
            <w:pPr>
              <w:ind w:firstLine="0"/>
              <w:rPr>
                <w:rFonts w:ascii="Arial" w:hAnsi="Arial" w:cs="Arial"/>
                <w:sz w:val="18"/>
                <w:szCs w:val="18"/>
              </w:rPr>
            </w:pPr>
          </w:p>
          <w:p w:rsidR="00F74791" w:rsidRDefault="00F74791" w:rsidP="00F74791">
            <w:pPr>
              <w:tabs>
                <w:tab w:val="right" w:pos="4253"/>
              </w:tabs>
              <w:ind w:firstLine="0"/>
              <w:rPr>
                <w:rFonts w:ascii="Arial" w:hAnsi="Arial" w:cs="Arial"/>
                <w:color w:val="002D53"/>
                <w:sz w:val="18"/>
                <w:szCs w:val="18"/>
              </w:rPr>
            </w:pPr>
            <w:r>
              <w:rPr>
                <w:rFonts w:ascii="Arial" w:hAnsi="Arial" w:cs="Arial"/>
                <w:color w:val="002D53"/>
                <w:sz w:val="18"/>
                <w:szCs w:val="18"/>
                <w:u w:val="single"/>
              </w:rPr>
              <w:t xml:space="preserve">______________           </w:t>
            </w:r>
            <w:r>
              <w:rPr>
                <w:rFonts w:ascii="Arial" w:hAnsi="Arial" w:cs="Arial"/>
                <w:color w:val="002D53"/>
                <w:sz w:val="18"/>
                <w:szCs w:val="18"/>
              </w:rPr>
              <w:t xml:space="preserve"> №___________________</w:t>
            </w:r>
          </w:p>
          <w:p w:rsidR="00F74791" w:rsidRDefault="00F74791" w:rsidP="00F74791">
            <w:pPr>
              <w:ind w:firstLine="0"/>
            </w:pPr>
          </w:p>
        </w:tc>
        <w:tc>
          <w:tcPr>
            <w:tcW w:w="4680" w:type="dxa"/>
          </w:tcPr>
          <w:p w:rsidR="00F74791" w:rsidRPr="00CE60C6" w:rsidRDefault="00F74791" w:rsidP="00F74791">
            <w:pPr>
              <w:spacing w:line="360" w:lineRule="exact"/>
            </w:pPr>
          </w:p>
        </w:tc>
      </w:tr>
    </w:tbl>
    <w:p w:rsidR="00F74791" w:rsidRDefault="00F74791" w:rsidP="00F74791">
      <w:pPr>
        <w:tabs>
          <w:tab w:val="left" w:pos="1305"/>
        </w:tabs>
        <w:rPr>
          <w:b/>
        </w:rPr>
      </w:pPr>
    </w:p>
    <w:p w:rsidR="00F74791" w:rsidRPr="00F74791" w:rsidRDefault="00F74791" w:rsidP="00F74791">
      <w:pPr>
        <w:ind w:firstLine="0"/>
        <w:jc w:val="center"/>
        <w:rPr>
          <w:rFonts w:cs="Times New Roman"/>
          <w:b/>
          <w:color w:val="FF0000"/>
          <w:szCs w:val="28"/>
        </w:rPr>
      </w:pPr>
      <w:r w:rsidRPr="00F74791">
        <w:rPr>
          <w:rFonts w:cs="Times New Roman"/>
          <w:b/>
          <w:color w:val="FF0000"/>
          <w:szCs w:val="28"/>
        </w:rPr>
        <w:t>ВНИМАНИЕ!</w:t>
      </w:r>
    </w:p>
    <w:p w:rsidR="00F74791" w:rsidRPr="00F74791" w:rsidRDefault="00F74791" w:rsidP="00F74791">
      <w:pPr>
        <w:pStyle w:val="13"/>
        <w:ind w:firstLine="0"/>
        <w:jc w:val="center"/>
        <w:rPr>
          <w:rFonts w:ascii="Times New Roman" w:hAnsi="Times New Roman" w:cs="Times New Roman"/>
          <w:b/>
          <w:bCs/>
          <w:szCs w:val="28"/>
        </w:rPr>
      </w:pPr>
      <w:r>
        <w:rPr>
          <w:rFonts w:ascii="Times New Roman" w:hAnsi="Times New Roman" w:cs="Times New Roman"/>
          <w:b/>
          <w:bCs/>
          <w:szCs w:val="28"/>
        </w:rPr>
        <w:t>Уральский ф</w:t>
      </w:r>
      <w:r w:rsidRPr="00F74791">
        <w:rPr>
          <w:rFonts w:ascii="Times New Roman" w:hAnsi="Times New Roman" w:cs="Times New Roman"/>
          <w:b/>
          <w:bCs/>
          <w:szCs w:val="28"/>
        </w:rPr>
        <w:t xml:space="preserve">илиал ПАО «ТрансКонтейнер» информирует о внесении изменений в документацию о закупке </w:t>
      </w:r>
      <w:r>
        <w:rPr>
          <w:rFonts w:ascii="Times New Roman" w:hAnsi="Times New Roman" w:cs="Times New Roman"/>
          <w:b/>
          <w:bCs/>
          <w:szCs w:val="28"/>
        </w:rPr>
        <w:t xml:space="preserve">у субъектов малого и среднего предпринимательства </w:t>
      </w:r>
      <w:r w:rsidRPr="00F74791">
        <w:rPr>
          <w:rFonts w:ascii="Times New Roman" w:hAnsi="Times New Roman" w:cs="Times New Roman"/>
          <w:b/>
          <w:szCs w:val="28"/>
        </w:rPr>
        <w:t>№ </w:t>
      </w:r>
      <w:r>
        <w:rPr>
          <w:rFonts w:ascii="Times New Roman" w:hAnsi="Times New Roman" w:cs="Times New Roman"/>
          <w:b/>
          <w:szCs w:val="28"/>
        </w:rPr>
        <w:t>ОК-МСП</w:t>
      </w:r>
      <w:r w:rsidRPr="00F74791">
        <w:rPr>
          <w:rFonts w:ascii="Times New Roman" w:hAnsi="Times New Roman" w:cs="Times New Roman"/>
          <w:b/>
          <w:szCs w:val="28"/>
        </w:rPr>
        <w:t>-СВЕРД-1</w:t>
      </w:r>
      <w:r>
        <w:rPr>
          <w:rFonts w:ascii="Times New Roman" w:hAnsi="Times New Roman" w:cs="Times New Roman"/>
          <w:b/>
          <w:szCs w:val="28"/>
        </w:rPr>
        <w:t>7</w:t>
      </w:r>
      <w:r w:rsidRPr="00F74791">
        <w:rPr>
          <w:rFonts w:ascii="Times New Roman" w:hAnsi="Times New Roman" w:cs="Times New Roman"/>
          <w:b/>
          <w:szCs w:val="28"/>
        </w:rPr>
        <w:t>-00</w:t>
      </w:r>
      <w:r>
        <w:rPr>
          <w:rFonts w:ascii="Times New Roman" w:hAnsi="Times New Roman" w:cs="Times New Roman"/>
          <w:b/>
          <w:szCs w:val="28"/>
        </w:rPr>
        <w:t>45</w:t>
      </w:r>
      <w:r w:rsidRPr="00F74791">
        <w:rPr>
          <w:rFonts w:ascii="Times New Roman" w:hAnsi="Times New Roman" w:cs="Times New Roman"/>
          <w:b/>
          <w:szCs w:val="28"/>
        </w:rPr>
        <w:t xml:space="preserve"> </w:t>
      </w:r>
    </w:p>
    <w:p w:rsidR="00F74791" w:rsidRPr="00F74791" w:rsidRDefault="00F74791" w:rsidP="00F74791">
      <w:pPr>
        <w:pStyle w:val="13"/>
        <w:ind w:left="709" w:firstLine="0"/>
        <w:rPr>
          <w:rFonts w:ascii="Times New Roman" w:hAnsi="Times New Roman" w:cs="Times New Roman"/>
          <w:b/>
          <w:szCs w:val="28"/>
        </w:rPr>
      </w:pPr>
    </w:p>
    <w:p w:rsidR="00F74791" w:rsidRDefault="00F74791" w:rsidP="00F74791">
      <w:pPr>
        <w:pStyle w:val="13"/>
        <w:rPr>
          <w:rFonts w:ascii="Times New Roman" w:hAnsi="Times New Roman" w:cs="Times New Roman"/>
          <w:szCs w:val="28"/>
        </w:rPr>
      </w:pPr>
      <w:proofErr w:type="gramStart"/>
      <w:r w:rsidRPr="00F74791">
        <w:rPr>
          <w:rFonts w:ascii="Times New Roman" w:hAnsi="Times New Roman" w:cs="Times New Roman"/>
          <w:szCs w:val="28"/>
        </w:rPr>
        <w:t xml:space="preserve">В соответствии с частью 11 статьи 4 Федерального закона от 18 июля 2011 г. № 223-ФЗ «О закупках товаров, работ, услуг отдельными видами юридических лиц» </w:t>
      </w:r>
      <w:r>
        <w:rPr>
          <w:rFonts w:ascii="Times New Roman" w:hAnsi="Times New Roman" w:cs="Times New Roman"/>
          <w:szCs w:val="28"/>
        </w:rPr>
        <w:t xml:space="preserve">Уральским </w:t>
      </w:r>
      <w:r w:rsidRPr="00F74791">
        <w:rPr>
          <w:rFonts w:ascii="Times New Roman" w:hAnsi="Times New Roman" w:cs="Times New Roman"/>
          <w:szCs w:val="28"/>
        </w:rPr>
        <w:t xml:space="preserve">филиалом ПАО «ТрансКонтейнер» (Заказчик) принято решение внести следующие изменения в документацию о закупке </w:t>
      </w:r>
      <w:r>
        <w:rPr>
          <w:rFonts w:ascii="Times New Roman" w:hAnsi="Times New Roman" w:cs="Times New Roman"/>
          <w:bCs/>
          <w:szCs w:val="28"/>
        </w:rPr>
        <w:t>у субъектов малого и среднего предпринимательства</w:t>
      </w:r>
      <w:r w:rsidRPr="00F74791">
        <w:rPr>
          <w:rFonts w:ascii="Times New Roman" w:hAnsi="Times New Roman" w:cs="Times New Roman"/>
          <w:b/>
          <w:bCs/>
          <w:szCs w:val="28"/>
        </w:rPr>
        <w:t xml:space="preserve"> </w:t>
      </w:r>
      <w:r w:rsidRPr="00F74791">
        <w:rPr>
          <w:rFonts w:ascii="Times New Roman" w:hAnsi="Times New Roman" w:cs="Times New Roman"/>
          <w:szCs w:val="28"/>
        </w:rPr>
        <w:t xml:space="preserve">№ </w:t>
      </w:r>
      <w:r>
        <w:rPr>
          <w:rFonts w:ascii="Times New Roman" w:hAnsi="Times New Roman" w:cs="Times New Roman"/>
          <w:szCs w:val="28"/>
        </w:rPr>
        <w:t>ОК-МСП</w:t>
      </w:r>
      <w:r w:rsidRPr="00F74791">
        <w:rPr>
          <w:rFonts w:ascii="Times New Roman" w:hAnsi="Times New Roman" w:cs="Times New Roman"/>
          <w:szCs w:val="28"/>
        </w:rPr>
        <w:t>-СВЕРД-1</w:t>
      </w:r>
      <w:r>
        <w:rPr>
          <w:rFonts w:ascii="Times New Roman" w:hAnsi="Times New Roman" w:cs="Times New Roman"/>
          <w:szCs w:val="28"/>
        </w:rPr>
        <w:t>7</w:t>
      </w:r>
      <w:r w:rsidRPr="00F74791">
        <w:rPr>
          <w:rFonts w:ascii="Times New Roman" w:hAnsi="Times New Roman" w:cs="Times New Roman"/>
          <w:szCs w:val="28"/>
        </w:rPr>
        <w:t>-00</w:t>
      </w:r>
      <w:r>
        <w:rPr>
          <w:rFonts w:ascii="Times New Roman" w:hAnsi="Times New Roman" w:cs="Times New Roman"/>
          <w:szCs w:val="28"/>
        </w:rPr>
        <w:t>45</w:t>
      </w:r>
      <w:r w:rsidRPr="00F74791">
        <w:rPr>
          <w:rFonts w:ascii="Times New Roman" w:hAnsi="Times New Roman" w:cs="Times New Roman"/>
          <w:szCs w:val="28"/>
        </w:rPr>
        <w:t xml:space="preserve"> по предмету закупки «</w:t>
      </w:r>
      <w:r>
        <w:rPr>
          <w:rFonts w:ascii="Times New Roman" w:hAnsi="Times New Roman" w:cs="Times New Roman"/>
          <w:szCs w:val="28"/>
        </w:rPr>
        <w:t>Актуализация проекта реконструкции контейнерного терминала Блочная филиала</w:t>
      </w:r>
      <w:r w:rsidRPr="00F74791">
        <w:rPr>
          <w:rFonts w:ascii="Times New Roman" w:hAnsi="Times New Roman" w:cs="Times New Roman"/>
        </w:rPr>
        <w:t xml:space="preserve"> ПАО "ТрансКонтейнер" на Свердловской железной</w:t>
      </w:r>
      <w:proofErr w:type="gramEnd"/>
      <w:r w:rsidRPr="00F74791">
        <w:rPr>
          <w:rFonts w:ascii="Times New Roman" w:hAnsi="Times New Roman" w:cs="Times New Roman"/>
        </w:rPr>
        <w:t xml:space="preserve"> дороге»</w:t>
      </w:r>
      <w:r w:rsidR="00FF62A5">
        <w:rPr>
          <w:rFonts w:ascii="Times New Roman" w:hAnsi="Times New Roman" w:cs="Times New Roman"/>
          <w:szCs w:val="28"/>
        </w:rPr>
        <w:t>:</w:t>
      </w:r>
    </w:p>
    <w:p w:rsidR="002E2B32" w:rsidRPr="00F74791" w:rsidRDefault="002E2B32" w:rsidP="00F74791">
      <w:pPr>
        <w:pStyle w:val="13"/>
        <w:rPr>
          <w:rFonts w:ascii="Times New Roman" w:hAnsi="Times New Roman" w:cs="Times New Roman"/>
          <w:szCs w:val="28"/>
        </w:rPr>
      </w:pPr>
    </w:p>
    <w:p w:rsidR="00114090" w:rsidRDefault="00114090" w:rsidP="00114090">
      <w:pPr>
        <w:pStyle w:val="a3"/>
        <w:numPr>
          <w:ilvl w:val="0"/>
          <w:numId w:val="7"/>
        </w:numPr>
        <w:rPr>
          <w:b/>
          <w:i/>
          <w:u w:val="single"/>
        </w:rPr>
      </w:pPr>
      <w:r>
        <w:rPr>
          <w:b/>
          <w:i/>
          <w:u w:val="single"/>
        </w:rPr>
        <w:t>В извещении о проведении Открытого конкурса:</w:t>
      </w:r>
    </w:p>
    <w:p w:rsidR="00114090" w:rsidRPr="00FF62A5" w:rsidRDefault="00FF62A5" w:rsidP="00FF62A5">
      <w:pPr>
        <w:pStyle w:val="a3"/>
        <w:numPr>
          <w:ilvl w:val="1"/>
          <w:numId w:val="7"/>
        </w:numPr>
        <w:ind w:left="0" w:firstLine="709"/>
      </w:pPr>
      <w:bookmarkStart w:id="0" w:name="OLE_LINK20"/>
      <w:bookmarkStart w:id="1" w:name="OLE_LINK21"/>
      <w:bookmarkStart w:id="2" w:name="OLE_LINK22"/>
      <w:bookmarkStart w:id="3" w:name="OLE_LINK34"/>
      <w:bookmarkStart w:id="4" w:name="OLE_LINK35"/>
      <w:bookmarkStart w:id="5" w:name="OLE_LINK36"/>
      <w:bookmarkStart w:id="6" w:name="OLE_LINK47"/>
      <w:bookmarkStart w:id="7" w:name="OLE_LINK48"/>
      <w:r>
        <w:rPr>
          <w:szCs w:val="28"/>
        </w:rPr>
        <w:t xml:space="preserve">Срок предоставления документации по закупке: </w:t>
      </w:r>
      <w:r>
        <w:rPr>
          <w:szCs w:val="28"/>
        </w:rPr>
        <w:br/>
      </w:r>
      <w:bookmarkStart w:id="8" w:name="OLE_LINK5"/>
      <w:bookmarkStart w:id="9" w:name="OLE_LINK6"/>
      <w:bookmarkStart w:id="10" w:name="OLE_LINK7"/>
      <w:bookmarkStart w:id="11" w:name="OLE_LINK32"/>
      <w:bookmarkStart w:id="12" w:name="OLE_LINK33"/>
      <w:r>
        <w:rPr>
          <w:szCs w:val="28"/>
        </w:rPr>
        <w:t>с «26» марта 2018 г. 18 час. 00 мин. по «11» апреля 2018 г. 14 час. 00 мин.</w:t>
      </w:r>
      <w:bookmarkEnd w:id="0"/>
      <w:bookmarkEnd w:id="1"/>
      <w:bookmarkEnd w:id="2"/>
      <w:bookmarkEnd w:id="3"/>
      <w:bookmarkEnd w:id="4"/>
      <w:bookmarkEnd w:id="5"/>
      <w:bookmarkEnd w:id="6"/>
      <w:bookmarkEnd w:id="7"/>
      <w:bookmarkEnd w:id="8"/>
      <w:bookmarkEnd w:id="9"/>
      <w:bookmarkEnd w:id="10"/>
      <w:bookmarkEnd w:id="11"/>
      <w:bookmarkEnd w:id="12"/>
    </w:p>
    <w:p w:rsidR="00FF62A5" w:rsidRDefault="00FF62A5" w:rsidP="00FF62A5">
      <w:pPr>
        <w:pStyle w:val="a3"/>
        <w:ind w:left="0"/>
        <w:rPr>
          <w:szCs w:val="28"/>
        </w:rPr>
      </w:pPr>
      <w:r>
        <w:t xml:space="preserve">1.2. 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r>
        <w:rPr>
          <w:szCs w:val="28"/>
        </w:rPr>
        <w:t>«11» апреля 2018 г. 14 час. 00 мин.</w:t>
      </w:r>
    </w:p>
    <w:p w:rsidR="00FF62A5" w:rsidRDefault="00FF62A5" w:rsidP="00FF62A5">
      <w:pPr>
        <w:rPr>
          <w:szCs w:val="28"/>
        </w:rPr>
      </w:pPr>
      <w:r>
        <w:rPr>
          <w:szCs w:val="28"/>
        </w:rPr>
        <w:t xml:space="preserve">1.3. </w:t>
      </w:r>
      <w:r>
        <w:rPr>
          <w:b/>
        </w:rPr>
        <w:t>Вскрытие конвертов с Заявками</w:t>
      </w:r>
      <w:r>
        <w:t xml:space="preserve">: </w:t>
      </w:r>
      <w:r>
        <w:rPr>
          <w:szCs w:val="28"/>
        </w:rPr>
        <w:t>«11» апреля 2018 г. 14 час. 00 мин.</w:t>
      </w:r>
    </w:p>
    <w:p w:rsidR="00FF62A5" w:rsidRDefault="00FF62A5" w:rsidP="00FF62A5">
      <w:pPr>
        <w:rPr>
          <w:szCs w:val="28"/>
        </w:rPr>
      </w:pPr>
      <w:r>
        <w:rPr>
          <w:szCs w:val="28"/>
        </w:rPr>
        <w:t xml:space="preserve">1.4. </w:t>
      </w:r>
      <w:r>
        <w:rPr>
          <w:b/>
          <w:szCs w:val="28"/>
        </w:rPr>
        <w:t xml:space="preserve">Рассмотрение и сопоставление Заявок: </w:t>
      </w:r>
      <w:bookmarkStart w:id="13" w:name="OLE_LINK10"/>
      <w:bookmarkStart w:id="14" w:name="OLE_LINK11"/>
      <w:bookmarkStart w:id="15" w:name="OLE_LINK12"/>
      <w:bookmarkStart w:id="16" w:name="OLE_LINK13"/>
      <w:bookmarkStart w:id="17" w:name="OLE_LINK25"/>
      <w:bookmarkStart w:id="18" w:name="OLE_LINK26"/>
      <w:bookmarkStart w:id="19" w:name="OLE_LINK38"/>
      <w:bookmarkStart w:id="20" w:name="OLE_LINK39"/>
      <w:bookmarkStart w:id="21" w:name="OLE_LINK51"/>
      <w:bookmarkStart w:id="22" w:name="OLE_LINK52"/>
      <w:r>
        <w:rPr>
          <w:szCs w:val="28"/>
        </w:rPr>
        <w:t>«17» апреля 2018 г. 14 час. 00 мин.</w:t>
      </w:r>
      <w:bookmarkEnd w:id="13"/>
      <w:bookmarkEnd w:id="14"/>
      <w:bookmarkEnd w:id="15"/>
      <w:bookmarkEnd w:id="16"/>
      <w:bookmarkEnd w:id="17"/>
      <w:bookmarkEnd w:id="18"/>
      <w:bookmarkEnd w:id="19"/>
      <w:bookmarkEnd w:id="20"/>
      <w:bookmarkEnd w:id="21"/>
      <w:bookmarkEnd w:id="22"/>
    </w:p>
    <w:p w:rsidR="002E2B32" w:rsidRDefault="00FF62A5" w:rsidP="002E2B32">
      <w:pPr>
        <w:rPr>
          <w:b/>
        </w:rPr>
      </w:pPr>
      <w:r>
        <w:rPr>
          <w:szCs w:val="28"/>
        </w:rPr>
        <w:t xml:space="preserve">1.5. </w:t>
      </w:r>
      <w:r w:rsidR="002E2B32">
        <w:rPr>
          <w:b/>
        </w:rPr>
        <w:t xml:space="preserve">Подведение итогов: </w:t>
      </w:r>
      <w:bookmarkStart w:id="23" w:name="OLE_LINK40"/>
      <w:bookmarkStart w:id="24" w:name="OLE_LINK41"/>
      <w:bookmarkStart w:id="25" w:name="OLE_LINK42"/>
      <w:bookmarkStart w:id="26" w:name="OLE_LINK53"/>
      <w:bookmarkStart w:id="27" w:name="OLE_LINK54"/>
      <w:r w:rsidR="002E2B32">
        <w:t xml:space="preserve">не позднее </w:t>
      </w:r>
      <w:bookmarkStart w:id="28" w:name="OLE_LINK14"/>
      <w:bookmarkStart w:id="29" w:name="OLE_LINK15"/>
      <w:bookmarkStart w:id="30" w:name="OLE_LINK27"/>
      <w:bookmarkStart w:id="31" w:name="OLE_LINK28"/>
      <w:r w:rsidR="002E2B32">
        <w:rPr>
          <w:szCs w:val="28"/>
        </w:rPr>
        <w:t>«</w:t>
      </w:r>
      <w:r w:rsidR="002E2B32" w:rsidRPr="002D05E2">
        <w:rPr>
          <w:szCs w:val="28"/>
        </w:rPr>
        <w:t>14</w:t>
      </w:r>
      <w:r w:rsidR="002E2B32">
        <w:rPr>
          <w:szCs w:val="28"/>
        </w:rPr>
        <w:t>» июня 2018 г. 14 час. 00 мин.</w:t>
      </w:r>
      <w:bookmarkEnd w:id="23"/>
      <w:bookmarkEnd w:id="24"/>
      <w:bookmarkEnd w:id="25"/>
      <w:bookmarkEnd w:id="26"/>
      <w:bookmarkEnd w:id="27"/>
      <w:bookmarkEnd w:id="28"/>
      <w:bookmarkEnd w:id="29"/>
      <w:bookmarkEnd w:id="30"/>
      <w:bookmarkEnd w:id="31"/>
    </w:p>
    <w:p w:rsidR="00FF62A5" w:rsidRDefault="00FF62A5" w:rsidP="00FF62A5">
      <w:pPr>
        <w:rPr>
          <w:b/>
        </w:rPr>
      </w:pPr>
    </w:p>
    <w:p w:rsidR="00924FB6" w:rsidRPr="00924FB6" w:rsidRDefault="00924FB6" w:rsidP="0016048F">
      <w:pPr>
        <w:rPr>
          <w:b/>
          <w:i/>
          <w:u w:val="single"/>
        </w:rPr>
      </w:pPr>
      <w:r w:rsidRPr="00924FB6">
        <w:rPr>
          <w:b/>
          <w:i/>
          <w:u w:val="single"/>
        </w:rPr>
        <w:t>2. В документации о закупке:</w:t>
      </w:r>
    </w:p>
    <w:p w:rsidR="00F3477D" w:rsidRDefault="0016048F" w:rsidP="0016048F">
      <w:pPr>
        <w:pStyle w:val="a3"/>
        <w:numPr>
          <w:ilvl w:val="0"/>
          <w:numId w:val="1"/>
        </w:numPr>
        <w:ind w:left="0" w:firstLine="709"/>
      </w:pPr>
      <w:r>
        <w:t>Подпункт 4.2.3-4.2.5 раздела 4. «Техническое задание» изложить в следующей редакции:</w:t>
      </w:r>
    </w:p>
    <w:p w:rsidR="0016048F" w:rsidRDefault="0016048F" w:rsidP="0016048F">
      <w:pPr>
        <w:pStyle w:val="a3"/>
        <w:ind w:left="0"/>
      </w:pPr>
      <w:r>
        <w:t xml:space="preserve">«4.2.3. </w:t>
      </w:r>
      <w:r w:rsidRPr="0016048F">
        <w:t>Привлечение субподрядчиков допускается. При этом субподрядчик должен соответствовать требованиям, установленным в соответствии с законодательством Российской Федерации к исполнителю работ, для выполнения кото</w:t>
      </w:r>
      <w:r>
        <w:t xml:space="preserve">рых привлекается субподрядчик. </w:t>
      </w:r>
    </w:p>
    <w:p w:rsidR="0016048F" w:rsidRPr="0016048F" w:rsidRDefault="0016048F" w:rsidP="0016048F">
      <w:pPr>
        <w:pStyle w:val="a3"/>
        <w:ind w:left="0"/>
      </w:pPr>
      <w:r w:rsidRPr="0016048F">
        <w:lastRenderedPageBreak/>
        <w:t xml:space="preserve">В этом случае подрядчик осуществляет также организацию и координацию работ, выполняемых субподрядчиком, и несет ответственность за достоверность, качество и полноту выполненных субподрядчиком работ. </w:t>
      </w:r>
    </w:p>
    <w:p w:rsidR="0016048F" w:rsidRPr="0016048F" w:rsidRDefault="0016048F" w:rsidP="0016048F">
      <w:pPr>
        <w:pStyle w:val="a3"/>
        <w:ind w:left="0"/>
      </w:pPr>
      <w:r w:rsidRPr="0016048F">
        <w:t>4.2.4. Цена договора формируется Участником на основании пункта 4.3 настоящего Технического задания.</w:t>
      </w:r>
    </w:p>
    <w:p w:rsidR="0016048F" w:rsidRDefault="0016048F" w:rsidP="0016048F">
      <w:pPr>
        <w:pStyle w:val="a3"/>
        <w:ind w:left="0"/>
      </w:pPr>
      <w:r w:rsidRPr="0016048F">
        <w:t>4.2.5. Начальная (максимальная) цена договора составляет                            5 970 747,62 (пять миллионов девятьсот семьдесят тысяч семьсот сорок семь) рублей 62 копейки с учетом всех налогов (кроме НДС),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w:t>
      </w:r>
      <w:proofErr w:type="gramStart"/>
      <w:r w:rsidRPr="0016048F">
        <w:t>.</w:t>
      </w:r>
      <w:r>
        <w:t>».</w:t>
      </w:r>
      <w:proofErr w:type="gramEnd"/>
    </w:p>
    <w:p w:rsidR="0016048F" w:rsidRDefault="0016048F" w:rsidP="0016048F">
      <w:pPr>
        <w:pStyle w:val="a3"/>
        <w:numPr>
          <w:ilvl w:val="0"/>
          <w:numId w:val="1"/>
        </w:numPr>
        <w:ind w:left="0" w:firstLine="709"/>
      </w:pPr>
      <w:r>
        <w:t>Пункты 8, 9, 12, 14, 20, 22</w:t>
      </w:r>
      <w:r w:rsidR="00920582">
        <w:t>, 24</w:t>
      </w:r>
      <w:r>
        <w:t xml:space="preserve"> таблицы пункта 4.3 раздела 4. «Техническое задание» изложить в следующей редакции:</w:t>
      </w:r>
    </w:p>
    <w:tbl>
      <w:tblPr>
        <w:tblW w:w="964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4255"/>
        <w:gridCol w:w="5390"/>
      </w:tblGrid>
      <w:tr w:rsidR="0016048F" w:rsidRPr="0016048F" w:rsidTr="0016048F">
        <w:trPr>
          <w:trHeight w:val="579"/>
        </w:trPr>
        <w:tc>
          <w:tcPr>
            <w:tcW w:w="4255" w:type="dxa"/>
            <w:tcBorders>
              <w:top w:val="single" w:sz="8" w:space="0" w:color="auto"/>
              <w:left w:val="single" w:sz="8" w:space="0" w:color="auto"/>
              <w:bottom w:val="single" w:sz="6" w:space="0" w:color="000000"/>
              <w:right w:val="single" w:sz="6" w:space="0" w:color="000000"/>
            </w:tcBorders>
            <w:hideMark/>
          </w:tcPr>
          <w:p w:rsidR="0016048F" w:rsidRPr="0016048F" w:rsidRDefault="0016048F" w:rsidP="0016048F">
            <w:pPr>
              <w:ind w:firstLine="0"/>
              <w:jc w:val="center"/>
              <w:rPr>
                <w:rFonts w:cs="Times New Roman"/>
                <w:sz w:val="24"/>
                <w:szCs w:val="24"/>
              </w:rPr>
            </w:pPr>
            <w:r w:rsidRPr="0016048F">
              <w:rPr>
                <w:rFonts w:cs="Times New Roman"/>
                <w:b/>
                <w:sz w:val="24"/>
                <w:szCs w:val="24"/>
              </w:rPr>
              <w:t>«Перечень основных данных и требований</w:t>
            </w:r>
          </w:p>
        </w:tc>
        <w:tc>
          <w:tcPr>
            <w:tcW w:w="5390" w:type="dxa"/>
            <w:tcBorders>
              <w:top w:val="single" w:sz="8" w:space="0" w:color="auto"/>
              <w:left w:val="single" w:sz="6" w:space="0" w:color="000000"/>
              <w:bottom w:val="single" w:sz="6" w:space="0" w:color="000000"/>
              <w:right w:val="single" w:sz="8" w:space="0" w:color="auto"/>
            </w:tcBorders>
            <w:hideMark/>
          </w:tcPr>
          <w:p w:rsidR="0016048F" w:rsidRPr="0016048F" w:rsidRDefault="0016048F" w:rsidP="0016048F">
            <w:pPr>
              <w:ind w:firstLine="0"/>
              <w:jc w:val="center"/>
              <w:rPr>
                <w:rFonts w:cs="Times New Roman"/>
                <w:sz w:val="24"/>
                <w:szCs w:val="24"/>
              </w:rPr>
            </w:pPr>
            <w:r w:rsidRPr="0016048F">
              <w:rPr>
                <w:rFonts w:cs="Times New Roman"/>
                <w:b/>
                <w:sz w:val="24"/>
                <w:szCs w:val="24"/>
              </w:rPr>
              <w:t>Содержание основных данных и требований</w:t>
            </w:r>
          </w:p>
        </w:tc>
      </w:tr>
      <w:tr w:rsidR="0016048F" w:rsidRPr="0016048F" w:rsidTr="0016048F">
        <w:trPr>
          <w:trHeight w:val="1051"/>
        </w:trPr>
        <w:tc>
          <w:tcPr>
            <w:tcW w:w="4255" w:type="dxa"/>
            <w:tcBorders>
              <w:top w:val="single" w:sz="6" w:space="0" w:color="000000"/>
              <w:left w:val="single" w:sz="8" w:space="0" w:color="auto"/>
              <w:bottom w:val="single" w:sz="6" w:space="0" w:color="000000"/>
              <w:right w:val="single" w:sz="6" w:space="0" w:color="000000"/>
            </w:tcBorders>
            <w:hideMark/>
          </w:tcPr>
          <w:p w:rsidR="0016048F" w:rsidRPr="0016048F" w:rsidRDefault="0016048F" w:rsidP="0016048F">
            <w:pPr>
              <w:ind w:firstLine="0"/>
              <w:rPr>
                <w:rFonts w:cs="Times New Roman"/>
                <w:sz w:val="24"/>
                <w:szCs w:val="24"/>
              </w:rPr>
            </w:pPr>
            <w:r w:rsidRPr="0016048F">
              <w:rPr>
                <w:rFonts w:cs="Times New Roman"/>
                <w:sz w:val="24"/>
                <w:szCs w:val="24"/>
              </w:rPr>
              <w:t>8. Требования к разработке вариантов и технической части конкурсной документации</w:t>
            </w:r>
          </w:p>
        </w:tc>
        <w:tc>
          <w:tcPr>
            <w:tcW w:w="5390" w:type="dxa"/>
            <w:tcBorders>
              <w:top w:val="single" w:sz="6" w:space="0" w:color="000000"/>
              <w:left w:val="single" w:sz="6" w:space="0" w:color="000000"/>
              <w:bottom w:val="single" w:sz="6" w:space="0" w:color="000000"/>
              <w:right w:val="single" w:sz="8" w:space="0" w:color="auto"/>
            </w:tcBorders>
            <w:hideMark/>
          </w:tcPr>
          <w:p w:rsidR="0016048F" w:rsidRPr="0016048F" w:rsidRDefault="0016048F" w:rsidP="0016048F">
            <w:pPr>
              <w:ind w:firstLine="0"/>
              <w:rPr>
                <w:rFonts w:cs="Times New Roman"/>
                <w:sz w:val="24"/>
                <w:szCs w:val="24"/>
              </w:rPr>
            </w:pPr>
            <w:r w:rsidRPr="0016048F">
              <w:rPr>
                <w:rFonts w:cs="Times New Roman"/>
                <w:sz w:val="24"/>
                <w:szCs w:val="24"/>
              </w:rPr>
              <w:t xml:space="preserve">8. Последним этапом проектирования предусмотреть разработку технической части конкурсной документации на строительно-монтажные работы. Конкурсная документация разрабатывается после утверждения проекта и представляется на отдельном </w:t>
            </w:r>
            <w:r w:rsidRPr="0016048F">
              <w:rPr>
                <w:rFonts w:cs="Times New Roman"/>
                <w:sz w:val="24"/>
                <w:szCs w:val="24"/>
                <w:lang w:val="en-US"/>
              </w:rPr>
              <w:t>CD</w:t>
            </w:r>
            <w:r w:rsidRPr="0016048F">
              <w:rPr>
                <w:rFonts w:cs="Times New Roman"/>
                <w:sz w:val="24"/>
                <w:szCs w:val="24"/>
              </w:rPr>
              <w:t xml:space="preserve"> диске.</w:t>
            </w:r>
          </w:p>
        </w:tc>
      </w:tr>
      <w:tr w:rsidR="0016048F" w:rsidRPr="0016048F" w:rsidTr="0016048F">
        <w:trPr>
          <w:trHeight w:val="555"/>
        </w:trPr>
        <w:tc>
          <w:tcPr>
            <w:tcW w:w="4255" w:type="dxa"/>
            <w:tcBorders>
              <w:top w:val="single" w:sz="6" w:space="0" w:color="000000"/>
              <w:left w:val="single" w:sz="8" w:space="0" w:color="auto"/>
              <w:bottom w:val="single" w:sz="6" w:space="0" w:color="000000"/>
              <w:right w:val="single" w:sz="6" w:space="0" w:color="000000"/>
            </w:tcBorders>
            <w:hideMark/>
          </w:tcPr>
          <w:p w:rsidR="0016048F" w:rsidRPr="0016048F" w:rsidRDefault="0016048F" w:rsidP="0016048F">
            <w:pPr>
              <w:ind w:firstLine="0"/>
              <w:rPr>
                <w:rFonts w:cs="Times New Roman"/>
                <w:sz w:val="24"/>
                <w:szCs w:val="24"/>
              </w:rPr>
            </w:pPr>
            <w:r w:rsidRPr="0016048F">
              <w:rPr>
                <w:rFonts w:cs="Times New Roman"/>
                <w:color w:val="000000"/>
                <w:sz w:val="24"/>
                <w:szCs w:val="24"/>
              </w:rPr>
              <w:t>9. Особые условия проектирования и строительства</w:t>
            </w:r>
          </w:p>
        </w:tc>
        <w:tc>
          <w:tcPr>
            <w:tcW w:w="5390" w:type="dxa"/>
            <w:tcBorders>
              <w:top w:val="single" w:sz="6" w:space="0" w:color="000000"/>
              <w:left w:val="single" w:sz="6" w:space="0" w:color="000000"/>
              <w:bottom w:val="single" w:sz="6" w:space="0" w:color="000000"/>
              <w:right w:val="single" w:sz="8" w:space="0" w:color="auto"/>
            </w:tcBorders>
            <w:hideMark/>
          </w:tcPr>
          <w:p w:rsidR="0016048F" w:rsidRPr="0016048F" w:rsidRDefault="0016048F" w:rsidP="0016048F">
            <w:pPr>
              <w:ind w:firstLine="0"/>
              <w:rPr>
                <w:rFonts w:cs="Times New Roman"/>
                <w:sz w:val="24"/>
                <w:szCs w:val="24"/>
              </w:rPr>
            </w:pPr>
            <w:r w:rsidRPr="0016048F">
              <w:rPr>
                <w:rFonts w:cs="Times New Roman"/>
                <w:sz w:val="24"/>
                <w:szCs w:val="24"/>
              </w:rPr>
              <w:t>9.1. Действующее предприятие.</w:t>
            </w:r>
          </w:p>
          <w:p w:rsidR="0016048F" w:rsidRPr="0016048F" w:rsidRDefault="0016048F" w:rsidP="0016048F">
            <w:pPr>
              <w:ind w:firstLine="0"/>
              <w:rPr>
                <w:rFonts w:cs="Times New Roman"/>
                <w:sz w:val="24"/>
                <w:szCs w:val="24"/>
              </w:rPr>
            </w:pPr>
            <w:r w:rsidRPr="0016048F">
              <w:rPr>
                <w:rFonts w:cs="Times New Roman"/>
                <w:sz w:val="24"/>
                <w:szCs w:val="24"/>
              </w:rPr>
              <w:t>9.2. Принадлежит к объектам инфраструктуры железнодорожного транспорта общего и необщего пользования.</w:t>
            </w:r>
          </w:p>
        </w:tc>
      </w:tr>
      <w:tr w:rsidR="0016048F" w:rsidRPr="0016048F" w:rsidTr="0016048F">
        <w:trPr>
          <w:trHeight w:val="555"/>
        </w:trPr>
        <w:tc>
          <w:tcPr>
            <w:tcW w:w="4255" w:type="dxa"/>
            <w:tcBorders>
              <w:top w:val="single" w:sz="6" w:space="0" w:color="000000"/>
              <w:left w:val="single" w:sz="8" w:space="0" w:color="auto"/>
              <w:bottom w:val="single" w:sz="6" w:space="0" w:color="000000"/>
              <w:right w:val="single" w:sz="6" w:space="0" w:color="000000"/>
            </w:tcBorders>
          </w:tcPr>
          <w:p w:rsidR="0016048F" w:rsidRPr="0016048F" w:rsidRDefault="0016048F" w:rsidP="0016048F">
            <w:pPr>
              <w:ind w:firstLine="0"/>
              <w:rPr>
                <w:rFonts w:cs="Times New Roman"/>
                <w:sz w:val="24"/>
                <w:szCs w:val="24"/>
              </w:rPr>
            </w:pPr>
            <w:r w:rsidRPr="0016048F">
              <w:rPr>
                <w:rFonts w:cs="Times New Roman"/>
                <w:sz w:val="24"/>
                <w:szCs w:val="24"/>
              </w:rPr>
              <w:t>12. Требования к проектированию</w:t>
            </w:r>
          </w:p>
        </w:tc>
        <w:tc>
          <w:tcPr>
            <w:tcW w:w="5390" w:type="dxa"/>
            <w:tcBorders>
              <w:top w:val="single" w:sz="6" w:space="0" w:color="000000"/>
              <w:left w:val="single" w:sz="6" w:space="0" w:color="000000"/>
              <w:bottom w:val="single" w:sz="6" w:space="0" w:color="000000"/>
              <w:right w:val="single" w:sz="8" w:space="0" w:color="auto"/>
            </w:tcBorders>
          </w:tcPr>
          <w:p w:rsidR="0016048F" w:rsidRPr="0016048F" w:rsidRDefault="0016048F" w:rsidP="0016048F">
            <w:pPr>
              <w:ind w:firstLine="0"/>
              <w:rPr>
                <w:rFonts w:cs="Times New Roman"/>
                <w:sz w:val="24"/>
                <w:szCs w:val="24"/>
              </w:rPr>
            </w:pPr>
            <w:r w:rsidRPr="0016048F">
              <w:rPr>
                <w:rFonts w:cs="Times New Roman"/>
                <w:sz w:val="24"/>
                <w:szCs w:val="24"/>
              </w:rPr>
              <w:t>12.1. Выполнить актуализацию проекта "Реконструкция контейнерного терминала Блочная" шифр 08.2013</w:t>
            </w:r>
            <w:proofErr w:type="gramStart"/>
            <w:r w:rsidRPr="0016048F">
              <w:rPr>
                <w:rFonts w:cs="Times New Roman"/>
                <w:sz w:val="24"/>
                <w:szCs w:val="24"/>
              </w:rPr>
              <w:t>П</w:t>
            </w:r>
            <w:proofErr w:type="gramEnd"/>
            <w:r w:rsidRPr="0016048F">
              <w:rPr>
                <w:rFonts w:cs="Times New Roman"/>
                <w:sz w:val="24"/>
                <w:szCs w:val="24"/>
              </w:rPr>
              <w:t xml:space="preserve"> (Приложение № 6 к документации о закупке)  следующих разделов:</w:t>
            </w:r>
          </w:p>
          <w:p w:rsidR="0016048F" w:rsidRPr="0016048F" w:rsidRDefault="0016048F" w:rsidP="005A675B">
            <w:pPr>
              <w:rPr>
                <w:rFonts w:cs="Times New Roman"/>
                <w:sz w:val="24"/>
                <w:szCs w:val="24"/>
              </w:rPr>
            </w:pPr>
            <w:r w:rsidRPr="0016048F">
              <w:rPr>
                <w:rFonts w:cs="Times New Roman"/>
                <w:sz w:val="24"/>
                <w:szCs w:val="24"/>
              </w:rPr>
              <w:t>Раздел 1 «Пояснительная записка» (08.2013П-ПЗ);</w:t>
            </w:r>
          </w:p>
          <w:p w:rsidR="0016048F" w:rsidRPr="0016048F" w:rsidRDefault="0016048F" w:rsidP="005A675B">
            <w:pPr>
              <w:rPr>
                <w:rFonts w:cs="Times New Roman"/>
                <w:sz w:val="24"/>
                <w:szCs w:val="24"/>
              </w:rPr>
            </w:pPr>
            <w:r w:rsidRPr="0016048F">
              <w:rPr>
                <w:rFonts w:cs="Times New Roman"/>
                <w:sz w:val="24"/>
                <w:szCs w:val="24"/>
              </w:rPr>
              <w:t>Раздел 2 «Схема планировочной организации земельного участка» (08.2013</w:t>
            </w:r>
            <w:proofErr w:type="gramStart"/>
            <w:r w:rsidRPr="0016048F">
              <w:rPr>
                <w:rFonts w:cs="Times New Roman"/>
                <w:sz w:val="24"/>
                <w:szCs w:val="24"/>
              </w:rPr>
              <w:t>П-ПЗУ</w:t>
            </w:r>
            <w:proofErr w:type="gramEnd"/>
            <w:r w:rsidRPr="0016048F">
              <w:rPr>
                <w:rFonts w:cs="Times New Roman"/>
                <w:sz w:val="24"/>
                <w:szCs w:val="24"/>
              </w:rPr>
              <w:t>);</w:t>
            </w:r>
          </w:p>
          <w:p w:rsidR="0016048F" w:rsidRPr="0016048F" w:rsidRDefault="0016048F" w:rsidP="005A675B">
            <w:pPr>
              <w:rPr>
                <w:rFonts w:cs="Times New Roman"/>
                <w:sz w:val="24"/>
                <w:szCs w:val="24"/>
              </w:rPr>
            </w:pPr>
            <w:r w:rsidRPr="0016048F">
              <w:rPr>
                <w:rFonts w:cs="Times New Roman"/>
                <w:sz w:val="24"/>
                <w:szCs w:val="24"/>
              </w:rPr>
              <w:t>Раздел 3 «Архитектурные решения» (08.2013</w:t>
            </w:r>
            <w:proofErr w:type="gramStart"/>
            <w:r w:rsidRPr="0016048F">
              <w:rPr>
                <w:rFonts w:cs="Times New Roman"/>
                <w:sz w:val="24"/>
                <w:szCs w:val="24"/>
              </w:rPr>
              <w:t>П-АР</w:t>
            </w:r>
            <w:proofErr w:type="gramEnd"/>
            <w:r w:rsidRPr="0016048F">
              <w:rPr>
                <w:rFonts w:cs="Times New Roman"/>
                <w:sz w:val="24"/>
                <w:szCs w:val="24"/>
              </w:rPr>
              <w:t>.1, 08.2013П-АР.2);</w:t>
            </w:r>
          </w:p>
          <w:p w:rsidR="0016048F" w:rsidRPr="0016048F" w:rsidRDefault="0016048F" w:rsidP="005A675B">
            <w:pPr>
              <w:rPr>
                <w:rFonts w:cs="Times New Roman"/>
                <w:sz w:val="24"/>
                <w:szCs w:val="24"/>
              </w:rPr>
            </w:pPr>
            <w:r w:rsidRPr="0016048F">
              <w:rPr>
                <w:rFonts w:cs="Times New Roman"/>
                <w:sz w:val="24"/>
                <w:szCs w:val="24"/>
              </w:rPr>
              <w:t>Раздел 4 «Конструктивные и объемно-планировочные решения» (08.2013.П-КЖ.1, 08.2013.П-КЖ.2; 08.2013П-КМ.1, 08.2013П-КМ.1);</w:t>
            </w:r>
          </w:p>
          <w:p w:rsidR="0016048F" w:rsidRPr="0016048F" w:rsidRDefault="0016048F" w:rsidP="005A675B">
            <w:pPr>
              <w:rPr>
                <w:rFonts w:cs="Times New Roman"/>
                <w:sz w:val="24"/>
                <w:szCs w:val="24"/>
              </w:rPr>
            </w:pPr>
            <w:r w:rsidRPr="0016048F">
              <w:rPr>
                <w:rFonts w:cs="Times New Roman"/>
                <w:sz w:val="24"/>
                <w:szCs w:val="24"/>
              </w:rPr>
              <w:t>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16048F" w:rsidRPr="0016048F" w:rsidRDefault="0016048F" w:rsidP="005A675B">
            <w:pPr>
              <w:rPr>
                <w:rFonts w:cs="Times New Roman"/>
                <w:sz w:val="24"/>
                <w:szCs w:val="24"/>
              </w:rPr>
            </w:pPr>
            <w:r w:rsidRPr="0016048F">
              <w:rPr>
                <w:rFonts w:cs="Times New Roman"/>
                <w:sz w:val="24"/>
                <w:szCs w:val="24"/>
              </w:rPr>
              <w:t>Подраздел 5.1 «Система электроснабжения» (08.2013П-ИОС1);</w:t>
            </w:r>
          </w:p>
          <w:p w:rsidR="0016048F" w:rsidRPr="0016048F" w:rsidRDefault="0016048F" w:rsidP="005A675B">
            <w:pPr>
              <w:rPr>
                <w:rFonts w:cs="Times New Roman"/>
                <w:sz w:val="24"/>
                <w:szCs w:val="24"/>
              </w:rPr>
            </w:pPr>
            <w:r w:rsidRPr="0016048F">
              <w:rPr>
                <w:rFonts w:cs="Times New Roman"/>
                <w:sz w:val="24"/>
                <w:szCs w:val="24"/>
              </w:rPr>
              <w:t>Подраздел 5.2 «Система водоснабжения» (08.2013П-ИОС2);</w:t>
            </w:r>
          </w:p>
          <w:p w:rsidR="0016048F" w:rsidRPr="0016048F" w:rsidRDefault="0016048F" w:rsidP="005A675B">
            <w:pPr>
              <w:rPr>
                <w:rFonts w:cs="Times New Roman"/>
                <w:sz w:val="24"/>
                <w:szCs w:val="24"/>
              </w:rPr>
            </w:pPr>
            <w:r w:rsidRPr="0016048F">
              <w:rPr>
                <w:rFonts w:cs="Times New Roman"/>
                <w:sz w:val="24"/>
                <w:szCs w:val="24"/>
              </w:rPr>
              <w:t xml:space="preserve">Подраздел 5.3 «Система водоотведения» </w:t>
            </w:r>
            <w:r w:rsidRPr="0016048F">
              <w:rPr>
                <w:rFonts w:cs="Times New Roman"/>
                <w:sz w:val="24"/>
                <w:szCs w:val="24"/>
              </w:rPr>
              <w:lastRenderedPageBreak/>
              <w:t>(08.2013П-ИОС3);</w:t>
            </w:r>
          </w:p>
          <w:p w:rsidR="0016048F" w:rsidRPr="0016048F" w:rsidRDefault="0016048F" w:rsidP="005A675B">
            <w:pPr>
              <w:rPr>
                <w:rFonts w:cs="Times New Roman"/>
                <w:sz w:val="24"/>
                <w:szCs w:val="24"/>
              </w:rPr>
            </w:pPr>
            <w:r w:rsidRPr="0016048F">
              <w:rPr>
                <w:rFonts w:cs="Times New Roman"/>
                <w:sz w:val="24"/>
                <w:szCs w:val="24"/>
              </w:rPr>
              <w:t>Подраздел 5.4 «Отопление, вентиляция и кондиционирования воздуха, тепловые сети» (08.2013П-ИОС4.1, 08.2013П-ИОС4.2)</w:t>
            </w:r>
          </w:p>
          <w:p w:rsidR="0016048F" w:rsidRPr="0016048F" w:rsidRDefault="0016048F" w:rsidP="005A675B">
            <w:pPr>
              <w:rPr>
                <w:rFonts w:cs="Times New Roman"/>
                <w:sz w:val="24"/>
                <w:szCs w:val="24"/>
              </w:rPr>
            </w:pPr>
            <w:r w:rsidRPr="0016048F">
              <w:rPr>
                <w:rFonts w:cs="Times New Roman"/>
                <w:sz w:val="24"/>
                <w:szCs w:val="24"/>
              </w:rPr>
              <w:t>Подраздел 5.5 «Сети связи. Охранная сигнализация» (08.2013П-ИОС5);</w:t>
            </w:r>
          </w:p>
          <w:p w:rsidR="0016048F" w:rsidRPr="0016048F" w:rsidRDefault="0016048F" w:rsidP="005A675B">
            <w:pPr>
              <w:rPr>
                <w:rFonts w:cs="Times New Roman"/>
                <w:sz w:val="24"/>
                <w:szCs w:val="24"/>
              </w:rPr>
            </w:pPr>
            <w:r w:rsidRPr="0016048F">
              <w:rPr>
                <w:rFonts w:cs="Times New Roman"/>
                <w:sz w:val="24"/>
                <w:szCs w:val="24"/>
              </w:rPr>
              <w:t>Подраздел 5.6 «Технологические решения» (08.2013П-ИОС6);</w:t>
            </w:r>
          </w:p>
          <w:p w:rsidR="0016048F" w:rsidRPr="0016048F" w:rsidRDefault="0016048F" w:rsidP="005A675B">
            <w:pPr>
              <w:rPr>
                <w:rFonts w:cs="Times New Roman"/>
                <w:sz w:val="24"/>
                <w:szCs w:val="24"/>
              </w:rPr>
            </w:pPr>
            <w:r w:rsidRPr="0016048F">
              <w:rPr>
                <w:rFonts w:cs="Times New Roman"/>
                <w:sz w:val="24"/>
                <w:szCs w:val="24"/>
              </w:rPr>
              <w:t>Раздел 6 «Проект организации строительства» 08.2013П-ПОС;</w:t>
            </w:r>
          </w:p>
          <w:p w:rsidR="0016048F" w:rsidRPr="0016048F" w:rsidRDefault="0016048F" w:rsidP="005A675B">
            <w:pPr>
              <w:rPr>
                <w:rFonts w:cs="Times New Roman"/>
                <w:sz w:val="24"/>
                <w:szCs w:val="24"/>
              </w:rPr>
            </w:pPr>
            <w:r w:rsidRPr="0016048F">
              <w:rPr>
                <w:rFonts w:cs="Times New Roman"/>
                <w:sz w:val="24"/>
                <w:szCs w:val="24"/>
              </w:rPr>
              <w:t>Раздел 7 «Проект организации работ по сносу и демонтажу объектов капитального строительства» 08.2013П-ПОД;</w:t>
            </w:r>
          </w:p>
          <w:p w:rsidR="0016048F" w:rsidRPr="0016048F" w:rsidRDefault="0016048F" w:rsidP="005A675B">
            <w:pPr>
              <w:rPr>
                <w:rFonts w:cs="Times New Roman"/>
                <w:sz w:val="24"/>
                <w:szCs w:val="24"/>
              </w:rPr>
            </w:pPr>
            <w:r w:rsidRPr="0016048F">
              <w:rPr>
                <w:rFonts w:cs="Times New Roman"/>
                <w:sz w:val="24"/>
                <w:szCs w:val="24"/>
              </w:rPr>
              <w:t>Раздел 8 «Перечень мероприятий по охране окружающей среды» 08.2013П-ООС;</w:t>
            </w:r>
          </w:p>
          <w:p w:rsidR="0016048F" w:rsidRPr="0016048F" w:rsidRDefault="0016048F" w:rsidP="005A675B">
            <w:pPr>
              <w:rPr>
                <w:rFonts w:cs="Times New Roman"/>
                <w:sz w:val="24"/>
                <w:szCs w:val="24"/>
              </w:rPr>
            </w:pPr>
            <w:r w:rsidRPr="0016048F">
              <w:rPr>
                <w:rFonts w:cs="Times New Roman"/>
                <w:sz w:val="24"/>
                <w:szCs w:val="24"/>
              </w:rPr>
              <w:t>Раздел 9 «Мероприятия по обеспечению пожарной безопасности» 08.2013П-ПБ;</w:t>
            </w:r>
          </w:p>
          <w:p w:rsidR="0016048F" w:rsidRPr="0016048F" w:rsidRDefault="0016048F" w:rsidP="005A675B">
            <w:pPr>
              <w:rPr>
                <w:rFonts w:cs="Times New Roman"/>
                <w:sz w:val="24"/>
                <w:szCs w:val="24"/>
              </w:rPr>
            </w:pPr>
          </w:p>
          <w:p w:rsidR="0016048F" w:rsidRPr="0016048F" w:rsidRDefault="0016048F" w:rsidP="005A675B">
            <w:pPr>
              <w:rPr>
                <w:rFonts w:cs="Times New Roman"/>
                <w:sz w:val="24"/>
                <w:szCs w:val="24"/>
              </w:rPr>
            </w:pPr>
            <w:r w:rsidRPr="0016048F">
              <w:rPr>
                <w:rFonts w:cs="Times New Roman"/>
                <w:sz w:val="24"/>
                <w:szCs w:val="24"/>
              </w:rPr>
              <w:t>12.2. Проектом предусмотреть разработку следующих разделов проекта:</w:t>
            </w:r>
          </w:p>
          <w:p w:rsidR="0016048F" w:rsidRPr="0016048F" w:rsidRDefault="0016048F" w:rsidP="005A675B">
            <w:pPr>
              <w:rPr>
                <w:rFonts w:cs="Times New Roman"/>
                <w:sz w:val="24"/>
                <w:szCs w:val="24"/>
              </w:rPr>
            </w:pPr>
            <w:r w:rsidRPr="0016048F">
              <w:rPr>
                <w:rFonts w:cs="Times New Roman"/>
                <w:sz w:val="24"/>
                <w:szCs w:val="24"/>
              </w:rPr>
              <w:t>Подраздел 5.5 «Сети связи. Видеонаблюдение»</w:t>
            </w:r>
          </w:p>
          <w:p w:rsidR="0016048F" w:rsidRPr="0016048F" w:rsidRDefault="0016048F" w:rsidP="005A675B">
            <w:pPr>
              <w:rPr>
                <w:rFonts w:cs="Times New Roman"/>
                <w:sz w:val="24"/>
                <w:szCs w:val="24"/>
              </w:rPr>
            </w:pPr>
            <w:r w:rsidRPr="0016048F">
              <w:rPr>
                <w:rFonts w:cs="Times New Roman"/>
                <w:sz w:val="24"/>
                <w:szCs w:val="24"/>
              </w:rPr>
              <w:t>Раздел 11 «Смета на строительство объектов капитального строительства»</w:t>
            </w:r>
          </w:p>
          <w:p w:rsidR="0016048F" w:rsidRPr="0016048F" w:rsidRDefault="0016048F" w:rsidP="005A675B">
            <w:pPr>
              <w:rPr>
                <w:rFonts w:cs="Times New Roman"/>
                <w:sz w:val="24"/>
                <w:szCs w:val="24"/>
              </w:rPr>
            </w:pPr>
            <w:r w:rsidRPr="0016048F">
              <w:rPr>
                <w:rFonts w:cs="Times New Roman"/>
                <w:sz w:val="24"/>
                <w:szCs w:val="24"/>
              </w:rPr>
              <w:t>Раздел 10(1)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w:t>
            </w:r>
          </w:p>
          <w:p w:rsidR="0016048F" w:rsidRPr="0016048F" w:rsidRDefault="0016048F" w:rsidP="005A675B">
            <w:pPr>
              <w:rPr>
                <w:rFonts w:cs="Times New Roman"/>
                <w:sz w:val="24"/>
                <w:szCs w:val="24"/>
              </w:rPr>
            </w:pPr>
            <w:r w:rsidRPr="0016048F">
              <w:rPr>
                <w:rFonts w:cs="Times New Roman"/>
                <w:sz w:val="24"/>
                <w:szCs w:val="24"/>
              </w:rPr>
              <w:t>Раздел 12 «Перечень мероприятий по гражданской обороне, мероприятий по предупреждению чрезвычайных ситуаций природного и техногенного характера».</w:t>
            </w:r>
          </w:p>
          <w:p w:rsidR="0016048F" w:rsidRPr="0016048F" w:rsidRDefault="0016048F" w:rsidP="005A675B">
            <w:pPr>
              <w:rPr>
                <w:rFonts w:cs="Times New Roman"/>
                <w:sz w:val="24"/>
                <w:szCs w:val="24"/>
              </w:rPr>
            </w:pPr>
            <w:r w:rsidRPr="0016048F">
              <w:rPr>
                <w:rFonts w:cs="Times New Roman"/>
                <w:sz w:val="24"/>
                <w:szCs w:val="24"/>
              </w:rPr>
              <w:t xml:space="preserve">12.3. </w:t>
            </w:r>
            <w:proofErr w:type="gramStart"/>
            <w:r w:rsidRPr="0016048F">
              <w:rPr>
                <w:rFonts w:cs="Times New Roman"/>
                <w:sz w:val="24"/>
                <w:szCs w:val="24"/>
              </w:rPr>
              <w:t>Проектные решения принимать на основании топографических данных, особых и климатических условий площадки строительства, с учетом экономичности и возможности снижения затрат на строительство (вариантные проработки для выбора оптимального решения согласно п.1.3.6.1.</w:t>
            </w:r>
            <w:proofErr w:type="gramEnd"/>
            <w:r w:rsidRPr="0016048F">
              <w:rPr>
                <w:rFonts w:cs="Times New Roman"/>
                <w:sz w:val="24"/>
                <w:szCs w:val="24"/>
              </w:rPr>
              <w:t xml:space="preserve"> </w:t>
            </w:r>
            <w:proofErr w:type="gramStart"/>
            <w:r w:rsidRPr="0016048F">
              <w:rPr>
                <w:rFonts w:cs="Times New Roman"/>
                <w:sz w:val="24"/>
                <w:szCs w:val="24"/>
              </w:rPr>
              <w:t>Методических указаний к Приказу Минрегионразвития от 29.12.2009 №620).</w:t>
            </w:r>
            <w:proofErr w:type="gramEnd"/>
          </w:p>
        </w:tc>
      </w:tr>
      <w:tr w:rsidR="0016048F" w:rsidRPr="0016048F" w:rsidTr="0016048F">
        <w:trPr>
          <w:trHeight w:val="555"/>
        </w:trPr>
        <w:tc>
          <w:tcPr>
            <w:tcW w:w="4255" w:type="dxa"/>
            <w:tcBorders>
              <w:top w:val="single" w:sz="6" w:space="0" w:color="000000"/>
              <w:left w:val="single" w:sz="8" w:space="0" w:color="auto"/>
              <w:bottom w:val="single" w:sz="6" w:space="0" w:color="000000"/>
              <w:right w:val="single" w:sz="6" w:space="0" w:color="000000"/>
            </w:tcBorders>
          </w:tcPr>
          <w:p w:rsidR="0016048F" w:rsidRPr="0016048F" w:rsidRDefault="0016048F" w:rsidP="0016048F">
            <w:pPr>
              <w:ind w:firstLine="0"/>
              <w:rPr>
                <w:rFonts w:cs="Times New Roman"/>
                <w:sz w:val="24"/>
                <w:szCs w:val="24"/>
              </w:rPr>
            </w:pPr>
            <w:r w:rsidRPr="0016048F">
              <w:rPr>
                <w:rFonts w:cs="Times New Roman"/>
                <w:sz w:val="24"/>
                <w:szCs w:val="24"/>
              </w:rPr>
              <w:lastRenderedPageBreak/>
              <w:t>14. Необходимость выделения этапов строительства</w:t>
            </w:r>
          </w:p>
        </w:tc>
        <w:tc>
          <w:tcPr>
            <w:tcW w:w="5390" w:type="dxa"/>
            <w:tcBorders>
              <w:top w:val="single" w:sz="6" w:space="0" w:color="000000"/>
              <w:left w:val="single" w:sz="6" w:space="0" w:color="000000"/>
              <w:bottom w:val="single" w:sz="6" w:space="0" w:color="000000"/>
              <w:right w:val="single" w:sz="8" w:space="0" w:color="auto"/>
            </w:tcBorders>
          </w:tcPr>
          <w:p w:rsidR="0016048F" w:rsidRPr="0016048F" w:rsidRDefault="0016048F" w:rsidP="005A675B">
            <w:pPr>
              <w:rPr>
                <w:rFonts w:cs="Times New Roman"/>
                <w:sz w:val="24"/>
                <w:szCs w:val="24"/>
              </w:rPr>
            </w:pPr>
            <w:r w:rsidRPr="0016048F">
              <w:rPr>
                <w:rFonts w:cs="Times New Roman"/>
                <w:sz w:val="24"/>
                <w:szCs w:val="24"/>
              </w:rPr>
              <w:t>14. Предусмотреть 5 этапов реконструкции с отдельными вводами в эксплуатацию:</w:t>
            </w:r>
          </w:p>
          <w:p w:rsidR="0016048F" w:rsidRPr="0016048F" w:rsidRDefault="0016048F" w:rsidP="005A675B">
            <w:pPr>
              <w:rPr>
                <w:rFonts w:cs="Times New Roman"/>
                <w:sz w:val="24"/>
                <w:szCs w:val="24"/>
              </w:rPr>
            </w:pPr>
          </w:p>
          <w:p w:rsidR="0016048F" w:rsidRPr="0016048F" w:rsidRDefault="0016048F" w:rsidP="005A675B">
            <w:pPr>
              <w:rPr>
                <w:rFonts w:cs="Times New Roman"/>
                <w:sz w:val="24"/>
                <w:szCs w:val="24"/>
              </w:rPr>
            </w:pPr>
            <w:r w:rsidRPr="0016048F">
              <w:rPr>
                <w:rFonts w:cs="Times New Roman"/>
                <w:sz w:val="24"/>
                <w:szCs w:val="24"/>
                <w:u w:val="single"/>
              </w:rPr>
              <w:t>1 этап строительства " Реконструкция контейнерной площадки №3"</w:t>
            </w:r>
            <w:r w:rsidRPr="0016048F">
              <w:rPr>
                <w:rFonts w:cs="Times New Roman"/>
                <w:sz w:val="24"/>
                <w:szCs w:val="24"/>
              </w:rPr>
              <w:t>:</w:t>
            </w:r>
          </w:p>
          <w:p w:rsidR="0016048F" w:rsidRPr="0016048F" w:rsidRDefault="0016048F" w:rsidP="005A675B">
            <w:pPr>
              <w:rPr>
                <w:rFonts w:cs="Times New Roman"/>
                <w:sz w:val="24"/>
                <w:szCs w:val="24"/>
              </w:rPr>
            </w:pPr>
            <w:r w:rsidRPr="0016048F">
              <w:rPr>
                <w:rFonts w:cs="Times New Roman"/>
                <w:sz w:val="24"/>
                <w:szCs w:val="24"/>
              </w:rPr>
              <w:t>14.1. Демонтаж существующих плит ПАГ на КП3;</w:t>
            </w:r>
          </w:p>
          <w:p w:rsidR="0016048F" w:rsidRPr="0016048F" w:rsidRDefault="0016048F" w:rsidP="005A675B">
            <w:pPr>
              <w:rPr>
                <w:rFonts w:cs="Times New Roman"/>
                <w:sz w:val="24"/>
                <w:szCs w:val="24"/>
              </w:rPr>
            </w:pPr>
            <w:r w:rsidRPr="0016048F">
              <w:rPr>
                <w:rFonts w:cs="Times New Roman"/>
                <w:sz w:val="24"/>
                <w:szCs w:val="24"/>
              </w:rPr>
              <w:t>14.2. Демонтаж существующих плит ПАГ на проезде между КП</w:t>
            </w:r>
            <w:proofErr w:type="gramStart"/>
            <w:r w:rsidRPr="0016048F">
              <w:rPr>
                <w:rFonts w:cs="Times New Roman"/>
                <w:sz w:val="24"/>
                <w:szCs w:val="24"/>
              </w:rPr>
              <w:t>2</w:t>
            </w:r>
            <w:proofErr w:type="gramEnd"/>
            <w:r w:rsidRPr="0016048F">
              <w:rPr>
                <w:rFonts w:cs="Times New Roman"/>
                <w:sz w:val="24"/>
                <w:szCs w:val="24"/>
              </w:rPr>
              <w:t xml:space="preserve"> и КП3;</w:t>
            </w:r>
          </w:p>
          <w:p w:rsidR="0016048F" w:rsidRPr="0016048F" w:rsidRDefault="0016048F" w:rsidP="005A675B">
            <w:pPr>
              <w:rPr>
                <w:rFonts w:cs="Times New Roman"/>
                <w:sz w:val="24"/>
                <w:szCs w:val="24"/>
              </w:rPr>
            </w:pPr>
            <w:r w:rsidRPr="0016048F">
              <w:rPr>
                <w:rFonts w:cs="Times New Roman"/>
                <w:sz w:val="24"/>
                <w:szCs w:val="24"/>
              </w:rPr>
              <w:t>14.3. Демонтаж и перемещение металлических мобильных некапитальных сооружений (вагончиков) рядом с пунктом обогрева КП3;</w:t>
            </w:r>
          </w:p>
          <w:p w:rsidR="0016048F" w:rsidRPr="0016048F" w:rsidRDefault="0016048F" w:rsidP="005A675B">
            <w:pPr>
              <w:rPr>
                <w:rFonts w:cs="Times New Roman"/>
                <w:sz w:val="24"/>
                <w:szCs w:val="24"/>
              </w:rPr>
            </w:pPr>
            <w:r w:rsidRPr="0016048F">
              <w:rPr>
                <w:rFonts w:cs="Times New Roman"/>
                <w:sz w:val="24"/>
                <w:szCs w:val="24"/>
              </w:rPr>
              <w:t>14.4. Устройство площадки из плит ПАГ-18 на КП3, включая проезд между КП2 и КП3 или альтернативный вариант с покрытием из асфальта или асфальтобетона, учитывая что покрытие площадки должно предусматривать работу ричстакеров нагрузкой на основани</w:t>
            </w:r>
            <w:proofErr w:type="gramStart"/>
            <w:r w:rsidRPr="0016048F">
              <w:rPr>
                <w:rFonts w:cs="Times New Roman"/>
                <w:sz w:val="24"/>
                <w:szCs w:val="24"/>
              </w:rPr>
              <w:t>е</w:t>
            </w:r>
            <w:proofErr w:type="gramEnd"/>
            <w:r w:rsidRPr="0016048F">
              <w:rPr>
                <w:rFonts w:cs="Times New Roman"/>
                <w:sz w:val="24"/>
                <w:szCs w:val="24"/>
              </w:rPr>
              <w:t xml:space="preserve"> - не менее 10 кг/кв.см;</w:t>
            </w:r>
          </w:p>
          <w:p w:rsidR="0016048F" w:rsidRPr="0016048F" w:rsidRDefault="0016048F" w:rsidP="005A675B">
            <w:pPr>
              <w:rPr>
                <w:rFonts w:cs="Times New Roman"/>
                <w:sz w:val="24"/>
                <w:szCs w:val="24"/>
              </w:rPr>
            </w:pPr>
            <w:r w:rsidRPr="0016048F">
              <w:rPr>
                <w:rFonts w:cs="Times New Roman"/>
                <w:sz w:val="24"/>
                <w:szCs w:val="24"/>
              </w:rPr>
              <w:t xml:space="preserve">14.5. Реконструкция пункта обогрева на КП3: </w:t>
            </w:r>
          </w:p>
          <w:p w:rsidR="0016048F" w:rsidRPr="0016048F" w:rsidRDefault="0016048F" w:rsidP="0016048F">
            <w:pPr>
              <w:numPr>
                <w:ilvl w:val="0"/>
                <w:numId w:val="2"/>
              </w:numPr>
              <w:jc w:val="left"/>
              <w:rPr>
                <w:rFonts w:cs="Times New Roman"/>
                <w:sz w:val="24"/>
                <w:szCs w:val="24"/>
              </w:rPr>
            </w:pPr>
            <w:r w:rsidRPr="0016048F">
              <w:rPr>
                <w:rFonts w:cs="Times New Roman"/>
                <w:sz w:val="24"/>
                <w:szCs w:val="24"/>
              </w:rPr>
              <w:t>ремонт строительных конструкций на основании обследования;</w:t>
            </w:r>
          </w:p>
          <w:p w:rsidR="0016048F" w:rsidRPr="0016048F" w:rsidRDefault="0016048F" w:rsidP="0016048F">
            <w:pPr>
              <w:numPr>
                <w:ilvl w:val="0"/>
                <w:numId w:val="2"/>
              </w:numPr>
              <w:jc w:val="left"/>
              <w:rPr>
                <w:rFonts w:cs="Times New Roman"/>
                <w:sz w:val="24"/>
                <w:szCs w:val="24"/>
              </w:rPr>
            </w:pPr>
            <w:r w:rsidRPr="0016048F">
              <w:rPr>
                <w:rFonts w:cs="Times New Roman"/>
                <w:sz w:val="24"/>
                <w:szCs w:val="24"/>
              </w:rPr>
              <w:t>замена внутренних сетей электрики,  водопровода, канализации, отопления, вентиляции, связи;</w:t>
            </w:r>
          </w:p>
          <w:p w:rsidR="0016048F" w:rsidRPr="0016048F" w:rsidRDefault="0016048F" w:rsidP="0016048F">
            <w:pPr>
              <w:numPr>
                <w:ilvl w:val="0"/>
                <w:numId w:val="2"/>
              </w:numPr>
              <w:jc w:val="left"/>
              <w:rPr>
                <w:rFonts w:cs="Times New Roman"/>
                <w:sz w:val="24"/>
                <w:szCs w:val="24"/>
              </w:rPr>
            </w:pPr>
            <w:r w:rsidRPr="0016048F">
              <w:rPr>
                <w:rFonts w:cs="Times New Roman"/>
                <w:sz w:val="24"/>
                <w:szCs w:val="24"/>
              </w:rPr>
              <w:t>новое строительство наружных сетей канализации, водопровода, теплотрассы;</w:t>
            </w:r>
          </w:p>
          <w:p w:rsidR="0016048F" w:rsidRPr="0016048F" w:rsidRDefault="0016048F" w:rsidP="0016048F">
            <w:pPr>
              <w:numPr>
                <w:ilvl w:val="0"/>
                <w:numId w:val="2"/>
              </w:numPr>
              <w:jc w:val="left"/>
              <w:rPr>
                <w:rFonts w:cs="Times New Roman"/>
                <w:sz w:val="24"/>
                <w:szCs w:val="24"/>
              </w:rPr>
            </w:pPr>
            <w:r w:rsidRPr="0016048F">
              <w:rPr>
                <w:rFonts w:cs="Times New Roman"/>
                <w:sz w:val="24"/>
                <w:szCs w:val="24"/>
              </w:rPr>
              <w:t>внешнюю отделку выполнить системой фасадов с утеплением.</w:t>
            </w:r>
          </w:p>
          <w:p w:rsidR="0016048F" w:rsidRPr="0016048F" w:rsidRDefault="0016048F" w:rsidP="005A675B">
            <w:pPr>
              <w:rPr>
                <w:rFonts w:cs="Times New Roman"/>
                <w:sz w:val="24"/>
                <w:szCs w:val="24"/>
              </w:rPr>
            </w:pPr>
            <w:r w:rsidRPr="0016048F">
              <w:rPr>
                <w:rFonts w:cs="Times New Roman"/>
                <w:sz w:val="24"/>
                <w:szCs w:val="24"/>
              </w:rPr>
              <w:t>14.6. Реконструкцию освещения КП3: замена существующих и установка дополнительных (местоположение и количество определить проектом) мачт высотой 30 метров с освещенностью рабочей зоны не менее 10Лк;</w:t>
            </w:r>
          </w:p>
          <w:p w:rsidR="0016048F" w:rsidRPr="0016048F" w:rsidRDefault="0016048F" w:rsidP="005A675B">
            <w:pPr>
              <w:rPr>
                <w:rFonts w:cs="Times New Roman"/>
                <w:sz w:val="24"/>
                <w:szCs w:val="24"/>
              </w:rPr>
            </w:pPr>
            <w:r w:rsidRPr="0016048F">
              <w:rPr>
                <w:rFonts w:cs="Times New Roman"/>
                <w:sz w:val="24"/>
                <w:szCs w:val="24"/>
              </w:rPr>
              <w:t>14.7. Установку системы видеонаблюдения по мачтам освещения на КП3, обустройство сервера для хранения и анализа данных в здании АБК с гаражом  в помещении охранников;</w:t>
            </w:r>
          </w:p>
          <w:p w:rsidR="0016048F" w:rsidRPr="0016048F" w:rsidRDefault="0016048F" w:rsidP="005A675B">
            <w:pPr>
              <w:rPr>
                <w:rFonts w:cs="Times New Roman"/>
                <w:sz w:val="24"/>
                <w:szCs w:val="24"/>
              </w:rPr>
            </w:pPr>
            <w:r w:rsidRPr="0016048F">
              <w:rPr>
                <w:rFonts w:cs="Times New Roman"/>
                <w:sz w:val="24"/>
                <w:szCs w:val="24"/>
              </w:rPr>
              <w:t>14.8. Устройство сетей ливневой канализации К</w:t>
            </w:r>
            <w:proofErr w:type="gramStart"/>
            <w:r w:rsidRPr="0016048F">
              <w:rPr>
                <w:rFonts w:cs="Times New Roman"/>
                <w:sz w:val="24"/>
                <w:szCs w:val="24"/>
              </w:rPr>
              <w:t>2</w:t>
            </w:r>
            <w:proofErr w:type="gramEnd"/>
            <w:r w:rsidRPr="0016048F">
              <w:rPr>
                <w:rFonts w:cs="Times New Roman"/>
                <w:sz w:val="24"/>
                <w:szCs w:val="24"/>
              </w:rPr>
              <w:t xml:space="preserve"> с площадки КП3, с перспективой реконструкции площадок КП1, КП2, КП4;</w:t>
            </w:r>
          </w:p>
          <w:p w:rsidR="0016048F" w:rsidRPr="0016048F" w:rsidRDefault="0016048F" w:rsidP="005A675B">
            <w:pPr>
              <w:rPr>
                <w:rFonts w:cs="Times New Roman"/>
                <w:sz w:val="24"/>
                <w:szCs w:val="24"/>
              </w:rPr>
            </w:pPr>
            <w:r w:rsidRPr="0016048F">
              <w:rPr>
                <w:rFonts w:cs="Times New Roman"/>
                <w:sz w:val="24"/>
                <w:szCs w:val="24"/>
              </w:rPr>
              <w:t>14.9. Локальные очистные сооружения ливневой канализации для контейнерного терминала. Водоочистка ливневых стоков с площадок КП3, с последующим перспективным включением в работу КП</w:t>
            </w:r>
            <w:proofErr w:type="gramStart"/>
            <w:r w:rsidRPr="0016048F">
              <w:rPr>
                <w:rFonts w:cs="Times New Roman"/>
                <w:sz w:val="24"/>
                <w:szCs w:val="24"/>
              </w:rPr>
              <w:t>1</w:t>
            </w:r>
            <w:proofErr w:type="gramEnd"/>
            <w:r w:rsidRPr="0016048F">
              <w:rPr>
                <w:rFonts w:cs="Times New Roman"/>
                <w:sz w:val="24"/>
                <w:szCs w:val="24"/>
              </w:rPr>
              <w:t>, КП2, КП4;</w:t>
            </w:r>
          </w:p>
          <w:p w:rsidR="0016048F" w:rsidRPr="0016048F" w:rsidRDefault="0016048F" w:rsidP="005A675B">
            <w:pPr>
              <w:rPr>
                <w:rFonts w:cs="Times New Roman"/>
                <w:sz w:val="24"/>
                <w:szCs w:val="24"/>
              </w:rPr>
            </w:pPr>
            <w:r w:rsidRPr="0016048F">
              <w:rPr>
                <w:rFonts w:cs="Times New Roman"/>
                <w:sz w:val="24"/>
                <w:szCs w:val="24"/>
              </w:rPr>
              <w:t xml:space="preserve">14.10. Согласовать с Управлением внешнего благоустройства Администрации </w:t>
            </w:r>
            <w:proofErr w:type="gramStart"/>
            <w:r w:rsidRPr="0016048F">
              <w:rPr>
                <w:rFonts w:cs="Times New Roman"/>
                <w:sz w:val="24"/>
                <w:szCs w:val="24"/>
              </w:rPr>
              <w:t>г</w:t>
            </w:r>
            <w:proofErr w:type="gramEnd"/>
            <w:r w:rsidRPr="0016048F">
              <w:rPr>
                <w:rFonts w:cs="Times New Roman"/>
                <w:sz w:val="24"/>
                <w:szCs w:val="24"/>
              </w:rPr>
              <w:t xml:space="preserve">. Перми способ отвода очищенной воды (точку сброса); </w:t>
            </w:r>
          </w:p>
          <w:p w:rsidR="0016048F" w:rsidRPr="0016048F" w:rsidRDefault="0016048F" w:rsidP="005A675B">
            <w:pPr>
              <w:rPr>
                <w:rFonts w:cs="Times New Roman"/>
                <w:sz w:val="24"/>
                <w:szCs w:val="24"/>
              </w:rPr>
            </w:pPr>
            <w:r w:rsidRPr="0016048F">
              <w:rPr>
                <w:rFonts w:cs="Times New Roman"/>
                <w:sz w:val="24"/>
                <w:szCs w:val="24"/>
              </w:rPr>
              <w:t>14.11. Устройство напорного водопровода В3 для заполнения существующих пожарных резервуаров вдоль КП3.</w:t>
            </w:r>
          </w:p>
          <w:p w:rsidR="0016048F" w:rsidRPr="0016048F" w:rsidRDefault="0016048F" w:rsidP="005A675B">
            <w:pPr>
              <w:rPr>
                <w:rFonts w:cs="Times New Roman"/>
                <w:sz w:val="24"/>
                <w:szCs w:val="24"/>
                <w:highlight w:val="yellow"/>
              </w:rPr>
            </w:pPr>
          </w:p>
          <w:p w:rsidR="0016048F" w:rsidRPr="0016048F" w:rsidRDefault="0016048F" w:rsidP="005A675B">
            <w:pPr>
              <w:rPr>
                <w:rFonts w:cs="Times New Roman"/>
                <w:sz w:val="24"/>
                <w:szCs w:val="24"/>
              </w:rPr>
            </w:pPr>
            <w:r w:rsidRPr="0016048F">
              <w:rPr>
                <w:rFonts w:cs="Times New Roman"/>
                <w:sz w:val="24"/>
                <w:szCs w:val="24"/>
                <w:u w:val="single"/>
              </w:rPr>
              <w:t>2 этап строительства " Реконструкция контейнерной площадки №2</w:t>
            </w:r>
            <w:r w:rsidRPr="0016048F">
              <w:rPr>
                <w:rFonts w:cs="Times New Roman"/>
                <w:sz w:val="24"/>
                <w:szCs w:val="24"/>
              </w:rPr>
              <w:t>":</w:t>
            </w:r>
          </w:p>
          <w:p w:rsidR="0016048F" w:rsidRPr="0016048F" w:rsidRDefault="0016048F" w:rsidP="005A675B">
            <w:pPr>
              <w:rPr>
                <w:rFonts w:cs="Times New Roman"/>
                <w:sz w:val="24"/>
                <w:szCs w:val="24"/>
              </w:rPr>
            </w:pPr>
            <w:r w:rsidRPr="0016048F">
              <w:rPr>
                <w:rFonts w:cs="Times New Roman"/>
                <w:sz w:val="24"/>
                <w:szCs w:val="24"/>
              </w:rPr>
              <w:t>14.12. Демонтаж существующего асфальтового  покрытия на КП</w:t>
            </w:r>
            <w:proofErr w:type="gramStart"/>
            <w:r w:rsidRPr="0016048F">
              <w:rPr>
                <w:rFonts w:cs="Times New Roman"/>
                <w:sz w:val="24"/>
                <w:szCs w:val="24"/>
              </w:rPr>
              <w:t>2</w:t>
            </w:r>
            <w:proofErr w:type="gramEnd"/>
            <w:r w:rsidRPr="0016048F">
              <w:rPr>
                <w:rFonts w:cs="Times New Roman"/>
                <w:sz w:val="24"/>
                <w:szCs w:val="24"/>
              </w:rPr>
              <w:t>;</w:t>
            </w:r>
          </w:p>
          <w:p w:rsidR="0016048F" w:rsidRPr="0016048F" w:rsidRDefault="0016048F" w:rsidP="005A675B">
            <w:pPr>
              <w:rPr>
                <w:rFonts w:cs="Times New Roman"/>
                <w:sz w:val="24"/>
                <w:szCs w:val="24"/>
              </w:rPr>
            </w:pPr>
            <w:r w:rsidRPr="0016048F">
              <w:rPr>
                <w:rFonts w:cs="Times New Roman"/>
                <w:sz w:val="24"/>
                <w:szCs w:val="24"/>
              </w:rPr>
              <w:t>14.13. Демонтаж козлового крана КК-25 (инв.№009/02/00003361), протяженность подкрановых путей 200м и троллейных линий;</w:t>
            </w:r>
          </w:p>
          <w:p w:rsidR="0016048F" w:rsidRPr="0016048F" w:rsidRDefault="0016048F" w:rsidP="005A675B">
            <w:pPr>
              <w:rPr>
                <w:rFonts w:cs="Times New Roman"/>
                <w:sz w:val="24"/>
                <w:szCs w:val="24"/>
              </w:rPr>
            </w:pPr>
            <w:r w:rsidRPr="0016048F">
              <w:rPr>
                <w:rFonts w:cs="Times New Roman"/>
                <w:sz w:val="24"/>
                <w:szCs w:val="24"/>
              </w:rPr>
              <w:t xml:space="preserve">14.14. </w:t>
            </w:r>
            <w:proofErr w:type="gramStart"/>
            <w:r w:rsidRPr="0016048F">
              <w:rPr>
                <w:rFonts w:cs="Times New Roman"/>
                <w:sz w:val="24"/>
                <w:szCs w:val="24"/>
              </w:rPr>
              <w:t>Демонтаж 1-этажного здания конторы контейнерной площадки №2 (лит.</w:t>
            </w:r>
            <w:proofErr w:type="gramEnd"/>
            <w:r w:rsidRPr="0016048F">
              <w:rPr>
                <w:rFonts w:cs="Times New Roman"/>
                <w:sz w:val="24"/>
                <w:szCs w:val="24"/>
              </w:rPr>
              <w:t xml:space="preserve"> А</w:t>
            </w:r>
            <w:proofErr w:type="gramStart"/>
            <w:r w:rsidRPr="0016048F">
              <w:rPr>
                <w:rFonts w:cs="Times New Roman"/>
                <w:sz w:val="24"/>
                <w:szCs w:val="24"/>
              </w:rPr>
              <w:t>4</w:t>
            </w:r>
            <w:proofErr w:type="gramEnd"/>
            <w:r w:rsidRPr="0016048F">
              <w:rPr>
                <w:rFonts w:cs="Times New Roman"/>
                <w:sz w:val="24"/>
                <w:szCs w:val="24"/>
              </w:rPr>
              <w:t>), общая площадь 31,0 м2 (инв. № 009/00/00000574);</w:t>
            </w:r>
          </w:p>
          <w:p w:rsidR="0016048F" w:rsidRPr="0016048F" w:rsidRDefault="0016048F" w:rsidP="005A675B">
            <w:pPr>
              <w:rPr>
                <w:rFonts w:cs="Times New Roman"/>
                <w:sz w:val="24"/>
                <w:szCs w:val="24"/>
              </w:rPr>
            </w:pPr>
            <w:r w:rsidRPr="0016048F">
              <w:rPr>
                <w:rFonts w:cs="Times New Roman"/>
                <w:sz w:val="24"/>
                <w:szCs w:val="24"/>
              </w:rPr>
              <w:t>14.15. Демонтаж участка по ремонту контейнеров (металлические сооружения и контейнеры);</w:t>
            </w:r>
          </w:p>
          <w:p w:rsidR="0016048F" w:rsidRPr="0016048F" w:rsidRDefault="0016048F" w:rsidP="005A675B">
            <w:pPr>
              <w:rPr>
                <w:rFonts w:cs="Times New Roman"/>
                <w:sz w:val="24"/>
                <w:szCs w:val="24"/>
              </w:rPr>
            </w:pPr>
            <w:r w:rsidRPr="0016048F">
              <w:rPr>
                <w:rFonts w:cs="Times New Roman"/>
                <w:sz w:val="24"/>
                <w:szCs w:val="24"/>
              </w:rPr>
              <w:t>14.16. Устройство площадки из плит ПАГ-18 на КП2 или альтернативный вариант с покрытием из асфальта или асфальтобетона, учитывая что покрытие площадки должно предусматривать работу ричстакеров нагрузкой на основани</w:t>
            </w:r>
            <w:proofErr w:type="gramStart"/>
            <w:r w:rsidRPr="0016048F">
              <w:rPr>
                <w:rFonts w:cs="Times New Roman"/>
                <w:sz w:val="24"/>
                <w:szCs w:val="24"/>
              </w:rPr>
              <w:t>е</w:t>
            </w:r>
            <w:proofErr w:type="gramEnd"/>
            <w:r w:rsidRPr="0016048F">
              <w:rPr>
                <w:rFonts w:cs="Times New Roman"/>
                <w:sz w:val="24"/>
                <w:szCs w:val="24"/>
              </w:rPr>
              <w:t xml:space="preserve"> - не менее 10 кг/кв.см. При устройстве площадки учесть примыкание к площадке КП4;</w:t>
            </w:r>
          </w:p>
          <w:p w:rsidR="0016048F" w:rsidRPr="0016048F" w:rsidRDefault="0016048F" w:rsidP="005A675B">
            <w:pPr>
              <w:rPr>
                <w:rFonts w:cs="Times New Roman"/>
                <w:sz w:val="24"/>
                <w:szCs w:val="24"/>
              </w:rPr>
            </w:pPr>
            <w:r w:rsidRPr="0016048F">
              <w:rPr>
                <w:rFonts w:cs="Times New Roman"/>
                <w:sz w:val="24"/>
                <w:szCs w:val="24"/>
              </w:rPr>
              <w:t>14.17. Предусмотреть пункт обогрева мобильный на КП</w:t>
            </w:r>
            <w:proofErr w:type="gramStart"/>
            <w:r w:rsidRPr="0016048F">
              <w:rPr>
                <w:rFonts w:cs="Times New Roman"/>
                <w:sz w:val="24"/>
                <w:szCs w:val="24"/>
              </w:rPr>
              <w:t>2</w:t>
            </w:r>
            <w:proofErr w:type="gramEnd"/>
            <w:r w:rsidRPr="0016048F">
              <w:rPr>
                <w:rFonts w:cs="Times New Roman"/>
                <w:sz w:val="24"/>
                <w:szCs w:val="24"/>
              </w:rPr>
              <w:t xml:space="preserve"> (2 блок-контейнера модульных по 3х6м);</w:t>
            </w:r>
          </w:p>
          <w:p w:rsidR="0016048F" w:rsidRPr="0016048F" w:rsidRDefault="0016048F" w:rsidP="005A675B">
            <w:pPr>
              <w:rPr>
                <w:rFonts w:cs="Times New Roman"/>
                <w:color w:val="FF0000"/>
                <w:sz w:val="24"/>
                <w:szCs w:val="24"/>
              </w:rPr>
            </w:pPr>
            <w:r w:rsidRPr="0016048F">
              <w:rPr>
                <w:rFonts w:cs="Times New Roman"/>
                <w:sz w:val="24"/>
                <w:szCs w:val="24"/>
              </w:rPr>
              <w:t>14.18. Предусмотреть площадку для ремонта контейнеров на КП</w:t>
            </w:r>
            <w:proofErr w:type="gramStart"/>
            <w:r w:rsidRPr="0016048F">
              <w:rPr>
                <w:rFonts w:cs="Times New Roman"/>
                <w:sz w:val="24"/>
                <w:szCs w:val="24"/>
              </w:rPr>
              <w:t>2</w:t>
            </w:r>
            <w:proofErr w:type="gramEnd"/>
            <w:r w:rsidRPr="0016048F">
              <w:rPr>
                <w:rFonts w:cs="Times New Roman"/>
                <w:sz w:val="24"/>
                <w:szCs w:val="24"/>
              </w:rPr>
              <w:t>;</w:t>
            </w:r>
          </w:p>
          <w:p w:rsidR="0016048F" w:rsidRPr="0016048F" w:rsidRDefault="0016048F" w:rsidP="005A675B">
            <w:pPr>
              <w:rPr>
                <w:rFonts w:cs="Times New Roman"/>
                <w:sz w:val="24"/>
                <w:szCs w:val="24"/>
              </w:rPr>
            </w:pPr>
            <w:r w:rsidRPr="0016048F">
              <w:rPr>
                <w:rFonts w:cs="Times New Roman"/>
                <w:sz w:val="24"/>
                <w:szCs w:val="24"/>
              </w:rPr>
              <w:t>14.19. Реконструкцию освещения КП</w:t>
            </w:r>
            <w:proofErr w:type="gramStart"/>
            <w:r w:rsidRPr="0016048F">
              <w:rPr>
                <w:rFonts w:cs="Times New Roman"/>
                <w:sz w:val="24"/>
                <w:szCs w:val="24"/>
              </w:rPr>
              <w:t>2</w:t>
            </w:r>
            <w:proofErr w:type="gramEnd"/>
            <w:r w:rsidRPr="0016048F">
              <w:rPr>
                <w:rFonts w:cs="Times New Roman"/>
                <w:sz w:val="24"/>
                <w:szCs w:val="24"/>
              </w:rPr>
              <w:t>: замена существующих и установка дополнительных (местоположение и количество определить проектом) мачт высотой 30 метров с освещенностью рабочей зоны не менее 10Лк;</w:t>
            </w:r>
          </w:p>
          <w:p w:rsidR="0016048F" w:rsidRPr="0016048F" w:rsidRDefault="0016048F" w:rsidP="005A675B">
            <w:pPr>
              <w:rPr>
                <w:rFonts w:cs="Times New Roman"/>
                <w:sz w:val="24"/>
                <w:szCs w:val="24"/>
              </w:rPr>
            </w:pPr>
            <w:r w:rsidRPr="0016048F">
              <w:rPr>
                <w:rFonts w:cs="Times New Roman"/>
                <w:sz w:val="24"/>
                <w:szCs w:val="24"/>
              </w:rPr>
              <w:t>14.20. Установку системы видеонаблюдения по мачтам освещения на КП</w:t>
            </w:r>
            <w:proofErr w:type="gramStart"/>
            <w:r w:rsidRPr="0016048F">
              <w:rPr>
                <w:rFonts w:cs="Times New Roman"/>
                <w:sz w:val="24"/>
                <w:szCs w:val="24"/>
              </w:rPr>
              <w:t>2</w:t>
            </w:r>
            <w:proofErr w:type="gramEnd"/>
            <w:r w:rsidRPr="0016048F">
              <w:rPr>
                <w:rFonts w:cs="Times New Roman"/>
                <w:sz w:val="24"/>
                <w:szCs w:val="24"/>
              </w:rPr>
              <w:t>;</w:t>
            </w:r>
          </w:p>
          <w:p w:rsidR="0016048F" w:rsidRPr="0016048F" w:rsidRDefault="0016048F" w:rsidP="005A675B">
            <w:pPr>
              <w:rPr>
                <w:rFonts w:cs="Times New Roman"/>
                <w:sz w:val="24"/>
                <w:szCs w:val="24"/>
              </w:rPr>
            </w:pPr>
            <w:r w:rsidRPr="0016048F">
              <w:rPr>
                <w:rFonts w:cs="Times New Roman"/>
                <w:sz w:val="24"/>
                <w:szCs w:val="24"/>
              </w:rPr>
              <w:t>14.21. Устройство сетей ливневой канализации К</w:t>
            </w:r>
            <w:proofErr w:type="gramStart"/>
            <w:r w:rsidRPr="0016048F">
              <w:rPr>
                <w:rFonts w:cs="Times New Roman"/>
                <w:sz w:val="24"/>
                <w:szCs w:val="24"/>
              </w:rPr>
              <w:t>2</w:t>
            </w:r>
            <w:proofErr w:type="gramEnd"/>
            <w:r w:rsidRPr="0016048F">
              <w:rPr>
                <w:rFonts w:cs="Times New Roman"/>
                <w:sz w:val="24"/>
                <w:szCs w:val="24"/>
              </w:rPr>
              <w:t xml:space="preserve"> с площадки КП2, с перспективой реконструкции площадок КП1, КП4;</w:t>
            </w:r>
          </w:p>
          <w:p w:rsidR="0016048F" w:rsidRPr="0016048F" w:rsidRDefault="0016048F" w:rsidP="005A675B">
            <w:pPr>
              <w:rPr>
                <w:rFonts w:cs="Times New Roman"/>
                <w:sz w:val="24"/>
                <w:szCs w:val="24"/>
              </w:rPr>
            </w:pPr>
            <w:r w:rsidRPr="0016048F">
              <w:rPr>
                <w:rFonts w:cs="Times New Roman"/>
                <w:sz w:val="24"/>
                <w:szCs w:val="24"/>
              </w:rPr>
              <w:t>14.22. Водоочистка ливневых стоков с площадок КП</w:t>
            </w:r>
            <w:proofErr w:type="gramStart"/>
            <w:r w:rsidRPr="0016048F">
              <w:rPr>
                <w:rFonts w:cs="Times New Roman"/>
                <w:sz w:val="24"/>
                <w:szCs w:val="24"/>
              </w:rPr>
              <w:t>2</w:t>
            </w:r>
            <w:proofErr w:type="gramEnd"/>
            <w:r w:rsidRPr="0016048F">
              <w:rPr>
                <w:rFonts w:cs="Times New Roman"/>
                <w:sz w:val="24"/>
                <w:szCs w:val="24"/>
              </w:rPr>
              <w:t xml:space="preserve">, с последующим перспективным включением в работу КП1, КП4. </w:t>
            </w:r>
          </w:p>
          <w:p w:rsidR="0016048F" w:rsidRPr="0016048F" w:rsidRDefault="0016048F" w:rsidP="005A675B">
            <w:pPr>
              <w:rPr>
                <w:rFonts w:cs="Times New Roman"/>
                <w:sz w:val="24"/>
                <w:szCs w:val="24"/>
                <w:highlight w:val="yellow"/>
              </w:rPr>
            </w:pPr>
          </w:p>
          <w:p w:rsidR="0016048F" w:rsidRPr="0016048F" w:rsidRDefault="0016048F" w:rsidP="005A675B">
            <w:pPr>
              <w:rPr>
                <w:rFonts w:cs="Times New Roman"/>
                <w:sz w:val="24"/>
                <w:szCs w:val="24"/>
              </w:rPr>
            </w:pPr>
            <w:r w:rsidRPr="0016048F">
              <w:rPr>
                <w:rFonts w:cs="Times New Roman"/>
                <w:sz w:val="24"/>
                <w:szCs w:val="24"/>
                <w:u w:val="single"/>
              </w:rPr>
              <w:t>3 этап строительства "Строительство АБК"</w:t>
            </w:r>
            <w:r w:rsidRPr="0016048F">
              <w:rPr>
                <w:rFonts w:cs="Times New Roman"/>
                <w:sz w:val="24"/>
                <w:szCs w:val="24"/>
              </w:rPr>
              <w:t>:</w:t>
            </w:r>
          </w:p>
          <w:p w:rsidR="0016048F" w:rsidRPr="0016048F" w:rsidRDefault="0016048F" w:rsidP="005A675B">
            <w:pPr>
              <w:rPr>
                <w:rFonts w:cs="Times New Roman"/>
                <w:sz w:val="24"/>
                <w:szCs w:val="24"/>
              </w:rPr>
            </w:pPr>
            <w:r w:rsidRPr="0016048F">
              <w:rPr>
                <w:rFonts w:cs="Times New Roman"/>
                <w:sz w:val="24"/>
                <w:szCs w:val="24"/>
              </w:rPr>
              <w:t>14.23. Вырубка зеленых насаждений на площадке под размещение АБК с гаражом;</w:t>
            </w:r>
          </w:p>
          <w:p w:rsidR="0016048F" w:rsidRPr="0016048F" w:rsidRDefault="0016048F" w:rsidP="005A675B">
            <w:pPr>
              <w:rPr>
                <w:rFonts w:cs="Times New Roman"/>
                <w:sz w:val="24"/>
                <w:szCs w:val="24"/>
              </w:rPr>
            </w:pPr>
            <w:r w:rsidRPr="0016048F">
              <w:rPr>
                <w:rFonts w:cs="Times New Roman"/>
                <w:sz w:val="24"/>
                <w:szCs w:val="24"/>
              </w:rPr>
              <w:t xml:space="preserve">14.24.  Здание АБК (2х этажная встройка) с гаражом в плане 18х62м. Гараж включает в себя пять постов под стоянку ричстакеров, в том числе один с автомойкой. Вход в АБК, ворота гаражей (5 </w:t>
            </w:r>
            <w:proofErr w:type="spellStart"/>
            <w:proofErr w:type="gramStart"/>
            <w:r w:rsidRPr="0016048F">
              <w:rPr>
                <w:rFonts w:cs="Times New Roman"/>
                <w:sz w:val="24"/>
                <w:szCs w:val="24"/>
              </w:rPr>
              <w:t>шт</w:t>
            </w:r>
            <w:proofErr w:type="spellEnd"/>
            <w:proofErr w:type="gramEnd"/>
            <w:r w:rsidRPr="0016048F">
              <w:rPr>
                <w:rFonts w:cs="Times New Roman"/>
                <w:sz w:val="24"/>
                <w:szCs w:val="24"/>
              </w:rPr>
              <w:t>, шириной по 7м), площадки для разворота расположить с южной стороны здания.</w:t>
            </w:r>
          </w:p>
          <w:p w:rsidR="0016048F" w:rsidRPr="0016048F" w:rsidRDefault="0016048F" w:rsidP="005A675B">
            <w:pPr>
              <w:ind w:right="-57"/>
              <w:rPr>
                <w:rFonts w:cs="Times New Roman"/>
                <w:sz w:val="24"/>
                <w:szCs w:val="24"/>
              </w:rPr>
            </w:pPr>
            <w:r w:rsidRPr="0016048F">
              <w:rPr>
                <w:rFonts w:cs="Times New Roman"/>
                <w:sz w:val="24"/>
                <w:szCs w:val="24"/>
              </w:rPr>
              <w:t>Общий списочный состав работников/состав наибольшей смены 84/52.</w:t>
            </w:r>
          </w:p>
          <w:p w:rsidR="0016048F" w:rsidRPr="0016048F" w:rsidRDefault="0016048F" w:rsidP="005A675B">
            <w:pPr>
              <w:pStyle w:val="a5"/>
              <w:shd w:val="clear" w:color="auto" w:fill="FFFFFF"/>
              <w:ind w:left="0"/>
              <w:rPr>
                <w:rFonts w:ascii="Times New Roman" w:hAnsi="Times New Roman" w:cs="Times New Roman"/>
                <w:b/>
                <w:i/>
              </w:rPr>
            </w:pPr>
            <w:r w:rsidRPr="0016048F">
              <w:rPr>
                <w:rFonts w:ascii="Times New Roman" w:hAnsi="Times New Roman" w:cs="Times New Roman"/>
                <w:i/>
              </w:rPr>
              <w:t> </w:t>
            </w:r>
            <w:proofErr w:type="gramStart"/>
            <w:r w:rsidRPr="0016048F">
              <w:rPr>
                <w:rFonts w:ascii="Times New Roman" w:hAnsi="Times New Roman" w:cs="Times New Roman"/>
                <w:b/>
                <w:i/>
              </w:rPr>
              <w:t xml:space="preserve">Здание АБК: </w:t>
            </w:r>
            <w:r w:rsidRPr="0016048F">
              <w:rPr>
                <w:rFonts w:ascii="Times New Roman" w:hAnsi="Times New Roman" w:cs="Times New Roman"/>
              </w:rPr>
              <w:t>каркас со стальными колоннами со сборно-монолитными перекрытием, стены из сэндвич панелей и покрытием из профилированного листа.</w:t>
            </w:r>
            <w:proofErr w:type="gramEnd"/>
          </w:p>
          <w:p w:rsidR="0016048F" w:rsidRPr="0016048F" w:rsidRDefault="0016048F" w:rsidP="005A675B">
            <w:pPr>
              <w:ind w:right="-57"/>
              <w:rPr>
                <w:rFonts w:cs="Times New Roman"/>
                <w:sz w:val="24"/>
                <w:szCs w:val="24"/>
              </w:rPr>
            </w:pPr>
            <w:r w:rsidRPr="0016048F">
              <w:rPr>
                <w:rFonts w:cs="Times New Roman"/>
                <w:sz w:val="24"/>
                <w:szCs w:val="24"/>
              </w:rPr>
              <w:t>Наружная отделка:</w:t>
            </w:r>
          </w:p>
          <w:p w:rsidR="0016048F" w:rsidRPr="0016048F" w:rsidRDefault="0016048F" w:rsidP="0016048F">
            <w:pPr>
              <w:numPr>
                <w:ilvl w:val="0"/>
                <w:numId w:val="3"/>
              </w:numPr>
              <w:ind w:right="-57"/>
              <w:jc w:val="left"/>
              <w:rPr>
                <w:rFonts w:cs="Times New Roman"/>
                <w:sz w:val="24"/>
                <w:szCs w:val="24"/>
              </w:rPr>
            </w:pPr>
            <w:r w:rsidRPr="0016048F">
              <w:rPr>
                <w:rFonts w:cs="Times New Roman"/>
                <w:sz w:val="24"/>
                <w:szCs w:val="24"/>
              </w:rPr>
              <w:t>стены (профилированный лист);</w:t>
            </w:r>
          </w:p>
          <w:p w:rsidR="0016048F" w:rsidRPr="0016048F" w:rsidRDefault="0016048F" w:rsidP="0016048F">
            <w:pPr>
              <w:numPr>
                <w:ilvl w:val="0"/>
                <w:numId w:val="3"/>
              </w:numPr>
              <w:suppressAutoHyphens/>
              <w:ind w:right="-57"/>
              <w:jc w:val="left"/>
              <w:rPr>
                <w:rFonts w:cs="Times New Roman"/>
                <w:sz w:val="24"/>
                <w:szCs w:val="24"/>
              </w:rPr>
            </w:pPr>
            <w:r w:rsidRPr="0016048F">
              <w:rPr>
                <w:rFonts w:cs="Times New Roman"/>
                <w:sz w:val="24"/>
                <w:szCs w:val="24"/>
              </w:rPr>
              <w:t>цоколь (оштукатуренная поверхность);</w:t>
            </w:r>
          </w:p>
          <w:p w:rsidR="0016048F" w:rsidRPr="0016048F" w:rsidRDefault="0016048F" w:rsidP="0016048F">
            <w:pPr>
              <w:numPr>
                <w:ilvl w:val="0"/>
                <w:numId w:val="3"/>
              </w:numPr>
              <w:suppressAutoHyphens/>
              <w:ind w:right="-57"/>
              <w:jc w:val="left"/>
              <w:rPr>
                <w:rFonts w:cs="Times New Roman"/>
                <w:sz w:val="24"/>
                <w:szCs w:val="24"/>
              </w:rPr>
            </w:pPr>
            <w:r w:rsidRPr="0016048F">
              <w:rPr>
                <w:rFonts w:cs="Times New Roman"/>
                <w:sz w:val="24"/>
                <w:szCs w:val="24"/>
              </w:rPr>
              <w:t xml:space="preserve">окна (пластиковые стеклопакеты); </w:t>
            </w:r>
          </w:p>
          <w:p w:rsidR="0016048F" w:rsidRPr="0016048F" w:rsidRDefault="0016048F" w:rsidP="0016048F">
            <w:pPr>
              <w:numPr>
                <w:ilvl w:val="0"/>
                <w:numId w:val="3"/>
              </w:numPr>
              <w:suppressAutoHyphens/>
              <w:ind w:right="-57"/>
              <w:jc w:val="left"/>
              <w:rPr>
                <w:rFonts w:cs="Times New Roman"/>
                <w:sz w:val="24"/>
                <w:szCs w:val="24"/>
              </w:rPr>
            </w:pPr>
            <w:r w:rsidRPr="0016048F">
              <w:rPr>
                <w:rFonts w:cs="Times New Roman"/>
                <w:sz w:val="24"/>
                <w:szCs w:val="24"/>
              </w:rPr>
              <w:t xml:space="preserve">основные входные двери (алюминиевый двухкамерный стеклопакет). </w:t>
            </w:r>
          </w:p>
          <w:p w:rsidR="0016048F" w:rsidRPr="0016048F" w:rsidRDefault="0016048F" w:rsidP="005A675B">
            <w:pPr>
              <w:ind w:right="-57"/>
              <w:rPr>
                <w:rFonts w:cs="Times New Roman"/>
                <w:sz w:val="24"/>
                <w:szCs w:val="24"/>
              </w:rPr>
            </w:pPr>
            <w:r w:rsidRPr="0016048F">
              <w:rPr>
                <w:rFonts w:cs="Times New Roman"/>
                <w:sz w:val="24"/>
                <w:szCs w:val="24"/>
              </w:rPr>
              <w:t>Внутренняя отделка:</w:t>
            </w:r>
          </w:p>
          <w:p w:rsidR="0016048F" w:rsidRPr="0016048F" w:rsidRDefault="0016048F" w:rsidP="0016048F">
            <w:pPr>
              <w:numPr>
                <w:ilvl w:val="0"/>
                <w:numId w:val="4"/>
              </w:numPr>
              <w:ind w:right="-57"/>
              <w:jc w:val="left"/>
              <w:rPr>
                <w:rFonts w:cs="Times New Roman"/>
                <w:sz w:val="24"/>
                <w:szCs w:val="24"/>
              </w:rPr>
            </w:pPr>
            <w:r w:rsidRPr="0016048F">
              <w:rPr>
                <w:rFonts w:cs="Times New Roman"/>
                <w:sz w:val="24"/>
                <w:szCs w:val="24"/>
              </w:rPr>
              <w:t>кабинеты администрации:</w:t>
            </w:r>
          </w:p>
          <w:p w:rsidR="0016048F" w:rsidRPr="0016048F" w:rsidRDefault="0016048F" w:rsidP="005A675B">
            <w:pPr>
              <w:ind w:left="720" w:right="-57"/>
              <w:rPr>
                <w:rFonts w:cs="Times New Roman"/>
                <w:sz w:val="24"/>
                <w:szCs w:val="24"/>
              </w:rPr>
            </w:pPr>
            <w:r w:rsidRPr="0016048F">
              <w:rPr>
                <w:rFonts w:cs="Times New Roman"/>
                <w:sz w:val="24"/>
                <w:szCs w:val="24"/>
              </w:rPr>
              <w:t>пол – ламинат,</w:t>
            </w:r>
          </w:p>
          <w:p w:rsidR="0016048F" w:rsidRPr="0016048F" w:rsidRDefault="0016048F" w:rsidP="005A675B">
            <w:pPr>
              <w:tabs>
                <w:tab w:val="left" w:pos="284"/>
                <w:tab w:val="left" w:pos="709"/>
              </w:tabs>
              <w:ind w:left="720" w:right="-57"/>
              <w:rPr>
                <w:rFonts w:cs="Times New Roman"/>
                <w:sz w:val="24"/>
                <w:szCs w:val="24"/>
              </w:rPr>
            </w:pPr>
            <w:r w:rsidRPr="0016048F">
              <w:rPr>
                <w:rFonts w:cs="Times New Roman"/>
                <w:sz w:val="24"/>
                <w:szCs w:val="24"/>
              </w:rPr>
              <w:t>стены – облицовка ГКЛ с последующей оклейкой обоями под покраску</w:t>
            </w:r>
          </w:p>
          <w:p w:rsidR="0016048F" w:rsidRPr="0016048F" w:rsidRDefault="0016048F" w:rsidP="005A675B">
            <w:pPr>
              <w:tabs>
                <w:tab w:val="left" w:pos="284"/>
                <w:tab w:val="left" w:pos="567"/>
              </w:tabs>
              <w:ind w:left="720" w:right="-57"/>
              <w:rPr>
                <w:rFonts w:cs="Times New Roman"/>
                <w:sz w:val="24"/>
                <w:szCs w:val="24"/>
              </w:rPr>
            </w:pPr>
            <w:r w:rsidRPr="0016048F">
              <w:rPr>
                <w:rFonts w:cs="Times New Roman"/>
                <w:sz w:val="24"/>
                <w:szCs w:val="24"/>
              </w:rPr>
              <w:t>потолок – подвесной «</w:t>
            </w:r>
            <w:proofErr w:type="spellStart"/>
            <w:r w:rsidRPr="0016048F">
              <w:rPr>
                <w:rFonts w:cs="Times New Roman"/>
                <w:sz w:val="24"/>
                <w:szCs w:val="24"/>
              </w:rPr>
              <w:t>Армстронг</w:t>
            </w:r>
            <w:proofErr w:type="spellEnd"/>
            <w:r w:rsidRPr="0016048F">
              <w:rPr>
                <w:rFonts w:cs="Times New Roman"/>
                <w:sz w:val="24"/>
                <w:szCs w:val="24"/>
              </w:rPr>
              <w:t>»;</w:t>
            </w:r>
          </w:p>
          <w:p w:rsidR="0016048F" w:rsidRPr="0016048F" w:rsidRDefault="0016048F" w:rsidP="0016048F">
            <w:pPr>
              <w:numPr>
                <w:ilvl w:val="0"/>
                <w:numId w:val="4"/>
              </w:numPr>
              <w:tabs>
                <w:tab w:val="left" w:pos="284"/>
              </w:tabs>
              <w:ind w:right="-57"/>
              <w:jc w:val="left"/>
              <w:rPr>
                <w:rFonts w:cs="Times New Roman"/>
                <w:sz w:val="24"/>
                <w:szCs w:val="24"/>
              </w:rPr>
            </w:pPr>
            <w:r w:rsidRPr="0016048F">
              <w:rPr>
                <w:rFonts w:cs="Times New Roman"/>
                <w:sz w:val="24"/>
                <w:szCs w:val="24"/>
              </w:rPr>
              <w:t>санузлы, душевые, гардеробные:</w:t>
            </w:r>
          </w:p>
          <w:p w:rsidR="0016048F" w:rsidRPr="0016048F" w:rsidRDefault="0016048F" w:rsidP="005A675B">
            <w:pPr>
              <w:ind w:left="720" w:right="-57"/>
              <w:rPr>
                <w:rFonts w:cs="Times New Roman"/>
                <w:sz w:val="24"/>
                <w:szCs w:val="24"/>
              </w:rPr>
            </w:pPr>
            <w:r w:rsidRPr="0016048F">
              <w:rPr>
                <w:rFonts w:cs="Times New Roman"/>
                <w:sz w:val="24"/>
                <w:szCs w:val="24"/>
              </w:rPr>
              <w:t>пол – керамическая плитка с шероховатой поверхностью,</w:t>
            </w:r>
          </w:p>
          <w:p w:rsidR="0016048F" w:rsidRPr="0016048F" w:rsidRDefault="0016048F" w:rsidP="005A675B">
            <w:pPr>
              <w:ind w:left="720" w:right="-57"/>
              <w:rPr>
                <w:rFonts w:cs="Times New Roman"/>
                <w:sz w:val="24"/>
                <w:szCs w:val="24"/>
                <w:u w:val="single"/>
              </w:rPr>
            </w:pPr>
            <w:r w:rsidRPr="0016048F">
              <w:rPr>
                <w:rFonts w:cs="Times New Roman"/>
                <w:sz w:val="24"/>
                <w:szCs w:val="24"/>
              </w:rPr>
              <w:t>стены – керамическая плитка на высоту от пола до потолка - 1,80 м,</w:t>
            </w:r>
          </w:p>
          <w:p w:rsidR="0016048F" w:rsidRPr="0016048F" w:rsidRDefault="0016048F" w:rsidP="005A675B">
            <w:pPr>
              <w:ind w:left="720" w:right="-57"/>
              <w:rPr>
                <w:rFonts w:cs="Times New Roman"/>
                <w:sz w:val="24"/>
                <w:szCs w:val="24"/>
              </w:rPr>
            </w:pPr>
            <w:r w:rsidRPr="0016048F">
              <w:rPr>
                <w:rFonts w:cs="Times New Roman"/>
                <w:sz w:val="24"/>
                <w:szCs w:val="24"/>
              </w:rPr>
              <w:t>потолок –  подвесной потолок «</w:t>
            </w:r>
            <w:proofErr w:type="spellStart"/>
            <w:r w:rsidRPr="0016048F">
              <w:rPr>
                <w:rFonts w:cs="Times New Roman"/>
                <w:sz w:val="24"/>
                <w:szCs w:val="24"/>
              </w:rPr>
              <w:t>Армстронг</w:t>
            </w:r>
            <w:proofErr w:type="spellEnd"/>
            <w:r w:rsidRPr="0016048F">
              <w:rPr>
                <w:rFonts w:cs="Times New Roman"/>
                <w:sz w:val="24"/>
                <w:szCs w:val="24"/>
              </w:rPr>
              <w:t>»;</w:t>
            </w:r>
          </w:p>
          <w:p w:rsidR="0016048F" w:rsidRPr="0016048F" w:rsidRDefault="0016048F" w:rsidP="0016048F">
            <w:pPr>
              <w:numPr>
                <w:ilvl w:val="0"/>
                <w:numId w:val="4"/>
              </w:numPr>
              <w:ind w:right="-57"/>
              <w:jc w:val="left"/>
              <w:rPr>
                <w:rFonts w:cs="Times New Roman"/>
                <w:sz w:val="24"/>
                <w:szCs w:val="24"/>
              </w:rPr>
            </w:pPr>
            <w:r w:rsidRPr="0016048F">
              <w:rPr>
                <w:rFonts w:cs="Times New Roman"/>
                <w:sz w:val="24"/>
                <w:szCs w:val="24"/>
              </w:rPr>
              <w:t>комнаты приёма пищи, конференц-зал, вестибюль:</w:t>
            </w:r>
          </w:p>
          <w:p w:rsidR="0016048F" w:rsidRPr="0016048F" w:rsidRDefault="0016048F" w:rsidP="005A675B">
            <w:pPr>
              <w:tabs>
                <w:tab w:val="left" w:pos="709"/>
              </w:tabs>
              <w:ind w:left="720" w:right="-57"/>
              <w:rPr>
                <w:rFonts w:cs="Times New Roman"/>
                <w:sz w:val="24"/>
                <w:szCs w:val="24"/>
              </w:rPr>
            </w:pPr>
            <w:r w:rsidRPr="0016048F">
              <w:rPr>
                <w:rFonts w:cs="Times New Roman"/>
                <w:sz w:val="24"/>
                <w:szCs w:val="24"/>
              </w:rPr>
              <w:t xml:space="preserve">пол – </w:t>
            </w:r>
            <w:proofErr w:type="spellStart"/>
            <w:r w:rsidRPr="0016048F">
              <w:rPr>
                <w:rFonts w:cs="Times New Roman"/>
                <w:sz w:val="24"/>
                <w:szCs w:val="24"/>
              </w:rPr>
              <w:t>керамогранитная</w:t>
            </w:r>
            <w:proofErr w:type="spellEnd"/>
            <w:r w:rsidRPr="0016048F">
              <w:rPr>
                <w:rFonts w:cs="Times New Roman"/>
                <w:sz w:val="24"/>
                <w:szCs w:val="24"/>
              </w:rPr>
              <w:t xml:space="preserve"> плитка;</w:t>
            </w:r>
          </w:p>
          <w:p w:rsidR="0016048F" w:rsidRPr="0016048F" w:rsidRDefault="0016048F" w:rsidP="005A675B">
            <w:pPr>
              <w:tabs>
                <w:tab w:val="left" w:pos="709"/>
              </w:tabs>
              <w:ind w:left="720" w:right="-57"/>
              <w:rPr>
                <w:rFonts w:cs="Times New Roman"/>
                <w:sz w:val="24"/>
                <w:szCs w:val="24"/>
              </w:rPr>
            </w:pPr>
            <w:r w:rsidRPr="0016048F">
              <w:rPr>
                <w:rFonts w:cs="Times New Roman"/>
                <w:sz w:val="24"/>
                <w:szCs w:val="24"/>
              </w:rPr>
              <w:t>стены – облицовка ГКЛ с последующей оклейкой обоями под покраску,</w:t>
            </w:r>
          </w:p>
          <w:p w:rsidR="0016048F" w:rsidRPr="0016048F" w:rsidRDefault="0016048F" w:rsidP="005A675B">
            <w:pPr>
              <w:tabs>
                <w:tab w:val="left" w:pos="709"/>
              </w:tabs>
              <w:ind w:left="720" w:right="-57"/>
              <w:rPr>
                <w:rFonts w:cs="Times New Roman"/>
                <w:sz w:val="24"/>
                <w:szCs w:val="24"/>
              </w:rPr>
            </w:pPr>
            <w:r w:rsidRPr="0016048F">
              <w:rPr>
                <w:rFonts w:cs="Times New Roman"/>
                <w:sz w:val="24"/>
                <w:szCs w:val="24"/>
              </w:rPr>
              <w:t>потолок – подвесной «</w:t>
            </w:r>
            <w:proofErr w:type="spellStart"/>
            <w:r w:rsidRPr="0016048F">
              <w:rPr>
                <w:rFonts w:cs="Times New Roman"/>
                <w:sz w:val="24"/>
                <w:szCs w:val="24"/>
              </w:rPr>
              <w:t>Армстронг</w:t>
            </w:r>
            <w:proofErr w:type="spellEnd"/>
            <w:r w:rsidRPr="0016048F">
              <w:rPr>
                <w:rFonts w:cs="Times New Roman"/>
                <w:sz w:val="24"/>
                <w:szCs w:val="24"/>
              </w:rPr>
              <w:t>»;</w:t>
            </w:r>
          </w:p>
          <w:p w:rsidR="0016048F" w:rsidRPr="0016048F" w:rsidRDefault="0016048F" w:rsidP="0016048F">
            <w:pPr>
              <w:numPr>
                <w:ilvl w:val="0"/>
                <w:numId w:val="4"/>
              </w:numPr>
              <w:ind w:right="-57"/>
              <w:jc w:val="left"/>
              <w:rPr>
                <w:rFonts w:cs="Times New Roman"/>
                <w:sz w:val="24"/>
                <w:szCs w:val="24"/>
              </w:rPr>
            </w:pPr>
            <w:r w:rsidRPr="0016048F">
              <w:rPr>
                <w:rFonts w:cs="Times New Roman"/>
                <w:sz w:val="24"/>
                <w:szCs w:val="24"/>
              </w:rPr>
              <w:t>гараж:</w:t>
            </w:r>
          </w:p>
          <w:p w:rsidR="0016048F" w:rsidRPr="0016048F" w:rsidRDefault="0016048F" w:rsidP="005A675B">
            <w:pPr>
              <w:ind w:left="720" w:right="-57"/>
              <w:rPr>
                <w:rFonts w:cs="Times New Roman"/>
                <w:sz w:val="24"/>
                <w:szCs w:val="24"/>
              </w:rPr>
            </w:pPr>
            <w:r w:rsidRPr="0016048F">
              <w:rPr>
                <w:rFonts w:cs="Times New Roman"/>
                <w:sz w:val="24"/>
                <w:szCs w:val="24"/>
              </w:rPr>
              <w:t xml:space="preserve">полы – </w:t>
            </w:r>
            <w:r w:rsidRPr="0016048F">
              <w:rPr>
                <w:rFonts w:eastAsia="BalticaC" w:cs="Times New Roman"/>
                <w:sz w:val="24"/>
                <w:szCs w:val="24"/>
              </w:rPr>
              <w:t>антистатические, бесшовные, полимерные, наливные;</w:t>
            </w:r>
          </w:p>
          <w:p w:rsidR="0016048F" w:rsidRPr="0016048F" w:rsidRDefault="0016048F" w:rsidP="005A675B">
            <w:pPr>
              <w:ind w:left="720" w:right="-57"/>
              <w:rPr>
                <w:rFonts w:cs="Times New Roman"/>
                <w:sz w:val="24"/>
                <w:szCs w:val="24"/>
              </w:rPr>
            </w:pPr>
            <w:r w:rsidRPr="0016048F">
              <w:rPr>
                <w:rFonts w:cs="Times New Roman"/>
                <w:sz w:val="24"/>
                <w:szCs w:val="24"/>
              </w:rPr>
              <w:t>стены –  профилированный металлический лист с порошковой окраской;</w:t>
            </w:r>
          </w:p>
          <w:p w:rsidR="0016048F" w:rsidRPr="0016048F" w:rsidRDefault="0016048F" w:rsidP="005A675B">
            <w:pPr>
              <w:ind w:left="720" w:right="-57"/>
              <w:rPr>
                <w:rFonts w:cs="Times New Roman"/>
                <w:sz w:val="24"/>
                <w:szCs w:val="24"/>
              </w:rPr>
            </w:pPr>
            <w:r w:rsidRPr="0016048F">
              <w:rPr>
                <w:rFonts w:cs="Times New Roman"/>
                <w:sz w:val="24"/>
                <w:szCs w:val="24"/>
              </w:rPr>
              <w:t>двери внутренние – пластиковый стеклопакет.</w:t>
            </w:r>
          </w:p>
          <w:p w:rsidR="0016048F" w:rsidRPr="0016048F" w:rsidRDefault="0016048F" w:rsidP="005A675B">
            <w:pPr>
              <w:rPr>
                <w:rFonts w:cs="Times New Roman"/>
                <w:sz w:val="24"/>
                <w:szCs w:val="24"/>
              </w:rPr>
            </w:pPr>
            <w:r w:rsidRPr="0016048F">
              <w:rPr>
                <w:rFonts w:cs="Times New Roman"/>
                <w:sz w:val="24"/>
                <w:szCs w:val="24"/>
              </w:rPr>
              <w:t xml:space="preserve">Предусмотреть в здании АБК: помещение для диспетчерской, совмещенное с помещением охраны; кабинет </w:t>
            </w:r>
            <w:proofErr w:type="spellStart"/>
            <w:r w:rsidRPr="0016048F">
              <w:rPr>
                <w:rFonts w:cs="Times New Roman"/>
                <w:sz w:val="24"/>
                <w:szCs w:val="24"/>
              </w:rPr>
              <w:t>предрейсового</w:t>
            </w:r>
            <w:proofErr w:type="spellEnd"/>
            <w:r w:rsidRPr="0016048F">
              <w:rPr>
                <w:rFonts w:cs="Times New Roman"/>
                <w:sz w:val="24"/>
                <w:szCs w:val="24"/>
              </w:rPr>
              <w:t xml:space="preserve"> медицинского осмотра; архив.</w:t>
            </w:r>
          </w:p>
          <w:p w:rsidR="0016048F" w:rsidRPr="0016048F" w:rsidRDefault="0016048F" w:rsidP="005A675B">
            <w:pPr>
              <w:rPr>
                <w:rFonts w:cs="Times New Roman"/>
                <w:sz w:val="24"/>
                <w:szCs w:val="24"/>
              </w:rPr>
            </w:pPr>
            <w:r w:rsidRPr="0016048F">
              <w:rPr>
                <w:rFonts w:cs="Times New Roman"/>
                <w:sz w:val="24"/>
                <w:szCs w:val="24"/>
              </w:rPr>
              <w:t>Правее здания предусмотреть открытый паркинг для служебных машин, площадку для сбора ТБО и емкости пожарных резервуаров по совокупности накопители оборотной воды автомойки.</w:t>
            </w:r>
          </w:p>
          <w:p w:rsidR="0016048F" w:rsidRPr="0016048F" w:rsidRDefault="0016048F" w:rsidP="005A675B">
            <w:pPr>
              <w:rPr>
                <w:rFonts w:cs="Times New Roman"/>
                <w:sz w:val="24"/>
                <w:szCs w:val="24"/>
              </w:rPr>
            </w:pPr>
            <w:r w:rsidRPr="0016048F">
              <w:rPr>
                <w:rFonts w:cs="Times New Roman"/>
                <w:sz w:val="24"/>
                <w:szCs w:val="24"/>
              </w:rPr>
              <w:t>14.25. Устройство наружных сетей к зданию АБК с гаражом выполнить подземно: сети теплоснабжения и ГВС, ХВС реновацией существующей сети, сети бытовой канализации, включая колодцы, электрические сети от ТП8;</w:t>
            </w:r>
          </w:p>
          <w:p w:rsidR="0016048F" w:rsidRPr="0016048F" w:rsidRDefault="0016048F" w:rsidP="005A675B">
            <w:pPr>
              <w:rPr>
                <w:rFonts w:cs="Times New Roman"/>
                <w:sz w:val="24"/>
                <w:szCs w:val="24"/>
              </w:rPr>
            </w:pPr>
            <w:r w:rsidRPr="0016048F">
              <w:rPr>
                <w:rFonts w:cs="Times New Roman"/>
                <w:sz w:val="24"/>
                <w:szCs w:val="24"/>
              </w:rPr>
              <w:t>14.26. Устройство сетей ливневой канализации К</w:t>
            </w:r>
            <w:proofErr w:type="gramStart"/>
            <w:r w:rsidRPr="0016048F">
              <w:rPr>
                <w:rFonts w:cs="Times New Roman"/>
                <w:sz w:val="24"/>
                <w:szCs w:val="24"/>
              </w:rPr>
              <w:t>2</w:t>
            </w:r>
            <w:proofErr w:type="gramEnd"/>
            <w:r w:rsidRPr="0016048F">
              <w:rPr>
                <w:rFonts w:cs="Times New Roman"/>
                <w:sz w:val="24"/>
                <w:szCs w:val="24"/>
              </w:rPr>
              <w:t xml:space="preserve"> с территории стоянки перед АБК;</w:t>
            </w:r>
          </w:p>
          <w:p w:rsidR="0016048F" w:rsidRPr="0016048F" w:rsidRDefault="0016048F" w:rsidP="005A675B">
            <w:pPr>
              <w:rPr>
                <w:rFonts w:cs="Times New Roman"/>
                <w:sz w:val="24"/>
                <w:szCs w:val="24"/>
              </w:rPr>
            </w:pPr>
            <w:r w:rsidRPr="0016048F">
              <w:rPr>
                <w:rFonts w:cs="Times New Roman"/>
                <w:sz w:val="24"/>
                <w:szCs w:val="24"/>
              </w:rPr>
              <w:t>14.27. Водоочистка ливневых стоков с открытого паркинга служебных машин;</w:t>
            </w:r>
          </w:p>
          <w:p w:rsidR="0016048F" w:rsidRPr="0016048F" w:rsidRDefault="0016048F" w:rsidP="005A675B">
            <w:pPr>
              <w:rPr>
                <w:rFonts w:cs="Times New Roman"/>
                <w:sz w:val="24"/>
                <w:szCs w:val="24"/>
              </w:rPr>
            </w:pPr>
            <w:r w:rsidRPr="0016048F">
              <w:rPr>
                <w:rFonts w:cs="Times New Roman"/>
                <w:sz w:val="24"/>
                <w:szCs w:val="24"/>
              </w:rPr>
              <w:t>14.28. Предусмотреть реконструкцию канализационной насосной станции по результатам обследования;</w:t>
            </w:r>
          </w:p>
          <w:p w:rsidR="0016048F" w:rsidRPr="0016048F" w:rsidRDefault="0016048F" w:rsidP="005A675B">
            <w:pPr>
              <w:rPr>
                <w:rFonts w:cs="Times New Roman"/>
                <w:sz w:val="24"/>
                <w:szCs w:val="24"/>
              </w:rPr>
            </w:pPr>
            <w:r w:rsidRPr="0016048F">
              <w:rPr>
                <w:rFonts w:cs="Times New Roman"/>
                <w:sz w:val="24"/>
                <w:szCs w:val="24"/>
              </w:rPr>
              <w:t>14.29. Устройство асфальтобетонных проездов к зданию АБК и площадки перед ним.</w:t>
            </w:r>
          </w:p>
          <w:p w:rsidR="0016048F" w:rsidRPr="0016048F" w:rsidRDefault="0016048F" w:rsidP="005A675B">
            <w:pPr>
              <w:rPr>
                <w:rFonts w:cs="Times New Roman"/>
                <w:sz w:val="24"/>
                <w:szCs w:val="24"/>
              </w:rPr>
            </w:pPr>
          </w:p>
          <w:p w:rsidR="0016048F" w:rsidRPr="0016048F" w:rsidRDefault="0016048F" w:rsidP="005A675B">
            <w:pPr>
              <w:rPr>
                <w:rFonts w:cs="Times New Roman"/>
                <w:sz w:val="24"/>
                <w:szCs w:val="24"/>
                <w:u w:val="single"/>
              </w:rPr>
            </w:pPr>
            <w:r w:rsidRPr="0016048F">
              <w:rPr>
                <w:rFonts w:cs="Times New Roman"/>
                <w:sz w:val="24"/>
                <w:szCs w:val="24"/>
                <w:u w:val="single"/>
              </w:rPr>
              <w:t>4 этап строительства "Реконструкция контейнерной площадки №1"</w:t>
            </w:r>
            <w:r w:rsidRPr="0016048F">
              <w:rPr>
                <w:rFonts w:cs="Times New Roman"/>
                <w:sz w:val="24"/>
                <w:szCs w:val="24"/>
              </w:rPr>
              <w:t>:</w:t>
            </w:r>
          </w:p>
          <w:p w:rsidR="0016048F" w:rsidRPr="0016048F" w:rsidRDefault="0016048F" w:rsidP="005A675B">
            <w:pPr>
              <w:rPr>
                <w:rFonts w:cs="Times New Roman"/>
                <w:sz w:val="24"/>
                <w:szCs w:val="24"/>
              </w:rPr>
            </w:pPr>
            <w:r w:rsidRPr="0016048F">
              <w:rPr>
                <w:rFonts w:cs="Times New Roman"/>
                <w:sz w:val="24"/>
                <w:szCs w:val="24"/>
              </w:rPr>
              <w:t>14.30. Демонтаж холодного ангара-стоянки ричстакеров литер А</w:t>
            </w:r>
            <w:proofErr w:type="gramStart"/>
            <w:r w:rsidRPr="0016048F">
              <w:rPr>
                <w:rFonts w:cs="Times New Roman"/>
                <w:sz w:val="24"/>
                <w:szCs w:val="24"/>
              </w:rPr>
              <w:t>2</w:t>
            </w:r>
            <w:proofErr w:type="gramEnd"/>
            <w:r w:rsidRPr="0016048F">
              <w:rPr>
                <w:rFonts w:cs="Times New Roman"/>
                <w:sz w:val="24"/>
                <w:szCs w:val="24"/>
              </w:rPr>
              <w:t xml:space="preserve"> (инв. №009/00/00003384);</w:t>
            </w:r>
          </w:p>
          <w:p w:rsidR="0016048F" w:rsidRPr="0016048F" w:rsidRDefault="0016048F" w:rsidP="005A675B">
            <w:pPr>
              <w:rPr>
                <w:rFonts w:cs="Times New Roman"/>
                <w:sz w:val="24"/>
                <w:szCs w:val="24"/>
              </w:rPr>
            </w:pPr>
            <w:r w:rsidRPr="0016048F">
              <w:rPr>
                <w:rFonts w:cs="Times New Roman"/>
                <w:sz w:val="24"/>
                <w:szCs w:val="24"/>
              </w:rPr>
              <w:t>14.31. Демонтаж холодного ангара досмотра контейнеров (инв.№009/00/00003498);</w:t>
            </w:r>
          </w:p>
          <w:p w:rsidR="0016048F" w:rsidRPr="0016048F" w:rsidRDefault="0016048F" w:rsidP="005A675B">
            <w:pPr>
              <w:rPr>
                <w:rFonts w:cs="Times New Roman"/>
                <w:sz w:val="24"/>
                <w:szCs w:val="24"/>
              </w:rPr>
            </w:pPr>
            <w:r w:rsidRPr="0016048F">
              <w:rPr>
                <w:rFonts w:cs="Times New Roman"/>
                <w:sz w:val="24"/>
                <w:szCs w:val="24"/>
              </w:rPr>
              <w:t>14.32. Демонтаж покрытия КП</w:t>
            </w:r>
            <w:proofErr w:type="gramStart"/>
            <w:r w:rsidRPr="0016048F">
              <w:rPr>
                <w:rFonts w:cs="Times New Roman"/>
                <w:sz w:val="24"/>
                <w:szCs w:val="24"/>
              </w:rPr>
              <w:t>1</w:t>
            </w:r>
            <w:proofErr w:type="gramEnd"/>
            <w:r w:rsidRPr="0016048F">
              <w:rPr>
                <w:rFonts w:cs="Times New Roman"/>
                <w:sz w:val="24"/>
                <w:szCs w:val="24"/>
              </w:rPr>
              <w:t xml:space="preserve"> (асфальтовое покрытие, плиты ПАГ);</w:t>
            </w:r>
          </w:p>
          <w:p w:rsidR="0016048F" w:rsidRPr="0016048F" w:rsidRDefault="0016048F" w:rsidP="005A675B">
            <w:pPr>
              <w:rPr>
                <w:rFonts w:cs="Times New Roman"/>
                <w:sz w:val="24"/>
                <w:szCs w:val="24"/>
              </w:rPr>
            </w:pPr>
            <w:r w:rsidRPr="0016048F">
              <w:rPr>
                <w:rFonts w:cs="Times New Roman"/>
                <w:sz w:val="24"/>
                <w:szCs w:val="24"/>
              </w:rPr>
              <w:t xml:space="preserve">14.33. Демонтаж пожарного водоема литер Г28 (инв.№009/01/00000580) из блоков ФБС объемом 250 м3. Водоем расположен над поверхностью площадки. Сверху устроен теплоизолирующий земляной курган; </w:t>
            </w:r>
          </w:p>
          <w:p w:rsidR="0016048F" w:rsidRPr="0016048F" w:rsidRDefault="0016048F" w:rsidP="005A675B">
            <w:pPr>
              <w:rPr>
                <w:rFonts w:cs="Times New Roman"/>
                <w:sz w:val="24"/>
                <w:szCs w:val="24"/>
              </w:rPr>
            </w:pPr>
            <w:r w:rsidRPr="0016048F">
              <w:rPr>
                <w:rFonts w:cs="Times New Roman"/>
                <w:sz w:val="24"/>
                <w:szCs w:val="24"/>
              </w:rPr>
              <w:t>14.34. Подкрановый путь существующего крана КК-6,3 реконструировать и привести в уровень новой реконструируемой площадки с возможностью проезда ричстакеров по подкрановым путям, выполнить реконструкцию троллейного питания крана;</w:t>
            </w:r>
          </w:p>
          <w:p w:rsidR="0016048F" w:rsidRPr="0016048F" w:rsidRDefault="0016048F" w:rsidP="005A675B">
            <w:pPr>
              <w:rPr>
                <w:rFonts w:cs="Times New Roman"/>
                <w:sz w:val="24"/>
                <w:szCs w:val="24"/>
              </w:rPr>
            </w:pPr>
            <w:r w:rsidRPr="0016048F">
              <w:rPr>
                <w:rFonts w:cs="Times New Roman"/>
                <w:sz w:val="24"/>
                <w:szCs w:val="24"/>
              </w:rPr>
              <w:t>14.35. Устройство площадки из плит ПАГ-18 на КП1 или альтернативный вариант с покрытием из асфальта или асфальтобетона, учитывая что покрытие площадки должно предусматривать работу ричстакеров нагрузкой на основани</w:t>
            </w:r>
            <w:proofErr w:type="gramStart"/>
            <w:r w:rsidRPr="0016048F">
              <w:rPr>
                <w:rFonts w:cs="Times New Roman"/>
                <w:sz w:val="24"/>
                <w:szCs w:val="24"/>
              </w:rPr>
              <w:t>е</w:t>
            </w:r>
            <w:proofErr w:type="gramEnd"/>
            <w:r w:rsidRPr="0016048F">
              <w:rPr>
                <w:rFonts w:cs="Times New Roman"/>
                <w:sz w:val="24"/>
                <w:szCs w:val="24"/>
              </w:rPr>
              <w:t xml:space="preserve"> - не менее 10 кг/кв.см;</w:t>
            </w:r>
          </w:p>
          <w:p w:rsidR="0016048F" w:rsidRPr="0016048F" w:rsidRDefault="0016048F" w:rsidP="005A675B">
            <w:pPr>
              <w:rPr>
                <w:rFonts w:cs="Times New Roman"/>
                <w:sz w:val="24"/>
                <w:szCs w:val="24"/>
              </w:rPr>
            </w:pPr>
            <w:r w:rsidRPr="0016048F">
              <w:rPr>
                <w:rFonts w:cs="Times New Roman"/>
                <w:sz w:val="24"/>
                <w:szCs w:val="24"/>
              </w:rPr>
              <w:t>14.36. Реконструкция пункта обогрева на КП</w:t>
            </w:r>
            <w:proofErr w:type="gramStart"/>
            <w:r w:rsidRPr="0016048F">
              <w:rPr>
                <w:rFonts w:cs="Times New Roman"/>
                <w:sz w:val="24"/>
                <w:szCs w:val="24"/>
              </w:rPr>
              <w:t>1</w:t>
            </w:r>
            <w:proofErr w:type="gramEnd"/>
            <w:r w:rsidRPr="0016048F">
              <w:rPr>
                <w:rFonts w:cs="Times New Roman"/>
                <w:sz w:val="24"/>
                <w:szCs w:val="24"/>
              </w:rPr>
              <w:t xml:space="preserve">. Здание двухэтажное, кирпичное, размеры в плане 7х7 м: </w:t>
            </w:r>
          </w:p>
          <w:p w:rsidR="0016048F" w:rsidRPr="0016048F" w:rsidRDefault="0016048F" w:rsidP="0016048F">
            <w:pPr>
              <w:numPr>
                <w:ilvl w:val="0"/>
                <w:numId w:val="2"/>
              </w:numPr>
              <w:jc w:val="left"/>
              <w:rPr>
                <w:rFonts w:cs="Times New Roman"/>
                <w:sz w:val="24"/>
                <w:szCs w:val="24"/>
              </w:rPr>
            </w:pPr>
            <w:r w:rsidRPr="0016048F">
              <w:rPr>
                <w:rFonts w:cs="Times New Roman"/>
                <w:sz w:val="24"/>
                <w:szCs w:val="24"/>
              </w:rPr>
              <w:t>ремонт строительных конструкций на основании обследования;</w:t>
            </w:r>
          </w:p>
          <w:p w:rsidR="0016048F" w:rsidRPr="0016048F" w:rsidRDefault="0016048F" w:rsidP="0016048F">
            <w:pPr>
              <w:numPr>
                <w:ilvl w:val="0"/>
                <w:numId w:val="2"/>
              </w:numPr>
              <w:jc w:val="left"/>
              <w:rPr>
                <w:rFonts w:cs="Times New Roman"/>
                <w:sz w:val="24"/>
                <w:szCs w:val="24"/>
              </w:rPr>
            </w:pPr>
            <w:r w:rsidRPr="0016048F">
              <w:rPr>
                <w:rFonts w:cs="Times New Roman"/>
                <w:sz w:val="24"/>
                <w:szCs w:val="24"/>
              </w:rPr>
              <w:t>замена внутренних сетей электрики,  водопровода, канализации, отопления, вентиляции, связи;</w:t>
            </w:r>
          </w:p>
          <w:p w:rsidR="0016048F" w:rsidRPr="0016048F" w:rsidRDefault="0016048F" w:rsidP="0016048F">
            <w:pPr>
              <w:numPr>
                <w:ilvl w:val="0"/>
                <w:numId w:val="2"/>
              </w:numPr>
              <w:jc w:val="left"/>
              <w:rPr>
                <w:rFonts w:cs="Times New Roman"/>
                <w:sz w:val="24"/>
                <w:szCs w:val="24"/>
              </w:rPr>
            </w:pPr>
            <w:r w:rsidRPr="0016048F">
              <w:rPr>
                <w:rFonts w:cs="Times New Roman"/>
                <w:sz w:val="24"/>
                <w:szCs w:val="24"/>
              </w:rPr>
              <w:t>новое строительство наружных сетей канализации, водопровода, теплотрассы;</w:t>
            </w:r>
          </w:p>
          <w:p w:rsidR="0016048F" w:rsidRPr="0016048F" w:rsidRDefault="0016048F" w:rsidP="0016048F">
            <w:pPr>
              <w:numPr>
                <w:ilvl w:val="0"/>
                <w:numId w:val="2"/>
              </w:numPr>
              <w:jc w:val="left"/>
              <w:rPr>
                <w:rFonts w:cs="Times New Roman"/>
                <w:sz w:val="24"/>
                <w:szCs w:val="24"/>
              </w:rPr>
            </w:pPr>
            <w:r w:rsidRPr="0016048F">
              <w:rPr>
                <w:rFonts w:cs="Times New Roman"/>
                <w:sz w:val="24"/>
                <w:szCs w:val="24"/>
              </w:rPr>
              <w:t>внешнюю отделку выполнить системой фасадов с утеплением.</w:t>
            </w:r>
          </w:p>
          <w:p w:rsidR="0016048F" w:rsidRPr="0016048F" w:rsidRDefault="0016048F" w:rsidP="005A675B">
            <w:pPr>
              <w:rPr>
                <w:rFonts w:cs="Times New Roman"/>
                <w:sz w:val="24"/>
                <w:szCs w:val="24"/>
              </w:rPr>
            </w:pPr>
            <w:r w:rsidRPr="0016048F">
              <w:rPr>
                <w:rFonts w:cs="Times New Roman"/>
                <w:sz w:val="24"/>
                <w:szCs w:val="24"/>
              </w:rPr>
              <w:t>14.37.  Реконструкцию освещения КП</w:t>
            </w:r>
            <w:proofErr w:type="gramStart"/>
            <w:r w:rsidRPr="0016048F">
              <w:rPr>
                <w:rFonts w:cs="Times New Roman"/>
                <w:sz w:val="24"/>
                <w:szCs w:val="24"/>
              </w:rPr>
              <w:t>1</w:t>
            </w:r>
            <w:proofErr w:type="gramEnd"/>
            <w:r w:rsidRPr="0016048F">
              <w:rPr>
                <w:rFonts w:cs="Times New Roman"/>
                <w:sz w:val="24"/>
                <w:szCs w:val="24"/>
              </w:rPr>
              <w:t>: замена существующих и установка дополнительных (местоположение и количество определить проектом) мачт высотой 30 метров с освещенностью рабочей зоны не менее 10Лк;</w:t>
            </w:r>
          </w:p>
          <w:p w:rsidR="0016048F" w:rsidRPr="0016048F" w:rsidRDefault="0016048F" w:rsidP="005A675B">
            <w:pPr>
              <w:rPr>
                <w:rFonts w:cs="Times New Roman"/>
                <w:sz w:val="24"/>
                <w:szCs w:val="24"/>
              </w:rPr>
            </w:pPr>
            <w:r w:rsidRPr="0016048F">
              <w:rPr>
                <w:rFonts w:cs="Times New Roman"/>
                <w:sz w:val="24"/>
                <w:szCs w:val="24"/>
              </w:rPr>
              <w:t>14.38. Установку системы видеонаблюдения по мачтам освещения на КП</w:t>
            </w:r>
            <w:proofErr w:type="gramStart"/>
            <w:r w:rsidRPr="0016048F">
              <w:rPr>
                <w:rFonts w:cs="Times New Roman"/>
                <w:sz w:val="24"/>
                <w:szCs w:val="24"/>
              </w:rPr>
              <w:t>1</w:t>
            </w:r>
            <w:proofErr w:type="gramEnd"/>
            <w:r w:rsidRPr="0016048F">
              <w:rPr>
                <w:rFonts w:cs="Times New Roman"/>
                <w:sz w:val="24"/>
                <w:szCs w:val="24"/>
              </w:rPr>
              <w:t>;</w:t>
            </w:r>
          </w:p>
          <w:p w:rsidR="0016048F" w:rsidRPr="0016048F" w:rsidRDefault="0016048F" w:rsidP="005A675B">
            <w:pPr>
              <w:rPr>
                <w:rFonts w:cs="Times New Roman"/>
                <w:sz w:val="24"/>
                <w:szCs w:val="24"/>
              </w:rPr>
            </w:pPr>
            <w:r w:rsidRPr="0016048F">
              <w:rPr>
                <w:rFonts w:cs="Times New Roman"/>
                <w:sz w:val="24"/>
                <w:szCs w:val="24"/>
              </w:rPr>
              <w:t>14.39. Устройство сетей ливневой канализации К</w:t>
            </w:r>
            <w:proofErr w:type="gramStart"/>
            <w:r w:rsidRPr="0016048F">
              <w:rPr>
                <w:rFonts w:cs="Times New Roman"/>
                <w:sz w:val="24"/>
                <w:szCs w:val="24"/>
              </w:rPr>
              <w:t>2</w:t>
            </w:r>
            <w:proofErr w:type="gramEnd"/>
            <w:r w:rsidRPr="0016048F">
              <w:rPr>
                <w:rFonts w:cs="Times New Roman"/>
                <w:sz w:val="24"/>
                <w:szCs w:val="24"/>
              </w:rPr>
              <w:t xml:space="preserve"> с площадок КП1;</w:t>
            </w:r>
          </w:p>
          <w:p w:rsidR="0016048F" w:rsidRPr="0016048F" w:rsidRDefault="0016048F" w:rsidP="00FF3586">
            <w:pPr>
              <w:ind w:firstLine="0"/>
              <w:rPr>
                <w:rFonts w:cs="Times New Roman"/>
                <w:sz w:val="24"/>
                <w:szCs w:val="24"/>
              </w:rPr>
            </w:pPr>
            <w:r w:rsidRPr="0016048F">
              <w:rPr>
                <w:rFonts w:cs="Times New Roman"/>
                <w:sz w:val="24"/>
                <w:szCs w:val="24"/>
              </w:rPr>
              <w:t xml:space="preserve">14.40. Устройство пожарного резервуара </w:t>
            </w:r>
            <w:r w:rsidRPr="0016048F">
              <w:rPr>
                <w:rFonts w:cs="Times New Roman"/>
                <w:sz w:val="24"/>
                <w:szCs w:val="24"/>
                <w:lang w:val="en-US"/>
              </w:rPr>
              <w:t>V</w:t>
            </w:r>
            <w:r w:rsidRPr="0016048F">
              <w:rPr>
                <w:rFonts w:cs="Times New Roman"/>
                <w:sz w:val="24"/>
                <w:szCs w:val="24"/>
              </w:rPr>
              <w:t>=150м3</w:t>
            </w:r>
          </w:p>
          <w:p w:rsidR="0016048F" w:rsidRPr="0016048F" w:rsidRDefault="0016048F" w:rsidP="005A675B">
            <w:pPr>
              <w:tabs>
                <w:tab w:val="left" w:pos="72"/>
              </w:tabs>
              <w:rPr>
                <w:rFonts w:cs="Times New Roman"/>
                <w:sz w:val="24"/>
                <w:szCs w:val="24"/>
              </w:rPr>
            </w:pPr>
          </w:p>
          <w:p w:rsidR="0016048F" w:rsidRPr="0016048F" w:rsidRDefault="0016048F" w:rsidP="005A675B">
            <w:pPr>
              <w:rPr>
                <w:rFonts w:cs="Times New Roman"/>
                <w:sz w:val="24"/>
                <w:szCs w:val="24"/>
                <w:u w:val="single"/>
              </w:rPr>
            </w:pPr>
            <w:r w:rsidRPr="0016048F">
              <w:rPr>
                <w:rFonts w:cs="Times New Roman"/>
                <w:sz w:val="24"/>
                <w:szCs w:val="24"/>
                <w:u w:val="single"/>
              </w:rPr>
              <w:t>5 этап строительства "Реконструкция контейнерной площадки №4"</w:t>
            </w:r>
            <w:r w:rsidRPr="0016048F">
              <w:rPr>
                <w:rFonts w:cs="Times New Roman"/>
                <w:sz w:val="24"/>
                <w:szCs w:val="24"/>
              </w:rPr>
              <w:t>:</w:t>
            </w:r>
          </w:p>
          <w:p w:rsidR="0016048F" w:rsidRPr="0016048F" w:rsidRDefault="0016048F" w:rsidP="00FF3586">
            <w:pPr>
              <w:ind w:firstLine="0"/>
              <w:rPr>
                <w:rFonts w:cs="Times New Roman"/>
                <w:sz w:val="24"/>
                <w:szCs w:val="24"/>
              </w:rPr>
            </w:pPr>
            <w:r w:rsidRPr="0016048F">
              <w:rPr>
                <w:rFonts w:cs="Times New Roman"/>
                <w:sz w:val="24"/>
                <w:szCs w:val="24"/>
              </w:rPr>
              <w:t>14.41. Демонтаж асфальтового покрытия на КП</w:t>
            </w:r>
            <w:proofErr w:type="gramStart"/>
            <w:r w:rsidRPr="0016048F">
              <w:rPr>
                <w:rFonts w:cs="Times New Roman"/>
                <w:sz w:val="24"/>
                <w:szCs w:val="24"/>
              </w:rPr>
              <w:t>4</w:t>
            </w:r>
            <w:proofErr w:type="gramEnd"/>
            <w:r w:rsidRPr="0016048F">
              <w:rPr>
                <w:rFonts w:cs="Times New Roman"/>
                <w:sz w:val="24"/>
                <w:szCs w:val="24"/>
              </w:rPr>
              <w:t>;</w:t>
            </w:r>
          </w:p>
          <w:p w:rsidR="0016048F" w:rsidRPr="0016048F" w:rsidRDefault="0016048F" w:rsidP="00FF3586">
            <w:pPr>
              <w:ind w:firstLine="0"/>
              <w:rPr>
                <w:rFonts w:cs="Times New Roman"/>
                <w:sz w:val="24"/>
                <w:szCs w:val="24"/>
              </w:rPr>
            </w:pPr>
            <w:r w:rsidRPr="0016048F">
              <w:rPr>
                <w:rFonts w:cs="Times New Roman"/>
                <w:sz w:val="24"/>
                <w:szCs w:val="24"/>
              </w:rPr>
              <w:t>14.42. Устройство площадки из плит ПАГ-18 на КП4 или альтернативный вариант с покрытием из асфальта или асфальтобетона, учитывая что покрытие площадки должно предусматривать работу ричстакеров нагрузкой на основани</w:t>
            </w:r>
            <w:proofErr w:type="gramStart"/>
            <w:r w:rsidRPr="0016048F">
              <w:rPr>
                <w:rFonts w:cs="Times New Roman"/>
                <w:sz w:val="24"/>
                <w:szCs w:val="24"/>
              </w:rPr>
              <w:t>е</w:t>
            </w:r>
            <w:proofErr w:type="gramEnd"/>
            <w:r w:rsidRPr="0016048F">
              <w:rPr>
                <w:rFonts w:cs="Times New Roman"/>
                <w:sz w:val="24"/>
                <w:szCs w:val="24"/>
              </w:rPr>
              <w:t xml:space="preserve"> - не менее 10 кг/кв.см;</w:t>
            </w:r>
          </w:p>
          <w:p w:rsidR="0016048F" w:rsidRPr="0016048F" w:rsidRDefault="0016048F" w:rsidP="00FF3586">
            <w:pPr>
              <w:ind w:firstLine="0"/>
              <w:rPr>
                <w:rFonts w:cs="Times New Roman"/>
                <w:sz w:val="24"/>
                <w:szCs w:val="24"/>
              </w:rPr>
            </w:pPr>
            <w:r w:rsidRPr="0016048F">
              <w:rPr>
                <w:rFonts w:cs="Times New Roman"/>
                <w:sz w:val="24"/>
                <w:szCs w:val="24"/>
              </w:rPr>
              <w:t>14.43.  Реконструкцию освещения КП</w:t>
            </w:r>
            <w:proofErr w:type="gramStart"/>
            <w:r w:rsidRPr="0016048F">
              <w:rPr>
                <w:rFonts w:cs="Times New Roman"/>
                <w:sz w:val="24"/>
                <w:szCs w:val="24"/>
              </w:rPr>
              <w:t>4</w:t>
            </w:r>
            <w:proofErr w:type="gramEnd"/>
            <w:r w:rsidRPr="0016048F">
              <w:rPr>
                <w:rFonts w:cs="Times New Roman"/>
                <w:sz w:val="24"/>
                <w:szCs w:val="24"/>
              </w:rPr>
              <w:t>: замена существующих и установка дополнительных (местоположение и количество определить проектом) мачт высотой 30 метров с освещенностью рабочей зоны не менее 10Лк;</w:t>
            </w:r>
          </w:p>
          <w:p w:rsidR="0016048F" w:rsidRPr="0016048F" w:rsidRDefault="0016048F" w:rsidP="00FF3586">
            <w:pPr>
              <w:ind w:firstLine="0"/>
              <w:rPr>
                <w:rFonts w:cs="Times New Roman"/>
                <w:sz w:val="24"/>
                <w:szCs w:val="24"/>
              </w:rPr>
            </w:pPr>
            <w:r w:rsidRPr="0016048F">
              <w:rPr>
                <w:rFonts w:cs="Times New Roman"/>
                <w:sz w:val="24"/>
                <w:szCs w:val="24"/>
              </w:rPr>
              <w:t>14.44. Установку системы видеонаблюдения по мачтам освещения на КП</w:t>
            </w:r>
            <w:proofErr w:type="gramStart"/>
            <w:r w:rsidRPr="0016048F">
              <w:rPr>
                <w:rFonts w:cs="Times New Roman"/>
                <w:sz w:val="24"/>
                <w:szCs w:val="24"/>
              </w:rPr>
              <w:t>4</w:t>
            </w:r>
            <w:proofErr w:type="gramEnd"/>
            <w:r w:rsidRPr="0016048F">
              <w:rPr>
                <w:rFonts w:cs="Times New Roman"/>
                <w:sz w:val="24"/>
                <w:szCs w:val="24"/>
              </w:rPr>
              <w:t>;</w:t>
            </w:r>
          </w:p>
          <w:p w:rsidR="0016048F" w:rsidRPr="0016048F" w:rsidRDefault="0016048F" w:rsidP="00FF3586">
            <w:pPr>
              <w:ind w:firstLine="0"/>
              <w:rPr>
                <w:rFonts w:cs="Times New Roman"/>
                <w:sz w:val="24"/>
                <w:szCs w:val="24"/>
              </w:rPr>
            </w:pPr>
            <w:r w:rsidRPr="0016048F">
              <w:rPr>
                <w:rFonts w:cs="Times New Roman"/>
                <w:sz w:val="24"/>
                <w:szCs w:val="24"/>
              </w:rPr>
              <w:t>14.45. Устройство сетей ливневой канализации К</w:t>
            </w:r>
            <w:proofErr w:type="gramStart"/>
            <w:r w:rsidRPr="0016048F">
              <w:rPr>
                <w:rFonts w:cs="Times New Roman"/>
                <w:sz w:val="24"/>
                <w:szCs w:val="24"/>
              </w:rPr>
              <w:t>2</w:t>
            </w:r>
            <w:proofErr w:type="gramEnd"/>
            <w:r w:rsidRPr="0016048F">
              <w:rPr>
                <w:rFonts w:cs="Times New Roman"/>
                <w:sz w:val="24"/>
                <w:szCs w:val="24"/>
              </w:rPr>
              <w:t xml:space="preserve"> с площадок КП4;</w:t>
            </w:r>
          </w:p>
          <w:p w:rsidR="0016048F" w:rsidRPr="0016048F" w:rsidRDefault="0016048F" w:rsidP="00FF3586">
            <w:pPr>
              <w:ind w:firstLine="0"/>
              <w:rPr>
                <w:rFonts w:cs="Times New Roman"/>
                <w:sz w:val="24"/>
                <w:szCs w:val="24"/>
              </w:rPr>
            </w:pPr>
            <w:r w:rsidRPr="0016048F">
              <w:rPr>
                <w:rFonts w:cs="Times New Roman"/>
                <w:sz w:val="24"/>
                <w:szCs w:val="24"/>
              </w:rPr>
              <w:t>14.46. Предусмотреть пункт обогрева мобильный на КП</w:t>
            </w:r>
            <w:proofErr w:type="gramStart"/>
            <w:r w:rsidRPr="0016048F">
              <w:rPr>
                <w:rFonts w:cs="Times New Roman"/>
                <w:sz w:val="24"/>
                <w:szCs w:val="24"/>
              </w:rPr>
              <w:t>4</w:t>
            </w:r>
            <w:proofErr w:type="gramEnd"/>
            <w:r w:rsidRPr="0016048F">
              <w:rPr>
                <w:rFonts w:cs="Times New Roman"/>
                <w:sz w:val="24"/>
                <w:szCs w:val="24"/>
              </w:rPr>
              <w:t xml:space="preserve"> (2 блок-контейнера модульных по 3х6м).</w:t>
            </w:r>
          </w:p>
        </w:tc>
      </w:tr>
      <w:tr w:rsidR="0016048F" w:rsidRPr="0016048F" w:rsidTr="0016048F">
        <w:trPr>
          <w:trHeight w:val="555"/>
        </w:trPr>
        <w:tc>
          <w:tcPr>
            <w:tcW w:w="4255" w:type="dxa"/>
            <w:tcBorders>
              <w:top w:val="single" w:sz="6" w:space="0" w:color="000000"/>
              <w:left w:val="single" w:sz="8" w:space="0" w:color="auto"/>
              <w:bottom w:val="single" w:sz="6" w:space="0" w:color="000000"/>
              <w:right w:val="single" w:sz="6" w:space="0" w:color="000000"/>
            </w:tcBorders>
          </w:tcPr>
          <w:p w:rsidR="0016048F" w:rsidRPr="00FF3586" w:rsidRDefault="0016048F" w:rsidP="0016048F">
            <w:pPr>
              <w:ind w:firstLine="0"/>
              <w:rPr>
                <w:rFonts w:cs="Times New Roman"/>
                <w:bCs/>
                <w:sz w:val="24"/>
                <w:szCs w:val="24"/>
              </w:rPr>
            </w:pPr>
            <w:r w:rsidRPr="0016048F">
              <w:rPr>
                <w:rFonts w:cs="Times New Roman"/>
                <w:color w:val="000000"/>
                <w:sz w:val="24"/>
                <w:szCs w:val="24"/>
              </w:rPr>
              <w:t xml:space="preserve">20. </w:t>
            </w:r>
            <w:r w:rsidR="00FF3586" w:rsidRPr="00FF3586">
              <w:rPr>
                <w:bCs/>
                <w:sz w:val="24"/>
                <w:szCs w:val="24"/>
              </w:rPr>
              <w:t>Требование к разработке и составу проектной и рабочей документации</w:t>
            </w:r>
            <w:r w:rsidR="00FF3586" w:rsidRPr="00FF3586">
              <w:rPr>
                <w:rFonts w:cs="Times New Roman"/>
                <w:bCs/>
                <w:sz w:val="24"/>
                <w:szCs w:val="24"/>
              </w:rPr>
              <w:t xml:space="preserve"> </w:t>
            </w:r>
          </w:p>
          <w:p w:rsidR="0016048F" w:rsidRPr="0016048F" w:rsidRDefault="0016048F" w:rsidP="0016048F">
            <w:pPr>
              <w:ind w:firstLine="0"/>
              <w:rPr>
                <w:rFonts w:cs="Times New Roman"/>
                <w:color w:val="000000"/>
                <w:sz w:val="24"/>
                <w:szCs w:val="24"/>
              </w:rPr>
            </w:pPr>
          </w:p>
        </w:tc>
        <w:tc>
          <w:tcPr>
            <w:tcW w:w="5390" w:type="dxa"/>
            <w:tcBorders>
              <w:top w:val="single" w:sz="6" w:space="0" w:color="000000"/>
              <w:left w:val="single" w:sz="6" w:space="0" w:color="000000"/>
              <w:bottom w:val="single" w:sz="6" w:space="0" w:color="000000"/>
              <w:right w:val="single" w:sz="8" w:space="0" w:color="auto"/>
            </w:tcBorders>
          </w:tcPr>
          <w:p w:rsidR="0016048F" w:rsidRPr="0016048F" w:rsidRDefault="0016048F" w:rsidP="00FF3586">
            <w:pPr>
              <w:ind w:left="29" w:firstLine="0"/>
              <w:rPr>
                <w:rFonts w:cs="Times New Roman"/>
                <w:color w:val="000000"/>
                <w:sz w:val="24"/>
                <w:szCs w:val="24"/>
              </w:rPr>
            </w:pPr>
            <w:r w:rsidRPr="0016048F">
              <w:rPr>
                <w:rFonts w:cs="Times New Roman"/>
                <w:sz w:val="24"/>
                <w:szCs w:val="24"/>
              </w:rPr>
              <w:t xml:space="preserve">20.1. </w:t>
            </w:r>
            <w:r w:rsidRPr="0016048F">
              <w:rPr>
                <w:rFonts w:cs="Times New Roman"/>
                <w:color w:val="000000"/>
                <w:sz w:val="24"/>
                <w:szCs w:val="24"/>
              </w:rPr>
              <w:t>Проектную  документацию разработать в соответствии с требованиями действующих нормативных документов, санитарных норм, в том числе:</w:t>
            </w:r>
          </w:p>
          <w:p w:rsidR="0016048F" w:rsidRPr="0016048F" w:rsidRDefault="0016048F" w:rsidP="0016048F">
            <w:pPr>
              <w:pStyle w:val="a5"/>
              <w:numPr>
                <w:ilvl w:val="0"/>
                <w:numId w:val="5"/>
              </w:numPr>
              <w:suppressAutoHyphens w:val="0"/>
              <w:rPr>
                <w:rFonts w:ascii="Times New Roman" w:hAnsi="Times New Roman" w:cs="Times New Roman"/>
              </w:rPr>
            </w:pPr>
            <w:r w:rsidRPr="0016048F">
              <w:rPr>
                <w:rFonts w:ascii="Times New Roman" w:hAnsi="Times New Roman" w:cs="Times New Roman"/>
              </w:rPr>
              <w:t xml:space="preserve">Градостроительный кодекс Российской Федерации; </w:t>
            </w:r>
          </w:p>
          <w:p w:rsidR="0016048F" w:rsidRPr="0016048F" w:rsidRDefault="0016048F" w:rsidP="0016048F">
            <w:pPr>
              <w:pStyle w:val="a5"/>
              <w:numPr>
                <w:ilvl w:val="0"/>
                <w:numId w:val="5"/>
              </w:numPr>
              <w:suppressAutoHyphens w:val="0"/>
              <w:rPr>
                <w:rFonts w:ascii="Times New Roman" w:hAnsi="Times New Roman" w:cs="Times New Roman"/>
              </w:rPr>
            </w:pPr>
            <w:r w:rsidRPr="0016048F">
              <w:rPr>
                <w:rFonts w:ascii="Times New Roman" w:hAnsi="Times New Roman" w:cs="Times New Roman"/>
              </w:rPr>
              <w:t>Постановление Правительства Российской Федерации от 16.02.2008 года № 87 «О составе разделов проектной документации и требованиях к их содержанию»;</w:t>
            </w:r>
          </w:p>
          <w:p w:rsidR="0016048F" w:rsidRPr="0016048F" w:rsidRDefault="0016048F" w:rsidP="0016048F">
            <w:pPr>
              <w:pStyle w:val="a5"/>
              <w:numPr>
                <w:ilvl w:val="0"/>
                <w:numId w:val="5"/>
              </w:numPr>
              <w:suppressAutoHyphens w:val="0"/>
              <w:rPr>
                <w:rFonts w:ascii="Times New Roman" w:hAnsi="Times New Roman" w:cs="Times New Roman"/>
              </w:rPr>
            </w:pPr>
            <w:r w:rsidRPr="0016048F">
              <w:rPr>
                <w:rFonts w:ascii="Times New Roman" w:hAnsi="Times New Roman" w:cs="Times New Roman"/>
              </w:rPr>
              <w:t>Постановление Правительства Российской Федерации от 15.02.2011 года №73 «О некоторых мерах по совершенствованию подготовки проектной документации в части противодействия террористическим актам»;</w:t>
            </w:r>
          </w:p>
          <w:p w:rsidR="0016048F" w:rsidRPr="0016048F" w:rsidRDefault="0016048F" w:rsidP="0016048F">
            <w:pPr>
              <w:numPr>
                <w:ilvl w:val="0"/>
                <w:numId w:val="5"/>
              </w:numPr>
              <w:autoSpaceDE w:val="0"/>
              <w:autoSpaceDN w:val="0"/>
              <w:adjustRightInd w:val="0"/>
              <w:jc w:val="left"/>
              <w:rPr>
                <w:rFonts w:cs="Times New Roman"/>
                <w:sz w:val="24"/>
                <w:szCs w:val="24"/>
              </w:rPr>
            </w:pPr>
            <w:r w:rsidRPr="0016048F">
              <w:rPr>
                <w:rFonts w:cs="Times New Roman"/>
                <w:sz w:val="24"/>
                <w:szCs w:val="24"/>
              </w:rPr>
              <w:t>Федеральный закон от 21.12.1994 № 69-ФЗ «О пожарной безопасности»;</w:t>
            </w:r>
          </w:p>
          <w:p w:rsidR="0016048F" w:rsidRPr="0016048F" w:rsidRDefault="0016048F" w:rsidP="0016048F">
            <w:pPr>
              <w:numPr>
                <w:ilvl w:val="0"/>
                <w:numId w:val="5"/>
              </w:numPr>
              <w:autoSpaceDE w:val="0"/>
              <w:autoSpaceDN w:val="0"/>
              <w:adjustRightInd w:val="0"/>
              <w:jc w:val="left"/>
              <w:rPr>
                <w:rFonts w:cs="Times New Roman"/>
                <w:sz w:val="24"/>
                <w:szCs w:val="24"/>
              </w:rPr>
            </w:pPr>
            <w:r w:rsidRPr="0016048F">
              <w:rPr>
                <w:rFonts w:cs="Times New Roman"/>
                <w:sz w:val="24"/>
                <w:szCs w:val="24"/>
              </w:rPr>
              <w:t>Федеральный закон от 22.07.2008 № 123-ФЗ «Технический регламент о требованиях пожарной безопасности»;</w:t>
            </w:r>
          </w:p>
          <w:p w:rsidR="0016048F" w:rsidRPr="0016048F" w:rsidRDefault="0016048F" w:rsidP="0016048F">
            <w:pPr>
              <w:numPr>
                <w:ilvl w:val="0"/>
                <w:numId w:val="5"/>
              </w:numPr>
              <w:autoSpaceDE w:val="0"/>
              <w:autoSpaceDN w:val="0"/>
              <w:adjustRightInd w:val="0"/>
              <w:jc w:val="left"/>
              <w:rPr>
                <w:rFonts w:cs="Times New Roman"/>
                <w:sz w:val="24"/>
                <w:szCs w:val="24"/>
              </w:rPr>
            </w:pPr>
            <w:r w:rsidRPr="0016048F">
              <w:rPr>
                <w:rFonts w:cs="Times New Roman"/>
                <w:sz w:val="24"/>
                <w:szCs w:val="24"/>
              </w:rPr>
              <w:t>Федеральный закон от 30.12.2009 № 384-ФЗ «Технический регламент о безопасности зданий и сооружений»;</w:t>
            </w:r>
          </w:p>
          <w:p w:rsidR="0016048F" w:rsidRPr="0016048F" w:rsidRDefault="0016048F" w:rsidP="0016048F">
            <w:pPr>
              <w:numPr>
                <w:ilvl w:val="0"/>
                <w:numId w:val="5"/>
              </w:numPr>
              <w:autoSpaceDE w:val="0"/>
              <w:autoSpaceDN w:val="0"/>
              <w:adjustRightInd w:val="0"/>
              <w:jc w:val="left"/>
              <w:rPr>
                <w:rFonts w:cs="Times New Roman"/>
                <w:sz w:val="24"/>
                <w:szCs w:val="24"/>
              </w:rPr>
            </w:pPr>
            <w:r w:rsidRPr="0016048F">
              <w:rPr>
                <w:rFonts w:cs="Times New Roman"/>
                <w:color w:val="000000"/>
                <w:sz w:val="24"/>
                <w:szCs w:val="24"/>
                <w:shd w:val="clear" w:color="auto" w:fill="FFFFFF"/>
              </w:rPr>
              <w:t xml:space="preserve"> ГОСТ </w:t>
            </w:r>
            <w:proofErr w:type="gramStart"/>
            <w:r w:rsidRPr="0016048F">
              <w:rPr>
                <w:rFonts w:cs="Times New Roman"/>
                <w:color w:val="000000"/>
                <w:sz w:val="24"/>
                <w:szCs w:val="24"/>
                <w:shd w:val="clear" w:color="auto" w:fill="FFFFFF"/>
              </w:rPr>
              <w:t>Р</w:t>
            </w:r>
            <w:proofErr w:type="gramEnd"/>
            <w:r w:rsidRPr="0016048F">
              <w:rPr>
                <w:rFonts w:cs="Times New Roman"/>
                <w:color w:val="000000"/>
                <w:sz w:val="24"/>
                <w:szCs w:val="24"/>
                <w:shd w:val="clear" w:color="auto" w:fill="FFFFFF"/>
              </w:rPr>
              <w:t xml:space="preserve"> 21.1101-2013 «Основные требования к проектной и рабочей документации»</w:t>
            </w:r>
          </w:p>
          <w:p w:rsidR="0016048F" w:rsidRPr="0016048F" w:rsidRDefault="0016048F" w:rsidP="0016048F">
            <w:pPr>
              <w:numPr>
                <w:ilvl w:val="0"/>
                <w:numId w:val="5"/>
              </w:numPr>
              <w:autoSpaceDE w:val="0"/>
              <w:autoSpaceDN w:val="0"/>
              <w:adjustRightInd w:val="0"/>
              <w:jc w:val="left"/>
              <w:rPr>
                <w:rFonts w:cs="Times New Roman"/>
                <w:sz w:val="24"/>
                <w:szCs w:val="24"/>
              </w:rPr>
            </w:pPr>
            <w:r w:rsidRPr="0016048F">
              <w:rPr>
                <w:rFonts w:cs="Times New Roman"/>
                <w:sz w:val="24"/>
                <w:szCs w:val="24"/>
              </w:rPr>
              <w:t>СНиП 31.03.2001 «Производственные здания»</w:t>
            </w:r>
          </w:p>
          <w:p w:rsidR="0016048F" w:rsidRPr="0016048F" w:rsidRDefault="0016048F" w:rsidP="0016048F">
            <w:pPr>
              <w:numPr>
                <w:ilvl w:val="0"/>
                <w:numId w:val="5"/>
              </w:numPr>
              <w:autoSpaceDE w:val="0"/>
              <w:autoSpaceDN w:val="0"/>
              <w:adjustRightInd w:val="0"/>
              <w:jc w:val="left"/>
              <w:rPr>
                <w:rFonts w:cs="Times New Roman"/>
                <w:sz w:val="24"/>
                <w:szCs w:val="24"/>
              </w:rPr>
            </w:pPr>
            <w:r w:rsidRPr="0016048F">
              <w:rPr>
                <w:rFonts w:cs="Times New Roman"/>
                <w:sz w:val="24"/>
                <w:szCs w:val="24"/>
              </w:rPr>
              <w:t>СНиП 11-89-80* «Генеральные планы промышленных предприятий»</w:t>
            </w:r>
          </w:p>
          <w:p w:rsidR="0016048F" w:rsidRPr="0016048F" w:rsidRDefault="0016048F" w:rsidP="0016048F">
            <w:pPr>
              <w:numPr>
                <w:ilvl w:val="0"/>
                <w:numId w:val="5"/>
              </w:numPr>
              <w:autoSpaceDE w:val="0"/>
              <w:autoSpaceDN w:val="0"/>
              <w:adjustRightInd w:val="0"/>
              <w:jc w:val="left"/>
              <w:rPr>
                <w:rFonts w:cs="Times New Roman"/>
                <w:sz w:val="24"/>
                <w:szCs w:val="24"/>
              </w:rPr>
            </w:pPr>
            <w:r w:rsidRPr="0016048F">
              <w:rPr>
                <w:rFonts w:cs="Times New Roman"/>
                <w:sz w:val="24"/>
                <w:szCs w:val="24"/>
              </w:rPr>
              <w:t>СНиП 21.01-97* «Пожарная безопасность зданий и сооружений»</w:t>
            </w:r>
          </w:p>
          <w:p w:rsidR="0016048F" w:rsidRPr="0016048F" w:rsidRDefault="0016048F" w:rsidP="0016048F">
            <w:pPr>
              <w:numPr>
                <w:ilvl w:val="0"/>
                <w:numId w:val="5"/>
              </w:numPr>
              <w:autoSpaceDE w:val="0"/>
              <w:autoSpaceDN w:val="0"/>
              <w:adjustRightInd w:val="0"/>
              <w:jc w:val="left"/>
              <w:rPr>
                <w:rFonts w:cs="Times New Roman"/>
                <w:sz w:val="24"/>
                <w:szCs w:val="24"/>
              </w:rPr>
            </w:pPr>
            <w:r w:rsidRPr="0016048F">
              <w:rPr>
                <w:rFonts w:cs="Times New Roman"/>
                <w:sz w:val="24"/>
                <w:szCs w:val="24"/>
              </w:rPr>
              <w:t>СНиП 111-10-75 «Благоустройство территории»</w:t>
            </w:r>
          </w:p>
          <w:p w:rsidR="0016048F" w:rsidRPr="0016048F" w:rsidRDefault="0016048F" w:rsidP="0016048F">
            <w:pPr>
              <w:numPr>
                <w:ilvl w:val="0"/>
                <w:numId w:val="5"/>
              </w:numPr>
              <w:autoSpaceDE w:val="0"/>
              <w:autoSpaceDN w:val="0"/>
              <w:adjustRightInd w:val="0"/>
              <w:jc w:val="left"/>
              <w:rPr>
                <w:rFonts w:cs="Times New Roman"/>
                <w:sz w:val="24"/>
                <w:szCs w:val="24"/>
              </w:rPr>
            </w:pPr>
            <w:r w:rsidRPr="0016048F">
              <w:rPr>
                <w:rFonts w:cs="Times New Roman"/>
                <w:sz w:val="24"/>
                <w:szCs w:val="24"/>
              </w:rPr>
              <w:t>СНиП 2.05-02-85* «Автомобильные дороги»</w:t>
            </w:r>
          </w:p>
          <w:p w:rsidR="0016048F" w:rsidRPr="0016048F" w:rsidRDefault="0016048F" w:rsidP="0016048F">
            <w:pPr>
              <w:numPr>
                <w:ilvl w:val="0"/>
                <w:numId w:val="5"/>
              </w:numPr>
              <w:autoSpaceDE w:val="0"/>
              <w:autoSpaceDN w:val="0"/>
              <w:adjustRightInd w:val="0"/>
              <w:jc w:val="left"/>
              <w:rPr>
                <w:rFonts w:cs="Times New Roman"/>
                <w:sz w:val="24"/>
                <w:szCs w:val="24"/>
              </w:rPr>
            </w:pPr>
            <w:r w:rsidRPr="0016048F">
              <w:rPr>
                <w:rFonts w:cs="Times New Roman"/>
                <w:sz w:val="24"/>
                <w:szCs w:val="24"/>
              </w:rPr>
              <w:t>СНиП 2.05-07-91 «Промышленный транспорт»</w:t>
            </w:r>
          </w:p>
          <w:p w:rsidR="0016048F" w:rsidRPr="0016048F" w:rsidRDefault="0016048F" w:rsidP="00FF3586">
            <w:pPr>
              <w:shd w:val="clear" w:color="auto" w:fill="FFFFFF"/>
              <w:ind w:left="-38" w:right="50" w:firstLine="0"/>
              <w:rPr>
                <w:rFonts w:cs="Times New Roman"/>
                <w:sz w:val="24"/>
                <w:szCs w:val="24"/>
              </w:rPr>
            </w:pPr>
            <w:r w:rsidRPr="0016048F">
              <w:rPr>
                <w:rFonts w:cs="Times New Roman"/>
                <w:sz w:val="24"/>
                <w:szCs w:val="24"/>
              </w:rPr>
              <w:t xml:space="preserve">20.2. Сметную документацию составить в соответствии с требованиями, утверждёнными распоряжением ОАО «РЖД» № 2821р от 29.12.2011 г., с применением отраслевой сметно-нормативной базы (ОСНБЖ-2001) </w:t>
            </w:r>
            <w:r w:rsidRPr="0016048F">
              <w:rPr>
                <w:rFonts w:cs="Times New Roman"/>
                <w:color w:val="000000"/>
                <w:sz w:val="24"/>
                <w:szCs w:val="24"/>
              </w:rPr>
              <w:t>с использованием сертифицированной сметной программы.</w:t>
            </w:r>
          </w:p>
          <w:p w:rsidR="0016048F" w:rsidRPr="0016048F" w:rsidRDefault="0016048F" w:rsidP="005A675B">
            <w:pPr>
              <w:shd w:val="clear" w:color="auto" w:fill="FFFFFF"/>
              <w:ind w:left="-38" w:right="50"/>
              <w:rPr>
                <w:rFonts w:cs="Times New Roman"/>
                <w:sz w:val="24"/>
                <w:szCs w:val="24"/>
              </w:rPr>
            </w:pPr>
            <w:r w:rsidRPr="0016048F">
              <w:rPr>
                <w:rFonts w:cs="Times New Roman"/>
                <w:sz w:val="24"/>
                <w:szCs w:val="24"/>
              </w:rPr>
              <w:t>Сформировать сметную документацию по видам работ с разделением по балансодержателям.</w:t>
            </w:r>
          </w:p>
          <w:p w:rsidR="0016048F" w:rsidRPr="0016048F" w:rsidRDefault="0016048F" w:rsidP="00FF3586">
            <w:pPr>
              <w:shd w:val="clear" w:color="auto" w:fill="FFFFFF"/>
              <w:ind w:left="-38" w:right="50" w:firstLine="0"/>
              <w:rPr>
                <w:rFonts w:cs="Times New Roman"/>
                <w:sz w:val="24"/>
                <w:szCs w:val="24"/>
              </w:rPr>
            </w:pPr>
            <w:r w:rsidRPr="0016048F">
              <w:rPr>
                <w:rFonts w:cs="Times New Roman"/>
                <w:sz w:val="24"/>
                <w:szCs w:val="24"/>
              </w:rPr>
              <w:t>20.3. Индексы перехода от базисных цен к текущим и прогнозным принимаются на основании распоряжений ОАО «РЖД».</w:t>
            </w:r>
          </w:p>
          <w:p w:rsidR="0016048F" w:rsidRPr="0016048F" w:rsidRDefault="0016048F" w:rsidP="00FF3586">
            <w:pPr>
              <w:ind w:firstLine="0"/>
              <w:rPr>
                <w:rFonts w:cs="Times New Roman"/>
                <w:sz w:val="24"/>
                <w:szCs w:val="24"/>
              </w:rPr>
            </w:pPr>
            <w:r w:rsidRPr="0016048F">
              <w:rPr>
                <w:rFonts w:cs="Times New Roman"/>
                <w:spacing w:val="-2"/>
                <w:sz w:val="24"/>
                <w:szCs w:val="24"/>
              </w:rPr>
              <w:t xml:space="preserve">20.4. </w:t>
            </w:r>
            <w:r w:rsidRPr="0016048F">
              <w:rPr>
                <w:rFonts w:cs="Times New Roman"/>
                <w:sz w:val="24"/>
                <w:szCs w:val="24"/>
              </w:rPr>
              <w:t>В составе сметной документации предусмотреть затраты на выполнение пусконаладочных работ.</w:t>
            </w:r>
          </w:p>
          <w:p w:rsidR="0016048F" w:rsidRPr="0016048F" w:rsidRDefault="0016048F" w:rsidP="00FF3586">
            <w:pPr>
              <w:ind w:firstLine="0"/>
              <w:rPr>
                <w:rFonts w:cs="Times New Roman"/>
                <w:sz w:val="24"/>
                <w:szCs w:val="24"/>
              </w:rPr>
            </w:pPr>
            <w:r w:rsidRPr="0016048F">
              <w:rPr>
                <w:rFonts w:cs="Times New Roman"/>
                <w:color w:val="000000"/>
                <w:spacing w:val="-2"/>
                <w:sz w:val="24"/>
                <w:szCs w:val="24"/>
              </w:rPr>
              <w:t xml:space="preserve">20.5. </w:t>
            </w:r>
            <w:r w:rsidRPr="0016048F">
              <w:rPr>
                <w:rFonts w:cs="Times New Roman"/>
                <w:sz w:val="24"/>
                <w:szCs w:val="24"/>
              </w:rPr>
              <w:t xml:space="preserve">Проектная документация должна содержать паспорт и лист согласования проекта. Состав паспорта согласно письму ЦУКСТ – 20/2994 от 19.10.2006 г. </w:t>
            </w:r>
          </w:p>
          <w:p w:rsidR="0016048F" w:rsidRDefault="0016048F" w:rsidP="00FF3586">
            <w:pPr>
              <w:shd w:val="clear" w:color="auto" w:fill="FFFFFF"/>
              <w:ind w:right="51" w:firstLine="0"/>
              <w:rPr>
                <w:rFonts w:cs="Times New Roman"/>
                <w:color w:val="000000"/>
                <w:sz w:val="24"/>
                <w:szCs w:val="24"/>
              </w:rPr>
            </w:pPr>
            <w:r w:rsidRPr="0016048F">
              <w:rPr>
                <w:rFonts w:cs="Times New Roman"/>
                <w:color w:val="000000"/>
                <w:spacing w:val="-2"/>
                <w:sz w:val="24"/>
                <w:szCs w:val="24"/>
              </w:rPr>
              <w:t xml:space="preserve">20.6. </w:t>
            </w:r>
            <w:r w:rsidRPr="0016048F">
              <w:rPr>
                <w:rFonts w:cs="Times New Roman"/>
                <w:color w:val="000000"/>
                <w:sz w:val="24"/>
                <w:szCs w:val="24"/>
              </w:rPr>
              <w:t xml:space="preserve">В спецификациях предусмотреть разделение на оборудование и материалы. </w:t>
            </w:r>
          </w:p>
          <w:p w:rsidR="00FF3586" w:rsidRPr="00FF3586" w:rsidRDefault="00FF3586" w:rsidP="00FF3586">
            <w:pPr>
              <w:shd w:val="clear" w:color="auto" w:fill="FFFFFF"/>
              <w:ind w:right="51" w:firstLine="0"/>
              <w:rPr>
                <w:rFonts w:cs="Times New Roman"/>
                <w:sz w:val="24"/>
                <w:szCs w:val="24"/>
              </w:rPr>
            </w:pPr>
            <w:r w:rsidRPr="00FF3586">
              <w:rPr>
                <w:color w:val="000000"/>
                <w:sz w:val="24"/>
                <w:szCs w:val="24"/>
              </w:rPr>
              <w:t>20.7. Объем проектной документации должен быть достаточным для последующего прохождения экспертизы.</w:t>
            </w:r>
          </w:p>
        </w:tc>
      </w:tr>
      <w:tr w:rsidR="0016048F" w:rsidRPr="0016048F" w:rsidTr="0016048F">
        <w:trPr>
          <w:trHeight w:val="555"/>
        </w:trPr>
        <w:tc>
          <w:tcPr>
            <w:tcW w:w="4255" w:type="dxa"/>
            <w:tcBorders>
              <w:top w:val="single" w:sz="6" w:space="0" w:color="000000"/>
              <w:left w:val="single" w:sz="8" w:space="0" w:color="auto"/>
              <w:bottom w:val="single" w:sz="6" w:space="0" w:color="000000"/>
              <w:right w:val="single" w:sz="6" w:space="0" w:color="000000"/>
            </w:tcBorders>
          </w:tcPr>
          <w:p w:rsidR="0016048F" w:rsidRPr="0016048F" w:rsidRDefault="0016048F" w:rsidP="0016048F">
            <w:pPr>
              <w:ind w:firstLine="0"/>
              <w:rPr>
                <w:rFonts w:cs="Times New Roman"/>
                <w:color w:val="000000"/>
                <w:sz w:val="24"/>
                <w:szCs w:val="24"/>
              </w:rPr>
            </w:pPr>
            <w:r w:rsidRPr="0016048F">
              <w:rPr>
                <w:rFonts w:cs="Times New Roman"/>
                <w:color w:val="000000"/>
                <w:sz w:val="24"/>
                <w:szCs w:val="24"/>
              </w:rPr>
              <w:t xml:space="preserve">22. </w:t>
            </w:r>
            <w:r w:rsidRPr="0016048F">
              <w:rPr>
                <w:rFonts w:cs="Times New Roman"/>
                <w:bCs/>
                <w:sz w:val="24"/>
                <w:szCs w:val="24"/>
              </w:rPr>
              <w:t>Необходимость разработки и согласования основных проектных решений</w:t>
            </w:r>
          </w:p>
        </w:tc>
        <w:tc>
          <w:tcPr>
            <w:tcW w:w="5390" w:type="dxa"/>
            <w:tcBorders>
              <w:top w:val="single" w:sz="6" w:space="0" w:color="000000"/>
              <w:left w:val="single" w:sz="6" w:space="0" w:color="000000"/>
              <w:bottom w:val="single" w:sz="6" w:space="0" w:color="000000"/>
              <w:right w:val="single" w:sz="8" w:space="0" w:color="auto"/>
            </w:tcBorders>
          </w:tcPr>
          <w:p w:rsidR="0016048F" w:rsidRPr="0016048F" w:rsidRDefault="0016048F" w:rsidP="00FF3586">
            <w:pPr>
              <w:shd w:val="clear" w:color="auto" w:fill="FFFFFF"/>
              <w:ind w:firstLine="0"/>
              <w:rPr>
                <w:rFonts w:cs="Times New Roman"/>
                <w:sz w:val="24"/>
                <w:szCs w:val="24"/>
              </w:rPr>
            </w:pPr>
            <w:r w:rsidRPr="0016048F">
              <w:rPr>
                <w:rFonts w:cs="Times New Roman"/>
                <w:sz w:val="24"/>
                <w:szCs w:val="24"/>
              </w:rPr>
              <w:t xml:space="preserve">22.1. </w:t>
            </w:r>
            <w:proofErr w:type="gramStart"/>
            <w:r w:rsidRPr="0016048F">
              <w:rPr>
                <w:rFonts w:cs="Times New Roman"/>
                <w:sz w:val="24"/>
                <w:szCs w:val="24"/>
              </w:rPr>
              <w:t>Согласовать  принятые проектные решения с филиалом ПАО «ТрансКонтейнер» на Свердловской железной дороги.</w:t>
            </w:r>
            <w:proofErr w:type="gramEnd"/>
          </w:p>
          <w:p w:rsidR="0016048F" w:rsidRPr="0016048F" w:rsidRDefault="0016048F" w:rsidP="00FF3586">
            <w:pPr>
              <w:shd w:val="clear" w:color="auto" w:fill="FFFFFF"/>
              <w:ind w:firstLine="0"/>
              <w:rPr>
                <w:rFonts w:cs="Times New Roman"/>
                <w:sz w:val="24"/>
                <w:szCs w:val="24"/>
              </w:rPr>
            </w:pPr>
            <w:r w:rsidRPr="0016048F">
              <w:rPr>
                <w:rFonts w:cs="Times New Roman"/>
                <w:sz w:val="24"/>
                <w:szCs w:val="24"/>
              </w:rPr>
              <w:t>Проектная документация. Разрабатывается после утверждения в аппарате управления ПАО «ТрансКонтейнер» основных планировочных решений по объекту и технологии работы контейнерного терминала.</w:t>
            </w:r>
          </w:p>
          <w:p w:rsidR="0016048F" w:rsidRPr="0016048F" w:rsidRDefault="0016048F" w:rsidP="00FF3586">
            <w:pPr>
              <w:shd w:val="clear" w:color="auto" w:fill="FFFFFF"/>
              <w:ind w:firstLine="0"/>
              <w:rPr>
                <w:rFonts w:cs="Times New Roman"/>
                <w:sz w:val="24"/>
                <w:szCs w:val="24"/>
              </w:rPr>
            </w:pPr>
            <w:r w:rsidRPr="0016048F">
              <w:rPr>
                <w:rFonts w:cs="Times New Roman"/>
                <w:sz w:val="24"/>
                <w:szCs w:val="24"/>
              </w:rPr>
              <w:t>Рабочая документация. Разрабатывается после утверждения проектной документации.</w:t>
            </w:r>
          </w:p>
          <w:p w:rsidR="0016048F" w:rsidRPr="0016048F" w:rsidRDefault="0016048F" w:rsidP="00FF3586">
            <w:pPr>
              <w:shd w:val="clear" w:color="auto" w:fill="FFFFFF"/>
              <w:ind w:firstLine="0"/>
              <w:rPr>
                <w:rFonts w:cs="Times New Roman"/>
                <w:sz w:val="24"/>
                <w:szCs w:val="24"/>
              </w:rPr>
            </w:pPr>
            <w:r w:rsidRPr="0016048F">
              <w:rPr>
                <w:rFonts w:cs="Times New Roman"/>
                <w:sz w:val="24"/>
                <w:szCs w:val="24"/>
              </w:rPr>
              <w:t xml:space="preserve">22.2. Заказчику для утверждения передается проект, согласованный Свердловской железной дорогой, Управлением внешнего благоустройства Администрации г. Перми и теплоснабжающей организацией, </w:t>
            </w:r>
            <w:proofErr w:type="gramStart"/>
            <w:r w:rsidRPr="0016048F">
              <w:rPr>
                <w:rFonts w:cs="Times New Roman"/>
                <w:sz w:val="24"/>
                <w:szCs w:val="24"/>
              </w:rPr>
              <w:t>выдавших</w:t>
            </w:r>
            <w:proofErr w:type="gramEnd"/>
            <w:r w:rsidRPr="0016048F">
              <w:rPr>
                <w:rFonts w:cs="Times New Roman"/>
                <w:sz w:val="24"/>
                <w:szCs w:val="24"/>
              </w:rPr>
              <w:t xml:space="preserve"> технические условия.</w:t>
            </w:r>
          </w:p>
          <w:p w:rsidR="0016048F" w:rsidRPr="0016048F" w:rsidRDefault="00DC4B77" w:rsidP="00920582">
            <w:pPr>
              <w:shd w:val="clear" w:color="auto" w:fill="FFFFFF"/>
              <w:ind w:firstLine="0"/>
              <w:rPr>
                <w:rFonts w:cs="Times New Roman"/>
                <w:sz w:val="24"/>
                <w:szCs w:val="24"/>
              </w:rPr>
            </w:pPr>
            <w:r w:rsidRPr="00DC4B77">
              <w:rPr>
                <w:sz w:val="24"/>
                <w:szCs w:val="24"/>
              </w:rPr>
              <w:t>22.3</w:t>
            </w:r>
            <w:r w:rsidR="00920582">
              <w:rPr>
                <w:sz w:val="24"/>
                <w:szCs w:val="24"/>
              </w:rPr>
              <w:t>.</w:t>
            </w:r>
            <w:r w:rsidRPr="00DC4B77">
              <w:rPr>
                <w:sz w:val="24"/>
                <w:szCs w:val="24"/>
              </w:rPr>
              <w:t xml:space="preserve"> </w:t>
            </w:r>
            <w:r w:rsidR="00920582" w:rsidRPr="00920582">
              <w:rPr>
                <w:sz w:val="24"/>
                <w:szCs w:val="24"/>
              </w:rPr>
              <w:t>Объем согласований должен быть достаточным для получения разрешения на строительство и ввода объекта в эксплуатацию</w:t>
            </w:r>
            <w:proofErr w:type="gramStart"/>
            <w:r w:rsidR="00920582" w:rsidRPr="008759EB">
              <w:t>.</w:t>
            </w:r>
            <w:r w:rsidR="0016048F">
              <w:rPr>
                <w:rFonts w:cs="Times New Roman"/>
                <w:sz w:val="24"/>
                <w:szCs w:val="24"/>
              </w:rPr>
              <w:t>»</w:t>
            </w:r>
            <w:proofErr w:type="gramEnd"/>
          </w:p>
        </w:tc>
      </w:tr>
      <w:tr w:rsidR="00FF3586" w:rsidRPr="00FF3586" w:rsidTr="00FF3586">
        <w:trPr>
          <w:trHeight w:val="532"/>
        </w:trPr>
        <w:tc>
          <w:tcPr>
            <w:tcW w:w="4255" w:type="dxa"/>
            <w:tcBorders>
              <w:top w:val="single" w:sz="6" w:space="0" w:color="000000"/>
              <w:left w:val="single" w:sz="8" w:space="0" w:color="auto"/>
              <w:bottom w:val="single" w:sz="6" w:space="0" w:color="000000"/>
              <w:right w:val="single" w:sz="6" w:space="0" w:color="000000"/>
            </w:tcBorders>
            <w:hideMark/>
          </w:tcPr>
          <w:p w:rsidR="00FF3586" w:rsidRPr="00FF3586" w:rsidRDefault="00FF3586" w:rsidP="00FF3586">
            <w:pPr>
              <w:ind w:firstLine="0"/>
              <w:rPr>
                <w:color w:val="000000"/>
                <w:sz w:val="24"/>
                <w:szCs w:val="24"/>
              </w:rPr>
            </w:pPr>
            <w:r w:rsidRPr="00FF3586">
              <w:rPr>
                <w:color w:val="000000"/>
                <w:sz w:val="24"/>
                <w:szCs w:val="24"/>
              </w:rPr>
              <w:t xml:space="preserve">23. </w:t>
            </w:r>
            <w:r w:rsidRPr="00FF3586">
              <w:rPr>
                <w:bCs/>
                <w:sz w:val="24"/>
                <w:szCs w:val="24"/>
              </w:rPr>
              <w:t>Технические условия, исходно-разрешительная документация</w:t>
            </w:r>
          </w:p>
        </w:tc>
        <w:tc>
          <w:tcPr>
            <w:tcW w:w="5390" w:type="dxa"/>
            <w:tcBorders>
              <w:top w:val="single" w:sz="6" w:space="0" w:color="000000"/>
              <w:left w:val="single" w:sz="6" w:space="0" w:color="000000"/>
              <w:bottom w:val="single" w:sz="6" w:space="0" w:color="000000"/>
              <w:right w:val="single" w:sz="8" w:space="0" w:color="auto"/>
            </w:tcBorders>
            <w:hideMark/>
          </w:tcPr>
          <w:p w:rsidR="00FF3586" w:rsidRPr="00FF3586" w:rsidRDefault="00FF3586" w:rsidP="00FF3586">
            <w:pPr>
              <w:shd w:val="clear" w:color="auto" w:fill="FFFFFF"/>
              <w:ind w:firstLine="0"/>
              <w:rPr>
                <w:sz w:val="24"/>
                <w:szCs w:val="24"/>
              </w:rPr>
            </w:pPr>
            <w:r w:rsidRPr="00FF3586">
              <w:rPr>
                <w:sz w:val="24"/>
                <w:szCs w:val="24"/>
              </w:rPr>
              <w:t>23.1. Необходимые исходные данные подготавливаются филиалом ПАО «ТрансКонтейнер»:</w:t>
            </w:r>
          </w:p>
          <w:p w:rsidR="00FF3586" w:rsidRPr="00FF3586" w:rsidRDefault="00FF3586" w:rsidP="00FF3586">
            <w:pPr>
              <w:numPr>
                <w:ilvl w:val="0"/>
                <w:numId w:val="11"/>
              </w:numPr>
              <w:shd w:val="clear" w:color="auto" w:fill="FFFFFF"/>
              <w:jc w:val="left"/>
              <w:rPr>
                <w:sz w:val="24"/>
                <w:szCs w:val="24"/>
              </w:rPr>
            </w:pPr>
            <w:r w:rsidRPr="00FF3586">
              <w:rPr>
                <w:sz w:val="24"/>
                <w:szCs w:val="24"/>
              </w:rPr>
              <w:t>технические условия на теплоснабжение;</w:t>
            </w:r>
          </w:p>
          <w:p w:rsidR="00FF3586" w:rsidRPr="00FF3586" w:rsidRDefault="00FF3586" w:rsidP="00FF3586">
            <w:pPr>
              <w:numPr>
                <w:ilvl w:val="0"/>
                <w:numId w:val="11"/>
              </w:numPr>
              <w:shd w:val="clear" w:color="auto" w:fill="FFFFFF"/>
              <w:jc w:val="left"/>
              <w:rPr>
                <w:sz w:val="24"/>
                <w:szCs w:val="24"/>
              </w:rPr>
            </w:pPr>
            <w:r w:rsidRPr="00FF3586">
              <w:rPr>
                <w:sz w:val="24"/>
                <w:szCs w:val="24"/>
              </w:rPr>
              <w:t>технические условия на водоснабжение;</w:t>
            </w:r>
          </w:p>
          <w:p w:rsidR="00FF3586" w:rsidRPr="00FF3586" w:rsidRDefault="00FF3586" w:rsidP="00FF3586">
            <w:pPr>
              <w:numPr>
                <w:ilvl w:val="0"/>
                <w:numId w:val="11"/>
              </w:numPr>
              <w:shd w:val="clear" w:color="auto" w:fill="FFFFFF"/>
              <w:jc w:val="left"/>
              <w:rPr>
                <w:sz w:val="24"/>
                <w:szCs w:val="24"/>
              </w:rPr>
            </w:pPr>
            <w:r w:rsidRPr="00FF3586">
              <w:rPr>
                <w:sz w:val="24"/>
                <w:szCs w:val="24"/>
              </w:rPr>
              <w:t>технические условия на водоотведение;</w:t>
            </w:r>
          </w:p>
          <w:p w:rsidR="00FF3586" w:rsidRPr="00FF3586" w:rsidRDefault="00FF3586" w:rsidP="00FF3586">
            <w:pPr>
              <w:numPr>
                <w:ilvl w:val="0"/>
                <w:numId w:val="11"/>
              </w:numPr>
              <w:shd w:val="clear" w:color="auto" w:fill="FFFFFF"/>
              <w:jc w:val="left"/>
              <w:rPr>
                <w:sz w:val="24"/>
                <w:szCs w:val="24"/>
              </w:rPr>
            </w:pPr>
            <w:r w:rsidRPr="00FF3586">
              <w:rPr>
                <w:sz w:val="24"/>
                <w:szCs w:val="24"/>
              </w:rPr>
              <w:t>технические условия на связь;</w:t>
            </w:r>
          </w:p>
          <w:p w:rsidR="00FF3586" w:rsidRPr="00FF3586" w:rsidRDefault="00FF3586" w:rsidP="00FF3586">
            <w:pPr>
              <w:numPr>
                <w:ilvl w:val="0"/>
                <w:numId w:val="11"/>
              </w:numPr>
              <w:shd w:val="clear" w:color="auto" w:fill="FFFFFF"/>
              <w:jc w:val="left"/>
              <w:rPr>
                <w:sz w:val="24"/>
                <w:szCs w:val="24"/>
              </w:rPr>
            </w:pPr>
            <w:r w:rsidRPr="00FF3586">
              <w:rPr>
                <w:sz w:val="24"/>
                <w:szCs w:val="24"/>
              </w:rPr>
              <w:t>технические условия на электроснабжение;</w:t>
            </w:r>
          </w:p>
          <w:p w:rsidR="00FF3586" w:rsidRPr="00FF3586" w:rsidRDefault="00FF3586" w:rsidP="00FF3586">
            <w:pPr>
              <w:numPr>
                <w:ilvl w:val="0"/>
                <w:numId w:val="11"/>
              </w:numPr>
              <w:shd w:val="clear" w:color="auto" w:fill="FFFFFF"/>
              <w:jc w:val="left"/>
              <w:rPr>
                <w:sz w:val="24"/>
                <w:szCs w:val="24"/>
              </w:rPr>
            </w:pPr>
            <w:r w:rsidRPr="00FF3586">
              <w:rPr>
                <w:sz w:val="24"/>
                <w:szCs w:val="24"/>
              </w:rPr>
              <w:t>технические условия на радиофикацию;</w:t>
            </w:r>
          </w:p>
          <w:p w:rsidR="00FF3586" w:rsidRPr="00FF3586" w:rsidRDefault="00FF3586" w:rsidP="00920582">
            <w:pPr>
              <w:shd w:val="clear" w:color="auto" w:fill="FFFFFF"/>
              <w:rPr>
                <w:sz w:val="24"/>
                <w:szCs w:val="24"/>
              </w:rPr>
            </w:pPr>
            <w:r w:rsidRPr="00FF3586">
              <w:rPr>
                <w:sz w:val="24"/>
                <w:szCs w:val="24"/>
              </w:rPr>
              <w:t>Дополнительные исходные данные и технические условия подготавливаются проектной организацией совместно с филиалом ПАО «ТрансКонтейнер».</w:t>
            </w:r>
          </w:p>
          <w:p w:rsidR="00FF3586" w:rsidRPr="00FF3586" w:rsidRDefault="00FF3586" w:rsidP="00FF3586">
            <w:pPr>
              <w:shd w:val="clear" w:color="auto" w:fill="FFFFFF"/>
              <w:ind w:firstLine="0"/>
              <w:rPr>
                <w:sz w:val="24"/>
                <w:szCs w:val="24"/>
              </w:rPr>
            </w:pPr>
            <w:r w:rsidRPr="00FF3586">
              <w:rPr>
                <w:sz w:val="24"/>
                <w:szCs w:val="24"/>
              </w:rPr>
              <w:t>23.2. Технические условия и объём проектной и рабочей документации могут уточняться в процессе проектирования, исключительно по согласованию с Заказчиком.</w:t>
            </w:r>
          </w:p>
        </w:tc>
      </w:tr>
      <w:tr w:rsidR="00FF3586" w:rsidRPr="008759EB" w:rsidTr="00FF3586">
        <w:trPr>
          <w:trHeight w:val="996"/>
        </w:trPr>
        <w:tc>
          <w:tcPr>
            <w:tcW w:w="4255" w:type="dxa"/>
            <w:tcBorders>
              <w:top w:val="single" w:sz="6" w:space="0" w:color="000000"/>
              <w:left w:val="single" w:sz="8" w:space="0" w:color="auto"/>
              <w:bottom w:val="single" w:sz="8" w:space="0" w:color="auto"/>
              <w:right w:val="single" w:sz="6" w:space="0" w:color="000000"/>
            </w:tcBorders>
            <w:hideMark/>
          </w:tcPr>
          <w:p w:rsidR="00FF3586" w:rsidRPr="00FF3586" w:rsidRDefault="00FF3586" w:rsidP="00FF3586">
            <w:pPr>
              <w:ind w:firstLine="0"/>
              <w:rPr>
                <w:color w:val="000000"/>
                <w:sz w:val="24"/>
                <w:szCs w:val="24"/>
              </w:rPr>
            </w:pPr>
            <w:r w:rsidRPr="00FF3586">
              <w:rPr>
                <w:color w:val="000000"/>
                <w:sz w:val="24"/>
                <w:szCs w:val="24"/>
              </w:rPr>
              <w:t xml:space="preserve">24. </w:t>
            </w:r>
            <w:r w:rsidRPr="00FF3586">
              <w:rPr>
                <w:sz w:val="24"/>
                <w:szCs w:val="24"/>
              </w:rPr>
              <w:t>Количество  экземпляров проектной и рабочей документации (в т.ч. в  электронном виде), передаваемой заказчику</w:t>
            </w:r>
          </w:p>
        </w:tc>
        <w:tc>
          <w:tcPr>
            <w:tcW w:w="5390" w:type="dxa"/>
            <w:tcBorders>
              <w:top w:val="single" w:sz="6" w:space="0" w:color="000000"/>
              <w:left w:val="single" w:sz="6" w:space="0" w:color="000000"/>
              <w:bottom w:val="single" w:sz="8" w:space="0" w:color="auto"/>
              <w:right w:val="single" w:sz="8" w:space="0" w:color="auto"/>
            </w:tcBorders>
            <w:hideMark/>
          </w:tcPr>
          <w:p w:rsidR="00FF3586" w:rsidRPr="00FF3586" w:rsidRDefault="00FF3586" w:rsidP="00FF3586">
            <w:pPr>
              <w:shd w:val="clear" w:color="auto" w:fill="FFFFFF"/>
              <w:ind w:firstLine="0"/>
              <w:rPr>
                <w:sz w:val="24"/>
                <w:szCs w:val="24"/>
              </w:rPr>
            </w:pPr>
            <w:r w:rsidRPr="00FF3586">
              <w:rPr>
                <w:sz w:val="24"/>
                <w:szCs w:val="24"/>
              </w:rPr>
              <w:t>24.1. Документация передается заказчику в 4 экземплярах (в том числе 1 экземпляр  в электронном виде в форматах *</w:t>
            </w:r>
            <w:proofErr w:type="spellStart"/>
            <w:r w:rsidRPr="00FF3586">
              <w:rPr>
                <w:sz w:val="24"/>
                <w:szCs w:val="24"/>
                <w:lang w:val="en-US"/>
              </w:rPr>
              <w:t>dwg</w:t>
            </w:r>
            <w:proofErr w:type="spellEnd"/>
            <w:r w:rsidRPr="00FF3586">
              <w:rPr>
                <w:sz w:val="24"/>
                <w:szCs w:val="24"/>
              </w:rPr>
              <w:t xml:space="preserve"> и *</w:t>
            </w:r>
            <w:proofErr w:type="spellStart"/>
            <w:r w:rsidRPr="00FF3586">
              <w:rPr>
                <w:sz w:val="24"/>
                <w:szCs w:val="24"/>
                <w:lang w:val="en-US"/>
              </w:rPr>
              <w:t>pdf</w:t>
            </w:r>
            <w:proofErr w:type="spellEnd"/>
            <w:r w:rsidRPr="00FF3586">
              <w:rPr>
                <w:sz w:val="24"/>
                <w:szCs w:val="24"/>
              </w:rPr>
              <w:t xml:space="preserve">). </w:t>
            </w:r>
          </w:p>
          <w:p w:rsidR="00FF3586" w:rsidRPr="00FF3586" w:rsidRDefault="00FF3586" w:rsidP="00FF3586">
            <w:pPr>
              <w:shd w:val="clear" w:color="auto" w:fill="FFFFFF"/>
              <w:ind w:firstLine="0"/>
              <w:rPr>
                <w:sz w:val="24"/>
                <w:szCs w:val="24"/>
              </w:rPr>
            </w:pPr>
            <w:r w:rsidRPr="00FF3586">
              <w:rPr>
                <w:sz w:val="24"/>
                <w:szCs w:val="24"/>
              </w:rPr>
              <w:t>Кроме того, спецификации оборудования в формате «</w:t>
            </w:r>
            <w:r w:rsidRPr="00FF3586">
              <w:rPr>
                <w:sz w:val="24"/>
                <w:szCs w:val="24"/>
                <w:lang w:val="en-US"/>
              </w:rPr>
              <w:t>Excel</w:t>
            </w:r>
            <w:r w:rsidRPr="00FF3586">
              <w:rPr>
                <w:sz w:val="24"/>
                <w:szCs w:val="24"/>
              </w:rPr>
              <w:t>» по форме заказчика.</w:t>
            </w:r>
          </w:p>
          <w:p w:rsidR="00FF3586" w:rsidRPr="00FF3586" w:rsidRDefault="00FF3586" w:rsidP="00FF3586">
            <w:pPr>
              <w:shd w:val="clear" w:color="auto" w:fill="FFFFFF"/>
              <w:ind w:firstLine="0"/>
              <w:rPr>
                <w:sz w:val="24"/>
                <w:szCs w:val="24"/>
              </w:rPr>
            </w:pPr>
            <w:r w:rsidRPr="00FF3586">
              <w:rPr>
                <w:sz w:val="24"/>
                <w:szCs w:val="24"/>
              </w:rPr>
              <w:t>24.2. Согласно п. 7 ст. 51 Градостроительного кодекса РФ подготовить в 1 экземпляре пакет документов для получения разрешения на реконструкцию.</w:t>
            </w:r>
          </w:p>
          <w:p w:rsidR="00FF3586" w:rsidRPr="00FF3586" w:rsidRDefault="00FF3586" w:rsidP="00FF3586">
            <w:pPr>
              <w:shd w:val="clear" w:color="auto" w:fill="FFFFFF"/>
              <w:ind w:firstLine="0"/>
              <w:rPr>
                <w:sz w:val="24"/>
                <w:szCs w:val="24"/>
              </w:rPr>
            </w:pPr>
            <w:r w:rsidRPr="00FF3586">
              <w:rPr>
                <w:sz w:val="24"/>
                <w:szCs w:val="24"/>
              </w:rPr>
              <w:t xml:space="preserve">24.3. Подготовить в электронном виде отдельным файлом проектную документацию для подачи на экспертизу в соответствии с установленными требованиями экспертных организаций.  </w:t>
            </w:r>
          </w:p>
        </w:tc>
      </w:tr>
    </w:tbl>
    <w:p w:rsidR="0016048F" w:rsidRDefault="0016048F" w:rsidP="0016048F">
      <w:pPr>
        <w:pStyle w:val="a3"/>
        <w:ind w:left="709" w:firstLine="0"/>
      </w:pPr>
    </w:p>
    <w:p w:rsidR="0016048F" w:rsidRDefault="0016048F" w:rsidP="00B90B39">
      <w:pPr>
        <w:pStyle w:val="a3"/>
        <w:numPr>
          <w:ilvl w:val="0"/>
          <w:numId w:val="1"/>
        </w:numPr>
        <w:ind w:left="0" w:firstLine="709"/>
      </w:pPr>
      <w:r>
        <w:t xml:space="preserve"> Пункты 4.4 – 4.7 </w:t>
      </w:r>
      <w:r w:rsidRPr="0016048F">
        <w:t>раздела 4. «Техническое задание» изложить в следующей редакции:</w:t>
      </w:r>
    </w:p>
    <w:p w:rsidR="0016048F" w:rsidRPr="003D0C43" w:rsidRDefault="0016048F" w:rsidP="00B90B39">
      <w:pPr>
        <w:pStyle w:val="a6"/>
        <w:outlineLvl w:val="1"/>
        <w:rPr>
          <w:rFonts w:eastAsia="Times New Roman"/>
          <w:b/>
          <w:sz w:val="28"/>
          <w:szCs w:val="28"/>
        </w:rPr>
      </w:pPr>
      <w:r>
        <w:rPr>
          <w:rFonts w:eastAsia="Times New Roman"/>
          <w:b/>
          <w:sz w:val="28"/>
          <w:szCs w:val="28"/>
        </w:rPr>
        <w:t>«</w:t>
      </w:r>
      <w:r w:rsidRPr="003D0C43">
        <w:rPr>
          <w:rFonts w:eastAsia="Times New Roman"/>
          <w:b/>
          <w:sz w:val="28"/>
          <w:szCs w:val="28"/>
        </w:rPr>
        <w:t>4.4. Порядок сдачи и  приемки работ.</w:t>
      </w:r>
    </w:p>
    <w:p w:rsidR="0016048F" w:rsidRPr="008759EB" w:rsidRDefault="0016048F" w:rsidP="0016048F">
      <w:pPr>
        <w:ind w:firstLine="567"/>
        <w:rPr>
          <w:szCs w:val="28"/>
        </w:rPr>
      </w:pPr>
      <w:r w:rsidRPr="008759EB">
        <w:rPr>
          <w:szCs w:val="28"/>
        </w:rPr>
        <w:t xml:space="preserve">4.4.1. </w:t>
      </w:r>
      <w:proofErr w:type="gramStart"/>
      <w:r w:rsidRPr="008759EB">
        <w:rPr>
          <w:szCs w:val="28"/>
        </w:rPr>
        <w:t>По завершении этапа Работ Исполнитель в течение 5 (пяти) календарных дней представляет Заказчику акт сдачи-приемки этапа выполненных Работ формы ФПУ-26, а также результат этапа Работ на бумажном и электронном носителях в количестве 4 (четырех) экземпляров.</w:t>
      </w:r>
      <w:proofErr w:type="gramEnd"/>
    </w:p>
    <w:p w:rsidR="0016048F" w:rsidRPr="008759EB" w:rsidRDefault="0016048F" w:rsidP="0016048F">
      <w:pPr>
        <w:ind w:firstLine="567"/>
        <w:rPr>
          <w:szCs w:val="28"/>
        </w:rPr>
      </w:pPr>
      <w:proofErr w:type="gramStart"/>
      <w:r w:rsidRPr="008759EB">
        <w:rPr>
          <w:szCs w:val="28"/>
        </w:rPr>
        <w:t>По завершению последнего этапа выполненных Работ Исполнитель в течение 5 (пяти) календарных дней представляет Заказчику акт сдачи-приемки последнего этапа выполненных Работ формы ФПУ-26, счет на весь объем выполненных работ, счет-фактуру, а также результат этапа Работ на бумажном и электронном носителях в количестве 4 (четырех) экземпляров.</w:t>
      </w:r>
      <w:proofErr w:type="gramEnd"/>
    </w:p>
    <w:p w:rsidR="0016048F" w:rsidRPr="008759EB" w:rsidRDefault="0016048F" w:rsidP="0016048F">
      <w:pPr>
        <w:ind w:firstLine="567"/>
        <w:rPr>
          <w:szCs w:val="28"/>
        </w:rPr>
      </w:pPr>
      <w:proofErr w:type="gramStart"/>
      <w:r w:rsidRPr="008759EB">
        <w:rPr>
          <w:szCs w:val="28"/>
        </w:rPr>
        <w:t xml:space="preserve">Кроме того, Исполнитель вместе с указанными документами представляет </w:t>
      </w:r>
      <w:r>
        <w:rPr>
          <w:szCs w:val="28"/>
        </w:rPr>
        <w:t xml:space="preserve">обеспечение исполнения </w:t>
      </w:r>
      <w:r w:rsidRPr="003D0C43">
        <w:rPr>
          <w:szCs w:val="28"/>
        </w:rPr>
        <w:t xml:space="preserve">обязательств по устранению недостатков Работ в течение гарантийного периода </w:t>
      </w:r>
      <w:r>
        <w:rPr>
          <w:szCs w:val="28"/>
        </w:rPr>
        <w:t xml:space="preserve">в виде банковской гарантии на гарантийный период либо </w:t>
      </w:r>
      <w:r w:rsidRPr="008759EB">
        <w:rPr>
          <w:szCs w:val="28"/>
        </w:rPr>
        <w:t xml:space="preserve">заявление о выборе способа обеспечения </w:t>
      </w:r>
      <w:r>
        <w:rPr>
          <w:szCs w:val="28"/>
        </w:rPr>
        <w:t xml:space="preserve">указанных </w:t>
      </w:r>
      <w:r w:rsidRPr="008759EB">
        <w:rPr>
          <w:szCs w:val="28"/>
        </w:rPr>
        <w:t>обязательств</w:t>
      </w:r>
      <w:r>
        <w:rPr>
          <w:szCs w:val="28"/>
        </w:rPr>
        <w:t xml:space="preserve"> в виде гарантийного удержания денежных средств</w:t>
      </w:r>
      <w:r w:rsidRPr="00081271">
        <w:t xml:space="preserve"> </w:t>
      </w:r>
      <w:r w:rsidRPr="00081271">
        <w:rPr>
          <w:szCs w:val="28"/>
        </w:rPr>
        <w:t>из суммы, причитающейся Исполнителю в качестве оплаты за работы</w:t>
      </w:r>
      <w:r>
        <w:rPr>
          <w:szCs w:val="28"/>
        </w:rPr>
        <w:t>,</w:t>
      </w:r>
      <w:r w:rsidRPr="008759EB">
        <w:rPr>
          <w:szCs w:val="28"/>
        </w:rPr>
        <w:t xml:space="preserve"> в соответствии с условиями, изложенными в пункте 25 Информационной карты</w:t>
      </w:r>
      <w:r>
        <w:rPr>
          <w:szCs w:val="28"/>
        </w:rPr>
        <w:t xml:space="preserve"> и</w:t>
      </w:r>
      <w:proofErr w:type="gramEnd"/>
      <w:r>
        <w:rPr>
          <w:szCs w:val="28"/>
        </w:rPr>
        <w:t xml:space="preserve"> разделом 5 проекта договора (приложение № 5 к настоящей документации о закупке)</w:t>
      </w:r>
      <w:r w:rsidRPr="008759EB">
        <w:rPr>
          <w:szCs w:val="28"/>
        </w:rPr>
        <w:t>.</w:t>
      </w:r>
    </w:p>
    <w:p w:rsidR="0016048F" w:rsidRPr="008759EB" w:rsidRDefault="0016048F" w:rsidP="0016048F">
      <w:pPr>
        <w:pStyle w:val="a5"/>
        <w:suppressAutoHyphens w:val="0"/>
        <w:ind w:left="0" w:firstLine="567"/>
        <w:jc w:val="both"/>
        <w:rPr>
          <w:rFonts w:ascii="Times New Roman" w:hAnsi="Times New Roman" w:cs="Times New Roman"/>
          <w:szCs w:val="28"/>
          <w:lang w:eastAsia="ru-RU"/>
        </w:rPr>
      </w:pPr>
      <w:r w:rsidRPr="008759EB">
        <w:rPr>
          <w:rFonts w:ascii="Times New Roman" w:hAnsi="Times New Roman" w:cs="Times New Roman"/>
          <w:sz w:val="28"/>
          <w:szCs w:val="28"/>
          <w:lang w:eastAsia="ru-RU"/>
        </w:rPr>
        <w:t xml:space="preserve">4.4.2. Заказчик в течение 5 (пяти) календарных дней с даты </w:t>
      </w:r>
      <w:proofErr w:type="gramStart"/>
      <w:r w:rsidRPr="008759EB">
        <w:rPr>
          <w:rFonts w:ascii="Times New Roman" w:hAnsi="Times New Roman" w:cs="Times New Roman"/>
          <w:sz w:val="28"/>
          <w:szCs w:val="28"/>
          <w:lang w:eastAsia="ru-RU"/>
        </w:rPr>
        <w:t>получения акта сдачи-приемки этапа выполненных Работ</w:t>
      </w:r>
      <w:proofErr w:type="gramEnd"/>
      <w:r w:rsidRPr="008759EB">
        <w:rPr>
          <w:rFonts w:ascii="Times New Roman" w:hAnsi="Times New Roman" w:cs="Times New Roman"/>
          <w:sz w:val="28"/>
          <w:szCs w:val="28"/>
          <w:lang w:eastAsia="ru-RU"/>
        </w:rPr>
        <w:t xml:space="preserve"> направляет Исполнителю подписанный акт сдачи-приемки или мотивированный отказ от приемки этапа Работ. При наличии мотивированного отказа Заказчика от приемки этапа Работ Сторонами составляется акт с перечнем необходимых доработок  и указанием сроков их выполнения.</w:t>
      </w:r>
    </w:p>
    <w:p w:rsidR="0016048F" w:rsidRPr="008759EB" w:rsidRDefault="0016048F" w:rsidP="0016048F">
      <w:pPr>
        <w:pStyle w:val="13"/>
        <w:ind w:firstLine="709"/>
        <w:rPr>
          <w:rFonts w:ascii="Times New Roman" w:eastAsia="MS Mincho" w:hAnsi="Times New Roman" w:cs="Times New Roman"/>
          <w:b/>
          <w:szCs w:val="28"/>
        </w:rPr>
      </w:pPr>
    </w:p>
    <w:p w:rsidR="0016048F" w:rsidRPr="003D0C43" w:rsidRDefault="0016048F" w:rsidP="0016048F">
      <w:pPr>
        <w:pStyle w:val="a6"/>
        <w:outlineLvl w:val="1"/>
        <w:rPr>
          <w:rFonts w:eastAsia="Times New Roman"/>
          <w:b/>
          <w:sz w:val="28"/>
          <w:szCs w:val="28"/>
        </w:rPr>
      </w:pPr>
      <w:r w:rsidRPr="003D0C43">
        <w:rPr>
          <w:rFonts w:eastAsia="Times New Roman"/>
          <w:b/>
          <w:sz w:val="28"/>
          <w:szCs w:val="28"/>
        </w:rPr>
        <w:t>4.5. Порядок оплаты.</w:t>
      </w:r>
    </w:p>
    <w:p w:rsidR="0016048F" w:rsidRPr="008759EB" w:rsidRDefault="0016048F" w:rsidP="0016048F">
      <w:pPr>
        <w:pStyle w:val="13"/>
        <w:ind w:firstLine="709"/>
        <w:rPr>
          <w:rFonts w:ascii="Times New Roman" w:hAnsi="Times New Roman" w:cs="Times New Roman"/>
          <w:szCs w:val="28"/>
        </w:rPr>
      </w:pPr>
      <w:r w:rsidRPr="008759EB">
        <w:rPr>
          <w:rFonts w:ascii="Times New Roman" w:hAnsi="Times New Roman" w:cs="Times New Roman"/>
          <w:szCs w:val="28"/>
        </w:rPr>
        <w:t xml:space="preserve">4.5.1. Оплата работ производится по безналичному расчету. </w:t>
      </w:r>
    </w:p>
    <w:p w:rsidR="0016048F" w:rsidRPr="008759EB" w:rsidRDefault="0016048F" w:rsidP="0016048F">
      <w:pPr>
        <w:tabs>
          <w:tab w:val="left" w:pos="567"/>
        </w:tabs>
        <w:rPr>
          <w:szCs w:val="28"/>
        </w:rPr>
      </w:pPr>
      <w:r w:rsidRPr="008759EB">
        <w:rPr>
          <w:szCs w:val="28"/>
        </w:rPr>
        <w:t xml:space="preserve">4.5.2. </w:t>
      </w:r>
      <w:proofErr w:type="gramStart"/>
      <w:r w:rsidRPr="008759EB">
        <w:rPr>
          <w:szCs w:val="28"/>
        </w:rPr>
        <w:t>Оплата Работ производится после подписания Сторонами акта сдачи–приемки выполненного последнего этапа Работ формы ФПУ-26 на основании счета на весь объем выполненных работ, счета-фактуры Исполнителя в течение 30 (тридцати) календарных дней с даты получения Заказчиком счета на весь объем выполненных работ, счета-фактуры (с учетом условий</w:t>
      </w:r>
      <w:r>
        <w:rPr>
          <w:szCs w:val="28"/>
        </w:rPr>
        <w:t>, изложенных в</w:t>
      </w:r>
      <w:r w:rsidRPr="008759EB">
        <w:rPr>
          <w:szCs w:val="28"/>
        </w:rPr>
        <w:t xml:space="preserve"> раздел</w:t>
      </w:r>
      <w:r>
        <w:rPr>
          <w:szCs w:val="28"/>
        </w:rPr>
        <w:t>е</w:t>
      </w:r>
      <w:r w:rsidRPr="008759EB">
        <w:rPr>
          <w:szCs w:val="28"/>
        </w:rPr>
        <w:t xml:space="preserve"> 5 </w:t>
      </w:r>
      <w:r>
        <w:rPr>
          <w:szCs w:val="28"/>
        </w:rPr>
        <w:t xml:space="preserve">проекта </w:t>
      </w:r>
      <w:r w:rsidRPr="008759EB">
        <w:rPr>
          <w:szCs w:val="28"/>
        </w:rPr>
        <w:t xml:space="preserve">договора </w:t>
      </w:r>
      <w:r w:rsidRPr="00081271">
        <w:rPr>
          <w:szCs w:val="28"/>
        </w:rPr>
        <w:t>(приложение № 5 к настоящей документации о закупке</w:t>
      </w:r>
      <w:r>
        <w:rPr>
          <w:szCs w:val="28"/>
        </w:rPr>
        <w:t>)</w:t>
      </w:r>
      <w:r w:rsidRPr="00081271">
        <w:rPr>
          <w:szCs w:val="28"/>
        </w:rPr>
        <w:t>)</w:t>
      </w:r>
      <w:r w:rsidRPr="008759EB">
        <w:rPr>
          <w:szCs w:val="28"/>
        </w:rPr>
        <w:t>.</w:t>
      </w:r>
      <w:proofErr w:type="gramEnd"/>
    </w:p>
    <w:p w:rsidR="0016048F" w:rsidRPr="008759EB" w:rsidRDefault="0016048F" w:rsidP="0016048F">
      <w:pPr>
        <w:tabs>
          <w:tab w:val="left" w:pos="567"/>
        </w:tabs>
        <w:rPr>
          <w:szCs w:val="28"/>
        </w:rPr>
      </w:pPr>
    </w:p>
    <w:p w:rsidR="0016048F" w:rsidRPr="003D0C43" w:rsidRDefault="0016048F" w:rsidP="0016048F">
      <w:pPr>
        <w:pStyle w:val="a6"/>
        <w:outlineLvl w:val="1"/>
        <w:rPr>
          <w:rFonts w:eastAsia="Times New Roman"/>
          <w:b/>
          <w:sz w:val="28"/>
          <w:szCs w:val="28"/>
        </w:rPr>
      </w:pPr>
      <w:r w:rsidRPr="003D0C43">
        <w:rPr>
          <w:rFonts w:eastAsia="Times New Roman"/>
          <w:b/>
          <w:sz w:val="28"/>
          <w:szCs w:val="28"/>
        </w:rPr>
        <w:t xml:space="preserve">4.6. Требования к гарантийному сроку. </w:t>
      </w:r>
    </w:p>
    <w:p w:rsidR="0016048F" w:rsidRPr="008759EB" w:rsidRDefault="0016048F" w:rsidP="0016048F">
      <w:pPr>
        <w:pStyle w:val="a6"/>
        <w:ind w:firstLine="720"/>
        <w:rPr>
          <w:b/>
          <w:bCs/>
        </w:rPr>
      </w:pPr>
      <w:r w:rsidRPr="008759EB">
        <w:rPr>
          <w:sz w:val="28"/>
          <w:szCs w:val="28"/>
        </w:rPr>
        <w:t>Гарантийный срок на результаты работ должен составлять не менее 24 месяцев с даты подписания обеими сторонами акта о приемке выполненных работ (по форме ФПУ-26).</w:t>
      </w:r>
      <w:r w:rsidRPr="008759EB">
        <w:rPr>
          <w:b/>
          <w:bCs/>
        </w:rPr>
        <w:t xml:space="preserve"> </w:t>
      </w:r>
    </w:p>
    <w:p w:rsidR="0016048F" w:rsidRPr="008759EB" w:rsidRDefault="0016048F" w:rsidP="0016048F">
      <w:pPr>
        <w:pStyle w:val="a6"/>
        <w:rPr>
          <w:sz w:val="28"/>
          <w:szCs w:val="28"/>
        </w:rPr>
      </w:pPr>
      <w:r w:rsidRPr="008759EB">
        <w:rPr>
          <w:sz w:val="28"/>
          <w:szCs w:val="28"/>
        </w:rPr>
        <w:t xml:space="preserve"> </w:t>
      </w:r>
      <w:proofErr w:type="gramStart"/>
      <w:r w:rsidRPr="008759EB">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r w:rsidR="00FF3586">
        <w:rPr>
          <w:color w:val="222222"/>
          <w:sz w:val="28"/>
          <w:szCs w:val="28"/>
          <w:shd w:val="clear" w:color="auto" w:fill="FFFFFF"/>
        </w:rPr>
        <w:t>,</w:t>
      </w:r>
      <w:r w:rsidR="00FF3586">
        <w:rPr>
          <w:sz w:val="28"/>
          <w:szCs w:val="28"/>
        </w:rPr>
        <w:t xml:space="preserve"> </w:t>
      </w:r>
      <w:r w:rsidR="00FF3586">
        <w:rPr>
          <w:color w:val="222222"/>
          <w:sz w:val="28"/>
          <w:szCs w:val="28"/>
          <w:shd w:val="clear" w:color="auto" w:fill="FFFFFF"/>
        </w:rPr>
        <w:t>в том числе устранение замечаний, выданных Заказчику экспертной организацией в рамках отдельного договора на проведение государственной или негосударственной экспертизы проектной документации,</w:t>
      </w:r>
      <w:r w:rsidR="00FF3586" w:rsidRPr="000902C4">
        <w:t xml:space="preserve"> </w:t>
      </w:r>
      <w:r w:rsidR="00FF3586" w:rsidRPr="000902C4">
        <w:rPr>
          <w:color w:val="222222"/>
          <w:sz w:val="28"/>
          <w:szCs w:val="28"/>
          <w:shd w:val="clear" w:color="auto" w:fill="FFFFFF"/>
        </w:rPr>
        <w:t>в течение 10  (десяти) календарных дней с даты получения уведомления Заказчика</w:t>
      </w:r>
      <w:r w:rsidRPr="008759EB">
        <w:rPr>
          <w:sz w:val="28"/>
          <w:szCs w:val="28"/>
        </w:rPr>
        <w:t>.</w:t>
      </w:r>
      <w:proofErr w:type="gramEnd"/>
    </w:p>
    <w:p w:rsidR="0016048F" w:rsidRPr="008759EB" w:rsidRDefault="0016048F" w:rsidP="0016048F">
      <w:pPr>
        <w:pStyle w:val="a6"/>
        <w:rPr>
          <w:sz w:val="28"/>
          <w:szCs w:val="28"/>
        </w:rPr>
      </w:pPr>
    </w:p>
    <w:p w:rsidR="0016048F" w:rsidRPr="003D0C43" w:rsidRDefault="0016048F" w:rsidP="0016048F">
      <w:pPr>
        <w:pStyle w:val="a6"/>
        <w:outlineLvl w:val="1"/>
        <w:rPr>
          <w:rFonts w:eastAsia="Times New Roman"/>
          <w:b/>
          <w:sz w:val="28"/>
          <w:szCs w:val="28"/>
        </w:rPr>
      </w:pPr>
      <w:r w:rsidRPr="003D0C43">
        <w:rPr>
          <w:rFonts w:eastAsia="Times New Roman"/>
          <w:b/>
          <w:sz w:val="28"/>
          <w:szCs w:val="28"/>
        </w:rPr>
        <w:t>4.7. Срок выполнения работ.</w:t>
      </w:r>
    </w:p>
    <w:p w:rsidR="009747F6" w:rsidRPr="008759EB" w:rsidDel="00271A70" w:rsidRDefault="009747F6" w:rsidP="009747F6">
      <w:pPr>
        <w:rPr>
          <w:szCs w:val="28"/>
        </w:rPr>
      </w:pPr>
      <w:r>
        <w:rPr>
          <w:szCs w:val="28"/>
        </w:rPr>
        <w:t xml:space="preserve">Общий срок выполнения работ не более </w:t>
      </w:r>
      <w:r w:rsidRPr="008759EB">
        <w:rPr>
          <w:szCs w:val="28"/>
        </w:rPr>
        <w:t>180 (ста восьмидесяти) календарных дней с даты передачи Исполнителю исходной информации в соответствии с подпунктом 23.1 таблицы пункта 4.3 настоящего Технического задания.</w:t>
      </w:r>
      <w:r>
        <w:rPr>
          <w:szCs w:val="28"/>
        </w:rPr>
        <w:t xml:space="preserve"> Сроки выполнения работ по этапам:</w:t>
      </w:r>
    </w:p>
    <w:tbl>
      <w:tblPr>
        <w:tblW w:w="9859" w:type="dxa"/>
        <w:tblLayout w:type="fixed"/>
        <w:tblLook w:val="04A0"/>
      </w:tblPr>
      <w:tblGrid>
        <w:gridCol w:w="675"/>
        <w:gridCol w:w="4791"/>
        <w:gridCol w:w="4393"/>
      </w:tblGrid>
      <w:tr w:rsidR="009747F6" w:rsidRPr="008759EB" w:rsidTr="009747F6">
        <w:trPr>
          <w:trHeight w:val="1743"/>
        </w:trPr>
        <w:tc>
          <w:tcPr>
            <w:tcW w:w="342" w:type="pct"/>
            <w:tcBorders>
              <w:top w:val="single" w:sz="4" w:space="0" w:color="auto"/>
              <w:left w:val="single" w:sz="4" w:space="0" w:color="auto"/>
              <w:bottom w:val="single" w:sz="4" w:space="0" w:color="auto"/>
              <w:right w:val="single" w:sz="4" w:space="0" w:color="auto"/>
            </w:tcBorders>
            <w:vAlign w:val="center"/>
            <w:hideMark/>
          </w:tcPr>
          <w:p w:rsidR="009747F6" w:rsidRPr="009747F6" w:rsidRDefault="009747F6" w:rsidP="009747F6">
            <w:pPr>
              <w:ind w:firstLine="0"/>
              <w:jc w:val="center"/>
              <w:rPr>
                <w:sz w:val="24"/>
                <w:szCs w:val="24"/>
              </w:rPr>
            </w:pPr>
            <w:r w:rsidRPr="009747F6">
              <w:rPr>
                <w:sz w:val="24"/>
                <w:szCs w:val="24"/>
              </w:rPr>
              <w:t xml:space="preserve">№ </w:t>
            </w:r>
            <w:proofErr w:type="spellStart"/>
            <w:proofErr w:type="gramStart"/>
            <w:r w:rsidRPr="009747F6">
              <w:rPr>
                <w:sz w:val="24"/>
                <w:szCs w:val="24"/>
              </w:rPr>
              <w:t>п</w:t>
            </w:r>
            <w:proofErr w:type="spellEnd"/>
            <w:proofErr w:type="gramEnd"/>
            <w:r w:rsidRPr="009747F6">
              <w:rPr>
                <w:sz w:val="24"/>
                <w:szCs w:val="24"/>
              </w:rPr>
              <w:t>/</w:t>
            </w:r>
            <w:proofErr w:type="spellStart"/>
            <w:r w:rsidRPr="009747F6">
              <w:rPr>
                <w:sz w:val="24"/>
                <w:szCs w:val="24"/>
              </w:rPr>
              <w:t>п</w:t>
            </w:r>
            <w:proofErr w:type="spellEnd"/>
          </w:p>
        </w:tc>
        <w:tc>
          <w:tcPr>
            <w:tcW w:w="2429" w:type="pct"/>
            <w:tcBorders>
              <w:top w:val="single" w:sz="4" w:space="0" w:color="auto"/>
              <w:left w:val="single" w:sz="4" w:space="0" w:color="auto"/>
              <w:bottom w:val="single" w:sz="4" w:space="0" w:color="auto"/>
              <w:right w:val="single" w:sz="4" w:space="0" w:color="auto"/>
            </w:tcBorders>
            <w:vAlign w:val="center"/>
            <w:hideMark/>
          </w:tcPr>
          <w:p w:rsidR="009747F6" w:rsidRPr="009747F6" w:rsidRDefault="009747F6" w:rsidP="005A675B">
            <w:pPr>
              <w:jc w:val="center"/>
              <w:rPr>
                <w:sz w:val="24"/>
                <w:szCs w:val="24"/>
              </w:rPr>
            </w:pPr>
            <w:r w:rsidRPr="009747F6">
              <w:rPr>
                <w:sz w:val="24"/>
                <w:szCs w:val="24"/>
              </w:rPr>
              <w:t>Наименование работ</w:t>
            </w:r>
          </w:p>
        </w:tc>
        <w:tc>
          <w:tcPr>
            <w:tcW w:w="2228" w:type="pct"/>
            <w:tcBorders>
              <w:top w:val="single" w:sz="4" w:space="0" w:color="auto"/>
              <w:left w:val="single" w:sz="4" w:space="0" w:color="auto"/>
              <w:bottom w:val="single" w:sz="4" w:space="0" w:color="auto"/>
              <w:right w:val="single" w:sz="4" w:space="0" w:color="auto"/>
            </w:tcBorders>
            <w:vAlign w:val="center"/>
            <w:hideMark/>
          </w:tcPr>
          <w:p w:rsidR="009747F6" w:rsidRPr="009747F6" w:rsidRDefault="009747F6" w:rsidP="00FF3586">
            <w:pPr>
              <w:jc w:val="center"/>
              <w:rPr>
                <w:sz w:val="24"/>
                <w:szCs w:val="24"/>
              </w:rPr>
            </w:pPr>
            <w:r w:rsidRPr="009747F6">
              <w:rPr>
                <w:sz w:val="24"/>
                <w:szCs w:val="24"/>
              </w:rPr>
              <w:t>Срок выполнения работ (указывается количество календарных дней с даты передачи исходной информации и документации Заказчиком)</w:t>
            </w:r>
          </w:p>
        </w:tc>
      </w:tr>
      <w:tr w:rsidR="009747F6" w:rsidRPr="008759EB" w:rsidTr="009747F6">
        <w:trPr>
          <w:trHeight w:val="255"/>
        </w:trPr>
        <w:tc>
          <w:tcPr>
            <w:tcW w:w="342" w:type="pct"/>
            <w:tcBorders>
              <w:top w:val="nil"/>
              <w:left w:val="single" w:sz="4" w:space="0" w:color="auto"/>
              <w:bottom w:val="single" w:sz="4" w:space="0" w:color="auto"/>
              <w:right w:val="single" w:sz="4" w:space="0" w:color="auto"/>
            </w:tcBorders>
            <w:noWrap/>
            <w:vAlign w:val="center"/>
            <w:hideMark/>
          </w:tcPr>
          <w:p w:rsidR="009747F6" w:rsidRPr="009747F6" w:rsidRDefault="009747F6" w:rsidP="009747F6">
            <w:pPr>
              <w:ind w:firstLine="0"/>
              <w:jc w:val="center"/>
              <w:rPr>
                <w:sz w:val="24"/>
                <w:szCs w:val="24"/>
              </w:rPr>
            </w:pPr>
            <w:r w:rsidRPr="009747F6">
              <w:rPr>
                <w:sz w:val="24"/>
                <w:szCs w:val="24"/>
              </w:rPr>
              <w:t>1</w:t>
            </w:r>
          </w:p>
        </w:tc>
        <w:tc>
          <w:tcPr>
            <w:tcW w:w="2429" w:type="pct"/>
            <w:tcBorders>
              <w:top w:val="nil"/>
              <w:left w:val="nil"/>
              <w:bottom w:val="single" w:sz="4" w:space="0" w:color="auto"/>
              <w:right w:val="single" w:sz="4" w:space="0" w:color="auto"/>
            </w:tcBorders>
            <w:noWrap/>
            <w:vAlign w:val="center"/>
            <w:hideMark/>
          </w:tcPr>
          <w:p w:rsidR="009747F6" w:rsidRPr="009747F6" w:rsidRDefault="009747F6" w:rsidP="009747F6">
            <w:pPr>
              <w:jc w:val="center"/>
              <w:rPr>
                <w:sz w:val="24"/>
                <w:szCs w:val="24"/>
              </w:rPr>
            </w:pPr>
            <w:r w:rsidRPr="009747F6">
              <w:rPr>
                <w:sz w:val="24"/>
                <w:szCs w:val="24"/>
              </w:rPr>
              <w:t>2</w:t>
            </w:r>
          </w:p>
        </w:tc>
        <w:tc>
          <w:tcPr>
            <w:tcW w:w="2228" w:type="pct"/>
            <w:tcBorders>
              <w:top w:val="single" w:sz="4" w:space="0" w:color="auto"/>
              <w:left w:val="nil"/>
              <w:bottom w:val="single" w:sz="4" w:space="0" w:color="auto"/>
              <w:right w:val="single" w:sz="4" w:space="0" w:color="auto"/>
            </w:tcBorders>
            <w:vAlign w:val="center"/>
            <w:hideMark/>
          </w:tcPr>
          <w:p w:rsidR="009747F6" w:rsidRPr="009747F6" w:rsidRDefault="009747F6" w:rsidP="009747F6">
            <w:pPr>
              <w:jc w:val="center"/>
              <w:rPr>
                <w:sz w:val="24"/>
                <w:szCs w:val="24"/>
              </w:rPr>
            </w:pPr>
            <w:r>
              <w:rPr>
                <w:sz w:val="24"/>
                <w:szCs w:val="24"/>
              </w:rPr>
              <w:t>3</w:t>
            </w:r>
          </w:p>
        </w:tc>
      </w:tr>
      <w:tr w:rsidR="009747F6" w:rsidRPr="008759EB" w:rsidTr="009747F6">
        <w:trPr>
          <w:trHeight w:val="315"/>
        </w:trPr>
        <w:tc>
          <w:tcPr>
            <w:tcW w:w="342" w:type="pct"/>
            <w:tcBorders>
              <w:top w:val="single" w:sz="4" w:space="0" w:color="auto"/>
              <w:left w:val="single" w:sz="4" w:space="0" w:color="auto"/>
              <w:bottom w:val="single" w:sz="4" w:space="0" w:color="auto"/>
              <w:right w:val="single" w:sz="4" w:space="0" w:color="auto"/>
            </w:tcBorders>
            <w:noWrap/>
            <w:vAlign w:val="center"/>
            <w:hideMark/>
          </w:tcPr>
          <w:p w:rsidR="009747F6" w:rsidRPr="009747F6" w:rsidRDefault="009747F6" w:rsidP="009747F6">
            <w:pPr>
              <w:ind w:firstLine="0"/>
              <w:jc w:val="center"/>
              <w:rPr>
                <w:sz w:val="24"/>
                <w:szCs w:val="24"/>
              </w:rPr>
            </w:pPr>
            <w:r w:rsidRPr="009747F6">
              <w:rPr>
                <w:color w:val="000000"/>
                <w:sz w:val="24"/>
                <w:szCs w:val="24"/>
              </w:rPr>
              <w:t>1</w:t>
            </w:r>
          </w:p>
        </w:tc>
        <w:tc>
          <w:tcPr>
            <w:tcW w:w="2429" w:type="pct"/>
            <w:tcBorders>
              <w:top w:val="single" w:sz="4" w:space="0" w:color="auto"/>
              <w:left w:val="nil"/>
              <w:bottom w:val="single" w:sz="4" w:space="0" w:color="auto"/>
              <w:right w:val="single" w:sz="4" w:space="0" w:color="auto"/>
            </w:tcBorders>
            <w:noWrap/>
            <w:hideMark/>
          </w:tcPr>
          <w:p w:rsidR="009747F6" w:rsidRPr="008759EB" w:rsidRDefault="009747F6" w:rsidP="005A675B">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 1 этап строительства «Реконструкция контейнерной площадки №3»           </w:t>
            </w:r>
          </w:p>
        </w:tc>
        <w:tc>
          <w:tcPr>
            <w:tcW w:w="2228" w:type="pct"/>
            <w:tcBorders>
              <w:top w:val="single" w:sz="4" w:space="0" w:color="auto"/>
              <w:left w:val="nil"/>
              <w:bottom w:val="single" w:sz="4" w:space="0" w:color="auto"/>
              <w:right w:val="single" w:sz="4" w:space="0" w:color="auto"/>
            </w:tcBorders>
            <w:vAlign w:val="center"/>
            <w:hideMark/>
          </w:tcPr>
          <w:p w:rsidR="009747F6" w:rsidRPr="008759EB" w:rsidRDefault="009747F6" w:rsidP="009747F6">
            <w:pPr>
              <w:pStyle w:val="ConsCell"/>
              <w:jc w:val="center"/>
              <w:rPr>
                <w:rFonts w:ascii="Times New Roman" w:hAnsi="Times New Roman" w:cs="Times New Roman"/>
                <w:sz w:val="24"/>
                <w:szCs w:val="24"/>
                <w:lang w:eastAsia="en-US"/>
              </w:rPr>
            </w:pPr>
            <w:r w:rsidRPr="00397BC3">
              <w:rPr>
                <w:rFonts w:ascii="Times New Roman" w:hAnsi="Times New Roman" w:cs="Times New Roman"/>
                <w:i/>
                <w:sz w:val="24"/>
                <w:szCs w:val="24"/>
                <w:lang w:eastAsia="en-US"/>
              </w:rPr>
              <w:t>не более 60</w:t>
            </w:r>
            <w:r w:rsidRPr="008759EB">
              <w:rPr>
                <w:rFonts w:ascii="Times New Roman" w:hAnsi="Times New Roman" w:cs="Times New Roman"/>
                <w:sz w:val="24"/>
                <w:szCs w:val="24"/>
                <w:lang w:eastAsia="en-US"/>
              </w:rPr>
              <w:t xml:space="preserve"> календарных дней</w:t>
            </w:r>
          </w:p>
        </w:tc>
      </w:tr>
      <w:tr w:rsidR="009747F6" w:rsidRPr="008759EB" w:rsidTr="009747F6">
        <w:trPr>
          <w:trHeight w:val="315"/>
        </w:trPr>
        <w:tc>
          <w:tcPr>
            <w:tcW w:w="342" w:type="pct"/>
            <w:tcBorders>
              <w:top w:val="single" w:sz="4" w:space="0" w:color="auto"/>
              <w:left w:val="single" w:sz="4" w:space="0" w:color="auto"/>
              <w:bottom w:val="single" w:sz="4" w:space="0" w:color="auto"/>
              <w:right w:val="single" w:sz="4" w:space="0" w:color="auto"/>
            </w:tcBorders>
            <w:noWrap/>
            <w:vAlign w:val="center"/>
            <w:hideMark/>
          </w:tcPr>
          <w:p w:rsidR="009747F6" w:rsidRPr="009747F6" w:rsidRDefault="009747F6" w:rsidP="009747F6">
            <w:pPr>
              <w:ind w:firstLine="0"/>
              <w:jc w:val="center"/>
              <w:rPr>
                <w:color w:val="000000"/>
                <w:sz w:val="24"/>
                <w:szCs w:val="24"/>
              </w:rPr>
            </w:pPr>
            <w:r w:rsidRPr="009747F6">
              <w:rPr>
                <w:color w:val="000000"/>
                <w:sz w:val="24"/>
                <w:szCs w:val="24"/>
              </w:rPr>
              <w:t>2</w:t>
            </w:r>
          </w:p>
        </w:tc>
        <w:tc>
          <w:tcPr>
            <w:tcW w:w="2429" w:type="pct"/>
            <w:tcBorders>
              <w:top w:val="single" w:sz="4" w:space="0" w:color="auto"/>
              <w:left w:val="nil"/>
              <w:bottom w:val="single" w:sz="4" w:space="0" w:color="auto"/>
              <w:right w:val="single" w:sz="4" w:space="0" w:color="auto"/>
            </w:tcBorders>
            <w:noWrap/>
            <w:hideMark/>
          </w:tcPr>
          <w:p w:rsidR="009747F6" w:rsidRPr="008759EB" w:rsidRDefault="009747F6" w:rsidP="005A675B">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2 этап строительства «Реконструкция контейнерной площадки №2»          </w:t>
            </w:r>
          </w:p>
        </w:tc>
        <w:tc>
          <w:tcPr>
            <w:tcW w:w="2228" w:type="pct"/>
            <w:tcBorders>
              <w:top w:val="single" w:sz="4" w:space="0" w:color="auto"/>
              <w:left w:val="nil"/>
              <w:bottom w:val="single" w:sz="4" w:space="0" w:color="auto"/>
              <w:right w:val="single" w:sz="4" w:space="0" w:color="auto"/>
            </w:tcBorders>
            <w:vAlign w:val="center"/>
            <w:hideMark/>
          </w:tcPr>
          <w:p w:rsidR="009747F6" w:rsidRPr="009747F6" w:rsidRDefault="009747F6" w:rsidP="009747F6">
            <w:pPr>
              <w:pStyle w:val="ConsCell"/>
              <w:jc w:val="center"/>
              <w:rPr>
                <w:rFonts w:ascii="Times New Roman" w:hAnsi="Times New Roman" w:cs="Times New Roman"/>
                <w:sz w:val="24"/>
                <w:szCs w:val="24"/>
                <w:lang w:eastAsia="en-US"/>
              </w:rPr>
            </w:pPr>
            <w:r w:rsidRPr="009747F6">
              <w:rPr>
                <w:rFonts w:ascii="Times New Roman" w:hAnsi="Times New Roman" w:cs="Times New Roman"/>
                <w:i/>
                <w:sz w:val="24"/>
                <w:szCs w:val="24"/>
                <w:lang w:eastAsia="en-US"/>
              </w:rPr>
              <w:t>не более 90</w:t>
            </w:r>
            <w:r w:rsidRPr="009747F6">
              <w:rPr>
                <w:rFonts w:ascii="Times New Roman" w:hAnsi="Times New Roman" w:cs="Times New Roman"/>
                <w:sz w:val="24"/>
                <w:szCs w:val="24"/>
                <w:lang w:eastAsia="en-US"/>
              </w:rPr>
              <w:t xml:space="preserve"> календарных дней</w:t>
            </w:r>
          </w:p>
        </w:tc>
      </w:tr>
      <w:tr w:rsidR="009747F6" w:rsidRPr="008759EB" w:rsidTr="009747F6">
        <w:trPr>
          <w:trHeight w:val="315"/>
        </w:trPr>
        <w:tc>
          <w:tcPr>
            <w:tcW w:w="342" w:type="pct"/>
            <w:tcBorders>
              <w:top w:val="single" w:sz="4" w:space="0" w:color="auto"/>
              <w:left w:val="single" w:sz="4" w:space="0" w:color="auto"/>
              <w:bottom w:val="single" w:sz="4" w:space="0" w:color="auto"/>
              <w:right w:val="single" w:sz="4" w:space="0" w:color="auto"/>
            </w:tcBorders>
            <w:noWrap/>
            <w:vAlign w:val="center"/>
            <w:hideMark/>
          </w:tcPr>
          <w:p w:rsidR="009747F6" w:rsidRPr="009747F6" w:rsidRDefault="009747F6" w:rsidP="009747F6">
            <w:pPr>
              <w:ind w:firstLine="0"/>
              <w:jc w:val="center"/>
              <w:rPr>
                <w:color w:val="000000"/>
                <w:sz w:val="24"/>
                <w:szCs w:val="24"/>
              </w:rPr>
            </w:pPr>
            <w:r w:rsidRPr="009747F6">
              <w:rPr>
                <w:color w:val="000000"/>
                <w:sz w:val="24"/>
                <w:szCs w:val="24"/>
              </w:rPr>
              <w:t>3</w:t>
            </w:r>
          </w:p>
        </w:tc>
        <w:tc>
          <w:tcPr>
            <w:tcW w:w="2429" w:type="pct"/>
            <w:tcBorders>
              <w:top w:val="single" w:sz="4" w:space="0" w:color="auto"/>
              <w:left w:val="nil"/>
              <w:bottom w:val="single" w:sz="4" w:space="0" w:color="auto"/>
              <w:right w:val="single" w:sz="4" w:space="0" w:color="auto"/>
            </w:tcBorders>
            <w:noWrap/>
            <w:hideMark/>
          </w:tcPr>
          <w:p w:rsidR="009747F6" w:rsidRPr="008759EB" w:rsidRDefault="009747F6" w:rsidP="005A675B">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3 этап строительства «Строительство АБК»           </w:t>
            </w:r>
          </w:p>
        </w:tc>
        <w:tc>
          <w:tcPr>
            <w:tcW w:w="2228" w:type="pct"/>
            <w:tcBorders>
              <w:top w:val="single" w:sz="4" w:space="0" w:color="auto"/>
              <w:left w:val="nil"/>
              <w:bottom w:val="single" w:sz="4" w:space="0" w:color="auto"/>
              <w:right w:val="single" w:sz="4" w:space="0" w:color="auto"/>
            </w:tcBorders>
            <w:vAlign w:val="center"/>
            <w:hideMark/>
          </w:tcPr>
          <w:p w:rsidR="009747F6" w:rsidRPr="009747F6" w:rsidRDefault="009747F6" w:rsidP="009747F6">
            <w:pPr>
              <w:snapToGrid w:val="0"/>
              <w:ind w:firstLine="0"/>
              <w:jc w:val="center"/>
              <w:rPr>
                <w:sz w:val="24"/>
                <w:szCs w:val="24"/>
              </w:rPr>
            </w:pPr>
            <w:r w:rsidRPr="009747F6">
              <w:rPr>
                <w:i/>
                <w:sz w:val="24"/>
                <w:szCs w:val="24"/>
              </w:rPr>
              <w:t>не более 120</w:t>
            </w:r>
            <w:r w:rsidRPr="009747F6">
              <w:rPr>
                <w:sz w:val="24"/>
                <w:szCs w:val="24"/>
              </w:rPr>
              <w:t xml:space="preserve"> календарных дней</w:t>
            </w:r>
          </w:p>
        </w:tc>
      </w:tr>
      <w:tr w:rsidR="009747F6" w:rsidRPr="008759EB" w:rsidTr="009747F6">
        <w:trPr>
          <w:trHeight w:val="315"/>
        </w:trPr>
        <w:tc>
          <w:tcPr>
            <w:tcW w:w="342" w:type="pct"/>
            <w:tcBorders>
              <w:top w:val="single" w:sz="4" w:space="0" w:color="auto"/>
              <w:left w:val="single" w:sz="4" w:space="0" w:color="auto"/>
              <w:bottom w:val="single" w:sz="4" w:space="0" w:color="auto"/>
              <w:right w:val="single" w:sz="4" w:space="0" w:color="auto"/>
            </w:tcBorders>
            <w:noWrap/>
            <w:vAlign w:val="center"/>
            <w:hideMark/>
          </w:tcPr>
          <w:p w:rsidR="009747F6" w:rsidRPr="009747F6" w:rsidRDefault="009747F6" w:rsidP="009747F6">
            <w:pPr>
              <w:ind w:firstLine="0"/>
              <w:jc w:val="center"/>
              <w:rPr>
                <w:color w:val="000000"/>
                <w:sz w:val="24"/>
                <w:szCs w:val="24"/>
              </w:rPr>
            </w:pPr>
            <w:r w:rsidRPr="009747F6">
              <w:rPr>
                <w:color w:val="000000"/>
                <w:sz w:val="24"/>
                <w:szCs w:val="24"/>
              </w:rPr>
              <w:t>4</w:t>
            </w:r>
          </w:p>
        </w:tc>
        <w:tc>
          <w:tcPr>
            <w:tcW w:w="2429" w:type="pct"/>
            <w:tcBorders>
              <w:top w:val="single" w:sz="4" w:space="0" w:color="auto"/>
              <w:left w:val="nil"/>
              <w:bottom w:val="single" w:sz="4" w:space="0" w:color="auto"/>
              <w:right w:val="single" w:sz="4" w:space="0" w:color="auto"/>
            </w:tcBorders>
            <w:noWrap/>
            <w:hideMark/>
          </w:tcPr>
          <w:p w:rsidR="009747F6" w:rsidRPr="008759EB" w:rsidRDefault="009747F6" w:rsidP="005A675B">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4 этап строительства «Реконструкция контейнерной площадки №1»            </w:t>
            </w:r>
          </w:p>
        </w:tc>
        <w:tc>
          <w:tcPr>
            <w:tcW w:w="2228" w:type="pct"/>
            <w:tcBorders>
              <w:top w:val="single" w:sz="4" w:space="0" w:color="auto"/>
              <w:left w:val="nil"/>
              <w:bottom w:val="single" w:sz="4" w:space="0" w:color="auto"/>
              <w:right w:val="single" w:sz="4" w:space="0" w:color="auto"/>
            </w:tcBorders>
            <w:vAlign w:val="center"/>
            <w:hideMark/>
          </w:tcPr>
          <w:p w:rsidR="009747F6" w:rsidRPr="009747F6" w:rsidRDefault="009747F6" w:rsidP="009747F6">
            <w:pPr>
              <w:snapToGrid w:val="0"/>
              <w:ind w:firstLine="0"/>
              <w:jc w:val="center"/>
              <w:rPr>
                <w:sz w:val="24"/>
                <w:szCs w:val="24"/>
              </w:rPr>
            </w:pPr>
            <w:r w:rsidRPr="009747F6">
              <w:rPr>
                <w:i/>
                <w:sz w:val="24"/>
                <w:szCs w:val="24"/>
              </w:rPr>
              <w:t xml:space="preserve">не более 150 </w:t>
            </w:r>
            <w:r w:rsidRPr="009747F6">
              <w:rPr>
                <w:sz w:val="24"/>
                <w:szCs w:val="24"/>
              </w:rPr>
              <w:t>календарных дней</w:t>
            </w:r>
          </w:p>
        </w:tc>
      </w:tr>
      <w:tr w:rsidR="009747F6" w:rsidRPr="008759EB" w:rsidTr="009747F6">
        <w:trPr>
          <w:trHeight w:val="315"/>
        </w:trPr>
        <w:tc>
          <w:tcPr>
            <w:tcW w:w="342" w:type="pct"/>
            <w:tcBorders>
              <w:top w:val="single" w:sz="4" w:space="0" w:color="auto"/>
              <w:left w:val="single" w:sz="4" w:space="0" w:color="auto"/>
              <w:bottom w:val="single" w:sz="4" w:space="0" w:color="auto"/>
              <w:right w:val="single" w:sz="4" w:space="0" w:color="auto"/>
            </w:tcBorders>
            <w:noWrap/>
            <w:vAlign w:val="center"/>
            <w:hideMark/>
          </w:tcPr>
          <w:p w:rsidR="009747F6" w:rsidRPr="009747F6" w:rsidRDefault="009747F6" w:rsidP="009747F6">
            <w:pPr>
              <w:ind w:firstLine="0"/>
              <w:jc w:val="center"/>
              <w:rPr>
                <w:color w:val="000000"/>
                <w:sz w:val="24"/>
                <w:szCs w:val="24"/>
              </w:rPr>
            </w:pPr>
            <w:r w:rsidRPr="009747F6">
              <w:rPr>
                <w:color w:val="000000"/>
                <w:sz w:val="24"/>
                <w:szCs w:val="24"/>
              </w:rPr>
              <w:t>5</w:t>
            </w:r>
          </w:p>
        </w:tc>
        <w:tc>
          <w:tcPr>
            <w:tcW w:w="2429" w:type="pct"/>
            <w:tcBorders>
              <w:top w:val="single" w:sz="4" w:space="0" w:color="auto"/>
              <w:left w:val="nil"/>
              <w:bottom w:val="single" w:sz="4" w:space="0" w:color="auto"/>
              <w:right w:val="single" w:sz="4" w:space="0" w:color="auto"/>
            </w:tcBorders>
            <w:noWrap/>
            <w:hideMark/>
          </w:tcPr>
          <w:p w:rsidR="009747F6" w:rsidRPr="008759EB" w:rsidRDefault="009747F6" w:rsidP="005A675B">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5 этап строительства «Реконструкция контейнерной площадки №4»          </w:t>
            </w:r>
          </w:p>
        </w:tc>
        <w:tc>
          <w:tcPr>
            <w:tcW w:w="2228" w:type="pct"/>
            <w:tcBorders>
              <w:top w:val="single" w:sz="4" w:space="0" w:color="auto"/>
              <w:left w:val="nil"/>
              <w:bottom w:val="single" w:sz="4" w:space="0" w:color="auto"/>
              <w:right w:val="single" w:sz="4" w:space="0" w:color="auto"/>
            </w:tcBorders>
            <w:vAlign w:val="center"/>
            <w:hideMark/>
          </w:tcPr>
          <w:p w:rsidR="009747F6" w:rsidRPr="009747F6" w:rsidRDefault="009747F6" w:rsidP="009747F6">
            <w:pPr>
              <w:snapToGrid w:val="0"/>
              <w:ind w:firstLine="0"/>
              <w:jc w:val="center"/>
              <w:rPr>
                <w:sz w:val="24"/>
                <w:szCs w:val="24"/>
              </w:rPr>
            </w:pPr>
            <w:r w:rsidRPr="009747F6">
              <w:rPr>
                <w:i/>
                <w:sz w:val="24"/>
                <w:szCs w:val="24"/>
              </w:rPr>
              <w:t>не более 180</w:t>
            </w:r>
            <w:r w:rsidRPr="009747F6">
              <w:rPr>
                <w:sz w:val="24"/>
                <w:szCs w:val="24"/>
              </w:rPr>
              <w:t>календарных дней</w:t>
            </w:r>
          </w:p>
        </w:tc>
      </w:tr>
    </w:tbl>
    <w:p w:rsidR="0016048F" w:rsidRDefault="0016048F" w:rsidP="0016048F">
      <w:pPr>
        <w:pStyle w:val="a3"/>
        <w:ind w:left="1069" w:firstLine="0"/>
      </w:pPr>
    </w:p>
    <w:p w:rsidR="00B90B39" w:rsidRDefault="00207D10" w:rsidP="00B90B39">
      <w:pPr>
        <w:pStyle w:val="a3"/>
        <w:numPr>
          <w:ilvl w:val="0"/>
          <w:numId w:val="1"/>
        </w:numPr>
        <w:ind w:left="0" w:firstLine="709"/>
      </w:pPr>
      <w:r>
        <w:t>Р</w:t>
      </w:r>
      <w:r w:rsidR="00B90B39" w:rsidRPr="00B90B39">
        <w:t xml:space="preserve">аздел </w:t>
      </w:r>
      <w:r w:rsidR="00B90B39">
        <w:t>5</w:t>
      </w:r>
      <w:r w:rsidR="00B90B39" w:rsidRPr="00B90B39">
        <w:t>. «</w:t>
      </w:r>
      <w:r w:rsidR="00B90B39">
        <w:t>Информационная карта</w:t>
      </w:r>
      <w:r w:rsidR="00B90B39" w:rsidRPr="00B90B39">
        <w:t>» изложить в следующей редакции:</w:t>
      </w:r>
    </w:p>
    <w:p w:rsidR="00207D10" w:rsidRPr="008759EB" w:rsidRDefault="00B90B39" w:rsidP="00924FB6">
      <w:pPr>
        <w:pStyle w:val="a3"/>
        <w:ind w:left="0"/>
        <w:rPr>
          <w:rFonts w:cs="Times New Roman"/>
          <w:szCs w:val="28"/>
        </w:rPr>
      </w:pPr>
      <w:r>
        <w:t>«</w:t>
      </w:r>
      <w:r w:rsidR="00207D10" w:rsidRPr="008759EB">
        <w:rPr>
          <w:rFonts w:cs="Times New Roman"/>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p w:rsidR="00207D10" w:rsidRPr="008759EB" w:rsidRDefault="00207D10" w:rsidP="00207D10">
      <w:pPr>
        <w:pStyle w:val="13"/>
        <w:ind w:firstLine="0"/>
        <w:rPr>
          <w:rFonts w:ascii="Times New Roman" w:hAnsi="Times New Roman" w:cs="Times New Roman"/>
          <w:b/>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2"/>
        <w:gridCol w:w="6769"/>
      </w:tblGrid>
      <w:tr w:rsidR="00207D10" w:rsidRPr="00207D10" w:rsidTr="005A675B">
        <w:tc>
          <w:tcPr>
            <w:tcW w:w="534"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207D10" w:rsidP="00207D10">
            <w:pPr>
              <w:pStyle w:val="Default"/>
              <w:jc w:val="center"/>
              <w:rPr>
                <w:b/>
              </w:rPr>
            </w:pPr>
            <w:r w:rsidRPr="00207D10">
              <w:rPr>
                <w:b/>
                <w:color w:val="auto"/>
              </w:rPr>
              <w:t xml:space="preserve">№ </w:t>
            </w:r>
            <w:proofErr w:type="gramStart"/>
            <w:r w:rsidRPr="00207D10">
              <w:rPr>
                <w:b/>
                <w:color w:val="auto"/>
              </w:rPr>
              <w:t>п</w:t>
            </w:r>
            <w:proofErr w:type="gramEnd"/>
            <w:r w:rsidRPr="00207D10">
              <w:rPr>
                <w:b/>
                <w:color w:val="auto"/>
              </w:rPr>
              <w:t>/п</w:t>
            </w:r>
          </w:p>
        </w:tc>
        <w:tc>
          <w:tcPr>
            <w:tcW w:w="2551"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207D10" w:rsidP="00207D10">
            <w:pPr>
              <w:pStyle w:val="Default"/>
              <w:jc w:val="center"/>
              <w:rPr>
                <w:b/>
                <w:color w:val="auto"/>
              </w:rPr>
            </w:pPr>
            <w:r w:rsidRPr="00207D10">
              <w:rPr>
                <w:b/>
                <w:color w:val="auto"/>
              </w:rPr>
              <w:t xml:space="preserve">Наименование </w:t>
            </w:r>
            <w:proofErr w:type="gramStart"/>
            <w:r w:rsidRPr="00207D10">
              <w:rPr>
                <w:b/>
                <w:color w:val="auto"/>
              </w:rPr>
              <w:t>п</w:t>
            </w:r>
            <w:proofErr w:type="gramEnd"/>
            <w:r w:rsidRPr="00207D10">
              <w:rPr>
                <w:b/>
                <w:color w:val="auto"/>
              </w:rPr>
              <w:t>/п</w:t>
            </w:r>
          </w:p>
        </w:tc>
        <w:tc>
          <w:tcPr>
            <w:tcW w:w="6768"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207D10" w:rsidP="00207D10">
            <w:pPr>
              <w:pStyle w:val="Default"/>
              <w:jc w:val="center"/>
              <w:rPr>
                <w:b/>
                <w:color w:val="auto"/>
              </w:rPr>
            </w:pPr>
            <w:r w:rsidRPr="00207D10">
              <w:rPr>
                <w:b/>
                <w:color w:val="auto"/>
              </w:rPr>
              <w:t>Содержание</w:t>
            </w:r>
            <w:r w:rsidRPr="00207D10">
              <w:rPr>
                <w:i/>
                <w:color w:val="auto"/>
              </w:rPr>
              <w:t xml:space="preserve"> </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07D10" w:rsidRPr="00207D10" w:rsidRDefault="00207D10" w:rsidP="00207D10">
            <w:pPr>
              <w:pStyle w:val="Default"/>
              <w:rPr>
                <w:b/>
                <w:color w:val="auto"/>
              </w:rPr>
            </w:pPr>
            <w:r w:rsidRPr="00207D10">
              <w:rPr>
                <w:b/>
                <w:color w:val="auto"/>
              </w:rPr>
              <w:t>Предмет Открытого конкурса</w:t>
            </w:r>
          </w:p>
          <w:p w:rsidR="00207D10" w:rsidRPr="00207D10" w:rsidRDefault="00207D10" w:rsidP="00207D10">
            <w:pPr>
              <w:pStyle w:val="Default"/>
              <w:rPr>
                <w:b/>
                <w:color w:val="auto"/>
              </w:rPr>
            </w:pPr>
          </w:p>
        </w:tc>
        <w:tc>
          <w:tcPr>
            <w:tcW w:w="6768" w:type="dxa"/>
            <w:tcBorders>
              <w:top w:val="single" w:sz="4" w:space="0" w:color="auto"/>
              <w:left w:val="single" w:sz="4" w:space="0" w:color="auto"/>
              <w:bottom w:val="single" w:sz="4" w:space="0" w:color="auto"/>
              <w:right w:val="single" w:sz="4" w:space="0" w:color="auto"/>
            </w:tcBorders>
            <w:hideMark/>
          </w:tcPr>
          <w:p w:rsidR="00207D10" w:rsidRPr="009747F6" w:rsidRDefault="009747F6" w:rsidP="00207D10">
            <w:pPr>
              <w:rPr>
                <w:rFonts w:cs="Times New Roman"/>
                <w:sz w:val="24"/>
                <w:szCs w:val="24"/>
              </w:rPr>
            </w:pPr>
            <w:r w:rsidRPr="009747F6">
              <w:rPr>
                <w:sz w:val="24"/>
                <w:szCs w:val="24"/>
              </w:rPr>
              <w:t>Открытый конкурс среди субъектов МСП № ОК-МСП-СВЕРД-17-0045 по предмету закупки "Актуализация проекта реконструкции контейнерного терминала Блочная филиала ПАО "ТрансКонтейнер" на Свердловской железной дороге</w:t>
            </w:r>
            <w:proofErr w:type="gramStart"/>
            <w:r w:rsidRPr="009747F6">
              <w:rPr>
                <w:sz w:val="24"/>
                <w:szCs w:val="24"/>
              </w:rPr>
              <w:t>."</w:t>
            </w:r>
            <w:proofErr w:type="gramEnd"/>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Организатор Открытого конкурса, адрес, контактные лица и представители Заказчика</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sz w:val="24"/>
                <w:szCs w:val="24"/>
              </w:rPr>
            </w:pPr>
            <w:r w:rsidRPr="00207D10">
              <w:rPr>
                <w:rFonts w:ascii="Times New Roman" w:hAnsi="Times New Roman" w:cs="Times New Roman"/>
                <w:sz w:val="24"/>
                <w:szCs w:val="24"/>
              </w:rPr>
              <w:t xml:space="preserve">Организатором является ПАО «ТрансКонтейнер». Функции Организатора выполняет:   </w:t>
            </w:r>
          </w:p>
          <w:p w:rsidR="00207D10" w:rsidRPr="00207D10" w:rsidRDefault="00207D10" w:rsidP="00207D10">
            <w:pPr>
              <w:pStyle w:val="13"/>
              <w:ind w:firstLine="0"/>
              <w:rPr>
                <w:rFonts w:ascii="Times New Roman" w:hAnsi="Times New Roman" w:cs="Times New Roman"/>
                <w:sz w:val="24"/>
                <w:szCs w:val="24"/>
              </w:rPr>
            </w:pPr>
            <w:r w:rsidRPr="00207D10">
              <w:rPr>
                <w:rFonts w:ascii="Times New Roman" w:hAnsi="Times New Roman" w:cs="Times New Roman"/>
                <w:sz w:val="24"/>
                <w:szCs w:val="24"/>
              </w:rPr>
              <w:t>Постоянная рабочая группа Конкурсной комиссии филиала ПАО «ТрансКонтейнер» на Свердловской железной дороге Адрес: 620027, Екатеринбург, Николая Никонова, д. 8.</w:t>
            </w:r>
          </w:p>
          <w:p w:rsidR="00207D10" w:rsidRPr="00207D10" w:rsidRDefault="00207D10" w:rsidP="00207D10">
            <w:pPr>
              <w:pStyle w:val="13"/>
              <w:ind w:firstLine="0"/>
              <w:rPr>
                <w:rFonts w:ascii="Times New Roman" w:hAnsi="Times New Roman" w:cs="Times New Roman"/>
                <w:sz w:val="24"/>
                <w:szCs w:val="24"/>
              </w:rPr>
            </w:pPr>
            <w:r w:rsidRPr="00207D10">
              <w:rPr>
                <w:rFonts w:ascii="Times New Roman" w:hAnsi="Times New Roman" w:cs="Times New Roman"/>
                <w:sz w:val="24"/>
                <w:szCs w:val="24"/>
              </w:rPr>
              <w:t>Контактно</w:t>
            </w:r>
            <w:proofErr w:type="gramStart"/>
            <w:r w:rsidRPr="00207D10">
              <w:rPr>
                <w:rFonts w:ascii="Times New Roman" w:hAnsi="Times New Roman" w:cs="Times New Roman"/>
                <w:sz w:val="24"/>
                <w:szCs w:val="24"/>
              </w:rPr>
              <w:t>е(</w:t>
            </w:r>
            <w:proofErr w:type="spellStart"/>
            <w:proofErr w:type="gramEnd"/>
            <w:r w:rsidRPr="00207D10">
              <w:rPr>
                <w:rFonts w:ascii="Times New Roman" w:hAnsi="Times New Roman" w:cs="Times New Roman"/>
                <w:sz w:val="24"/>
                <w:szCs w:val="24"/>
              </w:rPr>
              <w:t>ые</w:t>
            </w:r>
            <w:proofErr w:type="spellEnd"/>
            <w:r w:rsidRPr="00207D10">
              <w:rPr>
                <w:rFonts w:ascii="Times New Roman" w:hAnsi="Times New Roman" w:cs="Times New Roman"/>
                <w:sz w:val="24"/>
                <w:szCs w:val="24"/>
              </w:rPr>
              <w:t xml:space="preserve">) лицо(а) Заказчика: </w:t>
            </w:r>
          </w:p>
          <w:p w:rsidR="00207D10" w:rsidRPr="00207D10" w:rsidRDefault="00207D10" w:rsidP="00207D10">
            <w:pPr>
              <w:pStyle w:val="13"/>
              <w:ind w:firstLine="0"/>
              <w:rPr>
                <w:rFonts w:ascii="Times New Roman" w:hAnsi="Times New Roman" w:cs="Times New Roman"/>
                <w:sz w:val="24"/>
                <w:szCs w:val="24"/>
              </w:rPr>
            </w:pPr>
            <w:r w:rsidRPr="00207D10">
              <w:rPr>
                <w:rFonts w:ascii="Times New Roman" w:hAnsi="Times New Roman" w:cs="Times New Roman"/>
                <w:sz w:val="24"/>
                <w:szCs w:val="24"/>
              </w:rPr>
              <w:t xml:space="preserve">Корепанов Иван Вячеславович, тел. +7 (343) 380-12-00 (доб. 5050), электронный адрес </w:t>
            </w:r>
            <w:hyperlink r:id="rId7" w:history="1">
              <w:r w:rsidRPr="00207D10">
                <w:rPr>
                  <w:rStyle w:val="a8"/>
                  <w:rFonts w:ascii="Times New Roman" w:hAnsi="Times New Roman" w:cs="Times New Roman"/>
                  <w:sz w:val="24"/>
                  <w:szCs w:val="24"/>
                </w:rPr>
                <w:t>KorepanovIV@trcont.ru</w:t>
              </w:r>
            </w:hyperlink>
            <w:r w:rsidRPr="00207D10">
              <w:rPr>
                <w:rFonts w:ascii="Times New Roman" w:hAnsi="Times New Roman" w:cs="Times New Roman"/>
                <w:sz w:val="24"/>
                <w:szCs w:val="24"/>
              </w:rPr>
              <w:t>,</w:t>
            </w:r>
            <w:r w:rsidRPr="00207D10">
              <w:rPr>
                <w:rFonts w:ascii="Times New Roman" w:hAnsi="Times New Roman" w:cs="Times New Roman"/>
                <w:color w:val="000000"/>
                <w:sz w:val="24"/>
                <w:szCs w:val="24"/>
              </w:rPr>
              <w:t xml:space="preserve"> факс +7 (343)380-12-00 (доб.5007)</w:t>
            </w:r>
          </w:p>
          <w:p w:rsidR="00207D10" w:rsidRPr="00207D10" w:rsidRDefault="00207D10" w:rsidP="00207D10">
            <w:pPr>
              <w:pStyle w:val="13"/>
              <w:ind w:firstLine="0"/>
              <w:rPr>
                <w:rFonts w:ascii="Times New Roman" w:hAnsi="Times New Roman" w:cs="Times New Roman"/>
                <w:sz w:val="24"/>
                <w:szCs w:val="24"/>
              </w:rPr>
            </w:pPr>
            <w:r w:rsidRPr="00207D10">
              <w:rPr>
                <w:rFonts w:ascii="Times New Roman" w:hAnsi="Times New Roman" w:cs="Times New Roman"/>
                <w:sz w:val="24"/>
                <w:szCs w:val="24"/>
              </w:rPr>
              <w:t>Контактно</w:t>
            </w:r>
            <w:proofErr w:type="gramStart"/>
            <w:r w:rsidRPr="00207D10">
              <w:rPr>
                <w:rFonts w:ascii="Times New Roman" w:hAnsi="Times New Roman" w:cs="Times New Roman"/>
                <w:sz w:val="24"/>
                <w:szCs w:val="24"/>
              </w:rPr>
              <w:t>е(</w:t>
            </w:r>
            <w:proofErr w:type="spellStart"/>
            <w:proofErr w:type="gramEnd"/>
            <w:r w:rsidRPr="00207D10">
              <w:rPr>
                <w:rFonts w:ascii="Times New Roman" w:hAnsi="Times New Roman" w:cs="Times New Roman"/>
                <w:sz w:val="24"/>
                <w:szCs w:val="24"/>
              </w:rPr>
              <w:t>ые</w:t>
            </w:r>
            <w:proofErr w:type="spellEnd"/>
            <w:r w:rsidRPr="00207D10">
              <w:rPr>
                <w:rFonts w:ascii="Times New Roman" w:hAnsi="Times New Roman" w:cs="Times New Roman"/>
                <w:sz w:val="24"/>
                <w:szCs w:val="24"/>
              </w:rPr>
              <w:t xml:space="preserve">) лицо(а) Организатора: </w:t>
            </w:r>
          </w:p>
          <w:p w:rsidR="00207D10" w:rsidRPr="00207D10" w:rsidRDefault="00207D10" w:rsidP="00207D10">
            <w:pPr>
              <w:pStyle w:val="13"/>
              <w:ind w:firstLine="0"/>
              <w:rPr>
                <w:rFonts w:ascii="Times New Roman" w:hAnsi="Times New Roman" w:cs="Times New Roman"/>
                <w:sz w:val="24"/>
                <w:szCs w:val="24"/>
              </w:rPr>
            </w:pPr>
            <w:r w:rsidRPr="00207D10">
              <w:rPr>
                <w:rFonts w:ascii="Times New Roman" w:hAnsi="Times New Roman" w:cs="Times New Roman"/>
                <w:color w:val="000000"/>
                <w:sz w:val="24"/>
                <w:szCs w:val="24"/>
              </w:rPr>
              <w:t>Корепанов Иван Вячеславович, тел. +7(343) 380-12-00 (доб. 5050), электронный адрес KorepanovIV@trcont.ru, факс +7 (343)380-12-00 (доб.5007)</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3.</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Дата опубликования извещения о проведении Открытого конкурса</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34"/>
              <w:rPr>
                <w:rFonts w:ascii="Times New Roman" w:hAnsi="Times New Roman" w:cs="Times New Roman"/>
                <w:b/>
                <w:sz w:val="24"/>
                <w:szCs w:val="24"/>
              </w:rPr>
            </w:pPr>
            <w:r w:rsidRPr="00207D10">
              <w:rPr>
                <w:rFonts w:ascii="Times New Roman" w:hAnsi="Times New Roman" w:cs="Times New Roman"/>
                <w:sz w:val="24"/>
                <w:szCs w:val="24"/>
                <w:shd w:val="clear" w:color="auto" w:fill="FFFF00"/>
              </w:rPr>
              <w:t>«30» ноября 2017 г.</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207D10" w:rsidRPr="00207D10" w:rsidRDefault="00207D10" w:rsidP="00207D10">
            <w:pPr>
              <w:pStyle w:val="Default"/>
              <w:rPr>
                <w:b/>
                <w:color w:val="auto"/>
              </w:rPr>
            </w:pPr>
            <w:r w:rsidRPr="00207D10">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207D10" w:rsidRPr="00207D10" w:rsidRDefault="00207D10" w:rsidP="00207D10">
            <w:pPr>
              <w:pStyle w:val="Default"/>
              <w:rPr>
                <w:b/>
                <w:color w:val="auto"/>
              </w:rPr>
            </w:pP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sz w:val="24"/>
                <w:szCs w:val="24"/>
              </w:rPr>
            </w:pPr>
            <w:proofErr w:type="gramStart"/>
            <w:r w:rsidRPr="00207D10">
              <w:rPr>
                <w:rFonts w:ascii="Times New Roman" w:hAnsi="Times New Roman" w:cs="Times New Roman"/>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sidRPr="00207D10">
              <w:rPr>
                <w:rFonts w:ascii="Times New Roman" w:hAnsi="Times New Roman" w:cs="Times New Roman"/>
                <w:sz w:val="24"/>
                <w:szCs w:val="24"/>
              </w:rPr>
              <w:br/>
              <w:t>ПАО «ТрансКонтейнер» (</w:t>
            </w:r>
            <w:hyperlink r:id="rId8" w:history="1">
              <w:r w:rsidRPr="00207D10">
                <w:rPr>
                  <w:rStyle w:val="a8"/>
                  <w:rFonts w:ascii="Times New Roman" w:hAnsi="Times New Roman" w:cs="Times New Roman"/>
                  <w:sz w:val="24"/>
                  <w:szCs w:val="24"/>
                </w:rPr>
                <w:t>http://www.trcont.ru</w:t>
              </w:r>
            </w:hyperlink>
            <w:r w:rsidRPr="00207D10">
              <w:rPr>
                <w:rFonts w:ascii="Times New Roman" w:hAnsi="Times New Roman" w:cs="Times New Roman"/>
                <w:sz w:val="24"/>
                <w:szCs w:val="24"/>
              </w:rPr>
              <w:t>) и,</w:t>
            </w:r>
            <w:r w:rsidRPr="00207D10">
              <w:rPr>
                <w:rFonts w:ascii="Times New Roman" w:hAnsi="Times New Roman" w:cs="Times New Roman"/>
                <w:color w:val="000000"/>
                <w:sz w:val="24"/>
                <w:szCs w:val="24"/>
                <w:shd w:val="clear" w:color="auto" w:fill="FFFFFF"/>
              </w:rPr>
              <w:t xml:space="preserve"> </w:t>
            </w:r>
            <w:r w:rsidRPr="00207D10">
              <w:rPr>
                <w:rFonts w:ascii="Times New Roman" w:hAnsi="Times New Roman" w:cs="Times New Roman"/>
                <w:sz w:val="24"/>
                <w:szCs w:val="24"/>
              </w:rPr>
              <w:t>в предусмотренных законодательством Российской Федерации случаях</w:t>
            </w:r>
            <w:proofErr w:type="gramEnd"/>
            <w:r w:rsidRPr="00207D10">
              <w:rPr>
                <w:rFonts w:ascii="Times New Roman" w:hAnsi="Times New Roman" w:cs="Times New Roman"/>
                <w:sz w:val="24"/>
                <w:szCs w:val="24"/>
              </w:rPr>
              <w:t>, на официальном сайте единой информационной системы в сфере закупок в информационно-телекоммуникационной сети «Интернет» (</w:t>
            </w:r>
            <w:hyperlink r:id="rId9" w:history="1">
              <w:r w:rsidRPr="00207D10">
                <w:rPr>
                  <w:rStyle w:val="a8"/>
                  <w:rFonts w:ascii="Times New Roman" w:hAnsi="Times New Roman" w:cs="Times New Roman"/>
                  <w:sz w:val="24"/>
                  <w:szCs w:val="24"/>
                </w:rPr>
                <w:t>www.zakupki.gov.ru</w:t>
              </w:r>
            </w:hyperlink>
            <w:r w:rsidRPr="00207D10">
              <w:rPr>
                <w:rFonts w:ascii="Times New Roman" w:hAnsi="Times New Roman" w:cs="Times New Roman"/>
                <w:sz w:val="24"/>
                <w:szCs w:val="24"/>
              </w:rPr>
              <w:t>) (далее – Официальный сайт).</w:t>
            </w:r>
          </w:p>
          <w:p w:rsidR="00207D10" w:rsidRPr="00207D10" w:rsidRDefault="00207D10" w:rsidP="00207D10">
            <w:pPr>
              <w:pStyle w:val="13"/>
              <w:rPr>
                <w:rFonts w:ascii="Times New Roman" w:hAnsi="Times New Roman" w:cs="Times New Roman"/>
                <w:i/>
                <w:sz w:val="24"/>
                <w:szCs w:val="24"/>
              </w:rPr>
            </w:pPr>
            <w:proofErr w:type="gramStart"/>
            <w:r w:rsidRPr="00207D10">
              <w:rPr>
                <w:rFonts w:ascii="Times New Roman" w:hAnsi="Times New Roman" w:cs="Times New Roman"/>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207D10">
              <w:rPr>
                <w:rFonts w:ascii="Times New Roman" w:hAnsi="Times New Roman" w:cs="Times New Roman"/>
                <w:sz w:val="24"/>
                <w:szCs w:val="24"/>
              </w:rPr>
              <w:t xml:space="preserve"> считается размещенной в установленном порядке.</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Начальная (максимальная) цена договора/ цена лота</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sz w:val="24"/>
                <w:szCs w:val="24"/>
              </w:rPr>
            </w:pPr>
            <w:r w:rsidRPr="00207D10">
              <w:rPr>
                <w:rFonts w:ascii="Times New Roman" w:hAnsi="Times New Roman" w:cs="Times New Roman"/>
                <w:sz w:val="24"/>
                <w:szCs w:val="24"/>
              </w:rPr>
              <w:t>Начальная максимальная цена договора составляет                            5 970 747,62 (пять миллионов девятьсот семьдесят тысяч семьсот сорок семь) рублей 62 копейки с учетом всех налогов (кроме НДС),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 xml:space="preserve">Место, дата начала и окончания подачи Заявок </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E2B32">
            <w:pPr>
              <w:pStyle w:val="13"/>
              <w:ind w:firstLine="0"/>
              <w:rPr>
                <w:rFonts w:ascii="Times New Roman" w:hAnsi="Times New Roman" w:cs="Times New Roman"/>
                <w:b/>
                <w:sz w:val="24"/>
                <w:szCs w:val="24"/>
              </w:rPr>
            </w:pPr>
            <w:proofErr w:type="gramStart"/>
            <w:r w:rsidRPr="00207D10">
              <w:rPr>
                <w:rFonts w:ascii="Times New Roman" w:hAnsi="Times New Roman" w:cs="Times New Roman"/>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14 часов 00 минут</w:t>
            </w:r>
            <w:r w:rsidRPr="00207D10">
              <w:rPr>
                <w:rFonts w:ascii="Times New Roman" w:hAnsi="Times New Roman" w:cs="Times New Roman"/>
                <w:sz w:val="24"/>
                <w:szCs w:val="24"/>
              </w:rPr>
              <w:br/>
            </w:r>
            <w:r w:rsidRPr="00207D10">
              <w:rPr>
                <w:rFonts w:ascii="Times New Roman" w:hAnsi="Times New Roman" w:cs="Times New Roman"/>
                <w:sz w:val="24"/>
                <w:szCs w:val="24"/>
                <w:shd w:val="clear" w:color="auto" w:fill="FFFF00"/>
              </w:rPr>
              <w:t>«</w:t>
            </w:r>
            <w:r w:rsidR="002E2B32">
              <w:rPr>
                <w:rFonts w:ascii="Times New Roman" w:hAnsi="Times New Roman" w:cs="Times New Roman"/>
                <w:sz w:val="24"/>
                <w:szCs w:val="24"/>
                <w:shd w:val="clear" w:color="auto" w:fill="FFFF00"/>
              </w:rPr>
              <w:t>11</w:t>
            </w:r>
            <w:r w:rsidRPr="00207D10">
              <w:rPr>
                <w:rFonts w:ascii="Times New Roman" w:hAnsi="Times New Roman" w:cs="Times New Roman"/>
                <w:sz w:val="24"/>
                <w:szCs w:val="24"/>
                <w:shd w:val="clear" w:color="auto" w:fill="FFFF00"/>
              </w:rPr>
              <w:t xml:space="preserve">» </w:t>
            </w:r>
            <w:r w:rsidR="002E2B32">
              <w:rPr>
                <w:rFonts w:ascii="Times New Roman" w:hAnsi="Times New Roman" w:cs="Times New Roman"/>
                <w:sz w:val="24"/>
                <w:szCs w:val="24"/>
                <w:shd w:val="clear" w:color="auto" w:fill="FFFF00"/>
              </w:rPr>
              <w:t>апреля</w:t>
            </w:r>
            <w:r w:rsidRPr="00207D10">
              <w:rPr>
                <w:rFonts w:ascii="Times New Roman" w:hAnsi="Times New Roman" w:cs="Times New Roman"/>
                <w:sz w:val="24"/>
                <w:szCs w:val="24"/>
                <w:shd w:val="clear" w:color="auto" w:fill="FFFF00"/>
              </w:rPr>
              <w:t xml:space="preserve"> 2018 г.</w:t>
            </w:r>
            <w:r w:rsidRPr="00207D10">
              <w:rPr>
                <w:rFonts w:ascii="Times New Roman" w:hAnsi="Times New Roman" w:cs="Times New Roman"/>
                <w:sz w:val="24"/>
                <w:szCs w:val="24"/>
              </w:rPr>
              <w:t xml:space="preserve"> по адресу, указанному в пункте 2 настоящей Информационной карты.</w:t>
            </w:r>
            <w:proofErr w:type="gramEnd"/>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7.</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Место, дата и время вскрытия Заявок</w:t>
            </w:r>
            <w:r w:rsidRPr="00207D10">
              <w:rPr>
                <w:b/>
                <w:color w:val="auto"/>
              </w:rPr>
              <w:tab/>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E2B32">
            <w:pPr>
              <w:pStyle w:val="13"/>
              <w:ind w:firstLine="0"/>
              <w:rPr>
                <w:rFonts w:ascii="Times New Roman" w:hAnsi="Times New Roman" w:cs="Times New Roman"/>
                <w:i/>
                <w:sz w:val="24"/>
                <w:szCs w:val="24"/>
              </w:rPr>
            </w:pPr>
            <w:r w:rsidRPr="00207D10">
              <w:rPr>
                <w:rFonts w:ascii="Times New Roman" w:hAnsi="Times New Roman" w:cs="Times New Roman"/>
                <w:sz w:val="24"/>
                <w:szCs w:val="24"/>
              </w:rPr>
              <w:t xml:space="preserve">Вскрытие Заявок состоится </w:t>
            </w:r>
            <w:r w:rsidRPr="00207D10">
              <w:rPr>
                <w:rFonts w:ascii="Times New Roman" w:hAnsi="Times New Roman" w:cs="Times New Roman"/>
                <w:sz w:val="24"/>
                <w:szCs w:val="24"/>
                <w:shd w:val="clear" w:color="auto" w:fill="FFFF00"/>
              </w:rPr>
              <w:t>«</w:t>
            </w:r>
            <w:r w:rsidR="002E2B32">
              <w:rPr>
                <w:rFonts w:ascii="Times New Roman" w:hAnsi="Times New Roman" w:cs="Times New Roman"/>
                <w:sz w:val="24"/>
                <w:szCs w:val="24"/>
                <w:shd w:val="clear" w:color="auto" w:fill="FFFF00"/>
              </w:rPr>
              <w:t>11</w:t>
            </w:r>
            <w:r w:rsidRPr="00207D10">
              <w:rPr>
                <w:rFonts w:ascii="Times New Roman" w:hAnsi="Times New Roman" w:cs="Times New Roman"/>
                <w:sz w:val="24"/>
                <w:szCs w:val="24"/>
                <w:shd w:val="clear" w:color="auto" w:fill="FFFF00"/>
              </w:rPr>
              <w:t>»</w:t>
            </w:r>
            <w:r w:rsidR="002E2B32">
              <w:rPr>
                <w:rFonts w:ascii="Times New Roman" w:hAnsi="Times New Roman" w:cs="Times New Roman"/>
                <w:sz w:val="24"/>
                <w:szCs w:val="24"/>
                <w:shd w:val="clear" w:color="auto" w:fill="FFFF00"/>
              </w:rPr>
              <w:t xml:space="preserve"> апреля </w:t>
            </w:r>
            <w:r w:rsidRPr="00207D10">
              <w:rPr>
                <w:rFonts w:ascii="Times New Roman" w:hAnsi="Times New Roman" w:cs="Times New Roman"/>
                <w:sz w:val="24"/>
                <w:szCs w:val="24"/>
                <w:shd w:val="clear" w:color="auto" w:fill="FFFF00"/>
              </w:rPr>
              <w:t>2018 г. в 14 часов 00 минут</w:t>
            </w:r>
            <w:r w:rsidRPr="00207D10">
              <w:rPr>
                <w:rFonts w:ascii="Times New Roman" w:hAnsi="Times New Roman" w:cs="Times New Roman"/>
                <w:sz w:val="24"/>
                <w:szCs w:val="24"/>
              </w:rPr>
              <w:t xml:space="preserve"> местного времени по адресу, указанному в пункте 2 настоящей Информационной карты.</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 xml:space="preserve">8. </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Оценка и сопоставление и Заявок</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E2B32">
            <w:pPr>
              <w:pStyle w:val="13"/>
              <w:ind w:firstLine="0"/>
              <w:rPr>
                <w:rFonts w:ascii="Times New Roman" w:hAnsi="Times New Roman" w:cs="Times New Roman"/>
                <w:sz w:val="24"/>
                <w:szCs w:val="24"/>
                <w:highlight w:val="cyan"/>
              </w:rPr>
            </w:pPr>
            <w:r w:rsidRPr="00207D10">
              <w:rPr>
                <w:rFonts w:ascii="Times New Roman" w:hAnsi="Times New Roman" w:cs="Times New Roman"/>
                <w:sz w:val="24"/>
                <w:szCs w:val="24"/>
              </w:rPr>
              <w:t xml:space="preserve">Оценка и сопоставление Заявок состоится </w:t>
            </w:r>
            <w:r w:rsidRPr="00207D10">
              <w:rPr>
                <w:rFonts w:ascii="Times New Roman" w:hAnsi="Times New Roman" w:cs="Times New Roman"/>
                <w:sz w:val="24"/>
                <w:szCs w:val="24"/>
              </w:rPr>
              <w:br/>
            </w:r>
            <w:r w:rsidRPr="00207D10">
              <w:rPr>
                <w:rFonts w:ascii="Times New Roman" w:hAnsi="Times New Roman" w:cs="Times New Roman"/>
                <w:sz w:val="24"/>
                <w:szCs w:val="24"/>
                <w:shd w:val="clear" w:color="auto" w:fill="FFFF00"/>
              </w:rPr>
              <w:t>«</w:t>
            </w:r>
            <w:r w:rsidR="002E2B32">
              <w:rPr>
                <w:rFonts w:ascii="Times New Roman" w:hAnsi="Times New Roman" w:cs="Times New Roman"/>
                <w:sz w:val="24"/>
                <w:szCs w:val="24"/>
                <w:shd w:val="clear" w:color="auto" w:fill="FFFF00"/>
              </w:rPr>
              <w:t>17</w:t>
            </w:r>
            <w:r w:rsidRPr="00207D10">
              <w:rPr>
                <w:rFonts w:ascii="Times New Roman" w:hAnsi="Times New Roman" w:cs="Times New Roman"/>
                <w:sz w:val="24"/>
                <w:szCs w:val="24"/>
                <w:shd w:val="clear" w:color="auto" w:fill="FFFF00"/>
              </w:rPr>
              <w:t xml:space="preserve">» </w:t>
            </w:r>
            <w:r w:rsidR="002E2B32">
              <w:rPr>
                <w:rFonts w:ascii="Times New Roman" w:hAnsi="Times New Roman" w:cs="Times New Roman"/>
                <w:sz w:val="24"/>
                <w:szCs w:val="24"/>
                <w:shd w:val="clear" w:color="auto" w:fill="FFFF00"/>
              </w:rPr>
              <w:t xml:space="preserve">апреля </w:t>
            </w:r>
            <w:r w:rsidRPr="00207D10">
              <w:rPr>
                <w:rFonts w:ascii="Times New Roman" w:hAnsi="Times New Roman" w:cs="Times New Roman"/>
                <w:sz w:val="24"/>
                <w:szCs w:val="24"/>
                <w:shd w:val="clear" w:color="auto" w:fill="FFFF00"/>
              </w:rPr>
              <w:t>2018 г. в 14 часов 00 минут</w:t>
            </w:r>
            <w:r w:rsidRPr="00207D10">
              <w:rPr>
                <w:rFonts w:ascii="Times New Roman" w:hAnsi="Times New Roman" w:cs="Times New Roman"/>
                <w:sz w:val="24"/>
                <w:szCs w:val="24"/>
              </w:rPr>
              <w:t xml:space="preserve"> местного времени по адресу, указанному в пункте 2 настоящей Информационной карты.</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9.</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Конкурсная комиссия</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sz w:val="24"/>
                <w:szCs w:val="24"/>
              </w:rPr>
            </w:pPr>
            <w:r w:rsidRPr="00207D10">
              <w:rPr>
                <w:rFonts w:ascii="Times New Roman" w:hAnsi="Times New Roman" w:cs="Times New Roman"/>
                <w:sz w:val="24"/>
                <w:szCs w:val="24"/>
              </w:rPr>
              <w:t>Решение об итогах Открытого конкурса принимается Конкурсной комиссией аппарата управления                        ПАО «ТрансКонтейнер».</w:t>
            </w:r>
          </w:p>
          <w:p w:rsidR="00207D10" w:rsidRPr="00207D10" w:rsidRDefault="00207D10" w:rsidP="00207D10">
            <w:pPr>
              <w:pStyle w:val="13"/>
              <w:ind w:firstLine="0"/>
              <w:rPr>
                <w:rFonts w:ascii="Times New Roman" w:hAnsi="Times New Roman" w:cs="Times New Roman"/>
                <w:sz w:val="24"/>
                <w:szCs w:val="24"/>
                <w:highlight w:val="cyan"/>
              </w:rPr>
            </w:pPr>
            <w:r w:rsidRPr="00207D10">
              <w:rPr>
                <w:rFonts w:ascii="Times New Roman" w:hAnsi="Times New Roman" w:cs="Times New Roman"/>
                <w:sz w:val="24"/>
                <w:szCs w:val="24"/>
              </w:rPr>
              <w:t>Адрес: 125047, Москва, Оружейный переулок, д.19.</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10.</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Подведение итогов</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E2B32">
            <w:pPr>
              <w:pStyle w:val="13"/>
              <w:ind w:firstLine="0"/>
              <w:rPr>
                <w:rFonts w:ascii="Times New Roman" w:hAnsi="Times New Roman" w:cs="Times New Roman"/>
                <w:sz w:val="24"/>
                <w:szCs w:val="24"/>
                <w:highlight w:val="cyan"/>
              </w:rPr>
            </w:pPr>
            <w:r w:rsidRPr="00207D10">
              <w:rPr>
                <w:rFonts w:ascii="Times New Roman" w:hAnsi="Times New Roman" w:cs="Times New Roman"/>
                <w:sz w:val="24"/>
                <w:szCs w:val="24"/>
              </w:rPr>
              <w:t xml:space="preserve">Подведение итогов состоится не позднее </w:t>
            </w:r>
            <w:r w:rsidRPr="00207D10">
              <w:rPr>
                <w:rFonts w:ascii="Times New Roman" w:hAnsi="Times New Roman" w:cs="Times New Roman"/>
                <w:sz w:val="24"/>
                <w:szCs w:val="24"/>
                <w:shd w:val="clear" w:color="auto" w:fill="FFFF00"/>
              </w:rPr>
              <w:t>14 часов 00 минут</w:t>
            </w:r>
            <w:r w:rsidRPr="00207D10">
              <w:rPr>
                <w:rFonts w:ascii="Times New Roman" w:hAnsi="Times New Roman" w:cs="Times New Roman"/>
                <w:sz w:val="24"/>
                <w:szCs w:val="24"/>
              </w:rPr>
              <w:br/>
              <w:t xml:space="preserve">местного времени </w:t>
            </w:r>
            <w:r w:rsidRPr="00207D10">
              <w:rPr>
                <w:rFonts w:ascii="Times New Roman" w:hAnsi="Times New Roman" w:cs="Times New Roman"/>
                <w:sz w:val="24"/>
                <w:szCs w:val="24"/>
                <w:shd w:val="clear" w:color="auto" w:fill="FFFF00"/>
              </w:rPr>
              <w:t>«</w:t>
            </w:r>
            <w:r w:rsidR="002E2B32" w:rsidRPr="00913C7D">
              <w:rPr>
                <w:rFonts w:ascii="Times New Roman" w:hAnsi="Times New Roman" w:cs="Times New Roman"/>
                <w:sz w:val="24"/>
                <w:szCs w:val="24"/>
                <w:shd w:val="clear" w:color="auto" w:fill="FFFF00"/>
              </w:rPr>
              <w:t>14</w:t>
            </w:r>
            <w:r w:rsidRPr="00207D10">
              <w:rPr>
                <w:rFonts w:ascii="Times New Roman" w:hAnsi="Times New Roman" w:cs="Times New Roman"/>
                <w:sz w:val="24"/>
                <w:szCs w:val="24"/>
                <w:shd w:val="clear" w:color="auto" w:fill="FFFF00"/>
              </w:rPr>
              <w:t xml:space="preserve">» </w:t>
            </w:r>
            <w:r w:rsidR="002E2B32">
              <w:rPr>
                <w:rFonts w:ascii="Times New Roman" w:hAnsi="Times New Roman" w:cs="Times New Roman"/>
                <w:sz w:val="24"/>
                <w:szCs w:val="24"/>
                <w:shd w:val="clear" w:color="auto" w:fill="FFFF00"/>
              </w:rPr>
              <w:t>июня</w:t>
            </w:r>
            <w:r w:rsidRPr="00207D10">
              <w:rPr>
                <w:rFonts w:ascii="Times New Roman" w:hAnsi="Times New Roman" w:cs="Times New Roman"/>
                <w:sz w:val="24"/>
                <w:szCs w:val="24"/>
                <w:shd w:val="clear" w:color="auto" w:fill="FFFF00"/>
              </w:rPr>
              <w:t xml:space="preserve"> 2018 г. </w:t>
            </w:r>
            <w:r w:rsidRPr="00207D10">
              <w:rPr>
                <w:rFonts w:ascii="Times New Roman" w:hAnsi="Times New Roman" w:cs="Times New Roman"/>
                <w:sz w:val="24"/>
                <w:szCs w:val="24"/>
              </w:rPr>
              <w:t>по адресу, указанному в пункте 9 Информационной карты.</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11.</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Условия оплаты за товар, выполнение работ, оказание услуг</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sz w:val="24"/>
                <w:szCs w:val="24"/>
              </w:rPr>
            </w:pPr>
            <w:r w:rsidRPr="00207D10">
              <w:rPr>
                <w:rFonts w:ascii="Times New Roman" w:hAnsi="Times New Roman" w:cs="Times New Roman"/>
                <w:sz w:val="24"/>
                <w:szCs w:val="24"/>
              </w:rPr>
              <w:t xml:space="preserve">Оплата работ производится по безналичному расчету. Авансирование не предусмотрено </w:t>
            </w:r>
          </w:p>
          <w:p w:rsidR="00207D10" w:rsidRPr="00207D10" w:rsidRDefault="00207D10" w:rsidP="00207D10">
            <w:pPr>
              <w:pStyle w:val="13"/>
              <w:rPr>
                <w:rFonts w:ascii="Times New Roman" w:hAnsi="Times New Roman" w:cs="Times New Roman"/>
                <w:sz w:val="24"/>
                <w:szCs w:val="24"/>
              </w:rPr>
            </w:pPr>
            <w:proofErr w:type="gramStart"/>
            <w:r w:rsidRPr="00207D10">
              <w:rPr>
                <w:rFonts w:ascii="Times New Roman" w:hAnsi="Times New Roman" w:cs="Times New Roman"/>
                <w:sz w:val="24"/>
                <w:szCs w:val="24"/>
              </w:rPr>
              <w:t>Оплата Работ производится после подписания Сторонами акта сдачи–приемки выполненного последнего этапа Работ формы ФПУ-26 на основании счета на весь объем выполненных работ, счета-фактуры Исполнителя в течение 30 (тридцати) календарных дней с даты получения Заказчиком счета на весь объем выполненных работ, счета-фактуры (с учетом условий, изложенных в разделе 5 проекта договора (приложение № 5 к настоящей документации о закупке))..</w:t>
            </w:r>
            <w:proofErr w:type="gramEnd"/>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12.</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 xml:space="preserve">Количество лотов </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eastAsia="Times New Roman" w:hAnsi="Times New Roman" w:cs="Times New Roman"/>
                <w:color w:val="000000"/>
                <w:sz w:val="24"/>
                <w:szCs w:val="24"/>
              </w:rPr>
              <w:t>1 лот</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13.</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 xml:space="preserve">Срок и место </w:t>
            </w:r>
            <w:r w:rsidRPr="00207D10">
              <w:rPr>
                <w:b/>
              </w:rPr>
              <w:t xml:space="preserve">поставки товара, </w:t>
            </w:r>
            <w:r w:rsidRPr="00207D10">
              <w:rPr>
                <w:b/>
                <w:color w:val="auto"/>
              </w:rPr>
              <w:t xml:space="preserve">выполнения </w:t>
            </w:r>
            <w:r w:rsidRPr="00207D10">
              <w:rPr>
                <w:b/>
              </w:rPr>
              <w:t xml:space="preserve"> работ, оказания услуг</w:t>
            </w:r>
          </w:p>
        </w:tc>
        <w:tc>
          <w:tcPr>
            <w:tcW w:w="6768" w:type="dxa"/>
            <w:tcBorders>
              <w:top w:val="single" w:sz="4" w:space="0" w:color="auto"/>
              <w:left w:val="single" w:sz="4" w:space="0" w:color="auto"/>
              <w:bottom w:val="single" w:sz="4" w:space="0" w:color="auto"/>
              <w:right w:val="single" w:sz="4" w:space="0" w:color="auto"/>
            </w:tcBorders>
            <w:hideMark/>
          </w:tcPr>
          <w:p w:rsidR="00207D10" w:rsidRDefault="00207D10" w:rsidP="00FF3586">
            <w:pPr>
              <w:ind w:firstLine="0"/>
              <w:rPr>
                <w:rFonts w:cs="Times New Roman"/>
                <w:sz w:val="24"/>
                <w:szCs w:val="24"/>
              </w:rPr>
            </w:pPr>
            <w:r w:rsidRPr="00207D10">
              <w:rPr>
                <w:rFonts w:cs="Times New Roman"/>
                <w:b/>
                <w:bCs/>
                <w:sz w:val="24"/>
                <w:szCs w:val="24"/>
              </w:rPr>
              <w:t xml:space="preserve">Срок </w:t>
            </w:r>
            <w:r w:rsidRPr="00207D10">
              <w:rPr>
                <w:rFonts w:cs="Times New Roman"/>
                <w:b/>
                <w:sz w:val="24"/>
                <w:szCs w:val="24"/>
              </w:rPr>
              <w:t>выполнения работ, оказания услуг, поставки товара и т.д.</w:t>
            </w:r>
            <w:r w:rsidRPr="00207D10">
              <w:rPr>
                <w:rFonts w:cs="Times New Roman"/>
                <w:b/>
                <w:bCs/>
                <w:sz w:val="24"/>
                <w:szCs w:val="24"/>
              </w:rPr>
              <w:t xml:space="preserve">: </w:t>
            </w:r>
            <w:r w:rsidR="00FF3586" w:rsidRPr="00FF3586">
              <w:rPr>
                <w:sz w:val="24"/>
                <w:szCs w:val="24"/>
              </w:rPr>
              <w:t>не более 180 (ста восьмидесяти) календарных дней с даты передачи исходной информации в соответствии с подпунктом 23.1 таблицы пункта 4.3 и пунктом 4.7 настоящего Технического задания</w:t>
            </w:r>
            <w:r w:rsidRPr="00FF3586">
              <w:rPr>
                <w:rFonts w:cs="Times New Roman"/>
                <w:sz w:val="24"/>
                <w:szCs w:val="24"/>
              </w:rPr>
              <w:t>.</w:t>
            </w:r>
          </w:p>
          <w:p w:rsidR="00FF3586" w:rsidRPr="00207D10" w:rsidRDefault="00FF3586" w:rsidP="00FF3586">
            <w:pPr>
              <w:ind w:firstLine="0"/>
              <w:rPr>
                <w:rFonts w:cs="Times New Roman"/>
                <w:sz w:val="24"/>
                <w:szCs w:val="24"/>
              </w:rPr>
            </w:pPr>
          </w:p>
          <w:p w:rsidR="00207D10" w:rsidRPr="00207D10" w:rsidRDefault="00207D10" w:rsidP="00207D10">
            <w:pPr>
              <w:pStyle w:val="Default"/>
              <w:jc w:val="both"/>
              <w:rPr>
                <w:b/>
                <w:color w:val="auto"/>
              </w:rPr>
            </w:pPr>
            <w:proofErr w:type="gramStart"/>
            <w:r w:rsidRPr="00207D10">
              <w:rPr>
                <w:b/>
                <w:bCs/>
                <w:color w:val="auto"/>
              </w:rPr>
              <w:t xml:space="preserve">Место </w:t>
            </w:r>
            <w:r w:rsidRPr="00207D10">
              <w:rPr>
                <w:b/>
                <w:color w:val="auto"/>
              </w:rPr>
              <w:t xml:space="preserve">выполнения работ, оказания услуг, поставки товара и т.д.: </w:t>
            </w:r>
            <w:r w:rsidRPr="00207D10">
              <w:rPr>
                <w:rFonts w:eastAsia="Times New Roman"/>
              </w:rPr>
              <w:t>Российская Федерация, г. Пермь, ул. Докучаева, д.60.</w:t>
            </w:r>
            <w:proofErr w:type="gramEnd"/>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14.</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Состав и количество (объем) товара, работ, услуг</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sz w:val="24"/>
                <w:szCs w:val="24"/>
              </w:rPr>
            </w:pPr>
            <w:r w:rsidRPr="00207D10">
              <w:rPr>
                <w:rFonts w:ascii="Times New Roman" w:eastAsia="Times New Roman" w:hAnsi="Times New Roman" w:cs="Times New Roman"/>
                <w:color w:val="000000"/>
                <w:sz w:val="24"/>
                <w:szCs w:val="24"/>
              </w:rPr>
              <w:t>Состав и объем услуг определен в разделе 4 «Техническое задание»</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15.</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 xml:space="preserve">Официальный язык </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a5"/>
              <w:widowControl w:val="0"/>
              <w:autoSpaceDE w:val="0"/>
              <w:ind w:left="0"/>
              <w:jc w:val="both"/>
              <w:rPr>
                <w:rFonts w:ascii="Times New Roman" w:hAnsi="Times New Roman" w:cs="Times New Roman"/>
              </w:rPr>
            </w:pPr>
            <w:r w:rsidRPr="00207D10">
              <w:rPr>
                <w:rFonts w:ascii="Times New Roman" w:hAnsi="Times New Roman" w:cs="Times New Roman"/>
              </w:rPr>
              <w:t xml:space="preserve">Русский язык. Вся переписка, связанная с проведением Открытого конкурса, ведется на русском языке.  </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16.</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 xml:space="preserve">Валюта Открытого конкурса </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sz w:val="24"/>
                <w:szCs w:val="24"/>
              </w:rPr>
              <w:t>Рубли РФ</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17.</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 xml:space="preserve">Требования, предъявляемые к претендентам и Заявке на участие в Открытом конкурсе </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ind w:firstLine="540"/>
              <w:rPr>
                <w:rFonts w:cs="Times New Roman"/>
                <w:sz w:val="24"/>
                <w:szCs w:val="24"/>
              </w:rPr>
            </w:pPr>
            <w:r w:rsidRPr="00207D10">
              <w:rPr>
                <w:rFonts w:cs="Times New Roman"/>
                <w:sz w:val="24"/>
                <w:szCs w:val="24"/>
              </w:rPr>
              <w:t xml:space="preserve">1. Помимо указанных в пунктах 2.1 - 2.3 настоящей документации требований к претенденту, участнику предъявляются следующие требования: </w:t>
            </w:r>
          </w:p>
          <w:p w:rsidR="00207D10" w:rsidRPr="00207D10" w:rsidRDefault="00207D10" w:rsidP="00207D10">
            <w:pPr>
              <w:ind w:firstLine="539"/>
              <w:rPr>
                <w:rFonts w:cs="Times New Roman"/>
                <w:sz w:val="24"/>
                <w:szCs w:val="24"/>
              </w:rPr>
            </w:pPr>
            <w:r w:rsidRPr="00207D10">
              <w:rPr>
                <w:rFonts w:cs="Times New Roman"/>
                <w:sz w:val="24"/>
                <w:szCs w:val="24"/>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207D10" w:rsidRPr="00207D10" w:rsidRDefault="00207D10" w:rsidP="00207D10">
            <w:pPr>
              <w:pStyle w:val="a6"/>
              <w:ind w:firstLine="539"/>
              <w:rPr>
                <w:sz w:val="24"/>
              </w:rPr>
            </w:pPr>
            <w:r w:rsidRPr="00207D10">
              <w:rPr>
                <w:sz w:val="24"/>
              </w:rPr>
              <w:t xml:space="preserve">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207D10" w:rsidRPr="00207D10" w:rsidRDefault="00207D10" w:rsidP="00207D10">
            <w:pPr>
              <w:pStyle w:val="a6"/>
              <w:ind w:firstLine="539"/>
              <w:rPr>
                <w:sz w:val="24"/>
              </w:rPr>
            </w:pPr>
            <w:r w:rsidRPr="00207D10">
              <w:rPr>
                <w:sz w:val="24"/>
              </w:rPr>
              <w:t>1.3 наличие опыта выполнения проектно-изыскательских работ за период 2015-2018 годов с суммарной стоимостью договоров не менее 20 % от начальной (максимальной) цены договора/цены лота;</w:t>
            </w:r>
          </w:p>
          <w:p w:rsidR="00207D10" w:rsidRPr="00207D10" w:rsidRDefault="00207D10" w:rsidP="00207D10">
            <w:pPr>
              <w:pStyle w:val="a6"/>
              <w:ind w:firstLine="539"/>
              <w:rPr>
                <w:sz w:val="24"/>
              </w:rPr>
            </w:pPr>
            <w:r w:rsidRPr="00207D10">
              <w:rPr>
                <w:sz w:val="24"/>
              </w:rPr>
              <w:t xml:space="preserve">1.4 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в отношении особо опасных, технически сложных и уникальных объектов капитального строительства (кроме объектов использования атомной энергии). Претендент/участник считается соответствующим данному требованию при соблюдении в совокупности следующих условий: </w:t>
            </w:r>
          </w:p>
          <w:p w:rsidR="00207D10" w:rsidRPr="00207D10" w:rsidRDefault="00207D10" w:rsidP="00207D10">
            <w:pPr>
              <w:ind w:firstLine="743"/>
              <w:rPr>
                <w:rFonts w:cs="Times New Roman"/>
                <w:color w:val="000000"/>
                <w:sz w:val="24"/>
                <w:szCs w:val="24"/>
              </w:rPr>
            </w:pPr>
            <w:r w:rsidRPr="00207D10">
              <w:rPr>
                <w:rFonts w:cs="Times New Roman"/>
                <w:color w:val="000000"/>
                <w:sz w:val="24"/>
                <w:szCs w:val="24"/>
              </w:rPr>
              <w:t>- является членом саморегулируемой организации в области архитектурно-строительного проектирования;</w:t>
            </w:r>
          </w:p>
          <w:p w:rsidR="00207D10" w:rsidRPr="00207D10" w:rsidRDefault="00207D10" w:rsidP="00207D10">
            <w:pPr>
              <w:ind w:firstLine="743"/>
              <w:rPr>
                <w:rFonts w:cs="Times New Roman"/>
                <w:sz w:val="24"/>
                <w:szCs w:val="24"/>
              </w:rPr>
            </w:pPr>
            <w:r w:rsidRPr="00207D10">
              <w:rPr>
                <w:rFonts w:cs="Times New Roman"/>
                <w:sz w:val="24"/>
                <w:szCs w:val="24"/>
              </w:rPr>
              <w:t>- наличие у саморегулируемой организации, членом которой является претендент/участник,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w:t>
            </w:r>
          </w:p>
          <w:p w:rsidR="00207D10" w:rsidRPr="00207D10" w:rsidRDefault="00207D10" w:rsidP="00207D10">
            <w:pPr>
              <w:ind w:firstLine="743"/>
              <w:rPr>
                <w:rFonts w:cs="Times New Roman"/>
                <w:sz w:val="24"/>
                <w:szCs w:val="24"/>
              </w:rPr>
            </w:pPr>
            <w:proofErr w:type="gramStart"/>
            <w:r w:rsidRPr="00207D10">
              <w:rPr>
                <w:rFonts w:cs="Times New Roman"/>
                <w:sz w:val="24"/>
                <w:szCs w:val="24"/>
              </w:rPr>
              <w:t>- совокупный размер неисполненных обязательств, принятых на себя претендентом/участником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открытого конкурса, не превышает предельный размер обязательств, исходя из которого претендентом/участником настоящего открытого конкурса был внесен взнос в компенсационный фонд обеспечения договорных обязательств в соответствии с частью</w:t>
            </w:r>
            <w:proofErr w:type="gramEnd"/>
            <w:r w:rsidRPr="00207D10">
              <w:rPr>
                <w:rFonts w:cs="Times New Roman"/>
                <w:sz w:val="24"/>
                <w:szCs w:val="24"/>
              </w:rPr>
              <w:t xml:space="preserve"> 11 статьи 55.16 Градостроительного кодекса Российской Федерации.</w:t>
            </w:r>
          </w:p>
          <w:p w:rsidR="00207D10" w:rsidRPr="00207D10" w:rsidRDefault="00207D10" w:rsidP="00207D10">
            <w:pPr>
              <w:pStyle w:val="a6"/>
              <w:ind w:firstLine="539"/>
              <w:rPr>
                <w:sz w:val="24"/>
              </w:rPr>
            </w:pPr>
            <w:r w:rsidRPr="00207D10">
              <w:rPr>
                <w:sz w:val="24"/>
              </w:rPr>
              <w:t xml:space="preserve">1.5 претендент/участник или организация, привлекаемая для выполнения </w:t>
            </w:r>
            <w:r w:rsidRPr="00207D10">
              <w:rPr>
                <w:rFonts w:eastAsia="Times New Roman"/>
                <w:sz w:val="24"/>
              </w:rPr>
              <w:t>инженерных изысканий</w:t>
            </w:r>
            <w:r w:rsidRPr="00207D10">
              <w:rPr>
                <w:sz w:val="24"/>
              </w:rPr>
              <w:t xml:space="preserve"> (субподрядчик), должны соответствовать требованиям, установленным законодательством Российской Федерации. </w:t>
            </w:r>
          </w:p>
          <w:p w:rsidR="00207D10" w:rsidRPr="00207D10" w:rsidRDefault="00207D10" w:rsidP="00207D10">
            <w:pPr>
              <w:pStyle w:val="a6"/>
              <w:ind w:firstLine="539"/>
              <w:rPr>
                <w:sz w:val="24"/>
              </w:rPr>
            </w:pPr>
            <w:r w:rsidRPr="00207D10">
              <w:rPr>
                <w:sz w:val="24"/>
              </w:rPr>
              <w:t xml:space="preserve">2.  Претендент, помимо документов, указанных в пункте 2.3 настоящей документации о закупке, в составе заявки должен </w:t>
            </w:r>
            <w:proofErr w:type="gramStart"/>
            <w:r w:rsidRPr="00207D10">
              <w:rPr>
                <w:sz w:val="24"/>
              </w:rPr>
              <w:t>предоставить следующие документы</w:t>
            </w:r>
            <w:proofErr w:type="gramEnd"/>
            <w:r w:rsidRPr="00207D10">
              <w:rPr>
                <w:sz w:val="24"/>
              </w:rPr>
              <w:t>:</w:t>
            </w:r>
          </w:p>
          <w:p w:rsidR="00207D10" w:rsidRPr="00207D10" w:rsidRDefault="00207D10" w:rsidP="00207D10">
            <w:pPr>
              <w:pStyle w:val="a6"/>
              <w:tabs>
                <w:tab w:val="left" w:pos="0"/>
                <w:tab w:val="left" w:pos="1440"/>
              </w:tabs>
              <w:ind w:firstLine="601"/>
              <w:rPr>
                <w:sz w:val="24"/>
              </w:rPr>
            </w:pPr>
            <w:r w:rsidRPr="00207D10">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07D10" w:rsidRPr="00207D10" w:rsidRDefault="00207D10" w:rsidP="00207D10">
            <w:pPr>
              <w:pStyle w:val="a6"/>
              <w:tabs>
                <w:tab w:val="left" w:pos="0"/>
                <w:tab w:val="left" w:pos="1440"/>
              </w:tabs>
              <w:rPr>
                <w:sz w:val="24"/>
              </w:rPr>
            </w:pPr>
            <w:proofErr w:type="gramStart"/>
            <w:r w:rsidRPr="00207D10">
              <w:rPr>
                <w:sz w:val="24"/>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207D10">
              <w:rPr>
                <w:sz w:val="24"/>
              </w:rPr>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субъекта МСП, выступающего на стороне одного претендента;</w:t>
            </w:r>
          </w:p>
          <w:p w:rsidR="00207D10" w:rsidRPr="00207D10" w:rsidRDefault="00207D10" w:rsidP="00207D10">
            <w:pPr>
              <w:pStyle w:val="a6"/>
              <w:tabs>
                <w:tab w:val="left" w:pos="0"/>
                <w:tab w:val="left" w:pos="1440"/>
              </w:tabs>
              <w:rPr>
                <w:sz w:val="24"/>
              </w:rPr>
            </w:pPr>
            <w:proofErr w:type="gramStart"/>
            <w:r w:rsidRPr="00207D10">
              <w:rPr>
                <w:sz w:val="24"/>
              </w:rPr>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207D10" w:rsidRPr="00207D10" w:rsidRDefault="00207D10" w:rsidP="00207D10">
            <w:pPr>
              <w:pStyle w:val="a6"/>
              <w:tabs>
                <w:tab w:val="left" w:pos="0"/>
                <w:tab w:val="left" w:pos="1440"/>
              </w:tabs>
              <w:rPr>
                <w:sz w:val="24"/>
              </w:rPr>
            </w:pPr>
            <w:r w:rsidRPr="00207D10">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207D10" w:rsidRPr="00207D10" w:rsidRDefault="00207D10" w:rsidP="00207D10">
            <w:pPr>
              <w:pStyle w:val="a6"/>
              <w:tabs>
                <w:tab w:val="left" w:pos="0"/>
                <w:tab w:val="left" w:pos="1440"/>
              </w:tabs>
              <w:rPr>
                <w:sz w:val="24"/>
              </w:rPr>
            </w:pPr>
            <w:proofErr w:type="gramStart"/>
            <w:r w:rsidRPr="00207D10">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207D10" w:rsidRPr="00207D10" w:rsidRDefault="00207D10" w:rsidP="00207D10">
            <w:pPr>
              <w:pStyle w:val="a6"/>
              <w:tabs>
                <w:tab w:val="left" w:pos="0"/>
                <w:tab w:val="left" w:pos="1440"/>
              </w:tabs>
              <w:rPr>
                <w:sz w:val="24"/>
              </w:rPr>
            </w:pPr>
            <w:proofErr w:type="gramStart"/>
            <w:r w:rsidRPr="00207D10">
              <w:rPr>
                <w:sz w:val="24"/>
              </w:rPr>
              <w:t>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207D10">
              <w:rPr>
                <w:sz w:val="24"/>
              </w:rPr>
              <w:t>), а также информации в едином Федеральном реестре сведений о фактах деятельности юридических лиц http://www.fedresurs.ru/companies/IsSearching.</w:t>
            </w:r>
          </w:p>
          <w:p w:rsidR="00207D10" w:rsidRPr="00207D10" w:rsidRDefault="00207D10" w:rsidP="00207D10">
            <w:pPr>
              <w:pStyle w:val="a6"/>
              <w:tabs>
                <w:tab w:val="left" w:pos="0"/>
                <w:tab w:val="left" w:pos="1440"/>
              </w:tabs>
              <w:rPr>
                <w:sz w:val="24"/>
              </w:rPr>
            </w:pPr>
            <w:r w:rsidRPr="00207D10">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207D10" w:rsidRPr="00207D10" w:rsidRDefault="00207D10" w:rsidP="00207D10">
            <w:pPr>
              <w:pStyle w:val="a6"/>
              <w:tabs>
                <w:tab w:val="left" w:pos="0"/>
                <w:tab w:val="left" w:pos="1418"/>
              </w:tabs>
              <w:rPr>
                <w:sz w:val="24"/>
              </w:rPr>
            </w:pPr>
            <w:r w:rsidRPr="00207D10">
              <w:rPr>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07D10" w:rsidRPr="00207D10" w:rsidRDefault="00207D10" w:rsidP="00207D10">
            <w:pPr>
              <w:pStyle w:val="a6"/>
              <w:tabs>
                <w:tab w:val="left" w:pos="1418"/>
              </w:tabs>
              <w:rPr>
                <w:sz w:val="24"/>
              </w:rPr>
            </w:pPr>
            <w:r w:rsidRPr="00207D10">
              <w:rPr>
                <w:sz w:val="24"/>
              </w:rPr>
              <w:t xml:space="preserve">2.5 документ по форме приложения № 4 к документации о </w:t>
            </w:r>
            <w:proofErr w:type="gramStart"/>
            <w:r w:rsidRPr="00207D10">
              <w:rPr>
                <w:sz w:val="24"/>
              </w:rPr>
              <w:t>закупке</w:t>
            </w:r>
            <w:proofErr w:type="gramEnd"/>
            <w:r w:rsidRPr="00207D10">
              <w:rPr>
                <w:sz w:val="24"/>
              </w:rPr>
              <w:t xml:space="preserve"> о наличии опыта выполнения проектно-изыскательских работ, указанного в подпункте 1.3 настоящего пункта Информационной карты;</w:t>
            </w:r>
          </w:p>
          <w:p w:rsidR="00207D10" w:rsidRPr="00207D10" w:rsidRDefault="00207D10" w:rsidP="00207D10">
            <w:pPr>
              <w:pStyle w:val="a6"/>
              <w:tabs>
                <w:tab w:val="left" w:pos="1418"/>
              </w:tabs>
              <w:rPr>
                <w:sz w:val="24"/>
              </w:rPr>
            </w:pPr>
            <w:r w:rsidRPr="00207D10">
              <w:rPr>
                <w:sz w:val="24"/>
              </w:rPr>
              <w:t xml:space="preserve">2.6. копии договоров, указанных в документе по форме приложения № 4 к документации о закупке; </w:t>
            </w:r>
          </w:p>
          <w:p w:rsidR="00207D10" w:rsidRPr="00207D10" w:rsidRDefault="00207D10" w:rsidP="00207D10">
            <w:pPr>
              <w:pStyle w:val="a6"/>
              <w:tabs>
                <w:tab w:val="left" w:pos="1418"/>
              </w:tabs>
              <w:rPr>
                <w:sz w:val="24"/>
              </w:rPr>
            </w:pPr>
            <w:r w:rsidRPr="00207D10">
              <w:rPr>
                <w:sz w:val="24"/>
              </w:rPr>
              <w:t>2.7. документы подтверждающие факт выполнения проектных работ (акты сдачи-приемки выполненных работ,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207D10" w:rsidRPr="00207D10" w:rsidRDefault="00207D10" w:rsidP="00207D10">
            <w:pPr>
              <w:pStyle w:val="a6"/>
              <w:ind w:firstLine="743"/>
              <w:rPr>
                <w:sz w:val="24"/>
              </w:rPr>
            </w:pPr>
            <w:proofErr w:type="gramStart"/>
            <w:r w:rsidRPr="00207D10">
              <w:rPr>
                <w:sz w:val="24"/>
              </w:rPr>
              <w:t>2.8. действующую на дату рассмотрения, оценки и сопоставление Заявок выписку из реестра членов саморегулируемой организации в области архитектурно-строительного проектирования в отношении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roofErr w:type="gramEnd"/>
          </w:p>
          <w:p w:rsidR="00207D10" w:rsidRPr="00207D10" w:rsidRDefault="00207D10" w:rsidP="00207D10">
            <w:pPr>
              <w:pStyle w:val="a6"/>
              <w:ind w:firstLine="743"/>
              <w:rPr>
                <w:i/>
                <w:sz w:val="24"/>
              </w:rPr>
            </w:pPr>
            <w:proofErr w:type="gramStart"/>
            <w:r w:rsidRPr="00207D10">
              <w:rPr>
                <w:sz w:val="24"/>
              </w:rPr>
              <w:t>2.9. действующую на дату рассмотрения, оценки и сопоставление Заявок выписку из реестра членов саморегулируемой организации в области инженерных изысканий в отношении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претендент, выданную указанной саморегулируемой организацией (срок действия выписки из реестра членов СРО один месяц с даты ее выдачи).</w:t>
            </w:r>
            <w:proofErr w:type="gramEnd"/>
            <w:r w:rsidRPr="00207D10">
              <w:rPr>
                <w:sz w:val="24"/>
              </w:rPr>
              <w:t xml:space="preserve"> Данный документ не является обязательным и представляется исключительно в целях оценки заявки по соответствующему критерию, указанному в пункте 19 настоящей Информационной карты. </w:t>
            </w:r>
          </w:p>
          <w:p w:rsidR="00207D10" w:rsidRPr="00207D10" w:rsidRDefault="00207D10" w:rsidP="00207D10">
            <w:pPr>
              <w:pStyle w:val="a6"/>
              <w:ind w:firstLine="743"/>
              <w:rPr>
                <w:i/>
                <w:sz w:val="24"/>
              </w:rPr>
            </w:pPr>
            <w:r w:rsidRPr="00207D10">
              <w:rPr>
                <w:sz w:val="24"/>
              </w:rPr>
              <w:t xml:space="preserve">2.10 Организатором на день рассмотрения Заявок на официальном сайте РОСТЕХНАДЗОРА </w:t>
            </w:r>
            <w:r w:rsidRPr="00207D10">
              <w:rPr>
                <w:i/>
                <w:sz w:val="24"/>
              </w:rPr>
              <w:t>(</w:t>
            </w:r>
            <w:hyperlink r:id="rId10" w:history="1">
              <w:r w:rsidRPr="00207D10">
                <w:rPr>
                  <w:rStyle w:val="a8"/>
                  <w:i/>
                  <w:sz w:val="24"/>
                </w:rPr>
                <w:t>https://sro.gosnadzor.ru/</w:t>
              </w:r>
            </w:hyperlink>
            <w:r w:rsidRPr="00207D10">
              <w:rPr>
                <w:i/>
                <w:sz w:val="24"/>
              </w:rPr>
              <w:t xml:space="preserve">) </w:t>
            </w:r>
            <w:r w:rsidRPr="00207D10">
              <w:rPr>
                <w:sz w:val="24"/>
              </w:rPr>
              <w:t>проверяется информация о соответствии претендента и саморегулируемых организаций (СРО) требованиям, установленным подпунктами 1.4 и 1.5 настоящего пункта, а на сайтах СРО - информация о членах СРО.</w:t>
            </w:r>
          </w:p>
          <w:p w:rsidR="00207D10" w:rsidRPr="00207D10" w:rsidRDefault="00207D10" w:rsidP="009747F6">
            <w:pPr>
              <w:pStyle w:val="a6"/>
              <w:ind w:firstLine="743"/>
              <w:rPr>
                <w:b/>
                <w:i/>
                <w:sz w:val="24"/>
              </w:rPr>
            </w:pPr>
            <w:r w:rsidRPr="00207D10">
              <w:rPr>
                <w:b/>
                <w:i/>
                <w:sz w:val="24"/>
              </w:rPr>
              <w:t>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18.</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Срок заключения договора</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a6"/>
              <w:rPr>
                <w:i/>
                <w:sz w:val="24"/>
                <w:highlight w:val="yellow"/>
              </w:rPr>
            </w:pPr>
            <w:r w:rsidRPr="00207D10">
              <w:rPr>
                <w:sz w:val="24"/>
              </w:rPr>
              <w:t xml:space="preserve">Не ранее чем через 10 дней и не </w:t>
            </w:r>
            <w:proofErr w:type="gramStart"/>
            <w:r w:rsidRPr="00207D10">
              <w:rPr>
                <w:sz w:val="24"/>
              </w:rPr>
              <w:t>позднее</w:t>
            </w:r>
            <w:proofErr w:type="gramEnd"/>
            <w:r w:rsidRPr="00207D10">
              <w:rPr>
                <w:sz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19.</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Критерии оценки Заявок на участие в Открытом конкурсе и коэффициент их значимости (</w:t>
            </w:r>
            <w:proofErr w:type="spellStart"/>
            <w:r w:rsidRPr="00207D10">
              <w:rPr>
                <w:b/>
                <w:color w:val="auto"/>
              </w:rPr>
              <w:t>Кз</w:t>
            </w:r>
            <w:proofErr w:type="spellEnd"/>
            <w:r w:rsidRPr="00207D10">
              <w:rPr>
                <w:b/>
                <w:color w:val="auto"/>
              </w:rPr>
              <w:t>)</w:t>
            </w:r>
          </w:p>
        </w:tc>
        <w:tc>
          <w:tcPr>
            <w:tcW w:w="6768" w:type="dxa"/>
            <w:tcBorders>
              <w:top w:val="single" w:sz="4" w:space="0" w:color="auto"/>
              <w:left w:val="single" w:sz="4" w:space="0" w:color="auto"/>
              <w:bottom w:val="single" w:sz="4" w:space="0" w:color="auto"/>
              <w:right w:val="single" w:sz="4" w:space="0" w:color="auto"/>
            </w:tcBorders>
          </w:tcPr>
          <w:p w:rsidR="00207D10" w:rsidRPr="00207D10" w:rsidRDefault="00207D10" w:rsidP="00207D10">
            <w:pPr>
              <w:rPr>
                <w:rFonts w:cs="Times New Roman"/>
                <w:sz w:val="24"/>
                <w:szCs w:val="24"/>
              </w:rPr>
            </w:pPr>
          </w:p>
          <w:tbl>
            <w:tblPr>
              <w:tblW w:w="6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10"/>
              <w:gridCol w:w="1560"/>
            </w:tblGrid>
            <w:tr w:rsidR="00207D10" w:rsidRPr="00207D10" w:rsidTr="005A675B">
              <w:tc>
                <w:tcPr>
                  <w:tcW w:w="4707"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207D10" w:rsidP="00207D10">
                  <w:pPr>
                    <w:pStyle w:val="a6"/>
                    <w:ind w:firstLine="0"/>
                    <w:rPr>
                      <w:b/>
                      <w:i/>
                      <w:sz w:val="24"/>
                      <w:highlight w:val="cyan"/>
                    </w:rPr>
                  </w:pPr>
                  <w:r w:rsidRPr="00207D10">
                    <w:rPr>
                      <w:rFonts w:eastAsia="Times New Roman"/>
                      <w:b/>
                      <w:bCs/>
                      <w:color w:val="000000"/>
                      <w:sz w:val="24"/>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207D10" w:rsidP="00207D10">
                  <w:pPr>
                    <w:pStyle w:val="a6"/>
                    <w:ind w:firstLine="0"/>
                    <w:rPr>
                      <w:b/>
                      <w:i/>
                      <w:sz w:val="24"/>
                      <w:highlight w:val="cyan"/>
                    </w:rPr>
                  </w:pPr>
                  <w:r w:rsidRPr="00207D10">
                    <w:rPr>
                      <w:rFonts w:eastAsia="Times New Roman"/>
                      <w:b/>
                      <w:bCs/>
                      <w:color w:val="000000"/>
                      <w:sz w:val="24"/>
                    </w:rPr>
                    <w:t xml:space="preserve">Значение </w:t>
                  </w:r>
                  <w:proofErr w:type="spellStart"/>
                  <w:r w:rsidRPr="00207D10">
                    <w:rPr>
                      <w:rFonts w:eastAsia="Times New Roman"/>
                      <w:b/>
                      <w:bCs/>
                      <w:color w:val="000000"/>
                      <w:sz w:val="24"/>
                    </w:rPr>
                    <w:t>Кз</w:t>
                  </w:r>
                  <w:proofErr w:type="spellEnd"/>
                </w:p>
              </w:tc>
            </w:tr>
            <w:tr w:rsidR="00207D10" w:rsidRPr="00207D10" w:rsidTr="005A675B">
              <w:tc>
                <w:tcPr>
                  <w:tcW w:w="4707"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207D10" w:rsidP="00207D10">
                  <w:pPr>
                    <w:pStyle w:val="a6"/>
                    <w:ind w:firstLine="0"/>
                    <w:rPr>
                      <w:b/>
                      <w:i/>
                      <w:sz w:val="24"/>
                      <w:highlight w:val="cyan"/>
                    </w:rPr>
                  </w:pPr>
                  <w:r w:rsidRPr="00207D10">
                    <w:rPr>
                      <w:rFonts w:eastAsia="Times New Roman"/>
                      <w:color w:val="000000"/>
                      <w:sz w:val="24"/>
                    </w:rPr>
                    <w:t>Цена договора (без учета НДС)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207D10" w:rsidP="00207D10">
                  <w:pPr>
                    <w:pStyle w:val="a6"/>
                    <w:ind w:firstLine="0"/>
                    <w:rPr>
                      <w:b/>
                      <w:i/>
                      <w:sz w:val="24"/>
                      <w:highlight w:val="cyan"/>
                    </w:rPr>
                  </w:pPr>
                  <w:r w:rsidRPr="00207D10">
                    <w:rPr>
                      <w:rFonts w:eastAsia="Times New Roman"/>
                      <w:color w:val="000000"/>
                      <w:sz w:val="24"/>
                    </w:rPr>
                    <w:t>0,55</w:t>
                  </w:r>
                </w:p>
              </w:tc>
            </w:tr>
            <w:tr w:rsidR="00207D10" w:rsidRPr="00207D10" w:rsidTr="005A675B">
              <w:tc>
                <w:tcPr>
                  <w:tcW w:w="4707"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FF3586" w:rsidP="00207D10">
                  <w:pPr>
                    <w:pStyle w:val="a6"/>
                    <w:ind w:firstLine="0"/>
                    <w:rPr>
                      <w:b/>
                      <w:i/>
                      <w:sz w:val="24"/>
                      <w:highlight w:val="cyan"/>
                    </w:rPr>
                  </w:pPr>
                  <w:r w:rsidRPr="008759EB">
                    <w:rPr>
                      <w:rFonts w:eastAsia="Times New Roman"/>
                      <w:color w:val="000000"/>
                      <w:sz w:val="23"/>
                      <w:szCs w:val="23"/>
                    </w:rPr>
                    <w:t>Опыт участника (общая стоимость договоров, соответствующих предмету настоящего Открытого конкурса за 201</w:t>
                  </w:r>
                  <w:r>
                    <w:rPr>
                      <w:rFonts w:eastAsia="Times New Roman"/>
                      <w:color w:val="000000"/>
                      <w:sz w:val="23"/>
                      <w:szCs w:val="23"/>
                    </w:rPr>
                    <w:t>5</w:t>
                  </w:r>
                  <w:r w:rsidRPr="008759EB">
                    <w:rPr>
                      <w:rFonts w:eastAsia="Times New Roman"/>
                      <w:color w:val="000000"/>
                      <w:sz w:val="23"/>
                      <w:szCs w:val="23"/>
                    </w:rPr>
                    <w:t>-201</w:t>
                  </w:r>
                  <w:r>
                    <w:rPr>
                      <w:rFonts w:eastAsia="Times New Roman"/>
                      <w:color w:val="000000"/>
                      <w:sz w:val="23"/>
                      <w:szCs w:val="23"/>
                    </w:rPr>
                    <w:t>8</w:t>
                  </w:r>
                  <w:r w:rsidRPr="008759EB">
                    <w:rPr>
                      <w:rFonts w:eastAsia="Times New Roman"/>
                      <w:color w:val="000000"/>
                      <w:sz w:val="23"/>
                      <w:szCs w:val="23"/>
                    </w:rPr>
                    <w:t xml:space="preserve"> г.г. включительно). Для получения максима</w:t>
                  </w:r>
                  <w:r>
                    <w:rPr>
                      <w:rFonts w:eastAsia="Times New Roman"/>
                      <w:color w:val="000000"/>
                      <w:sz w:val="23"/>
                      <w:szCs w:val="23"/>
                    </w:rPr>
                    <w:t>льного балла по данному критери</w:t>
                  </w:r>
                  <w:r w:rsidRPr="008759EB">
                    <w:rPr>
                      <w:rFonts w:eastAsia="Times New Roman"/>
                      <w:color w:val="000000"/>
                      <w:sz w:val="23"/>
                      <w:szCs w:val="23"/>
                    </w:rPr>
                    <w:t xml:space="preserve">ю </w:t>
                  </w:r>
                  <w:proofErr w:type="gramStart"/>
                  <w:r w:rsidRPr="008759EB">
                    <w:rPr>
                      <w:rFonts w:eastAsia="Times New Roman"/>
                      <w:color w:val="000000"/>
                      <w:sz w:val="23"/>
                      <w:szCs w:val="23"/>
                    </w:rPr>
                    <w:t>достаточно документально</w:t>
                  </w:r>
                  <w:proofErr w:type="gramEnd"/>
                  <w:r w:rsidRPr="008759EB">
                    <w:rPr>
                      <w:rFonts w:eastAsia="Times New Roman"/>
                      <w:color w:val="000000"/>
                      <w:sz w:val="23"/>
                      <w:szCs w:val="23"/>
                    </w:rPr>
                    <w:t xml:space="preserve"> подтвердить наличие опыта выполнения проектно-изыскательских работ</w:t>
                  </w:r>
                  <w:r>
                    <w:rPr>
                      <w:rFonts w:eastAsia="Times New Roman"/>
                      <w:color w:val="000000"/>
                      <w:sz w:val="23"/>
                      <w:szCs w:val="23"/>
                    </w:rPr>
                    <w:t xml:space="preserve"> на сумму, равную 6 000 000 (шесть миллионов) рублей</w:t>
                  </w:r>
                  <w:r w:rsidRPr="008759EB">
                    <w:rPr>
                      <w:rFonts w:eastAsia="Times New Roman"/>
                      <w:color w:val="000000"/>
                      <w:sz w:val="23"/>
                      <w:szCs w:val="23"/>
                    </w:rPr>
                    <w:t xml:space="preserve"> без учета НДС. Предст</w:t>
                  </w:r>
                  <w:r>
                    <w:rPr>
                      <w:rFonts w:eastAsia="Times New Roman"/>
                      <w:color w:val="000000"/>
                      <w:sz w:val="23"/>
                      <w:szCs w:val="23"/>
                    </w:rPr>
                    <w:t>а</w:t>
                  </w:r>
                  <w:r w:rsidRPr="008759EB">
                    <w:rPr>
                      <w:rFonts w:eastAsia="Times New Roman"/>
                      <w:color w:val="000000"/>
                      <w:sz w:val="23"/>
                      <w:szCs w:val="23"/>
                    </w:rPr>
                    <w:t>вление подтверждающих  документов на большую сумму не дает участнику дополнительных преимуществ.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207D10" w:rsidP="009747F6">
                  <w:pPr>
                    <w:pStyle w:val="a6"/>
                    <w:ind w:firstLine="0"/>
                    <w:rPr>
                      <w:b/>
                      <w:i/>
                      <w:sz w:val="24"/>
                      <w:highlight w:val="cyan"/>
                    </w:rPr>
                  </w:pPr>
                  <w:r w:rsidRPr="00207D10">
                    <w:rPr>
                      <w:rFonts w:eastAsia="Times New Roman"/>
                      <w:color w:val="000000"/>
                      <w:sz w:val="24"/>
                    </w:rPr>
                    <w:t>0,1</w:t>
                  </w:r>
                  <w:r w:rsidR="009747F6">
                    <w:rPr>
                      <w:rFonts w:eastAsia="Times New Roman"/>
                      <w:color w:val="000000"/>
                      <w:sz w:val="24"/>
                    </w:rPr>
                    <w:t>5</w:t>
                  </w:r>
                </w:p>
              </w:tc>
            </w:tr>
            <w:tr w:rsidR="00207D10" w:rsidRPr="00207D10" w:rsidTr="005A675B">
              <w:tc>
                <w:tcPr>
                  <w:tcW w:w="4707"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207D10" w:rsidP="00207D10">
                  <w:pPr>
                    <w:pStyle w:val="a6"/>
                    <w:ind w:firstLine="0"/>
                    <w:rPr>
                      <w:rFonts w:eastAsia="Times New Roman"/>
                      <w:color w:val="000000"/>
                      <w:sz w:val="24"/>
                    </w:rPr>
                  </w:pPr>
                  <w:r w:rsidRPr="00207D10">
                    <w:rPr>
                      <w:rFonts w:eastAsia="Times New Roman"/>
                      <w:color w:val="000000"/>
                      <w:sz w:val="24"/>
                    </w:rPr>
                    <w:t>Наличие у участника на момент подачи заявки членства в саморегулируемой организации в области инженерных изысканий в отношении особо опасных, технически сложных и уникальных объектов капитального строительства (кроме объектов использования атомной энергии). В случае наличия членства заявке участника по данному критерию присваивается 1 (один) балл, при отсутствии членства – 0 (ноль) баллов. Членство в СРО привлекаемого субподрядчика не оценивается.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207D10" w:rsidP="00207D10">
                  <w:pPr>
                    <w:pStyle w:val="a6"/>
                    <w:ind w:firstLine="0"/>
                    <w:rPr>
                      <w:rFonts w:eastAsia="Times New Roman"/>
                      <w:color w:val="000000"/>
                      <w:sz w:val="24"/>
                    </w:rPr>
                  </w:pPr>
                  <w:r w:rsidRPr="00207D10">
                    <w:rPr>
                      <w:rFonts w:eastAsia="Times New Roman"/>
                      <w:color w:val="000000"/>
                      <w:sz w:val="24"/>
                    </w:rPr>
                    <w:t>0,1</w:t>
                  </w:r>
                  <w:r w:rsidR="009747F6">
                    <w:rPr>
                      <w:rFonts w:eastAsia="Times New Roman"/>
                      <w:color w:val="000000"/>
                      <w:sz w:val="24"/>
                    </w:rPr>
                    <w:t>0</w:t>
                  </w:r>
                </w:p>
              </w:tc>
            </w:tr>
            <w:tr w:rsidR="00207D10" w:rsidRPr="00207D10" w:rsidTr="005A675B">
              <w:tc>
                <w:tcPr>
                  <w:tcW w:w="4707"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5A675B" w:rsidP="00207D10">
                  <w:pPr>
                    <w:pStyle w:val="a6"/>
                    <w:ind w:firstLine="0"/>
                    <w:rPr>
                      <w:b/>
                      <w:i/>
                      <w:sz w:val="24"/>
                      <w:highlight w:val="cyan"/>
                    </w:rPr>
                  </w:pPr>
                  <w:r w:rsidRPr="008759EB">
                    <w:rPr>
                      <w:rFonts w:eastAsia="Times New Roman"/>
                      <w:color w:val="000000"/>
                      <w:sz w:val="23"/>
                      <w:szCs w:val="23"/>
                    </w:rPr>
                    <w:t>Срок выполнения работ</w:t>
                  </w:r>
                  <w:r>
                    <w:rPr>
                      <w:rFonts w:eastAsia="Times New Roman"/>
                      <w:color w:val="000000"/>
                      <w:sz w:val="23"/>
                      <w:szCs w:val="23"/>
                    </w:rPr>
                    <w:t xml:space="preserve"> по </w:t>
                  </w:r>
                  <w:r w:rsidRPr="008759EB">
                    <w:rPr>
                      <w:sz w:val="24"/>
                      <w:lang w:eastAsia="en-US"/>
                    </w:rPr>
                    <w:t>1 этап</w:t>
                  </w:r>
                  <w:r>
                    <w:rPr>
                      <w:sz w:val="24"/>
                      <w:lang w:eastAsia="en-US"/>
                    </w:rPr>
                    <w:t>у</w:t>
                  </w:r>
                  <w:r w:rsidRPr="008759EB">
                    <w:rPr>
                      <w:sz w:val="24"/>
                      <w:lang w:eastAsia="en-US"/>
                    </w:rPr>
                    <w:t xml:space="preserve"> строительства «Реконструкция контейнерной площадки №3»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207D10" w:rsidP="005A675B">
                  <w:pPr>
                    <w:pStyle w:val="a6"/>
                    <w:ind w:firstLine="0"/>
                    <w:rPr>
                      <w:b/>
                      <w:i/>
                      <w:sz w:val="24"/>
                      <w:highlight w:val="cyan"/>
                    </w:rPr>
                  </w:pPr>
                  <w:r w:rsidRPr="00207D10">
                    <w:rPr>
                      <w:rFonts w:eastAsia="Times New Roman"/>
                      <w:color w:val="000000"/>
                      <w:sz w:val="24"/>
                    </w:rPr>
                    <w:t>0,</w:t>
                  </w:r>
                  <w:r w:rsidR="005A675B">
                    <w:rPr>
                      <w:rFonts w:eastAsia="Times New Roman"/>
                      <w:color w:val="000000"/>
                      <w:sz w:val="24"/>
                    </w:rPr>
                    <w:t>03</w:t>
                  </w:r>
                </w:p>
              </w:tc>
            </w:tr>
            <w:tr w:rsidR="005A675B" w:rsidRPr="00207D10" w:rsidTr="005A675B">
              <w:tc>
                <w:tcPr>
                  <w:tcW w:w="4707" w:type="dxa"/>
                  <w:tcBorders>
                    <w:top w:val="single" w:sz="4" w:space="0" w:color="auto"/>
                    <w:left w:val="single" w:sz="4" w:space="0" w:color="auto"/>
                    <w:bottom w:val="single" w:sz="4" w:space="0" w:color="auto"/>
                    <w:right w:val="single" w:sz="4" w:space="0" w:color="auto"/>
                  </w:tcBorders>
                  <w:vAlign w:val="center"/>
                  <w:hideMark/>
                </w:tcPr>
                <w:p w:rsidR="005A675B" w:rsidRPr="00207D10" w:rsidRDefault="005A675B" w:rsidP="00207D10">
                  <w:pPr>
                    <w:pStyle w:val="a6"/>
                    <w:ind w:firstLine="0"/>
                    <w:rPr>
                      <w:rFonts w:eastAsia="Times New Roman"/>
                      <w:color w:val="000000"/>
                      <w:sz w:val="24"/>
                    </w:rPr>
                  </w:pPr>
                  <w:r w:rsidRPr="008759EB">
                    <w:rPr>
                      <w:rFonts w:eastAsia="Times New Roman"/>
                      <w:color w:val="000000"/>
                      <w:sz w:val="23"/>
                      <w:szCs w:val="23"/>
                    </w:rPr>
                    <w:t>Срок выполнения работ</w:t>
                  </w:r>
                  <w:r>
                    <w:rPr>
                      <w:rFonts w:eastAsia="Times New Roman"/>
                      <w:color w:val="000000"/>
                      <w:sz w:val="23"/>
                      <w:szCs w:val="23"/>
                    </w:rPr>
                    <w:t xml:space="preserve"> по </w:t>
                  </w:r>
                  <w:r w:rsidRPr="008759EB">
                    <w:rPr>
                      <w:sz w:val="24"/>
                      <w:lang w:eastAsia="en-US"/>
                    </w:rPr>
                    <w:t>2 этап</w:t>
                  </w:r>
                  <w:r>
                    <w:rPr>
                      <w:sz w:val="24"/>
                      <w:lang w:eastAsia="en-US"/>
                    </w:rPr>
                    <w:t>у</w:t>
                  </w:r>
                  <w:r w:rsidRPr="008759EB">
                    <w:rPr>
                      <w:sz w:val="24"/>
                      <w:lang w:eastAsia="en-US"/>
                    </w:rPr>
                    <w:t xml:space="preserve"> строительства «Реконструкция контейнерной площадки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675B" w:rsidRPr="00207D10" w:rsidRDefault="005A675B" w:rsidP="00207D10">
                  <w:pPr>
                    <w:pStyle w:val="a6"/>
                    <w:ind w:firstLine="0"/>
                    <w:rPr>
                      <w:rFonts w:eastAsia="Times New Roman"/>
                      <w:color w:val="000000"/>
                      <w:sz w:val="24"/>
                    </w:rPr>
                  </w:pPr>
                  <w:r>
                    <w:rPr>
                      <w:rFonts w:eastAsia="Times New Roman"/>
                      <w:color w:val="000000"/>
                      <w:sz w:val="24"/>
                    </w:rPr>
                    <w:t>0,03</w:t>
                  </w:r>
                </w:p>
              </w:tc>
            </w:tr>
            <w:tr w:rsidR="005A675B" w:rsidRPr="00207D10" w:rsidTr="005A675B">
              <w:tc>
                <w:tcPr>
                  <w:tcW w:w="4707" w:type="dxa"/>
                  <w:tcBorders>
                    <w:top w:val="single" w:sz="4" w:space="0" w:color="auto"/>
                    <w:left w:val="single" w:sz="4" w:space="0" w:color="auto"/>
                    <w:bottom w:val="single" w:sz="4" w:space="0" w:color="auto"/>
                    <w:right w:val="single" w:sz="4" w:space="0" w:color="auto"/>
                  </w:tcBorders>
                  <w:vAlign w:val="center"/>
                  <w:hideMark/>
                </w:tcPr>
                <w:p w:rsidR="005A675B" w:rsidRPr="00207D10" w:rsidRDefault="005A675B" w:rsidP="00207D10">
                  <w:pPr>
                    <w:pStyle w:val="a6"/>
                    <w:ind w:firstLine="0"/>
                    <w:rPr>
                      <w:rFonts w:eastAsia="Times New Roman"/>
                      <w:color w:val="000000"/>
                      <w:sz w:val="24"/>
                    </w:rPr>
                  </w:pPr>
                  <w:r w:rsidRPr="008759EB">
                    <w:rPr>
                      <w:rFonts w:eastAsia="Times New Roman"/>
                      <w:color w:val="000000"/>
                      <w:sz w:val="23"/>
                      <w:szCs w:val="23"/>
                    </w:rPr>
                    <w:t>Срок выполнения работ</w:t>
                  </w:r>
                  <w:r>
                    <w:rPr>
                      <w:rFonts w:eastAsia="Times New Roman"/>
                      <w:color w:val="000000"/>
                      <w:sz w:val="23"/>
                      <w:szCs w:val="23"/>
                    </w:rPr>
                    <w:t xml:space="preserve"> по </w:t>
                  </w:r>
                  <w:r w:rsidRPr="008759EB">
                    <w:rPr>
                      <w:sz w:val="24"/>
                      <w:lang w:eastAsia="en-US"/>
                    </w:rPr>
                    <w:t>3 этап</w:t>
                  </w:r>
                  <w:r>
                    <w:rPr>
                      <w:sz w:val="24"/>
                      <w:lang w:eastAsia="en-US"/>
                    </w:rPr>
                    <w:t>у</w:t>
                  </w:r>
                  <w:r w:rsidRPr="008759EB">
                    <w:rPr>
                      <w:sz w:val="24"/>
                      <w:lang w:eastAsia="en-US"/>
                    </w:rPr>
                    <w:t xml:space="preserve"> строительства «Строительство АБК»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675B" w:rsidRPr="00207D10" w:rsidRDefault="005A675B" w:rsidP="00207D10">
                  <w:pPr>
                    <w:pStyle w:val="a6"/>
                    <w:ind w:firstLine="0"/>
                    <w:rPr>
                      <w:rFonts w:eastAsia="Times New Roman"/>
                      <w:color w:val="000000"/>
                      <w:sz w:val="24"/>
                    </w:rPr>
                  </w:pPr>
                  <w:r>
                    <w:rPr>
                      <w:rFonts w:eastAsia="Times New Roman"/>
                      <w:color w:val="000000"/>
                      <w:sz w:val="24"/>
                    </w:rPr>
                    <w:t>0,03</w:t>
                  </w:r>
                </w:p>
              </w:tc>
            </w:tr>
            <w:tr w:rsidR="005A675B" w:rsidRPr="00207D10" w:rsidTr="005A675B">
              <w:tc>
                <w:tcPr>
                  <w:tcW w:w="4707" w:type="dxa"/>
                  <w:tcBorders>
                    <w:top w:val="single" w:sz="4" w:space="0" w:color="auto"/>
                    <w:left w:val="single" w:sz="4" w:space="0" w:color="auto"/>
                    <w:bottom w:val="single" w:sz="4" w:space="0" w:color="auto"/>
                    <w:right w:val="single" w:sz="4" w:space="0" w:color="auto"/>
                  </w:tcBorders>
                  <w:vAlign w:val="center"/>
                  <w:hideMark/>
                </w:tcPr>
                <w:p w:rsidR="005A675B" w:rsidRPr="008759EB" w:rsidRDefault="005A675B" w:rsidP="00207D10">
                  <w:pPr>
                    <w:pStyle w:val="a6"/>
                    <w:ind w:firstLine="0"/>
                    <w:rPr>
                      <w:rFonts w:eastAsia="Times New Roman"/>
                      <w:color w:val="000000"/>
                      <w:sz w:val="23"/>
                      <w:szCs w:val="23"/>
                    </w:rPr>
                  </w:pPr>
                  <w:r w:rsidRPr="008759EB">
                    <w:rPr>
                      <w:rFonts w:eastAsia="Times New Roman"/>
                      <w:color w:val="000000"/>
                      <w:sz w:val="23"/>
                      <w:szCs w:val="23"/>
                    </w:rPr>
                    <w:t>Срок выполнения работ</w:t>
                  </w:r>
                  <w:r>
                    <w:rPr>
                      <w:rFonts w:eastAsia="Times New Roman"/>
                      <w:color w:val="000000"/>
                      <w:sz w:val="23"/>
                      <w:szCs w:val="23"/>
                    </w:rPr>
                    <w:t xml:space="preserve"> по </w:t>
                  </w:r>
                  <w:r w:rsidRPr="008759EB">
                    <w:rPr>
                      <w:sz w:val="24"/>
                      <w:lang w:eastAsia="en-US"/>
                    </w:rPr>
                    <w:t>4 этап</w:t>
                  </w:r>
                  <w:r>
                    <w:rPr>
                      <w:sz w:val="24"/>
                      <w:lang w:eastAsia="en-US"/>
                    </w:rPr>
                    <w:t>у</w:t>
                  </w:r>
                  <w:r w:rsidRPr="008759EB">
                    <w:rPr>
                      <w:sz w:val="24"/>
                      <w:lang w:eastAsia="en-US"/>
                    </w:rPr>
                    <w:t xml:space="preserve"> строительства «Реконструкция контейнерной площадки №1»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675B" w:rsidRDefault="005A675B" w:rsidP="00207D10">
                  <w:pPr>
                    <w:pStyle w:val="a6"/>
                    <w:ind w:firstLine="0"/>
                    <w:rPr>
                      <w:rFonts w:eastAsia="Times New Roman"/>
                      <w:color w:val="000000"/>
                      <w:sz w:val="24"/>
                    </w:rPr>
                  </w:pPr>
                  <w:r>
                    <w:rPr>
                      <w:rFonts w:eastAsia="Times New Roman"/>
                      <w:color w:val="000000"/>
                      <w:sz w:val="24"/>
                    </w:rPr>
                    <w:t>0,03</w:t>
                  </w:r>
                </w:p>
              </w:tc>
            </w:tr>
            <w:tr w:rsidR="005A675B" w:rsidRPr="00207D10" w:rsidTr="005A675B">
              <w:tc>
                <w:tcPr>
                  <w:tcW w:w="4707" w:type="dxa"/>
                  <w:tcBorders>
                    <w:top w:val="single" w:sz="4" w:space="0" w:color="auto"/>
                    <w:left w:val="single" w:sz="4" w:space="0" w:color="auto"/>
                    <w:bottom w:val="single" w:sz="4" w:space="0" w:color="auto"/>
                    <w:right w:val="single" w:sz="4" w:space="0" w:color="auto"/>
                  </w:tcBorders>
                  <w:vAlign w:val="center"/>
                  <w:hideMark/>
                </w:tcPr>
                <w:p w:rsidR="005A675B" w:rsidRPr="008759EB" w:rsidRDefault="005A675B" w:rsidP="00207D10">
                  <w:pPr>
                    <w:pStyle w:val="a6"/>
                    <w:ind w:firstLine="0"/>
                    <w:rPr>
                      <w:rFonts w:eastAsia="Times New Roman"/>
                      <w:color w:val="000000"/>
                      <w:sz w:val="23"/>
                      <w:szCs w:val="23"/>
                    </w:rPr>
                  </w:pPr>
                  <w:r w:rsidRPr="008759EB">
                    <w:rPr>
                      <w:rFonts w:eastAsia="Times New Roman"/>
                      <w:color w:val="000000"/>
                      <w:sz w:val="23"/>
                      <w:szCs w:val="23"/>
                    </w:rPr>
                    <w:t>Срок выполнения работ</w:t>
                  </w:r>
                  <w:r>
                    <w:rPr>
                      <w:rFonts w:eastAsia="Times New Roman"/>
                      <w:color w:val="000000"/>
                      <w:sz w:val="23"/>
                      <w:szCs w:val="23"/>
                    </w:rPr>
                    <w:t xml:space="preserve"> по </w:t>
                  </w:r>
                  <w:r w:rsidRPr="008759EB">
                    <w:rPr>
                      <w:sz w:val="24"/>
                      <w:lang w:eastAsia="en-US"/>
                    </w:rPr>
                    <w:t>5 этап</w:t>
                  </w:r>
                  <w:r>
                    <w:rPr>
                      <w:sz w:val="24"/>
                      <w:lang w:eastAsia="en-US"/>
                    </w:rPr>
                    <w:t>у</w:t>
                  </w:r>
                  <w:r w:rsidRPr="008759EB">
                    <w:rPr>
                      <w:sz w:val="24"/>
                      <w:lang w:eastAsia="en-US"/>
                    </w:rPr>
                    <w:t xml:space="preserve"> строительства «Реконструкция контейнерной площадки №4»</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675B" w:rsidRDefault="005A675B" w:rsidP="00207D10">
                  <w:pPr>
                    <w:pStyle w:val="a6"/>
                    <w:ind w:firstLine="0"/>
                    <w:rPr>
                      <w:rFonts w:eastAsia="Times New Roman"/>
                      <w:color w:val="000000"/>
                      <w:sz w:val="24"/>
                    </w:rPr>
                  </w:pPr>
                  <w:r>
                    <w:rPr>
                      <w:rFonts w:eastAsia="Times New Roman"/>
                      <w:color w:val="000000"/>
                      <w:sz w:val="24"/>
                    </w:rPr>
                    <w:t>0,03</w:t>
                  </w:r>
                </w:p>
              </w:tc>
            </w:tr>
            <w:tr w:rsidR="00207D10" w:rsidRPr="00207D10" w:rsidTr="005A675B">
              <w:tc>
                <w:tcPr>
                  <w:tcW w:w="4707"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207D10" w:rsidP="00207D10">
                  <w:pPr>
                    <w:pStyle w:val="a6"/>
                    <w:ind w:firstLine="0"/>
                    <w:rPr>
                      <w:b/>
                      <w:i/>
                      <w:sz w:val="24"/>
                      <w:highlight w:val="cyan"/>
                    </w:rPr>
                  </w:pPr>
                  <w:r w:rsidRPr="00207D10">
                    <w:rPr>
                      <w:rFonts w:eastAsia="Times New Roman"/>
                      <w:color w:val="000000"/>
                      <w:sz w:val="24"/>
                    </w:rPr>
                    <w:t>Срок предоставления гарантии качества работ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D10" w:rsidRPr="00207D10" w:rsidRDefault="00207D10" w:rsidP="00207D10">
                  <w:pPr>
                    <w:pStyle w:val="a6"/>
                    <w:ind w:firstLine="0"/>
                    <w:rPr>
                      <w:b/>
                      <w:i/>
                      <w:sz w:val="24"/>
                      <w:highlight w:val="cyan"/>
                    </w:rPr>
                  </w:pPr>
                  <w:r w:rsidRPr="00207D10">
                    <w:rPr>
                      <w:rFonts w:eastAsia="Times New Roman"/>
                      <w:color w:val="000000"/>
                      <w:sz w:val="24"/>
                    </w:rPr>
                    <w:t>0,05</w:t>
                  </w:r>
                </w:p>
              </w:tc>
            </w:tr>
          </w:tbl>
          <w:p w:rsidR="00207D10" w:rsidRPr="00207D10" w:rsidRDefault="00207D10" w:rsidP="00207D10">
            <w:pPr>
              <w:pStyle w:val="a6"/>
              <w:rPr>
                <w:b/>
                <w:i/>
                <w:sz w:val="24"/>
              </w:rPr>
            </w:pP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20.</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Особенности заключения договора</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3"/>
              <w:suppressAutoHyphens/>
              <w:rPr>
                <w:sz w:val="24"/>
              </w:rPr>
            </w:pPr>
            <w:r w:rsidRPr="00207D10">
              <w:rPr>
                <w:sz w:val="24"/>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07D10" w:rsidRPr="00207D10" w:rsidRDefault="00207D10" w:rsidP="00207D10">
            <w:pPr>
              <w:pStyle w:val="-3"/>
              <w:suppressAutoHyphens/>
              <w:rPr>
                <w:sz w:val="24"/>
              </w:rPr>
            </w:pPr>
            <w:r w:rsidRPr="00207D10">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07D10" w:rsidRPr="00207D10" w:rsidRDefault="00207D10" w:rsidP="00207D10">
            <w:pPr>
              <w:pStyle w:val="-3"/>
              <w:suppressAutoHyphens/>
              <w:rPr>
                <w:sz w:val="24"/>
              </w:rPr>
            </w:pPr>
            <w:r w:rsidRPr="00207D10">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07D10" w:rsidRPr="00207D10" w:rsidRDefault="00207D10" w:rsidP="00207D10">
            <w:pPr>
              <w:pStyle w:val="-3"/>
              <w:suppressAutoHyphens/>
              <w:rPr>
                <w:sz w:val="24"/>
              </w:rPr>
            </w:pPr>
            <w:r w:rsidRPr="00207D10">
              <w:rPr>
                <w:sz w:val="24"/>
              </w:rPr>
              <w:t>Внесение изменений в договор по предложениям победителя является правом Заказчика и осуществляется по усмотрению Заказчика.</w:t>
            </w:r>
          </w:p>
          <w:p w:rsidR="00207D10" w:rsidRPr="00207D10" w:rsidRDefault="00207D10" w:rsidP="00207D10">
            <w:pPr>
              <w:pStyle w:val="-3"/>
              <w:suppressAutoHyphens/>
              <w:rPr>
                <w:sz w:val="24"/>
                <w:highlight w:val="cyan"/>
              </w:rPr>
            </w:pPr>
            <w:r w:rsidRPr="00207D10">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21.</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Привлечение субподрядчиков, соисполнителей</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a5"/>
              <w:ind w:left="0" w:firstLine="709"/>
              <w:jc w:val="both"/>
              <w:rPr>
                <w:rFonts w:ascii="Times New Roman" w:eastAsia="Calibri" w:hAnsi="Times New Roman" w:cs="Times New Roman"/>
              </w:rPr>
            </w:pPr>
            <w:r w:rsidRPr="00207D10">
              <w:rPr>
                <w:rFonts w:ascii="Times New Roman" w:eastAsia="Calibri" w:hAnsi="Times New Roman" w:cs="Times New Roman"/>
              </w:rPr>
              <w:t xml:space="preserve">Привлечение субподрядчиков допускается. При этом субподрядчик должен соответствовать требованиям, установленным в соответствии с законодательством Российской Федерации к исполнителю работ, для выполнения которых привлекается субподрядчик.  </w:t>
            </w:r>
          </w:p>
          <w:p w:rsidR="00207D10" w:rsidRPr="00207D10" w:rsidRDefault="00207D10" w:rsidP="00207D10">
            <w:pPr>
              <w:pStyle w:val="a5"/>
              <w:ind w:left="0" w:firstLine="709"/>
              <w:jc w:val="both"/>
              <w:rPr>
                <w:rFonts w:ascii="Times New Roman" w:eastAsia="Calibri" w:hAnsi="Times New Roman" w:cs="Times New Roman"/>
                <w:color w:val="FF0000"/>
              </w:rPr>
            </w:pPr>
            <w:r w:rsidRPr="00207D10">
              <w:rPr>
                <w:rFonts w:ascii="Times New Roman" w:eastAsia="Calibri" w:hAnsi="Times New Roman" w:cs="Times New Roman"/>
              </w:rPr>
              <w:t>В этом случае подрядчик осуществляет также организацию и координацию работ, выполняемых субподрядчиком, и несет ответственность за достоверность, качество и полноту выполненных субподрядчиком работ.</w:t>
            </w:r>
            <w:r w:rsidRPr="00207D10">
              <w:rPr>
                <w:rFonts w:ascii="Times New Roman" w:eastAsia="Calibri" w:hAnsi="Times New Roman" w:cs="Times New Roman"/>
                <w:color w:val="FF0000"/>
              </w:rPr>
              <w:t xml:space="preserve"> </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22.</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Срок действия Заявки</w:t>
            </w:r>
            <w:r w:rsidRPr="00207D10">
              <w:rPr>
                <w:b/>
                <w:color w:val="auto"/>
              </w:rPr>
              <w:tab/>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i/>
                <w:sz w:val="24"/>
                <w:szCs w:val="24"/>
              </w:rPr>
            </w:pPr>
            <w:r w:rsidRPr="00207D10">
              <w:rPr>
                <w:rFonts w:ascii="Times New Roman" w:hAnsi="Times New Roman" w:cs="Times New Roman"/>
                <w:sz w:val="24"/>
                <w:szCs w:val="24"/>
              </w:rPr>
              <w:t>Заявка должна действовать не менее 60 (</w:t>
            </w:r>
            <w:r w:rsidRPr="00207D10">
              <w:rPr>
                <w:rFonts w:ascii="Times New Roman" w:hAnsi="Times New Roman" w:cs="Times New Roman"/>
                <w:i/>
                <w:sz w:val="24"/>
                <w:szCs w:val="24"/>
              </w:rPr>
              <w:t>шестидесяти)</w:t>
            </w:r>
            <w:r w:rsidRPr="00207D10">
              <w:rPr>
                <w:rFonts w:ascii="Times New Roman" w:hAnsi="Times New Roman" w:cs="Times New Roman"/>
                <w:sz w:val="24"/>
                <w:szCs w:val="24"/>
              </w:rPr>
              <w:t xml:space="preserve"> календарных дней с даты окончания срока подачи Заявок (пункт 6 настоящей Информационной карты).</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23.</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Обеспечение Заявки</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sz w:val="24"/>
                <w:szCs w:val="24"/>
              </w:rPr>
            </w:pPr>
            <w:r w:rsidRPr="00207D10">
              <w:rPr>
                <w:rFonts w:ascii="Times New Roman" w:eastAsia="Times New Roman" w:hAnsi="Times New Roman" w:cs="Times New Roman"/>
                <w:color w:val="000000"/>
                <w:sz w:val="24"/>
                <w:szCs w:val="24"/>
              </w:rPr>
              <w:t>Не предусмотрено</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0"/>
              <w:rPr>
                <w:rFonts w:ascii="Times New Roman" w:hAnsi="Times New Roman" w:cs="Times New Roman"/>
                <w:b/>
                <w:sz w:val="24"/>
                <w:szCs w:val="24"/>
              </w:rPr>
            </w:pPr>
            <w:r w:rsidRPr="00207D10">
              <w:rPr>
                <w:rFonts w:ascii="Times New Roman" w:hAnsi="Times New Roman" w:cs="Times New Roman"/>
                <w:b/>
                <w:sz w:val="24"/>
                <w:szCs w:val="24"/>
              </w:rPr>
              <w:t>24.</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Обеспечение исполнения договора</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743"/>
              <w:rPr>
                <w:rFonts w:ascii="Times New Roman" w:hAnsi="Times New Roman" w:cs="Times New Roman"/>
                <w:sz w:val="24"/>
                <w:szCs w:val="24"/>
              </w:rPr>
            </w:pPr>
            <w:r w:rsidRPr="00207D10">
              <w:rPr>
                <w:rFonts w:ascii="Times New Roman" w:hAnsi="Times New Roman" w:cs="Times New Roman"/>
                <w:sz w:val="24"/>
                <w:szCs w:val="24"/>
              </w:rPr>
              <w:t>Не предусмотрено.</w:t>
            </w:r>
          </w:p>
        </w:tc>
      </w:tr>
      <w:tr w:rsidR="00207D10" w:rsidRPr="00207D10" w:rsidTr="005A675B">
        <w:tc>
          <w:tcPr>
            <w:tcW w:w="534"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rPr>
                <w:rFonts w:ascii="Times New Roman" w:hAnsi="Times New Roman" w:cs="Times New Roman"/>
                <w:b/>
                <w:sz w:val="24"/>
                <w:szCs w:val="24"/>
              </w:rPr>
            </w:pPr>
            <w:r w:rsidRPr="00207D10">
              <w:rPr>
                <w:rFonts w:ascii="Times New Roman" w:hAnsi="Times New Roman" w:cs="Times New Roman"/>
                <w:b/>
                <w:sz w:val="24"/>
                <w:szCs w:val="24"/>
              </w:rPr>
              <w:t>225.</w:t>
            </w:r>
          </w:p>
        </w:tc>
        <w:tc>
          <w:tcPr>
            <w:tcW w:w="2551"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Default"/>
              <w:rPr>
                <w:b/>
                <w:color w:val="auto"/>
              </w:rPr>
            </w:pPr>
            <w:r w:rsidRPr="00207D10">
              <w:rPr>
                <w:b/>
                <w:color w:val="auto"/>
              </w:rPr>
              <w:t>Обеспечение исполнения гарантийных обязательств</w:t>
            </w:r>
          </w:p>
        </w:tc>
        <w:tc>
          <w:tcPr>
            <w:tcW w:w="6768" w:type="dxa"/>
            <w:tcBorders>
              <w:top w:val="single" w:sz="4" w:space="0" w:color="auto"/>
              <w:left w:val="single" w:sz="4" w:space="0" w:color="auto"/>
              <w:bottom w:val="single" w:sz="4" w:space="0" w:color="auto"/>
              <w:right w:val="single" w:sz="4" w:space="0" w:color="auto"/>
            </w:tcBorders>
            <w:hideMark/>
          </w:tcPr>
          <w:p w:rsidR="00207D10" w:rsidRPr="00207D10" w:rsidRDefault="00207D10" w:rsidP="00207D10">
            <w:pPr>
              <w:pStyle w:val="13"/>
              <w:ind w:firstLine="743"/>
              <w:rPr>
                <w:rFonts w:ascii="Times New Roman" w:hAnsi="Times New Roman" w:cs="Times New Roman"/>
                <w:sz w:val="24"/>
                <w:szCs w:val="24"/>
              </w:rPr>
            </w:pPr>
            <w:r w:rsidRPr="00207D10">
              <w:rPr>
                <w:rFonts w:ascii="Times New Roman" w:hAnsi="Times New Roman" w:cs="Times New Roman"/>
                <w:sz w:val="24"/>
                <w:szCs w:val="24"/>
              </w:rPr>
              <w:t xml:space="preserve">1. Предусмотрено в размере 5 % от цены договора, указанной в финансово-коммерческом предложении победителя или лица, с которым в соответствии с настоящей документацией о закупке заключается договор, по выбору претендента в виде: </w:t>
            </w:r>
          </w:p>
          <w:p w:rsidR="00207D10" w:rsidRPr="00207D10" w:rsidRDefault="00207D10" w:rsidP="00207D10">
            <w:pPr>
              <w:pStyle w:val="13"/>
              <w:ind w:firstLine="743"/>
              <w:rPr>
                <w:rFonts w:ascii="Times New Roman" w:hAnsi="Times New Roman" w:cs="Times New Roman"/>
                <w:sz w:val="24"/>
                <w:szCs w:val="24"/>
              </w:rPr>
            </w:pPr>
            <w:r w:rsidRPr="00207D10">
              <w:rPr>
                <w:rFonts w:ascii="Times New Roman" w:hAnsi="Times New Roman" w:cs="Times New Roman"/>
                <w:sz w:val="24"/>
                <w:szCs w:val="24"/>
              </w:rPr>
              <w:t>1) независимой (банковской) гарантии</w:t>
            </w:r>
          </w:p>
          <w:p w:rsidR="00207D10" w:rsidRPr="00207D10" w:rsidRDefault="00207D10" w:rsidP="00207D10">
            <w:pPr>
              <w:pStyle w:val="13"/>
              <w:ind w:firstLine="743"/>
              <w:rPr>
                <w:rFonts w:ascii="Times New Roman" w:hAnsi="Times New Roman" w:cs="Times New Roman"/>
                <w:sz w:val="24"/>
                <w:szCs w:val="24"/>
              </w:rPr>
            </w:pPr>
            <w:r w:rsidRPr="00207D10">
              <w:rPr>
                <w:rFonts w:ascii="Times New Roman" w:hAnsi="Times New Roman" w:cs="Times New Roman"/>
                <w:sz w:val="24"/>
                <w:szCs w:val="24"/>
              </w:rPr>
              <w:t xml:space="preserve">2) денежных средств (гарантийного удержания), которые заказчик  удерживает из суммы, причитающейся Исполнителю в качестве оплаты за выполненные работы. </w:t>
            </w:r>
          </w:p>
          <w:p w:rsidR="00207D10" w:rsidRPr="00207D10" w:rsidRDefault="00207D10" w:rsidP="00207D10">
            <w:pPr>
              <w:pStyle w:val="13"/>
              <w:ind w:firstLine="743"/>
              <w:rPr>
                <w:rFonts w:ascii="Times New Roman" w:hAnsi="Times New Roman" w:cs="Times New Roman"/>
                <w:b/>
                <w:i/>
                <w:sz w:val="24"/>
                <w:szCs w:val="24"/>
              </w:rPr>
            </w:pPr>
            <w:r w:rsidRPr="00207D10">
              <w:rPr>
                <w:rFonts w:ascii="Times New Roman" w:hAnsi="Times New Roman" w:cs="Times New Roman"/>
                <w:b/>
                <w:i/>
                <w:sz w:val="24"/>
                <w:szCs w:val="24"/>
              </w:rPr>
              <w:t>Требования к обеспечению исполнения гарантийных обязательств изложены в разделе 5 проекта договора (приложение № 5 к настоящей документации о закупке).</w:t>
            </w:r>
          </w:p>
        </w:tc>
      </w:tr>
    </w:tbl>
    <w:p w:rsidR="00B90B39" w:rsidRDefault="00924FB6" w:rsidP="00924FB6">
      <w:pPr>
        <w:pStyle w:val="a3"/>
        <w:ind w:left="709" w:firstLine="0"/>
        <w:jc w:val="right"/>
      </w:pPr>
      <w:r>
        <w:t>».</w:t>
      </w:r>
    </w:p>
    <w:p w:rsidR="00924FB6" w:rsidRPr="00207D10" w:rsidRDefault="00924FB6" w:rsidP="00924FB6">
      <w:pPr>
        <w:pStyle w:val="a3"/>
        <w:ind w:left="709" w:firstLine="0"/>
        <w:jc w:val="right"/>
      </w:pPr>
    </w:p>
    <w:p w:rsidR="00207D10" w:rsidRDefault="00207D10" w:rsidP="00207D10">
      <w:pPr>
        <w:pStyle w:val="a3"/>
        <w:numPr>
          <w:ilvl w:val="0"/>
          <w:numId w:val="1"/>
        </w:numPr>
        <w:ind w:left="0" w:firstLine="709"/>
      </w:pPr>
      <w:r>
        <w:t xml:space="preserve">В приложении № 1 (форма Заявки): после абзаца: </w:t>
      </w:r>
    </w:p>
    <w:p w:rsidR="00207D10" w:rsidRDefault="00207D10" w:rsidP="00207D10">
      <w:pPr>
        <w:ind w:firstLine="708"/>
      </w:pPr>
      <w: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r w:rsidR="00924FB6">
        <w:t>)»</w:t>
      </w:r>
    </w:p>
    <w:p w:rsidR="00924FB6" w:rsidRDefault="00924FB6" w:rsidP="00207D10">
      <w:pPr>
        <w:ind w:firstLine="708"/>
      </w:pPr>
      <w:r>
        <w:t>дополнить абзацем следующего содержания:</w:t>
      </w:r>
    </w:p>
    <w:p w:rsidR="0016048F" w:rsidRDefault="00924FB6" w:rsidP="00924FB6">
      <w:proofErr w:type="gramStart"/>
      <w:r>
        <w:t>«</w:t>
      </w:r>
      <w:r w:rsidR="00207D10">
        <w:t>- на момент подачи заявки совокупный размер неисполненных обязательств, принятых на себя ________ (наименование претендента)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конкурса, не превышает предельный размер обязательств, исходя из которого ________ (наименование претендента)  был внесен взнос в компенсационный фонд обеспечения договорных обязательств в соответствии с частью</w:t>
      </w:r>
      <w:proofErr w:type="gramEnd"/>
      <w:r w:rsidR="00207D10">
        <w:t xml:space="preserve"> 11 статьи 55.16 Градостроительного кодекса Российской Федерации</w:t>
      </w:r>
      <w:proofErr w:type="gramStart"/>
      <w:r w:rsidR="00207D10">
        <w:t>;»</w:t>
      </w:r>
      <w:proofErr w:type="gramEnd"/>
      <w:r>
        <w:t>.</w:t>
      </w:r>
    </w:p>
    <w:p w:rsidR="00207D10" w:rsidRDefault="00207D10" w:rsidP="00207D10">
      <w:pPr>
        <w:pStyle w:val="a3"/>
        <w:ind w:left="1069" w:firstLine="0"/>
      </w:pPr>
    </w:p>
    <w:p w:rsidR="00207D10" w:rsidRDefault="00924FB6" w:rsidP="00924FB6">
      <w:pPr>
        <w:pStyle w:val="a3"/>
        <w:numPr>
          <w:ilvl w:val="0"/>
          <w:numId w:val="1"/>
        </w:numPr>
        <w:ind w:left="0" w:firstLine="709"/>
      </w:pPr>
      <w:r>
        <w:t>Приложение № 3 «Финансово-ком</w:t>
      </w:r>
      <w:r w:rsidR="009747F6">
        <w:t>м</w:t>
      </w:r>
      <w:r>
        <w:t>ерческое предложение» изложить в следующей редакции:</w:t>
      </w:r>
    </w:p>
    <w:p w:rsidR="00924FB6" w:rsidRPr="008759EB" w:rsidRDefault="00924FB6" w:rsidP="00924FB6">
      <w:pPr>
        <w:pStyle w:val="2"/>
        <w:spacing w:before="0" w:after="0"/>
        <w:jc w:val="center"/>
        <w:rPr>
          <w:rFonts w:cs="Times New Roman"/>
          <w:iCs w:val="0"/>
          <w:sz w:val="36"/>
          <w:szCs w:val="36"/>
        </w:rPr>
      </w:pPr>
      <w:r>
        <w:rPr>
          <w:rFonts w:cs="Times New Roman"/>
          <w:iCs w:val="0"/>
          <w:sz w:val="36"/>
          <w:szCs w:val="36"/>
        </w:rPr>
        <w:t xml:space="preserve">« </w:t>
      </w:r>
      <w:r w:rsidRPr="008759EB">
        <w:rPr>
          <w:rFonts w:cs="Times New Roman"/>
          <w:iCs w:val="0"/>
          <w:sz w:val="36"/>
          <w:szCs w:val="36"/>
        </w:rPr>
        <w:t>Финансово-коммерческое предложение</w:t>
      </w:r>
    </w:p>
    <w:p w:rsidR="00924FB6" w:rsidRPr="008759EB" w:rsidRDefault="00924FB6" w:rsidP="00924FB6"/>
    <w:p w:rsidR="00924FB6" w:rsidRPr="008759EB" w:rsidRDefault="00924FB6" w:rsidP="00924FB6">
      <w:pPr>
        <w:ind w:firstLine="0"/>
        <w:rPr>
          <w:szCs w:val="28"/>
        </w:rPr>
      </w:pPr>
      <w:r w:rsidRPr="008759EB">
        <w:rPr>
          <w:szCs w:val="28"/>
        </w:rPr>
        <w:t>«____» _________ 201_ г.            Открытый конкурс № ОК-МСП</w:t>
      </w:r>
      <w:proofErr w:type="gramStart"/>
      <w:r w:rsidRPr="008759EB">
        <w:rPr>
          <w:szCs w:val="28"/>
        </w:rPr>
        <w:t>-___-___-___</w:t>
      </w:r>
      <w:proofErr w:type="gramEnd"/>
    </w:p>
    <w:p w:rsidR="00924FB6" w:rsidRPr="008759EB" w:rsidRDefault="00924FB6" w:rsidP="00924FB6">
      <w:pPr>
        <w:jc w:val="right"/>
        <w:rPr>
          <w:szCs w:val="28"/>
        </w:rPr>
      </w:pPr>
      <w:r>
        <w:rPr>
          <w:szCs w:val="28"/>
        </w:rPr>
        <w:tab/>
      </w:r>
      <w:r>
        <w:rPr>
          <w:szCs w:val="28"/>
        </w:rPr>
        <w:tab/>
      </w:r>
      <w:r>
        <w:rPr>
          <w:szCs w:val="28"/>
        </w:rPr>
        <w:tab/>
      </w:r>
      <w:r>
        <w:rPr>
          <w:szCs w:val="28"/>
        </w:rPr>
        <w:tab/>
      </w:r>
      <w:r>
        <w:rPr>
          <w:szCs w:val="28"/>
        </w:rPr>
        <w:tab/>
      </w:r>
      <w:r>
        <w:rPr>
          <w:szCs w:val="28"/>
        </w:rPr>
        <w:tab/>
      </w:r>
      <w:r>
        <w:rPr>
          <w:szCs w:val="28"/>
        </w:rPr>
        <w:tab/>
      </w:r>
      <w:r w:rsidRPr="008759EB">
        <w:rPr>
          <w:szCs w:val="28"/>
        </w:rPr>
        <w:t>(лот № _________________)</w:t>
      </w:r>
    </w:p>
    <w:p w:rsidR="00924FB6" w:rsidRPr="008759EB" w:rsidRDefault="00924FB6" w:rsidP="00924FB6">
      <w:pPr>
        <w:jc w:val="right"/>
        <w:rPr>
          <w:bCs/>
          <w:i/>
        </w:rPr>
      </w:pPr>
      <w:r w:rsidRPr="008759EB">
        <w:rPr>
          <w:bCs/>
          <w:i/>
        </w:rPr>
        <w:t>Указывается  при необходимости</w:t>
      </w:r>
    </w:p>
    <w:p w:rsidR="00924FB6" w:rsidRPr="008759EB" w:rsidRDefault="00924FB6" w:rsidP="00924FB6"/>
    <w:p w:rsidR="00924FB6" w:rsidRPr="008759EB" w:rsidRDefault="00924FB6" w:rsidP="00924FB6">
      <w:pPr>
        <w:ind w:firstLine="0"/>
        <w:rPr>
          <w:szCs w:val="28"/>
        </w:rPr>
      </w:pPr>
      <w:r w:rsidRPr="008759EB">
        <w:rPr>
          <w:szCs w:val="28"/>
        </w:rPr>
        <w:t>_________________________________________________________________</w:t>
      </w:r>
    </w:p>
    <w:p w:rsidR="00924FB6" w:rsidRPr="008759EB" w:rsidRDefault="00924FB6" w:rsidP="00924FB6">
      <w:pPr>
        <w:ind w:firstLine="3"/>
        <w:jc w:val="center"/>
        <w:rPr>
          <w:bCs/>
          <w:i/>
        </w:rPr>
      </w:pPr>
      <w:r w:rsidRPr="008759EB">
        <w:rPr>
          <w:bCs/>
          <w:i/>
        </w:rPr>
        <w:t>(Полное наименование п</w:t>
      </w:r>
      <w:r w:rsidRPr="008759EB">
        <w:rPr>
          <w:i/>
        </w:rPr>
        <w:t>ретендента</w:t>
      </w:r>
      <w:r w:rsidRPr="008759EB">
        <w:rPr>
          <w:bCs/>
          <w:i/>
        </w:rPr>
        <w:t>)</w:t>
      </w:r>
    </w:p>
    <w:p w:rsidR="00924FB6" w:rsidRPr="008759EB" w:rsidRDefault="00924FB6" w:rsidP="00924FB6">
      <w:pPr>
        <w:ind w:firstLine="708"/>
        <w:rPr>
          <w:bCs/>
          <w:szCs w:val="28"/>
        </w:rPr>
      </w:pPr>
    </w:p>
    <w:tbl>
      <w:tblPr>
        <w:tblW w:w="9639" w:type="dxa"/>
        <w:tblLayout w:type="fixed"/>
        <w:tblLook w:val="04A0"/>
      </w:tblPr>
      <w:tblGrid>
        <w:gridCol w:w="563"/>
        <w:gridCol w:w="3992"/>
        <w:gridCol w:w="1791"/>
        <w:gridCol w:w="1758"/>
        <w:gridCol w:w="1535"/>
      </w:tblGrid>
      <w:tr w:rsidR="00924FB6" w:rsidRPr="008759EB" w:rsidTr="005A675B">
        <w:trPr>
          <w:trHeight w:val="2484"/>
        </w:trPr>
        <w:tc>
          <w:tcPr>
            <w:tcW w:w="292" w:type="pct"/>
            <w:tcBorders>
              <w:top w:val="single" w:sz="4" w:space="0" w:color="auto"/>
              <w:left w:val="single" w:sz="4" w:space="0" w:color="auto"/>
              <w:bottom w:val="single" w:sz="4" w:space="0" w:color="auto"/>
              <w:right w:val="single" w:sz="4" w:space="0" w:color="auto"/>
            </w:tcBorders>
            <w:vAlign w:val="center"/>
            <w:hideMark/>
          </w:tcPr>
          <w:p w:rsidR="00924FB6" w:rsidRPr="008759EB" w:rsidRDefault="00924FB6" w:rsidP="00924FB6">
            <w:pPr>
              <w:ind w:firstLine="0"/>
              <w:jc w:val="center"/>
            </w:pPr>
            <w:r w:rsidRPr="008759EB">
              <w:t xml:space="preserve">№ </w:t>
            </w:r>
            <w:proofErr w:type="gramStart"/>
            <w:r w:rsidRPr="008759EB">
              <w:t>п</w:t>
            </w:r>
            <w:proofErr w:type="gramEnd"/>
            <w:r w:rsidRPr="008759EB">
              <w:t>/п</w:t>
            </w:r>
          </w:p>
        </w:tc>
        <w:tc>
          <w:tcPr>
            <w:tcW w:w="2071" w:type="pct"/>
            <w:tcBorders>
              <w:top w:val="single" w:sz="4" w:space="0" w:color="auto"/>
              <w:left w:val="single" w:sz="4" w:space="0" w:color="auto"/>
              <w:bottom w:val="single" w:sz="4" w:space="0" w:color="auto"/>
              <w:right w:val="single" w:sz="4" w:space="0" w:color="auto"/>
            </w:tcBorders>
            <w:vAlign w:val="center"/>
            <w:hideMark/>
          </w:tcPr>
          <w:p w:rsidR="00924FB6" w:rsidRPr="008759EB" w:rsidRDefault="00924FB6" w:rsidP="00924FB6">
            <w:pPr>
              <w:ind w:firstLine="0"/>
              <w:jc w:val="center"/>
            </w:pPr>
            <w:r w:rsidRPr="008759EB">
              <w:t>Наименование работ</w:t>
            </w:r>
          </w:p>
        </w:tc>
        <w:tc>
          <w:tcPr>
            <w:tcW w:w="929" w:type="pct"/>
            <w:tcBorders>
              <w:top w:val="single" w:sz="4" w:space="0" w:color="auto"/>
              <w:left w:val="single" w:sz="4" w:space="0" w:color="auto"/>
              <w:bottom w:val="single" w:sz="4" w:space="0" w:color="auto"/>
              <w:right w:val="single" w:sz="4" w:space="0" w:color="auto"/>
            </w:tcBorders>
            <w:vAlign w:val="center"/>
            <w:hideMark/>
          </w:tcPr>
          <w:p w:rsidR="00924FB6" w:rsidRPr="008759EB" w:rsidRDefault="00924FB6" w:rsidP="00924FB6">
            <w:pPr>
              <w:ind w:firstLine="0"/>
              <w:jc w:val="center"/>
            </w:pPr>
            <w:r w:rsidRPr="008759EB">
              <w:t xml:space="preserve">Цена работ в руб., без учета НДС </w:t>
            </w:r>
          </w:p>
        </w:tc>
        <w:tc>
          <w:tcPr>
            <w:tcW w:w="912" w:type="pct"/>
            <w:tcBorders>
              <w:top w:val="single" w:sz="4" w:space="0" w:color="auto"/>
              <w:left w:val="single" w:sz="4" w:space="0" w:color="auto"/>
              <w:bottom w:val="single" w:sz="4" w:space="0" w:color="auto"/>
              <w:right w:val="single" w:sz="4" w:space="0" w:color="auto"/>
            </w:tcBorders>
            <w:vAlign w:val="center"/>
            <w:hideMark/>
          </w:tcPr>
          <w:p w:rsidR="00924FB6" w:rsidRPr="008759EB" w:rsidRDefault="00924FB6" w:rsidP="00924FB6">
            <w:pPr>
              <w:ind w:firstLine="0"/>
              <w:jc w:val="center"/>
            </w:pPr>
            <w:r w:rsidRPr="008759EB">
              <w:t xml:space="preserve">Срок выполнения работ (указывается количество календарных дней </w:t>
            </w:r>
            <w:proofErr w:type="spellStart"/>
            <w:proofErr w:type="gramStart"/>
            <w:r w:rsidRPr="008759EB">
              <w:t>дней</w:t>
            </w:r>
            <w:proofErr w:type="spellEnd"/>
            <w:proofErr w:type="gramEnd"/>
            <w:r w:rsidRPr="008759EB">
              <w:t xml:space="preserve"> с даты передачи исходной информации и документации Заказчиком)</w:t>
            </w:r>
          </w:p>
        </w:tc>
        <w:tc>
          <w:tcPr>
            <w:tcW w:w="796" w:type="pct"/>
            <w:tcBorders>
              <w:top w:val="single" w:sz="4" w:space="0" w:color="auto"/>
              <w:left w:val="single" w:sz="4" w:space="0" w:color="auto"/>
              <w:bottom w:val="single" w:sz="4" w:space="0" w:color="auto"/>
              <w:right w:val="single" w:sz="4" w:space="0" w:color="auto"/>
            </w:tcBorders>
            <w:vAlign w:val="center"/>
          </w:tcPr>
          <w:p w:rsidR="00924FB6" w:rsidRPr="008759EB" w:rsidRDefault="00924FB6" w:rsidP="00924FB6">
            <w:pPr>
              <w:ind w:firstLine="0"/>
              <w:jc w:val="center"/>
              <w:rPr>
                <w:color w:val="000000"/>
              </w:rPr>
            </w:pPr>
            <w:r w:rsidRPr="008759EB">
              <w:t>Гарантийный срок (указывается количество месяцев), но не менее 24 месяцев.</w:t>
            </w:r>
          </w:p>
          <w:p w:rsidR="00924FB6" w:rsidRPr="008759EB" w:rsidRDefault="00924FB6" w:rsidP="00924FB6">
            <w:pPr>
              <w:ind w:firstLine="0"/>
              <w:jc w:val="center"/>
            </w:pPr>
          </w:p>
        </w:tc>
      </w:tr>
      <w:tr w:rsidR="00924FB6" w:rsidRPr="008759EB" w:rsidTr="005A675B">
        <w:trPr>
          <w:trHeight w:val="255"/>
        </w:trPr>
        <w:tc>
          <w:tcPr>
            <w:tcW w:w="292" w:type="pct"/>
            <w:tcBorders>
              <w:top w:val="nil"/>
              <w:left w:val="single" w:sz="4" w:space="0" w:color="auto"/>
              <w:bottom w:val="single" w:sz="4" w:space="0" w:color="auto"/>
              <w:right w:val="single" w:sz="4" w:space="0" w:color="auto"/>
            </w:tcBorders>
            <w:noWrap/>
            <w:vAlign w:val="center"/>
            <w:hideMark/>
          </w:tcPr>
          <w:p w:rsidR="00924FB6" w:rsidRPr="008759EB" w:rsidRDefault="00924FB6" w:rsidP="00924FB6">
            <w:pPr>
              <w:ind w:firstLine="0"/>
              <w:jc w:val="center"/>
            </w:pPr>
            <w:r w:rsidRPr="008759EB">
              <w:t>1</w:t>
            </w:r>
          </w:p>
        </w:tc>
        <w:tc>
          <w:tcPr>
            <w:tcW w:w="2071" w:type="pct"/>
            <w:tcBorders>
              <w:top w:val="nil"/>
              <w:left w:val="nil"/>
              <w:bottom w:val="single" w:sz="4" w:space="0" w:color="auto"/>
              <w:right w:val="single" w:sz="4" w:space="0" w:color="auto"/>
            </w:tcBorders>
            <w:noWrap/>
            <w:vAlign w:val="center"/>
            <w:hideMark/>
          </w:tcPr>
          <w:p w:rsidR="00924FB6" w:rsidRPr="008759EB" w:rsidRDefault="00924FB6" w:rsidP="00924FB6">
            <w:pPr>
              <w:ind w:firstLine="0"/>
              <w:jc w:val="center"/>
            </w:pPr>
            <w:r w:rsidRPr="008759EB">
              <w:t>2</w:t>
            </w:r>
          </w:p>
        </w:tc>
        <w:tc>
          <w:tcPr>
            <w:tcW w:w="929" w:type="pct"/>
            <w:tcBorders>
              <w:top w:val="single" w:sz="4" w:space="0" w:color="auto"/>
              <w:left w:val="nil"/>
              <w:bottom w:val="single" w:sz="4" w:space="0" w:color="auto"/>
              <w:right w:val="single" w:sz="4" w:space="0" w:color="auto"/>
            </w:tcBorders>
            <w:vAlign w:val="center"/>
            <w:hideMark/>
          </w:tcPr>
          <w:p w:rsidR="00924FB6" w:rsidRPr="008759EB" w:rsidRDefault="00924FB6" w:rsidP="00924FB6">
            <w:pPr>
              <w:ind w:firstLine="0"/>
              <w:jc w:val="center"/>
            </w:pPr>
            <w:r w:rsidRPr="008759EB">
              <w:t>3</w:t>
            </w:r>
          </w:p>
        </w:tc>
        <w:tc>
          <w:tcPr>
            <w:tcW w:w="912" w:type="pct"/>
            <w:tcBorders>
              <w:top w:val="single" w:sz="4" w:space="0" w:color="auto"/>
              <w:left w:val="nil"/>
              <w:bottom w:val="single" w:sz="4" w:space="0" w:color="auto"/>
              <w:right w:val="single" w:sz="4" w:space="0" w:color="auto"/>
            </w:tcBorders>
            <w:vAlign w:val="center"/>
            <w:hideMark/>
          </w:tcPr>
          <w:p w:rsidR="00924FB6" w:rsidRPr="008759EB" w:rsidRDefault="00924FB6" w:rsidP="00924FB6">
            <w:pPr>
              <w:ind w:firstLine="0"/>
              <w:jc w:val="center"/>
            </w:pPr>
            <w:r w:rsidRPr="008759EB">
              <w:t>5</w:t>
            </w:r>
          </w:p>
        </w:tc>
        <w:tc>
          <w:tcPr>
            <w:tcW w:w="796" w:type="pct"/>
            <w:tcBorders>
              <w:top w:val="single" w:sz="4" w:space="0" w:color="auto"/>
              <w:left w:val="single" w:sz="4" w:space="0" w:color="auto"/>
              <w:bottom w:val="single" w:sz="4" w:space="0" w:color="auto"/>
              <w:right w:val="single" w:sz="4" w:space="0" w:color="auto"/>
            </w:tcBorders>
            <w:noWrap/>
            <w:vAlign w:val="center"/>
            <w:hideMark/>
          </w:tcPr>
          <w:p w:rsidR="00924FB6" w:rsidRPr="008759EB" w:rsidRDefault="00924FB6" w:rsidP="00924FB6">
            <w:pPr>
              <w:ind w:firstLine="0"/>
              <w:jc w:val="center"/>
            </w:pPr>
            <w:r w:rsidRPr="008759EB">
              <w:t>6</w:t>
            </w:r>
          </w:p>
        </w:tc>
      </w:tr>
      <w:tr w:rsidR="009747F6" w:rsidRPr="008759EB" w:rsidTr="005A675B">
        <w:trPr>
          <w:trHeight w:val="315"/>
        </w:trPr>
        <w:tc>
          <w:tcPr>
            <w:tcW w:w="292" w:type="pct"/>
            <w:tcBorders>
              <w:top w:val="single" w:sz="4" w:space="0" w:color="auto"/>
              <w:left w:val="single" w:sz="4" w:space="0" w:color="auto"/>
              <w:bottom w:val="single" w:sz="4" w:space="0" w:color="auto"/>
              <w:right w:val="single" w:sz="4" w:space="0" w:color="auto"/>
            </w:tcBorders>
            <w:noWrap/>
            <w:vAlign w:val="center"/>
            <w:hideMark/>
          </w:tcPr>
          <w:p w:rsidR="009747F6" w:rsidRPr="008759EB" w:rsidRDefault="009747F6" w:rsidP="00924FB6">
            <w:pPr>
              <w:ind w:firstLine="0"/>
              <w:jc w:val="center"/>
            </w:pPr>
            <w:r w:rsidRPr="008759EB">
              <w:rPr>
                <w:color w:val="000000"/>
              </w:rPr>
              <w:t>1</w:t>
            </w:r>
          </w:p>
        </w:tc>
        <w:tc>
          <w:tcPr>
            <w:tcW w:w="2071" w:type="pct"/>
            <w:tcBorders>
              <w:top w:val="single" w:sz="4" w:space="0" w:color="auto"/>
              <w:left w:val="nil"/>
              <w:bottom w:val="single" w:sz="4" w:space="0" w:color="auto"/>
              <w:right w:val="single" w:sz="4" w:space="0" w:color="auto"/>
            </w:tcBorders>
            <w:noWrap/>
            <w:hideMark/>
          </w:tcPr>
          <w:p w:rsidR="009747F6" w:rsidRPr="008759EB" w:rsidRDefault="009747F6" w:rsidP="00924FB6">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 1 этап строительства «Реконструкция контейнерной площадки №3»           </w:t>
            </w:r>
          </w:p>
        </w:tc>
        <w:tc>
          <w:tcPr>
            <w:tcW w:w="929" w:type="pct"/>
            <w:tcBorders>
              <w:top w:val="single" w:sz="4" w:space="0" w:color="auto"/>
              <w:left w:val="nil"/>
              <w:bottom w:val="single" w:sz="4" w:space="0" w:color="auto"/>
              <w:right w:val="single" w:sz="4" w:space="0" w:color="auto"/>
            </w:tcBorders>
            <w:vAlign w:val="center"/>
          </w:tcPr>
          <w:p w:rsidR="009747F6" w:rsidRPr="008759EB" w:rsidRDefault="009747F6" w:rsidP="00924FB6">
            <w:pPr>
              <w:ind w:firstLine="0"/>
              <w:jc w:val="center"/>
            </w:pPr>
          </w:p>
        </w:tc>
        <w:tc>
          <w:tcPr>
            <w:tcW w:w="912" w:type="pct"/>
            <w:tcBorders>
              <w:top w:val="single" w:sz="4" w:space="0" w:color="auto"/>
              <w:left w:val="nil"/>
              <w:bottom w:val="single" w:sz="4" w:space="0" w:color="auto"/>
              <w:right w:val="single" w:sz="4" w:space="0" w:color="auto"/>
            </w:tcBorders>
            <w:hideMark/>
          </w:tcPr>
          <w:p w:rsidR="009747F6" w:rsidRPr="008759EB" w:rsidRDefault="009747F6" w:rsidP="00924FB6">
            <w:pPr>
              <w:pStyle w:val="ConsCell"/>
              <w:rPr>
                <w:rFonts w:ascii="Times New Roman" w:hAnsi="Times New Roman" w:cs="Times New Roman"/>
                <w:sz w:val="24"/>
                <w:szCs w:val="24"/>
                <w:lang w:eastAsia="en-US"/>
              </w:rPr>
            </w:pPr>
            <w:r>
              <w:rPr>
                <w:rFonts w:ascii="Times New Roman" w:hAnsi="Times New Roman" w:cs="Times New Roman"/>
                <w:sz w:val="24"/>
                <w:szCs w:val="24"/>
                <w:lang w:eastAsia="en-US"/>
              </w:rPr>
              <w:t>__________ (</w:t>
            </w:r>
            <w:r w:rsidRPr="00397BC3">
              <w:rPr>
                <w:rFonts w:ascii="Times New Roman" w:hAnsi="Times New Roman" w:cs="Times New Roman"/>
                <w:i/>
                <w:sz w:val="24"/>
                <w:szCs w:val="24"/>
                <w:lang w:eastAsia="en-US"/>
              </w:rPr>
              <w:t>не более 60</w:t>
            </w:r>
            <w:r>
              <w:rPr>
                <w:rFonts w:ascii="Times New Roman" w:hAnsi="Times New Roman" w:cs="Times New Roman"/>
                <w:sz w:val="24"/>
                <w:szCs w:val="24"/>
                <w:lang w:eastAsia="en-US"/>
              </w:rPr>
              <w:t>)</w:t>
            </w:r>
            <w:r w:rsidRPr="008759EB">
              <w:rPr>
                <w:rFonts w:ascii="Times New Roman" w:hAnsi="Times New Roman" w:cs="Times New Roman"/>
                <w:sz w:val="24"/>
                <w:szCs w:val="24"/>
                <w:lang w:eastAsia="en-US"/>
              </w:rPr>
              <w:t xml:space="preserve"> календарных дней с даты передачи исходной информации и документации Заказчиком.</w:t>
            </w:r>
          </w:p>
        </w:tc>
        <w:tc>
          <w:tcPr>
            <w:tcW w:w="796" w:type="pct"/>
            <w:vMerge w:val="restart"/>
            <w:tcBorders>
              <w:top w:val="single" w:sz="4" w:space="0" w:color="auto"/>
              <w:left w:val="single" w:sz="4" w:space="0" w:color="auto"/>
              <w:right w:val="single" w:sz="4" w:space="0" w:color="auto"/>
            </w:tcBorders>
            <w:noWrap/>
            <w:vAlign w:val="center"/>
          </w:tcPr>
          <w:p w:rsidR="009747F6" w:rsidRPr="008759EB" w:rsidRDefault="009747F6" w:rsidP="00924FB6">
            <w:pPr>
              <w:ind w:firstLine="0"/>
              <w:jc w:val="center"/>
            </w:pPr>
          </w:p>
        </w:tc>
      </w:tr>
      <w:tr w:rsidR="009747F6" w:rsidRPr="008759EB" w:rsidTr="005A675B">
        <w:trPr>
          <w:trHeight w:val="315"/>
        </w:trPr>
        <w:tc>
          <w:tcPr>
            <w:tcW w:w="292" w:type="pct"/>
            <w:tcBorders>
              <w:top w:val="single" w:sz="4" w:space="0" w:color="auto"/>
              <w:left w:val="single" w:sz="4" w:space="0" w:color="auto"/>
              <w:bottom w:val="single" w:sz="4" w:space="0" w:color="auto"/>
              <w:right w:val="single" w:sz="4" w:space="0" w:color="auto"/>
            </w:tcBorders>
            <w:noWrap/>
            <w:vAlign w:val="center"/>
            <w:hideMark/>
          </w:tcPr>
          <w:p w:rsidR="009747F6" w:rsidRPr="008759EB" w:rsidRDefault="009747F6" w:rsidP="00924FB6">
            <w:pPr>
              <w:ind w:firstLine="0"/>
              <w:jc w:val="center"/>
              <w:rPr>
                <w:color w:val="000000"/>
              </w:rPr>
            </w:pPr>
            <w:r w:rsidRPr="008759EB">
              <w:rPr>
                <w:color w:val="000000"/>
              </w:rPr>
              <w:t>2</w:t>
            </w:r>
          </w:p>
        </w:tc>
        <w:tc>
          <w:tcPr>
            <w:tcW w:w="2071" w:type="pct"/>
            <w:tcBorders>
              <w:top w:val="single" w:sz="4" w:space="0" w:color="auto"/>
              <w:left w:val="nil"/>
              <w:bottom w:val="single" w:sz="4" w:space="0" w:color="auto"/>
              <w:right w:val="single" w:sz="4" w:space="0" w:color="auto"/>
            </w:tcBorders>
            <w:noWrap/>
            <w:hideMark/>
          </w:tcPr>
          <w:p w:rsidR="009747F6" w:rsidRPr="008759EB" w:rsidRDefault="009747F6" w:rsidP="00924FB6">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2 этап строительства «Реконструкция контейнерной площадки №2»          </w:t>
            </w:r>
          </w:p>
        </w:tc>
        <w:tc>
          <w:tcPr>
            <w:tcW w:w="929" w:type="pct"/>
            <w:tcBorders>
              <w:top w:val="single" w:sz="4" w:space="0" w:color="auto"/>
              <w:left w:val="nil"/>
              <w:bottom w:val="single" w:sz="4" w:space="0" w:color="auto"/>
              <w:right w:val="single" w:sz="4" w:space="0" w:color="auto"/>
            </w:tcBorders>
            <w:vAlign w:val="center"/>
          </w:tcPr>
          <w:p w:rsidR="009747F6" w:rsidRPr="008759EB" w:rsidRDefault="009747F6" w:rsidP="00924FB6">
            <w:pPr>
              <w:ind w:firstLine="0"/>
              <w:jc w:val="center"/>
            </w:pPr>
          </w:p>
        </w:tc>
        <w:tc>
          <w:tcPr>
            <w:tcW w:w="912" w:type="pct"/>
            <w:tcBorders>
              <w:top w:val="single" w:sz="4" w:space="0" w:color="auto"/>
              <w:left w:val="nil"/>
              <w:bottom w:val="single" w:sz="4" w:space="0" w:color="auto"/>
              <w:right w:val="single" w:sz="4" w:space="0" w:color="auto"/>
            </w:tcBorders>
            <w:hideMark/>
          </w:tcPr>
          <w:p w:rsidR="009747F6" w:rsidRPr="008759EB" w:rsidRDefault="009747F6" w:rsidP="00924FB6">
            <w:pPr>
              <w:pStyle w:val="ConsCell"/>
              <w:rPr>
                <w:rFonts w:ascii="Times New Roman" w:hAnsi="Times New Roman" w:cs="Times New Roman"/>
                <w:sz w:val="24"/>
                <w:szCs w:val="24"/>
                <w:lang w:eastAsia="en-US"/>
              </w:rPr>
            </w:pPr>
            <w:r>
              <w:rPr>
                <w:rFonts w:ascii="Times New Roman" w:hAnsi="Times New Roman" w:cs="Times New Roman"/>
                <w:sz w:val="24"/>
                <w:szCs w:val="24"/>
                <w:lang w:eastAsia="en-US"/>
              </w:rPr>
              <w:t>__________  (</w:t>
            </w:r>
            <w:r w:rsidRPr="00397BC3">
              <w:rPr>
                <w:rFonts w:ascii="Times New Roman" w:hAnsi="Times New Roman" w:cs="Times New Roman"/>
                <w:i/>
                <w:sz w:val="24"/>
                <w:szCs w:val="24"/>
                <w:lang w:eastAsia="en-US"/>
              </w:rPr>
              <w:t>не более 90</w:t>
            </w:r>
            <w:r>
              <w:rPr>
                <w:rFonts w:ascii="Times New Roman" w:hAnsi="Times New Roman" w:cs="Times New Roman"/>
                <w:sz w:val="24"/>
                <w:szCs w:val="24"/>
                <w:lang w:eastAsia="en-US"/>
              </w:rPr>
              <w:t>)</w:t>
            </w:r>
            <w:r w:rsidRPr="008759EB">
              <w:rPr>
                <w:rFonts w:ascii="Times New Roman" w:hAnsi="Times New Roman" w:cs="Times New Roman"/>
                <w:sz w:val="24"/>
                <w:szCs w:val="24"/>
                <w:lang w:eastAsia="en-US"/>
              </w:rPr>
              <w:t xml:space="preserve"> календарных дней с даты передачи исходной информации и документации Заказчиком.</w:t>
            </w:r>
          </w:p>
        </w:tc>
        <w:tc>
          <w:tcPr>
            <w:tcW w:w="796" w:type="pct"/>
            <w:vMerge/>
            <w:tcBorders>
              <w:left w:val="single" w:sz="4" w:space="0" w:color="auto"/>
              <w:right w:val="single" w:sz="4" w:space="0" w:color="auto"/>
            </w:tcBorders>
            <w:noWrap/>
            <w:vAlign w:val="center"/>
          </w:tcPr>
          <w:p w:rsidR="009747F6" w:rsidRPr="008759EB" w:rsidRDefault="009747F6" w:rsidP="00924FB6">
            <w:pPr>
              <w:ind w:firstLine="0"/>
              <w:jc w:val="center"/>
            </w:pPr>
          </w:p>
        </w:tc>
      </w:tr>
      <w:tr w:rsidR="009747F6" w:rsidRPr="008759EB" w:rsidTr="005A675B">
        <w:trPr>
          <w:trHeight w:val="315"/>
        </w:trPr>
        <w:tc>
          <w:tcPr>
            <w:tcW w:w="292" w:type="pct"/>
            <w:tcBorders>
              <w:top w:val="single" w:sz="4" w:space="0" w:color="auto"/>
              <w:left w:val="single" w:sz="4" w:space="0" w:color="auto"/>
              <w:bottom w:val="single" w:sz="4" w:space="0" w:color="auto"/>
              <w:right w:val="single" w:sz="4" w:space="0" w:color="auto"/>
            </w:tcBorders>
            <w:noWrap/>
            <w:vAlign w:val="center"/>
            <w:hideMark/>
          </w:tcPr>
          <w:p w:rsidR="009747F6" w:rsidRPr="008759EB" w:rsidRDefault="009747F6" w:rsidP="00924FB6">
            <w:pPr>
              <w:ind w:firstLine="0"/>
              <w:jc w:val="center"/>
              <w:rPr>
                <w:color w:val="000000"/>
              </w:rPr>
            </w:pPr>
            <w:r w:rsidRPr="008759EB">
              <w:rPr>
                <w:color w:val="000000"/>
              </w:rPr>
              <w:t>3</w:t>
            </w:r>
          </w:p>
        </w:tc>
        <w:tc>
          <w:tcPr>
            <w:tcW w:w="2071" w:type="pct"/>
            <w:tcBorders>
              <w:top w:val="single" w:sz="4" w:space="0" w:color="auto"/>
              <w:left w:val="nil"/>
              <w:bottom w:val="single" w:sz="4" w:space="0" w:color="auto"/>
              <w:right w:val="single" w:sz="4" w:space="0" w:color="auto"/>
            </w:tcBorders>
            <w:noWrap/>
            <w:hideMark/>
          </w:tcPr>
          <w:p w:rsidR="009747F6" w:rsidRPr="008759EB" w:rsidRDefault="009747F6" w:rsidP="00924FB6">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3 этап строительства «Строительство АБК»           </w:t>
            </w:r>
          </w:p>
        </w:tc>
        <w:tc>
          <w:tcPr>
            <w:tcW w:w="929" w:type="pct"/>
            <w:tcBorders>
              <w:top w:val="single" w:sz="4" w:space="0" w:color="auto"/>
              <w:left w:val="nil"/>
              <w:bottom w:val="single" w:sz="4" w:space="0" w:color="auto"/>
              <w:right w:val="single" w:sz="4" w:space="0" w:color="auto"/>
            </w:tcBorders>
            <w:vAlign w:val="center"/>
          </w:tcPr>
          <w:p w:rsidR="009747F6" w:rsidRPr="008759EB" w:rsidRDefault="009747F6" w:rsidP="00924FB6">
            <w:pPr>
              <w:ind w:firstLine="0"/>
              <w:jc w:val="center"/>
            </w:pPr>
          </w:p>
        </w:tc>
        <w:tc>
          <w:tcPr>
            <w:tcW w:w="912" w:type="pct"/>
            <w:tcBorders>
              <w:top w:val="single" w:sz="4" w:space="0" w:color="auto"/>
              <w:left w:val="nil"/>
              <w:bottom w:val="single" w:sz="4" w:space="0" w:color="auto"/>
              <w:right w:val="single" w:sz="4" w:space="0" w:color="auto"/>
            </w:tcBorders>
            <w:hideMark/>
          </w:tcPr>
          <w:p w:rsidR="009747F6" w:rsidRPr="008759EB" w:rsidRDefault="009747F6" w:rsidP="00924FB6">
            <w:pPr>
              <w:snapToGrid w:val="0"/>
              <w:ind w:firstLine="0"/>
            </w:pPr>
            <w:r>
              <w:rPr>
                <w:rFonts w:cs="Times New Roman"/>
                <w:sz w:val="24"/>
                <w:szCs w:val="24"/>
              </w:rPr>
              <w:t xml:space="preserve">__________ </w:t>
            </w:r>
            <w:r>
              <w:t>(</w:t>
            </w:r>
            <w:r w:rsidRPr="00397BC3">
              <w:rPr>
                <w:i/>
              </w:rPr>
              <w:t>не более 120</w:t>
            </w:r>
            <w:r>
              <w:t>)</w:t>
            </w:r>
            <w:r w:rsidRPr="008759EB">
              <w:t xml:space="preserve"> календарных дней с даты передачи исходной информации и документации Заказчиком.</w:t>
            </w:r>
          </w:p>
        </w:tc>
        <w:tc>
          <w:tcPr>
            <w:tcW w:w="796" w:type="pct"/>
            <w:vMerge/>
            <w:tcBorders>
              <w:left w:val="single" w:sz="4" w:space="0" w:color="auto"/>
              <w:right w:val="single" w:sz="4" w:space="0" w:color="auto"/>
            </w:tcBorders>
            <w:noWrap/>
            <w:vAlign w:val="center"/>
          </w:tcPr>
          <w:p w:rsidR="009747F6" w:rsidRPr="008759EB" w:rsidRDefault="009747F6" w:rsidP="00924FB6">
            <w:pPr>
              <w:ind w:firstLine="0"/>
              <w:jc w:val="center"/>
            </w:pPr>
          </w:p>
        </w:tc>
      </w:tr>
      <w:tr w:rsidR="009747F6" w:rsidRPr="008759EB" w:rsidTr="005A675B">
        <w:trPr>
          <w:trHeight w:val="315"/>
        </w:trPr>
        <w:tc>
          <w:tcPr>
            <w:tcW w:w="292" w:type="pct"/>
            <w:tcBorders>
              <w:top w:val="single" w:sz="4" w:space="0" w:color="auto"/>
              <w:left w:val="single" w:sz="4" w:space="0" w:color="auto"/>
              <w:bottom w:val="single" w:sz="4" w:space="0" w:color="auto"/>
              <w:right w:val="single" w:sz="4" w:space="0" w:color="auto"/>
            </w:tcBorders>
            <w:noWrap/>
            <w:vAlign w:val="center"/>
            <w:hideMark/>
          </w:tcPr>
          <w:p w:rsidR="009747F6" w:rsidRPr="008759EB" w:rsidRDefault="009747F6" w:rsidP="00924FB6">
            <w:pPr>
              <w:ind w:firstLine="0"/>
              <w:jc w:val="center"/>
              <w:rPr>
                <w:color w:val="000000"/>
              </w:rPr>
            </w:pPr>
            <w:r w:rsidRPr="008759EB">
              <w:rPr>
                <w:color w:val="000000"/>
              </w:rPr>
              <w:t>4</w:t>
            </w:r>
          </w:p>
        </w:tc>
        <w:tc>
          <w:tcPr>
            <w:tcW w:w="2071" w:type="pct"/>
            <w:tcBorders>
              <w:top w:val="single" w:sz="4" w:space="0" w:color="auto"/>
              <w:left w:val="nil"/>
              <w:bottom w:val="single" w:sz="4" w:space="0" w:color="auto"/>
              <w:right w:val="single" w:sz="4" w:space="0" w:color="auto"/>
            </w:tcBorders>
            <w:noWrap/>
            <w:hideMark/>
          </w:tcPr>
          <w:p w:rsidR="009747F6" w:rsidRPr="008759EB" w:rsidRDefault="009747F6" w:rsidP="00924FB6">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4 этап строительства «Реконструкция контейнерной площадки №1»            </w:t>
            </w:r>
          </w:p>
        </w:tc>
        <w:tc>
          <w:tcPr>
            <w:tcW w:w="929" w:type="pct"/>
            <w:tcBorders>
              <w:top w:val="single" w:sz="4" w:space="0" w:color="auto"/>
              <w:left w:val="nil"/>
              <w:bottom w:val="single" w:sz="4" w:space="0" w:color="auto"/>
              <w:right w:val="single" w:sz="4" w:space="0" w:color="auto"/>
            </w:tcBorders>
            <w:vAlign w:val="center"/>
          </w:tcPr>
          <w:p w:rsidR="009747F6" w:rsidRPr="008759EB" w:rsidRDefault="009747F6" w:rsidP="00924FB6">
            <w:pPr>
              <w:ind w:firstLine="0"/>
              <w:jc w:val="center"/>
            </w:pPr>
          </w:p>
        </w:tc>
        <w:tc>
          <w:tcPr>
            <w:tcW w:w="912" w:type="pct"/>
            <w:tcBorders>
              <w:top w:val="single" w:sz="4" w:space="0" w:color="auto"/>
              <w:left w:val="nil"/>
              <w:bottom w:val="single" w:sz="4" w:space="0" w:color="auto"/>
              <w:right w:val="single" w:sz="4" w:space="0" w:color="auto"/>
            </w:tcBorders>
            <w:hideMark/>
          </w:tcPr>
          <w:p w:rsidR="009747F6" w:rsidRPr="008759EB" w:rsidRDefault="009747F6" w:rsidP="00924FB6">
            <w:pPr>
              <w:snapToGrid w:val="0"/>
              <w:ind w:firstLine="0"/>
            </w:pPr>
            <w:r>
              <w:rPr>
                <w:rFonts w:cs="Times New Roman"/>
                <w:sz w:val="24"/>
                <w:szCs w:val="24"/>
              </w:rPr>
              <w:t xml:space="preserve">__________ </w:t>
            </w:r>
            <w:r>
              <w:t>(</w:t>
            </w:r>
            <w:r w:rsidRPr="00397BC3">
              <w:rPr>
                <w:i/>
              </w:rPr>
              <w:t>не более 150</w:t>
            </w:r>
            <w:r>
              <w:t>)</w:t>
            </w:r>
            <w:r w:rsidRPr="008759EB">
              <w:t xml:space="preserve"> календарных дней с даты передачи исходной информации и документации Заказчиком.</w:t>
            </w:r>
          </w:p>
        </w:tc>
        <w:tc>
          <w:tcPr>
            <w:tcW w:w="796" w:type="pct"/>
            <w:vMerge/>
            <w:tcBorders>
              <w:left w:val="single" w:sz="4" w:space="0" w:color="auto"/>
              <w:right w:val="single" w:sz="4" w:space="0" w:color="auto"/>
            </w:tcBorders>
            <w:noWrap/>
            <w:vAlign w:val="center"/>
          </w:tcPr>
          <w:p w:rsidR="009747F6" w:rsidRPr="008759EB" w:rsidRDefault="009747F6" w:rsidP="00924FB6">
            <w:pPr>
              <w:ind w:firstLine="0"/>
              <w:jc w:val="center"/>
            </w:pPr>
          </w:p>
        </w:tc>
      </w:tr>
      <w:tr w:rsidR="009747F6" w:rsidRPr="008759EB" w:rsidTr="005A675B">
        <w:trPr>
          <w:trHeight w:val="315"/>
        </w:trPr>
        <w:tc>
          <w:tcPr>
            <w:tcW w:w="292" w:type="pct"/>
            <w:tcBorders>
              <w:top w:val="single" w:sz="4" w:space="0" w:color="auto"/>
              <w:left w:val="single" w:sz="4" w:space="0" w:color="auto"/>
              <w:bottom w:val="single" w:sz="4" w:space="0" w:color="auto"/>
              <w:right w:val="single" w:sz="4" w:space="0" w:color="auto"/>
            </w:tcBorders>
            <w:noWrap/>
            <w:vAlign w:val="center"/>
            <w:hideMark/>
          </w:tcPr>
          <w:p w:rsidR="009747F6" w:rsidRPr="008759EB" w:rsidRDefault="009747F6" w:rsidP="00924FB6">
            <w:pPr>
              <w:ind w:firstLine="0"/>
              <w:jc w:val="center"/>
              <w:rPr>
                <w:color w:val="000000"/>
              </w:rPr>
            </w:pPr>
            <w:r w:rsidRPr="008759EB">
              <w:rPr>
                <w:color w:val="000000"/>
              </w:rPr>
              <w:t>5</w:t>
            </w:r>
          </w:p>
        </w:tc>
        <w:tc>
          <w:tcPr>
            <w:tcW w:w="2071" w:type="pct"/>
            <w:tcBorders>
              <w:top w:val="single" w:sz="4" w:space="0" w:color="auto"/>
              <w:left w:val="nil"/>
              <w:bottom w:val="single" w:sz="4" w:space="0" w:color="auto"/>
              <w:right w:val="single" w:sz="4" w:space="0" w:color="auto"/>
            </w:tcBorders>
            <w:noWrap/>
            <w:hideMark/>
          </w:tcPr>
          <w:p w:rsidR="009747F6" w:rsidRPr="008759EB" w:rsidRDefault="009747F6" w:rsidP="00924FB6">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5 этап строительства «Реконструкция контейнерной площадки №4»          </w:t>
            </w:r>
          </w:p>
        </w:tc>
        <w:tc>
          <w:tcPr>
            <w:tcW w:w="929" w:type="pct"/>
            <w:tcBorders>
              <w:top w:val="single" w:sz="4" w:space="0" w:color="auto"/>
              <w:left w:val="nil"/>
              <w:bottom w:val="single" w:sz="4" w:space="0" w:color="auto"/>
              <w:right w:val="single" w:sz="4" w:space="0" w:color="auto"/>
            </w:tcBorders>
            <w:vAlign w:val="center"/>
          </w:tcPr>
          <w:p w:rsidR="009747F6" w:rsidRPr="008759EB" w:rsidRDefault="009747F6" w:rsidP="00924FB6">
            <w:pPr>
              <w:ind w:firstLine="0"/>
              <w:jc w:val="center"/>
            </w:pPr>
          </w:p>
        </w:tc>
        <w:tc>
          <w:tcPr>
            <w:tcW w:w="912" w:type="pct"/>
            <w:tcBorders>
              <w:top w:val="single" w:sz="4" w:space="0" w:color="auto"/>
              <w:left w:val="nil"/>
              <w:bottom w:val="single" w:sz="4" w:space="0" w:color="auto"/>
              <w:right w:val="single" w:sz="4" w:space="0" w:color="auto"/>
            </w:tcBorders>
            <w:hideMark/>
          </w:tcPr>
          <w:p w:rsidR="009747F6" w:rsidRDefault="009747F6" w:rsidP="00924FB6">
            <w:pPr>
              <w:snapToGrid w:val="0"/>
              <w:ind w:firstLine="0"/>
            </w:pPr>
            <w:r>
              <w:rPr>
                <w:rFonts w:cs="Times New Roman"/>
                <w:sz w:val="24"/>
                <w:szCs w:val="24"/>
              </w:rPr>
              <w:t xml:space="preserve">__________ </w:t>
            </w:r>
          </w:p>
          <w:p w:rsidR="009747F6" w:rsidRPr="008759EB" w:rsidRDefault="009747F6" w:rsidP="00924FB6">
            <w:pPr>
              <w:snapToGrid w:val="0"/>
              <w:ind w:firstLine="0"/>
            </w:pPr>
            <w:r>
              <w:t>(</w:t>
            </w:r>
            <w:r w:rsidRPr="00397BC3">
              <w:rPr>
                <w:i/>
              </w:rPr>
              <w:t>не более 180</w:t>
            </w:r>
            <w:r>
              <w:t>)</w:t>
            </w:r>
            <w:r w:rsidRPr="008759EB">
              <w:t xml:space="preserve"> календарных дней с даты передачи исходной информации и документации Заказчиком </w:t>
            </w:r>
          </w:p>
        </w:tc>
        <w:tc>
          <w:tcPr>
            <w:tcW w:w="796" w:type="pct"/>
            <w:vMerge/>
            <w:tcBorders>
              <w:left w:val="single" w:sz="4" w:space="0" w:color="auto"/>
              <w:bottom w:val="single" w:sz="4" w:space="0" w:color="auto"/>
              <w:right w:val="single" w:sz="4" w:space="0" w:color="auto"/>
            </w:tcBorders>
            <w:noWrap/>
            <w:vAlign w:val="center"/>
          </w:tcPr>
          <w:p w:rsidR="009747F6" w:rsidRPr="008759EB" w:rsidRDefault="009747F6" w:rsidP="00924FB6">
            <w:pPr>
              <w:ind w:firstLine="0"/>
              <w:jc w:val="center"/>
            </w:pPr>
          </w:p>
        </w:tc>
      </w:tr>
      <w:tr w:rsidR="00924FB6" w:rsidRPr="008759EB" w:rsidTr="005A675B">
        <w:trPr>
          <w:trHeight w:val="315"/>
        </w:trPr>
        <w:tc>
          <w:tcPr>
            <w:tcW w:w="292" w:type="pct"/>
            <w:tcBorders>
              <w:top w:val="single" w:sz="4" w:space="0" w:color="auto"/>
              <w:left w:val="single" w:sz="4" w:space="0" w:color="auto"/>
              <w:bottom w:val="single" w:sz="4" w:space="0" w:color="auto"/>
              <w:right w:val="single" w:sz="4" w:space="0" w:color="auto"/>
            </w:tcBorders>
            <w:noWrap/>
            <w:vAlign w:val="center"/>
          </w:tcPr>
          <w:p w:rsidR="00924FB6" w:rsidRPr="008759EB" w:rsidRDefault="00924FB6" w:rsidP="00924FB6">
            <w:pPr>
              <w:ind w:firstLine="0"/>
              <w:jc w:val="center"/>
              <w:rPr>
                <w:color w:val="000000"/>
              </w:rPr>
            </w:pPr>
          </w:p>
        </w:tc>
        <w:tc>
          <w:tcPr>
            <w:tcW w:w="2071" w:type="pct"/>
            <w:tcBorders>
              <w:top w:val="single" w:sz="4" w:space="0" w:color="auto"/>
              <w:left w:val="nil"/>
              <w:bottom w:val="single" w:sz="4" w:space="0" w:color="auto"/>
              <w:right w:val="single" w:sz="4" w:space="0" w:color="auto"/>
            </w:tcBorders>
            <w:noWrap/>
            <w:vAlign w:val="center"/>
            <w:hideMark/>
          </w:tcPr>
          <w:p w:rsidR="00924FB6" w:rsidRPr="008759EB" w:rsidRDefault="00924FB6" w:rsidP="00924FB6">
            <w:pPr>
              <w:ind w:firstLine="0"/>
            </w:pPr>
            <w:r w:rsidRPr="008759EB">
              <w:t>Итого:</w:t>
            </w:r>
          </w:p>
        </w:tc>
        <w:tc>
          <w:tcPr>
            <w:tcW w:w="929" w:type="pct"/>
            <w:tcBorders>
              <w:top w:val="single" w:sz="4" w:space="0" w:color="auto"/>
              <w:left w:val="nil"/>
              <w:bottom w:val="single" w:sz="4" w:space="0" w:color="auto"/>
              <w:right w:val="single" w:sz="4" w:space="0" w:color="auto"/>
            </w:tcBorders>
            <w:vAlign w:val="center"/>
          </w:tcPr>
          <w:p w:rsidR="00924FB6" w:rsidRPr="008759EB" w:rsidRDefault="00924FB6" w:rsidP="00924FB6">
            <w:pPr>
              <w:ind w:firstLine="0"/>
              <w:jc w:val="center"/>
            </w:pPr>
          </w:p>
        </w:tc>
        <w:tc>
          <w:tcPr>
            <w:tcW w:w="912" w:type="pct"/>
            <w:tcBorders>
              <w:top w:val="single" w:sz="4" w:space="0" w:color="auto"/>
              <w:left w:val="nil"/>
              <w:bottom w:val="single" w:sz="4" w:space="0" w:color="auto"/>
              <w:right w:val="single" w:sz="4" w:space="0" w:color="auto"/>
            </w:tcBorders>
            <w:vAlign w:val="center"/>
          </w:tcPr>
          <w:p w:rsidR="00924FB6" w:rsidRPr="008759EB" w:rsidRDefault="00924FB6" w:rsidP="00924FB6">
            <w:pPr>
              <w:ind w:firstLine="0"/>
              <w:jc w:val="center"/>
            </w:pPr>
            <w:r>
              <w:t>-</w:t>
            </w:r>
          </w:p>
        </w:tc>
        <w:tc>
          <w:tcPr>
            <w:tcW w:w="796" w:type="pct"/>
            <w:tcBorders>
              <w:top w:val="single" w:sz="4" w:space="0" w:color="auto"/>
              <w:left w:val="single" w:sz="4" w:space="0" w:color="auto"/>
              <w:bottom w:val="single" w:sz="4" w:space="0" w:color="auto"/>
              <w:right w:val="single" w:sz="4" w:space="0" w:color="auto"/>
            </w:tcBorders>
            <w:noWrap/>
            <w:vAlign w:val="center"/>
          </w:tcPr>
          <w:p w:rsidR="00924FB6" w:rsidRPr="008759EB" w:rsidRDefault="00924FB6" w:rsidP="00924FB6">
            <w:pPr>
              <w:ind w:firstLine="0"/>
              <w:jc w:val="center"/>
            </w:pPr>
            <w:r>
              <w:t>-</w:t>
            </w:r>
          </w:p>
        </w:tc>
      </w:tr>
      <w:tr w:rsidR="00924FB6" w:rsidRPr="008759EB" w:rsidTr="005A675B">
        <w:trPr>
          <w:trHeight w:val="315"/>
        </w:trPr>
        <w:tc>
          <w:tcPr>
            <w:tcW w:w="292" w:type="pct"/>
            <w:tcBorders>
              <w:top w:val="single" w:sz="4" w:space="0" w:color="auto"/>
              <w:left w:val="single" w:sz="4" w:space="0" w:color="auto"/>
              <w:bottom w:val="single" w:sz="4" w:space="0" w:color="auto"/>
              <w:right w:val="single" w:sz="4" w:space="0" w:color="auto"/>
            </w:tcBorders>
            <w:noWrap/>
            <w:vAlign w:val="center"/>
          </w:tcPr>
          <w:p w:rsidR="00924FB6" w:rsidRPr="008759EB" w:rsidRDefault="00924FB6" w:rsidP="00924FB6">
            <w:pPr>
              <w:ind w:firstLine="0"/>
              <w:jc w:val="center"/>
              <w:rPr>
                <w:color w:val="000000"/>
              </w:rPr>
            </w:pPr>
          </w:p>
        </w:tc>
        <w:tc>
          <w:tcPr>
            <w:tcW w:w="2071" w:type="pct"/>
            <w:tcBorders>
              <w:top w:val="single" w:sz="4" w:space="0" w:color="auto"/>
              <w:left w:val="nil"/>
              <w:bottom w:val="single" w:sz="4" w:space="0" w:color="auto"/>
              <w:right w:val="single" w:sz="4" w:space="0" w:color="auto"/>
            </w:tcBorders>
            <w:noWrap/>
            <w:vAlign w:val="center"/>
            <w:hideMark/>
          </w:tcPr>
          <w:p w:rsidR="00924FB6" w:rsidRPr="008759EB" w:rsidRDefault="00924FB6" w:rsidP="00924FB6">
            <w:pPr>
              <w:ind w:firstLine="0"/>
            </w:pPr>
            <w:r w:rsidRPr="008759EB">
              <w:t>НДС 18%:</w:t>
            </w:r>
          </w:p>
        </w:tc>
        <w:tc>
          <w:tcPr>
            <w:tcW w:w="929" w:type="pct"/>
            <w:tcBorders>
              <w:top w:val="single" w:sz="4" w:space="0" w:color="auto"/>
              <w:left w:val="nil"/>
              <w:bottom w:val="single" w:sz="4" w:space="0" w:color="auto"/>
              <w:right w:val="single" w:sz="4" w:space="0" w:color="auto"/>
            </w:tcBorders>
            <w:vAlign w:val="center"/>
          </w:tcPr>
          <w:p w:rsidR="00924FB6" w:rsidRPr="008759EB" w:rsidRDefault="00924FB6" w:rsidP="00924FB6">
            <w:pPr>
              <w:ind w:firstLine="0"/>
              <w:jc w:val="center"/>
            </w:pPr>
          </w:p>
        </w:tc>
        <w:tc>
          <w:tcPr>
            <w:tcW w:w="912" w:type="pct"/>
            <w:tcBorders>
              <w:top w:val="single" w:sz="4" w:space="0" w:color="auto"/>
              <w:left w:val="nil"/>
              <w:bottom w:val="single" w:sz="4" w:space="0" w:color="auto"/>
              <w:right w:val="single" w:sz="4" w:space="0" w:color="auto"/>
            </w:tcBorders>
            <w:vAlign w:val="center"/>
          </w:tcPr>
          <w:p w:rsidR="00924FB6" w:rsidRPr="008759EB" w:rsidRDefault="00924FB6" w:rsidP="00924FB6">
            <w:pPr>
              <w:ind w:firstLine="0"/>
              <w:jc w:val="center"/>
            </w:pPr>
            <w:r>
              <w:t>-</w:t>
            </w:r>
          </w:p>
        </w:tc>
        <w:tc>
          <w:tcPr>
            <w:tcW w:w="796" w:type="pct"/>
            <w:tcBorders>
              <w:top w:val="single" w:sz="4" w:space="0" w:color="auto"/>
              <w:left w:val="single" w:sz="4" w:space="0" w:color="auto"/>
              <w:bottom w:val="single" w:sz="4" w:space="0" w:color="auto"/>
              <w:right w:val="single" w:sz="4" w:space="0" w:color="auto"/>
            </w:tcBorders>
            <w:noWrap/>
            <w:vAlign w:val="center"/>
          </w:tcPr>
          <w:p w:rsidR="00924FB6" w:rsidRPr="008759EB" w:rsidRDefault="00924FB6" w:rsidP="00924FB6">
            <w:pPr>
              <w:ind w:firstLine="0"/>
              <w:jc w:val="center"/>
            </w:pPr>
            <w:r>
              <w:t>-</w:t>
            </w:r>
          </w:p>
        </w:tc>
      </w:tr>
      <w:tr w:rsidR="00924FB6" w:rsidRPr="008759EB" w:rsidTr="005A675B">
        <w:trPr>
          <w:trHeight w:val="315"/>
        </w:trPr>
        <w:tc>
          <w:tcPr>
            <w:tcW w:w="292" w:type="pct"/>
            <w:tcBorders>
              <w:top w:val="single" w:sz="4" w:space="0" w:color="auto"/>
              <w:left w:val="single" w:sz="4" w:space="0" w:color="auto"/>
              <w:bottom w:val="single" w:sz="4" w:space="0" w:color="auto"/>
              <w:right w:val="single" w:sz="4" w:space="0" w:color="auto"/>
            </w:tcBorders>
            <w:noWrap/>
            <w:vAlign w:val="center"/>
          </w:tcPr>
          <w:p w:rsidR="00924FB6" w:rsidRPr="008759EB" w:rsidRDefault="00924FB6" w:rsidP="00924FB6">
            <w:pPr>
              <w:ind w:firstLine="0"/>
              <w:jc w:val="center"/>
              <w:rPr>
                <w:color w:val="000000"/>
              </w:rPr>
            </w:pPr>
          </w:p>
        </w:tc>
        <w:tc>
          <w:tcPr>
            <w:tcW w:w="2071" w:type="pct"/>
            <w:tcBorders>
              <w:top w:val="single" w:sz="4" w:space="0" w:color="auto"/>
              <w:left w:val="nil"/>
              <w:bottom w:val="single" w:sz="4" w:space="0" w:color="auto"/>
              <w:right w:val="single" w:sz="4" w:space="0" w:color="auto"/>
            </w:tcBorders>
            <w:noWrap/>
            <w:vAlign w:val="center"/>
            <w:hideMark/>
          </w:tcPr>
          <w:p w:rsidR="00924FB6" w:rsidRPr="008759EB" w:rsidRDefault="00924FB6" w:rsidP="00924FB6">
            <w:pPr>
              <w:ind w:firstLine="0"/>
            </w:pPr>
            <w:r w:rsidRPr="008759EB">
              <w:t>Всего с НДС:</w:t>
            </w:r>
          </w:p>
        </w:tc>
        <w:tc>
          <w:tcPr>
            <w:tcW w:w="929" w:type="pct"/>
            <w:tcBorders>
              <w:top w:val="single" w:sz="4" w:space="0" w:color="auto"/>
              <w:left w:val="nil"/>
              <w:bottom w:val="single" w:sz="4" w:space="0" w:color="auto"/>
              <w:right w:val="single" w:sz="4" w:space="0" w:color="auto"/>
            </w:tcBorders>
            <w:vAlign w:val="center"/>
          </w:tcPr>
          <w:p w:rsidR="00924FB6" w:rsidRPr="008759EB" w:rsidRDefault="00924FB6" w:rsidP="00924FB6">
            <w:pPr>
              <w:ind w:firstLine="0"/>
              <w:jc w:val="center"/>
            </w:pPr>
          </w:p>
        </w:tc>
        <w:tc>
          <w:tcPr>
            <w:tcW w:w="912" w:type="pct"/>
            <w:tcBorders>
              <w:top w:val="single" w:sz="4" w:space="0" w:color="auto"/>
              <w:left w:val="nil"/>
              <w:bottom w:val="single" w:sz="4" w:space="0" w:color="auto"/>
              <w:right w:val="single" w:sz="4" w:space="0" w:color="auto"/>
            </w:tcBorders>
            <w:vAlign w:val="center"/>
          </w:tcPr>
          <w:p w:rsidR="00924FB6" w:rsidRPr="008759EB" w:rsidRDefault="00924FB6" w:rsidP="00924FB6">
            <w:pPr>
              <w:ind w:firstLine="0"/>
              <w:jc w:val="center"/>
            </w:pPr>
            <w:r>
              <w:t>-</w:t>
            </w:r>
          </w:p>
        </w:tc>
        <w:tc>
          <w:tcPr>
            <w:tcW w:w="796" w:type="pct"/>
            <w:tcBorders>
              <w:top w:val="single" w:sz="4" w:space="0" w:color="auto"/>
              <w:left w:val="single" w:sz="4" w:space="0" w:color="auto"/>
              <w:bottom w:val="single" w:sz="4" w:space="0" w:color="auto"/>
              <w:right w:val="single" w:sz="4" w:space="0" w:color="auto"/>
            </w:tcBorders>
            <w:noWrap/>
            <w:vAlign w:val="center"/>
          </w:tcPr>
          <w:p w:rsidR="00924FB6" w:rsidRPr="008759EB" w:rsidRDefault="00924FB6" w:rsidP="00924FB6">
            <w:pPr>
              <w:ind w:firstLine="0"/>
              <w:jc w:val="center"/>
            </w:pPr>
            <w:r>
              <w:t>-</w:t>
            </w:r>
          </w:p>
        </w:tc>
      </w:tr>
    </w:tbl>
    <w:p w:rsidR="00924FB6" w:rsidRPr="008759EB" w:rsidRDefault="00924FB6" w:rsidP="00924FB6">
      <w:pPr>
        <w:ind w:firstLine="567"/>
        <w:rPr>
          <w:color w:val="BFBFBF"/>
          <w:szCs w:val="28"/>
        </w:rPr>
      </w:pPr>
    </w:p>
    <w:p w:rsidR="00924FB6" w:rsidRPr="008759EB" w:rsidRDefault="00924FB6" w:rsidP="00924FB6">
      <w:pPr>
        <w:pStyle w:val="a5"/>
        <w:ind w:left="0" w:firstLine="720"/>
        <w:jc w:val="both"/>
        <w:rPr>
          <w:rFonts w:ascii="Times New Roman" w:hAnsi="Times New Roman" w:cs="Times New Roman"/>
          <w:sz w:val="28"/>
          <w:szCs w:val="28"/>
        </w:rPr>
      </w:pPr>
      <w:r w:rsidRPr="008759EB">
        <w:rPr>
          <w:rFonts w:ascii="Times New Roman" w:hAnsi="Times New Roman" w:cs="Times New Roman"/>
          <w:sz w:val="28"/>
          <w:szCs w:val="28"/>
        </w:rPr>
        <w:t xml:space="preserve">1. Цена, указанная в настоящем финансово-коммерческом предложении по </w:t>
      </w:r>
      <w:r w:rsidRPr="008759EB">
        <w:rPr>
          <w:rFonts w:ascii="Times New Roman" w:hAnsi="Times New Roman" w:cs="Times New Roman"/>
          <w:i/>
        </w:rPr>
        <w:t>(поставке товаров, выполнению работ, оказанием услуг)</w:t>
      </w:r>
      <w:r w:rsidRPr="008759EB">
        <w:rPr>
          <w:rFonts w:ascii="Times New Roman" w:hAnsi="Times New Roman" w:cs="Times New Roman"/>
          <w:sz w:val="28"/>
          <w:szCs w:val="28"/>
        </w:rPr>
        <w:t xml:space="preserve">, учитывает стоимость всех налогов (кроме НДС), материалов, изделий и расходов, связанных с их доставкой, а также иные расходы </w:t>
      </w:r>
      <w:r w:rsidRPr="008759EB">
        <w:rPr>
          <w:rFonts w:ascii="Times New Roman" w:hAnsi="Times New Roman" w:cs="Times New Roman"/>
          <w:i/>
          <w:sz w:val="28"/>
          <w:szCs w:val="28"/>
        </w:rPr>
        <w:t>(указывается в соответствии с пунктом 5 Информационной карты)</w:t>
      </w:r>
      <w:r w:rsidRPr="008759EB">
        <w:rPr>
          <w:rFonts w:ascii="Times New Roman" w:hAnsi="Times New Roman" w:cs="Times New Roman"/>
          <w:sz w:val="28"/>
          <w:szCs w:val="28"/>
        </w:rPr>
        <w:t xml:space="preserve">, связанные с _____________ </w:t>
      </w:r>
      <w:r w:rsidRPr="008759EB">
        <w:rPr>
          <w:rFonts w:ascii="Times New Roman" w:hAnsi="Times New Roman" w:cs="Times New Roman"/>
          <w:i/>
        </w:rPr>
        <w:t>(поставке товаров, выполнении работ, оказании услуг).</w:t>
      </w:r>
    </w:p>
    <w:p w:rsidR="00924FB6" w:rsidRPr="008759EB" w:rsidRDefault="00924FB6" w:rsidP="00924FB6">
      <w:pPr>
        <w:pStyle w:val="a5"/>
        <w:ind w:left="0" w:firstLine="720"/>
        <w:jc w:val="both"/>
        <w:rPr>
          <w:rFonts w:ascii="Times New Roman" w:hAnsi="Times New Roman" w:cs="Times New Roman"/>
          <w:sz w:val="28"/>
          <w:szCs w:val="28"/>
        </w:rPr>
      </w:pPr>
      <w:r w:rsidRPr="008759EB">
        <w:rPr>
          <w:rFonts w:ascii="Times New Roman" w:hAnsi="Times New Roman" w:cs="Times New Roman"/>
          <w:sz w:val="28"/>
          <w:szCs w:val="28"/>
        </w:rPr>
        <w:t>__________</w:t>
      </w:r>
      <w:r w:rsidRPr="008759EB">
        <w:rPr>
          <w:rFonts w:ascii="Times New Roman" w:hAnsi="Times New Roman" w:cs="Times New Roman"/>
          <w:i/>
        </w:rPr>
        <w:t xml:space="preserve"> (Поставка товаров, выполнение работ, оказание услуг)</w:t>
      </w:r>
      <w:r w:rsidRPr="008759EB">
        <w:rPr>
          <w:rFonts w:ascii="Times New Roman" w:hAnsi="Times New Roman" w:cs="Times New Roman"/>
          <w:sz w:val="28"/>
          <w:szCs w:val="28"/>
        </w:rPr>
        <w:t xml:space="preserve"> облагается НДС по ставке ____%, размер которого </w:t>
      </w:r>
      <w:proofErr w:type="gramStart"/>
      <w:r w:rsidRPr="008759EB">
        <w:rPr>
          <w:rFonts w:ascii="Times New Roman" w:hAnsi="Times New Roman" w:cs="Times New Roman"/>
          <w:sz w:val="28"/>
          <w:szCs w:val="28"/>
        </w:rPr>
        <w:t>составляет ________/ НДС не облагается</w:t>
      </w:r>
      <w:proofErr w:type="gramEnd"/>
      <w:r w:rsidRPr="008759EB">
        <w:rPr>
          <w:rFonts w:ascii="Times New Roman" w:hAnsi="Times New Roman" w:cs="Times New Roman"/>
          <w:sz w:val="28"/>
          <w:szCs w:val="28"/>
        </w:rPr>
        <w:t xml:space="preserve"> </w:t>
      </w:r>
      <w:r w:rsidRPr="008759EB">
        <w:rPr>
          <w:rFonts w:ascii="Times New Roman" w:hAnsi="Times New Roman" w:cs="Times New Roman"/>
          <w:i/>
        </w:rPr>
        <w:t>(указать необходимое)</w:t>
      </w:r>
      <w:r w:rsidRPr="008759EB">
        <w:rPr>
          <w:rFonts w:ascii="Times New Roman" w:hAnsi="Times New Roman" w:cs="Times New Roman"/>
          <w:i/>
          <w:sz w:val="28"/>
          <w:szCs w:val="28"/>
        </w:rPr>
        <w:t>.</w:t>
      </w:r>
    </w:p>
    <w:p w:rsidR="00924FB6" w:rsidRPr="008759EB" w:rsidRDefault="00924FB6" w:rsidP="00924FB6">
      <w:pPr>
        <w:pStyle w:val="a5"/>
        <w:ind w:left="0" w:firstLine="720"/>
        <w:jc w:val="both"/>
        <w:rPr>
          <w:rFonts w:ascii="Times New Roman" w:hAnsi="Times New Roman" w:cs="Times New Roman"/>
          <w:sz w:val="28"/>
          <w:szCs w:val="20"/>
        </w:rPr>
      </w:pPr>
      <w:r w:rsidRPr="008759EB">
        <w:rPr>
          <w:rFonts w:ascii="Times New Roman" w:hAnsi="Times New Roman" w:cs="Times New Roman"/>
          <w:sz w:val="28"/>
          <w:szCs w:val="28"/>
        </w:rPr>
        <w:t xml:space="preserve">2. Дополнительные условия </w:t>
      </w:r>
      <w:r w:rsidRPr="008759EB">
        <w:rPr>
          <w:rFonts w:ascii="Times New Roman" w:hAnsi="Times New Roman" w:cs="Times New Roman"/>
          <w:sz w:val="28"/>
          <w:szCs w:val="20"/>
        </w:rPr>
        <w:t>поставки товаров, выполнения работ, оказания услуг ____________________________________________________</w:t>
      </w:r>
    </w:p>
    <w:p w:rsidR="00924FB6" w:rsidRPr="008759EB" w:rsidRDefault="00924FB6" w:rsidP="00924FB6">
      <w:pPr>
        <w:pStyle w:val="a5"/>
        <w:ind w:left="0" w:firstLine="720"/>
        <w:jc w:val="center"/>
        <w:rPr>
          <w:rFonts w:ascii="Times New Roman" w:hAnsi="Times New Roman" w:cs="Times New Roman"/>
          <w:i/>
        </w:rPr>
      </w:pPr>
      <w:r w:rsidRPr="008759EB">
        <w:rPr>
          <w:rFonts w:ascii="Times New Roman" w:hAnsi="Times New Roman" w:cs="Times New Roman"/>
          <w:i/>
        </w:rPr>
        <w:t>(заполняется претендентом при необходимости).</w:t>
      </w:r>
    </w:p>
    <w:p w:rsidR="00924FB6" w:rsidRPr="008759EB" w:rsidRDefault="00924FB6" w:rsidP="00924FB6">
      <w:pPr>
        <w:pStyle w:val="a5"/>
        <w:ind w:left="0" w:firstLine="720"/>
        <w:jc w:val="both"/>
        <w:rPr>
          <w:rFonts w:ascii="Times New Roman" w:hAnsi="Times New Roman" w:cs="Times New Roman"/>
          <w:sz w:val="28"/>
          <w:szCs w:val="28"/>
        </w:rPr>
      </w:pPr>
      <w:r w:rsidRPr="008759EB">
        <w:rPr>
          <w:rFonts w:ascii="Times New Roman" w:hAnsi="Times New Roman" w:cs="Times New Roman"/>
          <w:sz w:val="28"/>
          <w:szCs w:val="28"/>
        </w:rPr>
        <w:t xml:space="preserve">3. Срок действия настоящего финансово-коммерческого предложения составляет _______________ </w:t>
      </w:r>
      <w:r w:rsidRPr="008759EB">
        <w:rPr>
          <w:rFonts w:ascii="Times New Roman" w:hAnsi="Times New Roman" w:cs="Times New Roman"/>
          <w:i/>
        </w:rPr>
        <w:t xml:space="preserve">(указывается дата в соответствии с пунктом </w:t>
      </w:r>
      <w:r w:rsidRPr="008759EB">
        <w:rPr>
          <w:rFonts w:ascii="Times New Roman" w:hAnsi="Times New Roman" w:cs="Times New Roman"/>
          <w:i/>
        </w:rPr>
        <w:br/>
        <w:t>22 Информационной карты, но не менее 60 (шестьдесят) календарных дней</w:t>
      </w:r>
      <w:r w:rsidRPr="008759EB">
        <w:rPr>
          <w:rFonts w:ascii="Times New Roman" w:hAnsi="Times New Roman" w:cs="Times New Roman"/>
        </w:rPr>
        <w:t xml:space="preserve">) </w:t>
      </w:r>
      <w:r w:rsidRPr="008759EB">
        <w:rPr>
          <w:rFonts w:ascii="Times New Roman" w:hAnsi="Times New Roman" w:cs="Times New Roman"/>
          <w:sz w:val="28"/>
          <w:szCs w:val="28"/>
        </w:rPr>
        <w:t>с даты</w:t>
      </w:r>
      <w:r w:rsidRPr="008759EB">
        <w:rPr>
          <w:rFonts w:ascii="Times New Roman" w:hAnsi="Times New Roman" w:cs="Times New Roman"/>
          <w:sz w:val="28"/>
          <w:szCs w:val="20"/>
        </w:rPr>
        <w:t xml:space="preserve"> окончания срока подачи </w:t>
      </w:r>
      <w:r w:rsidRPr="008759EB">
        <w:rPr>
          <w:rFonts w:ascii="Times New Roman" w:hAnsi="Times New Roman" w:cs="Times New Roman"/>
          <w:sz w:val="28"/>
          <w:szCs w:val="28"/>
        </w:rPr>
        <w:t>Заявок, указанной в пункте 6 Информационной карты.</w:t>
      </w:r>
    </w:p>
    <w:p w:rsidR="00924FB6" w:rsidRPr="008759EB" w:rsidRDefault="00924FB6" w:rsidP="00924FB6">
      <w:pPr>
        <w:pStyle w:val="a5"/>
        <w:ind w:left="0" w:firstLine="720"/>
        <w:jc w:val="both"/>
        <w:rPr>
          <w:rFonts w:ascii="Times New Roman" w:hAnsi="Times New Roman" w:cs="Times New Roman"/>
          <w:sz w:val="28"/>
          <w:szCs w:val="28"/>
        </w:rPr>
      </w:pPr>
      <w:r w:rsidRPr="008759EB">
        <w:rPr>
          <w:rFonts w:ascii="Times New Roman" w:hAnsi="Times New Roman" w:cs="Times New Roman"/>
          <w:sz w:val="28"/>
          <w:szCs w:val="28"/>
        </w:rPr>
        <w:t xml:space="preserve">4. Если наши предложения, изложенные выше, будут приняты, мы берем на себя обязательство ____________ </w:t>
      </w:r>
      <w:r w:rsidRPr="008759EB">
        <w:rPr>
          <w:rFonts w:ascii="Times New Roman" w:hAnsi="Times New Roman" w:cs="Times New Roman"/>
          <w:i/>
        </w:rPr>
        <w:t>(поставить товар, выполнить работы, оказать услуги)</w:t>
      </w:r>
      <w:r w:rsidRPr="008759EB">
        <w:rPr>
          <w:rFonts w:ascii="Times New Roman" w:hAnsi="Times New Roman" w:cs="Times New Roman"/>
          <w:sz w:val="28"/>
          <w:szCs w:val="28"/>
        </w:rPr>
        <w:t xml:space="preserve"> в соответствии с требованиями документации о закупке и согласно нашим предложениям. </w:t>
      </w:r>
    </w:p>
    <w:p w:rsidR="00924FB6" w:rsidRPr="008759EB" w:rsidRDefault="00924FB6" w:rsidP="00924FB6">
      <w:pPr>
        <w:pStyle w:val="a5"/>
        <w:ind w:left="0" w:firstLine="720"/>
        <w:jc w:val="both"/>
        <w:rPr>
          <w:rFonts w:ascii="Times New Roman" w:hAnsi="Times New Roman" w:cs="Times New Roman"/>
          <w:sz w:val="28"/>
          <w:szCs w:val="28"/>
        </w:rPr>
      </w:pPr>
      <w:r w:rsidRPr="008759EB">
        <w:rPr>
          <w:rFonts w:ascii="Times New Roman" w:hAnsi="Times New Roman" w:cs="Times New Roman"/>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24FB6" w:rsidRPr="008759EB" w:rsidRDefault="00924FB6" w:rsidP="00924FB6">
      <w:pPr>
        <w:pStyle w:val="a5"/>
        <w:ind w:left="0" w:firstLine="720"/>
        <w:jc w:val="both"/>
        <w:rPr>
          <w:rFonts w:ascii="Times New Roman" w:hAnsi="Times New Roman" w:cs="Times New Roman"/>
          <w:sz w:val="28"/>
          <w:szCs w:val="28"/>
        </w:rPr>
      </w:pPr>
      <w:r w:rsidRPr="008759EB">
        <w:rPr>
          <w:rFonts w:ascii="Times New Roman" w:hAnsi="Times New Roman" w:cs="Times New Roman"/>
          <w:sz w:val="28"/>
          <w:szCs w:val="28"/>
        </w:rPr>
        <w:t xml:space="preserve">6. </w:t>
      </w:r>
      <w:proofErr w:type="gramStart"/>
      <w:r w:rsidRPr="008759EB">
        <w:rPr>
          <w:rFonts w:ascii="Times New Roman" w:hAnsi="Times New Roman" w:cs="Times New Roman"/>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924FB6" w:rsidRPr="008759EB" w:rsidRDefault="00924FB6" w:rsidP="00924FB6">
      <w:pPr>
        <w:pStyle w:val="a5"/>
        <w:ind w:left="0" w:firstLine="720"/>
        <w:jc w:val="both"/>
        <w:rPr>
          <w:rFonts w:ascii="Times New Roman" w:hAnsi="Times New Roman" w:cs="Times New Roman"/>
          <w:sz w:val="28"/>
          <w:szCs w:val="28"/>
        </w:rPr>
      </w:pPr>
      <w:r w:rsidRPr="008759EB">
        <w:rPr>
          <w:rFonts w:ascii="Times New Roman" w:hAnsi="Times New Roman" w:cs="Times New Roman"/>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24FB6" w:rsidRPr="008759EB" w:rsidRDefault="00924FB6" w:rsidP="00924FB6">
      <w:pPr>
        <w:pStyle w:val="a5"/>
        <w:ind w:left="0" w:firstLine="720"/>
        <w:jc w:val="both"/>
        <w:rPr>
          <w:rFonts w:ascii="Times New Roman" w:hAnsi="Times New Roman" w:cs="Times New Roman"/>
          <w:sz w:val="28"/>
          <w:szCs w:val="28"/>
        </w:rPr>
      </w:pPr>
      <w:r w:rsidRPr="008759EB">
        <w:rPr>
          <w:rFonts w:ascii="Times New Roman" w:hAnsi="Times New Roman" w:cs="Times New Roman"/>
          <w:sz w:val="28"/>
          <w:szCs w:val="28"/>
        </w:rPr>
        <w:t> Следующие приложения являются неотъемлемой частью настоящего финансово-коммерческого предложения:</w:t>
      </w:r>
    </w:p>
    <w:p w:rsidR="00924FB6" w:rsidRPr="008759EB" w:rsidRDefault="00924FB6" w:rsidP="00924FB6">
      <w:pPr>
        <w:pStyle w:val="a5"/>
        <w:ind w:left="0" w:firstLine="720"/>
        <w:jc w:val="both"/>
        <w:rPr>
          <w:rFonts w:ascii="Times New Roman" w:hAnsi="Times New Roman" w:cs="Times New Roman"/>
          <w:sz w:val="28"/>
          <w:szCs w:val="28"/>
        </w:rPr>
      </w:pPr>
      <w:r w:rsidRPr="008759EB">
        <w:rPr>
          <w:rFonts w:ascii="Times New Roman" w:hAnsi="Times New Roman" w:cs="Times New Roman"/>
          <w:sz w:val="28"/>
          <w:szCs w:val="28"/>
        </w:rPr>
        <w:t>1) приложение № 1 – Расчет стоимости _________ (работ, услуг, товаров и т.д.)  на ___ листах.</w:t>
      </w:r>
    </w:p>
    <w:p w:rsidR="00924FB6" w:rsidRPr="008759EB" w:rsidRDefault="00924FB6" w:rsidP="00924FB6">
      <w:pPr>
        <w:pStyle w:val="a5"/>
        <w:ind w:left="0" w:firstLine="720"/>
        <w:jc w:val="both"/>
        <w:rPr>
          <w:rFonts w:ascii="Times New Roman" w:hAnsi="Times New Roman" w:cs="Times New Roman"/>
          <w:sz w:val="28"/>
          <w:szCs w:val="28"/>
        </w:rPr>
      </w:pPr>
      <w:r w:rsidRPr="008759EB">
        <w:rPr>
          <w:rFonts w:ascii="Times New Roman" w:hAnsi="Times New Roman" w:cs="Times New Roman"/>
          <w:sz w:val="28"/>
          <w:szCs w:val="28"/>
        </w:rPr>
        <w:t>2) приложение № 2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924FB6" w:rsidRPr="008759EB" w:rsidRDefault="00924FB6" w:rsidP="00924FB6">
      <w:pPr>
        <w:pStyle w:val="a6"/>
        <w:ind w:firstLine="0"/>
        <w:jc w:val="left"/>
        <w:rPr>
          <w:rFonts w:eastAsia="Times New Roman"/>
          <w:sz w:val="28"/>
          <w:szCs w:val="28"/>
        </w:rPr>
      </w:pPr>
    </w:p>
    <w:p w:rsidR="00924FB6" w:rsidRPr="008759EB" w:rsidRDefault="00924FB6" w:rsidP="00924FB6">
      <w:pPr>
        <w:pStyle w:val="a6"/>
        <w:ind w:firstLine="0"/>
        <w:jc w:val="left"/>
        <w:rPr>
          <w:rFonts w:eastAsia="Times New Roman"/>
          <w:sz w:val="28"/>
          <w:szCs w:val="28"/>
        </w:rPr>
      </w:pPr>
    </w:p>
    <w:p w:rsidR="00924FB6" w:rsidRPr="008759EB" w:rsidRDefault="00924FB6" w:rsidP="00924FB6">
      <w:pPr>
        <w:keepNext/>
        <w:ind w:firstLine="706"/>
        <w:outlineLvl w:val="2"/>
        <w:rPr>
          <w:bCs/>
          <w:szCs w:val="28"/>
        </w:rPr>
      </w:pPr>
      <w:r w:rsidRPr="008759EB">
        <w:rPr>
          <w:b/>
          <w:bCs/>
          <w:szCs w:val="28"/>
        </w:rPr>
        <w:t>Представитель, имеющий полномочия подписать Заявку на участие от имени _________________________________________________</w:t>
      </w:r>
    </w:p>
    <w:p w:rsidR="00924FB6" w:rsidRPr="008759EB" w:rsidRDefault="00924FB6" w:rsidP="00924FB6">
      <w:pPr>
        <w:tabs>
          <w:tab w:val="left" w:pos="8640"/>
        </w:tabs>
        <w:jc w:val="center"/>
        <w:rPr>
          <w:i/>
        </w:rPr>
      </w:pPr>
      <w:r w:rsidRPr="008759EB">
        <w:rPr>
          <w:i/>
        </w:rPr>
        <w:t>(наименование претендента)</w:t>
      </w:r>
    </w:p>
    <w:p w:rsidR="00924FB6" w:rsidRPr="008759EB" w:rsidRDefault="00924FB6" w:rsidP="00924FB6">
      <w:pPr>
        <w:ind w:firstLine="0"/>
        <w:rPr>
          <w:szCs w:val="28"/>
          <w:lang w:eastAsia="ru-RU"/>
        </w:rPr>
      </w:pPr>
      <w:r w:rsidRPr="008759EB">
        <w:rPr>
          <w:szCs w:val="28"/>
          <w:lang w:eastAsia="ru-RU"/>
        </w:rPr>
        <w:t>_________________________________________________________________</w:t>
      </w:r>
    </w:p>
    <w:p w:rsidR="00924FB6" w:rsidRPr="008759EB" w:rsidRDefault="00924FB6" w:rsidP="00924FB6">
      <w:pPr>
        <w:rPr>
          <w:i/>
        </w:rPr>
      </w:pPr>
      <w:r w:rsidRPr="008759EB">
        <w:rPr>
          <w:i/>
        </w:rPr>
        <w:t xml:space="preserve">       М.П.</w:t>
      </w:r>
      <w:r w:rsidRPr="008759EB">
        <w:rPr>
          <w:i/>
        </w:rPr>
        <w:tab/>
      </w:r>
      <w:r w:rsidRPr="008759EB">
        <w:rPr>
          <w:i/>
        </w:rPr>
        <w:tab/>
      </w:r>
      <w:r w:rsidRPr="008759EB">
        <w:rPr>
          <w:i/>
        </w:rPr>
        <w:tab/>
        <w:t>(должность, подпись, ФИО)</w:t>
      </w:r>
    </w:p>
    <w:p w:rsidR="00924FB6" w:rsidRPr="008759EB" w:rsidRDefault="00924FB6" w:rsidP="00924FB6">
      <w:pPr>
        <w:rPr>
          <w:szCs w:val="28"/>
          <w:lang w:eastAsia="ru-RU"/>
        </w:rPr>
      </w:pPr>
      <w:r w:rsidRPr="008759EB">
        <w:rPr>
          <w:szCs w:val="28"/>
          <w:lang w:eastAsia="ru-RU"/>
        </w:rPr>
        <w:t>"____" _________ 201__ г.</w:t>
      </w:r>
      <w:r>
        <w:rPr>
          <w:szCs w:val="28"/>
          <w:lang w:eastAsia="ru-RU"/>
        </w:rPr>
        <w:t>»</w:t>
      </w:r>
    </w:p>
    <w:p w:rsidR="00924FB6" w:rsidRDefault="00924FB6" w:rsidP="00924FB6">
      <w:pPr>
        <w:pStyle w:val="a3"/>
        <w:ind w:left="709" w:firstLine="0"/>
      </w:pPr>
    </w:p>
    <w:p w:rsidR="009747F6" w:rsidRDefault="00924FB6" w:rsidP="009747F6">
      <w:pPr>
        <w:pStyle w:val="a3"/>
        <w:numPr>
          <w:ilvl w:val="0"/>
          <w:numId w:val="1"/>
        </w:numPr>
        <w:ind w:left="0" w:firstLine="709"/>
      </w:pPr>
      <w:r>
        <w:t>В таблице приложения № 4 «(сведения об опыте…»)  колонку «</w:t>
      </w:r>
      <w:r w:rsidRPr="00924FB6">
        <w:t>Количество пост</w:t>
      </w:r>
      <w:r>
        <w:t>авляемого товара, работ, услуг » исключить.</w:t>
      </w:r>
    </w:p>
    <w:p w:rsidR="009747F6" w:rsidRPr="009747F6" w:rsidRDefault="00924FB6" w:rsidP="009747F6">
      <w:pPr>
        <w:pStyle w:val="a3"/>
        <w:numPr>
          <w:ilvl w:val="0"/>
          <w:numId w:val="1"/>
        </w:numPr>
        <w:ind w:left="0" w:firstLine="709"/>
      </w:pPr>
      <w:r>
        <w:t>Приложение № 5 (Проект договора) изложить в следующей редакции:</w:t>
      </w:r>
      <w:r w:rsidR="009747F6" w:rsidRPr="009747F6">
        <w:rPr>
          <w:b/>
          <w:bCs/>
        </w:rPr>
        <w:t xml:space="preserve"> </w:t>
      </w:r>
    </w:p>
    <w:p w:rsidR="009747F6" w:rsidRDefault="009747F6" w:rsidP="009747F6">
      <w:pPr>
        <w:ind w:firstLine="851"/>
        <w:jc w:val="center"/>
        <w:rPr>
          <w:b/>
          <w:bCs/>
        </w:rPr>
      </w:pPr>
    </w:p>
    <w:p w:rsidR="009747F6" w:rsidRPr="008759EB" w:rsidRDefault="009747F6" w:rsidP="009747F6">
      <w:pPr>
        <w:ind w:firstLine="851"/>
        <w:jc w:val="center"/>
        <w:rPr>
          <w:b/>
          <w:bCs/>
        </w:rPr>
      </w:pPr>
      <w:r w:rsidRPr="008759EB">
        <w:rPr>
          <w:b/>
          <w:bCs/>
        </w:rPr>
        <w:t xml:space="preserve">Договор  № НКП </w:t>
      </w:r>
      <w:proofErr w:type="spellStart"/>
      <w:r w:rsidRPr="008759EB">
        <w:rPr>
          <w:b/>
          <w:bCs/>
        </w:rPr>
        <w:t>УРАЛд-__</w:t>
      </w:r>
      <w:proofErr w:type="spellEnd"/>
      <w:r w:rsidRPr="008759EB">
        <w:rPr>
          <w:b/>
          <w:bCs/>
        </w:rPr>
        <w:t>/___/___</w:t>
      </w:r>
    </w:p>
    <w:p w:rsidR="009747F6" w:rsidRDefault="009747F6" w:rsidP="009747F6">
      <w:pPr>
        <w:ind w:firstLine="851"/>
        <w:jc w:val="center"/>
        <w:rPr>
          <w:b/>
          <w:bCs/>
        </w:rPr>
      </w:pPr>
      <w:r w:rsidRPr="008759EB">
        <w:rPr>
          <w:b/>
          <w:bCs/>
        </w:rPr>
        <w:t>на выполнение работ</w:t>
      </w:r>
    </w:p>
    <w:p w:rsidR="009747F6" w:rsidRDefault="009747F6" w:rsidP="009747F6">
      <w:pPr>
        <w:ind w:firstLine="851"/>
        <w:jc w:val="center"/>
      </w:pPr>
    </w:p>
    <w:p w:rsidR="009747F6" w:rsidRPr="009747F6" w:rsidRDefault="009747F6" w:rsidP="009747F6">
      <w:pPr>
        <w:ind w:firstLine="0"/>
        <w:jc w:val="center"/>
        <w:rPr>
          <w:sz w:val="24"/>
          <w:szCs w:val="24"/>
        </w:rPr>
      </w:pPr>
      <w:r w:rsidRPr="009747F6">
        <w:rPr>
          <w:sz w:val="24"/>
          <w:szCs w:val="24"/>
        </w:rPr>
        <w:t>г. Екатеринбург                                                               «__»_______ 201__ г.</w:t>
      </w:r>
    </w:p>
    <w:p w:rsidR="009747F6" w:rsidRPr="009747F6" w:rsidRDefault="009747F6" w:rsidP="009747F6">
      <w:pPr>
        <w:ind w:firstLine="851"/>
        <w:rPr>
          <w:sz w:val="24"/>
          <w:szCs w:val="24"/>
        </w:rPr>
      </w:pPr>
    </w:p>
    <w:p w:rsidR="009747F6" w:rsidRPr="008759EB" w:rsidRDefault="009747F6" w:rsidP="009747F6">
      <w:pPr>
        <w:ind w:firstLine="851"/>
      </w:pPr>
      <w:r w:rsidRPr="009747F6">
        <w:rPr>
          <w:sz w:val="24"/>
          <w:szCs w:val="24"/>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9747F6">
        <w:rPr>
          <w:i/>
          <w:iCs/>
          <w:sz w:val="24"/>
          <w:szCs w:val="24"/>
        </w:rPr>
        <w:t xml:space="preserve">                                 </w:t>
      </w:r>
      <w:r w:rsidRPr="008759EB">
        <w:rPr>
          <w:i/>
          <w:iCs/>
          <w:vertAlign w:val="superscript"/>
        </w:rPr>
        <w:t>(должность, Ф.И.О. – полностью)</w:t>
      </w:r>
    </w:p>
    <w:p w:rsidR="009747F6" w:rsidRPr="008759EB" w:rsidRDefault="009747F6" w:rsidP="009747F6">
      <w:r w:rsidRPr="008759EB">
        <w:t>_____________________________________________________________________________</w:t>
      </w:r>
      <w:r w:rsidRPr="008759EB">
        <w:rPr>
          <w:i/>
          <w:iCs/>
          <w:vertAlign w:val="superscript"/>
        </w:rPr>
        <w:t xml:space="preserve"> (указывается документ, уполномочивающий лицо на заключение настоящего  Договора, например: устава, доверенности </w:t>
      </w:r>
      <w:proofErr w:type="gramStart"/>
      <w:r w:rsidRPr="008759EB">
        <w:rPr>
          <w:i/>
          <w:iCs/>
          <w:vertAlign w:val="superscript"/>
        </w:rPr>
        <w:t>от</w:t>
      </w:r>
      <w:proofErr w:type="gramEnd"/>
      <w:r w:rsidRPr="008759EB">
        <w:rPr>
          <w:i/>
          <w:iCs/>
          <w:vertAlign w:val="superscript"/>
        </w:rPr>
        <w:t xml:space="preserve"> __________  № ____)</w:t>
      </w:r>
    </w:p>
    <w:p w:rsidR="009747F6" w:rsidRPr="008759EB" w:rsidRDefault="009747F6" w:rsidP="009747F6">
      <w:r w:rsidRPr="009747F6">
        <w:rPr>
          <w:sz w:val="24"/>
          <w:szCs w:val="24"/>
        </w:rPr>
        <w:t xml:space="preserve">с одной стороны, и </w:t>
      </w:r>
      <w:r w:rsidRPr="008759EB">
        <w:t>_________________________________________________</w:t>
      </w:r>
      <w:r w:rsidRPr="008759EB">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747F6" w:rsidRPr="008759EB" w:rsidRDefault="009747F6" w:rsidP="009747F6">
      <w:r w:rsidRPr="009747F6">
        <w:rPr>
          <w:sz w:val="24"/>
          <w:szCs w:val="24"/>
        </w:rPr>
        <w:t xml:space="preserve">именуемое в дальнейшем «Исполнитель», в лице </w:t>
      </w:r>
      <w:r w:rsidRPr="008759EB">
        <w:t xml:space="preserve">__________________________________, </w:t>
      </w:r>
    </w:p>
    <w:p w:rsidR="009747F6" w:rsidRPr="008759EB" w:rsidRDefault="009747F6" w:rsidP="009747F6">
      <w:pPr>
        <w:ind w:firstLine="851"/>
      </w:pPr>
      <w:r w:rsidRPr="008759EB">
        <w:rPr>
          <w:i/>
          <w:vertAlign w:val="superscript"/>
        </w:rPr>
        <w:t xml:space="preserve">                                                                                                                        (должность, Ф.И.О. - полностью)</w:t>
      </w:r>
    </w:p>
    <w:p w:rsidR="009747F6" w:rsidRPr="008759EB" w:rsidRDefault="009747F6" w:rsidP="009747F6">
      <w:r w:rsidRPr="009747F6">
        <w:rPr>
          <w:sz w:val="24"/>
          <w:szCs w:val="24"/>
        </w:rPr>
        <w:t>действующего на основании______________________________________</w:t>
      </w:r>
      <w:r w:rsidRPr="008759EB">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8759EB">
        <w:rPr>
          <w:i/>
          <w:vertAlign w:val="superscript"/>
        </w:rPr>
        <w:t>__и</w:t>
      </w:r>
      <w:proofErr w:type="spellEnd"/>
      <w:r w:rsidRPr="008759EB">
        <w:rPr>
          <w:i/>
          <w:vertAlign w:val="superscript"/>
        </w:rPr>
        <w:t xml:space="preserve"> т.д.</w:t>
      </w:r>
      <w:proofErr w:type="gramStart"/>
      <w:r w:rsidRPr="008759EB">
        <w:rPr>
          <w:i/>
          <w:vertAlign w:val="superscript"/>
        </w:rPr>
        <w:t xml:space="preserve"> )</w:t>
      </w:r>
      <w:proofErr w:type="gramEnd"/>
    </w:p>
    <w:p w:rsidR="009747F6" w:rsidRPr="009747F6" w:rsidRDefault="009747F6" w:rsidP="009747F6">
      <w:pPr>
        <w:rPr>
          <w:sz w:val="24"/>
          <w:szCs w:val="24"/>
        </w:rPr>
      </w:pPr>
      <w:r w:rsidRPr="009747F6">
        <w:rPr>
          <w:sz w:val="24"/>
          <w:szCs w:val="24"/>
        </w:rPr>
        <w:t>с другой стороны, именуемые в дальнейшем «Стороны», заключили настоящий договор на выполнение работ (далее – «Договор») о нижеследующем:</w:t>
      </w:r>
    </w:p>
    <w:p w:rsidR="009747F6" w:rsidRPr="008759EB" w:rsidRDefault="009747F6" w:rsidP="009747F6">
      <w:pPr>
        <w:ind w:firstLine="851"/>
      </w:pPr>
    </w:p>
    <w:p w:rsidR="009747F6" w:rsidRPr="009747F6" w:rsidRDefault="009747F6" w:rsidP="009747F6">
      <w:pPr>
        <w:ind w:firstLine="567"/>
        <w:jc w:val="center"/>
        <w:rPr>
          <w:b/>
          <w:sz w:val="24"/>
          <w:szCs w:val="24"/>
        </w:rPr>
      </w:pPr>
      <w:r w:rsidRPr="009747F6">
        <w:rPr>
          <w:b/>
          <w:sz w:val="24"/>
          <w:szCs w:val="24"/>
        </w:rPr>
        <w:t>1. Предмет Договора</w:t>
      </w:r>
    </w:p>
    <w:p w:rsidR="009747F6" w:rsidRPr="009747F6" w:rsidRDefault="009747F6" w:rsidP="009747F6">
      <w:pPr>
        <w:numPr>
          <w:ilvl w:val="1"/>
          <w:numId w:val="9"/>
        </w:numPr>
        <w:tabs>
          <w:tab w:val="num" w:pos="0"/>
          <w:tab w:val="num" w:pos="360"/>
        </w:tabs>
        <w:ind w:left="0" w:firstLine="567"/>
        <w:rPr>
          <w:sz w:val="24"/>
          <w:szCs w:val="24"/>
        </w:rPr>
      </w:pPr>
      <w:r w:rsidRPr="009747F6">
        <w:rPr>
          <w:sz w:val="24"/>
          <w:szCs w:val="24"/>
        </w:rPr>
        <w:t xml:space="preserve">Заказчик поручает и обязуется оплатить, а Исполнитель  принимает  на  себя  обязательства по выполнению работ по актуализации проекта реконструкции контейнерного терминала </w:t>
      </w:r>
      <w:proofErr w:type="gramStart"/>
      <w:r w:rsidRPr="009747F6">
        <w:rPr>
          <w:sz w:val="24"/>
          <w:szCs w:val="24"/>
        </w:rPr>
        <w:t>Блочная</w:t>
      </w:r>
      <w:proofErr w:type="gramEnd"/>
      <w:r w:rsidRPr="009747F6">
        <w:rPr>
          <w:sz w:val="24"/>
          <w:szCs w:val="24"/>
        </w:rPr>
        <w:t xml:space="preserve"> филиала ПАО «ТрансКонтейнер» на Свердловской железной дороге (далее – «Работы»).</w:t>
      </w:r>
    </w:p>
    <w:p w:rsidR="009747F6" w:rsidRPr="009747F6" w:rsidRDefault="009747F6" w:rsidP="009747F6">
      <w:pPr>
        <w:ind w:firstLine="567"/>
        <w:rPr>
          <w:sz w:val="24"/>
          <w:szCs w:val="24"/>
        </w:rPr>
      </w:pPr>
      <w:r w:rsidRPr="009747F6">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9747F6" w:rsidRPr="009747F6" w:rsidRDefault="009747F6" w:rsidP="009747F6">
      <w:pPr>
        <w:pStyle w:val="a5"/>
        <w:ind w:left="0" w:firstLine="567"/>
        <w:jc w:val="both"/>
        <w:rPr>
          <w:rFonts w:ascii="Times New Roman" w:hAnsi="Times New Roman" w:cs="Times New Roman"/>
          <w:i/>
        </w:rPr>
      </w:pPr>
      <w:r w:rsidRPr="009747F6">
        <w:rPr>
          <w:rFonts w:ascii="Times New Roman" w:hAnsi="Times New Roman" w:cs="Times New Roman"/>
        </w:rPr>
        <w:t>1.3</w:t>
      </w:r>
      <w:r w:rsidRPr="009747F6">
        <w:rPr>
          <w:rFonts w:ascii="Times New Roman" w:hAnsi="Times New Roman" w:cs="Times New Roman"/>
          <w:i/>
        </w:rPr>
        <w:t xml:space="preserve">. </w:t>
      </w:r>
      <w:r w:rsidRPr="009747F6">
        <w:rPr>
          <w:rFonts w:ascii="Times New Roman" w:hAnsi="Times New Roman" w:cs="Times New Roman"/>
        </w:rPr>
        <w:t>Срок выполнения Работ по настоящему Договору – ______________ календарных дней с даты передачи исходной информации и документации Заказчиком.</w:t>
      </w:r>
    </w:p>
    <w:p w:rsidR="009747F6" w:rsidRPr="00DC4B77" w:rsidRDefault="009747F6" w:rsidP="009747F6">
      <w:pPr>
        <w:tabs>
          <w:tab w:val="num" w:pos="450"/>
        </w:tabs>
        <w:ind w:firstLine="567"/>
        <w:rPr>
          <w:sz w:val="24"/>
          <w:szCs w:val="24"/>
        </w:rPr>
      </w:pPr>
      <w:r w:rsidRPr="009747F6">
        <w:rPr>
          <w:sz w:val="24"/>
          <w:szCs w:val="24"/>
        </w:rPr>
        <w:t xml:space="preserve">1.4. </w:t>
      </w:r>
      <w:r w:rsidR="00DC4B77" w:rsidRPr="00DC4B77">
        <w:rPr>
          <w:sz w:val="24"/>
          <w:szCs w:val="24"/>
        </w:rPr>
        <w:t>Результатом Работ по настоящему Договору является разработанная Исполнителем проектная документация</w:t>
      </w:r>
      <w:r w:rsidR="00DC4B77" w:rsidRPr="00DC4B77">
        <w:rPr>
          <w:color w:val="000000"/>
          <w:sz w:val="24"/>
          <w:szCs w:val="24"/>
        </w:rPr>
        <w:t xml:space="preserve"> </w:t>
      </w:r>
      <w:r w:rsidR="00DC4B77" w:rsidRPr="00DC4B77">
        <w:rPr>
          <w:sz w:val="24"/>
          <w:szCs w:val="24"/>
        </w:rPr>
        <w:t xml:space="preserve">по реконструкции контейнерного терминала Блочная филиала ПАО «ТрансКонтейнер» на Свердловской железной дороге (далее – «проектная документация»), согласованная Свердловской железной дорогой, Управлением внешнего благоустройства Администрации </w:t>
      </w:r>
      <w:proofErr w:type="gramStart"/>
      <w:r w:rsidR="00DC4B77" w:rsidRPr="00DC4B77">
        <w:rPr>
          <w:sz w:val="24"/>
          <w:szCs w:val="24"/>
        </w:rPr>
        <w:t>г</w:t>
      </w:r>
      <w:proofErr w:type="gramEnd"/>
      <w:r w:rsidR="00DC4B77" w:rsidRPr="00DC4B77">
        <w:rPr>
          <w:sz w:val="24"/>
          <w:szCs w:val="24"/>
        </w:rPr>
        <w:t xml:space="preserve">. Перми и теплоснабжающей организацией. </w:t>
      </w:r>
    </w:p>
    <w:p w:rsidR="009747F6" w:rsidRPr="009747F6" w:rsidRDefault="009747F6" w:rsidP="009747F6">
      <w:pPr>
        <w:pStyle w:val="a5"/>
        <w:ind w:left="0" w:firstLine="567"/>
        <w:jc w:val="both"/>
        <w:rPr>
          <w:rFonts w:ascii="Times New Roman" w:hAnsi="Times New Roman" w:cs="Times New Roman"/>
        </w:rPr>
      </w:pPr>
      <w:r w:rsidRPr="009747F6">
        <w:rPr>
          <w:rFonts w:ascii="Times New Roman" w:hAnsi="Times New Roman" w:cs="Times New Roman"/>
        </w:rPr>
        <w:t xml:space="preserve"> Проектная документация предназначена для использования Заказчиком для выполнения строительно-монтажных работ по реконструкции контейнерного терминала Блочная. Результат Работ по настоящему Договору должен отвечать указанным целям использования проектной документации.</w:t>
      </w:r>
    </w:p>
    <w:p w:rsidR="009747F6" w:rsidRPr="008759EB" w:rsidRDefault="009747F6" w:rsidP="009747F6">
      <w:pPr>
        <w:pStyle w:val="a5"/>
        <w:ind w:left="0" w:firstLine="567"/>
        <w:jc w:val="both"/>
        <w:rPr>
          <w:rFonts w:ascii="Times New Roman" w:hAnsi="Times New Roman" w:cs="Times New Roman"/>
          <w:sz w:val="28"/>
        </w:rPr>
      </w:pPr>
    </w:p>
    <w:p w:rsidR="009747F6" w:rsidRPr="008759EB" w:rsidRDefault="009747F6" w:rsidP="009747F6">
      <w:pPr>
        <w:pStyle w:val="10"/>
        <w:numPr>
          <w:ilvl w:val="0"/>
          <w:numId w:val="0"/>
        </w:numPr>
        <w:tabs>
          <w:tab w:val="left" w:pos="708"/>
        </w:tabs>
        <w:spacing w:before="0"/>
        <w:ind w:left="567"/>
        <w:rPr>
          <w:rFonts w:ascii="Times New Roman" w:hAnsi="Times New Roman" w:cs="Times New Roman"/>
        </w:rPr>
      </w:pPr>
      <w:r w:rsidRPr="008759EB">
        <w:rPr>
          <w:rFonts w:ascii="Times New Roman" w:hAnsi="Times New Roman" w:cs="Times New Roman"/>
        </w:rPr>
        <w:t>2. Права и обязанности Сторон</w:t>
      </w:r>
    </w:p>
    <w:p w:rsidR="009747F6" w:rsidRPr="008759EB" w:rsidRDefault="009747F6" w:rsidP="009747F6">
      <w:pPr>
        <w:pStyle w:val="a6"/>
        <w:tabs>
          <w:tab w:val="num" w:pos="0"/>
        </w:tabs>
        <w:ind w:firstLine="567"/>
        <w:rPr>
          <w:b/>
          <w:bCs/>
          <w:sz w:val="24"/>
        </w:rPr>
      </w:pPr>
      <w:r w:rsidRPr="008759EB">
        <w:rPr>
          <w:b/>
          <w:bCs/>
          <w:sz w:val="24"/>
        </w:rPr>
        <w:t>2.1. Заказчик обязан:</w:t>
      </w:r>
    </w:p>
    <w:p w:rsidR="009747F6" w:rsidRPr="008759EB" w:rsidRDefault="009747F6" w:rsidP="009747F6">
      <w:pPr>
        <w:pStyle w:val="a5"/>
        <w:tabs>
          <w:tab w:val="num" w:pos="0"/>
        </w:tabs>
        <w:ind w:left="0" w:firstLine="567"/>
        <w:jc w:val="both"/>
        <w:rPr>
          <w:rFonts w:ascii="Times New Roman" w:hAnsi="Times New Roman" w:cs="Times New Roman"/>
        </w:rPr>
      </w:pPr>
      <w:r w:rsidRPr="008759EB">
        <w:rPr>
          <w:rFonts w:ascii="Times New Roman" w:hAnsi="Times New Roman" w:cs="Times New Roman"/>
        </w:rPr>
        <w:t>2.1.1. В течение 30 дней с даты заключения договора передать Исполнителю исходную информацию и документацию для выполне</w:t>
      </w:r>
      <w:r w:rsidR="00F74791">
        <w:rPr>
          <w:rFonts w:ascii="Times New Roman" w:hAnsi="Times New Roman" w:cs="Times New Roman"/>
        </w:rPr>
        <w:t>ния Работ определенную п.п. 12.1</w:t>
      </w:r>
      <w:r w:rsidRPr="008759EB">
        <w:rPr>
          <w:rFonts w:ascii="Times New Roman" w:hAnsi="Times New Roman" w:cs="Times New Roman"/>
        </w:rPr>
        <w:t>., 23.1. Технического задания (приложение № 1).</w:t>
      </w:r>
    </w:p>
    <w:p w:rsidR="009747F6" w:rsidRPr="008759EB" w:rsidRDefault="009747F6" w:rsidP="009747F6">
      <w:pPr>
        <w:pStyle w:val="a5"/>
        <w:tabs>
          <w:tab w:val="num" w:pos="0"/>
        </w:tabs>
        <w:ind w:left="0" w:firstLine="567"/>
        <w:jc w:val="both"/>
        <w:rPr>
          <w:rFonts w:ascii="Times New Roman" w:hAnsi="Times New Roman" w:cs="Times New Roman"/>
        </w:rPr>
      </w:pPr>
      <w:r w:rsidRPr="008759EB">
        <w:rPr>
          <w:rFonts w:ascii="Times New Roman" w:hAnsi="Times New Roman" w:cs="Times New Roman"/>
        </w:rPr>
        <w:t>2.1.2. Принять результаты Работ и оплатить их в установленный срок в соответствии с условиями настоящего Договора.</w:t>
      </w:r>
    </w:p>
    <w:p w:rsidR="009747F6" w:rsidRPr="008759EB" w:rsidRDefault="009747F6" w:rsidP="009747F6">
      <w:pPr>
        <w:pStyle w:val="a5"/>
        <w:tabs>
          <w:tab w:val="num" w:pos="0"/>
        </w:tabs>
        <w:ind w:left="0" w:firstLine="567"/>
        <w:jc w:val="both"/>
        <w:rPr>
          <w:rFonts w:ascii="Times New Roman" w:hAnsi="Times New Roman" w:cs="Times New Roman"/>
        </w:rPr>
      </w:pPr>
      <w:r w:rsidRPr="008759EB">
        <w:rPr>
          <w:rFonts w:ascii="Times New Roman" w:hAnsi="Times New Roman" w:cs="Times New Roman"/>
        </w:rPr>
        <w:t xml:space="preserve">2.1.3. Оплатить фактически произведенные </w:t>
      </w:r>
      <w:proofErr w:type="gramStart"/>
      <w:r w:rsidRPr="008759EB">
        <w:rPr>
          <w:rFonts w:ascii="Times New Roman" w:hAnsi="Times New Roman" w:cs="Times New Roman"/>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8759EB">
        <w:rPr>
          <w:rFonts w:ascii="Times New Roman" w:hAnsi="Times New Roman" w:cs="Times New Roman"/>
        </w:rPr>
        <w:t xml:space="preserve"> досрочного расторжения настоящего Договора по инициативе Заказчика.</w:t>
      </w:r>
    </w:p>
    <w:p w:rsidR="009747F6" w:rsidRPr="009747F6" w:rsidRDefault="009747F6" w:rsidP="009747F6">
      <w:pPr>
        <w:tabs>
          <w:tab w:val="num" w:pos="0"/>
        </w:tabs>
        <w:ind w:firstLine="567"/>
        <w:rPr>
          <w:sz w:val="24"/>
          <w:szCs w:val="24"/>
        </w:rPr>
      </w:pPr>
      <w:r w:rsidRPr="009747F6">
        <w:rPr>
          <w:sz w:val="24"/>
          <w:szCs w:val="24"/>
        </w:rPr>
        <w:t xml:space="preserve">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rsidR="009747F6" w:rsidRPr="009747F6" w:rsidRDefault="009747F6" w:rsidP="009747F6">
      <w:pPr>
        <w:tabs>
          <w:tab w:val="num" w:pos="0"/>
        </w:tabs>
        <w:ind w:firstLine="567"/>
        <w:rPr>
          <w:sz w:val="24"/>
          <w:szCs w:val="24"/>
        </w:rPr>
      </w:pPr>
      <w:r w:rsidRPr="009747F6">
        <w:rPr>
          <w:sz w:val="24"/>
          <w:szCs w:val="24"/>
        </w:rPr>
        <w:t>2.1.5. Обеспечить доступ работников Исполнителя к месту проведения  Работ.</w:t>
      </w:r>
    </w:p>
    <w:p w:rsidR="009747F6" w:rsidRPr="009747F6" w:rsidRDefault="009747F6" w:rsidP="009747F6">
      <w:pPr>
        <w:pStyle w:val="13"/>
        <w:ind w:firstLine="567"/>
        <w:rPr>
          <w:rFonts w:ascii="Times New Roman" w:hAnsi="Times New Roman" w:cs="Times New Roman"/>
          <w:b/>
          <w:sz w:val="24"/>
          <w:szCs w:val="24"/>
        </w:rPr>
      </w:pPr>
    </w:p>
    <w:p w:rsidR="009747F6" w:rsidRPr="009747F6" w:rsidRDefault="009747F6" w:rsidP="009747F6">
      <w:pPr>
        <w:pStyle w:val="13"/>
        <w:ind w:firstLine="567"/>
        <w:rPr>
          <w:rFonts w:ascii="Times New Roman" w:hAnsi="Times New Roman" w:cs="Times New Roman"/>
          <w:b/>
          <w:sz w:val="24"/>
          <w:szCs w:val="24"/>
        </w:rPr>
      </w:pPr>
      <w:r w:rsidRPr="009747F6">
        <w:rPr>
          <w:rFonts w:ascii="Times New Roman" w:hAnsi="Times New Roman" w:cs="Times New Roman"/>
          <w:b/>
          <w:sz w:val="24"/>
          <w:szCs w:val="24"/>
        </w:rPr>
        <w:t>2.2. Заказчик вправе:</w:t>
      </w:r>
    </w:p>
    <w:p w:rsidR="009747F6" w:rsidRPr="009747F6" w:rsidRDefault="009747F6" w:rsidP="009747F6">
      <w:pPr>
        <w:autoSpaceDE w:val="0"/>
        <w:autoSpaceDN w:val="0"/>
        <w:adjustRightInd w:val="0"/>
        <w:ind w:firstLine="567"/>
        <w:rPr>
          <w:sz w:val="24"/>
          <w:szCs w:val="24"/>
        </w:rPr>
      </w:pPr>
      <w:r w:rsidRPr="009747F6">
        <w:rPr>
          <w:sz w:val="24"/>
          <w:szCs w:val="24"/>
        </w:rPr>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9747F6" w:rsidRPr="008759EB" w:rsidRDefault="009747F6" w:rsidP="009747F6">
      <w:pPr>
        <w:tabs>
          <w:tab w:val="num" w:pos="0"/>
        </w:tabs>
        <w:ind w:firstLine="567"/>
        <w:rPr>
          <w:b/>
        </w:rPr>
      </w:pPr>
    </w:p>
    <w:p w:rsidR="009747F6" w:rsidRPr="009747F6" w:rsidRDefault="009747F6" w:rsidP="009747F6">
      <w:pPr>
        <w:tabs>
          <w:tab w:val="num" w:pos="0"/>
        </w:tabs>
        <w:ind w:firstLine="567"/>
        <w:rPr>
          <w:b/>
          <w:sz w:val="24"/>
          <w:szCs w:val="24"/>
        </w:rPr>
      </w:pPr>
      <w:r w:rsidRPr="009747F6">
        <w:rPr>
          <w:b/>
          <w:sz w:val="24"/>
          <w:szCs w:val="24"/>
        </w:rPr>
        <w:t>2.3.  Исполнитель обязан:</w:t>
      </w:r>
    </w:p>
    <w:p w:rsidR="009747F6" w:rsidRPr="009747F6" w:rsidRDefault="009747F6" w:rsidP="009747F6">
      <w:pPr>
        <w:pStyle w:val="a5"/>
        <w:tabs>
          <w:tab w:val="num" w:pos="0"/>
        </w:tabs>
        <w:ind w:left="0" w:firstLine="567"/>
        <w:jc w:val="both"/>
        <w:rPr>
          <w:rFonts w:ascii="Times New Roman" w:hAnsi="Times New Roman" w:cs="Times New Roman"/>
        </w:rPr>
      </w:pPr>
      <w:r w:rsidRPr="009747F6">
        <w:rPr>
          <w:rFonts w:ascii="Times New Roman" w:hAnsi="Times New Roman" w:cs="Times New Roman"/>
        </w:rPr>
        <w:t xml:space="preserve">2.3.1. Выполнить Работы в соответствии с требованиями настоящего Договора и передать Заказчику результаты Работ в предусмотренные настоящим Договором сроки. </w:t>
      </w:r>
    </w:p>
    <w:p w:rsidR="009747F6" w:rsidRPr="00DC4B77" w:rsidRDefault="009747F6" w:rsidP="009747F6">
      <w:pPr>
        <w:autoSpaceDE w:val="0"/>
        <w:autoSpaceDN w:val="0"/>
        <w:adjustRightInd w:val="0"/>
        <w:ind w:firstLine="567"/>
        <w:rPr>
          <w:i/>
          <w:iCs/>
          <w:sz w:val="24"/>
          <w:szCs w:val="24"/>
        </w:rPr>
      </w:pPr>
      <w:r w:rsidRPr="009747F6">
        <w:rPr>
          <w:sz w:val="24"/>
          <w:szCs w:val="24"/>
        </w:rPr>
        <w:t xml:space="preserve">Результаты Работ должны отвечать требованиям законодательства Российской Федерации установленным </w:t>
      </w:r>
      <w:r w:rsidRPr="009747F6">
        <w:rPr>
          <w:color w:val="000000"/>
          <w:sz w:val="24"/>
          <w:szCs w:val="24"/>
          <w:shd w:val="clear" w:color="auto" w:fill="FFFFFF"/>
        </w:rPr>
        <w:t xml:space="preserve"> ГОСТ </w:t>
      </w:r>
      <w:proofErr w:type="gramStart"/>
      <w:r w:rsidRPr="009747F6">
        <w:rPr>
          <w:color w:val="000000"/>
          <w:sz w:val="24"/>
          <w:szCs w:val="24"/>
          <w:shd w:val="clear" w:color="auto" w:fill="FFFFFF"/>
        </w:rPr>
        <w:t>Р</w:t>
      </w:r>
      <w:proofErr w:type="gramEnd"/>
      <w:r w:rsidRPr="009747F6">
        <w:rPr>
          <w:color w:val="000000"/>
          <w:sz w:val="24"/>
          <w:szCs w:val="24"/>
          <w:shd w:val="clear" w:color="auto" w:fill="FFFFFF"/>
        </w:rPr>
        <w:t xml:space="preserve"> 21.1101-2013 «Основные требования к проектной и рабочей документации»,</w:t>
      </w:r>
      <w:r w:rsidRPr="009747F6">
        <w:rPr>
          <w:sz w:val="24"/>
          <w:szCs w:val="24"/>
        </w:rPr>
        <w:t xml:space="preserve"> </w:t>
      </w:r>
      <w:proofErr w:type="spellStart"/>
      <w:r w:rsidRPr="009747F6">
        <w:rPr>
          <w:sz w:val="24"/>
          <w:szCs w:val="24"/>
        </w:rPr>
        <w:t>СНиП</w:t>
      </w:r>
      <w:proofErr w:type="spellEnd"/>
      <w:r w:rsidRPr="009747F6">
        <w:rPr>
          <w:sz w:val="24"/>
          <w:szCs w:val="24"/>
        </w:rPr>
        <w:t xml:space="preserve"> 31.03.2001 «Производственные здания», </w:t>
      </w:r>
      <w:proofErr w:type="spellStart"/>
      <w:r w:rsidRPr="009747F6">
        <w:rPr>
          <w:sz w:val="24"/>
          <w:szCs w:val="24"/>
        </w:rPr>
        <w:t>СНиП</w:t>
      </w:r>
      <w:proofErr w:type="spellEnd"/>
      <w:r w:rsidRPr="009747F6">
        <w:rPr>
          <w:sz w:val="24"/>
          <w:szCs w:val="24"/>
        </w:rPr>
        <w:t xml:space="preserve"> 11-89-80 «Генеральные планы промышленных предприятий», </w:t>
      </w:r>
      <w:proofErr w:type="spellStart"/>
      <w:r w:rsidRPr="009747F6">
        <w:rPr>
          <w:sz w:val="24"/>
          <w:szCs w:val="24"/>
        </w:rPr>
        <w:t>СНиП</w:t>
      </w:r>
      <w:proofErr w:type="spellEnd"/>
      <w:r w:rsidRPr="009747F6">
        <w:rPr>
          <w:sz w:val="24"/>
          <w:szCs w:val="24"/>
        </w:rPr>
        <w:t xml:space="preserve"> 21.01-97 «Пожарная безопасность зданий и сооружений», </w:t>
      </w:r>
      <w:proofErr w:type="spellStart"/>
      <w:r w:rsidRPr="009747F6">
        <w:rPr>
          <w:sz w:val="24"/>
          <w:szCs w:val="24"/>
        </w:rPr>
        <w:t>СНиП</w:t>
      </w:r>
      <w:proofErr w:type="spellEnd"/>
      <w:r w:rsidRPr="009747F6">
        <w:rPr>
          <w:sz w:val="24"/>
          <w:szCs w:val="24"/>
        </w:rPr>
        <w:t xml:space="preserve"> 111-10-75 «Благоустройство территории», </w:t>
      </w:r>
      <w:proofErr w:type="spellStart"/>
      <w:r w:rsidRPr="009747F6">
        <w:rPr>
          <w:sz w:val="24"/>
          <w:szCs w:val="24"/>
        </w:rPr>
        <w:t>СНиП</w:t>
      </w:r>
      <w:proofErr w:type="spellEnd"/>
      <w:r w:rsidRPr="009747F6">
        <w:rPr>
          <w:sz w:val="24"/>
          <w:szCs w:val="24"/>
        </w:rPr>
        <w:t xml:space="preserve"> 2.05-02-85 «Автомобильные дороги», </w:t>
      </w:r>
      <w:proofErr w:type="spellStart"/>
      <w:r w:rsidRPr="009747F6">
        <w:rPr>
          <w:sz w:val="24"/>
          <w:szCs w:val="24"/>
        </w:rPr>
        <w:t>СНиП</w:t>
      </w:r>
      <w:proofErr w:type="spellEnd"/>
      <w:r w:rsidRPr="009747F6">
        <w:rPr>
          <w:sz w:val="24"/>
          <w:szCs w:val="24"/>
        </w:rPr>
        <w:t xml:space="preserve"> 2.05-07-91 «Промышленный транспорт» и другим государственным стандартам, быть согласованными с Свердловской железной дорогой, Управлением внешнего благоустройства Администрации </w:t>
      </w:r>
      <w:proofErr w:type="gramStart"/>
      <w:r w:rsidRPr="009747F6">
        <w:rPr>
          <w:sz w:val="24"/>
          <w:szCs w:val="24"/>
        </w:rPr>
        <w:t>г</w:t>
      </w:r>
      <w:proofErr w:type="gramEnd"/>
      <w:r w:rsidRPr="009747F6">
        <w:rPr>
          <w:sz w:val="24"/>
          <w:szCs w:val="24"/>
        </w:rPr>
        <w:t>. Перми, теплоснабжающей организацией</w:t>
      </w:r>
      <w:r w:rsidR="00DC4B77" w:rsidRPr="00DC4B77">
        <w:t xml:space="preserve"> </w:t>
      </w:r>
      <w:r w:rsidR="00DC4B77" w:rsidRPr="00DC4B77">
        <w:rPr>
          <w:sz w:val="24"/>
          <w:szCs w:val="24"/>
        </w:rPr>
        <w:t>и иметь положительную оценку экспертной организации</w:t>
      </w:r>
      <w:r w:rsidRPr="00DC4B77">
        <w:rPr>
          <w:sz w:val="24"/>
          <w:szCs w:val="24"/>
        </w:rPr>
        <w:t xml:space="preserve">. </w:t>
      </w:r>
    </w:p>
    <w:p w:rsidR="009747F6" w:rsidRPr="009747F6" w:rsidRDefault="009747F6" w:rsidP="009747F6">
      <w:pPr>
        <w:pStyle w:val="a5"/>
        <w:tabs>
          <w:tab w:val="num" w:pos="0"/>
        </w:tabs>
        <w:ind w:left="0" w:firstLine="567"/>
        <w:jc w:val="both"/>
        <w:rPr>
          <w:rFonts w:ascii="Times New Roman" w:hAnsi="Times New Roman" w:cs="Times New Roman"/>
        </w:rPr>
      </w:pPr>
      <w:r w:rsidRPr="009747F6">
        <w:rPr>
          <w:rFonts w:ascii="Times New Roman" w:hAnsi="Times New Roman" w:cs="Times New Roman"/>
        </w:rPr>
        <w:t>2.3.2. Устранять недостатки в результатах Работ, допущенные по его вине, своими силами и за свой счет.</w:t>
      </w:r>
    </w:p>
    <w:p w:rsidR="009747F6" w:rsidRPr="009747F6" w:rsidRDefault="009747F6" w:rsidP="009747F6">
      <w:pPr>
        <w:pStyle w:val="a5"/>
        <w:tabs>
          <w:tab w:val="num" w:pos="0"/>
        </w:tabs>
        <w:ind w:left="0" w:firstLine="567"/>
        <w:jc w:val="both"/>
        <w:rPr>
          <w:rFonts w:ascii="Times New Roman" w:hAnsi="Times New Roman" w:cs="Times New Roman"/>
        </w:rPr>
      </w:pPr>
      <w:r w:rsidRPr="009747F6">
        <w:rPr>
          <w:rFonts w:ascii="Times New Roman" w:hAnsi="Times New Roman" w:cs="Times New Roman"/>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9747F6" w:rsidRPr="009747F6" w:rsidRDefault="009747F6" w:rsidP="009747F6">
      <w:pPr>
        <w:pStyle w:val="a5"/>
        <w:tabs>
          <w:tab w:val="num" w:pos="0"/>
        </w:tabs>
        <w:ind w:left="0" w:firstLine="567"/>
        <w:jc w:val="both"/>
        <w:rPr>
          <w:rFonts w:ascii="Times New Roman" w:hAnsi="Times New Roman" w:cs="Times New Roman"/>
        </w:rPr>
      </w:pPr>
      <w:r w:rsidRPr="009747F6">
        <w:rPr>
          <w:rFonts w:ascii="Times New Roman" w:hAnsi="Times New Roman" w:cs="Times New Roman"/>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9747F6" w:rsidRPr="009747F6" w:rsidRDefault="009747F6" w:rsidP="009747F6">
      <w:pPr>
        <w:pStyle w:val="a5"/>
        <w:tabs>
          <w:tab w:val="num" w:pos="0"/>
          <w:tab w:val="left" w:pos="1560"/>
        </w:tabs>
        <w:ind w:left="0" w:firstLine="567"/>
        <w:jc w:val="both"/>
        <w:rPr>
          <w:rFonts w:ascii="Times New Roman" w:hAnsi="Times New Roman" w:cs="Times New Roman"/>
        </w:rPr>
      </w:pPr>
      <w:r w:rsidRPr="009747F6">
        <w:rPr>
          <w:rFonts w:ascii="Times New Roman" w:hAnsi="Times New Roman" w:cs="Times New Roman"/>
        </w:rP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9747F6" w:rsidRPr="009747F6" w:rsidRDefault="009747F6" w:rsidP="009747F6">
      <w:pPr>
        <w:pStyle w:val="a6"/>
        <w:tabs>
          <w:tab w:val="num" w:pos="0"/>
          <w:tab w:val="left" w:pos="1276"/>
        </w:tabs>
        <w:ind w:firstLine="567"/>
        <w:rPr>
          <w:sz w:val="24"/>
        </w:rPr>
      </w:pPr>
      <w:r w:rsidRPr="009747F6">
        <w:rPr>
          <w:sz w:val="24"/>
        </w:rPr>
        <w:t xml:space="preserve">2.3.6. Обеспечить доступ представителя Заказчика к Объекту по адресу </w:t>
      </w:r>
      <w:proofErr w:type="gramStart"/>
      <w:r w:rsidRPr="009747F6">
        <w:rPr>
          <w:sz w:val="24"/>
        </w:rPr>
        <w:t>г</w:t>
      </w:r>
      <w:proofErr w:type="gramEnd"/>
      <w:r w:rsidRPr="009747F6">
        <w:rPr>
          <w:sz w:val="24"/>
        </w:rPr>
        <w:t>. Пермь, ул. Докучаева, д. 60, или его  части в рабочее время с 08-00 до 17-00 ч., для осуществления контроля над ходом выполнения Работ.</w:t>
      </w:r>
      <w:r w:rsidRPr="009747F6">
        <w:rPr>
          <w:sz w:val="24"/>
          <w:vertAlign w:val="superscript"/>
        </w:rPr>
        <w:t xml:space="preserve"> </w:t>
      </w:r>
    </w:p>
    <w:p w:rsidR="009747F6" w:rsidRPr="009747F6" w:rsidRDefault="009747F6" w:rsidP="009747F6">
      <w:pPr>
        <w:tabs>
          <w:tab w:val="num" w:pos="0"/>
        </w:tabs>
        <w:ind w:firstLine="567"/>
        <w:rPr>
          <w:sz w:val="24"/>
          <w:szCs w:val="24"/>
        </w:rPr>
      </w:pPr>
      <w:r w:rsidRPr="009747F6">
        <w:rPr>
          <w:sz w:val="24"/>
          <w:szCs w:val="24"/>
        </w:rPr>
        <w:t>2.3.7. Приступить к выполнению работ с даты подписания Сторонами настоящего Договора.</w:t>
      </w:r>
    </w:p>
    <w:p w:rsidR="009747F6" w:rsidRPr="00FF3586" w:rsidRDefault="009747F6" w:rsidP="009747F6">
      <w:pPr>
        <w:ind w:firstLine="567"/>
        <w:rPr>
          <w:sz w:val="24"/>
          <w:szCs w:val="24"/>
        </w:rPr>
      </w:pPr>
      <w:r w:rsidRPr="009747F6">
        <w:rPr>
          <w:sz w:val="24"/>
          <w:szCs w:val="24"/>
        </w:rPr>
        <w:t xml:space="preserve">2.3.8. </w:t>
      </w:r>
      <w:r w:rsidR="00FF3586" w:rsidRPr="00FF3586">
        <w:rPr>
          <w:sz w:val="24"/>
          <w:szCs w:val="24"/>
        </w:rPr>
        <w:t xml:space="preserve">Осуществлять устранение недостатков в результатах Работ, в том числе устранение замечаний, выданных Заказчику экспертной организацией в рамках отдельного договора на проведение государственной или негосударственной экспертизы проектной документации, в течение 10  (десяти) календарных дней с даты получения уведомления </w:t>
      </w:r>
      <w:proofErr w:type="spellStart"/>
      <w:r w:rsidR="00FF3586" w:rsidRPr="00FF3586">
        <w:rPr>
          <w:sz w:val="24"/>
          <w:szCs w:val="24"/>
        </w:rPr>
        <w:t>Заказчика</w:t>
      </w:r>
      <w:proofErr w:type="gramStart"/>
      <w:r w:rsidR="00FF3586" w:rsidRPr="00FF3586">
        <w:rPr>
          <w:sz w:val="24"/>
          <w:szCs w:val="24"/>
        </w:rPr>
        <w:t>.в</w:t>
      </w:r>
      <w:proofErr w:type="spellEnd"/>
      <w:proofErr w:type="gramEnd"/>
      <w:r w:rsidR="00FF3586" w:rsidRPr="00FF3586">
        <w:rPr>
          <w:sz w:val="24"/>
          <w:szCs w:val="24"/>
        </w:rPr>
        <w:t xml:space="preserve"> период Гарантийного срока по настоящему Договору - __________ месяцев с даты подписания Акта сдачи-приемки выполненных Работ.</w:t>
      </w:r>
    </w:p>
    <w:p w:rsidR="009747F6" w:rsidRPr="009747F6" w:rsidRDefault="009747F6" w:rsidP="009747F6">
      <w:pPr>
        <w:ind w:firstLine="567"/>
        <w:rPr>
          <w:sz w:val="24"/>
          <w:szCs w:val="24"/>
        </w:rPr>
      </w:pPr>
      <w:r w:rsidRPr="009747F6">
        <w:rPr>
          <w:sz w:val="24"/>
          <w:szCs w:val="24"/>
        </w:rPr>
        <w:t>2.3.9. В случае привлечения субподрядчиков Исполнитель осуществляет организацию и координацию работ и несет ответственность за достоверность, качество и полноту выполненных работ субподрядчиком.</w:t>
      </w:r>
    </w:p>
    <w:p w:rsidR="009747F6" w:rsidRPr="009747F6" w:rsidRDefault="009747F6" w:rsidP="009747F6">
      <w:pPr>
        <w:pStyle w:val="13"/>
        <w:ind w:firstLine="567"/>
        <w:rPr>
          <w:rFonts w:ascii="Times New Roman" w:hAnsi="Times New Roman" w:cs="Times New Roman"/>
          <w:b/>
          <w:sz w:val="24"/>
          <w:szCs w:val="24"/>
        </w:rPr>
      </w:pPr>
    </w:p>
    <w:p w:rsidR="009747F6" w:rsidRPr="009747F6" w:rsidRDefault="009747F6" w:rsidP="009747F6">
      <w:pPr>
        <w:pStyle w:val="13"/>
        <w:ind w:firstLine="567"/>
        <w:rPr>
          <w:rFonts w:ascii="Times New Roman" w:hAnsi="Times New Roman" w:cs="Times New Roman"/>
          <w:b/>
          <w:sz w:val="24"/>
          <w:szCs w:val="24"/>
        </w:rPr>
      </w:pPr>
      <w:r w:rsidRPr="009747F6">
        <w:rPr>
          <w:rFonts w:ascii="Times New Roman" w:hAnsi="Times New Roman" w:cs="Times New Roman"/>
          <w:b/>
          <w:sz w:val="24"/>
          <w:szCs w:val="24"/>
        </w:rPr>
        <w:t>2.4. Исполнитель вправе:</w:t>
      </w:r>
    </w:p>
    <w:p w:rsidR="009747F6" w:rsidRPr="009747F6" w:rsidRDefault="009747F6" w:rsidP="009747F6">
      <w:pPr>
        <w:ind w:firstLine="567"/>
        <w:rPr>
          <w:color w:val="FF0000"/>
          <w:sz w:val="24"/>
          <w:szCs w:val="24"/>
        </w:rPr>
      </w:pPr>
      <w:r w:rsidRPr="009747F6">
        <w:rPr>
          <w:sz w:val="24"/>
          <w:szCs w:val="24"/>
        </w:rPr>
        <w:t>2.4.1. Привлекать для выполнения работ субподрядчиков. Субподрядчики</w:t>
      </w:r>
      <w:r w:rsidRPr="009747F6">
        <w:rPr>
          <w:color w:val="FF0000"/>
          <w:sz w:val="24"/>
          <w:szCs w:val="24"/>
        </w:rPr>
        <w:t xml:space="preserve"> </w:t>
      </w:r>
      <w:r w:rsidRPr="009747F6">
        <w:rPr>
          <w:sz w:val="24"/>
          <w:szCs w:val="24"/>
        </w:rPr>
        <w:t>должны соответствовать требованиям, установленным законодательством Российской Федерации</w:t>
      </w:r>
      <w:r w:rsidRPr="009747F6">
        <w:rPr>
          <w:color w:val="FF0000"/>
          <w:sz w:val="24"/>
          <w:szCs w:val="24"/>
        </w:rPr>
        <w:t xml:space="preserve">. </w:t>
      </w:r>
    </w:p>
    <w:p w:rsidR="009747F6" w:rsidRPr="009747F6" w:rsidRDefault="009747F6" w:rsidP="009747F6">
      <w:pPr>
        <w:ind w:firstLine="567"/>
        <w:rPr>
          <w:sz w:val="24"/>
          <w:szCs w:val="24"/>
        </w:rPr>
      </w:pPr>
    </w:p>
    <w:p w:rsidR="009747F6" w:rsidRPr="008759EB" w:rsidRDefault="009747F6" w:rsidP="009747F6">
      <w:pPr>
        <w:pStyle w:val="10"/>
        <w:numPr>
          <w:ilvl w:val="0"/>
          <w:numId w:val="0"/>
        </w:numPr>
        <w:tabs>
          <w:tab w:val="left" w:pos="708"/>
        </w:tabs>
        <w:spacing w:before="0"/>
        <w:ind w:left="567"/>
        <w:rPr>
          <w:rFonts w:ascii="Times New Roman" w:hAnsi="Times New Roman" w:cs="Times New Roman"/>
        </w:rPr>
      </w:pPr>
      <w:r w:rsidRPr="008759EB">
        <w:rPr>
          <w:rFonts w:ascii="Times New Roman" w:hAnsi="Times New Roman" w:cs="Times New Roman"/>
        </w:rPr>
        <w:t>3. Цена Работ и порядок оплаты</w:t>
      </w:r>
    </w:p>
    <w:p w:rsidR="009747F6" w:rsidRPr="009747F6" w:rsidRDefault="009747F6" w:rsidP="009747F6">
      <w:pPr>
        <w:ind w:firstLine="567"/>
        <w:rPr>
          <w:sz w:val="24"/>
          <w:szCs w:val="24"/>
        </w:rPr>
      </w:pPr>
      <w:r w:rsidRPr="009747F6">
        <w:rPr>
          <w:sz w:val="24"/>
          <w:szCs w:val="24"/>
        </w:rPr>
        <w:t>3.1.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sidRPr="009747F6">
        <w:rPr>
          <w:sz w:val="24"/>
          <w:szCs w:val="24"/>
        </w:rPr>
        <w:t xml:space="preserve"> ____ (___________) </w:t>
      </w:r>
      <w:proofErr w:type="gramEnd"/>
      <w:r w:rsidRPr="009747F6">
        <w:rPr>
          <w:sz w:val="24"/>
          <w:szCs w:val="24"/>
        </w:rPr>
        <w:t xml:space="preserve">рублей, в том числе НДС – 18% ____ (____________) рублей. </w:t>
      </w:r>
      <w:r w:rsidRPr="009747F6">
        <w:rPr>
          <w:iCs/>
          <w:sz w:val="24"/>
          <w:szCs w:val="24"/>
        </w:rPr>
        <w:t>Смета</w:t>
      </w:r>
      <w:r w:rsidRPr="009747F6">
        <w:rPr>
          <w:sz w:val="24"/>
          <w:szCs w:val="24"/>
        </w:rPr>
        <w:t xml:space="preserve"> на выполнение Работ (приложение № 4) является неотъемлемой частью настоящего Договора.</w:t>
      </w:r>
    </w:p>
    <w:p w:rsidR="009747F6" w:rsidRPr="009747F6" w:rsidRDefault="009747F6" w:rsidP="009747F6">
      <w:pPr>
        <w:pStyle w:val="a5"/>
        <w:ind w:left="0" w:firstLine="567"/>
        <w:jc w:val="both"/>
        <w:rPr>
          <w:rFonts w:ascii="Times New Roman" w:hAnsi="Times New Roman" w:cs="Times New Roman"/>
        </w:rPr>
      </w:pPr>
      <w:r w:rsidRPr="009747F6">
        <w:rPr>
          <w:rFonts w:ascii="Times New Roman" w:hAnsi="Times New Roman" w:cs="Times New Roman"/>
        </w:rPr>
        <w:t xml:space="preserve">3.2. </w:t>
      </w:r>
      <w:proofErr w:type="gramStart"/>
      <w:r w:rsidRPr="009747F6">
        <w:rPr>
          <w:rFonts w:ascii="Times New Roman" w:hAnsi="Times New Roman" w:cs="Times New Roman"/>
        </w:rPr>
        <w:t>Оплата Работ производится после подписания Сторонами акта сдачи–приемки выполненного последнего этапа Работ формы ФПУ-26 на основании счета на весь объем выполненных работ, счета-фактуры Исполнителя в течение 30 (тридцати) календарных дней с даты получения Заказчиком счета на весь объем выполненных работ, счета-фактуры (с учетом условий раздела 5 настоящего договора об обеспечении исполнения гарантийных обязательств).</w:t>
      </w:r>
      <w:proofErr w:type="gramEnd"/>
    </w:p>
    <w:p w:rsidR="009747F6" w:rsidRPr="008759EB" w:rsidRDefault="009747F6" w:rsidP="009747F6">
      <w:pPr>
        <w:pStyle w:val="a5"/>
        <w:ind w:left="0" w:firstLine="567"/>
        <w:jc w:val="center"/>
        <w:rPr>
          <w:rFonts w:ascii="Times New Roman" w:hAnsi="Times New Roman" w:cs="Times New Roman"/>
          <w:b/>
          <w:sz w:val="28"/>
        </w:rPr>
      </w:pPr>
    </w:p>
    <w:p w:rsidR="009747F6" w:rsidRPr="008759EB" w:rsidRDefault="009747F6" w:rsidP="009747F6">
      <w:pPr>
        <w:pStyle w:val="10"/>
        <w:numPr>
          <w:ilvl w:val="0"/>
          <w:numId w:val="0"/>
        </w:numPr>
        <w:tabs>
          <w:tab w:val="left" w:pos="708"/>
        </w:tabs>
        <w:spacing w:before="0"/>
        <w:ind w:left="567"/>
        <w:rPr>
          <w:rFonts w:ascii="Times New Roman" w:hAnsi="Times New Roman" w:cs="Times New Roman"/>
        </w:rPr>
      </w:pPr>
      <w:r w:rsidRPr="008759EB">
        <w:rPr>
          <w:rFonts w:ascii="Times New Roman" w:hAnsi="Times New Roman" w:cs="Times New Roman"/>
        </w:rPr>
        <w:t>4. Порядок сдачи и приемки Работ</w:t>
      </w:r>
    </w:p>
    <w:p w:rsidR="009747F6" w:rsidRPr="009747F6" w:rsidRDefault="009747F6" w:rsidP="009747F6">
      <w:pPr>
        <w:ind w:firstLine="567"/>
        <w:rPr>
          <w:sz w:val="24"/>
          <w:szCs w:val="24"/>
        </w:rPr>
      </w:pPr>
      <w:r w:rsidRPr="009747F6">
        <w:rPr>
          <w:sz w:val="24"/>
          <w:szCs w:val="24"/>
        </w:rPr>
        <w:t xml:space="preserve">4.1. </w:t>
      </w:r>
      <w:proofErr w:type="gramStart"/>
      <w:r w:rsidRPr="009747F6">
        <w:rPr>
          <w:sz w:val="24"/>
          <w:szCs w:val="24"/>
        </w:rPr>
        <w:t>По завершении этапа Работ Исполнитель в течение 5 (пяти) календарных дней представляет Заказчику акт сдачи-приемки этапа выполненных Работ формы ФПУ-26, а также результат этапа Работ на бумажном и электронном носителях в количестве 4 (четырех) экземпляров.</w:t>
      </w:r>
      <w:proofErr w:type="gramEnd"/>
    </w:p>
    <w:p w:rsidR="009747F6" w:rsidRPr="009747F6" w:rsidRDefault="009747F6" w:rsidP="009747F6">
      <w:pPr>
        <w:ind w:firstLine="567"/>
        <w:rPr>
          <w:sz w:val="24"/>
          <w:szCs w:val="24"/>
        </w:rPr>
      </w:pPr>
      <w:proofErr w:type="gramStart"/>
      <w:r w:rsidRPr="009747F6">
        <w:rPr>
          <w:sz w:val="24"/>
          <w:szCs w:val="24"/>
        </w:rPr>
        <w:t>По завершению последнего этапа выполненных Работ Исполнитель в течение 5 (пяти) календарных дней представляет Заказчику акт сдачи-приемки последнего этапа выполненных Работ формы ФПУ-26, счет на весь объем выполненных работ, счет-фактуру, а также результат этапа Работ на бумажном и электронном носителях в количестве 4 (четырех) экземпляров.</w:t>
      </w:r>
      <w:proofErr w:type="gramEnd"/>
    </w:p>
    <w:p w:rsidR="009747F6" w:rsidRPr="009747F6" w:rsidRDefault="009747F6" w:rsidP="009747F6">
      <w:pPr>
        <w:ind w:firstLine="567"/>
        <w:rPr>
          <w:sz w:val="24"/>
          <w:szCs w:val="24"/>
        </w:rPr>
      </w:pPr>
      <w:proofErr w:type="gramStart"/>
      <w:r w:rsidRPr="009747F6">
        <w:rPr>
          <w:sz w:val="24"/>
          <w:szCs w:val="24"/>
        </w:rPr>
        <w:t>Кроме того, Исполнитель вместе с указанными документами представляет обеспечение исполнения обязательств по устранению недостатков Работ в течение гарантийного периода в виде банковской гарантии на гарантийный период либо заявление о выборе способа обеспечения указанных обязательств в виде гарантийного удержания денежных средств из суммы, причитающейся Исполнителю в качестве оплаты за работы, в соответствии с условиями, изложенными в разделе 5 настоящего договора.</w:t>
      </w:r>
      <w:proofErr w:type="gramEnd"/>
    </w:p>
    <w:p w:rsidR="009747F6" w:rsidRPr="008759EB" w:rsidRDefault="009747F6" w:rsidP="009747F6">
      <w:pPr>
        <w:pStyle w:val="a5"/>
        <w:suppressAutoHyphens w:val="0"/>
        <w:ind w:left="0" w:firstLine="567"/>
        <w:jc w:val="both"/>
        <w:rPr>
          <w:rFonts w:ascii="Times New Roman" w:hAnsi="Times New Roman" w:cs="Times New Roman"/>
          <w:lang w:eastAsia="ru-RU"/>
        </w:rPr>
      </w:pPr>
      <w:r w:rsidRPr="008759EB">
        <w:rPr>
          <w:rFonts w:ascii="Times New Roman" w:hAnsi="Times New Roman" w:cs="Times New Roman"/>
          <w:lang w:eastAsia="ru-RU"/>
        </w:rPr>
        <w:t xml:space="preserve">4.2. Заказчик в течение 5 (пяти) календарных дней с даты </w:t>
      </w:r>
      <w:proofErr w:type="gramStart"/>
      <w:r w:rsidRPr="008759EB">
        <w:rPr>
          <w:rFonts w:ascii="Times New Roman" w:hAnsi="Times New Roman" w:cs="Times New Roman"/>
          <w:lang w:eastAsia="ru-RU"/>
        </w:rPr>
        <w:t>получения акта сдачи-приемки этапа выполненных Работ</w:t>
      </w:r>
      <w:proofErr w:type="gramEnd"/>
      <w:r w:rsidRPr="008759EB">
        <w:rPr>
          <w:rFonts w:ascii="Times New Roman" w:hAnsi="Times New Roman" w:cs="Times New Roman"/>
          <w:lang w:eastAsia="ru-RU"/>
        </w:rPr>
        <w:t xml:space="preserve"> направляет Исполнителю подписанный акт сдачи-приемки или мотивированный отказ от приемки этапа Работ. При наличии мотивированного отказа Заказчика от приемки этапа Работ Сторонами составляется акт с перечнем необходимых доработок  и указанием сроков их выполнения.</w:t>
      </w:r>
    </w:p>
    <w:p w:rsidR="009747F6" w:rsidRPr="008759EB" w:rsidRDefault="009747F6" w:rsidP="009747F6">
      <w:pPr>
        <w:pStyle w:val="13"/>
        <w:ind w:firstLine="567"/>
        <w:rPr>
          <w:rFonts w:ascii="Times New Roman" w:hAnsi="Times New Roman" w:cs="Times New Roman"/>
          <w:sz w:val="24"/>
          <w:szCs w:val="24"/>
        </w:rPr>
      </w:pPr>
      <w:r w:rsidRPr="008759EB">
        <w:rPr>
          <w:rFonts w:ascii="Times New Roman" w:hAnsi="Times New Roman" w:cs="Times New Roman"/>
          <w:sz w:val="24"/>
          <w:szCs w:val="24"/>
        </w:rPr>
        <w:t>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9747F6" w:rsidRPr="009747F6" w:rsidRDefault="009747F6" w:rsidP="009747F6">
      <w:pPr>
        <w:ind w:firstLine="567"/>
        <w:rPr>
          <w:sz w:val="24"/>
          <w:szCs w:val="24"/>
        </w:rPr>
      </w:pPr>
      <w:r w:rsidRPr="009747F6">
        <w:rPr>
          <w:sz w:val="24"/>
          <w:szCs w:val="24"/>
        </w:rP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9747F6" w:rsidRPr="008759EB" w:rsidRDefault="009747F6" w:rsidP="009747F6">
      <w:pPr>
        <w:jc w:val="center"/>
        <w:rPr>
          <w:b/>
          <w:szCs w:val="28"/>
        </w:rPr>
      </w:pPr>
    </w:p>
    <w:p w:rsidR="009747F6" w:rsidRPr="009747F6" w:rsidRDefault="009747F6" w:rsidP="009747F6">
      <w:pPr>
        <w:jc w:val="center"/>
        <w:rPr>
          <w:b/>
          <w:sz w:val="24"/>
          <w:szCs w:val="24"/>
        </w:rPr>
      </w:pPr>
      <w:r w:rsidRPr="009747F6">
        <w:rPr>
          <w:b/>
          <w:sz w:val="24"/>
          <w:szCs w:val="24"/>
        </w:rPr>
        <w:t>5. Обеспечение исполнения гарантийных обязательств.</w:t>
      </w:r>
    </w:p>
    <w:p w:rsidR="00FF3586" w:rsidRDefault="00FF3586" w:rsidP="009747F6">
      <w:pPr>
        <w:pStyle w:val="a6"/>
        <w:tabs>
          <w:tab w:val="left" w:pos="1560"/>
        </w:tabs>
        <w:ind w:firstLine="567"/>
      </w:pPr>
      <w:proofErr w:type="gramStart"/>
      <w:r w:rsidRPr="00FF3586">
        <w:rPr>
          <w:sz w:val="24"/>
        </w:rPr>
        <w:t>Обеспечение исполнения обязательств по устранению недостатков в результате Работ, в том числе устранение замечаний, выданных Заказчику экспертной организацией в рамках отдельного договора на проведение государственной или негосударственной экспертизы проектной документации, в течение 10  (десяти) календарных дней с даты получения уведомления Заказчика в период гарантийных обязательств</w:t>
      </w:r>
      <w:bookmarkStart w:id="32" w:name="_GoBack"/>
      <w:bookmarkEnd w:id="32"/>
      <w:r w:rsidRPr="00FF3586">
        <w:rPr>
          <w:sz w:val="24"/>
        </w:rPr>
        <w:t xml:space="preserve"> оформляется в виде банковской гарантии (далее – банковская гарантия на гарантийный период) или гарантийного удержания</w:t>
      </w:r>
      <w:r w:rsidRPr="008759EB">
        <w:t>.</w:t>
      </w:r>
      <w:proofErr w:type="gramEnd"/>
    </w:p>
    <w:p w:rsidR="009747F6" w:rsidRPr="008759EB" w:rsidRDefault="009747F6" w:rsidP="009747F6">
      <w:pPr>
        <w:pStyle w:val="a6"/>
        <w:tabs>
          <w:tab w:val="left" w:pos="1560"/>
        </w:tabs>
        <w:ind w:firstLine="567"/>
        <w:rPr>
          <w:sz w:val="24"/>
        </w:rPr>
      </w:pPr>
      <w:r w:rsidRPr="009747F6">
        <w:rPr>
          <w:sz w:val="24"/>
        </w:rPr>
        <w:t xml:space="preserve">5.1. </w:t>
      </w:r>
      <w:proofErr w:type="gramStart"/>
      <w:r w:rsidRPr="009747F6">
        <w:rPr>
          <w:sz w:val="24"/>
        </w:rPr>
        <w:t>Б</w:t>
      </w:r>
      <w:r w:rsidRPr="009747F6">
        <w:rPr>
          <w:vanish/>
          <w:sz w:val="24"/>
        </w:rPr>
        <w:t>рантии, а именно неисполнение п</w:t>
      </w:r>
      <w:r w:rsidRPr="009747F6">
        <w:rPr>
          <w:sz w:val="24"/>
        </w:rPr>
        <w:t>анковская</w:t>
      </w:r>
      <w:proofErr w:type="gramEnd"/>
      <w:r w:rsidRPr="009747F6">
        <w:rPr>
          <w:sz w:val="24"/>
        </w:rPr>
        <w:t xml:space="preserve"> гарантия на гарантийный период должна быть выдана одним из</w:t>
      </w:r>
      <w:r w:rsidRPr="008759EB">
        <w:rPr>
          <w:sz w:val="24"/>
        </w:rPr>
        <w:t xml:space="preserve"> банков, указанных в приложении № 5 к настоящему договору.</w:t>
      </w:r>
    </w:p>
    <w:p w:rsidR="009747F6" w:rsidRPr="008759EB" w:rsidRDefault="009747F6" w:rsidP="009747F6">
      <w:pPr>
        <w:pStyle w:val="a6"/>
        <w:tabs>
          <w:tab w:val="left" w:pos="1560"/>
        </w:tabs>
        <w:ind w:firstLine="567"/>
      </w:pPr>
      <w:r w:rsidRPr="008759EB">
        <w:rPr>
          <w:sz w:val="24"/>
        </w:rPr>
        <w:t>5.2. Исполнитель обязуется оформить в пользу Заказчика банковскую гарантию не менее чем за 10 (десяти) календарных дней до даты подписания сторонами акта приемки выполненных работ последнего этапа формы ФПУ-26.</w:t>
      </w:r>
    </w:p>
    <w:p w:rsidR="009747F6" w:rsidRPr="008759EB" w:rsidRDefault="009747F6" w:rsidP="009747F6">
      <w:pPr>
        <w:pStyle w:val="a6"/>
        <w:tabs>
          <w:tab w:val="num" w:pos="0"/>
        </w:tabs>
        <w:ind w:firstLine="567"/>
        <w:rPr>
          <w:sz w:val="24"/>
        </w:rPr>
      </w:pPr>
      <w:r w:rsidRPr="008759EB">
        <w:rPr>
          <w:color w:val="000000"/>
          <w:sz w:val="24"/>
        </w:rPr>
        <w:t>5.3. Банковская гарантия на гарантийный период оформляется в соответствии с требованиями §6 главы 23 Гражданского кодекса Российской Федерации и настоящей конкурсной документации.</w:t>
      </w:r>
    </w:p>
    <w:p w:rsidR="009747F6" w:rsidRPr="008759EB" w:rsidRDefault="009747F6" w:rsidP="009747F6">
      <w:pPr>
        <w:pStyle w:val="a6"/>
        <w:tabs>
          <w:tab w:val="num" w:pos="0"/>
        </w:tabs>
        <w:ind w:firstLine="567"/>
        <w:rPr>
          <w:sz w:val="24"/>
        </w:rPr>
      </w:pPr>
      <w:r w:rsidRPr="008759EB">
        <w:rPr>
          <w:color w:val="000000"/>
          <w:sz w:val="24"/>
        </w:rPr>
        <w:t>5.4. В банковской гарантии на гарантийный период должны быть указаны:</w:t>
      </w:r>
    </w:p>
    <w:p w:rsidR="009747F6" w:rsidRPr="008759EB" w:rsidRDefault="009747F6" w:rsidP="009747F6">
      <w:pPr>
        <w:pStyle w:val="a6"/>
        <w:ind w:left="705"/>
        <w:rPr>
          <w:sz w:val="24"/>
        </w:rPr>
      </w:pPr>
      <w:r w:rsidRPr="008759EB">
        <w:rPr>
          <w:color w:val="000000"/>
          <w:sz w:val="24"/>
        </w:rPr>
        <w:t>1) дата выдачи;</w:t>
      </w:r>
    </w:p>
    <w:p w:rsidR="009747F6" w:rsidRPr="008759EB" w:rsidRDefault="009747F6" w:rsidP="009747F6">
      <w:pPr>
        <w:pStyle w:val="a6"/>
        <w:ind w:left="709"/>
        <w:rPr>
          <w:sz w:val="24"/>
        </w:rPr>
      </w:pPr>
      <w:r w:rsidRPr="008759EB">
        <w:rPr>
          <w:sz w:val="24"/>
        </w:rPr>
        <w:t>2) принципал;</w:t>
      </w:r>
    </w:p>
    <w:p w:rsidR="009747F6" w:rsidRPr="008759EB" w:rsidRDefault="009747F6" w:rsidP="009747F6">
      <w:pPr>
        <w:pStyle w:val="a6"/>
        <w:ind w:left="709"/>
        <w:rPr>
          <w:sz w:val="24"/>
        </w:rPr>
      </w:pPr>
      <w:r w:rsidRPr="008759EB">
        <w:rPr>
          <w:sz w:val="24"/>
        </w:rPr>
        <w:t>3) бенефициар (заказчик);</w:t>
      </w:r>
    </w:p>
    <w:p w:rsidR="009747F6" w:rsidRPr="008759EB" w:rsidRDefault="009747F6" w:rsidP="009747F6">
      <w:pPr>
        <w:pStyle w:val="a6"/>
        <w:ind w:left="709"/>
        <w:rPr>
          <w:sz w:val="24"/>
        </w:rPr>
      </w:pPr>
      <w:r w:rsidRPr="008759EB">
        <w:rPr>
          <w:sz w:val="24"/>
        </w:rPr>
        <w:t>4) гарант;</w:t>
      </w:r>
    </w:p>
    <w:p w:rsidR="009747F6" w:rsidRPr="008759EB" w:rsidRDefault="009747F6" w:rsidP="009747F6">
      <w:pPr>
        <w:pStyle w:val="a6"/>
        <w:ind w:left="709"/>
        <w:rPr>
          <w:sz w:val="24"/>
        </w:rPr>
      </w:pPr>
      <w:r w:rsidRPr="008759EB">
        <w:rPr>
          <w:color w:val="000000"/>
          <w:sz w:val="24"/>
        </w:rPr>
        <w:t>5) дата и номер договора, способ закупки, номер и ее наименование;</w:t>
      </w:r>
    </w:p>
    <w:p w:rsidR="009747F6" w:rsidRPr="008759EB" w:rsidRDefault="009747F6" w:rsidP="009747F6">
      <w:pPr>
        <w:pStyle w:val="a6"/>
        <w:ind w:left="709"/>
        <w:rPr>
          <w:color w:val="000000"/>
          <w:sz w:val="24"/>
        </w:rPr>
      </w:pPr>
      <w:r w:rsidRPr="008759EB">
        <w:rPr>
          <w:color w:val="000000"/>
          <w:sz w:val="24"/>
        </w:rPr>
        <w:t>6) денежная сумма, подлежащая выплате;</w:t>
      </w:r>
    </w:p>
    <w:p w:rsidR="009747F6" w:rsidRPr="008759EB" w:rsidRDefault="009747F6" w:rsidP="009747F6">
      <w:pPr>
        <w:pStyle w:val="a6"/>
        <w:ind w:left="709"/>
        <w:rPr>
          <w:color w:val="000000"/>
          <w:sz w:val="24"/>
        </w:rPr>
      </w:pPr>
      <w:r w:rsidRPr="008759EB">
        <w:rPr>
          <w:color w:val="000000"/>
          <w:sz w:val="24"/>
        </w:rPr>
        <w:t>7) 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на гарантийный период.</w:t>
      </w:r>
    </w:p>
    <w:p w:rsidR="009747F6" w:rsidRPr="008759EB" w:rsidRDefault="009747F6" w:rsidP="009747F6">
      <w:pPr>
        <w:pStyle w:val="a6"/>
        <w:ind w:firstLine="567"/>
        <w:rPr>
          <w:color w:val="000000"/>
          <w:sz w:val="24"/>
        </w:rPr>
      </w:pPr>
      <w:r w:rsidRPr="008759EB">
        <w:rPr>
          <w:color w:val="000000"/>
          <w:sz w:val="24"/>
        </w:rPr>
        <w:t>5.5. Банковская гарантия на гарантийный период должна быть безусловной и безотзывной (гарантия не может быть отозвана или изменена гарантом в одностороннем порядке).</w:t>
      </w:r>
    </w:p>
    <w:p w:rsidR="009747F6" w:rsidRPr="008759EB" w:rsidRDefault="009747F6" w:rsidP="009747F6">
      <w:pPr>
        <w:pStyle w:val="a6"/>
        <w:ind w:firstLine="567"/>
        <w:rPr>
          <w:color w:val="000000"/>
          <w:sz w:val="24"/>
        </w:rPr>
      </w:pPr>
      <w:r w:rsidRPr="008759EB">
        <w:rPr>
          <w:color w:val="000000"/>
          <w:sz w:val="24"/>
        </w:rPr>
        <w:t>5.6. Банковская гарантия на гарантийный период также должна содержать:</w:t>
      </w:r>
    </w:p>
    <w:p w:rsidR="009747F6" w:rsidRPr="008759EB" w:rsidRDefault="009747F6" w:rsidP="009747F6">
      <w:pPr>
        <w:pStyle w:val="a6"/>
        <w:ind w:firstLine="567"/>
        <w:rPr>
          <w:color w:val="000000"/>
          <w:sz w:val="24"/>
        </w:rPr>
      </w:pPr>
      <w:proofErr w:type="gramStart"/>
      <w:r w:rsidRPr="008759EB">
        <w:rPr>
          <w:sz w:val="24"/>
        </w:rPr>
        <w:t>1)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на гарантийный период,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w:t>
      </w:r>
      <w:proofErr w:type="gramEnd"/>
      <w:r w:rsidRPr="008759EB">
        <w:rPr>
          <w:sz w:val="24"/>
        </w:rPr>
        <w:t xml:space="preserve"> принципалом своих обязательств по договору</w:t>
      </w:r>
      <w:r w:rsidRPr="008759EB">
        <w:rPr>
          <w:color w:val="000000"/>
          <w:sz w:val="24"/>
        </w:rPr>
        <w:t>;</w:t>
      </w:r>
    </w:p>
    <w:p w:rsidR="009747F6" w:rsidRPr="008759EB" w:rsidRDefault="009747F6" w:rsidP="009747F6">
      <w:pPr>
        <w:pStyle w:val="a6"/>
        <w:ind w:firstLine="567"/>
        <w:rPr>
          <w:color w:val="000000"/>
          <w:sz w:val="24"/>
        </w:rPr>
      </w:pPr>
      <w:r w:rsidRPr="008759EB">
        <w:rPr>
          <w:color w:val="000000"/>
          <w:sz w:val="24"/>
        </w:rPr>
        <w:t>2) обязанность Гаранта выплатить Бенефициару любую сумму, не превышающую размер банковской гарантии, не позднее 5 календарных дней с момента получения письменного требования Бенефициара, содержащего указание на то, в чем состоит нарушение Принципалом своих обязательств;</w:t>
      </w:r>
    </w:p>
    <w:p w:rsidR="009747F6" w:rsidRPr="008759EB" w:rsidRDefault="009747F6" w:rsidP="009747F6">
      <w:pPr>
        <w:pStyle w:val="a6"/>
        <w:ind w:firstLine="567"/>
        <w:rPr>
          <w:color w:val="000000"/>
          <w:sz w:val="24"/>
        </w:rPr>
      </w:pPr>
      <w:r w:rsidRPr="008759EB">
        <w:rPr>
          <w:color w:val="000000"/>
          <w:sz w:val="24"/>
        </w:rPr>
        <w:t>3) обязательство Гаранта перед Бенефициаром, предусмотренное настоящей гарантией, ограничивается суммой, на которую выдана гарантия. Обязательство Гаранта перед Бенефициаром считается исполненным при условии фактического поступления денежных средств на счет Бенефициара;</w:t>
      </w:r>
    </w:p>
    <w:p w:rsidR="009747F6" w:rsidRPr="008759EB" w:rsidRDefault="009747F6" w:rsidP="009747F6">
      <w:pPr>
        <w:pStyle w:val="a6"/>
        <w:ind w:firstLine="567"/>
        <w:rPr>
          <w:color w:val="000000"/>
          <w:sz w:val="24"/>
        </w:rPr>
      </w:pPr>
      <w:r w:rsidRPr="008759EB">
        <w:rPr>
          <w:color w:val="000000"/>
          <w:sz w:val="24"/>
        </w:rPr>
        <w:t>4) обязанность гаранта уплатить бенефициару неустойку в размере 0,1% денежной суммы, подлежащей уплате, за каждый календарный день просрочки;</w:t>
      </w:r>
    </w:p>
    <w:p w:rsidR="009747F6" w:rsidRPr="008759EB" w:rsidRDefault="009747F6" w:rsidP="009747F6">
      <w:pPr>
        <w:pStyle w:val="a6"/>
        <w:ind w:firstLine="567"/>
        <w:rPr>
          <w:color w:val="000000"/>
          <w:sz w:val="24"/>
        </w:rPr>
      </w:pPr>
      <w:r w:rsidRPr="008759EB">
        <w:rPr>
          <w:color w:val="000000"/>
          <w:sz w:val="24"/>
        </w:rPr>
        <w:t>5) условие, согласно которому допускается передача бенефициаром права требования по банковской гарантии на гарантийный период другому лицу при соблюдении условий, предусмотренных статьей 372 Гражданского кодекса Российской Федерации;</w:t>
      </w:r>
    </w:p>
    <w:p w:rsidR="009747F6" w:rsidRPr="008759EB" w:rsidRDefault="009747F6" w:rsidP="009747F6">
      <w:pPr>
        <w:pStyle w:val="a6"/>
        <w:ind w:firstLine="567"/>
        <w:rPr>
          <w:color w:val="000000"/>
          <w:sz w:val="24"/>
        </w:rPr>
      </w:pPr>
      <w:r w:rsidRPr="008759EB">
        <w:rPr>
          <w:color w:val="000000"/>
          <w:sz w:val="24"/>
        </w:rPr>
        <w:t>6) условие, согласно которому обязательства гаранта перед бенефициаром по банковской гарантии на гарантийный период прекращаются только в случаях, предусмотренных частью 1 статьи 378 Гражданского кодекса Российской Федерации;</w:t>
      </w:r>
    </w:p>
    <w:p w:rsidR="009747F6" w:rsidRPr="008759EB" w:rsidRDefault="009747F6" w:rsidP="009747F6">
      <w:pPr>
        <w:pStyle w:val="a6"/>
        <w:ind w:firstLine="567"/>
        <w:rPr>
          <w:color w:val="000000"/>
          <w:sz w:val="24"/>
        </w:rPr>
      </w:pPr>
      <w:r w:rsidRPr="008759EB">
        <w:rPr>
          <w:color w:val="000000"/>
          <w:sz w:val="24"/>
        </w:rPr>
        <w:t>7)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9747F6" w:rsidRPr="008759EB" w:rsidRDefault="009747F6" w:rsidP="009747F6">
      <w:pPr>
        <w:pStyle w:val="a6"/>
        <w:ind w:firstLine="567"/>
        <w:rPr>
          <w:color w:val="000000"/>
          <w:sz w:val="24"/>
        </w:rPr>
      </w:pPr>
      <w:r w:rsidRPr="008759EB">
        <w:rPr>
          <w:color w:val="000000"/>
          <w:sz w:val="24"/>
        </w:rPr>
        <w:t>8)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9747F6" w:rsidRPr="008759EB" w:rsidRDefault="009747F6" w:rsidP="009747F6">
      <w:pPr>
        <w:pStyle w:val="a6"/>
        <w:ind w:firstLine="567"/>
        <w:rPr>
          <w:color w:val="000000"/>
          <w:sz w:val="24"/>
        </w:rPr>
      </w:pPr>
      <w:proofErr w:type="gramStart"/>
      <w:r w:rsidRPr="008759EB">
        <w:rPr>
          <w:color w:val="000000"/>
          <w:sz w:val="24"/>
        </w:rPr>
        <w:t xml:space="preserve">9)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8759EB">
        <w:rPr>
          <w:color w:val="000000"/>
          <w:sz w:val="24"/>
          <w:lang w:val="en-US"/>
        </w:rPr>
        <w:t>SWIFT</w:t>
      </w:r>
      <w:r w:rsidRPr="008759EB">
        <w:rPr>
          <w:color w:val="000000"/>
          <w:sz w:val="24"/>
        </w:rPr>
        <w:t xml:space="preserve"> (СВИФТ), с соблюдением требований к форме, установленных стандартами этой системы;</w:t>
      </w:r>
      <w:proofErr w:type="gramEnd"/>
    </w:p>
    <w:p w:rsidR="009747F6" w:rsidRPr="008759EB" w:rsidRDefault="009747F6" w:rsidP="009747F6">
      <w:pPr>
        <w:pStyle w:val="a6"/>
        <w:ind w:firstLine="567"/>
        <w:rPr>
          <w:color w:val="000000"/>
          <w:sz w:val="24"/>
        </w:rPr>
      </w:pPr>
      <w:r w:rsidRPr="008759EB">
        <w:rPr>
          <w:color w:val="000000"/>
          <w:sz w:val="24"/>
        </w:rPr>
        <w:t>10) 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9747F6" w:rsidRPr="008759EB" w:rsidRDefault="009747F6" w:rsidP="009747F6">
      <w:pPr>
        <w:pStyle w:val="a6"/>
        <w:ind w:firstLine="567"/>
        <w:rPr>
          <w:color w:val="000000"/>
          <w:sz w:val="24"/>
        </w:rPr>
      </w:pPr>
      <w:r w:rsidRPr="008759EB">
        <w:rPr>
          <w:color w:val="000000"/>
          <w:sz w:val="24"/>
        </w:rPr>
        <w:t>11) указание на то, что Гарантом соблюдаются нормативы достаточности капитала банка (Н</w:t>
      </w:r>
      <w:proofErr w:type="gramStart"/>
      <w:r w:rsidRPr="008759EB">
        <w:rPr>
          <w:color w:val="000000"/>
          <w:sz w:val="24"/>
        </w:rPr>
        <w:t>1</w:t>
      </w:r>
      <w:proofErr w:type="gramEnd"/>
      <w:r w:rsidRPr="008759EB">
        <w:rPr>
          <w:color w:val="000000"/>
          <w:sz w:val="24"/>
        </w:rPr>
        <w:t>) и максимального размера риска на одного заемщика или группу связанных заемщиков (Н6) в размерах, предусмотренных Инструкцией Банка России от 3 декабря 2012 года № 139-И «Об обязательных нормативах банков» на последнюю отчетную дату и на дату выдачи гарантии.</w:t>
      </w:r>
    </w:p>
    <w:p w:rsidR="009747F6" w:rsidRPr="008759EB" w:rsidRDefault="009747F6" w:rsidP="009747F6">
      <w:pPr>
        <w:pStyle w:val="a6"/>
        <w:ind w:firstLine="567"/>
        <w:rPr>
          <w:color w:val="000000"/>
          <w:sz w:val="24"/>
        </w:rPr>
      </w:pPr>
      <w:r w:rsidRPr="008759EB">
        <w:rPr>
          <w:color w:val="000000"/>
          <w:sz w:val="24"/>
        </w:rPr>
        <w:t xml:space="preserve">12) основное обязательство, исполнение по которому обеспечивается банковской гарантией </w:t>
      </w:r>
      <w:r w:rsidRPr="008759EB">
        <w:rPr>
          <w:color w:val="FF0000"/>
          <w:sz w:val="24"/>
        </w:rPr>
        <w:t>-</w:t>
      </w:r>
      <w:r w:rsidRPr="008759EB">
        <w:rPr>
          <w:color w:val="000000"/>
          <w:sz w:val="24"/>
        </w:rPr>
        <w:t xml:space="preserve"> обязательство исполнения Принципалом </w:t>
      </w:r>
      <w:r w:rsidRPr="008759EB">
        <w:rPr>
          <w:sz w:val="24"/>
        </w:rPr>
        <w:t xml:space="preserve">гарантийных </w:t>
      </w:r>
      <w:r w:rsidRPr="008759EB">
        <w:rPr>
          <w:color w:val="000000"/>
          <w:sz w:val="24"/>
        </w:rPr>
        <w:t>обязательств по договору, заключаемому по итогам конкурса;</w:t>
      </w:r>
    </w:p>
    <w:p w:rsidR="009747F6" w:rsidRPr="008759EB" w:rsidRDefault="009747F6" w:rsidP="009747F6">
      <w:pPr>
        <w:pStyle w:val="a6"/>
        <w:ind w:firstLine="567"/>
        <w:rPr>
          <w:color w:val="000000"/>
          <w:sz w:val="24"/>
        </w:rPr>
      </w:pPr>
      <w:r w:rsidRPr="008759EB">
        <w:rPr>
          <w:color w:val="000000"/>
          <w:sz w:val="24"/>
        </w:rPr>
        <w:t>13) обстоятельства, при наступлении которых должна быть выплачена сумма гарантии, а именно неисполнение Принципалом обязательств по устранению недостатков работ в течение гарантийного периода, определенного в настоящем договоре, заключаемом по итогам конкурса;</w:t>
      </w:r>
    </w:p>
    <w:p w:rsidR="009747F6" w:rsidRPr="008759EB" w:rsidRDefault="009747F6" w:rsidP="009747F6">
      <w:pPr>
        <w:pStyle w:val="a6"/>
        <w:ind w:firstLine="567"/>
        <w:rPr>
          <w:color w:val="000000"/>
          <w:sz w:val="24"/>
        </w:rPr>
      </w:pPr>
      <w:r w:rsidRPr="008759EB">
        <w:rPr>
          <w:color w:val="000000"/>
          <w:sz w:val="24"/>
        </w:rPr>
        <w:t>14) условие, согласно которому банковская гарантия вступает в силу со дня выдачи банковской гарантии на гарантийный период;</w:t>
      </w:r>
    </w:p>
    <w:p w:rsidR="009747F6" w:rsidRPr="008759EB" w:rsidRDefault="00F74791" w:rsidP="00F74791">
      <w:pPr>
        <w:pStyle w:val="a6"/>
        <w:suppressAutoHyphens w:val="0"/>
        <w:ind w:firstLine="567"/>
        <w:rPr>
          <w:color w:val="000000"/>
          <w:sz w:val="24"/>
        </w:rPr>
      </w:pPr>
      <w:r>
        <w:rPr>
          <w:color w:val="000000"/>
          <w:sz w:val="24"/>
        </w:rPr>
        <w:t xml:space="preserve">15) </w:t>
      </w:r>
      <w:r w:rsidR="009747F6" w:rsidRPr="008759EB">
        <w:rPr>
          <w:color w:val="000000"/>
          <w:sz w:val="24"/>
        </w:rPr>
        <w:t>условие, согласно которому бенефициар вправе предъявлять требование в течение всего срока действия банковской гарантии на гарантийный период.</w:t>
      </w:r>
    </w:p>
    <w:p w:rsidR="009747F6" w:rsidRPr="008759EB" w:rsidRDefault="009747F6" w:rsidP="009747F6">
      <w:pPr>
        <w:pStyle w:val="a6"/>
        <w:ind w:firstLine="567"/>
        <w:rPr>
          <w:sz w:val="24"/>
        </w:rPr>
      </w:pPr>
      <w:r w:rsidRPr="008759EB">
        <w:rPr>
          <w:color w:val="000000"/>
          <w:sz w:val="24"/>
        </w:rPr>
        <w:t>5.7. Не допускается включение в условия банковской гарантии на гарантийный период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9747F6" w:rsidRPr="008759EB" w:rsidRDefault="009747F6" w:rsidP="009747F6">
      <w:pPr>
        <w:pStyle w:val="a6"/>
        <w:ind w:firstLine="567"/>
        <w:rPr>
          <w:color w:val="000000"/>
          <w:sz w:val="24"/>
        </w:rPr>
      </w:pPr>
      <w:r w:rsidRPr="008759EB">
        <w:rPr>
          <w:color w:val="000000"/>
          <w:sz w:val="24"/>
        </w:rPr>
        <w:t>5.8. Вместе с банковской гарантией на гарантийный период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747F6" w:rsidRPr="008759EB" w:rsidRDefault="009747F6" w:rsidP="009747F6">
      <w:pPr>
        <w:pStyle w:val="a6"/>
        <w:ind w:firstLine="567"/>
        <w:rPr>
          <w:sz w:val="24"/>
        </w:rPr>
      </w:pPr>
      <w:r w:rsidRPr="008759EB">
        <w:rPr>
          <w:sz w:val="24"/>
        </w:rPr>
        <w:t xml:space="preserve">5.9. Срок </w:t>
      </w:r>
      <w:proofErr w:type="gramStart"/>
      <w:r w:rsidRPr="008759EB">
        <w:rPr>
          <w:sz w:val="24"/>
        </w:rPr>
        <w:t>действия обеспечения надлежащего исполнения обязательства исполнителя</w:t>
      </w:r>
      <w:proofErr w:type="gramEnd"/>
      <w:r w:rsidRPr="008759EB">
        <w:rPr>
          <w:sz w:val="24"/>
        </w:rPr>
        <w:t xml:space="preserve"> по устранению недостатков работ в течение гарантийного периода должен превышать срок истечения гарантийных обязательств по последнему этапу работ не менее чем на 1 календарный месяц.</w:t>
      </w:r>
    </w:p>
    <w:p w:rsidR="009747F6" w:rsidRPr="008759EB" w:rsidRDefault="009747F6" w:rsidP="009747F6">
      <w:pPr>
        <w:pStyle w:val="a6"/>
        <w:ind w:firstLine="567"/>
        <w:rPr>
          <w:bCs/>
          <w:iCs/>
          <w:sz w:val="24"/>
        </w:rPr>
      </w:pPr>
      <w:r w:rsidRPr="008759EB">
        <w:rPr>
          <w:sz w:val="24"/>
        </w:rPr>
        <w:t xml:space="preserve">5.10. </w:t>
      </w:r>
      <w:r w:rsidRPr="008759EB">
        <w:rPr>
          <w:bCs/>
          <w:iCs/>
          <w:sz w:val="24"/>
        </w:rPr>
        <w:t xml:space="preserve">Обеспечение надлежащего исполнения </w:t>
      </w:r>
      <w:r w:rsidRPr="008759EB">
        <w:rPr>
          <w:sz w:val="24"/>
        </w:rPr>
        <w:t xml:space="preserve">обязательства исполнителя по устранению недостатков работ в течение гарантийного периода </w:t>
      </w:r>
      <w:r w:rsidRPr="008759EB">
        <w:rPr>
          <w:bCs/>
          <w:iCs/>
          <w:sz w:val="24"/>
        </w:rPr>
        <w:t>представляется в размере 5 % от цены договора.</w:t>
      </w:r>
    </w:p>
    <w:p w:rsidR="009747F6" w:rsidRPr="008759EB" w:rsidRDefault="009747F6" w:rsidP="009747F6">
      <w:pPr>
        <w:pStyle w:val="a6"/>
        <w:ind w:firstLine="567"/>
        <w:rPr>
          <w:sz w:val="24"/>
        </w:rPr>
      </w:pPr>
      <w:r w:rsidRPr="008759EB">
        <w:rPr>
          <w:bCs/>
          <w:iCs/>
          <w:sz w:val="24"/>
        </w:rPr>
        <w:t xml:space="preserve">5.11. </w:t>
      </w:r>
      <w:r w:rsidRPr="008759EB">
        <w:rPr>
          <w:sz w:val="24"/>
        </w:rPr>
        <w:t>В случае не оформления Исполнителем в пользу Заказчика банковской гарантии в соответствии с разделом 5 настоящего Договора, Заказчик, в качестве обеспечения надлежащего исполнения договора, удерживает гарантийное обеспечение из суммы, причитающейся Исполнителю в качестве оплаты за работы (далее – гарантийное удержание).</w:t>
      </w:r>
    </w:p>
    <w:p w:rsidR="009747F6" w:rsidRPr="008759EB" w:rsidRDefault="009747F6" w:rsidP="009747F6">
      <w:pPr>
        <w:pStyle w:val="a6"/>
        <w:ind w:firstLine="567"/>
        <w:rPr>
          <w:sz w:val="24"/>
        </w:rPr>
      </w:pPr>
      <w:r w:rsidRPr="008759EB">
        <w:rPr>
          <w:sz w:val="24"/>
        </w:rPr>
        <w:t xml:space="preserve">5.12. Гарантийное удержание является разновидностью обеспечения надлежащего исполнения обязательств по договору в период гарантийного срока. </w:t>
      </w:r>
    </w:p>
    <w:p w:rsidR="009747F6" w:rsidRPr="008759EB" w:rsidRDefault="009747F6" w:rsidP="009747F6">
      <w:pPr>
        <w:pStyle w:val="a6"/>
        <w:ind w:firstLine="567"/>
        <w:rPr>
          <w:sz w:val="24"/>
        </w:rPr>
      </w:pPr>
      <w:r w:rsidRPr="008759EB">
        <w:rPr>
          <w:sz w:val="24"/>
        </w:rPr>
        <w:t xml:space="preserve">5.13. Гарантийное удержание компенсирует неисполнение обязательств </w:t>
      </w:r>
      <w:proofErr w:type="gramStart"/>
      <w:r w:rsidRPr="008759EB">
        <w:rPr>
          <w:sz w:val="24"/>
        </w:rPr>
        <w:t>Исполнителя</w:t>
      </w:r>
      <w:proofErr w:type="gramEnd"/>
      <w:r w:rsidRPr="008759EB">
        <w:rPr>
          <w:sz w:val="24"/>
        </w:rPr>
        <w:t xml:space="preserve"> по устранению выявленных в период гарантийного срока недостатков выполненных работ. При этом ответственность Исполнителя за неисполнение или ненадлежащее исполнение обязательств по договору не ограничивается суммой гарантийного удержания.</w:t>
      </w:r>
    </w:p>
    <w:p w:rsidR="009747F6" w:rsidRPr="008759EB" w:rsidRDefault="009747F6" w:rsidP="009747F6">
      <w:pPr>
        <w:pStyle w:val="a6"/>
        <w:ind w:firstLine="567"/>
        <w:rPr>
          <w:sz w:val="24"/>
        </w:rPr>
      </w:pPr>
      <w:r w:rsidRPr="008759EB">
        <w:rPr>
          <w:sz w:val="24"/>
        </w:rPr>
        <w:t>5.14. Возврат гарантийного удержания осуществляется в течение 30 календарных дней по истечении гарантийного срока по последнему этапу работ, при условии надлежащего исполнения Исполнителем обязательств по настоящему договору.</w:t>
      </w:r>
    </w:p>
    <w:p w:rsidR="009747F6" w:rsidRPr="008759EB" w:rsidRDefault="009747F6" w:rsidP="009747F6">
      <w:pPr>
        <w:pStyle w:val="a6"/>
        <w:ind w:firstLine="567"/>
        <w:rPr>
          <w:sz w:val="24"/>
        </w:rPr>
      </w:pPr>
      <w:r w:rsidRPr="008759EB">
        <w:rPr>
          <w:sz w:val="24"/>
        </w:rPr>
        <w:t>5.15. На период продления гарантийного срока Исполнитель предоставляет Заказчику дополнительную банковскую гарантию, размер которой указан в п.5.10 настоящего договора.</w:t>
      </w:r>
    </w:p>
    <w:p w:rsidR="009747F6" w:rsidRPr="008759EB" w:rsidRDefault="009747F6" w:rsidP="009747F6">
      <w:pPr>
        <w:pStyle w:val="a6"/>
        <w:ind w:firstLine="567"/>
        <w:rPr>
          <w:sz w:val="24"/>
        </w:rPr>
      </w:pPr>
    </w:p>
    <w:p w:rsidR="009747F6" w:rsidRPr="009747F6" w:rsidRDefault="009747F6" w:rsidP="009747F6">
      <w:pPr>
        <w:ind w:firstLine="567"/>
        <w:jc w:val="center"/>
        <w:rPr>
          <w:b/>
          <w:sz w:val="24"/>
          <w:szCs w:val="24"/>
        </w:rPr>
      </w:pPr>
      <w:r w:rsidRPr="009747F6">
        <w:rPr>
          <w:b/>
          <w:sz w:val="24"/>
          <w:szCs w:val="24"/>
        </w:rPr>
        <w:t>6. Ответственность Сторон</w:t>
      </w:r>
    </w:p>
    <w:p w:rsidR="009747F6" w:rsidRPr="009747F6" w:rsidRDefault="009747F6" w:rsidP="009747F6">
      <w:pPr>
        <w:pStyle w:val="ConsNormal"/>
        <w:ind w:firstLine="567"/>
        <w:jc w:val="both"/>
        <w:rPr>
          <w:rFonts w:ascii="Times New Roman" w:hAnsi="Times New Roman" w:cs="Times New Roman"/>
          <w:sz w:val="24"/>
          <w:szCs w:val="24"/>
        </w:rPr>
      </w:pPr>
      <w:r w:rsidRPr="009747F6">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747F6" w:rsidRPr="009747F6" w:rsidRDefault="009747F6" w:rsidP="009747F6">
      <w:pPr>
        <w:pStyle w:val="ConsNormal"/>
        <w:ind w:firstLine="567"/>
        <w:jc w:val="both"/>
        <w:rPr>
          <w:rFonts w:ascii="Times New Roman" w:hAnsi="Times New Roman" w:cs="Times New Roman"/>
          <w:i/>
          <w:sz w:val="24"/>
          <w:szCs w:val="24"/>
        </w:rPr>
      </w:pPr>
      <w:r w:rsidRPr="009747F6">
        <w:rPr>
          <w:rFonts w:ascii="Times New Roman" w:hAnsi="Times New Roman" w:cs="Times New Roman"/>
          <w:sz w:val="24"/>
          <w:szCs w:val="24"/>
        </w:rPr>
        <w:t>6.2.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обязательств / цены настоящего Договора за каждый день просрочки</w:t>
      </w:r>
      <w:r w:rsidRPr="009747F6">
        <w:rPr>
          <w:rFonts w:ascii="Times New Roman" w:hAnsi="Times New Roman" w:cs="Times New Roman"/>
          <w:i/>
          <w:sz w:val="24"/>
          <w:szCs w:val="24"/>
        </w:rPr>
        <w:t>.</w:t>
      </w:r>
    </w:p>
    <w:p w:rsidR="009747F6" w:rsidRPr="009747F6" w:rsidRDefault="009747F6" w:rsidP="009747F6">
      <w:pPr>
        <w:widowControl w:val="0"/>
        <w:autoSpaceDE w:val="0"/>
        <w:autoSpaceDN w:val="0"/>
        <w:adjustRightInd w:val="0"/>
        <w:ind w:firstLine="567"/>
        <w:rPr>
          <w:sz w:val="24"/>
          <w:szCs w:val="24"/>
        </w:rPr>
      </w:pPr>
      <w:r w:rsidRPr="009747F6">
        <w:rPr>
          <w:sz w:val="24"/>
          <w:szCs w:val="24"/>
        </w:rPr>
        <w:t>6.3.</w:t>
      </w:r>
      <w:r w:rsidRPr="009747F6">
        <w:rPr>
          <w:i/>
          <w:sz w:val="24"/>
          <w:szCs w:val="24"/>
        </w:rPr>
        <w:t xml:space="preserve"> </w:t>
      </w:r>
      <w:r w:rsidRPr="009747F6">
        <w:rPr>
          <w:sz w:val="24"/>
          <w:szCs w:val="24"/>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цены настоящего Договора.</w:t>
      </w:r>
    </w:p>
    <w:p w:rsidR="009747F6" w:rsidRPr="009747F6" w:rsidRDefault="009747F6" w:rsidP="009747F6">
      <w:pPr>
        <w:widowControl w:val="0"/>
        <w:autoSpaceDE w:val="0"/>
        <w:autoSpaceDN w:val="0"/>
        <w:adjustRightInd w:val="0"/>
        <w:ind w:firstLine="567"/>
        <w:rPr>
          <w:sz w:val="24"/>
          <w:szCs w:val="24"/>
        </w:rPr>
      </w:pPr>
      <w:r w:rsidRPr="009747F6">
        <w:rPr>
          <w:sz w:val="24"/>
          <w:szCs w:val="24"/>
        </w:rPr>
        <w:t>В случае возникновения при этом у Заказчика каких-либо убытков Исполнитель возмещает такие убытки Заказчику в полном объеме.</w:t>
      </w:r>
    </w:p>
    <w:p w:rsidR="009747F6" w:rsidRPr="009747F6" w:rsidRDefault="009747F6" w:rsidP="009747F6">
      <w:pPr>
        <w:ind w:firstLine="567"/>
        <w:rPr>
          <w:sz w:val="24"/>
          <w:szCs w:val="24"/>
        </w:rPr>
      </w:pPr>
      <w:r w:rsidRPr="009747F6">
        <w:rPr>
          <w:sz w:val="24"/>
          <w:szCs w:val="24"/>
        </w:rP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9747F6" w:rsidRPr="008759EB" w:rsidRDefault="009747F6" w:rsidP="009747F6">
      <w:pPr>
        <w:pStyle w:val="af1"/>
        <w:ind w:firstLine="567"/>
        <w:jc w:val="both"/>
        <w:rPr>
          <w:b/>
          <w:sz w:val="24"/>
          <w:szCs w:val="24"/>
        </w:rPr>
      </w:pPr>
    </w:p>
    <w:p w:rsidR="009747F6" w:rsidRPr="008759EB" w:rsidRDefault="009747F6" w:rsidP="009747F6">
      <w:pPr>
        <w:pStyle w:val="ConsNormal"/>
        <w:ind w:firstLine="567"/>
        <w:jc w:val="center"/>
        <w:rPr>
          <w:rFonts w:ascii="Times New Roman" w:hAnsi="Times New Roman" w:cs="Times New Roman"/>
          <w:b/>
          <w:sz w:val="24"/>
          <w:szCs w:val="24"/>
        </w:rPr>
      </w:pPr>
      <w:r w:rsidRPr="008759EB">
        <w:rPr>
          <w:rFonts w:ascii="Times New Roman" w:hAnsi="Times New Roman" w:cs="Times New Roman"/>
          <w:b/>
          <w:sz w:val="24"/>
          <w:szCs w:val="24"/>
        </w:rPr>
        <w:t>7. Конфиденциальность</w:t>
      </w:r>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7.1. Информация, полученная Сторонами в ходе исполнения настоящего Договора, является конфиденциальной.</w:t>
      </w:r>
    </w:p>
    <w:p w:rsidR="009747F6" w:rsidRPr="008759EB" w:rsidRDefault="009747F6" w:rsidP="009747F6">
      <w:pPr>
        <w:pStyle w:val="ConsNormal"/>
        <w:ind w:firstLine="567"/>
        <w:jc w:val="both"/>
        <w:rPr>
          <w:rFonts w:ascii="Times New Roman" w:hAnsi="Times New Roman" w:cs="Times New Roman"/>
          <w:sz w:val="24"/>
          <w:szCs w:val="24"/>
        </w:rPr>
      </w:pPr>
    </w:p>
    <w:p w:rsidR="009747F6" w:rsidRPr="008759EB" w:rsidRDefault="009747F6" w:rsidP="009747F6">
      <w:pPr>
        <w:pStyle w:val="10"/>
        <w:numPr>
          <w:ilvl w:val="0"/>
          <w:numId w:val="0"/>
        </w:numPr>
        <w:tabs>
          <w:tab w:val="left" w:pos="708"/>
        </w:tabs>
        <w:spacing w:before="0"/>
        <w:ind w:firstLine="567"/>
        <w:rPr>
          <w:rFonts w:ascii="Times New Roman" w:hAnsi="Times New Roman" w:cs="Times New Roman"/>
        </w:rPr>
      </w:pPr>
      <w:r w:rsidRPr="008759EB">
        <w:rPr>
          <w:rFonts w:ascii="Times New Roman" w:hAnsi="Times New Roman" w:cs="Times New Roman"/>
        </w:rPr>
        <w:t>8. Гарантийные обязательства</w:t>
      </w:r>
    </w:p>
    <w:p w:rsidR="009747F6" w:rsidRPr="009747F6" w:rsidRDefault="009747F6" w:rsidP="009747F6">
      <w:pPr>
        <w:ind w:firstLine="567"/>
        <w:rPr>
          <w:sz w:val="24"/>
          <w:szCs w:val="24"/>
        </w:rPr>
      </w:pPr>
      <w:r w:rsidRPr="009747F6">
        <w:rPr>
          <w:sz w:val="24"/>
          <w:szCs w:val="24"/>
        </w:rPr>
        <w:t>8.1. Исполнитель в течение ____________ месяцев с даты подписания Сторонами Акта сдачи-приемки выполненных Работ гарантирует:</w:t>
      </w:r>
    </w:p>
    <w:p w:rsidR="009747F6" w:rsidRPr="009747F6" w:rsidRDefault="009747F6" w:rsidP="009747F6">
      <w:pPr>
        <w:pStyle w:val="a5"/>
        <w:ind w:left="0" w:firstLine="567"/>
        <w:jc w:val="both"/>
        <w:rPr>
          <w:rFonts w:ascii="Times New Roman" w:hAnsi="Times New Roman" w:cs="Times New Roman"/>
        </w:rPr>
      </w:pPr>
      <w:r w:rsidRPr="009747F6">
        <w:rPr>
          <w:rFonts w:ascii="Times New Roman" w:hAnsi="Times New Roman" w:cs="Times New Roman"/>
        </w:rPr>
        <w:t>- надлежащее качество принятых в проектной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9747F6" w:rsidRPr="009747F6" w:rsidRDefault="009747F6" w:rsidP="009747F6">
      <w:pPr>
        <w:pStyle w:val="a5"/>
        <w:tabs>
          <w:tab w:val="left" w:pos="993"/>
        </w:tabs>
        <w:suppressAutoHyphens w:val="0"/>
        <w:ind w:left="0" w:firstLine="567"/>
        <w:jc w:val="both"/>
        <w:rPr>
          <w:rFonts w:ascii="Times New Roman" w:hAnsi="Times New Roman" w:cs="Times New Roman"/>
          <w:lang w:eastAsia="ru-RU"/>
        </w:rPr>
      </w:pPr>
      <w:r w:rsidRPr="009747F6">
        <w:rPr>
          <w:rFonts w:ascii="Times New Roman" w:hAnsi="Times New Roman" w:cs="Times New Roman"/>
          <w:lang w:eastAsia="ru-RU"/>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9747F6" w:rsidRPr="009747F6" w:rsidRDefault="009747F6" w:rsidP="009747F6">
      <w:pPr>
        <w:ind w:firstLine="567"/>
        <w:rPr>
          <w:sz w:val="24"/>
          <w:szCs w:val="24"/>
        </w:rPr>
      </w:pPr>
      <w:r w:rsidRPr="009747F6">
        <w:rPr>
          <w:sz w:val="24"/>
          <w:szCs w:val="24"/>
        </w:rPr>
        <w:t>-  своевременное устранение недостатков и дефектов, выявленных при приемке Работ;</w:t>
      </w:r>
    </w:p>
    <w:p w:rsidR="009747F6" w:rsidRPr="009747F6" w:rsidRDefault="009747F6" w:rsidP="009747F6">
      <w:pPr>
        <w:tabs>
          <w:tab w:val="left" w:pos="993"/>
        </w:tabs>
        <w:ind w:firstLine="567"/>
        <w:rPr>
          <w:sz w:val="24"/>
          <w:szCs w:val="24"/>
        </w:rPr>
      </w:pPr>
      <w:r w:rsidRPr="009747F6">
        <w:rPr>
          <w:sz w:val="24"/>
          <w:szCs w:val="24"/>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9747F6" w:rsidRPr="009747F6" w:rsidRDefault="009747F6" w:rsidP="009747F6">
      <w:pPr>
        <w:pStyle w:val="ConsNormal"/>
        <w:ind w:firstLine="567"/>
        <w:jc w:val="both"/>
        <w:rPr>
          <w:rFonts w:ascii="Times New Roman" w:hAnsi="Times New Roman" w:cs="Times New Roman"/>
          <w:sz w:val="24"/>
          <w:szCs w:val="24"/>
        </w:rPr>
      </w:pPr>
      <w:r w:rsidRPr="009747F6">
        <w:rPr>
          <w:rFonts w:ascii="Times New Roman" w:hAnsi="Times New Roman" w:cs="Times New Roman"/>
          <w:sz w:val="24"/>
          <w:szCs w:val="24"/>
        </w:rPr>
        <w:t xml:space="preserve">8.2. В случае, если в течение гарантийного периода в результатах Работ будут выявлены недостатки либо результат Работ не будет отвечать </w:t>
      </w:r>
      <w:proofErr w:type="gramStart"/>
      <w:r w:rsidRPr="009747F6">
        <w:rPr>
          <w:rFonts w:ascii="Times New Roman" w:hAnsi="Times New Roman" w:cs="Times New Roman"/>
          <w:sz w:val="24"/>
          <w:szCs w:val="24"/>
        </w:rPr>
        <w:t>целям</w:t>
      </w:r>
      <w:proofErr w:type="gramEnd"/>
      <w:r w:rsidRPr="009747F6">
        <w:rPr>
          <w:rFonts w:ascii="Times New Roman" w:hAnsi="Times New Roman" w:cs="Times New Roman"/>
          <w:sz w:val="24"/>
          <w:szCs w:val="24"/>
        </w:rPr>
        <w:t xml:space="preserve"> для которых он был создан, Исполнитель производит устранения выявленных недостатков и (или) несоответствий за свой счёт. </w:t>
      </w:r>
    </w:p>
    <w:p w:rsidR="009747F6" w:rsidRPr="009747F6" w:rsidRDefault="009747F6" w:rsidP="009747F6">
      <w:pPr>
        <w:ind w:firstLine="567"/>
        <w:rPr>
          <w:sz w:val="24"/>
          <w:szCs w:val="24"/>
        </w:rPr>
      </w:pPr>
      <w:r w:rsidRPr="009747F6">
        <w:rPr>
          <w:sz w:val="24"/>
          <w:szCs w:val="24"/>
        </w:rPr>
        <w:t>8.3.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9747F6" w:rsidRPr="009747F6" w:rsidRDefault="009747F6" w:rsidP="009747F6">
      <w:pPr>
        <w:shd w:val="clear" w:color="auto" w:fill="FFFFFF"/>
        <w:tabs>
          <w:tab w:val="left" w:pos="1272"/>
        </w:tabs>
        <w:ind w:firstLine="567"/>
        <w:rPr>
          <w:sz w:val="24"/>
          <w:szCs w:val="24"/>
        </w:rPr>
      </w:pPr>
      <w:r w:rsidRPr="009747F6">
        <w:rPr>
          <w:sz w:val="24"/>
          <w:szCs w:val="24"/>
        </w:rPr>
        <w:t>8.4. Исполнитель обязан произвести устранение выявленных недостатков и (или) несоответствий результата Работ в течение 30 (тридцати) календарных дней с даты получения уведомления Исполнителя.</w:t>
      </w:r>
    </w:p>
    <w:p w:rsidR="009747F6" w:rsidRPr="009747F6" w:rsidRDefault="009747F6" w:rsidP="009747F6">
      <w:pPr>
        <w:shd w:val="clear" w:color="auto" w:fill="FFFFFF"/>
        <w:ind w:firstLine="567"/>
        <w:rPr>
          <w:sz w:val="24"/>
          <w:szCs w:val="24"/>
        </w:rPr>
      </w:pPr>
      <w:r w:rsidRPr="009747F6">
        <w:rPr>
          <w:sz w:val="24"/>
          <w:szCs w:val="24"/>
        </w:rPr>
        <w:t>Расходы Исполнителя, связанные с устранением выявленных недостатков и (или) несоответствий результата Работ, Заказчиком не возмещаются.</w:t>
      </w:r>
    </w:p>
    <w:p w:rsidR="009747F6" w:rsidRPr="009747F6" w:rsidRDefault="009747F6" w:rsidP="009747F6">
      <w:pPr>
        <w:pStyle w:val="af1"/>
        <w:ind w:firstLine="567"/>
        <w:jc w:val="both"/>
        <w:rPr>
          <w:sz w:val="24"/>
          <w:szCs w:val="24"/>
        </w:rPr>
      </w:pPr>
      <w:r w:rsidRPr="009747F6">
        <w:rPr>
          <w:sz w:val="24"/>
          <w:szCs w:val="24"/>
        </w:rPr>
        <w:t>8.5. Заказчик вправе произвести устранение выявленных недостатков и (или) несоответствий результата Работ своими силами или силами третьих лиц с последующем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с даты направления Исполнителю уведомления о возмещении понесенных расходов с приложением подтверждающих документов.</w:t>
      </w:r>
    </w:p>
    <w:p w:rsidR="009747F6" w:rsidRPr="008759EB" w:rsidRDefault="009747F6" w:rsidP="009747F6">
      <w:pPr>
        <w:tabs>
          <w:tab w:val="num" w:pos="0"/>
        </w:tabs>
        <w:ind w:firstLine="567"/>
      </w:pPr>
    </w:p>
    <w:p w:rsidR="009747F6" w:rsidRPr="008759EB" w:rsidRDefault="009747F6" w:rsidP="009747F6">
      <w:pPr>
        <w:pStyle w:val="ConsNormal"/>
        <w:ind w:firstLine="567"/>
        <w:jc w:val="center"/>
        <w:rPr>
          <w:rFonts w:ascii="Times New Roman" w:hAnsi="Times New Roman" w:cs="Times New Roman"/>
          <w:b/>
          <w:sz w:val="24"/>
          <w:szCs w:val="24"/>
        </w:rPr>
      </w:pPr>
      <w:r w:rsidRPr="008759EB">
        <w:rPr>
          <w:rFonts w:ascii="Times New Roman" w:hAnsi="Times New Roman" w:cs="Times New Roman"/>
          <w:b/>
          <w:sz w:val="24"/>
          <w:szCs w:val="24"/>
        </w:rPr>
        <w:t>9. Обстоятельства непреодолимой силы</w:t>
      </w:r>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 xml:space="preserve">9.1. </w:t>
      </w:r>
      <w:proofErr w:type="gramStart"/>
      <w:r w:rsidRPr="008759EB">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8759EB">
        <w:rPr>
          <w:rFonts w:ascii="Times New Roman" w:hAnsi="Times New Roman" w:cs="Times New Roman"/>
          <w:sz w:val="24"/>
          <w:szCs w:val="24"/>
        </w:rPr>
        <w:t>Договор</w:t>
      </w:r>
      <w:proofErr w:type="gramEnd"/>
      <w:r w:rsidRPr="008759EB">
        <w:rPr>
          <w:rFonts w:ascii="Times New Roman" w:hAnsi="Times New Roman" w:cs="Times New Roman"/>
          <w:sz w:val="24"/>
          <w:szCs w:val="24"/>
        </w:rPr>
        <w:t xml:space="preserve"> может быть расторгнут по соглашению Сторон, либо в порядке, установленном пунктом 10.2 настоящего Договора.</w:t>
      </w:r>
    </w:p>
    <w:p w:rsidR="009747F6" w:rsidRPr="008759EB" w:rsidRDefault="009747F6" w:rsidP="009747F6">
      <w:pPr>
        <w:pStyle w:val="ConsNormal"/>
        <w:ind w:firstLine="567"/>
        <w:rPr>
          <w:rFonts w:ascii="Times New Roman" w:hAnsi="Times New Roman" w:cs="Times New Roman"/>
          <w:i/>
          <w:iCs/>
          <w:sz w:val="24"/>
          <w:szCs w:val="24"/>
        </w:rPr>
      </w:pPr>
    </w:p>
    <w:p w:rsidR="009747F6" w:rsidRPr="008759EB" w:rsidRDefault="009747F6" w:rsidP="009747F6">
      <w:pPr>
        <w:pStyle w:val="ConsNormal"/>
        <w:ind w:firstLine="567"/>
        <w:jc w:val="center"/>
        <w:rPr>
          <w:rFonts w:ascii="Times New Roman" w:hAnsi="Times New Roman" w:cs="Times New Roman"/>
          <w:b/>
          <w:sz w:val="24"/>
          <w:szCs w:val="24"/>
        </w:rPr>
      </w:pPr>
      <w:r w:rsidRPr="008759EB">
        <w:rPr>
          <w:rFonts w:ascii="Times New Roman" w:hAnsi="Times New Roman" w:cs="Times New Roman"/>
          <w:b/>
          <w:sz w:val="24"/>
          <w:szCs w:val="24"/>
        </w:rPr>
        <w:t>10. Разрешение споров</w:t>
      </w:r>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10.3. В случае</w:t>
      </w:r>
      <w:proofErr w:type="gramStart"/>
      <w:r w:rsidRPr="008759EB">
        <w:rPr>
          <w:rFonts w:ascii="Times New Roman" w:hAnsi="Times New Roman" w:cs="Times New Roman"/>
          <w:sz w:val="24"/>
          <w:szCs w:val="24"/>
        </w:rPr>
        <w:t>,</w:t>
      </w:r>
      <w:proofErr w:type="gramEnd"/>
      <w:r w:rsidRPr="008759EB">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w:t>
      </w:r>
      <w:r w:rsidRPr="008759EB">
        <w:rPr>
          <w:rFonts w:ascii="Times New Roman" w:hAnsi="Times New Roman" w:cs="Times New Roman"/>
          <w:sz w:val="16"/>
          <w:szCs w:val="16"/>
        </w:rPr>
        <w:t xml:space="preserve"> </w:t>
      </w:r>
      <w:r w:rsidRPr="008759EB">
        <w:rPr>
          <w:rFonts w:ascii="Times New Roman" w:hAnsi="Times New Roman" w:cs="Times New Roman"/>
          <w:sz w:val="24"/>
          <w:szCs w:val="24"/>
        </w:rPr>
        <w:t>суд Свердловской области.</w:t>
      </w:r>
    </w:p>
    <w:p w:rsidR="009747F6" w:rsidRPr="008759EB" w:rsidRDefault="009747F6" w:rsidP="009747F6">
      <w:pPr>
        <w:pStyle w:val="ConsNormal"/>
        <w:ind w:firstLine="567"/>
        <w:jc w:val="both"/>
        <w:rPr>
          <w:rFonts w:ascii="Times New Roman" w:hAnsi="Times New Roman" w:cs="Times New Roman"/>
          <w:b/>
          <w:sz w:val="24"/>
          <w:szCs w:val="24"/>
        </w:rPr>
      </w:pPr>
    </w:p>
    <w:p w:rsidR="009747F6" w:rsidRPr="008759EB" w:rsidRDefault="009747F6" w:rsidP="009747F6">
      <w:pPr>
        <w:pStyle w:val="ConsNormal"/>
        <w:ind w:firstLine="567"/>
        <w:jc w:val="center"/>
        <w:rPr>
          <w:rFonts w:ascii="Times New Roman" w:hAnsi="Times New Roman" w:cs="Times New Roman"/>
          <w:b/>
          <w:sz w:val="24"/>
          <w:szCs w:val="24"/>
        </w:rPr>
      </w:pPr>
      <w:r w:rsidRPr="008759EB">
        <w:rPr>
          <w:rFonts w:ascii="Times New Roman" w:hAnsi="Times New Roman" w:cs="Times New Roman"/>
          <w:b/>
          <w:sz w:val="24"/>
          <w:szCs w:val="24"/>
        </w:rPr>
        <w:t>11. Порядок внесения</w:t>
      </w:r>
    </w:p>
    <w:p w:rsidR="009747F6" w:rsidRPr="008759EB" w:rsidRDefault="009747F6" w:rsidP="009747F6">
      <w:pPr>
        <w:pStyle w:val="ConsNormal"/>
        <w:ind w:firstLine="567"/>
        <w:jc w:val="center"/>
        <w:rPr>
          <w:rFonts w:ascii="Times New Roman" w:hAnsi="Times New Roman" w:cs="Times New Roman"/>
          <w:b/>
          <w:sz w:val="24"/>
          <w:szCs w:val="24"/>
        </w:rPr>
      </w:pPr>
      <w:r w:rsidRPr="008759EB">
        <w:rPr>
          <w:rFonts w:ascii="Times New Roman" w:hAnsi="Times New Roman" w:cs="Times New Roman"/>
          <w:b/>
          <w:sz w:val="24"/>
          <w:szCs w:val="24"/>
        </w:rPr>
        <w:t>изменений, дополнений в Договор и его расторжения</w:t>
      </w:r>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 xml:space="preserve">11.2.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w:t>
      </w:r>
      <w:proofErr w:type="gramStart"/>
      <w:r w:rsidRPr="008759EB">
        <w:rPr>
          <w:rFonts w:ascii="Times New Roman" w:hAnsi="Times New Roman" w:cs="Times New Roman"/>
          <w:sz w:val="24"/>
          <w:szCs w:val="24"/>
        </w:rPr>
        <w:t>позднее</w:t>
      </w:r>
      <w:proofErr w:type="gramEnd"/>
      <w:r w:rsidRPr="008759EB">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9747F6" w:rsidRPr="008759EB" w:rsidRDefault="009747F6" w:rsidP="009747F6">
      <w:pPr>
        <w:pStyle w:val="ConsNormal"/>
        <w:ind w:firstLine="0"/>
        <w:rPr>
          <w:rFonts w:ascii="Times New Roman" w:hAnsi="Times New Roman" w:cs="Times New Roman"/>
          <w:b/>
          <w:sz w:val="24"/>
          <w:szCs w:val="24"/>
        </w:rPr>
      </w:pPr>
    </w:p>
    <w:p w:rsidR="009747F6" w:rsidRPr="008759EB" w:rsidRDefault="009747F6" w:rsidP="009747F6">
      <w:pPr>
        <w:pStyle w:val="ConsNormal"/>
        <w:ind w:firstLine="567"/>
        <w:jc w:val="center"/>
        <w:rPr>
          <w:rFonts w:ascii="Times New Roman" w:hAnsi="Times New Roman" w:cs="Times New Roman"/>
          <w:b/>
          <w:sz w:val="24"/>
          <w:szCs w:val="24"/>
        </w:rPr>
      </w:pPr>
      <w:r w:rsidRPr="008759EB">
        <w:rPr>
          <w:rFonts w:ascii="Times New Roman" w:hAnsi="Times New Roman" w:cs="Times New Roman"/>
          <w:b/>
          <w:sz w:val="24"/>
          <w:szCs w:val="24"/>
        </w:rPr>
        <w:t>12. Срок действия Договора</w:t>
      </w:r>
    </w:p>
    <w:p w:rsidR="009747F6" w:rsidRPr="008759EB" w:rsidRDefault="009747F6" w:rsidP="009747F6">
      <w:pPr>
        <w:pStyle w:val="ConsNormal"/>
        <w:ind w:firstLine="567"/>
        <w:jc w:val="both"/>
        <w:rPr>
          <w:rFonts w:ascii="Times New Roman" w:hAnsi="Times New Roman" w:cs="Times New Roman"/>
          <w:b/>
          <w:bCs/>
          <w:sz w:val="24"/>
          <w:szCs w:val="24"/>
        </w:rPr>
      </w:pPr>
      <w:r w:rsidRPr="008759EB">
        <w:rPr>
          <w:rFonts w:ascii="Times New Roman" w:hAnsi="Times New Roman" w:cs="Times New Roman"/>
          <w:sz w:val="24"/>
          <w:szCs w:val="24"/>
        </w:rPr>
        <w:t>12.1. Настоящий Договор вступает в силу с даты его подписания Сторонами и действует  до полного исполнения обязательств.</w:t>
      </w:r>
    </w:p>
    <w:p w:rsidR="009747F6" w:rsidRPr="008759EB" w:rsidRDefault="009747F6" w:rsidP="009747F6">
      <w:pPr>
        <w:pStyle w:val="ConsNormal"/>
        <w:ind w:firstLine="567"/>
        <w:jc w:val="center"/>
        <w:rPr>
          <w:rFonts w:ascii="Times New Roman" w:hAnsi="Times New Roman" w:cs="Times New Roman"/>
          <w:b/>
          <w:bCs/>
          <w:sz w:val="24"/>
          <w:szCs w:val="24"/>
        </w:rPr>
      </w:pPr>
    </w:p>
    <w:p w:rsidR="009747F6" w:rsidRPr="008759EB" w:rsidRDefault="009747F6" w:rsidP="009747F6">
      <w:pPr>
        <w:pStyle w:val="ConsNormal"/>
        <w:ind w:firstLine="567"/>
        <w:jc w:val="center"/>
        <w:rPr>
          <w:rFonts w:ascii="Times New Roman" w:hAnsi="Times New Roman" w:cs="Times New Roman"/>
          <w:b/>
          <w:bCs/>
          <w:sz w:val="24"/>
          <w:szCs w:val="24"/>
        </w:rPr>
      </w:pPr>
      <w:r w:rsidRPr="008759EB">
        <w:rPr>
          <w:rFonts w:ascii="Times New Roman" w:hAnsi="Times New Roman" w:cs="Times New Roman"/>
          <w:b/>
          <w:bCs/>
          <w:sz w:val="24"/>
          <w:szCs w:val="24"/>
        </w:rPr>
        <w:t>13. Антикоррупционная оговорка</w:t>
      </w:r>
    </w:p>
    <w:p w:rsidR="009747F6" w:rsidRPr="009747F6" w:rsidRDefault="009747F6" w:rsidP="009747F6">
      <w:pPr>
        <w:autoSpaceDE w:val="0"/>
        <w:autoSpaceDN w:val="0"/>
        <w:ind w:firstLine="567"/>
        <w:rPr>
          <w:sz w:val="24"/>
          <w:szCs w:val="24"/>
        </w:rPr>
      </w:pPr>
      <w:r w:rsidRPr="009747F6">
        <w:rPr>
          <w:sz w:val="24"/>
          <w:szCs w:val="24"/>
        </w:rPr>
        <w:t xml:space="preserve">13.1. </w:t>
      </w:r>
      <w:proofErr w:type="gramStart"/>
      <w:r w:rsidRPr="009747F6">
        <w:rPr>
          <w:sz w:val="24"/>
          <w:szCs w:val="24"/>
        </w:rPr>
        <w:t xml:space="preserve">При исполнении своих обязательств по настоящему Договору Стороны, их </w:t>
      </w:r>
      <w:proofErr w:type="spellStart"/>
      <w:r w:rsidRPr="009747F6">
        <w:rPr>
          <w:sz w:val="24"/>
          <w:szCs w:val="24"/>
        </w:rPr>
        <w:t>аффилированные</w:t>
      </w:r>
      <w:proofErr w:type="spellEnd"/>
      <w:r w:rsidRPr="009747F6">
        <w:rPr>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747F6" w:rsidRPr="009747F6" w:rsidRDefault="009747F6" w:rsidP="009747F6">
      <w:pPr>
        <w:autoSpaceDE w:val="0"/>
        <w:autoSpaceDN w:val="0"/>
        <w:rPr>
          <w:sz w:val="24"/>
          <w:szCs w:val="24"/>
        </w:rPr>
      </w:pPr>
      <w:r w:rsidRPr="009747F6">
        <w:rPr>
          <w:sz w:val="24"/>
          <w:szCs w:val="24"/>
        </w:rPr>
        <w:t xml:space="preserve">При исполнении своих обязательств по настоящему Договору Стороны, их </w:t>
      </w:r>
      <w:proofErr w:type="spellStart"/>
      <w:r w:rsidRPr="009747F6">
        <w:rPr>
          <w:sz w:val="24"/>
          <w:szCs w:val="24"/>
        </w:rPr>
        <w:t>аффилированные</w:t>
      </w:r>
      <w:proofErr w:type="spellEnd"/>
      <w:r w:rsidRPr="009747F6">
        <w:rPr>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747F6" w:rsidRPr="009747F6" w:rsidRDefault="009747F6" w:rsidP="009747F6">
      <w:pPr>
        <w:autoSpaceDE w:val="0"/>
        <w:autoSpaceDN w:val="0"/>
        <w:rPr>
          <w:sz w:val="24"/>
          <w:szCs w:val="24"/>
        </w:rPr>
      </w:pPr>
      <w:r w:rsidRPr="009747F6">
        <w:rPr>
          <w:sz w:val="24"/>
          <w:szCs w:val="24"/>
        </w:rPr>
        <w:t xml:space="preserve">13.2.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sidRPr="009747F6">
        <w:rPr>
          <w:sz w:val="24"/>
          <w:szCs w:val="24"/>
        </w:rPr>
        <w:t>аффилированными</w:t>
      </w:r>
      <w:proofErr w:type="spellEnd"/>
      <w:r w:rsidRPr="009747F6">
        <w:rPr>
          <w:sz w:val="24"/>
          <w:szCs w:val="24"/>
        </w:rPr>
        <w:t xml:space="preserve"> лицами, работниками или посредниками. </w:t>
      </w:r>
    </w:p>
    <w:p w:rsidR="009747F6" w:rsidRPr="009747F6" w:rsidRDefault="009747F6" w:rsidP="009747F6">
      <w:pPr>
        <w:autoSpaceDE w:val="0"/>
        <w:autoSpaceDN w:val="0"/>
        <w:rPr>
          <w:sz w:val="24"/>
          <w:szCs w:val="24"/>
        </w:rPr>
      </w:pPr>
      <w:r w:rsidRPr="009747F6">
        <w:rPr>
          <w:sz w:val="24"/>
          <w:szCs w:val="24"/>
        </w:rPr>
        <w:t>Каналы уведомления Исполнителя о нарушениях каких-либо положений пункта 14.1 настоящего Договора: _________________, официальный сайт ______________(для заполнения специальной формы).</w:t>
      </w:r>
    </w:p>
    <w:p w:rsidR="009747F6" w:rsidRPr="009747F6" w:rsidRDefault="009747F6" w:rsidP="009747F6">
      <w:pPr>
        <w:autoSpaceDE w:val="0"/>
        <w:autoSpaceDN w:val="0"/>
        <w:rPr>
          <w:sz w:val="24"/>
          <w:szCs w:val="24"/>
        </w:rPr>
      </w:pPr>
      <w:r w:rsidRPr="009747F6">
        <w:rPr>
          <w:sz w:val="24"/>
          <w:szCs w:val="24"/>
        </w:rPr>
        <w:t xml:space="preserve">Каналы уведомления Заказчика о нарушениях каких-либо положений пункта 14.1 настоящего Договора: 8 (495) 788-17-17, официальный сайт </w:t>
      </w:r>
      <w:r w:rsidRPr="009747F6">
        <w:rPr>
          <w:sz w:val="24"/>
          <w:szCs w:val="24"/>
          <w:lang w:val="en-US"/>
        </w:rPr>
        <w:t>www</w:t>
      </w:r>
      <w:r w:rsidRPr="009747F6">
        <w:rPr>
          <w:sz w:val="24"/>
          <w:szCs w:val="24"/>
        </w:rPr>
        <w:t>.</w:t>
      </w:r>
      <w:proofErr w:type="spellStart"/>
      <w:r w:rsidRPr="009747F6">
        <w:rPr>
          <w:sz w:val="24"/>
          <w:szCs w:val="24"/>
          <w:lang w:val="en-US"/>
        </w:rPr>
        <w:t>trcont</w:t>
      </w:r>
      <w:proofErr w:type="spellEnd"/>
      <w:r w:rsidRPr="009747F6">
        <w:rPr>
          <w:sz w:val="24"/>
          <w:szCs w:val="24"/>
        </w:rPr>
        <w:t>.</w:t>
      </w:r>
      <w:proofErr w:type="spellStart"/>
      <w:r w:rsidRPr="009747F6">
        <w:rPr>
          <w:sz w:val="24"/>
          <w:szCs w:val="24"/>
          <w:lang w:val="en-US"/>
        </w:rPr>
        <w:t>ru</w:t>
      </w:r>
      <w:proofErr w:type="spellEnd"/>
      <w:r w:rsidRPr="009747F6">
        <w:rPr>
          <w:sz w:val="24"/>
          <w:szCs w:val="24"/>
        </w:rPr>
        <w:t>.</w:t>
      </w:r>
    </w:p>
    <w:p w:rsidR="009747F6" w:rsidRPr="009747F6" w:rsidRDefault="009747F6" w:rsidP="009747F6">
      <w:pPr>
        <w:autoSpaceDE w:val="0"/>
        <w:autoSpaceDN w:val="0"/>
        <w:rPr>
          <w:sz w:val="24"/>
          <w:szCs w:val="24"/>
        </w:rPr>
      </w:pPr>
      <w:r w:rsidRPr="009747F6">
        <w:rPr>
          <w:sz w:val="24"/>
          <w:szCs w:val="24"/>
        </w:rPr>
        <w:t>Сторона, получившая уведомление о нарушении каких-либо положений пункта 14.1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747F6" w:rsidRPr="009747F6" w:rsidRDefault="009747F6" w:rsidP="009747F6">
      <w:pPr>
        <w:autoSpaceDE w:val="0"/>
        <w:autoSpaceDN w:val="0"/>
        <w:rPr>
          <w:sz w:val="24"/>
          <w:szCs w:val="24"/>
        </w:rPr>
      </w:pPr>
      <w:r w:rsidRPr="009747F6">
        <w:rPr>
          <w:sz w:val="24"/>
          <w:szCs w:val="24"/>
        </w:rPr>
        <w:t>13.3.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747F6" w:rsidRPr="009747F6" w:rsidRDefault="009747F6" w:rsidP="009747F6">
      <w:pPr>
        <w:autoSpaceDE w:val="0"/>
        <w:autoSpaceDN w:val="0"/>
        <w:rPr>
          <w:sz w:val="24"/>
          <w:szCs w:val="24"/>
        </w:rPr>
      </w:pPr>
      <w:r w:rsidRPr="009747F6">
        <w:rPr>
          <w:sz w:val="24"/>
          <w:szCs w:val="24"/>
        </w:rPr>
        <w:t xml:space="preserve">13.4. В случае подтверждения факта нарушения одной Стороной положений пункта 14.1 настоящего Договора и/или неполучения другой Стороной информации об итогах рассмотрения уведомления о нарушении в соответствии с пунктом 14.2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9747F6">
        <w:rPr>
          <w:sz w:val="24"/>
          <w:szCs w:val="24"/>
        </w:rPr>
        <w:t>позднее</w:t>
      </w:r>
      <w:proofErr w:type="gramEnd"/>
      <w:r w:rsidRPr="009747F6">
        <w:rPr>
          <w:sz w:val="24"/>
          <w:szCs w:val="24"/>
        </w:rPr>
        <w:t xml:space="preserve"> чем за 30 (тридцать) календарных дней до даты прекращения действия настоящего Договора. </w:t>
      </w:r>
    </w:p>
    <w:p w:rsidR="009747F6" w:rsidRPr="008759EB" w:rsidRDefault="009747F6" w:rsidP="009747F6">
      <w:pPr>
        <w:autoSpaceDE w:val="0"/>
        <w:autoSpaceDN w:val="0"/>
      </w:pPr>
    </w:p>
    <w:p w:rsidR="009747F6" w:rsidRPr="009747F6" w:rsidRDefault="009747F6" w:rsidP="009747F6">
      <w:pPr>
        <w:autoSpaceDE w:val="0"/>
        <w:autoSpaceDN w:val="0"/>
        <w:jc w:val="center"/>
        <w:rPr>
          <w:b/>
          <w:sz w:val="24"/>
          <w:szCs w:val="24"/>
        </w:rPr>
      </w:pPr>
      <w:r w:rsidRPr="009747F6">
        <w:rPr>
          <w:b/>
          <w:sz w:val="24"/>
          <w:szCs w:val="24"/>
        </w:rPr>
        <w:t>14. Гарантии и заверения Исполнителя</w:t>
      </w:r>
    </w:p>
    <w:p w:rsidR="007877B1" w:rsidRPr="00272927" w:rsidRDefault="007877B1" w:rsidP="007877B1">
      <w:pPr>
        <w:pStyle w:val="a5"/>
        <w:ind w:left="0" w:firstLine="567"/>
        <w:jc w:val="both"/>
        <w:rPr>
          <w:rFonts w:ascii="Times New Roman" w:hAnsi="Times New Roman" w:cs="Times New Roman"/>
        </w:rPr>
      </w:pPr>
      <w:r w:rsidRPr="00272927">
        <w:rPr>
          <w:rFonts w:ascii="Times New Roman" w:hAnsi="Times New Roman" w:cs="Times New Roman"/>
        </w:rPr>
        <w:t>14.1. Исполнитель в соответствии со статьей 431.2 Гражданского кодекса Российской Федерации настоящим заверяет Заказчика и гарантирует, что на дату заключения и в период действия настоящего Договора:</w:t>
      </w:r>
    </w:p>
    <w:p w:rsidR="007877B1" w:rsidRPr="00272927" w:rsidRDefault="007877B1" w:rsidP="007877B1">
      <w:pPr>
        <w:pStyle w:val="a5"/>
        <w:ind w:left="0" w:firstLine="567"/>
        <w:jc w:val="both"/>
        <w:rPr>
          <w:rFonts w:ascii="Times New Roman" w:hAnsi="Times New Roman" w:cs="Times New Roman"/>
        </w:rPr>
      </w:pPr>
      <w:r w:rsidRPr="00272927">
        <w:rPr>
          <w:rFonts w:ascii="Times New Roman" w:hAnsi="Times New Roman" w:cs="Times New Roman"/>
        </w:rPr>
        <w:t xml:space="preserve">14.1.1. Исполнитель является надлежащим </w:t>
      </w:r>
      <w:proofErr w:type="gramStart"/>
      <w:r w:rsidRPr="00272927">
        <w:rPr>
          <w:rFonts w:ascii="Times New Roman" w:hAnsi="Times New Roman" w:cs="Times New Roman"/>
        </w:rPr>
        <w:t>образом</w:t>
      </w:r>
      <w:proofErr w:type="gramEnd"/>
      <w:r w:rsidRPr="00272927">
        <w:rPr>
          <w:rFonts w:ascii="Times New Roman" w:hAnsi="Times New Roman" w:cs="Times New Roman"/>
        </w:rPr>
        <w:t xml:space="preserve"> созданным юридическим лицом, действующим в соответствии с законодательством Российской Федерации;</w:t>
      </w:r>
    </w:p>
    <w:p w:rsidR="007877B1" w:rsidRPr="00272927" w:rsidRDefault="007877B1" w:rsidP="007877B1">
      <w:pPr>
        <w:pStyle w:val="a5"/>
        <w:ind w:left="0" w:firstLine="567"/>
        <w:jc w:val="both"/>
        <w:rPr>
          <w:rFonts w:ascii="Times New Roman" w:hAnsi="Times New Roman" w:cs="Times New Roman"/>
        </w:rPr>
      </w:pPr>
      <w:r w:rsidRPr="00272927">
        <w:rPr>
          <w:rFonts w:ascii="Times New Roman" w:hAnsi="Times New Roman" w:cs="Times New Roman"/>
        </w:rPr>
        <w:t>14.1.2.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877B1" w:rsidRPr="00272927" w:rsidRDefault="007877B1" w:rsidP="007877B1">
      <w:pPr>
        <w:pStyle w:val="a5"/>
        <w:ind w:left="0" w:firstLine="567"/>
        <w:jc w:val="both"/>
        <w:rPr>
          <w:rFonts w:ascii="Times New Roman" w:hAnsi="Times New Roman" w:cs="Times New Roman"/>
        </w:rPr>
      </w:pPr>
      <w:r w:rsidRPr="00272927">
        <w:rPr>
          <w:rFonts w:ascii="Times New Roman" w:hAnsi="Times New Roman" w:cs="Times New Roman"/>
        </w:rPr>
        <w:t>14.1.3. настоящий Договор от имени Исполнителя подписан лицом, которое надлежащим образом уполномочено совершать такие действия;</w:t>
      </w:r>
    </w:p>
    <w:p w:rsidR="007877B1" w:rsidRPr="00272927" w:rsidRDefault="007877B1" w:rsidP="007877B1">
      <w:pPr>
        <w:pStyle w:val="a5"/>
        <w:ind w:left="0" w:firstLine="567"/>
        <w:jc w:val="both"/>
        <w:rPr>
          <w:rFonts w:ascii="Times New Roman" w:hAnsi="Times New Roman" w:cs="Times New Roman"/>
        </w:rPr>
      </w:pPr>
      <w:r w:rsidRPr="00272927">
        <w:rPr>
          <w:rFonts w:ascii="Times New Roman" w:hAnsi="Times New Roman" w:cs="Times New Roman"/>
        </w:rPr>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877B1" w:rsidRPr="00272927" w:rsidRDefault="007877B1" w:rsidP="007877B1">
      <w:pPr>
        <w:pStyle w:val="a5"/>
        <w:ind w:left="0" w:firstLine="567"/>
        <w:jc w:val="both"/>
        <w:rPr>
          <w:rFonts w:ascii="Times New Roman" w:hAnsi="Times New Roman" w:cs="Times New Roman"/>
        </w:rPr>
      </w:pPr>
      <w:r w:rsidRPr="00272927">
        <w:rPr>
          <w:rFonts w:ascii="Times New Roman" w:hAnsi="Times New Roman" w:cs="Times New Roman"/>
        </w:rPr>
        <w:t>14.1.5. не существует каких-либо обстоятельств, которые ограничивают, запрещают исполнение Исполнителем обязательств по настоящему Договору.</w:t>
      </w:r>
    </w:p>
    <w:p w:rsidR="007877B1" w:rsidRPr="00272927" w:rsidRDefault="007877B1" w:rsidP="007877B1">
      <w:pPr>
        <w:pStyle w:val="a5"/>
        <w:ind w:left="0" w:firstLine="567"/>
        <w:jc w:val="both"/>
        <w:rPr>
          <w:rFonts w:ascii="Times New Roman" w:hAnsi="Times New Roman" w:cs="Times New Roman"/>
        </w:rPr>
      </w:pPr>
      <w:proofErr w:type="gramStart"/>
      <w:r w:rsidRPr="00272927">
        <w:rPr>
          <w:rFonts w:ascii="Times New Roman" w:hAnsi="Times New Roman" w:cs="Times New Roman"/>
        </w:rPr>
        <w:t>14.1.6.  совокупный размер обязательств по соответствующим договорам подряда, заключенным Исполнителем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саморегулируемой организации, членом которой он является, в соответствии с частью 11 статьи 55.16 Градостроительного кодекса Российской Федерации;</w:t>
      </w:r>
      <w:proofErr w:type="gramEnd"/>
    </w:p>
    <w:p w:rsidR="007877B1" w:rsidRPr="00272927" w:rsidRDefault="007877B1" w:rsidP="007877B1">
      <w:pPr>
        <w:pStyle w:val="a5"/>
        <w:ind w:left="0" w:firstLine="567"/>
        <w:jc w:val="both"/>
        <w:rPr>
          <w:rFonts w:ascii="Times New Roman" w:hAnsi="Times New Roman" w:cs="Times New Roman"/>
        </w:rPr>
      </w:pPr>
      <w:r w:rsidRPr="00272927">
        <w:rPr>
          <w:rFonts w:ascii="Times New Roman" w:hAnsi="Times New Roman" w:cs="Times New Roman"/>
        </w:rPr>
        <w:t>14.1.7. субподрядчики, привлекаемые Исполнителем для выполнения работ по настоящему Договору, соответствуют требованиям законодательства Российской Федерации, предъявляемым к лицам, выполняющим соответствующие работы.</w:t>
      </w:r>
    </w:p>
    <w:p w:rsidR="009747F6" w:rsidRPr="008759EB" w:rsidRDefault="009747F6" w:rsidP="009747F6">
      <w:pPr>
        <w:pStyle w:val="a5"/>
        <w:ind w:left="0" w:firstLine="567"/>
        <w:jc w:val="both"/>
        <w:rPr>
          <w:rFonts w:ascii="Times New Roman" w:hAnsi="Times New Roman" w:cs="Times New Roman"/>
        </w:rPr>
      </w:pPr>
    </w:p>
    <w:p w:rsidR="009747F6" w:rsidRPr="008759EB" w:rsidRDefault="009747F6" w:rsidP="009747F6">
      <w:pPr>
        <w:pStyle w:val="ConsNormal"/>
        <w:ind w:firstLine="567"/>
        <w:jc w:val="center"/>
        <w:rPr>
          <w:rFonts w:ascii="Times New Roman" w:hAnsi="Times New Roman" w:cs="Times New Roman"/>
          <w:b/>
          <w:bCs/>
          <w:sz w:val="24"/>
          <w:szCs w:val="24"/>
        </w:rPr>
      </w:pPr>
      <w:r w:rsidRPr="008759EB">
        <w:rPr>
          <w:rFonts w:ascii="Times New Roman" w:hAnsi="Times New Roman" w:cs="Times New Roman"/>
          <w:b/>
          <w:bCs/>
          <w:sz w:val="24"/>
          <w:szCs w:val="24"/>
        </w:rPr>
        <w:t>15. Прочие условия</w:t>
      </w:r>
    </w:p>
    <w:p w:rsidR="009747F6" w:rsidRPr="008759EB" w:rsidRDefault="009747F6" w:rsidP="009747F6">
      <w:pPr>
        <w:pStyle w:val="13"/>
        <w:ind w:firstLine="567"/>
        <w:rPr>
          <w:rFonts w:ascii="Times New Roman" w:hAnsi="Times New Roman" w:cs="Times New Roman"/>
          <w:sz w:val="24"/>
          <w:szCs w:val="24"/>
        </w:rPr>
      </w:pPr>
      <w:r w:rsidRPr="008759EB">
        <w:rPr>
          <w:rFonts w:ascii="Times New Roman" w:hAnsi="Times New Roman" w:cs="Times New Roman"/>
          <w:sz w:val="24"/>
          <w:szCs w:val="24"/>
        </w:rPr>
        <w:t>15.1. Право собственности и исключительные права на результат Работ по настоящему Договору принадлежат Заказчику.</w:t>
      </w:r>
    </w:p>
    <w:p w:rsidR="009747F6" w:rsidRPr="008759EB" w:rsidRDefault="009747F6" w:rsidP="009747F6">
      <w:pPr>
        <w:pStyle w:val="13"/>
        <w:ind w:firstLine="567"/>
        <w:rPr>
          <w:rFonts w:ascii="Times New Roman" w:hAnsi="Times New Roman" w:cs="Times New Roman"/>
          <w:sz w:val="24"/>
          <w:szCs w:val="24"/>
        </w:rPr>
      </w:pPr>
      <w:r w:rsidRPr="008759EB">
        <w:rPr>
          <w:rFonts w:ascii="Times New Roman" w:hAnsi="Times New Roman" w:cs="Times New Roman"/>
          <w:sz w:val="24"/>
          <w:szCs w:val="24"/>
        </w:rPr>
        <w:t xml:space="preserve">15.2. В случае изменения  у </w:t>
      </w:r>
      <w:proofErr w:type="gramStart"/>
      <w:r w:rsidRPr="008759EB">
        <w:rPr>
          <w:rFonts w:ascii="Times New Roman" w:hAnsi="Times New Roman" w:cs="Times New Roman"/>
          <w:sz w:val="24"/>
          <w:szCs w:val="24"/>
        </w:rPr>
        <w:t>какой-либо</w:t>
      </w:r>
      <w:proofErr w:type="gramEnd"/>
      <w:r w:rsidRPr="008759EB">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 xml:space="preserve">15.3.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  </w:t>
      </w:r>
      <w:r w:rsidRPr="008759EB">
        <w:rPr>
          <w:rFonts w:ascii="Times New Roman" w:hAnsi="Times New Roman" w:cs="Times New Roman"/>
          <w:i/>
          <w:iCs/>
          <w:sz w:val="24"/>
          <w:szCs w:val="24"/>
          <w:vertAlign w:val="superscript"/>
        </w:rPr>
        <w:t xml:space="preserve">                 </w:t>
      </w:r>
    </w:p>
    <w:p w:rsidR="009747F6" w:rsidRPr="009747F6" w:rsidRDefault="009747F6" w:rsidP="009747F6">
      <w:pPr>
        <w:ind w:firstLine="567"/>
        <w:rPr>
          <w:sz w:val="24"/>
          <w:szCs w:val="24"/>
        </w:rPr>
      </w:pPr>
      <w:r w:rsidRPr="009747F6">
        <w:rPr>
          <w:sz w:val="24"/>
          <w:szCs w:val="24"/>
        </w:rPr>
        <w:t xml:space="preserve">15.4. </w:t>
      </w:r>
      <w:proofErr w:type="gramStart"/>
      <w:r w:rsidRPr="009747F6">
        <w:rPr>
          <w:sz w:val="24"/>
          <w:szCs w:val="24"/>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15.5. Все приложения к настоящему Договору являются его неотъемлемыми частями.</w:t>
      </w:r>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15.6. Передача прав и обязанностей Исполнителя третьим лицам не допускается без письменного согласия Заказчика.</w:t>
      </w:r>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15.7. Все вопросы, не предусмотренные настоящим Договором, регулируются законодательством Российской Федерации.</w:t>
      </w:r>
    </w:p>
    <w:p w:rsidR="009747F6" w:rsidRPr="008759EB" w:rsidRDefault="009747F6" w:rsidP="009747F6">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15.8. Настоящий Договор составлен в двух экземплярах, имеющих одинаковую силу, по одному для каждой из Сторон.</w:t>
      </w:r>
    </w:p>
    <w:p w:rsidR="009747F6" w:rsidRPr="009747F6" w:rsidRDefault="009747F6" w:rsidP="009747F6">
      <w:pPr>
        <w:ind w:firstLine="567"/>
        <w:rPr>
          <w:sz w:val="24"/>
          <w:szCs w:val="24"/>
        </w:rPr>
      </w:pPr>
      <w:r w:rsidRPr="009747F6">
        <w:rPr>
          <w:sz w:val="24"/>
          <w:szCs w:val="24"/>
        </w:rPr>
        <w:t>15.9. К настоящему Договору прилагаются:</w:t>
      </w:r>
    </w:p>
    <w:p w:rsidR="009747F6" w:rsidRPr="009747F6" w:rsidRDefault="009747F6" w:rsidP="009747F6">
      <w:pPr>
        <w:ind w:firstLine="567"/>
        <w:rPr>
          <w:sz w:val="24"/>
          <w:szCs w:val="24"/>
        </w:rPr>
      </w:pPr>
      <w:r w:rsidRPr="009747F6">
        <w:rPr>
          <w:sz w:val="24"/>
          <w:szCs w:val="24"/>
        </w:rPr>
        <w:t>15.9.1. Техническое задание  (приложение № 1);</w:t>
      </w:r>
    </w:p>
    <w:p w:rsidR="009747F6" w:rsidRPr="009747F6" w:rsidRDefault="009747F6" w:rsidP="009747F6">
      <w:pPr>
        <w:ind w:firstLine="567"/>
        <w:rPr>
          <w:sz w:val="24"/>
          <w:szCs w:val="24"/>
        </w:rPr>
      </w:pPr>
      <w:r w:rsidRPr="009747F6">
        <w:rPr>
          <w:sz w:val="24"/>
          <w:szCs w:val="24"/>
        </w:rPr>
        <w:t>15.9.2. Календарный план (приложение № 2);</w:t>
      </w:r>
    </w:p>
    <w:p w:rsidR="009747F6" w:rsidRPr="009747F6" w:rsidRDefault="009747F6" w:rsidP="009747F6">
      <w:pPr>
        <w:ind w:firstLine="567"/>
        <w:rPr>
          <w:sz w:val="24"/>
          <w:szCs w:val="24"/>
        </w:rPr>
      </w:pPr>
      <w:r w:rsidRPr="009747F6">
        <w:rPr>
          <w:sz w:val="24"/>
          <w:szCs w:val="24"/>
        </w:rPr>
        <w:t>15.9.3. Протокол согласования договорной цены (приложение № 3);</w:t>
      </w:r>
    </w:p>
    <w:p w:rsidR="009747F6" w:rsidRPr="009747F6" w:rsidRDefault="009747F6" w:rsidP="009747F6">
      <w:pPr>
        <w:ind w:firstLine="567"/>
        <w:rPr>
          <w:sz w:val="24"/>
          <w:szCs w:val="24"/>
        </w:rPr>
      </w:pPr>
      <w:r w:rsidRPr="009747F6">
        <w:rPr>
          <w:iCs/>
          <w:sz w:val="24"/>
          <w:szCs w:val="24"/>
        </w:rPr>
        <w:t>15.9.4. Смета</w:t>
      </w:r>
      <w:r w:rsidRPr="009747F6">
        <w:rPr>
          <w:sz w:val="24"/>
          <w:szCs w:val="24"/>
        </w:rPr>
        <w:t xml:space="preserve"> на выполнение Работ (приложение № 4);</w:t>
      </w:r>
    </w:p>
    <w:p w:rsidR="009747F6" w:rsidRPr="009747F6" w:rsidRDefault="009747F6" w:rsidP="009747F6">
      <w:pPr>
        <w:pStyle w:val="a6"/>
        <w:ind w:left="567" w:firstLine="0"/>
        <w:rPr>
          <w:i/>
          <w:iCs/>
          <w:sz w:val="24"/>
        </w:rPr>
      </w:pPr>
      <w:r w:rsidRPr="009747F6">
        <w:rPr>
          <w:sz w:val="24"/>
        </w:rPr>
        <w:t>15.9.5. Перечень банков, юридических и физических лиц, чья независимая гарантия может быть принята в качестве обеспечения договора (приложение № 5).</w:t>
      </w:r>
    </w:p>
    <w:p w:rsidR="009747F6" w:rsidRPr="008759EB" w:rsidRDefault="009747F6" w:rsidP="009747F6">
      <w:pPr>
        <w:ind w:firstLine="851"/>
        <w:rPr>
          <w:b/>
        </w:rPr>
      </w:pPr>
    </w:p>
    <w:p w:rsidR="009747F6" w:rsidRPr="009747F6" w:rsidRDefault="009747F6" w:rsidP="009747F6">
      <w:pPr>
        <w:ind w:firstLine="851"/>
        <w:jc w:val="center"/>
        <w:rPr>
          <w:sz w:val="24"/>
          <w:szCs w:val="24"/>
        </w:rPr>
      </w:pPr>
      <w:r w:rsidRPr="009747F6">
        <w:rPr>
          <w:b/>
          <w:sz w:val="24"/>
          <w:szCs w:val="24"/>
        </w:rPr>
        <w:t>16. Юридические адреса и платежные реквизиты Сторон</w:t>
      </w:r>
    </w:p>
    <w:p w:rsidR="009747F6" w:rsidRPr="009747F6" w:rsidRDefault="009747F6" w:rsidP="009747F6">
      <w:pPr>
        <w:pStyle w:val="a5"/>
        <w:ind w:left="0" w:firstLine="720"/>
        <w:rPr>
          <w:rFonts w:ascii="Times New Roman" w:hAnsi="Times New Roman" w:cs="Times New Roman"/>
        </w:rPr>
      </w:pPr>
      <w:r w:rsidRPr="009747F6">
        <w:rPr>
          <w:rFonts w:ascii="Times New Roman" w:hAnsi="Times New Roman" w:cs="Times New Roman"/>
          <w:b/>
        </w:rPr>
        <w:t xml:space="preserve">Заказчик: </w:t>
      </w:r>
      <w:r w:rsidRPr="009747F6">
        <w:rPr>
          <w:rFonts w:ascii="Times New Roman" w:hAnsi="Times New Roman" w:cs="Times New Roman"/>
        </w:rPr>
        <w:t xml:space="preserve"> Публичное акционерное общество «Центр по перевозке грузов в контейнерах «ТрансКонтейнер»</w:t>
      </w:r>
    </w:p>
    <w:p w:rsidR="009747F6" w:rsidRPr="009747F6" w:rsidRDefault="009747F6" w:rsidP="009747F6">
      <w:pPr>
        <w:widowControl w:val="0"/>
        <w:rPr>
          <w:sz w:val="24"/>
          <w:szCs w:val="24"/>
        </w:rPr>
      </w:pPr>
      <w:r w:rsidRPr="009747F6">
        <w:rPr>
          <w:sz w:val="24"/>
          <w:szCs w:val="24"/>
        </w:rPr>
        <w:t xml:space="preserve">Юридический  адрес: Российская Федерация Москва, 125047, </w:t>
      </w:r>
      <w:proofErr w:type="gramStart"/>
      <w:r w:rsidRPr="009747F6">
        <w:rPr>
          <w:sz w:val="24"/>
          <w:szCs w:val="24"/>
        </w:rPr>
        <w:t>Оружейный</w:t>
      </w:r>
      <w:proofErr w:type="gramEnd"/>
      <w:r w:rsidRPr="009747F6">
        <w:rPr>
          <w:sz w:val="24"/>
          <w:szCs w:val="24"/>
        </w:rPr>
        <w:t xml:space="preserve"> пер., д. 19</w:t>
      </w:r>
    </w:p>
    <w:p w:rsidR="009747F6" w:rsidRPr="009747F6" w:rsidRDefault="009747F6" w:rsidP="009747F6">
      <w:pPr>
        <w:widowControl w:val="0"/>
        <w:rPr>
          <w:sz w:val="24"/>
          <w:szCs w:val="24"/>
        </w:rPr>
      </w:pPr>
      <w:r w:rsidRPr="009747F6">
        <w:rPr>
          <w:sz w:val="24"/>
          <w:szCs w:val="24"/>
        </w:rPr>
        <w:t>ИНН/КПП 7708591995/997650001</w:t>
      </w:r>
    </w:p>
    <w:p w:rsidR="009747F6" w:rsidRPr="009747F6" w:rsidRDefault="009747F6" w:rsidP="009747F6">
      <w:pPr>
        <w:widowControl w:val="0"/>
        <w:rPr>
          <w:sz w:val="24"/>
          <w:szCs w:val="24"/>
        </w:rPr>
      </w:pPr>
      <w:r w:rsidRPr="009747F6">
        <w:rPr>
          <w:sz w:val="24"/>
          <w:szCs w:val="24"/>
        </w:rPr>
        <w:t>ОГРН 1067746341024</w:t>
      </w:r>
    </w:p>
    <w:p w:rsidR="009747F6" w:rsidRPr="009747F6" w:rsidRDefault="009747F6" w:rsidP="009747F6">
      <w:pPr>
        <w:widowControl w:val="0"/>
        <w:rPr>
          <w:sz w:val="24"/>
          <w:szCs w:val="24"/>
        </w:rPr>
      </w:pPr>
      <w:r w:rsidRPr="009747F6">
        <w:rPr>
          <w:sz w:val="24"/>
          <w:szCs w:val="24"/>
        </w:rPr>
        <w:t xml:space="preserve">Уральский филиал ПАО «ТрансКонтейнер» </w:t>
      </w:r>
    </w:p>
    <w:p w:rsidR="009747F6" w:rsidRPr="009747F6" w:rsidRDefault="009747F6" w:rsidP="009747F6">
      <w:pPr>
        <w:widowControl w:val="0"/>
        <w:rPr>
          <w:sz w:val="24"/>
          <w:szCs w:val="24"/>
        </w:rPr>
      </w:pPr>
      <w:r w:rsidRPr="009747F6">
        <w:rPr>
          <w:sz w:val="24"/>
          <w:szCs w:val="24"/>
        </w:rPr>
        <w:t>КПП 665945001</w:t>
      </w:r>
    </w:p>
    <w:p w:rsidR="009747F6" w:rsidRPr="009747F6" w:rsidRDefault="009747F6" w:rsidP="009747F6">
      <w:pPr>
        <w:widowControl w:val="0"/>
        <w:rPr>
          <w:sz w:val="24"/>
          <w:szCs w:val="24"/>
        </w:rPr>
      </w:pPr>
      <w:r w:rsidRPr="009747F6">
        <w:rPr>
          <w:sz w:val="24"/>
          <w:szCs w:val="24"/>
        </w:rPr>
        <w:t>Место нахождения и почтовый адрес филиала: Российская Федерация 620027,</w:t>
      </w:r>
    </w:p>
    <w:p w:rsidR="009747F6" w:rsidRPr="009747F6" w:rsidRDefault="009747F6" w:rsidP="009747F6">
      <w:pPr>
        <w:widowControl w:val="0"/>
        <w:rPr>
          <w:sz w:val="24"/>
          <w:szCs w:val="24"/>
        </w:rPr>
      </w:pPr>
      <w:r w:rsidRPr="009747F6">
        <w:rPr>
          <w:sz w:val="24"/>
          <w:szCs w:val="24"/>
        </w:rPr>
        <w:t xml:space="preserve">г. Екатеринбург, ул. Николая Никонова, д. 8 </w:t>
      </w:r>
    </w:p>
    <w:p w:rsidR="009747F6" w:rsidRPr="009747F6" w:rsidRDefault="009747F6" w:rsidP="009747F6">
      <w:pPr>
        <w:widowControl w:val="0"/>
        <w:rPr>
          <w:sz w:val="24"/>
          <w:szCs w:val="24"/>
        </w:rPr>
      </w:pPr>
      <w:r w:rsidRPr="009747F6">
        <w:rPr>
          <w:sz w:val="24"/>
          <w:szCs w:val="24"/>
        </w:rPr>
        <w:t>тел.: (343) 380-12-00</w:t>
      </w:r>
    </w:p>
    <w:p w:rsidR="009747F6" w:rsidRPr="009747F6" w:rsidRDefault="009747F6" w:rsidP="009747F6">
      <w:pPr>
        <w:rPr>
          <w:sz w:val="24"/>
          <w:szCs w:val="24"/>
        </w:rPr>
      </w:pPr>
      <w:r w:rsidRPr="009747F6">
        <w:rPr>
          <w:bCs/>
          <w:sz w:val="24"/>
          <w:szCs w:val="24"/>
        </w:rPr>
        <w:t xml:space="preserve">Банковские реквизиты: </w:t>
      </w:r>
      <w:proofErr w:type="spellStart"/>
      <w:proofErr w:type="gramStart"/>
      <w:r w:rsidRPr="009747F6">
        <w:rPr>
          <w:sz w:val="24"/>
          <w:szCs w:val="24"/>
        </w:rPr>
        <w:t>р</w:t>
      </w:r>
      <w:proofErr w:type="spellEnd"/>
      <w:proofErr w:type="gramEnd"/>
      <w:r w:rsidRPr="009747F6">
        <w:rPr>
          <w:sz w:val="24"/>
          <w:szCs w:val="24"/>
        </w:rPr>
        <w:t>/</w:t>
      </w:r>
      <w:proofErr w:type="spellStart"/>
      <w:r w:rsidRPr="009747F6">
        <w:rPr>
          <w:sz w:val="24"/>
          <w:szCs w:val="24"/>
        </w:rPr>
        <w:t>сч</w:t>
      </w:r>
      <w:proofErr w:type="spellEnd"/>
      <w:r w:rsidRPr="009747F6">
        <w:rPr>
          <w:sz w:val="24"/>
          <w:szCs w:val="24"/>
        </w:rPr>
        <w:t>. 40702810600280107758  в филиале Банк ВТБ (ПАО)  в г. Екатеринбурге БИК 046577952 к/</w:t>
      </w:r>
      <w:proofErr w:type="spellStart"/>
      <w:r w:rsidRPr="009747F6">
        <w:rPr>
          <w:sz w:val="24"/>
          <w:szCs w:val="24"/>
        </w:rPr>
        <w:t>сч</w:t>
      </w:r>
      <w:proofErr w:type="spellEnd"/>
      <w:r w:rsidRPr="009747F6">
        <w:rPr>
          <w:sz w:val="24"/>
          <w:szCs w:val="24"/>
        </w:rPr>
        <w:t>. 30101810400000000952</w:t>
      </w:r>
    </w:p>
    <w:p w:rsidR="009747F6" w:rsidRPr="009747F6" w:rsidRDefault="009747F6" w:rsidP="009747F6">
      <w:pPr>
        <w:pStyle w:val="a5"/>
        <w:ind w:left="0" w:firstLine="720"/>
        <w:rPr>
          <w:rFonts w:ascii="Times New Roman" w:hAnsi="Times New Roman" w:cs="Times New Roman"/>
          <w:b/>
        </w:rPr>
      </w:pPr>
    </w:p>
    <w:p w:rsidR="009747F6" w:rsidRPr="008759EB" w:rsidRDefault="009747F6" w:rsidP="009747F6">
      <w:pPr>
        <w:pStyle w:val="a5"/>
        <w:ind w:left="0" w:firstLine="720"/>
        <w:rPr>
          <w:rFonts w:ascii="Times New Roman" w:hAnsi="Times New Roman" w:cs="Times New Roman"/>
          <w:sz w:val="28"/>
        </w:rPr>
      </w:pPr>
      <w:r w:rsidRPr="009747F6">
        <w:rPr>
          <w:rFonts w:ascii="Times New Roman" w:hAnsi="Times New Roman" w:cs="Times New Roman"/>
          <w:b/>
        </w:rPr>
        <w:t>Исполнитель:</w:t>
      </w:r>
      <w:r w:rsidRPr="008759EB">
        <w:rPr>
          <w:rFonts w:ascii="Times New Roman" w:hAnsi="Times New Roman" w:cs="Times New Roman"/>
          <w:b/>
          <w:sz w:val="28"/>
        </w:rPr>
        <w:t xml:space="preserve"> ________________________________________</w:t>
      </w:r>
    </w:p>
    <w:p w:rsidR="009747F6" w:rsidRPr="009747F6" w:rsidRDefault="009747F6" w:rsidP="009747F6">
      <w:pPr>
        <w:pStyle w:val="a5"/>
        <w:ind w:left="0" w:firstLine="720"/>
        <w:rPr>
          <w:rFonts w:ascii="Times New Roman" w:hAnsi="Times New Roman" w:cs="Times New Roman"/>
        </w:rPr>
      </w:pPr>
      <w:r w:rsidRPr="009747F6">
        <w:rPr>
          <w:rFonts w:ascii="Times New Roman" w:hAnsi="Times New Roman" w:cs="Times New Roman"/>
          <w:color w:val="000000"/>
          <w:spacing w:val="5"/>
        </w:rPr>
        <w:t>Место нахождения:</w:t>
      </w:r>
      <w:r w:rsidRPr="009747F6">
        <w:rPr>
          <w:rFonts w:ascii="Times New Roman" w:hAnsi="Times New Roman" w:cs="Times New Roman"/>
          <w:b/>
        </w:rPr>
        <w:t xml:space="preserve"> ________________________________________</w:t>
      </w:r>
    </w:p>
    <w:p w:rsidR="009747F6" w:rsidRPr="009747F6" w:rsidRDefault="009747F6" w:rsidP="009747F6">
      <w:pPr>
        <w:pStyle w:val="a5"/>
        <w:ind w:left="0" w:firstLine="720"/>
        <w:rPr>
          <w:rFonts w:ascii="Times New Roman" w:hAnsi="Times New Roman" w:cs="Times New Roman"/>
        </w:rPr>
      </w:pPr>
      <w:r w:rsidRPr="009747F6">
        <w:rPr>
          <w:rFonts w:ascii="Times New Roman" w:hAnsi="Times New Roman" w:cs="Times New Roman"/>
        </w:rPr>
        <w:t>Почтовый индекс:  _________,</w:t>
      </w:r>
      <w:r w:rsidRPr="009747F6">
        <w:rPr>
          <w:rFonts w:ascii="Times New Roman" w:hAnsi="Times New Roman" w:cs="Times New Roman"/>
          <w:b/>
        </w:rPr>
        <w:t xml:space="preserve">  </w:t>
      </w:r>
      <w:r w:rsidRPr="009747F6">
        <w:rPr>
          <w:rFonts w:ascii="Times New Roman" w:hAnsi="Times New Roman" w:cs="Times New Roman"/>
        </w:rPr>
        <w:t>адрес:______________________________</w:t>
      </w:r>
    </w:p>
    <w:p w:rsidR="009747F6" w:rsidRPr="009747F6" w:rsidRDefault="009747F6" w:rsidP="009747F6">
      <w:pPr>
        <w:pStyle w:val="a5"/>
        <w:ind w:left="0" w:firstLine="720"/>
        <w:rPr>
          <w:rFonts w:ascii="Times New Roman" w:hAnsi="Times New Roman" w:cs="Times New Roman"/>
        </w:rPr>
      </w:pPr>
      <w:r w:rsidRPr="009747F6">
        <w:rPr>
          <w:rFonts w:ascii="Times New Roman" w:hAnsi="Times New Roman" w:cs="Times New Roman"/>
        </w:rPr>
        <w:t xml:space="preserve">ОГРН_______________ИНН ______________, ОКПО ______________, </w:t>
      </w:r>
    </w:p>
    <w:p w:rsidR="009747F6" w:rsidRPr="009747F6" w:rsidRDefault="009747F6" w:rsidP="009747F6">
      <w:pPr>
        <w:pStyle w:val="a5"/>
        <w:ind w:left="0" w:firstLine="720"/>
        <w:rPr>
          <w:rFonts w:ascii="Times New Roman" w:hAnsi="Times New Roman" w:cs="Times New Roman"/>
          <w:i/>
        </w:rPr>
      </w:pPr>
      <w:r w:rsidRPr="009747F6">
        <w:rPr>
          <w:rFonts w:ascii="Times New Roman" w:hAnsi="Times New Roman" w:cs="Times New Roman"/>
        </w:rPr>
        <w:t>КПП ______________</w:t>
      </w:r>
      <w:proofErr w:type="gramStart"/>
      <w:r w:rsidRPr="009747F6">
        <w:rPr>
          <w:rFonts w:ascii="Times New Roman" w:hAnsi="Times New Roman" w:cs="Times New Roman"/>
        </w:rPr>
        <w:t xml:space="preserve"> ,</w:t>
      </w:r>
      <w:proofErr w:type="gramEnd"/>
      <w:r w:rsidRPr="009747F6">
        <w:rPr>
          <w:rFonts w:ascii="Times New Roman" w:hAnsi="Times New Roman" w:cs="Times New Roman"/>
        </w:rPr>
        <w:t xml:space="preserve"> </w:t>
      </w:r>
    </w:p>
    <w:p w:rsidR="009747F6" w:rsidRPr="009747F6" w:rsidRDefault="009747F6" w:rsidP="009747F6">
      <w:pPr>
        <w:pStyle w:val="a6"/>
        <w:rPr>
          <w:i/>
          <w:iCs/>
          <w:sz w:val="24"/>
        </w:rPr>
      </w:pPr>
      <w:proofErr w:type="spellStart"/>
      <w:proofErr w:type="gramStart"/>
      <w:r w:rsidRPr="009747F6">
        <w:rPr>
          <w:i/>
          <w:iCs/>
          <w:sz w:val="24"/>
        </w:rPr>
        <w:t>р</w:t>
      </w:r>
      <w:proofErr w:type="spellEnd"/>
      <w:proofErr w:type="gramEnd"/>
      <w:r w:rsidRPr="009747F6">
        <w:rPr>
          <w:i/>
          <w:iCs/>
          <w:sz w:val="24"/>
        </w:rPr>
        <w:t xml:space="preserve">/счет  ______________________ в  ____________________,            к/счет _______________________ в  ___________________________, БИК _______________, </w:t>
      </w:r>
    </w:p>
    <w:p w:rsidR="009747F6" w:rsidRPr="009747F6" w:rsidRDefault="009747F6" w:rsidP="009747F6">
      <w:pPr>
        <w:pStyle w:val="a5"/>
        <w:ind w:left="0" w:firstLine="720"/>
        <w:rPr>
          <w:rFonts w:ascii="Times New Roman" w:hAnsi="Times New Roman" w:cs="Times New Roman"/>
        </w:rPr>
      </w:pPr>
      <w:r w:rsidRPr="009747F6">
        <w:rPr>
          <w:rFonts w:ascii="Times New Roman" w:hAnsi="Times New Roman" w:cs="Times New Roman"/>
          <w:iCs/>
        </w:rPr>
        <w:t>тел.</w:t>
      </w:r>
      <w:r w:rsidRPr="009747F6">
        <w:rPr>
          <w:rFonts w:ascii="Times New Roman" w:hAnsi="Times New Roman" w:cs="Times New Roman"/>
          <w:i/>
        </w:rPr>
        <w:t xml:space="preserve"> ________</w:t>
      </w:r>
      <w:r w:rsidRPr="009747F6">
        <w:rPr>
          <w:rFonts w:ascii="Times New Roman" w:hAnsi="Times New Roman" w:cs="Times New Roman"/>
        </w:rPr>
        <w:t>, факс _____________,</w:t>
      </w:r>
    </w:p>
    <w:p w:rsidR="009747F6" w:rsidRPr="009747F6" w:rsidRDefault="009747F6" w:rsidP="009747F6">
      <w:pPr>
        <w:pStyle w:val="a5"/>
        <w:ind w:left="0" w:firstLine="720"/>
        <w:rPr>
          <w:rFonts w:ascii="Times New Roman" w:hAnsi="Times New Roman" w:cs="Times New Roman"/>
        </w:rPr>
      </w:pPr>
      <w:r w:rsidRPr="009747F6">
        <w:rPr>
          <w:rFonts w:ascii="Times New Roman" w:hAnsi="Times New Roman" w:cs="Times New Roman"/>
          <w:lang w:val="en-US"/>
        </w:rPr>
        <w:t>E</w:t>
      </w:r>
      <w:r w:rsidRPr="009747F6">
        <w:rPr>
          <w:rFonts w:ascii="Times New Roman" w:hAnsi="Times New Roman" w:cs="Times New Roman"/>
        </w:rPr>
        <w:t>-</w:t>
      </w:r>
      <w:r w:rsidRPr="009747F6">
        <w:rPr>
          <w:rFonts w:ascii="Times New Roman" w:hAnsi="Times New Roman" w:cs="Times New Roman"/>
          <w:lang w:val="en-US"/>
        </w:rPr>
        <w:t>mail</w:t>
      </w:r>
      <w:r w:rsidRPr="009747F6">
        <w:rPr>
          <w:rFonts w:ascii="Times New Roman" w:hAnsi="Times New Roman" w:cs="Times New Roman"/>
        </w:rPr>
        <w:t xml:space="preserve"> _________________</w:t>
      </w:r>
    </w:p>
    <w:p w:rsidR="009747F6" w:rsidRPr="008759EB" w:rsidRDefault="009747F6" w:rsidP="009747F6">
      <w:pPr>
        <w:pStyle w:val="a5"/>
        <w:ind w:left="0" w:firstLine="720"/>
        <w:rPr>
          <w:rFonts w:ascii="Times New Roman" w:hAnsi="Times New Roman" w:cs="Times New Roman"/>
          <w:sz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9747F6" w:rsidRPr="008759EB" w:rsidTr="005A675B">
        <w:trPr>
          <w:trHeight w:val="1196"/>
        </w:trPr>
        <w:tc>
          <w:tcPr>
            <w:tcW w:w="4705" w:type="dxa"/>
            <w:tcBorders>
              <w:top w:val="nil"/>
              <w:left w:val="nil"/>
              <w:bottom w:val="nil"/>
              <w:right w:val="nil"/>
            </w:tcBorders>
          </w:tcPr>
          <w:p w:rsidR="009747F6" w:rsidRPr="008759EB" w:rsidRDefault="009747F6" w:rsidP="005A675B">
            <w:r w:rsidRPr="008759EB">
              <w:t>Заказчик:</w:t>
            </w:r>
          </w:p>
          <w:p w:rsidR="009747F6" w:rsidRPr="008759EB" w:rsidRDefault="009747F6" w:rsidP="005A675B"/>
          <w:p w:rsidR="009747F6" w:rsidRPr="008759EB" w:rsidRDefault="009747F6" w:rsidP="005A675B">
            <w:r w:rsidRPr="008759EB">
              <w:t>________    ______________</w:t>
            </w:r>
          </w:p>
          <w:p w:rsidR="009747F6" w:rsidRPr="008759EB" w:rsidRDefault="009747F6" w:rsidP="005A675B">
            <w:pPr>
              <w:rPr>
                <w:vertAlign w:val="superscript"/>
              </w:rPr>
            </w:pPr>
            <w:r w:rsidRPr="008759EB">
              <w:rPr>
                <w:vertAlign w:val="superscript"/>
              </w:rPr>
              <w:t xml:space="preserve">(подпись)                    (Ф.И.О.)                                                                       </w:t>
            </w:r>
          </w:p>
        </w:tc>
        <w:tc>
          <w:tcPr>
            <w:tcW w:w="4139" w:type="dxa"/>
            <w:tcBorders>
              <w:top w:val="nil"/>
              <w:left w:val="nil"/>
              <w:bottom w:val="nil"/>
              <w:right w:val="nil"/>
            </w:tcBorders>
          </w:tcPr>
          <w:p w:rsidR="009747F6" w:rsidRPr="008759EB" w:rsidRDefault="009747F6" w:rsidP="005A675B">
            <w:r w:rsidRPr="008759EB">
              <w:t>Исполнитель:</w:t>
            </w:r>
          </w:p>
          <w:p w:rsidR="009747F6" w:rsidRPr="008759EB" w:rsidRDefault="009747F6" w:rsidP="005A675B"/>
          <w:p w:rsidR="009747F6" w:rsidRPr="008759EB" w:rsidRDefault="009747F6" w:rsidP="005A675B">
            <w:r w:rsidRPr="008759EB">
              <w:t>________    ______________</w:t>
            </w:r>
          </w:p>
          <w:p w:rsidR="009747F6" w:rsidRPr="008759EB" w:rsidRDefault="009747F6" w:rsidP="005A675B">
            <w:r w:rsidRPr="008759EB">
              <w:rPr>
                <w:vertAlign w:val="superscript"/>
              </w:rPr>
              <w:t xml:space="preserve">(подпись)                        (Ф.И.О.)                                                                         </w:t>
            </w:r>
          </w:p>
        </w:tc>
      </w:tr>
    </w:tbl>
    <w:p w:rsidR="009747F6" w:rsidRPr="008759EB" w:rsidRDefault="009747F6" w:rsidP="009747F6">
      <w:pPr>
        <w:pStyle w:val="ConsNormal"/>
        <w:widowControl/>
        <w:ind w:firstLine="0"/>
        <w:jc w:val="right"/>
        <w:rPr>
          <w:rFonts w:ascii="Times New Roman" w:hAnsi="Times New Roman" w:cs="Times New Roman"/>
          <w:sz w:val="24"/>
          <w:szCs w:val="24"/>
        </w:rPr>
      </w:pPr>
    </w:p>
    <w:p w:rsidR="009747F6" w:rsidRPr="008759EB" w:rsidRDefault="009747F6" w:rsidP="009747F6">
      <w:pPr>
        <w:rPr>
          <w:rFonts w:eastAsia="Arial"/>
        </w:rPr>
      </w:pPr>
      <w:r w:rsidRPr="008759EB">
        <w:br w:type="page"/>
      </w:r>
    </w:p>
    <w:p w:rsidR="009747F6" w:rsidRPr="008759EB" w:rsidRDefault="009747F6" w:rsidP="009747F6">
      <w:pPr>
        <w:pStyle w:val="ConsNormal"/>
        <w:widowControl/>
        <w:ind w:firstLine="0"/>
        <w:jc w:val="right"/>
        <w:rPr>
          <w:rFonts w:ascii="Times New Roman" w:hAnsi="Times New Roman" w:cs="Times New Roman"/>
          <w:sz w:val="24"/>
          <w:szCs w:val="24"/>
        </w:rPr>
      </w:pPr>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Приложение № 1</w:t>
      </w:r>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 xml:space="preserve">к Договору на </w:t>
      </w:r>
      <w:bookmarkStart w:id="33" w:name="OLE_LINK2"/>
      <w:bookmarkStart w:id="34" w:name="OLE_LINK1"/>
      <w:r w:rsidRPr="008759EB">
        <w:rPr>
          <w:rFonts w:ascii="Times New Roman" w:hAnsi="Times New Roman" w:cs="Times New Roman"/>
          <w:sz w:val="24"/>
          <w:szCs w:val="24"/>
        </w:rPr>
        <w:t>выполнение работ</w:t>
      </w:r>
      <w:bookmarkEnd w:id="33"/>
      <w:bookmarkEnd w:id="34"/>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 xml:space="preserve">№ НКП </w:t>
      </w:r>
      <w:proofErr w:type="spellStart"/>
      <w:r w:rsidRPr="008759EB">
        <w:rPr>
          <w:rFonts w:ascii="Times New Roman" w:hAnsi="Times New Roman" w:cs="Times New Roman"/>
          <w:sz w:val="24"/>
          <w:szCs w:val="24"/>
        </w:rPr>
        <w:t>УРАЛд-__</w:t>
      </w:r>
      <w:proofErr w:type="spellEnd"/>
      <w:r w:rsidRPr="008759EB">
        <w:rPr>
          <w:rFonts w:ascii="Times New Roman" w:hAnsi="Times New Roman" w:cs="Times New Roman"/>
          <w:sz w:val="24"/>
          <w:szCs w:val="24"/>
        </w:rPr>
        <w:t>/___/___</w:t>
      </w:r>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от «___»_________201_ г.</w:t>
      </w:r>
    </w:p>
    <w:p w:rsidR="009747F6" w:rsidRPr="008759EB" w:rsidRDefault="009747F6" w:rsidP="009747F6">
      <w:pPr>
        <w:pStyle w:val="ConsNonformat"/>
        <w:widowControl/>
        <w:rPr>
          <w:rFonts w:ascii="Times New Roman" w:hAnsi="Times New Roman" w:cs="Times New Roman"/>
          <w:sz w:val="24"/>
          <w:szCs w:val="24"/>
        </w:rPr>
      </w:pPr>
    </w:p>
    <w:p w:rsidR="009747F6" w:rsidRPr="008759EB" w:rsidRDefault="009747F6" w:rsidP="009747F6">
      <w:pPr>
        <w:pStyle w:val="ConsNormal"/>
        <w:widowControl/>
        <w:ind w:firstLine="0"/>
        <w:jc w:val="center"/>
        <w:rPr>
          <w:rFonts w:ascii="Times New Roman" w:hAnsi="Times New Roman" w:cs="Times New Roman"/>
          <w:sz w:val="24"/>
          <w:szCs w:val="24"/>
        </w:rPr>
      </w:pPr>
      <w:r w:rsidRPr="008759EB">
        <w:rPr>
          <w:rFonts w:ascii="Times New Roman" w:hAnsi="Times New Roman" w:cs="Times New Roman"/>
          <w:sz w:val="24"/>
          <w:szCs w:val="24"/>
        </w:rPr>
        <w:t>Техническое задание</w:t>
      </w:r>
    </w:p>
    <w:p w:rsidR="009747F6" w:rsidRPr="008759EB" w:rsidRDefault="009747F6" w:rsidP="009747F6">
      <w:pPr>
        <w:pStyle w:val="ConsNormal"/>
        <w:widowControl/>
        <w:ind w:firstLine="540"/>
        <w:jc w:val="both"/>
        <w:rPr>
          <w:rFonts w:ascii="Times New Roman" w:hAnsi="Times New Roman" w:cs="Times New Roman"/>
          <w:sz w:val="24"/>
          <w:szCs w:val="24"/>
        </w:rPr>
      </w:pPr>
    </w:p>
    <w:p w:rsidR="009747F6" w:rsidRPr="008759EB" w:rsidRDefault="009747F6" w:rsidP="009747F6">
      <w:pPr>
        <w:pStyle w:val="ConsNormal"/>
        <w:widowControl/>
        <w:ind w:firstLine="540"/>
        <w:jc w:val="both"/>
        <w:rPr>
          <w:rFonts w:ascii="Times New Roman" w:hAnsi="Times New Roman" w:cs="Times New Roman"/>
          <w:sz w:val="24"/>
          <w:szCs w:val="24"/>
        </w:rPr>
      </w:pPr>
      <w:r w:rsidRPr="008759EB">
        <w:rPr>
          <w:rFonts w:ascii="Times New Roman" w:hAnsi="Times New Roman" w:cs="Times New Roman"/>
          <w:sz w:val="24"/>
          <w:szCs w:val="24"/>
        </w:rPr>
        <w:t>1. Основание для выполнения Работ (указывается документ, на основании которого выполняются работы по настоящему Договору).</w:t>
      </w:r>
    </w:p>
    <w:p w:rsidR="009747F6" w:rsidRPr="008759EB" w:rsidRDefault="009747F6" w:rsidP="009747F6">
      <w:pPr>
        <w:pStyle w:val="ConsNormal"/>
        <w:widowControl/>
        <w:ind w:firstLine="540"/>
        <w:jc w:val="both"/>
        <w:rPr>
          <w:rFonts w:ascii="Times New Roman" w:hAnsi="Times New Roman" w:cs="Times New Roman"/>
          <w:sz w:val="24"/>
          <w:szCs w:val="24"/>
        </w:rPr>
      </w:pPr>
      <w:r w:rsidRPr="008759EB">
        <w:rPr>
          <w:rFonts w:ascii="Times New Roman" w:hAnsi="Times New Roman" w:cs="Times New Roman"/>
          <w:sz w:val="24"/>
          <w:szCs w:val="24"/>
        </w:rPr>
        <w:t>2. Цель Работ (указываются ожидаемые результаты Работ).</w:t>
      </w:r>
    </w:p>
    <w:p w:rsidR="009747F6" w:rsidRPr="008759EB" w:rsidRDefault="009747F6" w:rsidP="009747F6">
      <w:pPr>
        <w:pStyle w:val="ConsNormal"/>
        <w:widowControl/>
        <w:ind w:firstLine="540"/>
        <w:jc w:val="both"/>
        <w:rPr>
          <w:rFonts w:ascii="Times New Roman" w:hAnsi="Times New Roman" w:cs="Times New Roman"/>
          <w:sz w:val="24"/>
          <w:szCs w:val="24"/>
        </w:rPr>
      </w:pPr>
      <w:r w:rsidRPr="008759EB">
        <w:rPr>
          <w:rFonts w:ascii="Times New Roman" w:hAnsi="Times New Roman" w:cs="Times New Roman"/>
          <w:sz w:val="24"/>
          <w:szCs w:val="24"/>
        </w:rPr>
        <w:t>3. Требования к Работам (указываются требования законодательства Российской Федерации и соответствующих государственных стандартов, которым должны соответствовать ожидаемые результаты Работ).</w:t>
      </w:r>
    </w:p>
    <w:p w:rsidR="009747F6" w:rsidRPr="008759EB" w:rsidRDefault="009747F6" w:rsidP="009747F6">
      <w:pPr>
        <w:pStyle w:val="ConsNormal"/>
        <w:widowControl/>
        <w:ind w:firstLine="540"/>
        <w:jc w:val="both"/>
        <w:rPr>
          <w:rFonts w:ascii="Times New Roman" w:hAnsi="Times New Roman" w:cs="Times New Roman"/>
          <w:sz w:val="24"/>
          <w:szCs w:val="24"/>
        </w:rPr>
      </w:pPr>
      <w:r w:rsidRPr="008759EB">
        <w:rPr>
          <w:rFonts w:ascii="Times New Roman" w:hAnsi="Times New Roman" w:cs="Times New Roman"/>
          <w:sz w:val="24"/>
          <w:szCs w:val="24"/>
        </w:rPr>
        <w:t>4. Содержание Работ (приводится краткое описание Работ, основные этапы).</w:t>
      </w:r>
    </w:p>
    <w:p w:rsidR="009747F6" w:rsidRPr="008759EB" w:rsidRDefault="009747F6" w:rsidP="009747F6">
      <w:pPr>
        <w:pStyle w:val="ConsNormal"/>
        <w:widowControl/>
        <w:ind w:firstLine="540"/>
        <w:jc w:val="both"/>
        <w:rPr>
          <w:rFonts w:ascii="Times New Roman" w:hAnsi="Times New Roman" w:cs="Times New Roman"/>
          <w:sz w:val="24"/>
          <w:szCs w:val="24"/>
        </w:rPr>
      </w:pPr>
      <w:r w:rsidRPr="008759EB">
        <w:rPr>
          <w:rFonts w:ascii="Times New Roman" w:hAnsi="Times New Roman" w:cs="Times New Roman"/>
          <w:sz w:val="24"/>
          <w:szCs w:val="24"/>
        </w:rPr>
        <w:t xml:space="preserve">5. </w:t>
      </w:r>
      <w:proofErr w:type="gramStart"/>
      <w:r w:rsidRPr="008759EB">
        <w:rPr>
          <w:rFonts w:ascii="Times New Roman" w:hAnsi="Times New Roman" w:cs="Times New Roman"/>
          <w:sz w:val="24"/>
          <w:szCs w:val="24"/>
        </w:rPr>
        <w:t xml:space="preserve">Форма предоставления результатов Работ (указывается форма предоставления результатов Работ, например: акт сдачи-приемки Работ, а также результат Работ на    ______ </w:t>
      </w:r>
      <w:r w:rsidRPr="008759EB">
        <w:rPr>
          <w:rFonts w:ascii="Times New Roman" w:hAnsi="Times New Roman" w:cs="Times New Roman"/>
          <w:i/>
          <w:sz w:val="24"/>
          <w:szCs w:val="24"/>
        </w:rPr>
        <w:t>(бумажном (и) /электронном)</w:t>
      </w:r>
      <w:r w:rsidRPr="008759EB">
        <w:rPr>
          <w:rFonts w:ascii="Times New Roman" w:hAnsi="Times New Roman" w:cs="Times New Roman"/>
          <w:sz w:val="24"/>
          <w:szCs w:val="24"/>
        </w:rPr>
        <w:t xml:space="preserve"> носителе </w:t>
      </w:r>
      <w:r w:rsidRPr="008759EB">
        <w:rPr>
          <w:rFonts w:ascii="Times New Roman" w:hAnsi="Times New Roman" w:cs="Times New Roman"/>
          <w:i/>
          <w:sz w:val="24"/>
          <w:szCs w:val="24"/>
        </w:rPr>
        <w:t>(-</w:t>
      </w:r>
      <w:proofErr w:type="spellStart"/>
      <w:r w:rsidRPr="008759EB">
        <w:rPr>
          <w:rFonts w:ascii="Times New Roman" w:hAnsi="Times New Roman" w:cs="Times New Roman"/>
          <w:i/>
          <w:sz w:val="24"/>
          <w:szCs w:val="24"/>
        </w:rPr>
        <w:t>ях</w:t>
      </w:r>
      <w:proofErr w:type="spellEnd"/>
      <w:r w:rsidRPr="008759EB">
        <w:rPr>
          <w:rFonts w:ascii="Times New Roman" w:hAnsi="Times New Roman" w:cs="Times New Roman"/>
          <w:i/>
          <w:sz w:val="24"/>
          <w:szCs w:val="24"/>
        </w:rPr>
        <w:t>)</w:t>
      </w:r>
      <w:r w:rsidRPr="008759EB">
        <w:rPr>
          <w:rFonts w:ascii="Times New Roman" w:hAnsi="Times New Roman" w:cs="Times New Roman"/>
          <w:sz w:val="24"/>
          <w:szCs w:val="24"/>
        </w:rPr>
        <w:t xml:space="preserve"> в количестве ____ (_____) экземпляров (-ах).</w:t>
      </w:r>
      <w:proofErr w:type="gramEnd"/>
      <w:r w:rsidRPr="008759EB">
        <w:rPr>
          <w:rFonts w:ascii="Times New Roman" w:hAnsi="Times New Roman" w:cs="Times New Roman"/>
          <w:sz w:val="24"/>
          <w:szCs w:val="24"/>
        </w:rPr>
        <w:t xml:space="preserve"> </w:t>
      </w:r>
      <w:proofErr w:type="gramStart"/>
      <w:r w:rsidRPr="008759EB">
        <w:rPr>
          <w:rFonts w:ascii="Times New Roman" w:hAnsi="Times New Roman" w:cs="Times New Roman"/>
          <w:sz w:val="24"/>
          <w:szCs w:val="24"/>
        </w:rPr>
        <w:t>Указание формы отчетного документа, носителя, количества экземпляров, является обязательным).</w:t>
      </w:r>
      <w:proofErr w:type="gramEnd"/>
    </w:p>
    <w:p w:rsidR="009747F6" w:rsidRPr="008759EB" w:rsidRDefault="009747F6" w:rsidP="009747F6">
      <w:pPr>
        <w:pStyle w:val="ConsNonformat"/>
        <w:widowControl/>
        <w:rPr>
          <w:rFonts w:ascii="Times New Roman" w:hAnsi="Times New Roman" w:cs="Times New Roman"/>
          <w:sz w:val="24"/>
          <w:szCs w:val="24"/>
        </w:rPr>
      </w:pPr>
    </w:p>
    <w:p w:rsidR="009747F6" w:rsidRPr="008759EB" w:rsidRDefault="009747F6" w:rsidP="009747F6">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9747F6" w:rsidRPr="008759EB" w:rsidTr="005A675B">
        <w:trPr>
          <w:trHeight w:val="2074"/>
        </w:trPr>
        <w:tc>
          <w:tcPr>
            <w:tcW w:w="4705" w:type="dxa"/>
            <w:tcBorders>
              <w:top w:val="nil"/>
              <w:left w:val="nil"/>
              <w:bottom w:val="nil"/>
              <w:right w:val="nil"/>
            </w:tcBorders>
          </w:tcPr>
          <w:p w:rsidR="009747F6" w:rsidRPr="008759EB" w:rsidRDefault="009747F6" w:rsidP="005A675B">
            <w:r w:rsidRPr="008759EB">
              <w:t>От Заказчика:</w:t>
            </w:r>
          </w:p>
          <w:p w:rsidR="009747F6" w:rsidRPr="008759EB" w:rsidRDefault="009747F6" w:rsidP="005A675B"/>
          <w:p w:rsidR="009747F6" w:rsidRPr="008759EB" w:rsidRDefault="009747F6" w:rsidP="005A675B">
            <w:r w:rsidRPr="008759EB">
              <w:t>________    ______________</w:t>
            </w:r>
          </w:p>
          <w:p w:rsidR="009747F6" w:rsidRPr="008759EB" w:rsidRDefault="009747F6" w:rsidP="005A675B">
            <w:pPr>
              <w:rPr>
                <w:vertAlign w:val="superscript"/>
              </w:rPr>
            </w:pPr>
            <w:r w:rsidRPr="008759EB">
              <w:rPr>
                <w:vertAlign w:val="superscript"/>
              </w:rPr>
              <w:t xml:space="preserve">(подпись)                        (Ф.И.О.)                                                                          </w:t>
            </w:r>
          </w:p>
        </w:tc>
        <w:tc>
          <w:tcPr>
            <w:tcW w:w="4139" w:type="dxa"/>
            <w:tcBorders>
              <w:top w:val="nil"/>
              <w:left w:val="nil"/>
              <w:bottom w:val="nil"/>
              <w:right w:val="nil"/>
            </w:tcBorders>
          </w:tcPr>
          <w:p w:rsidR="009747F6" w:rsidRPr="008759EB" w:rsidRDefault="009747F6" w:rsidP="005A675B">
            <w:r w:rsidRPr="008759EB">
              <w:t>От Исполнителя:</w:t>
            </w:r>
          </w:p>
          <w:p w:rsidR="009747F6" w:rsidRPr="008759EB" w:rsidRDefault="009747F6" w:rsidP="005A675B"/>
          <w:p w:rsidR="009747F6" w:rsidRPr="008759EB" w:rsidRDefault="009747F6" w:rsidP="005A675B">
            <w:r w:rsidRPr="008759EB">
              <w:t>________    ______________</w:t>
            </w:r>
          </w:p>
          <w:p w:rsidR="009747F6" w:rsidRPr="008759EB" w:rsidRDefault="009747F6" w:rsidP="005A675B">
            <w:r w:rsidRPr="008759EB">
              <w:rPr>
                <w:vertAlign w:val="superscript"/>
              </w:rPr>
              <w:t xml:space="preserve">(подпись)                        (Ф.И.О.)                                                                          </w:t>
            </w:r>
          </w:p>
        </w:tc>
      </w:tr>
    </w:tbl>
    <w:p w:rsidR="009747F6" w:rsidRPr="008759EB" w:rsidRDefault="009747F6" w:rsidP="009747F6">
      <w:pPr>
        <w:pStyle w:val="ConsNonformat"/>
        <w:widowControl/>
        <w:rPr>
          <w:rFonts w:ascii="Times New Roman" w:hAnsi="Times New Roman" w:cs="Times New Roman"/>
          <w:sz w:val="24"/>
          <w:szCs w:val="24"/>
        </w:rPr>
      </w:pPr>
    </w:p>
    <w:p w:rsidR="009747F6" w:rsidRPr="008759EB" w:rsidRDefault="009747F6" w:rsidP="009747F6">
      <w:pPr>
        <w:pStyle w:val="ConsNormal"/>
        <w:widowControl/>
        <w:ind w:firstLine="0"/>
        <w:jc w:val="right"/>
        <w:rPr>
          <w:rFonts w:ascii="Times New Roman" w:hAnsi="Times New Roman" w:cs="Times New Roman"/>
          <w:sz w:val="24"/>
          <w:szCs w:val="24"/>
        </w:rPr>
      </w:pPr>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rPr>
        <w:br w:type="page"/>
      </w:r>
      <w:r w:rsidRPr="008759EB">
        <w:rPr>
          <w:rFonts w:ascii="Times New Roman" w:hAnsi="Times New Roman" w:cs="Times New Roman"/>
          <w:sz w:val="24"/>
          <w:szCs w:val="24"/>
        </w:rPr>
        <w:t>Приложение № 2</w:t>
      </w:r>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к Договору на выполнение работ</w:t>
      </w:r>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 xml:space="preserve">№ НКП </w:t>
      </w:r>
      <w:proofErr w:type="spellStart"/>
      <w:r w:rsidRPr="008759EB">
        <w:rPr>
          <w:rFonts w:ascii="Times New Roman" w:hAnsi="Times New Roman" w:cs="Times New Roman"/>
          <w:sz w:val="24"/>
          <w:szCs w:val="24"/>
        </w:rPr>
        <w:t>УРАЛд-__</w:t>
      </w:r>
      <w:proofErr w:type="spellEnd"/>
      <w:r w:rsidRPr="008759EB">
        <w:rPr>
          <w:rFonts w:ascii="Times New Roman" w:hAnsi="Times New Roman" w:cs="Times New Roman"/>
          <w:sz w:val="24"/>
          <w:szCs w:val="24"/>
        </w:rPr>
        <w:t>/___/___</w:t>
      </w:r>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от «___»_________201_г.</w:t>
      </w:r>
    </w:p>
    <w:p w:rsidR="009747F6" w:rsidRPr="008759EB" w:rsidRDefault="009747F6" w:rsidP="009747F6">
      <w:pPr>
        <w:pStyle w:val="ConsNonformat"/>
        <w:widowControl/>
        <w:rPr>
          <w:rFonts w:ascii="Times New Roman" w:hAnsi="Times New Roman" w:cs="Times New Roman"/>
          <w:sz w:val="24"/>
          <w:szCs w:val="24"/>
        </w:rPr>
      </w:pPr>
    </w:p>
    <w:p w:rsidR="009747F6" w:rsidRPr="008759EB" w:rsidRDefault="009747F6" w:rsidP="009747F6">
      <w:pPr>
        <w:pStyle w:val="ConsNonformat"/>
        <w:widowControl/>
        <w:rPr>
          <w:rFonts w:ascii="Times New Roman" w:hAnsi="Times New Roman" w:cs="Times New Roman"/>
          <w:sz w:val="24"/>
          <w:szCs w:val="24"/>
        </w:rPr>
      </w:pPr>
    </w:p>
    <w:p w:rsidR="009747F6" w:rsidRPr="008759EB" w:rsidRDefault="009747F6" w:rsidP="009747F6">
      <w:pPr>
        <w:pStyle w:val="ConsNormal"/>
        <w:widowControl/>
        <w:ind w:firstLine="0"/>
        <w:jc w:val="center"/>
        <w:rPr>
          <w:rFonts w:ascii="Times New Roman" w:hAnsi="Times New Roman" w:cs="Times New Roman"/>
          <w:sz w:val="24"/>
          <w:szCs w:val="24"/>
        </w:rPr>
      </w:pPr>
      <w:r w:rsidRPr="008759EB">
        <w:rPr>
          <w:rFonts w:ascii="Times New Roman" w:hAnsi="Times New Roman" w:cs="Times New Roman"/>
          <w:sz w:val="24"/>
          <w:szCs w:val="24"/>
        </w:rPr>
        <w:t>Календарный план</w:t>
      </w:r>
    </w:p>
    <w:tbl>
      <w:tblPr>
        <w:tblW w:w="9210" w:type="dxa"/>
        <w:tblInd w:w="70" w:type="dxa"/>
        <w:tblLayout w:type="fixed"/>
        <w:tblCellMar>
          <w:left w:w="70" w:type="dxa"/>
          <w:right w:w="70" w:type="dxa"/>
        </w:tblCellMar>
        <w:tblLook w:val="04A0"/>
      </w:tblPr>
      <w:tblGrid>
        <w:gridCol w:w="2693"/>
        <w:gridCol w:w="1983"/>
        <w:gridCol w:w="2976"/>
        <w:gridCol w:w="1558"/>
      </w:tblGrid>
      <w:tr w:rsidR="00FF3586" w:rsidRPr="008759EB" w:rsidTr="00FF3586">
        <w:trPr>
          <w:trHeight w:val="480"/>
        </w:trPr>
        <w:tc>
          <w:tcPr>
            <w:tcW w:w="2693" w:type="dxa"/>
            <w:tcBorders>
              <w:top w:val="single" w:sz="6" w:space="0" w:color="auto"/>
              <w:left w:val="single" w:sz="6" w:space="0" w:color="auto"/>
              <w:bottom w:val="single" w:sz="6" w:space="0" w:color="auto"/>
              <w:right w:val="single" w:sz="6" w:space="0" w:color="auto"/>
            </w:tcBorders>
            <w:hideMark/>
          </w:tcPr>
          <w:p w:rsidR="00FF3586" w:rsidRPr="008759EB" w:rsidRDefault="00FF3586" w:rsidP="005A675B">
            <w:pPr>
              <w:pStyle w:val="ConsCell"/>
              <w:widowControl/>
              <w:rPr>
                <w:rFonts w:ascii="Times New Roman" w:hAnsi="Times New Roman" w:cs="Times New Roman"/>
                <w:sz w:val="24"/>
                <w:szCs w:val="24"/>
              </w:rPr>
            </w:pPr>
            <w:r w:rsidRPr="008759EB">
              <w:rPr>
                <w:rFonts w:ascii="Times New Roman" w:hAnsi="Times New Roman" w:cs="Times New Roman"/>
                <w:sz w:val="24"/>
                <w:szCs w:val="24"/>
              </w:rPr>
              <w:t xml:space="preserve">Наименование </w:t>
            </w:r>
            <w:r w:rsidRPr="008759EB">
              <w:rPr>
                <w:rFonts w:ascii="Times New Roman" w:hAnsi="Times New Roman" w:cs="Times New Roman"/>
                <w:sz w:val="24"/>
                <w:szCs w:val="24"/>
              </w:rPr>
              <w:br/>
              <w:t xml:space="preserve">этапов Работ </w:t>
            </w:r>
          </w:p>
        </w:tc>
        <w:tc>
          <w:tcPr>
            <w:tcW w:w="1983" w:type="dxa"/>
            <w:tcBorders>
              <w:top w:val="single" w:sz="6" w:space="0" w:color="auto"/>
              <w:left w:val="single" w:sz="6" w:space="0" w:color="auto"/>
              <w:bottom w:val="single" w:sz="6" w:space="0" w:color="auto"/>
              <w:right w:val="single" w:sz="6" w:space="0" w:color="auto"/>
            </w:tcBorders>
            <w:hideMark/>
          </w:tcPr>
          <w:p w:rsidR="00FF3586" w:rsidRPr="008759EB" w:rsidRDefault="00FF3586" w:rsidP="00920582">
            <w:pPr>
              <w:pStyle w:val="ConsCell"/>
              <w:widowControl/>
              <w:rPr>
                <w:rFonts w:ascii="Times New Roman" w:hAnsi="Times New Roman" w:cs="Times New Roman"/>
                <w:sz w:val="24"/>
                <w:szCs w:val="24"/>
              </w:rPr>
            </w:pPr>
            <w:r w:rsidRPr="00AA40F5">
              <w:rPr>
                <w:rFonts w:ascii="Times New Roman" w:hAnsi="Times New Roman" w:cs="Times New Roman"/>
                <w:sz w:val="24"/>
                <w:szCs w:val="24"/>
              </w:rPr>
              <w:t>Цена работ в руб., без учета НДС</w:t>
            </w:r>
          </w:p>
        </w:tc>
        <w:tc>
          <w:tcPr>
            <w:tcW w:w="2976" w:type="dxa"/>
            <w:tcBorders>
              <w:top w:val="single" w:sz="6" w:space="0" w:color="auto"/>
              <w:left w:val="single" w:sz="6" w:space="0" w:color="auto"/>
              <w:bottom w:val="single" w:sz="6" w:space="0" w:color="auto"/>
              <w:right w:val="single" w:sz="6" w:space="0" w:color="auto"/>
            </w:tcBorders>
            <w:hideMark/>
          </w:tcPr>
          <w:p w:rsidR="00FF3586" w:rsidRPr="008759EB" w:rsidRDefault="00FF3586" w:rsidP="00920582">
            <w:pPr>
              <w:pStyle w:val="ConsCell"/>
              <w:widowControl/>
              <w:rPr>
                <w:rFonts w:ascii="Times New Roman" w:hAnsi="Times New Roman" w:cs="Times New Roman"/>
                <w:sz w:val="24"/>
                <w:szCs w:val="24"/>
              </w:rPr>
            </w:pPr>
            <w:r w:rsidRPr="008759EB">
              <w:rPr>
                <w:rFonts w:ascii="Times New Roman" w:hAnsi="Times New Roman" w:cs="Times New Roman"/>
                <w:sz w:val="24"/>
                <w:szCs w:val="24"/>
              </w:rPr>
              <w:t xml:space="preserve">Срок выполнения Работ     </w:t>
            </w:r>
            <w:r w:rsidRPr="008759EB">
              <w:rPr>
                <w:rFonts w:ascii="Times New Roman" w:hAnsi="Times New Roman" w:cs="Times New Roman"/>
                <w:sz w:val="24"/>
                <w:szCs w:val="24"/>
              </w:rPr>
              <w:br/>
              <w:t xml:space="preserve">начало-окончание  </w:t>
            </w:r>
            <w:r w:rsidRPr="008759EB">
              <w:rPr>
                <w:rFonts w:ascii="Times New Roman" w:hAnsi="Times New Roman" w:cs="Times New Roman"/>
                <w:sz w:val="24"/>
                <w:szCs w:val="24"/>
              </w:rPr>
              <w:br/>
              <w:t xml:space="preserve">(месяц, год)      </w:t>
            </w:r>
          </w:p>
        </w:tc>
        <w:tc>
          <w:tcPr>
            <w:tcW w:w="1558" w:type="dxa"/>
            <w:tcBorders>
              <w:top w:val="single" w:sz="6" w:space="0" w:color="auto"/>
              <w:left w:val="single" w:sz="6" w:space="0" w:color="auto"/>
              <w:bottom w:val="single" w:sz="6" w:space="0" w:color="auto"/>
              <w:right w:val="single" w:sz="6" w:space="0" w:color="auto"/>
            </w:tcBorders>
            <w:hideMark/>
          </w:tcPr>
          <w:p w:rsidR="00FF3586" w:rsidRPr="008759EB" w:rsidRDefault="00FF3586" w:rsidP="00920582">
            <w:pPr>
              <w:pStyle w:val="ConsCell"/>
              <w:widowControl/>
              <w:rPr>
                <w:rFonts w:ascii="Times New Roman" w:hAnsi="Times New Roman" w:cs="Times New Roman"/>
                <w:sz w:val="24"/>
                <w:szCs w:val="24"/>
              </w:rPr>
            </w:pPr>
            <w:r w:rsidRPr="00AA40F5">
              <w:rPr>
                <w:rFonts w:ascii="Times New Roman" w:hAnsi="Times New Roman" w:cs="Times New Roman"/>
                <w:sz w:val="24"/>
                <w:szCs w:val="24"/>
              </w:rPr>
              <w:t>Гарантийный срок (указывается количество месяцев), но не менее 24 месяцев.</w:t>
            </w:r>
          </w:p>
        </w:tc>
      </w:tr>
      <w:tr w:rsidR="009747F6" w:rsidRPr="008759EB" w:rsidTr="00FF3586">
        <w:trPr>
          <w:trHeight w:val="240"/>
        </w:trPr>
        <w:tc>
          <w:tcPr>
            <w:tcW w:w="2693" w:type="dxa"/>
            <w:tcBorders>
              <w:top w:val="single" w:sz="6" w:space="0" w:color="auto"/>
              <w:left w:val="single" w:sz="6" w:space="0" w:color="auto"/>
              <w:bottom w:val="single" w:sz="6" w:space="0" w:color="auto"/>
              <w:right w:val="single" w:sz="6" w:space="0" w:color="auto"/>
            </w:tcBorders>
            <w:hideMark/>
          </w:tcPr>
          <w:p w:rsidR="009747F6" w:rsidRPr="008759EB" w:rsidRDefault="009747F6" w:rsidP="005A675B">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1. «1 этап строительства «Реконструкция контейнерной площадки №3»           </w:t>
            </w:r>
          </w:p>
        </w:tc>
        <w:tc>
          <w:tcPr>
            <w:tcW w:w="1983" w:type="dxa"/>
            <w:vMerge w:val="restart"/>
            <w:tcBorders>
              <w:top w:val="single" w:sz="6" w:space="0" w:color="auto"/>
              <w:left w:val="single" w:sz="6" w:space="0" w:color="auto"/>
              <w:bottom w:val="single" w:sz="6" w:space="0" w:color="auto"/>
              <w:right w:val="single" w:sz="6" w:space="0" w:color="auto"/>
            </w:tcBorders>
          </w:tcPr>
          <w:p w:rsidR="009747F6" w:rsidRPr="008759EB" w:rsidRDefault="009747F6" w:rsidP="005A675B">
            <w:pPr>
              <w:pStyle w:val="ConsCell"/>
              <w:widowControl/>
              <w:rPr>
                <w:rFonts w:ascii="Times New Roman" w:hAnsi="Times New Roman" w:cs="Times New Roman"/>
                <w:sz w:val="24"/>
                <w:szCs w:val="24"/>
                <w:lang w:eastAsia="en-US"/>
              </w:rPr>
            </w:pPr>
          </w:p>
        </w:tc>
        <w:tc>
          <w:tcPr>
            <w:tcW w:w="2976" w:type="dxa"/>
            <w:tcBorders>
              <w:top w:val="single" w:sz="6" w:space="0" w:color="auto"/>
              <w:left w:val="single" w:sz="6" w:space="0" w:color="auto"/>
              <w:bottom w:val="single" w:sz="6" w:space="0" w:color="auto"/>
              <w:right w:val="single" w:sz="6" w:space="0" w:color="auto"/>
            </w:tcBorders>
            <w:hideMark/>
          </w:tcPr>
          <w:p w:rsidR="009747F6" w:rsidRPr="008759EB" w:rsidRDefault="009747F6" w:rsidP="005A675B">
            <w:pPr>
              <w:pStyle w:val="ConsCell"/>
              <w:rPr>
                <w:rFonts w:ascii="Times New Roman" w:hAnsi="Times New Roman" w:cs="Times New Roman"/>
                <w:sz w:val="24"/>
                <w:szCs w:val="24"/>
                <w:lang w:eastAsia="en-US"/>
              </w:rPr>
            </w:pPr>
            <w:r w:rsidRPr="008759EB">
              <w:rPr>
                <w:rFonts w:ascii="Times New Roman" w:hAnsi="Times New Roman" w:cs="Times New Roman"/>
                <w:sz w:val="24"/>
                <w:szCs w:val="24"/>
                <w:lang w:eastAsia="en-US"/>
              </w:rPr>
              <w:t>Не более 60 календарных дней с даты передачи исходной информации и документации Заказчиком.</w:t>
            </w:r>
          </w:p>
        </w:tc>
        <w:tc>
          <w:tcPr>
            <w:tcW w:w="1558" w:type="dxa"/>
            <w:tcBorders>
              <w:top w:val="single" w:sz="6" w:space="0" w:color="auto"/>
              <w:left w:val="single" w:sz="6" w:space="0" w:color="auto"/>
              <w:bottom w:val="single" w:sz="6" w:space="0" w:color="auto"/>
              <w:right w:val="single" w:sz="6" w:space="0" w:color="auto"/>
            </w:tcBorders>
          </w:tcPr>
          <w:p w:rsidR="009747F6" w:rsidRPr="008759EB" w:rsidRDefault="009747F6" w:rsidP="005A675B">
            <w:pPr>
              <w:pStyle w:val="ConsCell"/>
              <w:widowControl/>
              <w:rPr>
                <w:rFonts w:ascii="Times New Roman" w:hAnsi="Times New Roman" w:cs="Times New Roman"/>
                <w:sz w:val="24"/>
                <w:szCs w:val="24"/>
              </w:rPr>
            </w:pPr>
          </w:p>
        </w:tc>
      </w:tr>
      <w:tr w:rsidR="009747F6" w:rsidRPr="008759EB" w:rsidTr="00FF3586">
        <w:trPr>
          <w:trHeight w:val="240"/>
        </w:trPr>
        <w:tc>
          <w:tcPr>
            <w:tcW w:w="2693" w:type="dxa"/>
            <w:tcBorders>
              <w:top w:val="single" w:sz="6" w:space="0" w:color="auto"/>
              <w:left w:val="single" w:sz="6" w:space="0" w:color="auto"/>
              <w:bottom w:val="single" w:sz="6" w:space="0" w:color="auto"/>
              <w:right w:val="single" w:sz="6" w:space="0" w:color="auto"/>
            </w:tcBorders>
            <w:hideMark/>
          </w:tcPr>
          <w:p w:rsidR="009747F6" w:rsidRPr="008759EB" w:rsidRDefault="009747F6" w:rsidP="005A675B">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2. «2 этап строительства «Реконструкция контейнерной площадки №2»          </w:t>
            </w:r>
          </w:p>
        </w:tc>
        <w:tc>
          <w:tcPr>
            <w:tcW w:w="1983" w:type="dxa"/>
            <w:vMerge/>
            <w:tcBorders>
              <w:top w:val="single" w:sz="6" w:space="0" w:color="auto"/>
              <w:left w:val="single" w:sz="6" w:space="0" w:color="auto"/>
              <w:bottom w:val="single" w:sz="6" w:space="0" w:color="auto"/>
              <w:right w:val="single" w:sz="6" w:space="0" w:color="auto"/>
            </w:tcBorders>
            <w:vAlign w:val="center"/>
            <w:hideMark/>
          </w:tcPr>
          <w:p w:rsidR="009747F6" w:rsidRPr="008759EB" w:rsidRDefault="009747F6" w:rsidP="005A675B"/>
        </w:tc>
        <w:tc>
          <w:tcPr>
            <w:tcW w:w="2976" w:type="dxa"/>
            <w:tcBorders>
              <w:top w:val="single" w:sz="6" w:space="0" w:color="auto"/>
              <w:left w:val="single" w:sz="6" w:space="0" w:color="auto"/>
              <w:bottom w:val="single" w:sz="6" w:space="0" w:color="auto"/>
              <w:right w:val="single" w:sz="6" w:space="0" w:color="auto"/>
            </w:tcBorders>
            <w:hideMark/>
          </w:tcPr>
          <w:p w:rsidR="009747F6" w:rsidRPr="008759EB" w:rsidRDefault="009747F6" w:rsidP="005A675B">
            <w:pPr>
              <w:pStyle w:val="ConsCell"/>
              <w:rPr>
                <w:rFonts w:ascii="Times New Roman" w:hAnsi="Times New Roman" w:cs="Times New Roman"/>
                <w:sz w:val="24"/>
                <w:szCs w:val="24"/>
                <w:lang w:eastAsia="en-US"/>
              </w:rPr>
            </w:pPr>
            <w:r w:rsidRPr="008759EB">
              <w:rPr>
                <w:rFonts w:ascii="Times New Roman" w:hAnsi="Times New Roman" w:cs="Times New Roman"/>
                <w:sz w:val="24"/>
                <w:szCs w:val="24"/>
                <w:lang w:eastAsia="en-US"/>
              </w:rPr>
              <w:t>Не более 90 календарных дней с даты передачи исходной информации и документации Заказчиком.</w:t>
            </w:r>
          </w:p>
        </w:tc>
        <w:tc>
          <w:tcPr>
            <w:tcW w:w="1558" w:type="dxa"/>
            <w:tcBorders>
              <w:top w:val="single" w:sz="6" w:space="0" w:color="auto"/>
              <w:left w:val="single" w:sz="6" w:space="0" w:color="auto"/>
              <w:bottom w:val="single" w:sz="6" w:space="0" w:color="auto"/>
              <w:right w:val="single" w:sz="6" w:space="0" w:color="auto"/>
            </w:tcBorders>
          </w:tcPr>
          <w:p w:rsidR="009747F6" w:rsidRPr="008759EB" w:rsidRDefault="009747F6" w:rsidP="005A675B">
            <w:pPr>
              <w:pStyle w:val="ConsCell"/>
              <w:widowControl/>
              <w:rPr>
                <w:rFonts w:ascii="Times New Roman" w:hAnsi="Times New Roman" w:cs="Times New Roman"/>
                <w:sz w:val="24"/>
                <w:szCs w:val="24"/>
              </w:rPr>
            </w:pPr>
          </w:p>
        </w:tc>
      </w:tr>
      <w:tr w:rsidR="009747F6" w:rsidRPr="008759EB" w:rsidTr="00FF3586">
        <w:trPr>
          <w:trHeight w:val="240"/>
        </w:trPr>
        <w:tc>
          <w:tcPr>
            <w:tcW w:w="2693" w:type="dxa"/>
            <w:tcBorders>
              <w:top w:val="single" w:sz="6" w:space="0" w:color="auto"/>
              <w:left w:val="single" w:sz="6" w:space="0" w:color="auto"/>
              <w:bottom w:val="single" w:sz="6" w:space="0" w:color="auto"/>
              <w:right w:val="single" w:sz="6" w:space="0" w:color="auto"/>
            </w:tcBorders>
            <w:hideMark/>
          </w:tcPr>
          <w:p w:rsidR="009747F6" w:rsidRPr="008759EB" w:rsidRDefault="009747F6" w:rsidP="005A675B">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3.</w:t>
            </w:r>
            <w:r w:rsidRPr="008759EB">
              <w:rPr>
                <w:rFonts w:ascii="Times New Roman" w:hAnsi="Times New Roman" w:cs="Times New Roman"/>
                <w:lang w:eastAsia="en-US"/>
              </w:rPr>
              <w:t xml:space="preserve"> «</w:t>
            </w:r>
            <w:r w:rsidRPr="008759EB">
              <w:rPr>
                <w:rFonts w:ascii="Times New Roman" w:hAnsi="Times New Roman" w:cs="Times New Roman"/>
                <w:sz w:val="24"/>
                <w:szCs w:val="24"/>
                <w:lang w:eastAsia="en-US"/>
              </w:rPr>
              <w:t xml:space="preserve">3 этап строительства «Строительство АБК»           </w:t>
            </w:r>
          </w:p>
        </w:tc>
        <w:tc>
          <w:tcPr>
            <w:tcW w:w="1983" w:type="dxa"/>
            <w:vMerge/>
            <w:tcBorders>
              <w:top w:val="single" w:sz="6" w:space="0" w:color="auto"/>
              <w:left w:val="single" w:sz="6" w:space="0" w:color="auto"/>
              <w:bottom w:val="single" w:sz="6" w:space="0" w:color="auto"/>
              <w:right w:val="single" w:sz="6" w:space="0" w:color="auto"/>
            </w:tcBorders>
            <w:vAlign w:val="center"/>
            <w:hideMark/>
          </w:tcPr>
          <w:p w:rsidR="009747F6" w:rsidRPr="008759EB" w:rsidRDefault="009747F6" w:rsidP="005A675B"/>
        </w:tc>
        <w:tc>
          <w:tcPr>
            <w:tcW w:w="2976" w:type="dxa"/>
            <w:tcBorders>
              <w:top w:val="single" w:sz="6" w:space="0" w:color="auto"/>
              <w:left w:val="single" w:sz="6" w:space="0" w:color="auto"/>
              <w:bottom w:val="single" w:sz="6" w:space="0" w:color="auto"/>
              <w:right w:val="single" w:sz="6" w:space="0" w:color="auto"/>
            </w:tcBorders>
            <w:hideMark/>
          </w:tcPr>
          <w:p w:rsidR="009747F6" w:rsidRPr="009747F6" w:rsidRDefault="009747F6" w:rsidP="009747F6">
            <w:pPr>
              <w:snapToGrid w:val="0"/>
              <w:ind w:firstLine="0"/>
              <w:rPr>
                <w:sz w:val="24"/>
                <w:szCs w:val="24"/>
              </w:rPr>
            </w:pPr>
            <w:r w:rsidRPr="009747F6">
              <w:rPr>
                <w:sz w:val="24"/>
                <w:szCs w:val="24"/>
              </w:rPr>
              <w:t>Не более 120 календарных дней с даты передачи исходной информации и документации Заказчиком.</w:t>
            </w:r>
          </w:p>
        </w:tc>
        <w:tc>
          <w:tcPr>
            <w:tcW w:w="1558" w:type="dxa"/>
            <w:tcBorders>
              <w:top w:val="single" w:sz="6" w:space="0" w:color="auto"/>
              <w:left w:val="single" w:sz="6" w:space="0" w:color="auto"/>
              <w:bottom w:val="single" w:sz="6" w:space="0" w:color="auto"/>
              <w:right w:val="single" w:sz="6" w:space="0" w:color="auto"/>
            </w:tcBorders>
          </w:tcPr>
          <w:p w:rsidR="009747F6" w:rsidRPr="008759EB" w:rsidRDefault="009747F6" w:rsidP="005A675B">
            <w:pPr>
              <w:pStyle w:val="ConsCell"/>
              <w:widowControl/>
              <w:rPr>
                <w:rFonts w:ascii="Times New Roman" w:hAnsi="Times New Roman" w:cs="Times New Roman"/>
                <w:sz w:val="24"/>
                <w:szCs w:val="24"/>
              </w:rPr>
            </w:pPr>
          </w:p>
        </w:tc>
      </w:tr>
      <w:tr w:rsidR="009747F6" w:rsidRPr="008759EB" w:rsidTr="00FF3586">
        <w:trPr>
          <w:trHeight w:val="240"/>
        </w:trPr>
        <w:tc>
          <w:tcPr>
            <w:tcW w:w="2693" w:type="dxa"/>
            <w:tcBorders>
              <w:top w:val="single" w:sz="6" w:space="0" w:color="auto"/>
              <w:left w:val="single" w:sz="6" w:space="0" w:color="auto"/>
              <w:bottom w:val="single" w:sz="6" w:space="0" w:color="auto"/>
              <w:right w:val="single" w:sz="6" w:space="0" w:color="auto"/>
            </w:tcBorders>
            <w:hideMark/>
          </w:tcPr>
          <w:p w:rsidR="009747F6" w:rsidRPr="008759EB" w:rsidRDefault="009747F6" w:rsidP="005A675B">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4.</w:t>
            </w:r>
            <w:r w:rsidRPr="008759EB">
              <w:rPr>
                <w:rFonts w:ascii="Times New Roman" w:hAnsi="Times New Roman" w:cs="Times New Roman"/>
                <w:lang w:eastAsia="en-US"/>
              </w:rPr>
              <w:t xml:space="preserve"> «</w:t>
            </w:r>
            <w:r w:rsidRPr="008759EB">
              <w:rPr>
                <w:rFonts w:ascii="Times New Roman" w:hAnsi="Times New Roman" w:cs="Times New Roman"/>
                <w:sz w:val="24"/>
                <w:szCs w:val="24"/>
                <w:lang w:eastAsia="en-US"/>
              </w:rPr>
              <w:t xml:space="preserve">4 этап строительства «Реконструкция контейнерной площадки №1»            </w:t>
            </w:r>
          </w:p>
        </w:tc>
        <w:tc>
          <w:tcPr>
            <w:tcW w:w="1983" w:type="dxa"/>
            <w:vMerge/>
            <w:tcBorders>
              <w:top w:val="single" w:sz="6" w:space="0" w:color="auto"/>
              <w:left w:val="single" w:sz="6" w:space="0" w:color="auto"/>
              <w:bottom w:val="single" w:sz="6" w:space="0" w:color="auto"/>
              <w:right w:val="single" w:sz="6" w:space="0" w:color="auto"/>
            </w:tcBorders>
            <w:vAlign w:val="center"/>
            <w:hideMark/>
          </w:tcPr>
          <w:p w:rsidR="009747F6" w:rsidRPr="008759EB" w:rsidRDefault="009747F6" w:rsidP="005A675B"/>
        </w:tc>
        <w:tc>
          <w:tcPr>
            <w:tcW w:w="2976" w:type="dxa"/>
            <w:tcBorders>
              <w:top w:val="single" w:sz="6" w:space="0" w:color="auto"/>
              <w:left w:val="single" w:sz="6" w:space="0" w:color="auto"/>
              <w:bottom w:val="single" w:sz="6" w:space="0" w:color="auto"/>
              <w:right w:val="single" w:sz="6" w:space="0" w:color="auto"/>
            </w:tcBorders>
            <w:hideMark/>
          </w:tcPr>
          <w:p w:rsidR="009747F6" w:rsidRPr="009747F6" w:rsidRDefault="009747F6" w:rsidP="009747F6">
            <w:pPr>
              <w:snapToGrid w:val="0"/>
              <w:ind w:firstLine="0"/>
              <w:rPr>
                <w:sz w:val="24"/>
                <w:szCs w:val="24"/>
              </w:rPr>
            </w:pPr>
            <w:r w:rsidRPr="009747F6">
              <w:rPr>
                <w:sz w:val="24"/>
                <w:szCs w:val="24"/>
              </w:rPr>
              <w:t>Не более 150 календарных дней с даты передачи исходной информации и документации Заказчиком.</w:t>
            </w:r>
          </w:p>
        </w:tc>
        <w:tc>
          <w:tcPr>
            <w:tcW w:w="1558" w:type="dxa"/>
            <w:tcBorders>
              <w:top w:val="single" w:sz="6" w:space="0" w:color="auto"/>
              <w:left w:val="single" w:sz="6" w:space="0" w:color="auto"/>
              <w:bottom w:val="single" w:sz="6" w:space="0" w:color="auto"/>
              <w:right w:val="single" w:sz="6" w:space="0" w:color="auto"/>
            </w:tcBorders>
          </w:tcPr>
          <w:p w:rsidR="009747F6" w:rsidRPr="008759EB" w:rsidRDefault="009747F6" w:rsidP="005A675B">
            <w:pPr>
              <w:pStyle w:val="ConsCell"/>
              <w:widowControl/>
              <w:rPr>
                <w:rFonts w:ascii="Times New Roman" w:hAnsi="Times New Roman" w:cs="Times New Roman"/>
                <w:sz w:val="24"/>
                <w:szCs w:val="24"/>
              </w:rPr>
            </w:pPr>
          </w:p>
        </w:tc>
      </w:tr>
      <w:tr w:rsidR="009747F6" w:rsidRPr="008759EB" w:rsidTr="00FF3586">
        <w:trPr>
          <w:trHeight w:val="240"/>
        </w:trPr>
        <w:tc>
          <w:tcPr>
            <w:tcW w:w="2693" w:type="dxa"/>
            <w:tcBorders>
              <w:top w:val="single" w:sz="6" w:space="0" w:color="auto"/>
              <w:left w:val="single" w:sz="6" w:space="0" w:color="auto"/>
              <w:bottom w:val="single" w:sz="6" w:space="0" w:color="auto"/>
              <w:right w:val="single" w:sz="6" w:space="0" w:color="auto"/>
            </w:tcBorders>
            <w:hideMark/>
          </w:tcPr>
          <w:p w:rsidR="009747F6" w:rsidRPr="008759EB" w:rsidRDefault="009747F6" w:rsidP="005A675B">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5. «5 этап строительства «Реконструкция контейнерной площадки №4»          </w:t>
            </w:r>
          </w:p>
        </w:tc>
        <w:tc>
          <w:tcPr>
            <w:tcW w:w="1983" w:type="dxa"/>
            <w:vMerge/>
            <w:tcBorders>
              <w:top w:val="single" w:sz="6" w:space="0" w:color="auto"/>
              <w:left w:val="single" w:sz="6" w:space="0" w:color="auto"/>
              <w:bottom w:val="single" w:sz="6" w:space="0" w:color="auto"/>
              <w:right w:val="single" w:sz="6" w:space="0" w:color="auto"/>
            </w:tcBorders>
            <w:vAlign w:val="center"/>
            <w:hideMark/>
          </w:tcPr>
          <w:p w:rsidR="009747F6" w:rsidRPr="008759EB" w:rsidRDefault="009747F6" w:rsidP="005A675B"/>
        </w:tc>
        <w:tc>
          <w:tcPr>
            <w:tcW w:w="2976" w:type="dxa"/>
            <w:tcBorders>
              <w:top w:val="single" w:sz="6" w:space="0" w:color="auto"/>
              <w:left w:val="single" w:sz="6" w:space="0" w:color="auto"/>
              <w:bottom w:val="single" w:sz="6" w:space="0" w:color="auto"/>
              <w:right w:val="single" w:sz="6" w:space="0" w:color="auto"/>
            </w:tcBorders>
            <w:hideMark/>
          </w:tcPr>
          <w:p w:rsidR="009747F6" w:rsidRPr="009747F6" w:rsidRDefault="009747F6" w:rsidP="009747F6">
            <w:pPr>
              <w:snapToGrid w:val="0"/>
              <w:ind w:firstLine="0"/>
              <w:rPr>
                <w:sz w:val="24"/>
                <w:szCs w:val="24"/>
              </w:rPr>
            </w:pPr>
            <w:r w:rsidRPr="009747F6">
              <w:rPr>
                <w:sz w:val="24"/>
                <w:szCs w:val="24"/>
              </w:rPr>
              <w:t xml:space="preserve">Не более 180 календарных дней с даты передачи исходной информации и документации Заказчиком </w:t>
            </w:r>
          </w:p>
        </w:tc>
        <w:tc>
          <w:tcPr>
            <w:tcW w:w="1558" w:type="dxa"/>
            <w:tcBorders>
              <w:top w:val="single" w:sz="6" w:space="0" w:color="auto"/>
              <w:left w:val="single" w:sz="6" w:space="0" w:color="auto"/>
              <w:bottom w:val="single" w:sz="6" w:space="0" w:color="auto"/>
              <w:right w:val="single" w:sz="6" w:space="0" w:color="auto"/>
            </w:tcBorders>
          </w:tcPr>
          <w:p w:rsidR="009747F6" w:rsidRPr="008759EB" w:rsidRDefault="009747F6" w:rsidP="005A675B">
            <w:pPr>
              <w:pStyle w:val="ConsCell"/>
              <w:widowControl/>
              <w:rPr>
                <w:rFonts w:ascii="Times New Roman" w:hAnsi="Times New Roman" w:cs="Times New Roman"/>
                <w:sz w:val="24"/>
                <w:szCs w:val="24"/>
              </w:rPr>
            </w:pPr>
          </w:p>
        </w:tc>
      </w:tr>
    </w:tbl>
    <w:p w:rsidR="009747F6" w:rsidRPr="008759EB" w:rsidRDefault="009747F6" w:rsidP="009747F6">
      <w:pPr>
        <w:pStyle w:val="ConsNonformat"/>
        <w:widowControl/>
        <w:rPr>
          <w:rFonts w:ascii="Times New Roman" w:hAnsi="Times New Roman" w:cs="Times New Roman"/>
          <w:sz w:val="24"/>
          <w:szCs w:val="24"/>
        </w:rPr>
      </w:pPr>
    </w:p>
    <w:p w:rsidR="009747F6" w:rsidRPr="008759EB" w:rsidRDefault="009747F6" w:rsidP="009747F6">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9747F6" w:rsidRPr="008759EB" w:rsidTr="005A675B">
        <w:trPr>
          <w:trHeight w:val="2074"/>
        </w:trPr>
        <w:tc>
          <w:tcPr>
            <w:tcW w:w="4705" w:type="dxa"/>
            <w:tcBorders>
              <w:top w:val="nil"/>
              <w:left w:val="nil"/>
              <w:bottom w:val="nil"/>
              <w:right w:val="nil"/>
            </w:tcBorders>
          </w:tcPr>
          <w:p w:rsidR="009747F6" w:rsidRPr="008759EB" w:rsidRDefault="009747F6" w:rsidP="005A675B">
            <w:r w:rsidRPr="008759EB">
              <w:t>Заказчик:</w:t>
            </w:r>
          </w:p>
          <w:p w:rsidR="009747F6" w:rsidRPr="008759EB" w:rsidRDefault="009747F6" w:rsidP="005A675B"/>
          <w:p w:rsidR="009747F6" w:rsidRPr="008759EB" w:rsidRDefault="009747F6" w:rsidP="005A675B">
            <w:r w:rsidRPr="008759EB">
              <w:t>________    ______________</w:t>
            </w:r>
          </w:p>
          <w:p w:rsidR="009747F6" w:rsidRPr="008759EB" w:rsidRDefault="009747F6" w:rsidP="005A675B">
            <w:pPr>
              <w:rPr>
                <w:vertAlign w:val="superscript"/>
              </w:rPr>
            </w:pPr>
            <w:r w:rsidRPr="008759EB">
              <w:rPr>
                <w:vertAlign w:val="superscript"/>
              </w:rPr>
              <w:t xml:space="preserve">(подпись)                        (Ф.И.О.)                                                                         </w:t>
            </w:r>
          </w:p>
        </w:tc>
        <w:tc>
          <w:tcPr>
            <w:tcW w:w="4139" w:type="dxa"/>
            <w:tcBorders>
              <w:top w:val="nil"/>
              <w:left w:val="nil"/>
              <w:bottom w:val="nil"/>
              <w:right w:val="nil"/>
            </w:tcBorders>
          </w:tcPr>
          <w:p w:rsidR="009747F6" w:rsidRPr="008759EB" w:rsidRDefault="009747F6" w:rsidP="005A675B">
            <w:r w:rsidRPr="008759EB">
              <w:t>Исполнитель:</w:t>
            </w:r>
          </w:p>
          <w:p w:rsidR="009747F6" w:rsidRPr="008759EB" w:rsidRDefault="009747F6" w:rsidP="005A675B"/>
          <w:p w:rsidR="009747F6" w:rsidRPr="008759EB" w:rsidRDefault="009747F6" w:rsidP="005A675B">
            <w:r w:rsidRPr="008759EB">
              <w:t>________    ______________</w:t>
            </w:r>
          </w:p>
          <w:p w:rsidR="009747F6" w:rsidRPr="008759EB" w:rsidRDefault="009747F6" w:rsidP="005A675B">
            <w:r w:rsidRPr="008759EB">
              <w:rPr>
                <w:vertAlign w:val="superscript"/>
              </w:rPr>
              <w:t xml:space="preserve">(подпись)                        (Ф.И.О.)                                                                          </w:t>
            </w:r>
          </w:p>
        </w:tc>
      </w:tr>
    </w:tbl>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rPr>
        <w:br w:type="page"/>
      </w:r>
      <w:r w:rsidRPr="008759EB">
        <w:rPr>
          <w:rFonts w:ascii="Times New Roman" w:hAnsi="Times New Roman" w:cs="Times New Roman"/>
          <w:sz w:val="24"/>
          <w:szCs w:val="24"/>
        </w:rPr>
        <w:t>Приложение № 3</w:t>
      </w:r>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к Договору на выполнение работ</w:t>
      </w:r>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 xml:space="preserve">№ НКП </w:t>
      </w:r>
      <w:proofErr w:type="spellStart"/>
      <w:r w:rsidRPr="008759EB">
        <w:rPr>
          <w:rFonts w:ascii="Times New Roman" w:hAnsi="Times New Roman" w:cs="Times New Roman"/>
          <w:sz w:val="24"/>
          <w:szCs w:val="24"/>
        </w:rPr>
        <w:t>УРАЛд-__</w:t>
      </w:r>
      <w:proofErr w:type="spellEnd"/>
      <w:r w:rsidRPr="008759EB">
        <w:rPr>
          <w:rFonts w:ascii="Times New Roman" w:hAnsi="Times New Roman" w:cs="Times New Roman"/>
          <w:sz w:val="24"/>
          <w:szCs w:val="24"/>
        </w:rPr>
        <w:t>/___/___</w:t>
      </w:r>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от «___»_________201_г.</w:t>
      </w:r>
    </w:p>
    <w:p w:rsidR="009747F6" w:rsidRPr="008759EB" w:rsidRDefault="009747F6" w:rsidP="009747F6">
      <w:pPr>
        <w:pStyle w:val="ConsNormal"/>
        <w:widowControl/>
        <w:ind w:firstLine="0"/>
        <w:jc w:val="center"/>
        <w:rPr>
          <w:rFonts w:ascii="Times New Roman" w:hAnsi="Times New Roman" w:cs="Times New Roman"/>
          <w:sz w:val="24"/>
          <w:szCs w:val="24"/>
        </w:rPr>
      </w:pPr>
    </w:p>
    <w:p w:rsidR="009747F6" w:rsidRPr="008759EB" w:rsidRDefault="009747F6" w:rsidP="009747F6">
      <w:pPr>
        <w:pStyle w:val="ConsNormal"/>
        <w:widowControl/>
        <w:ind w:firstLine="0"/>
        <w:jc w:val="center"/>
        <w:rPr>
          <w:rFonts w:ascii="Times New Roman" w:hAnsi="Times New Roman" w:cs="Times New Roman"/>
          <w:sz w:val="24"/>
          <w:szCs w:val="24"/>
        </w:rPr>
      </w:pPr>
      <w:r w:rsidRPr="008759EB">
        <w:rPr>
          <w:rFonts w:ascii="Times New Roman" w:hAnsi="Times New Roman" w:cs="Times New Roman"/>
          <w:sz w:val="24"/>
          <w:szCs w:val="24"/>
        </w:rPr>
        <w:t>Протокол</w:t>
      </w:r>
    </w:p>
    <w:p w:rsidR="009747F6" w:rsidRPr="008759EB" w:rsidRDefault="009747F6" w:rsidP="009747F6">
      <w:pPr>
        <w:pStyle w:val="ConsNormal"/>
        <w:widowControl/>
        <w:ind w:firstLine="0"/>
        <w:jc w:val="center"/>
        <w:rPr>
          <w:rFonts w:ascii="Times New Roman" w:hAnsi="Times New Roman" w:cs="Times New Roman"/>
          <w:sz w:val="24"/>
          <w:szCs w:val="24"/>
        </w:rPr>
      </w:pPr>
      <w:r w:rsidRPr="008759EB">
        <w:rPr>
          <w:rFonts w:ascii="Times New Roman" w:hAnsi="Times New Roman" w:cs="Times New Roman"/>
          <w:sz w:val="24"/>
          <w:szCs w:val="24"/>
        </w:rPr>
        <w:t>согласования договорной цены</w:t>
      </w:r>
    </w:p>
    <w:p w:rsidR="009747F6" w:rsidRPr="008759EB" w:rsidRDefault="009747F6" w:rsidP="009747F6">
      <w:pPr>
        <w:pStyle w:val="ConsNonformat"/>
        <w:widowControl/>
        <w:rPr>
          <w:rFonts w:ascii="Times New Roman" w:hAnsi="Times New Roman" w:cs="Times New Roman"/>
          <w:sz w:val="24"/>
          <w:szCs w:val="24"/>
        </w:rPr>
      </w:pPr>
    </w:p>
    <w:p w:rsidR="009747F6" w:rsidRPr="008759EB" w:rsidRDefault="009747F6" w:rsidP="009747F6">
      <w:pPr>
        <w:pStyle w:val="ConsNonformat"/>
        <w:widowControl/>
        <w:rPr>
          <w:rFonts w:ascii="Times New Roman" w:hAnsi="Times New Roman" w:cs="Times New Roman"/>
          <w:sz w:val="24"/>
          <w:szCs w:val="24"/>
        </w:rPr>
      </w:pPr>
    </w:p>
    <w:p w:rsidR="009747F6" w:rsidRPr="008759EB" w:rsidRDefault="009747F6" w:rsidP="009747F6">
      <w:pPr>
        <w:pStyle w:val="ConsNonformat"/>
        <w:widowControl/>
        <w:rPr>
          <w:rFonts w:ascii="Times New Roman" w:hAnsi="Times New Roman" w:cs="Times New Roman"/>
          <w:sz w:val="24"/>
          <w:szCs w:val="24"/>
        </w:rPr>
      </w:pPr>
    </w:p>
    <w:p w:rsidR="009747F6" w:rsidRPr="008759EB" w:rsidRDefault="009747F6" w:rsidP="009747F6">
      <w:pPr>
        <w:pStyle w:val="ConsNormal"/>
        <w:widowControl/>
        <w:ind w:firstLine="540"/>
        <w:jc w:val="both"/>
        <w:rPr>
          <w:rFonts w:ascii="Times New Roman" w:hAnsi="Times New Roman" w:cs="Times New Roman"/>
          <w:sz w:val="24"/>
          <w:szCs w:val="24"/>
        </w:rPr>
      </w:pPr>
      <w:r w:rsidRPr="008759EB">
        <w:rPr>
          <w:rFonts w:ascii="Times New Roman" w:hAnsi="Times New Roman" w:cs="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8759EB">
        <w:rPr>
          <w:rFonts w:ascii="Times New Roman" w:hAnsi="Times New Roman" w:cs="Times New Roman"/>
          <w:sz w:val="24"/>
          <w:szCs w:val="24"/>
        </w:rPr>
        <w:t xml:space="preserve"> (____%) ______(__________________________) </w:t>
      </w:r>
      <w:proofErr w:type="gramEnd"/>
      <w:r w:rsidRPr="008759EB">
        <w:rPr>
          <w:rFonts w:ascii="Times New Roman" w:hAnsi="Times New Roman" w:cs="Times New Roman"/>
          <w:sz w:val="24"/>
          <w:szCs w:val="24"/>
        </w:rPr>
        <w:t>рублей.</w:t>
      </w:r>
    </w:p>
    <w:p w:rsidR="009747F6" w:rsidRPr="008759EB" w:rsidRDefault="009747F6" w:rsidP="009747F6">
      <w:pPr>
        <w:pStyle w:val="ConsNonformat"/>
        <w:widowControl/>
        <w:rPr>
          <w:rFonts w:ascii="Times New Roman" w:hAnsi="Times New Roman" w:cs="Times New Roman"/>
          <w:sz w:val="24"/>
          <w:szCs w:val="24"/>
        </w:rPr>
      </w:pPr>
    </w:p>
    <w:p w:rsidR="009747F6" w:rsidRPr="008759EB" w:rsidRDefault="009747F6" w:rsidP="009747F6">
      <w:pPr>
        <w:pStyle w:val="ConsNonformat"/>
        <w:widowControl/>
        <w:rPr>
          <w:rFonts w:ascii="Times New Roman" w:hAnsi="Times New Roman" w:cs="Times New Roman"/>
          <w:sz w:val="24"/>
          <w:szCs w:val="24"/>
        </w:rPr>
      </w:pPr>
    </w:p>
    <w:p w:rsidR="009747F6" w:rsidRPr="008759EB" w:rsidRDefault="009747F6" w:rsidP="009747F6">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9747F6" w:rsidRPr="008759EB" w:rsidTr="005A675B">
        <w:trPr>
          <w:trHeight w:val="2074"/>
        </w:trPr>
        <w:tc>
          <w:tcPr>
            <w:tcW w:w="4705" w:type="dxa"/>
            <w:tcBorders>
              <w:top w:val="nil"/>
              <w:left w:val="nil"/>
              <w:bottom w:val="nil"/>
              <w:right w:val="nil"/>
            </w:tcBorders>
          </w:tcPr>
          <w:p w:rsidR="009747F6" w:rsidRPr="008759EB" w:rsidRDefault="009747F6" w:rsidP="005A675B">
            <w:r w:rsidRPr="008759EB">
              <w:t>Заказчик:</w:t>
            </w:r>
          </w:p>
          <w:p w:rsidR="009747F6" w:rsidRPr="008759EB" w:rsidRDefault="009747F6" w:rsidP="005A675B"/>
          <w:p w:rsidR="009747F6" w:rsidRPr="008759EB" w:rsidRDefault="009747F6" w:rsidP="005A675B">
            <w:r w:rsidRPr="008759EB">
              <w:t>________    ______________</w:t>
            </w:r>
          </w:p>
          <w:p w:rsidR="009747F6" w:rsidRPr="008759EB" w:rsidRDefault="009747F6" w:rsidP="005A675B">
            <w:pPr>
              <w:rPr>
                <w:vertAlign w:val="superscript"/>
              </w:rPr>
            </w:pPr>
            <w:r w:rsidRPr="008759EB">
              <w:rPr>
                <w:vertAlign w:val="superscript"/>
              </w:rPr>
              <w:t xml:space="preserve">(подпись)                        (Ф.И.О.)                                                                         </w:t>
            </w:r>
          </w:p>
        </w:tc>
        <w:tc>
          <w:tcPr>
            <w:tcW w:w="4139" w:type="dxa"/>
            <w:tcBorders>
              <w:top w:val="nil"/>
              <w:left w:val="nil"/>
              <w:bottom w:val="nil"/>
              <w:right w:val="nil"/>
            </w:tcBorders>
          </w:tcPr>
          <w:p w:rsidR="009747F6" w:rsidRPr="008759EB" w:rsidRDefault="009747F6" w:rsidP="005A675B">
            <w:r w:rsidRPr="008759EB">
              <w:t>Исполнитель:</w:t>
            </w:r>
          </w:p>
          <w:p w:rsidR="009747F6" w:rsidRPr="008759EB" w:rsidRDefault="009747F6" w:rsidP="005A675B"/>
          <w:p w:rsidR="009747F6" w:rsidRPr="008759EB" w:rsidRDefault="009747F6" w:rsidP="005A675B">
            <w:r w:rsidRPr="008759EB">
              <w:t>________    ______________</w:t>
            </w:r>
          </w:p>
          <w:p w:rsidR="009747F6" w:rsidRPr="008759EB" w:rsidRDefault="009747F6" w:rsidP="005A675B">
            <w:r w:rsidRPr="008759EB">
              <w:rPr>
                <w:vertAlign w:val="superscript"/>
              </w:rPr>
              <w:t xml:space="preserve">(подпись)                        (Ф.И.О.)                                                                         </w:t>
            </w:r>
          </w:p>
        </w:tc>
      </w:tr>
    </w:tbl>
    <w:p w:rsidR="009747F6" w:rsidRPr="008759EB" w:rsidRDefault="009747F6" w:rsidP="009747F6">
      <w:pPr>
        <w:pStyle w:val="ConsNormal"/>
        <w:widowControl/>
        <w:ind w:firstLine="0"/>
        <w:jc w:val="both"/>
        <w:rPr>
          <w:rFonts w:ascii="Times New Roman" w:hAnsi="Times New Roman" w:cs="Times New Roman"/>
          <w:sz w:val="24"/>
          <w:szCs w:val="24"/>
        </w:rPr>
      </w:pPr>
      <w:r w:rsidRPr="008759EB">
        <w:rPr>
          <w:rFonts w:ascii="Times New Roman" w:hAnsi="Times New Roman" w:cs="Times New Roman"/>
          <w:sz w:val="24"/>
          <w:szCs w:val="24"/>
        </w:rPr>
        <w:br/>
      </w:r>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rPr>
        <w:br w:type="page"/>
      </w:r>
      <w:r w:rsidRPr="008759EB">
        <w:rPr>
          <w:rFonts w:ascii="Times New Roman" w:hAnsi="Times New Roman" w:cs="Times New Roman"/>
          <w:sz w:val="24"/>
          <w:szCs w:val="24"/>
        </w:rPr>
        <w:t>Приложение № 5</w:t>
      </w:r>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к Договору на выполнение работ</w:t>
      </w:r>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 xml:space="preserve">№ НКП </w:t>
      </w:r>
      <w:proofErr w:type="spellStart"/>
      <w:r w:rsidRPr="008759EB">
        <w:rPr>
          <w:rFonts w:ascii="Times New Roman" w:hAnsi="Times New Roman" w:cs="Times New Roman"/>
          <w:sz w:val="24"/>
          <w:szCs w:val="24"/>
        </w:rPr>
        <w:t>УРАЛд-__</w:t>
      </w:r>
      <w:proofErr w:type="spellEnd"/>
      <w:r w:rsidRPr="008759EB">
        <w:rPr>
          <w:rFonts w:ascii="Times New Roman" w:hAnsi="Times New Roman" w:cs="Times New Roman"/>
          <w:sz w:val="24"/>
          <w:szCs w:val="24"/>
        </w:rPr>
        <w:t>/___/___</w:t>
      </w:r>
    </w:p>
    <w:p w:rsidR="009747F6" w:rsidRPr="008759EB" w:rsidRDefault="009747F6" w:rsidP="009747F6">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от «___»_________201_г.</w:t>
      </w:r>
    </w:p>
    <w:p w:rsidR="009747F6" w:rsidRPr="008759EB" w:rsidRDefault="009747F6" w:rsidP="009747F6">
      <w:pPr>
        <w:jc w:val="right"/>
        <w:rPr>
          <w:szCs w:val="28"/>
        </w:rPr>
      </w:pPr>
    </w:p>
    <w:p w:rsidR="009747F6" w:rsidRPr="008759EB" w:rsidRDefault="009747F6" w:rsidP="009747F6">
      <w:pPr>
        <w:pStyle w:val="a6"/>
        <w:jc w:val="center"/>
        <w:rPr>
          <w:szCs w:val="28"/>
        </w:rPr>
      </w:pPr>
      <w:r w:rsidRPr="008759EB">
        <w:rPr>
          <w:szCs w:val="28"/>
        </w:rPr>
        <w:t>ПЕРЕЧЕНЬ</w:t>
      </w:r>
      <w:r>
        <w:rPr>
          <w:rStyle w:val="af2"/>
          <w:szCs w:val="28"/>
        </w:rPr>
        <w:footnoteReference w:id="1"/>
      </w:r>
    </w:p>
    <w:p w:rsidR="009747F6" w:rsidRPr="008759EB" w:rsidRDefault="009747F6" w:rsidP="009747F6">
      <w:pPr>
        <w:pStyle w:val="a6"/>
        <w:jc w:val="center"/>
        <w:rPr>
          <w:szCs w:val="28"/>
        </w:rPr>
      </w:pPr>
      <w:r w:rsidRPr="008759EB">
        <w:rPr>
          <w:szCs w:val="28"/>
        </w:rPr>
        <w:t>банков, юридических и физических лиц, чья независимая гарантия может быть принята в качестве обеспечения договора.</w:t>
      </w:r>
    </w:p>
    <w:p w:rsidR="009747F6" w:rsidRPr="008759EB" w:rsidRDefault="009747F6" w:rsidP="009747F6">
      <w:pPr>
        <w:pStyle w:val="a6"/>
        <w:jc w:val="center"/>
        <w:rPr>
          <w:b/>
          <w:szCs w:val="28"/>
        </w:rPr>
      </w:pPr>
      <w:r w:rsidRPr="008759EB">
        <w:rPr>
          <w:b/>
          <w:szCs w:val="28"/>
        </w:rPr>
        <w:t xml:space="preserve"> </w:t>
      </w:r>
    </w:p>
    <w:tbl>
      <w:tblPr>
        <w:tblW w:w="9660" w:type="dxa"/>
        <w:tblInd w:w="93" w:type="dxa"/>
        <w:tblLayout w:type="fixed"/>
        <w:tblLook w:val="04A0"/>
      </w:tblPr>
      <w:tblGrid>
        <w:gridCol w:w="583"/>
        <w:gridCol w:w="5248"/>
        <w:gridCol w:w="3829"/>
      </w:tblGrid>
      <w:tr w:rsidR="009747F6" w:rsidRPr="008759EB" w:rsidTr="005A675B">
        <w:trPr>
          <w:trHeight w:val="460"/>
        </w:trPr>
        <w:tc>
          <w:tcPr>
            <w:tcW w:w="582" w:type="dxa"/>
            <w:tcBorders>
              <w:top w:val="single" w:sz="4" w:space="0" w:color="auto"/>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w:t>
            </w:r>
          </w:p>
        </w:tc>
        <w:tc>
          <w:tcPr>
            <w:tcW w:w="5245" w:type="dxa"/>
            <w:tcBorders>
              <w:top w:val="single" w:sz="4" w:space="0" w:color="auto"/>
              <w:left w:val="nil"/>
              <w:bottom w:val="single" w:sz="4" w:space="0" w:color="auto"/>
              <w:right w:val="single" w:sz="4" w:space="0" w:color="auto"/>
            </w:tcBorders>
            <w:shd w:val="clear" w:color="auto" w:fill="FFFFFF"/>
            <w:noWrap/>
            <w:hideMark/>
          </w:tcPr>
          <w:p w:rsidR="009747F6" w:rsidRPr="009747F6" w:rsidRDefault="009747F6" w:rsidP="005A675B">
            <w:pPr>
              <w:jc w:val="center"/>
              <w:rPr>
                <w:rFonts w:cs="Times New Roman"/>
                <w:sz w:val="24"/>
                <w:szCs w:val="24"/>
              </w:rPr>
            </w:pPr>
            <w:r w:rsidRPr="009747F6">
              <w:rPr>
                <w:rFonts w:cs="Times New Roman"/>
                <w:sz w:val="24"/>
                <w:szCs w:val="24"/>
              </w:rPr>
              <w:t>Банк</w:t>
            </w:r>
          </w:p>
        </w:tc>
        <w:tc>
          <w:tcPr>
            <w:tcW w:w="3827" w:type="dxa"/>
            <w:tcBorders>
              <w:top w:val="single" w:sz="4" w:space="0" w:color="auto"/>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Лимит на прием независимых гарантий, млн. руб.</w:t>
            </w:r>
          </w:p>
        </w:tc>
      </w:tr>
      <w:tr w:rsidR="009747F6" w:rsidRPr="008759EB" w:rsidTr="005A675B">
        <w:trPr>
          <w:trHeight w:val="268"/>
        </w:trPr>
        <w:tc>
          <w:tcPr>
            <w:tcW w:w="582" w:type="dxa"/>
            <w:tcBorders>
              <w:top w:val="single" w:sz="4" w:space="0" w:color="auto"/>
              <w:left w:val="single" w:sz="4" w:space="0" w:color="auto"/>
              <w:bottom w:val="nil"/>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1</w:t>
            </w:r>
          </w:p>
        </w:tc>
        <w:tc>
          <w:tcPr>
            <w:tcW w:w="5245" w:type="dxa"/>
            <w:tcBorders>
              <w:top w:val="single" w:sz="4" w:space="0" w:color="auto"/>
              <w:left w:val="nil"/>
              <w:bottom w:val="nil"/>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ПАО Сбербанк России</w:t>
            </w:r>
          </w:p>
        </w:tc>
        <w:tc>
          <w:tcPr>
            <w:tcW w:w="3827" w:type="dxa"/>
            <w:tcBorders>
              <w:top w:val="single" w:sz="4" w:space="0" w:color="auto"/>
              <w:left w:val="nil"/>
              <w:bottom w:val="nil"/>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4</w:t>
            </w:r>
            <w:r w:rsidRPr="009747F6">
              <w:rPr>
                <w:rFonts w:cs="Times New Roman"/>
                <w:sz w:val="24"/>
                <w:szCs w:val="24"/>
                <w:lang w:val="en-US"/>
              </w:rPr>
              <w:t>9</w:t>
            </w:r>
            <w:r w:rsidRPr="009747F6">
              <w:rPr>
                <w:rFonts w:cs="Times New Roman"/>
                <w:sz w:val="24"/>
                <w:szCs w:val="24"/>
              </w:rPr>
              <w:t>0</w:t>
            </w:r>
          </w:p>
        </w:tc>
      </w:tr>
      <w:tr w:rsidR="009747F6" w:rsidRPr="008759EB" w:rsidTr="005A675B">
        <w:trPr>
          <w:trHeight w:val="171"/>
        </w:trPr>
        <w:tc>
          <w:tcPr>
            <w:tcW w:w="582" w:type="dxa"/>
            <w:tcBorders>
              <w:top w:val="single" w:sz="4" w:space="0" w:color="auto"/>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2</w:t>
            </w:r>
          </w:p>
        </w:tc>
        <w:tc>
          <w:tcPr>
            <w:tcW w:w="5245" w:type="dxa"/>
            <w:tcBorders>
              <w:top w:val="single" w:sz="4" w:space="0" w:color="auto"/>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Банк ГПБ (АО)</w:t>
            </w:r>
          </w:p>
        </w:tc>
        <w:tc>
          <w:tcPr>
            <w:tcW w:w="3827" w:type="dxa"/>
            <w:tcBorders>
              <w:top w:val="single" w:sz="4" w:space="0" w:color="auto"/>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4</w:t>
            </w:r>
            <w:r w:rsidRPr="009747F6">
              <w:rPr>
                <w:rFonts w:cs="Times New Roman"/>
                <w:sz w:val="24"/>
                <w:szCs w:val="24"/>
                <w:lang w:val="en-US"/>
              </w:rPr>
              <w:t>9</w:t>
            </w:r>
            <w:r w:rsidRPr="009747F6">
              <w:rPr>
                <w:rFonts w:cs="Times New Roman"/>
                <w:sz w:val="24"/>
                <w:szCs w:val="24"/>
              </w:rPr>
              <w:t>0</w:t>
            </w:r>
          </w:p>
        </w:tc>
      </w:tr>
      <w:tr w:rsidR="009747F6" w:rsidRPr="008759EB" w:rsidTr="005A675B">
        <w:trPr>
          <w:trHeight w:val="261"/>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3</w:t>
            </w:r>
          </w:p>
        </w:tc>
        <w:tc>
          <w:tcPr>
            <w:tcW w:w="5245" w:type="dxa"/>
            <w:tcBorders>
              <w:top w:val="nil"/>
              <w:left w:val="nil"/>
              <w:bottom w:val="nil"/>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Банк</w:t>
            </w:r>
            <w:r w:rsidRPr="009747F6">
              <w:rPr>
                <w:rFonts w:cs="Times New Roman"/>
                <w:sz w:val="24"/>
                <w:szCs w:val="24"/>
                <w:lang w:val="en-US"/>
              </w:rPr>
              <w:t xml:space="preserve"> </w:t>
            </w:r>
            <w:r w:rsidRPr="009747F6">
              <w:rPr>
                <w:rFonts w:cs="Times New Roman"/>
                <w:sz w:val="24"/>
                <w:szCs w:val="24"/>
              </w:rPr>
              <w:t xml:space="preserve">ВТБ (ПАО) </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4</w:t>
            </w:r>
            <w:r w:rsidRPr="009747F6">
              <w:rPr>
                <w:rFonts w:cs="Times New Roman"/>
                <w:sz w:val="24"/>
                <w:szCs w:val="24"/>
                <w:lang w:val="en-US"/>
              </w:rPr>
              <w:t>9</w:t>
            </w:r>
            <w:r w:rsidRPr="009747F6">
              <w:rPr>
                <w:rFonts w:cs="Times New Roman"/>
                <w:sz w:val="24"/>
                <w:szCs w:val="24"/>
              </w:rPr>
              <w:t>0</w:t>
            </w:r>
          </w:p>
        </w:tc>
      </w:tr>
      <w:tr w:rsidR="009747F6" w:rsidRPr="008759EB" w:rsidTr="005A675B">
        <w:trPr>
          <w:trHeight w:val="188"/>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4</w:t>
            </w:r>
          </w:p>
        </w:tc>
        <w:tc>
          <w:tcPr>
            <w:tcW w:w="5245" w:type="dxa"/>
            <w:tcBorders>
              <w:top w:val="single" w:sz="4" w:space="0" w:color="auto"/>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Банк ВТБ 24 (ПАО)</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4</w:t>
            </w:r>
            <w:r w:rsidRPr="009747F6">
              <w:rPr>
                <w:rFonts w:cs="Times New Roman"/>
                <w:sz w:val="24"/>
                <w:szCs w:val="24"/>
                <w:lang w:val="en-US"/>
              </w:rPr>
              <w:t>9</w:t>
            </w:r>
            <w:r w:rsidRPr="009747F6">
              <w:rPr>
                <w:rFonts w:cs="Times New Roman"/>
                <w:sz w:val="24"/>
                <w:szCs w:val="24"/>
              </w:rPr>
              <w:t>0</w:t>
            </w:r>
          </w:p>
        </w:tc>
      </w:tr>
      <w:tr w:rsidR="009747F6" w:rsidRPr="008759EB" w:rsidTr="005A675B">
        <w:trPr>
          <w:trHeight w:val="127"/>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5</w:t>
            </w:r>
          </w:p>
        </w:tc>
        <w:tc>
          <w:tcPr>
            <w:tcW w:w="5245" w:type="dxa"/>
            <w:tcBorders>
              <w:top w:val="single" w:sz="4" w:space="0" w:color="auto"/>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 xml:space="preserve">АО «Альфа-Банк» </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4</w:t>
            </w:r>
            <w:r w:rsidRPr="009747F6">
              <w:rPr>
                <w:rFonts w:cs="Times New Roman"/>
                <w:sz w:val="24"/>
                <w:szCs w:val="24"/>
                <w:lang w:val="en-US"/>
              </w:rPr>
              <w:t>9</w:t>
            </w:r>
            <w:r w:rsidRPr="009747F6">
              <w:rPr>
                <w:rFonts w:cs="Times New Roman"/>
                <w:sz w:val="24"/>
                <w:szCs w:val="24"/>
              </w:rPr>
              <w:t>0</w:t>
            </w:r>
          </w:p>
        </w:tc>
      </w:tr>
      <w:tr w:rsidR="009747F6" w:rsidRPr="008759EB" w:rsidTr="005A675B">
        <w:trPr>
          <w:trHeight w:val="203"/>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6</w:t>
            </w:r>
          </w:p>
        </w:tc>
        <w:tc>
          <w:tcPr>
            <w:tcW w:w="5245" w:type="dxa"/>
            <w:tcBorders>
              <w:top w:val="single" w:sz="4" w:space="0" w:color="auto"/>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АО «</w:t>
            </w:r>
            <w:proofErr w:type="spellStart"/>
            <w:r w:rsidRPr="009747F6">
              <w:rPr>
                <w:rFonts w:cs="Times New Roman"/>
                <w:sz w:val="24"/>
                <w:szCs w:val="24"/>
              </w:rPr>
              <w:t>Россельхозбанк</w:t>
            </w:r>
            <w:proofErr w:type="spellEnd"/>
            <w:r w:rsidRPr="009747F6">
              <w:rPr>
                <w:rFonts w:cs="Times New Roman"/>
                <w:sz w:val="24"/>
                <w:szCs w:val="24"/>
              </w:rPr>
              <w:t>»</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4</w:t>
            </w:r>
            <w:r w:rsidRPr="009747F6">
              <w:rPr>
                <w:rFonts w:cs="Times New Roman"/>
                <w:sz w:val="24"/>
                <w:szCs w:val="24"/>
                <w:lang w:val="en-US"/>
              </w:rPr>
              <w:t>9</w:t>
            </w:r>
            <w:r w:rsidRPr="009747F6">
              <w:rPr>
                <w:rFonts w:cs="Times New Roman"/>
                <w:sz w:val="24"/>
                <w:szCs w:val="24"/>
              </w:rPr>
              <w:t>0</w:t>
            </w:r>
          </w:p>
        </w:tc>
      </w:tr>
      <w:tr w:rsidR="009747F6" w:rsidRPr="008759EB" w:rsidTr="005A675B">
        <w:trPr>
          <w:trHeight w:val="181"/>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7</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 xml:space="preserve">АО </w:t>
            </w:r>
            <w:proofErr w:type="spellStart"/>
            <w:r w:rsidRPr="009747F6">
              <w:rPr>
                <w:rFonts w:cs="Times New Roman"/>
                <w:sz w:val="24"/>
                <w:szCs w:val="24"/>
              </w:rPr>
              <w:t>ЮниКредитБанк</w:t>
            </w:r>
            <w:proofErr w:type="spellEnd"/>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4</w:t>
            </w:r>
            <w:r w:rsidRPr="009747F6">
              <w:rPr>
                <w:rFonts w:cs="Times New Roman"/>
                <w:sz w:val="24"/>
                <w:szCs w:val="24"/>
                <w:lang w:val="en-US"/>
              </w:rPr>
              <w:t>9</w:t>
            </w:r>
            <w:r w:rsidRPr="009747F6">
              <w:rPr>
                <w:rFonts w:cs="Times New Roman"/>
                <w:sz w:val="24"/>
                <w:szCs w:val="24"/>
              </w:rPr>
              <w:t>0</w:t>
            </w:r>
          </w:p>
        </w:tc>
      </w:tr>
      <w:tr w:rsidR="009747F6" w:rsidRPr="008759EB" w:rsidTr="005A675B">
        <w:trPr>
          <w:trHeight w:val="128"/>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sz w:val="24"/>
                <w:szCs w:val="24"/>
              </w:rPr>
            </w:pPr>
            <w:r w:rsidRPr="009747F6">
              <w:rPr>
                <w:sz w:val="24"/>
                <w:szCs w:val="24"/>
              </w:rPr>
              <w:t>8</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ПАО «Московский кредитный банк»</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4</w:t>
            </w:r>
            <w:r w:rsidRPr="009747F6">
              <w:rPr>
                <w:rFonts w:cs="Times New Roman"/>
                <w:sz w:val="24"/>
                <w:szCs w:val="24"/>
                <w:lang w:val="en-US"/>
              </w:rPr>
              <w:t>9</w:t>
            </w:r>
            <w:r w:rsidRPr="009747F6">
              <w:rPr>
                <w:rFonts w:cs="Times New Roman"/>
                <w:sz w:val="24"/>
                <w:szCs w:val="24"/>
              </w:rPr>
              <w:t>0</w:t>
            </w:r>
          </w:p>
        </w:tc>
      </w:tr>
      <w:tr w:rsidR="009747F6" w:rsidRPr="008759EB" w:rsidTr="005A675B">
        <w:trPr>
          <w:trHeight w:val="233"/>
        </w:trPr>
        <w:tc>
          <w:tcPr>
            <w:tcW w:w="582" w:type="dxa"/>
            <w:tcBorders>
              <w:top w:val="single" w:sz="4" w:space="0" w:color="auto"/>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9</w:t>
            </w:r>
          </w:p>
        </w:tc>
        <w:tc>
          <w:tcPr>
            <w:tcW w:w="5245" w:type="dxa"/>
            <w:tcBorders>
              <w:top w:val="single" w:sz="4" w:space="0" w:color="auto"/>
              <w:left w:val="nil"/>
              <w:bottom w:val="nil"/>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АКБ «Абсолют Банк» (ПАО)</w:t>
            </w:r>
          </w:p>
        </w:tc>
        <w:tc>
          <w:tcPr>
            <w:tcW w:w="3827" w:type="dxa"/>
            <w:tcBorders>
              <w:top w:val="single" w:sz="4" w:space="0" w:color="auto"/>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3</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209"/>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10</w:t>
            </w:r>
          </w:p>
        </w:tc>
        <w:tc>
          <w:tcPr>
            <w:tcW w:w="5245" w:type="dxa"/>
            <w:tcBorders>
              <w:top w:val="single" w:sz="4" w:space="0" w:color="auto"/>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АО КБ «</w:t>
            </w:r>
            <w:proofErr w:type="spellStart"/>
            <w:r w:rsidRPr="009747F6">
              <w:rPr>
                <w:rFonts w:cs="Times New Roman"/>
                <w:sz w:val="24"/>
                <w:szCs w:val="24"/>
              </w:rPr>
              <w:t>Ситибанк</w:t>
            </w:r>
            <w:proofErr w:type="spellEnd"/>
            <w:r w:rsidRPr="009747F6">
              <w:rPr>
                <w:rFonts w:cs="Times New Roman"/>
                <w:sz w:val="24"/>
                <w:szCs w:val="24"/>
              </w:rPr>
              <w:t>»</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3</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11</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ИНГ Банк (Евразия) АО</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3</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263"/>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12</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ПАО «БАНК «Санкт-Петербург»</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3</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280"/>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13</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ПАО РОСБАНК</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3</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14</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БАНК «ВБРР»</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3</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15</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АО «</w:t>
            </w:r>
            <w:proofErr w:type="spellStart"/>
            <w:r w:rsidRPr="009747F6">
              <w:rPr>
                <w:rFonts w:cs="Times New Roman"/>
                <w:sz w:val="24"/>
                <w:szCs w:val="24"/>
              </w:rPr>
              <w:t>Райффайзенбанк</w:t>
            </w:r>
            <w:proofErr w:type="spellEnd"/>
            <w:r w:rsidRPr="009747F6">
              <w:rPr>
                <w:rFonts w:cs="Times New Roman"/>
                <w:sz w:val="24"/>
                <w:szCs w:val="24"/>
              </w:rPr>
              <w:t>»</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3</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173"/>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16</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АО АБ «РОССИЯ»</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3</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17</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АО «СМП Банк»</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3</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162"/>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lang w:val="en-US"/>
              </w:rPr>
            </w:pPr>
            <w:r w:rsidRPr="009747F6">
              <w:rPr>
                <w:color w:val="000000"/>
                <w:sz w:val="24"/>
                <w:szCs w:val="24"/>
              </w:rPr>
              <w:t>1</w:t>
            </w:r>
            <w:r w:rsidRPr="009747F6">
              <w:rPr>
                <w:color w:val="000000"/>
                <w:sz w:val="24"/>
                <w:szCs w:val="24"/>
                <w:lang w:val="en-US"/>
              </w:rPr>
              <w:t>8</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ПАО «ТРАНСКАПИТАЛБАНК»</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3</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253"/>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lang w:val="en-US"/>
              </w:rPr>
            </w:pPr>
            <w:r w:rsidRPr="009747F6">
              <w:rPr>
                <w:color w:val="000000"/>
                <w:sz w:val="24"/>
                <w:szCs w:val="24"/>
                <w:lang w:val="en-US"/>
              </w:rPr>
              <w:t>19</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ПАО АКБ «Связь-Банк»</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3</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365"/>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lang w:val="en-US"/>
              </w:rPr>
            </w:pPr>
            <w:r w:rsidRPr="009747F6">
              <w:rPr>
                <w:color w:val="000000"/>
                <w:sz w:val="24"/>
                <w:szCs w:val="24"/>
              </w:rPr>
              <w:t>2</w:t>
            </w:r>
            <w:r w:rsidRPr="009747F6">
              <w:rPr>
                <w:color w:val="000000"/>
                <w:sz w:val="24"/>
                <w:szCs w:val="24"/>
                <w:lang w:val="en-US"/>
              </w:rPr>
              <w:t>0</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ПАО «</w:t>
            </w:r>
            <w:proofErr w:type="spellStart"/>
            <w:r w:rsidRPr="009747F6">
              <w:rPr>
                <w:rFonts w:cs="Times New Roman"/>
                <w:sz w:val="24"/>
                <w:szCs w:val="24"/>
              </w:rPr>
              <w:t>Совкомбанк</w:t>
            </w:r>
            <w:proofErr w:type="spellEnd"/>
            <w:r w:rsidRPr="009747F6">
              <w:rPr>
                <w:rFonts w:cs="Times New Roman"/>
                <w:sz w:val="24"/>
                <w:szCs w:val="24"/>
              </w:rPr>
              <w:t>»</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3</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lang w:val="en-US"/>
              </w:rPr>
            </w:pPr>
            <w:r w:rsidRPr="009747F6">
              <w:rPr>
                <w:color w:val="000000"/>
                <w:sz w:val="24"/>
                <w:szCs w:val="24"/>
              </w:rPr>
              <w:t>21</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Банк «Возрождение» (ПАО)</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3</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22</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АО «</w:t>
            </w:r>
            <w:proofErr w:type="spellStart"/>
            <w:r w:rsidRPr="009747F6">
              <w:rPr>
                <w:rFonts w:cs="Times New Roman"/>
                <w:sz w:val="24"/>
                <w:szCs w:val="24"/>
              </w:rPr>
              <w:t>Нордеа</w:t>
            </w:r>
            <w:proofErr w:type="spellEnd"/>
            <w:r w:rsidRPr="009747F6">
              <w:rPr>
                <w:rFonts w:cs="Times New Roman"/>
                <w:sz w:val="24"/>
                <w:szCs w:val="24"/>
              </w:rPr>
              <w:t xml:space="preserve"> Банк» «</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1</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23</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proofErr w:type="spellStart"/>
            <w:r w:rsidRPr="009747F6">
              <w:rPr>
                <w:rFonts w:cs="Times New Roman"/>
                <w:sz w:val="24"/>
                <w:szCs w:val="24"/>
              </w:rPr>
              <w:t>АйСиБиси</w:t>
            </w:r>
            <w:proofErr w:type="spellEnd"/>
            <w:r w:rsidRPr="009747F6">
              <w:rPr>
                <w:rFonts w:cs="Times New Roman"/>
                <w:sz w:val="24"/>
                <w:szCs w:val="24"/>
              </w:rPr>
              <w:t xml:space="preserve"> Банк (АО)</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1</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24</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ПАО «РГС Банк»</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1</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25</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ООО «</w:t>
            </w:r>
            <w:proofErr w:type="spellStart"/>
            <w:r w:rsidRPr="009747F6">
              <w:rPr>
                <w:rFonts w:cs="Times New Roman"/>
                <w:sz w:val="24"/>
                <w:szCs w:val="24"/>
              </w:rPr>
              <w:t>Экспобанк</w:t>
            </w:r>
            <w:proofErr w:type="spellEnd"/>
            <w:r w:rsidRPr="009747F6">
              <w:rPr>
                <w:rFonts w:cs="Times New Roman"/>
                <w:sz w:val="24"/>
                <w:szCs w:val="24"/>
              </w:rPr>
              <w:t>»</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1</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rPr>
              <w:t>26</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АКБ «</w:t>
            </w:r>
            <w:proofErr w:type="spellStart"/>
            <w:r w:rsidRPr="009747F6">
              <w:rPr>
                <w:rFonts w:cs="Times New Roman"/>
                <w:sz w:val="24"/>
                <w:szCs w:val="24"/>
              </w:rPr>
              <w:t>РосЕвроБанк</w:t>
            </w:r>
            <w:proofErr w:type="spellEnd"/>
            <w:r w:rsidRPr="009747F6">
              <w:rPr>
                <w:rFonts w:cs="Times New Roman"/>
                <w:sz w:val="24"/>
                <w:szCs w:val="24"/>
              </w:rPr>
              <w:t>» (АО)</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1</w:t>
            </w:r>
            <w:r w:rsidRPr="009747F6">
              <w:rPr>
                <w:rFonts w:cs="Times New Roman"/>
                <w:sz w:val="24"/>
                <w:szCs w:val="24"/>
                <w:lang w:val="en-US"/>
              </w:rPr>
              <w:t>5</w:t>
            </w:r>
            <w:r w:rsidRPr="009747F6">
              <w:rPr>
                <w:rFonts w:cs="Times New Roman"/>
                <w:sz w:val="24"/>
                <w:szCs w:val="24"/>
              </w:rPr>
              <w:t>0</w:t>
            </w:r>
          </w:p>
        </w:tc>
      </w:tr>
      <w:tr w:rsidR="009747F6" w:rsidRPr="008759EB" w:rsidTr="005A675B">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9747F6" w:rsidRPr="009747F6" w:rsidRDefault="009747F6" w:rsidP="009747F6">
            <w:pPr>
              <w:ind w:firstLine="0"/>
              <w:jc w:val="center"/>
              <w:rPr>
                <w:color w:val="000000"/>
                <w:sz w:val="24"/>
                <w:szCs w:val="24"/>
              </w:rPr>
            </w:pPr>
            <w:r w:rsidRPr="009747F6">
              <w:rPr>
                <w:color w:val="000000"/>
                <w:sz w:val="24"/>
                <w:szCs w:val="24"/>
                <w:lang w:val="en-US"/>
              </w:rPr>
              <w:t>2</w:t>
            </w:r>
            <w:r w:rsidRPr="009747F6">
              <w:rPr>
                <w:color w:val="000000"/>
                <w:sz w:val="24"/>
                <w:szCs w:val="24"/>
              </w:rPr>
              <w:t>7</w:t>
            </w:r>
          </w:p>
        </w:tc>
        <w:tc>
          <w:tcPr>
            <w:tcW w:w="5245" w:type="dxa"/>
            <w:tcBorders>
              <w:top w:val="nil"/>
              <w:left w:val="nil"/>
              <w:bottom w:val="single" w:sz="4" w:space="0" w:color="auto"/>
              <w:right w:val="single" w:sz="4" w:space="0" w:color="auto"/>
            </w:tcBorders>
            <w:shd w:val="clear" w:color="auto" w:fill="FFFFFF"/>
            <w:hideMark/>
          </w:tcPr>
          <w:p w:rsidR="009747F6" w:rsidRPr="009747F6" w:rsidRDefault="009747F6" w:rsidP="005A675B">
            <w:pPr>
              <w:rPr>
                <w:rFonts w:cs="Times New Roman"/>
                <w:sz w:val="24"/>
                <w:szCs w:val="24"/>
              </w:rPr>
            </w:pPr>
            <w:r w:rsidRPr="009747F6">
              <w:rPr>
                <w:rFonts w:cs="Times New Roman"/>
                <w:sz w:val="24"/>
                <w:szCs w:val="24"/>
              </w:rPr>
              <w:t>АО «МБСП»</w:t>
            </w:r>
          </w:p>
        </w:tc>
        <w:tc>
          <w:tcPr>
            <w:tcW w:w="3827" w:type="dxa"/>
            <w:tcBorders>
              <w:top w:val="nil"/>
              <w:left w:val="nil"/>
              <w:bottom w:val="single" w:sz="4" w:space="0" w:color="auto"/>
              <w:right w:val="single" w:sz="4" w:space="0" w:color="auto"/>
            </w:tcBorders>
            <w:shd w:val="clear" w:color="auto" w:fill="FFFFFF"/>
            <w:hideMark/>
          </w:tcPr>
          <w:p w:rsidR="009747F6" w:rsidRPr="009747F6" w:rsidRDefault="009747F6" w:rsidP="005A675B">
            <w:pPr>
              <w:jc w:val="center"/>
              <w:rPr>
                <w:rFonts w:cs="Times New Roman"/>
                <w:sz w:val="24"/>
                <w:szCs w:val="24"/>
              </w:rPr>
            </w:pPr>
            <w:r w:rsidRPr="009747F6">
              <w:rPr>
                <w:rFonts w:cs="Times New Roman"/>
                <w:sz w:val="24"/>
                <w:szCs w:val="24"/>
              </w:rPr>
              <w:t>1</w:t>
            </w:r>
            <w:r w:rsidRPr="009747F6">
              <w:rPr>
                <w:rFonts w:cs="Times New Roman"/>
                <w:sz w:val="24"/>
                <w:szCs w:val="24"/>
                <w:lang w:val="en-US"/>
              </w:rPr>
              <w:t>5</w:t>
            </w:r>
            <w:r w:rsidRPr="009747F6">
              <w:rPr>
                <w:rFonts w:cs="Times New Roman"/>
                <w:sz w:val="24"/>
                <w:szCs w:val="24"/>
              </w:rPr>
              <w:t>0</w:t>
            </w:r>
          </w:p>
        </w:tc>
      </w:tr>
    </w:tbl>
    <w:p w:rsidR="009747F6" w:rsidRPr="008759EB" w:rsidRDefault="009747F6" w:rsidP="009747F6">
      <w:pPr>
        <w:pStyle w:val="a5"/>
        <w:ind w:left="0" w:firstLine="720"/>
        <w:rPr>
          <w:rFonts w:ascii="Times New Roman" w:hAnsi="Times New Roman" w:cs="Times New Roman"/>
          <w:sz w:val="28"/>
        </w:rPr>
      </w:pPr>
    </w:p>
    <w:p w:rsidR="009747F6" w:rsidRPr="008759EB" w:rsidRDefault="009747F6" w:rsidP="009747F6"/>
    <w:p w:rsidR="009747F6" w:rsidRPr="008759EB" w:rsidRDefault="009747F6" w:rsidP="009747F6"/>
    <w:p w:rsidR="00924FB6" w:rsidRDefault="00924FB6" w:rsidP="009747F6">
      <w:pPr>
        <w:pStyle w:val="a3"/>
        <w:ind w:left="709" w:firstLine="0"/>
      </w:pPr>
    </w:p>
    <w:p w:rsidR="00114090" w:rsidRDefault="00114090" w:rsidP="00114090">
      <w:pPr>
        <w:pStyle w:val="a3"/>
        <w:numPr>
          <w:ilvl w:val="0"/>
          <w:numId w:val="1"/>
        </w:numPr>
        <w:ind w:left="0" w:firstLine="709"/>
      </w:pPr>
      <w:r>
        <w:t>Приложения № 6-8 исключить.</w:t>
      </w:r>
    </w:p>
    <w:p w:rsidR="00114090" w:rsidRDefault="00114090" w:rsidP="00114090">
      <w:pPr>
        <w:pStyle w:val="a3"/>
        <w:numPr>
          <w:ilvl w:val="0"/>
          <w:numId w:val="1"/>
        </w:numPr>
        <w:ind w:left="0" w:firstLine="709"/>
      </w:pPr>
      <w:r>
        <w:t>Приложение № 9 считать приложением № 6</w:t>
      </w:r>
    </w:p>
    <w:p w:rsidR="002E2B32" w:rsidRDefault="002E2B32" w:rsidP="002E2B32"/>
    <w:p w:rsidR="002E2B32" w:rsidRDefault="002E2B32" w:rsidP="002E2B32"/>
    <w:p w:rsidR="002E2B32" w:rsidRDefault="002E2B32" w:rsidP="002E2B32">
      <w:r>
        <w:t xml:space="preserve">Председатель </w:t>
      </w:r>
    </w:p>
    <w:p w:rsidR="002E2B32" w:rsidRDefault="002E2B32" w:rsidP="002E2B32">
      <w:r>
        <w:t>Конкурсной комиссии филиала                                               С.С. Шибаев</w:t>
      </w:r>
    </w:p>
    <w:p w:rsidR="0016048F" w:rsidRDefault="0016048F"/>
    <w:sectPr w:rsidR="0016048F" w:rsidSect="001158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582" w:rsidRDefault="00920582" w:rsidP="009747F6">
      <w:r>
        <w:separator/>
      </w:r>
    </w:p>
  </w:endnote>
  <w:endnote w:type="continuationSeparator" w:id="0">
    <w:p w:rsidR="00920582" w:rsidRDefault="00920582" w:rsidP="009747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582" w:rsidRDefault="00920582" w:rsidP="009747F6">
      <w:r>
        <w:separator/>
      </w:r>
    </w:p>
  </w:footnote>
  <w:footnote w:type="continuationSeparator" w:id="0">
    <w:p w:rsidR="00920582" w:rsidRDefault="00920582" w:rsidP="009747F6">
      <w:r>
        <w:continuationSeparator/>
      </w:r>
    </w:p>
  </w:footnote>
  <w:footnote w:id="1">
    <w:p w:rsidR="00920582" w:rsidRPr="002F2E9E" w:rsidRDefault="00920582" w:rsidP="009747F6">
      <w:pPr>
        <w:pStyle w:val="af0"/>
        <w:ind w:firstLine="709"/>
        <w:jc w:val="both"/>
        <w:rPr>
          <w:rFonts w:ascii="Times New Roman" w:hAnsi="Times New Roman" w:cs="Times New Roman"/>
        </w:rPr>
      </w:pPr>
      <w:r>
        <w:rPr>
          <w:rFonts w:ascii="Times New Roman" w:hAnsi="Times New Roman" w:cs="Times New Roman"/>
        </w:rPr>
        <w:t>Исполнитель</w:t>
      </w:r>
      <w:r w:rsidRPr="002F2E9E">
        <w:rPr>
          <w:rFonts w:ascii="Times New Roman" w:hAnsi="Times New Roman" w:cs="Times New Roman"/>
        </w:rPr>
        <w:t xml:space="preserve">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920582" w:rsidRDefault="00920582" w:rsidP="009747F6">
      <w:pPr>
        <w:pStyle w:val="af0"/>
        <w:ind w:firstLine="709"/>
        <w:jc w:val="both"/>
      </w:pPr>
      <w:r w:rsidRPr="002F2E9E">
        <w:rPr>
          <w:rFonts w:ascii="Times New Roman" w:hAnsi="Times New Roman" w:cs="Times New Roman"/>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
    <w:nsid w:val="14C86AA7"/>
    <w:multiLevelType w:val="hybridMultilevel"/>
    <w:tmpl w:val="3C6EBA3C"/>
    <w:lvl w:ilvl="0" w:tplc="51209A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A196A16"/>
    <w:multiLevelType w:val="hybridMultilevel"/>
    <w:tmpl w:val="9A6C95F0"/>
    <w:lvl w:ilvl="0" w:tplc="6608B25A">
      <w:start w:val="1"/>
      <w:numFmt w:val="decimal"/>
      <w:lvlText w:val="%1)"/>
      <w:lvlJc w:val="left"/>
      <w:pPr>
        <w:ind w:left="1065" w:hanging="360"/>
      </w:pPr>
      <w:rPr>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31D030C6"/>
    <w:multiLevelType w:val="hybridMultilevel"/>
    <w:tmpl w:val="686A0920"/>
    <w:lvl w:ilvl="0" w:tplc="97041A90">
      <w:start w:val="1"/>
      <w:numFmt w:val="decimal"/>
      <w:lvlText w:val="2.%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A4151E9"/>
    <w:multiLevelType w:val="hybridMultilevel"/>
    <w:tmpl w:val="1A7A052C"/>
    <w:lvl w:ilvl="0" w:tplc="51209A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9DB68A5"/>
    <w:multiLevelType w:val="hybridMultilevel"/>
    <w:tmpl w:val="94389EA2"/>
    <w:lvl w:ilvl="0" w:tplc="51209A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DC1080"/>
    <w:multiLevelType w:val="hybridMultilevel"/>
    <w:tmpl w:val="86E8E3EC"/>
    <w:lvl w:ilvl="0" w:tplc="51209A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B6546CA"/>
    <w:multiLevelType w:val="hybridMultilevel"/>
    <w:tmpl w:val="CBFAC878"/>
    <w:lvl w:ilvl="0" w:tplc="4B9CEE6C">
      <w:start w:val="1"/>
      <w:numFmt w:val="decimal"/>
      <w:lvlText w:val="%1."/>
      <w:lvlJc w:val="left"/>
      <w:pPr>
        <w:ind w:left="1069" w:hanging="360"/>
      </w:pPr>
      <w:rPr>
        <w:rFonts w:hint="default"/>
      </w:rPr>
    </w:lvl>
    <w:lvl w:ilvl="1" w:tplc="11E0130A">
      <w:start w:val="1"/>
      <w:numFmt w:val="decimal"/>
      <w:lvlText w:val="1.%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E5A421B"/>
    <w:multiLevelType w:val="hybridMultilevel"/>
    <w:tmpl w:val="9CDAFC4E"/>
    <w:lvl w:ilvl="0" w:tplc="51209A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E722E65"/>
    <w:multiLevelType w:val="multilevel"/>
    <w:tmpl w:val="07128074"/>
    <w:lvl w:ilvl="0">
      <w:start w:val="1"/>
      <w:numFmt w:val="decimal"/>
      <w:pStyle w:val="10"/>
      <w:lvlText w:val="%1."/>
      <w:lvlJc w:val="left"/>
      <w:pPr>
        <w:tabs>
          <w:tab w:val="num" w:pos="720"/>
        </w:tabs>
        <w:ind w:left="720" w:hanging="360"/>
      </w:pPr>
    </w:lvl>
    <w:lvl w:ilvl="1">
      <w:start w:val="2"/>
      <w:numFmt w:val="decimal"/>
      <w:isLgl/>
      <w:lvlText w:val="%1.%2."/>
      <w:lvlJc w:val="left"/>
      <w:pPr>
        <w:ind w:left="1071" w:hanging="540"/>
      </w:pPr>
    </w:lvl>
    <w:lvl w:ilvl="2">
      <w:start w:val="2"/>
      <w:numFmt w:val="decimal"/>
      <w:isLgl/>
      <w:lvlText w:val="%1.%2.%3."/>
      <w:lvlJc w:val="left"/>
      <w:pPr>
        <w:ind w:left="1422" w:hanging="720"/>
      </w:pPr>
    </w:lvl>
    <w:lvl w:ilvl="3">
      <w:start w:val="1"/>
      <w:numFmt w:val="decimal"/>
      <w:isLgl/>
      <w:lvlText w:val="%1.%2.%3.%4."/>
      <w:lvlJc w:val="left"/>
      <w:pPr>
        <w:ind w:left="1593" w:hanging="720"/>
      </w:pPr>
    </w:lvl>
    <w:lvl w:ilvl="4">
      <w:start w:val="1"/>
      <w:numFmt w:val="decimal"/>
      <w:isLgl/>
      <w:lvlText w:val="%1.%2.%3.%4.%5."/>
      <w:lvlJc w:val="left"/>
      <w:pPr>
        <w:ind w:left="2124" w:hanging="1080"/>
      </w:pPr>
    </w:lvl>
    <w:lvl w:ilvl="5">
      <w:start w:val="1"/>
      <w:numFmt w:val="decimal"/>
      <w:isLgl/>
      <w:lvlText w:val="%1.%2.%3.%4.%5.%6."/>
      <w:lvlJc w:val="left"/>
      <w:pPr>
        <w:ind w:left="2295" w:hanging="1080"/>
      </w:pPr>
    </w:lvl>
    <w:lvl w:ilvl="6">
      <w:start w:val="1"/>
      <w:numFmt w:val="decimal"/>
      <w:isLgl/>
      <w:lvlText w:val="%1.%2.%3.%4.%5.%6.%7."/>
      <w:lvlJc w:val="left"/>
      <w:pPr>
        <w:ind w:left="2826" w:hanging="1440"/>
      </w:pPr>
    </w:lvl>
    <w:lvl w:ilvl="7">
      <w:start w:val="1"/>
      <w:numFmt w:val="decimal"/>
      <w:isLgl/>
      <w:lvlText w:val="%1.%2.%3.%4.%5.%6.%7.%8."/>
      <w:lvlJc w:val="left"/>
      <w:pPr>
        <w:ind w:left="2997" w:hanging="1440"/>
      </w:pPr>
    </w:lvl>
    <w:lvl w:ilvl="8">
      <w:start w:val="1"/>
      <w:numFmt w:val="decimal"/>
      <w:isLgl/>
      <w:lvlText w:val="%1.%2.%3.%4.%5.%6.%7.%8.%9."/>
      <w:lvlJc w:val="left"/>
      <w:pPr>
        <w:ind w:left="3528" w:hanging="1800"/>
      </w:pPr>
    </w:lvl>
  </w:abstractNum>
  <w:num w:numId="1">
    <w:abstractNumId w:val="4"/>
  </w:num>
  <w:num w:numId="2">
    <w:abstractNumId w:val="7"/>
  </w:num>
  <w:num w:numId="3">
    <w:abstractNumId w:val="9"/>
  </w:num>
  <w:num w:numId="4">
    <w:abstractNumId w:val="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16048F"/>
    <w:rsid w:val="00114090"/>
    <w:rsid w:val="00115868"/>
    <w:rsid w:val="0016048F"/>
    <w:rsid w:val="00207D10"/>
    <w:rsid w:val="002D05E2"/>
    <w:rsid w:val="002E2B32"/>
    <w:rsid w:val="003832A7"/>
    <w:rsid w:val="004643C5"/>
    <w:rsid w:val="005904DF"/>
    <w:rsid w:val="005A675B"/>
    <w:rsid w:val="00633F1F"/>
    <w:rsid w:val="006511F9"/>
    <w:rsid w:val="007877B1"/>
    <w:rsid w:val="007A6FD7"/>
    <w:rsid w:val="00866767"/>
    <w:rsid w:val="00913C7D"/>
    <w:rsid w:val="00920582"/>
    <w:rsid w:val="00924FB6"/>
    <w:rsid w:val="009747F6"/>
    <w:rsid w:val="009A0963"/>
    <w:rsid w:val="009F518C"/>
    <w:rsid w:val="00B90B39"/>
    <w:rsid w:val="00DC4B77"/>
    <w:rsid w:val="00F3477D"/>
    <w:rsid w:val="00F74791"/>
    <w:rsid w:val="00FF3586"/>
    <w:rsid w:val="00FF62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963"/>
    <w:pPr>
      <w:spacing w:after="0" w:line="240" w:lineRule="auto"/>
      <w:ind w:firstLine="709"/>
      <w:jc w:val="both"/>
    </w:pPr>
    <w:rPr>
      <w:rFonts w:ascii="Times New Roman" w:hAnsi="Times New Roman"/>
      <w:sz w:val="28"/>
    </w:rPr>
  </w:style>
  <w:style w:type="paragraph" w:styleId="1">
    <w:name w:val="heading 1"/>
    <w:aliases w:val="Гоник_Заголовок 1"/>
    <w:basedOn w:val="a"/>
    <w:next w:val="a"/>
    <w:link w:val="11"/>
    <w:qFormat/>
    <w:rsid w:val="00924FB6"/>
    <w:pPr>
      <w:keepNext/>
      <w:numPr>
        <w:numId w:val="6"/>
      </w:numPr>
      <w:suppressAutoHyphens/>
      <w:spacing w:before="240" w:after="60"/>
      <w:jc w:val="left"/>
      <w:outlineLvl w:val="0"/>
    </w:pPr>
    <w:rPr>
      <w:rFonts w:eastAsia="MS Mincho" w:cs="Arial"/>
      <w:b/>
      <w:bCs/>
      <w:kern w:val="2"/>
      <w:sz w:val="32"/>
      <w:szCs w:val="32"/>
      <w:lang w:eastAsia="ar-SA"/>
    </w:rPr>
  </w:style>
  <w:style w:type="paragraph" w:styleId="2">
    <w:name w:val="heading 2"/>
    <w:aliases w:val="Гоник_Заголовок 2,h2,H2"/>
    <w:basedOn w:val="a"/>
    <w:next w:val="a"/>
    <w:link w:val="20"/>
    <w:uiPriority w:val="9"/>
    <w:semiHidden/>
    <w:unhideWhenUsed/>
    <w:qFormat/>
    <w:rsid w:val="00924FB6"/>
    <w:pPr>
      <w:keepNext/>
      <w:numPr>
        <w:ilvl w:val="1"/>
        <w:numId w:val="6"/>
      </w:numPr>
      <w:suppressAutoHyphens/>
      <w:spacing w:before="240" w:after="60"/>
      <w:jc w:val="left"/>
      <w:outlineLvl w:val="1"/>
    </w:pPr>
    <w:rPr>
      <w:rFonts w:eastAsia="Times New Roman" w:cs="Arial"/>
      <w:b/>
      <w:bCs/>
      <w:i/>
      <w:iCs/>
      <w:szCs w:val="28"/>
      <w:lang w:eastAsia="ar-SA"/>
    </w:rPr>
  </w:style>
  <w:style w:type="paragraph" w:styleId="3">
    <w:name w:val="heading 3"/>
    <w:aliases w:val="Гоник_Заголовок 3,H3,h3"/>
    <w:basedOn w:val="a"/>
    <w:next w:val="a"/>
    <w:link w:val="30"/>
    <w:semiHidden/>
    <w:unhideWhenUsed/>
    <w:qFormat/>
    <w:rsid w:val="00924FB6"/>
    <w:pPr>
      <w:keepNext/>
      <w:numPr>
        <w:ilvl w:val="2"/>
        <w:numId w:val="6"/>
      </w:numPr>
      <w:suppressAutoHyphens/>
      <w:spacing w:before="240" w:after="60"/>
      <w:jc w:val="left"/>
      <w:outlineLvl w:val="2"/>
    </w:pPr>
    <w:rPr>
      <w:rFonts w:ascii="Arial" w:eastAsia="Times New Roman" w:hAnsi="Arial" w:cs="Times New Roman"/>
      <w:b/>
      <w:bCs/>
      <w:sz w:val="26"/>
      <w:szCs w:val="26"/>
      <w:lang w:eastAsia="ar-SA"/>
    </w:rPr>
  </w:style>
  <w:style w:type="paragraph" w:styleId="4">
    <w:name w:val="heading 4"/>
    <w:aliases w:val="H4"/>
    <w:basedOn w:val="a"/>
    <w:next w:val="a"/>
    <w:link w:val="40"/>
    <w:semiHidden/>
    <w:unhideWhenUsed/>
    <w:qFormat/>
    <w:rsid w:val="00924FB6"/>
    <w:pPr>
      <w:keepNext/>
      <w:numPr>
        <w:ilvl w:val="3"/>
        <w:numId w:val="6"/>
      </w:numPr>
      <w:suppressAutoHyphens/>
      <w:spacing w:before="240" w:after="60"/>
      <w:jc w:val="left"/>
      <w:outlineLvl w:val="3"/>
    </w:pPr>
    <w:rPr>
      <w:rFonts w:eastAsia="Times New Roman" w:cs="Times New Roman"/>
      <w:b/>
      <w:bCs/>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48F"/>
    <w:pPr>
      <w:ind w:left="720"/>
      <w:contextualSpacing/>
    </w:pPr>
  </w:style>
  <w:style w:type="character" w:customStyle="1" w:styleId="a4">
    <w:name w:val="Обычный (веб) Знак"/>
    <w:aliases w:val="Обычный (Web) Знак Знак"/>
    <w:link w:val="a5"/>
    <w:locked/>
    <w:rsid w:val="0016048F"/>
    <w:rPr>
      <w:sz w:val="24"/>
      <w:szCs w:val="24"/>
      <w:lang w:eastAsia="ar-SA"/>
    </w:rPr>
  </w:style>
  <w:style w:type="paragraph" w:styleId="a5">
    <w:name w:val="Normal (Web)"/>
    <w:aliases w:val="Обычный (Web) Знак"/>
    <w:basedOn w:val="a"/>
    <w:link w:val="a4"/>
    <w:autoRedefine/>
    <w:unhideWhenUsed/>
    <w:qFormat/>
    <w:rsid w:val="0016048F"/>
    <w:pPr>
      <w:suppressAutoHyphens/>
      <w:ind w:left="720" w:firstLine="0"/>
      <w:jc w:val="left"/>
    </w:pPr>
    <w:rPr>
      <w:rFonts w:asciiTheme="minorHAnsi" w:hAnsiTheme="minorHAnsi"/>
      <w:sz w:val="24"/>
      <w:szCs w:val="24"/>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unhideWhenUsed/>
    <w:rsid w:val="0016048F"/>
    <w:pPr>
      <w:suppressAutoHyphens/>
    </w:pPr>
    <w:rPr>
      <w:rFonts w:eastAsia="MS Mincho" w:cs="Times New Roman"/>
      <w:sz w:val="26"/>
      <w:szCs w:val="24"/>
      <w:lang w:eastAsia="ar-SA"/>
    </w:rPr>
  </w:style>
  <w:style w:type="character" w:customStyle="1" w:styleId="a7">
    <w:name w:val="Основной текст Знак"/>
    <w:basedOn w:val="a0"/>
    <w:uiPriority w:val="99"/>
    <w:semiHidden/>
    <w:rsid w:val="0016048F"/>
    <w:rPr>
      <w:rFonts w:ascii="Times New Roman" w:hAnsi="Times New Roman"/>
      <w:sz w:val="28"/>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uiPriority w:val="99"/>
    <w:locked/>
    <w:rsid w:val="0016048F"/>
    <w:rPr>
      <w:rFonts w:ascii="Times New Roman" w:eastAsia="MS Mincho" w:hAnsi="Times New Roman" w:cs="Times New Roman"/>
      <w:sz w:val="26"/>
      <w:szCs w:val="24"/>
      <w:lang w:eastAsia="ar-SA"/>
    </w:rPr>
  </w:style>
  <w:style w:type="character" w:customStyle="1" w:styleId="CharChar">
    <w:name w:val="Обычный Char Char"/>
    <w:link w:val="13"/>
    <w:locked/>
    <w:rsid w:val="0016048F"/>
    <w:rPr>
      <w:rFonts w:ascii="Arial" w:eastAsia="Arial" w:hAnsi="Arial" w:cs="Arial"/>
      <w:sz w:val="28"/>
      <w:lang w:eastAsia="ar-SA"/>
    </w:rPr>
  </w:style>
  <w:style w:type="paragraph" w:customStyle="1" w:styleId="13">
    <w:name w:val="Обычный1"/>
    <w:link w:val="CharChar"/>
    <w:rsid w:val="0016048F"/>
    <w:pPr>
      <w:suppressAutoHyphens/>
      <w:spacing w:after="0" w:line="240" w:lineRule="auto"/>
      <w:ind w:firstLine="720"/>
      <w:jc w:val="both"/>
    </w:pPr>
    <w:rPr>
      <w:rFonts w:ascii="Arial" w:eastAsia="Arial" w:hAnsi="Arial" w:cs="Arial"/>
      <w:sz w:val="28"/>
      <w:lang w:eastAsia="ar-SA"/>
    </w:rPr>
  </w:style>
  <w:style w:type="paragraph" w:customStyle="1" w:styleId="Default">
    <w:name w:val="Default"/>
    <w:rsid w:val="00207D10"/>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8">
    <w:name w:val="Hyperlink"/>
    <w:semiHidden/>
    <w:unhideWhenUsed/>
    <w:rsid w:val="00207D10"/>
    <w:rPr>
      <w:color w:val="0000FF"/>
      <w:u w:val="single"/>
    </w:rPr>
  </w:style>
  <w:style w:type="paragraph" w:customStyle="1" w:styleId="-3">
    <w:name w:val="Пункт-3"/>
    <w:basedOn w:val="a"/>
    <w:rsid w:val="00207D10"/>
    <w:pPr>
      <w:tabs>
        <w:tab w:val="num" w:pos="1985"/>
      </w:tabs>
    </w:pPr>
    <w:rPr>
      <w:rFonts w:eastAsia="Times New Roman" w:cs="Times New Roman"/>
      <w:szCs w:val="24"/>
      <w:lang w:eastAsia="ru-RU"/>
    </w:rPr>
  </w:style>
  <w:style w:type="character" w:customStyle="1" w:styleId="11">
    <w:name w:val="Заголовок 1 Знак"/>
    <w:aliases w:val="Гоник_Заголовок 1 Знак"/>
    <w:basedOn w:val="a0"/>
    <w:link w:val="1"/>
    <w:rsid w:val="00924FB6"/>
    <w:rPr>
      <w:rFonts w:ascii="Times New Roman" w:eastAsia="MS Mincho" w:hAnsi="Times New Roman" w:cs="Arial"/>
      <w:b/>
      <w:bCs/>
      <w:kern w:val="2"/>
      <w:sz w:val="32"/>
      <w:szCs w:val="32"/>
      <w:lang w:eastAsia="ar-SA"/>
    </w:rPr>
  </w:style>
  <w:style w:type="character" w:customStyle="1" w:styleId="20">
    <w:name w:val="Заголовок 2 Знак"/>
    <w:aliases w:val="Гоник_Заголовок 2 Знак,h2 Знак,H2 Знак"/>
    <w:basedOn w:val="a0"/>
    <w:link w:val="2"/>
    <w:uiPriority w:val="9"/>
    <w:semiHidden/>
    <w:rsid w:val="00924FB6"/>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semiHidden/>
    <w:rsid w:val="00924FB6"/>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semiHidden/>
    <w:rsid w:val="00924FB6"/>
    <w:rPr>
      <w:rFonts w:ascii="Times New Roman" w:eastAsia="Times New Roman" w:hAnsi="Times New Roman" w:cs="Times New Roman"/>
      <w:b/>
      <w:bCs/>
      <w:sz w:val="28"/>
      <w:szCs w:val="28"/>
      <w:lang w:eastAsia="ar-SA"/>
    </w:rPr>
  </w:style>
  <w:style w:type="paragraph" w:customStyle="1" w:styleId="ConsCell">
    <w:name w:val="ConsCell"/>
    <w:rsid w:val="00924FB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annotation reference"/>
    <w:basedOn w:val="a0"/>
    <w:uiPriority w:val="99"/>
    <w:semiHidden/>
    <w:unhideWhenUsed/>
    <w:rsid w:val="00114090"/>
    <w:rPr>
      <w:sz w:val="16"/>
      <w:szCs w:val="16"/>
    </w:rPr>
  </w:style>
  <w:style w:type="paragraph" w:styleId="aa">
    <w:name w:val="annotation text"/>
    <w:basedOn w:val="a"/>
    <w:link w:val="ab"/>
    <w:uiPriority w:val="99"/>
    <w:semiHidden/>
    <w:unhideWhenUsed/>
    <w:rsid w:val="00114090"/>
    <w:rPr>
      <w:sz w:val="20"/>
      <w:szCs w:val="20"/>
    </w:rPr>
  </w:style>
  <w:style w:type="character" w:customStyle="1" w:styleId="ab">
    <w:name w:val="Текст примечания Знак"/>
    <w:basedOn w:val="a0"/>
    <w:link w:val="aa"/>
    <w:uiPriority w:val="99"/>
    <w:semiHidden/>
    <w:rsid w:val="00114090"/>
    <w:rPr>
      <w:rFonts w:ascii="Times New Roman" w:hAnsi="Times New Roman"/>
      <w:sz w:val="20"/>
      <w:szCs w:val="20"/>
    </w:rPr>
  </w:style>
  <w:style w:type="paragraph" w:styleId="ac">
    <w:name w:val="annotation subject"/>
    <w:basedOn w:val="aa"/>
    <w:next w:val="aa"/>
    <w:link w:val="ad"/>
    <w:uiPriority w:val="99"/>
    <w:semiHidden/>
    <w:unhideWhenUsed/>
    <w:rsid w:val="00114090"/>
    <w:rPr>
      <w:b/>
      <w:bCs/>
    </w:rPr>
  </w:style>
  <w:style w:type="character" w:customStyle="1" w:styleId="ad">
    <w:name w:val="Тема примечания Знак"/>
    <w:basedOn w:val="ab"/>
    <w:link w:val="ac"/>
    <w:uiPriority w:val="99"/>
    <w:semiHidden/>
    <w:rsid w:val="00114090"/>
    <w:rPr>
      <w:rFonts w:ascii="Times New Roman" w:hAnsi="Times New Roman"/>
      <w:b/>
      <w:bCs/>
      <w:sz w:val="20"/>
      <w:szCs w:val="20"/>
    </w:rPr>
  </w:style>
  <w:style w:type="paragraph" w:styleId="ae">
    <w:name w:val="Balloon Text"/>
    <w:basedOn w:val="a"/>
    <w:link w:val="af"/>
    <w:uiPriority w:val="99"/>
    <w:semiHidden/>
    <w:unhideWhenUsed/>
    <w:rsid w:val="00114090"/>
    <w:rPr>
      <w:rFonts w:ascii="Tahoma" w:hAnsi="Tahoma" w:cs="Tahoma"/>
      <w:sz w:val="16"/>
      <w:szCs w:val="16"/>
    </w:rPr>
  </w:style>
  <w:style w:type="character" w:customStyle="1" w:styleId="af">
    <w:name w:val="Текст выноски Знак"/>
    <w:basedOn w:val="a0"/>
    <w:link w:val="ae"/>
    <w:uiPriority w:val="99"/>
    <w:semiHidden/>
    <w:rsid w:val="00114090"/>
    <w:rPr>
      <w:rFonts w:ascii="Tahoma" w:hAnsi="Tahoma" w:cs="Tahoma"/>
      <w:sz w:val="16"/>
      <w:szCs w:val="16"/>
    </w:rPr>
  </w:style>
  <w:style w:type="character" w:customStyle="1" w:styleId="14">
    <w:name w:val="Текст сноски Знак1"/>
    <w:basedOn w:val="a0"/>
    <w:link w:val="af0"/>
    <w:semiHidden/>
    <w:locked/>
    <w:rsid w:val="009747F6"/>
    <w:rPr>
      <w:lang w:eastAsia="ar-SA"/>
    </w:rPr>
  </w:style>
  <w:style w:type="paragraph" w:customStyle="1" w:styleId="ConsNormal">
    <w:name w:val="ConsNormal"/>
    <w:rsid w:val="009747F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1">
    <w:name w:val="áû÷íûé"/>
    <w:rsid w:val="009747F6"/>
    <w:pPr>
      <w:suppressAutoHyphens/>
      <w:overflowPunct w:val="0"/>
      <w:autoSpaceDE w:val="0"/>
      <w:spacing w:after="0" w:line="240" w:lineRule="auto"/>
    </w:pPr>
    <w:rPr>
      <w:rFonts w:ascii="Times New Roman" w:eastAsia="Arial" w:hAnsi="Times New Roman" w:cs="Times New Roman"/>
      <w:sz w:val="20"/>
      <w:szCs w:val="20"/>
      <w:lang w:eastAsia="ar-SA"/>
    </w:rPr>
  </w:style>
  <w:style w:type="character" w:customStyle="1" w:styleId="15">
    <w:name w:val="Стиль1 Знак"/>
    <w:link w:val="10"/>
    <w:locked/>
    <w:rsid w:val="009747F6"/>
    <w:rPr>
      <w:b/>
      <w:bCs/>
      <w:sz w:val="24"/>
      <w:szCs w:val="24"/>
    </w:rPr>
  </w:style>
  <w:style w:type="paragraph" w:customStyle="1" w:styleId="10">
    <w:name w:val="Стиль1"/>
    <w:basedOn w:val="a6"/>
    <w:link w:val="15"/>
    <w:qFormat/>
    <w:rsid w:val="009747F6"/>
    <w:pPr>
      <w:numPr>
        <w:numId w:val="8"/>
      </w:numPr>
      <w:suppressAutoHyphens w:val="0"/>
      <w:snapToGrid w:val="0"/>
      <w:spacing w:before="240"/>
      <w:jc w:val="center"/>
    </w:pPr>
    <w:rPr>
      <w:rFonts w:asciiTheme="minorHAnsi" w:eastAsiaTheme="minorHAnsi" w:hAnsiTheme="minorHAnsi" w:cstheme="minorBidi"/>
      <w:b/>
      <w:bCs/>
      <w:sz w:val="24"/>
      <w:lang w:eastAsia="en-US"/>
    </w:rPr>
  </w:style>
  <w:style w:type="paragraph" w:customStyle="1" w:styleId="ConsNonformat">
    <w:name w:val="ConsNonformat"/>
    <w:rsid w:val="009747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footnote reference"/>
    <w:semiHidden/>
    <w:unhideWhenUsed/>
    <w:rsid w:val="009747F6"/>
    <w:rPr>
      <w:vertAlign w:val="superscript"/>
    </w:rPr>
  </w:style>
  <w:style w:type="paragraph" w:styleId="af0">
    <w:name w:val="footnote text"/>
    <w:basedOn w:val="a"/>
    <w:link w:val="14"/>
    <w:semiHidden/>
    <w:unhideWhenUsed/>
    <w:rsid w:val="009747F6"/>
    <w:pPr>
      <w:suppressAutoHyphens/>
      <w:ind w:firstLine="0"/>
      <w:jc w:val="left"/>
    </w:pPr>
    <w:rPr>
      <w:rFonts w:asciiTheme="minorHAnsi" w:hAnsiTheme="minorHAnsi"/>
      <w:sz w:val="22"/>
      <w:lang w:eastAsia="ar-SA"/>
    </w:rPr>
  </w:style>
  <w:style w:type="character" w:customStyle="1" w:styleId="af3">
    <w:name w:val="Текст сноски Знак"/>
    <w:basedOn w:val="a0"/>
    <w:link w:val="af0"/>
    <w:uiPriority w:val="99"/>
    <w:semiHidden/>
    <w:rsid w:val="009747F6"/>
    <w:rPr>
      <w:rFonts w:ascii="Times New Roman" w:hAnsi="Times New Roman"/>
      <w:sz w:val="20"/>
      <w:szCs w:val="20"/>
    </w:rPr>
  </w:style>
  <w:style w:type="character" w:customStyle="1" w:styleId="Normal">
    <w:name w:val="Normal Знак"/>
    <w:basedOn w:val="a0"/>
    <w:locked/>
    <w:rsid w:val="00F74791"/>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963"/>
    <w:pPr>
      <w:spacing w:after="0" w:line="240" w:lineRule="auto"/>
      <w:ind w:firstLine="709"/>
      <w:jc w:val="both"/>
    </w:pPr>
    <w:rPr>
      <w:rFonts w:ascii="Times New Roman" w:hAnsi="Times New Roman"/>
      <w:sz w:val="28"/>
    </w:rPr>
  </w:style>
  <w:style w:type="paragraph" w:styleId="1">
    <w:name w:val="heading 1"/>
    <w:aliases w:val="Гоник_Заголовок 1"/>
    <w:basedOn w:val="a"/>
    <w:next w:val="a"/>
    <w:link w:val="10"/>
    <w:qFormat/>
    <w:rsid w:val="00924FB6"/>
    <w:pPr>
      <w:keepNext/>
      <w:numPr>
        <w:numId w:val="6"/>
      </w:numPr>
      <w:suppressAutoHyphens/>
      <w:spacing w:before="240" w:after="60"/>
      <w:jc w:val="left"/>
      <w:outlineLvl w:val="0"/>
    </w:pPr>
    <w:rPr>
      <w:rFonts w:eastAsia="MS Mincho" w:cs="Arial"/>
      <w:b/>
      <w:bCs/>
      <w:kern w:val="2"/>
      <w:sz w:val="32"/>
      <w:szCs w:val="32"/>
      <w:lang w:eastAsia="ar-SA"/>
    </w:rPr>
  </w:style>
  <w:style w:type="paragraph" w:styleId="2">
    <w:name w:val="heading 2"/>
    <w:aliases w:val="Гоник_Заголовок 2,h2,H2"/>
    <w:basedOn w:val="a"/>
    <w:next w:val="a"/>
    <w:link w:val="20"/>
    <w:uiPriority w:val="9"/>
    <w:semiHidden/>
    <w:unhideWhenUsed/>
    <w:qFormat/>
    <w:rsid w:val="00924FB6"/>
    <w:pPr>
      <w:keepNext/>
      <w:numPr>
        <w:ilvl w:val="1"/>
        <w:numId w:val="6"/>
      </w:numPr>
      <w:suppressAutoHyphens/>
      <w:spacing w:before="240" w:after="60"/>
      <w:jc w:val="left"/>
      <w:outlineLvl w:val="1"/>
    </w:pPr>
    <w:rPr>
      <w:rFonts w:eastAsia="Times New Roman" w:cs="Arial"/>
      <w:b/>
      <w:bCs/>
      <w:i/>
      <w:iCs/>
      <w:szCs w:val="28"/>
      <w:lang w:eastAsia="ar-SA"/>
    </w:rPr>
  </w:style>
  <w:style w:type="paragraph" w:styleId="3">
    <w:name w:val="heading 3"/>
    <w:aliases w:val="Гоник_Заголовок 3,H3,h3"/>
    <w:basedOn w:val="a"/>
    <w:next w:val="a"/>
    <w:link w:val="30"/>
    <w:semiHidden/>
    <w:unhideWhenUsed/>
    <w:qFormat/>
    <w:rsid w:val="00924FB6"/>
    <w:pPr>
      <w:keepNext/>
      <w:numPr>
        <w:ilvl w:val="2"/>
        <w:numId w:val="6"/>
      </w:numPr>
      <w:suppressAutoHyphens/>
      <w:spacing w:before="240" w:after="60"/>
      <w:jc w:val="left"/>
      <w:outlineLvl w:val="2"/>
    </w:pPr>
    <w:rPr>
      <w:rFonts w:ascii="Arial" w:eastAsia="Times New Roman" w:hAnsi="Arial" w:cs="Times New Roman"/>
      <w:b/>
      <w:bCs/>
      <w:sz w:val="26"/>
      <w:szCs w:val="26"/>
      <w:lang w:eastAsia="ar-SA"/>
    </w:rPr>
  </w:style>
  <w:style w:type="paragraph" w:styleId="4">
    <w:name w:val="heading 4"/>
    <w:aliases w:val="H4"/>
    <w:basedOn w:val="a"/>
    <w:next w:val="a"/>
    <w:link w:val="40"/>
    <w:semiHidden/>
    <w:unhideWhenUsed/>
    <w:qFormat/>
    <w:rsid w:val="00924FB6"/>
    <w:pPr>
      <w:keepNext/>
      <w:numPr>
        <w:ilvl w:val="3"/>
        <w:numId w:val="6"/>
      </w:numPr>
      <w:suppressAutoHyphens/>
      <w:spacing w:before="240" w:after="60"/>
      <w:jc w:val="left"/>
      <w:outlineLvl w:val="3"/>
    </w:pPr>
    <w:rPr>
      <w:rFonts w:eastAsia="Times New Roman" w:cs="Times New Roman"/>
      <w:b/>
      <w:bCs/>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48F"/>
    <w:pPr>
      <w:ind w:left="720"/>
      <w:contextualSpacing/>
    </w:pPr>
  </w:style>
  <w:style w:type="character" w:customStyle="1" w:styleId="a4">
    <w:name w:val="Обычный (веб) Знак"/>
    <w:aliases w:val="Обычный (Web) Знак Знак"/>
    <w:link w:val="a5"/>
    <w:locked/>
    <w:rsid w:val="0016048F"/>
    <w:rPr>
      <w:sz w:val="24"/>
      <w:szCs w:val="24"/>
      <w:lang w:eastAsia="ar-SA"/>
    </w:rPr>
  </w:style>
  <w:style w:type="paragraph" w:styleId="a5">
    <w:name w:val="Normal (Web)"/>
    <w:aliases w:val="Обычный (Web) Знак"/>
    <w:basedOn w:val="a"/>
    <w:link w:val="a4"/>
    <w:autoRedefine/>
    <w:unhideWhenUsed/>
    <w:qFormat/>
    <w:rsid w:val="0016048F"/>
    <w:pPr>
      <w:suppressAutoHyphens/>
      <w:ind w:left="720" w:firstLine="0"/>
      <w:jc w:val="left"/>
    </w:pPr>
    <w:rPr>
      <w:rFonts w:asciiTheme="minorHAnsi" w:hAnsiTheme="minorHAnsi"/>
      <w:sz w:val="24"/>
      <w:szCs w:val="24"/>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unhideWhenUsed/>
    <w:rsid w:val="0016048F"/>
    <w:pPr>
      <w:suppressAutoHyphens/>
    </w:pPr>
    <w:rPr>
      <w:rFonts w:eastAsia="MS Mincho" w:cs="Times New Roman"/>
      <w:sz w:val="26"/>
      <w:szCs w:val="24"/>
      <w:lang w:eastAsia="ar-SA"/>
    </w:rPr>
  </w:style>
  <w:style w:type="character" w:customStyle="1" w:styleId="a7">
    <w:name w:val="Основной текст Знак"/>
    <w:basedOn w:val="a0"/>
    <w:uiPriority w:val="99"/>
    <w:semiHidden/>
    <w:rsid w:val="0016048F"/>
    <w:rPr>
      <w:rFonts w:ascii="Times New Roman" w:hAnsi="Times New Roman"/>
      <w:sz w:val="28"/>
    </w:rPr>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uiPriority w:val="99"/>
    <w:locked/>
    <w:rsid w:val="0016048F"/>
    <w:rPr>
      <w:rFonts w:ascii="Times New Roman" w:eastAsia="MS Mincho" w:hAnsi="Times New Roman" w:cs="Times New Roman"/>
      <w:sz w:val="26"/>
      <w:szCs w:val="24"/>
      <w:lang w:eastAsia="ar-SA"/>
    </w:rPr>
  </w:style>
  <w:style w:type="character" w:customStyle="1" w:styleId="CharChar">
    <w:name w:val="Обычный Char Char"/>
    <w:link w:val="12"/>
    <w:locked/>
    <w:rsid w:val="0016048F"/>
    <w:rPr>
      <w:rFonts w:ascii="Arial" w:eastAsia="Arial" w:hAnsi="Arial" w:cs="Arial"/>
      <w:sz w:val="28"/>
      <w:lang w:eastAsia="ar-SA"/>
    </w:rPr>
  </w:style>
  <w:style w:type="paragraph" w:customStyle="1" w:styleId="12">
    <w:name w:val="Обычный1"/>
    <w:link w:val="CharChar"/>
    <w:rsid w:val="0016048F"/>
    <w:pPr>
      <w:suppressAutoHyphens/>
      <w:spacing w:after="0" w:line="240" w:lineRule="auto"/>
      <w:ind w:firstLine="720"/>
      <w:jc w:val="both"/>
    </w:pPr>
    <w:rPr>
      <w:rFonts w:ascii="Arial" w:eastAsia="Arial" w:hAnsi="Arial" w:cs="Arial"/>
      <w:sz w:val="28"/>
      <w:lang w:eastAsia="ar-SA"/>
    </w:rPr>
  </w:style>
  <w:style w:type="paragraph" w:customStyle="1" w:styleId="Default">
    <w:name w:val="Default"/>
    <w:rsid w:val="00207D10"/>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8">
    <w:name w:val="Hyperlink"/>
    <w:semiHidden/>
    <w:unhideWhenUsed/>
    <w:rsid w:val="00207D10"/>
    <w:rPr>
      <w:color w:val="0000FF"/>
      <w:u w:val="single"/>
    </w:rPr>
  </w:style>
  <w:style w:type="paragraph" w:customStyle="1" w:styleId="-3">
    <w:name w:val="Пункт-3"/>
    <w:basedOn w:val="a"/>
    <w:rsid w:val="00207D10"/>
    <w:pPr>
      <w:tabs>
        <w:tab w:val="num" w:pos="1985"/>
      </w:tabs>
    </w:pPr>
    <w:rPr>
      <w:rFonts w:eastAsia="Times New Roman" w:cs="Times New Roman"/>
      <w:szCs w:val="24"/>
      <w:lang w:eastAsia="ru-RU"/>
    </w:rPr>
  </w:style>
  <w:style w:type="character" w:customStyle="1" w:styleId="10">
    <w:name w:val="Заголовок 1 Знак"/>
    <w:basedOn w:val="a0"/>
    <w:link w:val="1"/>
    <w:rsid w:val="00924FB6"/>
    <w:rPr>
      <w:rFonts w:ascii="Times New Roman" w:eastAsia="MS Mincho" w:hAnsi="Times New Roman" w:cs="Arial"/>
      <w:b/>
      <w:bCs/>
      <w:kern w:val="2"/>
      <w:sz w:val="32"/>
      <w:szCs w:val="32"/>
      <w:lang w:eastAsia="ar-SA"/>
    </w:rPr>
  </w:style>
  <w:style w:type="character" w:customStyle="1" w:styleId="20">
    <w:name w:val="Заголовок 2 Знак"/>
    <w:aliases w:val="Гоник_Заголовок 2 Знак,h2 Знак,H2 Знак"/>
    <w:basedOn w:val="a0"/>
    <w:link w:val="2"/>
    <w:uiPriority w:val="9"/>
    <w:semiHidden/>
    <w:rsid w:val="00924FB6"/>
    <w:rPr>
      <w:rFonts w:ascii="Times New Roman" w:eastAsia="Times New Roman" w:hAnsi="Times New Roman" w:cs="Arial"/>
      <w:b/>
      <w:bCs/>
      <w:i/>
      <w:iCs/>
      <w:sz w:val="28"/>
      <w:szCs w:val="28"/>
      <w:lang w:eastAsia="ar-SA"/>
    </w:rPr>
  </w:style>
  <w:style w:type="character" w:customStyle="1" w:styleId="30">
    <w:name w:val="Заголовок 3 Знак"/>
    <w:basedOn w:val="a0"/>
    <w:link w:val="3"/>
    <w:semiHidden/>
    <w:rsid w:val="00924FB6"/>
    <w:rPr>
      <w:rFonts w:ascii="Arial" w:eastAsia="Times New Roman" w:hAnsi="Arial" w:cs="Times New Roman"/>
      <w:b/>
      <w:bCs/>
      <w:sz w:val="26"/>
      <w:szCs w:val="26"/>
      <w:lang w:eastAsia="ar-SA"/>
    </w:rPr>
  </w:style>
  <w:style w:type="character" w:customStyle="1" w:styleId="40">
    <w:name w:val="Заголовок 4 Знак"/>
    <w:basedOn w:val="a0"/>
    <w:link w:val="4"/>
    <w:semiHidden/>
    <w:rsid w:val="00924FB6"/>
    <w:rPr>
      <w:rFonts w:ascii="Times New Roman" w:eastAsia="Times New Roman" w:hAnsi="Times New Roman" w:cs="Times New Roman"/>
      <w:b/>
      <w:bCs/>
      <w:sz w:val="28"/>
      <w:szCs w:val="28"/>
      <w:lang w:eastAsia="ar-SA"/>
    </w:rPr>
  </w:style>
  <w:style w:type="paragraph" w:customStyle="1" w:styleId="ConsCell">
    <w:name w:val="ConsCell"/>
    <w:rsid w:val="00924FB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annotation reference"/>
    <w:basedOn w:val="a0"/>
    <w:uiPriority w:val="99"/>
    <w:semiHidden/>
    <w:unhideWhenUsed/>
    <w:rsid w:val="00114090"/>
    <w:rPr>
      <w:sz w:val="16"/>
      <w:szCs w:val="16"/>
    </w:rPr>
  </w:style>
  <w:style w:type="paragraph" w:styleId="aa">
    <w:name w:val="annotation text"/>
    <w:basedOn w:val="a"/>
    <w:link w:val="ab"/>
    <w:uiPriority w:val="99"/>
    <w:semiHidden/>
    <w:unhideWhenUsed/>
    <w:rsid w:val="00114090"/>
    <w:rPr>
      <w:sz w:val="20"/>
      <w:szCs w:val="20"/>
    </w:rPr>
  </w:style>
  <w:style w:type="character" w:customStyle="1" w:styleId="ab">
    <w:name w:val="Текст примечания Знак"/>
    <w:basedOn w:val="a0"/>
    <w:link w:val="aa"/>
    <w:uiPriority w:val="99"/>
    <w:semiHidden/>
    <w:rsid w:val="00114090"/>
    <w:rPr>
      <w:rFonts w:ascii="Times New Roman" w:hAnsi="Times New Roman"/>
      <w:sz w:val="20"/>
      <w:szCs w:val="20"/>
    </w:rPr>
  </w:style>
  <w:style w:type="paragraph" w:styleId="ac">
    <w:name w:val="annotation subject"/>
    <w:basedOn w:val="aa"/>
    <w:next w:val="aa"/>
    <w:link w:val="ad"/>
    <w:uiPriority w:val="99"/>
    <w:semiHidden/>
    <w:unhideWhenUsed/>
    <w:rsid w:val="00114090"/>
    <w:rPr>
      <w:b/>
      <w:bCs/>
    </w:rPr>
  </w:style>
  <w:style w:type="character" w:customStyle="1" w:styleId="ad">
    <w:name w:val="Тема примечания Знак"/>
    <w:basedOn w:val="ab"/>
    <w:link w:val="ac"/>
    <w:uiPriority w:val="99"/>
    <w:semiHidden/>
    <w:rsid w:val="00114090"/>
    <w:rPr>
      <w:rFonts w:ascii="Times New Roman" w:hAnsi="Times New Roman"/>
      <w:b/>
      <w:bCs/>
      <w:sz w:val="20"/>
      <w:szCs w:val="20"/>
    </w:rPr>
  </w:style>
  <w:style w:type="paragraph" w:styleId="ae">
    <w:name w:val="Balloon Text"/>
    <w:basedOn w:val="a"/>
    <w:link w:val="af"/>
    <w:uiPriority w:val="99"/>
    <w:semiHidden/>
    <w:unhideWhenUsed/>
    <w:rsid w:val="00114090"/>
    <w:rPr>
      <w:rFonts w:ascii="Tahoma" w:hAnsi="Tahoma" w:cs="Tahoma"/>
      <w:sz w:val="16"/>
      <w:szCs w:val="16"/>
    </w:rPr>
  </w:style>
  <w:style w:type="character" w:customStyle="1" w:styleId="af">
    <w:name w:val="Текст выноски Знак"/>
    <w:basedOn w:val="a0"/>
    <w:link w:val="ae"/>
    <w:uiPriority w:val="99"/>
    <w:semiHidden/>
    <w:rsid w:val="001140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ettings" Target="settings.xml"/><Relationship Id="rId7" Type="http://schemas.openxmlformats.org/officeDocument/2006/relationships/hyperlink" Target="mailto:KorepanovIV@trco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ro.gosnadzor.ru/" TargetMode="External"/><Relationship Id="rId4" Type="http://schemas.openxmlformats.org/officeDocument/2006/relationships/webSettings" Target="webSettings.xml"/><Relationship Id="rId9" Type="http://schemas.openxmlformats.org/officeDocument/2006/relationships/hyperlink" Target="https://intranet.trcont.ru/Docs/DocLib6/&#1064;&#1072;&#1073;&#1083;&#1086;&#1085;&#1099;/www.zakupk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38</Pages>
  <Words>12440</Words>
  <Characters>70913</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 Сергей Николаевич</dc:creator>
  <cp:lastModifiedBy>ErbiaginaMV</cp:lastModifiedBy>
  <cp:revision>9</cp:revision>
  <dcterms:created xsi:type="dcterms:W3CDTF">2018-03-26T04:18:00Z</dcterms:created>
  <dcterms:modified xsi:type="dcterms:W3CDTF">2018-03-26T14:41:00Z</dcterms:modified>
</cp:coreProperties>
</file>