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3356C9" w:rsidRDefault="00ED7A7F">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Куйбышевской железной дороге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3356C9" w:rsidRDefault="00B969D5">
      <w:pPr>
        <w:tabs>
          <w:tab w:val="left" w:pos="4962"/>
        </w:tabs>
        <w:ind w:left="4820"/>
        <w:rPr>
          <w:b/>
          <w:bCs/>
          <w:sz w:val="28"/>
          <w:szCs w:val="28"/>
        </w:rPr>
      </w:pPr>
      <w:proofErr w:type="spellStart"/>
      <w:r>
        <w:rPr>
          <w:b/>
          <w:bCs/>
          <w:sz w:val="28"/>
          <w:szCs w:val="28"/>
        </w:rPr>
        <w:t>Булытов</w:t>
      </w:r>
      <w:proofErr w:type="spellEnd"/>
      <w:r>
        <w:rPr>
          <w:b/>
          <w:bCs/>
          <w:sz w:val="28"/>
          <w:szCs w:val="28"/>
        </w:rPr>
        <w:t xml:space="preserve"> Алексей Николаевич</w:t>
      </w:r>
    </w:p>
    <w:p w:rsidR="00B31B1F" w:rsidRPr="006D2B87" w:rsidRDefault="00B31B1F" w:rsidP="00B31B1F">
      <w:pPr>
        <w:tabs>
          <w:tab w:val="left" w:pos="4962"/>
        </w:tabs>
        <w:ind w:left="4820"/>
        <w:rPr>
          <w:rFonts w:eastAsia="Arial Unicode MS"/>
        </w:rPr>
      </w:pPr>
    </w:p>
    <w:p w:rsidR="003356C9" w:rsidRDefault="00ED7A7F">
      <w:pPr>
        <w:tabs>
          <w:tab w:val="left" w:pos="4962"/>
        </w:tabs>
        <w:ind w:left="4820"/>
        <w:rPr>
          <w:b/>
          <w:bCs/>
          <w:sz w:val="28"/>
        </w:rPr>
      </w:pPr>
      <w:r>
        <w:rPr>
          <w:b/>
          <w:bCs/>
          <w:sz w:val="28"/>
        </w:rPr>
        <w:t>«22» декабря 2017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Pr>
          <w:rFonts w:cs="Times New Roman"/>
          <w:i w:val="0"/>
          <w:iCs w:val="0"/>
        </w:rPr>
        <w:t>Общие положения</w:t>
      </w:r>
    </w:p>
    <w:p w:rsidR="00F33915" w:rsidRDefault="00FC17AC" w:rsidP="00E2332E">
      <w:pPr>
        <w:pStyle w:val="19"/>
        <w:numPr>
          <w:ilvl w:val="2"/>
          <w:numId w:val="1"/>
        </w:numPr>
        <w:ind w:left="0" w:firstLine="709"/>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и Положением о порядке закупки товаров, работ, услуг для нужд </w:t>
      </w:r>
      <w:r>
        <w:br/>
        <w:t>ПАО «</w:t>
      </w:r>
      <w:proofErr w:type="spellStart"/>
      <w:r>
        <w:t>ТрансКонтейнер</w:t>
      </w:r>
      <w:proofErr w:type="spellEnd"/>
      <w:r>
        <w:t xml:space="preserve">», утвержденным решением совета директоров </w:t>
      </w:r>
      <w:r>
        <w:br/>
        <w:t>ПАО «</w:t>
      </w:r>
      <w:proofErr w:type="spellStart"/>
      <w:r>
        <w:t>ТрансКонтейнер</w:t>
      </w:r>
      <w:proofErr w:type="spellEnd"/>
      <w:r>
        <w:t>» от 21 декабря 2016 г. (далее – Положение о закупках</w:t>
      </w:r>
      <w:proofErr w:type="gramEnd"/>
      <w:r>
        <w:t xml:space="preserve">), проводит: </w:t>
      </w:r>
    </w:p>
    <w:p w:rsidR="003356C9" w:rsidRDefault="00ED7A7F">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 xml:space="preserve">Размещение оферты № РО-НКПКБШ-17-0017 по предмету закупки "Плановые ремонты платформ (КР и </w:t>
      </w:r>
      <w:proofErr w:type="gramStart"/>
      <w:r>
        <w:t>ДР</w:t>
      </w:r>
      <w:proofErr w:type="gramEnd"/>
      <w:r>
        <w:t>)"</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p>
    <w:p w:rsidR="00275B3D" w:rsidRDefault="00275B3D" w:rsidP="009861DA">
      <w:pPr>
        <w:pStyle w:val="19"/>
        <w:numPr>
          <w:ilvl w:val="2"/>
          <w:numId w:val="1"/>
        </w:numPr>
        <w:ind w:left="0" w:firstLine="709"/>
      </w:pPr>
      <w:proofErr w:type="gramStart"/>
      <w:r>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t xml:space="preserve">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w:t>
      </w:r>
      <w:r>
        <w:lastRenderedPageBreak/>
        <w:t xml:space="preserve">(далее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275B3D" w:rsidP="00E2332E">
      <w:pPr>
        <w:pStyle w:val="19"/>
        <w:ind w:firstLine="709"/>
        <w:rPr>
          <w:szCs w:val="28"/>
        </w:rPr>
      </w:pPr>
      <w:r>
        <w:rPr>
          <w:szCs w:val="28"/>
        </w:rPr>
        <w:t xml:space="preserve">Срок акцепта оферты может быть с ограничением или без ограничения.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Pr="0007096B"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к извещению и документации</w:t>
      </w:r>
      <w:r>
        <w:rPr>
          <w:szCs w:val="28"/>
        </w:rPr>
        <w:t>,</w:t>
      </w:r>
      <w:r>
        <w:t xml:space="preserve"> </w:t>
      </w:r>
      <w:proofErr w:type="gramStart"/>
      <w:r>
        <w:t>протоколы, оформляемые в ходе проведения процедуры Размещения оферты и иная информация о процедуре Размещении оферты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07096B" w:rsidRDefault="00627696" w:rsidP="00E2332E">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Pr>
          <w:szCs w:val="28"/>
        </w:rPr>
        <w:t xml:space="preserve">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proofErr w:type="gramStart"/>
      <w:r>
        <w:t>Дата (даты) рассмотрения комплекта документов и Заявок указана (указаны) в пункте 8 Информационной карты.</w:t>
      </w:r>
      <w:proofErr w:type="gramEnd"/>
    </w:p>
    <w:p w:rsidR="007D6548" w:rsidRPr="0007096B" w:rsidRDefault="00E35BF3" w:rsidP="00E2332E">
      <w:pPr>
        <w:pStyle w:val="19"/>
        <w:numPr>
          <w:ilvl w:val="2"/>
          <w:numId w:val="1"/>
        </w:numPr>
        <w:ind w:left="0" w:firstLine="709"/>
      </w:pPr>
      <w:proofErr w:type="gramStart"/>
      <w:r>
        <w:t>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w:t>
      </w:r>
      <w:proofErr w:type="gramEnd"/>
      <w:r>
        <w:t xml:space="preserve">, </w:t>
      </w:r>
      <w:proofErr w:type="gramStart"/>
      <w:r>
        <w:t>которые</w:t>
      </w:r>
      <w:proofErr w:type="gramEnd"/>
      <w:r>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lastRenderedPageBreak/>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ПАО «</w:t>
      </w:r>
      <w:proofErr w:type="spellStart"/>
      <w:r>
        <w:t>ТрансКонтейнер</w:t>
      </w:r>
      <w:proofErr w:type="spellEnd"/>
      <w:r>
        <w:t>» вправе требовать от победителя /</w:t>
      </w:r>
      <w:proofErr w:type="gramStart"/>
      <w:r>
        <w:t>победителей процедуры Размещения оферты заключения договора</w:t>
      </w:r>
      <w:proofErr w:type="gramEnd"/>
      <w:r>
        <w:t xml:space="preserve"> на условиях, предложенных в его Заявке. </w:t>
      </w:r>
      <w:r>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1.1.23-1.1.24 и 2.3.2 настоящей документации о закупке.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07096B" w:rsidRDefault="007D6548" w:rsidP="00E2332E">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w:t>
      </w:r>
    </w:p>
    <w:p w:rsidR="007D6548" w:rsidRPr="0007096B" w:rsidRDefault="007D6548" w:rsidP="00E2332E">
      <w:pPr>
        <w:pStyle w:val="19"/>
        <w:widowControl w:val="0"/>
        <w:numPr>
          <w:ilvl w:val="2"/>
          <w:numId w:val="1"/>
        </w:numPr>
        <w:ind w:left="0" w:firstLine="709"/>
      </w:pPr>
      <w:r>
        <w:rPr>
          <w:szCs w:val="28"/>
        </w:rPr>
        <w:t>Протоколы, оформляемые в ходе проведения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3356C9" w:rsidRDefault="00ED7A7F">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t>В этом случае Конкурсная комиссия принимает решение после рассмотрения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t>Иностранный участник закупки вправе указать цену в рублях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C51709" w:rsidRPr="0007096B" w:rsidRDefault="00C51709" w:rsidP="00E2332E">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В </w:t>
      </w:r>
      <w:proofErr w:type="gramStart"/>
      <w:r>
        <w:rPr>
          <w:rFonts w:eastAsia="MS Mincho"/>
          <w:sz w:val="28"/>
          <w:szCs w:val="28"/>
        </w:rPr>
        <w:t>случае</w:t>
      </w:r>
      <w:proofErr w:type="gramEnd"/>
      <w:r>
        <w:rPr>
          <w:rFonts w:eastAsia="MS Mincho"/>
          <w:sz w:val="28"/>
          <w:szCs w:val="28"/>
        </w:rPr>
        <w:t xml:space="preserve"> когда период от даты размещения извещения о проведении процедуры Размещения оферты (пункт 3 Информационной карты) до даты окончания срока для акцепта оферты (окончания приема Заявок) (пункт </w:t>
      </w:r>
      <w:r>
        <w:rPr>
          <w:sz w:val="28"/>
          <w:szCs w:val="28"/>
        </w:rPr>
        <w:t>6</w:t>
      </w:r>
      <w:r>
        <w:rPr>
          <w:rFonts w:eastAsia="MS Mincho"/>
          <w:sz w:val="28"/>
          <w:szCs w:val="28"/>
        </w:rPr>
        <w:t xml:space="preserve"> Информационной карты) составляет 10 и более календарных дней 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Pr>
          <w:rFonts w:eastAsia="MS Mincho"/>
          <w:sz w:val="28"/>
          <w:szCs w:val="28"/>
        </w:rPr>
        <w:t>ам</w:t>
      </w:r>
      <w:proofErr w:type="spellEnd"/>
      <w:r>
        <w:rPr>
          <w:rFonts w:eastAsia="MS Mincho"/>
          <w:sz w:val="28"/>
          <w:szCs w:val="28"/>
        </w:rPr>
        <w:t xml:space="preserve"> электронной почты представител</w:t>
      </w:r>
      <w:proofErr w:type="gramStart"/>
      <w:r>
        <w:rPr>
          <w:rFonts w:eastAsia="MS Mincho"/>
          <w:sz w:val="28"/>
          <w:szCs w:val="28"/>
        </w:rPr>
        <w:t>я(</w:t>
      </w:r>
      <w:proofErr w:type="gramEnd"/>
      <w:r>
        <w:rPr>
          <w:rFonts w:eastAsia="MS Mincho"/>
          <w:sz w:val="28"/>
          <w:szCs w:val="28"/>
        </w:rPr>
        <w:t>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7 (семь)</w:t>
      </w:r>
      <w:r>
        <w:rPr>
          <w:rFonts w:eastAsia="MS Mincho"/>
          <w:sz w:val="28"/>
          <w:szCs w:val="28"/>
        </w:rPr>
        <w:t xml:space="preserve"> календарных дней до окончания приема Заявок, указанной в пункте 6 Информационной карты.</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Pr>
          <w:sz w:val="28"/>
          <w:szCs w:val="28"/>
        </w:rPr>
        <w:t xml:space="preserve">Получение разъяснений положений документации о закупке по проведению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пункте 1.2.2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Внесение изменений и дополнений в документацию</w:t>
      </w:r>
    </w:p>
    <w:p w:rsidR="00E81704" w:rsidRPr="0007096B" w:rsidRDefault="00E81704" w:rsidP="00842D35">
      <w:pPr>
        <w:numPr>
          <w:ilvl w:val="0"/>
          <w:numId w:val="7"/>
        </w:numPr>
        <w:ind w:left="0" w:firstLine="709"/>
        <w:jc w:val="both"/>
        <w:rPr>
          <w:sz w:val="28"/>
          <w:szCs w:val="28"/>
        </w:rPr>
      </w:pPr>
      <w:r>
        <w:rPr>
          <w:sz w:val="28"/>
          <w:szCs w:val="28"/>
        </w:rPr>
        <w:t>В любое время, но не позднее, чем за 5 (пять) календарных дней до дня окончания приема Заявок,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 Любые изменения, дополнения, вносимые в извещение о проведении процедуры Размещении оферты, настоящую документацию о закупке, являются ее неотъемлемой частью.</w:t>
      </w:r>
    </w:p>
    <w:p w:rsidR="00E81704" w:rsidRPr="0007096B" w:rsidRDefault="00E81704" w:rsidP="00DE3BCD">
      <w:pPr>
        <w:ind w:firstLine="708"/>
        <w:jc w:val="both"/>
        <w:rPr>
          <w:sz w:val="28"/>
          <w:szCs w:val="28"/>
        </w:rPr>
      </w:pPr>
      <w:r>
        <w:rPr>
          <w:sz w:val="28"/>
          <w:szCs w:val="28"/>
        </w:rPr>
        <w:t>Дополнения и изменения, внесенные в извещение о проведении процедуры Размещения оферты и в настоящую документацию о закупке, размещаются в соответствии с пунктом 4 Информационной карты в течение 3 (трех) календарных дней со дня принятия решения о внесении изменений.</w:t>
      </w:r>
    </w:p>
    <w:p w:rsidR="00E81704" w:rsidRPr="0007096B" w:rsidRDefault="00E81704" w:rsidP="00E81704">
      <w:pPr>
        <w:pStyle w:val="afb"/>
        <w:rPr>
          <w:sz w:val="28"/>
          <w:szCs w:val="28"/>
        </w:rPr>
      </w:pPr>
      <w:r>
        <w:rPr>
          <w:sz w:val="28"/>
          <w:szCs w:val="28"/>
        </w:rPr>
        <w:t xml:space="preserve">В случае внесения изменений позднее, чем за 5 календарных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w:t>
      </w:r>
      <w:r>
        <w:rPr>
          <w:sz w:val="28"/>
        </w:rPr>
        <w:t xml:space="preserve">приема </w:t>
      </w:r>
      <w:r>
        <w:rPr>
          <w:sz w:val="28"/>
          <w:szCs w:val="28"/>
        </w:rPr>
        <w:t>Заявок оставалось не менее 5 календарных дней.</w:t>
      </w:r>
    </w:p>
    <w:p w:rsidR="00E81704" w:rsidRPr="0007096B" w:rsidRDefault="00E81704" w:rsidP="00E81704">
      <w:pPr>
        <w:pStyle w:val="afb"/>
        <w:rPr>
          <w:sz w:val="28"/>
          <w:szCs w:val="28"/>
        </w:rPr>
      </w:pPr>
      <w:r>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proofErr w:type="gramStart"/>
      <w:r>
        <w:rPr>
          <w:sz w:val="28"/>
          <w:szCs w:val="28"/>
        </w:rPr>
        <w:t>Заказчик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 при условии их</w:t>
      </w:r>
      <w:proofErr w:type="gramEnd"/>
      <w:r>
        <w:rPr>
          <w:sz w:val="28"/>
          <w:szCs w:val="28"/>
        </w:rPr>
        <w:t xml:space="preserve"> надлежащего размещения </w:t>
      </w:r>
      <w:r>
        <w:rPr>
          <w:rFonts w:eastAsia="MS Mincho"/>
          <w:sz w:val="28"/>
          <w:szCs w:val="28"/>
        </w:rPr>
        <w:t>в СМИ</w:t>
      </w:r>
      <w:r>
        <w:rPr>
          <w:sz w:val="28"/>
          <w:szCs w:val="28"/>
        </w:rPr>
        <w:t>.</w:t>
      </w:r>
    </w:p>
    <w:p w:rsidR="007E758D" w:rsidRDefault="007D6548" w:rsidP="00842D35">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процедуры Размещения оферты без ограничения срока подачи Заявок продление срока не предусмотрено.</w:t>
      </w:r>
    </w:p>
    <w:p w:rsidR="00E81704" w:rsidRPr="0007096B" w:rsidRDefault="007D6548" w:rsidP="007E758D">
      <w:pPr>
        <w:ind w:firstLine="720"/>
        <w:jc w:val="both"/>
        <w:rPr>
          <w:sz w:val="28"/>
          <w:szCs w:val="28"/>
        </w:rPr>
      </w:pPr>
      <w:r>
        <w:rPr>
          <w:sz w:val="28"/>
          <w:szCs w:val="28"/>
        </w:rPr>
        <w:t>В течение 3 (трех) дней со дня принятия указанного решения такие изменения размещаются Заказчиком в СМИ в соответствии с пунктом 4 Информационной карты.</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512272" w:rsidRPr="00C25469" w:rsidRDefault="00512272" w:rsidP="00512272">
      <w:pPr>
        <w:pStyle w:val="afb"/>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c"/>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9"/>
            <w:sz w:val="28"/>
            <w:szCs w:val="28"/>
          </w:rPr>
          <w:t>Линия доверия «стоп коррупция»</w:t>
        </w:r>
      </w:hyperlink>
      <w:r>
        <w:rPr>
          <w:color w:val="000000"/>
          <w:sz w:val="28"/>
          <w:szCs w:val="28"/>
        </w:rPr>
        <w:t xml:space="preserve">, электронная почта </w:t>
      </w:r>
      <w:hyperlink r:id="rId12" w:history="1">
        <w:r>
          <w:rPr>
            <w:rStyle w:val="a9"/>
            <w:sz w:val="28"/>
            <w:szCs w:val="28"/>
          </w:rPr>
          <w:t>anticorr@trcont.ru</w:t>
        </w:r>
      </w:hyperlink>
      <w:r>
        <w:rPr>
          <w:color w:val="000000"/>
          <w:sz w:val="28"/>
          <w:szCs w:val="28"/>
        </w:rPr>
        <w:t>.</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12272" w:rsidRPr="00C25469" w:rsidRDefault="00512272" w:rsidP="00512272">
      <w:pPr>
        <w:pStyle w:val="affc"/>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c"/>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Российской Федерации,</w:t>
      </w:r>
      <w:r>
        <w:t xml:space="preserve"> </w:t>
      </w:r>
      <w:r>
        <w:rPr>
          <w:sz w:val="28"/>
          <w:szCs w:val="28"/>
        </w:rPr>
        <w:t>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7D6548" w:rsidRPr="0007096B" w:rsidRDefault="00BB29D3" w:rsidP="00BB29D3">
      <w:pPr>
        <w:ind w:firstLine="540"/>
        <w:jc w:val="both"/>
        <w:rPr>
          <w:sz w:val="28"/>
          <w:szCs w:val="28"/>
        </w:rPr>
      </w:pPr>
      <w:r>
        <w:rPr>
          <w:sz w:val="28"/>
          <w:szCs w:val="28"/>
        </w:rPr>
        <w:t xml:space="preserve">ж)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842D35">
      <w:pPr>
        <w:pStyle w:val="aff8"/>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претендента;</w:t>
      </w:r>
    </w:p>
    <w:p w:rsidR="003356C9" w:rsidRDefault="00ED7A7F">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7D6548" w:rsidRPr="0007096B" w:rsidRDefault="007D6548" w:rsidP="008D599A">
      <w:pPr>
        <w:pStyle w:val="afb"/>
        <w:numPr>
          <w:ilvl w:val="0"/>
          <w:numId w:val="3"/>
        </w:numPr>
        <w:tabs>
          <w:tab w:val="left" w:pos="1440"/>
        </w:tabs>
        <w:ind w:left="0" w:firstLine="720"/>
        <w:rPr>
          <w:sz w:val="28"/>
        </w:rPr>
      </w:pPr>
      <w:r>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b"/>
        <w:numPr>
          <w:ilvl w:val="0"/>
          <w:numId w:val="3"/>
        </w:numPr>
        <w:tabs>
          <w:tab w:val="left" w:pos="0"/>
          <w:tab w:val="left" w:pos="1440"/>
        </w:tabs>
        <w:ind w:left="0" w:firstLine="720"/>
        <w:rPr>
          <w:sz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7D6548" w:rsidRPr="00C96575" w:rsidRDefault="007D6548" w:rsidP="00C96575">
      <w:pPr>
        <w:pStyle w:val="afb"/>
        <w:numPr>
          <w:ilvl w:val="0"/>
          <w:numId w:val="3"/>
        </w:numPr>
        <w:tabs>
          <w:tab w:val="left" w:pos="1440"/>
        </w:tabs>
        <w:ind w:left="0" w:firstLine="720"/>
        <w:rPr>
          <w:sz w:val="28"/>
          <w:szCs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заверенная претендентом копия);</w:t>
      </w:r>
    </w:p>
    <w:p w:rsidR="001174EB" w:rsidRPr="0007096B" w:rsidRDefault="001174EB" w:rsidP="008D599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07096B" w:rsidRDefault="002F345D" w:rsidP="00842D35">
      <w:pPr>
        <w:pStyle w:val="aff8"/>
        <w:numPr>
          <w:ilvl w:val="0"/>
          <w:numId w:val="1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Pr>
          <w:sz w:val="28"/>
        </w:rPr>
        <w:t xml:space="preserve"> </w:t>
      </w: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приема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w:t>
      </w:r>
      <w:proofErr w:type="gramStart"/>
      <w:r>
        <w:rPr>
          <w:sz w:val="28"/>
          <w:szCs w:val="28"/>
        </w:rPr>
        <w:t>позднее</w:t>
      </w:r>
      <w:proofErr w:type="gramEnd"/>
      <w:r>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Default="007D6548" w:rsidP="008D599A">
      <w:pPr>
        <w:pStyle w:val="afb"/>
        <w:numPr>
          <w:ilvl w:val="2"/>
          <w:numId w:val="4"/>
        </w:numPr>
        <w:ind w:left="0" w:firstLine="720"/>
        <w:rPr>
          <w:sz w:val="28"/>
        </w:rPr>
      </w:pPr>
      <w:r>
        <w:rPr>
          <w:sz w:val="28"/>
        </w:rPr>
        <w:t>Окончательная дата подачи Заявок и, соответственно, дата рассмотрения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D3745A" w:rsidRPr="00D3745A" w:rsidRDefault="00D3745A" w:rsidP="00D3745A">
      <w:pPr>
        <w:pStyle w:val="afb"/>
        <w:numPr>
          <w:ilvl w:val="2"/>
          <w:numId w:val="4"/>
        </w:numPr>
        <w:ind w:left="0" w:firstLine="720"/>
        <w:rPr>
          <w:sz w:val="28"/>
        </w:rPr>
      </w:pPr>
      <w:r>
        <w:rPr>
          <w:sz w:val="28"/>
        </w:rPr>
        <w:t>Заявка, поданная претендентом позднее времени рассмотрения соответствующего этапа процедуры Размещения оферты, рассматривается на дату очередного рассмотрения Заявок указанную в пункте 8 Информационной карты.</w:t>
      </w:r>
    </w:p>
    <w:p w:rsidR="007D6548" w:rsidRPr="008B47FD"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рассмотрения Заявок соответствующего этапа,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842D35">
      <w:pPr>
        <w:numPr>
          <w:ilvl w:val="0"/>
          <w:numId w:val="12"/>
        </w:numPr>
        <w:ind w:left="0" w:firstLine="709"/>
        <w:jc w:val="both"/>
        <w:rPr>
          <w:sz w:val="28"/>
          <w:szCs w:val="28"/>
        </w:rPr>
      </w:pPr>
      <w:r>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соответствие </w:t>
      </w:r>
      <w:proofErr w:type="gramStart"/>
      <w:r>
        <w:rPr>
          <w:sz w:val="28"/>
          <w:szCs w:val="28"/>
        </w:rPr>
        <w:t>требованиям</w:t>
      </w:r>
      <w:proofErr w:type="gramEnd"/>
      <w:r>
        <w:rPr>
          <w:sz w:val="28"/>
          <w:szCs w:val="28"/>
        </w:rPr>
        <w:t xml:space="preserve"> изложенным в документации  о закупке и выявления победителя/ей в соответствии с критериями, указанными в пункте 19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Pr="0007096B"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07096B" w:rsidRDefault="00243F0F" w:rsidP="00674404">
      <w:pPr>
        <w:pStyle w:val="afb"/>
        <w:ind w:firstLine="720"/>
        <w:rPr>
          <w:sz w:val="28"/>
        </w:rPr>
      </w:pPr>
      <w:r>
        <w:rPr>
          <w:sz w:val="28"/>
        </w:rPr>
        <w:t>3)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243F0F" w:rsidP="00674404">
      <w:pPr>
        <w:pStyle w:val="afb"/>
        <w:ind w:firstLine="720"/>
        <w:rPr>
          <w:sz w:val="28"/>
        </w:rPr>
      </w:pPr>
      <w:r>
        <w:rPr>
          <w:sz w:val="28"/>
        </w:rPr>
        <w:t>4)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567733" w:rsidP="00674404">
      <w:pPr>
        <w:pStyle w:val="afb"/>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6)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сопоставляются без учета НДС.</w:t>
      </w:r>
    </w:p>
    <w:p w:rsidR="00C15C57" w:rsidRPr="0007096B" w:rsidRDefault="00C15C57" w:rsidP="00842D35">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 к участию в процедуре Размещения оферты или об отказе в таком допуске;</w:t>
      </w:r>
    </w:p>
    <w:p w:rsidR="00C15C57" w:rsidRPr="0007096B"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Pr>
          <w:sz w:val="28"/>
          <w:szCs w:val="28"/>
        </w:rPr>
        <w:t>Размещения оферты/этапа процедуры Размещения оферты всех</w:t>
      </w:r>
      <w:proofErr w:type="gramEnd"/>
      <w:r>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Pr="0007096B" w:rsidRDefault="00290865" w:rsidP="00842D35">
      <w:pPr>
        <w:numPr>
          <w:ilvl w:val="0"/>
          <w:numId w:val="15"/>
        </w:numPr>
        <w:ind w:left="0" w:firstLine="709"/>
        <w:jc w:val="both"/>
        <w:rPr>
          <w:sz w:val="28"/>
          <w:szCs w:val="28"/>
        </w:rPr>
      </w:pPr>
      <w:r>
        <w:rPr>
          <w:sz w:val="28"/>
          <w:szCs w:val="28"/>
        </w:rPr>
        <w:t>Претендент/</w:t>
      </w:r>
      <w:proofErr w:type="spellStart"/>
      <w:r>
        <w:rPr>
          <w:sz w:val="28"/>
          <w:szCs w:val="28"/>
        </w:rPr>
        <w:t>ы</w:t>
      </w:r>
      <w:proofErr w:type="spellEnd"/>
      <w:r>
        <w:rPr>
          <w:sz w:val="28"/>
          <w:szCs w:val="28"/>
        </w:rPr>
        <w:t>,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случае если к участию в процедуре Размещения оферты допущен только один претендент, договор заключается с этим претендентом. </w:t>
      </w:r>
    </w:p>
    <w:p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 xml:space="preserve">Протокол заседания Конкурсной комиссии размещается в соответствии с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370C44" w:rsidP="00842D35">
      <w:pPr>
        <w:numPr>
          <w:ilvl w:val="0"/>
          <w:numId w:val="14"/>
        </w:numPr>
        <w:ind w:left="0" w:firstLine="709"/>
        <w:jc w:val="both"/>
        <w:rPr>
          <w:sz w:val="28"/>
          <w:szCs w:val="28"/>
        </w:rPr>
      </w:pPr>
      <w:r>
        <w:rPr>
          <w:sz w:val="28"/>
          <w:szCs w:val="28"/>
        </w:rPr>
        <w:t xml:space="preserve"> Обеспечение исполнения договора не требуется.</w:t>
      </w:r>
    </w:p>
    <w:p w:rsidR="00926992" w:rsidRPr="0007096B" w:rsidRDefault="00370C44" w:rsidP="00842D35">
      <w:pPr>
        <w:numPr>
          <w:ilvl w:val="0"/>
          <w:numId w:val="14"/>
        </w:numPr>
        <w:ind w:left="0" w:firstLine="709"/>
        <w:jc w:val="both"/>
        <w:rPr>
          <w:sz w:val="28"/>
          <w:szCs w:val="28"/>
        </w:rPr>
      </w:pPr>
      <w:r>
        <w:rPr>
          <w:sz w:val="28"/>
          <w:szCs w:val="28"/>
        </w:rPr>
        <w:t xml:space="preserve"> После опубликования протокола Конкурсной комиссии об итогах процедуры Размещения оферты Заказчик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
    <w:p w:rsidR="001B150C" w:rsidRPr="0007096B" w:rsidRDefault="00936A4B" w:rsidP="00842D35">
      <w:pPr>
        <w:numPr>
          <w:ilvl w:val="0"/>
          <w:numId w:val="14"/>
        </w:numPr>
        <w:ind w:left="0" w:firstLine="709"/>
        <w:jc w:val="both"/>
        <w:rPr>
          <w:sz w:val="28"/>
          <w:szCs w:val="28"/>
        </w:rPr>
      </w:pPr>
      <w:r>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Pr>
          <w:sz w:val="28"/>
          <w:szCs w:val="28"/>
        </w:rPr>
        <w:t>,</w:t>
      </w:r>
      <w:proofErr w:type="gramEnd"/>
      <w:r>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3356C9" w:rsidRDefault="00ED7A7F">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20 Информационной карты.</w:t>
      </w:r>
    </w:p>
    <w:p w:rsidR="00764950" w:rsidRPr="00723C80" w:rsidRDefault="006402DD" w:rsidP="00842D35">
      <w:pPr>
        <w:numPr>
          <w:ilvl w:val="0"/>
          <w:numId w:val="14"/>
        </w:numPr>
        <w:ind w:left="0" w:firstLine="709"/>
        <w:jc w:val="both"/>
        <w:rPr>
          <w:sz w:val="28"/>
          <w:szCs w:val="28"/>
        </w:rPr>
      </w:pPr>
      <w:proofErr w:type="gramStart"/>
      <w:r>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Pr="004C5C1C" w:rsidRDefault="001A324F" w:rsidP="00842D35">
      <w:pPr>
        <w:numPr>
          <w:ilvl w:val="0"/>
          <w:numId w:val="14"/>
        </w:numPr>
        <w:tabs>
          <w:tab w:val="left" w:pos="1418"/>
        </w:tabs>
        <w:ind w:left="0" w:firstLine="567"/>
        <w:jc w:val="both"/>
        <w:rPr>
          <w:sz w:val="28"/>
          <w:szCs w:val="28"/>
        </w:rPr>
      </w:pPr>
      <w:r>
        <w:rPr>
          <w:sz w:val="28"/>
          <w:szCs w:val="28"/>
        </w:rPr>
        <w:t>Исполнение заключенных по итогам процедуры Размещения Заказов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w:t>
      </w:r>
      <w:proofErr w:type="gramStart"/>
      <w:r>
        <w:rPr>
          <w:sz w:val="28"/>
        </w:rPr>
        <w:t>е(</w:t>
      </w:r>
      <w:proofErr w:type="spellStart"/>
      <w:proofErr w:type="gramEnd"/>
      <w:r>
        <w:rPr>
          <w:sz w:val="28"/>
        </w:rPr>
        <w:t>ые</w:t>
      </w:r>
      <w:proofErr w:type="spellEnd"/>
      <w:r>
        <w:rPr>
          <w:sz w:val="28"/>
        </w:rPr>
        <w:t xml:space="preserve">) лицо (лица) Организатора указаны в пункте 2 Информационной карты. </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3356C9" w:rsidRDefault="00A218A3">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D3745A" w:rsidRPr="007E6DE4" w:rsidRDefault="00D3745A" w:rsidP="000954FB">
                  <w:pPr>
                    <w:jc w:val="center"/>
                    <w:rPr>
                      <w:b/>
                      <w:sz w:val="28"/>
                      <w:szCs w:val="28"/>
                    </w:rPr>
                  </w:pPr>
                  <w:r w:rsidRPr="007E6DE4">
                    <w:rPr>
                      <w:b/>
                      <w:sz w:val="28"/>
                      <w:szCs w:val="28"/>
                    </w:rPr>
                    <w:t xml:space="preserve">_____________________________________________, </w:t>
                  </w:r>
                </w:p>
                <w:p w:rsidR="00D3745A" w:rsidRDefault="00D3745A"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D3745A" w:rsidRPr="007E6DE4" w:rsidRDefault="00D3745A" w:rsidP="000954FB">
                  <w:pPr>
                    <w:jc w:val="center"/>
                    <w:rPr>
                      <w:b/>
                      <w:sz w:val="28"/>
                      <w:szCs w:val="28"/>
                    </w:rPr>
                  </w:pPr>
                  <w:r w:rsidRPr="007E6DE4">
                    <w:rPr>
                      <w:b/>
                      <w:sz w:val="28"/>
                      <w:szCs w:val="28"/>
                    </w:rPr>
                    <w:t>________________________________________</w:t>
                  </w:r>
                </w:p>
                <w:p w:rsidR="00D3745A" w:rsidRPr="007E6DE4" w:rsidRDefault="00D3745A" w:rsidP="000954FB">
                  <w:pPr>
                    <w:jc w:val="center"/>
                    <w:rPr>
                      <w:i/>
                      <w:sz w:val="20"/>
                      <w:szCs w:val="20"/>
                    </w:rPr>
                  </w:pPr>
                  <w:r w:rsidRPr="007E6DE4">
                    <w:rPr>
                      <w:i/>
                      <w:sz w:val="20"/>
                      <w:szCs w:val="20"/>
                    </w:rPr>
                    <w:t>государство регистрации претендента</w:t>
                  </w:r>
                </w:p>
                <w:p w:rsidR="00D3745A" w:rsidRPr="007E6DE4" w:rsidRDefault="00D3745A" w:rsidP="000954FB">
                  <w:pPr>
                    <w:jc w:val="center"/>
                    <w:rPr>
                      <w:b/>
                      <w:sz w:val="28"/>
                      <w:szCs w:val="28"/>
                    </w:rPr>
                  </w:pPr>
                  <w:r w:rsidRPr="007E6DE4">
                    <w:rPr>
                      <w:b/>
                      <w:sz w:val="28"/>
                      <w:szCs w:val="28"/>
                    </w:rPr>
                    <w:t>_____________________________</w:t>
                  </w:r>
                  <w:r>
                    <w:rPr>
                      <w:b/>
                      <w:sz w:val="28"/>
                      <w:szCs w:val="28"/>
                    </w:rPr>
                    <w:t>__________________</w:t>
                  </w:r>
                </w:p>
                <w:p w:rsidR="00D3745A" w:rsidRPr="007E6DE4" w:rsidRDefault="00D3745A" w:rsidP="000954FB">
                  <w:pPr>
                    <w:jc w:val="center"/>
                    <w:rPr>
                      <w:i/>
                      <w:sz w:val="20"/>
                      <w:szCs w:val="20"/>
                    </w:rPr>
                  </w:pPr>
                  <w:r w:rsidRPr="007E6DE4">
                    <w:rPr>
                      <w:i/>
                      <w:sz w:val="20"/>
                      <w:szCs w:val="20"/>
                    </w:rPr>
                    <w:t>ИНН претендента (для претендентов-резидентов Российской Федерации)</w:t>
                  </w:r>
                </w:p>
                <w:p w:rsidR="00D3745A" w:rsidRDefault="00D3745A" w:rsidP="000954FB">
                  <w:pPr>
                    <w:jc w:val="both"/>
                  </w:pPr>
                </w:p>
                <w:p w:rsidR="00D3745A" w:rsidRDefault="00D3745A"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3356C9" w:rsidRDefault="00ED7A7F">
                  <w:pPr>
                    <w:jc w:val="center"/>
                    <w:rPr>
                      <w:szCs w:val="28"/>
                    </w:rPr>
                  </w:pPr>
                  <w:r>
                    <w:rPr>
                      <w:b/>
                    </w:rPr>
                    <w:t xml:space="preserve">СПОСОБОМ РАЗМЕЩЕНИЯ ОФЕРТЫ </w:t>
                  </w:r>
                  <w:r>
                    <w:rPr>
                      <w:b/>
                    </w:rPr>
                    <w:br/>
                  </w:r>
                  <w:r>
                    <w:rPr>
                      <w:b/>
                      <w:szCs w:val="28"/>
                    </w:rPr>
                    <w:t xml:space="preserve">№ </w:t>
                  </w:r>
                  <w:r>
                    <w:rPr>
                      <w:b/>
                    </w:rPr>
                    <w:t>РО-НКПКБШ-17-0004</w:t>
                  </w:r>
                </w:p>
                <w:p w:rsidR="00D3745A" w:rsidRPr="00552A44" w:rsidRDefault="00D3745A"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Конверт с Заявкой</w:t>
      </w:r>
      <w:r>
        <w:rPr>
          <w:sz w:val="28"/>
          <w:szCs w:val="28"/>
        </w:rPr>
        <w:t xml:space="preserve"> должно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окончания </w:t>
      </w:r>
      <w:r>
        <w:rPr>
          <w:sz w:val="28"/>
        </w:rPr>
        <w:t>приема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3356C9" w:rsidRDefault="00ED7A7F">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3356C9" w:rsidRDefault="00ED7A7F">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3356C9" w:rsidRDefault="00ED7A7F">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3356C9" w:rsidRDefault="00ED7A7F">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6930B6" w:rsidRDefault="006930B6" w:rsidP="00E2332E">
      <w:pPr>
        <w:jc w:val="center"/>
        <w:outlineLvl w:val="0"/>
        <w:rPr>
          <w:b/>
          <w:bCs/>
          <w:sz w:val="32"/>
          <w:szCs w:val="32"/>
        </w:rPr>
        <w:sectPr w:rsidR="006930B6" w:rsidSect="006930B6">
          <w:type w:val="continuous"/>
          <w:pgSz w:w="11907" w:h="16840" w:code="9"/>
          <w:pgMar w:top="1134" w:right="851" w:bottom="1134" w:left="1418" w:header="794" w:footer="794" w:gutter="0"/>
          <w:cols w:space="720"/>
          <w:titlePg/>
          <w:docGrid w:linePitch="326"/>
        </w:sectPr>
      </w:pPr>
    </w:p>
    <w:p w:rsidR="000954FB" w:rsidRPr="00E2332E" w:rsidRDefault="006400A0" w:rsidP="00E2332E">
      <w:pPr>
        <w:jc w:val="center"/>
        <w:outlineLvl w:val="0"/>
        <w:rPr>
          <w:b/>
          <w:bCs/>
          <w:sz w:val="32"/>
          <w:szCs w:val="32"/>
        </w:rPr>
      </w:pPr>
      <w:r>
        <w:rPr>
          <w:b/>
          <w:bCs/>
          <w:sz w:val="32"/>
          <w:szCs w:val="32"/>
        </w:rPr>
        <w:t>Раздел 4. Техническое задание</w:t>
      </w:r>
    </w:p>
    <w:p w:rsidR="000954FB" w:rsidRPr="0007096B" w:rsidRDefault="000954FB" w:rsidP="000954FB">
      <w:pPr>
        <w:ind w:firstLine="709"/>
        <w:jc w:val="both"/>
        <w:rPr>
          <w:b/>
          <w:sz w:val="28"/>
          <w:szCs w:val="28"/>
        </w:rPr>
      </w:pPr>
    </w:p>
    <w:p w:rsidR="003356C9" w:rsidRPr="00B969D5" w:rsidRDefault="003356C9" w:rsidP="00B969D5"/>
    <w:p w:rsidR="003356C9" w:rsidRPr="00E04035" w:rsidRDefault="003356C9" w:rsidP="00C5676E">
      <w:pPr>
        <w:pStyle w:val="ConsNonformat"/>
        <w:widowControl/>
        <w:ind w:right="-2" w:firstLine="720"/>
        <w:jc w:val="both"/>
        <w:rPr>
          <w:sz w:val="28"/>
          <w:szCs w:val="28"/>
        </w:rPr>
      </w:pPr>
      <w:r>
        <w:rPr>
          <w:sz w:val="28"/>
          <w:szCs w:val="28"/>
        </w:rPr>
        <w:t xml:space="preserve">4.1.1. Претендент производит плановые ремонты платформ (КР и </w:t>
      </w:r>
      <w:proofErr w:type="gramStart"/>
      <w:r>
        <w:rPr>
          <w:sz w:val="28"/>
          <w:szCs w:val="28"/>
        </w:rPr>
        <w:t>ДР</w:t>
      </w:r>
      <w:proofErr w:type="gramEnd"/>
      <w:r>
        <w:rPr>
          <w:sz w:val="28"/>
          <w:szCs w:val="28"/>
        </w:rPr>
        <w:t>) в соответствии с техническими требованиями, предъявляемыми действующими нормативно-техническими актами, в том числе «Руководством по деповскому ремонту грузовых вагонов», «Руководством по капитальному ремонту грузовых вагонов», утвержденных 54-м Советом по ж/</w:t>
      </w:r>
      <w:proofErr w:type="spellStart"/>
      <w:r>
        <w:rPr>
          <w:sz w:val="28"/>
          <w:szCs w:val="28"/>
        </w:rPr>
        <w:t>д</w:t>
      </w:r>
      <w:proofErr w:type="spellEnd"/>
      <w:r>
        <w:rPr>
          <w:sz w:val="28"/>
          <w:szCs w:val="28"/>
        </w:rPr>
        <w:t xml:space="preserve"> транспорту государств-участников Содружества 18-19 мая 2011 года, а также другими нормативными требованиями, распоряжениями и телеграфными указаниями ОАО «РЖД» применяемыми для качественного и безопасного выполнения видов ремонта согласно предмету настоящей документации о закупке.</w:t>
      </w:r>
    </w:p>
    <w:p w:rsidR="003356C9" w:rsidRPr="00414386" w:rsidRDefault="003356C9" w:rsidP="00C5676E">
      <w:pPr>
        <w:pStyle w:val="ConsNonformat"/>
        <w:widowControl/>
        <w:ind w:right="-2" w:firstLine="720"/>
        <w:jc w:val="both"/>
        <w:rPr>
          <w:sz w:val="28"/>
          <w:szCs w:val="28"/>
        </w:rPr>
      </w:pPr>
      <w:r>
        <w:rPr>
          <w:sz w:val="28"/>
          <w:szCs w:val="28"/>
        </w:rPr>
        <w:t xml:space="preserve">4.1.2. </w:t>
      </w:r>
      <w:proofErr w:type="gramStart"/>
      <w:r>
        <w:rPr>
          <w:sz w:val="28"/>
          <w:szCs w:val="28"/>
        </w:rPr>
        <w:t>Претендент несет гарантийную ответственность за качество сборки, комплектацию вновь установленных узлов, деталей и ремонт в объеме «Руководства по деповскому ремонту грузовых вагонов», «Руководства по капитальному ремонту грузовых вагонов», до следующего планового вида ремонта или до выполнения заданного объема перевозок по «Пробегу» при соблюдении «Правил технической эксплуатации железных дорог Российской Федерации от 26.05.2000 ЦРБ-756».</w:t>
      </w:r>
      <w:proofErr w:type="gramEnd"/>
      <w:r>
        <w:rPr>
          <w:sz w:val="28"/>
          <w:szCs w:val="28"/>
        </w:rPr>
        <w:t xml:space="preserve"> На узлы и детали, которые поставляются Заказчиком для деповского и капитального ремонта, ответственность за их качество и безотказную работу возлагается на «Заказчика» и вагоноремонтные предприятия, заводы, поставившие свое клеймо до следующего планового вида ремонта. </w:t>
      </w:r>
    </w:p>
    <w:p w:rsidR="003356C9" w:rsidRPr="00E26EC0" w:rsidRDefault="003356C9" w:rsidP="00C5676E">
      <w:pPr>
        <w:pStyle w:val="ConsNonformat"/>
        <w:widowControl/>
        <w:ind w:right="-2" w:firstLine="720"/>
        <w:jc w:val="both"/>
        <w:rPr>
          <w:sz w:val="28"/>
          <w:szCs w:val="28"/>
        </w:rPr>
      </w:pPr>
      <w:r>
        <w:rPr>
          <w:sz w:val="28"/>
          <w:szCs w:val="28"/>
        </w:rPr>
        <w:t>4.1.3. Расходы, понесенные Заказчиком за выполненные Работы по устранению дефектов, возникшие в течение гарантийного срока из-за некачественно выполненных Работ, заказчик в претензионном порядке предъявляет претенденту, производившему плановый ремонт, при соблюдении условий, предусмотренных п. 2.15. проекта Договора.</w:t>
      </w:r>
    </w:p>
    <w:p w:rsidR="003356C9" w:rsidRPr="00694F0E" w:rsidRDefault="003356C9" w:rsidP="00C5676E">
      <w:pPr>
        <w:pStyle w:val="ConsNonformat"/>
        <w:widowControl/>
        <w:ind w:right="-2" w:firstLine="720"/>
        <w:jc w:val="both"/>
        <w:rPr>
          <w:sz w:val="28"/>
          <w:szCs w:val="28"/>
        </w:rPr>
      </w:pPr>
      <w:r>
        <w:rPr>
          <w:sz w:val="28"/>
          <w:szCs w:val="28"/>
        </w:rPr>
        <w:t>4.1.4. Срок нахождения вагона при проведении деповского ремонта составляет не более 6 суток, капитального ремонта не более 8 суток. Течение указанных сроков начинается с момента фактического прибытия вагона и определяется по штемпелю в железнодорожной накладной. Окончание срока определяется моментом фактической сдачи вагона из ремонта на станцию и фиксируется штемпелем в железнодорожной накладной на отправку вагона.</w:t>
      </w:r>
    </w:p>
    <w:p w:rsidR="003356C9" w:rsidRPr="00600D58" w:rsidRDefault="003356C9" w:rsidP="00C5676E">
      <w:pPr>
        <w:pStyle w:val="ConsNonformat"/>
        <w:widowControl/>
        <w:ind w:right="-2" w:firstLine="720"/>
        <w:jc w:val="both"/>
        <w:rPr>
          <w:sz w:val="28"/>
          <w:szCs w:val="28"/>
        </w:rPr>
      </w:pPr>
      <w:r>
        <w:rPr>
          <w:sz w:val="28"/>
          <w:szCs w:val="28"/>
        </w:rPr>
        <w:t xml:space="preserve">4.1.5. В период действия Договора, цены могут изменяться вследствие инфляционных процессов и других причин, не зависящих от Претендента. </w:t>
      </w:r>
    </w:p>
    <w:p w:rsidR="003356C9" w:rsidRPr="00600D58" w:rsidRDefault="003356C9" w:rsidP="00C5676E">
      <w:pPr>
        <w:pStyle w:val="ConsNonformat"/>
        <w:widowControl/>
        <w:ind w:right="-2" w:firstLine="720"/>
        <w:jc w:val="both"/>
        <w:rPr>
          <w:sz w:val="28"/>
          <w:szCs w:val="28"/>
        </w:rPr>
      </w:pPr>
      <w:r>
        <w:rPr>
          <w:sz w:val="28"/>
          <w:szCs w:val="28"/>
        </w:rPr>
        <w:t>При изменении цен на сырье, материалы, комплектующие, энергетические ресурсы Претендент предлагает Заказчику изменить цены и направляет ему соответствующие изменения к настоящему Договору. Заказчик в течение 10 (десяти) рабочих дней с момента получения  уведомления об изменении обязан:</w:t>
      </w:r>
    </w:p>
    <w:p w:rsidR="003356C9" w:rsidRPr="00600D58" w:rsidRDefault="003356C9" w:rsidP="003356C9">
      <w:pPr>
        <w:pStyle w:val="ConsNonformat"/>
        <w:widowControl/>
        <w:numPr>
          <w:ilvl w:val="0"/>
          <w:numId w:val="30"/>
        </w:numPr>
        <w:ind w:right="-2"/>
        <w:jc w:val="both"/>
        <w:rPr>
          <w:sz w:val="28"/>
          <w:szCs w:val="28"/>
        </w:rPr>
      </w:pPr>
      <w:r>
        <w:rPr>
          <w:sz w:val="28"/>
          <w:szCs w:val="28"/>
        </w:rPr>
        <w:t>- согласиться с предложенными ценами;</w:t>
      </w:r>
    </w:p>
    <w:p w:rsidR="003356C9" w:rsidRPr="00600D58" w:rsidRDefault="003356C9" w:rsidP="003356C9">
      <w:pPr>
        <w:pStyle w:val="ConsNonformat"/>
        <w:widowControl/>
        <w:numPr>
          <w:ilvl w:val="0"/>
          <w:numId w:val="30"/>
        </w:numPr>
        <w:ind w:right="-2"/>
        <w:jc w:val="both"/>
        <w:rPr>
          <w:sz w:val="28"/>
          <w:szCs w:val="28"/>
        </w:rPr>
      </w:pPr>
      <w:r>
        <w:rPr>
          <w:sz w:val="28"/>
          <w:szCs w:val="28"/>
        </w:rPr>
        <w:t>- отклонить их;</w:t>
      </w:r>
    </w:p>
    <w:p w:rsidR="003356C9" w:rsidRPr="00600D58" w:rsidRDefault="003356C9" w:rsidP="003356C9">
      <w:pPr>
        <w:pStyle w:val="ConsNonformat"/>
        <w:widowControl/>
        <w:numPr>
          <w:ilvl w:val="0"/>
          <w:numId w:val="30"/>
        </w:numPr>
        <w:ind w:right="-2"/>
        <w:jc w:val="both"/>
        <w:rPr>
          <w:sz w:val="28"/>
          <w:szCs w:val="28"/>
        </w:rPr>
      </w:pPr>
      <w:r>
        <w:rPr>
          <w:sz w:val="28"/>
          <w:szCs w:val="28"/>
        </w:rPr>
        <w:t>- направить свои предложения.</w:t>
      </w:r>
    </w:p>
    <w:p w:rsidR="003356C9" w:rsidRDefault="003356C9" w:rsidP="00C5676E">
      <w:pPr>
        <w:pStyle w:val="ConsNonformat"/>
        <w:widowControl/>
        <w:ind w:right="-2" w:firstLine="720"/>
        <w:jc w:val="both"/>
        <w:rPr>
          <w:sz w:val="28"/>
          <w:szCs w:val="28"/>
        </w:rPr>
      </w:pPr>
      <w:r>
        <w:rPr>
          <w:sz w:val="28"/>
          <w:szCs w:val="28"/>
        </w:rPr>
        <w:t>При не достижении согласия между «Сторонами» о повышении цены Претендент имеет право расторгнуть настоящий Договор с предварительным уведомлением об этом Заказчика не менее чем за 15 (пятнадцать) рабочих дней. При этом Претендент обязан провести ремонт всех находящихся у Исполнителя вагонов, а также вагонов, отправленных в адрес Претендента, до момента получения уведомления о расторжении настоящего Договора.</w:t>
      </w:r>
    </w:p>
    <w:p w:rsidR="003356C9" w:rsidRDefault="003356C9" w:rsidP="00C5676E">
      <w:pPr>
        <w:pStyle w:val="ConsNonformat"/>
        <w:widowControl/>
        <w:ind w:right="-2" w:firstLine="720"/>
        <w:jc w:val="both"/>
        <w:rPr>
          <w:sz w:val="28"/>
          <w:szCs w:val="28"/>
        </w:rPr>
      </w:pPr>
      <w:r>
        <w:rPr>
          <w:sz w:val="28"/>
          <w:szCs w:val="28"/>
        </w:rPr>
        <w:t>4.1.6. Цена на выполнение работ по деповскому ремонту одного грузового вагона не должна превышать 59500 рублей без учета НДС, НДС по ставке 18% начисляется в соответствии с законодательством Российской Федерации.</w:t>
      </w:r>
    </w:p>
    <w:p w:rsidR="003356C9" w:rsidRDefault="003356C9" w:rsidP="00C5676E">
      <w:pPr>
        <w:pStyle w:val="ConsNonformat"/>
        <w:widowControl/>
        <w:ind w:right="-2" w:firstLine="720"/>
        <w:jc w:val="both"/>
        <w:rPr>
          <w:sz w:val="28"/>
          <w:szCs w:val="28"/>
        </w:rPr>
      </w:pPr>
      <w:r>
        <w:rPr>
          <w:sz w:val="28"/>
          <w:szCs w:val="28"/>
        </w:rPr>
        <w:t xml:space="preserve">4.1.7. «Заказчик» поставляет «Исполнителю» за свой счет и своими силами необходимые </w:t>
      </w:r>
      <w:proofErr w:type="spellStart"/>
      <w:r>
        <w:rPr>
          <w:sz w:val="28"/>
          <w:szCs w:val="28"/>
        </w:rPr>
        <w:t>ремонто-пригодные</w:t>
      </w:r>
      <w:proofErr w:type="spellEnd"/>
      <w:r>
        <w:rPr>
          <w:sz w:val="28"/>
          <w:szCs w:val="28"/>
        </w:rPr>
        <w:t xml:space="preserve"> узлы, детали и запасные части. «Заказчик» вывозит узлы и детали, образовавшиеся после ремонта вагонов, с ремонтного предприятия за свой счет и своими силами. В случае непредставления «Заказчиком» «Исполнителю» необходимых узлов, деталей и запасных частей, «Исполнитель» вправе предложить «Заказчику» установку собственных узлов, деталей и запасных частей по согласованию и по ценам, действующим на момент отгрузки со склада, с учетом транспортно-заготовительных расходов.</w:t>
      </w:r>
    </w:p>
    <w:p w:rsidR="003356C9" w:rsidRDefault="003356C9" w:rsidP="00C5676E">
      <w:pPr>
        <w:pStyle w:val="ConsNonformat"/>
        <w:widowControl/>
        <w:ind w:right="-2" w:firstLine="720"/>
        <w:jc w:val="both"/>
        <w:rPr>
          <w:sz w:val="28"/>
          <w:szCs w:val="28"/>
        </w:rPr>
      </w:pPr>
    </w:p>
    <w:p w:rsidR="003356C9" w:rsidRDefault="003356C9" w:rsidP="00C5676E">
      <w:pPr>
        <w:pStyle w:val="ConsNonformat"/>
        <w:widowControl/>
        <w:ind w:right="-2" w:firstLine="720"/>
        <w:jc w:val="both"/>
        <w:rPr>
          <w:b/>
          <w:sz w:val="28"/>
          <w:szCs w:val="28"/>
        </w:rPr>
      </w:pPr>
      <w:r>
        <w:rPr>
          <w:rFonts w:eastAsia="MS Mincho"/>
          <w:b/>
          <w:sz w:val="28"/>
          <w:szCs w:val="28"/>
        </w:rPr>
        <w:t xml:space="preserve">4.2. Требования к составу работ. </w:t>
      </w:r>
      <w:r>
        <w:rPr>
          <w:b/>
          <w:sz w:val="28"/>
          <w:szCs w:val="28"/>
        </w:rPr>
        <w:t xml:space="preserve"> </w:t>
      </w:r>
    </w:p>
    <w:p w:rsidR="003356C9" w:rsidRPr="00AB58DD" w:rsidRDefault="003356C9" w:rsidP="003356C9">
      <w:pPr>
        <w:pStyle w:val="aff8"/>
        <w:numPr>
          <w:ilvl w:val="2"/>
          <w:numId w:val="31"/>
        </w:numPr>
        <w:ind w:left="0" w:firstLine="709"/>
        <w:jc w:val="both"/>
        <w:rPr>
          <w:sz w:val="28"/>
          <w:szCs w:val="28"/>
        </w:rPr>
      </w:pPr>
      <w:proofErr w:type="gramStart"/>
      <w:r>
        <w:rPr>
          <w:rFonts w:eastAsia="MS Mincho"/>
          <w:sz w:val="28"/>
          <w:szCs w:val="28"/>
        </w:rPr>
        <w:t>В Заявке претендента должны быть предложены условия проводимых работ не уступающие установленным требованиям Заказчика, к качеству работ, услуг, обеспечивающих безопасную эксплуатацию вагонов, к результатам работ и иные требования, связанные с определением соответствия выполняемых работ, оказываемых услуг потребностям Заказчика, либо более выгодные для Заказчика.</w:t>
      </w:r>
      <w:proofErr w:type="gramEnd"/>
    </w:p>
    <w:p w:rsidR="003356C9" w:rsidRPr="00D41412" w:rsidRDefault="003356C9" w:rsidP="003356C9">
      <w:pPr>
        <w:pStyle w:val="aff8"/>
        <w:numPr>
          <w:ilvl w:val="2"/>
          <w:numId w:val="31"/>
        </w:numPr>
        <w:ind w:left="0" w:right="-2" w:firstLine="720"/>
        <w:jc w:val="both"/>
        <w:rPr>
          <w:sz w:val="28"/>
          <w:szCs w:val="28"/>
        </w:rPr>
      </w:pPr>
      <w:r>
        <w:rPr>
          <w:rFonts w:eastAsia="MS Mincho"/>
          <w:sz w:val="28"/>
          <w:szCs w:val="28"/>
        </w:rPr>
        <w:t>К претендентам предъявляются требования по описанию участниками процедуры Размещения оферты выполняемых работ, оказываемых услуг, которые являются предметом закупки, их количественных и качественных характеристик, в том числе место, условия и сроки (периоды) выполнения работ, оказания услуг. Форма, сроки и порядок оплаты работ, услуг изложены в проекте договора.</w:t>
      </w:r>
    </w:p>
    <w:p w:rsidR="003356C9" w:rsidRPr="00C5676E" w:rsidRDefault="003356C9" w:rsidP="00C5676E"/>
    <w:p w:rsidR="006930B6" w:rsidRDefault="006930B6" w:rsidP="00E2332E">
      <w:pPr>
        <w:jc w:val="center"/>
        <w:outlineLvl w:val="0"/>
        <w:rPr>
          <w:b/>
          <w:bCs/>
          <w:sz w:val="32"/>
          <w:szCs w:val="32"/>
        </w:rPr>
        <w:sectPr w:rsidR="006930B6" w:rsidSect="006930B6">
          <w:pgSz w:w="11907" w:h="16840" w:code="9"/>
          <w:pgMar w:top="1134" w:right="851" w:bottom="1134" w:left="1418" w:header="794" w:footer="794" w:gutter="0"/>
          <w:cols w:space="720"/>
          <w:titlePg/>
          <w:docGrid w:linePitch="326"/>
        </w:sectPr>
      </w:pPr>
    </w:p>
    <w:p w:rsidR="00E34AF7" w:rsidRPr="00E2332E" w:rsidRDefault="002E18D3" w:rsidP="00E2332E">
      <w:pPr>
        <w:jc w:val="center"/>
        <w:outlineLvl w:val="0"/>
        <w:rPr>
          <w:b/>
          <w:bCs/>
          <w:sz w:val="32"/>
          <w:szCs w:val="32"/>
        </w:rPr>
      </w:pPr>
      <w:r>
        <w:rPr>
          <w:b/>
          <w:bCs/>
          <w:sz w:val="32"/>
          <w:szCs w:val="32"/>
        </w:rPr>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3356C9" w:rsidRDefault="00ED7A7F">
            <w:r>
              <w:t xml:space="preserve">Размещение оферты № РО-НКПКБШ-17-0017 по предмету закупки "Плановые ремонты платформ (КР и </w:t>
            </w:r>
            <w:proofErr w:type="gramStart"/>
            <w:r>
              <w:t>ДР</w:t>
            </w:r>
            <w:proofErr w:type="gramEnd"/>
            <w:r>
              <w:t>)"</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3356C9" w:rsidRDefault="00ED7A7F">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Функции Организатора выполняет:</w:t>
            </w:r>
          </w:p>
          <w:p w:rsidR="003356C9" w:rsidRDefault="00ED7A7F">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Куйбышевской железной дороге</w:t>
            </w:r>
          </w:p>
          <w:p w:rsidR="003356C9" w:rsidRDefault="00ED7A7F">
            <w:pPr>
              <w:pStyle w:val="19"/>
              <w:ind w:firstLine="0"/>
              <w:rPr>
                <w:sz w:val="24"/>
                <w:szCs w:val="24"/>
              </w:rPr>
            </w:pPr>
            <w:r>
              <w:rPr>
                <w:sz w:val="24"/>
                <w:szCs w:val="24"/>
              </w:rPr>
              <w:t>Адрес: Российская Федерация, 443041,  г. Самара, ул. Льва Толстого, д. 131</w:t>
            </w:r>
          </w:p>
          <w:p w:rsidR="003356C9" w:rsidRDefault="00ED7A7F">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Ляпинсков Игорь Владимирович, тел. +7(846)3037407, электронный адрес </w:t>
            </w:r>
            <w:proofErr w:type="spellStart"/>
            <w:r>
              <w:t>liapinskoviv@trcont.ru</w:t>
            </w:r>
            <w:proofErr w:type="spellEnd"/>
            <w:r>
              <w:t>.</w:t>
            </w: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3356C9" w:rsidRDefault="00ED7A7F">
            <w:pPr>
              <w:pStyle w:val="19"/>
              <w:ind w:firstLine="3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Pr>
                <w:sz w:val="24"/>
                <w:szCs w:val="24"/>
              </w:rPr>
              <w:t>«22» декабря 2017 года</w:t>
            </w:r>
            <w:bookmarkEnd w:id="13"/>
            <w:bookmarkEnd w:id="14"/>
            <w:bookmarkEnd w:id="15"/>
            <w:bookmarkEnd w:id="16"/>
            <w:bookmarkEnd w:id="17"/>
            <w:bookmarkEnd w:id="18"/>
            <w:bookmarkEnd w:id="19"/>
            <w:bookmarkEnd w:id="20"/>
            <w:bookmarkEnd w:id="21"/>
            <w:bookmarkEnd w:id="22"/>
            <w:bookmarkEnd w:id="23"/>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proofErr w:type="gramStart"/>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proofErr w:type="gramEnd"/>
            <w:r>
              <w:rPr>
                <w:sz w:val="24"/>
                <w:szCs w:val="24"/>
              </w:rPr>
              <w:t>» (</w:t>
            </w:r>
            <w:hyperlink r:id="rId13" w:history="1">
              <w:proofErr w:type="gramStart"/>
              <w:r>
                <w:rPr>
                  <w:rStyle w:val="a9"/>
                  <w:sz w:val="24"/>
                  <w:szCs w:val="24"/>
                </w:rPr>
                <w:t>http://www.</w:t>
              </w:r>
              <w:r>
                <w:rPr>
                  <w:rStyle w:val="a9"/>
                  <w:sz w:val="24"/>
                  <w:szCs w:val="24"/>
                  <w:lang w:val="en-US"/>
                </w:rPr>
                <w:t>trcont</w:t>
              </w:r>
              <w:r>
                <w:rPr>
                  <w:rStyle w:val="a9"/>
                  <w:sz w:val="24"/>
                  <w:szCs w:val="24"/>
                </w:rPr>
                <w:t>.</w:t>
              </w:r>
              <w:r>
                <w:rPr>
                  <w:rStyle w:val="a9"/>
                  <w:sz w:val="24"/>
                  <w:szCs w:val="24"/>
                  <w:lang w:val="en-US"/>
                </w:rPr>
                <w:t>ru</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4" w:history="1">
              <w:proofErr w:type="gramEnd"/>
              <w:r>
                <w:rPr>
                  <w:rStyle w:val="a9"/>
                  <w:sz w:val="24"/>
                  <w:szCs w:val="24"/>
                </w:rPr>
                <w:t>www.zakupki.gov.ru</w:t>
              </w:r>
              <w:proofErr w:type="gramStart"/>
            </w:hyperlink>
            <w:r>
              <w:rPr>
                <w:sz w:val="24"/>
                <w:szCs w:val="24"/>
              </w:rPr>
              <w:t>) (далее – Официальный сайт).</w:t>
            </w:r>
            <w:proofErr w:type="gramEnd"/>
          </w:p>
          <w:p w:rsidR="003B173A" w:rsidRPr="009B3D3C" w:rsidRDefault="00C61887" w:rsidP="00B31B1F">
            <w:pPr>
              <w:pStyle w:val="19"/>
              <w:ind w:firstLine="284"/>
              <w:rPr>
                <w:rFonts w:eastAsia="Times New Roman"/>
                <w:i/>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3356C9" w:rsidRDefault="00ED7A7F" w:rsidP="00446BB3">
            <w:pPr>
              <w:pStyle w:val="19"/>
              <w:rPr>
                <w:sz w:val="24"/>
                <w:szCs w:val="24"/>
              </w:rPr>
            </w:pPr>
            <w:r>
              <w:rPr>
                <w:sz w:val="24"/>
                <w:szCs w:val="24"/>
              </w:rPr>
              <w:t>Начальная (максимальная) цена договора составляет 2542300 (два миллиона пятьсот сорок две тысячи триста)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(указывается соответствующее определение</w:t>
            </w:r>
            <w:proofErr w:type="gramStart"/>
            <w:r>
              <w:rPr>
                <w:sz w:val="24"/>
                <w:szCs w:val="24"/>
              </w:rPr>
              <w:t>)..</w:t>
            </w:r>
            <w:proofErr w:type="gramEnd"/>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3356C9" w:rsidRDefault="00ED7A7F">
            <w:pPr>
              <w:pStyle w:val="19"/>
              <w:ind w:firstLine="284"/>
              <w:rPr>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по </w:t>
            </w:r>
            <w:r>
              <w:rPr>
                <w:sz w:val="24"/>
                <w:szCs w:val="28"/>
              </w:rPr>
              <w:t>«17» января 2018 г. 09 час. 00 мин.</w:t>
            </w:r>
            <w:r>
              <w:rPr>
                <w:sz w:val="22"/>
                <w:szCs w:val="24"/>
              </w:rPr>
              <w:t xml:space="preserve"> </w:t>
            </w:r>
            <w:r>
              <w:rPr>
                <w:sz w:val="24"/>
                <w:szCs w:val="24"/>
              </w:rPr>
              <w:t>по адресу, указанному в</w:t>
            </w:r>
            <w:proofErr w:type="gramEnd"/>
            <w:r>
              <w:rPr>
                <w:sz w:val="24"/>
                <w:szCs w:val="24"/>
              </w:rPr>
              <w:t xml:space="preserve"> </w:t>
            </w:r>
            <w:proofErr w:type="gramStart"/>
            <w:r>
              <w:rPr>
                <w:sz w:val="24"/>
                <w:szCs w:val="24"/>
              </w:rPr>
              <w:t>пункте</w:t>
            </w:r>
            <w:proofErr w:type="gramEnd"/>
            <w:r>
              <w:rPr>
                <w:sz w:val="24"/>
                <w:szCs w:val="24"/>
              </w:rPr>
              <w:t xml:space="preserve"> 2 настоящей Информационной карты. </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3356C9" w:rsidRDefault="00ED7A7F">
            <w:pPr>
              <w:pStyle w:val="19"/>
              <w:ind w:firstLine="284"/>
              <w:rPr>
                <w:i/>
                <w:sz w:val="24"/>
                <w:szCs w:val="24"/>
              </w:rPr>
            </w:pPr>
            <w:r>
              <w:rPr>
                <w:sz w:val="24"/>
                <w:szCs w:val="24"/>
              </w:rPr>
              <w:t xml:space="preserve">Заявка должна действовать не менее 60 календарных дней </w:t>
            </w:r>
            <w:proofErr w:type="gramStart"/>
            <w:r>
              <w:rPr>
                <w:sz w:val="24"/>
                <w:szCs w:val="24"/>
              </w:rPr>
              <w:t>с даты рассмотрения</w:t>
            </w:r>
            <w:proofErr w:type="gramEnd"/>
            <w:r>
              <w:rPr>
                <w:sz w:val="24"/>
                <w:szCs w:val="24"/>
              </w:rPr>
              <w:t xml:space="preserve">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3356C9" w:rsidRDefault="00ED7A7F">
            <w:pPr>
              <w:ind w:left="34"/>
              <w:jc w:val="both"/>
              <w:rPr>
                <w:rFonts w:eastAsia="Arial"/>
              </w:rPr>
            </w:pPr>
            <w:bookmarkStart w:id="24" w:name="OLE_LINK105"/>
            <w:bookmarkStart w:id="25" w:name="OLE_LINK106"/>
            <w:bookmarkStart w:id="26" w:name="OLE_LINK107"/>
            <w:bookmarkEnd w:id="24"/>
            <w:bookmarkEnd w:id="25"/>
            <w:bookmarkEnd w:id="26"/>
            <w:r>
              <w:t>«17» января 2018 г. 10 час. 00 мин.</w:t>
            </w:r>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3356C9" w:rsidRDefault="00ED7A7F">
            <w:pPr>
              <w:pStyle w:val="19"/>
              <w:ind w:firstLine="0"/>
              <w:rPr>
                <w:sz w:val="24"/>
                <w:szCs w:val="24"/>
              </w:rPr>
            </w:pPr>
            <w:r>
              <w:rPr>
                <w:sz w:val="24"/>
                <w:szCs w:val="24"/>
              </w:rPr>
              <w:t>Решение об итогах Размещения оферты принимается Конкурсной комиссией филиала ПАО «</w:t>
            </w:r>
            <w:proofErr w:type="spellStart"/>
            <w:r>
              <w:rPr>
                <w:sz w:val="24"/>
                <w:szCs w:val="24"/>
              </w:rPr>
              <w:t>ТрансКонтейнер</w:t>
            </w:r>
            <w:proofErr w:type="spellEnd"/>
            <w:r>
              <w:rPr>
                <w:sz w:val="24"/>
                <w:szCs w:val="24"/>
              </w:rPr>
              <w:t>» на Куйбышевской железной дороге</w:t>
            </w:r>
          </w:p>
          <w:p w:rsidR="003356C9" w:rsidRDefault="00ED7A7F">
            <w:pPr>
              <w:pStyle w:val="19"/>
              <w:ind w:firstLine="284"/>
              <w:rPr>
                <w:sz w:val="24"/>
                <w:szCs w:val="24"/>
              </w:rPr>
            </w:pPr>
            <w:r>
              <w:rPr>
                <w:sz w:val="24"/>
                <w:szCs w:val="24"/>
              </w:rPr>
              <w:t>Адрес: Российская Федерация, 443041, г</w:t>
            </w:r>
            <w:proofErr w:type="gramStart"/>
            <w:r>
              <w:rPr>
                <w:sz w:val="24"/>
                <w:szCs w:val="24"/>
              </w:rPr>
              <w:t>.С</w:t>
            </w:r>
            <w:proofErr w:type="gramEnd"/>
            <w:r>
              <w:rPr>
                <w:sz w:val="24"/>
                <w:szCs w:val="24"/>
              </w:rPr>
              <w:t>амара, ул. Льва Толстого, д.131</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3356C9" w:rsidRDefault="00ED7A7F">
            <w:pPr>
              <w:ind w:left="34"/>
              <w:jc w:val="both"/>
              <w:rPr>
                <w:b/>
              </w:rPr>
            </w:pPr>
            <w:r>
              <w:rPr>
                <w:rFonts w:eastAsia="Arial"/>
              </w:rPr>
              <w:t>не позднее</w:t>
            </w:r>
            <w:r>
              <w:t xml:space="preserve"> «19» января 2018 г. 10 час. 00 мин. местного времени;</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3356C9" w:rsidRDefault="00ED7A7F">
            <w:pPr>
              <w:pStyle w:val="19"/>
              <w:ind w:firstLine="0"/>
              <w:rPr>
                <w:sz w:val="24"/>
                <w:szCs w:val="24"/>
              </w:rPr>
            </w:pPr>
            <w:r>
              <w:rPr>
                <w:sz w:val="24"/>
                <w:szCs w:val="24"/>
              </w:rPr>
              <w:t xml:space="preserve">Оплата за выполненные работы по ремонту производится Заказчиком авансовым платежом в размере 30% стоимости Работ путем перечисления денежных средств на расчетный счет Претендента в течение 10 (десяти) банковских дней на основании выставленного счёта Претендента, исходя из стоимости ремонта одного грузового вагона Заказчика.  Окончательный расчет за ремонт производится на основании счета-фактуры и акта выполненных работ в течение 20 (двадцати) рабочих дней </w:t>
            </w:r>
            <w:proofErr w:type="gramStart"/>
            <w:r>
              <w:rPr>
                <w:sz w:val="24"/>
                <w:szCs w:val="24"/>
              </w:rPr>
              <w:t>с даты выставления</w:t>
            </w:r>
            <w:proofErr w:type="gramEnd"/>
            <w:r>
              <w:rPr>
                <w:sz w:val="24"/>
                <w:szCs w:val="24"/>
              </w:rPr>
              <w:t>.</w:t>
            </w:r>
          </w:p>
          <w:p w:rsidR="003356C9" w:rsidRDefault="00ED7A7F">
            <w:pPr>
              <w:pStyle w:val="19"/>
              <w:ind w:firstLine="0"/>
              <w:rPr>
                <w:sz w:val="24"/>
                <w:szCs w:val="24"/>
              </w:rPr>
            </w:pPr>
            <w:r>
              <w:rPr>
                <w:sz w:val="24"/>
                <w:szCs w:val="24"/>
                <w:highlight w:val="cyan"/>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3356C9" w:rsidRDefault="00ED7A7F">
            <w:pPr>
              <w:pStyle w:val="19"/>
              <w:ind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3356C9" w:rsidRDefault="00ED7A7F">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proofErr w:type="gramStart"/>
            <w:r>
              <w:t>С даты заключения</w:t>
            </w:r>
            <w:proofErr w:type="gramEnd"/>
            <w:r>
              <w:t xml:space="preserve"> договора по 31.12.18</w:t>
            </w:r>
            <w:r w:rsidR="00446BB3">
              <w:t xml:space="preserve"> года</w:t>
            </w:r>
            <w:r>
              <w:t xml:space="preserve"> (включительно)</w:t>
            </w:r>
          </w:p>
          <w:p w:rsidR="00B31B1F" w:rsidRPr="00F86FAA" w:rsidRDefault="00B31B1F" w:rsidP="00B31B1F">
            <w:pPr>
              <w:pStyle w:val="Default"/>
              <w:jc w:val="both"/>
              <w:rPr>
                <w:color w:val="auto"/>
              </w:rPr>
            </w:pPr>
          </w:p>
          <w:p w:rsidR="003356C9" w:rsidRDefault="00ED7A7F">
            <w:pPr>
              <w:pStyle w:val="Default"/>
              <w:jc w:val="both"/>
            </w:pPr>
            <w:r>
              <w:rPr>
                <w:b/>
                <w:bCs/>
                <w:color w:val="auto"/>
              </w:rPr>
              <w:t xml:space="preserve">Место </w:t>
            </w:r>
            <w:r>
              <w:rPr>
                <w:b/>
                <w:color w:val="auto"/>
              </w:rPr>
              <w:t xml:space="preserve">выполнения работ, оказания услуг, поставки товара и т.д.: </w:t>
            </w:r>
            <w:r w:rsidR="00B04CA5">
              <w:rPr>
                <w:b/>
                <w:color w:val="auto"/>
              </w:rPr>
              <w:t>Р</w:t>
            </w:r>
            <w:r w:rsidR="00B04CA5">
              <w:t xml:space="preserve">еспублика Татарстан, </w:t>
            </w:r>
            <w:proofErr w:type="gramStart"/>
            <w:r w:rsidR="00B04CA5">
              <w:t>г</w:t>
            </w:r>
            <w:proofErr w:type="gramEnd"/>
            <w:r w:rsidR="00B04CA5">
              <w:t xml:space="preserve"> Нижнекамск.</w:t>
            </w:r>
          </w:p>
          <w:p w:rsidR="003356C9" w:rsidRDefault="00ED7A7F">
            <w:pPr>
              <w:pStyle w:val="19"/>
              <w:ind w:firstLine="0"/>
              <w:jc w:val="left"/>
              <w:rPr>
                <w:b/>
              </w:rPr>
            </w:pPr>
            <w:r>
              <w:rPr>
                <w:i/>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3356C9" w:rsidRDefault="00ED7A7F">
            <w:pPr>
              <w:pStyle w:val="19"/>
              <w:ind w:firstLine="0"/>
              <w:rPr>
                <w:sz w:val="24"/>
                <w:szCs w:val="24"/>
              </w:rPr>
            </w:pPr>
            <w:r>
              <w:rPr>
                <w:sz w:val="24"/>
                <w:szCs w:val="24"/>
              </w:rPr>
              <w:t>Состав и объем услуг определен в  разделе 4 «Техническое задание».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3356C9" w:rsidRDefault="00ED7A7F">
            <w:pPr>
              <w:pStyle w:val="aff0"/>
              <w:ind w:firstLine="34"/>
              <w:jc w:val="both"/>
              <w:rPr>
                <w:sz w:val="24"/>
                <w:szCs w:val="24"/>
              </w:rPr>
            </w:pPr>
            <w:r w:rsidRPr="00B969D5">
              <w:rPr>
                <w:sz w:val="24"/>
                <w:szCs w:val="24"/>
              </w:rPr>
              <w:t>Русский язык. Вся переписка, связанная с проведением Открытого конкурса,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3356C9" w:rsidRPr="008A3D01" w:rsidRDefault="008A3D01">
            <w:pPr>
              <w:pStyle w:val="19"/>
              <w:ind w:firstLine="0"/>
              <w:jc w:val="left"/>
              <w:rPr>
                <w:sz w:val="24"/>
                <w:szCs w:val="24"/>
              </w:rPr>
            </w:pPr>
            <w:bookmarkStart w:id="27" w:name="_GoBack"/>
            <w:bookmarkEnd w:id="27"/>
            <w:r>
              <w:rPr>
                <w:sz w:val="24"/>
                <w:szCs w:val="24"/>
              </w:rPr>
              <w:t>Российский рубль.</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Pr="006D2B87" w:rsidRDefault="00620F7D" w:rsidP="00620F7D">
            <w:pPr>
              <w:pStyle w:val="aff8"/>
              <w:numPr>
                <w:ilvl w:val="0"/>
                <w:numId w:val="24"/>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3356C9" w:rsidRPr="00B969D5" w:rsidRDefault="00ED7A7F">
            <w:pPr>
              <w:pStyle w:val="aff8"/>
              <w:numPr>
                <w:ilvl w:val="1"/>
                <w:numId w:val="24"/>
              </w:numPr>
              <w:jc w:val="both"/>
            </w:pPr>
            <w:r w:rsidRPr="00B969D5">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3356C9" w:rsidRPr="00B969D5" w:rsidRDefault="00ED7A7F">
            <w:pPr>
              <w:pStyle w:val="aff8"/>
              <w:numPr>
                <w:ilvl w:val="1"/>
                <w:numId w:val="24"/>
              </w:numPr>
              <w:jc w:val="both"/>
            </w:pPr>
            <w:r w:rsidRPr="00B969D5">
              <w:t>отсутствие за последние три года просроченной задолженности перед ПАО «</w:t>
            </w:r>
            <w:proofErr w:type="spellStart"/>
            <w:r w:rsidRPr="00B969D5">
              <w:t>ТрансКонтейнер</w:t>
            </w:r>
            <w:proofErr w:type="spellEnd"/>
            <w:r w:rsidRPr="00B969D5">
              <w:t>», фактов невыполнения обязательств перед ПАО «</w:t>
            </w:r>
            <w:proofErr w:type="spellStart"/>
            <w:r w:rsidRPr="00B969D5">
              <w:t>ТрансКонтейнер</w:t>
            </w:r>
            <w:proofErr w:type="spellEnd"/>
            <w:r w:rsidRPr="00B969D5">
              <w:t>» и причинения вреда имуществу ПАО «</w:t>
            </w:r>
            <w:proofErr w:type="spellStart"/>
            <w:r w:rsidRPr="00B969D5">
              <w:t>ТрансКонтейнер</w:t>
            </w:r>
            <w:proofErr w:type="spellEnd"/>
            <w:r w:rsidRPr="00B969D5">
              <w:t>».</w:t>
            </w:r>
          </w:p>
          <w:p w:rsidR="00620F7D" w:rsidRPr="006D2B87" w:rsidRDefault="00620F7D" w:rsidP="00620F7D">
            <w:pPr>
              <w:pStyle w:val="aff8"/>
              <w:numPr>
                <w:ilvl w:val="0"/>
                <w:numId w:val="24"/>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3356C9" w:rsidRPr="00B969D5" w:rsidRDefault="00ED7A7F">
            <w:pPr>
              <w:pStyle w:val="aff8"/>
              <w:numPr>
                <w:ilvl w:val="1"/>
                <w:numId w:val="24"/>
              </w:numPr>
              <w:jc w:val="both"/>
            </w:pPr>
            <w:r w:rsidRPr="00B969D5">
              <w:t xml:space="preserve">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3356C9" w:rsidRPr="00B969D5" w:rsidRDefault="00ED7A7F">
            <w:pPr>
              <w:pStyle w:val="aff8"/>
              <w:numPr>
                <w:ilvl w:val="1"/>
                <w:numId w:val="24"/>
              </w:numPr>
              <w:jc w:val="both"/>
            </w:pPr>
            <w:proofErr w:type="gramStart"/>
            <w:r w:rsidRPr="00B969D5">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969D5">
              <w:t>://</w:t>
            </w:r>
            <w:r>
              <w:rPr>
                <w:lang w:val="en-US"/>
              </w:rPr>
              <w:t>service</w:t>
            </w:r>
            <w:r w:rsidRPr="00B969D5">
              <w:t>.</w:t>
            </w:r>
            <w:proofErr w:type="spellStart"/>
            <w:r>
              <w:rPr>
                <w:lang w:val="en-US"/>
              </w:rPr>
              <w:t>nalog</w:t>
            </w:r>
            <w:proofErr w:type="spellEnd"/>
            <w:r w:rsidRPr="00B969D5">
              <w:t>.</w:t>
            </w:r>
            <w:proofErr w:type="spellStart"/>
            <w:r>
              <w:rPr>
                <w:lang w:val="en-US"/>
              </w:rPr>
              <w:t>ru</w:t>
            </w:r>
            <w:proofErr w:type="spellEnd"/>
            <w:r w:rsidRPr="00B969D5">
              <w:t>/</w:t>
            </w:r>
            <w:proofErr w:type="spellStart"/>
            <w:r>
              <w:rPr>
                <w:lang w:val="en-US"/>
              </w:rPr>
              <w:t>zd</w:t>
            </w:r>
            <w:proofErr w:type="spellEnd"/>
            <w:r w:rsidRPr="00B969D5">
              <w:t>.</w:t>
            </w:r>
            <w:r>
              <w:rPr>
                <w:lang w:val="en-US"/>
              </w:rPr>
              <w:t>do</w:t>
            </w:r>
            <w:r w:rsidRPr="00B969D5">
              <w:t>).</w:t>
            </w:r>
            <w:proofErr w:type="gramEnd"/>
            <w:r w:rsidRPr="00B969D5">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B969D5">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969D5">
              <w:t>://</w:t>
            </w:r>
            <w:r>
              <w:rPr>
                <w:lang w:val="en-US"/>
              </w:rPr>
              <w:t>service</w:t>
            </w:r>
            <w:r w:rsidRPr="00B969D5">
              <w:t>.</w:t>
            </w:r>
            <w:proofErr w:type="spellStart"/>
            <w:r>
              <w:rPr>
                <w:lang w:val="en-US"/>
              </w:rPr>
              <w:t>nalog</w:t>
            </w:r>
            <w:proofErr w:type="spellEnd"/>
            <w:r w:rsidRPr="00B969D5">
              <w:t>.</w:t>
            </w:r>
            <w:proofErr w:type="spellStart"/>
            <w:r>
              <w:rPr>
                <w:lang w:val="en-US"/>
              </w:rPr>
              <w:t>ru</w:t>
            </w:r>
            <w:proofErr w:type="spellEnd"/>
            <w:r w:rsidRPr="00B969D5">
              <w:t>/</w:t>
            </w:r>
            <w:proofErr w:type="spellStart"/>
            <w:r>
              <w:rPr>
                <w:lang w:val="en-US"/>
              </w:rPr>
              <w:t>zd</w:t>
            </w:r>
            <w:proofErr w:type="spellEnd"/>
            <w:r w:rsidRPr="00B969D5">
              <w:t>.</w:t>
            </w:r>
            <w:r>
              <w:rPr>
                <w:lang w:val="en-US"/>
              </w:rPr>
              <w:t>do</w:t>
            </w:r>
            <w:r w:rsidRPr="00B969D5">
              <w:t xml:space="preserve">)); </w:t>
            </w:r>
            <w:proofErr w:type="gramEnd"/>
          </w:p>
          <w:p w:rsidR="003356C9" w:rsidRPr="00B969D5" w:rsidRDefault="00ED7A7F">
            <w:pPr>
              <w:pStyle w:val="aff8"/>
              <w:numPr>
                <w:ilvl w:val="1"/>
                <w:numId w:val="24"/>
              </w:numPr>
              <w:jc w:val="both"/>
            </w:pPr>
            <w:proofErr w:type="gramStart"/>
            <w:r w:rsidRPr="00B969D5">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B969D5">
              <w:t>неприостановлении</w:t>
            </w:r>
            <w:proofErr w:type="spellEnd"/>
            <w:r w:rsidRPr="00B969D5">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969D5">
              <w:t>://</w:t>
            </w:r>
            <w:proofErr w:type="spellStart"/>
            <w:r>
              <w:rPr>
                <w:lang w:val="en-US"/>
              </w:rPr>
              <w:t>fssprus</w:t>
            </w:r>
            <w:proofErr w:type="spellEnd"/>
            <w:r w:rsidRPr="00B969D5">
              <w:t>.</w:t>
            </w:r>
            <w:proofErr w:type="spellStart"/>
            <w:r>
              <w:rPr>
                <w:lang w:val="en-US"/>
              </w:rPr>
              <w:t>ru</w:t>
            </w:r>
            <w:proofErr w:type="spellEnd"/>
            <w:r w:rsidRPr="00B969D5">
              <w:t>/</w:t>
            </w:r>
            <w:proofErr w:type="spellStart"/>
            <w:r>
              <w:rPr>
                <w:lang w:val="en-US"/>
              </w:rPr>
              <w:t>iss</w:t>
            </w:r>
            <w:proofErr w:type="spellEnd"/>
            <w:proofErr w:type="gramEnd"/>
            <w:r w:rsidRPr="00B969D5">
              <w:t>/</w:t>
            </w:r>
            <w:proofErr w:type="spellStart"/>
            <w:proofErr w:type="gramStart"/>
            <w:r>
              <w:rPr>
                <w:lang w:val="en-US"/>
              </w:rPr>
              <w:t>ip</w:t>
            </w:r>
            <w:proofErr w:type="spellEnd"/>
            <w:proofErr w:type="gramEnd"/>
            <w:r w:rsidRPr="00B969D5">
              <w:t xml:space="preserve">), а также информации в едином Федеральном реестре сведений о фактах деятельности юридических лиц </w:t>
            </w:r>
            <w:r>
              <w:rPr>
                <w:lang w:val="en-US"/>
              </w:rPr>
              <w:t>http</w:t>
            </w:r>
            <w:r w:rsidRPr="00B969D5">
              <w:t>://</w:t>
            </w:r>
            <w:r>
              <w:rPr>
                <w:lang w:val="en-US"/>
              </w:rPr>
              <w:t>www</w:t>
            </w:r>
            <w:r w:rsidRPr="00B969D5">
              <w:t>.</w:t>
            </w:r>
            <w:proofErr w:type="spellStart"/>
            <w:r>
              <w:rPr>
                <w:lang w:val="en-US"/>
              </w:rPr>
              <w:t>fedresurs</w:t>
            </w:r>
            <w:proofErr w:type="spellEnd"/>
            <w:r w:rsidRPr="00B969D5">
              <w:t>.</w:t>
            </w:r>
            <w:proofErr w:type="spellStart"/>
            <w:r>
              <w:rPr>
                <w:lang w:val="en-US"/>
              </w:rPr>
              <w:t>ru</w:t>
            </w:r>
            <w:proofErr w:type="spellEnd"/>
            <w:r w:rsidRPr="00B969D5">
              <w:t>/</w:t>
            </w:r>
            <w:r>
              <w:rPr>
                <w:lang w:val="en-US"/>
              </w:rPr>
              <w:t>companies</w:t>
            </w:r>
            <w:r w:rsidRPr="00B969D5">
              <w:t>/</w:t>
            </w:r>
            <w:proofErr w:type="spellStart"/>
            <w:r>
              <w:rPr>
                <w:lang w:val="en-US"/>
              </w:rPr>
              <w:t>IsSearching</w:t>
            </w:r>
            <w:proofErr w:type="spellEnd"/>
            <w:r w:rsidRPr="00B969D5">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B969D5">
              <w:t>неприостановлении</w:t>
            </w:r>
            <w:proofErr w:type="spellEnd"/>
            <w:r w:rsidRPr="00B969D5">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3356C9" w:rsidRPr="00B969D5" w:rsidRDefault="00ED7A7F">
            <w:pPr>
              <w:pStyle w:val="aff8"/>
              <w:numPr>
                <w:ilvl w:val="1"/>
                <w:numId w:val="24"/>
              </w:numPr>
              <w:jc w:val="both"/>
            </w:pPr>
            <w:r w:rsidRPr="00B969D5">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3356C9" w:rsidRPr="00B969D5" w:rsidRDefault="00ED7A7F">
            <w:pPr>
              <w:pStyle w:val="aff8"/>
              <w:numPr>
                <w:ilvl w:val="1"/>
                <w:numId w:val="24"/>
              </w:numPr>
              <w:jc w:val="both"/>
            </w:pPr>
            <w:r w:rsidRPr="00B969D5">
              <w:t xml:space="preserve">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w:t>
            </w:r>
          </w:p>
          <w:p w:rsidR="003356C9" w:rsidRPr="00B969D5" w:rsidRDefault="00ED7A7F">
            <w:pPr>
              <w:pStyle w:val="aff8"/>
              <w:numPr>
                <w:ilvl w:val="1"/>
                <w:numId w:val="24"/>
              </w:numPr>
              <w:jc w:val="both"/>
            </w:pPr>
            <w:r w:rsidRPr="00B969D5">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(заверенные претендентом копии); </w:t>
            </w:r>
          </w:p>
          <w:p w:rsidR="003356C9" w:rsidRPr="00B969D5" w:rsidRDefault="00ED7A7F">
            <w:pPr>
              <w:pStyle w:val="aff8"/>
              <w:numPr>
                <w:ilvl w:val="1"/>
                <w:numId w:val="24"/>
              </w:numPr>
              <w:jc w:val="both"/>
            </w:pPr>
            <w:r w:rsidRPr="00B969D5">
              <w:t xml:space="preserve">решение или копию 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w:t>
            </w:r>
            <w:proofErr w:type="gramStart"/>
            <w:r w:rsidRPr="00B969D5">
              <w:t>В 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процедуры Закупки представить вышеуказанное</w:t>
            </w:r>
            <w:proofErr w:type="gramEnd"/>
            <w:r w:rsidRPr="00B969D5">
              <w:t xml:space="preserve"> решение до момента заключения договора. В случае если такого одобрения не требуется, претендент представляет соответствующее обоснованное заявление.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18.</w:t>
            </w:r>
          </w:p>
        </w:tc>
        <w:tc>
          <w:tcPr>
            <w:tcW w:w="2551"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3356C9" w:rsidRDefault="00ED7A7F">
            <w:pPr>
              <w:pStyle w:val="-3"/>
              <w:numPr>
                <w:ilvl w:val="2"/>
                <w:numId w:val="0"/>
              </w:numPr>
              <w:tabs>
                <w:tab w:val="num" w:pos="1985"/>
              </w:tabs>
              <w:ind w:firstLine="34"/>
              <w:rPr>
                <w:sz w:val="24"/>
                <w:lang w:eastAsia="ar-SA"/>
              </w:rPr>
            </w:pPr>
            <w:r>
              <w:rPr>
                <w:sz w:val="24"/>
              </w:rPr>
              <w:t xml:space="preserve"> </w:t>
            </w:r>
            <w:r w:rsidR="008A3D01">
              <w:rPr>
                <w:sz w:val="24"/>
              </w:rPr>
              <w:t>Не предусмотрено.</w:t>
            </w:r>
          </w:p>
        </w:tc>
      </w:tr>
      <w:tr w:rsidR="002337D9" w:rsidRPr="0007096B" w:rsidTr="00EF779C">
        <w:tc>
          <w:tcPr>
            <w:tcW w:w="534" w:type="dxa"/>
          </w:tcPr>
          <w:p w:rsidR="002337D9" w:rsidRPr="0007096B" w:rsidRDefault="002337D9" w:rsidP="009830CC">
            <w:pPr>
              <w:pStyle w:val="19"/>
              <w:ind w:firstLine="0"/>
              <w:rPr>
                <w:b/>
                <w:sz w:val="24"/>
                <w:szCs w:val="24"/>
              </w:rPr>
            </w:pPr>
            <w:r>
              <w:rPr>
                <w:b/>
                <w:sz w:val="24"/>
                <w:szCs w:val="24"/>
              </w:rPr>
              <w:t>19.</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20.</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3356C9" w:rsidRDefault="003356C9">
            <w:pPr>
              <w:pStyle w:val="afb"/>
              <w:ind w:left="34" w:firstLine="567"/>
              <w:rPr>
                <w:sz w:val="24"/>
              </w:rPr>
            </w:pPr>
          </w:p>
          <w:p w:rsidR="003356C9" w:rsidRDefault="003356C9">
            <w:pPr>
              <w:pStyle w:val="afb"/>
              <w:ind w:left="34" w:firstLine="567"/>
              <w:rPr>
                <w:sz w:val="24"/>
              </w:rPr>
            </w:pPr>
          </w:p>
          <w:p w:rsidR="003356C9" w:rsidRDefault="00ED7A7F">
            <w:pPr>
              <w:pStyle w:val="afb"/>
              <w:numPr>
                <w:ilvl w:val="1"/>
                <w:numId w:val="14"/>
              </w:numPr>
              <w:ind w:left="34" w:firstLine="0"/>
              <w:rPr>
                <w:sz w:val="24"/>
              </w:rPr>
            </w:pPr>
            <w:r>
              <w:rPr>
                <w:sz w:val="24"/>
              </w:rPr>
              <w:t>Победитель не вправе направить Заказчику предложения по внесению изменений в договор.</w:t>
            </w:r>
          </w:p>
          <w:p w:rsidR="003356C9" w:rsidRDefault="00ED7A7F">
            <w:pPr>
              <w:pStyle w:val="afb"/>
              <w:numPr>
                <w:ilvl w:val="1"/>
                <w:numId w:val="14"/>
              </w:numPr>
              <w:tabs>
                <w:tab w:val="num" w:pos="1985"/>
              </w:tabs>
              <w:ind w:left="34" w:firstLine="567"/>
              <w:rPr>
                <w:sz w:val="24"/>
              </w:rPr>
            </w:pPr>
            <w:r w:rsidRPr="00B969D5">
              <w:rPr>
                <w:sz w:val="24"/>
              </w:rPr>
              <w:t xml:space="preserve"> Суммарная стоимость заключенного договора на выполнение плановых ремонтов платформ (КР и </w:t>
            </w:r>
            <w:proofErr w:type="gramStart"/>
            <w:r w:rsidRPr="00B969D5">
              <w:rPr>
                <w:sz w:val="24"/>
              </w:rPr>
              <w:t>ДР</w:t>
            </w:r>
            <w:proofErr w:type="gramEnd"/>
            <w:r w:rsidRPr="00B969D5">
              <w:rPr>
                <w:sz w:val="24"/>
              </w:rPr>
              <w:t xml:space="preserve">) не может превысить 2 542 300 (два миллиона пятьсот сорок две тысячи триста) рублей 00 копеек без учета НДС. Сумма НДС и условия начисления определяются в соответствии с законодательством Российской Федерации. 2. Победитель вправе направить Заказчику предложения по внесению изменений в договор, размещенный в составе настоящей документации (приложение № 5),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 </w:t>
            </w:r>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t>21.</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F209FF">
            <w:pPr>
              <w:pStyle w:val="19"/>
              <w:ind w:firstLine="284"/>
              <w:rPr>
                <w:sz w:val="24"/>
                <w:szCs w:val="24"/>
              </w:rPr>
            </w:pPr>
            <w:proofErr w:type="gramStart"/>
            <w:r>
              <w:rPr>
                <w:sz w:val="24"/>
                <w:szCs w:val="24"/>
              </w:rPr>
              <w:t>Не ранее чем через 10 дней и не позднее чем через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Pr>
                <w:sz w:val="24"/>
                <w:szCs w:val="24"/>
              </w:rPr>
              <w:t>)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3356C9" w:rsidRPr="00B969D5" w:rsidRDefault="00ED7A7F">
            <w:pPr>
              <w:pStyle w:val="19"/>
              <w:ind w:firstLine="34"/>
              <w:rPr>
                <w:i/>
                <w:sz w:val="24"/>
                <w:szCs w:val="24"/>
              </w:rPr>
            </w:pPr>
            <w:r>
              <w:rPr>
                <w:sz w:val="24"/>
                <w:szCs w:val="24"/>
              </w:rPr>
              <w:t>с момента подписания договора по 31.12.2018 года (включительно)</w:t>
            </w:r>
          </w:p>
        </w:tc>
      </w:tr>
      <w:tr w:rsidR="00EF19F1" w:rsidRPr="00F86FAA" w:rsidTr="00FC17AC">
        <w:tc>
          <w:tcPr>
            <w:tcW w:w="534" w:type="dxa"/>
          </w:tcPr>
          <w:p w:rsidR="00EF19F1" w:rsidRPr="00F86FAA" w:rsidRDefault="00EF19F1" w:rsidP="00EF19F1">
            <w:pPr>
              <w:pStyle w:val="19"/>
              <w:ind w:firstLine="0"/>
              <w:rPr>
                <w:b/>
                <w:sz w:val="24"/>
                <w:szCs w:val="24"/>
              </w:rPr>
            </w:pPr>
            <w:r>
              <w:rPr>
                <w:b/>
                <w:sz w:val="24"/>
                <w:szCs w:val="24"/>
              </w:rPr>
              <w:t>23.</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3356C9" w:rsidRDefault="00ED7A7F">
            <w:pPr>
              <w:pStyle w:val="19"/>
              <w:ind w:firstLine="0"/>
              <w:rPr>
                <w:sz w:val="24"/>
                <w:szCs w:val="24"/>
              </w:rPr>
            </w:pPr>
            <w:r>
              <w:rPr>
                <w:sz w:val="24"/>
                <w:szCs w:val="24"/>
              </w:rPr>
              <w:t>Не допускается</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3356C9" w:rsidRDefault="00ED7A7F">
      <w:pPr>
        <w:pStyle w:val="19"/>
        <w:ind w:firstLine="0"/>
        <w:jc w:val="right"/>
        <w:outlineLvl w:val="0"/>
        <w:rPr>
          <w:rFonts w:eastAsia="MS Mincho"/>
          <w:szCs w:val="28"/>
        </w:rPr>
      </w:pPr>
      <w:r>
        <w:rPr>
          <w:rFonts w:eastAsia="MS Mincho"/>
          <w:szCs w:val="28"/>
        </w:rPr>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w:t>
      </w:r>
      <w:proofErr w:type="gramStart"/>
      <w:r>
        <w:rPr>
          <w:b/>
          <w:sz w:val="28"/>
        </w:rPr>
        <w:t>-________-_____-________.</w:t>
      </w:r>
      <w:proofErr w:type="gramEnd"/>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закупки способом  Размещения оферты (далее – Заявка) № Р</w:t>
      </w:r>
      <w:proofErr w:type="gramStart"/>
      <w:r>
        <w:rPr>
          <w:szCs w:val="28"/>
        </w:rPr>
        <w:t>О-</w:t>
      </w:r>
      <w:proofErr w:type="gramEnd"/>
      <w:r>
        <w:rPr>
          <w:szCs w:val="28"/>
        </w:rPr>
        <w:t xml:space="preserve">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 xml:space="preserve">оказание услуг </w:t>
      </w:r>
      <w:proofErr w:type="spellStart"/>
      <w:r>
        <w:rPr>
          <w:i/>
          <w:szCs w:val="24"/>
        </w:rPr>
        <w:t>по</w:t>
      </w:r>
      <w:r>
        <w:rPr>
          <w:szCs w:val="24"/>
        </w:rPr>
        <w:t>_____</w:t>
      </w:r>
      <w:proofErr w:type="spellEnd"/>
      <w:r>
        <w:rPr>
          <w:szCs w:val="24"/>
        </w:rPr>
        <w:t xml:space="preserve">, </w:t>
      </w:r>
      <w:r>
        <w:rPr>
          <w:i/>
          <w:szCs w:val="24"/>
        </w:rPr>
        <w:t>на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w:t>
      </w:r>
      <w:proofErr w:type="spellStart"/>
      <w:r>
        <w:rPr>
          <w:szCs w:val="28"/>
        </w:rPr>
        <w:t>ТрансКонтейнер</w:t>
      </w:r>
      <w:proofErr w:type="spellEnd"/>
      <w:r>
        <w:rPr>
          <w:szCs w:val="28"/>
        </w:rPr>
        <w:t>» оферты, каковой является документация о закупке способом размещения оферты № РО</w:t>
      </w:r>
      <w:proofErr w:type="gramStart"/>
      <w:r>
        <w:rPr>
          <w:szCs w:val="28"/>
        </w:rPr>
        <w:t>-________-______-________</w:t>
      </w:r>
      <w:r>
        <w:t>.</w:t>
      </w:r>
      <w:proofErr w:type="gramEnd"/>
    </w:p>
    <w:p w:rsidR="000954FB" w:rsidRPr="0007096B"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w:t>
      </w:r>
      <w:proofErr w:type="gramStart"/>
      <w:r>
        <w:rPr>
          <w:sz w:val="28"/>
          <w:szCs w:val="20"/>
        </w:rPr>
        <w:t>м(</w:t>
      </w:r>
      <w:proofErr w:type="gramEnd"/>
      <w:r>
        <w:rPr>
          <w:sz w:val="28"/>
          <w:szCs w:val="20"/>
        </w:rPr>
        <w:t>ми) договором(</w:t>
      </w:r>
      <w:proofErr w:type="spellStart"/>
      <w:r>
        <w:rPr>
          <w:sz w:val="28"/>
          <w:szCs w:val="20"/>
        </w:rPr>
        <w:t>ами</w:t>
      </w:r>
      <w:proofErr w:type="spellEnd"/>
      <w:r>
        <w:rPr>
          <w:sz w:val="28"/>
          <w:szCs w:val="20"/>
        </w:rPr>
        <w:t>)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3356C9" w:rsidRDefault="00ED7A7F">
      <w:pPr>
        <w:pStyle w:val="19"/>
        <w:ind w:firstLine="0"/>
        <w:jc w:val="right"/>
        <w:outlineLvl w:val="0"/>
        <w:rPr>
          <w:rFonts w:eastAsia="MS Mincho"/>
          <w:szCs w:val="28"/>
        </w:rPr>
      </w:pPr>
      <w:r>
        <w:rPr>
          <w:rFonts w:eastAsia="MS Mincho"/>
          <w:szCs w:val="28"/>
        </w:rPr>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w:t>
      </w:r>
      <w:proofErr w:type="gramStart"/>
      <w:r>
        <w:rPr>
          <w:rFonts w:eastAsia="MS Mincho"/>
          <w:i/>
          <w:sz w:val="28"/>
          <w:szCs w:val="28"/>
        </w:rPr>
        <w:t>,</w:t>
      </w:r>
      <w:proofErr w:type="gramEnd"/>
      <w:r>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6930B6" w:rsidRDefault="00D26396" w:rsidP="006930B6">
      <w:pPr>
        <w:rPr>
          <w:sz w:val="28"/>
          <w:szCs w:val="28"/>
          <w:lang w:eastAsia="ru-RU"/>
        </w:rPr>
      </w:pPr>
      <w:r>
        <w:rPr>
          <w:sz w:val="28"/>
          <w:szCs w:val="28"/>
          <w:lang w:eastAsia="ru-RU"/>
        </w:rPr>
        <w:t>"____" _________ 201__ г.</w:t>
      </w:r>
    </w:p>
    <w:p w:rsidR="00E35619" w:rsidRDefault="00E35619" w:rsidP="006930B6">
      <w:pPr>
        <w:rPr>
          <w:sz w:val="28"/>
          <w:szCs w:val="28"/>
          <w:lang w:eastAsia="ru-RU"/>
        </w:rPr>
      </w:pPr>
    </w:p>
    <w:p w:rsidR="00E35619" w:rsidRDefault="00E35619" w:rsidP="006930B6">
      <w:pPr>
        <w:rPr>
          <w:sz w:val="28"/>
          <w:szCs w:val="28"/>
          <w:lang w:eastAsia="ru-RU"/>
        </w:rPr>
      </w:pPr>
    </w:p>
    <w:p w:rsidR="00E35619" w:rsidRDefault="00E35619" w:rsidP="006930B6">
      <w:pPr>
        <w:rPr>
          <w:sz w:val="28"/>
          <w:szCs w:val="28"/>
          <w:lang w:eastAsia="ru-RU"/>
        </w:rPr>
      </w:pPr>
    </w:p>
    <w:p w:rsidR="00E35619" w:rsidRPr="006930B6" w:rsidRDefault="00E35619" w:rsidP="006930B6">
      <w:pPr>
        <w:rPr>
          <w:b/>
          <w:i/>
          <w:sz w:val="28"/>
          <w:szCs w:val="28"/>
          <w:lang w:eastAsia="ru-RU"/>
        </w:rPr>
        <w:sectPr w:rsidR="00E35619" w:rsidRPr="006930B6" w:rsidSect="006930B6">
          <w:pgSz w:w="11907" w:h="16840" w:code="9"/>
          <w:pgMar w:top="1134" w:right="851" w:bottom="1134" w:left="1418" w:header="794" w:footer="794" w:gutter="0"/>
          <w:cols w:space="720"/>
          <w:titlePg/>
          <w:docGrid w:linePitch="326"/>
        </w:sectPr>
      </w:pPr>
    </w:p>
    <w:p w:rsidR="003356C9" w:rsidRDefault="00ED7A7F">
      <w:pPr>
        <w:pStyle w:val="1"/>
        <w:jc w:val="right"/>
        <w:rPr>
          <w:rFonts w:cs="Times New Roman"/>
          <w:b w:val="0"/>
          <w:i/>
          <w:iCs/>
          <w:sz w:val="28"/>
        </w:rPr>
      </w:pPr>
      <w:r>
        <w:rPr>
          <w:rFonts w:cs="Times New Roman"/>
          <w:b w:val="0"/>
          <w:sz w:val="28"/>
        </w:rPr>
        <w:t>Приложение № 3</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3356C9" w:rsidRPr="00F230E7" w:rsidRDefault="003356C9" w:rsidP="00117313">
      <w:pPr>
        <w:jc w:val="right"/>
        <w:rPr>
          <w:sz w:val="28"/>
          <w:szCs w:val="28"/>
          <w:lang w:eastAsia="ru-RU"/>
        </w:rPr>
      </w:pPr>
    </w:p>
    <w:p w:rsidR="003356C9" w:rsidRPr="00F230E7" w:rsidRDefault="003356C9" w:rsidP="00117313">
      <w:pPr>
        <w:pStyle w:val="afb"/>
        <w:ind w:firstLine="0"/>
        <w:jc w:val="center"/>
        <w:outlineLvl w:val="1"/>
        <w:rPr>
          <w:b/>
          <w:sz w:val="28"/>
          <w:szCs w:val="28"/>
        </w:rPr>
      </w:pPr>
      <w:r>
        <w:rPr>
          <w:b/>
          <w:sz w:val="28"/>
          <w:szCs w:val="28"/>
        </w:rPr>
        <w:t>Предложение о сотрудничестве</w:t>
      </w:r>
    </w:p>
    <w:p w:rsidR="003356C9" w:rsidRPr="0007096B" w:rsidRDefault="003356C9" w:rsidP="00117313">
      <w:pPr>
        <w:rPr>
          <w:sz w:val="12"/>
        </w:rPr>
      </w:pPr>
    </w:p>
    <w:tbl>
      <w:tblPr>
        <w:tblW w:w="0" w:type="auto"/>
        <w:tblLook w:val="00A0"/>
      </w:tblPr>
      <w:tblGrid>
        <w:gridCol w:w="4927"/>
        <w:gridCol w:w="4927"/>
      </w:tblGrid>
      <w:tr w:rsidR="003356C9" w:rsidRPr="0007096B" w:rsidTr="00117313">
        <w:tc>
          <w:tcPr>
            <w:tcW w:w="4927" w:type="dxa"/>
          </w:tcPr>
          <w:p w:rsidR="003356C9" w:rsidRPr="0007096B" w:rsidRDefault="003356C9" w:rsidP="00117313">
            <w:r>
              <w:rPr>
                <w:sz w:val="28"/>
                <w:szCs w:val="28"/>
              </w:rPr>
              <w:t>«____» ___________ 201_ г.</w:t>
            </w:r>
          </w:p>
        </w:tc>
        <w:tc>
          <w:tcPr>
            <w:tcW w:w="4927" w:type="dxa"/>
          </w:tcPr>
          <w:p w:rsidR="003356C9" w:rsidRPr="00765106" w:rsidRDefault="003356C9" w:rsidP="00117313">
            <w:pPr>
              <w:rPr>
                <w:sz w:val="28"/>
                <w:szCs w:val="28"/>
              </w:rPr>
            </w:pPr>
            <w:r>
              <w:rPr>
                <w:sz w:val="28"/>
                <w:szCs w:val="28"/>
              </w:rPr>
              <w:t>Процедура Размещения оферты</w:t>
            </w:r>
          </w:p>
          <w:p w:rsidR="003356C9" w:rsidRPr="0007096B" w:rsidRDefault="003356C9" w:rsidP="00117313">
            <w:r>
              <w:rPr>
                <w:sz w:val="28"/>
                <w:szCs w:val="28"/>
              </w:rPr>
              <w:t>№ РО</w:t>
            </w:r>
            <w:proofErr w:type="gramStart"/>
            <w:r>
              <w:rPr>
                <w:sz w:val="28"/>
                <w:szCs w:val="28"/>
              </w:rPr>
              <w:t>-________-______-________</w:t>
            </w:r>
            <w:proofErr w:type="gramEnd"/>
          </w:p>
        </w:tc>
      </w:tr>
    </w:tbl>
    <w:p w:rsidR="003356C9" w:rsidRPr="0007096B" w:rsidRDefault="003356C9" w:rsidP="00117313">
      <w:pPr>
        <w:rPr>
          <w:sz w:val="28"/>
          <w:szCs w:val="28"/>
        </w:rPr>
      </w:pPr>
    </w:p>
    <w:tbl>
      <w:tblPr>
        <w:tblW w:w="0" w:type="auto"/>
        <w:tblBorders>
          <w:insideH w:val="single" w:sz="4" w:space="0" w:color="auto"/>
          <w:insideV w:val="single" w:sz="4" w:space="0" w:color="auto"/>
        </w:tblBorders>
        <w:tblLook w:val="00A0"/>
      </w:tblPr>
      <w:tblGrid>
        <w:gridCol w:w="9854"/>
      </w:tblGrid>
      <w:tr w:rsidR="003356C9" w:rsidRPr="0007096B" w:rsidTr="00117313">
        <w:tc>
          <w:tcPr>
            <w:tcW w:w="9854" w:type="dxa"/>
          </w:tcPr>
          <w:p w:rsidR="003356C9" w:rsidRPr="00765106" w:rsidRDefault="003356C9" w:rsidP="00117313">
            <w:pPr>
              <w:rPr>
                <w:sz w:val="28"/>
                <w:szCs w:val="28"/>
              </w:rPr>
            </w:pPr>
          </w:p>
        </w:tc>
      </w:tr>
      <w:tr w:rsidR="003356C9" w:rsidRPr="0007096B" w:rsidTr="00117313">
        <w:tc>
          <w:tcPr>
            <w:tcW w:w="9854" w:type="dxa"/>
          </w:tcPr>
          <w:p w:rsidR="003356C9" w:rsidRPr="00765106" w:rsidRDefault="003356C9" w:rsidP="00117313">
            <w:pPr>
              <w:ind w:firstLine="3"/>
              <w:jc w:val="center"/>
              <w:rPr>
                <w:sz w:val="28"/>
                <w:szCs w:val="28"/>
              </w:rPr>
            </w:pPr>
            <w:r>
              <w:rPr>
                <w:bCs/>
                <w:i/>
              </w:rPr>
              <w:t>(Полное наименование п</w:t>
            </w:r>
            <w:r>
              <w:rPr>
                <w:i/>
              </w:rPr>
              <w:t>ретендента</w:t>
            </w:r>
            <w:r>
              <w:rPr>
                <w:bCs/>
                <w:i/>
              </w:rPr>
              <w:t>)</w:t>
            </w:r>
          </w:p>
        </w:tc>
      </w:tr>
    </w:tbl>
    <w:p w:rsidR="003356C9" w:rsidRDefault="003356C9" w:rsidP="00117313">
      <w:pPr>
        <w:ind w:firstLine="720"/>
        <w:jc w:val="both"/>
        <w:rPr>
          <w:b/>
          <w:sz w:val="28"/>
          <w:szCs w:val="28"/>
          <w:highlight w:val="cyan"/>
        </w:rPr>
      </w:pPr>
    </w:p>
    <w:tbl>
      <w:tblPr>
        <w:tblW w:w="9639" w:type="dxa"/>
        <w:jc w:val="center"/>
        <w:tblLayout w:type="fixed"/>
        <w:tblCellMar>
          <w:left w:w="10" w:type="dxa"/>
          <w:right w:w="10" w:type="dxa"/>
        </w:tblCellMar>
        <w:tblLook w:val="0000"/>
      </w:tblPr>
      <w:tblGrid>
        <w:gridCol w:w="1560"/>
        <w:gridCol w:w="1560"/>
        <w:gridCol w:w="1842"/>
        <w:gridCol w:w="1418"/>
        <w:gridCol w:w="3259"/>
      </w:tblGrid>
      <w:tr w:rsidR="003356C9" w:rsidTr="00117313">
        <w:trPr>
          <w:trHeight w:val="1869"/>
          <w:jc w:val="center"/>
        </w:trPr>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356C9" w:rsidRDefault="003356C9" w:rsidP="00117313">
            <w:pPr>
              <w:pStyle w:val="Standard"/>
              <w:ind w:right="-1"/>
              <w:jc w:val="center"/>
              <w:rPr>
                <w:i/>
                <w:color w:val="000000"/>
              </w:rPr>
            </w:pPr>
            <w:r>
              <w:rPr>
                <w:i/>
                <w:color w:val="000000"/>
              </w:rPr>
              <w:t>Наименование планового вида ремонта грузовых вагонов</w:t>
            </w:r>
          </w:p>
        </w:tc>
        <w:tc>
          <w:tcPr>
            <w:tcW w:w="1560"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rsidR="003356C9" w:rsidRDefault="003356C9" w:rsidP="00117313">
            <w:pPr>
              <w:pStyle w:val="Standard"/>
              <w:ind w:right="-1"/>
              <w:jc w:val="center"/>
              <w:rPr>
                <w:i/>
                <w:color w:val="000000"/>
              </w:rPr>
            </w:pPr>
            <w:r>
              <w:rPr>
                <w:i/>
                <w:color w:val="000000"/>
              </w:rPr>
              <w:t>Стоимость выполнения работ в руб. без учета НДС 18% за 1 ед.</w:t>
            </w:r>
          </w:p>
        </w:tc>
        <w:tc>
          <w:tcPr>
            <w:tcW w:w="1842"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rsidR="003356C9" w:rsidRDefault="003356C9" w:rsidP="00117313">
            <w:pPr>
              <w:pStyle w:val="Standard"/>
              <w:ind w:right="-1"/>
              <w:jc w:val="center"/>
              <w:rPr>
                <w:i/>
                <w:color w:val="000000"/>
              </w:rPr>
            </w:pPr>
            <w:r>
              <w:rPr>
                <w:i/>
                <w:color w:val="000000"/>
              </w:rPr>
              <w:t>Стоимость оказания услуг в руб. без учета НДС 18% за 1 ед.</w:t>
            </w:r>
          </w:p>
        </w:tc>
        <w:tc>
          <w:tcPr>
            <w:tcW w:w="1418"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rsidR="003356C9" w:rsidRDefault="003356C9" w:rsidP="00117313">
            <w:pPr>
              <w:pStyle w:val="Standard"/>
              <w:tabs>
                <w:tab w:val="left" w:pos="851"/>
              </w:tabs>
              <w:ind w:right="-1"/>
              <w:jc w:val="center"/>
              <w:rPr>
                <w:i/>
                <w:color w:val="000000"/>
              </w:rPr>
            </w:pPr>
            <w:r>
              <w:rPr>
                <w:i/>
                <w:color w:val="000000"/>
              </w:rPr>
              <w:t>Сроки ремонта</w:t>
            </w:r>
          </w:p>
        </w:tc>
        <w:tc>
          <w:tcPr>
            <w:tcW w:w="325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3356C9" w:rsidRDefault="003356C9" w:rsidP="00117313">
            <w:pPr>
              <w:pStyle w:val="Standard"/>
              <w:ind w:right="-1"/>
              <w:jc w:val="center"/>
              <w:rPr>
                <w:i/>
                <w:color w:val="000000"/>
              </w:rPr>
            </w:pPr>
            <w:r>
              <w:rPr>
                <w:i/>
                <w:color w:val="000000"/>
              </w:rPr>
              <w:t xml:space="preserve">Условия </w:t>
            </w:r>
          </w:p>
          <w:p w:rsidR="003356C9" w:rsidRDefault="003356C9" w:rsidP="00117313">
            <w:pPr>
              <w:pStyle w:val="Standard"/>
              <w:jc w:val="center"/>
              <w:rPr>
                <w:i/>
              </w:rPr>
            </w:pPr>
            <w:r>
              <w:rPr>
                <w:i/>
                <w:color w:val="000000"/>
              </w:rPr>
              <w:t>расчетов</w:t>
            </w:r>
          </w:p>
        </w:tc>
      </w:tr>
      <w:tr w:rsidR="003356C9" w:rsidTr="00117313">
        <w:trPr>
          <w:trHeight w:val="300"/>
          <w:jc w:val="center"/>
        </w:trPr>
        <w:tc>
          <w:tcPr>
            <w:tcW w:w="156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3356C9" w:rsidRDefault="003356C9" w:rsidP="00117313">
            <w:pPr>
              <w:pStyle w:val="Standard"/>
              <w:jc w:val="center"/>
              <w:rPr>
                <w:sz w:val="28"/>
                <w:szCs w:val="28"/>
              </w:rPr>
            </w:pPr>
            <w:r>
              <w:rPr>
                <w:sz w:val="28"/>
                <w:szCs w:val="28"/>
              </w:rPr>
              <w:t>1</w:t>
            </w:r>
          </w:p>
        </w:tc>
        <w:tc>
          <w:tcPr>
            <w:tcW w:w="1560"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3356C9" w:rsidRDefault="003356C9" w:rsidP="00117313">
            <w:pPr>
              <w:pStyle w:val="Standard"/>
              <w:jc w:val="center"/>
              <w:rPr>
                <w:sz w:val="28"/>
                <w:szCs w:val="28"/>
              </w:rPr>
            </w:pPr>
            <w:r>
              <w:rPr>
                <w:sz w:val="28"/>
                <w:szCs w:val="28"/>
              </w:rPr>
              <w:t>2</w:t>
            </w:r>
          </w:p>
        </w:tc>
        <w:tc>
          <w:tcPr>
            <w:tcW w:w="1842" w:type="dxa"/>
            <w:tcBorders>
              <w:bottom w:val="single" w:sz="4" w:space="0" w:color="00000A"/>
              <w:right w:val="single" w:sz="4" w:space="0" w:color="00000A"/>
            </w:tcBorders>
            <w:tcMar>
              <w:top w:w="0" w:type="dxa"/>
              <w:left w:w="108" w:type="dxa"/>
              <w:bottom w:w="0" w:type="dxa"/>
              <w:right w:w="108" w:type="dxa"/>
            </w:tcMar>
            <w:vAlign w:val="center"/>
          </w:tcPr>
          <w:p w:rsidR="003356C9" w:rsidRDefault="003356C9" w:rsidP="00117313">
            <w:pPr>
              <w:pStyle w:val="Standard"/>
              <w:jc w:val="center"/>
              <w:rPr>
                <w:sz w:val="28"/>
                <w:szCs w:val="28"/>
              </w:rPr>
            </w:pPr>
            <w:r>
              <w:rPr>
                <w:sz w:val="28"/>
                <w:szCs w:val="28"/>
              </w:rPr>
              <w:t>3</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3356C9" w:rsidRDefault="003356C9" w:rsidP="00117313">
            <w:pPr>
              <w:pStyle w:val="Standard"/>
              <w:ind w:right="-1"/>
              <w:jc w:val="center"/>
              <w:rPr>
                <w:color w:val="000000"/>
                <w:sz w:val="28"/>
                <w:szCs w:val="28"/>
              </w:rPr>
            </w:pPr>
            <w:r>
              <w:rPr>
                <w:color w:val="000000"/>
                <w:sz w:val="28"/>
                <w:szCs w:val="28"/>
              </w:rPr>
              <w:t>4</w:t>
            </w:r>
          </w:p>
        </w:tc>
        <w:tc>
          <w:tcPr>
            <w:tcW w:w="325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3356C9" w:rsidRDefault="003356C9" w:rsidP="00117313">
            <w:pPr>
              <w:pStyle w:val="Standard"/>
              <w:jc w:val="center"/>
              <w:rPr>
                <w:sz w:val="28"/>
                <w:szCs w:val="28"/>
              </w:rPr>
            </w:pPr>
            <w:r>
              <w:rPr>
                <w:sz w:val="28"/>
                <w:szCs w:val="28"/>
              </w:rPr>
              <w:t>5</w:t>
            </w:r>
          </w:p>
        </w:tc>
      </w:tr>
      <w:tr w:rsidR="003356C9" w:rsidTr="00117313">
        <w:trPr>
          <w:trHeight w:val="300"/>
          <w:jc w:val="center"/>
        </w:trPr>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3356C9" w:rsidRDefault="003356C9" w:rsidP="00117313">
            <w:pPr>
              <w:pStyle w:val="Standard"/>
              <w:jc w:val="center"/>
              <w:rPr>
                <w:sz w:val="28"/>
                <w:szCs w:val="28"/>
              </w:rPr>
            </w:pPr>
          </w:p>
        </w:tc>
        <w:tc>
          <w:tcPr>
            <w:tcW w:w="1560"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3356C9" w:rsidRDefault="003356C9" w:rsidP="00117313">
            <w:pPr>
              <w:pStyle w:val="Standard"/>
              <w:jc w:val="center"/>
              <w:rPr>
                <w:sz w:val="28"/>
                <w:szCs w:val="28"/>
              </w:rPr>
            </w:pPr>
          </w:p>
        </w:tc>
        <w:tc>
          <w:tcPr>
            <w:tcW w:w="1842"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rsidR="003356C9" w:rsidRDefault="003356C9" w:rsidP="00117313">
            <w:pPr>
              <w:pStyle w:val="Standard"/>
              <w:jc w:val="center"/>
              <w:rPr>
                <w:sz w:val="28"/>
                <w:szCs w:val="28"/>
              </w:rPr>
            </w:pPr>
          </w:p>
        </w:tc>
        <w:tc>
          <w:tcPr>
            <w:tcW w:w="1418"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rsidR="003356C9" w:rsidRPr="005E001E" w:rsidRDefault="003356C9" w:rsidP="00117313">
            <w:r>
              <w:t xml:space="preserve">Сроки выполнения деповского ремонта _____ </w:t>
            </w:r>
            <w:proofErr w:type="gramStart"/>
            <w:r>
              <w:t xml:space="preserve">( </w:t>
            </w:r>
            <w:proofErr w:type="gramEnd"/>
            <w:r>
              <w:t>не более 6 суток);</w:t>
            </w:r>
          </w:p>
          <w:p w:rsidR="003356C9" w:rsidRPr="005E001E" w:rsidRDefault="003356C9" w:rsidP="00117313">
            <w:r>
              <w:t xml:space="preserve">- Сроки выполнения капитального ремонта _____ </w:t>
            </w:r>
            <w:proofErr w:type="gramStart"/>
            <w:r>
              <w:t xml:space="preserve">( </w:t>
            </w:r>
            <w:proofErr w:type="gramEnd"/>
            <w:r>
              <w:t>не более 8 суток);</w:t>
            </w:r>
          </w:p>
          <w:p w:rsidR="003356C9" w:rsidRPr="005E001E" w:rsidRDefault="003356C9" w:rsidP="00117313"/>
        </w:tc>
        <w:tc>
          <w:tcPr>
            <w:tcW w:w="325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3356C9" w:rsidRPr="000E7E35" w:rsidRDefault="003356C9" w:rsidP="00117313">
            <w:r>
              <w:t xml:space="preserve">Оплата за выполненные работы по ремонту производится Заказчиком авансовым платежом в размере </w:t>
            </w:r>
            <w:r w:rsidR="00E35619">
              <w:t>3</w:t>
            </w:r>
            <w:r>
              <w:t xml:space="preserve">0% стоимости Работ путем перечисления денежных средств на расчетный счет Претендента в течение 10 (десяти) банковских дней на основании выставленного счёта Претендента, исходя из стоимости ремонта одного грузового вагона Заказчика. </w:t>
            </w:r>
          </w:p>
          <w:p w:rsidR="003356C9" w:rsidRPr="00F2548F" w:rsidRDefault="003356C9" w:rsidP="00117313">
            <w:r>
              <w:t xml:space="preserve">Окончательный расчет за ремонт производится на основании счета-фактуры и акта выполненных работ в течение 30 (тридцати) банковских дней </w:t>
            </w:r>
            <w:proofErr w:type="gramStart"/>
            <w:r>
              <w:t>с даты выставления</w:t>
            </w:r>
            <w:proofErr w:type="gramEnd"/>
            <w:r>
              <w:t>.</w:t>
            </w:r>
          </w:p>
        </w:tc>
      </w:tr>
    </w:tbl>
    <w:p w:rsidR="003356C9" w:rsidRPr="00051EC3" w:rsidRDefault="003356C9" w:rsidP="00117313">
      <w:pPr>
        <w:ind w:firstLine="720"/>
        <w:jc w:val="both"/>
        <w:rPr>
          <w:b/>
          <w:sz w:val="28"/>
          <w:szCs w:val="28"/>
        </w:rPr>
      </w:pPr>
    </w:p>
    <w:p w:rsidR="003356C9" w:rsidRPr="00051EC3" w:rsidRDefault="003356C9" w:rsidP="00117313">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3356C9" w:rsidRPr="00051EC3" w:rsidRDefault="003356C9" w:rsidP="00117313">
      <w:pPr>
        <w:ind w:firstLine="720"/>
        <w:jc w:val="center"/>
        <w:rPr>
          <w:i/>
        </w:rPr>
      </w:pPr>
      <w:r>
        <w:rPr>
          <w:i/>
        </w:rPr>
        <w:t>(заполняется претендентом при необходимости).</w:t>
      </w:r>
    </w:p>
    <w:p w:rsidR="003356C9" w:rsidRPr="00051EC3" w:rsidRDefault="003356C9" w:rsidP="00117313">
      <w:pPr>
        <w:ind w:firstLine="720"/>
        <w:jc w:val="both"/>
        <w:rPr>
          <w:sz w:val="28"/>
          <w:szCs w:val="28"/>
        </w:rPr>
      </w:pPr>
      <w:r>
        <w:rPr>
          <w:sz w:val="28"/>
          <w:szCs w:val="28"/>
        </w:rPr>
        <w:t xml:space="preserve">3. Срок действия настоящего предложения о сотрудничестве составляет _______________ </w:t>
      </w:r>
      <w:r>
        <w:rPr>
          <w:i/>
        </w:rPr>
        <w:t xml:space="preserve">(указывается дата в соответствии с пунктом </w:t>
      </w:r>
      <w:r>
        <w:rPr>
          <w:i/>
        </w:rPr>
        <w:br/>
        <w:t>7 Информационной карты, но не менее 60 (шестьдесят) календарных дней</w:t>
      </w:r>
      <w:r>
        <w:t xml:space="preserve">)  </w:t>
      </w:r>
      <w:proofErr w:type="gramStart"/>
      <w:r>
        <w:rPr>
          <w:sz w:val="28"/>
          <w:szCs w:val="28"/>
        </w:rPr>
        <w:t>с даты рассмотрения</w:t>
      </w:r>
      <w:proofErr w:type="gramEnd"/>
      <w:r>
        <w:rPr>
          <w:sz w:val="28"/>
          <w:szCs w:val="28"/>
        </w:rPr>
        <w:t xml:space="preserve"> и сопоставления Заявок, указанной в пункте 8 Информационной карты.</w:t>
      </w:r>
    </w:p>
    <w:p w:rsidR="003356C9" w:rsidRPr="00051EC3" w:rsidRDefault="003356C9" w:rsidP="00117313">
      <w:pPr>
        <w:ind w:firstLine="720"/>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3356C9" w:rsidRDefault="003356C9" w:rsidP="00117313">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3356C9" w:rsidRPr="00C20080" w:rsidRDefault="003356C9" w:rsidP="00117313">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3356C9" w:rsidRPr="00C20080" w:rsidRDefault="003356C9" w:rsidP="00117313">
      <w:pPr>
        <w:tabs>
          <w:tab w:val="left" w:pos="8640"/>
        </w:tabs>
        <w:jc w:val="center"/>
        <w:rPr>
          <w:i/>
        </w:rPr>
      </w:pPr>
      <w:r>
        <w:rPr>
          <w:i/>
        </w:rPr>
        <w:t>(наименование претендента)</w:t>
      </w:r>
    </w:p>
    <w:p w:rsidR="003356C9" w:rsidRPr="00C20080" w:rsidRDefault="003356C9" w:rsidP="00117313">
      <w:pPr>
        <w:rPr>
          <w:sz w:val="28"/>
          <w:szCs w:val="28"/>
          <w:lang w:eastAsia="ru-RU"/>
        </w:rPr>
      </w:pPr>
      <w:r>
        <w:rPr>
          <w:sz w:val="28"/>
          <w:szCs w:val="28"/>
          <w:lang w:eastAsia="ru-RU"/>
        </w:rPr>
        <w:t>____________________________________________________________________</w:t>
      </w:r>
    </w:p>
    <w:p w:rsidR="003356C9" w:rsidRPr="00C20080" w:rsidRDefault="003356C9" w:rsidP="00117313">
      <w:pPr>
        <w:rPr>
          <w:i/>
        </w:rPr>
      </w:pPr>
      <w:r>
        <w:rPr>
          <w:i/>
        </w:rPr>
        <w:t xml:space="preserve">       М.П.</w:t>
      </w:r>
      <w:r>
        <w:rPr>
          <w:i/>
        </w:rPr>
        <w:tab/>
      </w:r>
      <w:r>
        <w:rPr>
          <w:i/>
        </w:rPr>
        <w:tab/>
      </w:r>
      <w:r>
        <w:rPr>
          <w:i/>
        </w:rPr>
        <w:tab/>
        <w:t>(должность, подпись, ФИО)</w:t>
      </w:r>
    </w:p>
    <w:p w:rsidR="003356C9" w:rsidRDefault="003356C9" w:rsidP="00117313">
      <w:pPr>
        <w:rPr>
          <w:sz w:val="28"/>
          <w:szCs w:val="28"/>
          <w:lang w:eastAsia="ru-RU"/>
        </w:rPr>
      </w:pPr>
      <w:r>
        <w:rPr>
          <w:sz w:val="28"/>
          <w:szCs w:val="28"/>
          <w:lang w:eastAsia="ru-RU"/>
        </w:rPr>
        <w:t>"____" ____________ 201__ г.</w:t>
      </w:r>
    </w:p>
    <w:p w:rsidR="003356C9" w:rsidRDefault="003356C9" w:rsidP="00117313">
      <w:pPr>
        <w:rPr>
          <w:sz w:val="28"/>
          <w:szCs w:val="28"/>
          <w:lang w:eastAsia="ru-RU"/>
        </w:rPr>
      </w:pPr>
    </w:p>
    <w:p w:rsidR="003356C9" w:rsidRDefault="003356C9" w:rsidP="00117313">
      <w:pPr>
        <w:pStyle w:val="afb"/>
        <w:ind w:firstLine="0"/>
        <w:jc w:val="right"/>
        <w:rPr>
          <w:sz w:val="28"/>
          <w:szCs w:val="28"/>
        </w:rPr>
      </w:pPr>
    </w:p>
    <w:p w:rsidR="003356C9" w:rsidRDefault="003356C9" w:rsidP="00117313">
      <w:pPr>
        <w:pStyle w:val="afb"/>
        <w:ind w:firstLine="0"/>
        <w:jc w:val="right"/>
        <w:rPr>
          <w:sz w:val="28"/>
          <w:szCs w:val="28"/>
        </w:rPr>
      </w:pPr>
    </w:p>
    <w:p w:rsidR="003356C9" w:rsidRDefault="003356C9" w:rsidP="00117313">
      <w:pPr>
        <w:pStyle w:val="afb"/>
        <w:ind w:firstLine="0"/>
        <w:jc w:val="right"/>
        <w:rPr>
          <w:sz w:val="28"/>
          <w:szCs w:val="28"/>
        </w:rPr>
      </w:pPr>
    </w:p>
    <w:p w:rsidR="003356C9" w:rsidRDefault="003356C9" w:rsidP="00117313">
      <w:pPr>
        <w:pStyle w:val="afb"/>
        <w:ind w:firstLine="0"/>
        <w:jc w:val="right"/>
        <w:rPr>
          <w:sz w:val="28"/>
          <w:szCs w:val="28"/>
        </w:rPr>
      </w:pPr>
    </w:p>
    <w:p w:rsidR="003356C9" w:rsidRDefault="003356C9" w:rsidP="00117313">
      <w:pPr>
        <w:pStyle w:val="afb"/>
        <w:ind w:firstLine="0"/>
        <w:jc w:val="right"/>
        <w:rPr>
          <w:sz w:val="28"/>
          <w:szCs w:val="28"/>
        </w:rPr>
      </w:pPr>
    </w:p>
    <w:p w:rsidR="003356C9" w:rsidRDefault="003356C9" w:rsidP="00117313">
      <w:pPr>
        <w:pStyle w:val="afb"/>
        <w:ind w:firstLine="0"/>
        <w:jc w:val="right"/>
        <w:rPr>
          <w:sz w:val="28"/>
          <w:szCs w:val="28"/>
        </w:rPr>
      </w:pPr>
    </w:p>
    <w:p w:rsidR="003356C9" w:rsidRDefault="003356C9" w:rsidP="00117313">
      <w:pPr>
        <w:pStyle w:val="afb"/>
        <w:ind w:firstLine="0"/>
        <w:jc w:val="right"/>
        <w:rPr>
          <w:sz w:val="28"/>
          <w:szCs w:val="28"/>
        </w:rPr>
      </w:pPr>
    </w:p>
    <w:p w:rsidR="003356C9" w:rsidRDefault="003356C9" w:rsidP="00117313">
      <w:pPr>
        <w:pStyle w:val="afb"/>
        <w:ind w:firstLine="0"/>
        <w:jc w:val="right"/>
        <w:rPr>
          <w:sz w:val="28"/>
          <w:szCs w:val="28"/>
        </w:rPr>
      </w:pPr>
    </w:p>
    <w:p w:rsidR="003356C9" w:rsidRDefault="003356C9" w:rsidP="00117313">
      <w:pPr>
        <w:pStyle w:val="afb"/>
        <w:ind w:firstLine="0"/>
        <w:jc w:val="right"/>
        <w:rPr>
          <w:sz w:val="28"/>
          <w:szCs w:val="28"/>
        </w:rPr>
      </w:pPr>
    </w:p>
    <w:p w:rsidR="003356C9" w:rsidRDefault="003356C9" w:rsidP="00117313">
      <w:pPr>
        <w:pStyle w:val="afb"/>
        <w:ind w:firstLine="0"/>
        <w:jc w:val="right"/>
        <w:rPr>
          <w:sz w:val="28"/>
          <w:szCs w:val="28"/>
        </w:rPr>
      </w:pPr>
    </w:p>
    <w:p w:rsidR="003356C9" w:rsidRDefault="003356C9" w:rsidP="00117313">
      <w:pPr>
        <w:pStyle w:val="afb"/>
        <w:ind w:firstLine="0"/>
        <w:jc w:val="right"/>
        <w:rPr>
          <w:sz w:val="28"/>
          <w:szCs w:val="28"/>
        </w:rPr>
      </w:pPr>
    </w:p>
    <w:p w:rsidR="003356C9" w:rsidRDefault="003356C9" w:rsidP="00117313">
      <w:pPr>
        <w:pStyle w:val="afb"/>
        <w:ind w:firstLine="0"/>
        <w:jc w:val="right"/>
        <w:rPr>
          <w:sz w:val="28"/>
          <w:szCs w:val="28"/>
        </w:rPr>
      </w:pPr>
    </w:p>
    <w:p w:rsidR="003356C9" w:rsidRDefault="003356C9" w:rsidP="00117313">
      <w:pPr>
        <w:pStyle w:val="afb"/>
        <w:ind w:firstLine="0"/>
        <w:jc w:val="right"/>
        <w:rPr>
          <w:sz w:val="28"/>
          <w:szCs w:val="28"/>
        </w:rPr>
      </w:pPr>
    </w:p>
    <w:p w:rsidR="003356C9" w:rsidRDefault="003356C9" w:rsidP="00117313">
      <w:pPr>
        <w:pStyle w:val="afb"/>
        <w:ind w:firstLine="0"/>
        <w:jc w:val="right"/>
        <w:rPr>
          <w:sz w:val="28"/>
          <w:szCs w:val="28"/>
        </w:rPr>
      </w:pPr>
    </w:p>
    <w:p w:rsidR="003356C9" w:rsidRDefault="003356C9" w:rsidP="00117313">
      <w:pPr>
        <w:pStyle w:val="afb"/>
        <w:ind w:firstLine="0"/>
        <w:jc w:val="right"/>
        <w:rPr>
          <w:sz w:val="28"/>
          <w:szCs w:val="28"/>
        </w:rPr>
      </w:pPr>
    </w:p>
    <w:p w:rsidR="003356C9" w:rsidRDefault="003356C9" w:rsidP="00117313">
      <w:pPr>
        <w:pStyle w:val="afb"/>
        <w:ind w:firstLine="0"/>
        <w:jc w:val="right"/>
        <w:rPr>
          <w:sz w:val="28"/>
          <w:szCs w:val="28"/>
        </w:rPr>
      </w:pPr>
    </w:p>
    <w:p w:rsidR="003356C9" w:rsidRDefault="003356C9" w:rsidP="00117313">
      <w:pPr>
        <w:pStyle w:val="afb"/>
        <w:ind w:firstLine="0"/>
        <w:jc w:val="right"/>
        <w:rPr>
          <w:sz w:val="28"/>
          <w:szCs w:val="28"/>
        </w:rPr>
      </w:pPr>
    </w:p>
    <w:p w:rsidR="003356C9" w:rsidRDefault="003356C9" w:rsidP="00117313">
      <w:pPr>
        <w:pStyle w:val="afb"/>
        <w:ind w:firstLine="0"/>
        <w:jc w:val="right"/>
        <w:rPr>
          <w:sz w:val="28"/>
          <w:szCs w:val="28"/>
        </w:rPr>
      </w:pPr>
    </w:p>
    <w:p w:rsidR="003356C9" w:rsidRDefault="003356C9" w:rsidP="00117313">
      <w:pPr>
        <w:pStyle w:val="afb"/>
        <w:ind w:firstLine="0"/>
        <w:jc w:val="right"/>
        <w:rPr>
          <w:sz w:val="28"/>
          <w:szCs w:val="28"/>
        </w:rPr>
      </w:pPr>
    </w:p>
    <w:p w:rsidR="003356C9" w:rsidRDefault="003356C9" w:rsidP="00117313">
      <w:pPr>
        <w:pStyle w:val="afb"/>
        <w:ind w:firstLine="0"/>
        <w:jc w:val="right"/>
        <w:rPr>
          <w:sz w:val="28"/>
          <w:szCs w:val="28"/>
        </w:rPr>
      </w:pPr>
    </w:p>
    <w:p w:rsidR="003356C9" w:rsidRDefault="003356C9" w:rsidP="00117313">
      <w:pPr>
        <w:pStyle w:val="afb"/>
        <w:ind w:firstLine="0"/>
        <w:jc w:val="right"/>
        <w:rPr>
          <w:sz w:val="28"/>
          <w:szCs w:val="28"/>
        </w:rPr>
      </w:pPr>
    </w:p>
    <w:p w:rsidR="003356C9" w:rsidRDefault="003356C9" w:rsidP="00117313">
      <w:pPr>
        <w:pStyle w:val="afb"/>
        <w:ind w:firstLine="0"/>
        <w:jc w:val="right"/>
        <w:rPr>
          <w:sz w:val="28"/>
          <w:szCs w:val="28"/>
        </w:rPr>
      </w:pPr>
    </w:p>
    <w:p w:rsidR="003356C9" w:rsidRDefault="003356C9" w:rsidP="00117313">
      <w:pPr>
        <w:pStyle w:val="afb"/>
        <w:ind w:firstLine="0"/>
        <w:jc w:val="right"/>
        <w:rPr>
          <w:sz w:val="28"/>
          <w:szCs w:val="28"/>
        </w:rPr>
      </w:pPr>
    </w:p>
    <w:p w:rsidR="003356C9" w:rsidRDefault="003356C9" w:rsidP="00117313">
      <w:pPr>
        <w:pStyle w:val="afb"/>
        <w:ind w:firstLine="0"/>
        <w:jc w:val="right"/>
        <w:rPr>
          <w:sz w:val="28"/>
          <w:szCs w:val="28"/>
        </w:rPr>
      </w:pPr>
    </w:p>
    <w:p w:rsidR="003356C9" w:rsidRDefault="003356C9" w:rsidP="00117313">
      <w:pPr>
        <w:pStyle w:val="afb"/>
        <w:ind w:firstLine="0"/>
        <w:jc w:val="right"/>
        <w:rPr>
          <w:sz w:val="28"/>
          <w:szCs w:val="28"/>
        </w:rPr>
      </w:pPr>
    </w:p>
    <w:p w:rsidR="003356C9" w:rsidRDefault="003356C9" w:rsidP="00117313">
      <w:pPr>
        <w:pStyle w:val="afb"/>
        <w:ind w:firstLine="0"/>
        <w:jc w:val="right"/>
        <w:rPr>
          <w:sz w:val="28"/>
          <w:szCs w:val="28"/>
        </w:rPr>
      </w:pPr>
    </w:p>
    <w:p w:rsidR="003356C9" w:rsidRDefault="003356C9" w:rsidP="00117313">
      <w:pPr>
        <w:pStyle w:val="afb"/>
        <w:ind w:firstLine="0"/>
        <w:jc w:val="right"/>
        <w:rPr>
          <w:sz w:val="28"/>
          <w:szCs w:val="28"/>
        </w:rPr>
      </w:pPr>
    </w:p>
    <w:p w:rsidR="006930B6" w:rsidRDefault="006930B6" w:rsidP="00E35619">
      <w:pPr>
        <w:pStyle w:val="1"/>
        <w:numPr>
          <w:ilvl w:val="0"/>
          <w:numId w:val="0"/>
        </w:numPr>
        <w:rPr>
          <w:b w:val="0"/>
          <w:sz w:val="28"/>
        </w:rPr>
        <w:sectPr w:rsidR="006930B6" w:rsidSect="006930B6">
          <w:type w:val="continuous"/>
          <w:pgSz w:w="11907" w:h="16840" w:code="9"/>
          <w:pgMar w:top="1134" w:right="851" w:bottom="1134" w:left="1418" w:header="794" w:footer="794" w:gutter="0"/>
          <w:cols w:space="720"/>
          <w:titlePg/>
          <w:docGrid w:linePitch="326"/>
        </w:sectPr>
      </w:pPr>
    </w:p>
    <w:p w:rsidR="003356C9" w:rsidRDefault="003356C9" w:rsidP="00E35619">
      <w:pPr>
        <w:pStyle w:val="1"/>
        <w:numPr>
          <w:ilvl w:val="0"/>
          <w:numId w:val="0"/>
        </w:numPr>
        <w:rPr>
          <w:rFonts w:cs="Times New Roman"/>
          <w:b w:val="0"/>
          <w:sz w:val="28"/>
        </w:rPr>
      </w:pPr>
    </w:p>
    <w:p w:rsidR="003356C9" w:rsidRDefault="00ED7A7F">
      <w:pPr>
        <w:pStyle w:val="1"/>
        <w:ind w:left="540" w:firstLine="0"/>
        <w:jc w:val="right"/>
        <w:rPr>
          <w:rFonts w:cs="Times New Roman"/>
          <w:b w:val="0"/>
          <w:sz w:val="28"/>
        </w:rPr>
      </w:pPr>
      <w:r>
        <w:rPr>
          <w:rFonts w:cs="Times New Roman"/>
          <w:b w:val="0"/>
          <w:sz w:val="28"/>
        </w:rPr>
        <w:t>Приложение № 4</w:t>
      </w:r>
    </w:p>
    <w:p w:rsidR="00EF19F1" w:rsidRPr="00992903" w:rsidRDefault="00EF19F1" w:rsidP="00992903">
      <w:pPr>
        <w:jc w:val="right"/>
        <w:rPr>
          <w:sz w:val="28"/>
        </w:rPr>
      </w:pPr>
      <w:r>
        <w:rPr>
          <w:sz w:val="28"/>
        </w:rPr>
        <w:t>к документации о закупке</w:t>
      </w:r>
    </w:p>
    <w:p w:rsidR="00EF19F1" w:rsidRDefault="00EF19F1" w:rsidP="00EF19F1">
      <w:pPr>
        <w:suppressAutoHyphens w:val="0"/>
        <w:rPr>
          <w:iCs/>
          <w:sz w:val="28"/>
          <w:szCs w:val="28"/>
        </w:rPr>
      </w:pPr>
    </w:p>
    <w:p w:rsidR="003356C9" w:rsidRPr="00CE04F7" w:rsidRDefault="003356C9" w:rsidP="001176AD">
      <w:pPr>
        <w:pStyle w:val="ConsTitle"/>
        <w:widowControl/>
        <w:ind w:right="-2"/>
        <w:jc w:val="center"/>
        <w:outlineLvl w:val="0"/>
        <w:rPr>
          <w:sz w:val="28"/>
          <w:szCs w:val="28"/>
        </w:rPr>
      </w:pPr>
      <w:r>
        <w:rPr>
          <w:sz w:val="28"/>
          <w:szCs w:val="28"/>
        </w:rPr>
        <w:t>ДОГОВОР № ______</w:t>
      </w:r>
    </w:p>
    <w:p w:rsidR="003356C9" w:rsidRDefault="003356C9" w:rsidP="001176AD">
      <w:pPr>
        <w:pStyle w:val="ConsTitle"/>
        <w:widowControl/>
        <w:ind w:right="-2"/>
        <w:jc w:val="center"/>
        <w:outlineLvl w:val="0"/>
        <w:rPr>
          <w:sz w:val="28"/>
          <w:szCs w:val="28"/>
        </w:rPr>
      </w:pPr>
      <w:r>
        <w:rPr>
          <w:sz w:val="28"/>
          <w:szCs w:val="28"/>
        </w:rPr>
        <w:t xml:space="preserve">на плановые ремонты платформ (КР и </w:t>
      </w:r>
      <w:proofErr w:type="gramStart"/>
      <w:r>
        <w:rPr>
          <w:sz w:val="28"/>
          <w:szCs w:val="28"/>
        </w:rPr>
        <w:t>ДР</w:t>
      </w:r>
      <w:proofErr w:type="gramEnd"/>
      <w:r>
        <w:rPr>
          <w:sz w:val="28"/>
          <w:szCs w:val="28"/>
        </w:rPr>
        <w:t>)</w:t>
      </w:r>
    </w:p>
    <w:p w:rsidR="003356C9" w:rsidRDefault="003356C9" w:rsidP="001176AD">
      <w:pPr>
        <w:pStyle w:val="ConsTitle"/>
        <w:widowControl/>
        <w:ind w:right="-2"/>
        <w:jc w:val="center"/>
        <w:outlineLvl w:val="0"/>
        <w:rPr>
          <w:sz w:val="28"/>
          <w:szCs w:val="28"/>
        </w:rPr>
      </w:pPr>
    </w:p>
    <w:p w:rsidR="003356C9" w:rsidRDefault="003356C9" w:rsidP="001176AD">
      <w:pPr>
        <w:pStyle w:val="ConsTitle"/>
        <w:widowControl/>
        <w:ind w:right="-2" w:firstLine="426"/>
        <w:outlineLvl w:val="0"/>
        <w:rPr>
          <w:sz w:val="28"/>
          <w:szCs w:val="28"/>
        </w:rPr>
      </w:pPr>
    </w:p>
    <w:p w:rsidR="003356C9" w:rsidRPr="00B10D3D" w:rsidRDefault="003356C9" w:rsidP="001176AD">
      <w:pPr>
        <w:tabs>
          <w:tab w:val="left" w:pos="851"/>
          <w:tab w:val="num" w:pos="1260"/>
          <w:tab w:val="num" w:pos="1641"/>
        </w:tabs>
        <w:suppressAutoHyphens w:val="0"/>
        <w:ind w:firstLine="426"/>
        <w:jc w:val="both"/>
        <w:rPr>
          <w:highlight w:val="yellow"/>
        </w:rPr>
      </w:pPr>
      <w:proofErr w:type="gramStart"/>
      <w:r>
        <w:rPr>
          <w:b/>
          <w:bCs/>
        </w:rPr>
        <w:t>Наименование контрагента (сокращенное наименование контрагента)</w:t>
      </w:r>
      <w:r>
        <w:t>, именуемое в дальнейшем «Исполнитель», в лице</w:t>
      </w:r>
      <w:r>
        <w:rPr>
          <w:sz w:val="22"/>
          <w:szCs w:val="22"/>
        </w:rPr>
        <w:t xml:space="preserve"> __________________________________________ (ФИО), действующего на основании __________________________________________, </w:t>
      </w:r>
      <w:r>
        <w:rPr>
          <w:bCs/>
          <w:sz w:val="22"/>
          <w:szCs w:val="22"/>
        </w:rPr>
        <w:t xml:space="preserve">и  </w:t>
      </w:r>
      <w:r>
        <w:rPr>
          <w:b/>
          <w:bCs/>
        </w:rPr>
        <w:t>Публичное акционерное общество «Центр по перевозке грузов в контейнерах «</w:t>
      </w:r>
      <w:proofErr w:type="spellStart"/>
      <w:r>
        <w:rPr>
          <w:b/>
          <w:bCs/>
        </w:rPr>
        <w:t>ТрансКонтейнер</w:t>
      </w:r>
      <w:proofErr w:type="spellEnd"/>
      <w:r>
        <w:rPr>
          <w:b/>
          <w:bCs/>
        </w:rPr>
        <w:t>» (ПАО «</w:t>
      </w:r>
      <w:proofErr w:type="spellStart"/>
      <w:r>
        <w:rPr>
          <w:b/>
          <w:bCs/>
        </w:rPr>
        <w:t>ТрансКонтейнер</w:t>
      </w:r>
      <w:proofErr w:type="spellEnd"/>
      <w:r>
        <w:rPr>
          <w:b/>
          <w:bCs/>
        </w:rPr>
        <w:t xml:space="preserve">)»,  </w:t>
      </w:r>
      <w:r>
        <w:rPr>
          <w:bCs/>
        </w:rPr>
        <w:t>именуемое  в</w:t>
      </w:r>
      <w:r>
        <w:rPr>
          <w:b/>
          <w:bCs/>
        </w:rPr>
        <w:t xml:space="preserve"> </w:t>
      </w:r>
      <w:r>
        <w:t xml:space="preserve">дальнейшем   «Заказчик»,   в   лице   директора </w:t>
      </w:r>
      <w:r>
        <w:rPr>
          <w:b/>
        </w:rPr>
        <w:t>филиала ПАО «</w:t>
      </w:r>
      <w:proofErr w:type="spellStart"/>
      <w:r>
        <w:rPr>
          <w:b/>
        </w:rPr>
        <w:t>ТрансКонтейнер</w:t>
      </w:r>
      <w:proofErr w:type="spellEnd"/>
      <w:r>
        <w:rPr>
          <w:b/>
        </w:rPr>
        <w:t>» на Куйбышевской железной дороге</w:t>
      </w:r>
      <w:r>
        <w:t xml:space="preserve"> </w:t>
      </w:r>
      <w:proofErr w:type="spellStart"/>
      <w:r>
        <w:t>Булытова</w:t>
      </w:r>
      <w:proofErr w:type="spellEnd"/>
      <w:r>
        <w:t xml:space="preserve"> Алексея Николаевича,  действующего на основании</w:t>
      </w:r>
      <w:r>
        <w:rPr>
          <w:sz w:val="22"/>
          <w:szCs w:val="22"/>
        </w:rPr>
        <w:t xml:space="preserve"> </w:t>
      </w:r>
      <w:r>
        <w:t>доверенности №_________________________ от ____________________, с другой стороны, далее совместно именуемые «Стороны», заключили настоящий договор</w:t>
      </w:r>
      <w:proofErr w:type="gramEnd"/>
      <w:r>
        <w:t xml:space="preserve"> на выполнение работ (далее – Договор) о ниже</w:t>
      </w:r>
      <w:r>
        <w:softHyphen/>
        <w:t xml:space="preserve">следующем: </w:t>
      </w:r>
    </w:p>
    <w:p w:rsidR="003356C9" w:rsidRDefault="003356C9" w:rsidP="001176AD">
      <w:pPr>
        <w:pStyle w:val="ConsTitle"/>
        <w:widowControl/>
        <w:ind w:right="-2" w:firstLine="426"/>
        <w:outlineLvl w:val="0"/>
        <w:rPr>
          <w:sz w:val="28"/>
          <w:szCs w:val="28"/>
        </w:rPr>
      </w:pPr>
    </w:p>
    <w:p w:rsidR="003356C9" w:rsidRPr="0062395B" w:rsidRDefault="003356C9" w:rsidP="001176AD">
      <w:pPr>
        <w:tabs>
          <w:tab w:val="left" w:pos="851"/>
        </w:tabs>
        <w:suppressAutoHyphens w:val="0"/>
        <w:ind w:firstLine="426"/>
        <w:jc w:val="center"/>
      </w:pPr>
      <w:r>
        <w:t>1.ПРЕДМЕТ ДОГОВОРА</w:t>
      </w:r>
    </w:p>
    <w:p w:rsidR="003356C9" w:rsidRDefault="003356C9" w:rsidP="003356C9">
      <w:pPr>
        <w:numPr>
          <w:ilvl w:val="1"/>
          <w:numId w:val="32"/>
        </w:numPr>
        <w:tabs>
          <w:tab w:val="num" w:pos="360"/>
          <w:tab w:val="left" w:pos="851"/>
          <w:tab w:val="num" w:pos="1260"/>
        </w:tabs>
        <w:suppressAutoHyphens w:val="0"/>
        <w:ind w:left="0" w:firstLine="426"/>
        <w:jc w:val="both"/>
      </w:pPr>
      <w:r>
        <w:t xml:space="preserve">«Заказчик» поручает, а «Исполнитель» принимает на себя обязанности произвести за плату плановые ремонты платформ (КР и </w:t>
      </w:r>
      <w:proofErr w:type="gramStart"/>
      <w:r>
        <w:t>ДР</w:t>
      </w:r>
      <w:proofErr w:type="gramEnd"/>
      <w:r>
        <w:t>) в соответствии с условиями настоящего Договора, а «Заказчик» обязуется принять и оплатить выполненные работы (далее – Работы).</w:t>
      </w:r>
    </w:p>
    <w:p w:rsidR="003356C9" w:rsidRPr="00320815" w:rsidRDefault="003356C9" w:rsidP="003356C9">
      <w:pPr>
        <w:numPr>
          <w:ilvl w:val="1"/>
          <w:numId w:val="32"/>
        </w:numPr>
        <w:tabs>
          <w:tab w:val="num" w:pos="360"/>
          <w:tab w:val="left" w:pos="851"/>
        </w:tabs>
        <w:suppressAutoHyphens w:val="0"/>
        <w:ind w:left="0" w:firstLine="426"/>
        <w:jc w:val="both"/>
      </w:pPr>
      <w:r>
        <w:t>«Исполнитель» по заданию «Заказчика» проводит деповской или капитальный ремонт согласно техническому решению с целью продления срока службы.</w:t>
      </w:r>
    </w:p>
    <w:p w:rsidR="003356C9" w:rsidRPr="000453D0" w:rsidRDefault="003356C9" w:rsidP="003356C9">
      <w:pPr>
        <w:numPr>
          <w:ilvl w:val="1"/>
          <w:numId w:val="32"/>
        </w:numPr>
        <w:tabs>
          <w:tab w:val="num" w:pos="360"/>
          <w:tab w:val="left" w:pos="851"/>
          <w:tab w:val="num" w:pos="1260"/>
        </w:tabs>
        <w:suppressAutoHyphens w:val="0"/>
        <w:ind w:left="0" w:firstLine="426"/>
        <w:jc w:val="both"/>
      </w:pPr>
      <w:r>
        <w:t xml:space="preserve"> «Исполнитель» обязуется организовать отправку вагонов по заявке «Заказчика» после ремонта.</w:t>
      </w:r>
    </w:p>
    <w:p w:rsidR="003356C9" w:rsidRPr="000453D0" w:rsidRDefault="003356C9" w:rsidP="001176AD">
      <w:pPr>
        <w:tabs>
          <w:tab w:val="num" w:pos="0"/>
          <w:tab w:val="left" w:pos="851"/>
        </w:tabs>
        <w:ind w:firstLine="426"/>
        <w:jc w:val="both"/>
      </w:pPr>
    </w:p>
    <w:p w:rsidR="003356C9" w:rsidRPr="0062395B" w:rsidRDefault="003356C9" w:rsidP="003356C9">
      <w:pPr>
        <w:numPr>
          <w:ilvl w:val="0"/>
          <w:numId w:val="32"/>
        </w:numPr>
        <w:tabs>
          <w:tab w:val="num" w:pos="360"/>
          <w:tab w:val="left" w:pos="851"/>
        </w:tabs>
        <w:suppressAutoHyphens w:val="0"/>
        <w:ind w:left="426" w:firstLine="426"/>
        <w:jc w:val="center"/>
      </w:pPr>
      <w:r>
        <w:t>ПРАВА И ОБЯЗАННОСТИ СТОРОН</w:t>
      </w:r>
    </w:p>
    <w:p w:rsidR="003356C9" w:rsidRPr="000453D0" w:rsidRDefault="003356C9" w:rsidP="003356C9">
      <w:pPr>
        <w:numPr>
          <w:ilvl w:val="1"/>
          <w:numId w:val="32"/>
        </w:numPr>
        <w:tabs>
          <w:tab w:val="num" w:pos="360"/>
          <w:tab w:val="left" w:pos="851"/>
          <w:tab w:val="num" w:pos="993"/>
        </w:tabs>
        <w:suppressAutoHyphens w:val="0"/>
        <w:ind w:left="0" w:firstLine="426"/>
        <w:jc w:val="both"/>
      </w:pPr>
      <w:r>
        <w:t xml:space="preserve">«Исполнитель» производит ремонт вагонов в соответствии с техническими требованиями, предъявляемыми действующими нормативно-техническими актами, в том числе «Руководством по деповскому ремонту грузовых вагонов», «Руководством по капитальному ремонту грузовых вагонов», утвержденных 54-м Советом </w:t>
      </w:r>
      <w:proofErr w:type="gramStart"/>
      <w:r>
        <w:t>по ж</w:t>
      </w:r>
      <w:proofErr w:type="gramEnd"/>
      <w:r>
        <w:t>/</w:t>
      </w:r>
      <w:proofErr w:type="spellStart"/>
      <w:r>
        <w:t>д</w:t>
      </w:r>
      <w:proofErr w:type="spellEnd"/>
      <w:r>
        <w:t xml:space="preserve"> транспорту государств-участников Содружества 18-19 мая 2011 года, а также стандартами, техническими условиями и т.д.</w:t>
      </w:r>
    </w:p>
    <w:p w:rsidR="003356C9" w:rsidRPr="000453D0" w:rsidRDefault="003356C9" w:rsidP="003356C9">
      <w:pPr>
        <w:numPr>
          <w:ilvl w:val="1"/>
          <w:numId w:val="32"/>
        </w:numPr>
        <w:tabs>
          <w:tab w:val="num" w:pos="360"/>
          <w:tab w:val="left" w:pos="851"/>
          <w:tab w:val="num" w:pos="993"/>
        </w:tabs>
        <w:suppressAutoHyphens w:val="0"/>
        <w:ind w:left="0" w:firstLine="426"/>
        <w:jc w:val="both"/>
      </w:pPr>
      <w:r>
        <w:t>При проведении деповского и капитального ремонта объем выполняемых услуг в обязательном порядке включает:</w:t>
      </w:r>
    </w:p>
    <w:p w:rsidR="003356C9" w:rsidRDefault="003356C9" w:rsidP="001176AD">
      <w:pPr>
        <w:tabs>
          <w:tab w:val="num" w:pos="0"/>
          <w:tab w:val="left" w:pos="851"/>
          <w:tab w:val="num" w:pos="993"/>
        </w:tabs>
        <w:ind w:firstLine="426"/>
        <w:jc w:val="both"/>
      </w:pPr>
      <w:r>
        <w:t>- текущий ремонт колесных пар (при деповском ремонте);</w:t>
      </w:r>
    </w:p>
    <w:p w:rsidR="003356C9" w:rsidRPr="000453D0" w:rsidRDefault="003356C9" w:rsidP="001176AD">
      <w:pPr>
        <w:tabs>
          <w:tab w:val="num" w:pos="0"/>
          <w:tab w:val="left" w:pos="851"/>
          <w:tab w:val="num" w:pos="993"/>
        </w:tabs>
        <w:ind w:firstLine="426"/>
        <w:jc w:val="both"/>
      </w:pPr>
      <w:r>
        <w:t>- средний ремонт колесных пар (полное освидетельствование, при капитальном ремонте);</w:t>
      </w:r>
    </w:p>
    <w:p w:rsidR="003356C9" w:rsidRPr="000453D0" w:rsidRDefault="003356C9" w:rsidP="001176AD">
      <w:pPr>
        <w:tabs>
          <w:tab w:val="num" w:pos="0"/>
          <w:tab w:val="left" w:pos="851"/>
          <w:tab w:val="num" w:pos="993"/>
        </w:tabs>
        <w:ind w:firstLine="426"/>
        <w:jc w:val="both"/>
      </w:pPr>
      <w:r>
        <w:t>- ремонт тележек вагона;</w:t>
      </w:r>
    </w:p>
    <w:p w:rsidR="003356C9" w:rsidRPr="000453D0" w:rsidRDefault="003356C9" w:rsidP="001176AD">
      <w:pPr>
        <w:tabs>
          <w:tab w:val="num" w:pos="0"/>
          <w:tab w:val="left" w:pos="851"/>
          <w:tab w:val="num" w:pos="993"/>
        </w:tabs>
        <w:ind w:firstLine="426"/>
        <w:jc w:val="both"/>
      </w:pPr>
      <w:r>
        <w:t>- ремонт ударно-тяговых приборов вагона;</w:t>
      </w:r>
    </w:p>
    <w:p w:rsidR="003356C9" w:rsidRPr="000453D0" w:rsidRDefault="003356C9" w:rsidP="001176AD">
      <w:pPr>
        <w:tabs>
          <w:tab w:val="num" w:pos="0"/>
          <w:tab w:val="left" w:pos="851"/>
          <w:tab w:val="num" w:pos="993"/>
        </w:tabs>
        <w:ind w:firstLine="426"/>
        <w:jc w:val="both"/>
      </w:pPr>
      <w:r>
        <w:t>- ремонт тормозного оборудования вагона;</w:t>
      </w:r>
    </w:p>
    <w:p w:rsidR="003356C9" w:rsidRDefault="003356C9" w:rsidP="001176AD">
      <w:pPr>
        <w:tabs>
          <w:tab w:val="num" w:pos="0"/>
          <w:tab w:val="left" w:pos="851"/>
          <w:tab w:val="num" w:pos="993"/>
        </w:tabs>
        <w:ind w:firstLine="426"/>
        <w:jc w:val="both"/>
      </w:pPr>
      <w:r>
        <w:t>- ремонт лестниц</w:t>
      </w:r>
    </w:p>
    <w:p w:rsidR="003356C9" w:rsidRPr="000453D0" w:rsidRDefault="003356C9" w:rsidP="001176AD">
      <w:pPr>
        <w:tabs>
          <w:tab w:val="num" w:pos="0"/>
          <w:tab w:val="left" w:pos="851"/>
          <w:tab w:val="num" w:pos="993"/>
        </w:tabs>
        <w:ind w:firstLine="426"/>
        <w:jc w:val="both"/>
      </w:pPr>
      <w:r>
        <w:t>- ремонт рамы</w:t>
      </w:r>
    </w:p>
    <w:p w:rsidR="003356C9" w:rsidRDefault="003356C9" w:rsidP="001176AD">
      <w:pPr>
        <w:tabs>
          <w:tab w:val="num" w:pos="0"/>
          <w:tab w:val="left" w:pos="851"/>
          <w:tab w:val="num" w:pos="993"/>
        </w:tabs>
        <w:ind w:firstLine="426"/>
        <w:jc w:val="both"/>
      </w:pPr>
      <w:r>
        <w:t>В дальнейшем данные Работы в настоящем Договоре именуются «базовые Работы». Все остальные Работы – «дополнительные Работы».</w:t>
      </w:r>
    </w:p>
    <w:p w:rsidR="003356C9" w:rsidRDefault="003356C9" w:rsidP="003356C9">
      <w:pPr>
        <w:numPr>
          <w:ilvl w:val="1"/>
          <w:numId w:val="32"/>
        </w:numPr>
        <w:tabs>
          <w:tab w:val="num" w:pos="360"/>
          <w:tab w:val="left" w:pos="851"/>
          <w:tab w:val="num" w:pos="993"/>
          <w:tab w:val="num" w:pos="1783"/>
        </w:tabs>
        <w:suppressAutoHyphens w:val="0"/>
        <w:ind w:left="0" w:firstLine="426"/>
        <w:jc w:val="both"/>
      </w:pPr>
      <w:r>
        <w:t>Если при проведении «базовых Работ» возникает необходимость в замене дорогостоящих деталей и узлов в связи с невозможностью эксплуатации их в составе вагона в соответствии с требованиями нормативно-технической документации, «Исполнитель» дает извещение «Заказчику» о необходимости замены дорогостоящих узлов и деталей, с предоставлением акта выбраковки. «Заказчик» в течение 1 суток согласовывает замену или извещает «Исполнителя» о направлении представителя для осмотра забракованных деталей.</w:t>
      </w:r>
    </w:p>
    <w:p w:rsidR="003356C9" w:rsidRPr="00334557" w:rsidRDefault="003356C9" w:rsidP="003356C9">
      <w:pPr>
        <w:numPr>
          <w:ilvl w:val="1"/>
          <w:numId w:val="32"/>
        </w:numPr>
        <w:tabs>
          <w:tab w:val="num" w:pos="360"/>
          <w:tab w:val="left" w:pos="851"/>
          <w:tab w:val="num" w:pos="993"/>
          <w:tab w:val="num" w:pos="1783"/>
        </w:tabs>
        <w:suppressAutoHyphens w:val="0"/>
        <w:ind w:left="0" w:firstLine="426"/>
        <w:jc w:val="both"/>
      </w:pPr>
      <w:r>
        <w:t xml:space="preserve">«Заказчик» поставляет «Исполнителю» за свой счет и своими силами необходимые </w:t>
      </w:r>
      <w:proofErr w:type="spellStart"/>
      <w:r>
        <w:t>ремонто-пригодные</w:t>
      </w:r>
      <w:proofErr w:type="spellEnd"/>
      <w:r>
        <w:t xml:space="preserve"> узлы, детали и запасные части. «Заказчик» вывозит узлы и детали, образовавшиеся после ремонта вагонов, с ремонтного предприятия за свой счет и своими силами. В случае непредставления «Заказчиком» «Исполнителю» необходимых узлов, деталей и запасных частей, «Исполнитель» вправе предложить «Заказчику» установку собственных узлов, деталей и запасных частей по согласованию и по ценам, действующим на момент отгрузки со склада, с учетом транспортно-заготовительных расходов.</w:t>
      </w:r>
    </w:p>
    <w:p w:rsidR="003356C9" w:rsidRDefault="003356C9" w:rsidP="003356C9">
      <w:pPr>
        <w:numPr>
          <w:ilvl w:val="1"/>
          <w:numId w:val="32"/>
        </w:numPr>
        <w:tabs>
          <w:tab w:val="num" w:pos="360"/>
          <w:tab w:val="left" w:pos="851"/>
          <w:tab w:val="num" w:pos="993"/>
          <w:tab w:val="num" w:pos="1783"/>
        </w:tabs>
        <w:suppressAutoHyphens w:val="0"/>
        <w:ind w:left="0" w:firstLine="426"/>
        <w:jc w:val="both"/>
      </w:pPr>
      <w:r>
        <w:t>При отправлении вагонов в ремонт «Заказчик» самостоятельно определяет перечень Работ, которые необходимо произвести при ремонте вагона и направляет «Исполнителю» данные согласно Приложению № 1.</w:t>
      </w:r>
    </w:p>
    <w:p w:rsidR="003356C9" w:rsidRDefault="003356C9" w:rsidP="001176AD">
      <w:pPr>
        <w:tabs>
          <w:tab w:val="num" w:pos="0"/>
          <w:tab w:val="left" w:pos="851"/>
          <w:tab w:val="num" w:pos="993"/>
        </w:tabs>
        <w:ind w:firstLine="426"/>
        <w:jc w:val="both"/>
      </w:pPr>
      <w:r>
        <w:t xml:space="preserve">Кроме того, для осуществления контроля состояния дорогостоящих узлов вагона «Заказчик» передает «Исполнителю» данные о номерах боковых рам, </w:t>
      </w:r>
      <w:proofErr w:type="spellStart"/>
      <w:r>
        <w:t>надрессорных</w:t>
      </w:r>
      <w:proofErr w:type="spellEnd"/>
      <w:r>
        <w:t xml:space="preserve"> балок и колесных пар, установленных под вагоном, направляемых в ремонт, согласно Заявке (Приложение № 3).</w:t>
      </w:r>
    </w:p>
    <w:p w:rsidR="003356C9" w:rsidRPr="000453D0" w:rsidRDefault="003356C9" w:rsidP="003356C9">
      <w:pPr>
        <w:numPr>
          <w:ilvl w:val="1"/>
          <w:numId w:val="32"/>
        </w:numPr>
        <w:tabs>
          <w:tab w:val="num" w:pos="360"/>
          <w:tab w:val="left" w:pos="851"/>
          <w:tab w:val="num" w:pos="1783"/>
        </w:tabs>
        <w:suppressAutoHyphens w:val="0"/>
        <w:ind w:left="0" w:firstLine="426"/>
        <w:jc w:val="both"/>
      </w:pPr>
      <w:r>
        <w:t>«Заказчик» ежемесячно, до 25 числа, согласовывает с «Исполнителем» отправку количества вагонов в ремонт.</w:t>
      </w:r>
    </w:p>
    <w:p w:rsidR="003356C9" w:rsidRPr="00F808C2" w:rsidRDefault="003356C9" w:rsidP="003356C9">
      <w:pPr>
        <w:numPr>
          <w:ilvl w:val="1"/>
          <w:numId w:val="32"/>
        </w:numPr>
        <w:tabs>
          <w:tab w:val="num" w:pos="360"/>
          <w:tab w:val="left" w:pos="851"/>
          <w:tab w:val="num" w:pos="993"/>
          <w:tab w:val="num" w:pos="1783"/>
        </w:tabs>
        <w:suppressAutoHyphens w:val="0"/>
        <w:ind w:left="0" w:firstLine="426"/>
        <w:jc w:val="both"/>
      </w:pPr>
      <w:r>
        <w:t xml:space="preserve">«Заказчик» обязан за 3 (трое) суток сообщить «Исполнителю» о подходе вагонов в ремонт по форме Заявки согласно Приложению № 3. </w:t>
      </w:r>
    </w:p>
    <w:p w:rsidR="003356C9" w:rsidRDefault="003356C9" w:rsidP="003356C9">
      <w:pPr>
        <w:numPr>
          <w:ilvl w:val="1"/>
          <w:numId w:val="32"/>
        </w:numPr>
        <w:tabs>
          <w:tab w:val="num" w:pos="360"/>
          <w:tab w:val="left" w:pos="851"/>
          <w:tab w:val="num" w:pos="993"/>
          <w:tab w:val="num" w:pos="1783"/>
        </w:tabs>
        <w:suppressAutoHyphens w:val="0"/>
        <w:ind w:left="0" w:firstLine="426"/>
        <w:jc w:val="both"/>
      </w:pPr>
      <w:r>
        <w:t>При поступлении в адрес «Исполнителя» вагона, который по данным единой информационной базы ОАО «Российские железные дороги» не переведен в нерабочий парк, «Исполнитель» по заявлению «Заказчика» организует ввод в единую информационную базу ОАО «РЖД» сообщение 1353 о переводе вагона в нерабочий парк с составлением уведомления формы ВУ-23.</w:t>
      </w:r>
    </w:p>
    <w:p w:rsidR="003356C9" w:rsidRDefault="003356C9" w:rsidP="003356C9">
      <w:pPr>
        <w:numPr>
          <w:ilvl w:val="1"/>
          <w:numId w:val="32"/>
        </w:numPr>
        <w:tabs>
          <w:tab w:val="num" w:pos="360"/>
          <w:tab w:val="left" w:pos="851"/>
          <w:tab w:val="num" w:pos="993"/>
          <w:tab w:val="num" w:pos="1783"/>
        </w:tabs>
        <w:suppressAutoHyphens w:val="0"/>
        <w:ind w:left="0" w:firstLine="426"/>
        <w:jc w:val="both"/>
      </w:pPr>
      <w:r>
        <w:t xml:space="preserve">Вагоны, отправляемые «Заказчиком» в ремонт, должны быть укомплектованы всеми узлами и агрегатами в соответствии с нормативно-технической документацией для данного типа вагона. В случае поступления в ремонт разукомплектованного вагона его дооборудование осуществляется за счет «Заказчика». </w:t>
      </w:r>
    </w:p>
    <w:p w:rsidR="003356C9" w:rsidRDefault="003356C9" w:rsidP="001176AD">
      <w:pPr>
        <w:tabs>
          <w:tab w:val="num" w:pos="0"/>
          <w:tab w:val="left" w:pos="851"/>
          <w:tab w:val="num" w:pos="993"/>
        </w:tabs>
        <w:ind w:firstLine="426"/>
        <w:jc w:val="both"/>
      </w:pPr>
      <w:r>
        <w:t>В свою очередь «Исполнитель» обязуется документально подтвердить «Заказчику» факт поступления вагона в разукомплектованном состоянии выпиской из журнала ВУ-15.</w:t>
      </w:r>
    </w:p>
    <w:p w:rsidR="003356C9" w:rsidRDefault="003356C9" w:rsidP="003356C9">
      <w:pPr>
        <w:numPr>
          <w:ilvl w:val="1"/>
          <w:numId w:val="32"/>
        </w:numPr>
        <w:tabs>
          <w:tab w:val="left" w:pos="851"/>
          <w:tab w:val="num" w:pos="993"/>
          <w:tab w:val="num" w:pos="1783"/>
        </w:tabs>
        <w:suppressAutoHyphens w:val="0"/>
        <w:ind w:left="0" w:firstLine="426"/>
        <w:jc w:val="both"/>
      </w:pPr>
      <w:r>
        <w:t>В случае выявления повреждений грузовых вагонов, поступивших в ремонт, «Исполнитель» собственными силами и с привлечением третьих лиц составляет акт формы ВУ-25.</w:t>
      </w:r>
    </w:p>
    <w:p w:rsidR="003356C9" w:rsidRPr="000453D0" w:rsidRDefault="003356C9" w:rsidP="003356C9">
      <w:pPr>
        <w:numPr>
          <w:ilvl w:val="1"/>
          <w:numId w:val="32"/>
        </w:numPr>
        <w:tabs>
          <w:tab w:val="num" w:pos="360"/>
          <w:tab w:val="left" w:pos="851"/>
          <w:tab w:val="num" w:pos="993"/>
          <w:tab w:val="num" w:pos="1783"/>
        </w:tabs>
        <w:suppressAutoHyphens w:val="0"/>
        <w:ind w:left="0" w:firstLine="426"/>
        <w:jc w:val="both"/>
      </w:pPr>
      <w:r>
        <w:t>Срок нахождения вагона при проведении «базовых Работ» составляет не более 6 суток при деповском и 8 суток при капитальном ремонте. Течение указанных сроков начинается с момента фактического прибытия вагона и определяется по штемпелю в железнодорожной накладной. Окончание срока определяется моментом фактической сдачи вагона из ремонта на станцию и фиксируется штемпелем в железнодорожной накладной на отправку вагона.</w:t>
      </w:r>
    </w:p>
    <w:p w:rsidR="003356C9" w:rsidRPr="000453D0" w:rsidRDefault="003356C9" w:rsidP="003356C9">
      <w:pPr>
        <w:numPr>
          <w:ilvl w:val="1"/>
          <w:numId w:val="32"/>
        </w:numPr>
        <w:tabs>
          <w:tab w:val="num" w:pos="360"/>
          <w:tab w:val="left" w:pos="851"/>
          <w:tab w:val="num" w:pos="993"/>
          <w:tab w:val="num" w:pos="1783"/>
        </w:tabs>
        <w:suppressAutoHyphens w:val="0"/>
        <w:ind w:left="0" w:firstLine="426"/>
        <w:jc w:val="both"/>
      </w:pPr>
      <w:r>
        <w:t xml:space="preserve">После проведения ремонта вагона «Исполнитель» передает в единую информационную базу ОАО «РЖД» сообщение 1354 о выпуске вагона из ремонта и сообщение 4624 об установленных узлах и деталях: колесных парах, боковых рамах, </w:t>
      </w:r>
      <w:proofErr w:type="spellStart"/>
      <w:r>
        <w:t>надрессорных</w:t>
      </w:r>
      <w:proofErr w:type="spellEnd"/>
      <w:r>
        <w:t xml:space="preserve"> балках.</w:t>
      </w:r>
    </w:p>
    <w:p w:rsidR="003356C9" w:rsidRPr="000453D0" w:rsidRDefault="003356C9" w:rsidP="003356C9">
      <w:pPr>
        <w:numPr>
          <w:ilvl w:val="1"/>
          <w:numId w:val="32"/>
        </w:numPr>
        <w:tabs>
          <w:tab w:val="num" w:pos="360"/>
          <w:tab w:val="left" w:pos="851"/>
          <w:tab w:val="num" w:pos="993"/>
          <w:tab w:val="num" w:pos="1783"/>
        </w:tabs>
        <w:suppressAutoHyphens w:val="0"/>
        <w:ind w:left="0" w:firstLine="426"/>
        <w:jc w:val="both"/>
      </w:pPr>
      <w:r>
        <w:t xml:space="preserve"> «Заказчик» оплачивает «Исполнителю» стоимость выполненных Работ по ценам, согласованным в Приложении № 1 и Приложении № 2, являющихся неотъемлемой частью настоящего Договора.</w:t>
      </w:r>
    </w:p>
    <w:p w:rsidR="003356C9" w:rsidRDefault="003356C9" w:rsidP="003356C9">
      <w:pPr>
        <w:numPr>
          <w:ilvl w:val="1"/>
          <w:numId w:val="32"/>
        </w:numPr>
        <w:tabs>
          <w:tab w:val="num" w:pos="360"/>
          <w:tab w:val="left" w:pos="851"/>
          <w:tab w:val="num" w:pos="993"/>
          <w:tab w:val="num" w:pos="1783"/>
        </w:tabs>
        <w:suppressAutoHyphens w:val="0"/>
        <w:ind w:left="0" w:firstLine="426"/>
        <w:jc w:val="both"/>
      </w:pPr>
      <w:r>
        <w:t xml:space="preserve">При производстве «базовых Работ» по деповскому и капитальному ремонту вагонов в стоимость входят все необходимые запасные части и материалы, кроме колесной пары, рамы боковой, балки </w:t>
      </w:r>
      <w:proofErr w:type="spellStart"/>
      <w:r>
        <w:t>надрессорной</w:t>
      </w:r>
      <w:proofErr w:type="spellEnd"/>
      <w:r>
        <w:t>, автосцепки, поглощающего аппарата, тягового хомута, иных запасных частей, поставляемых «Заказчиком».</w:t>
      </w:r>
    </w:p>
    <w:p w:rsidR="003356C9" w:rsidRDefault="003356C9" w:rsidP="003356C9">
      <w:pPr>
        <w:numPr>
          <w:ilvl w:val="1"/>
          <w:numId w:val="32"/>
        </w:numPr>
        <w:tabs>
          <w:tab w:val="num" w:pos="360"/>
          <w:tab w:val="left" w:pos="851"/>
          <w:tab w:val="num" w:pos="993"/>
          <w:tab w:val="num" w:pos="1783"/>
        </w:tabs>
        <w:suppressAutoHyphens w:val="0"/>
        <w:ind w:left="0" w:firstLine="426"/>
        <w:jc w:val="both"/>
      </w:pPr>
      <w:proofErr w:type="gramStart"/>
      <w:r>
        <w:t>«Исполнитель» несет гарантийную ответственность за качество сборки, комплектацию вновь установленных узлов, деталей и ремонт в объеме «Руководства по деповскому ремонту грузовых вагонов», «Руководства по капитальному ремонту грузовых вагонов», до следующего планового вида ремонта или до выполнения заданного объема перевозок по «Пробегу» при соблюдении «Правил технической эксплуатации железных дорог Российской Федерации от 26.05.2000 ЦРБ-756».</w:t>
      </w:r>
      <w:proofErr w:type="gramEnd"/>
      <w:r>
        <w:t xml:space="preserve"> На узлы и детали, которые поставляются Заказчиком для деповского и капитального ремонта, ответственность за их качество и безотказную работу возлагается на «Заказчика» и вагоноремонтные предприятия, заводы, поставившие свое клеймо до следующего планового вида ремонта. </w:t>
      </w:r>
    </w:p>
    <w:p w:rsidR="003356C9" w:rsidRDefault="003356C9" w:rsidP="001176AD">
      <w:pPr>
        <w:tabs>
          <w:tab w:val="left" w:pos="851"/>
          <w:tab w:val="num" w:pos="993"/>
          <w:tab w:val="num" w:pos="1641"/>
        </w:tabs>
        <w:ind w:firstLine="426"/>
        <w:jc w:val="both"/>
      </w:pPr>
      <w:proofErr w:type="gramStart"/>
      <w:r>
        <w:t>Гарантийный срок не распространяется на узлы и детали, отказ которых произошел по причинам, вызванным естественным износом деталей и узлов вагона в процессе его эксплуатации или произошедшие по причинам, не связанным с низким качеством изготовления или планового ремонта вагона, а так же неисправности, вызванные нарушением установленных правил и условий эксплуатации вагона, при маневровых и погрузочно-выгрузочных операциях на путях промышленных предприятий и</w:t>
      </w:r>
      <w:proofErr w:type="gramEnd"/>
      <w:r>
        <w:t xml:space="preserve"> </w:t>
      </w:r>
      <w:proofErr w:type="gramStart"/>
      <w:r>
        <w:t>путях</w:t>
      </w:r>
      <w:proofErr w:type="gramEnd"/>
      <w:r>
        <w:t xml:space="preserve"> общего пользования, которые регламентированы решением Протокола Совета по ж/</w:t>
      </w:r>
      <w:proofErr w:type="spellStart"/>
      <w:r>
        <w:t>д</w:t>
      </w:r>
      <w:proofErr w:type="spellEnd"/>
      <w:r>
        <w:t xml:space="preserve"> транспорту государств-участников Содружества от 22-24 августа 2006 года.</w:t>
      </w:r>
    </w:p>
    <w:p w:rsidR="003356C9" w:rsidRDefault="003356C9" w:rsidP="001176AD">
      <w:pPr>
        <w:tabs>
          <w:tab w:val="left" w:pos="851"/>
          <w:tab w:val="num" w:pos="993"/>
          <w:tab w:val="num" w:pos="1783"/>
        </w:tabs>
        <w:ind w:firstLine="426"/>
        <w:jc w:val="both"/>
      </w:pPr>
      <w:r>
        <w:t xml:space="preserve">2.16. Если в течение гарантийного срока обнаружены технологические дефекты, возникшие в процессе эксплуатации грузовых вагонов вследствие некачественно выполненного ремонта (далее – дефекты), грузовые вагоны направляются для устранения выявленных дефектов в вагоноремонтные предприятия, определяемые «Заказчиком» самостоятельно. «Стороны» осуществляют </w:t>
      </w:r>
      <w:proofErr w:type="spellStart"/>
      <w:r>
        <w:t>рекламационно-претензионную</w:t>
      </w:r>
      <w:proofErr w:type="spellEnd"/>
      <w:r>
        <w:t xml:space="preserve"> работу в соответствии с Регламентом расследования причин отцепки грузового вагона и ведения рекламационной работы, утвержденного 26.07.2016 года. </w:t>
      </w:r>
    </w:p>
    <w:p w:rsidR="003356C9" w:rsidRDefault="003356C9" w:rsidP="001176AD">
      <w:pPr>
        <w:tabs>
          <w:tab w:val="left" w:pos="851"/>
          <w:tab w:val="num" w:pos="993"/>
          <w:tab w:val="num" w:pos="1783"/>
        </w:tabs>
        <w:ind w:firstLine="426"/>
        <w:jc w:val="both"/>
      </w:pPr>
      <w:r>
        <w:t>2.17. Работы по устранению дефекта, возникшего в течение гарантийного срока, оплачивает «Заказчик».</w:t>
      </w:r>
    </w:p>
    <w:p w:rsidR="003356C9" w:rsidRDefault="003356C9" w:rsidP="001176AD">
      <w:pPr>
        <w:tabs>
          <w:tab w:val="left" w:pos="851"/>
          <w:tab w:val="num" w:pos="993"/>
          <w:tab w:val="num" w:pos="1783"/>
        </w:tabs>
        <w:ind w:firstLine="426"/>
        <w:jc w:val="both"/>
      </w:pPr>
      <w:r>
        <w:t>2.18. Расходы, понесенные «Заказчиком» за выполненные Работы по устранению дефектов, возникшие в течение гарантийного срока из-за некачественно выполненных Работ, «Заказчик» в претензионном порядке предъявляет «Исполнителю», производившему плановый ремонт, при соблюдении условий, предусмотренных п. 2.15. настоящего Договора.</w:t>
      </w:r>
    </w:p>
    <w:p w:rsidR="003356C9" w:rsidRDefault="003356C9" w:rsidP="001176AD">
      <w:pPr>
        <w:tabs>
          <w:tab w:val="left" w:pos="851"/>
          <w:tab w:val="num" w:pos="993"/>
          <w:tab w:val="num" w:pos="1783"/>
        </w:tabs>
        <w:ind w:firstLine="426"/>
        <w:jc w:val="both"/>
      </w:pPr>
      <w:r>
        <w:t>2.19. Документами, необходимыми для предъявления претензии, являются:</w:t>
      </w:r>
    </w:p>
    <w:p w:rsidR="003356C9" w:rsidRDefault="003356C9" w:rsidP="001176AD">
      <w:pPr>
        <w:tabs>
          <w:tab w:val="left" w:pos="851"/>
          <w:tab w:val="num" w:pos="993"/>
          <w:tab w:val="num" w:pos="1641"/>
        </w:tabs>
        <w:ind w:firstLine="426"/>
        <w:jc w:val="both"/>
      </w:pPr>
      <w:r>
        <w:t>- акт-рекламация формы ВУ-41;</w:t>
      </w:r>
    </w:p>
    <w:p w:rsidR="003356C9" w:rsidRDefault="003356C9" w:rsidP="001176AD">
      <w:pPr>
        <w:tabs>
          <w:tab w:val="left" w:pos="851"/>
          <w:tab w:val="num" w:pos="993"/>
          <w:tab w:val="num" w:pos="1641"/>
        </w:tabs>
        <w:ind w:firstLine="426"/>
        <w:jc w:val="both"/>
      </w:pPr>
      <w:r>
        <w:t>- справка ГВЦ 2612;</w:t>
      </w:r>
    </w:p>
    <w:p w:rsidR="003356C9" w:rsidRDefault="003356C9" w:rsidP="001176AD">
      <w:pPr>
        <w:tabs>
          <w:tab w:val="left" w:pos="851"/>
          <w:tab w:val="num" w:pos="993"/>
          <w:tab w:val="num" w:pos="1641"/>
        </w:tabs>
        <w:ind w:firstLine="426"/>
        <w:jc w:val="both"/>
      </w:pPr>
      <w:r>
        <w:t xml:space="preserve">- акты </w:t>
      </w:r>
      <w:proofErr w:type="spellStart"/>
      <w:r>
        <w:t>забраковки</w:t>
      </w:r>
      <w:proofErr w:type="spellEnd"/>
      <w:r>
        <w:t xml:space="preserve"> узлов и деталей;</w:t>
      </w:r>
    </w:p>
    <w:p w:rsidR="003356C9" w:rsidRDefault="003356C9" w:rsidP="001176AD">
      <w:pPr>
        <w:tabs>
          <w:tab w:val="left" w:pos="851"/>
          <w:tab w:val="num" w:pos="993"/>
          <w:tab w:val="num" w:pos="1641"/>
        </w:tabs>
        <w:ind w:firstLine="426"/>
        <w:jc w:val="both"/>
      </w:pPr>
      <w:r>
        <w:t>- документы, подтверждающие оплату выполненных работ.</w:t>
      </w:r>
    </w:p>
    <w:p w:rsidR="003356C9" w:rsidRDefault="003356C9" w:rsidP="001176AD">
      <w:pPr>
        <w:tabs>
          <w:tab w:val="left" w:pos="851"/>
          <w:tab w:val="num" w:pos="993"/>
          <w:tab w:val="num" w:pos="1783"/>
        </w:tabs>
        <w:ind w:firstLine="426"/>
        <w:jc w:val="both"/>
      </w:pPr>
      <w:r>
        <w:t>2.20. Если в течение гарантийного срока обнаруженные дефекты, возникшие в процессе эксплуатации грузовых вагонов вследствие некачественно выполненного ремонта, устранение которых невозможно провести в соответствии с п. 2.16. настоящего Договора, грузовые вагоны направляются «Заказчиком» на повторный (гарантийный) ремонт на предприятие «Исполнителя».</w:t>
      </w:r>
    </w:p>
    <w:p w:rsidR="003356C9" w:rsidRPr="00665BDE" w:rsidRDefault="003356C9" w:rsidP="001176AD">
      <w:pPr>
        <w:tabs>
          <w:tab w:val="left" w:pos="851"/>
          <w:tab w:val="num" w:pos="993"/>
          <w:tab w:val="num" w:pos="1783"/>
        </w:tabs>
        <w:ind w:firstLine="426"/>
        <w:jc w:val="both"/>
      </w:pPr>
      <w:r>
        <w:t>2.21. «Заказчик» обязан следить за наличием и своевременно пополнять собственный оборотный запас годных к использованию запасных узлов и деталей.</w:t>
      </w:r>
    </w:p>
    <w:p w:rsidR="003356C9" w:rsidRDefault="003356C9" w:rsidP="001176AD">
      <w:pPr>
        <w:tabs>
          <w:tab w:val="left" w:pos="851"/>
          <w:tab w:val="num" w:pos="993"/>
          <w:tab w:val="num" w:pos="1783"/>
        </w:tabs>
        <w:ind w:firstLine="426"/>
        <w:jc w:val="both"/>
      </w:pPr>
      <w:r>
        <w:t>2.22. В случае необоснованного возврата вагона «Заказчику» без ремонта «Исполнитель» оплачивает железнодорожный тариф по данному вагону в обе стороны.</w:t>
      </w:r>
    </w:p>
    <w:p w:rsidR="003356C9" w:rsidRPr="00006852" w:rsidRDefault="003356C9" w:rsidP="001176AD">
      <w:pPr>
        <w:tabs>
          <w:tab w:val="left" w:pos="851"/>
          <w:tab w:val="num" w:pos="993"/>
          <w:tab w:val="num" w:pos="1783"/>
        </w:tabs>
        <w:ind w:firstLine="426"/>
        <w:jc w:val="both"/>
      </w:pPr>
      <w:r>
        <w:t xml:space="preserve">2.23. «Заказчик» обязан оплатить «Исполнителю» нахождение вагонов на путях Исполнителя в ожидании ремонта по причине несвоевременного или не предоставления «Заказчиком» «Исполнителю» Условий ремонта (п. 2.3., 2.4., 2.5., 2.16.). «Исполнитель» уведомляет «Заказчика» о причине невыполнения ремонта и, начиная с 7-го дня, считая от даты отправки телеграфного уведомления, начисляет плату, согласно условиям настоящего Договора. </w:t>
      </w:r>
    </w:p>
    <w:p w:rsidR="003356C9" w:rsidRPr="00BB4BC4" w:rsidRDefault="003356C9" w:rsidP="001176AD">
      <w:pPr>
        <w:tabs>
          <w:tab w:val="left" w:pos="851"/>
          <w:tab w:val="num" w:pos="993"/>
          <w:tab w:val="num" w:pos="1783"/>
        </w:tabs>
        <w:ind w:firstLine="426"/>
        <w:jc w:val="both"/>
      </w:pPr>
      <w:r>
        <w:t xml:space="preserve">2.24. Размер платы в ожидании ремонта по причинам, указанным в пунктах 2.3., 2.4. настоящего Договора начисляется согласно таблице № 9 Тарифного руководства № 2. </w:t>
      </w:r>
    </w:p>
    <w:p w:rsidR="003356C9" w:rsidRDefault="003356C9" w:rsidP="001176AD">
      <w:pPr>
        <w:tabs>
          <w:tab w:val="left" w:pos="851"/>
          <w:tab w:val="num" w:pos="993"/>
          <w:tab w:val="num" w:pos="1783"/>
        </w:tabs>
        <w:ind w:firstLine="426"/>
        <w:jc w:val="both"/>
      </w:pPr>
      <w:r>
        <w:t>2.25. Плата за нахождение вагона «Заказчика» на путях «Исполнителя» производится на основании отдельно выставленного «Исполнителем» счета.</w:t>
      </w:r>
    </w:p>
    <w:p w:rsidR="003356C9" w:rsidRDefault="003356C9" w:rsidP="001176AD">
      <w:pPr>
        <w:tabs>
          <w:tab w:val="left" w:pos="851"/>
          <w:tab w:val="num" w:pos="993"/>
          <w:tab w:val="num" w:pos="1783"/>
        </w:tabs>
        <w:ind w:firstLine="426"/>
        <w:jc w:val="both"/>
      </w:pPr>
      <w:r>
        <w:t>2.26. «Заказчик» самостоятельно производит оформление электронных накладных в системе ЭТРАН на отремонтированные вагоны, «Исполнитель» отправляет отремонтированные вагоны по реквизитам, указанным «Заказчиком».</w:t>
      </w:r>
    </w:p>
    <w:p w:rsidR="003356C9" w:rsidRDefault="003356C9" w:rsidP="001176AD">
      <w:pPr>
        <w:tabs>
          <w:tab w:val="left" w:pos="851"/>
          <w:tab w:val="num" w:pos="993"/>
          <w:tab w:val="num" w:pos="1783"/>
        </w:tabs>
        <w:ind w:firstLine="426"/>
        <w:jc w:val="both"/>
      </w:pPr>
    </w:p>
    <w:p w:rsidR="003356C9" w:rsidRPr="0062395B" w:rsidRDefault="003356C9" w:rsidP="003356C9">
      <w:pPr>
        <w:numPr>
          <w:ilvl w:val="0"/>
          <w:numId w:val="33"/>
        </w:numPr>
        <w:tabs>
          <w:tab w:val="left" w:pos="851"/>
          <w:tab w:val="num" w:pos="993"/>
        </w:tabs>
        <w:suppressAutoHyphens w:val="0"/>
        <w:ind w:left="426" w:firstLine="426"/>
        <w:jc w:val="center"/>
      </w:pPr>
      <w:r>
        <w:t>РАЗМЕР И ПОРЯДОК ОПЛАТЫ ВЫПОЛНЕННЫХ РАБОТ</w:t>
      </w:r>
    </w:p>
    <w:p w:rsidR="003356C9" w:rsidRPr="00FB7191" w:rsidRDefault="003356C9" w:rsidP="003356C9">
      <w:pPr>
        <w:pStyle w:val="afe"/>
        <w:numPr>
          <w:ilvl w:val="1"/>
          <w:numId w:val="33"/>
        </w:numPr>
        <w:tabs>
          <w:tab w:val="num" w:pos="360"/>
          <w:tab w:val="left" w:pos="851"/>
          <w:tab w:val="num" w:pos="993"/>
        </w:tabs>
        <w:suppressAutoHyphens w:val="0"/>
        <w:ind w:left="0" w:firstLine="426"/>
        <w:jc w:val="both"/>
        <w:rPr>
          <w:sz w:val="24"/>
          <w:szCs w:val="24"/>
        </w:rPr>
      </w:pPr>
      <w:r>
        <w:rPr>
          <w:sz w:val="24"/>
          <w:szCs w:val="24"/>
        </w:rPr>
        <w:t xml:space="preserve"> Общая стоимость Работ, выполняемых по настоящему Договору не должна превышать 2 542 300,00 (два миллиона пятьсот сорок две тысячи триста) рублей, без НДС. Сумма НДС и условия начисления определяются в соответствии с законодательством Российской Федерации. </w:t>
      </w:r>
    </w:p>
    <w:p w:rsidR="003356C9" w:rsidRPr="00FB7191" w:rsidRDefault="003356C9" w:rsidP="003356C9">
      <w:pPr>
        <w:pStyle w:val="afe"/>
        <w:numPr>
          <w:ilvl w:val="1"/>
          <w:numId w:val="33"/>
        </w:numPr>
        <w:tabs>
          <w:tab w:val="num" w:pos="360"/>
          <w:tab w:val="left" w:pos="851"/>
          <w:tab w:val="num" w:pos="993"/>
        </w:tabs>
        <w:suppressAutoHyphens w:val="0"/>
        <w:ind w:left="0" w:firstLine="426"/>
        <w:jc w:val="both"/>
        <w:rPr>
          <w:sz w:val="24"/>
          <w:szCs w:val="24"/>
        </w:rPr>
      </w:pPr>
      <w:r>
        <w:rPr>
          <w:sz w:val="24"/>
          <w:szCs w:val="24"/>
        </w:rPr>
        <w:t>Стоимость Работ «Исполнителя» согласовывается «Сторонами» в Приложении №1 и Приложении № 2, являющихся неотъемлемой частью настоящего Договора. При этом цена деповского и капитального ремонта включает только проведение «базовых Работ».</w:t>
      </w:r>
    </w:p>
    <w:p w:rsidR="003356C9" w:rsidRPr="000E7E35" w:rsidRDefault="003356C9" w:rsidP="003356C9">
      <w:pPr>
        <w:numPr>
          <w:ilvl w:val="1"/>
          <w:numId w:val="33"/>
        </w:numPr>
        <w:shd w:val="clear" w:color="auto" w:fill="FFFFFF"/>
        <w:tabs>
          <w:tab w:val="num" w:pos="360"/>
          <w:tab w:val="left" w:pos="851"/>
          <w:tab w:val="num" w:pos="993"/>
        </w:tabs>
        <w:suppressAutoHyphens w:val="0"/>
        <w:ind w:left="0" w:firstLine="426"/>
        <w:jc w:val="both"/>
      </w:pPr>
      <w:r>
        <w:t xml:space="preserve"> Расчет за ремонт производится «Заказчиком» авансовым платежом в размере 30% стоимости Работ путем перечисления денежных средств на расчетный счет «Исполнителя» в течение 10 (десяти) банковских дней на основании выставленного счёта Депо Подрядчика,</w:t>
      </w:r>
      <w:r>
        <w:rPr>
          <w:spacing w:val="-1"/>
        </w:rPr>
        <w:t xml:space="preserve"> исходя </w:t>
      </w:r>
      <w:r>
        <w:t xml:space="preserve">из стоимости ремонта одного грузового вагона Заказчика без дополнительных услуг.  </w:t>
      </w:r>
    </w:p>
    <w:p w:rsidR="003356C9" w:rsidRPr="000E7E35" w:rsidRDefault="003356C9" w:rsidP="003356C9">
      <w:pPr>
        <w:numPr>
          <w:ilvl w:val="1"/>
          <w:numId w:val="33"/>
        </w:numPr>
        <w:shd w:val="clear" w:color="auto" w:fill="FFFFFF"/>
        <w:tabs>
          <w:tab w:val="num" w:pos="360"/>
          <w:tab w:val="left" w:pos="851"/>
          <w:tab w:val="num" w:pos="993"/>
        </w:tabs>
        <w:suppressAutoHyphens w:val="0"/>
        <w:ind w:left="0" w:firstLine="426"/>
        <w:jc w:val="both"/>
      </w:pPr>
      <w:r>
        <w:t xml:space="preserve">Окончательный расчет за ремонт производится на основании счета-фактуры «Исполнителя» и Акта выполненных Работ с приложением к нему расчетно-дефектной ведомости и документов согласно перечню, определенному п. 4.1. настоящего Договора в течение 20 (двадцати) рабочих дней </w:t>
      </w:r>
      <w:proofErr w:type="gramStart"/>
      <w:r>
        <w:t>с даты выставления</w:t>
      </w:r>
      <w:proofErr w:type="gramEnd"/>
      <w:r>
        <w:t>.</w:t>
      </w:r>
    </w:p>
    <w:p w:rsidR="003356C9" w:rsidRPr="005B0FE6" w:rsidRDefault="003356C9" w:rsidP="003356C9">
      <w:pPr>
        <w:numPr>
          <w:ilvl w:val="1"/>
          <w:numId w:val="33"/>
        </w:numPr>
        <w:tabs>
          <w:tab w:val="num" w:pos="360"/>
          <w:tab w:val="left" w:pos="851"/>
          <w:tab w:val="num" w:pos="993"/>
        </w:tabs>
        <w:suppressAutoHyphens w:val="0"/>
        <w:ind w:left="0" w:firstLine="426"/>
        <w:jc w:val="both"/>
      </w:pPr>
      <w:r>
        <w:t>В случае если, фактическая стоимость выполненных «Исполнителем» в текущем месяце Работ по выполнению деповского и капитального ремонта грузовых вагонов не превышает размер произведенного «Заказчиком» авансового платежа, то сумма переплаты засчитывается «Сторонами» в счет будущих авансовых платежей «Заказчика» по настоящему Договору.</w:t>
      </w:r>
    </w:p>
    <w:p w:rsidR="003356C9" w:rsidRPr="005B0FE6" w:rsidRDefault="003356C9" w:rsidP="003356C9">
      <w:pPr>
        <w:numPr>
          <w:ilvl w:val="1"/>
          <w:numId w:val="33"/>
        </w:numPr>
        <w:tabs>
          <w:tab w:val="num" w:pos="360"/>
          <w:tab w:val="left" w:pos="851"/>
          <w:tab w:val="num" w:pos="993"/>
        </w:tabs>
        <w:suppressAutoHyphens w:val="0"/>
        <w:ind w:left="0" w:firstLine="426"/>
        <w:jc w:val="both"/>
      </w:pPr>
      <w:r>
        <w:t xml:space="preserve">«Заказчик» самостоятельно производит оплату железнодорожного тарифа по доставке грузовых вагонов в ремонт, а после выполненного ремонта - до станции назначения. </w:t>
      </w:r>
    </w:p>
    <w:p w:rsidR="003356C9" w:rsidRDefault="003356C9" w:rsidP="003356C9">
      <w:pPr>
        <w:numPr>
          <w:ilvl w:val="1"/>
          <w:numId w:val="33"/>
        </w:numPr>
        <w:tabs>
          <w:tab w:val="num" w:pos="360"/>
          <w:tab w:val="left" w:pos="851"/>
          <w:tab w:val="num" w:pos="993"/>
        </w:tabs>
        <w:suppressAutoHyphens w:val="0"/>
        <w:ind w:left="0" w:firstLine="426"/>
        <w:jc w:val="both"/>
      </w:pPr>
      <w:r>
        <w:t xml:space="preserve"> Выполнение Работ по настоящему Договору осуществляется после получения в полном объеме авансовых платежей, предусмотренных пунктом 3.3. настоящего Договора.</w:t>
      </w:r>
    </w:p>
    <w:p w:rsidR="003356C9" w:rsidRDefault="003356C9" w:rsidP="003356C9">
      <w:pPr>
        <w:numPr>
          <w:ilvl w:val="1"/>
          <w:numId w:val="33"/>
        </w:numPr>
        <w:tabs>
          <w:tab w:val="num" w:pos="360"/>
          <w:tab w:val="left" w:pos="851"/>
          <w:tab w:val="num" w:pos="993"/>
        </w:tabs>
        <w:suppressAutoHyphens w:val="0"/>
        <w:ind w:left="0" w:firstLine="426"/>
        <w:jc w:val="both"/>
      </w:pPr>
      <w:r>
        <w:t xml:space="preserve">В период действия настоящего Договора, базовые цены могут изменяться вследствие инфляционных процессов и других причин, не зависящих от «Исполнителя». </w:t>
      </w:r>
    </w:p>
    <w:p w:rsidR="003356C9" w:rsidRPr="000453D0" w:rsidRDefault="003356C9" w:rsidP="001176AD">
      <w:pPr>
        <w:tabs>
          <w:tab w:val="num" w:pos="0"/>
          <w:tab w:val="left" w:pos="851"/>
          <w:tab w:val="num" w:pos="993"/>
        </w:tabs>
        <w:ind w:firstLine="426"/>
        <w:jc w:val="both"/>
      </w:pPr>
      <w:r>
        <w:t>При изменении цен на сырье, материалы, комплектующие, энергетические ресурсы «Исполнитель» предлагает «Заказчику» изменить цены и направляет ему соответствующие изменения к настоящему Договору. «Заказчик» в течение 10 (десяти) рабочих дней с момента получения  уведомления об изменении обязан:</w:t>
      </w:r>
    </w:p>
    <w:p w:rsidR="003356C9" w:rsidRPr="000453D0" w:rsidRDefault="003356C9" w:rsidP="001176AD">
      <w:pPr>
        <w:tabs>
          <w:tab w:val="num" w:pos="0"/>
          <w:tab w:val="left" w:pos="851"/>
          <w:tab w:val="num" w:pos="993"/>
          <w:tab w:val="num" w:pos="1620"/>
        </w:tabs>
        <w:ind w:firstLine="426"/>
        <w:jc w:val="both"/>
      </w:pPr>
      <w:r>
        <w:t>- согласиться с предложенными ценами;</w:t>
      </w:r>
    </w:p>
    <w:p w:rsidR="003356C9" w:rsidRPr="000453D0" w:rsidRDefault="003356C9" w:rsidP="001176AD">
      <w:pPr>
        <w:tabs>
          <w:tab w:val="num" w:pos="0"/>
          <w:tab w:val="left" w:pos="851"/>
          <w:tab w:val="num" w:pos="993"/>
          <w:tab w:val="num" w:pos="1620"/>
        </w:tabs>
        <w:ind w:firstLine="426"/>
        <w:jc w:val="both"/>
      </w:pPr>
      <w:r>
        <w:t>- отклонить их;</w:t>
      </w:r>
    </w:p>
    <w:p w:rsidR="003356C9" w:rsidRPr="000453D0" w:rsidRDefault="003356C9" w:rsidP="001176AD">
      <w:pPr>
        <w:tabs>
          <w:tab w:val="num" w:pos="0"/>
          <w:tab w:val="left" w:pos="851"/>
          <w:tab w:val="num" w:pos="993"/>
          <w:tab w:val="num" w:pos="1620"/>
        </w:tabs>
        <w:ind w:firstLine="426"/>
        <w:jc w:val="both"/>
      </w:pPr>
      <w:r>
        <w:t>- направить свои предложения.</w:t>
      </w:r>
    </w:p>
    <w:p w:rsidR="003356C9" w:rsidRPr="000453D0" w:rsidRDefault="003356C9" w:rsidP="001176AD">
      <w:pPr>
        <w:tabs>
          <w:tab w:val="num" w:pos="0"/>
          <w:tab w:val="left" w:pos="851"/>
          <w:tab w:val="num" w:pos="993"/>
          <w:tab w:val="num" w:pos="1620"/>
        </w:tabs>
        <w:ind w:firstLine="426"/>
        <w:jc w:val="both"/>
      </w:pPr>
      <w:r>
        <w:t xml:space="preserve">При </w:t>
      </w:r>
      <w:proofErr w:type="spellStart"/>
      <w:r>
        <w:t>недостижении</w:t>
      </w:r>
      <w:proofErr w:type="spellEnd"/>
      <w:r>
        <w:t xml:space="preserve"> согласия между «Сторонами» о повышении цены «Исполнитель» имеет право расторгнуть настоящий Договор с предварительным уведомлением об этом «Заказчика» не менее чем за 15 (пятнадцать) рабочих дней. При этом «Исполнитель» обязан провести ремонт всех находящихся у «Исполнителя» вагонов, а также вагонов, отправленных в адрес «Исполнителя», до момента получения уведомления о расторжении настоящего Договора.</w:t>
      </w:r>
    </w:p>
    <w:p w:rsidR="003356C9" w:rsidRDefault="003356C9" w:rsidP="003356C9">
      <w:pPr>
        <w:numPr>
          <w:ilvl w:val="1"/>
          <w:numId w:val="33"/>
        </w:numPr>
        <w:tabs>
          <w:tab w:val="num" w:pos="360"/>
          <w:tab w:val="left" w:pos="851"/>
          <w:tab w:val="num" w:pos="993"/>
        </w:tabs>
        <w:suppressAutoHyphens w:val="0"/>
        <w:ind w:left="0" w:firstLine="426"/>
        <w:jc w:val="both"/>
      </w:pPr>
      <w:r>
        <w:t>«Исполнитель» выставляет счета-фактуры и акты выполненных работ «Заказчику» за выполненные Работы в прошедшем месяце, не позднее 5 числа текущего месяца.</w:t>
      </w:r>
    </w:p>
    <w:p w:rsidR="003356C9" w:rsidRDefault="003356C9" w:rsidP="003356C9">
      <w:pPr>
        <w:numPr>
          <w:ilvl w:val="1"/>
          <w:numId w:val="33"/>
        </w:numPr>
        <w:tabs>
          <w:tab w:val="num" w:pos="360"/>
          <w:tab w:val="left" w:pos="851"/>
          <w:tab w:val="num" w:pos="993"/>
        </w:tabs>
        <w:suppressAutoHyphens w:val="0"/>
        <w:ind w:left="0" w:firstLine="426"/>
        <w:jc w:val="both"/>
      </w:pPr>
      <w:r>
        <w:t>В случае применения запасных частей собственности «Исполнителя», согласно Перечню запасных частей, деталей и узлов (Приложение 3), необходимых для производства ремонта и не входящих в «базовые Работы» (согласно п.2.2.), «Заказчик» оплачивает «Исполнителю» стоимость установленных запасных частей по ценам, на момент отгрузки со склада, с учетом транспортно-заготовительных расходов.</w:t>
      </w:r>
    </w:p>
    <w:p w:rsidR="003356C9" w:rsidRPr="000453D0" w:rsidRDefault="003356C9" w:rsidP="003356C9">
      <w:pPr>
        <w:numPr>
          <w:ilvl w:val="1"/>
          <w:numId w:val="33"/>
        </w:numPr>
        <w:tabs>
          <w:tab w:val="num" w:pos="360"/>
          <w:tab w:val="left" w:pos="851"/>
          <w:tab w:val="num" w:pos="993"/>
        </w:tabs>
        <w:suppressAutoHyphens w:val="0"/>
        <w:ind w:left="0" w:firstLine="426"/>
        <w:jc w:val="both"/>
      </w:pPr>
      <w:r>
        <w:t xml:space="preserve">«Стороны» согласовали проведение оплаты по документам, переданным </w:t>
      </w:r>
      <w:proofErr w:type="spellStart"/>
      <w:r>
        <w:t>факсимильно</w:t>
      </w:r>
      <w:proofErr w:type="spellEnd"/>
      <w:r>
        <w:t xml:space="preserve"> или посредством электронной почты, с последующим предоставлением оригиналов документов.</w:t>
      </w:r>
    </w:p>
    <w:p w:rsidR="003356C9" w:rsidRPr="000453D0" w:rsidRDefault="003356C9" w:rsidP="001176AD">
      <w:pPr>
        <w:tabs>
          <w:tab w:val="num" w:pos="0"/>
          <w:tab w:val="left" w:pos="851"/>
          <w:tab w:val="num" w:pos="993"/>
        </w:tabs>
        <w:ind w:firstLine="426"/>
        <w:jc w:val="both"/>
      </w:pPr>
    </w:p>
    <w:p w:rsidR="003356C9" w:rsidRPr="0062395B" w:rsidRDefault="003356C9" w:rsidP="003356C9">
      <w:pPr>
        <w:numPr>
          <w:ilvl w:val="0"/>
          <w:numId w:val="33"/>
        </w:numPr>
        <w:tabs>
          <w:tab w:val="left" w:pos="851"/>
        </w:tabs>
        <w:suppressAutoHyphens w:val="0"/>
        <w:ind w:left="426" w:firstLine="426"/>
        <w:jc w:val="center"/>
      </w:pPr>
      <w:r>
        <w:t>ПРОЧИЕ УСЛОВИЯ</w:t>
      </w:r>
    </w:p>
    <w:p w:rsidR="003356C9" w:rsidRPr="00252097" w:rsidRDefault="003356C9" w:rsidP="003356C9">
      <w:pPr>
        <w:pStyle w:val="afe"/>
        <w:numPr>
          <w:ilvl w:val="1"/>
          <w:numId w:val="33"/>
        </w:numPr>
        <w:tabs>
          <w:tab w:val="num" w:pos="360"/>
          <w:tab w:val="left" w:pos="851"/>
        </w:tabs>
        <w:suppressAutoHyphens w:val="0"/>
        <w:ind w:left="0" w:firstLine="426"/>
        <w:jc w:val="both"/>
        <w:rPr>
          <w:sz w:val="24"/>
          <w:szCs w:val="24"/>
        </w:rPr>
      </w:pPr>
      <w:r>
        <w:rPr>
          <w:sz w:val="24"/>
          <w:szCs w:val="24"/>
        </w:rPr>
        <w:t>При выпуске вагона из ремонта «Исполнитель» отправляет «Заказчику» следующие документы:</w:t>
      </w:r>
    </w:p>
    <w:p w:rsidR="003356C9" w:rsidRPr="00252097" w:rsidRDefault="003356C9" w:rsidP="001176AD">
      <w:pPr>
        <w:pStyle w:val="afe"/>
        <w:tabs>
          <w:tab w:val="num" w:pos="0"/>
          <w:tab w:val="left" w:pos="851"/>
        </w:tabs>
        <w:ind w:firstLine="426"/>
        <w:rPr>
          <w:sz w:val="24"/>
          <w:szCs w:val="24"/>
        </w:rPr>
      </w:pPr>
      <w:r>
        <w:rPr>
          <w:sz w:val="24"/>
          <w:szCs w:val="24"/>
        </w:rPr>
        <w:t>- дефектную ведомость (форма ВУ-22);</w:t>
      </w:r>
    </w:p>
    <w:p w:rsidR="003356C9" w:rsidRPr="00252097" w:rsidRDefault="003356C9" w:rsidP="001176AD">
      <w:pPr>
        <w:pStyle w:val="afe"/>
        <w:tabs>
          <w:tab w:val="num" w:pos="0"/>
          <w:tab w:val="left" w:pos="851"/>
        </w:tabs>
        <w:ind w:firstLine="426"/>
        <w:rPr>
          <w:sz w:val="24"/>
          <w:szCs w:val="24"/>
        </w:rPr>
      </w:pPr>
      <w:r>
        <w:rPr>
          <w:sz w:val="24"/>
          <w:szCs w:val="24"/>
        </w:rPr>
        <w:t>- акт подготовки вагонов к ремонту (ВУ-19) (при выставлении счета за промывку (пропарку);</w:t>
      </w:r>
    </w:p>
    <w:p w:rsidR="003356C9" w:rsidRPr="00252097" w:rsidRDefault="003356C9" w:rsidP="001176AD">
      <w:pPr>
        <w:pStyle w:val="afe"/>
        <w:tabs>
          <w:tab w:val="num" w:pos="0"/>
          <w:tab w:val="left" w:pos="851"/>
        </w:tabs>
        <w:ind w:firstLine="426"/>
        <w:rPr>
          <w:sz w:val="24"/>
          <w:szCs w:val="24"/>
        </w:rPr>
      </w:pPr>
      <w:r>
        <w:rPr>
          <w:sz w:val="24"/>
          <w:szCs w:val="24"/>
        </w:rPr>
        <w:t>- акт выполненных Работ (код формы по ОКПО 58718274);</w:t>
      </w:r>
    </w:p>
    <w:p w:rsidR="003356C9" w:rsidRPr="00252097" w:rsidRDefault="003356C9" w:rsidP="001176AD">
      <w:pPr>
        <w:pStyle w:val="afe"/>
        <w:tabs>
          <w:tab w:val="num" w:pos="0"/>
          <w:tab w:val="left" w:pos="851"/>
        </w:tabs>
        <w:ind w:firstLine="426"/>
        <w:rPr>
          <w:sz w:val="24"/>
          <w:szCs w:val="24"/>
        </w:rPr>
      </w:pPr>
      <w:r>
        <w:rPr>
          <w:sz w:val="24"/>
          <w:szCs w:val="24"/>
        </w:rPr>
        <w:t>- справку о стоимости выполненных Работ (код формы по ОКПО 58718274);</w:t>
      </w:r>
    </w:p>
    <w:p w:rsidR="003356C9" w:rsidRPr="00252097" w:rsidRDefault="003356C9" w:rsidP="001176AD">
      <w:pPr>
        <w:pStyle w:val="afe"/>
        <w:tabs>
          <w:tab w:val="num" w:pos="0"/>
          <w:tab w:val="left" w:pos="851"/>
        </w:tabs>
        <w:ind w:firstLine="426"/>
        <w:rPr>
          <w:sz w:val="24"/>
          <w:szCs w:val="24"/>
        </w:rPr>
      </w:pPr>
      <w:r>
        <w:rPr>
          <w:sz w:val="24"/>
          <w:szCs w:val="24"/>
        </w:rPr>
        <w:t>- акты выбраковки запасных частей, за установку которых взимается плата;</w:t>
      </w:r>
    </w:p>
    <w:p w:rsidR="003356C9" w:rsidRPr="00252097" w:rsidRDefault="003356C9" w:rsidP="001176AD">
      <w:pPr>
        <w:pStyle w:val="afe"/>
        <w:tabs>
          <w:tab w:val="num" w:pos="0"/>
          <w:tab w:val="left" w:pos="851"/>
        </w:tabs>
        <w:ind w:firstLine="426"/>
        <w:rPr>
          <w:sz w:val="24"/>
          <w:szCs w:val="24"/>
        </w:rPr>
      </w:pPr>
      <w:r>
        <w:rPr>
          <w:sz w:val="24"/>
          <w:szCs w:val="24"/>
        </w:rPr>
        <w:t>- реестр колесных пар, выкаченных и подкаченных под вагон с указанием номеров колесных пар, толщиной обода колеса и взимаемой суммы;</w:t>
      </w:r>
    </w:p>
    <w:p w:rsidR="003356C9" w:rsidRPr="00252097" w:rsidRDefault="003356C9" w:rsidP="001176AD">
      <w:pPr>
        <w:pStyle w:val="afe"/>
        <w:tabs>
          <w:tab w:val="num" w:pos="0"/>
          <w:tab w:val="left" w:pos="851"/>
        </w:tabs>
        <w:ind w:firstLine="426"/>
        <w:rPr>
          <w:sz w:val="24"/>
          <w:szCs w:val="24"/>
        </w:rPr>
      </w:pPr>
      <w:r>
        <w:rPr>
          <w:sz w:val="24"/>
          <w:szCs w:val="24"/>
        </w:rPr>
        <w:t>- уведомление о выпуске вагона из ремонта (ВУ-36М);</w:t>
      </w:r>
    </w:p>
    <w:p w:rsidR="003356C9" w:rsidRPr="00252097" w:rsidRDefault="003356C9" w:rsidP="001176AD">
      <w:pPr>
        <w:pStyle w:val="afe"/>
        <w:tabs>
          <w:tab w:val="num" w:pos="0"/>
          <w:tab w:val="left" w:pos="851"/>
        </w:tabs>
        <w:ind w:firstLine="426"/>
        <w:rPr>
          <w:sz w:val="24"/>
          <w:szCs w:val="24"/>
        </w:rPr>
      </w:pPr>
      <w:r>
        <w:rPr>
          <w:sz w:val="24"/>
          <w:szCs w:val="24"/>
        </w:rPr>
        <w:t>- листок учета комплектации вагона (приложение к ВУ-36М) или справка 2730 ГВЦ ОАО «РЖД»;</w:t>
      </w:r>
    </w:p>
    <w:p w:rsidR="003356C9" w:rsidRPr="00252097" w:rsidRDefault="003356C9" w:rsidP="001176AD">
      <w:pPr>
        <w:pStyle w:val="afe"/>
        <w:tabs>
          <w:tab w:val="num" w:pos="0"/>
          <w:tab w:val="left" w:pos="851"/>
        </w:tabs>
        <w:ind w:firstLine="426"/>
        <w:rPr>
          <w:sz w:val="24"/>
          <w:szCs w:val="24"/>
        </w:rPr>
      </w:pPr>
      <w:r>
        <w:rPr>
          <w:sz w:val="24"/>
          <w:szCs w:val="24"/>
        </w:rPr>
        <w:t>- копию железнодорожной накладной (при оплате транспортных расходов «Исполнителем»);</w:t>
      </w:r>
    </w:p>
    <w:p w:rsidR="003356C9" w:rsidRPr="00252097" w:rsidRDefault="003356C9" w:rsidP="001176AD">
      <w:pPr>
        <w:pStyle w:val="afe"/>
        <w:tabs>
          <w:tab w:val="num" w:pos="0"/>
          <w:tab w:val="left" w:pos="851"/>
        </w:tabs>
        <w:ind w:firstLine="426"/>
        <w:rPr>
          <w:sz w:val="24"/>
          <w:szCs w:val="24"/>
        </w:rPr>
      </w:pPr>
      <w:r>
        <w:rPr>
          <w:sz w:val="24"/>
          <w:szCs w:val="24"/>
        </w:rPr>
        <w:t>- счет-фактуру;</w:t>
      </w:r>
    </w:p>
    <w:p w:rsidR="003356C9" w:rsidRPr="00252097" w:rsidRDefault="003356C9" w:rsidP="001176AD">
      <w:pPr>
        <w:pStyle w:val="afe"/>
        <w:tabs>
          <w:tab w:val="num" w:pos="0"/>
          <w:tab w:val="left" w:pos="851"/>
        </w:tabs>
        <w:ind w:firstLine="426"/>
        <w:rPr>
          <w:sz w:val="24"/>
          <w:szCs w:val="24"/>
        </w:rPr>
      </w:pPr>
      <w:r>
        <w:rPr>
          <w:sz w:val="24"/>
          <w:szCs w:val="24"/>
        </w:rPr>
        <w:t>- акт о проведении работ по модернизации грузовых вагонов (после ремонта с целью продления срока службы);</w:t>
      </w:r>
    </w:p>
    <w:p w:rsidR="003356C9" w:rsidRDefault="003356C9" w:rsidP="001176AD">
      <w:pPr>
        <w:pStyle w:val="afe"/>
        <w:tabs>
          <w:tab w:val="num" w:pos="0"/>
          <w:tab w:val="left" w:pos="851"/>
          <w:tab w:val="left" w:pos="7350"/>
        </w:tabs>
        <w:ind w:firstLine="426"/>
        <w:rPr>
          <w:sz w:val="20"/>
        </w:rPr>
      </w:pPr>
      <w:r>
        <w:rPr>
          <w:sz w:val="24"/>
          <w:szCs w:val="24"/>
        </w:rPr>
        <w:t>- паспорт формы ВУ-4м (после ремонта с целью продления срока службы).</w:t>
      </w:r>
      <w:r>
        <w:rPr>
          <w:sz w:val="24"/>
          <w:szCs w:val="24"/>
        </w:rPr>
        <w:tab/>
      </w:r>
    </w:p>
    <w:p w:rsidR="003356C9" w:rsidRPr="000453D0" w:rsidRDefault="003356C9" w:rsidP="003356C9">
      <w:pPr>
        <w:numPr>
          <w:ilvl w:val="1"/>
          <w:numId w:val="33"/>
        </w:numPr>
        <w:tabs>
          <w:tab w:val="num" w:pos="360"/>
          <w:tab w:val="left" w:pos="851"/>
        </w:tabs>
        <w:suppressAutoHyphens w:val="0"/>
        <w:ind w:left="0" w:firstLine="426"/>
        <w:jc w:val="both"/>
      </w:pPr>
      <w:r>
        <w:t xml:space="preserve">На всем протяжении действия настоящего договора «Исполнитель» и «Заказчик» поддерживают постоянную оперативную связь по вопросам направления, поступления, отправления, ремонта вагонов, оформления документации, проведения и поступления платежей, изменения нормативно-технической документации ОАО «РЖД» и </w:t>
      </w:r>
      <w:proofErr w:type="spellStart"/>
      <w:r>
        <w:t>Ростехнадзора</w:t>
      </w:r>
      <w:proofErr w:type="spellEnd"/>
      <w:r>
        <w:t xml:space="preserve"> РФ и другим организационно-техническим вопросам.</w:t>
      </w:r>
    </w:p>
    <w:p w:rsidR="003356C9" w:rsidRPr="00CA20ED" w:rsidRDefault="003356C9" w:rsidP="003356C9">
      <w:pPr>
        <w:numPr>
          <w:ilvl w:val="1"/>
          <w:numId w:val="33"/>
        </w:numPr>
        <w:tabs>
          <w:tab w:val="num" w:pos="360"/>
          <w:tab w:val="left" w:pos="851"/>
        </w:tabs>
        <w:suppressAutoHyphens w:val="0"/>
        <w:ind w:left="0" w:firstLine="426"/>
        <w:jc w:val="both"/>
      </w:pPr>
      <w:r>
        <w:t>Оперативная связь включает в себя использование междугородней телефонной, ведомственной телефонной и телеграфной связи ОАО «РЖД», а также факсимильной, модемной и почтовой связи.</w:t>
      </w:r>
    </w:p>
    <w:p w:rsidR="003356C9" w:rsidRPr="000453D0" w:rsidRDefault="003356C9" w:rsidP="003356C9">
      <w:pPr>
        <w:numPr>
          <w:ilvl w:val="1"/>
          <w:numId w:val="33"/>
        </w:numPr>
        <w:tabs>
          <w:tab w:val="num" w:pos="360"/>
          <w:tab w:val="left" w:pos="851"/>
        </w:tabs>
        <w:suppressAutoHyphens w:val="0"/>
        <w:ind w:left="0" w:firstLine="426"/>
        <w:jc w:val="both"/>
      </w:pPr>
      <w:r>
        <w:t>При получении одной из «Сторон» какого-либо сообщения о нарушении безопасности движения (в том числе об отцепках вагона в пути следования), связанным с вагонами собственности «Заказчика», «Стороны» немедленно информируют об этом друг друга.</w:t>
      </w:r>
    </w:p>
    <w:p w:rsidR="003356C9" w:rsidRPr="000453D0" w:rsidRDefault="003356C9" w:rsidP="003356C9">
      <w:pPr>
        <w:numPr>
          <w:ilvl w:val="1"/>
          <w:numId w:val="33"/>
        </w:numPr>
        <w:tabs>
          <w:tab w:val="num" w:pos="360"/>
          <w:tab w:val="left" w:pos="851"/>
        </w:tabs>
        <w:suppressAutoHyphens w:val="0"/>
        <w:ind w:left="0" w:firstLine="426"/>
        <w:jc w:val="both"/>
      </w:pPr>
      <w:r>
        <w:t>«Стороны» освобождаются от ответственности за полное или частичное неисполнение обязательств по настоящему договору, если оно возникло вследствие непреодолимой силы, т.е. обстоятельств, которые носят чрезвычайный характер, не зависят от воли «Сторон» (форс-мажор) и возникших до заключения настоящего договора.</w:t>
      </w:r>
    </w:p>
    <w:p w:rsidR="003356C9" w:rsidRPr="000453D0" w:rsidRDefault="003356C9" w:rsidP="001176AD">
      <w:pPr>
        <w:tabs>
          <w:tab w:val="num" w:pos="0"/>
          <w:tab w:val="left" w:pos="851"/>
        </w:tabs>
        <w:ind w:firstLine="426"/>
        <w:jc w:val="both"/>
      </w:pPr>
      <w:r>
        <w:t>При наступлении указанных обстоятельств, «Сторона», для которой возник риск неисполнения или ненадлежащего исполнения своих обязательств, незамедлительно уведомляет другую «Сторону» о характере указанных обстоятельств, оценке их влияния на возможность и сроки исполнения обязательств.</w:t>
      </w:r>
    </w:p>
    <w:p w:rsidR="003356C9" w:rsidRDefault="003356C9" w:rsidP="001176AD">
      <w:pPr>
        <w:tabs>
          <w:tab w:val="num" w:pos="0"/>
          <w:tab w:val="left" w:pos="851"/>
        </w:tabs>
        <w:ind w:firstLine="426"/>
        <w:jc w:val="both"/>
      </w:pPr>
      <w:r>
        <w:t>По требованию другой «Стороны», «Сторона» не исполнившая обязательства, представляет документы, подтверждающие возникновение обстоятельств непреодолимой силы.</w:t>
      </w:r>
    </w:p>
    <w:p w:rsidR="003356C9" w:rsidRPr="00FB7191" w:rsidRDefault="003356C9" w:rsidP="001176AD">
      <w:pPr>
        <w:pStyle w:val="ConsNormal"/>
        <w:ind w:firstLine="426"/>
        <w:jc w:val="both"/>
        <w:rPr>
          <w:rFonts w:ascii="Times New Roman" w:hAnsi="Times New Roman" w:cs="Times New Roman"/>
          <w:sz w:val="24"/>
          <w:szCs w:val="24"/>
        </w:rPr>
      </w:pPr>
      <w:r>
        <w:t>4</w:t>
      </w:r>
      <w:r>
        <w:rPr>
          <w:rFonts w:ascii="Times New Roman" w:hAnsi="Times New Roman" w:cs="Times New Roman"/>
          <w:sz w:val="24"/>
          <w:szCs w:val="24"/>
        </w:rPr>
        <w:t>.6. В случае нарушения сроков выполнения Работ по настоящему Договору «Заказчик» вправе потребовать от «Исполнителя» уплаты пени в размере 0,1 % (ноль целых одна сотая) от стоимости ремонта вагона за каждый день просрочки.</w:t>
      </w:r>
    </w:p>
    <w:p w:rsidR="003356C9" w:rsidRPr="00FB7191" w:rsidRDefault="003356C9" w:rsidP="001176AD">
      <w:pPr>
        <w:pStyle w:val="ConsNormal"/>
        <w:ind w:firstLine="426"/>
        <w:jc w:val="both"/>
        <w:rPr>
          <w:rFonts w:ascii="Times New Roman" w:hAnsi="Times New Roman" w:cs="Times New Roman"/>
          <w:sz w:val="24"/>
          <w:szCs w:val="24"/>
        </w:rPr>
      </w:pPr>
      <w:r>
        <w:rPr>
          <w:rFonts w:ascii="Times New Roman" w:hAnsi="Times New Roman" w:cs="Times New Roman"/>
          <w:sz w:val="24"/>
          <w:szCs w:val="24"/>
        </w:rPr>
        <w:t xml:space="preserve">4.7. </w:t>
      </w:r>
      <w:r>
        <w:rPr>
          <w:rFonts w:ascii="Times New Roman" w:hAnsi="Times New Roman" w:cs="Times New Roman"/>
          <w:iCs/>
          <w:sz w:val="24"/>
          <w:szCs w:val="24"/>
        </w:rPr>
        <w:t xml:space="preserve">В случае нарушения </w:t>
      </w:r>
      <w:r>
        <w:rPr>
          <w:rFonts w:ascii="Times New Roman" w:hAnsi="Times New Roman" w:cs="Times New Roman"/>
          <w:sz w:val="24"/>
          <w:szCs w:val="24"/>
        </w:rPr>
        <w:t>«Заказчиком»</w:t>
      </w:r>
      <w:r>
        <w:rPr>
          <w:rFonts w:ascii="Times New Roman" w:hAnsi="Times New Roman" w:cs="Times New Roman"/>
          <w:iCs/>
          <w:sz w:val="24"/>
          <w:szCs w:val="24"/>
        </w:rPr>
        <w:t xml:space="preserve"> сроков оплаты, указанных в п.3.3. настоящего Договора, </w:t>
      </w:r>
      <w:r>
        <w:rPr>
          <w:rFonts w:ascii="Times New Roman" w:hAnsi="Times New Roman" w:cs="Times New Roman"/>
          <w:sz w:val="24"/>
          <w:szCs w:val="24"/>
        </w:rPr>
        <w:t xml:space="preserve">«Заказчик» </w:t>
      </w:r>
      <w:r>
        <w:rPr>
          <w:rFonts w:ascii="Times New Roman" w:hAnsi="Times New Roman" w:cs="Times New Roman"/>
          <w:iCs/>
          <w:sz w:val="24"/>
          <w:szCs w:val="24"/>
        </w:rPr>
        <w:t xml:space="preserve">уплачивает </w:t>
      </w:r>
      <w:r>
        <w:rPr>
          <w:rFonts w:ascii="Times New Roman" w:hAnsi="Times New Roman" w:cs="Times New Roman"/>
          <w:sz w:val="24"/>
          <w:szCs w:val="24"/>
        </w:rPr>
        <w:t>«Исполнителю»</w:t>
      </w:r>
      <w:r>
        <w:rPr>
          <w:rFonts w:ascii="Times New Roman" w:hAnsi="Times New Roman" w:cs="Times New Roman"/>
          <w:iCs/>
          <w:sz w:val="24"/>
          <w:szCs w:val="24"/>
        </w:rPr>
        <w:t xml:space="preserve"> неустойку в размере </w:t>
      </w:r>
      <w:r>
        <w:rPr>
          <w:rFonts w:ascii="Times New Roman" w:hAnsi="Times New Roman" w:cs="Times New Roman"/>
          <w:sz w:val="24"/>
          <w:szCs w:val="24"/>
        </w:rPr>
        <w:t>0,1 % (ноль целых одна сотая) от стоимости Работ за каждый день просрочки.</w:t>
      </w:r>
    </w:p>
    <w:p w:rsidR="003356C9" w:rsidRPr="001D07F5" w:rsidRDefault="003356C9" w:rsidP="001176AD">
      <w:pPr>
        <w:tabs>
          <w:tab w:val="left" w:pos="851"/>
          <w:tab w:val="left" w:pos="1134"/>
        </w:tabs>
        <w:ind w:firstLine="426"/>
        <w:jc w:val="both"/>
      </w:pPr>
      <w:r>
        <w:t>4.8. В случае возникновения обстоятельств, влекущих признание «Сторон» Договора взаимозависимыми, «Стороны» незамедлительно уведомляют об этом друг друга с приложением документов обосновывающих взаимозависимость. Уведомление должно быть направлено в течение трех дней с момента, когда такие обстоятельства возникли.</w:t>
      </w:r>
    </w:p>
    <w:p w:rsidR="003356C9" w:rsidRPr="00252097" w:rsidRDefault="003356C9" w:rsidP="001176AD">
      <w:pPr>
        <w:tabs>
          <w:tab w:val="left" w:pos="851"/>
          <w:tab w:val="left" w:pos="1134"/>
        </w:tabs>
        <w:ind w:firstLine="426"/>
        <w:jc w:val="both"/>
      </w:pPr>
      <w:r>
        <w:t xml:space="preserve">4.9. В случае принятия одной «Стороной» Договора решения о признании второй «Стороны» Договора взаимозависимым лицом и уведомлении об этом налогового органа, вышеуказанная «Сторона» по Договору обязана уведомить об этом решении контрагента по Договору в течение трёх дней </w:t>
      </w:r>
      <w:proofErr w:type="gramStart"/>
      <w:r>
        <w:t>с даты принятия</w:t>
      </w:r>
      <w:proofErr w:type="gramEnd"/>
      <w:r>
        <w:t xml:space="preserve"> такого решения.</w:t>
      </w:r>
    </w:p>
    <w:p w:rsidR="003356C9" w:rsidRPr="00252097" w:rsidRDefault="003356C9" w:rsidP="001176AD">
      <w:pPr>
        <w:tabs>
          <w:tab w:val="left" w:pos="851"/>
          <w:tab w:val="left" w:pos="1134"/>
        </w:tabs>
        <w:ind w:firstLine="426"/>
        <w:jc w:val="both"/>
      </w:pPr>
      <w:r>
        <w:t>4.10. В случае признания налоговыми органами «Сторон» Договора взаимозависимыми лицами, «Стороны» уведомляют о данном решении друг друга, а так же о ходе мероприятий налоговых органов, которые могут привести к корректировке отчетности. Уведомление должно быть направлено в течение трех дней с момента, когда «Стороне» стало известно об этом.</w:t>
      </w:r>
    </w:p>
    <w:p w:rsidR="003356C9" w:rsidRPr="00252097" w:rsidRDefault="003356C9" w:rsidP="001176AD">
      <w:pPr>
        <w:tabs>
          <w:tab w:val="left" w:pos="851"/>
          <w:tab w:val="left" w:pos="1134"/>
        </w:tabs>
        <w:ind w:firstLine="426"/>
        <w:jc w:val="both"/>
      </w:pPr>
      <w:r>
        <w:t>4.11. «Стороны» подтверждают, что они:</w:t>
      </w:r>
    </w:p>
    <w:p w:rsidR="003356C9" w:rsidRPr="00252097" w:rsidRDefault="003356C9" w:rsidP="001176AD">
      <w:pPr>
        <w:tabs>
          <w:tab w:val="left" w:pos="851"/>
          <w:tab w:val="left" w:pos="1134"/>
        </w:tabs>
        <w:ind w:firstLine="426"/>
        <w:jc w:val="both"/>
      </w:pPr>
      <w:r>
        <w:t>не являются налогоплательщиком, применяющим специальные налоговые режимы;</w:t>
      </w:r>
    </w:p>
    <w:p w:rsidR="003356C9" w:rsidRPr="00252097" w:rsidRDefault="003356C9" w:rsidP="001176AD">
      <w:pPr>
        <w:tabs>
          <w:tab w:val="left" w:pos="851"/>
          <w:tab w:val="left" w:pos="1134"/>
        </w:tabs>
        <w:ind w:firstLine="426"/>
        <w:jc w:val="both"/>
      </w:pPr>
      <w:r>
        <w:t>не освобождены от обязанности платы налога на прибыль организаций и не применяют к налоговой базе по указанному налогу налоговую ставку 0 процентов;</w:t>
      </w:r>
    </w:p>
    <w:p w:rsidR="003356C9" w:rsidRPr="00252097" w:rsidRDefault="003356C9" w:rsidP="001176AD">
      <w:pPr>
        <w:tabs>
          <w:tab w:val="left" w:pos="851"/>
          <w:tab w:val="left" w:pos="1134"/>
        </w:tabs>
        <w:ind w:firstLine="426"/>
        <w:jc w:val="both"/>
      </w:pPr>
      <w:r>
        <w:t>не являются резидентом особой экономической зоны;</w:t>
      </w:r>
    </w:p>
    <w:p w:rsidR="003356C9" w:rsidRPr="00252097" w:rsidRDefault="003356C9" w:rsidP="001176AD">
      <w:pPr>
        <w:tabs>
          <w:tab w:val="left" w:pos="851"/>
          <w:tab w:val="left" w:pos="1134"/>
        </w:tabs>
        <w:ind w:firstLine="426"/>
        <w:jc w:val="both"/>
      </w:pPr>
      <w:r>
        <w:t xml:space="preserve">не являются лицом, местом регистрации либо местом налогового </w:t>
      </w:r>
      <w:proofErr w:type="spellStart"/>
      <w:r>
        <w:t>резидентства</w:t>
      </w:r>
      <w:proofErr w:type="spellEnd"/>
      <w:r>
        <w:t xml:space="preserve"> которого являются государства или территории с льготным налоговым режимом в соответствии с перечнем, утвержденным Министерством финансов РФ (приказ от 13.11.2007 №108н).</w:t>
      </w:r>
    </w:p>
    <w:p w:rsidR="003356C9" w:rsidRPr="00252097" w:rsidRDefault="003356C9" w:rsidP="001176AD">
      <w:pPr>
        <w:tabs>
          <w:tab w:val="left" w:pos="851"/>
          <w:tab w:val="left" w:pos="1134"/>
        </w:tabs>
        <w:ind w:firstLine="426"/>
        <w:jc w:val="both"/>
      </w:pPr>
      <w:r>
        <w:t>Если у какой-либо «Стороны» Договора возникнут обстоятельства, соответствующие какому - либо из перечисленных выше критериев, то она обязуется представить другой «Стороне» соответствующий подтверждающий документ в течение 10 (десяти) календарных дней с момента возникновения таких обстоятельств.</w:t>
      </w:r>
    </w:p>
    <w:p w:rsidR="003356C9" w:rsidRPr="00252097" w:rsidRDefault="003356C9" w:rsidP="001176AD">
      <w:pPr>
        <w:tabs>
          <w:tab w:val="left" w:pos="851"/>
          <w:tab w:val="left" w:pos="1134"/>
        </w:tabs>
        <w:ind w:firstLine="426"/>
        <w:jc w:val="both"/>
      </w:pPr>
      <w:r>
        <w:t>4.12. В случае если одна из «Сторон» Договора своевременно не представит или представит недостоверные сведения, предусмотренные предыдущим пунктом Договора, то такая «Сторона» Договора обязана возместить второй «Стороне» убытки в размере сумм, уплаченных последним в результате доначисления налоговым органом налогов, пени, штрафов вследствие использования «Стороной» Договора этой недостоверной информации.</w:t>
      </w:r>
    </w:p>
    <w:p w:rsidR="003356C9" w:rsidRPr="000453D0" w:rsidRDefault="003356C9" w:rsidP="001176AD">
      <w:pPr>
        <w:tabs>
          <w:tab w:val="left" w:pos="851"/>
          <w:tab w:val="left" w:pos="1134"/>
        </w:tabs>
        <w:ind w:firstLine="426"/>
        <w:jc w:val="both"/>
      </w:pPr>
      <w:r>
        <w:t xml:space="preserve"> Настоящий Договор составлен в 2-х экземплярах, имеющих одинаковую юридическую силу. Вступает в действие с момента подписания и действует до полного исполнения обязательств «Сторонами» настоящего Договора.</w:t>
      </w:r>
    </w:p>
    <w:p w:rsidR="003356C9" w:rsidRPr="000453D0" w:rsidRDefault="003356C9" w:rsidP="001176AD">
      <w:pPr>
        <w:tabs>
          <w:tab w:val="num" w:pos="0"/>
          <w:tab w:val="left" w:pos="851"/>
        </w:tabs>
        <w:ind w:firstLine="426"/>
        <w:jc w:val="both"/>
      </w:pPr>
      <w:r>
        <w:t>Все изменения и дополнения настоящего Договора считаются действительными, если они совершены в письменной форме и подписаны уполномоченными представителями «Сторон».</w:t>
      </w:r>
    </w:p>
    <w:p w:rsidR="003356C9" w:rsidRPr="000453D0" w:rsidRDefault="003356C9" w:rsidP="001176AD">
      <w:pPr>
        <w:tabs>
          <w:tab w:val="left" w:pos="851"/>
        </w:tabs>
        <w:ind w:firstLine="426"/>
        <w:jc w:val="both"/>
      </w:pPr>
      <w:r>
        <w:t>4.14. «Исполнитель» несет ответственность за утрату или повреждение вагонов «Заказчика», происшедших в момент нахождения вагона у «Исполнителя». Момент нахождения вагонов у «Исполнителя» определяется по датам, указанным в железнодорожных накладных.</w:t>
      </w:r>
    </w:p>
    <w:p w:rsidR="003356C9" w:rsidRPr="000453D0" w:rsidRDefault="003356C9" w:rsidP="001176AD">
      <w:pPr>
        <w:tabs>
          <w:tab w:val="left" w:pos="851"/>
        </w:tabs>
        <w:ind w:firstLine="426"/>
        <w:jc w:val="both"/>
      </w:pPr>
      <w:r>
        <w:t xml:space="preserve">4.15. Все споры и разногласия, возникшие при исполнении «Сторонами» настоящего Договора, разрешаются путем переговоров.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t>с даты получения</w:t>
      </w:r>
      <w:proofErr w:type="gramEnd"/>
      <w:r>
        <w:t xml:space="preserve"> претензии. При </w:t>
      </w:r>
      <w:proofErr w:type="spellStart"/>
      <w:r>
        <w:t>недостижении</w:t>
      </w:r>
      <w:proofErr w:type="spellEnd"/>
      <w:r>
        <w:t xml:space="preserve"> согласия, указанные споры разрешаются в Арбитражном суде по месту нахождения ответчика.</w:t>
      </w:r>
    </w:p>
    <w:p w:rsidR="003356C9" w:rsidRDefault="003356C9" w:rsidP="003356C9">
      <w:pPr>
        <w:numPr>
          <w:ilvl w:val="1"/>
          <w:numId w:val="34"/>
        </w:numPr>
        <w:tabs>
          <w:tab w:val="left" w:pos="851"/>
        </w:tabs>
        <w:suppressAutoHyphens w:val="0"/>
        <w:ind w:left="0" w:firstLine="426"/>
        <w:jc w:val="both"/>
      </w:pPr>
      <w:r>
        <w:t xml:space="preserve"> Во всем остальном, не предусмотренном настоящим Договором, «Стороны», руководствуются действующим законодательством Российской Федерации.</w:t>
      </w:r>
    </w:p>
    <w:p w:rsidR="003356C9" w:rsidRPr="00346E44" w:rsidRDefault="003356C9" w:rsidP="001176AD">
      <w:pPr>
        <w:tabs>
          <w:tab w:val="left" w:pos="851"/>
        </w:tabs>
        <w:ind w:firstLine="426"/>
        <w:jc w:val="both"/>
      </w:pPr>
      <w:r>
        <w:t xml:space="preserve">4.17.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3356C9" w:rsidRPr="00346E44" w:rsidRDefault="003356C9" w:rsidP="001176AD">
      <w:pPr>
        <w:tabs>
          <w:tab w:val="left" w:pos="851"/>
        </w:tabs>
        <w:ind w:firstLine="426"/>
        <w:jc w:val="both"/>
      </w:pPr>
      <w:r>
        <w:t xml:space="preserve">4.18.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платёж в части, превышающей стоимость выполненных Работ, в течение 7 (семи) банковских дней </w:t>
      </w:r>
      <w:proofErr w:type="gramStart"/>
      <w:r>
        <w:t>с даты расторжения</w:t>
      </w:r>
      <w:proofErr w:type="gramEnd"/>
      <w:r>
        <w:t xml:space="preserve"> настоящего Договора.</w:t>
      </w:r>
    </w:p>
    <w:p w:rsidR="003356C9" w:rsidRPr="00346E44" w:rsidRDefault="003356C9" w:rsidP="001176AD">
      <w:pPr>
        <w:shd w:val="clear" w:color="auto" w:fill="FFFFFF"/>
        <w:tabs>
          <w:tab w:val="num" w:pos="0"/>
          <w:tab w:val="left" w:pos="1286"/>
        </w:tabs>
        <w:ind w:firstLine="426"/>
        <w:jc w:val="both"/>
      </w:pPr>
      <w:r>
        <w:t xml:space="preserve">4.19. Все Приложения к настоящему  Договору являются его неотъемлемыми частями.  </w:t>
      </w:r>
    </w:p>
    <w:p w:rsidR="003356C9" w:rsidRDefault="003356C9" w:rsidP="001176AD">
      <w:pPr>
        <w:shd w:val="clear" w:color="auto" w:fill="FFFFFF"/>
        <w:tabs>
          <w:tab w:val="num" w:pos="0"/>
          <w:tab w:val="left" w:pos="1286"/>
        </w:tabs>
        <w:ind w:firstLine="426"/>
        <w:jc w:val="both"/>
      </w:pPr>
      <w:r>
        <w:t>4.20. Передача прав и обязанностей «Исполнителя» третьим лицам не допускается без письменного согласия «Заказчика».</w:t>
      </w:r>
    </w:p>
    <w:p w:rsidR="003356C9" w:rsidRPr="00D462E6" w:rsidRDefault="003356C9" w:rsidP="001176AD">
      <w:pPr>
        <w:shd w:val="clear" w:color="auto" w:fill="FFFFFF"/>
        <w:tabs>
          <w:tab w:val="num" w:pos="0"/>
          <w:tab w:val="left" w:pos="1286"/>
        </w:tabs>
        <w:ind w:firstLine="426"/>
        <w:jc w:val="both"/>
      </w:pPr>
      <w:r>
        <w:t>4.21. По итогам исполнения настоящего Договора за  календарный год Сторонами подписывается Акт о полном исполнении  настоящего Договора, составленный по форме, указанной в Приложении № 4 к настоящему Договору, в котором указывается стоимость фактически оказанных Работ за данный период.  Акт о полном исполнении  настоящего Договора подписывается Сторонами в срок до 31 марта года, следующего за годом, по итогам которого подписывается Акт.</w:t>
      </w:r>
    </w:p>
    <w:p w:rsidR="003356C9" w:rsidRDefault="003356C9" w:rsidP="001176AD">
      <w:pPr>
        <w:shd w:val="clear" w:color="auto" w:fill="FFFFFF"/>
        <w:tabs>
          <w:tab w:val="left" w:pos="1286"/>
        </w:tabs>
        <w:ind w:firstLine="426"/>
        <w:jc w:val="center"/>
      </w:pPr>
    </w:p>
    <w:p w:rsidR="003356C9" w:rsidRPr="00203579" w:rsidRDefault="003356C9" w:rsidP="003356C9">
      <w:pPr>
        <w:numPr>
          <w:ilvl w:val="0"/>
          <w:numId w:val="33"/>
        </w:numPr>
        <w:tabs>
          <w:tab w:val="left" w:pos="851"/>
        </w:tabs>
        <w:suppressAutoHyphens w:val="0"/>
        <w:ind w:left="426" w:firstLine="426"/>
        <w:jc w:val="center"/>
      </w:pPr>
      <w:r>
        <w:t>АНТИКОРУПЦИОННАЯ ОГОВОРКА</w:t>
      </w:r>
    </w:p>
    <w:p w:rsidR="003356C9" w:rsidRDefault="003356C9" w:rsidP="001176AD">
      <w:pPr>
        <w:tabs>
          <w:tab w:val="left" w:pos="851"/>
        </w:tabs>
        <w:ind w:firstLine="426"/>
        <w:jc w:val="both"/>
      </w:pPr>
      <w:r>
        <w:t xml:space="preserve">5.1. </w:t>
      </w:r>
      <w:proofErr w:type="gramStart"/>
      <w:r>
        <w:t>При исполнении своих обязательств по настоящему Договору Стороны, их аффинированные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356C9" w:rsidRDefault="003356C9" w:rsidP="001176AD">
      <w:pPr>
        <w:tabs>
          <w:tab w:val="left" w:pos="851"/>
        </w:tabs>
        <w:ind w:firstLine="426"/>
        <w:jc w:val="both"/>
      </w:pPr>
      <w:r>
        <w:t xml:space="preserve">При исполнении своих обязательств  по  настоящему  Договору  Стороны,  их  аффинированные </w:t>
      </w:r>
    </w:p>
    <w:p w:rsidR="003356C9" w:rsidRPr="00203579" w:rsidRDefault="003356C9" w:rsidP="001176AD">
      <w:pPr>
        <w:tabs>
          <w:tab w:val="left" w:pos="851"/>
        </w:tabs>
        <w:ind w:firstLine="426"/>
        <w:jc w:val="both"/>
      </w:pPr>
      <w:r>
        <w:t>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356C9" w:rsidRPr="00F25063" w:rsidRDefault="003356C9" w:rsidP="001176AD">
      <w:pPr>
        <w:tabs>
          <w:tab w:val="left" w:pos="851"/>
        </w:tabs>
        <w:ind w:firstLine="426"/>
        <w:jc w:val="both"/>
      </w:pPr>
      <w:r>
        <w:t xml:space="preserve">5.2.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3356C9" w:rsidRPr="00203579" w:rsidRDefault="003356C9" w:rsidP="001176AD">
      <w:pPr>
        <w:tabs>
          <w:tab w:val="left" w:pos="851"/>
        </w:tabs>
        <w:ind w:firstLine="426"/>
        <w:jc w:val="both"/>
      </w:pPr>
      <w:r>
        <w:t xml:space="preserve">Каналы уведомления Заказчика о нарушениях каких-либо положений пункта 11.1 настоящего Договора: 8 (495) 788-17-17, официальный сайт:  </w:t>
      </w:r>
      <w:proofErr w:type="spellStart"/>
      <w:r>
        <w:t>www.trcont.ru</w:t>
      </w:r>
      <w:proofErr w:type="spellEnd"/>
    </w:p>
    <w:p w:rsidR="003356C9" w:rsidRPr="00203579" w:rsidRDefault="003356C9" w:rsidP="001176AD">
      <w:pPr>
        <w:tabs>
          <w:tab w:val="left" w:pos="851"/>
        </w:tabs>
        <w:ind w:firstLine="426"/>
        <w:jc w:val="both"/>
      </w:pPr>
      <w:r>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3356C9" w:rsidRPr="00203579" w:rsidRDefault="003356C9" w:rsidP="001176AD">
      <w:pPr>
        <w:tabs>
          <w:tab w:val="left" w:pos="851"/>
        </w:tabs>
        <w:ind w:firstLine="426"/>
        <w:jc w:val="both"/>
      </w:pPr>
      <w:r>
        <w:t>5.3.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356C9" w:rsidRDefault="003356C9" w:rsidP="001176AD">
      <w:pPr>
        <w:tabs>
          <w:tab w:val="left" w:pos="851"/>
        </w:tabs>
        <w:ind w:firstLine="426"/>
        <w:jc w:val="both"/>
      </w:pPr>
      <w:r>
        <w:t xml:space="preserve">5.4.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3356C9" w:rsidRDefault="003356C9" w:rsidP="001176AD">
      <w:pPr>
        <w:tabs>
          <w:tab w:val="left" w:pos="851"/>
        </w:tabs>
        <w:ind w:firstLine="426"/>
        <w:jc w:val="both"/>
      </w:pPr>
    </w:p>
    <w:p w:rsidR="003356C9" w:rsidRPr="00121133" w:rsidRDefault="003356C9" w:rsidP="001176AD">
      <w:pPr>
        <w:shd w:val="clear" w:color="auto" w:fill="FFFFFF"/>
        <w:tabs>
          <w:tab w:val="left" w:pos="1286"/>
        </w:tabs>
        <w:ind w:firstLine="426"/>
        <w:jc w:val="center"/>
      </w:pPr>
      <w:r>
        <w:t>6. ГАРАНТИИ И ЗАВЕРЕНИЯ ИСПОЛНИТЕЛЯ</w:t>
      </w:r>
    </w:p>
    <w:p w:rsidR="003356C9" w:rsidRDefault="003356C9" w:rsidP="001176AD">
      <w:pPr>
        <w:tabs>
          <w:tab w:val="left" w:pos="851"/>
        </w:tabs>
        <w:ind w:firstLine="426"/>
        <w:jc w:val="both"/>
      </w:pPr>
      <w:r>
        <w:t>6.1. Исполнитель настоящим заверяет Заказчика и гарантирует, что на дату заключения настоящего Договора:</w:t>
      </w:r>
    </w:p>
    <w:p w:rsidR="003356C9" w:rsidRDefault="003356C9" w:rsidP="001176AD">
      <w:pPr>
        <w:tabs>
          <w:tab w:val="left" w:pos="851"/>
        </w:tabs>
        <w:ind w:firstLine="426"/>
        <w:jc w:val="both"/>
      </w:pPr>
      <w:r>
        <w:t xml:space="preserve">6.1.1.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3356C9" w:rsidRDefault="003356C9" w:rsidP="001176AD">
      <w:pPr>
        <w:tabs>
          <w:tab w:val="left" w:pos="851"/>
        </w:tabs>
        <w:ind w:firstLine="426"/>
        <w:jc w:val="both"/>
      </w:pPr>
      <w:r>
        <w:t>6.1.2.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3356C9" w:rsidRDefault="003356C9" w:rsidP="001176AD">
      <w:pPr>
        <w:tabs>
          <w:tab w:val="left" w:pos="851"/>
        </w:tabs>
        <w:ind w:firstLine="426"/>
        <w:jc w:val="both"/>
      </w:pPr>
      <w:r>
        <w:t>6.1.3. Настоящий Договор от имени Исполнителя подписан лицом, которое надлежащим образом уполномочено совершать такие действия;</w:t>
      </w:r>
    </w:p>
    <w:p w:rsidR="003356C9" w:rsidRDefault="003356C9" w:rsidP="001176AD">
      <w:pPr>
        <w:tabs>
          <w:tab w:val="left" w:pos="851"/>
        </w:tabs>
        <w:ind w:firstLine="426"/>
        <w:jc w:val="both"/>
      </w:pPr>
      <w:r>
        <w:t xml:space="preserve">6.1.4.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           </w:t>
      </w:r>
    </w:p>
    <w:p w:rsidR="003356C9" w:rsidRPr="00121133" w:rsidRDefault="003356C9" w:rsidP="001176AD">
      <w:pPr>
        <w:tabs>
          <w:tab w:val="left" w:pos="851"/>
        </w:tabs>
        <w:ind w:firstLine="426"/>
        <w:jc w:val="both"/>
      </w:pPr>
      <w:r>
        <w:t xml:space="preserve"> 6.1.5.   Не существует каких-либо обстоятельств, которые ограничивают, запрещают исполнение Исполнителем обязательств по настоящему Договору.</w:t>
      </w:r>
    </w:p>
    <w:p w:rsidR="003356C9" w:rsidRDefault="003356C9" w:rsidP="001176AD">
      <w:pPr>
        <w:tabs>
          <w:tab w:val="left" w:pos="851"/>
        </w:tabs>
        <w:ind w:firstLine="426"/>
        <w:jc w:val="both"/>
      </w:pPr>
      <w:r>
        <w:t xml:space="preserve">6.2. </w:t>
      </w:r>
      <w:proofErr w:type="gramStart"/>
      <w:r>
        <w:t xml:space="preserve">Гарантийный срок на выполненные Работы по деповскому и капитальному ремонту 4-х-осных железнодорожных </w:t>
      </w:r>
      <w:proofErr w:type="spellStart"/>
      <w:r>
        <w:t>фитинговых</w:t>
      </w:r>
      <w:proofErr w:type="spellEnd"/>
      <w:r>
        <w:t xml:space="preserve"> платформ устанавливается до проведения следующего планового вида ремонта, но не позднее сроков, установленных Положением о системе технического обслуживания и ремонта грузовых вагонов, допущенных в обращение на железнодорожные пути общего пользования в международном сообщении, утвержденных Советом по железнодорожному транспорту государств-участников Содружества, начиная с даты оформления уведомления о приемке</w:t>
      </w:r>
      <w:proofErr w:type="gramEnd"/>
      <w:r>
        <w:t xml:space="preserve"> грузовых вагонов из ремонта формы ВУ-36М.</w:t>
      </w:r>
    </w:p>
    <w:p w:rsidR="003356C9" w:rsidRDefault="003356C9" w:rsidP="001176AD">
      <w:pPr>
        <w:tabs>
          <w:tab w:val="left" w:pos="851"/>
        </w:tabs>
        <w:ind w:firstLine="426"/>
        <w:jc w:val="both"/>
      </w:pPr>
      <w:r>
        <w:t>6.3. Гарантийный срок не распространяется:</w:t>
      </w:r>
    </w:p>
    <w:p w:rsidR="003356C9" w:rsidRDefault="003356C9" w:rsidP="001176AD">
      <w:pPr>
        <w:tabs>
          <w:tab w:val="left" w:pos="851"/>
        </w:tabs>
        <w:ind w:firstLine="426"/>
        <w:jc w:val="both"/>
      </w:pPr>
      <w:r>
        <w:t>- на составные части вагона, поврежденные в процессе погрузочно-разгрузочных работ;</w:t>
      </w:r>
    </w:p>
    <w:p w:rsidR="003356C9" w:rsidRPr="00133CF6" w:rsidRDefault="003356C9" w:rsidP="001176AD">
      <w:pPr>
        <w:tabs>
          <w:tab w:val="left" w:pos="851"/>
        </w:tabs>
        <w:ind w:firstLine="426"/>
        <w:jc w:val="both"/>
      </w:pPr>
      <w:r>
        <w:t>- на составные части вагона, отказ которых произошел по причине естественных эксплуатационных износов, либо нарушений Заказчика правил и норм технической эксплуатации подвижного состава, норм содержания вагона.</w:t>
      </w:r>
    </w:p>
    <w:p w:rsidR="003356C9" w:rsidRPr="00133CF6" w:rsidRDefault="003356C9" w:rsidP="001176AD">
      <w:pPr>
        <w:tabs>
          <w:tab w:val="left" w:pos="851"/>
        </w:tabs>
        <w:ind w:firstLine="426"/>
        <w:jc w:val="both"/>
      </w:pPr>
    </w:p>
    <w:p w:rsidR="003356C9" w:rsidRPr="00133CF6" w:rsidRDefault="003356C9" w:rsidP="001176AD">
      <w:pPr>
        <w:tabs>
          <w:tab w:val="left" w:pos="851"/>
        </w:tabs>
        <w:ind w:firstLine="426"/>
        <w:jc w:val="center"/>
      </w:pPr>
      <w:r>
        <w:t>6. СРОК ДЕЙСТВИЯ ДОГОВОРА</w:t>
      </w:r>
    </w:p>
    <w:p w:rsidR="003356C9" w:rsidRDefault="003356C9" w:rsidP="001176AD">
      <w:pPr>
        <w:tabs>
          <w:tab w:val="num" w:pos="0"/>
          <w:tab w:val="left" w:pos="851"/>
        </w:tabs>
        <w:ind w:firstLine="426"/>
        <w:jc w:val="both"/>
      </w:pPr>
      <w:r>
        <w:t xml:space="preserve">6.1. Настоящий Договор вступает в силу </w:t>
      </w:r>
      <w:proofErr w:type="gramStart"/>
      <w:r>
        <w:t>с даты подписания</w:t>
      </w:r>
      <w:proofErr w:type="gramEnd"/>
      <w:r>
        <w:t xml:space="preserve"> договора, и действует по 31.12.2018 года (включительно), а в части взаиморасчетов до полного исполнения обязательств.</w:t>
      </w:r>
    </w:p>
    <w:p w:rsidR="003356C9" w:rsidRDefault="003356C9" w:rsidP="001176AD">
      <w:pPr>
        <w:tabs>
          <w:tab w:val="num" w:pos="0"/>
          <w:tab w:val="left" w:pos="851"/>
        </w:tabs>
        <w:ind w:firstLine="426"/>
        <w:jc w:val="both"/>
      </w:pPr>
    </w:p>
    <w:p w:rsidR="003356C9" w:rsidRPr="003E49AB" w:rsidRDefault="003356C9" w:rsidP="001176AD">
      <w:pPr>
        <w:jc w:val="center"/>
        <w:rPr>
          <w:lang w:eastAsia="ru-RU"/>
        </w:rPr>
      </w:pPr>
      <w:r>
        <w:rPr>
          <w:lang w:eastAsia="ru-RU"/>
        </w:rPr>
        <w:t>7. ПРОЧИЕ УСЛОВИЯ</w:t>
      </w:r>
    </w:p>
    <w:p w:rsidR="003356C9" w:rsidRPr="00E16404" w:rsidRDefault="003356C9" w:rsidP="001176AD">
      <w:pPr>
        <w:tabs>
          <w:tab w:val="left" w:pos="426"/>
        </w:tabs>
        <w:ind w:firstLine="426"/>
        <w:rPr>
          <w:lang w:eastAsia="ru-RU"/>
        </w:rPr>
      </w:pPr>
      <w:r>
        <w:rPr>
          <w:lang w:eastAsia="ru-RU"/>
        </w:rPr>
        <w:t xml:space="preserve">7.1. С письменного согласия Заказчика Исполнитель имеет право привлекать третьих лиц к выполнению отдельных видов Работ по настоящему Договору. </w:t>
      </w:r>
    </w:p>
    <w:p w:rsidR="003356C9" w:rsidRPr="00E16404" w:rsidRDefault="003356C9" w:rsidP="001176AD">
      <w:pPr>
        <w:tabs>
          <w:tab w:val="left" w:pos="426"/>
          <w:tab w:val="left" w:pos="993"/>
        </w:tabs>
        <w:ind w:firstLine="426"/>
        <w:jc w:val="both"/>
        <w:rPr>
          <w:lang w:eastAsia="ru-RU"/>
        </w:rPr>
      </w:pPr>
      <w:r>
        <w:rPr>
          <w:lang w:eastAsia="ru-RU"/>
        </w:rPr>
        <w:t>7.2. Право собственности на результаты Работ по настоящему Договору принадлежит Заказчику.</w:t>
      </w:r>
    </w:p>
    <w:p w:rsidR="003356C9" w:rsidRPr="00E16404" w:rsidRDefault="003356C9" w:rsidP="001176AD">
      <w:pPr>
        <w:tabs>
          <w:tab w:val="left" w:pos="426"/>
          <w:tab w:val="left" w:pos="993"/>
        </w:tabs>
        <w:ind w:firstLine="426"/>
        <w:jc w:val="both"/>
        <w:rPr>
          <w:lang w:eastAsia="ru-RU"/>
        </w:rPr>
      </w:pPr>
      <w:r>
        <w:rPr>
          <w:lang w:eastAsia="ru-RU"/>
        </w:rPr>
        <w:t xml:space="preserve">7.3. В случае изменения у </w:t>
      </w:r>
      <w:proofErr w:type="gramStart"/>
      <w:r>
        <w:rPr>
          <w:lang w:eastAsia="ru-RU"/>
        </w:rPr>
        <w:t>какой-либо</w:t>
      </w:r>
      <w:proofErr w:type="gramEnd"/>
      <w:r>
        <w:rPr>
          <w:lang w:eastAsia="ru-RU"/>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3356C9" w:rsidRPr="00E16404" w:rsidRDefault="003356C9" w:rsidP="001176AD">
      <w:pPr>
        <w:tabs>
          <w:tab w:val="left" w:pos="993"/>
        </w:tabs>
        <w:ind w:firstLine="426"/>
        <w:jc w:val="both"/>
        <w:rPr>
          <w:lang w:eastAsia="ru-RU"/>
        </w:rPr>
      </w:pPr>
      <w:r>
        <w:rPr>
          <w:lang w:eastAsia="ru-RU"/>
        </w:rPr>
        <w:t>7.4. Все приложения к настоящему Договору являются его неотъемлемыми частями.</w:t>
      </w:r>
    </w:p>
    <w:p w:rsidR="003356C9" w:rsidRPr="00E16404" w:rsidRDefault="003356C9" w:rsidP="001176AD">
      <w:pPr>
        <w:tabs>
          <w:tab w:val="left" w:pos="993"/>
        </w:tabs>
        <w:ind w:firstLine="426"/>
        <w:jc w:val="both"/>
        <w:rPr>
          <w:lang w:eastAsia="ru-RU"/>
        </w:rPr>
      </w:pPr>
      <w:r>
        <w:rPr>
          <w:lang w:eastAsia="ru-RU"/>
        </w:rPr>
        <w:t>7.5. Все вопросы, не предусмотренные настоящим Договором, регулируются законодательством Российской Федерации.</w:t>
      </w:r>
    </w:p>
    <w:p w:rsidR="003356C9" w:rsidRPr="00E16404" w:rsidRDefault="003356C9" w:rsidP="001176AD">
      <w:pPr>
        <w:tabs>
          <w:tab w:val="left" w:pos="993"/>
        </w:tabs>
        <w:ind w:firstLine="426"/>
        <w:jc w:val="both"/>
        <w:rPr>
          <w:lang w:eastAsia="ru-RU"/>
        </w:rPr>
      </w:pPr>
      <w:r>
        <w:rPr>
          <w:lang w:eastAsia="ru-RU"/>
        </w:rPr>
        <w:t>7.6. Настоящий Договор составлен в 2 экземплярах, имеющих одинаковую силу, по одному для каждой из Сторон.</w:t>
      </w:r>
    </w:p>
    <w:p w:rsidR="003356C9" w:rsidRDefault="003356C9" w:rsidP="001176AD">
      <w:pPr>
        <w:tabs>
          <w:tab w:val="num" w:pos="0"/>
          <w:tab w:val="left" w:pos="851"/>
        </w:tabs>
        <w:ind w:firstLine="426"/>
        <w:jc w:val="both"/>
      </w:pPr>
      <w:r>
        <w:t>7.7. К настоящему Договору прилагается:</w:t>
      </w:r>
    </w:p>
    <w:p w:rsidR="003356C9" w:rsidRDefault="003356C9" w:rsidP="001176AD">
      <w:pPr>
        <w:tabs>
          <w:tab w:val="num" w:pos="0"/>
          <w:tab w:val="left" w:pos="851"/>
        </w:tabs>
        <w:ind w:firstLine="426"/>
        <w:jc w:val="both"/>
      </w:pPr>
      <w:r>
        <w:t xml:space="preserve">7.7.1. </w:t>
      </w:r>
      <w:proofErr w:type="gramStart"/>
      <w:r>
        <w:t>Приложение № 1 – Цены на деповской и капитальный ремонт;</w:t>
      </w:r>
      <w:proofErr w:type="gramEnd"/>
    </w:p>
    <w:p w:rsidR="003356C9" w:rsidRDefault="003356C9" w:rsidP="001176AD">
      <w:pPr>
        <w:tabs>
          <w:tab w:val="num" w:pos="0"/>
          <w:tab w:val="left" w:pos="851"/>
        </w:tabs>
        <w:ind w:firstLine="426"/>
        <w:jc w:val="both"/>
      </w:pPr>
      <w:r>
        <w:t>7.7.2. Приложение № 2 – Перечень запасных частей, деталей и узлов, устанавливаемых во время ремонта взамен не пригодных к эксплуатации, по ценам, действующим на момент отгрузки со склада, с учетом транспортно-заготовительных расходов;</w:t>
      </w:r>
    </w:p>
    <w:p w:rsidR="003356C9" w:rsidRDefault="003356C9" w:rsidP="001176AD">
      <w:pPr>
        <w:tabs>
          <w:tab w:val="num" w:pos="0"/>
          <w:tab w:val="left" w:pos="851"/>
        </w:tabs>
        <w:ind w:firstLine="426"/>
        <w:jc w:val="both"/>
      </w:pPr>
      <w:r>
        <w:t>7.7.3. Приложение № 3 – Заявка на выполнение работ по ремонту вагонов;</w:t>
      </w:r>
    </w:p>
    <w:p w:rsidR="003356C9" w:rsidRDefault="003356C9" w:rsidP="001176AD">
      <w:pPr>
        <w:tabs>
          <w:tab w:val="num" w:pos="0"/>
          <w:tab w:val="left" w:pos="851"/>
        </w:tabs>
        <w:ind w:firstLine="426"/>
        <w:jc w:val="both"/>
      </w:pPr>
      <w:r>
        <w:t>7.7.4. Приложение № 4 – Акт о полном (частичном) исполнении договора;</w:t>
      </w:r>
    </w:p>
    <w:p w:rsidR="00E35619" w:rsidRDefault="003356C9" w:rsidP="00E35619">
      <w:pPr>
        <w:tabs>
          <w:tab w:val="num" w:pos="0"/>
          <w:tab w:val="left" w:pos="851"/>
        </w:tabs>
        <w:ind w:firstLine="426"/>
        <w:jc w:val="both"/>
      </w:pPr>
      <w:r>
        <w:t>7.7.5. Приложение № 5 – Форма акта выполненных работ.</w:t>
      </w:r>
    </w:p>
    <w:p w:rsidR="00E35619" w:rsidRDefault="00E35619" w:rsidP="00E35619">
      <w:pPr>
        <w:tabs>
          <w:tab w:val="num" w:pos="0"/>
          <w:tab w:val="left" w:pos="851"/>
        </w:tabs>
        <w:ind w:firstLine="426"/>
        <w:jc w:val="both"/>
      </w:pPr>
    </w:p>
    <w:p w:rsidR="00E35619" w:rsidRDefault="00E35619" w:rsidP="00E35619">
      <w:pPr>
        <w:tabs>
          <w:tab w:val="num" w:pos="0"/>
          <w:tab w:val="left" w:pos="851"/>
        </w:tabs>
        <w:ind w:firstLine="426"/>
        <w:jc w:val="both"/>
      </w:pPr>
    </w:p>
    <w:p w:rsidR="00E35619" w:rsidRDefault="00E35619" w:rsidP="00E35619">
      <w:pPr>
        <w:tabs>
          <w:tab w:val="num" w:pos="0"/>
          <w:tab w:val="left" w:pos="851"/>
        </w:tabs>
        <w:ind w:firstLine="426"/>
        <w:jc w:val="both"/>
      </w:pPr>
    </w:p>
    <w:p w:rsidR="00E35619" w:rsidRDefault="00E35619" w:rsidP="00E35619">
      <w:pPr>
        <w:tabs>
          <w:tab w:val="num" w:pos="0"/>
          <w:tab w:val="left" w:pos="851"/>
        </w:tabs>
        <w:ind w:firstLine="426"/>
        <w:jc w:val="both"/>
      </w:pPr>
    </w:p>
    <w:p w:rsidR="00E35619" w:rsidRDefault="00E35619" w:rsidP="00E35619">
      <w:pPr>
        <w:tabs>
          <w:tab w:val="num" w:pos="0"/>
          <w:tab w:val="left" w:pos="851"/>
        </w:tabs>
        <w:ind w:firstLine="426"/>
        <w:jc w:val="both"/>
      </w:pPr>
    </w:p>
    <w:p w:rsidR="00E35619" w:rsidRDefault="00E35619" w:rsidP="00E35619">
      <w:pPr>
        <w:tabs>
          <w:tab w:val="num" w:pos="0"/>
          <w:tab w:val="left" w:pos="851"/>
        </w:tabs>
        <w:ind w:firstLine="426"/>
        <w:jc w:val="both"/>
      </w:pPr>
    </w:p>
    <w:p w:rsidR="00E35619" w:rsidRDefault="00E35619" w:rsidP="00E35619">
      <w:pPr>
        <w:tabs>
          <w:tab w:val="num" w:pos="0"/>
          <w:tab w:val="left" w:pos="851"/>
        </w:tabs>
        <w:ind w:firstLine="426"/>
        <w:jc w:val="both"/>
      </w:pPr>
    </w:p>
    <w:p w:rsidR="00E35619" w:rsidRDefault="00E35619" w:rsidP="00E35619">
      <w:pPr>
        <w:tabs>
          <w:tab w:val="num" w:pos="0"/>
          <w:tab w:val="left" w:pos="851"/>
        </w:tabs>
        <w:ind w:firstLine="426"/>
        <w:jc w:val="both"/>
      </w:pPr>
    </w:p>
    <w:p w:rsidR="00E35619" w:rsidRDefault="00E35619" w:rsidP="00E35619">
      <w:pPr>
        <w:tabs>
          <w:tab w:val="num" w:pos="0"/>
          <w:tab w:val="left" w:pos="851"/>
        </w:tabs>
        <w:ind w:firstLine="426"/>
        <w:jc w:val="both"/>
      </w:pPr>
    </w:p>
    <w:p w:rsidR="00E35619" w:rsidRDefault="00E35619" w:rsidP="00E35619">
      <w:pPr>
        <w:tabs>
          <w:tab w:val="num" w:pos="0"/>
          <w:tab w:val="left" w:pos="851"/>
        </w:tabs>
        <w:ind w:firstLine="426"/>
        <w:jc w:val="both"/>
      </w:pPr>
    </w:p>
    <w:p w:rsidR="00E35619" w:rsidRDefault="00E35619" w:rsidP="00E35619">
      <w:pPr>
        <w:tabs>
          <w:tab w:val="num" w:pos="0"/>
          <w:tab w:val="left" w:pos="851"/>
        </w:tabs>
        <w:ind w:firstLine="426"/>
        <w:jc w:val="both"/>
      </w:pPr>
    </w:p>
    <w:p w:rsidR="00E35619" w:rsidRDefault="00E35619" w:rsidP="00E35619">
      <w:pPr>
        <w:tabs>
          <w:tab w:val="num" w:pos="0"/>
          <w:tab w:val="left" w:pos="851"/>
        </w:tabs>
        <w:ind w:firstLine="426"/>
        <w:jc w:val="both"/>
      </w:pPr>
    </w:p>
    <w:p w:rsidR="00E35619" w:rsidRDefault="00E35619" w:rsidP="00E35619">
      <w:pPr>
        <w:tabs>
          <w:tab w:val="num" w:pos="0"/>
          <w:tab w:val="left" w:pos="851"/>
        </w:tabs>
        <w:ind w:firstLine="426"/>
        <w:jc w:val="both"/>
      </w:pPr>
    </w:p>
    <w:p w:rsidR="00E35619" w:rsidRDefault="00E35619" w:rsidP="00E35619">
      <w:pPr>
        <w:tabs>
          <w:tab w:val="num" w:pos="0"/>
          <w:tab w:val="left" w:pos="851"/>
        </w:tabs>
        <w:ind w:firstLine="426"/>
        <w:jc w:val="both"/>
      </w:pPr>
    </w:p>
    <w:p w:rsidR="00E35619" w:rsidRDefault="00E35619" w:rsidP="00E35619">
      <w:pPr>
        <w:tabs>
          <w:tab w:val="num" w:pos="0"/>
          <w:tab w:val="left" w:pos="851"/>
        </w:tabs>
        <w:ind w:firstLine="426"/>
        <w:jc w:val="both"/>
      </w:pPr>
    </w:p>
    <w:p w:rsidR="00E35619" w:rsidRDefault="00E35619" w:rsidP="00E35619">
      <w:pPr>
        <w:tabs>
          <w:tab w:val="num" w:pos="0"/>
          <w:tab w:val="left" w:pos="851"/>
        </w:tabs>
        <w:ind w:firstLine="426"/>
        <w:jc w:val="both"/>
      </w:pPr>
    </w:p>
    <w:p w:rsidR="00E35619" w:rsidRDefault="00E35619" w:rsidP="00E35619">
      <w:pPr>
        <w:tabs>
          <w:tab w:val="num" w:pos="0"/>
          <w:tab w:val="left" w:pos="851"/>
        </w:tabs>
        <w:ind w:firstLine="426"/>
        <w:jc w:val="both"/>
      </w:pPr>
    </w:p>
    <w:p w:rsidR="00E35619" w:rsidRDefault="00E35619" w:rsidP="00E35619">
      <w:pPr>
        <w:tabs>
          <w:tab w:val="num" w:pos="0"/>
          <w:tab w:val="left" w:pos="851"/>
        </w:tabs>
        <w:ind w:firstLine="426"/>
        <w:jc w:val="both"/>
      </w:pPr>
    </w:p>
    <w:p w:rsidR="00E35619" w:rsidRDefault="00E35619" w:rsidP="00E35619">
      <w:pPr>
        <w:tabs>
          <w:tab w:val="num" w:pos="0"/>
          <w:tab w:val="left" w:pos="851"/>
        </w:tabs>
        <w:ind w:firstLine="426"/>
        <w:jc w:val="both"/>
      </w:pPr>
    </w:p>
    <w:p w:rsidR="00E35619" w:rsidRDefault="00E35619" w:rsidP="00E35619">
      <w:pPr>
        <w:tabs>
          <w:tab w:val="num" w:pos="0"/>
          <w:tab w:val="left" w:pos="851"/>
        </w:tabs>
        <w:ind w:firstLine="426"/>
        <w:jc w:val="both"/>
      </w:pPr>
    </w:p>
    <w:p w:rsidR="00E35619" w:rsidRDefault="00E35619" w:rsidP="00E35619">
      <w:pPr>
        <w:tabs>
          <w:tab w:val="num" w:pos="0"/>
          <w:tab w:val="left" w:pos="851"/>
        </w:tabs>
        <w:ind w:firstLine="426"/>
        <w:jc w:val="both"/>
      </w:pPr>
    </w:p>
    <w:p w:rsidR="00E35619" w:rsidRDefault="00E35619" w:rsidP="00E35619">
      <w:pPr>
        <w:tabs>
          <w:tab w:val="num" w:pos="0"/>
          <w:tab w:val="left" w:pos="851"/>
        </w:tabs>
        <w:ind w:firstLine="426"/>
        <w:jc w:val="both"/>
      </w:pPr>
    </w:p>
    <w:p w:rsidR="00E35619" w:rsidRDefault="00E35619" w:rsidP="00E35619">
      <w:pPr>
        <w:tabs>
          <w:tab w:val="num" w:pos="0"/>
          <w:tab w:val="left" w:pos="851"/>
        </w:tabs>
        <w:ind w:firstLine="426"/>
        <w:jc w:val="both"/>
      </w:pPr>
    </w:p>
    <w:p w:rsidR="00E35619" w:rsidRDefault="00E35619" w:rsidP="00E35619">
      <w:pPr>
        <w:tabs>
          <w:tab w:val="num" w:pos="0"/>
          <w:tab w:val="left" w:pos="851"/>
        </w:tabs>
        <w:ind w:firstLine="426"/>
        <w:jc w:val="both"/>
      </w:pPr>
    </w:p>
    <w:p w:rsidR="00E35619" w:rsidRDefault="00E35619" w:rsidP="00E35619">
      <w:pPr>
        <w:tabs>
          <w:tab w:val="num" w:pos="0"/>
          <w:tab w:val="left" w:pos="851"/>
        </w:tabs>
        <w:ind w:firstLine="426"/>
        <w:jc w:val="both"/>
      </w:pPr>
    </w:p>
    <w:p w:rsidR="003356C9" w:rsidRPr="00E35619" w:rsidRDefault="003356C9" w:rsidP="00E35619">
      <w:pPr>
        <w:tabs>
          <w:tab w:val="num" w:pos="0"/>
          <w:tab w:val="left" w:pos="851"/>
        </w:tabs>
        <w:ind w:firstLine="426"/>
        <w:jc w:val="both"/>
      </w:pPr>
      <w:r>
        <w:t xml:space="preserve">8. </w:t>
      </w:r>
      <w:r>
        <w:rPr>
          <w:color w:val="000000"/>
          <w:spacing w:val="-2"/>
          <w:kern w:val="3"/>
          <w:lang w:eastAsia="ru-RU"/>
        </w:rPr>
        <w:t>ЮРИДИЧЕСКИЕ АДРЕСА И ПЛАТЕЖНЫЕ РЕКВИЗИТЫ СТОРОН</w:t>
      </w:r>
    </w:p>
    <w:tbl>
      <w:tblPr>
        <w:tblW w:w="10365" w:type="dxa"/>
        <w:tblLayout w:type="fixed"/>
        <w:tblLook w:val="01E0"/>
      </w:tblPr>
      <w:tblGrid>
        <w:gridCol w:w="5050"/>
        <w:gridCol w:w="132"/>
        <w:gridCol w:w="4989"/>
        <w:gridCol w:w="194"/>
      </w:tblGrid>
      <w:tr w:rsidR="003356C9" w:rsidRPr="00C25157" w:rsidTr="001176AD">
        <w:trPr>
          <w:gridAfter w:val="1"/>
          <w:wAfter w:w="198" w:type="dxa"/>
          <w:trHeight w:val="6307"/>
        </w:trPr>
        <w:tc>
          <w:tcPr>
            <w:tcW w:w="5147" w:type="dxa"/>
          </w:tcPr>
          <w:p w:rsidR="003356C9" w:rsidRPr="00133CF6" w:rsidRDefault="003356C9" w:rsidP="001176AD">
            <w:pPr>
              <w:pStyle w:val="3"/>
              <w:ind w:firstLine="0"/>
              <w:rPr>
                <w:rFonts w:ascii="Times New Roman" w:hAnsi="Times New Roman"/>
                <w:color w:val="000000"/>
                <w:spacing w:val="-2"/>
                <w:kern w:val="3"/>
                <w:sz w:val="24"/>
                <w:szCs w:val="24"/>
                <w:lang w:eastAsia="ru-RU"/>
              </w:rPr>
            </w:pPr>
            <w:r>
              <w:rPr>
                <w:rFonts w:ascii="Times New Roman" w:hAnsi="Times New Roman"/>
                <w:color w:val="000000"/>
                <w:spacing w:val="-2"/>
                <w:kern w:val="3"/>
                <w:sz w:val="24"/>
                <w:szCs w:val="24"/>
                <w:lang w:eastAsia="ru-RU"/>
              </w:rPr>
              <w:t>Исполнитель:</w:t>
            </w:r>
          </w:p>
          <w:p w:rsidR="003356C9" w:rsidRDefault="003356C9" w:rsidP="001176AD">
            <w:pPr>
              <w:pStyle w:val="3"/>
              <w:ind w:firstLine="0"/>
              <w:rPr>
                <w:rFonts w:ascii="Times New Roman" w:hAnsi="Times New Roman"/>
                <w:color w:val="000000"/>
                <w:spacing w:val="-2"/>
                <w:kern w:val="3"/>
                <w:sz w:val="24"/>
                <w:szCs w:val="24"/>
                <w:lang w:eastAsia="ru-RU"/>
              </w:rPr>
            </w:pPr>
          </w:p>
          <w:p w:rsidR="003356C9" w:rsidRDefault="003356C9" w:rsidP="001176AD">
            <w:pPr>
              <w:rPr>
                <w:lang w:eastAsia="ru-RU"/>
              </w:rPr>
            </w:pPr>
          </w:p>
          <w:p w:rsidR="003356C9" w:rsidRDefault="003356C9" w:rsidP="001176AD">
            <w:pPr>
              <w:rPr>
                <w:lang w:eastAsia="ru-RU"/>
              </w:rPr>
            </w:pPr>
          </w:p>
          <w:p w:rsidR="003356C9" w:rsidRDefault="003356C9" w:rsidP="001176AD">
            <w:pPr>
              <w:rPr>
                <w:lang w:eastAsia="ru-RU"/>
              </w:rPr>
            </w:pPr>
          </w:p>
          <w:p w:rsidR="003356C9" w:rsidRDefault="003356C9" w:rsidP="001176AD">
            <w:pPr>
              <w:rPr>
                <w:lang w:eastAsia="ru-RU"/>
              </w:rPr>
            </w:pPr>
          </w:p>
          <w:p w:rsidR="003356C9" w:rsidRDefault="003356C9" w:rsidP="001176AD">
            <w:pPr>
              <w:rPr>
                <w:lang w:eastAsia="ru-RU"/>
              </w:rPr>
            </w:pPr>
          </w:p>
          <w:p w:rsidR="003356C9" w:rsidRDefault="003356C9" w:rsidP="001176AD">
            <w:pPr>
              <w:rPr>
                <w:lang w:eastAsia="ru-RU"/>
              </w:rPr>
            </w:pPr>
          </w:p>
          <w:p w:rsidR="003356C9" w:rsidRDefault="003356C9" w:rsidP="001176AD">
            <w:pPr>
              <w:rPr>
                <w:lang w:eastAsia="ru-RU"/>
              </w:rPr>
            </w:pPr>
          </w:p>
          <w:p w:rsidR="003356C9" w:rsidRDefault="003356C9" w:rsidP="001176AD">
            <w:pPr>
              <w:rPr>
                <w:lang w:eastAsia="ru-RU"/>
              </w:rPr>
            </w:pPr>
          </w:p>
          <w:p w:rsidR="003356C9" w:rsidRDefault="003356C9" w:rsidP="001176AD">
            <w:pPr>
              <w:rPr>
                <w:lang w:eastAsia="ru-RU"/>
              </w:rPr>
            </w:pPr>
          </w:p>
          <w:p w:rsidR="003356C9" w:rsidRDefault="003356C9" w:rsidP="001176AD">
            <w:pPr>
              <w:rPr>
                <w:lang w:eastAsia="ru-RU"/>
              </w:rPr>
            </w:pPr>
          </w:p>
          <w:p w:rsidR="003356C9" w:rsidRDefault="003356C9" w:rsidP="001176AD">
            <w:pPr>
              <w:rPr>
                <w:lang w:eastAsia="ru-RU"/>
              </w:rPr>
            </w:pPr>
          </w:p>
          <w:p w:rsidR="003356C9" w:rsidRDefault="003356C9" w:rsidP="001176AD">
            <w:pPr>
              <w:rPr>
                <w:lang w:eastAsia="ru-RU"/>
              </w:rPr>
            </w:pPr>
          </w:p>
          <w:p w:rsidR="003356C9" w:rsidRDefault="003356C9" w:rsidP="001176AD">
            <w:pPr>
              <w:rPr>
                <w:lang w:eastAsia="ru-RU"/>
              </w:rPr>
            </w:pPr>
          </w:p>
          <w:p w:rsidR="003356C9" w:rsidRDefault="003356C9" w:rsidP="001176AD">
            <w:pPr>
              <w:rPr>
                <w:lang w:eastAsia="ru-RU"/>
              </w:rPr>
            </w:pPr>
          </w:p>
          <w:p w:rsidR="003356C9" w:rsidRDefault="003356C9" w:rsidP="001176AD">
            <w:pPr>
              <w:rPr>
                <w:lang w:eastAsia="ru-RU"/>
              </w:rPr>
            </w:pPr>
          </w:p>
          <w:p w:rsidR="003356C9" w:rsidRDefault="003356C9" w:rsidP="001176AD">
            <w:pPr>
              <w:rPr>
                <w:lang w:eastAsia="ru-RU"/>
              </w:rPr>
            </w:pPr>
          </w:p>
          <w:p w:rsidR="003356C9" w:rsidRDefault="003356C9" w:rsidP="001176AD">
            <w:pPr>
              <w:rPr>
                <w:lang w:eastAsia="ru-RU"/>
              </w:rPr>
            </w:pPr>
          </w:p>
          <w:p w:rsidR="003356C9" w:rsidRDefault="003356C9" w:rsidP="001176AD">
            <w:pPr>
              <w:rPr>
                <w:lang w:eastAsia="ru-RU"/>
              </w:rPr>
            </w:pPr>
          </w:p>
          <w:p w:rsidR="003356C9" w:rsidRPr="00133CF6" w:rsidRDefault="003356C9" w:rsidP="001176AD">
            <w:pPr>
              <w:rPr>
                <w:lang w:eastAsia="ru-RU"/>
              </w:rPr>
            </w:pPr>
          </w:p>
          <w:p w:rsidR="003356C9" w:rsidRPr="00133CF6" w:rsidRDefault="003356C9" w:rsidP="001176AD">
            <w:pPr>
              <w:pStyle w:val="3"/>
              <w:tabs>
                <w:tab w:val="clear" w:pos="720"/>
                <w:tab w:val="num" w:pos="426"/>
              </w:tabs>
              <w:ind w:left="142" w:firstLine="0"/>
              <w:rPr>
                <w:rFonts w:ascii="Times New Roman" w:hAnsi="Times New Roman"/>
                <w:color w:val="000000"/>
                <w:spacing w:val="-2"/>
                <w:kern w:val="3"/>
                <w:sz w:val="24"/>
                <w:szCs w:val="24"/>
                <w:lang w:eastAsia="ru-RU"/>
              </w:rPr>
            </w:pPr>
          </w:p>
        </w:tc>
        <w:tc>
          <w:tcPr>
            <w:tcW w:w="5218" w:type="dxa"/>
            <w:gridSpan w:val="2"/>
          </w:tcPr>
          <w:p w:rsidR="003356C9" w:rsidRPr="00133CF6" w:rsidRDefault="003356C9" w:rsidP="001176AD">
            <w:pPr>
              <w:pStyle w:val="3"/>
              <w:tabs>
                <w:tab w:val="clear" w:pos="720"/>
                <w:tab w:val="num" w:pos="240"/>
              </w:tabs>
              <w:ind w:left="98" w:firstLine="0"/>
              <w:rPr>
                <w:rFonts w:ascii="Times New Roman" w:hAnsi="Times New Roman"/>
                <w:color w:val="000000"/>
                <w:spacing w:val="-2"/>
                <w:kern w:val="3"/>
                <w:sz w:val="24"/>
                <w:szCs w:val="24"/>
                <w:lang w:eastAsia="ru-RU"/>
              </w:rPr>
            </w:pPr>
            <w:r>
              <w:rPr>
                <w:rFonts w:ascii="Times New Roman" w:hAnsi="Times New Roman"/>
                <w:color w:val="000000"/>
                <w:spacing w:val="-2"/>
                <w:kern w:val="3"/>
                <w:sz w:val="24"/>
                <w:szCs w:val="24"/>
                <w:lang w:eastAsia="ru-RU"/>
              </w:rPr>
              <w:t>Заказчик:</w:t>
            </w:r>
          </w:p>
          <w:p w:rsidR="003356C9" w:rsidRPr="00133CF6" w:rsidRDefault="003356C9" w:rsidP="001176AD">
            <w:pPr>
              <w:tabs>
                <w:tab w:val="num" w:pos="240"/>
              </w:tabs>
              <w:ind w:left="98"/>
              <w:rPr>
                <w:b/>
              </w:rPr>
            </w:pPr>
            <w:r>
              <w:rPr>
                <w:b/>
              </w:rPr>
              <w:t>Публичное акционерное общество «</w:t>
            </w:r>
            <w:proofErr w:type="spellStart"/>
            <w:r>
              <w:rPr>
                <w:b/>
              </w:rPr>
              <w:t>ТрансКонтейнер</w:t>
            </w:r>
            <w:proofErr w:type="spellEnd"/>
            <w:r>
              <w:rPr>
                <w:b/>
              </w:rPr>
              <w:t>»</w:t>
            </w:r>
          </w:p>
          <w:p w:rsidR="003356C9" w:rsidRPr="00133CF6" w:rsidRDefault="003356C9" w:rsidP="001176AD">
            <w:pPr>
              <w:tabs>
                <w:tab w:val="num" w:pos="240"/>
              </w:tabs>
              <w:ind w:left="98"/>
            </w:pPr>
            <w:r>
              <w:rPr>
                <w:b/>
              </w:rPr>
              <w:t>ПАО «</w:t>
            </w:r>
            <w:proofErr w:type="spellStart"/>
            <w:r>
              <w:rPr>
                <w:b/>
              </w:rPr>
              <w:t>ТрансКонтейнер</w:t>
            </w:r>
            <w:proofErr w:type="spellEnd"/>
            <w:r>
              <w:rPr>
                <w:b/>
              </w:rPr>
              <w:t>»</w:t>
            </w:r>
          </w:p>
          <w:p w:rsidR="003356C9" w:rsidRPr="00133CF6" w:rsidRDefault="003356C9" w:rsidP="001176AD">
            <w:pPr>
              <w:tabs>
                <w:tab w:val="num" w:pos="240"/>
              </w:tabs>
              <w:ind w:left="98"/>
              <w:jc w:val="both"/>
              <w:rPr>
                <w:snapToGrid w:val="0"/>
              </w:rPr>
            </w:pPr>
            <w:r>
              <w:rPr>
                <w:b/>
                <w:snapToGrid w:val="0"/>
              </w:rPr>
              <w:t>ИНН 7708591995    КПП 997650001</w:t>
            </w:r>
            <w:r>
              <w:rPr>
                <w:b/>
              </w:rPr>
              <w:t xml:space="preserve"> </w:t>
            </w:r>
          </w:p>
          <w:p w:rsidR="003356C9" w:rsidRPr="00133CF6" w:rsidRDefault="003356C9" w:rsidP="001176AD">
            <w:pPr>
              <w:tabs>
                <w:tab w:val="num" w:pos="240"/>
              </w:tabs>
              <w:ind w:left="98"/>
              <w:jc w:val="both"/>
              <w:rPr>
                <w:snapToGrid w:val="0"/>
              </w:rPr>
            </w:pPr>
            <w:r>
              <w:rPr>
                <w:snapToGrid w:val="0"/>
              </w:rPr>
              <w:t xml:space="preserve">Место нахождения: Российская </w:t>
            </w:r>
          </w:p>
          <w:p w:rsidR="003356C9" w:rsidRDefault="003356C9" w:rsidP="001176AD">
            <w:pPr>
              <w:tabs>
                <w:tab w:val="num" w:pos="240"/>
              </w:tabs>
              <w:ind w:left="98"/>
              <w:jc w:val="both"/>
              <w:rPr>
                <w:snapToGrid w:val="0"/>
              </w:rPr>
            </w:pPr>
            <w:r>
              <w:rPr>
                <w:snapToGrid w:val="0"/>
              </w:rPr>
              <w:t xml:space="preserve">Федерация, 125047, г. Москва,  </w:t>
            </w:r>
          </w:p>
          <w:p w:rsidR="003356C9" w:rsidRPr="00133CF6" w:rsidRDefault="003356C9" w:rsidP="001176AD">
            <w:pPr>
              <w:tabs>
                <w:tab w:val="num" w:pos="240"/>
              </w:tabs>
              <w:ind w:left="98"/>
              <w:jc w:val="both"/>
              <w:rPr>
                <w:snapToGrid w:val="0"/>
              </w:rPr>
            </w:pPr>
            <w:r>
              <w:rPr>
                <w:snapToGrid w:val="0"/>
              </w:rPr>
              <w:t>Оружейный переулок, д.19</w:t>
            </w:r>
          </w:p>
          <w:p w:rsidR="003356C9" w:rsidRPr="00133CF6" w:rsidRDefault="003356C9" w:rsidP="001176AD">
            <w:pPr>
              <w:pStyle w:val="afb"/>
              <w:tabs>
                <w:tab w:val="num" w:pos="240"/>
                <w:tab w:val="left" w:pos="425"/>
              </w:tabs>
              <w:ind w:left="98" w:firstLine="0"/>
              <w:jc w:val="left"/>
              <w:rPr>
                <w:bCs/>
                <w:sz w:val="24"/>
              </w:rPr>
            </w:pPr>
            <w:r>
              <w:rPr>
                <w:b/>
                <w:bCs/>
                <w:sz w:val="24"/>
              </w:rPr>
              <w:t>Филиал ПАО «</w:t>
            </w:r>
            <w:proofErr w:type="spellStart"/>
            <w:r>
              <w:rPr>
                <w:b/>
                <w:bCs/>
                <w:sz w:val="24"/>
              </w:rPr>
              <w:t>ТрансКонтейнер</w:t>
            </w:r>
            <w:proofErr w:type="spellEnd"/>
            <w:r>
              <w:rPr>
                <w:b/>
                <w:bCs/>
                <w:sz w:val="24"/>
              </w:rPr>
              <w:t xml:space="preserve">» на Куйбышевской   железной дороге                        </w:t>
            </w:r>
          </w:p>
          <w:p w:rsidR="003356C9" w:rsidRPr="00133CF6" w:rsidRDefault="003356C9" w:rsidP="001176AD">
            <w:pPr>
              <w:pStyle w:val="afb"/>
              <w:tabs>
                <w:tab w:val="num" w:pos="240"/>
                <w:tab w:val="left" w:pos="425"/>
              </w:tabs>
              <w:ind w:left="98" w:firstLine="0"/>
              <w:rPr>
                <w:bCs/>
                <w:sz w:val="24"/>
              </w:rPr>
            </w:pPr>
            <w:r>
              <w:rPr>
                <w:bCs/>
                <w:sz w:val="24"/>
              </w:rPr>
              <w:t>Место нахождения филиала:</w:t>
            </w:r>
          </w:p>
          <w:p w:rsidR="003356C9" w:rsidRPr="00133CF6" w:rsidRDefault="003356C9" w:rsidP="001176AD">
            <w:pPr>
              <w:pStyle w:val="afb"/>
              <w:tabs>
                <w:tab w:val="num" w:pos="240"/>
                <w:tab w:val="left" w:pos="425"/>
              </w:tabs>
              <w:ind w:left="98" w:firstLine="0"/>
              <w:rPr>
                <w:bCs/>
                <w:sz w:val="24"/>
              </w:rPr>
            </w:pPr>
            <w:r>
              <w:rPr>
                <w:bCs/>
                <w:sz w:val="24"/>
              </w:rPr>
              <w:t>443041 г</w:t>
            </w:r>
            <w:proofErr w:type="gramStart"/>
            <w:r>
              <w:rPr>
                <w:bCs/>
                <w:sz w:val="24"/>
              </w:rPr>
              <w:t>.С</w:t>
            </w:r>
            <w:proofErr w:type="gramEnd"/>
            <w:r>
              <w:rPr>
                <w:bCs/>
                <w:sz w:val="24"/>
              </w:rPr>
              <w:t xml:space="preserve">амара, ул.Льва Толстого, д.131   </w:t>
            </w:r>
          </w:p>
          <w:p w:rsidR="003356C9" w:rsidRPr="00133CF6" w:rsidRDefault="003356C9" w:rsidP="001176AD">
            <w:pPr>
              <w:pStyle w:val="afb"/>
              <w:tabs>
                <w:tab w:val="num" w:pos="240"/>
                <w:tab w:val="left" w:pos="425"/>
              </w:tabs>
              <w:ind w:left="98" w:firstLine="0"/>
              <w:rPr>
                <w:sz w:val="24"/>
              </w:rPr>
            </w:pPr>
            <w:r>
              <w:rPr>
                <w:sz w:val="24"/>
              </w:rPr>
              <w:t>Телефон: (846) 303-71-14</w:t>
            </w:r>
          </w:p>
          <w:p w:rsidR="003356C9" w:rsidRPr="00133CF6" w:rsidRDefault="003356C9" w:rsidP="001176AD">
            <w:pPr>
              <w:pStyle w:val="afb"/>
              <w:tabs>
                <w:tab w:val="num" w:pos="240"/>
                <w:tab w:val="left" w:pos="425"/>
              </w:tabs>
              <w:ind w:left="98" w:firstLine="0"/>
              <w:rPr>
                <w:bCs/>
                <w:sz w:val="24"/>
              </w:rPr>
            </w:pPr>
            <w:r>
              <w:rPr>
                <w:sz w:val="24"/>
              </w:rPr>
              <w:t>Почтовый адрес:</w:t>
            </w:r>
            <w:r>
              <w:rPr>
                <w:bCs/>
                <w:sz w:val="24"/>
              </w:rPr>
              <w:t xml:space="preserve"> 443041 г</w:t>
            </w:r>
            <w:proofErr w:type="gramStart"/>
            <w:r>
              <w:rPr>
                <w:bCs/>
                <w:sz w:val="24"/>
              </w:rPr>
              <w:t>.С</w:t>
            </w:r>
            <w:proofErr w:type="gramEnd"/>
            <w:r>
              <w:rPr>
                <w:bCs/>
                <w:sz w:val="24"/>
              </w:rPr>
              <w:t xml:space="preserve">амара, </w:t>
            </w:r>
          </w:p>
          <w:p w:rsidR="003356C9" w:rsidRPr="00133CF6" w:rsidRDefault="003356C9" w:rsidP="001176AD">
            <w:pPr>
              <w:pStyle w:val="afb"/>
              <w:tabs>
                <w:tab w:val="num" w:pos="240"/>
                <w:tab w:val="left" w:pos="425"/>
              </w:tabs>
              <w:ind w:left="98" w:firstLine="0"/>
              <w:rPr>
                <w:sz w:val="24"/>
              </w:rPr>
            </w:pPr>
            <w:r>
              <w:rPr>
                <w:bCs/>
                <w:sz w:val="24"/>
              </w:rPr>
              <w:t>ул</w:t>
            </w:r>
            <w:proofErr w:type="gramStart"/>
            <w:r>
              <w:rPr>
                <w:bCs/>
                <w:sz w:val="24"/>
              </w:rPr>
              <w:t>.Л</w:t>
            </w:r>
            <w:proofErr w:type="gramEnd"/>
            <w:r>
              <w:rPr>
                <w:bCs/>
                <w:sz w:val="24"/>
              </w:rPr>
              <w:t>ьва Толстого, д.131</w:t>
            </w:r>
          </w:p>
          <w:p w:rsidR="003356C9" w:rsidRPr="00133CF6" w:rsidRDefault="003356C9" w:rsidP="001176AD">
            <w:pPr>
              <w:pStyle w:val="afb"/>
              <w:tabs>
                <w:tab w:val="num" w:pos="240"/>
                <w:tab w:val="left" w:pos="425"/>
              </w:tabs>
              <w:ind w:left="98" w:firstLine="0"/>
              <w:rPr>
                <w:sz w:val="24"/>
              </w:rPr>
            </w:pPr>
            <w:proofErr w:type="spellStart"/>
            <w:proofErr w:type="gramStart"/>
            <w:r>
              <w:rPr>
                <w:sz w:val="24"/>
              </w:rPr>
              <w:t>р</w:t>
            </w:r>
            <w:proofErr w:type="spellEnd"/>
            <w:proofErr w:type="gramEnd"/>
            <w:r>
              <w:rPr>
                <w:sz w:val="24"/>
              </w:rPr>
              <w:t>/</w:t>
            </w:r>
            <w:proofErr w:type="spellStart"/>
            <w:r>
              <w:rPr>
                <w:sz w:val="24"/>
              </w:rPr>
              <w:t>сч</w:t>
            </w:r>
            <w:proofErr w:type="spellEnd"/>
            <w:r>
              <w:rPr>
                <w:sz w:val="24"/>
              </w:rPr>
              <w:t xml:space="preserve"> 40702810510240004079</w:t>
            </w:r>
          </w:p>
          <w:p w:rsidR="003356C9" w:rsidRPr="00133CF6" w:rsidRDefault="003356C9" w:rsidP="001176AD">
            <w:pPr>
              <w:pStyle w:val="afb"/>
              <w:tabs>
                <w:tab w:val="num" w:pos="240"/>
                <w:tab w:val="left" w:pos="425"/>
              </w:tabs>
              <w:ind w:left="98" w:firstLine="0"/>
              <w:rPr>
                <w:sz w:val="24"/>
              </w:rPr>
            </w:pPr>
            <w:r>
              <w:rPr>
                <w:sz w:val="24"/>
              </w:rPr>
              <w:t>в филиале ПАО Банк ВТБ в г</w:t>
            </w:r>
            <w:proofErr w:type="gramStart"/>
            <w:r>
              <w:rPr>
                <w:sz w:val="24"/>
              </w:rPr>
              <w:t>.Н</w:t>
            </w:r>
            <w:proofErr w:type="gramEnd"/>
            <w:r>
              <w:rPr>
                <w:sz w:val="24"/>
              </w:rPr>
              <w:t xml:space="preserve">ижнем </w:t>
            </w:r>
          </w:p>
          <w:p w:rsidR="003356C9" w:rsidRPr="00133CF6" w:rsidRDefault="003356C9" w:rsidP="001176AD">
            <w:pPr>
              <w:pStyle w:val="afb"/>
              <w:tabs>
                <w:tab w:val="num" w:pos="240"/>
                <w:tab w:val="left" w:pos="425"/>
              </w:tabs>
              <w:ind w:left="98" w:firstLine="0"/>
              <w:rPr>
                <w:sz w:val="24"/>
              </w:rPr>
            </w:pPr>
            <w:proofErr w:type="gramStart"/>
            <w:r>
              <w:rPr>
                <w:sz w:val="24"/>
              </w:rPr>
              <w:t>Новгороде</w:t>
            </w:r>
            <w:proofErr w:type="gramEnd"/>
            <w:r>
              <w:rPr>
                <w:sz w:val="24"/>
              </w:rPr>
              <w:t xml:space="preserve"> </w:t>
            </w:r>
          </w:p>
          <w:p w:rsidR="003356C9" w:rsidRPr="00133CF6" w:rsidRDefault="003356C9" w:rsidP="001176AD">
            <w:pPr>
              <w:pStyle w:val="afb"/>
              <w:tabs>
                <w:tab w:val="num" w:pos="240"/>
              </w:tabs>
              <w:ind w:left="98" w:firstLine="0"/>
              <w:rPr>
                <w:sz w:val="24"/>
              </w:rPr>
            </w:pPr>
            <w:r>
              <w:rPr>
                <w:sz w:val="24"/>
              </w:rPr>
              <w:t>к/</w:t>
            </w:r>
            <w:proofErr w:type="spellStart"/>
            <w:r>
              <w:rPr>
                <w:sz w:val="24"/>
              </w:rPr>
              <w:t>сч</w:t>
            </w:r>
            <w:proofErr w:type="spellEnd"/>
            <w:r>
              <w:rPr>
                <w:sz w:val="24"/>
              </w:rPr>
              <w:t xml:space="preserve"> 30101810200000000837</w:t>
            </w:r>
          </w:p>
          <w:p w:rsidR="003356C9" w:rsidRPr="00133CF6" w:rsidRDefault="003356C9" w:rsidP="001176AD">
            <w:pPr>
              <w:pStyle w:val="3"/>
              <w:numPr>
                <w:ilvl w:val="0"/>
                <w:numId w:val="0"/>
              </w:numPr>
              <w:tabs>
                <w:tab w:val="left" w:pos="240"/>
              </w:tabs>
              <w:spacing w:before="0" w:after="0"/>
              <w:ind w:left="98"/>
              <w:rPr>
                <w:rFonts w:ascii="Times New Roman" w:hAnsi="Times New Roman"/>
                <w:b w:val="0"/>
                <w:color w:val="000000"/>
                <w:spacing w:val="-2"/>
                <w:kern w:val="3"/>
                <w:sz w:val="24"/>
                <w:szCs w:val="24"/>
                <w:lang w:eastAsia="ru-RU"/>
              </w:rPr>
            </w:pPr>
            <w:r>
              <w:rPr>
                <w:rFonts w:ascii="Times New Roman" w:hAnsi="Times New Roman"/>
                <w:b w:val="0"/>
                <w:sz w:val="24"/>
                <w:szCs w:val="24"/>
              </w:rPr>
              <w:t>БИК 042202837</w:t>
            </w:r>
          </w:p>
          <w:p w:rsidR="003356C9" w:rsidRPr="00133CF6" w:rsidRDefault="003356C9" w:rsidP="001176AD">
            <w:pPr>
              <w:pStyle w:val="3"/>
              <w:tabs>
                <w:tab w:val="left" w:pos="240"/>
              </w:tabs>
              <w:ind w:left="382" w:firstLine="0"/>
              <w:rPr>
                <w:rFonts w:ascii="Times New Roman" w:hAnsi="Times New Roman"/>
                <w:color w:val="000000"/>
                <w:spacing w:val="-2"/>
                <w:kern w:val="3"/>
                <w:sz w:val="24"/>
                <w:szCs w:val="24"/>
                <w:lang w:eastAsia="ru-RU"/>
              </w:rPr>
            </w:pPr>
          </w:p>
        </w:tc>
      </w:tr>
      <w:tr w:rsidR="003356C9" w:rsidTr="001176AD">
        <w:tblPrEx>
          <w:tblLook w:val="04A0"/>
        </w:tblPrEx>
        <w:tc>
          <w:tcPr>
            <w:tcW w:w="5281" w:type="dxa"/>
            <w:gridSpan w:val="2"/>
          </w:tcPr>
          <w:p w:rsidR="003356C9" w:rsidRPr="001176AD" w:rsidRDefault="003356C9" w:rsidP="001176AD">
            <w:pPr>
              <w:rPr>
                <w:b/>
                <w:bCs/>
              </w:rPr>
            </w:pPr>
            <w:r>
              <w:rPr>
                <w:b/>
                <w:bCs/>
              </w:rPr>
              <w:t>От Исполнителя</w:t>
            </w:r>
          </w:p>
          <w:p w:rsidR="003356C9" w:rsidRPr="001176AD" w:rsidRDefault="003356C9" w:rsidP="001176AD">
            <w:pPr>
              <w:rPr>
                <w:b/>
                <w:bCs/>
              </w:rPr>
            </w:pPr>
          </w:p>
          <w:p w:rsidR="003356C9" w:rsidRPr="001176AD" w:rsidRDefault="003356C9" w:rsidP="001176AD">
            <w:pPr>
              <w:rPr>
                <w:b/>
                <w:bCs/>
              </w:rPr>
            </w:pPr>
          </w:p>
          <w:p w:rsidR="003356C9" w:rsidRPr="001176AD" w:rsidRDefault="003356C9" w:rsidP="001176AD">
            <w:pPr>
              <w:rPr>
                <w:b/>
                <w:bCs/>
              </w:rPr>
            </w:pPr>
          </w:p>
          <w:p w:rsidR="003356C9" w:rsidRPr="001176AD" w:rsidRDefault="003356C9" w:rsidP="001176AD">
            <w:pPr>
              <w:rPr>
                <w:b/>
                <w:bCs/>
              </w:rPr>
            </w:pPr>
            <w:r>
              <w:rPr>
                <w:color w:val="000000"/>
                <w:spacing w:val="-2"/>
                <w:kern w:val="3"/>
                <w:lang w:eastAsia="ru-RU"/>
              </w:rPr>
              <w:t>___________________/ ____________/</w:t>
            </w:r>
          </w:p>
        </w:tc>
        <w:tc>
          <w:tcPr>
            <w:tcW w:w="5282" w:type="dxa"/>
            <w:gridSpan w:val="2"/>
          </w:tcPr>
          <w:p w:rsidR="003356C9" w:rsidRPr="001176AD" w:rsidRDefault="003356C9" w:rsidP="001176AD">
            <w:pPr>
              <w:rPr>
                <w:b/>
                <w:bCs/>
              </w:rPr>
            </w:pPr>
            <w:r>
              <w:rPr>
                <w:b/>
                <w:bCs/>
              </w:rPr>
              <w:t>От Заказчика</w:t>
            </w:r>
          </w:p>
          <w:p w:rsidR="003356C9" w:rsidRPr="001176AD" w:rsidRDefault="003356C9" w:rsidP="001176AD">
            <w:pPr>
              <w:pStyle w:val="afb"/>
              <w:tabs>
                <w:tab w:val="left" w:pos="240"/>
              </w:tabs>
              <w:ind w:hanging="36"/>
              <w:jc w:val="left"/>
              <w:rPr>
                <w:sz w:val="24"/>
              </w:rPr>
            </w:pPr>
            <w:r>
              <w:rPr>
                <w:sz w:val="24"/>
              </w:rPr>
              <w:t>Директор филиала  ПАО «</w:t>
            </w:r>
            <w:proofErr w:type="spellStart"/>
            <w:r>
              <w:rPr>
                <w:sz w:val="24"/>
              </w:rPr>
              <w:t>ТрансКонтейнер</w:t>
            </w:r>
            <w:proofErr w:type="spellEnd"/>
            <w:r>
              <w:rPr>
                <w:sz w:val="24"/>
              </w:rPr>
              <w:t xml:space="preserve">» </w:t>
            </w:r>
          </w:p>
          <w:p w:rsidR="003356C9" w:rsidRPr="000820D5" w:rsidRDefault="003356C9" w:rsidP="001176AD">
            <w:r>
              <w:t>на Куйбышевской железной дороге</w:t>
            </w:r>
          </w:p>
          <w:p w:rsidR="003356C9" w:rsidRPr="000820D5" w:rsidRDefault="003356C9" w:rsidP="001176AD"/>
          <w:p w:rsidR="003356C9" w:rsidRPr="001176AD" w:rsidRDefault="003356C9" w:rsidP="001176AD">
            <w:pPr>
              <w:rPr>
                <w:b/>
                <w:bCs/>
              </w:rPr>
            </w:pPr>
            <w:r>
              <w:t xml:space="preserve">_____________________ /А.Н. </w:t>
            </w:r>
            <w:proofErr w:type="spellStart"/>
            <w:r>
              <w:t>Булытов</w:t>
            </w:r>
            <w:proofErr w:type="spellEnd"/>
            <w:r>
              <w:t>/</w:t>
            </w:r>
          </w:p>
        </w:tc>
      </w:tr>
    </w:tbl>
    <w:p w:rsidR="003356C9" w:rsidRDefault="003356C9" w:rsidP="001176AD">
      <w:pPr>
        <w:shd w:val="clear" w:color="auto" w:fill="FFFFFF"/>
        <w:rPr>
          <w:bCs/>
          <w:sz w:val="28"/>
          <w:szCs w:val="28"/>
        </w:rPr>
      </w:pPr>
    </w:p>
    <w:p w:rsidR="003356C9" w:rsidRDefault="003356C9" w:rsidP="001176AD">
      <w:pPr>
        <w:shd w:val="clear" w:color="auto" w:fill="FFFFFF"/>
        <w:rPr>
          <w:bCs/>
          <w:sz w:val="28"/>
          <w:szCs w:val="28"/>
        </w:rPr>
      </w:pPr>
    </w:p>
    <w:p w:rsidR="003356C9" w:rsidRDefault="003356C9" w:rsidP="001176AD">
      <w:pPr>
        <w:shd w:val="clear" w:color="auto" w:fill="FFFFFF"/>
        <w:rPr>
          <w:bCs/>
          <w:sz w:val="28"/>
          <w:szCs w:val="28"/>
        </w:rPr>
      </w:pPr>
    </w:p>
    <w:p w:rsidR="003356C9" w:rsidRDefault="003356C9" w:rsidP="001176AD">
      <w:pPr>
        <w:shd w:val="clear" w:color="auto" w:fill="FFFFFF"/>
        <w:rPr>
          <w:bCs/>
          <w:sz w:val="28"/>
          <w:szCs w:val="28"/>
        </w:rPr>
      </w:pPr>
    </w:p>
    <w:p w:rsidR="003356C9" w:rsidRDefault="003356C9" w:rsidP="001176AD">
      <w:pPr>
        <w:shd w:val="clear" w:color="auto" w:fill="FFFFFF"/>
        <w:rPr>
          <w:bCs/>
          <w:sz w:val="28"/>
          <w:szCs w:val="28"/>
        </w:rPr>
      </w:pPr>
    </w:p>
    <w:p w:rsidR="003356C9" w:rsidRDefault="003356C9" w:rsidP="001176AD">
      <w:pPr>
        <w:shd w:val="clear" w:color="auto" w:fill="FFFFFF"/>
      </w:pPr>
    </w:p>
    <w:p w:rsidR="003356C9" w:rsidRDefault="003356C9" w:rsidP="001176AD">
      <w:pPr>
        <w:shd w:val="clear" w:color="auto" w:fill="FFFFFF"/>
      </w:pPr>
    </w:p>
    <w:p w:rsidR="003356C9" w:rsidRDefault="003356C9" w:rsidP="001176AD">
      <w:pPr>
        <w:shd w:val="clear" w:color="auto" w:fill="FFFFFF"/>
      </w:pPr>
    </w:p>
    <w:p w:rsidR="003356C9" w:rsidRDefault="003356C9" w:rsidP="001176AD">
      <w:pPr>
        <w:shd w:val="clear" w:color="auto" w:fill="FFFFFF"/>
      </w:pPr>
    </w:p>
    <w:p w:rsidR="003356C9" w:rsidRDefault="003356C9" w:rsidP="001176AD">
      <w:pPr>
        <w:shd w:val="clear" w:color="auto" w:fill="FFFFFF"/>
      </w:pPr>
    </w:p>
    <w:p w:rsidR="003356C9" w:rsidRDefault="003356C9" w:rsidP="001176AD">
      <w:pPr>
        <w:shd w:val="clear" w:color="auto" w:fill="FFFFFF"/>
      </w:pPr>
    </w:p>
    <w:p w:rsidR="003356C9" w:rsidRDefault="003356C9" w:rsidP="001176AD">
      <w:pPr>
        <w:shd w:val="clear" w:color="auto" w:fill="FFFFFF"/>
      </w:pPr>
    </w:p>
    <w:p w:rsidR="003356C9" w:rsidRDefault="003356C9" w:rsidP="001176AD">
      <w:pPr>
        <w:shd w:val="clear" w:color="auto" w:fill="FFFFFF"/>
      </w:pPr>
    </w:p>
    <w:p w:rsidR="003356C9" w:rsidRDefault="003356C9" w:rsidP="001176AD">
      <w:pPr>
        <w:shd w:val="clear" w:color="auto" w:fill="FFFFFF"/>
      </w:pPr>
    </w:p>
    <w:p w:rsidR="003356C9" w:rsidRDefault="003356C9" w:rsidP="001176AD">
      <w:pPr>
        <w:shd w:val="clear" w:color="auto" w:fill="FFFFFF"/>
      </w:pPr>
    </w:p>
    <w:p w:rsidR="003356C9" w:rsidRDefault="003356C9" w:rsidP="001176AD">
      <w:pPr>
        <w:shd w:val="clear" w:color="auto" w:fill="FFFFFF"/>
      </w:pPr>
    </w:p>
    <w:p w:rsidR="003356C9" w:rsidRDefault="003356C9" w:rsidP="001176AD">
      <w:pPr>
        <w:shd w:val="clear" w:color="auto" w:fill="FFFFFF"/>
      </w:pPr>
    </w:p>
    <w:p w:rsidR="003356C9" w:rsidRDefault="003356C9" w:rsidP="001176AD">
      <w:pPr>
        <w:shd w:val="clear" w:color="auto" w:fill="FFFFFF"/>
      </w:pPr>
    </w:p>
    <w:p w:rsidR="003356C9" w:rsidRDefault="003356C9" w:rsidP="001176AD">
      <w:pPr>
        <w:shd w:val="clear" w:color="auto" w:fill="FFFFFF"/>
      </w:pPr>
    </w:p>
    <w:p w:rsidR="003356C9" w:rsidRDefault="003356C9" w:rsidP="001176AD">
      <w:pPr>
        <w:shd w:val="clear" w:color="auto" w:fill="FFFFFF"/>
      </w:pPr>
    </w:p>
    <w:p w:rsidR="003356C9" w:rsidRDefault="003356C9" w:rsidP="001176AD">
      <w:pPr>
        <w:shd w:val="clear" w:color="auto" w:fill="FFFFFF"/>
        <w:jc w:val="right"/>
        <w:rPr>
          <w:color w:val="000000"/>
          <w:spacing w:val="-4"/>
          <w:sz w:val="19"/>
          <w:szCs w:val="19"/>
        </w:rPr>
      </w:pPr>
    </w:p>
    <w:p w:rsidR="003356C9" w:rsidRDefault="003356C9" w:rsidP="001176AD">
      <w:pPr>
        <w:spacing w:line="320" w:lineRule="atLeast"/>
        <w:jc w:val="right"/>
        <w:rPr>
          <w:sz w:val="20"/>
          <w:szCs w:val="20"/>
        </w:rPr>
      </w:pPr>
      <w:r>
        <w:rPr>
          <w:sz w:val="20"/>
          <w:szCs w:val="20"/>
        </w:rPr>
        <w:t>Приложение № 1</w:t>
      </w:r>
    </w:p>
    <w:p w:rsidR="003356C9" w:rsidRDefault="003356C9" w:rsidP="001176AD">
      <w:pPr>
        <w:shd w:val="clear" w:color="auto" w:fill="FFFFFF"/>
        <w:jc w:val="right"/>
        <w:rPr>
          <w:color w:val="000000"/>
          <w:spacing w:val="-4"/>
          <w:sz w:val="19"/>
          <w:szCs w:val="19"/>
        </w:rPr>
      </w:pPr>
      <w:r>
        <w:rPr>
          <w:sz w:val="20"/>
          <w:szCs w:val="20"/>
        </w:rPr>
        <w:t xml:space="preserve"> к Договору </w:t>
      </w:r>
      <w:r>
        <w:rPr>
          <w:color w:val="000000"/>
          <w:spacing w:val="-4"/>
          <w:sz w:val="19"/>
          <w:szCs w:val="19"/>
        </w:rPr>
        <w:t xml:space="preserve">№ _______________ </w:t>
      </w:r>
    </w:p>
    <w:p w:rsidR="003356C9" w:rsidRDefault="003356C9" w:rsidP="001176AD">
      <w:pPr>
        <w:shd w:val="clear" w:color="auto" w:fill="FFFFFF"/>
        <w:jc w:val="right"/>
        <w:rPr>
          <w:color w:val="000000"/>
          <w:spacing w:val="-4"/>
          <w:sz w:val="19"/>
          <w:szCs w:val="19"/>
        </w:rPr>
      </w:pPr>
      <w:r>
        <w:rPr>
          <w:color w:val="000000"/>
          <w:spacing w:val="-4"/>
          <w:sz w:val="19"/>
          <w:szCs w:val="19"/>
        </w:rPr>
        <w:t>от «____» ____________ 20__г.</w:t>
      </w:r>
    </w:p>
    <w:p w:rsidR="003356C9" w:rsidRPr="00FB1287" w:rsidRDefault="003356C9" w:rsidP="001176AD">
      <w:pPr>
        <w:shd w:val="clear" w:color="auto" w:fill="FFFFFF"/>
        <w:spacing w:before="7" w:after="238"/>
        <w:jc w:val="center"/>
      </w:pPr>
    </w:p>
    <w:p w:rsidR="003356C9" w:rsidRPr="000C5EF2" w:rsidRDefault="003356C9" w:rsidP="001176AD">
      <w:pPr>
        <w:shd w:val="clear" w:color="auto" w:fill="FFFFFF"/>
        <w:spacing w:before="158" w:line="223" w:lineRule="exact"/>
        <w:ind w:right="58" w:firstLine="709"/>
        <w:jc w:val="both"/>
      </w:pPr>
      <w:r>
        <w:rPr>
          <w:color w:val="000000"/>
          <w:spacing w:val="3"/>
        </w:rPr>
        <w:t xml:space="preserve"> </w:t>
      </w:r>
      <w:proofErr w:type="gramStart"/>
      <w:r>
        <w:rPr>
          <w:b/>
          <w:bCs/>
        </w:rPr>
        <w:t>Наименование контрагента (сокращенное наименование контрагента)</w:t>
      </w:r>
      <w:r>
        <w:t>, именуемое в дальнейшем «Исполнитель», в лице</w:t>
      </w:r>
      <w:r>
        <w:rPr>
          <w:sz w:val="22"/>
          <w:szCs w:val="22"/>
        </w:rPr>
        <w:t xml:space="preserve"> __________________________________________ (ФИО), действующего на основании __________________________________________, </w:t>
      </w:r>
      <w:r>
        <w:rPr>
          <w:bCs/>
          <w:sz w:val="22"/>
          <w:szCs w:val="22"/>
        </w:rPr>
        <w:t xml:space="preserve">и  </w:t>
      </w:r>
      <w:r>
        <w:rPr>
          <w:b/>
          <w:bCs/>
        </w:rPr>
        <w:t>Публичное акционерное общество «Центр по перевозке грузов в контейнерах «</w:t>
      </w:r>
      <w:proofErr w:type="spellStart"/>
      <w:r>
        <w:rPr>
          <w:b/>
          <w:bCs/>
        </w:rPr>
        <w:t>ТрансКонтейнер</w:t>
      </w:r>
      <w:proofErr w:type="spellEnd"/>
      <w:r>
        <w:rPr>
          <w:b/>
          <w:bCs/>
        </w:rPr>
        <w:t>» (ПАО «</w:t>
      </w:r>
      <w:proofErr w:type="spellStart"/>
      <w:r>
        <w:rPr>
          <w:b/>
          <w:bCs/>
        </w:rPr>
        <w:t>ТрансКонтейнер</w:t>
      </w:r>
      <w:proofErr w:type="spellEnd"/>
      <w:r>
        <w:rPr>
          <w:b/>
          <w:bCs/>
        </w:rPr>
        <w:t xml:space="preserve">)»,  </w:t>
      </w:r>
      <w:r>
        <w:rPr>
          <w:bCs/>
        </w:rPr>
        <w:t>именуемое  в</w:t>
      </w:r>
      <w:r>
        <w:rPr>
          <w:b/>
          <w:bCs/>
        </w:rPr>
        <w:t xml:space="preserve"> </w:t>
      </w:r>
      <w:r>
        <w:t xml:space="preserve">дальнейшем   «Заказчик»,   в   лице   директора </w:t>
      </w:r>
      <w:r>
        <w:rPr>
          <w:b/>
        </w:rPr>
        <w:t>филиала ПАО «</w:t>
      </w:r>
      <w:proofErr w:type="spellStart"/>
      <w:r>
        <w:rPr>
          <w:b/>
        </w:rPr>
        <w:t>ТрансКонтейнер</w:t>
      </w:r>
      <w:proofErr w:type="spellEnd"/>
      <w:r>
        <w:rPr>
          <w:b/>
        </w:rPr>
        <w:t>» на Куйбышевской железной дороге</w:t>
      </w:r>
      <w:r>
        <w:t xml:space="preserve"> </w:t>
      </w:r>
      <w:proofErr w:type="spellStart"/>
      <w:r>
        <w:t>Булытова</w:t>
      </w:r>
      <w:proofErr w:type="spellEnd"/>
      <w:r>
        <w:t xml:space="preserve"> Алексея Николаевича,  действующего на основании</w:t>
      </w:r>
      <w:r>
        <w:rPr>
          <w:sz w:val="22"/>
          <w:szCs w:val="22"/>
        </w:rPr>
        <w:t xml:space="preserve"> </w:t>
      </w:r>
      <w:r>
        <w:t>доверенности</w:t>
      </w:r>
      <w:r>
        <w:rPr>
          <w:sz w:val="22"/>
          <w:szCs w:val="22"/>
        </w:rPr>
        <w:t xml:space="preserve">                             № ________________________________, с </w:t>
      </w:r>
      <w:r>
        <w:t>другой стороны, совместно именуемые в дальнейшем «Стороны», составили</w:t>
      </w:r>
      <w:r>
        <w:rPr>
          <w:color w:val="000000"/>
          <w:spacing w:val="2"/>
        </w:rPr>
        <w:t xml:space="preserve"> настоящее </w:t>
      </w:r>
      <w:r>
        <w:rPr>
          <w:color w:val="000000"/>
          <w:spacing w:val="-4"/>
        </w:rPr>
        <w:t>Приложение</w:t>
      </w:r>
      <w:proofErr w:type="gramEnd"/>
      <w:r>
        <w:rPr>
          <w:color w:val="000000"/>
          <w:spacing w:val="-4"/>
        </w:rPr>
        <w:t xml:space="preserve"> № 1 к Договору № __________ от «__»________ 20__г., о нижеследующем:</w:t>
      </w:r>
    </w:p>
    <w:p w:rsidR="003356C9" w:rsidRPr="00B35552" w:rsidRDefault="003356C9" w:rsidP="001176AD">
      <w:pPr>
        <w:shd w:val="clear" w:color="auto" w:fill="FFFFFF"/>
        <w:spacing w:before="238" w:line="266" w:lineRule="exact"/>
        <w:ind w:right="36" w:firstLine="709"/>
        <w:jc w:val="both"/>
      </w:pPr>
      <w:proofErr w:type="gramStart"/>
      <w:r>
        <w:rPr>
          <w:color w:val="000000"/>
          <w:spacing w:val="1"/>
        </w:rPr>
        <w:t xml:space="preserve">«Стороны» пришли к соглашению, что устанавливаются следующие цены </w:t>
      </w:r>
      <w:r>
        <w:rPr>
          <w:color w:val="000000"/>
        </w:rPr>
        <w:t>на деповской и капитальный ремонт вагонов и дополнительные Работы:</w:t>
      </w:r>
      <w:proofErr w:type="gramEnd"/>
    </w:p>
    <w:tbl>
      <w:tblPr>
        <w:tblW w:w="9781" w:type="dxa"/>
        <w:tblInd w:w="40" w:type="dxa"/>
        <w:tblLayout w:type="fixed"/>
        <w:tblCellMar>
          <w:left w:w="40" w:type="dxa"/>
          <w:right w:w="40" w:type="dxa"/>
        </w:tblCellMar>
        <w:tblLook w:val="0000"/>
      </w:tblPr>
      <w:tblGrid>
        <w:gridCol w:w="709"/>
        <w:gridCol w:w="4678"/>
        <w:gridCol w:w="1559"/>
        <w:gridCol w:w="2835"/>
      </w:tblGrid>
      <w:tr w:rsidR="003356C9" w:rsidRPr="009C56EB" w:rsidTr="001176AD">
        <w:trPr>
          <w:trHeight w:hRule="exact" w:val="533"/>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3356C9" w:rsidRPr="005B0FE6" w:rsidRDefault="003356C9" w:rsidP="001176AD">
            <w:pPr>
              <w:shd w:val="clear" w:color="auto" w:fill="FFFFFF"/>
              <w:jc w:val="center"/>
            </w:pPr>
            <w:r>
              <w:t xml:space="preserve">№ </w:t>
            </w:r>
            <w:proofErr w:type="spellStart"/>
            <w:proofErr w:type="gramStart"/>
            <w:r>
              <w:t>п</w:t>
            </w:r>
            <w:proofErr w:type="spellEnd"/>
            <w:proofErr w:type="gramEnd"/>
            <w:r>
              <w:t>/</w:t>
            </w:r>
            <w:proofErr w:type="spellStart"/>
            <w:r>
              <w:t>п</w:t>
            </w:r>
            <w:proofErr w:type="spellEnd"/>
          </w:p>
        </w:tc>
        <w:tc>
          <w:tcPr>
            <w:tcW w:w="4678" w:type="dxa"/>
            <w:tcBorders>
              <w:top w:val="single" w:sz="6" w:space="0" w:color="auto"/>
              <w:left w:val="single" w:sz="6" w:space="0" w:color="auto"/>
              <w:bottom w:val="single" w:sz="6" w:space="0" w:color="auto"/>
              <w:right w:val="single" w:sz="6" w:space="0" w:color="auto"/>
            </w:tcBorders>
            <w:shd w:val="clear" w:color="auto" w:fill="FFFFFF"/>
            <w:vAlign w:val="center"/>
          </w:tcPr>
          <w:p w:rsidR="003356C9" w:rsidRPr="005B0FE6" w:rsidRDefault="003356C9" w:rsidP="001176AD">
            <w:pPr>
              <w:shd w:val="clear" w:color="auto" w:fill="FFFFFF"/>
              <w:ind w:left="1339"/>
              <w:jc w:val="center"/>
            </w:pPr>
            <w:r>
              <w:rPr>
                <w:color w:val="000000"/>
                <w:spacing w:val="-4"/>
              </w:rPr>
              <w:t>Наименование работ</w:t>
            </w:r>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tcPr>
          <w:p w:rsidR="003356C9" w:rsidRPr="005B0FE6" w:rsidRDefault="003356C9" w:rsidP="001176AD">
            <w:pPr>
              <w:shd w:val="clear" w:color="auto" w:fill="FFFFFF"/>
              <w:ind w:left="130" w:right="144" w:hanging="115"/>
              <w:jc w:val="center"/>
            </w:pPr>
            <w:r>
              <w:rPr>
                <w:color w:val="000000"/>
                <w:spacing w:val="4"/>
              </w:rPr>
              <w:t xml:space="preserve">Цена за ед. </w:t>
            </w:r>
            <w:r>
              <w:rPr>
                <w:color w:val="000000"/>
                <w:spacing w:val="6"/>
              </w:rPr>
              <w:t>без НДС</w:t>
            </w:r>
          </w:p>
        </w:tc>
        <w:tc>
          <w:tcPr>
            <w:tcW w:w="2835" w:type="dxa"/>
            <w:tcBorders>
              <w:top w:val="single" w:sz="4" w:space="0" w:color="auto"/>
              <w:left w:val="single" w:sz="4" w:space="0" w:color="auto"/>
              <w:bottom w:val="single" w:sz="6" w:space="0" w:color="auto"/>
              <w:right w:val="single" w:sz="4" w:space="0" w:color="auto"/>
            </w:tcBorders>
            <w:shd w:val="clear" w:color="auto" w:fill="FFFFFF"/>
            <w:vAlign w:val="center"/>
          </w:tcPr>
          <w:p w:rsidR="003356C9" w:rsidRPr="005B0FE6" w:rsidRDefault="003356C9" w:rsidP="001176AD">
            <w:pPr>
              <w:shd w:val="clear" w:color="auto" w:fill="FFFFFF"/>
              <w:ind w:left="122"/>
              <w:jc w:val="center"/>
            </w:pPr>
            <w:r>
              <w:rPr>
                <w:color w:val="000000"/>
                <w:spacing w:val="-7"/>
              </w:rPr>
              <w:t>Примечание</w:t>
            </w:r>
          </w:p>
        </w:tc>
      </w:tr>
      <w:tr w:rsidR="003356C9" w:rsidRPr="009C56EB" w:rsidTr="001176AD">
        <w:trPr>
          <w:trHeight w:hRule="exact" w:val="338"/>
        </w:trPr>
        <w:tc>
          <w:tcPr>
            <w:tcW w:w="9781" w:type="dxa"/>
            <w:gridSpan w:val="4"/>
            <w:tcBorders>
              <w:top w:val="single" w:sz="6" w:space="0" w:color="auto"/>
              <w:left w:val="single" w:sz="6" w:space="0" w:color="auto"/>
              <w:bottom w:val="single" w:sz="6" w:space="0" w:color="auto"/>
              <w:right w:val="single" w:sz="4" w:space="0" w:color="auto"/>
            </w:tcBorders>
            <w:shd w:val="clear" w:color="auto" w:fill="FFFFFF"/>
            <w:vAlign w:val="bottom"/>
          </w:tcPr>
          <w:p w:rsidR="003356C9" w:rsidRPr="008C3660" w:rsidRDefault="003356C9" w:rsidP="001176AD">
            <w:pPr>
              <w:shd w:val="clear" w:color="auto" w:fill="FFFFFF"/>
              <w:ind w:left="122"/>
              <w:jc w:val="center"/>
              <w:rPr>
                <w:b/>
                <w:color w:val="000000"/>
                <w:spacing w:val="-7"/>
              </w:rPr>
            </w:pPr>
            <w:r>
              <w:rPr>
                <w:b/>
                <w:color w:val="000000"/>
                <w:spacing w:val="-7"/>
              </w:rPr>
              <w:t>Базовые Работы</w:t>
            </w:r>
          </w:p>
        </w:tc>
      </w:tr>
      <w:tr w:rsidR="003356C9" w:rsidRPr="009C56EB" w:rsidTr="001176AD">
        <w:trPr>
          <w:trHeight w:hRule="exact" w:val="324"/>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3356C9" w:rsidRPr="005B0FE6" w:rsidRDefault="003356C9" w:rsidP="001176AD">
            <w:pPr>
              <w:shd w:val="clear" w:color="auto" w:fill="FFFFFF"/>
              <w:tabs>
                <w:tab w:val="left" w:pos="1196"/>
              </w:tabs>
              <w:ind w:right="-40"/>
              <w:jc w:val="center"/>
            </w:pPr>
            <w:r>
              <w:rPr>
                <w:color w:val="000000"/>
              </w:rPr>
              <w:t>1</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3356C9" w:rsidRPr="005B0FE6" w:rsidRDefault="003356C9" w:rsidP="001176AD">
            <w:pPr>
              <w:shd w:val="clear" w:color="auto" w:fill="FFFFFF"/>
            </w:pPr>
            <w:proofErr w:type="gramStart"/>
            <w:r>
              <w:rPr>
                <w:color w:val="000000"/>
                <w:spacing w:val="-3"/>
              </w:rPr>
              <w:t>Деповской</w:t>
            </w:r>
            <w:proofErr w:type="gramEnd"/>
            <w:r>
              <w:rPr>
                <w:color w:val="000000"/>
                <w:spacing w:val="-3"/>
              </w:rPr>
              <w:t xml:space="preserve"> ремонт 4-х-осных:</w:t>
            </w:r>
            <w:r>
              <w:t xml:space="preserve"> </w:t>
            </w:r>
          </w:p>
        </w:tc>
        <w:tc>
          <w:tcPr>
            <w:tcW w:w="1559" w:type="dxa"/>
            <w:tcBorders>
              <w:top w:val="single" w:sz="6" w:space="0" w:color="auto"/>
              <w:left w:val="single" w:sz="6" w:space="0" w:color="auto"/>
              <w:bottom w:val="single" w:sz="6" w:space="0" w:color="auto"/>
              <w:right w:val="single" w:sz="4" w:space="0" w:color="auto"/>
            </w:tcBorders>
            <w:shd w:val="clear" w:color="auto" w:fill="FFFFFF"/>
          </w:tcPr>
          <w:p w:rsidR="003356C9" w:rsidRPr="005B0FE6" w:rsidRDefault="003356C9" w:rsidP="001176AD">
            <w:pPr>
              <w:shd w:val="clear" w:color="auto" w:fill="FFFFFF"/>
              <w:ind w:firstLine="24"/>
              <w:jc w:val="center"/>
            </w:pPr>
          </w:p>
        </w:tc>
        <w:tc>
          <w:tcPr>
            <w:tcW w:w="2835" w:type="dxa"/>
            <w:tcBorders>
              <w:top w:val="single" w:sz="6" w:space="0" w:color="auto"/>
              <w:left w:val="single" w:sz="4" w:space="0" w:color="auto"/>
              <w:bottom w:val="single" w:sz="6" w:space="0" w:color="auto"/>
              <w:right w:val="single" w:sz="4" w:space="0" w:color="auto"/>
            </w:tcBorders>
            <w:shd w:val="clear" w:color="auto" w:fill="FFFFFF"/>
          </w:tcPr>
          <w:p w:rsidR="003356C9" w:rsidRPr="005B0FE6" w:rsidRDefault="003356C9" w:rsidP="001176AD">
            <w:pPr>
              <w:shd w:val="clear" w:color="auto" w:fill="FFFFFF"/>
            </w:pPr>
          </w:p>
        </w:tc>
      </w:tr>
      <w:tr w:rsidR="003356C9" w:rsidRPr="009C56EB" w:rsidTr="001176AD">
        <w:trPr>
          <w:trHeight w:hRule="exact" w:val="324"/>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3356C9" w:rsidRDefault="003356C9" w:rsidP="001176AD">
            <w:pPr>
              <w:shd w:val="clear" w:color="auto" w:fill="FFFFFF"/>
              <w:tabs>
                <w:tab w:val="left" w:pos="1196"/>
              </w:tabs>
              <w:ind w:right="-40"/>
              <w:jc w:val="center"/>
              <w:rPr>
                <w:color w:val="000000"/>
              </w:rPr>
            </w:pP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3356C9" w:rsidRDefault="003356C9" w:rsidP="001176AD">
            <w:pPr>
              <w:shd w:val="clear" w:color="auto" w:fill="FFFFFF"/>
              <w:rPr>
                <w:color w:val="000000"/>
                <w:spacing w:val="-3"/>
              </w:rPr>
            </w:pPr>
            <w:r>
              <w:rPr>
                <w:color w:val="000000"/>
                <w:spacing w:val="-3"/>
              </w:rPr>
              <w:t xml:space="preserve"> - платформ;</w:t>
            </w:r>
          </w:p>
        </w:tc>
        <w:tc>
          <w:tcPr>
            <w:tcW w:w="1559" w:type="dxa"/>
            <w:tcBorders>
              <w:top w:val="single" w:sz="6" w:space="0" w:color="auto"/>
              <w:left w:val="single" w:sz="6" w:space="0" w:color="auto"/>
              <w:bottom w:val="single" w:sz="6" w:space="0" w:color="auto"/>
              <w:right w:val="single" w:sz="4" w:space="0" w:color="auto"/>
            </w:tcBorders>
            <w:shd w:val="clear" w:color="auto" w:fill="FFFFFF"/>
          </w:tcPr>
          <w:p w:rsidR="003356C9" w:rsidRDefault="003356C9" w:rsidP="001176AD">
            <w:pPr>
              <w:shd w:val="clear" w:color="auto" w:fill="FFFFFF"/>
              <w:ind w:firstLine="24"/>
              <w:jc w:val="center"/>
            </w:pPr>
          </w:p>
        </w:tc>
        <w:tc>
          <w:tcPr>
            <w:tcW w:w="2835" w:type="dxa"/>
            <w:tcBorders>
              <w:top w:val="single" w:sz="6" w:space="0" w:color="auto"/>
              <w:left w:val="single" w:sz="4" w:space="0" w:color="auto"/>
              <w:bottom w:val="single" w:sz="6" w:space="0" w:color="auto"/>
              <w:right w:val="single" w:sz="4" w:space="0" w:color="auto"/>
            </w:tcBorders>
            <w:shd w:val="clear" w:color="auto" w:fill="FFFFFF"/>
          </w:tcPr>
          <w:p w:rsidR="003356C9" w:rsidRPr="005B0FE6" w:rsidRDefault="003356C9" w:rsidP="001176AD">
            <w:pPr>
              <w:shd w:val="clear" w:color="auto" w:fill="FFFFFF"/>
            </w:pPr>
          </w:p>
        </w:tc>
      </w:tr>
      <w:tr w:rsidR="003356C9" w:rsidRPr="009C56EB" w:rsidTr="001176AD">
        <w:trPr>
          <w:trHeight w:hRule="exact" w:val="324"/>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3356C9" w:rsidRDefault="003356C9" w:rsidP="001176AD">
            <w:pPr>
              <w:shd w:val="clear" w:color="auto" w:fill="FFFFFF"/>
              <w:tabs>
                <w:tab w:val="left" w:pos="1196"/>
              </w:tabs>
              <w:ind w:right="-40"/>
              <w:jc w:val="center"/>
              <w:rPr>
                <w:color w:val="000000"/>
              </w:rPr>
            </w:pPr>
            <w:r>
              <w:rPr>
                <w:color w:val="000000"/>
              </w:rPr>
              <w:t>2</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3356C9" w:rsidRDefault="003356C9" w:rsidP="001176AD">
            <w:pPr>
              <w:shd w:val="clear" w:color="auto" w:fill="FFFFFF"/>
              <w:rPr>
                <w:color w:val="000000"/>
                <w:spacing w:val="-3"/>
              </w:rPr>
            </w:pPr>
            <w:r>
              <w:rPr>
                <w:color w:val="000000"/>
                <w:spacing w:val="-3"/>
              </w:rPr>
              <w:t>Капитальный ремонт 4-х-осных:</w:t>
            </w:r>
          </w:p>
        </w:tc>
        <w:tc>
          <w:tcPr>
            <w:tcW w:w="1559" w:type="dxa"/>
            <w:tcBorders>
              <w:top w:val="single" w:sz="6" w:space="0" w:color="auto"/>
              <w:left w:val="single" w:sz="6" w:space="0" w:color="auto"/>
              <w:bottom w:val="single" w:sz="6" w:space="0" w:color="auto"/>
              <w:right w:val="single" w:sz="4" w:space="0" w:color="auto"/>
            </w:tcBorders>
            <w:shd w:val="clear" w:color="auto" w:fill="FFFFFF"/>
          </w:tcPr>
          <w:p w:rsidR="003356C9" w:rsidRDefault="003356C9" w:rsidP="001176AD">
            <w:pPr>
              <w:shd w:val="clear" w:color="auto" w:fill="FFFFFF"/>
              <w:ind w:firstLine="24"/>
              <w:jc w:val="center"/>
            </w:pPr>
          </w:p>
        </w:tc>
        <w:tc>
          <w:tcPr>
            <w:tcW w:w="2835" w:type="dxa"/>
            <w:tcBorders>
              <w:top w:val="single" w:sz="6" w:space="0" w:color="auto"/>
              <w:left w:val="single" w:sz="4" w:space="0" w:color="auto"/>
              <w:bottom w:val="single" w:sz="6" w:space="0" w:color="auto"/>
              <w:right w:val="single" w:sz="4" w:space="0" w:color="auto"/>
            </w:tcBorders>
            <w:shd w:val="clear" w:color="auto" w:fill="FFFFFF"/>
          </w:tcPr>
          <w:p w:rsidR="003356C9" w:rsidRPr="005B0FE6" w:rsidRDefault="003356C9" w:rsidP="001176AD">
            <w:pPr>
              <w:shd w:val="clear" w:color="auto" w:fill="FFFFFF"/>
            </w:pPr>
          </w:p>
        </w:tc>
      </w:tr>
      <w:tr w:rsidR="003356C9" w:rsidRPr="009C56EB" w:rsidTr="001176AD">
        <w:trPr>
          <w:trHeight w:hRule="exact" w:val="324"/>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3356C9" w:rsidRDefault="003356C9" w:rsidP="001176AD">
            <w:pPr>
              <w:shd w:val="clear" w:color="auto" w:fill="FFFFFF"/>
              <w:tabs>
                <w:tab w:val="left" w:pos="1196"/>
              </w:tabs>
              <w:ind w:right="-40"/>
              <w:jc w:val="center"/>
              <w:rPr>
                <w:color w:val="000000"/>
              </w:rPr>
            </w:pP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3356C9" w:rsidRDefault="003356C9" w:rsidP="001176AD">
            <w:pPr>
              <w:shd w:val="clear" w:color="auto" w:fill="FFFFFF"/>
              <w:rPr>
                <w:color w:val="000000"/>
                <w:spacing w:val="-3"/>
              </w:rPr>
            </w:pPr>
            <w:r>
              <w:rPr>
                <w:color w:val="000000"/>
                <w:spacing w:val="-3"/>
              </w:rPr>
              <w:t>- платформ.</w:t>
            </w:r>
          </w:p>
        </w:tc>
        <w:tc>
          <w:tcPr>
            <w:tcW w:w="1559" w:type="dxa"/>
            <w:tcBorders>
              <w:top w:val="single" w:sz="6" w:space="0" w:color="auto"/>
              <w:left w:val="single" w:sz="6" w:space="0" w:color="auto"/>
              <w:bottom w:val="single" w:sz="6" w:space="0" w:color="auto"/>
              <w:right w:val="single" w:sz="4" w:space="0" w:color="auto"/>
            </w:tcBorders>
            <w:shd w:val="clear" w:color="auto" w:fill="FFFFFF"/>
          </w:tcPr>
          <w:p w:rsidR="003356C9" w:rsidRDefault="003356C9" w:rsidP="001176AD">
            <w:pPr>
              <w:shd w:val="clear" w:color="auto" w:fill="FFFFFF"/>
              <w:ind w:firstLine="24"/>
              <w:jc w:val="center"/>
            </w:pPr>
          </w:p>
        </w:tc>
        <w:tc>
          <w:tcPr>
            <w:tcW w:w="2835" w:type="dxa"/>
            <w:tcBorders>
              <w:top w:val="single" w:sz="6" w:space="0" w:color="auto"/>
              <w:left w:val="single" w:sz="4" w:space="0" w:color="auto"/>
              <w:bottom w:val="single" w:sz="6" w:space="0" w:color="auto"/>
              <w:right w:val="single" w:sz="4" w:space="0" w:color="auto"/>
            </w:tcBorders>
            <w:shd w:val="clear" w:color="auto" w:fill="FFFFFF"/>
          </w:tcPr>
          <w:p w:rsidR="003356C9" w:rsidRPr="005B0FE6" w:rsidRDefault="003356C9" w:rsidP="001176AD">
            <w:pPr>
              <w:shd w:val="clear" w:color="auto" w:fill="FFFFFF"/>
            </w:pPr>
          </w:p>
        </w:tc>
      </w:tr>
      <w:tr w:rsidR="003356C9" w:rsidRPr="009C56EB" w:rsidTr="001176AD">
        <w:trPr>
          <w:trHeight w:hRule="exact" w:val="324"/>
        </w:trPr>
        <w:tc>
          <w:tcPr>
            <w:tcW w:w="9781" w:type="dxa"/>
            <w:gridSpan w:val="4"/>
            <w:tcBorders>
              <w:top w:val="single" w:sz="6" w:space="0" w:color="auto"/>
              <w:left w:val="single" w:sz="6" w:space="0" w:color="auto"/>
              <w:bottom w:val="single" w:sz="6" w:space="0" w:color="auto"/>
              <w:right w:val="single" w:sz="4" w:space="0" w:color="auto"/>
            </w:tcBorders>
            <w:shd w:val="clear" w:color="auto" w:fill="FFFFFF"/>
          </w:tcPr>
          <w:p w:rsidR="003356C9" w:rsidRPr="008C3660" w:rsidRDefault="003356C9" w:rsidP="001176AD">
            <w:pPr>
              <w:shd w:val="clear" w:color="auto" w:fill="FFFFFF"/>
              <w:jc w:val="center"/>
              <w:rPr>
                <w:b/>
              </w:rPr>
            </w:pPr>
            <w:r>
              <w:rPr>
                <w:b/>
              </w:rPr>
              <w:t>Дополнительные Работы:</w:t>
            </w:r>
          </w:p>
        </w:tc>
      </w:tr>
      <w:tr w:rsidR="003356C9" w:rsidRPr="00D34D69" w:rsidTr="001176AD">
        <w:trPr>
          <w:trHeight w:hRule="exact" w:val="711"/>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3356C9" w:rsidRPr="00D34D69" w:rsidRDefault="003356C9" w:rsidP="001176AD">
            <w:pPr>
              <w:shd w:val="clear" w:color="auto" w:fill="FFFFFF"/>
              <w:jc w:val="center"/>
              <w:rPr>
                <w:color w:val="000000"/>
              </w:rPr>
            </w:pPr>
            <w:r>
              <w:rPr>
                <w:color w:val="000000"/>
              </w:rPr>
              <w:t>1</w:t>
            </w:r>
          </w:p>
        </w:tc>
        <w:tc>
          <w:tcPr>
            <w:tcW w:w="4678" w:type="dxa"/>
            <w:tcBorders>
              <w:top w:val="single" w:sz="6" w:space="0" w:color="auto"/>
              <w:left w:val="single" w:sz="6" w:space="0" w:color="auto"/>
              <w:bottom w:val="single" w:sz="6" w:space="0" w:color="auto"/>
              <w:right w:val="single" w:sz="6" w:space="0" w:color="auto"/>
            </w:tcBorders>
            <w:shd w:val="clear" w:color="auto" w:fill="FFFFFF"/>
            <w:vAlign w:val="center"/>
          </w:tcPr>
          <w:p w:rsidR="003356C9" w:rsidRPr="00D34D69" w:rsidRDefault="003356C9" w:rsidP="001176AD">
            <w:pPr>
              <w:shd w:val="clear" w:color="auto" w:fill="FFFFFF"/>
              <w:rPr>
                <w:color w:val="000000"/>
                <w:spacing w:val="-2"/>
              </w:rPr>
            </w:pPr>
            <w:r>
              <w:rPr>
                <w:color w:val="000000"/>
                <w:spacing w:val="-2"/>
              </w:rPr>
              <w:t>Буксировка тепловозом</w:t>
            </w:r>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tcPr>
          <w:p w:rsidR="003356C9" w:rsidRPr="00D34D69" w:rsidRDefault="003356C9" w:rsidP="001176AD">
            <w:pPr>
              <w:shd w:val="clear" w:color="auto" w:fill="FFFFFF"/>
              <w:jc w:val="center"/>
            </w:pPr>
          </w:p>
        </w:tc>
        <w:tc>
          <w:tcPr>
            <w:tcW w:w="2835" w:type="dxa"/>
            <w:tcBorders>
              <w:top w:val="single" w:sz="6" w:space="0" w:color="auto"/>
              <w:left w:val="single" w:sz="4" w:space="0" w:color="auto"/>
              <w:bottom w:val="single" w:sz="6" w:space="0" w:color="auto"/>
              <w:right w:val="single" w:sz="4" w:space="0" w:color="auto"/>
            </w:tcBorders>
            <w:shd w:val="clear" w:color="auto" w:fill="FFFFFF"/>
            <w:vAlign w:val="center"/>
          </w:tcPr>
          <w:p w:rsidR="003356C9" w:rsidRPr="00D34D69" w:rsidRDefault="003356C9" w:rsidP="001176AD">
            <w:pPr>
              <w:shd w:val="clear" w:color="auto" w:fill="FFFFFF"/>
            </w:pPr>
            <w:r>
              <w:t>Согласно Тарифному руководству</w:t>
            </w:r>
          </w:p>
        </w:tc>
      </w:tr>
      <w:tr w:rsidR="003356C9" w:rsidRPr="00D34D69" w:rsidTr="001176AD">
        <w:trPr>
          <w:trHeight w:hRule="exact" w:val="664"/>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3356C9" w:rsidRPr="00D34D69" w:rsidRDefault="003356C9" w:rsidP="001176AD">
            <w:pPr>
              <w:shd w:val="clear" w:color="auto" w:fill="FFFFFF"/>
              <w:jc w:val="center"/>
              <w:rPr>
                <w:color w:val="000000"/>
              </w:rPr>
            </w:pPr>
            <w:r>
              <w:rPr>
                <w:color w:val="000000"/>
              </w:rPr>
              <w:t>2</w:t>
            </w:r>
          </w:p>
        </w:tc>
        <w:tc>
          <w:tcPr>
            <w:tcW w:w="4678" w:type="dxa"/>
            <w:tcBorders>
              <w:top w:val="single" w:sz="6" w:space="0" w:color="auto"/>
              <w:left w:val="single" w:sz="6" w:space="0" w:color="auto"/>
              <w:bottom w:val="single" w:sz="6" w:space="0" w:color="auto"/>
              <w:right w:val="single" w:sz="6" w:space="0" w:color="auto"/>
            </w:tcBorders>
            <w:shd w:val="clear" w:color="auto" w:fill="FFFFFF"/>
            <w:vAlign w:val="center"/>
          </w:tcPr>
          <w:p w:rsidR="003356C9" w:rsidRPr="00D34D69" w:rsidRDefault="003356C9" w:rsidP="001176AD">
            <w:pPr>
              <w:shd w:val="clear" w:color="auto" w:fill="FFFFFF"/>
              <w:rPr>
                <w:color w:val="000000"/>
                <w:spacing w:val="-2"/>
              </w:rPr>
            </w:pPr>
            <w:r>
              <w:rPr>
                <w:color w:val="000000"/>
                <w:spacing w:val="-2"/>
              </w:rPr>
              <w:t>Штрафные санкции за простой (за сутки)</w:t>
            </w:r>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tcPr>
          <w:p w:rsidR="003356C9" w:rsidRPr="00D34D69" w:rsidRDefault="003356C9" w:rsidP="001176AD">
            <w:pPr>
              <w:shd w:val="clear" w:color="auto" w:fill="FFFFFF"/>
              <w:jc w:val="center"/>
            </w:pPr>
          </w:p>
        </w:tc>
        <w:tc>
          <w:tcPr>
            <w:tcW w:w="2835" w:type="dxa"/>
            <w:tcBorders>
              <w:top w:val="single" w:sz="6" w:space="0" w:color="auto"/>
              <w:left w:val="single" w:sz="4" w:space="0" w:color="auto"/>
              <w:bottom w:val="single" w:sz="6" w:space="0" w:color="auto"/>
              <w:right w:val="single" w:sz="4" w:space="0" w:color="auto"/>
            </w:tcBorders>
            <w:shd w:val="clear" w:color="auto" w:fill="FFFFFF"/>
            <w:vAlign w:val="center"/>
          </w:tcPr>
          <w:p w:rsidR="003356C9" w:rsidRPr="00D34D69" w:rsidRDefault="003356C9" w:rsidP="001176AD">
            <w:pPr>
              <w:shd w:val="clear" w:color="auto" w:fill="FFFFFF"/>
            </w:pPr>
            <w:r>
              <w:t>Согласно Тарифному руководству</w:t>
            </w:r>
          </w:p>
        </w:tc>
      </w:tr>
    </w:tbl>
    <w:p w:rsidR="003356C9" w:rsidRDefault="003356C9" w:rsidP="001176AD">
      <w:pPr>
        <w:shd w:val="clear" w:color="auto" w:fill="FFFFFF"/>
        <w:spacing w:before="100" w:beforeAutospacing="1" w:after="100" w:afterAutospacing="1" w:line="194" w:lineRule="exact"/>
        <w:ind w:left="7"/>
      </w:pPr>
    </w:p>
    <w:p w:rsidR="003356C9" w:rsidRDefault="003356C9" w:rsidP="001176AD">
      <w:pPr>
        <w:shd w:val="clear" w:color="auto" w:fill="FFFFFF"/>
        <w:spacing w:before="100" w:beforeAutospacing="1" w:after="100" w:afterAutospacing="1" w:line="194" w:lineRule="exact"/>
        <w:ind w:left="7"/>
      </w:pPr>
    </w:p>
    <w:tbl>
      <w:tblPr>
        <w:tblW w:w="0" w:type="auto"/>
        <w:tblLook w:val="00A0"/>
      </w:tblPr>
      <w:tblGrid>
        <w:gridCol w:w="4769"/>
        <w:gridCol w:w="4802"/>
      </w:tblGrid>
      <w:tr w:rsidR="003356C9" w:rsidTr="001176AD">
        <w:tc>
          <w:tcPr>
            <w:tcW w:w="5281" w:type="dxa"/>
          </w:tcPr>
          <w:p w:rsidR="003356C9" w:rsidRPr="003514E3" w:rsidRDefault="003356C9" w:rsidP="001176AD">
            <w:pPr>
              <w:rPr>
                <w:b/>
              </w:rPr>
            </w:pPr>
            <w:r>
              <w:rPr>
                <w:b/>
              </w:rPr>
              <w:t>От Исполнителя</w:t>
            </w:r>
          </w:p>
          <w:p w:rsidR="003356C9" w:rsidRPr="003514E3" w:rsidRDefault="003356C9" w:rsidP="001176AD">
            <w:pPr>
              <w:rPr>
                <w:b/>
              </w:rPr>
            </w:pPr>
          </w:p>
          <w:p w:rsidR="003356C9" w:rsidRPr="003514E3" w:rsidRDefault="003356C9" w:rsidP="001176AD">
            <w:pPr>
              <w:rPr>
                <w:b/>
              </w:rPr>
            </w:pPr>
          </w:p>
          <w:p w:rsidR="003356C9" w:rsidRPr="003514E3" w:rsidRDefault="003356C9" w:rsidP="001176AD">
            <w:pPr>
              <w:rPr>
                <w:b/>
              </w:rPr>
            </w:pPr>
          </w:p>
          <w:p w:rsidR="003356C9" w:rsidRPr="003514E3" w:rsidRDefault="003356C9" w:rsidP="001176AD">
            <w:pPr>
              <w:rPr>
                <w:b/>
              </w:rPr>
            </w:pPr>
            <w:r>
              <w:rPr>
                <w:b/>
              </w:rPr>
              <w:t>___________________/ ____________/</w:t>
            </w:r>
          </w:p>
        </w:tc>
        <w:tc>
          <w:tcPr>
            <w:tcW w:w="5282" w:type="dxa"/>
          </w:tcPr>
          <w:p w:rsidR="003356C9" w:rsidRPr="003514E3" w:rsidRDefault="003356C9" w:rsidP="001176AD">
            <w:pPr>
              <w:rPr>
                <w:b/>
              </w:rPr>
            </w:pPr>
            <w:r>
              <w:rPr>
                <w:b/>
              </w:rPr>
              <w:t>От Заказчика</w:t>
            </w:r>
          </w:p>
          <w:p w:rsidR="003356C9" w:rsidRPr="003514E3" w:rsidRDefault="003356C9" w:rsidP="001176AD">
            <w:r>
              <w:t>Директор филиала  ПАО «</w:t>
            </w:r>
            <w:proofErr w:type="spellStart"/>
            <w:r>
              <w:t>ТрансКонтейнер</w:t>
            </w:r>
            <w:proofErr w:type="spellEnd"/>
            <w:r>
              <w:t xml:space="preserve">» </w:t>
            </w:r>
          </w:p>
          <w:p w:rsidR="003356C9" w:rsidRPr="003514E3" w:rsidRDefault="003356C9" w:rsidP="001176AD">
            <w:r>
              <w:t>на Куйбышевской железной дороге</w:t>
            </w:r>
          </w:p>
          <w:p w:rsidR="003356C9" w:rsidRPr="003514E3" w:rsidRDefault="003356C9" w:rsidP="001176AD"/>
          <w:p w:rsidR="003356C9" w:rsidRPr="003514E3" w:rsidRDefault="003356C9" w:rsidP="001176AD">
            <w:pPr>
              <w:rPr>
                <w:b/>
              </w:rPr>
            </w:pPr>
            <w:r>
              <w:t xml:space="preserve">_____________________ /А.Н. </w:t>
            </w:r>
            <w:proofErr w:type="spellStart"/>
            <w:r>
              <w:t>Булытов</w:t>
            </w:r>
            <w:proofErr w:type="spellEnd"/>
            <w:r>
              <w:t>/</w:t>
            </w:r>
          </w:p>
        </w:tc>
      </w:tr>
      <w:tr w:rsidR="003356C9" w:rsidRPr="00517669" w:rsidTr="001176AD">
        <w:tc>
          <w:tcPr>
            <w:tcW w:w="5281" w:type="dxa"/>
          </w:tcPr>
          <w:p w:rsidR="003356C9" w:rsidRPr="00517669" w:rsidRDefault="003356C9" w:rsidP="001176AD">
            <w:pPr>
              <w:rPr>
                <w:b/>
                <w:bCs/>
                <w:color w:val="000000"/>
                <w:spacing w:val="-2"/>
                <w:sz w:val="18"/>
                <w:szCs w:val="18"/>
              </w:rPr>
            </w:pPr>
          </w:p>
        </w:tc>
        <w:tc>
          <w:tcPr>
            <w:tcW w:w="5282" w:type="dxa"/>
          </w:tcPr>
          <w:p w:rsidR="003356C9" w:rsidRPr="00517669" w:rsidRDefault="003356C9" w:rsidP="001176AD">
            <w:pPr>
              <w:rPr>
                <w:b/>
                <w:bCs/>
                <w:color w:val="000000"/>
                <w:spacing w:val="-2"/>
                <w:sz w:val="18"/>
                <w:szCs w:val="18"/>
              </w:rPr>
            </w:pPr>
          </w:p>
        </w:tc>
      </w:tr>
    </w:tbl>
    <w:p w:rsidR="003356C9" w:rsidRDefault="003356C9" w:rsidP="001176AD">
      <w:pPr>
        <w:shd w:val="clear" w:color="auto" w:fill="FFFFFF"/>
        <w:spacing w:before="100" w:beforeAutospacing="1" w:after="100" w:afterAutospacing="1" w:line="194" w:lineRule="exact"/>
        <w:ind w:left="7"/>
      </w:pPr>
    </w:p>
    <w:p w:rsidR="003356C9" w:rsidRDefault="003356C9" w:rsidP="001176AD">
      <w:pPr>
        <w:shd w:val="clear" w:color="auto" w:fill="FFFFFF"/>
        <w:spacing w:before="100" w:beforeAutospacing="1" w:after="100" w:afterAutospacing="1" w:line="194" w:lineRule="exact"/>
        <w:ind w:left="7"/>
      </w:pPr>
    </w:p>
    <w:p w:rsidR="003356C9" w:rsidRDefault="003356C9" w:rsidP="001176AD">
      <w:pPr>
        <w:shd w:val="clear" w:color="auto" w:fill="FFFFFF"/>
      </w:pPr>
    </w:p>
    <w:p w:rsidR="003356C9" w:rsidRDefault="003356C9" w:rsidP="001176AD">
      <w:pPr>
        <w:shd w:val="clear" w:color="auto" w:fill="FFFFFF"/>
      </w:pPr>
    </w:p>
    <w:p w:rsidR="003356C9" w:rsidRDefault="003356C9" w:rsidP="001176AD">
      <w:pPr>
        <w:shd w:val="clear" w:color="auto" w:fill="FFFFFF"/>
      </w:pPr>
    </w:p>
    <w:p w:rsidR="003356C9" w:rsidRDefault="003356C9" w:rsidP="001176AD">
      <w:pPr>
        <w:shd w:val="clear" w:color="auto" w:fill="FFFFFF"/>
      </w:pPr>
    </w:p>
    <w:p w:rsidR="003356C9" w:rsidRDefault="003356C9" w:rsidP="001176AD">
      <w:pPr>
        <w:shd w:val="clear" w:color="auto" w:fill="FFFFFF"/>
      </w:pPr>
    </w:p>
    <w:p w:rsidR="003356C9" w:rsidRDefault="003356C9" w:rsidP="001176AD">
      <w:pPr>
        <w:shd w:val="clear" w:color="auto" w:fill="FFFFFF"/>
      </w:pPr>
    </w:p>
    <w:p w:rsidR="003356C9" w:rsidRDefault="003356C9" w:rsidP="001176AD">
      <w:pPr>
        <w:shd w:val="clear" w:color="auto" w:fill="FFFFFF"/>
      </w:pPr>
    </w:p>
    <w:p w:rsidR="003356C9" w:rsidRDefault="003356C9" w:rsidP="001176AD">
      <w:pPr>
        <w:shd w:val="clear" w:color="auto" w:fill="FFFFFF"/>
      </w:pPr>
    </w:p>
    <w:p w:rsidR="003356C9" w:rsidRDefault="003356C9" w:rsidP="001176AD">
      <w:pPr>
        <w:spacing w:line="320" w:lineRule="atLeast"/>
        <w:jc w:val="right"/>
        <w:rPr>
          <w:sz w:val="20"/>
          <w:szCs w:val="20"/>
        </w:rPr>
      </w:pPr>
      <w:r>
        <w:rPr>
          <w:sz w:val="20"/>
          <w:szCs w:val="20"/>
        </w:rPr>
        <w:t>Приложение № 2</w:t>
      </w:r>
    </w:p>
    <w:p w:rsidR="003356C9" w:rsidRDefault="003356C9" w:rsidP="001176AD">
      <w:pPr>
        <w:shd w:val="clear" w:color="auto" w:fill="FFFFFF"/>
        <w:jc w:val="right"/>
        <w:rPr>
          <w:color w:val="000000"/>
          <w:spacing w:val="-4"/>
          <w:sz w:val="19"/>
          <w:szCs w:val="19"/>
        </w:rPr>
      </w:pPr>
      <w:r>
        <w:rPr>
          <w:sz w:val="20"/>
          <w:szCs w:val="20"/>
        </w:rPr>
        <w:t xml:space="preserve"> к Договору </w:t>
      </w:r>
      <w:r>
        <w:rPr>
          <w:color w:val="000000"/>
          <w:spacing w:val="-4"/>
          <w:sz w:val="19"/>
          <w:szCs w:val="19"/>
        </w:rPr>
        <w:t xml:space="preserve">№ _______________ </w:t>
      </w:r>
    </w:p>
    <w:p w:rsidR="003356C9" w:rsidRDefault="003356C9" w:rsidP="001176AD">
      <w:pPr>
        <w:shd w:val="clear" w:color="auto" w:fill="FFFFFF"/>
        <w:jc w:val="right"/>
        <w:rPr>
          <w:color w:val="000000"/>
          <w:spacing w:val="-4"/>
          <w:sz w:val="19"/>
          <w:szCs w:val="19"/>
        </w:rPr>
      </w:pPr>
      <w:r>
        <w:rPr>
          <w:color w:val="000000"/>
          <w:spacing w:val="-4"/>
          <w:sz w:val="19"/>
          <w:szCs w:val="19"/>
        </w:rPr>
        <w:t>от «____» ____________ 20__г.</w:t>
      </w:r>
    </w:p>
    <w:p w:rsidR="003356C9" w:rsidRDefault="003356C9" w:rsidP="001176AD">
      <w:pPr>
        <w:shd w:val="clear" w:color="auto" w:fill="FFFFFF"/>
        <w:spacing w:before="238"/>
        <w:ind w:right="34"/>
        <w:rPr>
          <w:b/>
        </w:rPr>
      </w:pPr>
      <w:r>
        <w:rPr>
          <w:b/>
        </w:rPr>
        <w:t>Перечень запасных частей, деталей и узлов, устанавливаемых во время ремонта взамен не пригодных к эксплуатации, по ценам, действующим на момент отгрузки со склада, с учетом транспортно-заготовительных расходов:</w:t>
      </w:r>
    </w:p>
    <w:p w:rsidR="003356C9" w:rsidRPr="008448BE" w:rsidRDefault="003356C9" w:rsidP="001176AD">
      <w:pPr>
        <w:shd w:val="clear" w:color="auto" w:fill="FFFFFF"/>
        <w:ind w:right="34" w:firstLine="709"/>
        <w:jc w:val="center"/>
        <w:rPr>
          <w:b/>
        </w:rPr>
      </w:pPr>
    </w:p>
    <w:tbl>
      <w:tblPr>
        <w:tblW w:w="8364" w:type="dxa"/>
        <w:tblInd w:w="40" w:type="dxa"/>
        <w:tblLayout w:type="fixed"/>
        <w:tblCellMar>
          <w:left w:w="40" w:type="dxa"/>
          <w:right w:w="40" w:type="dxa"/>
        </w:tblCellMar>
        <w:tblLook w:val="0000"/>
      </w:tblPr>
      <w:tblGrid>
        <w:gridCol w:w="709"/>
        <w:gridCol w:w="4678"/>
        <w:gridCol w:w="2977"/>
      </w:tblGrid>
      <w:tr w:rsidR="003356C9" w:rsidRPr="009C56EB" w:rsidTr="001176AD">
        <w:trPr>
          <w:trHeight w:hRule="exact" w:val="348"/>
        </w:trPr>
        <w:tc>
          <w:tcPr>
            <w:tcW w:w="709" w:type="dxa"/>
            <w:tcBorders>
              <w:top w:val="single" w:sz="6" w:space="0" w:color="auto"/>
              <w:left w:val="single" w:sz="6" w:space="0" w:color="auto"/>
              <w:right w:val="single" w:sz="6" w:space="0" w:color="auto"/>
            </w:tcBorders>
            <w:shd w:val="clear" w:color="auto" w:fill="FFFFFF"/>
            <w:vAlign w:val="bottom"/>
          </w:tcPr>
          <w:p w:rsidR="003356C9" w:rsidRPr="008E611C" w:rsidRDefault="003356C9" w:rsidP="001176AD">
            <w:pPr>
              <w:shd w:val="clear" w:color="auto" w:fill="FFFFFF"/>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r>
              <w:rPr>
                <w:b/>
              </w:rPr>
              <w:t xml:space="preserve"> </w:t>
            </w:r>
          </w:p>
        </w:tc>
        <w:tc>
          <w:tcPr>
            <w:tcW w:w="4678" w:type="dxa"/>
            <w:tcBorders>
              <w:top w:val="single" w:sz="6" w:space="0" w:color="auto"/>
              <w:left w:val="single" w:sz="6" w:space="0" w:color="auto"/>
              <w:right w:val="single" w:sz="6" w:space="0" w:color="auto"/>
            </w:tcBorders>
            <w:shd w:val="clear" w:color="auto" w:fill="FFFFFF"/>
            <w:vAlign w:val="bottom"/>
          </w:tcPr>
          <w:p w:rsidR="003356C9" w:rsidRPr="008E611C" w:rsidRDefault="003356C9" w:rsidP="001176AD">
            <w:pPr>
              <w:shd w:val="clear" w:color="auto" w:fill="FFFFFF"/>
              <w:ind w:left="1339"/>
              <w:rPr>
                <w:b/>
              </w:rPr>
            </w:pPr>
            <w:r>
              <w:rPr>
                <w:b/>
                <w:color w:val="000000"/>
                <w:spacing w:val="-4"/>
              </w:rPr>
              <w:t>Наименование</w:t>
            </w:r>
          </w:p>
        </w:tc>
        <w:tc>
          <w:tcPr>
            <w:tcW w:w="2977" w:type="dxa"/>
            <w:tcBorders>
              <w:top w:val="single" w:sz="4" w:space="0" w:color="auto"/>
              <w:left w:val="single" w:sz="4" w:space="0" w:color="auto"/>
              <w:right w:val="single" w:sz="4" w:space="0" w:color="auto"/>
            </w:tcBorders>
            <w:shd w:val="clear" w:color="auto" w:fill="FFFFFF"/>
            <w:vAlign w:val="bottom"/>
          </w:tcPr>
          <w:p w:rsidR="003356C9" w:rsidRPr="008E611C" w:rsidRDefault="003356C9" w:rsidP="001176AD">
            <w:pPr>
              <w:shd w:val="clear" w:color="auto" w:fill="FFFFFF"/>
              <w:ind w:left="122"/>
              <w:jc w:val="center"/>
              <w:rPr>
                <w:b/>
              </w:rPr>
            </w:pPr>
            <w:r>
              <w:rPr>
                <w:b/>
                <w:color w:val="000000"/>
                <w:spacing w:val="-7"/>
              </w:rPr>
              <w:t>Обозначение</w:t>
            </w:r>
          </w:p>
        </w:tc>
      </w:tr>
    </w:tbl>
    <w:p w:rsidR="003356C9" w:rsidRPr="00061D9C" w:rsidRDefault="003356C9" w:rsidP="001176AD">
      <w:pPr>
        <w:rPr>
          <w:vanish/>
        </w:rPr>
      </w:pPr>
    </w:p>
    <w:tbl>
      <w:tblPr>
        <w:tblW w:w="10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5"/>
        <w:gridCol w:w="4566"/>
        <w:gridCol w:w="111"/>
        <w:gridCol w:w="2977"/>
        <w:gridCol w:w="2194"/>
      </w:tblGrid>
      <w:tr w:rsidR="003356C9" w:rsidRPr="00061D9C" w:rsidTr="001176AD">
        <w:trPr>
          <w:gridAfter w:val="1"/>
          <w:wAfter w:w="2194" w:type="dxa"/>
        </w:trPr>
        <w:tc>
          <w:tcPr>
            <w:tcW w:w="715" w:type="dxa"/>
          </w:tcPr>
          <w:p w:rsidR="003356C9" w:rsidRPr="00061D9C" w:rsidRDefault="003356C9" w:rsidP="001176AD">
            <w:pPr>
              <w:jc w:val="center"/>
            </w:pPr>
            <w:r>
              <w:t>1</w:t>
            </w:r>
          </w:p>
        </w:tc>
        <w:tc>
          <w:tcPr>
            <w:tcW w:w="4677" w:type="dxa"/>
            <w:gridSpan w:val="2"/>
            <w:vAlign w:val="center"/>
          </w:tcPr>
          <w:p w:rsidR="003356C9" w:rsidRPr="00061D9C" w:rsidRDefault="003356C9" w:rsidP="001176AD">
            <w:r>
              <w:t>Колесная пара</w:t>
            </w:r>
          </w:p>
        </w:tc>
        <w:tc>
          <w:tcPr>
            <w:tcW w:w="2977" w:type="dxa"/>
          </w:tcPr>
          <w:p w:rsidR="003356C9" w:rsidRPr="008E2BC0" w:rsidRDefault="003356C9" w:rsidP="001176AD">
            <w:pPr>
              <w:jc w:val="center"/>
            </w:pPr>
            <w:r>
              <w:t>РУ1Ш-957-Г, РУ1-957-Г</w:t>
            </w:r>
          </w:p>
        </w:tc>
      </w:tr>
      <w:tr w:rsidR="003356C9" w:rsidRPr="00061D9C" w:rsidTr="001176AD">
        <w:trPr>
          <w:gridAfter w:val="1"/>
          <w:wAfter w:w="2194" w:type="dxa"/>
        </w:trPr>
        <w:tc>
          <w:tcPr>
            <w:tcW w:w="715" w:type="dxa"/>
          </w:tcPr>
          <w:p w:rsidR="003356C9" w:rsidRPr="00061D9C" w:rsidRDefault="003356C9" w:rsidP="001176AD">
            <w:pPr>
              <w:jc w:val="center"/>
            </w:pPr>
            <w:r>
              <w:t>2</w:t>
            </w:r>
          </w:p>
        </w:tc>
        <w:tc>
          <w:tcPr>
            <w:tcW w:w="4677" w:type="dxa"/>
            <w:gridSpan w:val="2"/>
            <w:vAlign w:val="center"/>
          </w:tcPr>
          <w:p w:rsidR="003356C9" w:rsidRPr="00061D9C" w:rsidRDefault="003356C9" w:rsidP="001176AD">
            <w:r>
              <w:t>Боковая рама</w:t>
            </w:r>
          </w:p>
        </w:tc>
        <w:tc>
          <w:tcPr>
            <w:tcW w:w="2977" w:type="dxa"/>
          </w:tcPr>
          <w:p w:rsidR="003356C9" w:rsidRPr="008E2BC0" w:rsidRDefault="003356C9" w:rsidP="001176AD">
            <w:pPr>
              <w:jc w:val="center"/>
            </w:pPr>
            <w:r>
              <w:t>100.00.020-2</w:t>
            </w:r>
          </w:p>
        </w:tc>
      </w:tr>
      <w:tr w:rsidR="003356C9" w:rsidRPr="00061D9C" w:rsidTr="001176AD">
        <w:trPr>
          <w:gridAfter w:val="1"/>
          <w:wAfter w:w="2194" w:type="dxa"/>
        </w:trPr>
        <w:tc>
          <w:tcPr>
            <w:tcW w:w="715" w:type="dxa"/>
          </w:tcPr>
          <w:p w:rsidR="003356C9" w:rsidRPr="00061D9C" w:rsidRDefault="003356C9" w:rsidP="001176AD">
            <w:pPr>
              <w:jc w:val="center"/>
            </w:pPr>
            <w:r>
              <w:t>3</w:t>
            </w:r>
          </w:p>
        </w:tc>
        <w:tc>
          <w:tcPr>
            <w:tcW w:w="4677" w:type="dxa"/>
            <w:gridSpan w:val="2"/>
            <w:vAlign w:val="center"/>
          </w:tcPr>
          <w:p w:rsidR="003356C9" w:rsidRPr="00061D9C" w:rsidRDefault="003356C9" w:rsidP="001176AD">
            <w:proofErr w:type="spellStart"/>
            <w:r>
              <w:t>Надрессорная</w:t>
            </w:r>
            <w:proofErr w:type="spellEnd"/>
            <w:r>
              <w:t xml:space="preserve"> балка</w:t>
            </w:r>
          </w:p>
        </w:tc>
        <w:tc>
          <w:tcPr>
            <w:tcW w:w="2977" w:type="dxa"/>
          </w:tcPr>
          <w:p w:rsidR="003356C9" w:rsidRPr="008E2BC0" w:rsidRDefault="003356C9" w:rsidP="001176AD">
            <w:pPr>
              <w:jc w:val="center"/>
            </w:pPr>
            <w:r>
              <w:t>100.00.010-0</w:t>
            </w:r>
          </w:p>
        </w:tc>
      </w:tr>
      <w:tr w:rsidR="003356C9" w:rsidRPr="00061D9C" w:rsidTr="001176AD">
        <w:trPr>
          <w:gridAfter w:val="1"/>
          <w:wAfter w:w="2194" w:type="dxa"/>
        </w:trPr>
        <w:tc>
          <w:tcPr>
            <w:tcW w:w="715" w:type="dxa"/>
          </w:tcPr>
          <w:p w:rsidR="003356C9" w:rsidRPr="00061D9C" w:rsidRDefault="003356C9" w:rsidP="001176AD">
            <w:pPr>
              <w:jc w:val="center"/>
            </w:pPr>
            <w:r>
              <w:t>4</w:t>
            </w:r>
          </w:p>
        </w:tc>
        <w:tc>
          <w:tcPr>
            <w:tcW w:w="4677" w:type="dxa"/>
            <w:gridSpan w:val="2"/>
            <w:vAlign w:val="center"/>
          </w:tcPr>
          <w:p w:rsidR="003356C9" w:rsidRPr="00061D9C" w:rsidRDefault="003356C9" w:rsidP="001176AD">
            <w:r>
              <w:t>Резервуар запасной</w:t>
            </w:r>
          </w:p>
        </w:tc>
        <w:tc>
          <w:tcPr>
            <w:tcW w:w="2977" w:type="dxa"/>
          </w:tcPr>
          <w:p w:rsidR="003356C9" w:rsidRPr="008E2BC0" w:rsidRDefault="003356C9" w:rsidP="001176AD">
            <w:pPr>
              <w:jc w:val="center"/>
            </w:pPr>
            <w:r>
              <w:t>РЗ-78Л</w:t>
            </w:r>
          </w:p>
        </w:tc>
      </w:tr>
      <w:tr w:rsidR="003356C9" w:rsidRPr="00061D9C" w:rsidTr="001176AD">
        <w:trPr>
          <w:gridAfter w:val="1"/>
          <w:wAfter w:w="2194" w:type="dxa"/>
        </w:trPr>
        <w:tc>
          <w:tcPr>
            <w:tcW w:w="715" w:type="dxa"/>
          </w:tcPr>
          <w:p w:rsidR="003356C9" w:rsidRPr="00061D9C" w:rsidRDefault="003356C9" w:rsidP="001176AD">
            <w:pPr>
              <w:jc w:val="center"/>
            </w:pPr>
            <w:r>
              <w:t>5</w:t>
            </w:r>
          </w:p>
        </w:tc>
        <w:tc>
          <w:tcPr>
            <w:tcW w:w="4677" w:type="dxa"/>
            <w:gridSpan w:val="2"/>
            <w:vAlign w:val="center"/>
          </w:tcPr>
          <w:p w:rsidR="003356C9" w:rsidRPr="00061D9C" w:rsidRDefault="003356C9" w:rsidP="001176AD">
            <w:r>
              <w:t>Главная часть</w:t>
            </w:r>
          </w:p>
        </w:tc>
        <w:tc>
          <w:tcPr>
            <w:tcW w:w="2977" w:type="dxa"/>
          </w:tcPr>
          <w:p w:rsidR="003356C9" w:rsidRPr="008E2BC0" w:rsidRDefault="003356C9" w:rsidP="001176AD">
            <w:pPr>
              <w:jc w:val="center"/>
              <w:rPr>
                <w:color w:val="000000"/>
              </w:rPr>
            </w:pPr>
            <w:r>
              <w:rPr>
                <w:color w:val="000000"/>
                <w:sz w:val="22"/>
                <w:szCs w:val="22"/>
              </w:rPr>
              <w:t>270.023-1</w:t>
            </w:r>
          </w:p>
        </w:tc>
      </w:tr>
      <w:tr w:rsidR="003356C9" w:rsidRPr="00061D9C" w:rsidTr="001176AD">
        <w:trPr>
          <w:gridAfter w:val="1"/>
          <w:wAfter w:w="2194" w:type="dxa"/>
        </w:trPr>
        <w:tc>
          <w:tcPr>
            <w:tcW w:w="715" w:type="dxa"/>
          </w:tcPr>
          <w:p w:rsidR="003356C9" w:rsidRPr="00061D9C" w:rsidRDefault="003356C9" w:rsidP="001176AD">
            <w:pPr>
              <w:jc w:val="center"/>
            </w:pPr>
            <w:r>
              <w:t>6</w:t>
            </w:r>
          </w:p>
        </w:tc>
        <w:tc>
          <w:tcPr>
            <w:tcW w:w="4677" w:type="dxa"/>
            <w:gridSpan w:val="2"/>
            <w:vAlign w:val="center"/>
          </w:tcPr>
          <w:p w:rsidR="003356C9" w:rsidRPr="00061D9C" w:rsidRDefault="003356C9" w:rsidP="001176AD">
            <w:r>
              <w:t>Магистральная часть</w:t>
            </w:r>
          </w:p>
        </w:tc>
        <w:tc>
          <w:tcPr>
            <w:tcW w:w="2977" w:type="dxa"/>
          </w:tcPr>
          <w:p w:rsidR="003356C9" w:rsidRPr="008E2BC0" w:rsidRDefault="003356C9" w:rsidP="001176AD">
            <w:pPr>
              <w:jc w:val="center"/>
              <w:rPr>
                <w:color w:val="000000"/>
              </w:rPr>
            </w:pPr>
            <w:r>
              <w:rPr>
                <w:color w:val="000000"/>
                <w:sz w:val="22"/>
                <w:szCs w:val="22"/>
              </w:rPr>
              <w:t>483.010, 483М.010</w:t>
            </w:r>
          </w:p>
        </w:tc>
      </w:tr>
      <w:tr w:rsidR="003356C9" w:rsidRPr="00061D9C" w:rsidTr="001176AD">
        <w:trPr>
          <w:gridAfter w:val="1"/>
          <w:wAfter w:w="2194" w:type="dxa"/>
        </w:trPr>
        <w:tc>
          <w:tcPr>
            <w:tcW w:w="715" w:type="dxa"/>
          </w:tcPr>
          <w:p w:rsidR="003356C9" w:rsidRPr="00061D9C" w:rsidRDefault="003356C9" w:rsidP="001176AD">
            <w:pPr>
              <w:jc w:val="center"/>
            </w:pPr>
            <w:r>
              <w:t>7</w:t>
            </w:r>
          </w:p>
        </w:tc>
        <w:tc>
          <w:tcPr>
            <w:tcW w:w="4677" w:type="dxa"/>
            <w:gridSpan w:val="2"/>
            <w:vAlign w:val="center"/>
          </w:tcPr>
          <w:p w:rsidR="003356C9" w:rsidRPr="00061D9C" w:rsidRDefault="003356C9" w:rsidP="001176AD">
            <w:r>
              <w:t>Тормозной цилиндр</w:t>
            </w:r>
          </w:p>
        </w:tc>
        <w:tc>
          <w:tcPr>
            <w:tcW w:w="2977" w:type="dxa"/>
          </w:tcPr>
          <w:p w:rsidR="003356C9" w:rsidRPr="008E2BC0" w:rsidRDefault="003356C9" w:rsidP="001176AD">
            <w:pPr>
              <w:jc w:val="center"/>
              <w:rPr>
                <w:color w:val="000000"/>
              </w:rPr>
            </w:pPr>
            <w:r>
              <w:rPr>
                <w:color w:val="000000"/>
                <w:sz w:val="22"/>
                <w:szCs w:val="22"/>
              </w:rPr>
              <w:t>188Б.00</w:t>
            </w:r>
          </w:p>
        </w:tc>
      </w:tr>
      <w:tr w:rsidR="003356C9" w:rsidRPr="00061D9C" w:rsidTr="001176AD">
        <w:trPr>
          <w:gridAfter w:val="1"/>
          <w:wAfter w:w="2194" w:type="dxa"/>
        </w:trPr>
        <w:tc>
          <w:tcPr>
            <w:tcW w:w="715" w:type="dxa"/>
          </w:tcPr>
          <w:p w:rsidR="003356C9" w:rsidRPr="00061D9C" w:rsidRDefault="003356C9" w:rsidP="001176AD">
            <w:pPr>
              <w:jc w:val="center"/>
            </w:pPr>
            <w:r>
              <w:t>8</w:t>
            </w:r>
          </w:p>
        </w:tc>
        <w:tc>
          <w:tcPr>
            <w:tcW w:w="4677" w:type="dxa"/>
            <w:gridSpan w:val="2"/>
            <w:vAlign w:val="center"/>
          </w:tcPr>
          <w:p w:rsidR="003356C9" w:rsidRPr="00061D9C" w:rsidRDefault="003356C9" w:rsidP="001176AD">
            <w:r>
              <w:t>Клин фрикционный (чугунный)</w:t>
            </w:r>
          </w:p>
        </w:tc>
        <w:tc>
          <w:tcPr>
            <w:tcW w:w="2977" w:type="dxa"/>
          </w:tcPr>
          <w:p w:rsidR="003356C9" w:rsidRPr="008E2BC0" w:rsidRDefault="003356C9" w:rsidP="001176AD">
            <w:pPr>
              <w:jc w:val="center"/>
              <w:rPr>
                <w:color w:val="000000"/>
              </w:rPr>
            </w:pPr>
            <w:r>
              <w:rPr>
                <w:color w:val="000000"/>
                <w:sz w:val="22"/>
                <w:szCs w:val="22"/>
              </w:rPr>
              <w:t>100.30.001-0</w:t>
            </w:r>
          </w:p>
        </w:tc>
      </w:tr>
      <w:tr w:rsidR="003356C9" w:rsidRPr="00061D9C" w:rsidTr="001176AD">
        <w:trPr>
          <w:gridAfter w:val="1"/>
          <w:wAfter w:w="2194" w:type="dxa"/>
        </w:trPr>
        <w:tc>
          <w:tcPr>
            <w:tcW w:w="715" w:type="dxa"/>
          </w:tcPr>
          <w:p w:rsidR="003356C9" w:rsidRPr="00061D9C" w:rsidRDefault="003356C9" w:rsidP="001176AD">
            <w:pPr>
              <w:jc w:val="center"/>
            </w:pPr>
            <w:r>
              <w:t>9</w:t>
            </w:r>
          </w:p>
        </w:tc>
        <w:tc>
          <w:tcPr>
            <w:tcW w:w="4677" w:type="dxa"/>
            <w:gridSpan w:val="2"/>
            <w:vAlign w:val="center"/>
          </w:tcPr>
          <w:p w:rsidR="003356C9" w:rsidRPr="00061D9C" w:rsidRDefault="003356C9" w:rsidP="001176AD">
            <w:r>
              <w:t>Клапан предохранительный</w:t>
            </w:r>
          </w:p>
        </w:tc>
        <w:tc>
          <w:tcPr>
            <w:tcW w:w="2977" w:type="dxa"/>
          </w:tcPr>
          <w:p w:rsidR="003356C9" w:rsidRPr="008E2BC0" w:rsidRDefault="003356C9" w:rsidP="001176AD">
            <w:pPr>
              <w:jc w:val="center"/>
              <w:rPr>
                <w:b/>
              </w:rPr>
            </w:pPr>
          </w:p>
        </w:tc>
      </w:tr>
      <w:tr w:rsidR="003356C9" w:rsidRPr="00061D9C" w:rsidTr="001176AD">
        <w:trPr>
          <w:gridAfter w:val="1"/>
          <w:wAfter w:w="2194" w:type="dxa"/>
        </w:trPr>
        <w:tc>
          <w:tcPr>
            <w:tcW w:w="715" w:type="dxa"/>
          </w:tcPr>
          <w:p w:rsidR="003356C9" w:rsidRPr="00061D9C" w:rsidRDefault="003356C9" w:rsidP="001176AD">
            <w:pPr>
              <w:jc w:val="center"/>
            </w:pPr>
            <w:r>
              <w:t>10</w:t>
            </w:r>
          </w:p>
        </w:tc>
        <w:tc>
          <w:tcPr>
            <w:tcW w:w="4677" w:type="dxa"/>
            <w:gridSpan w:val="2"/>
            <w:vAlign w:val="center"/>
          </w:tcPr>
          <w:p w:rsidR="003356C9" w:rsidRPr="00061D9C" w:rsidRDefault="003356C9" w:rsidP="001176AD">
            <w:r>
              <w:t>Кран разобщительный</w:t>
            </w:r>
          </w:p>
        </w:tc>
        <w:tc>
          <w:tcPr>
            <w:tcW w:w="2977" w:type="dxa"/>
            <w:vAlign w:val="bottom"/>
          </w:tcPr>
          <w:p w:rsidR="003356C9" w:rsidRPr="008E2BC0" w:rsidRDefault="003356C9" w:rsidP="001176AD">
            <w:pPr>
              <w:jc w:val="center"/>
              <w:rPr>
                <w:color w:val="000000"/>
              </w:rPr>
            </w:pPr>
            <w:r>
              <w:rPr>
                <w:color w:val="000000"/>
                <w:sz w:val="22"/>
                <w:szCs w:val="22"/>
              </w:rPr>
              <w:t>4300</w:t>
            </w:r>
          </w:p>
        </w:tc>
      </w:tr>
      <w:tr w:rsidR="003356C9" w:rsidRPr="00061D9C" w:rsidTr="001176AD">
        <w:trPr>
          <w:gridAfter w:val="1"/>
          <w:wAfter w:w="2194" w:type="dxa"/>
        </w:trPr>
        <w:tc>
          <w:tcPr>
            <w:tcW w:w="715" w:type="dxa"/>
          </w:tcPr>
          <w:p w:rsidR="003356C9" w:rsidRPr="00061D9C" w:rsidRDefault="003356C9" w:rsidP="001176AD">
            <w:pPr>
              <w:jc w:val="center"/>
            </w:pPr>
            <w:r>
              <w:t>11</w:t>
            </w:r>
          </w:p>
        </w:tc>
        <w:tc>
          <w:tcPr>
            <w:tcW w:w="4677" w:type="dxa"/>
            <w:gridSpan w:val="2"/>
            <w:vAlign w:val="center"/>
          </w:tcPr>
          <w:p w:rsidR="003356C9" w:rsidRPr="00061D9C" w:rsidRDefault="003356C9" w:rsidP="001176AD">
            <w:r>
              <w:t>Кран концевой</w:t>
            </w:r>
          </w:p>
        </w:tc>
        <w:tc>
          <w:tcPr>
            <w:tcW w:w="2977" w:type="dxa"/>
            <w:vAlign w:val="bottom"/>
          </w:tcPr>
          <w:p w:rsidR="003356C9" w:rsidRPr="008E2BC0" w:rsidRDefault="003356C9" w:rsidP="001176AD">
            <w:pPr>
              <w:jc w:val="center"/>
              <w:rPr>
                <w:color w:val="000000"/>
              </w:rPr>
            </w:pPr>
            <w:r>
              <w:rPr>
                <w:color w:val="000000"/>
                <w:sz w:val="22"/>
                <w:szCs w:val="22"/>
              </w:rPr>
              <w:t>4304</w:t>
            </w:r>
          </w:p>
        </w:tc>
      </w:tr>
      <w:tr w:rsidR="003356C9" w:rsidRPr="00061D9C" w:rsidTr="001176AD">
        <w:trPr>
          <w:gridAfter w:val="1"/>
          <w:wAfter w:w="2194" w:type="dxa"/>
        </w:trPr>
        <w:tc>
          <w:tcPr>
            <w:tcW w:w="715" w:type="dxa"/>
          </w:tcPr>
          <w:p w:rsidR="003356C9" w:rsidRPr="00061D9C" w:rsidRDefault="003356C9" w:rsidP="001176AD">
            <w:pPr>
              <w:jc w:val="center"/>
            </w:pPr>
            <w:r>
              <w:t>12</w:t>
            </w:r>
          </w:p>
        </w:tc>
        <w:tc>
          <w:tcPr>
            <w:tcW w:w="4677" w:type="dxa"/>
            <w:gridSpan w:val="2"/>
            <w:vAlign w:val="center"/>
          </w:tcPr>
          <w:p w:rsidR="003356C9" w:rsidRPr="00061D9C" w:rsidRDefault="003356C9" w:rsidP="001176AD">
            <w:r>
              <w:t>2-х камерный резервуар (камера рабочая в сборе)</w:t>
            </w:r>
          </w:p>
        </w:tc>
        <w:tc>
          <w:tcPr>
            <w:tcW w:w="2977" w:type="dxa"/>
          </w:tcPr>
          <w:p w:rsidR="003356C9" w:rsidRPr="008E2BC0" w:rsidRDefault="003356C9" w:rsidP="001176AD">
            <w:pPr>
              <w:jc w:val="center"/>
              <w:rPr>
                <w:b/>
              </w:rPr>
            </w:pPr>
            <w:r>
              <w:t>295.001</w:t>
            </w:r>
            <w:proofErr w:type="gramStart"/>
            <w:r>
              <w:t>СБ</w:t>
            </w:r>
            <w:proofErr w:type="gramEnd"/>
          </w:p>
        </w:tc>
      </w:tr>
      <w:tr w:rsidR="003356C9" w:rsidRPr="00061D9C" w:rsidTr="001176AD">
        <w:trPr>
          <w:gridAfter w:val="1"/>
          <w:wAfter w:w="2194" w:type="dxa"/>
        </w:trPr>
        <w:tc>
          <w:tcPr>
            <w:tcW w:w="715" w:type="dxa"/>
          </w:tcPr>
          <w:p w:rsidR="003356C9" w:rsidRPr="00061D9C" w:rsidRDefault="003356C9" w:rsidP="001176AD">
            <w:pPr>
              <w:jc w:val="center"/>
            </w:pPr>
            <w:r>
              <w:t>13</w:t>
            </w:r>
          </w:p>
        </w:tc>
        <w:tc>
          <w:tcPr>
            <w:tcW w:w="4677" w:type="dxa"/>
            <w:gridSpan w:val="2"/>
            <w:vAlign w:val="center"/>
          </w:tcPr>
          <w:p w:rsidR="003356C9" w:rsidRPr="00061D9C" w:rsidRDefault="003356C9" w:rsidP="001176AD">
            <w:r>
              <w:t>Блок-гарант ЗПУ</w:t>
            </w:r>
          </w:p>
        </w:tc>
        <w:tc>
          <w:tcPr>
            <w:tcW w:w="2977" w:type="dxa"/>
          </w:tcPr>
          <w:p w:rsidR="003356C9" w:rsidRPr="008E2BC0" w:rsidRDefault="003356C9" w:rsidP="001176AD">
            <w:pPr>
              <w:jc w:val="center"/>
              <w:rPr>
                <w:b/>
              </w:rPr>
            </w:pPr>
          </w:p>
        </w:tc>
      </w:tr>
      <w:tr w:rsidR="003356C9" w:rsidRPr="00061D9C" w:rsidTr="001176AD">
        <w:trPr>
          <w:gridAfter w:val="1"/>
          <w:wAfter w:w="2194" w:type="dxa"/>
        </w:trPr>
        <w:tc>
          <w:tcPr>
            <w:tcW w:w="715" w:type="dxa"/>
          </w:tcPr>
          <w:p w:rsidR="003356C9" w:rsidRPr="00061D9C" w:rsidRDefault="003356C9" w:rsidP="001176AD">
            <w:pPr>
              <w:jc w:val="center"/>
            </w:pPr>
            <w:r>
              <w:t>14</w:t>
            </w:r>
          </w:p>
        </w:tc>
        <w:tc>
          <w:tcPr>
            <w:tcW w:w="4677" w:type="dxa"/>
            <w:gridSpan w:val="2"/>
            <w:vAlign w:val="center"/>
          </w:tcPr>
          <w:p w:rsidR="003356C9" w:rsidRPr="00061D9C" w:rsidRDefault="003356C9" w:rsidP="001176AD">
            <w:r>
              <w:t>Подшипник буксовый</w:t>
            </w:r>
          </w:p>
        </w:tc>
        <w:tc>
          <w:tcPr>
            <w:tcW w:w="2977" w:type="dxa"/>
          </w:tcPr>
          <w:p w:rsidR="003356C9" w:rsidRPr="008E2BC0" w:rsidRDefault="003356C9" w:rsidP="001176AD">
            <w:pPr>
              <w:jc w:val="center"/>
            </w:pPr>
            <w:r>
              <w:t>30-42726Е2М, 30-232726Е2М</w:t>
            </w:r>
          </w:p>
        </w:tc>
      </w:tr>
      <w:tr w:rsidR="003356C9" w:rsidRPr="00061D9C" w:rsidTr="001176AD">
        <w:trPr>
          <w:gridAfter w:val="1"/>
          <w:wAfter w:w="2194" w:type="dxa"/>
        </w:trPr>
        <w:tc>
          <w:tcPr>
            <w:tcW w:w="715" w:type="dxa"/>
          </w:tcPr>
          <w:p w:rsidR="003356C9" w:rsidRPr="00061D9C" w:rsidRDefault="003356C9" w:rsidP="001176AD">
            <w:pPr>
              <w:jc w:val="center"/>
            </w:pPr>
            <w:r>
              <w:t>15</w:t>
            </w:r>
          </w:p>
        </w:tc>
        <w:tc>
          <w:tcPr>
            <w:tcW w:w="4677" w:type="dxa"/>
            <w:gridSpan w:val="2"/>
            <w:vAlign w:val="center"/>
          </w:tcPr>
          <w:p w:rsidR="003356C9" w:rsidRPr="00061D9C" w:rsidRDefault="003356C9" w:rsidP="001176AD">
            <w:r>
              <w:t>Пятник</w:t>
            </w:r>
          </w:p>
        </w:tc>
        <w:tc>
          <w:tcPr>
            <w:tcW w:w="2977" w:type="dxa"/>
          </w:tcPr>
          <w:p w:rsidR="003356C9" w:rsidRPr="008E2BC0" w:rsidRDefault="003356C9" w:rsidP="001176AD">
            <w:pPr>
              <w:jc w:val="center"/>
              <w:rPr>
                <w:color w:val="000000"/>
              </w:rPr>
            </w:pPr>
            <w:r>
              <w:rPr>
                <w:color w:val="000000"/>
                <w:sz w:val="22"/>
                <w:szCs w:val="22"/>
              </w:rPr>
              <w:t>32719-Н, 532-02-00</w:t>
            </w:r>
          </w:p>
        </w:tc>
      </w:tr>
      <w:tr w:rsidR="003356C9" w:rsidRPr="00061D9C" w:rsidTr="001176AD">
        <w:trPr>
          <w:gridAfter w:val="1"/>
          <w:wAfter w:w="2194" w:type="dxa"/>
        </w:trPr>
        <w:tc>
          <w:tcPr>
            <w:tcW w:w="715" w:type="dxa"/>
          </w:tcPr>
          <w:p w:rsidR="003356C9" w:rsidRPr="00061D9C" w:rsidRDefault="003356C9" w:rsidP="001176AD">
            <w:pPr>
              <w:jc w:val="center"/>
            </w:pPr>
            <w:r>
              <w:t>16</w:t>
            </w:r>
          </w:p>
        </w:tc>
        <w:tc>
          <w:tcPr>
            <w:tcW w:w="4677" w:type="dxa"/>
            <w:gridSpan w:val="2"/>
            <w:vAlign w:val="center"/>
          </w:tcPr>
          <w:p w:rsidR="003356C9" w:rsidRPr="00061D9C" w:rsidRDefault="003356C9" w:rsidP="001176AD">
            <w:proofErr w:type="spellStart"/>
            <w:r>
              <w:t>Триангель</w:t>
            </w:r>
            <w:proofErr w:type="spellEnd"/>
            <w:r>
              <w:t xml:space="preserve"> в сборе</w:t>
            </w:r>
          </w:p>
        </w:tc>
        <w:tc>
          <w:tcPr>
            <w:tcW w:w="2977" w:type="dxa"/>
          </w:tcPr>
          <w:p w:rsidR="003356C9" w:rsidRPr="008E2BC0" w:rsidRDefault="003356C9" w:rsidP="001176AD">
            <w:pPr>
              <w:jc w:val="center"/>
              <w:rPr>
                <w:color w:val="000000"/>
              </w:rPr>
            </w:pPr>
            <w:r>
              <w:rPr>
                <w:color w:val="000000"/>
                <w:sz w:val="22"/>
                <w:szCs w:val="22"/>
              </w:rPr>
              <w:t>100.40.010-2</w:t>
            </w:r>
          </w:p>
        </w:tc>
      </w:tr>
      <w:tr w:rsidR="003356C9" w:rsidRPr="00061D9C" w:rsidTr="001176AD">
        <w:trPr>
          <w:gridAfter w:val="1"/>
          <w:wAfter w:w="2194" w:type="dxa"/>
        </w:trPr>
        <w:tc>
          <w:tcPr>
            <w:tcW w:w="715" w:type="dxa"/>
          </w:tcPr>
          <w:p w:rsidR="003356C9" w:rsidRPr="00061D9C" w:rsidRDefault="003356C9" w:rsidP="001176AD">
            <w:pPr>
              <w:jc w:val="center"/>
            </w:pPr>
            <w:r>
              <w:t>17</w:t>
            </w:r>
          </w:p>
        </w:tc>
        <w:tc>
          <w:tcPr>
            <w:tcW w:w="4677" w:type="dxa"/>
            <w:gridSpan w:val="2"/>
            <w:vAlign w:val="center"/>
          </w:tcPr>
          <w:p w:rsidR="003356C9" w:rsidRPr="00061D9C" w:rsidRDefault="003356C9" w:rsidP="001176AD">
            <w:r>
              <w:t>Авторегулятор</w:t>
            </w:r>
          </w:p>
        </w:tc>
        <w:tc>
          <w:tcPr>
            <w:tcW w:w="2977" w:type="dxa"/>
            <w:vAlign w:val="bottom"/>
          </w:tcPr>
          <w:p w:rsidR="003356C9" w:rsidRPr="008E2BC0" w:rsidRDefault="003356C9" w:rsidP="001176AD">
            <w:pPr>
              <w:jc w:val="center"/>
              <w:rPr>
                <w:color w:val="000000"/>
              </w:rPr>
            </w:pPr>
            <w:r>
              <w:rPr>
                <w:color w:val="000000"/>
                <w:sz w:val="22"/>
                <w:szCs w:val="22"/>
              </w:rPr>
              <w:t>РТРП-675, РТРП-675М,</w:t>
            </w:r>
          </w:p>
        </w:tc>
      </w:tr>
      <w:tr w:rsidR="003356C9" w:rsidRPr="00061D9C" w:rsidTr="001176AD">
        <w:trPr>
          <w:gridAfter w:val="1"/>
          <w:wAfter w:w="2194" w:type="dxa"/>
        </w:trPr>
        <w:tc>
          <w:tcPr>
            <w:tcW w:w="715" w:type="dxa"/>
          </w:tcPr>
          <w:p w:rsidR="003356C9" w:rsidRPr="00061D9C" w:rsidRDefault="003356C9" w:rsidP="001176AD">
            <w:pPr>
              <w:jc w:val="center"/>
            </w:pPr>
            <w:r>
              <w:t>18</w:t>
            </w:r>
          </w:p>
        </w:tc>
        <w:tc>
          <w:tcPr>
            <w:tcW w:w="4677" w:type="dxa"/>
            <w:gridSpan w:val="2"/>
            <w:vAlign w:val="center"/>
          </w:tcPr>
          <w:p w:rsidR="003356C9" w:rsidRPr="00061D9C" w:rsidRDefault="003356C9" w:rsidP="001176AD">
            <w:proofErr w:type="spellStart"/>
            <w:r>
              <w:t>Авторежим</w:t>
            </w:r>
            <w:proofErr w:type="spellEnd"/>
          </w:p>
        </w:tc>
        <w:tc>
          <w:tcPr>
            <w:tcW w:w="2977" w:type="dxa"/>
            <w:vAlign w:val="bottom"/>
          </w:tcPr>
          <w:p w:rsidR="003356C9" w:rsidRPr="008E2BC0" w:rsidRDefault="003356C9" w:rsidP="001176AD">
            <w:pPr>
              <w:jc w:val="center"/>
              <w:rPr>
                <w:color w:val="000000"/>
              </w:rPr>
            </w:pPr>
            <w:r>
              <w:rPr>
                <w:color w:val="000000"/>
                <w:sz w:val="22"/>
                <w:szCs w:val="22"/>
              </w:rPr>
              <w:t>265А.000-1, 265А.000-4</w:t>
            </w:r>
          </w:p>
        </w:tc>
      </w:tr>
      <w:tr w:rsidR="003356C9" w:rsidRPr="00061D9C" w:rsidTr="001176AD">
        <w:trPr>
          <w:gridAfter w:val="1"/>
          <w:wAfter w:w="2194" w:type="dxa"/>
        </w:trPr>
        <w:tc>
          <w:tcPr>
            <w:tcW w:w="715" w:type="dxa"/>
          </w:tcPr>
          <w:p w:rsidR="003356C9" w:rsidRPr="00061D9C" w:rsidRDefault="003356C9" w:rsidP="001176AD">
            <w:pPr>
              <w:jc w:val="center"/>
            </w:pPr>
            <w:r>
              <w:t>19</w:t>
            </w:r>
          </w:p>
        </w:tc>
        <w:tc>
          <w:tcPr>
            <w:tcW w:w="4677" w:type="dxa"/>
            <w:gridSpan w:val="2"/>
            <w:vAlign w:val="center"/>
          </w:tcPr>
          <w:p w:rsidR="003356C9" w:rsidRPr="00061D9C" w:rsidRDefault="003356C9" w:rsidP="001176AD">
            <w:r>
              <w:t>Пружина рессорного подвешивания (наружная)</w:t>
            </w:r>
          </w:p>
        </w:tc>
        <w:tc>
          <w:tcPr>
            <w:tcW w:w="2977" w:type="dxa"/>
            <w:vAlign w:val="center"/>
          </w:tcPr>
          <w:p w:rsidR="003356C9" w:rsidRPr="008E2BC0" w:rsidRDefault="003356C9" w:rsidP="001176AD">
            <w:pPr>
              <w:jc w:val="center"/>
              <w:rPr>
                <w:color w:val="000000"/>
              </w:rPr>
            </w:pPr>
            <w:r>
              <w:rPr>
                <w:color w:val="000000"/>
                <w:sz w:val="22"/>
                <w:szCs w:val="22"/>
              </w:rPr>
              <w:t>100.30.002-0</w:t>
            </w:r>
          </w:p>
        </w:tc>
      </w:tr>
      <w:tr w:rsidR="003356C9" w:rsidRPr="00061D9C" w:rsidTr="001176AD">
        <w:trPr>
          <w:gridAfter w:val="1"/>
          <w:wAfter w:w="2194" w:type="dxa"/>
        </w:trPr>
        <w:tc>
          <w:tcPr>
            <w:tcW w:w="715" w:type="dxa"/>
            <w:vAlign w:val="center"/>
          </w:tcPr>
          <w:p w:rsidR="003356C9" w:rsidRPr="00061D9C" w:rsidRDefault="003356C9" w:rsidP="001176AD">
            <w:pPr>
              <w:jc w:val="center"/>
            </w:pPr>
            <w:r>
              <w:t>20</w:t>
            </w:r>
          </w:p>
        </w:tc>
        <w:tc>
          <w:tcPr>
            <w:tcW w:w="4677" w:type="dxa"/>
            <w:gridSpan w:val="2"/>
            <w:vAlign w:val="center"/>
          </w:tcPr>
          <w:p w:rsidR="003356C9" w:rsidRPr="00061D9C" w:rsidRDefault="003356C9" w:rsidP="001176AD">
            <w:r>
              <w:t>Пружина рессорного подвешивания (внутренняя)</w:t>
            </w:r>
          </w:p>
        </w:tc>
        <w:tc>
          <w:tcPr>
            <w:tcW w:w="2977" w:type="dxa"/>
            <w:vAlign w:val="center"/>
          </w:tcPr>
          <w:p w:rsidR="003356C9" w:rsidRPr="008E2BC0" w:rsidRDefault="003356C9" w:rsidP="001176AD">
            <w:pPr>
              <w:jc w:val="center"/>
              <w:rPr>
                <w:color w:val="000000"/>
              </w:rPr>
            </w:pPr>
            <w:r>
              <w:rPr>
                <w:color w:val="000000"/>
                <w:sz w:val="22"/>
                <w:szCs w:val="22"/>
              </w:rPr>
              <w:t>100.30.003-0</w:t>
            </w:r>
          </w:p>
        </w:tc>
      </w:tr>
      <w:tr w:rsidR="003356C9" w:rsidRPr="00061D9C" w:rsidTr="001176AD">
        <w:trPr>
          <w:gridAfter w:val="1"/>
          <w:wAfter w:w="2194" w:type="dxa"/>
        </w:trPr>
        <w:tc>
          <w:tcPr>
            <w:tcW w:w="715" w:type="dxa"/>
            <w:vAlign w:val="center"/>
          </w:tcPr>
          <w:p w:rsidR="003356C9" w:rsidRPr="00061D9C" w:rsidRDefault="003356C9" w:rsidP="001176AD">
            <w:pPr>
              <w:jc w:val="center"/>
            </w:pPr>
            <w:r>
              <w:t>21</w:t>
            </w:r>
          </w:p>
        </w:tc>
        <w:tc>
          <w:tcPr>
            <w:tcW w:w="4677" w:type="dxa"/>
            <w:gridSpan w:val="2"/>
            <w:vAlign w:val="center"/>
          </w:tcPr>
          <w:p w:rsidR="003356C9" w:rsidRDefault="003356C9" w:rsidP="001176AD">
            <w:r>
              <w:t xml:space="preserve">Кронштейн от </w:t>
            </w:r>
            <w:proofErr w:type="spellStart"/>
            <w:r>
              <w:t>саморасцепа</w:t>
            </w:r>
            <w:proofErr w:type="spellEnd"/>
          </w:p>
          <w:p w:rsidR="003356C9" w:rsidRDefault="003356C9" w:rsidP="001176AD">
            <w:r>
              <w:t xml:space="preserve"> - верхний</w:t>
            </w:r>
          </w:p>
          <w:p w:rsidR="003356C9" w:rsidRPr="00061D9C" w:rsidRDefault="003356C9" w:rsidP="001176AD">
            <w:r>
              <w:t>- нижний</w:t>
            </w:r>
          </w:p>
        </w:tc>
        <w:tc>
          <w:tcPr>
            <w:tcW w:w="2977" w:type="dxa"/>
            <w:vAlign w:val="center"/>
          </w:tcPr>
          <w:p w:rsidR="003356C9" w:rsidRPr="008E2BC0" w:rsidRDefault="003356C9" w:rsidP="001176AD">
            <w:pPr>
              <w:jc w:val="center"/>
            </w:pPr>
            <w:r>
              <w:t>М1695.001</w:t>
            </w:r>
          </w:p>
          <w:p w:rsidR="003356C9" w:rsidRPr="008E2BC0" w:rsidRDefault="003356C9" w:rsidP="001176AD">
            <w:pPr>
              <w:jc w:val="center"/>
            </w:pPr>
            <w:r>
              <w:t>М1695.003 или</w:t>
            </w:r>
          </w:p>
          <w:p w:rsidR="003356C9" w:rsidRPr="008E2BC0" w:rsidRDefault="003356C9" w:rsidP="001176AD">
            <w:pPr>
              <w:jc w:val="center"/>
            </w:pPr>
            <w:r>
              <w:t>М1695.004</w:t>
            </w:r>
          </w:p>
        </w:tc>
      </w:tr>
      <w:tr w:rsidR="003356C9" w:rsidRPr="00061D9C" w:rsidTr="001176AD">
        <w:trPr>
          <w:gridAfter w:val="1"/>
          <w:wAfter w:w="2194" w:type="dxa"/>
        </w:trPr>
        <w:tc>
          <w:tcPr>
            <w:tcW w:w="715" w:type="dxa"/>
            <w:vAlign w:val="center"/>
          </w:tcPr>
          <w:p w:rsidR="003356C9" w:rsidRPr="00061D9C" w:rsidRDefault="003356C9" w:rsidP="001176AD">
            <w:pPr>
              <w:jc w:val="center"/>
            </w:pPr>
            <w:r>
              <w:t>22</w:t>
            </w:r>
          </w:p>
        </w:tc>
        <w:tc>
          <w:tcPr>
            <w:tcW w:w="4677" w:type="dxa"/>
            <w:gridSpan w:val="2"/>
            <w:vAlign w:val="center"/>
          </w:tcPr>
          <w:p w:rsidR="003356C9" w:rsidRPr="00061D9C" w:rsidRDefault="003356C9" w:rsidP="001176AD">
            <w:r>
              <w:t>Цепочка блокировочная (цепь с валиком подъемника)</w:t>
            </w:r>
          </w:p>
        </w:tc>
        <w:tc>
          <w:tcPr>
            <w:tcW w:w="2977" w:type="dxa"/>
            <w:vAlign w:val="center"/>
          </w:tcPr>
          <w:p w:rsidR="003356C9" w:rsidRPr="008E2BC0" w:rsidRDefault="003356C9" w:rsidP="001176AD">
            <w:pPr>
              <w:jc w:val="center"/>
            </w:pPr>
            <w:r>
              <w:t>М1761.200СБ.</w:t>
            </w:r>
          </w:p>
        </w:tc>
      </w:tr>
      <w:tr w:rsidR="003356C9" w:rsidRPr="00061D9C" w:rsidTr="001176AD">
        <w:trPr>
          <w:gridAfter w:val="1"/>
          <w:wAfter w:w="2194" w:type="dxa"/>
        </w:trPr>
        <w:tc>
          <w:tcPr>
            <w:tcW w:w="715" w:type="dxa"/>
            <w:vAlign w:val="center"/>
          </w:tcPr>
          <w:p w:rsidR="003356C9" w:rsidRPr="00061D9C" w:rsidRDefault="003356C9" w:rsidP="001176AD">
            <w:pPr>
              <w:jc w:val="center"/>
            </w:pPr>
            <w:r>
              <w:t>23</w:t>
            </w:r>
          </w:p>
        </w:tc>
        <w:tc>
          <w:tcPr>
            <w:tcW w:w="4677" w:type="dxa"/>
            <w:gridSpan w:val="2"/>
            <w:vAlign w:val="center"/>
          </w:tcPr>
          <w:p w:rsidR="003356C9" w:rsidRPr="00061D9C" w:rsidRDefault="003356C9" w:rsidP="001176AD">
            <w:r>
              <w:t>Тяговый хомут</w:t>
            </w:r>
          </w:p>
        </w:tc>
        <w:tc>
          <w:tcPr>
            <w:tcW w:w="2977" w:type="dxa"/>
            <w:vAlign w:val="center"/>
          </w:tcPr>
          <w:p w:rsidR="003356C9" w:rsidRPr="008E2BC0" w:rsidRDefault="003356C9" w:rsidP="001176AD">
            <w:pPr>
              <w:jc w:val="center"/>
              <w:rPr>
                <w:color w:val="000000"/>
              </w:rPr>
            </w:pPr>
            <w:r>
              <w:rPr>
                <w:color w:val="000000"/>
                <w:sz w:val="22"/>
                <w:szCs w:val="22"/>
              </w:rPr>
              <w:t>106.00.001-1</w:t>
            </w:r>
          </w:p>
        </w:tc>
      </w:tr>
      <w:tr w:rsidR="003356C9" w:rsidRPr="00061D9C" w:rsidTr="001176AD">
        <w:trPr>
          <w:gridAfter w:val="1"/>
          <w:wAfter w:w="2194" w:type="dxa"/>
        </w:trPr>
        <w:tc>
          <w:tcPr>
            <w:tcW w:w="715" w:type="dxa"/>
            <w:vAlign w:val="center"/>
          </w:tcPr>
          <w:p w:rsidR="003356C9" w:rsidRPr="00061D9C" w:rsidRDefault="003356C9" w:rsidP="001176AD">
            <w:pPr>
              <w:jc w:val="center"/>
            </w:pPr>
            <w:r>
              <w:t>24</w:t>
            </w:r>
          </w:p>
        </w:tc>
        <w:tc>
          <w:tcPr>
            <w:tcW w:w="4677" w:type="dxa"/>
            <w:gridSpan w:val="2"/>
            <w:vAlign w:val="center"/>
          </w:tcPr>
          <w:p w:rsidR="003356C9" w:rsidRPr="00061D9C" w:rsidRDefault="003356C9" w:rsidP="001176AD">
            <w:r>
              <w:t>Клин тягового хомута</w:t>
            </w:r>
          </w:p>
        </w:tc>
        <w:tc>
          <w:tcPr>
            <w:tcW w:w="2977" w:type="dxa"/>
            <w:vAlign w:val="center"/>
          </w:tcPr>
          <w:p w:rsidR="003356C9" w:rsidRPr="008E2BC0" w:rsidRDefault="003356C9" w:rsidP="001176AD">
            <w:pPr>
              <w:jc w:val="center"/>
              <w:rPr>
                <w:color w:val="000000"/>
              </w:rPr>
            </w:pPr>
            <w:r>
              <w:rPr>
                <w:color w:val="000000"/>
                <w:sz w:val="22"/>
                <w:szCs w:val="22"/>
              </w:rPr>
              <w:t>106.02.002-2</w:t>
            </w:r>
          </w:p>
        </w:tc>
      </w:tr>
      <w:tr w:rsidR="003356C9" w:rsidRPr="00061D9C" w:rsidTr="001176AD">
        <w:trPr>
          <w:gridAfter w:val="1"/>
          <w:wAfter w:w="2194" w:type="dxa"/>
        </w:trPr>
        <w:tc>
          <w:tcPr>
            <w:tcW w:w="715" w:type="dxa"/>
            <w:vAlign w:val="center"/>
          </w:tcPr>
          <w:p w:rsidR="003356C9" w:rsidRPr="00061D9C" w:rsidRDefault="003356C9" w:rsidP="001176AD">
            <w:pPr>
              <w:jc w:val="center"/>
            </w:pPr>
            <w:r>
              <w:t>25</w:t>
            </w:r>
          </w:p>
        </w:tc>
        <w:tc>
          <w:tcPr>
            <w:tcW w:w="4677" w:type="dxa"/>
            <w:gridSpan w:val="2"/>
            <w:vAlign w:val="center"/>
          </w:tcPr>
          <w:p w:rsidR="003356C9" w:rsidRPr="00061D9C" w:rsidRDefault="003356C9" w:rsidP="001176AD">
            <w:r>
              <w:t>Автосцепка</w:t>
            </w:r>
          </w:p>
        </w:tc>
        <w:tc>
          <w:tcPr>
            <w:tcW w:w="2977" w:type="dxa"/>
            <w:vAlign w:val="center"/>
          </w:tcPr>
          <w:p w:rsidR="003356C9" w:rsidRPr="008E2BC0" w:rsidRDefault="003356C9" w:rsidP="001176AD">
            <w:pPr>
              <w:jc w:val="center"/>
              <w:rPr>
                <w:color w:val="000000"/>
              </w:rPr>
            </w:pPr>
            <w:r>
              <w:rPr>
                <w:color w:val="000000"/>
                <w:sz w:val="22"/>
                <w:szCs w:val="22"/>
              </w:rPr>
              <w:t>СА-3</w:t>
            </w:r>
          </w:p>
        </w:tc>
      </w:tr>
      <w:tr w:rsidR="003356C9" w:rsidRPr="00061D9C" w:rsidTr="001176AD">
        <w:trPr>
          <w:gridAfter w:val="1"/>
          <w:wAfter w:w="2194" w:type="dxa"/>
        </w:trPr>
        <w:tc>
          <w:tcPr>
            <w:tcW w:w="715" w:type="dxa"/>
            <w:vAlign w:val="center"/>
          </w:tcPr>
          <w:p w:rsidR="003356C9" w:rsidRPr="00061D9C" w:rsidRDefault="003356C9" w:rsidP="001176AD">
            <w:pPr>
              <w:jc w:val="center"/>
            </w:pPr>
            <w:r>
              <w:t>26</w:t>
            </w:r>
          </w:p>
        </w:tc>
        <w:tc>
          <w:tcPr>
            <w:tcW w:w="4677" w:type="dxa"/>
            <w:gridSpan w:val="2"/>
            <w:vAlign w:val="center"/>
          </w:tcPr>
          <w:p w:rsidR="003356C9" w:rsidRPr="00061D9C" w:rsidRDefault="003356C9" w:rsidP="001176AD">
            <w:r>
              <w:t>Корпус автосцепки</w:t>
            </w:r>
          </w:p>
        </w:tc>
        <w:tc>
          <w:tcPr>
            <w:tcW w:w="2977" w:type="dxa"/>
            <w:vAlign w:val="center"/>
          </w:tcPr>
          <w:p w:rsidR="003356C9" w:rsidRPr="008E2BC0" w:rsidRDefault="003356C9" w:rsidP="001176AD">
            <w:pPr>
              <w:jc w:val="center"/>
              <w:rPr>
                <w:color w:val="000000"/>
              </w:rPr>
            </w:pPr>
            <w:r>
              <w:rPr>
                <w:color w:val="000000"/>
                <w:sz w:val="22"/>
                <w:szCs w:val="22"/>
              </w:rPr>
              <w:t>106.01.000-0</w:t>
            </w:r>
          </w:p>
        </w:tc>
      </w:tr>
      <w:tr w:rsidR="003356C9" w:rsidRPr="00061D9C" w:rsidTr="001176AD">
        <w:trPr>
          <w:gridAfter w:val="1"/>
          <w:wAfter w:w="2194" w:type="dxa"/>
        </w:trPr>
        <w:tc>
          <w:tcPr>
            <w:tcW w:w="715" w:type="dxa"/>
            <w:vAlign w:val="center"/>
          </w:tcPr>
          <w:p w:rsidR="003356C9" w:rsidRPr="00061D9C" w:rsidRDefault="003356C9" w:rsidP="001176AD">
            <w:pPr>
              <w:jc w:val="center"/>
            </w:pPr>
            <w:r>
              <w:t>27</w:t>
            </w:r>
          </w:p>
        </w:tc>
        <w:tc>
          <w:tcPr>
            <w:tcW w:w="4677" w:type="dxa"/>
            <w:gridSpan w:val="2"/>
            <w:vAlign w:val="center"/>
          </w:tcPr>
          <w:p w:rsidR="003356C9" w:rsidRPr="00061D9C" w:rsidRDefault="003356C9" w:rsidP="001176AD">
            <w:r>
              <w:t>Корпус поглощающего аппарата</w:t>
            </w:r>
          </w:p>
        </w:tc>
        <w:tc>
          <w:tcPr>
            <w:tcW w:w="2977" w:type="dxa"/>
            <w:vAlign w:val="center"/>
          </w:tcPr>
          <w:p w:rsidR="003356C9" w:rsidRPr="008E2BC0" w:rsidRDefault="003356C9" w:rsidP="001176AD">
            <w:pPr>
              <w:jc w:val="center"/>
              <w:rPr>
                <w:color w:val="000000"/>
              </w:rPr>
            </w:pPr>
            <w:r>
              <w:rPr>
                <w:color w:val="000000"/>
                <w:sz w:val="22"/>
                <w:szCs w:val="22"/>
              </w:rPr>
              <w:t>106.00.001-3</w:t>
            </w:r>
          </w:p>
        </w:tc>
      </w:tr>
      <w:tr w:rsidR="003356C9" w:rsidRPr="00061D9C" w:rsidTr="001176AD">
        <w:trPr>
          <w:gridAfter w:val="1"/>
          <w:wAfter w:w="2194" w:type="dxa"/>
        </w:trPr>
        <w:tc>
          <w:tcPr>
            <w:tcW w:w="715" w:type="dxa"/>
            <w:vAlign w:val="center"/>
          </w:tcPr>
          <w:p w:rsidR="003356C9" w:rsidRPr="00061D9C" w:rsidRDefault="003356C9" w:rsidP="001176AD">
            <w:pPr>
              <w:jc w:val="center"/>
            </w:pPr>
            <w:r>
              <w:t>28</w:t>
            </w:r>
          </w:p>
        </w:tc>
        <w:tc>
          <w:tcPr>
            <w:tcW w:w="4677" w:type="dxa"/>
            <w:gridSpan w:val="2"/>
            <w:vAlign w:val="center"/>
          </w:tcPr>
          <w:p w:rsidR="003356C9" w:rsidRPr="00061D9C" w:rsidRDefault="003356C9" w:rsidP="001176AD">
            <w:r>
              <w:t>Поглощающий аппарат</w:t>
            </w:r>
          </w:p>
        </w:tc>
        <w:tc>
          <w:tcPr>
            <w:tcW w:w="2977" w:type="dxa"/>
            <w:vAlign w:val="center"/>
          </w:tcPr>
          <w:p w:rsidR="003356C9" w:rsidRPr="008E2BC0" w:rsidRDefault="003356C9" w:rsidP="001176AD">
            <w:pPr>
              <w:jc w:val="center"/>
              <w:rPr>
                <w:color w:val="000000"/>
              </w:rPr>
            </w:pPr>
            <w:r>
              <w:rPr>
                <w:color w:val="000000"/>
                <w:sz w:val="22"/>
                <w:szCs w:val="22"/>
              </w:rPr>
              <w:t>Ш-2В, АПЭ-120-И, ПМКП-110</w:t>
            </w:r>
          </w:p>
        </w:tc>
      </w:tr>
      <w:tr w:rsidR="003356C9" w:rsidRPr="00061D9C" w:rsidTr="001176AD">
        <w:trPr>
          <w:gridAfter w:val="1"/>
          <w:wAfter w:w="2194" w:type="dxa"/>
        </w:trPr>
        <w:tc>
          <w:tcPr>
            <w:tcW w:w="715" w:type="dxa"/>
            <w:vAlign w:val="center"/>
          </w:tcPr>
          <w:p w:rsidR="003356C9" w:rsidRPr="00061D9C" w:rsidRDefault="003356C9" w:rsidP="001176AD">
            <w:pPr>
              <w:jc w:val="center"/>
            </w:pPr>
            <w:r>
              <w:t>29</w:t>
            </w:r>
          </w:p>
        </w:tc>
        <w:tc>
          <w:tcPr>
            <w:tcW w:w="4677" w:type="dxa"/>
            <w:gridSpan w:val="2"/>
            <w:vAlign w:val="center"/>
          </w:tcPr>
          <w:p w:rsidR="003356C9" w:rsidRPr="00061D9C" w:rsidRDefault="003356C9" w:rsidP="001176AD">
            <w:r>
              <w:t>Пружины поглощающего аппарата</w:t>
            </w:r>
          </w:p>
        </w:tc>
        <w:tc>
          <w:tcPr>
            <w:tcW w:w="2977" w:type="dxa"/>
            <w:vAlign w:val="center"/>
          </w:tcPr>
          <w:p w:rsidR="003356C9" w:rsidRPr="008E2BC0" w:rsidRDefault="003356C9" w:rsidP="001176AD">
            <w:pPr>
              <w:jc w:val="center"/>
              <w:rPr>
                <w:color w:val="000000"/>
              </w:rPr>
            </w:pPr>
            <w:r>
              <w:rPr>
                <w:color w:val="000000"/>
                <w:sz w:val="22"/>
                <w:szCs w:val="22"/>
              </w:rPr>
              <w:t>106.02.005-2</w:t>
            </w:r>
          </w:p>
        </w:tc>
      </w:tr>
      <w:tr w:rsidR="003356C9" w:rsidRPr="00061D9C" w:rsidTr="001176AD">
        <w:trPr>
          <w:gridAfter w:val="1"/>
          <w:wAfter w:w="2194" w:type="dxa"/>
        </w:trPr>
        <w:tc>
          <w:tcPr>
            <w:tcW w:w="715" w:type="dxa"/>
            <w:vAlign w:val="center"/>
          </w:tcPr>
          <w:p w:rsidR="003356C9" w:rsidRPr="00061D9C" w:rsidRDefault="003356C9" w:rsidP="001176AD">
            <w:pPr>
              <w:jc w:val="center"/>
            </w:pPr>
            <w:r>
              <w:t>30</w:t>
            </w:r>
          </w:p>
        </w:tc>
        <w:tc>
          <w:tcPr>
            <w:tcW w:w="4677" w:type="dxa"/>
            <w:gridSpan w:val="2"/>
            <w:vAlign w:val="center"/>
          </w:tcPr>
          <w:p w:rsidR="003356C9" w:rsidRPr="00061D9C" w:rsidRDefault="003356C9" w:rsidP="001176AD">
            <w:r>
              <w:t>Плита упорная</w:t>
            </w:r>
          </w:p>
        </w:tc>
        <w:tc>
          <w:tcPr>
            <w:tcW w:w="2977" w:type="dxa"/>
            <w:vAlign w:val="bottom"/>
          </w:tcPr>
          <w:p w:rsidR="003356C9" w:rsidRPr="008E2BC0" w:rsidRDefault="003356C9" w:rsidP="001176AD">
            <w:pPr>
              <w:jc w:val="center"/>
              <w:rPr>
                <w:color w:val="000000"/>
              </w:rPr>
            </w:pPr>
            <w:r>
              <w:rPr>
                <w:color w:val="000000"/>
                <w:sz w:val="22"/>
                <w:szCs w:val="22"/>
              </w:rPr>
              <w:t>106.00.003-0</w:t>
            </w:r>
          </w:p>
        </w:tc>
      </w:tr>
      <w:tr w:rsidR="003356C9" w:rsidRPr="00061D9C" w:rsidTr="001176AD">
        <w:trPr>
          <w:gridAfter w:val="1"/>
          <w:wAfter w:w="2194" w:type="dxa"/>
        </w:trPr>
        <w:tc>
          <w:tcPr>
            <w:tcW w:w="715" w:type="dxa"/>
            <w:vAlign w:val="center"/>
          </w:tcPr>
          <w:p w:rsidR="003356C9" w:rsidRPr="00061D9C" w:rsidRDefault="003356C9" w:rsidP="001176AD">
            <w:pPr>
              <w:jc w:val="center"/>
            </w:pPr>
            <w:r>
              <w:t>31</w:t>
            </w:r>
          </w:p>
        </w:tc>
        <w:tc>
          <w:tcPr>
            <w:tcW w:w="4677" w:type="dxa"/>
            <w:gridSpan w:val="2"/>
            <w:vAlign w:val="center"/>
          </w:tcPr>
          <w:p w:rsidR="003356C9" w:rsidRPr="00061D9C" w:rsidRDefault="003356C9" w:rsidP="001176AD">
            <w:proofErr w:type="spellStart"/>
            <w:r>
              <w:t>Балочка</w:t>
            </w:r>
            <w:proofErr w:type="spellEnd"/>
            <w:r>
              <w:t xml:space="preserve"> центрирующая</w:t>
            </w:r>
          </w:p>
        </w:tc>
        <w:tc>
          <w:tcPr>
            <w:tcW w:w="2977" w:type="dxa"/>
            <w:vAlign w:val="bottom"/>
          </w:tcPr>
          <w:p w:rsidR="003356C9" w:rsidRPr="008E2BC0" w:rsidRDefault="003356C9" w:rsidP="001176AD">
            <w:pPr>
              <w:jc w:val="center"/>
              <w:rPr>
                <w:color w:val="000000"/>
              </w:rPr>
            </w:pPr>
            <w:r>
              <w:rPr>
                <w:color w:val="000000"/>
                <w:sz w:val="22"/>
                <w:szCs w:val="22"/>
              </w:rPr>
              <w:t>106.00.011-0</w:t>
            </w:r>
          </w:p>
        </w:tc>
      </w:tr>
      <w:tr w:rsidR="003356C9" w:rsidRPr="00061D9C" w:rsidTr="001176AD">
        <w:trPr>
          <w:gridAfter w:val="1"/>
          <w:wAfter w:w="2194" w:type="dxa"/>
        </w:trPr>
        <w:tc>
          <w:tcPr>
            <w:tcW w:w="715" w:type="dxa"/>
            <w:vAlign w:val="center"/>
          </w:tcPr>
          <w:p w:rsidR="003356C9" w:rsidRDefault="003356C9" w:rsidP="001176AD">
            <w:pPr>
              <w:jc w:val="center"/>
            </w:pPr>
            <w:r>
              <w:t>32</w:t>
            </w:r>
          </w:p>
        </w:tc>
        <w:tc>
          <w:tcPr>
            <w:tcW w:w="4677" w:type="dxa"/>
            <w:gridSpan w:val="2"/>
            <w:vAlign w:val="center"/>
          </w:tcPr>
          <w:p w:rsidR="003356C9" w:rsidRPr="00061D9C" w:rsidRDefault="003356C9" w:rsidP="001176AD">
            <w:r>
              <w:t>Колодка тормозная композиционная</w:t>
            </w:r>
          </w:p>
        </w:tc>
        <w:tc>
          <w:tcPr>
            <w:tcW w:w="2977" w:type="dxa"/>
            <w:vAlign w:val="bottom"/>
          </w:tcPr>
          <w:p w:rsidR="003356C9" w:rsidRPr="008E2BC0" w:rsidRDefault="003356C9" w:rsidP="001176AD">
            <w:pPr>
              <w:jc w:val="center"/>
              <w:rPr>
                <w:color w:val="000000"/>
              </w:rPr>
            </w:pPr>
            <w:r>
              <w:rPr>
                <w:color w:val="000000"/>
                <w:sz w:val="22"/>
                <w:szCs w:val="22"/>
              </w:rPr>
              <w:t>М659.00СБ</w:t>
            </w:r>
          </w:p>
        </w:tc>
      </w:tr>
      <w:tr w:rsidR="003356C9" w:rsidTr="001176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c>
          <w:tcPr>
            <w:tcW w:w="5281" w:type="dxa"/>
            <w:gridSpan w:val="2"/>
          </w:tcPr>
          <w:p w:rsidR="003356C9" w:rsidRPr="003514E3" w:rsidRDefault="003356C9" w:rsidP="001176AD">
            <w:pPr>
              <w:rPr>
                <w:b/>
              </w:rPr>
            </w:pPr>
            <w:r>
              <w:rPr>
                <w:b/>
              </w:rPr>
              <w:t>От Исполнителя</w:t>
            </w:r>
          </w:p>
          <w:p w:rsidR="003356C9" w:rsidRPr="003514E3" w:rsidRDefault="003356C9" w:rsidP="001176AD">
            <w:pPr>
              <w:rPr>
                <w:b/>
              </w:rPr>
            </w:pPr>
          </w:p>
          <w:p w:rsidR="003356C9" w:rsidRPr="003514E3" w:rsidRDefault="003356C9" w:rsidP="001176AD">
            <w:pPr>
              <w:rPr>
                <w:b/>
              </w:rPr>
            </w:pPr>
          </w:p>
          <w:p w:rsidR="003356C9" w:rsidRPr="003514E3" w:rsidRDefault="003356C9" w:rsidP="001176AD">
            <w:pPr>
              <w:rPr>
                <w:b/>
              </w:rPr>
            </w:pPr>
            <w:r>
              <w:rPr>
                <w:b/>
              </w:rPr>
              <w:t>___________________/ ____________/</w:t>
            </w:r>
          </w:p>
        </w:tc>
        <w:tc>
          <w:tcPr>
            <w:tcW w:w="5282" w:type="dxa"/>
            <w:gridSpan w:val="3"/>
          </w:tcPr>
          <w:p w:rsidR="003356C9" w:rsidRPr="003514E3" w:rsidRDefault="003356C9" w:rsidP="001176AD">
            <w:pPr>
              <w:rPr>
                <w:b/>
              </w:rPr>
            </w:pPr>
            <w:r>
              <w:rPr>
                <w:b/>
              </w:rPr>
              <w:t>От Заказчика</w:t>
            </w:r>
          </w:p>
          <w:p w:rsidR="003356C9" w:rsidRPr="003514E3" w:rsidRDefault="003356C9" w:rsidP="001176AD">
            <w:r>
              <w:t>Директор филиала  ПАО «</w:t>
            </w:r>
            <w:proofErr w:type="spellStart"/>
            <w:r>
              <w:t>ТрансКонтейнер</w:t>
            </w:r>
            <w:proofErr w:type="spellEnd"/>
            <w:r>
              <w:t xml:space="preserve">» </w:t>
            </w:r>
          </w:p>
          <w:p w:rsidR="003356C9" w:rsidRPr="003514E3" w:rsidRDefault="003356C9" w:rsidP="001176AD">
            <w:r>
              <w:t>на Куйбышевской железной дороге</w:t>
            </w:r>
          </w:p>
          <w:p w:rsidR="003356C9" w:rsidRPr="003514E3" w:rsidRDefault="003356C9" w:rsidP="001176AD">
            <w:pPr>
              <w:rPr>
                <w:b/>
              </w:rPr>
            </w:pPr>
            <w:r>
              <w:t xml:space="preserve">_____________________ /А.Н. </w:t>
            </w:r>
            <w:proofErr w:type="spellStart"/>
            <w:r>
              <w:t>Булытов</w:t>
            </w:r>
            <w:proofErr w:type="spellEnd"/>
            <w:r>
              <w:t>/</w:t>
            </w:r>
          </w:p>
        </w:tc>
      </w:tr>
      <w:tr w:rsidR="003356C9" w:rsidRPr="00517669" w:rsidTr="001176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c>
          <w:tcPr>
            <w:tcW w:w="5281" w:type="dxa"/>
            <w:gridSpan w:val="2"/>
          </w:tcPr>
          <w:p w:rsidR="003356C9" w:rsidRPr="00517669" w:rsidRDefault="003356C9" w:rsidP="001176AD">
            <w:pPr>
              <w:rPr>
                <w:b/>
                <w:bCs/>
                <w:color w:val="000000"/>
                <w:spacing w:val="-2"/>
                <w:sz w:val="18"/>
                <w:szCs w:val="18"/>
              </w:rPr>
            </w:pPr>
          </w:p>
        </w:tc>
        <w:tc>
          <w:tcPr>
            <w:tcW w:w="5282" w:type="dxa"/>
            <w:gridSpan w:val="3"/>
          </w:tcPr>
          <w:p w:rsidR="003356C9" w:rsidRPr="00517669" w:rsidRDefault="003356C9" w:rsidP="001176AD">
            <w:pPr>
              <w:rPr>
                <w:b/>
                <w:bCs/>
                <w:color w:val="000000"/>
                <w:spacing w:val="-2"/>
                <w:sz w:val="18"/>
                <w:szCs w:val="18"/>
              </w:rPr>
            </w:pPr>
          </w:p>
        </w:tc>
      </w:tr>
    </w:tbl>
    <w:p w:rsidR="003356C9" w:rsidRDefault="003356C9" w:rsidP="001176AD">
      <w:pPr>
        <w:shd w:val="clear" w:color="auto" w:fill="FFFFFF"/>
        <w:rPr>
          <w:b/>
          <w:bCs/>
          <w:color w:val="000000"/>
          <w:spacing w:val="-2"/>
          <w:sz w:val="18"/>
          <w:szCs w:val="18"/>
        </w:rPr>
        <w:sectPr w:rsidR="003356C9" w:rsidSect="00DA1CA1">
          <w:footerReference w:type="even" r:id="rId15"/>
          <w:pgSz w:w="11906" w:h="16838"/>
          <w:pgMar w:top="1134" w:right="850" w:bottom="1134" w:left="1701" w:header="708" w:footer="708" w:gutter="0"/>
          <w:cols w:space="708"/>
          <w:docGrid w:linePitch="360"/>
        </w:sectPr>
      </w:pPr>
    </w:p>
    <w:p w:rsidR="003356C9" w:rsidRDefault="003356C9" w:rsidP="001176AD">
      <w:pPr>
        <w:spacing w:line="320" w:lineRule="atLeast"/>
        <w:jc w:val="right"/>
        <w:rPr>
          <w:sz w:val="20"/>
          <w:szCs w:val="20"/>
        </w:rPr>
      </w:pPr>
      <w:r>
        <w:rPr>
          <w:b/>
          <w:bCs/>
          <w:color w:val="000000"/>
          <w:spacing w:val="-2"/>
          <w:sz w:val="18"/>
          <w:szCs w:val="18"/>
        </w:rPr>
        <w:t xml:space="preserve">                                                                                                                                                                                                                                                                                       </w:t>
      </w:r>
      <w:r>
        <w:rPr>
          <w:sz w:val="20"/>
          <w:szCs w:val="20"/>
        </w:rPr>
        <w:t>Приложение № 3</w:t>
      </w:r>
    </w:p>
    <w:p w:rsidR="003356C9" w:rsidRDefault="003356C9" w:rsidP="001176AD">
      <w:pPr>
        <w:shd w:val="clear" w:color="auto" w:fill="FFFFFF"/>
        <w:jc w:val="right"/>
        <w:rPr>
          <w:color w:val="000000"/>
          <w:spacing w:val="-4"/>
          <w:sz w:val="19"/>
          <w:szCs w:val="19"/>
        </w:rPr>
      </w:pPr>
      <w:r>
        <w:rPr>
          <w:sz w:val="20"/>
          <w:szCs w:val="20"/>
        </w:rPr>
        <w:t xml:space="preserve"> к Договору </w:t>
      </w:r>
      <w:r>
        <w:rPr>
          <w:color w:val="000000"/>
          <w:spacing w:val="-4"/>
          <w:sz w:val="19"/>
          <w:szCs w:val="19"/>
        </w:rPr>
        <w:t xml:space="preserve">№ _______________ </w:t>
      </w:r>
    </w:p>
    <w:p w:rsidR="003356C9" w:rsidRDefault="003356C9" w:rsidP="001176AD">
      <w:pPr>
        <w:shd w:val="clear" w:color="auto" w:fill="FFFFFF"/>
        <w:jc w:val="right"/>
        <w:rPr>
          <w:color w:val="000000"/>
          <w:spacing w:val="-4"/>
          <w:sz w:val="19"/>
          <w:szCs w:val="19"/>
        </w:rPr>
      </w:pPr>
      <w:r>
        <w:rPr>
          <w:color w:val="000000"/>
          <w:spacing w:val="-4"/>
          <w:sz w:val="19"/>
          <w:szCs w:val="19"/>
        </w:rPr>
        <w:t>от «____» ____________ 20__г.</w:t>
      </w:r>
    </w:p>
    <w:p w:rsidR="003356C9" w:rsidRDefault="003356C9" w:rsidP="001176AD">
      <w:pPr>
        <w:shd w:val="clear" w:color="auto" w:fill="FFFFFF"/>
        <w:rPr>
          <w:color w:val="000000"/>
          <w:spacing w:val="-4"/>
          <w:sz w:val="19"/>
          <w:szCs w:val="19"/>
        </w:rPr>
      </w:pPr>
    </w:p>
    <w:p w:rsidR="003356C9" w:rsidRDefault="003356C9" w:rsidP="001176AD">
      <w:pPr>
        <w:shd w:val="clear" w:color="auto" w:fill="FFFFFF"/>
        <w:ind w:right="34" w:firstLine="709"/>
        <w:jc w:val="center"/>
        <w:rPr>
          <w:b/>
        </w:rPr>
      </w:pPr>
      <w:r>
        <w:rPr>
          <w:b/>
        </w:rPr>
        <w:t>Заявка на выполнение работ по ремонту вагонов ___________</w:t>
      </w:r>
    </w:p>
    <w:p w:rsidR="003356C9" w:rsidRDefault="003356C9" w:rsidP="001176AD">
      <w:pPr>
        <w:shd w:val="clear" w:color="auto" w:fill="FFFFFF"/>
        <w:ind w:right="34" w:firstLine="709"/>
        <w:jc w:val="center"/>
        <w:rPr>
          <w:b/>
        </w:rPr>
      </w:pPr>
      <w:r>
        <w:rPr>
          <w:b/>
        </w:rPr>
        <w:t xml:space="preserve">в </w:t>
      </w:r>
      <w:proofErr w:type="spellStart"/>
      <w:r>
        <w:rPr>
          <w:b/>
        </w:rPr>
        <w:t>________месяце</w:t>
      </w:r>
      <w:proofErr w:type="spellEnd"/>
      <w:r>
        <w:rPr>
          <w:b/>
        </w:rPr>
        <w:t xml:space="preserve"> 20__ года</w:t>
      </w:r>
    </w:p>
    <w:p w:rsidR="003356C9" w:rsidRDefault="003356C9" w:rsidP="001176AD">
      <w:pPr>
        <w:shd w:val="clear" w:color="auto" w:fill="FFFFFF"/>
        <w:ind w:right="34" w:firstLine="709"/>
        <w:jc w:val="center"/>
        <w:rPr>
          <w:b/>
        </w:rPr>
      </w:pPr>
    </w:p>
    <w:tbl>
      <w:tblPr>
        <w:tblW w:w="1467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46"/>
        <w:gridCol w:w="1002"/>
        <w:gridCol w:w="913"/>
        <w:gridCol w:w="1093"/>
        <w:gridCol w:w="2722"/>
        <w:gridCol w:w="988"/>
        <w:gridCol w:w="988"/>
        <w:gridCol w:w="1176"/>
        <w:gridCol w:w="1347"/>
        <w:gridCol w:w="2212"/>
        <w:gridCol w:w="1487"/>
      </w:tblGrid>
      <w:tr w:rsidR="003356C9" w:rsidTr="001176AD">
        <w:tc>
          <w:tcPr>
            <w:tcW w:w="857" w:type="dxa"/>
          </w:tcPr>
          <w:p w:rsidR="003356C9" w:rsidRPr="00061D9C" w:rsidRDefault="003356C9" w:rsidP="001176AD">
            <w:pPr>
              <w:jc w:val="center"/>
            </w:pPr>
            <w:r>
              <w:t xml:space="preserve">№ </w:t>
            </w:r>
            <w:proofErr w:type="spellStart"/>
            <w:proofErr w:type="gramStart"/>
            <w:r>
              <w:t>п</w:t>
            </w:r>
            <w:proofErr w:type="spellEnd"/>
            <w:proofErr w:type="gramEnd"/>
            <w:r>
              <w:t>/</w:t>
            </w:r>
            <w:proofErr w:type="spellStart"/>
            <w:r>
              <w:t>п</w:t>
            </w:r>
            <w:proofErr w:type="spellEnd"/>
          </w:p>
        </w:tc>
        <w:tc>
          <w:tcPr>
            <w:tcW w:w="1062" w:type="dxa"/>
          </w:tcPr>
          <w:p w:rsidR="003356C9" w:rsidRPr="00061D9C" w:rsidRDefault="003356C9" w:rsidP="001176AD">
            <w:pPr>
              <w:jc w:val="center"/>
            </w:pPr>
            <w:r>
              <w:t>№ вагона</w:t>
            </w:r>
          </w:p>
        </w:tc>
        <w:tc>
          <w:tcPr>
            <w:tcW w:w="925" w:type="dxa"/>
          </w:tcPr>
          <w:p w:rsidR="003356C9" w:rsidRPr="00061D9C" w:rsidRDefault="003356C9" w:rsidP="001176AD">
            <w:pPr>
              <w:jc w:val="center"/>
            </w:pPr>
            <w:r>
              <w:t>Род вагона</w:t>
            </w:r>
          </w:p>
        </w:tc>
        <w:tc>
          <w:tcPr>
            <w:tcW w:w="947" w:type="dxa"/>
          </w:tcPr>
          <w:p w:rsidR="003356C9" w:rsidRPr="00061D9C" w:rsidRDefault="003356C9" w:rsidP="001176AD">
            <w:pPr>
              <w:jc w:val="center"/>
            </w:pPr>
            <w:r>
              <w:t>Продукт</w:t>
            </w:r>
          </w:p>
        </w:tc>
        <w:tc>
          <w:tcPr>
            <w:tcW w:w="3013" w:type="dxa"/>
          </w:tcPr>
          <w:p w:rsidR="003356C9" w:rsidRPr="00061D9C" w:rsidRDefault="003356C9" w:rsidP="001176AD">
            <w:pPr>
              <w:jc w:val="center"/>
            </w:pPr>
            <w:r>
              <w:t xml:space="preserve">Вид ремонта и доп. услуг (в т.ч. пропарка, (кроме </w:t>
            </w:r>
            <w:proofErr w:type="spellStart"/>
            <w:r>
              <w:t>нефтебензиновых</w:t>
            </w:r>
            <w:proofErr w:type="spellEnd"/>
            <w:r>
              <w:t>), промывка)</w:t>
            </w:r>
          </w:p>
        </w:tc>
        <w:tc>
          <w:tcPr>
            <w:tcW w:w="859" w:type="dxa"/>
          </w:tcPr>
          <w:p w:rsidR="003356C9" w:rsidRPr="00061D9C" w:rsidRDefault="003356C9" w:rsidP="001176AD">
            <w:pPr>
              <w:jc w:val="center"/>
            </w:pPr>
            <w:r>
              <w:t xml:space="preserve">№ </w:t>
            </w:r>
            <w:proofErr w:type="spellStart"/>
            <w:r>
              <w:t>кол</w:t>
            </w:r>
            <w:proofErr w:type="gramStart"/>
            <w:r>
              <w:t>.п</w:t>
            </w:r>
            <w:proofErr w:type="gramEnd"/>
            <w:r>
              <w:t>ар</w:t>
            </w:r>
            <w:proofErr w:type="spellEnd"/>
          </w:p>
        </w:tc>
        <w:tc>
          <w:tcPr>
            <w:tcW w:w="859" w:type="dxa"/>
          </w:tcPr>
          <w:p w:rsidR="003356C9" w:rsidRPr="00061D9C" w:rsidRDefault="003356C9" w:rsidP="001176AD">
            <w:pPr>
              <w:jc w:val="center"/>
            </w:pPr>
            <w:r>
              <w:t xml:space="preserve">Толщ. обода </w:t>
            </w:r>
            <w:proofErr w:type="spellStart"/>
            <w:r>
              <w:t>кол</w:t>
            </w:r>
            <w:proofErr w:type="gramStart"/>
            <w:r>
              <w:t>.п</w:t>
            </w:r>
            <w:proofErr w:type="gramEnd"/>
            <w:r>
              <w:t>ар</w:t>
            </w:r>
            <w:proofErr w:type="spellEnd"/>
          </w:p>
        </w:tc>
        <w:tc>
          <w:tcPr>
            <w:tcW w:w="1016" w:type="dxa"/>
          </w:tcPr>
          <w:p w:rsidR="003356C9" w:rsidRPr="00061D9C" w:rsidRDefault="003356C9" w:rsidP="001176AD">
            <w:pPr>
              <w:jc w:val="center"/>
            </w:pPr>
            <w:r>
              <w:t xml:space="preserve">№ и год </w:t>
            </w:r>
            <w:proofErr w:type="spellStart"/>
            <w:r>
              <w:t>изготовл</w:t>
            </w:r>
            <w:proofErr w:type="spellEnd"/>
            <w:r>
              <w:t>. боковин</w:t>
            </w:r>
          </w:p>
        </w:tc>
        <w:tc>
          <w:tcPr>
            <w:tcW w:w="1159" w:type="dxa"/>
          </w:tcPr>
          <w:p w:rsidR="003356C9" w:rsidRPr="00061D9C" w:rsidRDefault="003356C9" w:rsidP="001176AD">
            <w:pPr>
              <w:jc w:val="center"/>
            </w:pPr>
            <w:r>
              <w:t xml:space="preserve">№ и год </w:t>
            </w:r>
            <w:proofErr w:type="spellStart"/>
            <w:r>
              <w:t>изготовл</w:t>
            </w:r>
            <w:proofErr w:type="spellEnd"/>
            <w:r>
              <w:t xml:space="preserve">. </w:t>
            </w:r>
            <w:proofErr w:type="spellStart"/>
            <w:r>
              <w:t>надр</w:t>
            </w:r>
            <w:proofErr w:type="gramStart"/>
            <w:r>
              <w:t>.б</w:t>
            </w:r>
            <w:proofErr w:type="gramEnd"/>
            <w:r>
              <w:t>алки</w:t>
            </w:r>
            <w:proofErr w:type="spellEnd"/>
          </w:p>
        </w:tc>
        <w:tc>
          <w:tcPr>
            <w:tcW w:w="2702" w:type="dxa"/>
          </w:tcPr>
          <w:p w:rsidR="003356C9" w:rsidRPr="00061D9C" w:rsidRDefault="003356C9" w:rsidP="001176AD">
            <w:pPr>
              <w:jc w:val="center"/>
            </w:pPr>
            <w:r>
              <w:t>Реквизиты для отправки вагона</w:t>
            </w:r>
          </w:p>
        </w:tc>
        <w:tc>
          <w:tcPr>
            <w:tcW w:w="1275" w:type="dxa"/>
          </w:tcPr>
          <w:p w:rsidR="003356C9" w:rsidRPr="00061D9C" w:rsidRDefault="003356C9" w:rsidP="001176AD">
            <w:r>
              <w:t>Примечание</w:t>
            </w:r>
          </w:p>
        </w:tc>
      </w:tr>
      <w:tr w:rsidR="003356C9" w:rsidTr="001176AD">
        <w:tc>
          <w:tcPr>
            <w:tcW w:w="857" w:type="dxa"/>
          </w:tcPr>
          <w:p w:rsidR="003356C9" w:rsidRDefault="003356C9" w:rsidP="001176AD">
            <w:pPr>
              <w:jc w:val="center"/>
            </w:pPr>
            <w:r>
              <w:t>1</w:t>
            </w:r>
          </w:p>
        </w:tc>
        <w:tc>
          <w:tcPr>
            <w:tcW w:w="1062" w:type="dxa"/>
          </w:tcPr>
          <w:p w:rsidR="003356C9" w:rsidRDefault="003356C9" w:rsidP="001176AD">
            <w:pPr>
              <w:jc w:val="center"/>
            </w:pPr>
            <w:r>
              <w:t>2</w:t>
            </w:r>
          </w:p>
        </w:tc>
        <w:tc>
          <w:tcPr>
            <w:tcW w:w="925" w:type="dxa"/>
          </w:tcPr>
          <w:p w:rsidR="003356C9" w:rsidRDefault="003356C9" w:rsidP="001176AD">
            <w:pPr>
              <w:jc w:val="center"/>
            </w:pPr>
            <w:r>
              <w:t>3</w:t>
            </w:r>
          </w:p>
        </w:tc>
        <w:tc>
          <w:tcPr>
            <w:tcW w:w="947" w:type="dxa"/>
          </w:tcPr>
          <w:p w:rsidR="003356C9" w:rsidRDefault="003356C9" w:rsidP="001176AD">
            <w:pPr>
              <w:jc w:val="center"/>
            </w:pPr>
            <w:r>
              <w:t>4</w:t>
            </w:r>
          </w:p>
        </w:tc>
        <w:tc>
          <w:tcPr>
            <w:tcW w:w="3013" w:type="dxa"/>
          </w:tcPr>
          <w:p w:rsidR="003356C9" w:rsidRDefault="003356C9" w:rsidP="001176AD">
            <w:pPr>
              <w:jc w:val="center"/>
            </w:pPr>
            <w:r>
              <w:t>5</w:t>
            </w:r>
          </w:p>
        </w:tc>
        <w:tc>
          <w:tcPr>
            <w:tcW w:w="859" w:type="dxa"/>
          </w:tcPr>
          <w:p w:rsidR="003356C9" w:rsidRDefault="003356C9" w:rsidP="001176AD">
            <w:pPr>
              <w:jc w:val="center"/>
            </w:pPr>
            <w:r>
              <w:t>6</w:t>
            </w:r>
          </w:p>
        </w:tc>
        <w:tc>
          <w:tcPr>
            <w:tcW w:w="859" w:type="dxa"/>
          </w:tcPr>
          <w:p w:rsidR="003356C9" w:rsidRDefault="003356C9" w:rsidP="001176AD">
            <w:pPr>
              <w:jc w:val="center"/>
            </w:pPr>
            <w:r>
              <w:t>7</w:t>
            </w:r>
          </w:p>
        </w:tc>
        <w:tc>
          <w:tcPr>
            <w:tcW w:w="1016" w:type="dxa"/>
          </w:tcPr>
          <w:p w:rsidR="003356C9" w:rsidRDefault="003356C9" w:rsidP="001176AD">
            <w:pPr>
              <w:jc w:val="center"/>
            </w:pPr>
            <w:r>
              <w:t>8</w:t>
            </w:r>
          </w:p>
        </w:tc>
        <w:tc>
          <w:tcPr>
            <w:tcW w:w="1159" w:type="dxa"/>
          </w:tcPr>
          <w:p w:rsidR="003356C9" w:rsidRDefault="003356C9" w:rsidP="001176AD">
            <w:pPr>
              <w:jc w:val="center"/>
            </w:pPr>
            <w:r>
              <w:t>9</w:t>
            </w:r>
          </w:p>
        </w:tc>
        <w:tc>
          <w:tcPr>
            <w:tcW w:w="2702" w:type="dxa"/>
          </w:tcPr>
          <w:p w:rsidR="003356C9" w:rsidRDefault="003356C9" w:rsidP="001176AD">
            <w:pPr>
              <w:jc w:val="center"/>
            </w:pPr>
            <w:r>
              <w:t>10</w:t>
            </w:r>
          </w:p>
        </w:tc>
        <w:tc>
          <w:tcPr>
            <w:tcW w:w="1275" w:type="dxa"/>
          </w:tcPr>
          <w:p w:rsidR="003356C9" w:rsidRDefault="003356C9" w:rsidP="001176AD">
            <w:pPr>
              <w:jc w:val="center"/>
            </w:pPr>
            <w:r>
              <w:t>11</w:t>
            </w:r>
          </w:p>
        </w:tc>
      </w:tr>
    </w:tbl>
    <w:p w:rsidR="003356C9" w:rsidRDefault="003356C9" w:rsidP="001176AD">
      <w:pPr>
        <w:shd w:val="clear" w:color="auto" w:fill="FFFFFF"/>
        <w:ind w:left="7"/>
      </w:pPr>
    </w:p>
    <w:p w:rsidR="003356C9" w:rsidRDefault="003356C9" w:rsidP="001176AD">
      <w:pPr>
        <w:shd w:val="clear" w:color="auto" w:fill="FFFFFF"/>
        <w:ind w:left="7"/>
      </w:pPr>
    </w:p>
    <w:p w:rsidR="003356C9" w:rsidRDefault="003356C9" w:rsidP="001176AD">
      <w:pPr>
        <w:shd w:val="clear" w:color="auto" w:fill="FFFFFF"/>
        <w:ind w:left="7"/>
      </w:pPr>
    </w:p>
    <w:p w:rsidR="003356C9" w:rsidRDefault="003356C9" w:rsidP="001176AD">
      <w:pPr>
        <w:shd w:val="clear" w:color="auto" w:fill="FFFFFF"/>
        <w:ind w:left="7"/>
      </w:pPr>
      <w:r>
        <w:tab/>
      </w:r>
      <w:r>
        <w:tab/>
      </w:r>
      <w:r>
        <w:tab/>
      </w:r>
      <w:r>
        <w:tab/>
      </w:r>
      <w:r>
        <w:tab/>
      </w:r>
      <w:r>
        <w:tab/>
      </w:r>
      <w:r>
        <w:tab/>
      </w:r>
      <w:r>
        <w:tab/>
        <w:t>От Заказчика_________________________________________________</w:t>
      </w:r>
    </w:p>
    <w:p w:rsidR="003356C9" w:rsidRPr="002E6E67" w:rsidRDefault="003356C9" w:rsidP="001176AD">
      <w:pPr>
        <w:shd w:val="clear" w:color="auto" w:fill="FFFFFF"/>
        <w:ind w:left="7"/>
        <w:rPr>
          <w:sz w:val="18"/>
          <w:szCs w:val="18"/>
        </w:rPr>
      </w:pPr>
      <w:r>
        <w:tab/>
      </w:r>
      <w:r>
        <w:tab/>
      </w:r>
      <w:r>
        <w:tab/>
      </w:r>
      <w:r>
        <w:tab/>
      </w:r>
      <w:r>
        <w:tab/>
      </w:r>
      <w:r>
        <w:tab/>
      </w:r>
      <w:r>
        <w:tab/>
      </w:r>
      <w:r>
        <w:tab/>
      </w:r>
      <w:r>
        <w:tab/>
      </w:r>
      <w:r>
        <w:tab/>
      </w:r>
      <w:r>
        <w:rPr>
          <w:sz w:val="18"/>
          <w:szCs w:val="18"/>
        </w:rPr>
        <w:t xml:space="preserve"> Должность</w:t>
      </w:r>
      <w:r>
        <w:rPr>
          <w:sz w:val="18"/>
          <w:szCs w:val="18"/>
        </w:rPr>
        <w:tab/>
      </w:r>
      <w:r>
        <w:rPr>
          <w:sz w:val="18"/>
          <w:szCs w:val="18"/>
        </w:rPr>
        <w:tab/>
        <w:t>Подпись</w:t>
      </w:r>
      <w:r>
        <w:rPr>
          <w:sz w:val="18"/>
          <w:szCs w:val="18"/>
        </w:rPr>
        <w:tab/>
      </w:r>
      <w:r>
        <w:rPr>
          <w:sz w:val="18"/>
          <w:szCs w:val="18"/>
        </w:rPr>
        <w:tab/>
      </w:r>
      <w:r>
        <w:rPr>
          <w:sz w:val="18"/>
          <w:szCs w:val="18"/>
        </w:rPr>
        <w:tab/>
        <w:t>Ф.И.О.</w:t>
      </w:r>
    </w:p>
    <w:p w:rsidR="003356C9" w:rsidRDefault="003356C9" w:rsidP="001176AD">
      <w:pPr>
        <w:shd w:val="clear" w:color="auto" w:fill="FFFFFF"/>
        <w:ind w:left="7"/>
      </w:pPr>
    </w:p>
    <w:p w:rsidR="003356C9" w:rsidRDefault="003356C9" w:rsidP="001176AD">
      <w:pPr>
        <w:shd w:val="clear" w:color="auto" w:fill="FFFFFF"/>
        <w:ind w:left="7"/>
      </w:pPr>
    </w:p>
    <w:tbl>
      <w:tblPr>
        <w:tblW w:w="0" w:type="auto"/>
        <w:tblInd w:w="1384" w:type="dxa"/>
        <w:tblLook w:val="00A0"/>
      </w:tblPr>
      <w:tblGrid>
        <w:gridCol w:w="6237"/>
        <w:gridCol w:w="5103"/>
      </w:tblGrid>
      <w:tr w:rsidR="003356C9" w:rsidTr="001176AD">
        <w:tc>
          <w:tcPr>
            <w:tcW w:w="6237" w:type="dxa"/>
          </w:tcPr>
          <w:p w:rsidR="003356C9" w:rsidRPr="003514E3" w:rsidRDefault="003356C9" w:rsidP="001176AD">
            <w:pPr>
              <w:rPr>
                <w:b/>
              </w:rPr>
            </w:pPr>
            <w:r>
              <w:rPr>
                <w:b/>
              </w:rPr>
              <w:t>От Исполнителя</w:t>
            </w:r>
          </w:p>
          <w:p w:rsidR="003356C9" w:rsidRPr="003514E3" w:rsidRDefault="003356C9" w:rsidP="001176AD">
            <w:pPr>
              <w:rPr>
                <w:b/>
              </w:rPr>
            </w:pPr>
          </w:p>
          <w:p w:rsidR="003356C9" w:rsidRPr="003514E3" w:rsidRDefault="003356C9" w:rsidP="001176AD">
            <w:pPr>
              <w:rPr>
                <w:b/>
              </w:rPr>
            </w:pPr>
          </w:p>
          <w:p w:rsidR="003356C9" w:rsidRPr="003514E3" w:rsidRDefault="003356C9" w:rsidP="001176AD">
            <w:pPr>
              <w:rPr>
                <w:b/>
              </w:rPr>
            </w:pPr>
          </w:p>
          <w:p w:rsidR="003356C9" w:rsidRPr="003514E3" w:rsidRDefault="003356C9" w:rsidP="001176AD">
            <w:pPr>
              <w:rPr>
                <w:b/>
              </w:rPr>
            </w:pPr>
            <w:r>
              <w:rPr>
                <w:b/>
              </w:rPr>
              <w:t>___________________/ ____________/</w:t>
            </w:r>
          </w:p>
        </w:tc>
        <w:tc>
          <w:tcPr>
            <w:tcW w:w="5103" w:type="dxa"/>
          </w:tcPr>
          <w:p w:rsidR="003356C9" w:rsidRPr="003514E3" w:rsidRDefault="003356C9" w:rsidP="001176AD">
            <w:pPr>
              <w:rPr>
                <w:b/>
              </w:rPr>
            </w:pPr>
            <w:r>
              <w:rPr>
                <w:b/>
              </w:rPr>
              <w:t>От Заказчика</w:t>
            </w:r>
          </w:p>
          <w:p w:rsidR="003356C9" w:rsidRPr="003514E3" w:rsidRDefault="003356C9" w:rsidP="001176AD">
            <w:pPr>
              <w:rPr>
                <w:b/>
              </w:rPr>
            </w:pPr>
            <w:r>
              <w:rPr>
                <w:b/>
              </w:rPr>
              <w:t>Директор филиала  ПАО «</w:t>
            </w:r>
            <w:proofErr w:type="spellStart"/>
            <w:r>
              <w:rPr>
                <w:b/>
              </w:rPr>
              <w:t>ТрансКонтейнер</w:t>
            </w:r>
            <w:proofErr w:type="spellEnd"/>
            <w:r>
              <w:rPr>
                <w:b/>
              </w:rPr>
              <w:t xml:space="preserve">» </w:t>
            </w:r>
          </w:p>
          <w:p w:rsidR="003356C9" w:rsidRPr="003514E3" w:rsidRDefault="003356C9" w:rsidP="001176AD">
            <w:pPr>
              <w:rPr>
                <w:b/>
              </w:rPr>
            </w:pPr>
            <w:r>
              <w:rPr>
                <w:b/>
              </w:rPr>
              <w:t>на Куйбышевской железной дороге</w:t>
            </w:r>
          </w:p>
          <w:p w:rsidR="003356C9" w:rsidRPr="003514E3" w:rsidRDefault="003356C9" w:rsidP="001176AD">
            <w:pPr>
              <w:rPr>
                <w:b/>
              </w:rPr>
            </w:pPr>
          </w:p>
          <w:p w:rsidR="003356C9" w:rsidRPr="003514E3" w:rsidRDefault="003356C9" w:rsidP="001176AD">
            <w:pPr>
              <w:rPr>
                <w:b/>
              </w:rPr>
            </w:pPr>
            <w:r>
              <w:rPr>
                <w:b/>
              </w:rPr>
              <w:t xml:space="preserve">_____________________ /А.Н. </w:t>
            </w:r>
            <w:proofErr w:type="spellStart"/>
            <w:r>
              <w:rPr>
                <w:b/>
              </w:rPr>
              <w:t>Булытов</w:t>
            </w:r>
            <w:proofErr w:type="spellEnd"/>
            <w:r>
              <w:rPr>
                <w:b/>
              </w:rPr>
              <w:t>/</w:t>
            </w:r>
          </w:p>
        </w:tc>
      </w:tr>
      <w:tr w:rsidR="003356C9" w:rsidRPr="00517669" w:rsidTr="001176AD">
        <w:tc>
          <w:tcPr>
            <w:tcW w:w="6237" w:type="dxa"/>
          </w:tcPr>
          <w:p w:rsidR="003356C9" w:rsidRPr="00517669" w:rsidRDefault="003356C9" w:rsidP="001176AD">
            <w:pPr>
              <w:rPr>
                <w:b/>
                <w:bCs/>
                <w:color w:val="000000"/>
                <w:spacing w:val="-2"/>
                <w:sz w:val="18"/>
                <w:szCs w:val="18"/>
              </w:rPr>
            </w:pPr>
          </w:p>
        </w:tc>
        <w:tc>
          <w:tcPr>
            <w:tcW w:w="5103" w:type="dxa"/>
          </w:tcPr>
          <w:p w:rsidR="003356C9" w:rsidRPr="00517669" w:rsidRDefault="003356C9" w:rsidP="001176AD">
            <w:pPr>
              <w:rPr>
                <w:b/>
                <w:bCs/>
                <w:color w:val="000000"/>
                <w:spacing w:val="-2"/>
                <w:sz w:val="18"/>
                <w:szCs w:val="18"/>
              </w:rPr>
            </w:pPr>
          </w:p>
        </w:tc>
      </w:tr>
    </w:tbl>
    <w:p w:rsidR="003356C9" w:rsidRDefault="003356C9" w:rsidP="001176AD">
      <w:pPr>
        <w:shd w:val="clear" w:color="auto" w:fill="FFFFFF"/>
        <w:ind w:left="1985"/>
      </w:pPr>
    </w:p>
    <w:p w:rsidR="003356C9" w:rsidRDefault="003356C9" w:rsidP="001176AD">
      <w:pPr>
        <w:shd w:val="clear" w:color="auto" w:fill="FFFFFF"/>
        <w:ind w:left="7"/>
      </w:pPr>
    </w:p>
    <w:p w:rsidR="003356C9" w:rsidRDefault="003356C9" w:rsidP="001176AD">
      <w:pPr>
        <w:shd w:val="clear" w:color="auto" w:fill="FFFFFF"/>
        <w:ind w:left="7"/>
      </w:pPr>
    </w:p>
    <w:p w:rsidR="003356C9" w:rsidRDefault="003356C9" w:rsidP="001176AD">
      <w:pPr>
        <w:shd w:val="clear" w:color="auto" w:fill="FFFFFF"/>
        <w:ind w:left="7"/>
      </w:pPr>
    </w:p>
    <w:p w:rsidR="003356C9" w:rsidRDefault="003356C9" w:rsidP="001176AD">
      <w:pPr>
        <w:shd w:val="clear" w:color="auto" w:fill="FFFFFF"/>
        <w:ind w:left="7"/>
      </w:pPr>
    </w:p>
    <w:p w:rsidR="003356C9" w:rsidRDefault="003356C9" w:rsidP="001176AD">
      <w:pPr>
        <w:shd w:val="clear" w:color="auto" w:fill="FFFFFF"/>
        <w:ind w:left="7"/>
      </w:pPr>
      <w:r>
        <w:tab/>
      </w:r>
      <w:r>
        <w:tab/>
      </w:r>
      <w:r>
        <w:tab/>
      </w:r>
    </w:p>
    <w:p w:rsidR="003356C9" w:rsidRDefault="003356C9" w:rsidP="001176AD">
      <w:pPr>
        <w:shd w:val="clear" w:color="auto" w:fill="FFFFFF"/>
        <w:ind w:left="7"/>
      </w:pPr>
    </w:p>
    <w:p w:rsidR="003356C9" w:rsidRDefault="003356C9" w:rsidP="001176AD">
      <w:pPr>
        <w:shd w:val="clear" w:color="auto" w:fill="FFFFFF"/>
        <w:ind w:left="7"/>
      </w:pPr>
    </w:p>
    <w:p w:rsidR="003356C9" w:rsidRDefault="003356C9" w:rsidP="001176AD">
      <w:pPr>
        <w:shd w:val="clear" w:color="auto" w:fill="FFFFFF"/>
        <w:ind w:left="7"/>
        <w:sectPr w:rsidR="003356C9" w:rsidSect="001176AD">
          <w:headerReference w:type="default" r:id="rId16"/>
          <w:footerReference w:type="even" r:id="rId17"/>
          <w:pgSz w:w="16840" w:h="11907" w:orient="landscape" w:code="9"/>
          <w:pgMar w:top="1418" w:right="1134" w:bottom="851" w:left="1134" w:header="794" w:footer="794" w:gutter="0"/>
          <w:cols w:space="720"/>
          <w:titlePg/>
          <w:docGrid w:linePitch="326"/>
        </w:sectPr>
      </w:pPr>
    </w:p>
    <w:p w:rsidR="003356C9" w:rsidRDefault="003356C9" w:rsidP="001176AD">
      <w:pPr>
        <w:spacing w:line="320" w:lineRule="atLeast"/>
        <w:jc w:val="right"/>
        <w:rPr>
          <w:sz w:val="20"/>
          <w:szCs w:val="20"/>
        </w:rPr>
      </w:pPr>
      <w:r>
        <w:rPr>
          <w:sz w:val="20"/>
          <w:szCs w:val="20"/>
        </w:rPr>
        <w:t>Приложение № 4</w:t>
      </w:r>
    </w:p>
    <w:p w:rsidR="003356C9" w:rsidRDefault="003356C9" w:rsidP="001176AD">
      <w:pPr>
        <w:shd w:val="clear" w:color="auto" w:fill="FFFFFF"/>
        <w:jc w:val="right"/>
        <w:rPr>
          <w:color w:val="000000"/>
          <w:spacing w:val="-4"/>
          <w:sz w:val="19"/>
          <w:szCs w:val="19"/>
        </w:rPr>
      </w:pPr>
      <w:r>
        <w:rPr>
          <w:sz w:val="20"/>
          <w:szCs w:val="20"/>
        </w:rPr>
        <w:t xml:space="preserve"> к Договору </w:t>
      </w:r>
      <w:r>
        <w:rPr>
          <w:color w:val="000000"/>
          <w:spacing w:val="-4"/>
          <w:sz w:val="19"/>
          <w:szCs w:val="19"/>
        </w:rPr>
        <w:t xml:space="preserve">№ _______________ </w:t>
      </w:r>
    </w:p>
    <w:p w:rsidR="003356C9" w:rsidRDefault="003356C9" w:rsidP="001176AD">
      <w:pPr>
        <w:shd w:val="clear" w:color="auto" w:fill="FFFFFF"/>
        <w:jc w:val="right"/>
        <w:rPr>
          <w:color w:val="000000"/>
          <w:spacing w:val="-4"/>
          <w:sz w:val="19"/>
          <w:szCs w:val="19"/>
        </w:rPr>
      </w:pPr>
      <w:r>
        <w:rPr>
          <w:color w:val="000000"/>
          <w:spacing w:val="-4"/>
          <w:sz w:val="19"/>
          <w:szCs w:val="19"/>
        </w:rPr>
        <w:t>от «____» ____________ 20__г.</w:t>
      </w:r>
    </w:p>
    <w:p w:rsidR="003356C9" w:rsidRPr="00CA5ECB" w:rsidRDefault="003356C9" w:rsidP="001176AD">
      <w:pPr>
        <w:suppressAutoHyphens w:val="0"/>
        <w:jc w:val="right"/>
        <w:rPr>
          <w:sz w:val="20"/>
          <w:szCs w:val="20"/>
        </w:rPr>
      </w:pPr>
      <w:r>
        <w:rPr>
          <w:sz w:val="20"/>
          <w:szCs w:val="20"/>
        </w:rPr>
        <w:t>.</w:t>
      </w:r>
    </w:p>
    <w:p w:rsidR="003356C9" w:rsidRDefault="003356C9" w:rsidP="001176AD">
      <w:pPr>
        <w:pStyle w:val="afb"/>
        <w:ind w:left="5670" w:firstLine="0"/>
        <w:rPr>
          <w:sz w:val="28"/>
          <w:szCs w:val="28"/>
        </w:rPr>
      </w:pPr>
    </w:p>
    <w:p w:rsidR="003356C9" w:rsidRPr="0016167C" w:rsidRDefault="003356C9" w:rsidP="001176AD">
      <w:pPr>
        <w:jc w:val="center"/>
        <w:rPr>
          <w:b/>
        </w:rPr>
      </w:pPr>
      <w:r>
        <w:rPr>
          <w:b/>
        </w:rPr>
        <w:t>Акт о полном (частичном) исполнении договора</w:t>
      </w:r>
    </w:p>
    <w:p w:rsidR="003356C9" w:rsidRPr="0016167C" w:rsidRDefault="003356C9" w:rsidP="001176AD">
      <w:pPr>
        <w:jc w:val="center"/>
        <w:rPr>
          <w:b/>
        </w:rPr>
      </w:pPr>
      <w:r>
        <w:rPr>
          <w:b/>
        </w:rPr>
        <w:t>(не является первичным учетным документом)</w:t>
      </w:r>
    </w:p>
    <w:p w:rsidR="003356C9" w:rsidRPr="0016167C" w:rsidRDefault="003356C9" w:rsidP="001176AD">
      <w:pPr>
        <w:jc w:val="center"/>
      </w:pPr>
    </w:p>
    <w:p w:rsidR="003356C9" w:rsidRPr="0016167C" w:rsidRDefault="003356C9" w:rsidP="001176AD">
      <w:pPr>
        <w:jc w:val="center"/>
      </w:pPr>
    </w:p>
    <w:p w:rsidR="003356C9" w:rsidRPr="0016167C" w:rsidRDefault="003356C9" w:rsidP="001176AD">
      <w:pPr>
        <w:jc w:val="both"/>
      </w:pPr>
      <w:r>
        <w:t xml:space="preserve">г. Самара        </w:t>
      </w:r>
      <w:r>
        <w:tab/>
      </w:r>
      <w:r>
        <w:tab/>
      </w:r>
      <w:r>
        <w:tab/>
      </w:r>
      <w:r>
        <w:tab/>
      </w:r>
      <w:r>
        <w:tab/>
      </w:r>
      <w:r>
        <w:tab/>
      </w:r>
      <w:r>
        <w:tab/>
        <w:t xml:space="preserve">   «    » __________ 201__ г.</w:t>
      </w:r>
    </w:p>
    <w:p w:rsidR="003356C9" w:rsidRPr="0016167C" w:rsidRDefault="003356C9" w:rsidP="001176AD">
      <w:pPr>
        <w:jc w:val="both"/>
      </w:pPr>
    </w:p>
    <w:p w:rsidR="003356C9" w:rsidRPr="0016167C" w:rsidRDefault="003356C9" w:rsidP="001176AD">
      <w:pPr>
        <w:jc w:val="both"/>
      </w:pPr>
      <w:r>
        <w:t>Мы, нижеподписавшиеся,</w:t>
      </w:r>
    </w:p>
    <w:p w:rsidR="003356C9" w:rsidRPr="0016167C" w:rsidRDefault="003356C9" w:rsidP="001176AD">
      <w:pPr>
        <w:jc w:val="both"/>
      </w:pPr>
      <w:r>
        <w:t xml:space="preserve">____________________________ </w:t>
      </w:r>
      <w:r>
        <w:rPr>
          <w:i/>
        </w:rPr>
        <w:t>(должность, ФИО)</w:t>
      </w:r>
      <w:r>
        <w:t xml:space="preserve"> от лица Покупателя и</w:t>
      </w:r>
    </w:p>
    <w:p w:rsidR="003356C9" w:rsidRPr="0016167C" w:rsidRDefault="003356C9" w:rsidP="001176AD">
      <w:pPr>
        <w:jc w:val="both"/>
        <w:rPr>
          <w:i/>
        </w:rPr>
      </w:pPr>
      <w:r>
        <w:t xml:space="preserve">___________________________  </w:t>
      </w:r>
      <w:r>
        <w:rPr>
          <w:i/>
        </w:rPr>
        <w:t>(должность, ФИО)</w:t>
      </w:r>
      <w:r>
        <w:t xml:space="preserve"> от лица __________ Поставщика</w:t>
      </w:r>
    </w:p>
    <w:p w:rsidR="003356C9" w:rsidRPr="0016167C" w:rsidRDefault="003356C9" w:rsidP="001176AD">
      <w:pPr>
        <w:jc w:val="both"/>
      </w:pPr>
      <w:r>
        <w:t>настоящим подтверждаем следующее:</w:t>
      </w:r>
    </w:p>
    <w:p w:rsidR="003356C9" w:rsidRPr="0016167C" w:rsidRDefault="003356C9" w:rsidP="001176AD">
      <w:pPr>
        <w:jc w:val="both"/>
      </w:pPr>
    </w:p>
    <w:p w:rsidR="003356C9" w:rsidRPr="00151FA2" w:rsidRDefault="003356C9" w:rsidP="001176AD">
      <w:pPr>
        <w:jc w:val="both"/>
      </w:pPr>
      <w:r>
        <w:t>По договору от «   » ___________ 201__ г., заключенному по результатам проведения</w:t>
      </w:r>
      <w:r>
        <w:rPr>
          <w:i/>
        </w:rPr>
        <w:t xml:space="preserve"> </w:t>
      </w:r>
      <w:r>
        <w:t>запроса предложений № ______________________.</w:t>
      </w:r>
    </w:p>
    <w:p w:rsidR="003356C9" w:rsidRPr="0016167C" w:rsidRDefault="003356C9" w:rsidP="001176AD">
      <w:pPr>
        <w:jc w:val="both"/>
      </w:pPr>
    </w:p>
    <w:p w:rsidR="003356C9" w:rsidRPr="0016167C" w:rsidRDefault="003356C9" w:rsidP="001176AD">
      <w:pPr>
        <w:jc w:val="center"/>
        <w:rPr>
          <w:rFonts w:ascii="Calibri" w:hAnsi="Calibri" w:cs="Calibri"/>
          <w:b/>
        </w:rPr>
      </w:pPr>
      <w:r>
        <w:rPr>
          <w:b/>
        </w:rPr>
        <w:t>за период с «    » ______________201__ г. по «    » _____________ 201__ г.</w:t>
      </w:r>
    </w:p>
    <w:p w:rsidR="003356C9" w:rsidRPr="0016167C" w:rsidRDefault="003356C9" w:rsidP="001176AD">
      <w:pPr>
        <w:jc w:val="both"/>
        <w:rPr>
          <w:rFonts w:ascii="Calibri" w:hAnsi="Calibri" w:cs="Calibri"/>
        </w:rPr>
      </w:pPr>
    </w:p>
    <w:p w:rsidR="003356C9" w:rsidRPr="0016167C" w:rsidRDefault="003356C9" w:rsidP="001176AD">
      <w:pPr>
        <w:jc w:val="both"/>
      </w:pPr>
      <w:r>
        <w:t>1) Поставщиком исполнены обязательства по поставке Товара на ________ руб. (</w:t>
      </w:r>
      <w:proofErr w:type="spellStart"/>
      <w:r>
        <w:t>__________________рублей</w:t>
      </w:r>
      <w:proofErr w:type="spellEnd"/>
      <w:r>
        <w:t xml:space="preserve"> __ копеек);</w:t>
      </w:r>
    </w:p>
    <w:p w:rsidR="003356C9" w:rsidRPr="0016167C" w:rsidRDefault="003356C9" w:rsidP="001176AD">
      <w:pPr>
        <w:jc w:val="both"/>
      </w:pPr>
      <w:r>
        <w:t>2) Покупателем исполнены обязательства по оплате поставленных Товаров на _______ руб. (__________________ рублей __ копеек);</w:t>
      </w:r>
    </w:p>
    <w:p w:rsidR="003356C9" w:rsidRPr="0016167C" w:rsidRDefault="003356C9" w:rsidP="001176AD">
      <w:pPr>
        <w:jc w:val="both"/>
      </w:pPr>
      <w:r>
        <w:t>3) ИТОГО обоюдное исполнение сторонами взятых на себя обязательств за отчетный период составило ________ руб. (</w:t>
      </w:r>
      <w:proofErr w:type="spellStart"/>
      <w:r>
        <w:t>_____________рублей</w:t>
      </w:r>
      <w:proofErr w:type="spellEnd"/>
      <w:r>
        <w:t xml:space="preserve"> __ копеек);</w:t>
      </w:r>
    </w:p>
    <w:p w:rsidR="003356C9" w:rsidRPr="0016167C" w:rsidRDefault="003356C9" w:rsidP="001176AD">
      <w:pPr>
        <w:jc w:val="both"/>
      </w:pPr>
      <w:r>
        <w:t>4) Стороны не имеют взаимных претензий в части исполненных обязательств.</w:t>
      </w:r>
    </w:p>
    <w:p w:rsidR="003356C9" w:rsidRPr="0016167C" w:rsidRDefault="003356C9" w:rsidP="001176AD">
      <w:pPr>
        <w:jc w:val="both"/>
      </w:pPr>
    </w:p>
    <w:p w:rsidR="003356C9" w:rsidRPr="0016167C" w:rsidRDefault="003356C9" w:rsidP="001176AD">
      <w:pPr>
        <w:jc w:val="both"/>
      </w:pPr>
    </w:p>
    <w:p w:rsidR="003356C9" w:rsidRPr="0016167C" w:rsidRDefault="003356C9" w:rsidP="001176AD">
      <w:pPr>
        <w:jc w:val="both"/>
        <w:rPr>
          <w:b/>
          <w:i/>
          <w:u w:val="single"/>
        </w:rPr>
      </w:pPr>
      <w:proofErr w:type="spellStart"/>
      <w:r>
        <w:rPr>
          <w:b/>
          <w:i/>
          <w:u w:val="single"/>
        </w:rPr>
        <w:t>Справочно</w:t>
      </w:r>
      <w:proofErr w:type="spellEnd"/>
      <w:r>
        <w:rPr>
          <w:b/>
          <w:i/>
          <w:u w:val="single"/>
        </w:rPr>
        <w:t xml:space="preserve">: </w:t>
      </w:r>
    </w:p>
    <w:p w:rsidR="003356C9" w:rsidRPr="0016167C" w:rsidRDefault="003356C9" w:rsidP="001176AD">
      <w:pPr>
        <w:jc w:val="both"/>
      </w:pPr>
      <w:r>
        <w:tab/>
        <w:t xml:space="preserve">Обоюдное исполнение сторонами взятых на себя обязательств по Договору </w:t>
      </w:r>
      <w:proofErr w:type="gramStart"/>
      <w:r>
        <w:t>с даты подписания</w:t>
      </w:r>
      <w:proofErr w:type="gramEnd"/>
      <w:r>
        <w:t xml:space="preserve"> Договора составило ________ руб. (</w:t>
      </w:r>
      <w:proofErr w:type="spellStart"/>
      <w:r>
        <w:t>__________________рублей</w:t>
      </w:r>
      <w:proofErr w:type="spellEnd"/>
      <w:r>
        <w:t xml:space="preserve"> __ копеек).</w:t>
      </w:r>
    </w:p>
    <w:p w:rsidR="003356C9" w:rsidRPr="0016167C" w:rsidRDefault="003356C9" w:rsidP="001176AD">
      <w:pPr>
        <w:jc w:val="both"/>
        <w:rPr>
          <w:rFonts w:ascii="Calibri" w:hAnsi="Calibri" w:cs="Calibri"/>
        </w:rPr>
      </w:pPr>
    </w:p>
    <w:p w:rsidR="003356C9" w:rsidRDefault="003356C9" w:rsidP="001176AD">
      <w:pPr>
        <w:jc w:val="both"/>
      </w:pPr>
      <w:r>
        <w:t>От Исполнителя:</w:t>
      </w:r>
      <w:r>
        <w:tab/>
      </w:r>
      <w:r>
        <w:tab/>
      </w:r>
      <w:r>
        <w:tab/>
      </w:r>
      <w:r>
        <w:tab/>
      </w:r>
      <w:r>
        <w:tab/>
        <w:t xml:space="preserve">                              От Заказчика:</w:t>
      </w:r>
    </w:p>
    <w:p w:rsidR="003356C9" w:rsidRPr="00CA5ECB" w:rsidRDefault="003356C9" w:rsidP="001176AD">
      <w:pPr>
        <w:jc w:val="both"/>
      </w:pPr>
    </w:p>
    <w:p w:rsidR="003356C9" w:rsidRPr="00CA5ECB" w:rsidRDefault="003356C9" w:rsidP="001176AD">
      <w:pPr>
        <w:ind w:left="720" w:hanging="323"/>
        <w:jc w:val="both"/>
      </w:pPr>
    </w:p>
    <w:tbl>
      <w:tblPr>
        <w:tblW w:w="15784" w:type="dxa"/>
        <w:tblInd w:w="250" w:type="dxa"/>
        <w:tblLayout w:type="fixed"/>
        <w:tblLook w:val="0000"/>
      </w:tblPr>
      <w:tblGrid>
        <w:gridCol w:w="5138"/>
        <w:gridCol w:w="5118"/>
        <w:gridCol w:w="5528"/>
      </w:tblGrid>
      <w:tr w:rsidR="003356C9" w:rsidRPr="00CA5ECB" w:rsidTr="001176AD">
        <w:trPr>
          <w:trHeight w:val="574"/>
        </w:trPr>
        <w:tc>
          <w:tcPr>
            <w:tcW w:w="5138" w:type="dxa"/>
          </w:tcPr>
          <w:p w:rsidR="003356C9" w:rsidRPr="00CA5ECB" w:rsidRDefault="003356C9" w:rsidP="001176AD">
            <w:pPr>
              <w:pStyle w:val="afff6"/>
              <w:widowControl/>
              <w:spacing w:after="40"/>
              <w:ind w:right="-1"/>
              <w:jc w:val="left"/>
              <w:rPr>
                <w:rFonts w:ascii="Times New Roman" w:hAnsi="Times New Roman" w:cs="Times New Roman"/>
                <w:b/>
                <w:bCs/>
                <w:sz w:val="24"/>
                <w:szCs w:val="24"/>
              </w:rPr>
            </w:pPr>
          </w:p>
          <w:p w:rsidR="003356C9" w:rsidRPr="00CA5ECB" w:rsidRDefault="003356C9" w:rsidP="001176AD">
            <w:pPr>
              <w:pStyle w:val="afff6"/>
              <w:widowControl/>
              <w:spacing w:after="40"/>
              <w:ind w:right="-1"/>
              <w:jc w:val="left"/>
              <w:rPr>
                <w:rFonts w:ascii="Times New Roman" w:hAnsi="Times New Roman" w:cs="Times New Roman"/>
                <w:b/>
                <w:bCs/>
                <w:sz w:val="24"/>
                <w:szCs w:val="24"/>
              </w:rPr>
            </w:pPr>
            <w:r>
              <w:rPr>
                <w:rFonts w:ascii="Times New Roman" w:hAnsi="Times New Roman" w:cs="Times New Roman"/>
                <w:b/>
                <w:bCs/>
                <w:sz w:val="24"/>
                <w:szCs w:val="24"/>
              </w:rPr>
              <w:t>_________________</w:t>
            </w:r>
          </w:p>
          <w:p w:rsidR="003356C9" w:rsidRPr="00CA5ECB" w:rsidRDefault="003356C9" w:rsidP="001176AD">
            <w:pPr>
              <w:pStyle w:val="afff6"/>
              <w:widowControl/>
              <w:spacing w:after="40"/>
              <w:ind w:right="-1"/>
              <w:jc w:val="left"/>
              <w:rPr>
                <w:rFonts w:ascii="Times New Roman" w:hAnsi="Times New Roman" w:cs="Times New Roman"/>
                <w:bCs/>
                <w:sz w:val="24"/>
                <w:szCs w:val="24"/>
              </w:rPr>
            </w:pPr>
            <w:r>
              <w:rPr>
                <w:rFonts w:ascii="Times New Roman" w:hAnsi="Times New Roman" w:cs="Times New Roman"/>
                <w:bCs/>
                <w:sz w:val="24"/>
                <w:szCs w:val="24"/>
              </w:rPr>
              <w:t>м.п.</w:t>
            </w:r>
          </w:p>
        </w:tc>
        <w:tc>
          <w:tcPr>
            <w:tcW w:w="5118" w:type="dxa"/>
          </w:tcPr>
          <w:p w:rsidR="003356C9" w:rsidRDefault="003356C9" w:rsidP="001176AD">
            <w:pPr>
              <w:pStyle w:val="afff6"/>
              <w:widowControl/>
              <w:spacing w:after="40"/>
              <w:ind w:right="-1"/>
              <w:jc w:val="left"/>
              <w:rPr>
                <w:rFonts w:ascii="Times New Roman" w:hAnsi="Times New Roman" w:cs="Times New Roman"/>
                <w:b/>
                <w:bCs/>
                <w:sz w:val="24"/>
                <w:szCs w:val="24"/>
              </w:rPr>
            </w:pPr>
          </w:p>
          <w:p w:rsidR="003356C9" w:rsidRDefault="003356C9" w:rsidP="001176AD">
            <w:pPr>
              <w:pStyle w:val="afff6"/>
              <w:widowControl/>
              <w:spacing w:after="40"/>
              <w:ind w:right="-1"/>
              <w:jc w:val="left"/>
              <w:rPr>
                <w:rFonts w:ascii="Times New Roman" w:hAnsi="Times New Roman" w:cs="Times New Roman"/>
                <w:b/>
                <w:bCs/>
                <w:sz w:val="24"/>
                <w:szCs w:val="24"/>
              </w:rPr>
            </w:pPr>
            <w:r>
              <w:rPr>
                <w:rFonts w:ascii="Times New Roman" w:hAnsi="Times New Roman" w:cs="Times New Roman"/>
                <w:b/>
                <w:bCs/>
                <w:sz w:val="24"/>
                <w:szCs w:val="24"/>
              </w:rPr>
              <w:t>________________/</w:t>
            </w:r>
          </w:p>
          <w:p w:rsidR="003356C9" w:rsidRPr="00CA5ECB" w:rsidRDefault="003356C9" w:rsidP="001176AD">
            <w:pPr>
              <w:pStyle w:val="afff6"/>
              <w:widowControl/>
              <w:spacing w:after="40"/>
              <w:ind w:right="-1"/>
              <w:jc w:val="left"/>
              <w:rPr>
                <w:rFonts w:ascii="Times New Roman" w:hAnsi="Times New Roman" w:cs="Times New Roman"/>
                <w:bCs/>
                <w:sz w:val="24"/>
                <w:szCs w:val="24"/>
              </w:rPr>
            </w:pPr>
            <w:r>
              <w:rPr>
                <w:rFonts w:ascii="Times New Roman" w:hAnsi="Times New Roman" w:cs="Times New Roman"/>
                <w:bCs/>
                <w:sz w:val="24"/>
                <w:szCs w:val="24"/>
              </w:rPr>
              <w:t xml:space="preserve"> м.п.</w:t>
            </w:r>
          </w:p>
        </w:tc>
        <w:tc>
          <w:tcPr>
            <w:tcW w:w="5528" w:type="dxa"/>
          </w:tcPr>
          <w:p w:rsidR="003356C9" w:rsidRPr="00CA5ECB" w:rsidRDefault="003356C9" w:rsidP="001176AD">
            <w:pPr>
              <w:pStyle w:val="ConsNonformat"/>
              <w:widowControl/>
              <w:jc w:val="both"/>
              <w:rPr>
                <w:b/>
                <w:color w:val="000000"/>
                <w:sz w:val="24"/>
                <w:szCs w:val="24"/>
              </w:rPr>
            </w:pPr>
          </w:p>
          <w:p w:rsidR="003356C9" w:rsidRPr="00CA5ECB" w:rsidRDefault="003356C9" w:rsidP="001176AD">
            <w:pPr>
              <w:pStyle w:val="ConsNonformat"/>
              <w:widowControl/>
              <w:jc w:val="both"/>
              <w:rPr>
                <w:b/>
                <w:color w:val="000000"/>
                <w:sz w:val="24"/>
                <w:szCs w:val="24"/>
              </w:rPr>
            </w:pPr>
          </w:p>
          <w:p w:rsidR="003356C9" w:rsidRPr="00CA5ECB" w:rsidRDefault="003356C9" w:rsidP="001176AD">
            <w:pPr>
              <w:ind w:firstLine="708"/>
            </w:pPr>
          </w:p>
        </w:tc>
      </w:tr>
    </w:tbl>
    <w:p w:rsidR="003356C9" w:rsidRDefault="003356C9" w:rsidP="001176AD">
      <w:pPr>
        <w:pStyle w:val="afb"/>
        <w:ind w:firstLine="0"/>
        <w:jc w:val="right"/>
        <w:rPr>
          <w:sz w:val="28"/>
          <w:szCs w:val="28"/>
        </w:rPr>
      </w:pPr>
    </w:p>
    <w:p w:rsidR="003356C9" w:rsidRDefault="003356C9" w:rsidP="001176AD">
      <w:pPr>
        <w:pStyle w:val="afb"/>
        <w:ind w:firstLine="0"/>
        <w:jc w:val="center"/>
        <w:rPr>
          <w:sz w:val="28"/>
          <w:szCs w:val="28"/>
        </w:rPr>
      </w:pPr>
    </w:p>
    <w:tbl>
      <w:tblPr>
        <w:tblW w:w="0" w:type="auto"/>
        <w:tblLook w:val="00A0"/>
      </w:tblPr>
      <w:tblGrid>
        <w:gridCol w:w="4915"/>
        <w:gridCol w:w="4939"/>
      </w:tblGrid>
      <w:tr w:rsidR="003356C9" w:rsidTr="001176AD">
        <w:tc>
          <w:tcPr>
            <w:tcW w:w="5281" w:type="dxa"/>
          </w:tcPr>
          <w:p w:rsidR="003356C9" w:rsidRPr="003514E3" w:rsidRDefault="003356C9" w:rsidP="001176AD">
            <w:pPr>
              <w:rPr>
                <w:b/>
              </w:rPr>
            </w:pPr>
            <w:r>
              <w:rPr>
                <w:b/>
              </w:rPr>
              <w:t>От Исполнителя</w:t>
            </w:r>
          </w:p>
          <w:p w:rsidR="003356C9" w:rsidRPr="003514E3" w:rsidRDefault="003356C9" w:rsidP="001176AD">
            <w:pPr>
              <w:rPr>
                <w:b/>
              </w:rPr>
            </w:pPr>
          </w:p>
          <w:p w:rsidR="003356C9" w:rsidRPr="003514E3" w:rsidRDefault="003356C9" w:rsidP="001176AD">
            <w:pPr>
              <w:rPr>
                <w:b/>
              </w:rPr>
            </w:pPr>
          </w:p>
          <w:p w:rsidR="003356C9" w:rsidRPr="003514E3" w:rsidRDefault="003356C9" w:rsidP="001176AD">
            <w:pPr>
              <w:rPr>
                <w:b/>
              </w:rPr>
            </w:pPr>
          </w:p>
          <w:p w:rsidR="003356C9" w:rsidRPr="003514E3" w:rsidRDefault="003356C9" w:rsidP="001176AD">
            <w:pPr>
              <w:rPr>
                <w:b/>
              </w:rPr>
            </w:pPr>
            <w:r>
              <w:rPr>
                <w:b/>
              </w:rPr>
              <w:t>___________________/ ____________/</w:t>
            </w:r>
          </w:p>
        </w:tc>
        <w:tc>
          <w:tcPr>
            <w:tcW w:w="5282" w:type="dxa"/>
          </w:tcPr>
          <w:p w:rsidR="003356C9" w:rsidRPr="003514E3" w:rsidRDefault="003356C9" w:rsidP="001176AD">
            <w:pPr>
              <w:rPr>
                <w:b/>
              </w:rPr>
            </w:pPr>
            <w:r>
              <w:rPr>
                <w:b/>
              </w:rPr>
              <w:t>От Заказчика</w:t>
            </w:r>
          </w:p>
          <w:p w:rsidR="003356C9" w:rsidRPr="003514E3" w:rsidRDefault="003356C9" w:rsidP="001176AD">
            <w:r>
              <w:t>Директор филиала  ПАО «</w:t>
            </w:r>
            <w:proofErr w:type="spellStart"/>
            <w:r>
              <w:t>ТрансКонтейнер</w:t>
            </w:r>
            <w:proofErr w:type="spellEnd"/>
            <w:r>
              <w:t xml:space="preserve">» </w:t>
            </w:r>
          </w:p>
          <w:p w:rsidR="003356C9" w:rsidRPr="003514E3" w:rsidRDefault="003356C9" w:rsidP="001176AD">
            <w:r>
              <w:t>на Куйбышевской железной дороге</w:t>
            </w:r>
          </w:p>
          <w:p w:rsidR="003356C9" w:rsidRPr="003514E3" w:rsidRDefault="003356C9" w:rsidP="001176AD"/>
          <w:p w:rsidR="003356C9" w:rsidRPr="003514E3" w:rsidRDefault="003356C9" w:rsidP="001176AD">
            <w:pPr>
              <w:rPr>
                <w:b/>
              </w:rPr>
            </w:pPr>
            <w:r>
              <w:t xml:space="preserve">_____________________ /А.Н. </w:t>
            </w:r>
            <w:proofErr w:type="spellStart"/>
            <w:r>
              <w:t>Булытов</w:t>
            </w:r>
            <w:proofErr w:type="spellEnd"/>
            <w:r>
              <w:t>/</w:t>
            </w:r>
          </w:p>
        </w:tc>
      </w:tr>
      <w:tr w:rsidR="003356C9" w:rsidRPr="00517669" w:rsidTr="001176AD">
        <w:tc>
          <w:tcPr>
            <w:tcW w:w="5281" w:type="dxa"/>
          </w:tcPr>
          <w:p w:rsidR="003356C9" w:rsidRPr="00517669" w:rsidRDefault="003356C9" w:rsidP="001176AD">
            <w:pPr>
              <w:rPr>
                <w:b/>
                <w:bCs/>
                <w:color w:val="000000"/>
                <w:spacing w:val="-2"/>
                <w:sz w:val="18"/>
                <w:szCs w:val="18"/>
              </w:rPr>
            </w:pPr>
          </w:p>
        </w:tc>
        <w:tc>
          <w:tcPr>
            <w:tcW w:w="5282" w:type="dxa"/>
          </w:tcPr>
          <w:p w:rsidR="003356C9" w:rsidRPr="00517669" w:rsidRDefault="003356C9" w:rsidP="001176AD">
            <w:pPr>
              <w:rPr>
                <w:b/>
                <w:bCs/>
                <w:color w:val="000000"/>
                <w:spacing w:val="-2"/>
                <w:sz w:val="18"/>
                <w:szCs w:val="18"/>
              </w:rPr>
            </w:pPr>
          </w:p>
        </w:tc>
      </w:tr>
    </w:tbl>
    <w:p w:rsidR="003356C9" w:rsidRDefault="003356C9" w:rsidP="001176AD">
      <w:pPr>
        <w:shd w:val="clear" w:color="auto" w:fill="FFFFFF"/>
        <w:ind w:left="7"/>
      </w:pPr>
    </w:p>
    <w:p w:rsidR="003356C9" w:rsidRDefault="003356C9" w:rsidP="001176AD">
      <w:pPr>
        <w:shd w:val="clear" w:color="auto" w:fill="FFFFFF"/>
        <w:ind w:left="7"/>
      </w:pPr>
    </w:p>
    <w:p w:rsidR="003356C9" w:rsidRDefault="003356C9" w:rsidP="001176AD">
      <w:pPr>
        <w:shd w:val="clear" w:color="auto" w:fill="FFFFFF"/>
        <w:ind w:left="7"/>
      </w:pPr>
    </w:p>
    <w:p w:rsidR="003356C9" w:rsidRDefault="003356C9" w:rsidP="001176AD">
      <w:pPr>
        <w:shd w:val="clear" w:color="auto" w:fill="FFFFFF"/>
        <w:ind w:left="7"/>
      </w:pPr>
    </w:p>
    <w:p w:rsidR="003356C9" w:rsidRDefault="003356C9" w:rsidP="001176AD">
      <w:pPr>
        <w:spacing w:line="320" w:lineRule="atLeast"/>
        <w:jc w:val="right"/>
        <w:rPr>
          <w:sz w:val="20"/>
          <w:szCs w:val="20"/>
        </w:rPr>
      </w:pPr>
      <w:r>
        <w:rPr>
          <w:sz w:val="20"/>
          <w:szCs w:val="20"/>
        </w:rPr>
        <w:t>Приложение № 5</w:t>
      </w:r>
    </w:p>
    <w:p w:rsidR="003356C9" w:rsidRDefault="003356C9" w:rsidP="001176AD">
      <w:pPr>
        <w:shd w:val="clear" w:color="auto" w:fill="FFFFFF"/>
        <w:jc w:val="right"/>
        <w:rPr>
          <w:color w:val="000000"/>
          <w:spacing w:val="-4"/>
          <w:sz w:val="19"/>
          <w:szCs w:val="19"/>
        </w:rPr>
      </w:pPr>
      <w:r>
        <w:rPr>
          <w:sz w:val="20"/>
          <w:szCs w:val="20"/>
        </w:rPr>
        <w:t xml:space="preserve"> к Договору </w:t>
      </w:r>
      <w:r>
        <w:rPr>
          <w:color w:val="000000"/>
          <w:spacing w:val="-4"/>
          <w:sz w:val="19"/>
          <w:szCs w:val="19"/>
        </w:rPr>
        <w:t xml:space="preserve">№ _______________ </w:t>
      </w:r>
    </w:p>
    <w:p w:rsidR="003356C9" w:rsidRDefault="003356C9" w:rsidP="001176AD">
      <w:pPr>
        <w:shd w:val="clear" w:color="auto" w:fill="FFFFFF"/>
        <w:jc w:val="right"/>
        <w:rPr>
          <w:color w:val="000000"/>
          <w:spacing w:val="-4"/>
          <w:sz w:val="19"/>
          <w:szCs w:val="19"/>
        </w:rPr>
      </w:pPr>
      <w:r>
        <w:rPr>
          <w:color w:val="000000"/>
          <w:spacing w:val="-4"/>
          <w:sz w:val="19"/>
          <w:szCs w:val="19"/>
        </w:rPr>
        <w:t>от «____» ____________ 20__г.</w:t>
      </w:r>
    </w:p>
    <w:p w:rsidR="003356C9" w:rsidRDefault="003356C9" w:rsidP="001176AD">
      <w:pPr>
        <w:shd w:val="clear" w:color="auto" w:fill="FFFFFF"/>
        <w:jc w:val="right"/>
        <w:rPr>
          <w:color w:val="000000"/>
          <w:spacing w:val="-4"/>
          <w:sz w:val="19"/>
          <w:szCs w:val="19"/>
        </w:rPr>
      </w:pPr>
    </w:p>
    <w:p w:rsidR="003356C9" w:rsidRDefault="003356C9" w:rsidP="001176AD">
      <w:pPr>
        <w:shd w:val="clear" w:color="auto" w:fill="FFFFFF"/>
        <w:ind w:left="7"/>
        <w:jc w:val="center"/>
      </w:pPr>
      <w:r>
        <w:t>ФОРМА АКТА ВЫПОЛНЕННЫХ РАБОТ</w:t>
      </w:r>
    </w:p>
    <w:p w:rsidR="003356C9" w:rsidRDefault="003356C9" w:rsidP="001176AD">
      <w:pPr>
        <w:shd w:val="clear" w:color="auto" w:fill="FFFFFF"/>
        <w:ind w:left="7"/>
        <w:jc w:val="center"/>
      </w:pPr>
    </w:p>
    <w:p w:rsidR="003356C9" w:rsidRDefault="003356C9" w:rsidP="001176AD">
      <w:pPr>
        <w:shd w:val="clear" w:color="auto" w:fill="FFFFFF"/>
        <w:ind w:left="7"/>
        <w:jc w:val="center"/>
      </w:pPr>
    </w:p>
    <w:p w:rsidR="003356C9" w:rsidRPr="00FE46BE" w:rsidRDefault="003356C9" w:rsidP="001176AD">
      <w:pPr>
        <w:tabs>
          <w:tab w:val="left" w:pos="567"/>
          <w:tab w:val="left" w:pos="6345"/>
          <w:tab w:val="left" w:pos="9464"/>
          <w:tab w:val="left" w:pos="11307"/>
          <w:tab w:val="left" w:pos="13347"/>
        </w:tabs>
        <w:ind w:firstLine="851"/>
        <w:jc w:val="both"/>
        <w:rPr>
          <w:lang w:eastAsia="ru-RU"/>
        </w:rPr>
      </w:pPr>
      <w:r>
        <w:rPr>
          <w:lang w:eastAsia="ru-RU"/>
        </w:rPr>
        <w:t>Мы, нижеподписавшиеся, представитель Заказчика, ___________________________________ действующий на основании __________________________ и представительИсполнителя</w:t>
      </w:r>
      <w:r>
        <w:rPr>
          <w:bCs/>
          <w:lang w:eastAsia="ru-RU"/>
        </w:rPr>
        <w:t xml:space="preserve">_______________________________________________, </w:t>
      </w:r>
      <w:r>
        <w:rPr>
          <w:lang w:eastAsia="ru-RU"/>
        </w:rPr>
        <w:t>действующий на основании __________________________ с другой стороны, составили настоящий акт о нижеследующем:</w:t>
      </w:r>
    </w:p>
    <w:p w:rsidR="003356C9" w:rsidRPr="00FE46BE" w:rsidRDefault="003356C9" w:rsidP="001176AD">
      <w:pPr>
        <w:widowControl w:val="0"/>
        <w:tabs>
          <w:tab w:val="left" w:pos="426"/>
        </w:tabs>
        <w:ind w:firstLine="851"/>
        <w:jc w:val="both"/>
        <w:rPr>
          <w:kern w:val="1"/>
          <w:lang w:eastAsia="hi-IN" w:bidi="hi-IN"/>
        </w:rPr>
      </w:pPr>
      <w:r>
        <w:rPr>
          <w:kern w:val="1"/>
          <w:lang w:eastAsia="hi-IN" w:bidi="hi-IN"/>
        </w:rPr>
        <w:t xml:space="preserve">1. Работа по  Договору № ______________ от «____» ________ 2017 г. проведена </w:t>
      </w:r>
      <w:proofErr w:type="spellStart"/>
      <w:proofErr w:type="gramStart"/>
      <w:r>
        <w:rPr>
          <w:kern w:val="1"/>
          <w:lang w:eastAsia="hi-IN" w:bidi="hi-IN"/>
        </w:rPr>
        <w:t>по</w:t>
      </w:r>
      <w:proofErr w:type="gramEnd"/>
      <w:r>
        <w:rPr>
          <w:kern w:val="1"/>
          <w:lang w:eastAsia="hi-IN" w:bidi="hi-IN"/>
        </w:rPr>
        <w:t>____________________________________________________</w:t>
      </w:r>
      <w:proofErr w:type="gramStart"/>
      <w:r>
        <w:rPr>
          <w:kern w:val="1"/>
          <w:lang w:eastAsia="hi-IN" w:bidi="hi-IN"/>
        </w:rPr>
        <w:t>в</w:t>
      </w:r>
      <w:proofErr w:type="spellEnd"/>
      <w:proofErr w:type="gramEnd"/>
      <w:r>
        <w:rPr>
          <w:kern w:val="1"/>
          <w:lang w:eastAsia="hi-IN" w:bidi="hi-IN"/>
        </w:rPr>
        <w:t xml:space="preserve"> объёме, представленном в Приложении 1 к настоящему Акту. </w:t>
      </w:r>
    </w:p>
    <w:p w:rsidR="003356C9" w:rsidRPr="00FE46BE" w:rsidRDefault="003356C9" w:rsidP="001176AD">
      <w:pPr>
        <w:widowControl w:val="0"/>
        <w:tabs>
          <w:tab w:val="left" w:pos="426"/>
        </w:tabs>
        <w:ind w:firstLine="851"/>
        <w:jc w:val="both"/>
        <w:rPr>
          <w:kern w:val="1"/>
          <w:lang w:eastAsia="hi-IN" w:bidi="hi-IN"/>
        </w:rPr>
      </w:pPr>
      <w:r>
        <w:rPr>
          <w:kern w:val="1"/>
          <w:lang w:eastAsia="hi-IN" w:bidi="hi-IN"/>
        </w:rPr>
        <w:t>2. Общая стоимость выполненных работ: ____________ руб. (___________________ ____ копеек). НДС не облагается.</w:t>
      </w:r>
    </w:p>
    <w:p w:rsidR="003356C9" w:rsidRPr="00FE46BE" w:rsidRDefault="003356C9" w:rsidP="001176AD">
      <w:pPr>
        <w:widowControl w:val="0"/>
        <w:tabs>
          <w:tab w:val="left" w:pos="426"/>
        </w:tabs>
        <w:ind w:firstLine="851"/>
        <w:jc w:val="both"/>
        <w:rPr>
          <w:kern w:val="1"/>
          <w:lang w:eastAsia="hi-IN" w:bidi="hi-IN"/>
        </w:rPr>
      </w:pPr>
      <w:r>
        <w:rPr>
          <w:kern w:val="1"/>
          <w:lang w:eastAsia="hi-IN" w:bidi="hi-IN"/>
        </w:rPr>
        <w:t>3. Работа выполнена в полном объеме и удовлетворяет условиям вышеуказанного Договора.</w:t>
      </w:r>
    </w:p>
    <w:p w:rsidR="003356C9" w:rsidRPr="00FE46BE" w:rsidRDefault="003356C9" w:rsidP="001176AD">
      <w:pPr>
        <w:widowControl w:val="0"/>
        <w:tabs>
          <w:tab w:val="left" w:pos="426"/>
        </w:tabs>
        <w:ind w:firstLine="851"/>
        <w:jc w:val="both"/>
        <w:rPr>
          <w:kern w:val="1"/>
          <w:lang w:eastAsia="hi-IN" w:bidi="hi-IN"/>
        </w:rPr>
      </w:pPr>
      <w:r>
        <w:rPr>
          <w:kern w:val="1"/>
          <w:lang w:eastAsia="hi-IN" w:bidi="hi-IN"/>
        </w:rPr>
        <w:t>Стороны претензий друг к другу не имеют.</w:t>
      </w:r>
    </w:p>
    <w:tbl>
      <w:tblPr>
        <w:tblpPr w:leftFromText="180" w:rightFromText="180" w:vertAnchor="text" w:tblpY="1"/>
        <w:tblOverlap w:val="never"/>
        <w:tblW w:w="4860" w:type="pct"/>
        <w:tblLayout w:type="fixed"/>
        <w:tblCellMar>
          <w:left w:w="0" w:type="dxa"/>
          <w:right w:w="0" w:type="dxa"/>
        </w:tblCellMar>
        <w:tblLook w:val="0000"/>
      </w:tblPr>
      <w:tblGrid>
        <w:gridCol w:w="4319"/>
        <w:gridCol w:w="5049"/>
      </w:tblGrid>
      <w:tr w:rsidR="003356C9" w:rsidRPr="00FE46BE" w:rsidTr="001176AD">
        <w:trPr>
          <w:trHeight w:val="233"/>
        </w:trPr>
        <w:tc>
          <w:tcPr>
            <w:tcW w:w="4319" w:type="dxa"/>
            <w:vAlign w:val="center"/>
          </w:tcPr>
          <w:p w:rsidR="003356C9" w:rsidRPr="00FE46BE" w:rsidRDefault="003356C9" w:rsidP="001176AD">
            <w:pPr>
              <w:widowControl w:val="0"/>
              <w:ind w:firstLine="851"/>
              <w:jc w:val="both"/>
              <w:rPr>
                <w:b/>
                <w:lang w:eastAsia="ru-RU"/>
              </w:rPr>
            </w:pPr>
            <w:r>
              <w:rPr>
                <w:b/>
                <w:snapToGrid w:val="0"/>
                <w:lang w:eastAsia="ru-RU"/>
              </w:rPr>
              <w:t>Заказчик</w:t>
            </w:r>
          </w:p>
        </w:tc>
        <w:tc>
          <w:tcPr>
            <w:tcW w:w="5048" w:type="dxa"/>
            <w:vAlign w:val="center"/>
          </w:tcPr>
          <w:p w:rsidR="003356C9" w:rsidRPr="00FE46BE" w:rsidRDefault="003356C9" w:rsidP="001176AD">
            <w:pPr>
              <w:widowControl w:val="0"/>
              <w:ind w:firstLine="851"/>
              <w:jc w:val="both"/>
              <w:rPr>
                <w:b/>
                <w:lang w:eastAsia="ru-RU"/>
              </w:rPr>
            </w:pPr>
            <w:r>
              <w:rPr>
                <w:b/>
                <w:lang w:eastAsia="ru-RU"/>
              </w:rPr>
              <w:t>Исполнитель</w:t>
            </w:r>
          </w:p>
        </w:tc>
      </w:tr>
      <w:tr w:rsidR="003356C9" w:rsidRPr="00FE46BE" w:rsidTr="001176AD">
        <w:trPr>
          <w:trHeight w:val="312"/>
        </w:trPr>
        <w:tc>
          <w:tcPr>
            <w:tcW w:w="4319" w:type="dxa"/>
          </w:tcPr>
          <w:p w:rsidR="003356C9" w:rsidRPr="00FE46BE" w:rsidRDefault="003356C9" w:rsidP="001176AD">
            <w:pPr>
              <w:widowControl w:val="0"/>
              <w:suppressLineNumbers/>
              <w:snapToGrid w:val="0"/>
              <w:ind w:firstLine="851"/>
              <w:textAlignment w:val="baseline"/>
              <w:rPr>
                <w:kern w:val="1"/>
              </w:rPr>
            </w:pPr>
            <w:r>
              <w:rPr>
                <w:kern w:val="1"/>
              </w:rPr>
              <w:t>Работу принял:</w:t>
            </w:r>
          </w:p>
        </w:tc>
        <w:tc>
          <w:tcPr>
            <w:tcW w:w="5048" w:type="dxa"/>
          </w:tcPr>
          <w:p w:rsidR="003356C9" w:rsidRPr="00FE46BE" w:rsidRDefault="003356C9" w:rsidP="001176AD">
            <w:pPr>
              <w:widowControl w:val="0"/>
              <w:suppressLineNumbers/>
              <w:snapToGrid w:val="0"/>
              <w:ind w:firstLine="851"/>
              <w:textAlignment w:val="baseline"/>
              <w:rPr>
                <w:kern w:val="1"/>
              </w:rPr>
            </w:pPr>
            <w:r>
              <w:rPr>
                <w:kern w:val="1"/>
              </w:rPr>
              <w:t>Работу сдал:</w:t>
            </w:r>
          </w:p>
        </w:tc>
      </w:tr>
      <w:tr w:rsidR="003356C9" w:rsidRPr="00FE46BE" w:rsidTr="001176AD">
        <w:trPr>
          <w:trHeight w:val="270"/>
        </w:trPr>
        <w:tc>
          <w:tcPr>
            <w:tcW w:w="4319" w:type="dxa"/>
          </w:tcPr>
          <w:p w:rsidR="003356C9" w:rsidRPr="00FE46BE" w:rsidRDefault="003356C9" w:rsidP="001176AD">
            <w:pPr>
              <w:widowControl w:val="0"/>
              <w:suppressLineNumbers/>
              <w:snapToGrid w:val="0"/>
              <w:ind w:firstLine="851"/>
              <w:textAlignment w:val="baseline"/>
              <w:rPr>
                <w:kern w:val="1"/>
              </w:rPr>
            </w:pPr>
            <w:r>
              <w:rPr>
                <w:kern w:val="1"/>
              </w:rPr>
              <w:t>(Должность)</w:t>
            </w:r>
          </w:p>
        </w:tc>
        <w:tc>
          <w:tcPr>
            <w:tcW w:w="5048" w:type="dxa"/>
          </w:tcPr>
          <w:p w:rsidR="003356C9" w:rsidRPr="00FE46BE" w:rsidRDefault="003356C9" w:rsidP="001176AD">
            <w:pPr>
              <w:widowControl w:val="0"/>
              <w:suppressLineNumbers/>
              <w:snapToGrid w:val="0"/>
              <w:ind w:firstLine="851"/>
              <w:textAlignment w:val="baseline"/>
              <w:rPr>
                <w:kern w:val="1"/>
              </w:rPr>
            </w:pPr>
            <w:r>
              <w:rPr>
                <w:kern w:val="1"/>
              </w:rPr>
              <w:t>(Должность)</w:t>
            </w:r>
          </w:p>
        </w:tc>
      </w:tr>
      <w:tr w:rsidR="003356C9" w:rsidRPr="00FE46BE" w:rsidTr="001176AD">
        <w:trPr>
          <w:trHeight w:val="251"/>
        </w:trPr>
        <w:tc>
          <w:tcPr>
            <w:tcW w:w="4319" w:type="dxa"/>
          </w:tcPr>
          <w:p w:rsidR="003356C9" w:rsidRPr="00FE46BE" w:rsidRDefault="003356C9" w:rsidP="001176AD">
            <w:pPr>
              <w:widowControl w:val="0"/>
              <w:suppressLineNumbers/>
              <w:snapToGrid w:val="0"/>
              <w:ind w:firstLine="851"/>
              <w:textAlignment w:val="baseline"/>
              <w:rPr>
                <w:kern w:val="1"/>
              </w:rPr>
            </w:pPr>
            <w:r>
              <w:rPr>
                <w:kern w:val="1"/>
              </w:rPr>
              <w:t>_________________ (ФИО)</w:t>
            </w:r>
          </w:p>
        </w:tc>
        <w:tc>
          <w:tcPr>
            <w:tcW w:w="5048" w:type="dxa"/>
          </w:tcPr>
          <w:p w:rsidR="003356C9" w:rsidRPr="00FE46BE" w:rsidRDefault="003356C9" w:rsidP="001176AD">
            <w:pPr>
              <w:widowControl w:val="0"/>
              <w:snapToGrid w:val="0"/>
              <w:ind w:firstLine="851"/>
              <w:textAlignment w:val="baseline"/>
              <w:rPr>
                <w:kern w:val="1"/>
              </w:rPr>
            </w:pPr>
            <w:r>
              <w:rPr>
                <w:kern w:val="1"/>
              </w:rPr>
              <w:t>_________________ (ФИО)</w:t>
            </w:r>
          </w:p>
        </w:tc>
      </w:tr>
      <w:tr w:rsidR="003356C9" w:rsidRPr="00FE46BE" w:rsidTr="001176AD">
        <w:trPr>
          <w:trHeight w:val="259"/>
        </w:trPr>
        <w:tc>
          <w:tcPr>
            <w:tcW w:w="4319" w:type="dxa"/>
          </w:tcPr>
          <w:p w:rsidR="003356C9" w:rsidRPr="00FE46BE" w:rsidRDefault="003356C9" w:rsidP="001176AD">
            <w:pPr>
              <w:widowControl w:val="0"/>
              <w:suppressLineNumbers/>
              <w:snapToGrid w:val="0"/>
              <w:textAlignment w:val="baseline"/>
              <w:rPr>
                <w:kern w:val="1"/>
              </w:rPr>
            </w:pPr>
            <w:r>
              <w:rPr>
                <w:kern w:val="1"/>
              </w:rPr>
              <w:t>м.п.</w:t>
            </w:r>
          </w:p>
        </w:tc>
        <w:tc>
          <w:tcPr>
            <w:tcW w:w="5048" w:type="dxa"/>
          </w:tcPr>
          <w:p w:rsidR="003356C9" w:rsidRPr="00FE46BE" w:rsidRDefault="003356C9" w:rsidP="001176AD">
            <w:pPr>
              <w:widowControl w:val="0"/>
              <w:snapToGrid w:val="0"/>
              <w:textAlignment w:val="baseline"/>
              <w:rPr>
                <w:kern w:val="1"/>
              </w:rPr>
            </w:pPr>
            <w:r>
              <w:rPr>
                <w:kern w:val="1"/>
              </w:rPr>
              <w:t>м.п.</w:t>
            </w:r>
          </w:p>
        </w:tc>
      </w:tr>
    </w:tbl>
    <w:p w:rsidR="003356C9" w:rsidRDefault="003356C9" w:rsidP="001176AD">
      <w:pPr>
        <w:shd w:val="clear" w:color="auto" w:fill="FFFFFF"/>
        <w:ind w:left="7"/>
        <w:jc w:val="center"/>
      </w:pPr>
    </w:p>
    <w:p w:rsidR="003356C9" w:rsidRDefault="003356C9" w:rsidP="001176AD">
      <w:pPr>
        <w:shd w:val="clear" w:color="auto" w:fill="FFFFFF"/>
        <w:ind w:left="7"/>
        <w:jc w:val="center"/>
      </w:pPr>
    </w:p>
    <w:p w:rsidR="003356C9" w:rsidRDefault="003356C9" w:rsidP="001176AD">
      <w:pPr>
        <w:shd w:val="clear" w:color="auto" w:fill="FFFFFF"/>
        <w:ind w:left="7"/>
        <w:jc w:val="center"/>
      </w:pPr>
    </w:p>
    <w:p w:rsidR="003356C9" w:rsidRDefault="003356C9" w:rsidP="001176AD">
      <w:pPr>
        <w:shd w:val="clear" w:color="auto" w:fill="FFFFFF"/>
        <w:ind w:left="7"/>
        <w:jc w:val="center"/>
      </w:pPr>
    </w:p>
    <w:p w:rsidR="003356C9" w:rsidRDefault="003356C9" w:rsidP="001176AD">
      <w:pPr>
        <w:shd w:val="clear" w:color="auto" w:fill="FFFFFF"/>
        <w:ind w:left="7"/>
        <w:jc w:val="center"/>
      </w:pPr>
    </w:p>
    <w:p w:rsidR="003356C9" w:rsidRDefault="003356C9" w:rsidP="001176AD">
      <w:pPr>
        <w:shd w:val="clear" w:color="auto" w:fill="FFFFFF"/>
        <w:ind w:left="7"/>
        <w:jc w:val="center"/>
      </w:pPr>
    </w:p>
    <w:p w:rsidR="003356C9" w:rsidRDefault="003356C9" w:rsidP="001176AD">
      <w:pPr>
        <w:shd w:val="clear" w:color="auto" w:fill="FFFFFF"/>
        <w:ind w:left="7"/>
        <w:jc w:val="center"/>
      </w:pPr>
    </w:p>
    <w:tbl>
      <w:tblPr>
        <w:tblW w:w="0" w:type="auto"/>
        <w:tblLook w:val="00A0"/>
      </w:tblPr>
      <w:tblGrid>
        <w:gridCol w:w="4915"/>
        <w:gridCol w:w="4939"/>
      </w:tblGrid>
      <w:tr w:rsidR="003356C9" w:rsidTr="001176AD">
        <w:tc>
          <w:tcPr>
            <w:tcW w:w="5281" w:type="dxa"/>
          </w:tcPr>
          <w:p w:rsidR="003356C9" w:rsidRPr="003514E3" w:rsidRDefault="003356C9" w:rsidP="001176AD">
            <w:pPr>
              <w:rPr>
                <w:b/>
              </w:rPr>
            </w:pPr>
            <w:r>
              <w:rPr>
                <w:b/>
              </w:rPr>
              <w:t>От Исполнителя</w:t>
            </w:r>
          </w:p>
          <w:p w:rsidR="003356C9" w:rsidRPr="003514E3" w:rsidRDefault="003356C9" w:rsidP="001176AD">
            <w:pPr>
              <w:rPr>
                <w:b/>
              </w:rPr>
            </w:pPr>
          </w:p>
          <w:p w:rsidR="003356C9" w:rsidRPr="003514E3" w:rsidRDefault="003356C9" w:rsidP="001176AD">
            <w:pPr>
              <w:rPr>
                <w:b/>
              </w:rPr>
            </w:pPr>
          </w:p>
          <w:p w:rsidR="003356C9" w:rsidRPr="003514E3" w:rsidRDefault="003356C9" w:rsidP="001176AD">
            <w:pPr>
              <w:rPr>
                <w:b/>
              </w:rPr>
            </w:pPr>
          </w:p>
          <w:p w:rsidR="003356C9" w:rsidRPr="003514E3" w:rsidRDefault="003356C9" w:rsidP="001176AD">
            <w:pPr>
              <w:rPr>
                <w:b/>
              </w:rPr>
            </w:pPr>
            <w:r>
              <w:rPr>
                <w:b/>
              </w:rPr>
              <w:t>___________________/ ____________/</w:t>
            </w:r>
          </w:p>
        </w:tc>
        <w:tc>
          <w:tcPr>
            <w:tcW w:w="5282" w:type="dxa"/>
          </w:tcPr>
          <w:p w:rsidR="003356C9" w:rsidRPr="003514E3" w:rsidRDefault="003356C9" w:rsidP="001176AD">
            <w:pPr>
              <w:rPr>
                <w:b/>
              </w:rPr>
            </w:pPr>
            <w:r>
              <w:rPr>
                <w:b/>
              </w:rPr>
              <w:t>От Заказчика</w:t>
            </w:r>
          </w:p>
          <w:p w:rsidR="003356C9" w:rsidRPr="003514E3" w:rsidRDefault="003356C9" w:rsidP="001176AD">
            <w:r>
              <w:t>Директор филиала  ПАО «</w:t>
            </w:r>
            <w:proofErr w:type="spellStart"/>
            <w:r>
              <w:t>ТрансКонтейнер</w:t>
            </w:r>
            <w:proofErr w:type="spellEnd"/>
            <w:r>
              <w:t xml:space="preserve">» </w:t>
            </w:r>
          </w:p>
          <w:p w:rsidR="003356C9" w:rsidRPr="003514E3" w:rsidRDefault="003356C9" w:rsidP="001176AD">
            <w:r>
              <w:t>на Куйбышевской железной дороге</w:t>
            </w:r>
          </w:p>
          <w:p w:rsidR="003356C9" w:rsidRPr="003514E3" w:rsidRDefault="003356C9" w:rsidP="001176AD"/>
          <w:p w:rsidR="003356C9" w:rsidRPr="003514E3" w:rsidRDefault="003356C9" w:rsidP="001176AD">
            <w:pPr>
              <w:rPr>
                <w:b/>
              </w:rPr>
            </w:pPr>
            <w:r>
              <w:t xml:space="preserve">_____________________ /А.Н. </w:t>
            </w:r>
            <w:proofErr w:type="spellStart"/>
            <w:r>
              <w:t>Булытов</w:t>
            </w:r>
            <w:proofErr w:type="spellEnd"/>
            <w:r>
              <w:t>/</w:t>
            </w:r>
          </w:p>
        </w:tc>
      </w:tr>
      <w:tr w:rsidR="003356C9" w:rsidRPr="00517669" w:rsidTr="001176AD">
        <w:tc>
          <w:tcPr>
            <w:tcW w:w="5281" w:type="dxa"/>
          </w:tcPr>
          <w:p w:rsidR="003356C9" w:rsidRPr="00517669" w:rsidRDefault="003356C9" w:rsidP="001176AD">
            <w:pPr>
              <w:rPr>
                <w:b/>
                <w:bCs/>
                <w:color w:val="000000"/>
                <w:spacing w:val="-2"/>
                <w:sz w:val="18"/>
                <w:szCs w:val="18"/>
              </w:rPr>
            </w:pPr>
          </w:p>
        </w:tc>
        <w:tc>
          <w:tcPr>
            <w:tcW w:w="5282" w:type="dxa"/>
          </w:tcPr>
          <w:p w:rsidR="003356C9" w:rsidRPr="00517669" w:rsidRDefault="003356C9" w:rsidP="001176AD">
            <w:pPr>
              <w:rPr>
                <w:b/>
                <w:bCs/>
                <w:color w:val="000000"/>
                <w:spacing w:val="-2"/>
                <w:sz w:val="18"/>
                <w:szCs w:val="18"/>
              </w:rPr>
            </w:pPr>
          </w:p>
        </w:tc>
      </w:tr>
    </w:tbl>
    <w:p w:rsidR="003356C9" w:rsidRDefault="003356C9" w:rsidP="001176AD">
      <w:pPr>
        <w:shd w:val="clear" w:color="auto" w:fill="FFFFFF"/>
        <w:ind w:left="7"/>
        <w:jc w:val="center"/>
      </w:pPr>
    </w:p>
    <w:p w:rsidR="003356C9" w:rsidRDefault="003356C9"/>
    <w:p w:rsidR="003356C9" w:rsidRDefault="003356C9">
      <w:pPr>
        <w:pStyle w:val="1"/>
        <w:ind w:left="540" w:firstLine="0"/>
        <w:jc w:val="right"/>
        <w:rPr>
          <w:rFonts w:cs="Times New Roman"/>
          <w:b w:val="0"/>
          <w:i/>
          <w:iCs/>
          <w:sz w:val="28"/>
        </w:rPr>
      </w:pPr>
    </w:p>
    <w:p w:rsidR="003356C9" w:rsidRDefault="00ED7A7F">
      <w:pPr>
        <w:rPr>
          <w:highlight w:val="cyan"/>
        </w:rPr>
        <w:sectPr w:rsidR="003356C9" w:rsidSect="006930B6">
          <w:pgSz w:w="11907" w:h="16840" w:code="9"/>
          <w:pgMar w:top="1134" w:right="851" w:bottom="1134" w:left="1418" w:header="794" w:footer="794" w:gutter="0"/>
          <w:cols w:space="720"/>
          <w:titlePg/>
          <w:docGrid w:linePitch="326"/>
        </w:sectPr>
      </w:pPr>
      <w:r>
        <w:rPr>
          <w:highlight w:val="cyan"/>
        </w:rPr>
        <w:br w:type="page"/>
      </w:r>
    </w:p>
    <w:p w:rsidR="003356C9" w:rsidRDefault="003356C9">
      <w:pPr>
        <w:pStyle w:val="1"/>
        <w:ind w:left="540" w:firstLine="0"/>
        <w:jc w:val="right"/>
        <w:rPr>
          <w:rFonts w:cs="Times New Roman"/>
          <w:b w:val="0"/>
        </w:rPr>
      </w:pPr>
    </w:p>
    <w:p w:rsidR="003356C9" w:rsidRDefault="00ED7A7F">
      <w:pPr>
        <w:rPr>
          <w:sz w:val="28"/>
          <w:szCs w:val="28"/>
          <w:lang w:eastAsia="ru-RU"/>
        </w:rPr>
      </w:pPr>
      <w:r>
        <w:rPr>
          <w:sz w:val="28"/>
          <w:szCs w:val="28"/>
          <w:lang w:eastAsia="ru-RU"/>
        </w:rPr>
        <w:br w:type="page"/>
      </w:r>
    </w:p>
    <w:p w:rsidR="006930B6" w:rsidRDefault="006930B6" w:rsidP="00992903">
      <w:pPr>
        <w:pStyle w:val="1"/>
        <w:jc w:val="right"/>
        <w:rPr>
          <w:rFonts w:cs="Times New Roman"/>
          <w:b w:val="0"/>
          <w:sz w:val="28"/>
        </w:rPr>
        <w:sectPr w:rsidR="006930B6" w:rsidSect="006930B6">
          <w:type w:val="continuous"/>
          <w:pgSz w:w="11907" w:h="16840" w:code="9"/>
          <w:pgMar w:top="1134" w:right="851" w:bottom="1134" w:left="1418" w:header="794" w:footer="794" w:gutter="0"/>
          <w:cols w:space="720"/>
          <w:titlePg/>
          <w:docGrid w:linePitch="326"/>
        </w:sectPr>
      </w:pPr>
    </w:p>
    <w:p w:rsidR="003356C9" w:rsidRDefault="003356C9">
      <w:pPr>
        <w:pStyle w:val="1"/>
        <w:jc w:val="right"/>
        <w:rPr>
          <w:b w:val="0"/>
          <w:i/>
          <w:sz w:val="28"/>
        </w:rPr>
      </w:pPr>
    </w:p>
    <w:sectPr w:rsidR="003356C9"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45A" w:rsidRDefault="00D3745A">
      <w:r>
        <w:separator/>
      </w:r>
    </w:p>
  </w:endnote>
  <w:endnote w:type="continuationSeparator" w:id="0">
    <w:p w:rsidR="00D3745A" w:rsidRDefault="00D374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6AD" w:rsidRDefault="00A218A3" w:rsidP="001176AD">
    <w:pPr>
      <w:pStyle w:val="aff"/>
      <w:framePr w:wrap="around" w:vAnchor="text" w:hAnchor="margin" w:xAlign="right" w:y="1"/>
      <w:rPr>
        <w:rStyle w:val="a7"/>
      </w:rPr>
    </w:pPr>
    <w:r>
      <w:rPr>
        <w:rStyle w:val="a7"/>
      </w:rPr>
      <w:fldChar w:fldCharType="begin"/>
    </w:r>
    <w:r w:rsidR="00ED7A7F">
      <w:rPr>
        <w:rStyle w:val="a7"/>
      </w:rPr>
      <w:instrText xml:space="preserve">PAGE  </w:instrText>
    </w:r>
    <w:r>
      <w:rPr>
        <w:rStyle w:val="a7"/>
      </w:rPr>
      <w:fldChar w:fldCharType="end"/>
    </w:r>
  </w:p>
  <w:p w:rsidR="001176AD" w:rsidRDefault="00E35619" w:rsidP="001176AD">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6AD" w:rsidRDefault="00A218A3" w:rsidP="001176AD">
    <w:pPr>
      <w:pStyle w:val="aff"/>
      <w:framePr w:wrap="around" w:vAnchor="text" w:hAnchor="margin" w:xAlign="right" w:y="1"/>
      <w:rPr>
        <w:rStyle w:val="a7"/>
      </w:rPr>
    </w:pPr>
    <w:r>
      <w:rPr>
        <w:rStyle w:val="a7"/>
      </w:rPr>
      <w:fldChar w:fldCharType="begin"/>
    </w:r>
    <w:r w:rsidR="00ED7A7F">
      <w:rPr>
        <w:rStyle w:val="a7"/>
      </w:rPr>
      <w:instrText xml:space="preserve">PAGE  </w:instrText>
    </w:r>
    <w:r>
      <w:rPr>
        <w:rStyle w:val="a7"/>
      </w:rPr>
      <w:fldChar w:fldCharType="separate"/>
    </w:r>
    <w:r w:rsidR="00ED7A7F">
      <w:rPr>
        <w:rStyle w:val="a7"/>
        <w:noProof/>
      </w:rPr>
      <w:t>28</w:t>
    </w:r>
    <w:r>
      <w:rPr>
        <w:rStyle w:val="a7"/>
      </w:rPr>
      <w:fldChar w:fldCharType="end"/>
    </w:r>
  </w:p>
  <w:p w:rsidR="001176AD" w:rsidRDefault="00E35619" w:rsidP="001176AD">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45A" w:rsidRDefault="00D3745A">
      <w:r>
        <w:separator/>
      </w:r>
    </w:p>
  </w:footnote>
  <w:footnote w:type="continuationSeparator" w:id="0">
    <w:p w:rsidR="00D3745A" w:rsidRDefault="00D374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6AD" w:rsidRDefault="00A218A3" w:rsidP="001176AD">
    <w:pPr>
      <w:pStyle w:val="afd"/>
      <w:jc w:val="center"/>
    </w:pPr>
    <w:r>
      <w:fldChar w:fldCharType="begin"/>
    </w:r>
    <w:r w:rsidR="00ED7A7F">
      <w:instrText xml:space="preserve"> PAGE   \* MERGEFORMAT </w:instrText>
    </w:r>
    <w:r>
      <w:fldChar w:fldCharType="separate"/>
    </w:r>
    <w:r w:rsidR="00E35619">
      <w:rPr>
        <w:noProof/>
      </w:rPr>
      <w:t>48</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6">
    <w:nsid w:val="27954199"/>
    <w:multiLevelType w:val="multilevel"/>
    <w:tmpl w:val="A4F60D3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771"/>
        </w:tabs>
        <w:ind w:left="2771"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nsid w:val="2DDC15D7"/>
    <w:multiLevelType w:val="multilevel"/>
    <w:tmpl w:val="11B83FDE"/>
    <w:lvl w:ilvl="0">
      <w:start w:val="4"/>
      <w:numFmt w:val="decimal"/>
      <w:lvlText w:val="%1."/>
      <w:lvlJc w:val="left"/>
      <w:pPr>
        <w:ind w:left="675" w:hanging="675"/>
      </w:pPr>
      <w:rPr>
        <w:rFonts w:eastAsia="MS Mincho" w:hint="default"/>
      </w:rPr>
    </w:lvl>
    <w:lvl w:ilvl="1">
      <w:start w:val="2"/>
      <w:numFmt w:val="decimal"/>
      <w:lvlText w:val="%1.%2."/>
      <w:lvlJc w:val="left"/>
      <w:pPr>
        <w:ind w:left="1075" w:hanging="720"/>
      </w:pPr>
      <w:rPr>
        <w:rFonts w:eastAsia="MS Mincho" w:hint="default"/>
      </w:rPr>
    </w:lvl>
    <w:lvl w:ilvl="2">
      <w:start w:val="1"/>
      <w:numFmt w:val="decimal"/>
      <w:lvlText w:val="%1.%2.%3."/>
      <w:lvlJc w:val="left"/>
      <w:pPr>
        <w:ind w:left="1430" w:hanging="720"/>
      </w:pPr>
      <w:rPr>
        <w:rFonts w:eastAsia="MS Mincho" w:hint="default"/>
      </w:rPr>
    </w:lvl>
    <w:lvl w:ilvl="3">
      <w:start w:val="1"/>
      <w:numFmt w:val="decimal"/>
      <w:lvlText w:val="%1.%2.%3.%4."/>
      <w:lvlJc w:val="left"/>
      <w:pPr>
        <w:ind w:left="2145" w:hanging="1080"/>
      </w:pPr>
      <w:rPr>
        <w:rFonts w:eastAsia="MS Mincho" w:hint="default"/>
      </w:rPr>
    </w:lvl>
    <w:lvl w:ilvl="4">
      <w:start w:val="1"/>
      <w:numFmt w:val="decimal"/>
      <w:lvlText w:val="%1.%2.%3.%4.%5."/>
      <w:lvlJc w:val="left"/>
      <w:pPr>
        <w:ind w:left="2500" w:hanging="1080"/>
      </w:pPr>
      <w:rPr>
        <w:rFonts w:eastAsia="MS Mincho" w:hint="default"/>
      </w:rPr>
    </w:lvl>
    <w:lvl w:ilvl="5">
      <w:start w:val="1"/>
      <w:numFmt w:val="decimal"/>
      <w:lvlText w:val="%1.%2.%3.%4.%5.%6."/>
      <w:lvlJc w:val="left"/>
      <w:pPr>
        <w:ind w:left="3215" w:hanging="1440"/>
      </w:pPr>
      <w:rPr>
        <w:rFonts w:eastAsia="MS Mincho" w:hint="default"/>
      </w:rPr>
    </w:lvl>
    <w:lvl w:ilvl="6">
      <w:start w:val="1"/>
      <w:numFmt w:val="decimal"/>
      <w:lvlText w:val="%1.%2.%3.%4.%5.%6.%7."/>
      <w:lvlJc w:val="left"/>
      <w:pPr>
        <w:ind w:left="3930" w:hanging="1800"/>
      </w:pPr>
      <w:rPr>
        <w:rFonts w:eastAsia="MS Mincho" w:hint="default"/>
      </w:rPr>
    </w:lvl>
    <w:lvl w:ilvl="7">
      <w:start w:val="1"/>
      <w:numFmt w:val="decimal"/>
      <w:lvlText w:val="%1.%2.%3.%4.%5.%6.%7.%8."/>
      <w:lvlJc w:val="left"/>
      <w:pPr>
        <w:ind w:left="4285" w:hanging="1800"/>
      </w:pPr>
      <w:rPr>
        <w:rFonts w:eastAsia="MS Mincho" w:hint="default"/>
      </w:rPr>
    </w:lvl>
    <w:lvl w:ilvl="8">
      <w:start w:val="1"/>
      <w:numFmt w:val="decimal"/>
      <w:lvlText w:val="%1.%2.%3.%4.%5.%6.%7.%8.%9."/>
      <w:lvlJc w:val="left"/>
      <w:pPr>
        <w:ind w:left="5000" w:hanging="2160"/>
      </w:pPr>
      <w:rPr>
        <w:rFonts w:eastAsia="MS Mincho" w:hint="default"/>
      </w:rPr>
    </w:lvl>
  </w:abstractNum>
  <w:abstractNum w:abstractNumId="28">
    <w:nsid w:val="30172E70"/>
    <w:multiLevelType w:val="multilevel"/>
    <w:tmpl w:val="04E87F1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641"/>
        </w:tabs>
        <w:ind w:left="1641" w:hanging="1215"/>
      </w:pPr>
      <w:rPr>
        <w:rFonts w:cs="Times New Roman" w:hint="default"/>
      </w:rPr>
    </w:lvl>
    <w:lvl w:ilvl="2">
      <w:start w:val="1"/>
      <w:numFmt w:val="decimal"/>
      <w:isLgl/>
      <w:lvlText w:val="%1.%2.%3."/>
      <w:lvlJc w:val="left"/>
      <w:pPr>
        <w:tabs>
          <w:tab w:val="num" w:pos="2295"/>
        </w:tabs>
        <w:ind w:left="2295" w:hanging="1215"/>
      </w:pPr>
      <w:rPr>
        <w:rFonts w:cs="Times New Roman" w:hint="default"/>
      </w:rPr>
    </w:lvl>
    <w:lvl w:ilvl="3">
      <w:start w:val="1"/>
      <w:numFmt w:val="decimal"/>
      <w:isLgl/>
      <w:lvlText w:val="%1.%2.%3.%4."/>
      <w:lvlJc w:val="left"/>
      <w:pPr>
        <w:tabs>
          <w:tab w:val="num" w:pos="2655"/>
        </w:tabs>
        <w:ind w:left="2655" w:hanging="1215"/>
      </w:pPr>
      <w:rPr>
        <w:rFonts w:cs="Times New Roman" w:hint="default"/>
      </w:rPr>
    </w:lvl>
    <w:lvl w:ilvl="4">
      <w:start w:val="1"/>
      <w:numFmt w:val="decimal"/>
      <w:isLgl/>
      <w:lvlText w:val="%1.%2.%3.%4.%5."/>
      <w:lvlJc w:val="left"/>
      <w:pPr>
        <w:tabs>
          <w:tab w:val="num" w:pos="3015"/>
        </w:tabs>
        <w:ind w:left="3015" w:hanging="1215"/>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4320"/>
        </w:tabs>
        <w:ind w:left="4320" w:hanging="180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400"/>
        </w:tabs>
        <w:ind w:left="5400" w:hanging="2160"/>
      </w:pPr>
      <w:rPr>
        <w:rFonts w:cs="Times New Roman" w:hint="default"/>
      </w:rPr>
    </w:lvl>
  </w:abstractNum>
  <w:abstractNum w:abstractNumId="29">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F707812"/>
    <w:multiLevelType w:val="hybridMultilevel"/>
    <w:tmpl w:val="5B02CDD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84E79D6"/>
    <w:multiLevelType w:val="multilevel"/>
    <w:tmpl w:val="D452EA2A"/>
    <w:lvl w:ilvl="0">
      <w:start w:val="4"/>
      <w:numFmt w:val="decimal"/>
      <w:lvlText w:val="%1."/>
      <w:lvlJc w:val="left"/>
      <w:pPr>
        <w:ind w:left="405" w:hanging="405"/>
      </w:pPr>
      <w:rPr>
        <w:rFonts w:cs="Times New Roman" w:hint="default"/>
      </w:rPr>
    </w:lvl>
    <w:lvl w:ilvl="1">
      <w:start w:val="16"/>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3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9">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0">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5"/>
  </w:num>
  <w:num w:numId="8">
    <w:abstractNumId w:val="22"/>
  </w:num>
  <w:num w:numId="9">
    <w:abstractNumId w:val="33"/>
  </w:num>
  <w:num w:numId="10">
    <w:abstractNumId w:val="38"/>
  </w:num>
  <w:num w:numId="11">
    <w:abstractNumId w:val="35"/>
  </w:num>
  <w:num w:numId="12">
    <w:abstractNumId w:val="41"/>
  </w:num>
  <w:num w:numId="13">
    <w:abstractNumId w:val="29"/>
  </w:num>
  <w:num w:numId="14">
    <w:abstractNumId w:val="34"/>
  </w:num>
  <w:num w:numId="15">
    <w:abstractNumId w:val="40"/>
  </w:num>
  <w:num w:numId="16">
    <w:abstractNumId w:val="36"/>
  </w:num>
  <w:num w:numId="17">
    <w:abstractNumId w:val="30"/>
  </w:num>
  <w:num w:numId="18">
    <w:abstractNumId w:val="25"/>
  </w:num>
  <w:num w:numId="19">
    <w:abstractNumId w:val="46"/>
  </w:num>
  <w:num w:numId="20">
    <w:abstractNumId w:val="31"/>
  </w:num>
  <w:num w:numId="21">
    <w:abstractNumId w:val="23"/>
  </w:num>
  <w:num w:numId="22">
    <w:abstractNumId w:val="39"/>
  </w:num>
  <w:num w:numId="23">
    <w:abstractNumId w:val="43"/>
  </w:num>
  <w:num w:numId="24">
    <w:abstractNumId w:val="44"/>
  </w:num>
  <w:num w:numId="25">
    <w:abstractNumId w:val="24"/>
  </w:num>
  <w:num w:numId="26">
    <w:abstractNumId w:val="21"/>
  </w:num>
  <w:num w:numId="27">
    <w:abstractNumId w:val="21"/>
  </w:num>
  <w:num w:numId="28">
    <w:abstractNumId w:val="21"/>
  </w:num>
  <w:num w:numId="29">
    <w:abstractNumId w:val="21"/>
  </w:num>
  <w:num w:numId="30">
    <w:abstractNumId w:val="32"/>
  </w:num>
  <w:num w:numId="31">
    <w:abstractNumId w:val="27"/>
  </w:num>
  <w:num w:numId="32">
    <w:abstractNumId w:val="28"/>
  </w:num>
  <w:num w:numId="33">
    <w:abstractNumId w:val="26"/>
  </w:num>
  <w:num w:numId="34">
    <w:abstractNumId w:val="37"/>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7C54"/>
    <w:rsid w:val="000E3AAA"/>
    <w:rsid w:val="000E5BB8"/>
    <w:rsid w:val="000E5DF8"/>
    <w:rsid w:val="000E752B"/>
    <w:rsid w:val="000F1048"/>
    <w:rsid w:val="000F32FD"/>
    <w:rsid w:val="000F5535"/>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4C9E"/>
    <w:rsid w:val="0015134C"/>
    <w:rsid w:val="00151B7A"/>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FD4"/>
    <w:rsid w:val="0019178F"/>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6C9"/>
    <w:rsid w:val="00335F0B"/>
    <w:rsid w:val="00336382"/>
    <w:rsid w:val="0034067D"/>
    <w:rsid w:val="00343ABF"/>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3169"/>
    <w:rsid w:val="004433FD"/>
    <w:rsid w:val="00444F6A"/>
    <w:rsid w:val="00446BB3"/>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B1178"/>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6CE9"/>
    <w:rsid w:val="005B01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40FB"/>
    <w:rsid w:val="0068512C"/>
    <w:rsid w:val="00685EAD"/>
    <w:rsid w:val="006866D5"/>
    <w:rsid w:val="006876CE"/>
    <w:rsid w:val="00687C2F"/>
    <w:rsid w:val="00687F58"/>
    <w:rsid w:val="00687F5C"/>
    <w:rsid w:val="006903CB"/>
    <w:rsid w:val="00690B2B"/>
    <w:rsid w:val="00691E75"/>
    <w:rsid w:val="006930B6"/>
    <w:rsid w:val="00695EF6"/>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07D8"/>
    <w:rsid w:val="007046B2"/>
    <w:rsid w:val="00711342"/>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60E0"/>
    <w:rsid w:val="007B6C51"/>
    <w:rsid w:val="007C1052"/>
    <w:rsid w:val="007C12CA"/>
    <w:rsid w:val="007C3FE7"/>
    <w:rsid w:val="007C51E1"/>
    <w:rsid w:val="007D2291"/>
    <w:rsid w:val="007D4311"/>
    <w:rsid w:val="007D50D5"/>
    <w:rsid w:val="007D50EE"/>
    <w:rsid w:val="007D6548"/>
    <w:rsid w:val="007E131B"/>
    <w:rsid w:val="007E1A7F"/>
    <w:rsid w:val="007E34AB"/>
    <w:rsid w:val="007E48BC"/>
    <w:rsid w:val="007E69F7"/>
    <w:rsid w:val="007E758D"/>
    <w:rsid w:val="007E765C"/>
    <w:rsid w:val="007F352D"/>
    <w:rsid w:val="008035D3"/>
    <w:rsid w:val="00804946"/>
    <w:rsid w:val="00804E25"/>
    <w:rsid w:val="00806AAF"/>
    <w:rsid w:val="008075B1"/>
    <w:rsid w:val="00807669"/>
    <w:rsid w:val="00810A80"/>
    <w:rsid w:val="008118CD"/>
    <w:rsid w:val="00812285"/>
    <w:rsid w:val="00813839"/>
    <w:rsid w:val="00813F2A"/>
    <w:rsid w:val="00816492"/>
    <w:rsid w:val="00820308"/>
    <w:rsid w:val="00825C8D"/>
    <w:rsid w:val="008261CE"/>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DBB"/>
    <w:rsid w:val="00891D46"/>
    <w:rsid w:val="00892FEB"/>
    <w:rsid w:val="008940A5"/>
    <w:rsid w:val="008968E0"/>
    <w:rsid w:val="0089720B"/>
    <w:rsid w:val="008A1AB2"/>
    <w:rsid w:val="008A2DCB"/>
    <w:rsid w:val="008A3D01"/>
    <w:rsid w:val="008A66CB"/>
    <w:rsid w:val="008A6CD0"/>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099"/>
    <w:rsid w:val="008D599A"/>
    <w:rsid w:val="008D67F8"/>
    <w:rsid w:val="008E06B3"/>
    <w:rsid w:val="008E08CE"/>
    <w:rsid w:val="008E2490"/>
    <w:rsid w:val="008E5FFE"/>
    <w:rsid w:val="008E60E5"/>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E97"/>
    <w:rsid w:val="00A218A3"/>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7FE"/>
    <w:rsid w:val="00AB69A8"/>
    <w:rsid w:val="00AB727D"/>
    <w:rsid w:val="00AC0286"/>
    <w:rsid w:val="00AC2828"/>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3784"/>
    <w:rsid w:val="00B04CA5"/>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F5D"/>
    <w:rsid w:val="00B923BB"/>
    <w:rsid w:val="00B924AF"/>
    <w:rsid w:val="00B924BD"/>
    <w:rsid w:val="00B92AD6"/>
    <w:rsid w:val="00B938CD"/>
    <w:rsid w:val="00B95A00"/>
    <w:rsid w:val="00B969D5"/>
    <w:rsid w:val="00BA2C27"/>
    <w:rsid w:val="00BA52FA"/>
    <w:rsid w:val="00BB1E9E"/>
    <w:rsid w:val="00BB21E3"/>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2FFA"/>
    <w:rsid w:val="00D331C0"/>
    <w:rsid w:val="00D33FFD"/>
    <w:rsid w:val="00D3745A"/>
    <w:rsid w:val="00D41651"/>
    <w:rsid w:val="00D439CF"/>
    <w:rsid w:val="00D4516A"/>
    <w:rsid w:val="00D520A3"/>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619"/>
    <w:rsid w:val="00E35BF3"/>
    <w:rsid w:val="00E3769D"/>
    <w:rsid w:val="00E409C9"/>
    <w:rsid w:val="00E41C6D"/>
    <w:rsid w:val="00E4683D"/>
    <w:rsid w:val="00E4703B"/>
    <w:rsid w:val="00E505D2"/>
    <w:rsid w:val="00E54837"/>
    <w:rsid w:val="00E55D4F"/>
    <w:rsid w:val="00E563B4"/>
    <w:rsid w:val="00E611C7"/>
    <w:rsid w:val="00E617C6"/>
    <w:rsid w:val="00E62E06"/>
    <w:rsid w:val="00E64BBC"/>
    <w:rsid w:val="00E6535D"/>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2C4D"/>
    <w:rsid w:val="00EB39A2"/>
    <w:rsid w:val="00EB4EBA"/>
    <w:rsid w:val="00EB541C"/>
    <w:rsid w:val="00EB77E5"/>
    <w:rsid w:val="00EC35CE"/>
    <w:rsid w:val="00EC4BDA"/>
    <w:rsid w:val="00ED3A78"/>
    <w:rsid w:val="00ED48C7"/>
    <w:rsid w:val="00ED7A7F"/>
    <w:rsid w:val="00ED7B3B"/>
    <w:rsid w:val="00EE0D1E"/>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3B45"/>
    <w:rsid w:val="00FA3C13"/>
    <w:rsid w:val="00FA40D7"/>
    <w:rsid w:val="00FA44EB"/>
    <w:rsid w:val="00FA5DD2"/>
    <w:rsid w:val="00FA6A0D"/>
    <w:rsid w:val="00FB34CC"/>
    <w:rsid w:val="00FB3AC1"/>
    <w:rsid w:val="00FB3EF7"/>
    <w:rsid w:val="00FB55BA"/>
    <w:rsid w:val="00FB693D"/>
    <w:rsid w:val="00FB7681"/>
    <w:rsid w:val="00FC015A"/>
    <w:rsid w:val="00FC17A6"/>
    <w:rsid w:val="00FC17AC"/>
    <w:rsid w:val="00FC5B80"/>
    <w:rsid w:val="00FC6143"/>
    <w:rsid w:val="00FC63B6"/>
    <w:rsid w:val="00FC6883"/>
    <w:rsid w:val="00FC7D43"/>
    <w:rsid w:val="00FC7DF1"/>
    <w:rsid w:val="00FD0843"/>
    <w:rsid w:val="00FD0B60"/>
    <w:rsid w:val="00FD3BBF"/>
    <w:rsid w:val="00FD49D2"/>
    <w:rsid w:val="00FD522A"/>
    <w:rsid w:val="00FD5491"/>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link w:val="3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uiPriority w:val="99"/>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6">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1"/>
    <w:rsid w:val="00F76448"/>
    <w:pPr>
      <w:shd w:val="clear" w:color="auto" w:fill="000080"/>
    </w:pPr>
    <w:rPr>
      <w:rFonts w:ascii="Tahoma" w:hAnsi="Tahoma"/>
      <w:sz w:val="20"/>
      <w:szCs w:val="20"/>
    </w:rPr>
  </w:style>
  <w:style w:type="paragraph" w:styleId="aff6">
    <w:name w:val="annotation subject"/>
    <w:basedOn w:val="1f"/>
    <w:next w:val="1f"/>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2">
    <w:name w:val="Название объекта1"/>
    <w:basedOn w:val="a1"/>
    <w:next w:val="a1"/>
    <w:rsid w:val="00F76448"/>
    <w:pPr>
      <w:ind w:left="-1797"/>
      <w:jc w:val="right"/>
    </w:pPr>
    <w:rPr>
      <w:szCs w:val="20"/>
    </w:rPr>
  </w:style>
  <w:style w:type="paragraph" w:customStyle="1" w:styleId="1f3">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1"/>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7"/>
    <w:uiPriority w:val="99"/>
    <w:unhideWhenUsed/>
    <w:rsid w:val="009C211A"/>
    <w:rPr>
      <w:sz w:val="20"/>
      <w:szCs w:val="20"/>
    </w:rPr>
  </w:style>
  <w:style w:type="character" w:customStyle="1" w:styleId="1f7">
    <w:name w:val="Текст примечания Знак1"/>
    <w:basedOn w:val="a2"/>
    <w:link w:val="afff2"/>
    <w:semiHidden/>
    <w:rsid w:val="009C211A"/>
    <w:rPr>
      <w:lang w:eastAsia="ar-SA"/>
    </w:rPr>
  </w:style>
  <w:style w:type="table" w:styleId="afff3">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3">
    <w:name w:val="Body Text 3"/>
    <w:basedOn w:val="a1"/>
    <w:link w:val="32"/>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8">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8"/>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8">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paragraph" w:customStyle="1" w:styleId="ConsNonformat">
    <w:name w:val="ConsNonformat"/>
    <w:uiPriority w:val="99"/>
    <w:rsid w:val="003356C9"/>
    <w:pPr>
      <w:widowControl w:val="0"/>
      <w:suppressAutoHyphens/>
      <w:autoSpaceDN w:val="0"/>
      <w:textAlignment w:val="baseline"/>
    </w:pPr>
    <w:rPr>
      <w:kern w:val="3"/>
    </w:rPr>
  </w:style>
  <w:style w:type="paragraph" w:customStyle="1" w:styleId="Standard">
    <w:name w:val="Standard"/>
    <w:rsid w:val="003356C9"/>
    <w:pPr>
      <w:suppressAutoHyphens/>
      <w:autoSpaceDN w:val="0"/>
      <w:textAlignment w:val="baseline"/>
    </w:pPr>
    <w:rPr>
      <w:kern w:val="3"/>
      <w:sz w:val="24"/>
      <w:szCs w:val="24"/>
      <w:lang w:eastAsia="ar-SA"/>
    </w:rPr>
  </w:style>
  <w:style w:type="character" w:customStyle="1" w:styleId="31">
    <w:name w:val="Заголовок 3 Знак1"/>
    <w:aliases w:val="Гоник_Заголовок 3 Знак,H3 Знак,h3 Знак"/>
    <w:basedOn w:val="a2"/>
    <w:link w:val="3"/>
    <w:locked/>
    <w:rsid w:val="003356C9"/>
    <w:rPr>
      <w:rFonts w:ascii="Arial" w:hAnsi="Arial"/>
      <w:b/>
      <w:bCs/>
      <w:sz w:val="26"/>
      <w:szCs w:val="26"/>
      <w:lang w:eastAsia="ar-SA"/>
    </w:rPr>
  </w:style>
  <w:style w:type="character" w:customStyle="1" w:styleId="1b">
    <w:name w:val="Верхний колонтитул Знак1"/>
    <w:basedOn w:val="a2"/>
    <w:link w:val="afd"/>
    <w:uiPriority w:val="99"/>
    <w:rsid w:val="003356C9"/>
    <w:rPr>
      <w:sz w:val="24"/>
      <w:szCs w:val="24"/>
      <w:lang w:eastAsia="ar-SA"/>
    </w:rPr>
  </w:style>
  <w:style w:type="character" w:customStyle="1" w:styleId="1c">
    <w:name w:val="Основной текст с отступом Знак1"/>
    <w:basedOn w:val="a2"/>
    <w:link w:val="afe"/>
    <w:uiPriority w:val="99"/>
    <w:rsid w:val="003356C9"/>
    <w:rPr>
      <w:sz w:val="28"/>
      <w:lang w:eastAsia="ar-SA"/>
    </w:rPr>
  </w:style>
  <w:style w:type="character" w:customStyle="1" w:styleId="1d">
    <w:name w:val="Нижний колонтитул Знак1"/>
    <w:basedOn w:val="a2"/>
    <w:link w:val="aff"/>
    <w:uiPriority w:val="99"/>
    <w:rsid w:val="003356C9"/>
    <w:rPr>
      <w:rFonts w:eastAsia="MS Mincho"/>
      <w:spacing w:val="-2"/>
      <w:sz w:val="24"/>
      <w:szCs w:val="24"/>
      <w:lang w:eastAsia="ar-SA"/>
    </w:rPr>
  </w:style>
  <w:style w:type="paragraph" w:customStyle="1" w:styleId="ConsTitle">
    <w:name w:val="ConsTitle"/>
    <w:uiPriority w:val="99"/>
    <w:rsid w:val="003356C9"/>
    <w:pPr>
      <w:widowControl w:val="0"/>
      <w:suppressAutoHyphens/>
      <w:autoSpaceDN w:val="0"/>
      <w:textAlignment w:val="baseline"/>
    </w:pPr>
    <w:rPr>
      <w:kern w:val="3"/>
    </w:rPr>
  </w:style>
  <w:style w:type="paragraph" w:customStyle="1" w:styleId="afff6">
    <w:name w:val="Îñíîâí"/>
    <w:basedOn w:val="a1"/>
    <w:uiPriority w:val="99"/>
    <w:rsid w:val="003356C9"/>
    <w:pPr>
      <w:widowControl w:val="0"/>
      <w:suppressAutoHyphens w:val="0"/>
      <w:autoSpaceDE w:val="0"/>
      <w:autoSpaceDN w:val="0"/>
      <w:jc w:val="both"/>
    </w:pPr>
    <w:rPr>
      <w:rFonts w:ascii="Arial" w:hAnsi="Arial" w:cs="Arial"/>
      <w:sz w:val="22"/>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ranet.trcont.ru/Docs/DocLib6/&#1064;&#1072;&#1073;&#1083;&#1086;&#1085;&#1099;/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purl.org/dc/terms/"/>
    <ds:schemaRef ds:uri="http://schemas.microsoft.com/office/infopath/2007/PartnerControls"/>
    <ds:schemaRef ds:uri="http://schemas.microsoft.com/office/2006/documentManagement/types"/>
    <ds:schemaRef ds:uri="021F9181-A199-4D55-B335-911D3DF93F0C"/>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389BB7-AA66-4F45-852D-83426AA09FFD}">
  <ds:schemaRefs>
    <ds:schemaRef ds:uri="http://schemas.openxmlformats.org/officeDocument/2006/bibliography"/>
  </ds:schemaRefs>
</ds:datastoreItem>
</file>

<file path=customXml/itemProps4.xml><?xml version="1.0" encoding="utf-8"?>
<ds:datastoreItem xmlns:ds="http://schemas.openxmlformats.org/officeDocument/2006/customXml" ds:itemID="{A10F69E5-643B-4704-B2F4-371D38280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50</Pages>
  <Words>15868</Words>
  <Characters>90452</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106108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Панарина Юлия Валерьевна</cp:lastModifiedBy>
  <cp:revision>7</cp:revision>
  <cp:lastPrinted>2016-09-21T17:26:00Z</cp:lastPrinted>
  <dcterms:created xsi:type="dcterms:W3CDTF">2017-12-22T05:49:00Z</dcterms:created>
  <dcterms:modified xsi:type="dcterms:W3CDTF">2017-12-22T06:00:00Z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