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48" w:rsidRPr="00DA77E5" w:rsidRDefault="00CD6948" w:rsidP="00CD6948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DA77E5"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CD6948" w:rsidRPr="00DA77E5" w:rsidRDefault="00CD6948" w:rsidP="00CD6948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DA77E5">
        <w:rPr>
          <w:rFonts w:eastAsiaTheme="majorEastAsia"/>
          <w:b/>
          <w:bCs/>
          <w:snapToGrid/>
          <w:szCs w:val="28"/>
          <w:lang w:eastAsia="en-US"/>
        </w:rPr>
        <w:t xml:space="preserve">О РАЗМЕЩЕНИИ ЗАКАЗА № </w:t>
      </w:r>
      <w:r w:rsidRPr="00110D8A">
        <w:rPr>
          <w:rFonts w:eastAsiaTheme="majorEastAsia"/>
          <w:b/>
          <w:bCs/>
          <w:snapToGrid/>
          <w:szCs w:val="28"/>
          <w:lang w:eastAsia="en-US"/>
        </w:rPr>
        <w:t>ЕП-НКПСКЖД-17-0021</w:t>
      </w:r>
    </w:p>
    <w:p w:rsidR="00CD6948" w:rsidRDefault="00CD6948" w:rsidP="008E1A0A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110D8A">
        <w:rPr>
          <w:rFonts w:eastAsiaTheme="majorEastAsia"/>
          <w:b/>
          <w:bCs/>
          <w:snapToGrid/>
          <w:szCs w:val="28"/>
          <w:lang w:eastAsia="en-US"/>
        </w:rPr>
        <w:t>НА ЗАКУПКУ ТОВАРОВ, ВЫПОЛНЕНИЕ РАБОТ И ОКАЗАНИЕ УСЛУГ У ЕДИНСТВЕННОГО ПОСТАВ</w:t>
      </w:r>
      <w:r w:rsidR="008E1A0A">
        <w:rPr>
          <w:rFonts w:eastAsiaTheme="majorEastAsia"/>
          <w:b/>
          <w:bCs/>
          <w:snapToGrid/>
          <w:szCs w:val="28"/>
          <w:lang w:eastAsia="en-US"/>
        </w:rPr>
        <w:t>ЩИКА (ИСПОЛНИТЕЛЯ, ПОДРЯДЧИКА)</w:t>
      </w:r>
    </w:p>
    <w:p w:rsidR="008E1A0A" w:rsidRPr="00DA77E5" w:rsidRDefault="008E1A0A" w:rsidP="008E1A0A">
      <w:pPr>
        <w:ind w:firstLine="0"/>
        <w:jc w:val="center"/>
      </w:pPr>
    </w:p>
    <w:p w:rsidR="00CD6948" w:rsidRPr="00CB1C18" w:rsidRDefault="00CD6948" w:rsidP="00CD6948">
      <w:pPr>
        <w:jc w:val="both"/>
      </w:pPr>
      <w:proofErr w:type="gramStart"/>
      <w:r w:rsidRPr="00DA77E5"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 утвержденным решением совета директоров ПАО «ТрансКонтейнер» от 21 декабря 2016 г. (далее – Положение о закупках),  проводит размещение</w:t>
      </w:r>
      <w:proofErr w:type="gramEnd"/>
      <w:r w:rsidRPr="00DA77E5">
        <w:t xml:space="preserve"> заказа №</w:t>
      </w:r>
      <w:r w:rsidR="009B68AD">
        <w:t> </w:t>
      </w:r>
      <w:r w:rsidRPr="00DA77E5">
        <w:t>ЕП-</w:t>
      </w:r>
      <w:r w:rsidRPr="00DA77E5">
        <w:rPr>
          <w:rFonts w:eastAsiaTheme="majorEastAsia"/>
          <w:bCs/>
          <w:snapToGrid/>
          <w:szCs w:val="28"/>
          <w:lang w:eastAsia="en-US"/>
        </w:rPr>
        <w:t>НКПСКЖД-17-0021</w:t>
      </w:r>
      <w:r w:rsidRPr="00DA77E5">
        <w:t xml:space="preserve"> на закупку товаров, выполнение работ и оказание услуг у единственного поставщика (исполнителя, подрядчика) (далее – Заказ).</w:t>
      </w:r>
    </w:p>
    <w:p w:rsidR="00CD6948" w:rsidRDefault="00CD6948" w:rsidP="00CD6948">
      <w:pPr>
        <w:jc w:val="both"/>
        <w:rPr>
          <w:b/>
        </w:rPr>
      </w:pPr>
    </w:p>
    <w:p w:rsidR="00CD6948" w:rsidRDefault="00CD6948" w:rsidP="00CD6948">
      <w:pPr>
        <w:jc w:val="both"/>
        <w:rPr>
          <w:i/>
        </w:rPr>
      </w:pPr>
      <w:r w:rsidRPr="00CB1C18">
        <w:rPr>
          <w:b/>
        </w:rPr>
        <w:t>Заказчик</w:t>
      </w:r>
      <w:r>
        <w:rPr>
          <w:b/>
        </w:rPr>
        <w:t>:</w:t>
      </w:r>
      <w:r>
        <w:t xml:space="preserve"> ПАО «ТрансКонтейнер»</w:t>
      </w:r>
      <w:r w:rsidRPr="008A767E">
        <w:rPr>
          <w:i/>
        </w:rPr>
        <w:t>.</w:t>
      </w:r>
    </w:p>
    <w:p w:rsidR="00CD6948" w:rsidRDefault="00CD6948" w:rsidP="00CD6948">
      <w:pPr>
        <w:jc w:val="both"/>
      </w:pPr>
      <w:r>
        <w:t>М</w:t>
      </w:r>
      <w:r w:rsidRPr="008A767E">
        <w:t>е</w:t>
      </w:r>
      <w:r>
        <w:t xml:space="preserve">стонахождение: Российская Федерация, </w:t>
      </w:r>
      <w:r w:rsidRPr="008A767E">
        <w:t>125047, Мо</w:t>
      </w:r>
      <w:r>
        <w:t>сква, Оружейный переулок, д. 19;</w:t>
      </w:r>
    </w:p>
    <w:p w:rsidR="00CD6948" w:rsidRPr="00053080" w:rsidRDefault="00CD6948" w:rsidP="00CD6948">
      <w:pPr>
        <w:pStyle w:val="11"/>
        <w:ind w:firstLine="708"/>
        <w:rPr>
          <w:szCs w:val="28"/>
        </w:rPr>
      </w:pPr>
      <w:r>
        <w:t xml:space="preserve">Почтовый адрес: </w:t>
      </w:r>
      <w:r w:rsidRPr="00053080">
        <w:rPr>
          <w:szCs w:val="28"/>
        </w:rPr>
        <w:t>Российская Федерация, 344019, г. Ростов-на-Дону, ул.</w:t>
      </w:r>
      <w:r w:rsidR="00110D8A">
        <w:rPr>
          <w:szCs w:val="28"/>
        </w:rPr>
        <w:t> </w:t>
      </w:r>
      <w:proofErr w:type="spellStart"/>
      <w:r w:rsidRPr="00053080">
        <w:rPr>
          <w:szCs w:val="28"/>
        </w:rPr>
        <w:t>Закруткина</w:t>
      </w:r>
      <w:proofErr w:type="spellEnd"/>
      <w:r w:rsidR="00110D8A">
        <w:rPr>
          <w:szCs w:val="28"/>
        </w:rPr>
        <w:t>, д.</w:t>
      </w:r>
      <w:r w:rsidRPr="00053080">
        <w:rPr>
          <w:szCs w:val="28"/>
        </w:rPr>
        <w:t>67В/2Б</w:t>
      </w:r>
    </w:p>
    <w:p w:rsidR="00CD6948" w:rsidRDefault="00CD6948" w:rsidP="00CD6948">
      <w:pPr>
        <w:jc w:val="both"/>
      </w:pPr>
      <w:r>
        <w:t>Телефон: (495) 788-17-17, факс (499) 262-75-78,</w:t>
      </w:r>
      <w:r w:rsidRPr="008A767E">
        <w:t xml:space="preserve"> электронный адрес </w:t>
      </w:r>
      <w:hyperlink r:id="rId8" w:history="1">
        <w:r w:rsidRPr="005B735A">
          <w:rPr>
            <w:rStyle w:val="a3"/>
          </w:rPr>
          <w:t>zakupki@trcont.ru</w:t>
        </w:r>
      </w:hyperlink>
      <w:r w:rsidRPr="008A767E">
        <w:t>.</w:t>
      </w:r>
    </w:p>
    <w:p w:rsidR="00CD6948" w:rsidRDefault="00CD6948" w:rsidP="00CD6948">
      <w:pPr>
        <w:jc w:val="both"/>
      </w:pPr>
    </w:p>
    <w:p w:rsidR="00CD6948" w:rsidRPr="00216833" w:rsidRDefault="00CD6948" w:rsidP="00CD6948">
      <w:pPr>
        <w:jc w:val="both"/>
        <w:rPr>
          <w:b/>
        </w:rPr>
      </w:pPr>
      <w:r w:rsidRPr="00216833">
        <w:rPr>
          <w:b/>
        </w:rPr>
        <w:t>Контактная информация</w:t>
      </w:r>
      <w:r>
        <w:rPr>
          <w:b/>
        </w:rPr>
        <w:t xml:space="preserve"> Заказчика</w:t>
      </w:r>
    </w:p>
    <w:p w:rsidR="00CD6948" w:rsidRPr="00386A46" w:rsidRDefault="00CD6948" w:rsidP="00CD6948">
      <w:pPr>
        <w:jc w:val="both"/>
      </w:pPr>
      <w:r w:rsidRPr="00386A46">
        <w:t>Ф.И.О.: Гордеева Лилия Владимировна</w:t>
      </w:r>
    </w:p>
    <w:p w:rsidR="00CD6948" w:rsidRPr="00386A46" w:rsidRDefault="00CD6948" w:rsidP="00CD6948">
      <w:pPr>
        <w:jc w:val="both"/>
        <w:rPr>
          <w:rFonts w:ascii="Tahoma" w:hAnsi="Tahoma" w:cs="Tahoma"/>
          <w:sz w:val="15"/>
          <w:szCs w:val="15"/>
        </w:rPr>
      </w:pPr>
      <w:r w:rsidRPr="00386A46">
        <w:t xml:space="preserve">Адрес электронной почты: </w:t>
      </w:r>
      <w:proofErr w:type="spellStart"/>
      <w:r w:rsidRPr="00386A46">
        <w:rPr>
          <w:szCs w:val="28"/>
        </w:rPr>
        <w:t>GordeevaLV@trcont.r</w:t>
      </w:r>
      <w:proofErr w:type="spellEnd"/>
      <w:r w:rsidRPr="00386A46">
        <w:rPr>
          <w:szCs w:val="28"/>
          <w:lang w:val="en-US"/>
        </w:rPr>
        <w:t>u</w:t>
      </w:r>
      <w:r w:rsidRPr="00386A46">
        <w:rPr>
          <w:szCs w:val="28"/>
        </w:rPr>
        <w:t>;</w:t>
      </w:r>
    </w:p>
    <w:p w:rsidR="00CD6948" w:rsidRPr="001B73DC" w:rsidRDefault="00CD6948" w:rsidP="00CD6948">
      <w:r w:rsidRPr="00386A46">
        <w:t xml:space="preserve">Телефон: </w:t>
      </w:r>
      <w:r w:rsidRPr="001B73DC">
        <w:t xml:space="preserve">+7 </w:t>
      </w:r>
      <w:r w:rsidRPr="00394D7C">
        <w:t>(800)100-2220 доб. 4216</w:t>
      </w:r>
      <w:r w:rsidRPr="001B73DC">
        <w:t>;</w:t>
      </w:r>
    </w:p>
    <w:p w:rsidR="00CD6948" w:rsidRDefault="00CD6948" w:rsidP="00CD6948">
      <w:pPr>
        <w:jc w:val="both"/>
      </w:pPr>
      <w:r w:rsidRPr="00386A46">
        <w:t xml:space="preserve">Факс: </w:t>
      </w:r>
      <w:r w:rsidRPr="00CE4AAA">
        <w:t>+7 (863) 2</w:t>
      </w:r>
      <w:r>
        <w:t>59-43-88</w:t>
      </w:r>
    </w:p>
    <w:p w:rsidR="00CD6948" w:rsidRDefault="00CD6948" w:rsidP="00CD6948">
      <w:pPr>
        <w:jc w:val="both"/>
      </w:pPr>
    </w:p>
    <w:p w:rsidR="00CD6948" w:rsidRDefault="00CD6948" w:rsidP="00CD6948">
      <w:pPr>
        <w:jc w:val="both"/>
        <w:rPr>
          <w:i/>
        </w:rPr>
      </w:pPr>
      <w:r>
        <w:rPr>
          <w:b/>
        </w:rPr>
        <w:t xml:space="preserve">1. </w:t>
      </w:r>
      <w:r w:rsidRPr="003927D3">
        <w:rPr>
          <w:b/>
        </w:rPr>
        <w:t xml:space="preserve">Предмет Заказа: </w:t>
      </w:r>
      <w:r w:rsidR="00D467F5" w:rsidRPr="00070805">
        <w:rPr>
          <w:szCs w:val="28"/>
        </w:rPr>
        <w:t xml:space="preserve">оказание услуг по погрузке/выгрузке груженых крупнотоннажных контейнеров, грузов, перевозимых в крупнотоннажных контейнерах и порожних контейнеров, хранению, транспортировке и выдаче грузов и контейнеров Заказчика, на </w:t>
      </w:r>
      <w:r w:rsidR="00D467F5">
        <w:rPr>
          <w:szCs w:val="28"/>
        </w:rPr>
        <w:t>к</w:t>
      </w:r>
      <w:r w:rsidR="00D467F5" w:rsidRPr="00070805">
        <w:rPr>
          <w:szCs w:val="28"/>
        </w:rPr>
        <w:t xml:space="preserve">онтейнерно-складском терминале </w:t>
      </w:r>
      <w:r w:rsidR="00D467F5" w:rsidRPr="009E6C02">
        <w:rPr>
          <w:szCs w:val="28"/>
        </w:rPr>
        <w:t>ЗАО</w:t>
      </w:r>
      <w:r w:rsidR="00D467F5">
        <w:rPr>
          <w:szCs w:val="28"/>
        </w:rPr>
        <w:t> </w:t>
      </w:r>
      <w:r w:rsidR="00D467F5" w:rsidRPr="009E6C02">
        <w:rPr>
          <w:szCs w:val="28"/>
        </w:rPr>
        <w:t>«Транс-Экспресс-Сервис»</w:t>
      </w:r>
      <w:r w:rsidR="00D467F5" w:rsidRPr="00070805">
        <w:rPr>
          <w:szCs w:val="28"/>
        </w:rPr>
        <w:t>, расположенном по адресу: г.</w:t>
      </w:r>
      <w:r w:rsidR="00D467F5">
        <w:rPr>
          <w:szCs w:val="28"/>
        </w:rPr>
        <w:t> </w:t>
      </w:r>
      <w:r w:rsidR="00D467F5" w:rsidRPr="00070805">
        <w:rPr>
          <w:szCs w:val="28"/>
        </w:rPr>
        <w:t>Тольятти, ул.</w:t>
      </w:r>
      <w:r w:rsidR="00D467F5">
        <w:rPr>
          <w:szCs w:val="28"/>
        </w:rPr>
        <w:t> </w:t>
      </w:r>
      <w:proofErr w:type="gramStart"/>
      <w:r w:rsidR="00D467F5" w:rsidRPr="00070805">
        <w:rPr>
          <w:szCs w:val="28"/>
        </w:rPr>
        <w:t>Вокзальная</w:t>
      </w:r>
      <w:proofErr w:type="gramEnd"/>
      <w:r w:rsidR="00D467F5" w:rsidRPr="00070805">
        <w:rPr>
          <w:szCs w:val="28"/>
        </w:rPr>
        <w:t xml:space="preserve">, </w:t>
      </w:r>
      <w:r w:rsidR="00D467F5">
        <w:rPr>
          <w:szCs w:val="28"/>
        </w:rPr>
        <w:t xml:space="preserve">д. </w:t>
      </w:r>
      <w:r w:rsidR="00D467F5" w:rsidRPr="00070805">
        <w:rPr>
          <w:szCs w:val="28"/>
        </w:rPr>
        <w:t>2</w:t>
      </w:r>
      <w:r w:rsidR="00D467F5">
        <w:rPr>
          <w:szCs w:val="28"/>
        </w:rPr>
        <w:t>,</w:t>
      </w:r>
      <w:r w:rsidR="00D467F5" w:rsidRPr="00070805">
        <w:rPr>
          <w:szCs w:val="28"/>
        </w:rPr>
        <w:t xml:space="preserve"> и</w:t>
      </w:r>
      <w:r w:rsidR="00D467F5">
        <w:rPr>
          <w:szCs w:val="28"/>
        </w:rPr>
        <w:t xml:space="preserve"> за его пределами.</w:t>
      </w:r>
    </w:p>
    <w:p w:rsidR="00CD6948" w:rsidRPr="00AC0842" w:rsidRDefault="00CD6948" w:rsidP="00CD6948">
      <w:pPr>
        <w:jc w:val="both"/>
        <w:rPr>
          <w:szCs w:val="28"/>
        </w:rPr>
      </w:pPr>
      <w:r w:rsidRPr="00AC0842">
        <w:rPr>
          <w:szCs w:val="28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19"/>
        <w:gridCol w:w="1819"/>
        <w:gridCol w:w="1417"/>
        <w:gridCol w:w="1557"/>
        <w:gridCol w:w="2412"/>
      </w:tblGrid>
      <w:tr w:rsidR="00CD6948" w:rsidRPr="00053488" w:rsidTr="00317521">
        <w:tc>
          <w:tcPr>
            <w:tcW w:w="675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557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CD6948" w:rsidRPr="00053488" w:rsidTr="00811AB6">
        <w:tc>
          <w:tcPr>
            <w:tcW w:w="675" w:type="dxa"/>
            <w:vAlign w:val="center"/>
          </w:tcPr>
          <w:p w:rsidR="00CD6948" w:rsidRPr="00053488" w:rsidRDefault="00CD6948" w:rsidP="00811AB6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 w:colFirst="0" w:colLast="5"/>
            <w:r w:rsidRPr="00053488">
              <w:rPr>
                <w:sz w:val="24"/>
                <w:szCs w:val="24"/>
              </w:rPr>
              <w:t>1.</w:t>
            </w:r>
          </w:p>
        </w:tc>
        <w:tc>
          <w:tcPr>
            <w:tcW w:w="1819" w:type="dxa"/>
            <w:vAlign w:val="center"/>
          </w:tcPr>
          <w:p w:rsidR="00CD6948" w:rsidRDefault="00CD6948" w:rsidP="00811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49.41.14.000</w:t>
            </w:r>
          </w:p>
          <w:p w:rsidR="00C471BD" w:rsidRPr="00053488" w:rsidRDefault="00C471BD" w:rsidP="00811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52.24.12.120</w:t>
            </w:r>
          </w:p>
        </w:tc>
        <w:tc>
          <w:tcPr>
            <w:tcW w:w="1819" w:type="dxa"/>
            <w:vAlign w:val="center"/>
          </w:tcPr>
          <w:p w:rsidR="00CD6948" w:rsidRDefault="00CD6948" w:rsidP="00811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49.42</w:t>
            </w:r>
          </w:p>
          <w:p w:rsidR="00C471BD" w:rsidRPr="00053488" w:rsidRDefault="00C471BD" w:rsidP="00811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52.24.1</w:t>
            </w:r>
          </w:p>
        </w:tc>
        <w:tc>
          <w:tcPr>
            <w:tcW w:w="1417" w:type="dxa"/>
            <w:vAlign w:val="center"/>
          </w:tcPr>
          <w:p w:rsidR="00CD6948" w:rsidRPr="00053488" w:rsidRDefault="00CD6948" w:rsidP="00811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CD6948" w:rsidRPr="00053488" w:rsidRDefault="00CD6948" w:rsidP="00811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412" w:type="dxa"/>
            <w:vAlign w:val="center"/>
          </w:tcPr>
          <w:p w:rsidR="00CD6948" w:rsidRPr="00053488" w:rsidRDefault="00CD6948" w:rsidP="00811AB6">
            <w:pPr>
              <w:ind w:firstLine="0"/>
              <w:jc w:val="center"/>
              <w:rPr>
                <w:sz w:val="24"/>
                <w:szCs w:val="24"/>
              </w:rPr>
            </w:pPr>
            <w:r w:rsidRPr="00053488">
              <w:rPr>
                <w:sz w:val="24"/>
                <w:szCs w:val="24"/>
              </w:rPr>
              <w:t>Строка годового плана закупок №</w:t>
            </w:r>
            <w:r>
              <w:rPr>
                <w:sz w:val="24"/>
                <w:szCs w:val="24"/>
              </w:rPr>
              <w:t xml:space="preserve"> 528</w:t>
            </w:r>
          </w:p>
        </w:tc>
      </w:tr>
    </w:tbl>
    <w:bookmarkEnd w:id="0"/>
    <w:p w:rsidR="00D467F5" w:rsidRPr="00614025" w:rsidRDefault="00CD6948" w:rsidP="00D467F5">
      <w:pPr>
        <w:tabs>
          <w:tab w:val="left" w:pos="1134"/>
        </w:tabs>
        <w:jc w:val="both"/>
        <w:rPr>
          <w:szCs w:val="28"/>
        </w:rPr>
      </w:pPr>
      <w:r w:rsidRPr="00AC61CE">
        <w:rPr>
          <w:b/>
        </w:rPr>
        <w:t xml:space="preserve">2. Количество (Объем) </w:t>
      </w:r>
      <w:r w:rsidR="00D467F5" w:rsidRPr="00614025">
        <w:rPr>
          <w:b/>
          <w:szCs w:val="28"/>
        </w:rPr>
        <w:t>услуг:</w:t>
      </w:r>
      <w:r w:rsidR="00D467F5" w:rsidRPr="009E6C02">
        <w:rPr>
          <w:szCs w:val="28"/>
        </w:rPr>
        <w:t xml:space="preserve"> </w:t>
      </w:r>
      <w:r w:rsidR="00D467F5" w:rsidRPr="00D34329">
        <w:rPr>
          <w:szCs w:val="28"/>
        </w:rPr>
        <w:t xml:space="preserve">объем услуг </w:t>
      </w:r>
      <w:r w:rsidR="00D467F5" w:rsidRPr="00614025">
        <w:rPr>
          <w:szCs w:val="28"/>
        </w:rPr>
        <w:t>определяется согласно утвержденным проектам (планам) и/или заказам Клиентов Заказчика.</w:t>
      </w:r>
    </w:p>
    <w:p w:rsidR="00D467F5" w:rsidRPr="00614025" w:rsidRDefault="00D467F5" w:rsidP="00D467F5">
      <w:pPr>
        <w:tabs>
          <w:tab w:val="left" w:pos="1134"/>
        </w:tabs>
        <w:jc w:val="both"/>
        <w:rPr>
          <w:szCs w:val="28"/>
        </w:rPr>
      </w:pPr>
      <w:r w:rsidRPr="00614025">
        <w:rPr>
          <w:szCs w:val="28"/>
        </w:rPr>
        <w:t xml:space="preserve">Дополнительные (иные) услуги/работы в рамках предмета настоящей закупки, а также их стоимость, согласовываются сторонами и фиксируются в </w:t>
      </w:r>
      <w:r w:rsidRPr="00614025">
        <w:rPr>
          <w:szCs w:val="28"/>
        </w:rPr>
        <w:lastRenderedPageBreak/>
        <w:t>дополнительных соглашениях в процессе исполнения заключаемого договора без проведения дополнительных закупочных процедур.</w:t>
      </w:r>
    </w:p>
    <w:p w:rsidR="00CD6948" w:rsidRPr="003927D3" w:rsidRDefault="00CD6948" w:rsidP="00D467F5">
      <w:pPr>
        <w:jc w:val="both"/>
        <w:rPr>
          <w:b/>
        </w:rPr>
      </w:pPr>
      <w:r w:rsidRPr="003927D3">
        <w:rPr>
          <w:b/>
        </w:rPr>
        <w:t>3. Максимальная цена договора:</w:t>
      </w:r>
      <w:r w:rsidRPr="00386ADD">
        <w:t xml:space="preserve"> </w:t>
      </w:r>
      <w:r w:rsidR="00D467F5" w:rsidRPr="00614025">
        <w:rPr>
          <w:szCs w:val="28"/>
        </w:rPr>
        <w:t>67 000 000,00 (шестьдесят семь миллионов) рублей 00 копеек без учета НДС. НДС начисляется в соответствии с законодательством Российской Федерации.</w:t>
      </w:r>
    </w:p>
    <w:p w:rsidR="00D467F5" w:rsidRDefault="00CD6948" w:rsidP="00D467F5">
      <w:pPr>
        <w:jc w:val="both"/>
        <w:rPr>
          <w:szCs w:val="28"/>
        </w:rPr>
      </w:pPr>
      <w:r w:rsidRPr="003927D3">
        <w:rPr>
          <w:b/>
          <w:iCs/>
          <w:szCs w:val="28"/>
        </w:rPr>
        <w:t xml:space="preserve">4. </w:t>
      </w:r>
      <w:r w:rsidRPr="00637A53">
        <w:rPr>
          <w:b/>
          <w:iCs/>
          <w:szCs w:val="28"/>
        </w:rPr>
        <w:t>Порядок определения цены за услуги</w:t>
      </w:r>
      <w:r w:rsidRPr="00637A53">
        <w:rPr>
          <w:iCs/>
          <w:szCs w:val="28"/>
        </w:rPr>
        <w:t>:</w:t>
      </w:r>
      <w:r w:rsidRPr="00D467F5">
        <w:rPr>
          <w:szCs w:val="28"/>
        </w:rPr>
        <w:t xml:space="preserve"> </w:t>
      </w:r>
      <w:r w:rsidR="00D467F5" w:rsidRPr="00614025">
        <w:rPr>
          <w:szCs w:val="28"/>
        </w:rPr>
        <w:t>цена договора складывается из стоимости фактически оказанных услуг (выполненных работ), отраженных в актах об оказанных услугах (выполненных работах).</w:t>
      </w:r>
    </w:p>
    <w:p w:rsidR="00D467F5" w:rsidRPr="00614025" w:rsidRDefault="00D467F5" w:rsidP="00D467F5">
      <w:pPr>
        <w:jc w:val="both"/>
        <w:rPr>
          <w:szCs w:val="28"/>
        </w:rPr>
      </w:pPr>
      <w:r w:rsidRPr="00D467F5">
        <w:rPr>
          <w:szCs w:val="28"/>
        </w:rPr>
        <w:t>Единичные расценки:</w:t>
      </w:r>
      <w:r w:rsidRPr="00614025">
        <w:rPr>
          <w:szCs w:val="28"/>
        </w:rPr>
        <w:t xml:space="preserve"> в соответствии с Приложением №1 к настоящему </w:t>
      </w:r>
      <w:r w:rsidR="002406EE">
        <w:rPr>
          <w:szCs w:val="28"/>
        </w:rPr>
        <w:t>извещению</w:t>
      </w:r>
      <w:r w:rsidRPr="00614025">
        <w:rPr>
          <w:szCs w:val="28"/>
        </w:rPr>
        <w:t>.</w:t>
      </w:r>
    </w:p>
    <w:p w:rsidR="00D467F5" w:rsidRPr="00614025" w:rsidRDefault="00D467F5" w:rsidP="00D467F5">
      <w:pPr>
        <w:jc w:val="both"/>
        <w:rPr>
          <w:szCs w:val="28"/>
        </w:rPr>
      </w:pPr>
      <w:r w:rsidRPr="00D467F5">
        <w:rPr>
          <w:szCs w:val="28"/>
        </w:rPr>
        <w:t>Изменение цены:</w:t>
      </w:r>
      <w:r w:rsidRPr="00614025">
        <w:rPr>
          <w:szCs w:val="28"/>
        </w:rPr>
        <w:t xml:space="preserve"> цена на услуг</w:t>
      </w:r>
      <w:r>
        <w:rPr>
          <w:szCs w:val="28"/>
        </w:rPr>
        <w:t>и</w:t>
      </w:r>
      <w:r w:rsidRPr="00614025">
        <w:rPr>
          <w:szCs w:val="28"/>
        </w:rPr>
        <w:t xml:space="preserve"> по договору, заключаемому по результатам проведения настоящей закупки, в процессе исполнения договора может быть изменена по соглашению сторон без проведения дополнительных закупочных процедур не ранее чем через 12 (двенадцать) месяцев </w:t>
      </w:r>
      <w:proofErr w:type="gramStart"/>
      <w:r w:rsidRPr="00614025">
        <w:rPr>
          <w:szCs w:val="28"/>
        </w:rPr>
        <w:t>с даты подписания</w:t>
      </w:r>
      <w:proofErr w:type="gramEnd"/>
      <w:r w:rsidRPr="00614025">
        <w:rPr>
          <w:szCs w:val="28"/>
        </w:rPr>
        <w:t xml:space="preserve"> договора и увеличена не более чем на 10% (десять процентов) в год.</w:t>
      </w:r>
    </w:p>
    <w:p w:rsidR="00CD6948" w:rsidRPr="00D467F5" w:rsidRDefault="00CD6948" w:rsidP="00D467F5">
      <w:pPr>
        <w:pStyle w:val="Default"/>
        <w:ind w:firstLine="708"/>
        <w:jc w:val="both"/>
        <w:rPr>
          <w:snapToGrid w:val="0"/>
          <w:color w:val="auto"/>
          <w:sz w:val="28"/>
          <w:szCs w:val="28"/>
          <w:lang w:eastAsia="ru-RU"/>
        </w:rPr>
      </w:pPr>
      <w:r w:rsidRPr="00AC61CE">
        <w:rPr>
          <w:b/>
          <w:iCs/>
          <w:color w:val="auto"/>
          <w:sz w:val="28"/>
          <w:szCs w:val="28"/>
        </w:rPr>
        <w:t>5. Форма, сроки и порядок оплаты</w:t>
      </w:r>
      <w:r w:rsidR="00D467F5">
        <w:rPr>
          <w:b/>
          <w:iCs/>
          <w:color w:val="auto"/>
          <w:sz w:val="28"/>
          <w:szCs w:val="28"/>
        </w:rPr>
        <w:t>:</w:t>
      </w:r>
      <w:r w:rsidRPr="00D467F5">
        <w:rPr>
          <w:snapToGrid w:val="0"/>
          <w:color w:val="auto"/>
          <w:sz w:val="28"/>
          <w:szCs w:val="28"/>
          <w:lang w:eastAsia="ru-RU"/>
        </w:rPr>
        <w:t xml:space="preserve"> </w:t>
      </w:r>
      <w:r w:rsidR="00D467F5" w:rsidRPr="00D467F5">
        <w:rPr>
          <w:snapToGrid w:val="0"/>
          <w:color w:val="auto"/>
          <w:sz w:val="28"/>
          <w:szCs w:val="28"/>
          <w:lang w:eastAsia="ru-RU"/>
        </w:rPr>
        <w:t xml:space="preserve">Заказчик осуществляет оплату по договору в течение 10 (десяти) рабочих дней </w:t>
      </w:r>
      <w:proofErr w:type="gramStart"/>
      <w:r w:rsidR="00D467F5" w:rsidRPr="00D467F5">
        <w:rPr>
          <w:snapToGrid w:val="0"/>
          <w:color w:val="auto"/>
          <w:sz w:val="28"/>
          <w:szCs w:val="28"/>
          <w:lang w:eastAsia="ru-RU"/>
        </w:rPr>
        <w:t>с даты подписания</w:t>
      </w:r>
      <w:proofErr w:type="gramEnd"/>
      <w:r w:rsidR="00D467F5" w:rsidRPr="00D467F5">
        <w:rPr>
          <w:snapToGrid w:val="0"/>
          <w:color w:val="auto"/>
          <w:sz w:val="28"/>
          <w:szCs w:val="28"/>
          <w:lang w:eastAsia="ru-RU"/>
        </w:rPr>
        <w:t xml:space="preserve"> акта об оказанных услугах (выполненных работах) на основании выставленного счета, счета-фактуры за истекший период.</w:t>
      </w:r>
    </w:p>
    <w:p w:rsidR="00CD6948" w:rsidRPr="00D467F5" w:rsidRDefault="00CD6948" w:rsidP="00CD6948">
      <w:pPr>
        <w:pStyle w:val="Default"/>
        <w:ind w:firstLine="708"/>
        <w:jc w:val="both"/>
        <w:rPr>
          <w:snapToGrid w:val="0"/>
          <w:color w:val="auto"/>
          <w:sz w:val="28"/>
          <w:szCs w:val="28"/>
          <w:lang w:eastAsia="ru-RU"/>
        </w:rPr>
      </w:pPr>
      <w:r w:rsidRPr="00D467F5">
        <w:rPr>
          <w:b/>
          <w:snapToGrid w:val="0"/>
          <w:color w:val="auto"/>
          <w:sz w:val="28"/>
          <w:szCs w:val="28"/>
          <w:lang w:eastAsia="ru-RU"/>
        </w:rPr>
        <w:t>6. Срок оказания услуг:</w:t>
      </w:r>
      <w:r w:rsidRPr="00D467F5">
        <w:rPr>
          <w:snapToGrid w:val="0"/>
          <w:color w:val="auto"/>
          <w:sz w:val="28"/>
          <w:szCs w:val="28"/>
          <w:lang w:eastAsia="ru-RU"/>
        </w:rPr>
        <w:t xml:space="preserve"> </w:t>
      </w:r>
      <w:proofErr w:type="gramStart"/>
      <w:r w:rsidR="00D467F5" w:rsidRPr="00D467F5">
        <w:rPr>
          <w:snapToGrid w:val="0"/>
          <w:color w:val="auto"/>
          <w:sz w:val="28"/>
          <w:szCs w:val="28"/>
          <w:lang w:eastAsia="ru-RU"/>
        </w:rPr>
        <w:t>с даты подписания</w:t>
      </w:r>
      <w:proofErr w:type="gramEnd"/>
      <w:r w:rsidR="00D467F5" w:rsidRPr="00D467F5">
        <w:rPr>
          <w:snapToGrid w:val="0"/>
          <w:color w:val="auto"/>
          <w:sz w:val="28"/>
          <w:szCs w:val="28"/>
          <w:lang w:eastAsia="ru-RU"/>
        </w:rPr>
        <w:t xml:space="preserve"> договора по 31 декабря 2019 года включительно.</w:t>
      </w:r>
    </w:p>
    <w:p w:rsidR="00CD6948" w:rsidRPr="0051253B" w:rsidRDefault="00CD6948" w:rsidP="00CD6948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 w:rsidRPr="006F117E">
        <w:rPr>
          <w:b/>
          <w:iCs/>
          <w:color w:val="auto"/>
          <w:sz w:val="28"/>
          <w:szCs w:val="28"/>
        </w:rPr>
        <w:t>7. Место оказания услуг</w:t>
      </w:r>
      <w:r w:rsidRPr="00D467F5">
        <w:rPr>
          <w:b/>
          <w:snapToGrid w:val="0"/>
          <w:color w:val="auto"/>
          <w:sz w:val="28"/>
          <w:szCs w:val="28"/>
          <w:lang w:eastAsia="ru-RU"/>
        </w:rPr>
        <w:t>:</w:t>
      </w:r>
      <w:r w:rsidRPr="00D467F5">
        <w:rPr>
          <w:snapToGrid w:val="0"/>
          <w:color w:val="auto"/>
          <w:sz w:val="28"/>
          <w:szCs w:val="28"/>
          <w:lang w:eastAsia="ru-RU"/>
        </w:rPr>
        <w:t xml:space="preserve"> </w:t>
      </w:r>
      <w:r w:rsidR="00D467F5" w:rsidRPr="00D467F5">
        <w:rPr>
          <w:snapToGrid w:val="0"/>
          <w:color w:val="auto"/>
          <w:sz w:val="28"/>
          <w:szCs w:val="28"/>
          <w:lang w:eastAsia="ru-RU"/>
        </w:rPr>
        <w:t>территория контейнерно-складского терминала ЗАО «Транс-Экспресс-Сервис», расположенного по адресу: г. Тольятти, ул. Вокзальная, д. 2, и за его пределами.</w:t>
      </w:r>
    </w:p>
    <w:p w:rsidR="00CD6948" w:rsidRPr="003927D3" w:rsidRDefault="00CD6948" w:rsidP="00CD6948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 w:rsidRPr="003927D3">
        <w:rPr>
          <w:b/>
          <w:color w:val="auto"/>
          <w:sz w:val="28"/>
          <w:szCs w:val="28"/>
        </w:rPr>
        <w:t xml:space="preserve">8. Информация о поставщике: </w:t>
      </w:r>
      <w:r w:rsidR="00D467F5" w:rsidRPr="00D467F5">
        <w:rPr>
          <w:snapToGrid w:val="0"/>
          <w:color w:val="auto"/>
          <w:sz w:val="28"/>
          <w:szCs w:val="28"/>
          <w:lang w:eastAsia="ru-RU"/>
        </w:rPr>
        <w:t>ЗАО «Транс-Экспресс-Сервис</w:t>
      </w:r>
      <w:r w:rsidR="00110D8A" w:rsidRPr="00D467F5">
        <w:rPr>
          <w:snapToGrid w:val="0"/>
          <w:color w:val="auto"/>
          <w:sz w:val="28"/>
          <w:szCs w:val="28"/>
          <w:lang w:eastAsia="ru-RU"/>
        </w:rPr>
        <w:t>»</w:t>
      </w:r>
      <w:r w:rsidRPr="00D467F5">
        <w:rPr>
          <w:snapToGrid w:val="0"/>
          <w:color w:val="auto"/>
          <w:sz w:val="28"/>
          <w:szCs w:val="28"/>
          <w:lang w:eastAsia="ru-RU"/>
        </w:rPr>
        <w:t>.</w:t>
      </w:r>
    </w:p>
    <w:p w:rsidR="00CD6948" w:rsidRDefault="00CD6948" w:rsidP="00CD6948">
      <w:pPr>
        <w:jc w:val="both"/>
      </w:pPr>
      <w:r w:rsidRPr="00C3313D">
        <w:rPr>
          <w:b/>
        </w:rPr>
        <w:t>Поставщик является субъектом МСП</w:t>
      </w:r>
      <w:r w:rsidRPr="00150612">
        <w:rPr>
          <w:b/>
        </w:rPr>
        <w:t>:</w:t>
      </w:r>
      <w:r w:rsidRPr="00150612">
        <w:t xml:space="preserve">  нет</w:t>
      </w:r>
      <w:r>
        <w:t xml:space="preserve"> </w:t>
      </w:r>
    </w:p>
    <w:p w:rsidR="00CD6948" w:rsidRPr="006048CF" w:rsidRDefault="00CD6948" w:rsidP="00CD6948">
      <w:pPr>
        <w:jc w:val="both"/>
        <w:rPr>
          <w:szCs w:val="28"/>
        </w:rPr>
      </w:pPr>
      <w:r w:rsidRPr="006048CF">
        <w:rPr>
          <w:szCs w:val="28"/>
        </w:rPr>
        <w:t>ИНН: 6382042120;</w:t>
      </w:r>
    </w:p>
    <w:p w:rsidR="00CD6948" w:rsidRPr="006048CF" w:rsidRDefault="00CD6948" w:rsidP="00CD6948">
      <w:pPr>
        <w:jc w:val="both"/>
        <w:rPr>
          <w:szCs w:val="28"/>
        </w:rPr>
      </w:pPr>
      <w:r w:rsidRPr="006048CF">
        <w:rPr>
          <w:szCs w:val="28"/>
        </w:rPr>
        <w:t>КПП: 632101001;</w:t>
      </w:r>
    </w:p>
    <w:p w:rsidR="00D467F5" w:rsidRPr="006048CF" w:rsidRDefault="00D467F5" w:rsidP="00D467F5">
      <w:pPr>
        <w:jc w:val="both"/>
        <w:rPr>
          <w:szCs w:val="28"/>
        </w:rPr>
      </w:pPr>
      <w:r w:rsidRPr="006048CF">
        <w:rPr>
          <w:szCs w:val="28"/>
        </w:rPr>
        <w:t>ОГРН: 1036301002286;</w:t>
      </w:r>
    </w:p>
    <w:p w:rsidR="00CD6948" w:rsidRPr="006048CF" w:rsidRDefault="00CD6948" w:rsidP="00CD6948">
      <w:pPr>
        <w:jc w:val="both"/>
        <w:rPr>
          <w:szCs w:val="28"/>
        </w:rPr>
      </w:pPr>
      <w:r w:rsidRPr="006048CF">
        <w:rPr>
          <w:szCs w:val="28"/>
        </w:rPr>
        <w:t>Местонахождение: 445043, РФ, Самарская обл., г. Тольятти, ул. Вокзальная, 2;</w:t>
      </w:r>
    </w:p>
    <w:p w:rsidR="00CD6948" w:rsidRPr="006048CF" w:rsidRDefault="00CD6948" w:rsidP="00110D8A">
      <w:pPr>
        <w:jc w:val="both"/>
        <w:rPr>
          <w:szCs w:val="28"/>
        </w:rPr>
      </w:pPr>
      <w:r w:rsidRPr="006048CF">
        <w:rPr>
          <w:szCs w:val="28"/>
        </w:rPr>
        <w:t>Почтовый адрес: 445043, РФ, Самарская обл., г. Тольятти, а/я 5691;</w:t>
      </w:r>
    </w:p>
    <w:p w:rsidR="00CD6948" w:rsidRPr="00DA77E5" w:rsidRDefault="00CD6948" w:rsidP="00110D8A">
      <w:pPr>
        <w:jc w:val="both"/>
      </w:pPr>
      <w:r w:rsidRPr="00110D8A">
        <w:rPr>
          <w:szCs w:val="28"/>
        </w:rPr>
        <w:t>Представител</w:t>
      </w:r>
      <w:proofErr w:type="gramStart"/>
      <w:r w:rsidRPr="00110D8A">
        <w:rPr>
          <w:szCs w:val="28"/>
        </w:rPr>
        <w:t>ь</w:t>
      </w:r>
      <w:r w:rsidRPr="003927D3">
        <w:t>(</w:t>
      </w:r>
      <w:proofErr w:type="gramEnd"/>
      <w:r w:rsidRPr="003927D3">
        <w:t>ли) Поставщика, ответственный(</w:t>
      </w:r>
      <w:proofErr w:type="spellStart"/>
      <w:r w:rsidRPr="003927D3">
        <w:t>ые</w:t>
      </w:r>
      <w:proofErr w:type="spellEnd"/>
      <w:r w:rsidRPr="003927D3">
        <w:t>) со стороны поставщика –</w:t>
      </w:r>
      <w:r>
        <w:t xml:space="preserve"> Михаил </w:t>
      </w:r>
      <w:proofErr w:type="spellStart"/>
      <w:r>
        <w:t>Козик</w:t>
      </w:r>
      <w:proofErr w:type="spellEnd"/>
      <w:r w:rsidRPr="003927D3">
        <w:t>, тел.(факс)</w:t>
      </w:r>
      <w:r>
        <w:t xml:space="preserve"> +7(8482) 21-26-10</w:t>
      </w:r>
      <w:r w:rsidRPr="003927D3">
        <w:t>, адрес электронной почты</w:t>
      </w:r>
      <w:r>
        <w:t xml:space="preserve"> </w:t>
      </w:r>
      <w:hyperlink r:id="rId9" w:history="1">
        <w:r w:rsidRPr="00A6715C">
          <w:rPr>
            <w:rStyle w:val="a3"/>
            <w:lang w:val="en-US"/>
          </w:rPr>
          <w:t>mkozik</w:t>
        </w:r>
        <w:r w:rsidRPr="00A6715C">
          <w:rPr>
            <w:rStyle w:val="a3"/>
          </w:rPr>
          <w:t>@</w:t>
        </w:r>
        <w:r w:rsidRPr="00A6715C">
          <w:rPr>
            <w:rStyle w:val="a3"/>
            <w:lang w:val="en-US"/>
          </w:rPr>
          <w:t>mail</w:t>
        </w:r>
        <w:r w:rsidRPr="00A6715C">
          <w:rPr>
            <w:rStyle w:val="a3"/>
          </w:rPr>
          <w:t>.</w:t>
        </w:r>
        <w:proofErr w:type="spellStart"/>
        <w:r w:rsidRPr="00A6715C">
          <w:rPr>
            <w:rStyle w:val="a3"/>
            <w:lang w:val="en-US"/>
          </w:rPr>
          <w:t>ru</w:t>
        </w:r>
        <w:proofErr w:type="spellEnd"/>
      </w:hyperlink>
      <w:r w:rsidR="00D467F5">
        <w:t>.</w:t>
      </w:r>
    </w:p>
    <w:p w:rsidR="00CD6948" w:rsidRPr="00DE67B0" w:rsidRDefault="00110D8A" w:rsidP="00CD6948">
      <w:pPr>
        <w:pStyle w:val="11"/>
        <w:ind w:firstLine="708"/>
        <w:rPr>
          <w:i/>
        </w:rPr>
      </w:pPr>
      <w:r>
        <w:rPr>
          <w:b/>
        </w:rPr>
        <w:t xml:space="preserve">9. </w:t>
      </w:r>
      <w:r w:rsidR="00CD6948" w:rsidRPr="006048CF">
        <w:rPr>
          <w:b/>
        </w:rPr>
        <w:t>Требования к</w:t>
      </w:r>
      <w:r w:rsidR="00CD6948" w:rsidRPr="006048CF">
        <w:rPr>
          <w:b/>
          <w:i/>
        </w:rPr>
        <w:t xml:space="preserve"> </w:t>
      </w:r>
      <w:r w:rsidR="00CD6948" w:rsidRPr="006048CF">
        <w:rPr>
          <w:b/>
        </w:rPr>
        <w:t>услугам:</w:t>
      </w:r>
      <w:r w:rsidR="00CD6948" w:rsidRPr="003927D3">
        <w:rPr>
          <w:i/>
        </w:rPr>
        <w:t xml:space="preserve"> </w:t>
      </w:r>
      <w:r w:rsidR="00D467F5" w:rsidRPr="007C56C7">
        <w:rPr>
          <w:szCs w:val="28"/>
        </w:rPr>
        <w:t xml:space="preserve">соответствие требованиям, установленным применимым законодательством. </w:t>
      </w:r>
      <w:r w:rsidR="00D467F5">
        <w:t>О</w:t>
      </w:r>
      <w:r w:rsidR="00D467F5" w:rsidRPr="007C56C7">
        <w:t xml:space="preserve">тветственность </w:t>
      </w:r>
      <w:r w:rsidR="00D467F5">
        <w:t xml:space="preserve">Исполнителя </w:t>
      </w:r>
      <w:r w:rsidR="00D467F5" w:rsidRPr="007C56C7">
        <w:t>за сохранность груза, оборудования Заказчика и нормативное время нахождения оборудования Заказчика на терминале.</w:t>
      </w:r>
    </w:p>
    <w:p w:rsidR="00CD6948" w:rsidRDefault="00CD6948" w:rsidP="00CD6948">
      <w:pPr>
        <w:jc w:val="both"/>
      </w:pPr>
    </w:p>
    <w:p w:rsidR="00CD6948" w:rsidRDefault="00CD6948" w:rsidP="00CD6948">
      <w:pPr>
        <w:jc w:val="both"/>
      </w:pPr>
    </w:p>
    <w:p w:rsidR="00085859" w:rsidRDefault="00CD6948" w:rsidP="00F22F6F">
      <w:pPr>
        <w:jc w:val="both"/>
        <w:rPr>
          <w:b/>
        </w:rPr>
      </w:pPr>
      <w:r w:rsidRPr="00C43903">
        <w:rPr>
          <w:b/>
        </w:rPr>
        <w:t>В НАСТОЯЩЕЕ ИЗВЕЩЕНИЕ МОГУТ БЫТЬ ВНЕСЕНЫ ИЗМЕНЕНИЯ И ДОПОЛНЕНИЯ.</w:t>
      </w:r>
    </w:p>
    <w:p w:rsidR="00D467F5" w:rsidRDefault="00D467F5" w:rsidP="00F22F6F">
      <w:pPr>
        <w:jc w:val="both"/>
        <w:rPr>
          <w:b/>
        </w:rPr>
      </w:pPr>
    </w:p>
    <w:p w:rsidR="00D467F5" w:rsidRPr="00D467F5" w:rsidRDefault="00D467F5" w:rsidP="00D467F5">
      <w:pPr>
        <w:spacing w:after="200"/>
        <w:contextualSpacing/>
        <w:jc w:val="right"/>
        <w:rPr>
          <w:szCs w:val="28"/>
        </w:rPr>
      </w:pPr>
      <w:r w:rsidRPr="00D467F5">
        <w:rPr>
          <w:szCs w:val="28"/>
        </w:rPr>
        <w:lastRenderedPageBreak/>
        <w:t>Приложение № 1</w:t>
      </w:r>
    </w:p>
    <w:p w:rsidR="00D467F5" w:rsidRPr="00D467F5" w:rsidRDefault="00D467F5" w:rsidP="00D467F5">
      <w:pPr>
        <w:spacing w:after="200"/>
        <w:contextualSpacing/>
        <w:jc w:val="right"/>
        <w:rPr>
          <w:szCs w:val="28"/>
        </w:rPr>
      </w:pPr>
      <w:r w:rsidRPr="00D467F5">
        <w:rPr>
          <w:szCs w:val="28"/>
        </w:rPr>
        <w:t>к Извещению № ЕП-НКПСКЖД-17-0021</w:t>
      </w:r>
    </w:p>
    <w:p w:rsidR="00D467F5" w:rsidRDefault="00D467F5" w:rsidP="00D467F5">
      <w:pPr>
        <w:jc w:val="center"/>
        <w:rPr>
          <w:b/>
          <w:i/>
          <w:szCs w:val="28"/>
          <w:u w:val="single"/>
        </w:rPr>
      </w:pPr>
    </w:p>
    <w:p w:rsidR="00D467F5" w:rsidRPr="00E33544" w:rsidRDefault="00D467F5" w:rsidP="00D467F5">
      <w:pPr>
        <w:jc w:val="center"/>
        <w:rPr>
          <w:b/>
          <w:bCs/>
          <w:color w:val="000000"/>
        </w:rPr>
      </w:pPr>
      <w:r>
        <w:rPr>
          <w:b/>
          <w:bCs/>
        </w:rPr>
        <w:t>Стоимость услуг</w:t>
      </w:r>
    </w:p>
    <w:p w:rsidR="00D467F5" w:rsidRDefault="00D467F5" w:rsidP="00D467F5">
      <w:pPr>
        <w:jc w:val="center"/>
        <w:rPr>
          <w:b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1417"/>
        <w:gridCol w:w="1560"/>
        <w:gridCol w:w="1559"/>
      </w:tblGrid>
      <w:tr w:rsidR="00D467F5" w:rsidRPr="00F06586" w:rsidTr="00266054">
        <w:trPr>
          <w:trHeight w:val="1034"/>
        </w:trPr>
        <w:tc>
          <w:tcPr>
            <w:tcW w:w="5410" w:type="dxa"/>
            <w:shd w:val="clear" w:color="auto" w:fill="auto"/>
            <w:vAlign w:val="center"/>
            <w:hideMark/>
          </w:tcPr>
          <w:p w:rsidR="00D467F5" w:rsidRPr="00F06586" w:rsidRDefault="00D467F5" w:rsidP="00266054">
            <w:pPr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67F5" w:rsidRPr="00F06586" w:rsidRDefault="00D467F5" w:rsidP="00266054">
            <w:pPr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D467F5" w:rsidRPr="00F06586" w:rsidRDefault="00D467F5" w:rsidP="00266054">
            <w:pPr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Стоимость за единицу без НДС в рублях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67F5" w:rsidRPr="00F06586" w:rsidRDefault="00D467F5" w:rsidP="00266054">
            <w:pPr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Стоимость за единицу с НДС в рублях</w:t>
            </w:r>
          </w:p>
        </w:tc>
      </w:tr>
      <w:tr w:rsidR="00D467F5" w:rsidRPr="00F06586" w:rsidTr="00266054">
        <w:trPr>
          <w:trHeight w:val="3079"/>
        </w:trPr>
        <w:tc>
          <w:tcPr>
            <w:tcW w:w="5410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 xml:space="preserve">Терминальная обработка 40-ф контейнера, прибывающего/отправляемого в составе контейнерного поезда (В данную услугу входит: </w:t>
            </w:r>
            <w:proofErr w:type="spellStart"/>
            <w:r w:rsidRPr="00F06586">
              <w:rPr>
                <w:sz w:val="26"/>
                <w:szCs w:val="26"/>
              </w:rPr>
              <w:t>раскредитование</w:t>
            </w:r>
            <w:proofErr w:type="spellEnd"/>
            <w:r w:rsidRPr="00F06586">
              <w:rPr>
                <w:sz w:val="26"/>
                <w:szCs w:val="26"/>
              </w:rPr>
              <w:t xml:space="preserve"> перевозочных документов на ст. Тольятти, подача-уборка вагона, все крановые операции с контейнером до момента возврата контейнера на терминал после выгрузки, осуществление функций грузоотправителя при отправлении порожнего/груженого тарой контейнера)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конт</w:t>
            </w:r>
            <w:r>
              <w:rPr>
                <w:sz w:val="26"/>
                <w:szCs w:val="26"/>
              </w:rPr>
              <w:t>ейнер</w:t>
            </w:r>
          </w:p>
        </w:tc>
        <w:tc>
          <w:tcPr>
            <w:tcW w:w="1560" w:type="dxa"/>
            <w:vAlign w:val="center"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5 932,20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7 000,00</w:t>
            </w:r>
          </w:p>
        </w:tc>
      </w:tr>
      <w:tr w:rsidR="00D467F5" w:rsidRPr="00F06586" w:rsidTr="00266054">
        <w:trPr>
          <w:trHeight w:val="1975"/>
        </w:trPr>
        <w:tc>
          <w:tcPr>
            <w:tcW w:w="5410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 xml:space="preserve">Предоставление автотранспорта для перевозки грузов в 40-ф контейнере с массой брутто до 25 </w:t>
            </w:r>
            <w:proofErr w:type="spellStart"/>
            <w:r w:rsidRPr="00F06586">
              <w:rPr>
                <w:sz w:val="26"/>
                <w:szCs w:val="26"/>
              </w:rPr>
              <w:t>тн</w:t>
            </w:r>
            <w:proofErr w:type="spellEnd"/>
            <w:r w:rsidRPr="00F06586">
              <w:rPr>
                <w:sz w:val="26"/>
                <w:szCs w:val="26"/>
              </w:rPr>
              <w:t xml:space="preserve"> включительно по маршруту: г. Тольятти, ул. Вокзальная, д. 2 - г. Тольятти, Южное шоссе, д. 36 [нормативное время на выгрузку/погрузку - 3 часа]**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рейс</w:t>
            </w:r>
          </w:p>
        </w:tc>
        <w:tc>
          <w:tcPr>
            <w:tcW w:w="1560" w:type="dxa"/>
            <w:vAlign w:val="center"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8 000,00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 xml:space="preserve">НДС не </w:t>
            </w:r>
            <w:proofErr w:type="spellStart"/>
            <w:proofErr w:type="gramStart"/>
            <w:r w:rsidRPr="00F06586">
              <w:rPr>
                <w:sz w:val="26"/>
                <w:szCs w:val="26"/>
              </w:rPr>
              <w:t>преду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F06586">
              <w:rPr>
                <w:sz w:val="26"/>
                <w:szCs w:val="26"/>
              </w:rPr>
              <w:t>смотрен</w:t>
            </w:r>
            <w:proofErr w:type="gramEnd"/>
            <w:r w:rsidRPr="00F06586">
              <w:rPr>
                <w:sz w:val="26"/>
                <w:szCs w:val="26"/>
              </w:rPr>
              <w:t>*</w:t>
            </w:r>
          </w:p>
        </w:tc>
      </w:tr>
      <w:tr w:rsidR="00D467F5" w:rsidRPr="00F06586" w:rsidTr="00266054">
        <w:trPr>
          <w:trHeight w:val="1106"/>
        </w:trPr>
        <w:tc>
          <w:tcPr>
            <w:tcW w:w="5410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Сверхнормативный простой автотранспорта под погрузкой/выгрузкой**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час</w:t>
            </w:r>
          </w:p>
        </w:tc>
        <w:tc>
          <w:tcPr>
            <w:tcW w:w="1560" w:type="dxa"/>
            <w:vAlign w:val="center"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>1 200,00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67F5" w:rsidRPr="00F06586" w:rsidRDefault="00D467F5" w:rsidP="00D467F5">
            <w:pPr>
              <w:ind w:firstLine="0"/>
              <w:jc w:val="center"/>
              <w:rPr>
                <w:sz w:val="26"/>
                <w:szCs w:val="26"/>
              </w:rPr>
            </w:pPr>
            <w:r w:rsidRPr="00F06586">
              <w:rPr>
                <w:sz w:val="26"/>
                <w:szCs w:val="26"/>
              </w:rPr>
              <w:t xml:space="preserve">НДС не </w:t>
            </w:r>
            <w:proofErr w:type="spellStart"/>
            <w:proofErr w:type="gramStart"/>
            <w:r w:rsidRPr="00F06586">
              <w:rPr>
                <w:sz w:val="26"/>
                <w:szCs w:val="26"/>
              </w:rPr>
              <w:t>преду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F06586">
              <w:rPr>
                <w:sz w:val="26"/>
                <w:szCs w:val="26"/>
              </w:rPr>
              <w:t>смотрен</w:t>
            </w:r>
            <w:proofErr w:type="gramEnd"/>
            <w:r w:rsidRPr="00F06586">
              <w:rPr>
                <w:sz w:val="26"/>
                <w:szCs w:val="26"/>
              </w:rPr>
              <w:t>*</w:t>
            </w:r>
          </w:p>
        </w:tc>
      </w:tr>
    </w:tbl>
    <w:p w:rsidR="00D467F5" w:rsidRDefault="00D467F5" w:rsidP="00D467F5">
      <w:pPr>
        <w:spacing w:after="200"/>
        <w:contextualSpacing/>
        <w:rPr>
          <w:b/>
          <w:bCs/>
          <w:sz w:val="32"/>
          <w:szCs w:val="32"/>
        </w:rPr>
      </w:pPr>
    </w:p>
    <w:p w:rsidR="00D467F5" w:rsidRDefault="00D467F5" w:rsidP="00D467F5">
      <w:pPr>
        <w:spacing w:after="200"/>
        <w:contextualSpacing/>
        <w:jc w:val="both"/>
        <w:rPr>
          <w:szCs w:val="28"/>
        </w:rPr>
      </w:pPr>
      <w:r w:rsidRPr="00845547">
        <w:rPr>
          <w:b/>
          <w:bCs/>
          <w:sz w:val="32"/>
          <w:szCs w:val="32"/>
        </w:rPr>
        <w:t xml:space="preserve">* </w:t>
      </w:r>
      <w:r w:rsidRPr="00845547">
        <w:rPr>
          <w:szCs w:val="28"/>
        </w:rPr>
        <w:t xml:space="preserve">НДС не предусмотрен на основании ст.346.26 НК РФ и Постановления Тольяттинской Городской Думы от 19.10.2005 г. №258 </w:t>
      </w:r>
      <w:r>
        <w:rPr>
          <w:szCs w:val="28"/>
        </w:rPr>
        <w:t>«</w:t>
      </w:r>
      <w:r w:rsidRPr="00845547">
        <w:rPr>
          <w:szCs w:val="28"/>
        </w:rPr>
        <w:t>О введении в действие системы налогообложения в виде единого налога на вмененный доход д</w:t>
      </w:r>
      <w:r>
        <w:rPr>
          <w:szCs w:val="28"/>
        </w:rPr>
        <w:t>ля отдельных видов деятельности»</w:t>
      </w:r>
      <w:r w:rsidRPr="00845547">
        <w:rPr>
          <w:szCs w:val="28"/>
        </w:rPr>
        <w:t>.</w:t>
      </w:r>
    </w:p>
    <w:p w:rsidR="00D467F5" w:rsidRPr="00F70B0E" w:rsidRDefault="00D467F5" w:rsidP="00D467F5">
      <w:pPr>
        <w:spacing w:after="200"/>
        <w:contextualSpacing/>
        <w:jc w:val="both"/>
        <w:rPr>
          <w:szCs w:val="28"/>
        </w:rPr>
      </w:pPr>
      <w:r w:rsidRPr="00845547">
        <w:rPr>
          <w:szCs w:val="28"/>
        </w:rPr>
        <w:t>** Стоимость услуг по предоставлению автотранспорта в выходные и праздничные дни увеличивается на 20%.</w:t>
      </w:r>
    </w:p>
    <w:sectPr w:rsidR="00D467F5" w:rsidRPr="00F70B0E" w:rsidSect="002458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5A" w:rsidRDefault="0016035A" w:rsidP="00845547">
      <w:r>
        <w:separator/>
      </w:r>
    </w:p>
  </w:endnote>
  <w:endnote w:type="continuationSeparator" w:id="0">
    <w:p w:rsidR="0016035A" w:rsidRDefault="0016035A" w:rsidP="0084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5A" w:rsidRDefault="0016035A" w:rsidP="00845547">
      <w:r>
        <w:separator/>
      </w:r>
    </w:p>
  </w:footnote>
  <w:footnote w:type="continuationSeparator" w:id="0">
    <w:p w:rsidR="0016035A" w:rsidRDefault="0016035A" w:rsidP="0084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948"/>
    <w:rsid w:val="00083067"/>
    <w:rsid w:val="00085859"/>
    <w:rsid w:val="00110D8A"/>
    <w:rsid w:val="001350AB"/>
    <w:rsid w:val="0016035A"/>
    <w:rsid w:val="001C265B"/>
    <w:rsid w:val="002406EE"/>
    <w:rsid w:val="003A0075"/>
    <w:rsid w:val="003B0758"/>
    <w:rsid w:val="0042353B"/>
    <w:rsid w:val="004559CE"/>
    <w:rsid w:val="004D4633"/>
    <w:rsid w:val="0059343E"/>
    <w:rsid w:val="00637A53"/>
    <w:rsid w:val="00686638"/>
    <w:rsid w:val="006E06B9"/>
    <w:rsid w:val="006E28B5"/>
    <w:rsid w:val="00733B05"/>
    <w:rsid w:val="00811AB6"/>
    <w:rsid w:val="00814F2E"/>
    <w:rsid w:val="00823063"/>
    <w:rsid w:val="00845547"/>
    <w:rsid w:val="00854504"/>
    <w:rsid w:val="008E1A0A"/>
    <w:rsid w:val="008F54CC"/>
    <w:rsid w:val="0094253A"/>
    <w:rsid w:val="0097229A"/>
    <w:rsid w:val="009B68AD"/>
    <w:rsid w:val="009D03AC"/>
    <w:rsid w:val="00A87412"/>
    <w:rsid w:val="00BC541A"/>
    <w:rsid w:val="00C471BD"/>
    <w:rsid w:val="00C53E60"/>
    <w:rsid w:val="00CA2B7E"/>
    <w:rsid w:val="00CD6948"/>
    <w:rsid w:val="00D467F5"/>
    <w:rsid w:val="00D66975"/>
    <w:rsid w:val="00DF02F3"/>
    <w:rsid w:val="00E37AED"/>
    <w:rsid w:val="00F05321"/>
    <w:rsid w:val="00F22F6F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48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link w:val="Normal"/>
    <w:rsid w:val="00CD69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CD69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D6948"/>
    <w:rPr>
      <w:color w:val="0000FF" w:themeColor="hyperlink"/>
      <w:u w:val="single"/>
    </w:rPr>
  </w:style>
  <w:style w:type="paragraph" w:customStyle="1" w:styleId="Default">
    <w:name w:val="Default"/>
    <w:rsid w:val="00CD69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10D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0D8A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0D8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D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0D8A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D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D8A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45547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455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45547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455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trco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oz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84B4-991A-4967-88ED-C134ABC9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Моржаева Баина Борисовна</cp:lastModifiedBy>
  <cp:revision>22</cp:revision>
  <dcterms:created xsi:type="dcterms:W3CDTF">2017-12-11T14:06:00Z</dcterms:created>
  <dcterms:modified xsi:type="dcterms:W3CDTF">2017-12-26T08:15:00Z</dcterms:modified>
</cp:coreProperties>
</file>