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CC" w:rsidRDefault="002D6D5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ОКэ-МСП-НКПКБШ-17-00</w:t>
      </w:r>
      <w:bookmarkEnd w:id="0"/>
      <w:bookmarkEnd w:id="1"/>
      <w:bookmarkEnd w:id="2"/>
      <w:bookmarkEnd w:id="3"/>
      <w:bookmarkEnd w:id="4"/>
      <w:bookmarkEnd w:id="5"/>
      <w:bookmarkEnd w:id="6"/>
      <w:bookmarkEnd w:id="7"/>
      <w:bookmarkEnd w:id="8"/>
      <w:bookmarkEnd w:id="9"/>
      <w:r w:rsidR="005F095B">
        <w:rPr>
          <w:b/>
          <w:sz w:val="32"/>
          <w:szCs w:val="32"/>
        </w:rPr>
        <w:t>18</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418CC" w:rsidRDefault="002D6D5F">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Куйбышевской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418CC" w:rsidRDefault="002D6D5F">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№ОКэ-МСП-НКПКБШ-17-0018 по предмету закупки "Выполнение работ по ремонту и техническому обслуживанию автотранспорта""</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418CC" w:rsidRDefault="002D6D5F">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418CC" w:rsidRDefault="002D6D5F">
      <w:pPr>
        <w:jc w:val="both"/>
      </w:pPr>
      <w:r>
        <w:t>Ф.И.О.: Токарев Виталий Николаевич</w:t>
      </w:r>
    </w:p>
    <w:p w:rsidR="009418CC" w:rsidRDefault="002D6D5F">
      <w:pPr>
        <w:jc w:val="both"/>
      </w:pPr>
      <w:r>
        <w:t>Адрес электронной почты: tokarevvn@trcont.ru</w:t>
      </w:r>
    </w:p>
    <w:p w:rsidR="009418CC" w:rsidRDefault="002D6D5F">
      <w:pPr>
        <w:jc w:val="both"/>
      </w:pPr>
      <w:r>
        <w:t>Телефон: +7(846)3037110</w:t>
      </w:r>
    </w:p>
    <w:p w:rsidR="00CB1C18" w:rsidRDefault="00CB1C18" w:rsidP="00AF4708">
      <w:pPr>
        <w:jc w:val="both"/>
      </w:pPr>
    </w:p>
    <w:p w:rsidR="009418CC" w:rsidRDefault="002D6D5F">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9418CC" w:rsidRDefault="002D6D5F">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Куйбышевской железной дороге.</w:t>
      </w:r>
    </w:p>
    <w:p w:rsidR="009418CC" w:rsidRDefault="002D6D5F">
      <w:pPr>
        <w:pStyle w:val="1"/>
        <w:ind w:firstLine="0"/>
        <w:rPr>
          <w:szCs w:val="28"/>
        </w:rPr>
      </w:pPr>
      <w:r>
        <w:rPr>
          <w:szCs w:val="28"/>
        </w:rPr>
        <w:t xml:space="preserve">Адрес: Российская Федерация, 443041,  г. Самара, ул. Льва Толстого, д. 131. </w:t>
      </w:r>
    </w:p>
    <w:p w:rsidR="009418CC" w:rsidRDefault="009418CC">
      <w:pPr>
        <w:pStyle w:val="1"/>
        <w:ind w:firstLine="0"/>
        <w:rPr>
          <w:szCs w:val="28"/>
        </w:rPr>
      </w:pPr>
    </w:p>
    <w:p w:rsidR="009418CC" w:rsidRDefault="009418CC">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9418CC" w:rsidRDefault="002D6D5F">
      <w:pPr>
        <w:jc w:val="both"/>
        <w:rPr>
          <w:szCs w:val="28"/>
        </w:rPr>
      </w:pPr>
      <w:r>
        <w:rPr>
          <w:b/>
          <w:szCs w:val="28"/>
        </w:rPr>
        <w:t>Лот № 1</w:t>
      </w:r>
    </w:p>
    <w:p w:rsidR="009418CC" w:rsidRDefault="002D6D5F">
      <w:pPr>
        <w:jc w:val="both"/>
        <w:rPr>
          <w:szCs w:val="28"/>
        </w:rPr>
      </w:pPr>
      <w:r>
        <w:rPr>
          <w:szCs w:val="28"/>
        </w:rPr>
        <w:t xml:space="preserve">Предмет договора: Выполнение работ по ремонту и техническому обслуживанию автотранспорта  </w:t>
      </w:r>
    </w:p>
    <w:p w:rsidR="009418CC" w:rsidRDefault="002D6D5F">
      <w:pPr>
        <w:jc w:val="both"/>
        <w:rPr>
          <w:szCs w:val="28"/>
        </w:rPr>
      </w:pPr>
      <w:r>
        <w:rPr>
          <w:szCs w:val="28"/>
        </w:rPr>
        <w:t>Начальная (максимальная) цена договора: 1500000 (один миллион пятьсот тысяч) рублей 00 копеек с учетом всех налогов (кроме НДС). С учетом всех расходов Исполнителя, в том числе 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418CC" w:rsidRDefault="002D6D5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418CC" w:rsidRDefault="002D6D5F">
            <w:pPr>
              <w:snapToGrid w:val="0"/>
              <w:ind w:firstLine="0"/>
              <w:rPr>
                <w:snapToGrid/>
                <w:sz w:val="24"/>
                <w:szCs w:val="24"/>
                <w:lang w:val="en-US"/>
              </w:rPr>
            </w:pPr>
            <w:r>
              <w:rPr>
                <w:snapToGrid/>
                <w:sz w:val="24"/>
                <w:szCs w:val="24"/>
                <w:lang w:val="en-US"/>
              </w:rPr>
              <w:t>45.20.2</w:t>
            </w:r>
          </w:p>
        </w:tc>
        <w:tc>
          <w:tcPr>
            <w:tcW w:w="1984" w:type="dxa"/>
            <w:tcBorders>
              <w:top w:val="single" w:sz="4" w:space="0" w:color="auto"/>
              <w:left w:val="single" w:sz="4" w:space="0" w:color="auto"/>
              <w:bottom w:val="single" w:sz="4" w:space="0" w:color="auto"/>
              <w:right w:val="single" w:sz="4" w:space="0" w:color="auto"/>
            </w:tcBorders>
          </w:tcPr>
          <w:p w:rsidR="009418CC" w:rsidRDefault="002D6D5F">
            <w:pPr>
              <w:snapToGrid w:val="0"/>
              <w:ind w:firstLine="0"/>
              <w:rPr>
                <w:snapToGrid/>
                <w:sz w:val="24"/>
                <w:szCs w:val="24"/>
              </w:rPr>
            </w:pPr>
            <w:r>
              <w:rPr>
                <w:snapToGrid/>
                <w:sz w:val="24"/>
                <w:szCs w:val="24"/>
                <w:lang w:val="en-US"/>
              </w:rPr>
              <w:t>45.20.2</w:t>
            </w:r>
          </w:p>
        </w:tc>
        <w:tc>
          <w:tcPr>
            <w:tcW w:w="1985" w:type="dxa"/>
            <w:tcBorders>
              <w:top w:val="single" w:sz="4" w:space="0" w:color="auto"/>
              <w:left w:val="single" w:sz="4" w:space="0" w:color="auto"/>
              <w:bottom w:val="single" w:sz="4" w:space="0" w:color="auto"/>
              <w:right w:val="single" w:sz="4" w:space="0" w:color="auto"/>
            </w:tcBorders>
          </w:tcPr>
          <w:p w:rsidR="009418CC" w:rsidRDefault="002D6D5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418CC" w:rsidRDefault="002D6D5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418CC" w:rsidRDefault="002D6D5F">
            <w:pPr>
              <w:snapToGrid w:val="0"/>
              <w:ind w:firstLine="0"/>
              <w:rPr>
                <w:snapToGrid/>
                <w:sz w:val="24"/>
                <w:szCs w:val="24"/>
              </w:rPr>
            </w:pPr>
            <w:r>
              <w:rPr>
                <w:snapToGrid/>
                <w:sz w:val="24"/>
                <w:szCs w:val="24"/>
              </w:rPr>
              <w:t>Строка годового плана закупок №10</w:t>
            </w:r>
          </w:p>
        </w:tc>
      </w:tr>
    </w:tbl>
    <w:p w:rsidR="009418CC" w:rsidRDefault="002D6D5F">
      <w:pPr>
        <w:jc w:val="both"/>
        <w:rPr>
          <w:szCs w:val="28"/>
        </w:rPr>
      </w:pPr>
      <w:r>
        <w:rPr>
          <w:szCs w:val="28"/>
        </w:rPr>
        <w:t xml:space="preserve">Место поставки товара, выполнения работ, оказания услуг: Республика Башкортостан, г. Уфа, станция </w:t>
      </w:r>
      <w:proofErr w:type="gramStart"/>
      <w:r>
        <w:rPr>
          <w:szCs w:val="28"/>
        </w:rPr>
        <w:t>техническое</w:t>
      </w:r>
      <w:proofErr w:type="gramEnd"/>
      <w:r>
        <w:rPr>
          <w:szCs w:val="28"/>
        </w:rPr>
        <w:t xml:space="preserve"> обслуживания Исполнителя.</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418CC" w:rsidRDefault="002D6D5F">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«26» декабря 2017 г. 16 час. 00 мин. по «25» января 2018 г. 09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418CC" w:rsidRDefault="002D6D5F">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«25» января 2018 г. 09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9418CC" w:rsidRDefault="002D6D5F">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«29» января 2018 г. 10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418CC" w:rsidRDefault="002D6D5F">
      <w:pPr>
        <w:jc w:val="both"/>
      </w:pPr>
      <w:r>
        <w:tab/>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9418CC" w:rsidRDefault="002D6D5F">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«31» января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9418CC" w:rsidRDefault="002D6D5F">
      <w:pPr>
        <w:jc w:val="both"/>
      </w:pPr>
      <w:r>
        <w:tab/>
        <w:t>Место: Российская Федерация, 443041,  г. Самара, ул. Льва Толстого, д. 131</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42454">
    <w:pPr>
      <w:pStyle w:val="af0"/>
      <w:jc w:val="center"/>
    </w:pPr>
    <w:r>
      <w:fldChar w:fldCharType="begin"/>
    </w:r>
    <w:r w:rsidR="00052B26">
      <w:instrText xml:space="preserve"> PAGE   \* MERGEFORMAT </w:instrText>
    </w:r>
    <w:r>
      <w:fldChar w:fldCharType="separate"/>
    </w:r>
    <w:r w:rsidR="005F095B">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D6D5F"/>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095B"/>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418CC"/>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42454"/>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193B60F-2E4E-41B4-9DD8-852FD755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3</cp:revision>
  <cp:lastPrinted>2013-10-11T11:56:00Z</cp:lastPrinted>
  <dcterms:created xsi:type="dcterms:W3CDTF">2017-12-26T10:21:00Z</dcterms:created>
  <dcterms:modified xsi:type="dcterms:W3CDTF">2017-12-26T10:24:00Z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