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sidRPr="008C4FB0">
        <w:rPr>
          <w:b/>
          <w:sz w:val="32"/>
          <w:szCs w:val="32"/>
        </w:rPr>
        <w:t xml:space="preserve">Извещение о проведении </w:t>
      </w:r>
      <w:r w:rsidR="00AE21A6" w:rsidRPr="00AE21A6">
        <w:rPr>
          <w:b/>
          <w:sz w:val="32"/>
          <w:szCs w:val="32"/>
        </w:rPr>
        <w:t xml:space="preserve">закупки </w:t>
      </w:r>
    </w:p>
    <w:p w:rsidR="00AF4708" w:rsidRPr="00CB22FF" w:rsidRDefault="00AE21A6" w:rsidP="00AE21A6">
      <w:pPr>
        <w:ind w:firstLine="0"/>
        <w:jc w:val="center"/>
        <w:rPr>
          <w:b/>
          <w:sz w:val="32"/>
          <w:szCs w:val="32"/>
        </w:rPr>
      </w:pPr>
      <w:r w:rsidRPr="00AE21A6">
        <w:rPr>
          <w:b/>
          <w:sz w:val="32"/>
          <w:szCs w:val="32"/>
        </w:rPr>
        <w:t>способом размещения оферты</w:t>
      </w:r>
      <w:r w:rsidR="008C4FB0" w:rsidRPr="00CB22FF">
        <w:rPr>
          <w:b/>
          <w:sz w:val="32"/>
          <w:szCs w:val="32"/>
        </w:rPr>
        <w:t xml:space="preserve"> </w:t>
      </w:r>
      <w:r w:rsidR="00C375C3" w:rsidRPr="00CB22FF">
        <w:rPr>
          <w:b/>
          <w:sz w:val="32"/>
          <w:szCs w:val="32"/>
        </w:rPr>
        <w:t xml:space="preserve">№ </w:t>
      </w:r>
      <w:r>
        <w:rPr>
          <w:b/>
          <w:sz w:val="32"/>
          <w:szCs w:val="32"/>
        </w:rPr>
        <w:t>Р</w:t>
      </w:r>
      <w:r w:rsidR="00D50A82" w:rsidRPr="00CB22FF">
        <w:rPr>
          <w:b/>
          <w:sz w:val="32"/>
          <w:szCs w:val="32"/>
        </w:rPr>
        <w:t>О</w:t>
      </w:r>
      <w:r w:rsidR="001E2A9E">
        <w:rPr>
          <w:b/>
          <w:sz w:val="32"/>
          <w:szCs w:val="32"/>
        </w:rPr>
        <w:t>-НКПСЕВ-17-0003</w:t>
      </w:r>
      <w:r w:rsidR="002B27CD" w:rsidRPr="00CB22FF">
        <w:rPr>
          <w:b/>
          <w:sz w:val="32"/>
          <w:szCs w:val="32"/>
        </w:rPr>
        <w:t xml:space="preserve"> </w:t>
      </w:r>
    </w:p>
    <w:p w:rsidR="00AF4708" w:rsidRDefault="00AF4708" w:rsidP="00AF4708">
      <w:pPr>
        <w:jc w:val="both"/>
      </w:pPr>
    </w:p>
    <w:p w:rsidR="00BC29CF" w:rsidRDefault="00E3295D" w:rsidP="00662448">
      <w:pPr>
        <w:pStyle w:val="1"/>
        <w:suppressAutoHyphens/>
      </w:pPr>
      <w:proofErr w:type="gramStart"/>
      <w:r>
        <w:rPr>
          <w:b/>
        </w:rPr>
        <w:t>Публичное</w:t>
      </w:r>
      <w:r w:rsidR="00C64E36" w:rsidRPr="00662448">
        <w:rPr>
          <w:b/>
        </w:rPr>
        <w:t xml:space="preserve"> акционерное общество «Центр по перевозке грузов в</w:t>
      </w:r>
      <w:r>
        <w:rPr>
          <w:b/>
        </w:rPr>
        <w:t xml:space="preserve"> контейнерах «</w:t>
      </w:r>
      <w:proofErr w:type="spellStart"/>
      <w:r>
        <w:rPr>
          <w:b/>
        </w:rPr>
        <w:t>ТрансКонтейнер</w:t>
      </w:r>
      <w:proofErr w:type="spellEnd"/>
      <w:r>
        <w:rPr>
          <w:b/>
        </w:rPr>
        <w:t>» (П</w:t>
      </w:r>
      <w:r w:rsidR="00C64E36" w:rsidRPr="00662448">
        <w:rPr>
          <w:b/>
        </w:rPr>
        <w:t>АО «</w:t>
      </w:r>
      <w:proofErr w:type="spellStart"/>
      <w:r w:rsidR="00C64E36" w:rsidRPr="00662448">
        <w:rPr>
          <w:b/>
        </w:rPr>
        <w:t>ТрансКонтейнер</w:t>
      </w:r>
      <w:proofErr w:type="spellEnd"/>
      <w:r w:rsidR="00C64E36" w:rsidRPr="00662448">
        <w:rPr>
          <w:b/>
        </w:rPr>
        <w:t>»)</w:t>
      </w:r>
      <w:r w:rsidR="00C64E36" w:rsidRPr="00C64E36">
        <w:t xml:space="preserve"> </w:t>
      </w:r>
      <w:r w:rsidR="00385AB8">
        <w:t>в лице филиала ПАО «</w:t>
      </w:r>
      <w:proofErr w:type="spellStart"/>
      <w:r w:rsidR="00385AB8">
        <w:t>ТрансКонтейнер</w:t>
      </w:r>
      <w:proofErr w:type="spellEnd"/>
      <w:r w:rsidR="00385AB8">
        <w:t>» на Северной железной дороге</w:t>
      </w:r>
      <w:r w:rsidR="00385AB8" w:rsidRPr="00C64E36">
        <w:t xml:space="preserve"> </w:t>
      </w:r>
      <w:r w:rsidR="00C64E36" w:rsidRPr="00C64E36">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734DE0">
        <w:t>Положением о порядке закупки товаров, работ, услуг для нужд ПАО</w:t>
      </w:r>
      <w:r w:rsidR="00C64E36" w:rsidRPr="00C64E36">
        <w:t xml:space="preserve"> «</w:t>
      </w:r>
      <w:proofErr w:type="spellStart"/>
      <w:r w:rsidR="00C64E36" w:rsidRPr="00C64E36">
        <w:t>ТрансКонтейнер</w:t>
      </w:r>
      <w:proofErr w:type="spellEnd"/>
      <w:r w:rsidR="00C64E36" w:rsidRPr="00C64E36">
        <w:t xml:space="preserve">», </w:t>
      </w:r>
      <w:r w:rsidR="00AE2CD3" w:rsidRPr="00AE2CD3">
        <w:rPr>
          <w:snapToGrid w:val="0"/>
          <w:szCs w:val="20"/>
        </w:rPr>
        <w:t>утвержден</w:t>
      </w:r>
      <w:r w:rsidR="00AE2CD3">
        <w:rPr>
          <w:snapToGrid w:val="0"/>
          <w:szCs w:val="20"/>
        </w:rPr>
        <w:t xml:space="preserve">ным решением совета директоров </w:t>
      </w:r>
      <w:r w:rsidR="00AE2CD3" w:rsidRPr="00AE2CD3">
        <w:rPr>
          <w:snapToGrid w:val="0"/>
          <w:szCs w:val="20"/>
        </w:rPr>
        <w:t>ПАО «</w:t>
      </w:r>
      <w:proofErr w:type="spellStart"/>
      <w:r w:rsidR="00AE2CD3" w:rsidRPr="00AE2CD3">
        <w:rPr>
          <w:snapToGrid w:val="0"/>
          <w:szCs w:val="20"/>
        </w:rPr>
        <w:t>ТрансКонтейнер</w:t>
      </w:r>
      <w:proofErr w:type="spellEnd"/>
      <w:proofErr w:type="gramEnd"/>
      <w:r w:rsidR="00AE2CD3" w:rsidRPr="00AE2CD3">
        <w:rPr>
          <w:snapToGrid w:val="0"/>
          <w:szCs w:val="20"/>
        </w:rPr>
        <w:t>» от 21 декабря 2016 г.</w:t>
      </w:r>
      <w:r w:rsidR="00AE2CD3">
        <w:t xml:space="preserve"> </w:t>
      </w:r>
      <w:r w:rsidR="00216833">
        <w:t>(далее – Положение о закупках</w:t>
      </w:r>
      <w:r w:rsidR="00C64E36" w:rsidRPr="00C64E36">
        <w:t>),  проводит</w:t>
      </w:r>
      <w:r w:rsidR="00BC29CF">
        <w:t>:</w:t>
      </w:r>
    </w:p>
    <w:p w:rsidR="00C64E36" w:rsidRDefault="00AE21A6" w:rsidP="00662448">
      <w:pPr>
        <w:pStyle w:val="1"/>
        <w:suppressAutoHyphens/>
        <w:rPr>
          <w:szCs w:val="28"/>
        </w:rPr>
      </w:pPr>
      <w:r w:rsidRPr="00AE21A6">
        <w:t>Закупку способом размещения оферты</w:t>
      </w:r>
      <w:r>
        <w:t xml:space="preserve"> (оферта)</w:t>
      </w:r>
      <w:r w:rsidR="00F03009">
        <w:t xml:space="preserve"> № РО-НКПСЕВ-17-0003</w:t>
      </w:r>
      <w:r w:rsidRPr="00AE21A6">
        <w:rPr>
          <w:highlight w:val="yellow"/>
        </w:rPr>
        <w:t xml:space="preserve"> </w:t>
      </w:r>
      <w:r w:rsidR="00C64E36" w:rsidRPr="00C64E36">
        <w:rPr>
          <w:szCs w:val="28"/>
        </w:rPr>
        <w:t xml:space="preserve">на </w:t>
      </w:r>
      <w:r w:rsidR="00F228DB">
        <w:rPr>
          <w:szCs w:val="28"/>
        </w:rPr>
        <w:t xml:space="preserve">право </w:t>
      </w:r>
      <w:r w:rsidR="00F03009" w:rsidRPr="00AC62B5">
        <w:rPr>
          <w:szCs w:val="28"/>
        </w:rPr>
        <w:t>заключения договора (договоров) аренды транспортных средств с экипажем</w:t>
      </w:r>
      <w:r w:rsidR="00F03009">
        <w:rPr>
          <w:szCs w:val="28"/>
        </w:rPr>
        <w:t xml:space="preserve"> для перевозки порожних и груженых контейнеров для филиала ПАО «</w:t>
      </w:r>
      <w:proofErr w:type="spellStart"/>
      <w:r w:rsidR="00F03009">
        <w:rPr>
          <w:szCs w:val="28"/>
        </w:rPr>
        <w:t>ТрансКонтейнер</w:t>
      </w:r>
      <w:proofErr w:type="spellEnd"/>
      <w:r w:rsidR="00F03009">
        <w:rPr>
          <w:szCs w:val="28"/>
        </w:rPr>
        <w:t>»</w:t>
      </w:r>
      <w:r w:rsidR="0071783E">
        <w:rPr>
          <w:szCs w:val="28"/>
        </w:rPr>
        <w:t xml:space="preserve"> на Северной железно</w:t>
      </w:r>
      <w:r w:rsidR="00F03009">
        <w:rPr>
          <w:szCs w:val="28"/>
        </w:rPr>
        <w:t>й дороге.</w:t>
      </w:r>
    </w:p>
    <w:p w:rsidR="00F03009" w:rsidRPr="00C64E36" w:rsidRDefault="00F03009" w:rsidP="00662448">
      <w:pPr>
        <w:pStyle w:val="1"/>
        <w:suppressAutoHyphens/>
      </w:pPr>
    </w:p>
    <w:p w:rsidR="00876894" w:rsidRPr="00C64E36"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F03009" w:rsidRPr="000A67CD" w:rsidRDefault="00C64E36" w:rsidP="00F03009">
      <w:pPr>
        <w:jc w:val="both"/>
      </w:pPr>
      <w:r w:rsidRPr="00C64E36">
        <w:t>Почтовый адрес Заказчика</w:t>
      </w:r>
      <w:r w:rsidR="003F2B7A" w:rsidRPr="00C64E36">
        <w:t xml:space="preserve">: </w:t>
      </w:r>
      <w:r w:rsidR="00F03009" w:rsidRPr="004D4178">
        <w:rPr>
          <w:szCs w:val="28"/>
        </w:rPr>
        <w:t>150</w:t>
      </w:r>
      <w:r w:rsidR="00F03009">
        <w:rPr>
          <w:szCs w:val="28"/>
        </w:rPr>
        <w:t>880</w:t>
      </w:r>
      <w:r w:rsidR="00F03009" w:rsidRPr="004D4178">
        <w:rPr>
          <w:szCs w:val="28"/>
        </w:rPr>
        <w:t>, г</w:t>
      </w:r>
      <w:proofErr w:type="gramStart"/>
      <w:r w:rsidR="00F03009" w:rsidRPr="004D4178">
        <w:rPr>
          <w:szCs w:val="28"/>
        </w:rPr>
        <w:t>.Я</w:t>
      </w:r>
      <w:proofErr w:type="gramEnd"/>
      <w:r w:rsidR="00F03009" w:rsidRPr="004D4178">
        <w:rPr>
          <w:szCs w:val="28"/>
        </w:rPr>
        <w:t xml:space="preserve">рославль, </w:t>
      </w:r>
      <w:proofErr w:type="spellStart"/>
      <w:r w:rsidR="00F03009" w:rsidRPr="004D4178">
        <w:rPr>
          <w:szCs w:val="28"/>
        </w:rPr>
        <w:t>пр-т</w:t>
      </w:r>
      <w:proofErr w:type="spellEnd"/>
      <w:r w:rsidR="00F03009" w:rsidRPr="004D4178">
        <w:rPr>
          <w:szCs w:val="28"/>
        </w:rPr>
        <w:t xml:space="preserve"> Октября , д.16/21</w:t>
      </w:r>
      <w:r w:rsidR="00F03009">
        <w:rPr>
          <w:szCs w:val="28"/>
        </w:rPr>
        <w:t>.</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4C35C2" w:rsidRDefault="004C35C2" w:rsidP="004C35C2">
      <w:pPr>
        <w:jc w:val="both"/>
      </w:pPr>
      <w:r>
        <w:t>Ф.И.О.: Панов Артем Викторович</w:t>
      </w:r>
    </w:p>
    <w:p w:rsidR="004C35C2" w:rsidRPr="00C64E36" w:rsidRDefault="004C35C2" w:rsidP="004C35C2">
      <w:pPr>
        <w:jc w:val="both"/>
      </w:pPr>
      <w:r w:rsidRPr="00C64E36">
        <w:t xml:space="preserve">Адрес электронной почты: </w:t>
      </w:r>
      <w:hyperlink r:id="rId10" w:history="1">
        <w:r w:rsidRPr="00777866">
          <w:rPr>
            <w:rStyle w:val="a6"/>
            <w:color w:val="365F91" w:themeColor="accent1" w:themeShade="BF"/>
            <w:szCs w:val="28"/>
          </w:rPr>
          <w:t>PanovAV@trcont.ru</w:t>
        </w:r>
      </w:hyperlink>
    </w:p>
    <w:p w:rsidR="004C35C2" w:rsidRPr="00C64E36" w:rsidRDefault="004C35C2" w:rsidP="004C35C2">
      <w:pPr>
        <w:jc w:val="both"/>
      </w:pPr>
      <w:r>
        <w:t>Т</w:t>
      </w:r>
      <w:r w:rsidRPr="00C64E36">
        <w:t xml:space="preserve">елефон: </w:t>
      </w:r>
      <w:r w:rsidRPr="001C2159">
        <w:rPr>
          <w:szCs w:val="28"/>
        </w:rPr>
        <w:t>(4852) 52-57-74.</w:t>
      </w:r>
    </w:p>
    <w:p w:rsidR="00CB1C18" w:rsidRDefault="00CB1C18" w:rsidP="00AF4708">
      <w:pPr>
        <w:jc w:val="both"/>
      </w:pPr>
    </w:p>
    <w:p w:rsidR="006A2D2A" w:rsidRPr="00083273" w:rsidRDefault="00C64E36" w:rsidP="006A2D2A">
      <w:pPr>
        <w:pStyle w:val="1"/>
        <w:ind w:firstLine="708"/>
        <w:rPr>
          <w:szCs w:val="28"/>
        </w:rPr>
      </w:pPr>
      <w:r w:rsidRPr="00662448">
        <w:rPr>
          <w:b/>
        </w:rPr>
        <w:t xml:space="preserve">Организатором </w:t>
      </w:r>
      <w:r w:rsidR="00E97F31">
        <w:rPr>
          <w:b/>
        </w:rPr>
        <w:t>закупки способом размещения оферты</w:t>
      </w:r>
      <w:r>
        <w:t xml:space="preserve"> является </w:t>
      </w:r>
      <w:r>
        <w:br/>
      </w:r>
      <w:r w:rsidR="00E3295D">
        <w:t>П</w:t>
      </w:r>
      <w:r w:rsidR="00216833">
        <w:t>АО «</w:t>
      </w:r>
      <w:proofErr w:type="spellStart"/>
      <w:r w:rsidR="00216833">
        <w:t>ТрансКонтейнер</w:t>
      </w:r>
      <w:proofErr w:type="spellEnd"/>
      <w:r w:rsidR="00216833">
        <w:t xml:space="preserve">». Функции Организатора </w:t>
      </w:r>
      <w:r w:rsidR="00E65DA0">
        <w:t xml:space="preserve">выполняет </w:t>
      </w:r>
      <w:r w:rsidR="006A2D2A" w:rsidRPr="00083273">
        <w:rPr>
          <w:szCs w:val="28"/>
        </w:rPr>
        <w:t xml:space="preserve">Постоянная рабочая группа </w:t>
      </w:r>
      <w:r w:rsidR="00F228DB">
        <w:rPr>
          <w:szCs w:val="28"/>
        </w:rPr>
        <w:t xml:space="preserve">при </w:t>
      </w:r>
      <w:r w:rsidR="006A2D2A" w:rsidRPr="00083273">
        <w:rPr>
          <w:szCs w:val="28"/>
        </w:rPr>
        <w:t xml:space="preserve">Конкурсной комиссии филиала </w:t>
      </w:r>
      <w:r w:rsidR="00E3295D">
        <w:rPr>
          <w:szCs w:val="28"/>
        </w:rPr>
        <w:t>П</w:t>
      </w:r>
      <w:r w:rsidR="006A2D2A" w:rsidRPr="00083273">
        <w:rPr>
          <w:szCs w:val="28"/>
        </w:rPr>
        <w:t>АО «</w:t>
      </w:r>
      <w:proofErr w:type="spellStart"/>
      <w:r w:rsidR="006A2D2A" w:rsidRPr="00083273">
        <w:rPr>
          <w:szCs w:val="28"/>
        </w:rPr>
        <w:t>ТрансКонтейнер</w:t>
      </w:r>
      <w:proofErr w:type="spellEnd"/>
      <w:r w:rsidR="006A2D2A" w:rsidRPr="00083273">
        <w:rPr>
          <w:szCs w:val="28"/>
        </w:rPr>
        <w:t xml:space="preserve">» </w:t>
      </w:r>
      <w:r w:rsidR="00130544" w:rsidRPr="00BE7446">
        <w:rPr>
          <w:szCs w:val="28"/>
        </w:rPr>
        <w:t>Северной железной дороге</w:t>
      </w:r>
      <w:r w:rsidR="00130544">
        <w:rPr>
          <w:szCs w:val="28"/>
        </w:rPr>
        <w:t>.</w:t>
      </w:r>
    </w:p>
    <w:p w:rsidR="00130544" w:rsidRPr="00083273" w:rsidRDefault="00130544" w:rsidP="00130544">
      <w:pPr>
        <w:pStyle w:val="1"/>
        <w:ind w:firstLine="0"/>
        <w:rPr>
          <w:szCs w:val="28"/>
        </w:rPr>
      </w:pPr>
      <w:r w:rsidRPr="00083273">
        <w:rPr>
          <w:szCs w:val="28"/>
        </w:rPr>
        <w:t xml:space="preserve">Адрес: </w:t>
      </w:r>
      <w:r w:rsidRPr="004D4178">
        <w:rPr>
          <w:szCs w:val="28"/>
        </w:rPr>
        <w:t>150</w:t>
      </w:r>
      <w:r>
        <w:rPr>
          <w:szCs w:val="28"/>
        </w:rPr>
        <w:t>880</w:t>
      </w:r>
      <w:r w:rsidRPr="004D4178">
        <w:rPr>
          <w:szCs w:val="28"/>
        </w:rPr>
        <w:t>, г</w:t>
      </w:r>
      <w:proofErr w:type="gramStart"/>
      <w:r w:rsidRPr="004D4178">
        <w:rPr>
          <w:szCs w:val="28"/>
        </w:rPr>
        <w:t>.Я</w:t>
      </w:r>
      <w:proofErr w:type="gramEnd"/>
      <w:r w:rsidRPr="004D4178">
        <w:rPr>
          <w:szCs w:val="28"/>
        </w:rPr>
        <w:t xml:space="preserve">рославль, </w:t>
      </w:r>
      <w:proofErr w:type="spellStart"/>
      <w:r w:rsidRPr="004D4178">
        <w:rPr>
          <w:szCs w:val="28"/>
        </w:rPr>
        <w:t>пр-т</w:t>
      </w:r>
      <w:proofErr w:type="spellEnd"/>
      <w:r w:rsidRPr="004D4178">
        <w:rPr>
          <w:szCs w:val="28"/>
        </w:rPr>
        <w:t xml:space="preserve"> Октября , д.16/21</w:t>
      </w:r>
      <w:r>
        <w:rPr>
          <w:szCs w:val="28"/>
        </w:rPr>
        <w:t>.</w:t>
      </w:r>
    </w:p>
    <w:p w:rsidR="00130544" w:rsidRPr="00083273" w:rsidRDefault="00130544" w:rsidP="00130544">
      <w:pPr>
        <w:pStyle w:val="1"/>
        <w:ind w:firstLine="0"/>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r w:rsidRPr="00BE7446">
        <w:rPr>
          <w:szCs w:val="28"/>
        </w:rPr>
        <w:t>Оводков Александр Львович</w:t>
      </w:r>
      <w:r>
        <w:rPr>
          <w:szCs w:val="28"/>
        </w:rPr>
        <w:t>,</w:t>
      </w:r>
      <w:r w:rsidRPr="00083273">
        <w:rPr>
          <w:szCs w:val="28"/>
        </w:rPr>
        <w:t xml:space="preserve"> тел.</w:t>
      </w:r>
      <w:r>
        <w:rPr>
          <w:szCs w:val="28"/>
        </w:rPr>
        <w:t xml:space="preserve"> (4852) 23-02-80,</w:t>
      </w:r>
      <w:r w:rsidRPr="00083273">
        <w:rPr>
          <w:szCs w:val="28"/>
        </w:rPr>
        <w:t xml:space="preserve"> электронный адрес</w:t>
      </w:r>
      <w:r>
        <w:rPr>
          <w:szCs w:val="28"/>
        </w:rPr>
        <w:t>:</w:t>
      </w:r>
      <w:r w:rsidRPr="00083273">
        <w:rPr>
          <w:szCs w:val="28"/>
        </w:rPr>
        <w:t xml:space="preserve"> </w:t>
      </w:r>
      <w:hyperlink r:id="rId11" w:history="1">
        <w:r w:rsidRPr="003749B4">
          <w:rPr>
            <w:rStyle w:val="a6"/>
            <w:color w:val="005884"/>
            <w:szCs w:val="28"/>
          </w:rPr>
          <w:t>OvodkovAL@trcont.ru</w:t>
        </w:r>
      </w:hyperlink>
    </w:p>
    <w:p w:rsidR="00130544" w:rsidRPr="005634C1" w:rsidRDefault="00130544" w:rsidP="004B1B25">
      <w:pPr>
        <w:pStyle w:val="1"/>
        <w:ind w:firstLine="708"/>
        <w:rPr>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124964" w:rsidRPr="00AC0842" w:rsidRDefault="00124964" w:rsidP="002C0F1D">
      <w:pPr>
        <w:jc w:val="both"/>
        <w:rPr>
          <w:szCs w:val="28"/>
        </w:rPr>
      </w:pPr>
      <w:r w:rsidRPr="00AC0842">
        <w:rPr>
          <w:szCs w:val="28"/>
        </w:rPr>
        <w:t xml:space="preserve">Предмет договора: </w:t>
      </w:r>
      <w:r w:rsidR="0071783E" w:rsidRPr="00AC62B5">
        <w:rPr>
          <w:szCs w:val="28"/>
        </w:rPr>
        <w:t>аренд</w:t>
      </w:r>
      <w:r w:rsidR="0071783E">
        <w:rPr>
          <w:szCs w:val="28"/>
        </w:rPr>
        <w:t>а</w:t>
      </w:r>
      <w:r w:rsidR="0071783E" w:rsidRPr="00AC62B5">
        <w:rPr>
          <w:szCs w:val="28"/>
        </w:rPr>
        <w:t xml:space="preserve"> транспортных средств с экипажем</w:t>
      </w:r>
      <w:r w:rsidR="0071783E">
        <w:rPr>
          <w:szCs w:val="28"/>
        </w:rPr>
        <w:t xml:space="preserve"> для перевозки порожних и груженых контейнеров для филиала ПАО «</w:t>
      </w:r>
      <w:proofErr w:type="spellStart"/>
      <w:r w:rsidR="0071783E">
        <w:rPr>
          <w:szCs w:val="28"/>
        </w:rPr>
        <w:t>ТрансКонтейнер</w:t>
      </w:r>
      <w:proofErr w:type="spellEnd"/>
      <w:r w:rsidR="0071783E">
        <w:rPr>
          <w:szCs w:val="28"/>
        </w:rPr>
        <w:t>» на Северной железной дороге.</w:t>
      </w:r>
      <w:r>
        <w:rPr>
          <w:szCs w:val="28"/>
        </w:rPr>
        <w:t xml:space="preserve"> </w:t>
      </w:r>
    </w:p>
    <w:p w:rsidR="00EB4550" w:rsidRDefault="00EB4550" w:rsidP="00EB4550">
      <w:pPr>
        <w:jc w:val="both"/>
        <w:rPr>
          <w:szCs w:val="28"/>
        </w:rPr>
      </w:pPr>
      <w:proofErr w:type="gramStart"/>
      <w:r w:rsidRPr="00C87A7A">
        <w:rPr>
          <w:rFonts w:eastAsia="MS Mincho"/>
          <w:color w:val="000000"/>
          <w:szCs w:val="28"/>
        </w:rPr>
        <w:t>Максимальная (совокупная) цена договора (договоров), заключаемых по итогам процедуры Размещения оферты составляет</w:t>
      </w:r>
      <w:r w:rsidRPr="00AC0842">
        <w:rPr>
          <w:szCs w:val="28"/>
        </w:rPr>
        <w:t xml:space="preserve"> </w:t>
      </w:r>
      <w:r>
        <w:rPr>
          <w:szCs w:val="28"/>
        </w:rPr>
        <w:t>20 000 000,00 (двадцать миллионов) рублей 00 копеек</w:t>
      </w:r>
      <w:r w:rsidRPr="00AC0842">
        <w:rPr>
          <w:szCs w:val="28"/>
        </w:rPr>
        <w:t xml:space="preserve"> </w:t>
      </w:r>
      <w:r w:rsidRPr="00AE6B24">
        <w:t xml:space="preserve">с </w:t>
      </w:r>
      <w:r>
        <w:t>учетом всех налогов, за исключением НДС, и</w:t>
      </w:r>
      <w:r w:rsidRPr="00AE6B24">
        <w:t xml:space="preserve"> </w:t>
      </w:r>
      <w:r>
        <w:t xml:space="preserve">расходов по </w:t>
      </w:r>
      <w:r w:rsidRPr="00AE6B24">
        <w:t>технической эксплуатаци</w:t>
      </w:r>
      <w:r>
        <w:t>и транспортных средств</w:t>
      </w:r>
      <w:r w:rsidRPr="00AE6B24">
        <w:t>, включая</w:t>
      </w:r>
      <w:r w:rsidRPr="00D208A1">
        <w:t>:</w:t>
      </w:r>
      <w:r w:rsidRPr="00AE6B24">
        <w:t xml:space="preserve"> оплату горюче-смазочных и других материалов, внесение государственных и иных </w:t>
      </w:r>
      <w:r w:rsidRPr="00AE6B24">
        <w:lastRenderedPageBreak/>
        <w:t>сборов, расходы, связанные с коммерческой эксплуатацией транспортн</w:t>
      </w:r>
      <w:r>
        <w:t>ых средств</w:t>
      </w:r>
      <w:r w:rsidRPr="00AE6B24">
        <w:t>, оплатой услуг и содержанием членов экипажа арендованного транспортного</w:t>
      </w:r>
      <w:proofErr w:type="gramEnd"/>
      <w:r w:rsidRPr="00AE6B24">
        <w:t xml:space="preserve"> средства, </w:t>
      </w:r>
      <w:r>
        <w:t xml:space="preserve">стоимость </w:t>
      </w:r>
      <w:r w:rsidRPr="00AE6B24">
        <w:t>разрешени</w:t>
      </w:r>
      <w:r>
        <w:t>й</w:t>
      </w:r>
      <w:r w:rsidRPr="00AE6B24">
        <w:t>, которые необходимо приобретать в период введения временного ограничения движения транспортных сре</w:t>
      </w:r>
      <w:proofErr w:type="gramStart"/>
      <w:r w:rsidRPr="00AE6B24">
        <w:t>дств в в</w:t>
      </w:r>
      <w:proofErr w:type="gramEnd"/>
      <w:r w:rsidRPr="00AE6B24">
        <w:t xml:space="preserve">есенний период снижения несущей способности конструктивных элементов автомобильных дорог общего пользования, </w:t>
      </w:r>
      <w:r>
        <w:t xml:space="preserve">стоимость </w:t>
      </w:r>
      <w:r w:rsidRPr="00B6165F">
        <w:rPr>
          <w:color w:val="000000"/>
        </w:rPr>
        <w:t>пропуск</w:t>
      </w:r>
      <w:r>
        <w:rPr>
          <w:color w:val="000000"/>
        </w:rPr>
        <w:t>ов</w:t>
      </w:r>
      <w:r w:rsidRPr="00B6165F">
        <w:rPr>
          <w:color w:val="000000"/>
        </w:rPr>
        <w:t xml:space="preserve"> на перевозку тяжеловесного и негабаритного груза, ины</w:t>
      </w:r>
      <w:r>
        <w:rPr>
          <w:color w:val="000000"/>
        </w:rPr>
        <w:t>х</w:t>
      </w:r>
      <w:r w:rsidRPr="00B6165F">
        <w:rPr>
          <w:color w:val="000000"/>
        </w:rPr>
        <w:t xml:space="preserve"> пропуск</w:t>
      </w:r>
      <w:r>
        <w:rPr>
          <w:color w:val="000000"/>
        </w:rPr>
        <w:t>ов</w:t>
      </w:r>
      <w:r w:rsidRPr="00B6165F">
        <w:rPr>
          <w:color w:val="000000"/>
        </w:rPr>
        <w:t>, нео</w:t>
      </w:r>
      <w:r>
        <w:rPr>
          <w:color w:val="000000"/>
        </w:rPr>
        <w:t>бходимых по условиям перевозки,</w:t>
      </w:r>
      <w:r w:rsidRPr="00D208A1">
        <w:rPr>
          <w:color w:val="000000"/>
        </w:rPr>
        <w:t xml:space="preserve"> </w:t>
      </w:r>
      <w:r>
        <w:rPr>
          <w:color w:val="000000"/>
        </w:rPr>
        <w:t>любые другие</w:t>
      </w:r>
      <w:r>
        <w:t xml:space="preserve"> расходы</w:t>
      </w:r>
      <w:r w:rsidRPr="00AE6B24">
        <w:t>.</w:t>
      </w:r>
      <w:r>
        <w:rPr>
          <w:rFonts w:eastAsia="MS Mincho"/>
          <w:color w:val="000000"/>
          <w:szCs w:val="28"/>
        </w:rPr>
        <w:t xml:space="preserve"> </w:t>
      </w:r>
      <w:r w:rsidRPr="00C25F0D">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BB5A5E" w:rsidRPr="00D4610F" w:rsidTr="000A1E7B">
        <w:tc>
          <w:tcPr>
            <w:tcW w:w="675" w:type="dxa"/>
            <w:tcBorders>
              <w:top w:val="single" w:sz="4" w:space="0" w:color="auto"/>
              <w:left w:val="single" w:sz="4" w:space="0" w:color="auto"/>
              <w:bottom w:val="single" w:sz="4" w:space="0" w:color="auto"/>
              <w:right w:val="single" w:sz="4" w:space="0" w:color="auto"/>
            </w:tcBorders>
            <w:vAlign w:val="center"/>
            <w:hideMark/>
          </w:tcPr>
          <w:p w:rsidR="00BB5A5E" w:rsidRPr="000A1E7B" w:rsidRDefault="00BB5A5E" w:rsidP="000A1E7B">
            <w:pPr>
              <w:snapToGrid w:val="0"/>
              <w:ind w:firstLine="0"/>
              <w:jc w:val="center"/>
              <w:rPr>
                <w:snapToGrid/>
                <w:sz w:val="24"/>
                <w:szCs w:val="24"/>
              </w:rPr>
            </w:pPr>
            <w:r w:rsidRPr="000A1E7B">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vAlign w:val="center"/>
            <w:hideMark/>
          </w:tcPr>
          <w:p w:rsidR="00BB5A5E" w:rsidRPr="000A1E7B" w:rsidRDefault="00BB5A5E" w:rsidP="000A1E7B">
            <w:pPr>
              <w:snapToGrid w:val="0"/>
              <w:ind w:firstLine="0"/>
              <w:jc w:val="center"/>
              <w:rPr>
                <w:snapToGrid/>
                <w:sz w:val="24"/>
                <w:szCs w:val="24"/>
              </w:rPr>
            </w:pPr>
            <w:r w:rsidRPr="000A1E7B">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vAlign w:val="center"/>
            <w:hideMark/>
          </w:tcPr>
          <w:p w:rsidR="00BB5A5E" w:rsidRPr="000A1E7B" w:rsidRDefault="00BB5A5E" w:rsidP="000A1E7B">
            <w:pPr>
              <w:snapToGrid w:val="0"/>
              <w:ind w:firstLine="0"/>
              <w:jc w:val="center"/>
              <w:rPr>
                <w:snapToGrid/>
                <w:sz w:val="24"/>
                <w:szCs w:val="24"/>
              </w:rPr>
            </w:pPr>
            <w:r w:rsidRPr="000A1E7B">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BB5A5E" w:rsidRPr="000A1E7B" w:rsidRDefault="00BB5A5E" w:rsidP="000A1E7B">
            <w:pPr>
              <w:snapToGrid w:val="0"/>
              <w:ind w:firstLine="0"/>
              <w:jc w:val="center"/>
              <w:rPr>
                <w:snapToGrid/>
                <w:sz w:val="24"/>
                <w:szCs w:val="24"/>
              </w:rPr>
            </w:pPr>
            <w:r w:rsidRPr="000A1E7B">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vAlign w:val="center"/>
            <w:hideMark/>
          </w:tcPr>
          <w:p w:rsidR="00BB5A5E" w:rsidRPr="000A1E7B" w:rsidRDefault="00BB5A5E" w:rsidP="000A1E7B">
            <w:pPr>
              <w:snapToGrid w:val="0"/>
              <w:ind w:firstLine="0"/>
              <w:jc w:val="center"/>
              <w:rPr>
                <w:snapToGrid/>
                <w:sz w:val="24"/>
                <w:szCs w:val="24"/>
              </w:rPr>
            </w:pPr>
            <w:r w:rsidRPr="000A1E7B">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vAlign w:val="center"/>
            <w:hideMark/>
          </w:tcPr>
          <w:p w:rsidR="00BB5A5E" w:rsidRPr="000A1E7B" w:rsidRDefault="00BB5A5E" w:rsidP="000A1E7B">
            <w:pPr>
              <w:snapToGrid w:val="0"/>
              <w:ind w:firstLine="0"/>
              <w:jc w:val="center"/>
              <w:rPr>
                <w:snapToGrid/>
                <w:sz w:val="24"/>
                <w:szCs w:val="24"/>
              </w:rPr>
            </w:pPr>
            <w:r w:rsidRPr="000A1E7B">
              <w:rPr>
                <w:snapToGrid/>
                <w:sz w:val="24"/>
                <w:szCs w:val="24"/>
              </w:rPr>
              <w:t>Дополнительные сведения</w:t>
            </w:r>
          </w:p>
        </w:tc>
      </w:tr>
      <w:tr w:rsidR="00BB5A5E" w:rsidRPr="00D4610F" w:rsidTr="000A1E7B">
        <w:tc>
          <w:tcPr>
            <w:tcW w:w="675" w:type="dxa"/>
            <w:tcBorders>
              <w:top w:val="single" w:sz="4" w:space="0" w:color="auto"/>
              <w:left w:val="single" w:sz="4" w:space="0" w:color="auto"/>
              <w:bottom w:val="single" w:sz="4" w:space="0" w:color="auto"/>
              <w:right w:val="single" w:sz="4" w:space="0" w:color="auto"/>
            </w:tcBorders>
            <w:vAlign w:val="center"/>
            <w:hideMark/>
          </w:tcPr>
          <w:p w:rsidR="00BB5A5E" w:rsidRPr="00D4610F" w:rsidRDefault="00BB5A5E" w:rsidP="000A1E7B">
            <w:pPr>
              <w:snapToGrid w:val="0"/>
              <w:ind w:firstLine="0"/>
              <w:jc w:val="center"/>
              <w:rPr>
                <w:snapToGrid/>
                <w:sz w:val="24"/>
                <w:szCs w:val="24"/>
              </w:rPr>
            </w:pPr>
            <w:r w:rsidRPr="00D4610F">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vAlign w:val="center"/>
          </w:tcPr>
          <w:p w:rsidR="00BB5A5E" w:rsidRPr="00D4610F" w:rsidRDefault="000A1E7B" w:rsidP="000A1E7B">
            <w:pPr>
              <w:snapToGrid w:val="0"/>
              <w:ind w:firstLine="0"/>
              <w:jc w:val="center"/>
              <w:rPr>
                <w:snapToGrid/>
                <w:sz w:val="24"/>
                <w:szCs w:val="24"/>
              </w:rPr>
            </w:pPr>
            <w:r>
              <w:rPr>
                <w:snapToGrid/>
                <w:sz w:val="24"/>
                <w:szCs w:val="24"/>
              </w:rPr>
              <w:t>49.41</w:t>
            </w:r>
          </w:p>
        </w:tc>
        <w:tc>
          <w:tcPr>
            <w:tcW w:w="1819" w:type="dxa"/>
            <w:tcBorders>
              <w:top w:val="single" w:sz="4" w:space="0" w:color="auto"/>
              <w:left w:val="single" w:sz="4" w:space="0" w:color="auto"/>
              <w:bottom w:val="single" w:sz="4" w:space="0" w:color="auto"/>
              <w:right w:val="single" w:sz="4" w:space="0" w:color="auto"/>
            </w:tcBorders>
            <w:vAlign w:val="center"/>
          </w:tcPr>
          <w:p w:rsidR="00BB5A5E" w:rsidRPr="00D4610F" w:rsidRDefault="000A1E7B" w:rsidP="000A1E7B">
            <w:pPr>
              <w:snapToGrid w:val="0"/>
              <w:ind w:firstLine="0"/>
              <w:jc w:val="center"/>
              <w:rPr>
                <w:snapToGrid/>
                <w:sz w:val="24"/>
                <w:szCs w:val="24"/>
              </w:rPr>
            </w:pPr>
            <w:r>
              <w:rPr>
                <w:snapToGrid/>
                <w:sz w:val="24"/>
                <w:szCs w:val="24"/>
              </w:rPr>
              <w:t>49.41</w:t>
            </w:r>
          </w:p>
        </w:tc>
        <w:tc>
          <w:tcPr>
            <w:tcW w:w="1417" w:type="dxa"/>
            <w:tcBorders>
              <w:top w:val="single" w:sz="4" w:space="0" w:color="auto"/>
              <w:left w:val="single" w:sz="4" w:space="0" w:color="auto"/>
              <w:bottom w:val="single" w:sz="4" w:space="0" w:color="auto"/>
              <w:right w:val="single" w:sz="4" w:space="0" w:color="auto"/>
            </w:tcBorders>
            <w:vAlign w:val="center"/>
          </w:tcPr>
          <w:p w:rsidR="00BB5A5E" w:rsidRPr="00D4610F" w:rsidRDefault="000A1E7B" w:rsidP="000A1E7B">
            <w:pPr>
              <w:snapToGrid w:val="0"/>
              <w:ind w:firstLine="0"/>
              <w:jc w:val="center"/>
              <w:rPr>
                <w:snapToGrid/>
                <w:sz w:val="24"/>
                <w:szCs w:val="24"/>
              </w:rPr>
            </w:pPr>
            <w:r>
              <w:rPr>
                <w:snapToGrid/>
                <w:sz w:val="24"/>
                <w:szCs w:val="24"/>
              </w:rPr>
              <w:t>1</w:t>
            </w:r>
          </w:p>
        </w:tc>
        <w:tc>
          <w:tcPr>
            <w:tcW w:w="1557" w:type="dxa"/>
            <w:tcBorders>
              <w:top w:val="single" w:sz="4" w:space="0" w:color="auto"/>
              <w:left w:val="single" w:sz="4" w:space="0" w:color="auto"/>
              <w:bottom w:val="single" w:sz="4" w:space="0" w:color="auto"/>
              <w:right w:val="single" w:sz="4" w:space="0" w:color="auto"/>
            </w:tcBorders>
            <w:vAlign w:val="center"/>
          </w:tcPr>
          <w:p w:rsidR="00BB5A5E" w:rsidRPr="00D4610F" w:rsidRDefault="000A1E7B" w:rsidP="000A1E7B">
            <w:pPr>
              <w:snapToGrid w:val="0"/>
              <w:ind w:firstLine="0"/>
              <w:jc w:val="center"/>
              <w:rPr>
                <w:snapToGrid/>
                <w:sz w:val="24"/>
                <w:szCs w:val="24"/>
              </w:rPr>
            </w:pPr>
            <w:r>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vAlign w:val="center"/>
            <w:hideMark/>
          </w:tcPr>
          <w:p w:rsidR="00BB5A5E" w:rsidRPr="00D4610F" w:rsidRDefault="00BB5A5E" w:rsidP="000A1E7B">
            <w:pPr>
              <w:snapToGrid w:val="0"/>
              <w:ind w:firstLine="0"/>
              <w:jc w:val="center"/>
              <w:rPr>
                <w:snapToGrid/>
                <w:sz w:val="24"/>
                <w:szCs w:val="24"/>
              </w:rPr>
            </w:pPr>
            <w:r w:rsidRPr="00D4610F">
              <w:rPr>
                <w:snapToGrid/>
                <w:sz w:val="24"/>
                <w:szCs w:val="24"/>
              </w:rPr>
              <w:t>Строка годового плана закупок №</w:t>
            </w:r>
            <w:r w:rsidR="000A1E7B">
              <w:rPr>
                <w:snapToGrid/>
                <w:sz w:val="24"/>
                <w:szCs w:val="24"/>
              </w:rPr>
              <w:t xml:space="preserve"> 100</w:t>
            </w:r>
          </w:p>
        </w:tc>
      </w:tr>
    </w:tbl>
    <w:p w:rsidR="00AE21A6" w:rsidRDefault="00AE21A6" w:rsidP="00AE21A6">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000A1E7B">
        <w:rPr>
          <w:szCs w:val="28"/>
        </w:rPr>
        <w:t>:</w:t>
      </w:r>
    </w:p>
    <w:p w:rsidR="000A1E7B" w:rsidRDefault="000A1E7B" w:rsidP="00AE21A6">
      <w:pPr>
        <w:jc w:val="both"/>
        <w:rPr>
          <w:color w:val="000000"/>
        </w:rPr>
      </w:pPr>
      <w:r>
        <w:rPr>
          <w:szCs w:val="28"/>
        </w:rPr>
        <w:t xml:space="preserve">- </w:t>
      </w:r>
      <w:r w:rsidRPr="00EA79D1">
        <w:rPr>
          <w:color w:val="000000"/>
        </w:rPr>
        <w:t>Агентство на станции Приволжье</w:t>
      </w:r>
      <w:r w:rsidR="00141090">
        <w:rPr>
          <w:color w:val="000000"/>
        </w:rPr>
        <w:t xml:space="preserve">: </w:t>
      </w:r>
      <w:r w:rsidR="00141090" w:rsidRPr="00EA79D1">
        <w:rPr>
          <w:color w:val="000000"/>
        </w:rPr>
        <w:t>Ярославская область, г</w:t>
      </w:r>
      <w:proofErr w:type="gramStart"/>
      <w:r w:rsidR="00141090" w:rsidRPr="00EA79D1">
        <w:rPr>
          <w:color w:val="000000"/>
        </w:rPr>
        <w:t>.Я</w:t>
      </w:r>
      <w:proofErr w:type="gramEnd"/>
      <w:r w:rsidR="00141090" w:rsidRPr="00EA79D1">
        <w:rPr>
          <w:color w:val="000000"/>
        </w:rPr>
        <w:t>рославль, ул.Промышленная, 18-а</w:t>
      </w:r>
      <w:r w:rsidR="00141090">
        <w:rPr>
          <w:color w:val="000000"/>
        </w:rPr>
        <w:t>;</w:t>
      </w:r>
    </w:p>
    <w:p w:rsidR="00141090" w:rsidRPr="00D54159" w:rsidRDefault="00141090" w:rsidP="00AE21A6">
      <w:pPr>
        <w:jc w:val="both"/>
        <w:rPr>
          <w:szCs w:val="28"/>
        </w:rPr>
      </w:pPr>
      <w:r>
        <w:rPr>
          <w:color w:val="000000"/>
        </w:rPr>
        <w:t xml:space="preserve">- </w:t>
      </w:r>
      <w:r w:rsidRPr="00EA79D1">
        <w:t>Агентство на станции Кострома</w:t>
      </w:r>
      <w:r>
        <w:t xml:space="preserve">: </w:t>
      </w:r>
      <w:r w:rsidRPr="00EA79D1">
        <w:rPr>
          <w:color w:val="000000"/>
        </w:rPr>
        <w:t xml:space="preserve">Костромская область, </w:t>
      </w:r>
      <w:r w:rsidRPr="00EA79D1">
        <w:t>г</w:t>
      </w:r>
      <w:proofErr w:type="gramStart"/>
      <w:r w:rsidRPr="00EA79D1">
        <w:t>.К</w:t>
      </w:r>
      <w:proofErr w:type="gramEnd"/>
      <w:r w:rsidRPr="00EA79D1">
        <w:t>острома, ул.Галичская, 120-а</w:t>
      </w:r>
      <w:r>
        <w:t>.</w:t>
      </w:r>
    </w:p>
    <w:p w:rsidR="008C7B27" w:rsidRDefault="008C7B27" w:rsidP="00CB1C18">
      <w:pPr>
        <w:jc w:val="both"/>
        <w:rPr>
          <w:szCs w:val="28"/>
        </w:rPr>
      </w:pPr>
    </w:p>
    <w:p w:rsidR="00AE21A6" w:rsidRPr="00AE21A6" w:rsidRDefault="00AE21A6" w:rsidP="00AE21A6">
      <w:pPr>
        <w:jc w:val="both"/>
        <w:rPr>
          <w:b/>
          <w:i/>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w:t>
      </w:r>
      <w:proofErr w:type="spellStart"/>
      <w:r w:rsidRPr="00AE21A6">
        <w:rPr>
          <w:szCs w:val="28"/>
        </w:rPr>
        <w:t>ТрансКонтейнер</w:t>
      </w:r>
      <w:proofErr w:type="spellEnd"/>
      <w:r w:rsidRPr="00AE21A6">
        <w:rPr>
          <w:szCs w:val="28"/>
        </w:rPr>
        <w:t>» (</w:t>
      </w:r>
      <w:hyperlink r:id="rId12" w:history="1">
        <w:r w:rsidRPr="00AE21A6">
          <w:rPr>
            <w:color w:val="0000FF"/>
            <w:szCs w:val="28"/>
            <w:u w:val="single"/>
          </w:rPr>
          <w:t>http://www.trcont.ru</w:t>
        </w:r>
      </w:hyperlink>
      <w:r w:rsidRPr="00AE21A6">
        <w:rPr>
          <w:szCs w:val="28"/>
        </w:rPr>
        <w:t>) (далее – сайт ПАО «</w:t>
      </w:r>
      <w:proofErr w:type="spellStart"/>
      <w:r w:rsidRPr="00AE21A6">
        <w:rPr>
          <w:szCs w:val="28"/>
        </w:rPr>
        <w:t>ТрансКонтейнер</w:t>
      </w:r>
      <w:proofErr w:type="spellEnd"/>
      <w:r w:rsidRPr="00AE21A6">
        <w:rPr>
          <w:szCs w:val="28"/>
        </w:rPr>
        <w:t xml:space="preserve">») и </w:t>
      </w:r>
      <w:r w:rsidRPr="00AE21A6">
        <w:t>на официальном сайте единой информационной системы в сфере закупок в информационно-телекоммуникационной сети «Интернет» (</w:t>
      </w:r>
      <w:hyperlink r:id="rId13" w:history="1">
        <w:r w:rsidRPr="00AE21A6">
          <w:rPr>
            <w:color w:val="0000FF"/>
            <w:u w:val="single"/>
          </w:rPr>
          <w:t>www.zakupki.gov.ru</w:t>
        </w:r>
      </w:hyperlink>
      <w:r w:rsidRPr="00AE21A6">
        <w:t>) (далее – Официальный сайт).</w:t>
      </w:r>
      <w:r w:rsidRPr="00AE21A6">
        <w:rPr>
          <w:szCs w:val="28"/>
        </w:rPr>
        <w:t xml:space="preserve"> </w:t>
      </w:r>
      <w:r w:rsidRPr="004B76EF">
        <w:rPr>
          <w:szCs w:val="28"/>
        </w:rPr>
        <w:t>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AE21A6" w:rsidRPr="00AE21A6" w:rsidRDefault="00AE21A6" w:rsidP="00AE21A6">
      <w:pPr>
        <w:ind w:firstLine="0"/>
        <w:jc w:val="both"/>
        <w:rPr>
          <w:b/>
        </w:rPr>
      </w:pPr>
      <w:r w:rsidRPr="00AE21A6">
        <w:rPr>
          <w:b/>
        </w:rPr>
        <w:t>Информация о порядке  проведения закупки</w:t>
      </w:r>
    </w:p>
    <w:p w:rsidR="00AE21A6" w:rsidRPr="00AE21A6" w:rsidRDefault="00AE21A6" w:rsidP="00AE21A6">
      <w:pPr>
        <w:jc w:val="both"/>
      </w:pPr>
      <w:r w:rsidRPr="00AE21A6">
        <w:t xml:space="preserve">Дата и время окончания подачи </w:t>
      </w:r>
      <w:r w:rsidR="00B85ADA" w:rsidRPr="00B85ADA">
        <w:t>предложений претендентов и представленных комплектов</w:t>
      </w:r>
      <w:r w:rsidR="00B85ADA">
        <w:t xml:space="preserve"> документов (акцепта) на</w:t>
      </w:r>
      <w:r w:rsidRPr="00AE21A6">
        <w:t xml:space="preserve"> участие в </w:t>
      </w:r>
      <w:r w:rsidR="004B5CD6">
        <w:t>з</w:t>
      </w:r>
      <w:r w:rsidR="00E146BD" w:rsidRPr="00E146BD">
        <w:t>акупк</w:t>
      </w:r>
      <w:r w:rsidR="004B5CD6">
        <w:t>е</w:t>
      </w:r>
      <w:r w:rsidR="00E146BD" w:rsidRPr="00E146BD">
        <w:t xml:space="preserve"> способом размещения оферты </w:t>
      </w:r>
      <w:r w:rsidRPr="00AE21A6">
        <w:t xml:space="preserve">(далее – Заявки) (по местному времени Организатора): </w:t>
      </w:r>
    </w:p>
    <w:p w:rsidR="00AE21A6" w:rsidRPr="00AE21A6" w:rsidRDefault="00AE21A6" w:rsidP="00AE21A6">
      <w:pPr>
        <w:jc w:val="both"/>
        <w:rPr>
          <w:b/>
        </w:rPr>
      </w:pPr>
      <w:r w:rsidRPr="00B438BF">
        <w:rPr>
          <w:szCs w:val="28"/>
        </w:rPr>
        <w:t>«</w:t>
      </w:r>
      <w:r w:rsidR="00B438BF" w:rsidRPr="00B438BF">
        <w:rPr>
          <w:szCs w:val="28"/>
        </w:rPr>
        <w:t>31</w:t>
      </w:r>
      <w:r w:rsidRPr="00B438BF">
        <w:rPr>
          <w:szCs w:val="28"/>
        </w:rPr>
        <w:t xml:space="preserve">» </w:t>
      </w:r>
      <w:r w:rsidR="00B438BF" w:rsidRPr="00B438BF">
        <w:rPr>
          <w:szCs w:val="28"/>
        </w:rPr>
        <w:t>декабря</w:t>
      </w:r>
      <w:r w:rsidR="001B74DF" w:rsidRPr="00B438BF">
        <w:rPr>
          <w:szCs w:val="28"/>
        </w:rPr>
        <w:t xml:space="preserve"> 201</w:t>
      </w:r>
      <w:r w:rsidR="00B438BF" w:rsidRPr="00B438BF">
        <w:rPr>
          <w:szCs w:val="28"/>
        </w:rPr>
        <w:t>8</w:t>
      </w:r>
      <w:r w:rsidRPr="00B438BF">
        <w:rPr>
          <w:szCs w:val="28"/>
        </w:rPr>
        <w:t xml:space="preserve"> г.</w:t>
      </w:r>
      <w:r w:rsidRPr="00B438BF">
        <w:t xml:space="preserve"> 14 час. 00 мин.</w:t>
      </w:r>
    </w:p>
    <w:p w:rsidR="0087460C" w:rsidRPr="004B5CD6" w:rsidRDefault="0087460C" w:rsidP="0087460C">
      <w:pPr>
        <w:jc w:val="both"/>
      </w:pPr>
      <w:r w:rsidRPr="00185B5E">
        <w:t xml:space="preserve">Место: </w:t>
      </w:r>
      <w:r w:rsidRPr="004D4178">
        <w:rPr>
          <w:szCs w:val="28"/>
        </w:rPr>
        <w:t>150</w:t>
      </w:r>
      <w:r>
        <w:rPr>
          <w:szCs w:val="28"/>
        </w:rPr>
        <w:t>880</w:t>
      </w:r>
      <w:r w:rsidRPr="004D4178">
        <w:rPr>
          <w:szCs w:val="28"/>
        </w:rPr>
        <w:t>, г</w:t>
      </w:r>
      <w:proofErr w:type="gramStart"/>
      <w:r w:rsidRPr="004D4178">
        <w:rPr>
          <w:szCs w:val="28"/>
        </w:rPr>
        <w:t>.Я</w:t>
      </w:r>
      <w:proofErr w:type="gramEnd"/>
      <w:r w:rsidRPr="004D4178">
        <w:rPr>
          <w:szCs w:val="28"/>
        </w:rPr>
        <w:t xml:space="preserve">рославль, </w:t>
      </w:r>
      <w:proofErr w:type="spellStart"/>
      <w:r w:rsidRPr="004D4178">
        <w:rPr>
          <w:szCs w:val="28"/>
        </w:rPr>
        <w:t>пр-т</w:t>
      </w:r>
      <w:proofErr w:type="spellEnd"/>
      <w:r w:rsidRPr="004D4178">
        <w:rPr>
          <w:szCs w:val="28"/>
        </w:rPr>
        <w:t xml:space="preserve"> Октября , д.16/21</w:t>
      </w:r>
    </w:p>
    <w:p w:rsidR="00AE21A6" w:rsidRPr="00AE21A6" w:rsidRDefault="00AE21A6" w:rsidP="00AE21A6">
      <w:pPr>
        <w:jc w:val="both"/>
        <w:rPr>
          <w:b/>
        </w:rPr>
      </w:pPr>
    </w:p>
    <w:p w:rsidR="00AE21A6" w:rsidRDefault="00AE21A6" w:rsidP="00AE21A6">
      <w:pPr>
        <w:jc w:val="both"/>
        <w:rPr>
          <w:b/>
          <w:szCs w:val="28"/>
        </w:rPr>
      </w:pPr>
      <w:r w:rsidRPr="00AE21A6">
        <w:rPr>
          <w:b/>
          <w:szCs w:val="28"/>
        </w:rPr>
        <w:t>Рассмотрение и сопоставление Заявок:</w:t>
      </w:r>
    </w:p>
    <w:p w:rsidR="00B85ADA" w:rsidRDefault="00B85ADA" w:rsidP="00EA46C4">
      <w:pPr>
        <w:pStyle w:val="1"/>
        <w:numPr>
          <w:ilvl w:val="0"/>
          <w:numId w:val="8"/>
        </w:numPr>
        <w:ind w:left="0" w:firstLine="709"/>
        <w:rPr>
          <w:szCs w:val="28"/>
        </w:rPr>
      </w:pPr>
      <w:r w:rsidRPr="00773366">
        <w:rPr>
          <w:szCs w:val="28"/>
        </w:rPr>
        <w:t xml:space="preserve">Первый этап при наличии Заявок </w:t>
      </w:r>
      <w:r w:rsidRPr="00B438BF">
        <w:rPr>
          <w:szCs w:val="28"/>
        </w:rPr>
        <w:t>состоится «</w:t>
      </w:r>
      <w:r w:rsidR="00B438BF" w:rsidRPr="00B438BF">
        <w:rPr>
          <w:szCs w:val="28"/>
        </w:rPr>
        <w:t>29</w:t>
      </w:r>
      <w:r w:rsidRPr="00B438BF">
        <w:rPr>
          <w:szCs w:val="28"/>
        </w:rPr>
        <w:t xml:space="preserve">» </w:t>
      </w:r>
      <w:r w:rsidR="00B438BF" w:rsidRPr="00B438BF">
        <w:rPr>
          <w:szCs w:val="28"/>
        </w:rPr>
        <w:t>марта</w:t>
      </w:r>
      <w:r w:rsidR="00AE2CD3" w:rsidRPr="00B438BF">
        <w:rPr>
          <w:szCs w:val="28"/>
        </w:rPr>
        <w:t xml:space="preserve"> 2017</w:t>
      </w:r>
      <w:r w:rsidRPr="00B438BF">
        <w:rPr>
          <w:szCs w:val="28"/>
        </w:rPr>
        <w:t xml:space="preserve"> г.</w:t>
      </w:r>
      <w:r w:rsidRPr="0087460C">
        <w:rPr>
          <w:szCs w:val="28"/>
        </w:rPr>
        <w:t xml:space="preserve"> </w:t>
      </w:r>
      <w:r w:rsidRPr="001B74DF">
        <w:rPr>
          <w:szCs w:val="28"/>
        </w:rPr>
        <w:t>в 14 часов 00 минут местного времени;</w:t>
      </w:r>
    </w:p>
    <w:p w:rsidR="00EA46C4" w:rsidRPr="00EA46C4" w:rsidRDefault="00EA46C4" w:rsidP="00EA46C4">
      <w:pPr>
        <w:pStyle w:val="1"/>
        <w:ind w:firstLine="709"/>
        <w:rPr>
          <w:szCs w:val="28"/>
        </w:rPr>
      </w:pPr>
      <w:r w:rsidRPr="00EA46C4">
        <w:rPr>
          <w:szCs w:val="28"/>
        </w:rPr>
        <w:t>2</w:t>
      </w:r>
      <w:r>
        <w:rPr>
          <w:szCs w:val="28"/>
        </w:rPr>
        <w:t>) Второй этап при наличии Заявок состоится «03» мая 2017 г. в 14 часов 00 минут местного времени;</w:t>
      </w:r>
    </w:p>
    <w:p w:rsidR="00B85ADA" w:rsidRPr="00085916" w:rsidRDefault="00EA46C4" w:rsidP="0087460C">
      <w:pPr>
        <w:pStyle w:val="1"/>
        <w:ind w:firstLine="709"/>
        <w:rPr>
          <w:szCs w:val="28"/>
        </w:rPr>
      </w:pPr>
      <w:r>
        <w:rPr>
          <w:szCs w:val="28"/>
        </w:rPr>
        <w:t>3</w:t>
      </w:r>
      <w:r w:rsidR="00B85ADA" w:rsidRPr="00085916">
        <w:rPr>
          <w:szCs w:val="28"/>
        </w:rPr>
        <w:t xml:space="preserve">) </w:t>
      </w:r>
      <w:r>
        <w:rPr>
          <w:szCs w:val="28"/>
        </w:rPr>
        <w:t>Третий</w:t>
      </w:r>
      <w:r w:rsidR="00B85ADA" w:rsidRPr="00085916">
        <w:rPr>
          <w:szCs w:val="28"/>
        </w:rPr>
        <w:t xml:space="preserve"> и последующие этапы при поступлении Заявок после предыдущего этапа - последнюю рабочую пятницу каждого </w:t>
      </w:r>
      <w:r>
        <w:rPr>
          <w:szCs w:val="28"/>
        </w:rPr>
        <w:t>квартала</w:t>
      </w:r>
      <w:r w:rsidR="00B85ADA" w:rsidRPr="00085916">
        <w:rPr>
          <w:szCs w:val="28"/>
        </w:rPr>
        <w:t>;</w:t>
      </w:r>
    </w:p>
    <w:p w:rsidR="00B85ADA" w:rsidRPr="00085916" w:rsidRDefault="00EA46C4" w:rsidP="002F2D72">
      <w:pPr>
        <w:tabs>
          <w:tab w:val="clear" w:pos="709"/>
        </w:tabs>
        <w:suppressAutoHyphens/>
        <w:jc w:val="both"/>
        <w:rPr>
          <w:rFonts w:eastAsia="Arial"/>
          <w:snapToGrid/>
          <w:szCs w:val="28"/>
          <w:lang w:eastAsia="ar-SA"/>
        </w:rPr>
      </w:pPr>
      <w:r>
        <w:rPr>
          <w:szCs w:val="28"/>
        </w:rPr>
        <w:lastRenderedPageBreak/>
        <w:t>4</w:t>
      </w:r>
      <w:r w:rsidR="00B85ADA" w:rsidRPr="00085916">
        <w:rPr>
          <w:szCs w:val="28"/>
        </w:rPr>
        <w:t>) Последний этап - не позднее 10</w:t>
      </w:r>
      <w:r w:rsidR="00773366">
        <w:rPr>
          <w:szCs w:val="28"/>
        </w:rPr>
        <w:t xml:space="preserve"> календарных</w:t>
      </w:r>
      <w:r w:rsidR="00B85ADA" w:rsidRPr="00085916">
        <w:rPr>
          <w:szCs w:val="28"/>
        </w:rPr>
        <w:t xml:space="preserve"> дней </w:t>
      </w:r>
      <w:proofErr w:type="gramStart"/>
      <w:r w:rsidR="00B85ADA" w:rsidRPr="00085916">
        <w:rPr>
          <w:szCs w:val="28"/>
        </w:rPr>
        <w:t>с даты</w:t>
      </w:r>
      <w:r w:rsidR="0089148D" w:rsidRPr="00085916">
        <w:rPr>
          <w:szCs w:val="28"/>
        </w:rPr>
        <w:t xml:space="preserve"> окончания</w:t>
      </w:r>
      <w:proofErr w:type="gramEnd"/>
      <w:r w:rsidR="0089148D" w:rsidRPr="00085916">
        <w:rPr>
          <w:szCs w:val="28"/>
        </w:rPr>
        <w:t xml:space="preserve"> приема Заявок.</w:t>
      </w:r>
    </w:p>
    <w:p w:rsidR="0087460C" w:rsidRPr="00B85ADA" w:rsidRDefault="0087460C" w:rsidP="0087460C">
      <w:pPr>
        <w:jc w:val="both"/>
        <w:rPr>
          <w:szCs w:val="28"/>
        </w:rPr>
      </w:pPr>
      <w:r w:rsidRPr="00185B5E">
        <w:rPr>
          <w:szCs w:val="28"/>
        </w:rPr>
        <w:t>Место: 150880</w:t>
      </w:r>
      <w:r w:rsidRPr="004D4178">
        <w:rPr>
          <w:szCs w:val="28"/>
        </w:rPr>
        <w:t>, г</w:t>
      </w:r>
      <w:proofErr w:type="gramStart"/>
      <w:r w:rsidRPr="004D4178">
        <w:rPr>
          <w:szCs w:val="28"/>
        </w:rPr>
        <w:t>.Я</w:t>
      </w:r>
      <w:proofErr w:type="gramEnd"/>
      <w:r w:rsidRPr="004D4178">
        <w:rPr>
          <w:szCs w:val="28"/>
        </w:rPr>
        <w:t xml:space="preserve">рославль, </w:t>
      </w:r>
      <w:proofErr w:type="spellStart"/>
      <w:r w:rsidRPr="004D4178">
        <w:rPr>
          <w:szCs w:val="28"/>
        </w:rPr>
        <w:t>пр-т</w:t>
      </w:r>
      <w:proofErr w:type="spellEnd"/>
      <w:r w:rsidRPr="004D4178">
        <w:rPr>
          <w:szCs w:val="28"/>
        </w:rPr>
        <w:t xml:space="preserve"> Октября , д.16/21</w:t>
      </w:r>
    </w:p>
    <w:p w:rsidR="00AE21A6" w:rsidRPr="00B85ADA" w:rsidRDefault="00AE21A6" w:rsidP="00AE21A6">
      <w:pPr>
        <w:tabs>
          <w:tab w:val="clear" w:pos="709"/>
        </w:tabs>
        <w:suppressAutoHyphens/>
        <w:ind w:left="708" w:firstLine="0"/>
        <w:jc w:val="both"/>
        <w:rPr>
          <w:rFonts w:eastAsia="MS Mincho"/>
          <w:snapToGrid/>
          <w:szCs w:val="28"/>
        </w:rPr>
      </w:pPr>
      <w:r w:rsidRPr="00B85ADA">
        <w:rPr>
          <w:rFonts w:eastAsia="MS Mincho"/>
          <w:snapToGrid/>
          <w:szCs w:val="28"/>
        </w:rPr>
        <w:t>Информация о ходе рассмотрения Заявок не подлежит разглашению.</w:t>
      </w:r>
    </w:p>
    <w:p w:rsidR="00E97F31" w:rsidRDefault="00E97F31" w:rsidP="00AE21A6">
      <w:pPr>
        <w:jc w:val="both"/>
        <w:rPr>
          <w:b/>
          <w:szCs w:val="28"/>
        </w:rPr>
      </w:pPr>
    </w:p>
    <w:p w:rsidR="00AE21A6" w:rsidRPr="00B85ADA" w:rsidRDefault="00AE21A6" w:rsidP="00AE21A6">
      <w:pPr>
        <w:jc w:val="both"/>
        <w:rPr>
          <w:b/>
          <w:szCs w:val="28"/>
        </w:rPr>
      </w:pPr>
      <w:r w:rsidRPr="00B85ADA">
        <w:rPr>
          <w:b/>
          <w:szCs w:val="28"/>
        </w:rPr>
        <w:t>Подведение итогов:</w:t>
      </w:r>
    </w:p>
    <w:p w:rsidR="00DE312C" w:rsidRPr="00EA46C4" w:rsidRDefault="00DE312C" w:rsidP="00EA46C4">
      <w:pPr>
        <w:pStyle w:val="af6"/>
        <w:numPr>
          <w:ilvl w:val="0"/>
          <w:numId w:val="9"/>
        </w:numPr>
        <w:ind w:left="0" w:firstLine="709"/>
        <w:jc w:val="both"/>
        <w:rPr>
          <w:snapToGrid/>
          <w:szCs w:val="28"/>
          <w:lang w:eastAsia="ar-SA"/>
        </w:rPr>
      </w:pPr>
      <w:r w:rsidRPr="00EA46C4">
        <w:rPr>
          <w:snapToGrid/>
          <w:szCs w:val="28"/>
          <w:lang w:eastAsia="ar-SA"/>
        </w:rPr>
        <w:t xml:space="preserve">По первому этапу при наличии Заявок состоится </w:t>
      </w:r>
      <w:r w:rsidR="00F8307B" w:rsidRPr="00EA46C4">
        <w:rPr>
          <w:snapToGrid/>
          <w:szCs w:val="28"/>
          <w:lang w:eastAsia="ar-SA"/>
        </w:rPr>
        <w:t xml:space="preserve">не позднее </w:t>
      </w:r>
      <w:r w:rsidR="00F8307B" w:rsidRPr="00EA46C4">
        <w:rPr>
          <w:snapToGrid/>
          <w:szCs w:val="28"/>
          <w:lang w:eastAsia="ar-SA"/>
        </w:rPr>
        <w:br/>
      </w:r>
      <w:bookmarkStart w:id="0" w:name="_GoBack"/>
      <w:bookmarkEnd w:id="0"/>
      <w:r w:rsidRPr="00EA46C4">
        <w:rPr>
          <w:snapToGrid/>
          <w:szCs w:val="28"/>
          <w:lang w:eastAsia="ar-SA"/>
        </w:rPr>
        <w:t>«</w:t>
      </w:r>
      <w:r w:rsidR="00EA46C4" w:rsidRPr="00EA46C4">
        <w:rPr>
          <w:snapToGrid/>
          <w:szCs w:val="28"/>
          <w:lang w:eastAsia="ar-SA"/>
        </w:rPr>
        <w:t>20</w:t>
      </w:r>
      <w:r w:rsidRPr="00EA46C4">
        <w:rPr>
          <w:snapToGrid/>
          <w:szCs w:val="28"/>
          <w:lang w:eastAsia="ar-SA"/>
        </w:rPr>
        <w:t xml:space="preserve">» </w:t>
      </w:r>
      <w:r w:rsidR="00EA46C4" w:rsidRPr="00EA46C4">
        <w:rPr>
          <w:snapToGrid/>
          <w:szCs w:val="28"/>
          <w:lang w:eastAsia="ar-SA"/>
        </w:rPr>
        <w:t>апреля</w:t>
      </w:r>
      <w:r w:rsidR="00AE2CD3" w:rsidRPr="00EA46C4">
        <w:rPr>
          <w:snapToGrid/>
          <w:szCs w:val="28"/>
          <w:lang w:eastAsia="ar-SA"/>
        </w:rPr>
        <w:t xml:space="preserve"> 2017</w:t>
      </w:r>
      <w:r w:rsidRPr="00EA46C4">
        <w:rPr>
          <w:snapToGrid/>
          <w:szCs w:val="28"/>
          <w:lang w:eastAsia="ar-SA"/>
        </w:rPr>
        <w:t xml:space="preserve"> г. в 14 часов 00 минут местного времени;</w:t>
      </w:r>
    </w:p>
    <w:p w:rsidR="00EA46C4" w:rsidRPr="00EA46C4" w:rsidRDefault="00EA46C4" w:rsidP="00EA46C4">
      <w:pPr>
        <w:pStyle w:val="af6"/>
        <w:numPr>
          <w:ilvl w:val="0"/>
          <w:numId w:val="9"/>
        </w:numPr>
        <w:ind w:left="0" w:firstLine="709"/>
        <w:jc w:val="both"/>
        <w:rPr>
          <w:snapToGrid/>
          <w:szCs w:val="28"/>
          <w:lang w:eastAsia="ar-SA"/>
        </w:rPr>
      </w:pPr>
      <w:r>
        <w:rPr>
          <w:snapToGrid/>
          <w:szCs w:val="28"/>
          <w:lang w:eastAsia="ar-SA"/>
        </w:rPr>
        <w:t>По второму этапу при наличии Заявок состоится не позднее «25» мая 2017 г. в 14 часов 00 минут местного времени;</w:t>
      </w:r>
    </w:p>
    <w:p w:rsidR="00662448" w:rsidRDefault="00EA46C4" w:rsidP="00DE312C">
      <w:pPr>
        <w:jc w:val="both"/>
        <w:rPr>
          <w:snapToGrid/>
          <w:szCs w:val="28"/>
          <w:lang w:eastAsia="ar-SA"/>
        </w:rPr>
      </w:pPr>
      <w:r>
        <w:rPr>
          <w:snapToGrid/>
          <w:szCs w:val="28"/>
          <w:lang w:eastAsia="ar-SA"/>
        </w:rPr>
        <w:t>3</w:t>
      </w:r>
      <w:r w:rsidR="00DE312C" w:rsidRPr="00DE312C">
        <w:rPr>
          <w:snapToGrid/>
          <w:szCs w:val="28"/>
          <w:lang w:eastAsia="ar-SA"/>
        </w:rPr>
        <w:t xml:space="preserve">) </w:t>
      </w:r>
      <w:r>
        <w:rPr>
          <w:snapToGrid/>
          <w:szCs w:val="28"/>
          <w:lang w:eastAsia="ar-SA"/>
        </w:rPr>
        <w:t>Третий</w:t>
      </w:r>
      <w:r w:rsidR="00DE312C" w:rsidRPr="00DE312C">
        <w:rPr>
          <w:snapToGrid/>
          <w:szCs w:val="28"/>
          <w:lang w:eastAsia="ar-SA"/>
        </w:rPr>
        <w:t xml:space="preserve"> и последующие этапы при поступлении Заявок не позднее 21 календарного дня </w:t>
      </w:r>
      <w:proofErr w:type="gramStart"/>
      <w:r w:rsidR="00DE312C" w:rsidRPr="00DE312C">
        <w:rPr>
          <w:snapToGrid/>
          <w:szCs w:val="28"/>
          <w:lang w:eastAsia="ar-SA"/>
        </w:rPr>
        <w:t>с даты рассмотрения</w:t>
      </w:r>
      <w:proofErr w:type="gramEnd"/>
      <w:r w:rsidR="00DE312C" w:rsidRPr="00DE312C">
        <w:rPr>
          <w:snapToGrid/>
          <w:szCs w:val="28"/>
          <w:lang w:eastAsia="ar-SA"/>
        </w:rPr>
        <w:t xml:space="preserve"> и сопоставления Заявок (пункт 8 Информационной карты).</w:t>
      </w:r>
    </w:p>
    <w:p w:rsidR="00721338" w:rsidRPr="0087460C" w:rsidRDefault="00721338" w:rsidP="00721338">
      <w:pPr>
        <w:jc w:val="both"/>
        <w:rPr>
          <w:szCs w:val="28"/>
        </w:rPr>
      </w:pPr>
      <w:r w:rsidRPr="0087460C">
        <w:rPr>
          <w:szCs w:val="28"/>
        </w:rPr>
        <w:t>Место: 125047, Москва, Оружейный переулок, д. 19</w:t>
      </w:r>
    </w:p>
    <w:p w:rsidR="00721338" w:rsidRPr="00231FAA" w:rsidRDefault="00721338" w:rsidP="00E039E3">
      <w:pPr>
        <w:jc w:val="both"/>
        <w:rPr>
          <w:szCs w:val="28"/>
        </w:rPr>
      </w:pPr>
      <w:r w:rsidRPr="00721338">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721338">
      <w:pPr>
        <w:tabs>
          <w:tab w:val="left" w:pos="567"/>
        </w:tabs>
        <w:snapToGrid w:val="0"/>
        <w:ind w:firstLine="567"/>
        <w:jc w:val="both"/>
        <w:rPr>
          <w:b/>
          <w:snapToGrid/>
        </w:rPr>
      </w:pPr>
      <w:r w:rsidRPr="00721338">
        <w:rPr>
          <w:snapToGrid/>
        </w:rPr>
        <w:t>Соответствующие изменения размещаются на</w:t>
      </w:r>
      <w:r w:rsidR="00B85FB9">
        <w:rPr>
          <w:snapToGrid/>
        </w:rPr>
        <w:t xml:space="preserve"> сайте </w:t>
      </w:r>
      <w:r w:rsidR="00B85FB9">
        <w:rPr>
          <w:snapToGrid/>
        </w:rPr>
        <w:br/>
        <w:t>ПАО «</w:t>
      </w:r>
      <w:proofErr w:type="spellStart"/>
      <w:r w:rsidR="00B85FB9">
        <w:rPr>
          <w:snapToGrid/>
        </w:rPr>
        <w:t>ТрансКонтейнер</w:t>
      </w:r>
      <w:proofErr w:type="spellEnd"/>
      <w:r w:rsidR="00B85FB9">
        <w:rPr>
          <w:snapToGrid/>
        </w:rPr>
        <w:t>»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721338">
      <w:pPr>
        <w:tabs>
          <w:tab w:val="left" w:pos="567"/>
        </w:tabs>
        <w:snapToGrid w:val="0"/>
        <w:ind w:firstLine="567"/>
        <w:jc w:val="both"/>
        <w:rPr>
          <w:snapToGrid/>
        </w:rPr>
      </w:pPr>
      <w:proofErr w:type="gramStart"/>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sidRPr="00721338">
        <w:rPr>
          <w:b/>
          <w:snapToGrid/>
        </w:rPr>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w:t>
      </w:r>
      <w:proofErr w:type="spellStart"/>
      <w:r w:rsidRPr="00721338">
        <w:rPr>
          <w:snapToGrid/>
        </w:rPr>
        <w:t>ТрансКонтейнер</w:t>
      </w:r>
      <w:proofErr w:type="spellEnd"/>
      <w:r w:rsidRPr="00721338">
        <w:rPr>
          <w:snapToGrid/>
        </w:rPr>
        <w:t>»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sidRPr="00721338">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06C" w:rsidRDefault="00EE706C" w:rsidP="00CB1C18">
      <w:r>
        <w:separator/>
      </w:r>
    </w:p>
  </w:endnote>
  <w:endnote w:type="continuationSeparator" w:id="0">
    <w:p w:rsidR="00EE706C" w:rsidRDefault="00EE706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06C" w:rsidRDefault="00EE706C" w:rsidP="00CB1C18">
      <w:r>
        <w:separator/>
      </w:r>
    </w:p>
  </w:footnote>
  <w:footnote w:type="continuationSeparator" w:id="0">
    <w:p w:rsidR="00EE706C" w:rsidRDefault="00EE706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E33339">
    <w:pPr>
      <w:pStyle w:val="af0"/>
      <w:jc w:val="center"/>
    </w:pPr>
    <w:r>
      <w:fldChar w:fldCharType="begin"/>
    </w:r>
    <w:r w:rsidR="00052B26">
      <w:instrText xml:space="preserve"> PAGE   \* MERGEFORMAT </w:instrText>
    </w:r>
    <w:r>
      <w:fldChar w:fldCharType="separate"/>
    </w:r>
    <w:r w:rsidR="00EA46C4">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81B6F93"/>
    <w:multiLevelType w:val="hybridMultilevel"/>
    <w:tmpl w:val="4B02E9D6"/>
    <w:lvl w:ilvl="0" w:tplc="F5F4484E">
      <w:start w:val="1"/>
      <w:numFmt w:val="decimal"/>
      <w:lvlText w:val="%1)"/>
      <w:lvlJc w:val="left"/>
      <w:pPr>
        <w:ind w:left="1153" w:hanging="58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DF3B18"/>
    <w:multiLevelType w:val="hybridMultilevel"/>
    <w:tmpl w:val="5B58D4D2"/>
    <w:lvl w:ilvl="0" w:tplc="0C2A0920">
      <w:start w:val="1"/>
      <w:numFmt w:val="decimal"/>
      <w:lvlText w:val="%1)"/>
      <w:lvlJc w:val="left"/>
      <w:pPr>
        <w:ind w:left="1897" w:hanging="118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47228F"/>
    <w:multiLevelType w:val="hybridMultilevel"/>
    <w:tmpl w:val="A3AA1D18"/>
    <w:lvl w:ilvl="0" w:tplc="521084B6">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6"/>
  </w:num>
  <w:num w:numId="6">
    <w:abstractNumId w:val="4"/>
  </w:num>
  <w:num w:numId="7">
    <w:abstractNumId w:val="2"/>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55904"/>
    <w:rsid w:val="00061F98"/>
    <w:rsid w:val="0006278B"/>
    <w:rsid w:val="00063509"/>
    <w:rsid w:val="000708AE"/>
    <w:rsid w:val="000777AB"/>
    <w:rsid w:val="00082A72"/>
    <w:rsid w:val="00082F94"/>
    <w:rsid w:val="00084180"/>
    <w:rsid w:val="00085916"/>
    <w:rsid w:val="00085F72"/>
    <w:rsid w:val="000936D9"/>
    <w:rsid w:val="000A1E7B"/>
    <w:rsid w:val="000A60A3"/>
    <w:rsid w:val="000A67CD"/>
    <w:rsid w:val="000A799D"/>
    <w:rsid w:val="000C5FD9"/>
    <w:rsid w:val="00107B80"/>
    <w:rsid w:val="00117473"/>
    <w:rsid w:val="001212C5"/>
    <w:rsid w:val="00121857"/>
    <w:rsid w:val="00124964"/>
    <w:rsid w:val="00130544"/>
    <w:rsid w:val="00132AFA"/>
    <w:rsid w:val="00133CFF"/>
    <w:rsid w:val="00141090"/>
    <w:rsid w:val="0014182E"/>
    <w:rsid w:val="0014455A"/>
    <w:rsid w:val="001475DB"/>
    <w:rsid w:val="00152424"/>
    <w:rsid w:val="00166D4A"/>
    <w:rsid w:val="00177D91"/>
    <w:rsid w:val="00181EBD"/>
    <w:rsid w:val="001B0FDE"/>
    <w:rsid w:val="001B74DF"/>
    <w:rsid w:val="001C05F5"/>
    <w:rsid w:val="001E2A9E"/>
    <w:rsid w:val="001F0B3B"/>
    <w:rsid w:val="001F0F40"/>
    <w:rsid w:val="001F4F2E"/>
    <w:rsid w:val="001F52B9"/>
    <w:rsid w:val="00204B07"/>
    <w:rsid w:val="00205C78"/>
    <w:rsid w:val="0020709B"/>
    <w:rsid w:val="00216833"/>
    <w:rsid w:val="0021768A"/>
    <w:rsid w:val="00231FAA"/>
    <w:rsid w:val="00234FB2"/>
    <w:rsid w:val="002350DE"/>
    <w:rsid w:val="00237904"/>
    <w:rsid w:val="00244587"/>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2D72"/>
    <w:rsid w:val="003038BF"/>
    <w:rsid w:val="003106D1"/>
    <w:rsid w:val="0032153B"/>
    <w:rsid w:val="003248F4"/>
    <w:rsid w:val="00342956"/>
    <w:rsid w:val="00372BBD"/>
    <w:rsid w:val="00385AB8"/>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956C8"/>
    <w:rsid w:val="004B1B25"/>
    <w:rsid w:val="004B3332"/>
    <w:rsid w:val="004B5CD6"/>
    <w:rsid w:val="004B7489"/>
    <w:rsid w:val="004B76EF"/>
    <w:rsid w:val="004C35C2"/>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A2D2A"/>
    <w:rsid w:val="006B32C7"/>
    <w:rsid w:val="006E0FA2"/>
    <w:rsid w:val="007022A0"/>
    <w:rsid w:val="00702B9B"/>
    <w:rsid w:val="00706492"/>
    <w:rsid w:val="0071472A"/>
    <w:rsid w:val="0071783E"/>
    <w:rsid w:val="00720B00"/>
    <w:rsid w:val="00721338"/>
    <w:rsid w:val="00724EED"/>
    <w:rsid w:val="00734DE0"/>
    <w:rsid w:val="007442D3"/>
    <w:rsid w:val="0075014E"/>
    <w:rsid w:val="00772A14"/>
    <w:rsid w:val="00773366"/>
    <w:rsid w:val="00790FF6"/>
    <w:rsid w:val="007947BB"/>
    <w:rsid w:val="00795795"/>
    <w:rsid w:val="007A053B"/>
    <w:rsid w:val="007A52C2"/>
    <w:rsid w:val="007B4A2D"/>
    <w:rsid w:val="007D6F31"/>
    <w:rsid w:val="007F3357"/>
    <w:rsid w:val="007F5506"/>
    <w:rsid w:val="00807664"/>
    <w:rsid w:val="008128DB"/>
    <w:rsid w:val="008159DC"/>
    <w:rsid w:val="00831584"/>
    <w:rsid w:val="00851AB1"/>
    <w:rsid w:val="00852B23"/>
    <w:rsid w:val="0085444B"/>
    <w:rsid w:val="0087460C"/>
    <w:rsid w:val="00876894"/>
    <w:rsid w:val="00877914"/>
    <w:rsid w:val="00884629"/>
    <w:rsid w:val="0089148D"/>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85DE7"/>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B069C4"/>
    <w:rsid w:val="00B20DF0"/>
    <w:rsid w:val="00B21959"/>
    <w:rsid w:val="00B27541"/>
    <w:rsid w:val="00B27DCF"/>
    <w:rsid w:val="00B3207D"/>
    <w:rsid w:val="00B438BF"/>
    <w:rsid w:val="00B50EA6"/>
    <w:rsid w:val="00B5321C"/>
    <w:rsid w:val="00B64438"/>
    <w:rsid w:val="00B65DA2"/>
    <w:rsid w:val="00B81AC6"/>
    <w:rsid w:val="00B85ADA"/>
    <w:rsid w:val="00B85FB9"/>
    <w:rsid w:val="00BB5A5E"/>
    <w:rsid w:val="00BB7300"/>
    <w:rsid w:val="00BC29CF"/>
    <w:rsid w:val="00BD06F5"/>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C7795"/>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025B"/>
    <w:rsid w:val="00DE312C"/>
    <w:rsid w:val="00DE5F8C"/>
    <w:rsid w:val="00DF5B32"/>
    <w:rsid w:val="00E039E3"/>
    <w:rsid w:val="00E135F8"/>
    <w:rsid w:val="00E146BD"/>
    <w:rsid w:val="00E16968"/>
    <w:rsid w:val="00E26F81"/>
    <w:rsid w:val="00E3295D"/>
    <w:rsid w:val="00E33276"/>
    <w:rsid w:val="00E33339"/>
    <w:rsid w:val="00E35CDC"/>
    <w:rsid w:val="00E36D9B"/>
    <w:rsid w:val="00E40A25"/>
    <w:rsid w:val="00E5065E"/>
    <w:rsid w:val="00E50CBA"/>
    <w:rsid w:val="00E65DA0"/>
    <w:rsid w:val="00E7093B"/>
    <w:rsid w:val="00E87D4E"/>
    <w:rsid w:val="00E90B84"/>
    <w:rsid w:val="00E9433F"/>
    <w:rsid w:val="00E97F31"/>
    <w:rsid w:val="00EA46C4"/>
    <w:rsid w:val="00EB4550"/>
    <w:rsid w:val="00EB5105"/>
    <w:rsid w:val="00EC3DC9"/>
    <w:rsid w:val="00ED1117"/>
    <w:rsid w:val="00ED1B2D"/>
    <w:rsid w:val="00ED60FD"/>
    <w:rsid w:val="00EE706C"/>
    <w:rsid w:val="00F03009"/>
    <w:rsid w:val="00F0713A"/>
    <w:rsid w:val="00F22417"/>
    <w:rsid w:val="00F228DB"/>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EA46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akupki.gov.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vodkovAL@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anovA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2B6508B-466F-4F8A-9432-284DD1CB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1026</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KriukovaKV</cp:lastModifiedBy>
  <cp:revision>28</cp:revision>
  <cp:lastPrinted>2013-10-11T11:56:00Z</cp:lastPrinted>
  <dcterms:created xsi:type="dcterms:W3CDTF">2016-09-23T09:16:00Z</dcterms:created>
  <dcterms:modified xsi:type="dcterms:W3CDTF">2017-03-16T12:44:00Z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