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5C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8709A2" w:rsidRPr="00692CCF">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8709A2">
        <w:rPr>
          <w:b/>
          <w:bCs/>
          <w:szCs w:val="28"/>
          <w:lang w:val="en-US"/>
        </w:rPr>
        <w:t>20</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2B7D61" w:rsidRDefault="002B7D61"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1B11A6" w:rsidRPr="00E1121D" w:rsidRDefault="001B11A6" w:rsidP="005F410F">
      <w:pPr>
        <w:pStyle w:val="a6"/>
        <w:tabs>
          <w:tab w:val="left" w:pos="142"/>
          <w:tab w:val="left" w:pos="709"/>
          <w:tab w:val="left" w:pos="2800"/>
          <w:tab w:val="left" w:pos="7700"/>
        </w:tabs>
        <w:ind w:firstLine="709"/>
        <w:jc w:val="left"/>
        <w:rPr>
          <w:b/>
          <w:i w:val="0"/>
          <w:u w:val="single"/>
        </w:rPr>
      </w:pPr>
    </w:p>
    <w:p w:rsidR="00C320EC" w:rsidRPr="00F17417" w:rsidRDefault="00896B55" w:rsidP="00C320EC">
      <w:pPr>
        <w:pStyle w:val="13"/>
        <w:ind w:left="709" w:firstLine="0"/>
        <w:rPr>
          <w:b/>
          <w:szCs w:val="28"/>
        </w:rPr>
      </w:pPr>
      <w:r>
        <w:rPr>
          <w:b/>
          <w:szCs w:val="28"/>
        </w:rPr>
        <w:t>….</w:t>
      </w:r>
    </w:p>
    <w:p w:rsidR="00C320EC" w:rsidRPr="00F17417" w:rsidRDefault="00C320EC" w:rsidP="00C320EC">
      <w:pPr>
        <w:pStyle w:val="13"/>
        <w:ind w:left="709" w:firstLine="0"/>
        <w:rPr>
          <w:szCs w:val="28"/>
        </w:rPr>
      </w:pPr>
    </w:p>
    <w:p w:rsidR="00C320EC" w:rsidRPr="00F17417" w:rsidRDefault="00C320EC" w:rsidP="00C320EC">
      <w:pPr>
        <w:numPr>
          <w:ilvl w:val="0"/>
          <w:numId w:val="8"/>
        </w:numPr>
        <w:jc w:val="both"/>
        <w:rPr>
          <w:szCs w:val="28"/>
        </w:rPr>
      </w:pPr>
      <w:r w:rsidRPr="00F17417">
        <w:rPr>
          <w:szCs w:val="28"/>
        </w:rPr>
        <w:t xml:space="preserve">Подведение итогов открытого конкурса № ОК/002/ГОРЬК/0002 на право заключения договора на аренду транспортных средств с экипажем для перевозки порожних и груженых контейнеров филиала ОАО «ТрансКонтейнер» на Горьковской  железной дороге в г. Ижевске, прилегающих районах с момента подписания по 31 декабря 2016г. </w:t>
      </w:r>
      <w:r w:rsidRPr="00F17417">
        <w:rPr>
          <w:color w:val="000000"/>
          <w:szCs w:val="28"/>
        </w:rPr>
        <w:t xml:space="preserve"> </w:t>
      </w:r>
    </w:p>
    <w:p w:rsidR="00C320EC" w:rsidRPr="00F17417" w:rsidRDefault="00C320EC" w:rsidP="00C320EC">
      <w:pPr>
        <w:ind w:left="720"/>
        <w:jc w:val="both"/>
        <w:rPr>
          <w:szCs w:val="28"/>
        </w:rPr>
      </w:pPr>
      <w:r w:rsidRPr="00F17417">
        <w:rPr>
          <w:szCs w:val="28"/>
        </w:rPr>
        <w:t>Доклад</w:t>
      </w:r>
      <w:r w:rsidR="008C139F">
        <w:rPr>
          <w:szCs w:val="28"/>
        </w:rPr>
        <w:t>чик: Токмачева Л.В.</w:t>
      </w:r>
      <w:r w:rsidRPr="00F17417">
        <w:rPr>
          <w:szCs w:val="28"/>
        </w:rPr>
        <w:t xml:space="preserve"> (НКПП)</w:t>
      </w:r>
    </w:p>
    <w:p w:rsidR="00C320EC" w:rsidRPr="00F17417" w:rsidRDefault="00C320EC" w:rsidP="00C320EC">
      <w:pPr>
        <w:ind w:left="720"/>
        <w:jc w:val="both"/>
        <w:rPr>
          <w:szCs w:val="28"/>
          <w:shd w:val="clear" w:color="auto" w:fill="FFFFFF"/>
        </w:rPr>
      </w:pPr>
      <w:r w:rsidRPr="00F17417">
        <w:rPr>
          <w:szCs w:val="28"/>
        </w:rPr>
        <w:t>Заявки в АСБК: Т10051637</w:t>
      </w:r>
    </w:p>
    <w:p w:rsidR="00C320EC" w:rsidRPr="00F17417" w:rsidRDefault="00C320EC" w:rsidP="00C320EC">
      <w:pPr>
        <w:pStyle w:val="13"/>
        <w:tabs>
          <w:tab w:val="left" w:pos="567"/>
        </w:tabs>
        <w:suppressAutoHyphens/>
        <w:ind w:left="720" w:firstLine="0"/>
        <w:rPr>
          <w:szCs w:val="28"/>
        </w:rPr>
      </w:pPr>
      <w:r w:rsidRPr="00F17417">
        <w:rPr>
          <w:szCs w:val="28"/>
        </w:rPr>
        <w:t>Конкурс: ОК/002/ГОРЬК/0002</w:t>
      </w:r>
    </w:p>
    <w:p w:rsidR="00896B55" w:rsidRDefault="00896B55" w:rsidP="00954D27">
      <w:pPr>
        <w:ind w:firstLine="708"/>
        <w:jc w:val="both"/>
        <w:rPr>
          <w:szCs w:val="28"/>
        </w:rPr>
      </w:pPr>
    </w:p>
    <w:p w:rsidR="00C320EC" w:rsidRDefault="00896B55" w:rsidP="00954D27">
      <w:pPr>
        <w:ind w:firstLine="708"/>
        <w:jc w:val="both"/>
        <w:rPr>
          <w:szCs w:val="28"/>
        </w:rPr>
      </w:pPr>
      <w:r>
        <w:rPr>
          <w:szCs w:val="28"/>
        </w:rPr>
        <w:t>….</w:t>
      </w:r>
    </w:p>
    <w:p w:rsidR="002425F4" w:rsidRDefault="002425F4" w:rsidP="00C320EC">
      <w:pPr>
        <w:rPr>
          <w:szCs w:val="28"/>
        </w:rPr>
      </w:pPr>
    </w:p>
    <w:p w:rsidR="002425F4" w:rsidRDefault="002425F4" w:rsidP="00C320EC">
      <w:pPr>
        <w:rPr>
          <w:szCs w:val="28"/>
        </w:rPr>
      </w:pPr>
    </w:p>
    <w:p w:rsidR="002425F4" w:rsidRDefault="002425F4" w:rsidP="002425F4">
      <w:pPr>
        <w:rPr>
          <w:b/>
          <w:szCs w:val="28"/>
        </w:rPr>
      </w:pPr>
      <w:r w:rsidRPr="00FF70D2">
        <w:rPr>
          <w:b/>
          <w:szCs w:val="28"/>
        </w:rPr>
        <w:t xml:space="preserve">По </w:t>
      </w:r>
      <w:r w:rsidR="00F43E86" w:rsidRPr="00FF70D2">
        <w:rPr>
          <w:b/>
          <w:szCs w:val="28"/>
        </w:rPr>
        <w:t xml:space="preserve">пункту </w:t>
      </w:r>
      <w:r w:rsidR="00F43E86" w:rsidRPr="00FF70D2">
        <w:rPr>
          <w:b/>
          <w:szCs w:val="28"/>
          <w:lang w:val="en-US"/>
        </w:rPr>
        <w:t>V</w:t>
      </w:r>
      <w:r w:rsidRPr="00FF70D2">
        <w:rPr>
          <w:b/>
          <w:szCs w:val="28"/>
        </w:rPr>
        <w:t xml:space="preserve"> повестки дня заседания</w:t>
      </w:r>
      <w:r w:rsidRPr="00E1121D">
        <w:rPr>
          <w:b/>
          <w:szCs w:val="28"/>
        </w:rPr>
        <w:t>:</w:t>
      </w:r>
    </w:p>
    <w:p w:rsidR="002425F4" w:rsidRDefault="002425F4" w:rsidP="002425F4">
      <w:pPr>
        <w:rPr>
          <w:b/>
          <w:szCs w:val="28"/>
        </w:rPr>
      </w:pPr>
    </w:p>
    <w:p w:rsidR="002425F4" w:rsidRPr="00250CE6" w:rsidRDefault="002425F4" w:rsidP="00250CE6">
      <w:pPr>
        <w:pStyle w:val="ad"/>
        <w:numPr>
          <w:ilvl w:val="0"/>
          <w:numId w:val="43"/>
        </w:numPr>
        <w:ind w:left="0" w:firstLine="709"/>
        <w:jc w:val="both"/>
        <w:rPr>
          <w:szCs w:val="28"/>
        </w:rPr>
      </w:pPr>
      <w:r>
        <w:lastRenderedPageBreak/>
        <w:t>О</w:t>
      </w:r>
      <w:r w:rsidRPr="003E49A8">
        <w:t>ткрыт</w:t>
      </w:r>
      <w:r>
        <w:t>ый</w:t>
      </w:r>
      <w:r w:rsidRPr="003E49A8">
        <w:t xml:space="preserve"> конкурс</w:t>
      </w:r>
      <w:r>
        <w:t xml:space="preserve"> №</w:t>
      </w:r>
      <w:r w:rsidRPr="002F4B21">
        <w:t xml:space="preserve"> </w:t>
      </w:r>
      <w:r w:rsidR="00250CE6">
        <w:t>ОК/002/ГОРЬК/0002</w:t>
      </w:r>
      <w:r w:rsidRPr="003E49A8">
        <w:t xml:space="preserve"> </w:t>
      </w:r>
      <w:r w:rsidRPr="00AD5EAB">
        <w:t>на право заключения договора на аренду транспортных средств с экипажем для перевозки порожних и груженых контейнеров филиала ОАО «ТрансКонтейнер» на Горьковс</w:t>
      </w:r>
      <w:r w:rsidR="00250CE6">
        <w:t xml:space="preserve">кой  железной дороге в </w:t>
      </w:r>
      <w:proofErr w:type="gramStart"/>
      <w:r w:rsidR="00250CE6">
        <w:t>г</w:t>
      </w:r>
      <w:proofErr w:type="gramEnd"/>
      <w:r w:rsidR="00250CE6">
        <w:t>. Ижевске</w:t>
      </w:r>
      <w:r w:rsidRPr="00AD5EAB">
        <w:t xml:space="preserve">, прилегающих районах </w:t>
      </w:r>
      <w:r w:rsidRPr="00250CE6">
        <w:rPr>
          <w:szCs w:val="28"/>
        </w:rPr>
        <w:t xml:space="preserve">признан </w:t>
      </w:r>
      <w:r w:rsidR="00250CE6">
        <w:rPr>
          <w:szCs w:val="28"/>
        </w:rPr>
        <w:t>состоявшимся.</w:t>
      </w:r>
    </w:p>
    <w:p w:rsidR="00250CE6" w:rsidRPr="00EA0CF7" w:rsidRDefault="00250CE6" w:rsidP="00EA0CF7">
      <w:pPr>
        <w:pStyle w:val="ad"/>
        <w:numPr>
          <w:ilvl w:val="0"/>
          <w:numId w:val="43"/>
        </w:numPr>
        <w:ind w:left="0" w:firstLine="709"/>
        <w:jc w:val="both"/>
        <w:rPr>
          <w:szCs w:val="28"/>
        </w:rPr>
      </w:pPr>
      <w:r w:rsidRPr="00EA0CF7">
        <w:rPr>
          <w:szCs w:val="28"/>
        </w:rPr>
        <w:t>Согласиться с выводами и предложениями Постоянной рабочей группы Конкурсной комиссии филиала ОАО «ТрансКонтейнер» на Горьковской железной дороге (Протокол № 3/ПРГ заседания, состоявшегося 12 мая 2014 г.) в части принятия решения допустить к участию в открытом конкурсе по Лоту №1 ИП Халиуллина О.И</w:t>
      </w:r>
      <w:r w:rsidR="00954D27">
        <w:rPr>
          <w:szCs w:val="28"/>
        </w:rPr>
        <w:t>., ООО «Трансгарант».</w:t>
      </w:r>
    </w:p>
    <w:p w:rsidR="00EA0CF7" w:rsidRPr="00FF70D2" w:rsidRDefault="00EA0CF7" w:rsidP="00FF70D2">
      <w:pPr>
        <w:pStyle w:val="ad"/>
        <w:numPr>
          <w:ilvl w:val="0"/>
          <w:numId w:val="43"/>
        </w:numPr>
        <w:ind w:left="0" w:firstLine="709"/>
        <w:jc w:val="both"/>
        <w:rPr>
          <w:szCs w:val="28"/>
        </w:rPr>
      </w:pPr>
      <w:r w:rsidRPr="00EA0CF7">
        <w:rPr>
          <w:szCs w:val="28"/>
        </w:rPr>
        <w:t>Согласиться с выводами и предложениями Постоянной рабочей группы Конкурсной комиссии филиала ОАО «ТрансКонтейнер» на Горьковской железной дороге (Протокол № 3/ПРГ заседания, состоявшегося 12 мая 2014 г.) в части присвоения участникам открытого конкурса по Л</w:t>
      </w:r>
      <w:r>
        <w:rPr>
          <w:szCs w:val="28"/>
        </w:rPr>
        <w:t xml:space="preserve">оту </w:t>
      </w:r>
      <w:r w:rsidRPr="00EA0CF7">
        <w:rPr>
          <w:szCs w:val="28"/>
        </w:rPr>
        <w:t>№ 1 следующих порядковых номеров:</w:t>
      </w:r>
    </w:p>
    <w:tbl>
      <w:tblPr>
        <w:tblW w:w="965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712"/>
        <w:gridCol w:w="1555"/>
        <w:gridCol w:w="1502"/>
      </w:tblGrid>
      <w:tr w:rsidR="00423045" w:rsidRPr="009224D1" w:rsidTr="009224D1">
        <w:trPr>
          <w:jc w:val="center"/>
        </w:trPr>
        <w:tc>
          <w:tcPr>
            <w:tcW w:w="874" w:type="dxa"/>
            <w:vAlign w:val="center"/>
          </w:tcPr>
          <w:p w:rsidR="00423045" w:rsidRPr="009224D1" w:rsidRDefault="00423045" w:rsidP="000C782D">
            <w:pPr>
              <w:spacing w:line="150" w:lineRule="atLeast"/>
              <w:jc w:val="center"/>
              <w:rPr>
                <w:bCs/>
                <w:sz w:val="24"/>
                <w:szCs w:val="24"/>
              </w:rPr>
            </w:pPr>
            <w:r w:rsidRPr="009224D1">
              <w:rPr>
                <w:bCs/>
                <w:sz w:val="24"/>
                <w:szCs w:val="24"/>
              </w:rPr>
              <w:t>Номер заявки</w:t>
            </w:r>
          </w:p>
        </w:tc>
        <w:tc>
          <w:tcPr>
            <w:tcW w:w="5725" w:type="dxa"/>
            <w:vAlign w:val="center"/>
          </w:tcPr>
          <w:p w:rsidR="00423045" w:rsidRPr="009224D1" w:rsidRDefault="00423045" w:rsidP="000C782D">
            <w:pPr>
              <w:spacing w:line="150" w:lineRule="atLeast"/>
              <w:jc w:val="center"/>
              <w:rPr>
                <w:bCs/>
                <w:sz w:val="24"/>
                <w:szCs w:val="24"/>
              </w:rPr>
            </w:pPr>
            <w:r w:rsidRPr="009224D1">
              <w:rPr>
                <w:bCs/>
                <w:sz w:val="24"/>
                <w:szCs w:val="24"/>
              </w:rPr>
              <w:t>Сведения об организации</w:t>
            </w:r>
          </w:p>
          <w:p w:rsidR="00423045" w:rsidRPr="009224D1" w:rsidRDefault="00423045" w:rsidP="000C782D">
            <w:pPr>
              <w:spacing w:line="150" w:lineRule="atLeast"/>
              <w:jc w:val="center"/>
              <w:rPr>
                <w:bCs/>
                <w:sz w:val="24"/>
                <w:szCs w:val="24"/>
              </w:rPr>
            </w:pPr>
            <w:r w:rsidRPr="009224D1">
              <w:rPr>
                <w:bCs/>
                <w:sz w:val="24"/>
                <w:szCs w:val="24"/>
              </w:rPr>
              <w:t>(ИНН, КПП, наименование)</w:t>
            </w:r>
          </w:p>
        </w:tc>
        <w:tc>
          <w:tcPr>
            <w:tcW w:w="1556" w:type="dxa"/>
            <w:vAlign w:val="center"/>
          </w:tcPr>
          <w:p w:rsidR="00423045" w:rsidRPr="009224D1" w:rsidRDefault="009224D1" w:rsidP="000C782D">
            <w:pPr>
              <w:spacing w:line="150" w:lineRule="atLeast"/>
              <w:jc w:val="center"/>
              <w:rPr>
                <w:bCs/>
                <w:sz w:val="24"/>
                <w:szCs w:val="24"/>
              </w:rPr>
            </w:pPr>
            <w:r>
              <w:rPr>
                <w:bCs/>
                <w:sz w:val="24"/>
                <w:szCs w:val="24"/>
              </w:rPr>
              <w:t>Количество баллов</w:t>
            </w:r>
          </w:p>
        </w:tc>
        <w:tc>
          <w:tcPr>
            <w:tcW w:w="1502" w:type="dxa"/>
            <w:vAlign w:val="center"/>
          </w:tcPr>
          <w:p w:rsidR="00423045" w:rsidRPr="009224D1" w:rsidRDefault="009224D1" w:rsidP="000C782D">
            <w:pPr>
              <w:spacing w:line="150" w:lineRule="atLeast"/>
              <w:jc w:val="center"/>
              <w:rPr>
                <w:bCs/>
                <w:sz w:val="24"/>
                <w:szCs w:val="24"/>
              </w:rPr>
            </w:pPr>
            <w:r>
              <w:rPr>
                <w:bCs/>
                <w:sz w:val="24"/>
                <w:szCs w:val="24"/>
              </w:rPr>
              <w:t>Порядковый номер</w:t>
            </w:r>
          </w:p>
        </w:tc>
      </w:tr>
      <w:tr w:rsidR="00423045" w:rsidRPr="009224D1" w:rsidTr="009224D1">
        <w:trPr>
          <w:trHeight w:val="1185"/>
          <w:jc w:val="center"/>
        </w:trPr>
        <w:tc>
          <w:tcPr>
            <w:tcW w:w="874" w:type="dxa"/>
            <w:vAlign w:val="center"/>
          </w:tcPr>
          <w:p w:rsidR="00423045" w:rsidRPr="009224D1" w:rsidRDefault="00423045" w:rsidP="000C782D">
            <w:pPr>
              <w:spacing w:line="150" w:lineRule="atLeast"/>
              <w:jc w:val="center"/>
              <w:rPr>
                <w:sz w:val="24"/>
                <w:szCs w:val="24"/>
              </w:rPr>
            </w:pPr>
            <w:r w:rsidRPr="009224D1">
              <w:rPr>
                <w:sz w:val="24"/>
                <w:szCs w:val="24"/>
              </w:rPr>
              <w:t>1</w:t>
            </w:r>
          </w:p>
        </w:tc>
        <w:tc>
          <w:tcPr>
            <w:tcW w:w="5725" w:type="dxa"/>
            <w:vAlign w:val="center"/>
          </w:tcPr>
          <w:p w:rsidR="00423045" w:rsidRPr="009224D1" w:rsidRDefault="00423045" w:rsidP="009224D1">
            <w:pPr>
              <w:spacing w:line="150" w:lineRule="atLeast"/>
              <w:rPr>
                <w:sz w:val="24"/>
                <w:szCs w:val="24"/>
              </w:rPr>
            </w:pPr>
            <w:r w:rsidRPr="009224D1">
              <w:rPr>
                <w:sz w:val="24"/>
                <w:szCs w:val="24"/>
              </w:rPr>
              <w:t>Общество с ограниченной ответственностью «Трансгарант»</w:t>
            </w:r>
          </w:p>
          <w:p w:rsidR="00423045" w:rsidRPr="009224D1" w:rsidRDefault="00423045" w:rsidP="009224D1">
            <w:pPr>
              <w:spacing w:line="150" w:lineRule="atLeast"/>
              <w:rPr>
                <w:sz w:val="24"/>
                <w:szCs w:val="24"/>
              </w:rPr>
            </w:pPr>
            <w:r w:rsidRPr="009224D1">
              <w:rPr>
                <w:sz w:val="24"/>
                <w:szCs w:val="24"/>
              </w:rPr>
              <w:t xml:space="preserve">ИНН 183205321, </w:t>
            </w:r>
          </w:p>
          <w:p w:rsidR="00423045" w:rsidRPr="009224D1" w:rsidRDefault="00423045" w:rsidP="009224D1">
            <w:pPr>
              <w:spacing w:line="150" w:lineRule="atLeast"/>
              <w:rPr>
                <w:sz w:val="24"/>
                <w:szCs w:val="24"/>
              </w:rPr>
            </w:pPr>
            <w:r w:rsidRPr="009224D1">
              <w:rPr>
                <w:sz w:val="24"/>
                <w:szCs w:val="24"/>
              </w:rPr>
              <w:t xml:space="preserve">КПП 592001001, </w:t>
            </w:r>
          </w:p>
          <w:p w:rsidR="00423045" w:rsidRPr="009224D1" w:rsidRDefault="00423045" w:rsidP="009224D1">
            <w:pPr>
              <w:spacing w:line="150" w:lineRule="atLeast"/>
              <w:rPr>
                <w:sz w:val="24"/>
                <w:szCs w:val="24"/>
              </w:rPr>
            </w:pPr>
            <w:r w:rsidRPr="009224D1">
              <w:rPr>
                <w:sz w:val="24"/>
                <w:szCs w:val="24"/>
              </w:rPr>
              <w:t>ОГРН 1071832000690</w:t>
            </w:r>
          </w:p>
        </w:tc>
        <w:tc>
          <w:tcPr>
            <w:tcW w:w="1556" w:type="dxa"/>
            <w:vAlign w:val="center"/>
          </w:tcPr>
          <w:p w:rsidR="009224D1" w:rsidRDefault="009224D1" w:rsidP="009224D1">
            <w:pPr>
              <w:suppressAutoHyphens/>
              <w:ind w:firstLine="451"/>
              <w:rPr>
                <w:rFonts w:eastAsia="MS Mincho"/>
                <w:sz w:val="24"/>
                <w:szCs w:val="24"/>
                <w:lang w:eastAsia="ar-SA"/>
              </w:rPr>
            </w:pPr>
          </w:p>
          <w:p w:rsidR="009224D1" w:rsidRPr="009224D1" w:rsidRDefault="009224D1" w:rsidP="009224D1">
            <w:pPr>
              <w:suppressAutoHyphens/>
              <w:ind w:firstLine="451"/>
              <w:rPr>
                <w:iCs/>
                <w:sz w:val="24"/>
                <w:szCs w:val="24"/>
              </w:rPr>
            </w:pPr>
            <w:r w:rsidRPr="009224D1">
              <w:rPr>
                <w:rFonts w:eastAsia="MS Mincho"/>
                <w:sz w:val="24"/>
                <w:szCs w:val="24"/>
                <w:lang w:val="en-US" w:eastAsia="ar-SA"/>
              </w:rPr>
              <w:t>1</w:t>
            </w:r>
            <w:r w:rsidRPr="009224D1">
              <w:rPr>
                <w:rFonts w:eastAsia="MS Mincho"/>
                <w:sz w:val="24"/>
                <w:szCs w:val="24"/>
                <w:lang w:eastAsia="ar-SA"/>
              </w:rPr>
              <w:t>,35</w:t>
            </w:r>
          </w:p>
          <w:p w:rsidR="00423045" w:rsidRPr="009224D1" w:rsidRDefault="00423045" w:rsidP="009224D1">
            <w:pPr>
              <w:suppressAutoHyphens/>
              <w:ind w:firstLine="459"/>
              <w:rPr>
                <w:iCs/>
                <w:sz w:val="24"/>
                <w:szCs w:val="24"/>
              </w:rPr>
            </w:pPr>
          </w:p>
        </w:tc>
        <w:tc>
          <w:tcPr>
            <w:tcW w:w="1502" w:type="dxa"/>
            <w:vAlign w:val="center"/>
          </w:tcPr>
          <w:p w:rsidR="009224D1" w:rsidRPr="009224D1" w:rsidRDefault="009224D1" w:rsidP="009224D1">
            <w:pPr>
              <w:suppressAutoHyphens/>
              <w:ind w:firstLine="451"/>
              <w:rPr>
                <w:iCs/>
                <w:sz w:val="24"/>
                <w:szCs w:val="24"/>
              </w:rPr>
            </w:pPr>
            <w:r w:rsidRPr="009224D1">
              <w:rPr>
                <w:rFonts w:eastAsia="MS Mincho"/>
                <w:sz w:val="24"/>
                <w:szCs w:val="24"/>
                <w:lang w:eastAsia="ar-SA"/>
              </w:rPr>
              <w:t>2</w:t>
            </w:r>
          </w:p>
        </w:tc>
      </w:tr>
      <w:tr w:rsidR="00423045" w:rsidRPr="009224D1" w:rsidTr="009224D1">
        <w:trPr>
          <w:jc w:val="center"/>
        </w:trPr>
        <w:tc>
          <w:tcPr>
            <w:tcW w:w="874" w:type="dxa"/>
            <w:tcBorders>
              <w:top w:val="single" w:sz="4" w:space="0" w:color="auto"/>
              <w:left w:val="single" w:sz="4" w:space="0" w:color="auto"/>
              <w:bottom w:val="single" w:sz="4" w:space="0" w:color="auto"/>
              <w:right w:val="single" w:sz="4" w:space="0" w:color="auto"/>
            </w:tcBorders>
            <w:vAlign w:val="center"/>
          </w:tcPr>
          <w:p w:rsidR="00423045" w:rsidRPr="009224D1" w:rsidRDefault="00954D27" w:rsidP="000C782D">
            <w:pPr>
              <w:spacing w:line="150" w:lineRule="atLeast"/>
              <w:jc w:val="center"/>
              <w:rPr>
                <w:sz w:val="24"/>
                <w:szCs w:val="24"/>
              </w:rPr>
            </w:pPr>
            <w:r>
              <w:rPr>
                <w:sz w:val="24"/>
                <w:szCs w:val="24"/>
              </w:rPr>
              <w:t>2</w:t>
            </w:r>
          </w:p>
        </w:tc>
        <w:tc>
          <w:tcPr>
            <w:tcW w:w="5725" w:type="dxa"/>
            <w:tcBorders>
              <w:top w:val="single" w:sz="4" w:space="0" w:color="auto"/>
              <w:left w:val="single" w:sz="4" w:space="0" w:color="auto"/>
              <w:bottom w:val="single" w:sz="4" w:space="0" w:color="auto"/>
              <w:right w:val="single" w:sz="4" w:space="0" w:color="auto"/>
            </w:tcBorders>
            <w:vAlign w:val="center"/>
          </w:tcPr>
          <w:p w:rsidR="00423045" w:rsidRPr="009224D1" w:rsidRDefault="00423045" w:rsidP="009224D1">
            <w:pPr>
              <w:spacing w:line="150" w:lineRule="atLeast"/>
              <w:rPr>
                <w:sz w:val="24"/>
                <w:szCs w:val="24"/>
              </w:rPr>
            </w:pPr>
            <w:r w:rsidRPr="009224D1">
              <w:rPr>
                <w:sz w:val="24"/>
                <w:szCs w:val="24"/>
              </w:rPr>
              <w:t>Индивидуальный предприниматель Халиуллина О.И.</w:t>
            </w:r>
          </w:p>
          <w:p w:rsidR="00423045" w:rsidRPr="009224D1" w:rsidRDefault="00423045" w:rsidP="009224D1">
            <w:pPr>
              <w:spacing w:line="150" w:lineRule="atLeast"/>
              <w:rPr>
                <w:sz w:val="24"/>
                <w:szCs w:val="24"/>
              </w:rPr>
            </w:pPr>
            <w:r w:rsidRPr="009224D1">
              <w:rPr>
                <w:sz w:val="24"/>
                <w:szCs w:val="24"/>
              </w:rPr>
              <w:t>ИНН 183402338600, ОГРНИП 312183201900020</w:t>
            </w:r>
          </w:p>
        </w:tc>
        <w:tc>
          <w:tcPr>
            <w:tcW w:w="1556" w:type="dxa"/>
            <w:tcBorders>
              <w:top w:val="single" w:sz="4" w:space="0" w:color="auto"/>
              <w:left w:val="single" w:sz="4" w:space="0" w:color="auto"/>
              <w:bottom w:val="single" w:sz="4" w:space="0" w:color="auto"/>
              <w:right w:val="single" w:sz="4" w:space="0" w:color="auto"/>
            </w:tcBorders>
            <w:vAlign w:val="center"/>
          </w:tcPr>
          <w:p w:rsidR="00423045" w:rsidRPr="009224D1" w:rsidRDefault="009224D1" w:rsidP="009224D1">
            <w:pPr>
              <w:suppressAutoHyphens/>
              <w:ind w:firstLine="451"/>
              <w:rPr>
                <w:rFonts w:eastAsia="MS Mincho"/>
                <w:sz w:val="24"/>
                <w:szCs w:val="24"/>
                <w:lang w:eastAsia="ar-SA"/>
              </w:rPr>
            </w:pPr>
            <w:r w:rsidRPr="009224D1">
              <w:rPr>
                <w:rFonts w:eastAsia="MS Mincho"/>
                <w:sz w:val="24"/>
                <w:szCs w:val="24"/>
                <w:lang w:eastAsia="ar-SA"/>
              </w:rPr>
              <w:t>1,65</w:t>
            </w:r>
          </w:p>
        </w:tc>
        <w:tc>
          <w:tcPr>
            <w:tcW w:w="1502" w:type="dxa"/>
            <w:tcBorders>
              <w:top w:val="single" w:sz="4" w:space="0" w:color="auto"/>
              <w:left w:val="single" w:sz="4" w:space="0" w:color="auto"/>
              <w:bottom w:val="single" w:sz="4" w:space="0" w:color="auto"/>
              <w:right w:val="single" w:sz="4" w:space="0" w:color="auto"/>
            </w:tcBorders>
            <w:vAlign w:val="center"/>
          </w:tcPr>
          <w:p w:rsidR="00423045" w:rsidRPr="009224D1" w:rsidRDefault="00423045" w:rsidP="009224D1">
            <w:pPr>
              <w:suppressAutoHyphens/>
              <w:ind w:firstLine="451"/>
              <w:rPr>
                <w:rFonts w:eastAsia="MS Mincho"/>
                <w:sz w:val="24"/>
                <w:szCs w:val="24"/>
                <w:lang w:eastAsia="ar-SA"/>
              </w:rPr>
            </w:pPr>
            <w:r w:rsidRPr="009224D1">
              <w:rPr>
                <w:rFonts w:eastAsia="MS Mincho"/>
                <w:sz w:val="24"/>
                <w:szCs w:val="24"/>
                <w:lang w:eastAsia="ar-SA"/>
              </w:rPr>
              <w:t>1</w:t>
            </w:r>
          </w:p>
        </w:tc>
      </w:tr>
    </w:tbl>
    <w:p w:rsidR="00EA0CF7" w:rsidRDefault="00EA0CF7" w:rsidP="00EA0CF7">
      <w:pPr>
        <w:pStyle w:val="13"/>
        <w:suppressAutoHyphens/>
        <w:ind w:firstLine="567"/>
        <w:rPr>
          <w:szCs w:val="28"/>
        </w:rPr>
      </w:pPr>
      <w:r>
        <w:rPr>
          <w:szCs w:val="28"/>
        </w:rPr>
        <w:t>4. Не с</w:t>
      </w:r>
      <w:r w:rsidRPr="00DF54C2">
        <w:rPr>
          <w:szCs w:val="28"/>
        </w:rPr>
        <w:t xml:space="preserve">огласиться с выводами и предложениями Постоянной рабочей группы Конкурсной комиссии филиала ОАО «ТрансКонтейнер» на </w:t>
      </w:r>
      <w:r w:rsidRPr="00EA0CF7">
        <w:rPr>
          <w:szCs w:val="28"/>
        </w:rPr>
        <w:t>Горьковской железной дороге (Протокол № 3/ПРГ заседания, состоявшегося 12 мая 2014 г.)</w:t>
      </w:r>
      <w:r w:rsidRPr="00DF54C2">
        <w:rPr>
          <w:szCs w:val="28"/>
        </w:rPr>
        <w:t xml:space="preserve"> в части </w:t>
      </w:r>
      <w:r>
        <w:rPr>
          <w:szCs w:val="28"/>
        </w:rPr>
        <w:t>признания победителей. С</w:t>
      </w:r>
      <w:r w:rsidRPr="00DF54C2">
        <w:rPr>
          <w:szCs w:val="28"/>
        </w:rPr>
        <w:t>огласно пункту 45 Положения о закупах</w:t>
      </w:r>
      <w:r>
        <w:rPr>
          <w:szCs w:val="28"/>
        </w:rPr>
        <w:t xml:space="preserve">, </w:t>
      </w:r>
      <w:r w:rsidRPr="00DF54C2">
        <w:rPr>
          <w:szCs w:val="28"/>
        </w:rPr>
        <w:t xml:space="preserve">признать победителями </w:t>
      </w:r>
      <w:r>
        <w:rPr>
          <w:szCs w:val="28"/>
        </w:rPr>
        <w:t>открытого конкурса</w:t>
      </w:r>
      <w:r w:rsidRPr="00D60D16">
        <w:rPr>
          <w:szCs w:val="28"/>
        </w:rPr>
        <w:t xml:space="preserve"> по Лоту №1</w:t>
      </w:r>
      <w:r w:rsidR="00FF70D2">
        <w:rPr>
          <w:b/>
          <w:snapToGrid w:val="0"/>
          <w:color w:val="000000"/>
          <w:sz w:val="24"/>
          <w:szCs w:val="24"/>
        </w:rPr>
        <w:t xml:space="preserve">                       </w:t>
      </w:r>
      <w:r>
        <w:rPr>
          <w:szCs w:val="28"/>
        </w:rPr>
        <w:t>ИП Халиуллина О.И.</w:t>
      </w:r>
      <w:r w:rsidR="00FF70D2">
        <w:rPr>
          <w:szCs w:val="28"/>
        </w:rPr>
        <w:t>, ООО «Трансгарант»</w:t>
      </w:r>
      <w:r>
        <w:rPr>
          <w:szCs w:val="28"/>
        </w:rPr>
        <w:t xml:space="preserve"> </w:t>
      </w:r>
      <w:r w:rsidRPr="00DF54C2">
        <w:rPr>
          <w:szCs w:val="28"/>
        </w:rPr>
        <w:t>и заключить с ним</w:t>
      </w:r>
      <w:r>
        <w:rPr>
          <w:szCs w:val="28"/>
        </w:rPr>
        <w:t>и</w:t>
      </w:r>
      <w:r w:rsidRPr="00DF54C2">
        <w:rPr>
          <w:szCs w:val="28"/>
        </w:rPr>
        <w:t xml:space="preserve"> договоры на следующих условиях:</w:t>
      </w:r>
    </w:p>
    <w:p w:rsidR="00E95421" w:rsidRPr="00786E4B" w:rsidRDefault="00E95421" w:rsidP="00E95421">
      <w:pPr>
        <w:tabs>
          <w:tab w:val="left" w:pos="1134"/>
        </w:tabs>
        <w:jc w:val="both"/>
        <w:rPr>
          <w:szCs w:val="28"/>
        </w:rPr>
      </w:pPr>
      <w:r w:rsidRPr="00786E4B">
        <w:rPr>
          <w:b/>
          <w:szCs w:val="28"/>
        </w:rPr>
        <w:tab/>
        <w:t>Предмет Договора:</w:t>
      </w:r>
      <w:r w:rsidRPr="00786E4B">
        <w:rPr>
          <w:szCs w:val="28"/>
        </w:rPr>
        <w:t xml:space="preserve"> аренда транспортных средств с экипажем для перевозки порожних и груженых контейнеров филиала </w:t>
      </w:r>
      <w:r w:rsidR="00FF70D2" w:rsidRPr="00786E4B">
        <w:rPr>
          <w:szCs w:val="28"/>
        </w:rPr>
        <w:t xml:space="preserve">                                  </w:t>
      </w:r>
      <w:r w:rsidRPr="00786E4B">
        <w:rPr>
          <w:szCs w:val="28"/>
        </w:rPr>
        <w:t>ОАО «ТрансКонтейнер» на Горьковской железной дороге в г. Ижевске,  прилегающих районах</w:t>
      </w:r>
      <w:r w:rsidR="00EF5DE3" w:rsidRPr="00786E4B">
        <w:rPr>
          <w:szCs w:val="28"/>
        </w:rPr>
        <w:t>.</w:t>
      </w:r>
      <w:r w:rsidRPr="00786E4B">
        <w:rPr>
          <w:szCs w:val="28"/>
        </w:rPr>
        <w:t xml:space="preserve"> </w:t>
      </w:r>
    </w:p>
    <w:p w:rsidR="00E95421" w:rsidRPr="00786E4B" w:rsidRDefault="00E95421" w:rsidP="00E95421">
      <w:pPr>
        <w:tabs>
          <w:tab w:val="left" w:pos="1134"/>
        </w:tabs>
        <w:jc w:val="both"/>
        <w:rPr>
          <w:szCs w:val="28"/>
        </w:rPr>
      </w:pPr>
      <w:r w:rsidRPr="00786E4B">
        <w:rPr>
          <w:b/>
          <w:szCs w:val="28"/>
        </w:rPr>
        <w:tab/>
      </w:r>
      <w:r w:rsidR="007C2B46" w:rsidRPr="007E08B1">
        <w:rPr>
          <w:b/>
          <w:color w:val="000000"/>
        </w:rPr>
        <w:t xml:space="preserve">Максимальная (совокупная) цена </w:t>
      </w:r>
      <w:r w:rsidR="007C2B46" w:rsidRPr="007E08B1">
        <w:rPr>
          <w:b/>
        </w:rPr>
        <w:t>договоров</w:t>
      </w:r>
      <w:r w:rsidRPr="00786E4B">
        <w:rPr>
          <w:b/>
          <w:szCs w:val="28"/>
        </w:rPr>
        <w:t xml:space="preserve">: </w:t>
      </w:r>
      <w:r w:rsidRPr="00786E4B">
        <w:rPr>
          <w:szCs w:val="28"/>
        </w:rPr>
        <w:t>34 454 207 руб. (тридцать четыре миллиона четыреста пятьдесят четыре тысячи двести семь)</w:t>
      </w:r>
      <w:r w:rsidR="00FF70D2" w:rsidRPr="00786E4B">
        <w:rPr>
          <w:szCs w:val="28"/>
        </w:rPr>
        <w:t xml:space="preserve"> </w:t>
      </w:r>
      <w:r w:rsidR="007C2B46">
        <w:rPr>
          <w:szCs w:val="28"/>
        </w:rPr>
        <w:t>рублей</w:t>
      </w:r>
      <w:r w:rsidR="00FF70D2" w:rsidRPr="00786E4B">
        <w:rPr>
          <w:szCs w:val="28"/>
        </w:rPr>
        <w:t>,</w:t>
      </w:r>
      <w:r w:rsidRPr="00786E4B">
        <w:rPr>
          <w:szCs w:val="28"/>
        </w:rPr>
        <w:t xml:space="preserve"> с учетом всех расходов поставщика и налогов</w:t>
      </w:r>
      <w:r w:rsidR="002B7D61">
        <w:rPr>
          <w:szCs w:val="28"/>
        </w:rPr>
        <w:t>, без учета НДС. НДС начисляется в соответствии с законодательством Российской Федерации.</w:t>
      </w:r>
    </w:p>
    <w:p w:rsidR="00FF70D2" w:rsidRPr="00786E4B" w:rsidRDefault="00E95421" w:rsidP="00E95421">
      <w:pPr>
        <w:suppressAutoHyphens/>
        <w:ind w:firstLine="1134"/>
        <w:jc w:val="both"/>
        <w:rPr>
          <w:rFonts w:eastAsia="MS Mincho"/>
          <w:szCs w:val="28"/>
          <w:lang w:eastAsia="ar-SA"/>
        </w:rPr>
      </w:pPr>
      <w:r w:rsidRPr="00786E4B">
        <w:rPr>
          <w:rFonts w:eastAsia="MS Mincho"/>
          <w:b/>
          <w:szCs w:val="28"/>
          <w:lang w:eastAsia="ar-SA"/>
        </w:rPr>
        <w:t>Стоимость услуг по предоставлению в аренду транспортных средств с экипажем</w:t>
      </w:r>
      <w:r w:rsidRPr="00786E4B">
        <w:rPr>
          <w:rFonts w:eastAsia="MS Mincho"/>
          <w:szCs w:val="28"/>
          <w:lang w:eastAsia="ar-SA"/>
        </w:rPr>
        <w:t>:</w:t>
      </w:r>
      <w:r w:rsidR="00FF70D2" w:rsidRPr="00786E4B">
        <w:rPr>
          <w:rFonts w:eastAsia="MS Mincho"/>
          <w:szCs w:val="28"/>
          <w:lang w:eastAsia="ar-SA"/>
        </w:rPr>
        <w:t xml:space="preserve"> </w:t>
      </w:r>
    </w:p>
    <w:p w:rsidR="00FF70D2" w:rsidRPr="00954D27" w:rsidRDefault="00EF5DE3" w:rsidP="00E95421">
      <w:pPr>
        <w:suppressAutoHyphens/>
        <w:ind w:firstLine="1134"/>
        <w:jc w:val="both"/>
        <w:rPr>
          <w:rFonts w:eastAsia="MS Mincho"/>
          <w:szCs w:val="28"/>
          <w:lang w:eastAsia="ar-SA"/>
        </w:rPr>
      </w:pPr>
      <w:r w:rsidRPr="00954D27">
        <w:rPr>
          <w:rFonts w:eastAsia="MS Mincho"/>
          <w:szCs w:val="28"/>
          <w:lang w:eastAsia="ar-SA"/>
        </w:rPr>
        <w:t>П</w:t>
      </w:r>
      <w:r w:rsidR="00FF70D2" w:rsidRPr="00954D27">
        <w:rPr>
          <w:rFonts w:eastAsia="MS Mincho"/>
          <w:szCs w:val="28"/>
          <w:lang w:eastAsia="ar-SA"/>
        </w:rPr>
        <w:t xml:space="preserve">о договору с ИП </w:t>
      </w:r>
      <w:r w:rsidR="00FF70D2" w:rsidRPr="00954D27">
        <w:rPr>
          <w:szCs w:val="28"/>
        </w:rPr>
        <w:t>Халиуллина О.И.</w:t>
      </w:r>
      <w:r w:rsidR="00FF70D2" w:rsidRPr="00954D27">
        <w:rPr>
          <w:rFonts w:eastAsia="MS Mincho"/>
          <w:szCs w:val="28"/>
          <w:lang w:eastAsia="ar-SA"/>
        </w:rPr>
        <w:t xml:space="preserve"> приведена в П</w:t>
      </w:r>
      <w:r w:rsidR="001F0170" w:rsidRPr="00954D27">
        <w:rPr>
          <w:rFonts w:eastAsia="MS Mincho"/>
          <w:szCs w:val="28"/>
          <w:lang w:eastAsia="ar-SA"/>
        </w:rPr>
        <w:t>риложении № 4</w:t>
      </w:r>
      <w:r w:rsidR="00E95421" w:rsidRPr="00954D27">
        <w:rPr>
          <w:rFonts w:eastAsia="MS Mincho"/>
          <w:szCs w:val="28"/>
          <w:lang w:eastAsia="ar-SA"/>
        </w:rPr>
        <w:t xml:space="preserve"> к настоящему Протоколу.</w:t>
      </w:r>
    </w:p>
    <w:p w:rsidR="00FF70D2" w:rsidRPr="00786E4B" w:rsidRDefault="00EF5DE3" w:rsidP="00FF70D2">
      <w:pPr>
        <w:suppressAutoHyphens/>
        <w:ind w:firstLine="1134"/>
        <w:jc w:val="both"/>
        <w:rPr>
          <w:rFonts w:eastAsia="MS Mincho"/>
          <w:szCs w:val="28"/>
          <w:lang w:eastAsia="ar-SA"/>
        </w:rPr>
      </w:pPr>
      <w:r w:rsidRPr="00954D27">
        <w:rPr>
          <w:rFonts w:eastAsia="MS Mincho"/>
          <w:szCs w:val="28"/>
          <w:lang w:eastAsia="ar-SA"/>
        </w:rPr>
        <w:t>П</w:t>
      </w:r>
      <w:r w:rsidR="00FF70D2" w:rsidRPr="00954D27">
        <w:rPr>
          <w:rFonts w:eastAsia="MS Mincho"/>
          <w:szCs w:val="28"/>
          <w:lang w:eastAsia="ar-SA"/>
        </w:rPr>
        <w:t xml:space="preserve">о договору с </w:t>
      </w:r>
      <w:r w:rsidR="00FF70D2" w:rsidRPr="00954D27">
        <w:rPr>
          <w:szCs w:val="28"/>
        </w:rPr>
        <w:t>ООО «Трансгарант»</w:t>
      </w:r>
      <w:r w:rsidR="00FF70D2" w:rsidRPr="00954D27">
        <w:rPr>
          <w:rFonts w:eastAsia="MS Mincho"/>
          <w:szCs w:val="28"/>
          <w:lang w:eastAsia="ar-SA"/>
        </w:rPr>
        <w:t xml:space="preserve"> приведена в П</w:t>
      </w:r>
      <w:r w:rsidR="001F0170" w:rsidRPr="00954D27">
        <w:rPr>
          <w:rFonts w:eastAsia="MS Mincho"/>
          <w:szCs w:val="28"/>
          <w:lang w:eastAsia="ar-SA"/>
        </w:rPr>
        <w:t>риложении № 5</w:t>
      </w:r>
      <w:r w:rsidR="00FF70D2" w:rsidRPr="00786E4B">
        <w:rPr>
          <w:rFonts w:eastAsia="MS Mincho"/>
          <w:szCs w:val="28"/>
          <w:lang w:eastAsia="ar-SA"/>
        </w:rPr>
        <w:t xml:space="preserve"> к настоящему Протоколу.</w:t>
      </w:r>
    </w:p>
    <w:p w:rsidR="00E95421" w:rsidRPr="00786E4B" w:rsidRDefault="00E95421" w:rsidP="00FF70D2">
      <w:pPr>
        <w:suppressAutoHyphens/>
        <w:ind w:firstLine="708"/>
        <w:jc w:val="both"/>
        <w:rPr>
          <w:rFonts w:eastAsia="MS Mincho"/>
          <w:szCs w:val="28"/>
          <w:lang w:eastAsia="ar-SA"/>
        </w:rPr>
      </w:pPr>
      <w:r w:rsidRPr="00786E4B">
        <w:rPr>
          <w:rFonts w:eastAsia="MS Mincho"/>
          <w:szCs w:val="28"/>
          <w:lang w:eastAsia="ar-SA"/>
        </w:rPr>
        <w:lastRenderedPageBreak/>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увеличение цены на работы, услуги возможно не ранее, чем через 6 месяцев с даты заключения договора и не чаще одного раза в течение года; </w:t>
      </w:r>
      <w:r w:rsidRPr="00786E4B">
        <w:rPr>
          <w:szCs w:val="28"/>
        </w:rPr>
        <w:t>арендная плата не может быть увеличена более чем на 10% (десять процентов) в год от первоначально согласованной.</w:t>
      </w:r>
      <w:r w:rsidRPr="00786E4B">
        <w:rPr>
          <w:rFonts w:eastAsia="MS Mincho"/>
          <w:szCs w:val="28"/>
          <w:lang w:eastAsia="ar-SA"/>
        </w:rPr>
        <w:t xml:space="preserve"> </w:t>
      </w:r>
    </w:p>
    <w:p w:rsidR="00E95421" w:rsidRPr="00786E4B" w:rsidRDefault="00E95421" w:rsidP="00E95421">
      <w:pPr>
        <w:pStyle w:val="13"/>
        <w:tabs>
          <w:tab w:val="left" w:pos="993"/>
        </w:tabs>
        <w:suppressAutoHyphens/>
        <w:rPr>
          <w:szCs w:val="28"/>
        </w:rPr>
      </w:pPr>
      <w:r w:rsidRPr="00786E4B">
        <w:rPr>
          <w:b/>
          <w:szCs w:val="28"/>
        </w:rPr>
        <w:tab/>
        <w:t xml:space="preserve">Сроки оказания услуг: </w:t>
      </w:r>
      <w:r w:rsidRPr="00786E4B">
        <w:rPr>
          <w:szCs w:val="28"/>
        </w:rPr>
        <w:t>с момента подписания по 31 декабря 2016г.</w:t>
      </w:r>
    </w:p>
    <w:p w:rsidR="00E95421" w:rsidRPr="00786E4B" w:rsidRDefault="00E95421" w:rsidP="00E95421">
      <w:pPr>
        <w:suppressAutoHyphens/>
        <w:ind w:firstLine="993"/>
        <w:jc w:val="both"/>
        <w:rPr>
          <w:szCs w:val="28"/>
        </w:rPr>
      </w:pPr>
      <w:r w:rsidRPr="00786E4B">
        <w:rPr>
          <w:b/>
          <w:iCs/>
          <w:szCs w:val="28"/>
        </w:rPr>
        <w:t xml:space="preserve">Форма и порядок оплаты: </w:t>
      </w:r>
      <w:r w:rsidRPr="00786E4B">
        <w:rPr>
          <w:szCs w:val="28"/>
        </w:rPr>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E95421" w:rsidRPr="00786E4B" w:rsidRDefault="00E95421" w:rsidP="00E95421">
      <w:pPr>
        <w:pStyle w:val="ConsPlusNonformat"/>
        <w:ind w:firstLine="993"/>
        <w:jc w:val="both"/>
        <w:rPr>
          <w:iCs/>
          <w:sz w:val="28"/>
          <w:szCs w:val="28"/>
        </w:rPr>
      </w:pPr>
      <w:r w:rsidRPr="00786E4B">
        <w:rPr>
          <w:rFonts w:ascii="Times New Roman" w:hAnsi="Times New Roman" w:cs="Times New Roman"/>
          <w:b/>
          <w:iCs/>
          <w:sz w:val="28"/>
          <w:szCs w:val="28"/>
        </w:rPr>
        <w:t xml:space="preserve">Срок действия договора: </w:t>
      </w:r>
      <w:r w:rsidRPr="00786E4B">
        <w:rPr>
          <w:rFonts w:ascii="Times New Roman" w:hAnsi="Times New Roman" w:cs="Times New Roman"/>
          <w:sz w:val="28"/>
          <w:szCs w:val="28"/>
        </w:rPr>
        <w:t>Договор вступает в силу с момента подписания Сторонами и действует до 31 декабря 2016 года, а в части расчетов – до их полного исполнения.</w:t>
      </w:r>
    </w:p>
    <w:p w:rsidR="00EF5DE3" w:rsidRPr="00786E4B" w:rsidRDefault="00E95421" w:rsidP="00E95421">
      <w:pPr>
        <w:pStyle w:val="Default"/>
        <w:ind w:firstLine="993"/>
        <w:jc w:val="both"/>
        <w:rPr>
          <w:sz w:val="28"/>
          <w:szCs w:val="28"/>
        </w:rPr>
      </w:pPr>
      <w:r w:rsidRPr="00786E4B">
        <w:rPr>
          <w:b/>
          <w:iCs/>
          <w:sz w:val="28"/>
          <w:szCs w:val="28"/>
        </w:rPr>
        <w:t xml:space="preserve">Место выполнения Работ: </w:t>
      </w:r>
      <w:r w:rsidRPr="00786E4B">
        <w:rPr>
          <w:sz w:val="28"/>
          <w:szCs w:val="28"/>
        </w:rPr>
        <w:t>г. Ижевск и прилегающие районы.</w:t>
      </w:r>
    </w:p>
    <w:p w:rsidR="00A97E17" w:rsidRDefault="00EF5DE3">
      <w:pPr>
        <w:pStyle w:val="Default"/>
        <w:ind w:firstLine="709"/>
        <w:jc w:val="both"/>
        <w:rPr>
          <w:sz w:val="28"/>
          <w:szCs w:val="28"/>
        </w:rPr>
      </w:pPr>
      <w:r w:rsidRPr="00786E4B">
        <w:rPr>
          <w:b/>
          <w:sz w:val="28"/>
          <w:szCs w:val="28"/>
        </w:rPr>
        <w:t>Иные условия:</w:t>
      </w:r>
      <w:r w:rsidR="00E95421" w:rsidRPr="00786E4B">
        <w:rPr>
          <w:sz w:val="28"/>
          <w:szCs w:val="28"/>
          <w:lang w:eastAsia="ar-SA"/>
        </w:rPr>
        <w:t xml:space="preserve"> </w:t>
      </w:r>
      <w:r w:rsidR="00094E41" w:rsidRPr="007E08B1">
        <w:rPr>
          <w:sz w:val="28"/>
          <w:szCs w:val="28"/>
          <w:lang w:eastAsia="ar-SA"/>
        </w:rPr>
        <w:t>Стороны вправе согласовать в случае необходимости</w:t>
      </w:r>
      <w:r w:rsidR="00094E41">
        <w:rPr>
          <w:sz w:val="28"/>
          <w:szCs w:val="28"/>
          <w:lang w:eastAsia="ar-SA"/>
        </w:rPr>
        <w:t xml:space="preserve"> внесения</w:t>
      </w:r>
      <w:r w:rsidR="00094E41" w:rsidRPr="007E08B1">
        <w:rPr>
          <w:sz w:val="28"/>
          <w:szCs w:val="28"/>
          <w:lang w:eastAsia="ar-SA"/>
        </w:rPr>
        <w:t xml:space="preserve"> </w:t>
      </w:r>
      <w:r w:rsidR="00094E41">
        <w:rPr>
          <w:sz w:val="28"/>
          <w:szCs w:val="28"/>
          <w:lang w:eastAsia="ar-SA"/>
        </w:rPr>
        <w:t>изменений</w:t>
      </w:r>
      <w:r w:rsidR="00094E41" w:rsidRPr="007E08B1">
        <w:rPr>
          <w:sz w:val="28"/>
          <w:szCs w:val="28"/>
          <w:lang w:eastAsia="ar-SA"/>
        </w:rPr>
        <w:t xml:space="preserve"> в </w:t>
      </w:r>
      <w:r w:rsidR="00094E41" w:rsidRPr="004B059B">
        <w:rPr>
          <w:sz w:val="28"/>
          <w:szCs w:val="28"/>
          <w:lang w:eastAsia="ar-SA"/>
        </w:rPr>
        <w:t xml:space="preserve">договор </w:t>
      </w:r>
      <w:r w:rsidR="00094E41">
        <w:rPr>
          <w:sz w:val="28"/>
          <w:szCs w:val="28"/>
          <w:lang w:eastAsia="ar-SA"/>
        </w:rPr>
        <w:t>(</w:t>
      </w:r>
      <w:r w:rsidR="00094E41" w:rsidRPr="007E08B1">
        <w:rPr>
          <w:sz w:val="28"/>
          <w:szCs w:val="28"/>
          <w:lang w:eastAsia="ar-SA"/>
        </w:rPr>
        <w:t>дополнительн</w:t>
      </w:r>
      <w:r w:rsidR="00094E41">
        <w:rPr>
          <w:sz w:val="28"/>
          <w:szCs w:val="28"/>
          <w:lang w:eastAsia="ar-SA"/>
        </w:rPr>
        <w:t>ая</w:t>
      </w:r>
      <w:r w:rsidR="00094E41" w:rsidRPr="007E08B1">
        <w:rPr>
          <w:sz w:val="28"/>
          <w:szCs w:val="28"/>
          <w:lang w:eastAsia="ar-SA"/>
        </w:rPr>
        <w:t xml:space="preserve"> зон</w:t>
      </w:r>
      <w:r w:rsidR="00094E41">
        <w:rPr>
          <w:sz w:val="28"/>
          <w:szCs w:val="28"/>
          <w:lang w:eastAsia="ar-SA"/>
        </w:rPr>
        <w:t>а</w:t>
      </w:r>
      <w:r w:rsidR="00094E41" w:rsidRPr="007E08B1">
        <w:rPr>
          <w:sz w:val="28"/>
          <w:szCs w:val="28"/>
          <w:lang w:eastAsia="ar-SA"/>
        </w:rPr>
        <w:t>, маршрут, расстояни</w:t>
      </w:r>
      <w:r w:rsidR="00094E41">
        <w:rPr>
          <w:sz w:val="28"/>
          <w:szCs w:val="28"/>
          <w:lang w:eastAsia="ar-SA"/>
        </w:rPr>
        <w:t>е</w:t>
      </w:r>
      <w:r w:rsidR="00094E41" w:rsidRPr="007E08B1">
        <w:rPr>
          <w:sz w:val="28"/>
          <w:szCs w:val="28"/>
          <w:lang w:eastAsia="ar-SA"/>
        </w:rPr>
        <w:t>, временно</w:t>
      </w:r>
      <w:r w:rsidR="00094E41">
        <w:rPr>
          <w:sz w:val="28"/>
          <w:szCs w:val="28"/>
          <w:lang w:eastAsia="ar-SA"/>
        </w:rPr>
        <w:t>й</w:t>
      </w:r>
      <w:r w:rsidR="00094E41" w:rsidRPr="007E08B1">
        <w:rPr>
          <w:sz w:val="28"/>
          <w:szCs w:val="28"/>
          <w:lang w:eastAsia="ar-SA"/>
        </w:rPr>
        <w:t xml:space="preserve"> диапазон, изменени</w:t>
      </w:r>
      <w:r w:rsidR="00094E41">
        <w:rPr>
          <w:sz w:val="28"/>
          <w:szCs w:val="28"/>
          <w:lang w:eastAsia="ar-SA"/>
        </w:rPr>
        <w:t>е</w:t>
      </w:r>
      <w:r w:rsidR="00094E41" w:rsidRPr="007E08B1">
        <w:rPr>
          <w:sz w:val="28"/>
          <w:szCs w:val="28"/>
          <w:lang w:eastAsia="ar-SA"/>
        </w:rPr>
        <w:t xml:space="preserve"> перечня водителей и др.</w:t>
      </w:r>
      <w:r w:rsidR="00094E41">
        <w:rPr>
          <w:sz w:val="28"/>
          <w:szCs w:val="28"/>
          <w:lang w:eastAsia="ar-SA"/>
        </w:rPr>
        <w:t>)</w:t>
      </w:r>
      <w:r w:rsidR="00094E41" w:rsidRPr="007E08B1">
        <w:rPr>
          <w:sz w:val="28"/>
          <w:szCs w:val="28"/>
          <w:lang w:eastAsia="ar-SA"/>
        </w:rPr>
        <w:t xml:space="preserve"> </w:t>
      </w:r>
      <w:r w:rsidR="00094E41">
        <w:rPr>
          <w:sz w:val="28"/>
          <w:szCs w:val="28"/>
          <w:lang w:eastAsia="ar-SA"/>
        </w:rPr>
        <w:t>п</w:t>
      </w:r>
      <w:r w:rsidR="00094E41" w:rsidRPr="004B059B">
        <w:rPr>
          <w:sz w:val="28"/>
          <w:szCs w:val="28"/>
          <w:lang w:eastAsia="ar-SA"/>
        </w:rPr>
        <w:t>одписани</w:t>
      </w:r>
      <w:r w:rsidR="00094E41">
        <w:rPr>
          <w:sz w:val="28"/>
          <w:szCs w:val="28"/>
          <w:lang w:eastAsia="ar-SA"/>
        </w:rPr>
        <w:t>е</w:t>
      </w:r>
      <w:r w:rsidR="00094E41" w:rsidRPr="004B059B">
        <w:rPr>
          <w:sz w:val="28"/>
          <w:szCs w:val="28"/>
          <w:lang w:eastAsia="ar-SA"/>
        </w:rPr>
        <w:t xml:space="preserve"> дополнительного соглашения к договору </w:t>
      </w:r>
      <w:r w:rsidR="00094E41">
        <w:rPr>
          <w:sz w:val="28"/>
          <w:szCs w:val="28"/>
          <w:lang w:eastAsia="ar-SA"/>
        </w:rPr>
        <w:t xml:space="preserve">без </w:t>
      </w:r>
      <w:r w:rsidR="00094E41" w:rsidRPr="004B059B">
        <w:rPr>
          <w:sz w:val="28"/>
          <w:szCs w:val="28"/>
          <w:lang w:eastAsia="ar-SA"/>
        </w:rPr>
        <w:t>проведени</w:t>
      </w:r>
      <w:r w:rsidR="00094E41">
        <w:rPr>
          <w:sz w:val="28"/>
          <w:szCs w:val="28"/>
          <w:lang w:eastAsia="ar-SA"/>
        </w:rPr>
        <w:t>я</w:t>
      </w:r>
      <w:r w:rsidR="00094E41" w:rsidRPr="004B059B">
        <w:rPr>
          <w:sz w:val="28"/>
          <w:szCs w:val="28"/>
          <w:lang w:eastAsia="ar-SA"/>
        </w:rPr>
        <w:t xml:space="preserve"> </w:t>
      </w:r>
      <w:r w:rsidR="00094E41">
        <w:rPr>
          <w:sz w:val="28"/>
          <w:szCs w:val="28"/>
          <w:lang w:eastAsia="ar-SA"/>
        </w:rPr>
        <w:t xml:space="preserve"> </w:t>
      </w:r>
      <w:r w:rsidR="00094E41" w:rsidRPr="004B059B">
        <w:rPr>
          <w:sz w:val="28"/>
          <w:szCs w:val="28"/>
          <w:lang w:eastAsia="ar-SA"/>
        </w:rPr>
        <w:t>конкурсных процедур.</w:t>
      </w:r>
    </w:p>
    <w:p w:rsidR="002425F4" w:rsidRPr="00A046D4" w:rsidRDefault="002425F4" w:rsidP="00EA0CF7">
      <w:pPr>
        <w:pStyle w:val="ad"/>
        <w:numPr>
          <w:ilvl w:val="0"/>
          <w:numId w:val="41"/>
        </w:numPr>
        <w:ind w:left="0" w:firstLine="709"/>
        <w:jc w:val="both"/>
        <w:rPr>
          <w:szCs w:val="28"/>
        </w:rPr>
      </w:pPr>
      <w:r>
        <w:rPr>
          <w:szCs w:val="28"/>
        </w:rPr>
        <w:t>Поручить заместителю директора филиала ОАО «ТрансКонтейнер» на Горьковской железной дороге Кирпичникову А.А.</w:t>
      </w:r>
      <w:r w:rsidRPr="00A046D4">
        <w:rPr>
          <w:bCs/>
          <w:snapToGrid w:val="0"/>
          <w:szCs w:val="28"/>
        </w:rPr>
        <w:t>:</w:t>
      </w:r>
    </w:p>
    <w:p w:rsidR="002425F4" w:rsidRPr="00D03F87" w:rsidRDefault="002425F4" w:rsidP="00D03F87">
      <w:pPr>
        <w:pStyle w:val="ad"/>
        <w:numPr>
          <w:ilvl w:val="1"/>
          <w:numId w:val="47"/>
        </w:numPr>
        <w:ind w:left="0" w:firstLine="709"/>
        <w:jc w:val="both"/>
        <w:rPr>
          <w:szCs w:val="28"/>
        </w:rPr>
      </w:pPr>
      <w:r w:rsidRPr="00D03F87">
        <w:rPr>
          <w:szCs w:val="28"/>
        </w:rPr>
        <w:t>Уведомить</w:t>
      </w:r>
      <w:r>
        <w:t xml:space="preserve"> </w:t>
      </w:r>
      <w:r w:rsidR="002A7C67">
        <w:rPr>
          <w:szCs w:val="28"/>
        </w:rPr>
        <w:t>ИП Халиуллина О.И., ООО «Трансгарант»</w:t>
      </w:r>
      <w:r>
        <w:t xml:space="preserve"> </w:t>
      </w:r>
      <w:r w:rsidRPr="00D03F87">
        <w:rPr>
          <w:szCs w:val="27"/>
        </w:rPr>
        <w:t xml:space="preserve">о принятом </w:t>
      </w:r>
      <w:r w:rsidR="00D03F87">
        <w:rPr>
          <w:szCs w:val="28"/>
        </w:rPr>
        <w:t xml:space="preserve">Конкурсной комиссией </w:t>
      </w:r>
      <w:r w:rsidRPr="00D03F87">
        <w:rPr>
          <w:szCs w:val="28"/>
        </w:rPr>
        <w:t>ОАО «ТрансКонтейнер» решении;</w:t>
      </w:r>
    </w:p>
    <w:p w:rsidR="00F17417" w:rsidRDefault="00D03F87" w:rsidP="00D03F87">
      <w:pPr>
        <w:ind w:firstLine="708"/>
        <w:rPr>
          <w:szCs w:val="28"/>
        </w:rPr>
      </w:pPr>
      <w:r>
        <w:rPr>
          <w:szCs w:val="28"/>
        </w:rPr>
        <w:t xml:space="preserve">4.2.  </w:t>
      </w:r>
      <w:r w:rsidR="002425F4" w:rsidRPr="00C51773">
        <w:rPr>
          <w:szCs w:val="28"/>
        </w:rPr>
        <w:t xml:space="preserve">обеспечить установленным </w:t>
      </w:r>
      <w:r>
        <w:rPr>
          <w:szCs w:val="28"/>
        </w:rPr>
        <w:t>порядком заключение договоров</w:t>
      </w:r>
      <w:r w:rsidR="002425F4">
        <w:rPr>
          <w:szCs w:val="28"/>
        </w:rPr>
        <w:t xml:space="preserve"> с</w:t>
      </w:r>
      <w:r w:rsidR="002A7C67">
        <w:rPr>
          <w:szCs w:val="28"/>
        </w:rPr>
        <w:t xml:space="preserve">         ИП Халиуллина О.И., </w:t>
      </w:r>
      <w:r>
        <w:rPr>
          <w:szCs w:val="28"/>
        </w:rPr>
        <w:t>ООО «Трансгарант»</w:t>
      </w:r>
      <w:r w:rsidR="002A7C67">
        <w:rPr>
          <w:szCs w:val="28"/>
        </w:rPr>
        <w:t xml:space="preserve">. </w:t>
      </w:r>
    </w:p>
    <w:p w:rsidR="00BE0589" w:rsidRDefault="00BE0589" w:rsidP="00D03F87">
      <w:pPr>
        <w:ind w:firstLine="708"/>
        <w:rPr>
          <w:szCs w:val="28"/>
        </w:rPr>
      </w:pPr>
    </w:p>
    <w:p w:rsidR="00BE0589" w:rsidRDefault="00BE0589"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p w:rsidR="00DF6E8D" w:rsidRDefault="00DF6E8D" w:rsidP="00D03F87">
      <w:pPr>
        <w:ind w:firstLine="708"/>
        <w:rPr>
          <w:szCs w:val="28"/>
        </w:rPr>
      </w:pPr>
    </w:p>
    <w:tbl>
      <w:tblPr>
        <w:tblStyle w:val="a8"/>
        <w:tblpPr w:leftFromText="180" w:rightFromText="180" w:vertAnchor="text" w:horzAnchor="margin" w:tblpY="7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DF6E8D" w:rsidRPr="004679A3" w:rsidTr="00DF6E8D">
        <w:trPr>
          <w:trHeight w:val="903"/>
        </w:trPr>
        <w:tc>
          <w:tcPr>
            <w:tcW w:w="5778" w:type="dxa"/>
          </w:tcPr>
          <w:p w:rsidR="00DF6E8D" w:rsidRPr="004679A3" w:rsidRDefault="00DF6E8D" w:rsidP="00DF6E8D">
            <w:pPr>
              <w:pStyle w:val="a6"/>
              <w:tabs>
                <w:tab w:val="left" w:pos="0"/>
              </w:tabs>
              <w:rPr>
                <w:i w:val="0"/>
              </w:rPr>
            </w:pPr>
            <w:r>
              <w:rPr>
                <w:i w:val="0"/>
              </w:rPr>
              <w:t>Заместитель Пр</w:t>
            </w:r>
            <w:r w:rsidRPr="004679A3">
              <w:rPr>
                <w:i w:val="0"/>
              </w:rPr>
              <w:t>едседател</w:t>
            </w:r>
            <w:r>
              <w:rPr>
                <w:i w:val="0"/>
              </w:rPr>
              <w:t>я</w:t>
            </w:r>
          </w:p>
          <w:p w:rsidR="00DF6E8D" w:rsidRPr="004679A3" w:rsidRDefault="00DF6E8D" w:rsidP="00DF6E8D">
            <w:pPr>
              <w:pStyle w:val="a6"/>
              <w:tabs>
                <w:tab w:val="left" w:pos="0"/>
              </w:tabs>
              <w:rPr>
                <w:i w:val="0"/>
              </w:rPr>
            </w:pPr>
            <w:r w:rsidRPr="004679A3">
              <w:rPr>
                <w:i w:val="0"/>
              </w:rPr>
              <w:t xml:space="preserve">Конкурсной комиссии                                                               </w:t>
            </w:r>
          </w:p>
          <w:p w:rsidR="00DF6E8D" w:rsidRPr="004679A3" w:rsidRDefault="00DF6E8D" w:rsidP="00DF6E8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DF6E8D" w:rsidRPr="004679A3" w:rsidRDefault="00DF6E8D" w:rsidP="00DF6E8D">
            <w:pPr>
              <w:jc w:val="right"/>
              <w:rPr>
                <w:szCs w:val="28"/>
              </w:rPr>
            </w:pPr>
          </w:p>
          <w:p w:rsidR="00DF6E8D" w:rsidRPr="004679A3" w:rsidRDefault="00DF6E8D" w:rsidP="00896B55">
            <w:pPr>
              <w:jc w:val="right"/>
              <w:rPr>
                <w:szCs w:val="28"/>
              </w:rPr>
            </w:pPr>
          </w:p>
        </w:tc>
      </w:tr>
      <w:tr w:rsidR="00DF6E8D" w:rsidRPr="004679A3" w:rsidTr="00DF6E8D">
        <w:tc>
          <w:tcPr>
            <w:tcW w:w="5778" w:type="dxa"/>
          </w:tcPr>
          <w:p w:rsidR="00DF6E8D" w:rsidRPr="004679A3" w:rsidRDefault="00DF6E8D" w:rsidP="00DF6E8D">
            <w:pPr>
              <w:jc w:val="both"/>
              <w:rPr>
                <w:szCs w:val="28"/>
              </w:rPr>
            </w:pPr>
          </w:p>
          <w:p w:rsidR="00DF6E8D" w:rsidRDefault="00DF6E8D" w:rsidP="00DF6E8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DF6E8D" w:rsidRDefault="00DF6E8D" w:rsidP="00DF6E8D">
            <w:pPr>
              <w:pStyle w:val="a6"/>
              <w:tabs>
                <w:tab w:val="left" w:pos="0"/>
              </w:tabs>
              <w:rPr>
                <w:i w:val="0"/>
              </w:rPr>
            </w:pPr>
          </w:p>
          <w:p w:rsidR="00DF6E8D" w:rsidRDefault="00DF6E8D" w:rsidP="00896B55">
            <w:pPr>
              <w:pStyle w:val="a6"/>
              <w:tabs>
                <w:tab w:val="left" w:pos="0"/>
              </w:tabs>
            </w:pPr>
            <w:r w:rsidRPr="005171A4">
              <w:rPr>
                <w:i w:val="0"/>
              </w:rPr>
              <w:t>«</w:t>
            </w:r>
            <w:r w:rsidR="00896B55">
              <w:rPr>
                <w:i w:val="0"/>
              </w:rPr>
              <w:t>11</w:t>
            </w:r>
            <w:r w:rsidRPr="005171A4">
              <w:rPr>
                <w:i w:val="0"/>
              </w:rPr>
              <w:t>»</w:t>
            </w:r>
            <w:r w:rsidRPr="00CF45A9">
              <w:rPr>
                <w:i w:val="0"/>
              </w:rPr>
              <w:t xml:space="preserve"> </w:t>
            </w:r>
            <w:r w:rsidR="00BF29D3">
              <w:rPr>
                <w:i w:val="0"/>
              </w:rPr>
              <w:t>июня</w:t>
            </w:r>
            <w:r w:rsidRPr="00CF45A9">
              <w:rPr>
                <w:i w:val="0"/>
              </w:rPr>
              <w:t xml:space="preserve"> 201</w:t>
            </w:r>
            <w:r>
              <w:rPr>
                <w:i w:val="0"/>
              </w:rPr>
              <w:t>4</w:t>
            </w:r>
            <w:r w:rsidRPr="00CF45A9">
              <w:rPr>
                <w:i w:val="0"/>
              </w:rPr>
              <w:t xml:space="preserve"> год</w:t>
            </w:r>
          </w:p>
        </w:tc>
        <w:tc>
          <w:tcPr>
            <w:tcW w:w="4111" w:type="dxa"/>
          </w:tcPr>
          <w:p w:rsidR="00DF6E8D" w:rsidRPr="004679A3" w:rsidRDefault="00DF6E8D" w:rsidP="00DF6E8D">
            <w:pPr>
              <w:jc w:val="right"/>
              <w:rPr>
                <w:szCs w:val="28"/>
              </w:rPr>
            </w:pPr>
          </w:p>
          <w:p w:rsidR="00DF6E8D" w:rsidRPr="004679A3" w:rsidRDefault="00DF6E8D" w:rsidP="00DF6E8D">
            <w:pPr>
              <w:jc w:val="right"/>
              <w:rPr>
                <w:szCs w:val="28"/>
              </w:rPr>
            </w:pPr>
          </w:p>
        </w:tc>
      </w:tr>
    </w:tbl>
    <w:p w:rsidR="00DF6E8D" w:rsidRPr="00483EF5" w:rsidRDefault="00DF6E8D" w:rsidP="00DF6E8D">
      <w:pPr>
        <w:rPr>
          <w:szCs w:val="28"/>
        </w:rPr>
        <w:sectPr w:rsidR="00DF6E8D" w:rsidRPr="00483EF5" w:rsidSect="00A179B6">
          <w:headerReference w:type="default" r:id="rId9"/>
          <w:pgSz w:w="11906" w:h="16838"/>
          <w:pgMar w:top="1135" w:right="851" w:bottom="993" w:left="1418" w:header="567" w:footer="0" w:gutter="0"/>
          <w:cols w:space="708"/>
          <w:titlePg/>
          <w:docGrid w:linePitch="381"/>
        </w:sectPr>
      </w:pPr>
    </w:p>
    <w:p w:rsidR="0024021A" w:rsidRPr="00D02697" w:rsidRDefault="0024021A" w:rsidP="002B7D61">
      <w:pPr>
        <w:ind w:left="7080" w:firstLine="708"/>
        <w:jc w:val="right"/>
        <w:rPr>
          <w:sz w:val="22"/>
          <w:szCs w:val="22"/>
        </w:rPr>
      </w:pPr>
      <w:r w:rsidRPr="00417D1F">
        <w:rPr>
          <w:sz w:val="22"/>
          <w:szCs w:val="22"/>
        </w:rPr>
        <w:lastRenderedPageBreak/>
        <w:t xml:space="preserve">Приложение № </w:t>
      </w:r>
      <w:r>
        <w:rPr>
          <w:sz w:val="22"/>
          <w:szCs w:val="22"/>
        </w:rPr>
        <w:t>4</w:t>
      </w:r>
      <w:r w:rsidRPr="00D5177E">
        <w:rPr>
          <w:sz w:val="22"/>
          <w:szCs w:val="22"/>
        </w:rPr>
        <w:t xml:space="preserve"> </w:t>
      </w:r>
    </w:p>
    <w:p w:rsidR="0024021A" w:rsidRPr="00D02697" w:rsidRDefault="0024021A" w:rsidP="002B7D61">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21</w:t>
      </w:r>
      <w:r w:rsidRPr="00D02697">
        <w:rPr>
          <w:sz w:val="22"/>
          <w:szCs w:val="22"/>
        </w:rPr>
        <w:t>/КК</w:t>
      </w:r>
    </w:p>
    <w:p w:rsidR="0024021A" w:rsidRPr="00D02697" w:rsidRDefault="0024021A" w:rsidP="002B7D61">
      <w:pPr>
        <w:jc w:val="right"/>
        <w:outlineLvl w:val="0"/>
        <w:rPr>
          <w:bCs/>
          <w:sz w:val="22"/>
          <w:szCs w:val="22"/>
        </w:rPr>
      </w:pPr>
      <w:r w:rsidRPr="00D02697">
        <w:rPr>
          <w:bCs/>
          <w:sz w:val="22"/>
          <w:szCs w:val="22"/>
        </w:rPr>
        <w:t>заседания Конкурсной комиссии</w:t>
      </w:r>
    </w:p>
    <w:p w:rsidR="0024021A" w:rsidRPr="00D02697" w:rsidRDefault="0024021A" w:rsidP="002B7D61">
      <w:pPr>
        <w:jc w:val="right"/>
        <w:rPr>
          <w:sz w:val="22"/>
          <w:szCs w:val="22"/>
        </w:rPr>
      </w:pPr>
      <w:r w:rsidRPr="00D02697">
        <w:rPr>
          <w:sz w:val="22"/>
          <w:szCs w:val="22"/>
        </w:rPr>
        <w:t>открытого акционерного общества</w:t>
      </w:r>
    </w:p>
    <w:p w:rsidR="0024021A" w:rsidRPr="00D02697" w:rsidRDefault="0024021A" w:rsidP="002B7D61">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24021A" w:rsidRDefault="0024021A" w:rsidP="002B7D61">
      <w:pPr>
        <w:tabs>
          <w:tab w:val="left" w:pos="709"/>
        </w:tabs>
        <w:ind w:firstLine="709"/>
        <w:jc w:val="right"/>
        <w:rPr>
          <w:snapToGrid w:val="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697">
        <w:rPr>
          <w:sz w:val="22"/>
          <w:szCs w:val="22"/>
        </w:rPr>
        <w:t xml:space="preserve">состоявшегося </w:t>
      </w:r>
      <w:r>
        <w:rPr>
          <w:sz w:val="22"/>
          <w:szCs w:val="22"/>
        </w:rPr>
        <w:t xml:space="preserve"> 20 мая </w:t>
      </w:r>
      <w:r w:rsidRPr="00D02697">
        <w:rPr>
          <w:sz w:val="22"/>
          <w:szCs w:val="22"/>
        </w:rPr>
        <w:t xml:space="preserve"> 201</w:t>
      </w:r>
      <w:r>
        <w:rPr>
          <w:sz w:val="22"/>
          <w:szCs w:val="22"/>
        </w:rPr>
        <w:t>4</w:t>
      </w:r>
      <w:r w:rsidRPr="00D02697">
        <w:rPr>
          <w:sz w:val="22"/>
          <w:szCs w:val="22"/>
        </w:rPr>
        <w:t xml:space="preserve"> года</w:t>
      </w:r>
    </w:p>
    <w:p w:rsidR="0024021A" w:rsidRDefault="0024021A" w:rsidP="00AE1AD0">
      <w:pPr>
        <w:jc w:val="right"/>
        <w:rPr>
          <w:sz w:val="22"/>
          <w:szCs w:val="22"/>
        </w:rPr>
      </w:pPr>
    </w:p>
    <w:p w:rsidR="0024021A" w:rsidRDefault="0024021A" w:rsidP="00AE1AD0">
      <w:pPr>
        <w:jc w:val="right"/>
        <w:rPr>
          <w:sz w:val="22"/>
          <w:szCs w:val="22"/>
        </w:rPr>
      </w:pPr>
    </w:p>
    <w:p w:rsidR="0024021A" w:rsidRPr="008D26FA" w:rsidRDefault="0024021A" w:rsidP="0024021A">
      <w:pPr>
        <w:jc w:val="center"/>
        <w:rPr>
          <w:b/>
          <w:bCs/>
          <w:sz w:val="24"/>
          <w:szCs w:val="24"/>
        </w:rPr>
      </w:pPr>
      <w:r w:rsidRPr="008D26FA">
        <w:rPr>
          <w:b/>
          <w:bCs/>
          <w:sz w:val="24"/>
          <w:szCs w:val="24"/>
        </w:rPr>
        <w:t xml:space="preserve">Предельные ставки платы за аренду транспортных </w:t>
      </w:r>
    </w:p>
    <w:p w:rsidR="0024021A" w:rsidRPr="008D26FA" w:rsidRDefault="0024021A" w:rsidP="0024021A">
      <w:pPr>
        <w:jc w:val="center"/>
        <w:rPr>
          <w:b/>
          <w:bCs/>
          <w:sz w:val="24"/>
          <w:szCs w:val="24"/>
        </w:rPr>
      </w:pPr>
      <w:r w:rsidRPr="008D26FA">
        <w:rPr>
          <w:b/>
          <w:bCs/>
          <w:sz w:val="24"/>
          <w:szCs w:val="24"/>
        </w:rPr>
        <w:t>средств с экипажем</w:t>
      </w:r>
      <w:r w:rsidR="0072575A">
        <w:rPr>
          <w:b/>
          <w:bCs/>
          <w:sz w:val="24"/>
          <w:szCs w:val="24"/>
        </w:rPr>
        <w:t xml:space="preserve">  </w:t>
      </w:r>
      <w:r w:rsidR="0072575A" w:rsidRPr="002B7D61">
        <w:rPr>
          <w:rFonts w:eastAsia="MS Mincho"/>
          <w:b/>
          <w:szCs w:val="28"/>
          <w:lang w:eastAsia="ar-SA"/>
        </w:rPr>
        <w:t xml:space="preserve">ИП </w:t>
      </w:r>
      <w:r w:rsidR="0072575A" w:rsidRPr="002B7D61">
        <w:rPr>
          <w:b/>
          <w:szCs w:val="28"/>
        </w:rPr>
        <w:t>Халиуллина О.И.</w:t>
      </w:r>
    </w:p>
    <w:p w:rsidR="0024021A" w:rsidRPr="008D26FA" w:rsidRDefault="0024021A" w:rsidP="0024021A">
      <w:pPr>
        <w:jc w:val="center"/>
        <w:rPr>
          <w:b/>
          <w:bCs/>
          <w:sz w:val="24"/>
          <w:szCs w:val="24"/>
        </w:rPr>
      </w:pPr>
    </w:p>
    <w:p w:rsidR="0024021A" w:rsidRPr="00094E41" w:rsidRDefault="0024021A" w:rsidP="0024021A">
      <w:pPr>
        <w:jc w:val="center"/>
        <w:rPr>
          <w:b/>
          <w:bCs/>
          <w:color w:val="000000"/>
          <w:sz w:val="24"/>
          <w:szCs w:val="24"/>
        </w:rPr>
      </w:pPr>
      <w:r w:rsidRPr="008D26FA">
        <w:rPr>
          <w:b/>
          <w:bCs/>
          <w:color w:val="000000"/>
          <w:sz w:val="24"/>
          <w:szCs w:val="24"/>
        </w:rPr>
        <w:t>Перевозка контейнеров в городе</w:t>
      </w:r>
      <w:r w:rsidR="00094E41" w:rsidRPr="00094E41">
        <w:rPr>
          <w:b/>
          <w:bCs/>
          <w:color w:val="000000"/>
          <w:sz w:val="24"/>
          <w:szCs w:val="24"/>
        </w:rPr>
        <w:t xml:space="preserve"> </w:t>
      </w:r>
      <w:r w:rsidR="00094E41">
        <w:rPr>
          <w:b/>
          <w:bCs/>
          <w:color w:val="000000"/>
          <w:sz w:val="24"/>
          <w:szCs w:val="24"/>
        </w:rPr>
        <w:t>Ижевске</w:t>
      </w:r>
    </w:p>
    <w:tbl>
      <w:tblPr>
        <w:tblW w:w="9073" w:type="dxa"/>
        <w:jc w:val="center"/>
        <w:tblInd w:w="-34" w:type="dxa"/>
        <w:tblLook w:val="04A0"/>
      </w:tblPr>
      <w:tblGrid>
        <w:gridCol w:w="3261"/>
        <w:gridCol w:w="1417"/>
        <w:gridCol w:w="1418"/>
        <w:gridCol w:w="1417"/>
        <w:gridCol w:w="1560"/>
      </w:tblGrid>
      <w:tr w:rsidR="0024021A" w:rsidRPr="0024021A" w:rsidTr="00B004AB">
        <w:trPr>
          <w:trHeight w:val="785"/>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21A" w:rsidRPr="0024021A" w:rsidRDefault="0024021A" w:rsidP="00B004AB">
            <w:pPr>
              <w:jc w:val="center"/>
              <w:rPr>
                <w:sz w:val="20"/>
              </w:rPr>
            </w:pPr>
            <w:r w:rsidRPr="0024021A">
              <w:rPr>
                <w:sz w:val="20"/>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24021A" w:rsidRPr="0024021A" w:rsidRDefault="0024021A" w:rsidP="00B004AB">
            <w:pPr>
              <w:jc w:val="center"/>
              <w:rPr>
                <w:sz w:val="20"/>
              </w:rPr>
            </w:pPr>
            <w:r w:rsidRPr="0024021A">
              <w:rPr>
                <w:sz w:val="20"/>
              </w:rPr>
              <w:t xml:space="preserve">Предельные ставки арендной платы за 1 авторейс, руб </w:t>
            </w:r>
          </w:p>
          <w:p w:rsidR="0024021A" w:rsidRPr="0024021A" w:rsidRDefault="0024021A" w:rsidP="00B004AB">
            <w:pPr>
              <w:jc w:val="center"/>
              <w:rPr>
                <w:bCs/>
                <w:sz w:val="20"/>
              </w:rPr>
            </w:pPr>
            <w:r w:rsidRPr="0024021A">
              <w:rPr>
                <w:sz w:val="20"/>
              </w:rPr>
              <w:t>(без учета НДС)</w:t>
            </w:r>
          </w:p>
        </w:tc>
      </w:tr>
      <w:tr w:rsidR="0024021A" w:rsidRPr="0024021A" w:rsidTr="00B004AB">
        <w:trPr>
          <w:trHeight w:val="517"/>
          <w:jc w:val="center"/>
        </w:trPr>
        <w:tc>
          <w:tcPr>
            <w:tcW w:w="3261" w:type="dxa"/>
            <w:vMerge w:val="restart"/>
            <w:tcBorders>
              <w:top w:val="single" w:sz="4" w:space="0" w:color="auto"/>
              <w:left w:val="single" w:sz="4" w:space="0" w:color="auto"/>
              <w:right w:val="single" w:sz="4" w:space="0" w:color="auto"/>
            </w:tcBorders>
            <w:shd w:val="clear" w:color="auto" w:fill="auto"/>
            <w:noWrap/>
            <w:vAlign w:val="bottom"/>
            <w:hideMark/>
          </w:tcPr>
          <w:p w:rsidR="0024021A" w:rsidRPr="0024021A" w:rsidRDefault="0024021A" w:rsidP="00B004AB">
            <w:pPr>
              <w:jc w:val="center"/>
              <w:rPr>
                <w:sz w:val="20"/>
              </w:rPr>
            </w:pPr>
            <w:r w:rsidRPr="0024021A">
              <w:rPr>
                <w:bCs/>
                <w:sz w:val="20"/>
              </w:rPr>
              <w:t>Перевозка контейнера в городской черте согласно зональности автоперевозки</w:t>
            </w:r>
          </w:p>
        </w:tc>
        <w:tc>
          <w:tcPr>
            <w:tcW w:w="1417" w:type="dxa"/>
            <w:vMerge w:val="restart"/>
            <w:tcBorders>
              <w:top w:val="single" w:sz="4" w:space="0" w:color="auto"/>
              <w:left w:val="nil"/>
              <w:right w:val="single" w:sz="4" w:space="0" w:color="000000"/>
            </w:tcBorders>
            <w:shd w:val="clear" w:color="auto" w:fill="auto"/>
            <w:noWrap/>
            <w:vAlign w:val="bottom"/>
            <w:hideMark/>
          </w:tcPr>
          <w:p w:rsidR="0024021A" w:rsidRPr="0024021A" w:rsidRDefault="0024021A" w:rsidP="00B004AB">
            <w:pPr>
              <w:jc w:val="center"/>
              <w:rPr>
                <w:bCs/>
                <w:sz w:val="20"/>
              </w:rPr>
            </w:pPr>
            <w:r w:rsidRPr="0024021A">
              <w:rPr>
                <w:bCs/>
                <w:sz w:val="20"/>
              </w:rPr>
              <w:t>20 фут</w:t>
            </w:r>
          </w:p>
        </w:tc>
        <w:tc>
          <w:tcPr>
            <w:tcW w:w="1418" w:type="dxa"/>
            <w:vMerge w:val="restart"/>
            <w:tcBorders>
              <w:top w:val="single" w:sz="4" w:space="0" w:color="auto"/>
              <w:left w:val="nil"/>
              <w:right w:val="single" w:sz="4" w:space="0" w:color="auto"/>
            </w:tcBorders>
            <w:vAlign w:val="bottom"/>
          </w:tcPr>
          <w:p w:rsidR="0024021A" w:rsidRPr="0024021A" w:rsidRDefault="0024021A" w:rsidP="00B004AB">
            <w:pPr>
              <w:jc w:val="center"/>
              <w:rPr>
                <w:bCs/>
                <w:sz w:val="20"/>
              </w:rPr>
            </w:pPr>
            <w:r w:rsidRPr="0024021A">
              <w:rPr>
                <w:bCs/>
                <w:sz w:val="20"/>
              </w:rPr>
              <w:t>40 фут</w:t>
            </w:r>
          </w:p>
        </w:tc>
        <w:tc>
          <w:tcPr>
            <w:tcW w:w="1417" w:type="dxa"/>
            <w:vMerge w:val="restart"/>
            <w:tcBorders>
              <w:top w:val="single" w:sz="4" w:space="0" w:color="auto"/>
              <w:left w:val="single" w:sz="4" w:space="0" w:color="auto"/>
              <w:right w:val="single" w:sz="4" w:space="0" w:color="auto"/>
            </w:tcBorders>
            <w:vAlign w:val="bottom"/>
          </w:tcPr>
          <w:p w:rsidR="0024021A" w:rsidRPr="0024021A" w:rsidRDefault="0024021A" w:rsidP="00B004AB">
            <w:pPr>
              <w:jc w:val="center"/>
              <w:rPr>
                <w:bCs/>
                <w:sz w:val="20"/>
              </w:rPr>
            </w:pPr>
            <w:r w:rsidRPr="0024021A">
              <w:rPr>
                <w:bCs/>
                <w:sz w:val="20"/>
              </w:rPr>
              <w:t>3-х тонный</w:t>
            </w:r>
          </w:p>
        </w:tc>
        <w:tc>
          <w:tcPr>
            <w:tcW w:w="1560" w:type="dxa"/>
            <w:vMerge w:val="restart"/>
            <w:tcBorders>
              <w:top w:val="single" w:sz="4" w:space="0" w:color="auto"/>
              <w:left w:val="single" w:sz="4" w:space="0" w:color="auto"/>
              <w:right w:val="single" w:sz="4" w:space="0" w:color="auto"/>
            </w:tcBorders>
            <w:vAlign w:val="bottom"/>
          </w:tcPr>
          <w:p w:rsidR="0024021A" w:rsidRPr="0024021A" w:rsidRDefault="0024021A" w:rsidP="00B004AB">
            <w:pPr>
              <w:jc w:val="center"/>
              <w:rPr>
                <w:bCs/>
                <w:sz w:val="20"/>
              </w:rPr>
            </w:pPr>
            <w:r w:rsidRPr="0024021A">
              <w:rPr>
                <w:bCs/>
                <w:sz w:val="20"/>
              </w:rPr>
              <w:t>5-и тонный</w:t>
            </w:r>
          </w:p>
        </w:tc>
      </w:tr>
      <w:tr w:rsidR="0024021A" w:rsidRPr="0024021A" w:rsidTr="00B004AB">
        <w:trPr>
          <w:trHeight w:val="653"/>
          <w:jc w:val="center"/>
        </w:trPr>
        <w:tc>
          <w:tcPr>
            <w:tcW w:w="3261" w:type="dxa"/>
            <w:vMerge/>
            <w:tcBorders>
              <w:left w:val="single" w:sz="4" w:space="0" w:color="auto"/>
              <w:bottom w:val="single" w:sz="4" w:space="0" w:color="auto"/>
              <w:right w:val="single" w:sz="4" w:space="0" w:color="auto"/>
            </w:tcBorders>
            <w:shd w:val="clear" w:color="auto" w:fill="auto"/>
            <w:noWrap/>
            <w:vAlign w:val="bottom"/>
          </w:tcPr>
          <w:p w:rsidR="0024021A" w:rsidRPr="0024021A" w:rsidRDefault="0024021A" w:rsidP="00B004AB">
            <w:pPr>
              <w:jc w:val="center"/>
              <w:rPr>
                <w:bCs/>
                <w:sz w:val="20"/>
              </w:rPr>
            </w:pPr>
          </w:p>
        </w:tc>
        <w:tc>
          <w:tcPr>
            <w:tcW w:w="1417" w:type="dxa"/>
            <w:vMerge/>
            <w:tcBorders>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bCs/>
                <w:sz w:val="20"/>
              </w:rPr>
            </w:pPr>
          </w:p>
        </w:tc>
        <w:tc>
          <w:tcPr>
            <w:tcW w:w="1418" w:type="dxa"/>
            <w:vMerge/>
            <w:tcBorders>
              <w:left w:val="nil"/>
              <w:bottom w:val="single" w:sz="4" w:space="0" w:color="000000"/>
              <w:right w:val="single" w:sz="4" w:space="0" w:color="auto"/>
            </w:tcBorders>
            <w:vAlign w:val="bottom"/>
          </w:tcPr>
          <w:p w:rsidR="0024021A" w:rsidRPr="0024021A" w:rsidRDefault="0024021A" w:rsidP="00B004AB">
            <w:pPr>
              <w:jc w:val="center"/>
              <w:rPr>
                <w:bCs/>
                <w:sz w:val="20"/>
              </w:rPr>
            </w:pPr>
          </w:p>
        </w:tc>
        <w:tc>
          <w:tcPr>
            <w:tcW w:w="1417" w:type="dxa"/>
            <w:vMerge/>
            <w:tcBorders>
              <w:left w:val="single" w:sz="4" w:space="0" w:color="auto"/>
              <w:bottom w:val="single" w:sz="4" w:space="0" w:color="000000"/>
              <w:right w:val="single" w:sz="4" w:space="0" w:color="auto"/>
            </w:tcBorders>
            <w:vAlign w:val="bottom"/>
          </w:tcPr>
          <w:p w:rsidR="0024021A" w:rsidRPr="0024021A" w:rsidRDefault="0024021A" w:rsidP="00B004AB">
            <w:pPr>
              <w:jc w:val="center"/>
              <w:rPr>
                <w:bCs/>
                <w:sz w:val="20"/>
              </w:rPr>
            </w:pPr>
          </w:p>
        </w:tc>
        <w:tc>
          <w:tcPr>
            <w:tcW w:w="1560" w:type="dxa"/>
            <w:vMerge/>
            <w:tcBorders>
              <w:left w:val="single" w:sz="4" w:space="0" w:color="auto"/>
              <w:bottom w:val="single" w:sz="4" w:space="0" w:color="000000"/>
              <w:right w:val="single" w:sz="4" w:space="0" w:color="auto"/>
            </w:tcBorders>
            <w:vAlign w:val="bottom"/>
          </w:tcPr>
          <w:p w:rsidR="0024021A" w:rsidRPr="0024021A" w:rsidRDefault="0024021A" w:rsidP="00B004AB">
            <w:pPr>
              <w:jc w:val="center"/>
              <w:rPr>
                <w:bCs/>
                <w:sz w:val="20"/>
              </w:rPr>
            </w:pP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№1     (от 1 до 5 км)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2142</w:t>
            </w:r>
          </w:p>
        </w:tc>
        <w:tc>
          <w:tcPr>
            <w:tcW w:w="1418" w:type="dxa"/>
            <w:tcBorders>
              <w:top w:val="single" w:sz="4" w:space="0" w:color="000000"/>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4072</w:t>
            </w:r>
          </w:p>
        </w:tc>
        <w:tc>
          <w:tcPr>
            <w:tcW w:w="1417" w:type="dxa"/>
            <w:tcBorders>
              <w:top w:val="single" w:sz="4" w:space="0" w:color="000000"/>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1057</w:t>
            </w:r>
          </w:p>
        </w:tc>
        <w:tc>
          <w:tcPr>
            <w:tcW w:w="1560" w:type="dxa"/>
            <w:tcBorders>
              <w:top w:val="single" w:sz="4" w:space="0" w:color="000000"/>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1057</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№2   (от 6 до 10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2400</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4371</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1267</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1267</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№3 (от 11 до 15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2660</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4670</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1476</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1476</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№4 (от 16 до 20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2919</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4969</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1685</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1685</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№5 (от 21 до 25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3178</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5268</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1895</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1895</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№6 (от 26 до 30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3438</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5567</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2104</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2104</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№7 (от 31 до 35 км)</w:t>
            </w:r>
          </w:p>
        </w:tc>
        <w:tc>
          <w:tcPr>
            <w:tcW w:w="1417" w:type="dxa"/>
            <w:tcBorders>
              <w:top w:val="nil"/>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3696</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5866</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2313</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2313</w:t>
            </w:r>
          </w:p>
        </w:tc>
      </w:tr>
      <w:tr w:rsidR="0024021A" w:rsidRPr="0024021A" w:rsidTr="00B004AB">
        <w:trPr>
          <w:trHeight w:val="315"/>
          <w:jc w:val="center"/>
        </w:trPr>
        <w:tc>
          <w:tcPr>
            <w:tcW w:w="3261" w:type="dxa"/>
            <w:tcBorders>
              <w:top w:val="nil"/>
              <w:left w:val="single" w:sz="4" w:space="0" w:color="000000"/>
              <w:bottom w:val="single" w:sz="4" w:space="0" w:color="auto"/>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№8 (от 36 до 40 км)</w:t>
            </w:r>
          </w:p>
        </w:tc>
        <w:tc>
          <w:tcPr>
            <w:tcW w:w="1417" w:type="dxa"/>
            <w:tcBorders>
              <w:top w:val="nil"/>
              <w:left w:val="nil"/>
              <w:bottom w:val="single" w:sz="4" w:space="0" w:color="auto"/>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3955</w:t>
            </w:r>
          </w:p>
        </w:tc>
        <w:tc>
          <w:tcPr>
            <w:tcW w:w="1418" w:type="dxa"/>
            <w:tcBorders>
              <w:top w:val="nil"/>
              <w:left w:val="nil"/>
              <w:bottom w:val="single" w:sz="4" w:space="0" w:color="auto"/>
              <w:right w:val="single" w:sz="4" w:space="0" w:color="auto"/>
            </w:tcBorders>
            <w:vAlign w:val="bottom"/>
          </w:tcPr>
          <w:p w:rsidR="0024021A" w:rsidRPr="0024021A" w:rsidRDefault="0024021A" w:rsidP="00B004AB">
            <w:pPr>
              <w:jc w:val="center"/>
              <w:rPr>
                <w:sz w:val="20"/>
              </w:rPr>
            </w:pPr>
            <w:r w:rsidRPr="0024021A">
              <w:rPr>
                <w:sz w:val="20"/>
              </w:rPr>
              <w:t>6165</w:t>
            </w:r>
          </w:p>
        </w:tc>
        <w:tc>
          <w:tcPr>
            <w:tcW w:w="1417" w:type="dxa"/>
            <w:tcBorders>
              <w:top w:val="nil"/>
              <w:left w:val="single" w:sz="4" w:space="0" w:color="auto"/>
              <w:bottom w:val="single" w:sz="4" w:space="0" w:color="auto"/>
              <w:right w:val="single" w:sz="4" w:space="0" w:color="auto"/>
            </w:tcBorders>
            <w:vAlign w:val="bottom"/>
          </w:tcPr>
          <w:p w:rsidR="0024021A" w:rsidRPr="0024021A" w:rsidRDefault="0024021A" w:rsidP="00B004AB">
            <w:pPr>
              <w:jc w:val="center"/>
              <w:rPr>
                <w:sz w:val="20"/>
              </w:rPr>
            </w:pPr>
            <w:r w:rsidRPr="0024021A">
              <w:rPr>
                <w:sz w:val="20"/>
              </w:rPr>
              <w:t>2522</w:t>
            </w:r>
          </w:p>
        </w:tc>
        <w:tc>
          <w:tcPr>
            <w:tcW w:w="1560" w:type="dxa"/>
            <w:tcBorders>
              <w:top w:val="nil"/>
              <w:left w:val="single" w:sz="4" w:space="0" w:color="auto"/>
              <w:bottom w:val="single" w:sz="4" w:space="0" w:color="auto"/>
              <w:right w:val="single" w:sz="4" w:space="0" w:color="auto"/>
            </w:tcBorders>
            <w:vAlign w:val="bottom"/>
          </w:tcPr>
          <w:p w:rsidR="0024021A" w:rsidRPr="0024021A" w:rsidRDefault="0024021A" w:rsidP="00B004AB">
            <w:pPr>
              <w:jc w:val="center"/>
              <w:rPr>
                <w:sz w:val="20"/>
              </w:rPr>
            </w:pPr>
            <w:r w:rsidRPr="0024021A">
              <w:rPr>
                <w:sz w:val="20"/>
              </w:rPr>
              <w:t>2522</w:t>
            </w:r>
          </w:p>
        </w:tc>
      </w:tr>
      <w:tr w:rsidR="0024021A" w:rsidRPr="0024021A" w:rsidTr="00B004AB">
        <w:trPr>
          <w:trHeight w:val="190"/>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№9 (от 41 до 45 км)</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rsidR="0024021A" w:rsidRPr="0024021A" w:rsidRDefault="0024021A" w:rsidP="00B004AB">
            <w:pPr>
              <w:jc w:val="center"/>
              <w:rPr>
                <w:sz w:val="20"/>
              </w:rPr>
            </w:pPr>
            <w:r w:rsidRPr="0024021A">
              <w:rPr>
                <w:sz w:val="20"/>
              </w:rPr>
              <w:t>4214</w:t>
            </w:r>
          </w:p>
        </w:tc>
        <w:tc>
          <w:tcPr>
            <w:tcW w:w="1418" w:type="dxa"/>
            <w:tcBorders>
              <w:top w:val="single" w:sz="4" w:space="0" w:color="auto"/>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6466</w:t>
            </w:r>
          </w:p>
        </w:tc>
        <w:tc>
          <w:tcPr>
            <w:tcW w:w="1417" w:type="dxa"/>
            <w:tcBorders>
              <w:top w:val="single" w:sz="4" w:space="0" w:color="auto"/>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2732</w:t>
            </w:r>
          </w:p>
        </w:tc>
        <w:tc>
          <w:tcPr>
            <w:tcW w:w="1560" w:type="dxa"/>
            <w:tcBorders>
              <w:top w:val="single" w:sz="4" w:space="0" w:color="auto"/>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2732</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24021A" w:rsidRPr="0024021A" w:rsidRDefault="0024021A" w:rsidP="00B004AB">
            <w:pPr>
              <w:rPr>
                <w:sz w:val="20"/>
              </w:rPr>
            </w:pPr>
            <w:r w:rsidRPr="0024021A">
              <w:rPr>
                <w:sz w:val="20"/>
              </w:rPr>
              <w:t>Норма простоя под загрузкой/разгрузкой, час</w:t>
            </w:r>
          </w:p>
        </w:tc>
        <w:tc>
          <w:tcPr>
            <w:tcW w:w="1417"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2,5</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3,5</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1,0</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1,5</w:t>
            </w:r>
          </w:p>
        </w:tc>
      </w:tr>
      <w:tr w:rsidR="0024021A" w:rsidRPr="0024021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24021A" w:rsidRPr="0024021A" w:rsidRDefault="0024021A" w:rsidP="00B004AB">
            <w:pPr>
              <w:rPr>
                <w:sz w:val="20"/>
              </w:rPr>
            </w:pPr>
            <w:r w:rsidRPr="0024021A">
              <w:rPr>
                <w:sz w:val="20"/>
              </w:rPr>
              <w:t>Ставки сверхнормативного простоя под загрузкой/разгрузкой, руб/час</w:t>
            </w:r>
          </w:p>
        </w:tc>
        <w:tc>
          <w:tcPr>
            <w:tcW w:w="1417"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bCs/>
                <w:sz w:val="20"/>
              </w:rPr>
            </w:pPr>
            <w:r w:rsidRPr="0024021A">
              <w:rPr>
                <w:bCs/>
                <w:sz w:val="20"/>
              </w:rPr>
              <w:t>755</w:t>
            </w:r>
          </w:p>
        </w:tc>
        <w:tc>
          <w:tcPr>
            <w:tcW w:w="1418" w:type="dxa"/>
            <w:tcBorders>
              <w:top w:val="nil"/>
              <w:left w:val="nil"/>
              <w:bottom w:val="single" w:sz="4" w:space="0" w:color="000000"/>
              <w:right w:val="single" w:sz="4" w:space="0" w:color="auto"/>
            </w:tcBorders>
            <w:vAlign w:val="bottom"/>
          </w:tcPr>
          <w:p w:rsidR="0024021A" w:rsidRPr="0024021A" w:rsidRDefault="0024021A" w:rsidP="00B004AB">
            <w:pPr>
              <w:jc w:val="center"/>
              <w:rPr>
                <w:bCs/>
                <w:sz w:val="20"/>
              </w:rPr>
            </w:pPr>
            <w:r w:rsidRPr="0024021A">
              <w:rPr>
                <w:bCs/>
                <w:sz w:val="20"/>
              </w:rPr>
              <w:t>1000</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565</w:t>
            </w:r>
          </w:p>
        </w:tc>
        <w:tc>
          <w:tcPr>
            <w:tcW w:w="1560"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565</w:t>
            </w:r>
          </w:p>
        </w:tc>
      </w:tr>
    </w:tbl>
    <w:p w:rsidR="0024021A" w:rsidRPr="008D26FA" w:rsidRDefault="0024021A" w:rsidP="008D26FA">
      <w:pPr>
        <w:jc w:val="center"/>
        <w:rPr>
          <w:b/>
          <w:bCs/>
          <w:color w:val="000000"/>
          <w:sz w:val="24"/>
          <w:szCs w:val="24"/>
        </w:rPr>
      </w:pPr>
      <w:r w:rsidRPr="008D26FA">
        <w:rPr>
          <w:b/>
          <w:bCs/>
          <w:color w:val="000000"/>
          <w:sz w:val="24"/>
          <w:szCs w:val="24"/>
        </w:rPr>
        <w:t>Перевозка контейнеров в прилегающих районах</w:t>
      </w:r>
    </w:p>
    <w:tbl>
      <w:tblPr>
        <w:tblW w:w="9286" w:type="dxa"/>
        <w:jc w:val="center"/>
        <w:tblInd w:w="-34" w:type="dxa"/>
        <w:tblLayout w:type="fixed"/>
        <w:tblLook w:val="04A0"/>
      </w:tblPr>
      <w:tblGrid>
        <w:gridCol w:w="3794"/>
        <w:gridCol w:w="1026"/>
        <w:gridCol w:w="1276"/>
        <w:gridCol w:w="1417"/>
        <w:gridCol w:w="1773"/>
      </w:tblGrid>
      <w:tr w:rsidR="0024021A" w:rsidRPr="0024021A" w:rsidTr="00B004AB">
        <w:trPr>
          <w:trHeight w:val="255"/>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21A" w:rsidRPr="0024021A" w:rsidRDefault="0024021A" w:rsidP="00B004AB">
            <w:pPr>
              <w:jc w:val="center"/>
              <w:rPr>
                <w:sz w:val="20"/>
              </w:rPr>
            </w:pPr>
            <w:r w:rsidRPr="0024021A">
              <w:rPr>
                <w:sz w:val="20"/>
              </w:rPr>
              <w:t>Наименование услуги</w:t>
            </w:r>
          </w:p>
        </w:tc>
        <w:tc>
          <w:tcPr>
            <w:tcW w:w="5492" w:type="dxa"/>
            <w:gridSpan w:val="4"/>
            <w:tcBorders>
              <w:top w:val="single" w:sz="4" w:space="0" w:color="auto"/>
              <w:left w:val="nil"/>
              <w:bottom w:val="single" w:sz="4" w:space="0" w:color="000000"/>
              <w:right w:val="single" w:sz="4" w:space="0" w:color="auto"/>
            </w:tcBorders>
            <w:shd w:val="clear" w:color="auto" w:fill="auto"/>
            <w:noWrap/>
            <w:vAlign w:val="bottom"/>
          </w:tcPr>
          <w:p w:rsidR="0024021A" w:rsidRPr="0024021A" w:rsidRDefault="0024021A" w:rsidP="00B004AB">
            <w:pPr>
              <w:jc w:val="center"/>
              <w:rPr>
                <w:sz w:val="20"/>
              </w:rPr>
            </w:pPr>
            <w:r w:rsidRPr="0024021A">
              <w:rPr>
                <w:sz w:val="20"/>
              </w:rPr>
              <w:t xml:space="preserve">Предельные ставки арендной платы за 1 авторейс, руб </w:t>
            </w:r>
          </w:p>
          <w:p w:rsidR="0024021A" w:rsidRPr="0024021A" w:rsidRDefault="0024021A" w:rsidP="00B004AB">
            <w:pPr>
              <w:jc w:val="center"/>
              <w:rPr>
                <w:bCs/>
                <w:sz w:val="20"/>
              </w:rPr>
            </w:pPr>
            <w:r w:rsidRPr="0024021A">
              <w:rPr>
                <w:sz w:val="20"/>
              </w:rPr>
              <w:t>(без учета НДС)</w:t>
            </w:r>
          </w:p>
        </w:tc>
      </w:tr>
      <w:tr w:rsidR="0024021A" w:rsidRPr="0024021A" w:rsidTr="00B004AB">
        <w:trPr>
          <w:trHeight w:val="1104"/>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21A" w:rsidRPr="0024021A" w:rsidRDefault="0024021A" w:rsidP="00B004AB">
            <w:pPr>
              <w:jc w:val="center"/>
              <w:rPr>
                <w:sz w:val="20"/>
              </w:rPr>
            </w:pPr>
            <w:r w:rsidRPr="0024021A">
              <w:rPr>
                <w:bCs/>
                <w:sz w:val="20"/>
              </w:rPr>
              <w:t>Перевозка контейнера в междугородном сообщении согласно зональности автоперевозки</w:t>
            </w:r>
          </w:p>
        </w:tc>
        <w:tc>
          <w:tcPr>
            <w:tcW w:w="1026" w:type="dxa"/>
            <w:tcBorders>
              <w:top w:val="single" w:sz="4" w:space="0" w:color="auto"/>
              <w:left w:val="nil"/>
              <w:right w:val="single" w:sz="4" w:space="0" w:color="000000"/>
            </w:tcBorders>
            <w:shd w:val="clear" w:color="auto" w:fill="auto"/>
            <w:noWrap/>
            <w:vAlign w:val="bottom"/>
            <w:hideMark/>
          </w:tcPr>
          <w:p w:rsidR="0024021A" w:rsidRPr="0024021A" w:rsidRDefault="0024021A" w:rsidP="00B004AB">
            <w:pPr>
              <w:jc w:val="center"/>
              <w:rPr>
                <w:bCs/>
                <w:sz w:val="20"/>
              </w:rPr>
            </w:pPr>
            <w:r w:rsidRPr="0024021A">
              <w:rPr>
                <w:bCs/>
                <w:sz w:val="20"/>
              </w:rPr>
              <w:t>20 фут</w:t>
            </w:r>
          </w:p>
        </w:tc>
        <w:tc>
          <w:tcPr>
            <w:tcW w:w="1276" w:type="dxa"/>
            <w:tcBorders>
              <w:top w:val="single" w:sz="4" w:space="0" w:color="auto"/>
              <w:left w:val="nil"/>
              <w:right w:val="single" w:sz="4" w:space="0" w:color="auto"/>
            </w:tcBorders>
            <w:vAlign w:val="bottom"/>
          </w:tcPr>
          <w:p w:rsidR="0024021A" w:rsidRPr="0024021A" w:rsidRDefault="0024021A" w:rsidP="00B004AB">
            <w:pPr>
              <w:jc w:val="center"/>
              <w:rPr>
                <w:bCs/>
                <w:sz w:val="20"/>
              </w:rPr>
            </w:pPr>
            <w:r w:rsidRPr="0024021A">
              <w:rPr>
                <w:bCs/>
                <w:sz w:val="20"/>
              </w:rPr>
              <w:t>40 фут</w:t>
            </w:r>
          </w:p>
        </w:tc>
        <w:tc>
          <w:tcPr>
            <w:tcW w:w="1417" w:type="dxa"/>
            <w:tcBorders>
              <w:top w:val="single" w:sz="4" w:space="0" w:color="auto"/>
              <w:left w:val="single" w:sz="4" w:space="0" w:color="auto"/>
              <w:right w:val="single" w:sz="4" w:space="0" w:color="auto"/>
            </w:tcBorders>
            <w:vAlign w:val="bottom"/>
          </w:tcPr>
          <w:p w:rsidR="0024021A" w:rsidRPr="0024021A" w:rsidRDefault="0024021A" w:rsidP="00B004AB">
            <w:pPr>
              <w:jc w:val="center"/>
              <w:rPr>
                <w:bCs/>
                <w:sz w:val="20"/>
              </w:rPr>
            </w:pPr>
            <w:r w:rsidRPr="0024021A">
              <w:rPr>
                <w:bCs/>
                <w:sz w:val="20"/>
              </w:rPr>
              <w:t>3-х тонный</w:t>
            </w:r>
          </w:p>
        </w:tc>
        <w:tc>
          <w:tcPr>
            <w:tcW w:w="1773" w:type="dxa"/>
            <w:tcBorders>
              <w:top w:val="single" w:sz="4" w:space="0" w:color="auto"/>
              <w:left w:val="single" w:sz="4" w:space="0" w:color="auto"/>
              <w:right w:val="single" w:sz="4" w:space="0" w:color="auto"/>
            </w:tcBorders>
            <w:vAlign w:val="bottom"/>
          </w:tcPr>
          <w:p w:rsidR="0024021A" w:rsidRPr="0024021A" w:rsidRDefault="0024021A" w:rsidP="00B004AB">
            <w:pPr>
              <w:jc w:val="center"/>
              <w:rPr>
                <w:bCs/>
                <w:sz w:val="20"/>
              </w:rPr>
            </w:pPr>
            <w:r w:rsidRPr="0024021A">
              <w:rPr>
                <w:bCs/>
                <w:sz w:val="20"/>
              </w:rPr>
              <w:t>5-и тонный</w:t>
            </w:r>
          </w:p>
        </w:tc>
      </w:tr>
      <w:tr w:rsidR="0024021A" w:rsidRPr="0024021A" w:rsidTr="00B004AB">
        <w:trPr>
          <w:trHeight w:val="285"/>
          <w:jc w:val="center"/>
        </w:trPr>
        <w:tc>
          <w:tcPr>
            <w:tcW w:w="379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№1         (90 км)</w:t>
            </w:r>
          </w:p>
        </w:tc>
        <w:tc>
          <w:tcPr>
            <w:tcW w:w="1026" w:type="dxa"/>
            <w:tcBorders>
              <w:top w:val="single" w:sz="4" w:space="0" w:color="000000"/>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5400</w:t>
            </w:r>
          </w:p>
        </w:tc>
        <w:tc>
          <w:tcPr>
            <w:tcW w:w="1276" w:type="dxa"/>
            <w:tcBorders>
              <w:top w:val="single" w:sz="4" w:space="0" w:color="000000"/>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8122</w:t>
            </w:r>
          </w:p>
        </w:tc>
        <w:tc>
          <w:tcPr>
            <w:tcW w:w="1417" w:type="dxa"/>
            <w:tcBorders>
              <w:top w:val="single" w:sz="4" w:space="0" w:color="000000"/>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4064</w:t>
            </w:r>
          </w:p>
        </w:tc>
        <w:tc>
          <w:tcPr>
            <w:tcW w:w="1773" w:type="dxa"/>
            <w:tcBorders>
              <w:top w:val="single" w:sz="4" w:space="0" w:color="000000"/>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4064</w:t>
            </w:r>
          </w:p>
        </w:tc>
      </w:tr>
      <w:tr w:rsidR="0024021A" w:rsidRPr="0024021A" w:rsidTr="00B004AB">
        <w:trPr>
          <w:trHeight w:val="285"/>
          <w:jc w:val="center"/>
        </w:trPr>
        <w:tc>
          <w:tcPr>
            <w:tcW w:w="3794"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№2         (100 км)</w:t>
            </w:r>
          </w:p>
        </w:tc>
        <w:tc>
          <w:tcPr>
            <w:tcW w:w="1026" w:type="dxa"/>
            <w:tcBorders>
              <w:top w:val="single" w:sz="4" w:space="0" w:color="auto"/>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5779</w:t>
            </w:r>
          </w:p>
        </w:tc>
        <w:tc>
          <w:tcPr>
            <w:tcW w:w="1276" w:type="dxa"/>
            <w:tcBorders>
              <w:top w:val="single" w:sz="4" w:space="0" w:color="auto"/>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8579</w:t>
            </w:r>
          </w:p>
        </w:tc>
        <w:tc>
          <w:tcPr>
            <w:tcW w:w="1417" w:type="dxa"/>
            <w:tcBorders>
              <w:top w:val="single" w:sz="4" w:space="0" w:color="auto"/>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4384</w:t>
            </w:r>
          </w:p>
        </w:tc>
        <w:tc>
          <w:tcPr>
            <w:tcW w:w="1773" w:type="dxa"/>
            <w:tcBorders>
              <w:top w:val="single" w:sz="4" w:space="0" w:color="auto"/>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4384</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№3         (120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6536</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9496</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5021</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5021</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№4         (132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6990</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10046</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5404</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5404</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№5         (180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8808</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12246</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6934</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6934</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№6         (200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9565</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13163</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7573</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7573</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№7         (240км)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11080</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14997</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8847</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8847</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hideMark/>
          </w:tcPr>
          <w:p w:rsidR="0024021A" w:rsidRPr="0024021A" w:rsidRDefault="0024021A" w:rsidP="00B004AB">
            <w:pPr>
              <w:rPr>
                <w:sz w:val="20"/>
              </w:rPr>
            </w:pPr>
            <w:r w:rsidRPr="0024021A">
              <w:rPr>
                <w:sz w:val="20"/>
              </w:rPr>
              <w:t>Зона №8         (320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14108</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18663</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11398</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11398</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tcPr>
          <w:p w:rsidR="0024021A" w:rsidRPr="0024021A" w:rsidRDefault="0024021A" w:rsidP="00B004AB">
            <w:pPr>
              <w:rPr>
                <w:sz w:val="20"/>
              </w:rPr>
            </w:pPr>
            <w:r w:rsidRPr="0024021A">
              <w:rPr>
                <w:sz w:val="20"/>
              </w:rPr>
              <w:t>Зона №9         (360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bCs/>
                <w:sz w:val="20"/>
              </w:rPr>
            </w:pPr>
            <w:r w:rsidRPr="0024021A">
              <w:rPr>
                <w:bCs/>
                <w:sz w:val="20"/>
              </w:rPr>
              <w:t>15623</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bCs/>
                <w:sz w:val="20"/>
              </w:rPr>
            </w:pPr>
            <w:r w:rsidRPr="0024021A">
              <w:rPr>
                <w:bCs/>
                <w:sz w:val="20"/>
              </w:rPr>
              <w:t>20497</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12674</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12674</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tcPr>
          <w:p w:rsidR="0024021A" w:rsidRPr="0024021A" w:rsidRDefault="0024021A" w:rsidP="00B004AB">
            <w:pPr>
              <w:rPr>
                <w:sz w:val="20"/>
              </w:rPr>
            </w:pPr>
            <w:r w:rsidRPr="0024021A">
              <w:rPr>
                <w:sz w:val="20"/>
              </w:rPr>
              <w:t>Зона №10        (400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17138</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22330</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13950</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13950</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tcPr>
          <w:p w:rsidR="0024021A" w:rsidRPr="0024021A" w:rsidRDefault="0024021A" w:rsidP="00B004AB">
            <w:pPr>
              <w:rPr>
                <w:sz w:val="20"/>
              </w:rPr>
            </w:pPr>
            <w:r w:rsidRPr="0024021A">
              <w:rPr>
                <w:sz w:val="20"/>
              </w:rPr>
              <w:t>Зона №11         (400 км)</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17138</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22330</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13950</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13950</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tcPr>
          <w:p w:rsidR="0024021A" w:rsidRPr="0024021A" w:rsidRDefault="0024021A" w:rsidP="00B004AB">
            <w:pPr>
              <w:rPr>
                <w:sz w:val="20"/>
              </w:rPr>
            </w:pPr>
            <w:r w:rsidRPr="0024021A">
              <w:rPr>
                <w:sz w:val="20"/>
              </w:rPr>
              <w:t>Норма простоя под загрузкой/разгрузкой, час</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sz w:val="20"/>
              </w:rPr>
            </w:pPr>
            <w:r w:rsidRPr="0024021A">
              <w:rPr>
                <w:sz w:val="20"/>
              </w:rPr>
              <w:t>2,5</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3,5</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1,0</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1,5</w:t>
            </w:r>
          </w:p>
        </w:tc>
      </w:tr>
      <w:tr w:rsidR="0024021A" w:rsidRPr="0024021A" w:rsidTr="00B004AB">
        <w:trPr>
          <w:trHeight w:val="285"/>
          <w:jc w:val="center"/>
        </w:trPr>
        <w:tc>
          <w:tcPr>
            <w:tcW w:w="3794" w:type="dxa"/>
            <w:tcBorders>
              <w:top w:val="nil"/>
              <w:left w:val="single" w:sz="4" w:space="0" w:color="000000"/>
              <w:bottom w:val="single" w:sz="4" w:space="0" w:color="000000"/>
              <w:right w:val="single" w:sz="4" w:space="0" w:color="000000"/>
            </w:tcBorders>
            <w:shd w:val="clear" w:color="auto" w:fill="auto"/>
            <w:noWrap/>
            <w:vAlign w:val="bottom"/>
          </w:tcPr>
          <w:p w:rsidR="0024021A" w:rsidRPr="0024021A" w:rsidRDefault="0024021A" w:rsidP="00B004AB">
            <w:pPr>
              <w:rPr>
                <w:sz w:val="20"/>
              </w:rPr>
            </w:pPr>
            <w:r w:rsidRPr="0024021A">
              <w:rPr>
                <w:sz w:val="20"/>
              </w:rPr>
              <w:t>Ставки сверхнормативного простоя под загрузкой/разгрузкой, руб/час</w:t>
            </w:r>
          </w:p>
        </w:tc>
        <w:tc>
          <w:tcPr>
            <w:tcW w:w="1026" w:type="dxa"/>
            <w:tcBorders>
              <w:top w:val="nil"/>
              <w:left w:val="nil"/>
              <w:bottom w:val="single" w:sz="4" w:space="0" w:color="000000"/>
              <w:right w:val="single" w:sz="4" w:space="0" w:color="000000"/>
            </w:tcBorders>
            <w:shd w:val="clear" w:color="auto" w:fill="auto"/>
            <w:noWrap/>
            <w:vAlign w:val="bottom"/>
          </w:tcPr>
          <w:p w:rsidR="0024021A" w:rsidRPr="0024021A" w:rsidRDefault="0024021A" w:rsidP="00B004AB">
            <w:pPr>
              <w:jc w:val="center"/>
              <w:rPr>
                <w:bCs/>
                <w:sz w:val="20"/>
              </w:rPr>
            </w:pPr>
            <w:r w:rsidRPr="0024021A">
              <w:rPr>
                <w:bCs/>
                <w:sz w:val="20"/>
              </w:rPr>
              <w:t>755</w:t>
            </w:r>
          </w:p>
        </w:tc>
        <w:tc>
          <w:tcPr>
            <w:tcW w:w="1276" w:type="dxa"/>
            <w:tcBorders>
              <w:top w:val="nil"/>
              <w:left w:val="nil"/>
              <w:bottom w:val="single" w:sz="4" w:space="0" w:color="000000"/>
              <w:right w:val="single" w:sz="4" w:space="0" w:color="auto"/>
            </w:tcBorders>
            <w:vAlign w:val="bottom"/>
          </w:tcPr>
          <w:p w:rsidR="0024021A" w:rsidRPr="0024021A" w:rsidRDefault="0024021A" w:rsidP="00B004AB">
            <w:pPr>
              <w:jc w:val="center"/>
              <w:rPr>
                <w:bCs/>
                <w:sz w:val="20"/>
              </w:rPr>
            </w:pPr>
            <w:r w:rsidRPr="0024021A">
              <w:rPr>
                <w:bCs/>
                <w:sz w:val="20"/>
              </w:rPr>
              <w:t>1000</w:t>
            </w:r>
          </w:p>
        </w:tc>
        <w:tc>
          <w:tcPr>
            <w:tcW w:w="1417"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565</w:t>
            </w:r>
          </w:p>
        </w:tc>
        <w:tc>
          <w:tcPr>
            <w:tcW w:w="1773" w:type="dxa"/>
            <w:tcBorders>
              <w:top w:val="nil"/>
              <w:left w:val="single" w:sz="4" w:space="0" w:color="auto"/>
              <w:bottom w:val="single" w:sz="4" w:space="0" w:color="000000"/>
              <w:right w:val="single" w:sz="4" w:space="0" w:color="auto"/>
            </w:tcBorders>
            <w:vAlign w:val="bottom"/>
          </w:tcPr>
          <w:p w:rsidR="0024021A" w:rsidRPr="0024021A" w:rsidRDefault="0024021A" w:rsidP="00B004AB">
            <w:pPr>
              <w:jc w:val="center"/>
              <w:rPr>
                <w:sz w:val="20"/>
              </w:rPr>
            </w:pPr>
            <w:r w:rsidRPr="0024021A">
              <w:rPr>
                <w:sz w:val="20"/>
              </w:rPr>
              <w:t>565</w:t>
            </w:r>
          </w:p>
        </w:tc>
      </w:tr>
    </w:tbl>
    <w:p w:rsidR="008D26FA" w:rsidRPr="00D02697" w:rsidRDefault="008D26FA" w:rsidP="008D26FA">
      <w:pPr>
        <w:jc w:val="right"/>
        <w:rPr>
          <w:sz w:val="22"/>
          <w:szCs w:val="22"/>
        </w:rPr>
      </w:pPr>
      <w:r w:rsidRPr="00417D1F">
        <w:rPr>
          <w:sz w:val="22"/>
          <w:szCs w:val="22"/>
        </w:rPr>
        <w:lastRenderedPageBreak/>
        <w:t xml:space="preserve">Приложение № </w:t>
      </w:r>
      <w:r>
        <w:rPr>
          <w:sz w:val="22"/>
          <w:szCs w:val="22"/>
        </w:rPr>
        <w:t>5</w:t>
      </w:r>
      <w:r w:rsidRPr="00D5177E">
        <w:rPr>
          <w:sz w:val="22"/>
          <w:szCs w:val="22"/>
        </w:rPr>
        <w:t xml:space="preserve"> </w:t>
      </w:r>
    </w:p>
    <w:p w:rsidR="008D26FA" w:rsidRPr="00D02697" w:rsidRDefault="008D26FA" w:rsidP="008D26F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21</w:t>
      </w:r>
      <w:r w:rsidRPr="00D02697">
        <w:rPr>
          <w:sz w:val="22"/>
          <w:szCs w:val="22"/>
        </w:rPr>
        <w:t>/КК</w:t>
      </w:r>
    </w:p>
    <w:p w:rsidR="008D26FA" w:rsidRPr="00D02697" w:rsidRDefault="008D26FA" w:rsidP="008D26FA">
      <w:pPr>
        <w:jc w:val="right"/>
        <w:outlineLvl w:val="0"/>
        <w:rPr>
          <w:bCs/>
          <w:sz w:val="22"/>
          <w:szCs w:val="22"/>
        </w:rPr>
      </w:pPr>
      <w:r w:rsidRPr="00D02697">
        <w:rPr>
          <w:bCs/>
          <w:sz w:val="22"/>
          <w:szCs w:val="22"/>
        </w:rPr>
        <w:t>заседания Конкурсной комиссии</w:t>
      </w:r>
    </w:p>
    <w:p w:rsidR="008D26FA" w:rsidRPr="00D02697" w:rsidRDefault="008D26FA" w:rsidP="008D26FA">
      <w:pPr>
        <w:jc w:val="right"/>
        <w:rPr>
          <w:sz w:val="22"/>
          <w:szCs w:val="22"/>
        </w:rPr>
      </w:pPr>
      <w:r w:rsidRPr="00D02697">
        <w:rPr>
          <w:sz w:val="22"/>
          <w:szCs w:val="22"/>
        </w:rPr>
        <w:t>открытого акционерного общества</w:t>
      </w:r>
    </w:p>
    <w:p w:rsidR="008D26FA" w:rsidRPr="00D02697" w:rsidRDefault="008D26FA" w:rsidP="008D26FA">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8D26FA" w:rsidRDefault="008D26FA" w:rsidP="008D26FA">
      <w:pPr>
        <w:tabs>
          <w:tab w:val="left" w:pos="709"/>
        </w:tabs>
        <w:ind w:firstLine="709"/>
        <w:rPr>
          <w:snapToGrid w:val="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697">
        <w:rPr>
          <w:sz w:val="22"/>
          <w:szCs w:val="22"/>
        </w:rPr>
        <w:t xml:space="preserve">состоявшегося </w:t>
      </w:r>
      <w:r>
        <w:rPr>
          <w:sz w:val="22"/>
          <w:szCs w:val="22"/>
        </w:rPr>
        <w:t xml:space="preserve"> 20 мая </w:t>
      </w:r>
      <w:r w:rsidRPr="00D02697">
        <w:rPr>
          <w:sz w:val="22"/>
          <w:szCs w:val="22"/>
        </w:rPr>
        <w:t xml:space="preserve"> 201</w:t>
      </w:r>
      <w:r>
        <w:rPr>
          <w:sz w:val="22"/>
          <w:szCs w:val="22"/>
        </w:rPr>
        <w:t>4</w:t>
      </w:r>
      <w:r w:rsidRPr="00D02697">
        <w:rPr>
          <w:sz w:val="22"/>
          <w:szCs w:val="22"/>
        </w:rPr>
        <w:t xml:space="preserve"> года</w:t>
      </w:r>
    </w:p>
    <w:p w:rsidR="001410B5" w:rsidRDefault="001410B5" w:rsidP="002B7D61">
      <w:pPr>
        <w:rPr>
          <w:b/>
          <w:bCs/>
          <w:sz w:val="24"/>
          <w:szCs w:val="24"/>
        </w:rPr>
      </w:pPr>
    </w:p>
    <w:p w:rsidR="0072575A" w:rsidRPr="002B7D61" w:rsidRDefault="008D26FA" w:rsidP="008D26FA">
      <w:pPr>
        <w:jc w:val="center"/>
        <w:rPr>
          <w:b/>
          <w:bCs/>
          <w:sz w:val="24"/>
          <w:szCs w:val="24"/>
        </w:rPr>
      </w:pPr>
      <w:r w:rsidRPr="008D26FA">
        <w:rPr>
          <w:b/>
          <w:bCs/>
          <w:sz w:val="24"/>
          <w:szCs w:val="24"/>
        </w:rPr>
        <w:t xml:space="preserve">Предельные ставки платы </w:t>
      </w:r>
      <w:r w:rsidRPr="002B7D61">
        <w:rPr>
          <w:b/>
          <w:bCs/>
          <w:sz w:val="24"/>
          <w:szCs w:val="24"/>
        </w:rPr>
        <w:t>за аренду транспортных средств с экипажем</w:t>
      </w:r>
      <w:r w:rsidR="0072575A" w:rsidRPr="002B7D61">
        <w:rPr>
          <w:b/>
          <w:bCs/>
          <w:sz w:val="24"/>
          <w:szCs w:val="24"/>
        </w:rPr>
        <w:t xml:space="preserve"> </w:t>
      </w:r>
    </w:p>
    <w:p w:rsidR="008D26FA" w:rsidRPr="002B7D61" w:rsidRDefault="0072575A" w:rsidP="008D26FA">
      <w:pPr>
        <w:jc w:val="center"/>
        <w:rPr>
          <w:b/>
          <w:bCs/>
          <w:sz w:val="24"/>
          <w:szCs w:val="24"/>
        </w:rPr>
      </w:pPr>
      <w:r w:rsidRPr="002B7D61">
        <w:rPr>
          <w:b/>
          <w:szCs w:val="28"/>
        </w:rPr>
        <w:t>ООО «Трансгарант»</w:t>
      </w:r>
    </w:p>
    <w:p w:rsidR="008D26FA" w:rsidRPr="008D26FA" w:rsidRDefault="008D26FA" w:rsidP="008D26FA">
      <w:pPr>
        <w:jc w:val="center"/>
        <w:rPr>
          <w:b/>
          <w:bCs/>
          <w:sz w:val="24"/>
          <w:szCs w:val="24"/>
        </w:rPr>
      </w:pPr>
    </w:p>
    <w:p w:rsidR="008D26FA" w:rsidRPr="008D26FA" w:rsidRDefault="008D26FA" w:rsidP="008D26FA">
      <w:pPr>
        <w:jc w:val="center"/>
        <w:rPr>
          <w:b/>
          <w:bCs/>
          <w:color w:val="000000"/>
          <w:sz w:val="24"/>
          <w:szCs w:val="24"/>
        </w:rPr>
      </w:pPr>
      <w:r w:rsidRPr="008D26FA">
        <w:rPr>
          <w:b/>
          <w:bCs/>
          <w:color w:val="000000"/>
          <w:sz w:val="24"/>
          <w:szCs w:val="24"/>
        </w:rPr>
        <w:t>Перевозка контейнеров в городе</w:t>
      </w:r>
      <w:r w:rsidR="0072575A">
        <w:rPr>
          <w:b/>
          <w:bCs/>
          <w:color w:val="000000"/>
          <w:sz w:val="24"/>
          <w:szCs w:val="24"/>
        </w:rPr>
        <w:t xml:space="preserve"> Ижевске</w:t>
      </w:r>
    </w:p>
    <w:tbl>
      <w:tblPr>
        <w:tblW w:w="9073" w:type="dxa"/>
        <w:jc w:val="center"/>
        <w:tblInd w:w="-34" w:type="dxa"/>
        <w:tblLook w:val="04A0"/>
      </w:tblPr>
      <w:tblGrid>
        <w:gridCol w:w="3261"/>
        <w:gridCol w:w="1417"/>
        <w:gridCol w:w="1418"/>
        <w:gridCol w:w="1417"/>
        <w:gridCol w:w="1560"/>
      </w:tblGrid>
      <w:tr w:rsidR="008D26FA" w:rsidRPr="008D26FA" w:rsidTr="00B004AB">
        <w:trPr>
          <w:trHeight w:val="785"/>
          <w:jc w:val="cent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FA" w:rsidRPr="008D26FA" w:rsidRDefault="008D26FA" w:rsidP="00B004AB">
            <w:pPr>
              <w:rPr>
                <w:sz w:val="20"/>
              </w:rPr>
            </w:pPr>
            <w:r w:rsidRPr="008D26FA">
              <w:rPr>
                <w:sz w:val="20"/>
              </w:rPr>
              <w:t>Наименование услуги</w:t>
            </w:r>
          </w:p>
        </w:tc>
        <w:tc>
          <w:tcPr>
            <w:tcW w:w="5812" w:type="dxa"/>
            <w:gridSpan w:val="4"/>
            <w:tcBorders>
              <w:top w:val="single" w:sz="4" w:space="0" w:color="auto"/>
              <w:left w:val="nil"/>
              <w:bottom w:val="single" w:sz="4" w:space="0" w:color="000000"/>
              <w:right w:val="single" w:sz="4" w:space="0" w:color="auto"/>
            </w:tcBorders>
            <w:shd w:val="clear" w:color="auto" w:fill="auto"/>
            <w:noWrap/>
            <w:vAlign w:val="bottom"/>
          </w:tcPr>
          <w:p w:rsidR="008D26FA" w:rsidRPr="008D26FA" w:rsidRDefault="008D26FA" w:rsidP="00B004AB">
            <w:pPr>
              <w:rPr>
                <w:sz w:val="20"/>
              </w:rPr>
            </w:pPr>
            <w:r w:rsidRPr="008D26FA">
              <w:rPr>
                <w:sz w:val="20"/>
              </w:rPr>
              <w:t>Предельные ставки арендной платы за 1 авторейс , руб.</w:t>
            </w:r>
          </w:p>
          <w:p w:rsidR="008D26FA" w:rsidRPr="008D26FA" w:rsidRDefault="008D26FA" w:rsidP="00B004AB">
            <w:pPr>
              <w:rPr>
                <w:bCs/>
                <w:sz w:val="20"/>
              </w:rPr>
            </w:pPr>
            <w:r w:rsidRPr="008D26FA">
              <w:rPr>
                <w:sz w:val="20"/>
              </w:rPr>
              <w:t>(без учета НДС)</w:t>
            </w:r>
          </w:p>
        </w:tc>
      </w:tr>
      <w:tr w:rsidR="008D26FA" w:rsidRPr="008D26FA" w:rsidTr="00B004AB">
        <w:trPr>
          <w:trHeight w:val="517"/>
          <w:jc w:val="center"/>
        </w:trPr>
        <w:tc>
          <w:tcPr>
            <w:tcW w:w="3261" w:type="dxa"/>
            <w:vMerge w:val="restart"/>
            <w:tcBorders>
              <w:top w:val="single" w:sz="4" w:space="0" w:color="auto"/>
              <w:left w:val="single" w:sz="4" w:space="0" w:color="auto"/>
              <w:right w:val="single" w:sz="4" w:space="0" w:color="auto"/>
            </w:tcBorders>
            <w:shd w:val="clear" w:color="auto" w:fill="auto"/>
            <w:noWrap/>
            <w:vAlign w:val="bottom"/>
            <w:hideMark/>
          </w:tcPr>
          <w:p w:rsidR="008D26FA" w:rsidRPr="008D26FA" w:rsidRDefault="008D26FA" w:rsidP="00B004AB">
            <w:pPr>
              <w:rPr>
                <w:sz w:val="20"/>
              </w:rPr>
            </w:pPr>
            <w:r w:rsidRPr="008D26FA">
              <w:rPr>
                <w:bCs/>
                <w:sz w:val="20"/>
              </w:rPr>
              <w:t>Перевозка контейнера в городской черте согласно зональности автоперевозки</w:t>
            </w:r>
          </w:p>
        </w:tc>
        <w:tc>
          <w:tcPr>
            <w:tcW w:w="1417" w:type="dxa"/>
            <w:vMerge w:val="restart"/>
            <w:tcBorders>
              <w:top w:val="single" w:sz="4" w:space="0" w:color="auto"/>
              <w:left w:val="nil"/>
              <w:right w:val="single" w:sz="4" w:space="0" w:color="000000"/>
            </w:tcBorders>
            <w:shd w:val="clear" w:color="auto" w:fill="auto"/>
            <w:noWrap/>
            <w:vAlign w:val="bottom"/>
            <w:hideMark/>
          </w:tcPr>
          <w:p w:rsidR="008D26FA" w:rsidRPr="008D26FA" w:rsidRDefault="008D26FA" w:rsidP="00B004AB">
            <w:pPr>
              <w:rPr>
                <w:bCs/>
                <w:sz w:val="20"/>
              </w:rPr>
            </w:pPr>
            <w:r w:rsidRPr="008D26FA">
              <w:rPr>
                <w:bCs/>
                <w:sz w:val="20"/>
              </w:rPr>
              <w:t>20 фут</w:t>
            </w:r>
          </w:p>
        </w:tc>
        <w:tc>
          <w:tcPr>
            <w:tcW w:w="1418" w:type="dxa"/>
            <w:vMerge w:val="restart"/>
            <w:tcBorders>
              <w:top w:val="single" w:sz="4" w:space="0" w:color="auto"/>
              <w:left w:val="nil"/>
              <w:right w:val="single" w:sz="4" w:space="0" w:color="auto"/>
            </w:tcBorders>
            <w:vAlign w:val="bottom"/>
          </w:tcPr>
          <w:p w:rsidR="008D26FA" w:rsidRPr="008D26FA" w:rsidRDefault="008D26FA" w:rsidP="00B004AB">
            <w:pPr>
              <w:rPr>
                <w:bCs/>
                <w:sz w:val="20"/>
              </w:rPr>
            </w:pPr>
            <w:r w:rsidRPr="008D26FA">
              <w:rPr>
                <w:bCs/>
                <w:sz w:val="20"/>
              </w:rPr>
              <w:t>40 фут</w:t>
            </w:r>
          </w:p>
        </w:tc>
        <w:tc>
          <w:tcPr>
            <w:tcW w:w="1417" w:type="dxa"/>
            <w:vMerge w:val="restart"/>
            <w:tcBorders>
              <w:top w:val="single" w:sz="4" w:space="0" w:color="auto"/>
              <w:left w:val="single" w:sz="4" w:space="0" w:color="auto"/>
              <w:right w:val="single" w:sz="4" w:space="0" w:color="auto"/>
            </w:tcBorders>
            <w:vAlign w:val="bottom"/>
          </w:tcPr>
          <w:p w:rsidR="008D26FA" w:rsidRPr="008D26FA" w:rsidRDefault="008D26FA" w:rsidP="00B004AB">
            <w:pPr>
              <w:rPr>
                <w:bCs/>
                <w:sz w:val="20"/>
              </w:rPr>
            </w:pPr>
            <w:r w:rsidRPr="008D26FA">
              <w:rPr>
                <w:bCs/>
                <w:sz w:val="20"/>
              </w:rPr>
              <w:t>3-х тонный</w:t>
            </w:r>
          </w:p>
        </w:tc>
        <w:tc>
          <w:tcPr>
            <w:tcW w:w="1560" w:type="dxa"/>
            <w:vMerge w:val="restart"/>
            <w:tcBorders>
              <w:top w:val="single" w:sz="4" w:space="0" w:color="auto"/>
              <w:left w:val="single" w:sz="4" w:space="0" w:color="auto"/>
              <w:right w:val="single" w:sz="4" w:space="0" w:color="auto"/>
            </w:tcBorders>
            <w:vAlign w:val="bottom"/>
          </w:tcPr>
          <w:p w:rsidR="008D26FA" w:rsidRPr="008D26FA" w:rsidRDefault="008D26FA" w:rsidP="00B004AB">
            <w:pPr>
              <w:rPr>
                <w:bCs/>
                <w:sz w:val="20"/>
              </w:rPr>
            </w:pPr>
            <w:r w:rsidRPr="008D26FA">
              <w:rPr>
                <w:bCs/>
                <w:sz w:val="20"/>
              </w:rPr>
              <w:t>5-и тонный</w:t>
            </w:r>
          </w:p>
        </w:tc>
      </w:tr>
      <w:tr w:rsidR="008D26FA" w:rsidRPr="008D26FA" w:rsidTr="00B004AB">
        <w:trPr>
          <w:trHeight w:val="653"/>
          <w:jc w:val="center"/>
        </w:trPr>
        <w:tc>
          <w:tcPr>
            <w:tcW w:w="3261" w:type="dxa"/>
            <w:vMerge/>
            <w:tcBorders>
              <w:left w:val="single" w:sz="4" w:space="0" w:color="auto"/>
              <w:bottom w:val="single" w:sz="4" w:space="0" w:color="auto"/>
              <w:right w:val="single" w:sz="4" w:space="0" w:color="auto"/>
            </w:tcBorders>
            <w:shd w:val="clear" w:color="auto" w:fill="auto"/>
            <w:noWrap/>
            <w:vAlign w:val="bottom"/>
          </w:tcPr>
          <w:p w:rsidR="008D26FA" w:rsidRPr="008D26FA" w:rsidRDefault="008D26FA" w:rsidP="00B004AB">
            <w:pPr>
              <w:rPr>
                <w:bCs/>
                <w:sz w:val="20"/>
              </w:rPr>
            </w:pPr>
          </w:p>
        </w:tc>
        <w:tc>
          <w:tcPr>
            <w:tcW w:w="1417" w:type="dxa"/>
            <w:vMerge/>
            <w:tcBorders>
              <w:left w:val="nil"/>
              <w:bottom w:val="single" w:sz="4" w:space="0" w:color="000000"/>
              <w:right w:val="single" w:sz="4" w:space="0" w:color="000000"/>
            </w:tcBorders>
            <w:shd w:val="clear" w:color="auto" w:fill="auto"/>
            <w:noWrap/>
            <w:vAlign w:val="bottom"/>
          </w:tcPr>
          <w:p w:rsidR="008D26FA" w:rsidRPr="008D26FA" w:rsidRDefault="008D26FA" w:rsidP="00B004AB">
            <w:pPr>
              <w:rPr>
                <w:bCs/>
                <w:sz w:val="20"/>
              </w:rPr>
            </w:pPr>
          </w:p>
        </w:tc>
        <w:tc>
          <w:tcPr>
            <w:tcW w:w="1418" w:type="dxa"/>
            <w:vMerge/>
            <w:tcBorders>
              <w:left w:val="nil"/>
              <w:bottom w:val="single" w:sz="4" w:space="0" w:color="000000"/>
              <w:right w:val="single" w:sz="4" w:space="0" w:color="auto"/>
            </w:tcBorders>
            <w:vAlign w:val="bottom"/>
          </w:tcPr>
          <w:p w:rsidR="008D26FA" w:rsidRPr="008D26FA" w:rsidRDefault="008D26FA" w:rsidP="00B004AB">
            <w:pPr>
              <w:rPr>
                <w:bCs/>
                <w:sz w:val="20"/>
              </w:rPr>
            </w:pPr>
          </w:p>
        </w:tc>
        <w:tc>
          <w:tcPr>
            <w:tcW w:w="1417" w:type="dxa"/>
            <w:vMerge/>
            <w:tcBorders>
              <w:left w:val="single" w:sz="4" w:space="0" w:color="auto"/>
              <w:bottom w:val="single" w:sz="4" w:space="0" w:color="000000"/>
              <w:right w:val="single" w:sz="4" w:space="0" w:color="auto"/>
            </w:tcBorders>
            <w:vAlign w:val="bottom"/>
          </w:tcPr>
          <w:p w:rsidR="008D26FA" w:rsidRPr="008D26FA" w:rsidRDefault="008D26FA" w:rsidP="00B004AB">
            <w:pPr>
              <w:rPr>
                <w:bCs/>
                <w:sz w:val="20"/>
              </w:rPr>
            </w:pPr>
          </w:p>
        </w:tc>
        <w:tc>
          <w:tcPr>
            <w:tcW w:w="1560" w:type="dxa"/>
            <w:vMerge/>
            <w:tcBorders>
              <w:left w:val="single" w:sz="4" w:space="0" w:color="auto"/>
              <w:bottom w:val="single" w:sz="4" w:space="0" w:color="000000"/>
              <w:right w:val="single" w:sz="4" w:space="0" w:color="auto"/>
            </w:tcBorders>
            <w:vAlign w:val="bottom"/>
          </w:tcPr>
          <w:p w:rsidR="008D26FA" w:rsidRPr="008D26FA" w:rsidRDefault="008D26FA" w:rsidP="00B004AB">
            <w:pPr>
              <w:rPr>
                <w:bCs/>
                <w:sz w:val="20"/>
              </w:rPr>
            </w:pP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№1     (от 1 до 5 км)</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2165</w:t>
            </w:r>
          </w:p>
        </w:tc>
        <w:tc>
          <w:tcPr>
            <w:tcW w:w="1418" w:type="dxa"/>
            <w:tcBorders>
              <w:top w:val="single" w:sz="4" w:space="0" w:color="000000"/>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4115</w:t>
            </w:r>
          </w:p>
        </w:tc>
        <w:tc>
          <w:tcPr>
            <w:tcW w:w="1417" w:type="dxa"/>
            <w:tcBorders>
              <w:top w:val="single" w:sz="4" w:space="0" w:color="000000"/>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1069</w:t>
            </w:r>
          </w:p>
        </w:tc>
        <w:tc>
          <w:tcPr>
            <w:tcW w:w="1560" w:type="dxa"/>
            <w:tcBorders>
              <w:top w:val="single" w:sz="4" w:space="0" w:color="000000"/>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1069</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№2   (от 6 до 10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2426</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4418</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1281</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1281</w:t>
            </w:r>
          </w:p>
        </w:tc>
      </w:tr>
      <w:tr w:rsidR="008D26FA" w:rsidRPr="008D26FA" w:rsidTr="00B004AB">
        <w:trPr>
          <w:trHeight w:val="459"/>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№3 (от 11 до 15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2689</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4720</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1492</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1492</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№4 (от 16 до 20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2950</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5021</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1703</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1703</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№5 (от 21 до 25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3212</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5324</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1915</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1915</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№6 (от 26 до 30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3474</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5626</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2126</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2126</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№7 (от 31 до 35 км)</w:t>
            </w:r>
          </w:p>
        </w:tc>
        <w:tc>
          <w:tcPr>
            <w:tcW w:w="1417" w:type="dxa"/>
            <w:tcBorders>
              <w:top w:val="nil"/>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3735</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5928</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2338</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2338</w:t>
            </w:r>
          </w:p>
        </w:tc>
      </w:tr>
      <w:tr w:rsidR="008D26FA" w:rsidRPr="008D26FA" w:rsidTr="00B004AB">
        <w:trPr>
          <w:trHeight w:val="315"/>
          <w:jc w:val="center"/>
        </w:trPr>
        <w:tc>
          <w:tcPr>
            <w:tcW w:w="3261" w:type="dxa"/>
            <w:tcBorders>
              <w:top w:val="nil"/>
              <w:left w:val="single" w:sz="4" w:space="0" w:color="000000"/>
              <w:bottom w:val="single" w:sz="4" w:space="0" w:color="auto"/>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№8 (от 36 до 40 км)</w:t>
            </w:r>
          </w:p>
        </w:tc>
        <w:tc>
          <w:tcPr>
            <w:tcW w:w="1417" w:type="dxa"/>
            <w:tcBorders>
              <w:top w:val="nil"/>
              <w:left w:val="nil"/>
              <w:bottom w:val="single" w:sz="4" w:space="0" w:color="auto"/>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3998</w:t>
            </w:r>
          </w:p>
        </w:tc>
        <w:tc>
          <w:tcPr>
            <w:tcW w:w="1418" w:type="dxa"/>
            <w:tcBorders>
              <w:top w:val="nil"/>
              <w:left w:val="nil"/>
              <w:bottom w:val="single" w:sz="4" w:space="0" w:color="auto"/>
              <w:right w:val="single" w:sz="4" w:space="0" w:color="auto"/>
            </w:tcBorders>
            <w:vAlign w:val="bottom"/>
          </w:tcPr>
          <w:p w:rsidR="008D26FA" w:rsidRPr="008D26FA" w:rsidRDefault="008D26FA" w:rsidP="00B004AB">
            <w:pPr>
              <w:rPr>
                <w:sz w:val="20"/>
              </w:rPr>
            </w:pPr>
            <w:r w:rsidRPr="008D26FA">
              <w:rPr>
                <w:sz w:val="20"/>
              </w:rPr>
              <w:t>6230</w:t>
            </w:r>
          </w:p>
        </w:tc>
        <w:tc>
          <w:tcPr>
            <w:tcW w:w="1417" w:type="dxa"/>
            <w:tcBorders>
              <w:top w:val="nil"/>
              <w:left w:val="single" w:sz="4" w:space="0" w:color="auto"/>
              <w:bottom w:val="single" w:sz="4" w:space="0" w:color="auto"/>
              <w:right w:val="single" w:sz="4" w:space="0" w:color="auto"/>
            </w:tcBorders>
            <w:vAlign w:val="bottom"/>
          </w:tcPr>
          <w:p w:rsidR="008D26FA" w:rsidRPr="008D26FA" w:rsidRDefault="008D26FA" w:rsidP="00B004AB">
            <w:pPr>
              <w:rPr>
                <w:sz w:val="20"/>
              </w:rPr>
            </w:pPr>
            <w:r w:rsidRPr="008D26FA">
              <w:rPr>
                <w:sz w:val="20"/>
              </w:rPr>
              <w:t>2549</w:t>
            </w:r>
          </w:p>
        </w:tc>
        <w:tc>
          <w:tcPr>
            <w:tcW w:w="1560" w:type="dxa"/>
            <w:tcBorders>
              <w:top w:val="nil"/>
              <w:left w:val="single" w:sz="4" w:space="0" w:color="auto"/>
              <w:bottom w:val="single" w:sz="4" w:space="0" w:color="auto"/>
              <w:right w:val="single" w:sz="4" w:space="0" w:color="auto"/>
            </w:tcBorders>
            <w:vAlign w:val="bottom"/>
          </w:tcPr>
          <w:p w:rsidR="008D26FA" w:rsidRPr="008D26FA" w:rsidRDefault="008D26FA" w:rsidP="00B004AB">
            <w:pPr>
              <w:rPr>
                <w:sz w:val="20"/>
              </w:rPr>
            </w:pPr>
            <w:r w:rsidRPr="008D26FA">
              <w:rPr>
                <w:sz w:val="20"/>
              </w:rPr>
              <w:t>2549</w:t>
            </w:r>
          </w:p>
        </w:tc>
      </w:tr>
      <w:tr w:rsidR="008D26FA" w:rsidRPr="008D26FA" w:rsidTr="00B004AB">
        <w:trPr>
          <w:trHeight w:val="190"/>
          <w:jc w:val="center"/>
        </w:trPr>
        <w:tc>
          <w:tcPr>
            <w:tcW w:w="326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№9 (от 41 до 45 км)</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4259</w:t>
            </w:r>
          </w:p>
        </w:tc>
        <w:tc>
          <w:tcPr>
            <w:tcW w:w="1418" w:type="dxa"/>
            <w:tcBorders>
              <w:top w:val="single" w:sz="4" w:space="0" w:color="auto"/>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6532</w:t>
            </w:r>
          </w:p>
        </w:tc>
        <w:tc>
          <w:tcPr>
            <w:tcW w:w="1417" w:type="dxa"/>
            <w:tcBorders>
              <w:top w:val="single" w:sz="4" w:space="0" w:color="auto"/>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2761</w:t>
            </w:r>
          </w:p>
        </w:tc>
        <w:tc>
          <w:tcPr>
            <w:tcW w:w="1560" w:type="dxa"/>
            <w:tcBorders>
              <w:top w:val="single" w:sz="4" w:space="0" w:color="auto"/>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2761</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Норма простоя под загрузкой/разгрузкой, час</w:t>
            </w:r>
          </w:p>
        </w:tc>
        <w:tc>
          <w:tcPr>
            <w:tcW w:w="1417"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2,5</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3,5</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1,0</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1,5</w:t>
            </w:r>
          </w:p>
        </w:tc>
      </w:tr>
      <w:tr w:rsidR="008D26FA" w:rsidRPr="008D26FA" w:rsidTr="00B004AB">
        <w:trPr>
          <w:trHeight w:val="285"/>
          <w:jc w:val="center"/>
        </w:trPr>
        <w:tc>
          <w:tcPr>
            <w:tcW w:w="3261" w:type="dxa"/>
            <w:tcBorders>
              <w:top w:val="nil"/>
              <w:left w:val="single" w:sz="4" w:space="0" w:color="000000"/>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Ставки сверхнормативного простоя под загрузкой/разгрузкой, руб/час</w:t>
            </w:r>
          </w:p>
        </w:tc>
        <w:tc>
          <w:tcPr>
            <w:tcW w:w="1417"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bCs/>
                <w:sz w:val="20"/>
              </w:rPr>
            </w:pPr>
            <w:r w:rsidRPr="008D26FA">
              <w:rPr>
                <w:bCs/>
                <w:sz w:val="20"/>
              </w:rPr>
              <w:t xml:space="preserve">800 </w:t>
            </w:r>
          </w:p>
        </w:tc>
        <w:tc>
          <w:tcPr>
            <w:tcW w:w="1418" w:type="dxa"/>
            <w:tcBorders>
              <w:top w:val="nil"/>
              <w:left w:val="nil"/>
              <w:bottom w:val="single" w:sz="4" w:space="0" w:color="000000"/>
              <w:right w:val="single" w:sz="4" w:space="0" w:color="auto"/>
            </w:tcBorders>
            <w:vAlign w:val="bottom"/>
          </w:tcPr>
          <w:p w:rsidR="008D26FA" w:rsidRPr="008D26FA" w:rsidRDefault="008D26FA" w:rsidP="00B004AB">
            <w:pPr>
              <w:rPr>
                <w:bCs/>
                <w:sz w:val="20"/>
              </w:rPr>
            </w:pPr>
            <w:r w:rsidRPr="008D26FA">
              <w:rPr>
                <w:bCs/>
                <w:sz w:val="20"/>
              </w:rPr>
              <w:t xml:space="preserve">1060 </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598</w:t>
            </w:r>
            <w:r w:rsidRPr="008D26FA">
              <w:rPr>
                <w:bCs/>
                <w:sz w:val="20"/>
              </w:rPr>
              <w:t xml:space="preserve"> </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598</w:t>
            </w:r>
            <w:r w:rsidRPr="008D26FA">
              <w:rPr>
                <w:bCs/>
                <w:sz w:val="20"/>
              </w:rPr>
              <w:t xml:space="preserve"> </w:t>
            </w:r>
          </w:p>
        </w:tc>
      </w:tr>
    </w:tbl>
    <w:p w:rsidR="008D26FA" w:rsidRPr="008D26FA" w:rsidRDefault="008D26FA" w:rsidP="008D26FA">
      <w:pPr>
        <w:jc w:val="center"/>
        <w:rPr>
          <w:b/>
          <w:bCs/>
          <w:color w:val="000000"/>
          <w:sz w:val="24"/>
          <w:szCs w:val="24"/>
        </w:rPr>
      </w:pPr>
      <w:r w:rsidRPr="008D26FA">
        <w:rPr>
          <w:b/>
          <w:bCs/>
          <w:color w:val="000000"/>
          <w:sz w:val="24"/>
          <w:szCs w:val="24"/>
        </w:rPr>
        <w:t>Перевозка контейнеров в прилегающих районах</w:t>
      </w:r>
    </w:p>
    <w:tbl>
      <w:tblPr>
        <w:tblW w:w="9073" w:type="dxa"/>
        <w:jc w:val="center"/>
        <w:tblInd w:w="-34" w:type="dxa"/>
        <w:tblLayout w:type="fixed"/>
        <w:tblLook w:val="04A0"/>
      </w:tblPr>
      <w:tblGrid>
        <w:gridCol w:w="3546"/>
        <w:gridCol w:w="1274"/>
        <w:gridCol w:w="1276"/>
        <w:gridCol w:w="1417"/>
        <w:gridCol w:w="1560"/>
      </w:tblGrid>
      <w:tr w:rsidR="008D26FA" w:rsidRPr="008D26FA" w:rsidTr="00B004AB">
        <w:trPr>
          <w:trHeight w:val="255"/>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FA" w:rsidRPr="008D26FA" w:rsidRDefault="008D26FA" w:rsidP="00B004AB">
            <w:pPr>
              <w:rPr>
                <w:sz w:val="20"/>
              </w:rPr>
            </w:pPr>
            <w:r w:rsidRPr="008D26FA">
              <w:rPr>
                <w:sz w:val="20"/>
              </w:rPr>
              <w:t>Наименование услуги</w:t>
            </w:r>
          </w:p>
        </w:tc>
        <w:tc>
          <w:tcPr>
            <w:tcW w:w="5527" w:type="dxa"/>
            <w:gridSpan w:val="4"/>
            <w:tcBorders>
              <w:top w:val="single" w:sz="4" w:space="0" w:color="auto"/>
              <w:left w:val="nil"/>
              <w:bottom w:val="single" w:sz="4" w:space="0" w:color="000000"/>
              <w:right w:val="single" w:sz="4" w:space="0" w:color="auto"/>
            </w:tcBorders>
            <w:shd w:val="clear" w:color="auto" w:fill="auto"/>
            <w:noWrap/>
            <w:vAlign w:val="bottom"/>
          </w:tcPr>
          <w:p w:rsidR="008D26FA" w:rsidRPr="008D26FA" w:rsidRDefault="008D26FA" w:rsidP="00B004AB">
            <w:pPr>
              <w:rPr>
                <w:sz w:val="20"/>
              </w:rPr>
            </w:pPr>
            <w:r w:rsidRPr="008D26FA">
              <w:rPr>
                <w:sz w:val="20"/>
              </w:rPr>
              <w:t>Предельные ставки арендной платы за 1 авторейс ,руб</w:t>
            </w:r>
          </w:p>
          <w:p w:rsidR="008D26FA" w:rsidRPr="008D26FA" w:rsidRDefault="008D26FA" w:rsidP="00B004AB">
            <w:pPr>
              <w:rPr>
                <w:bCs/>
                <w:sz w:val="20"/>
              </w:rPr>
            </w:pPr>
            <w:r w:rsidRPr="008D26FA">
              <w:rPr>
                <w:sz w:val="20"/>
              </w:rPr>
              <w:t>(без учета НДС)</w:t>
            </w:r>
          </w:p>
        </w:tc>
      </w:tr>
      <w:tr w:rsidR="008D26FA" w:rsidRPr="008D26FA" w:rsidTr="00B004AB">
        <w:trPr>
          <w:trHeight w:val="110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6FA" w:rsidRPr="008D26FA" w:rsidRDefault="008D26FA" w:rsidP="00B004AB">
            <w:pPr>
              <w:rPr>
                <w:sz w:val="20"/>
              </w:rPr>
            </w:pPr>
            <w:r w:rsidRPr="008D26FA">
              <w:rPr>
                <w:bCs/>
                <w:sz w:val="20"/>
              </w:rPr>
              <w:t>Перевозка контейнера в междугородном сообщении согласно зональности автоперевозки</w:t>
            </w:r>
          </w:p>
        </w:tc>
        <w:tc>
          <w:tcPr>
            <w:tcW w:w="1274" w:type="dxa"/>
            <w:tcBorders>
              <w:top w:val="single" w:sz="4" w:space="0" w:color="auto"/>
              <w:left w:val="nil"/>
              <w:right w:val="single" w:sz="4" w:space="0" w:color="000000"/>
            </w:tcBorders>
            <w:shd w:val="clear" w:color="auto" w:fill="auto"/>
            <w:noWrap/>
            <w:vAlign w:val="bottom"/>
            <w:hideMark/>
          </w:tcPr>
          <w:p w:rsidR="008D26FA" w:rsidRPr="008D26FA" w:rsidRDefault="008D26FA" w:rsidP="00B004AB">
            <w:pPr>
              <w:rPr>
                <w:bCs/>
                <w:sz w:val="20"/>
              </w:rPr>
            </w:pPr>
            <w:r w:rsidRPr="008D26FA">
              <w:rPr>
                <w:bCs/>
                <w:sz w:val="20"/>
              </w:rPr>
              <w:t>20 фут</w:t>
            </w:r>
          </w:p>
        </w:tc>
        <w:tc>
          <w:tcPr>
            <w:tcW w:w="1276" w:type="dxa"/>
            <w:tcBorders>
              <w:top w:val="single" w:sz="4" w:space="0" w:color="auto"/>
              <w:left w:val="nil"/>
              <w:right w:val="single" w:sz="4" w:space="0" w:color="auto"/>
            </w:tcBorders>
            <w:vAlign w:val="bottom"/>
          </w:tcPr>
          <w:p w:rsidR="008D26FA" w:rsidRPr="008D26FA" w:rsidRDefault="008D26FA" w:rsidP="00B004AB">
            <w:pPr>
              <w:rPr>
                <w:bCs/>
                <w:sz w:val="20"/>
              </w:rPr>
            </w:pPr>
            <w:r w:rsidRPr="008D26FA">
              <w:rPr>
                <w:bCs/>
                <w:sz w:val="20"/>
              </w:rPr>
              <w:t>40 фут</w:t>
            </w:r>
          </w:p>
        </w:tc>
        <w:tc>
          <w:tcPr>
            <w:tcW w:w="1417" w:type="dxa"/>
            <w:tcBorders>
              <w:top w:val="single" w:sz="4" w:space="0" w:color="auto"/>
              <w:left w:val="single" w:sz="4" w:space="0" w:color="auto"/>
              <w:right w:val="single" w:sz="4" w:space="0" w:color="auto"/>
            </w:tcBorders>
            <w:vAlign w:val="bottom"/>
          </w:tcPr>
          <w:p w:rsidR="008D26FA" w:rsidRPr="008D26FA" w:rsidRDefault="008D26FA" w:rsidP="00B004AB">
            <w:pPr>
              <w:rPr>
                <w:bCs/>
                <w:sz w:val="20"/>
              </w:rPr>
            </w:pPr>
            <w:r w:rsidRPr="008D26FA">
              <w:rPr>
                <w:bCs/>
                <w:sz w:val="20"/>
              </w:rPr>
              <w:t>3-х тонный</w:t>
            </w:r>
          </w:p>
        </w:tc>
        <w:tc>
          <w:tcPr>
            <w:tcW w:w="1560" w:type="dxa"/>
            <w:tcBorders>
              <w:top w:val="single" w:sz="4" w:space="0" w:color="auto"/>
              <w:left w:val="single" w:sz="4" w:space="0" w:color="auto"/>
              <w:right w:val="single" w:sz="4" w:space="0" w:color="auto"/>
            </w:tcBorders>
            <w:vAlign w:val="bottom"/>
          </w:tcPr>
          <w:p w:rsidR="008D26FA" w:rsidRPr="008D26FA" w:rsidRDefault="008D26FA" w:rsidP="00B004AB">
            <w:pPr>
              <w:rPr>
                <w:bCs/>
                <w:sz w:val="20"/>
              </w:rPr>
            </w:pPr>
            <w:r w:rsidRPr="008D26FA">
              <w:rPr>
                <w:bCs/>
                <w:sz w:val="20"/>
              </w:rPr>
              <w:t>5-и тонный</w:t>
            </w:r>
          </w:p>
        </w:tc>
      </w:tr>
      <w:tr w:rsidR="008D26FA" w:rsidRPr="008D26FA" w:rsidTr="00B004AB">
        <w:trPr>
          <w:trHeight w:val="285"/>
          <w:jc w:val="center"/>
        </w:trPr>
        <w:tc>
          <w:tcPr>
            <w:tcW w:w="35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№1         (90 км)</w:t>
            </w:r>
          </w:p>
        </w:tc>
        <w:tc>
          <w:tcPr>
            <w:tcW w:w="1274" w:type="dxa"/>
            <w:tcBorders>
              <w:top w:val="single" w:sz="4" w:space="0" w:color="000000"/>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5458</w:t>
            </w:r>
          </w:p>
        </w:tc>
        <w:tc>
          <w:tcPr>
            <w:tcW w:w="1276" w:type="dxa"/>
            <w:tcBorders>
              <w:top w:val="single" w:sz="4" w:space="0" w:color="000000"/>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8208</w:t>
            </w:r>
          </w:p>
        </w:tc>
        <w:tc>
          <w:tcPr>
            <w:tcW w:w="1417" w:type="dxa"/>
            <w:tcBorders>
              <w:top w:val="single" w:sz="4" w:space="0" w:color="000000"/>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4108</w:t>
            </w:r>
          </w:p>
        </w:tc>
        <w:tc>
          <w:tcPr>
            <w:tcW w:w="1560" w:type="dxa"/>
            <w:tcBorders>
              <w:top w:val="single" w:sz="4" w:space="0" w:color="000000"/>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4108</w:t>
            </w:r>
          </w:p>
        </w:tc>
      </w:tr>
      <w:tr w:rsidR="008D26FA" w:rsidRPr="008D26FA" w:rsidTr="00B004AB">
        <w:trPr>
          <w:trHeight w:val="285"/>
          <w:jc w:val="center"/>
        </w:trPr>
        <w:tc>
          <w:tcPr>
            <w:tcW w:w="35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№2         (100 км)</w:t>
            </w:r>
          </w:p>
        </w:tc>
        <w:tc>
          <w:tcPr>
            <w:tcW w:w="1274" w:type="dxa"/>
            <w:tcBorders>
              <w:top w:val="single" w:sz="4" w:space="0" w:color="auto"/>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5841</w:t>
            </w:r>
          </w:p>
        </w:tc>
        <w:tc>
          <w:tcPr>
            <w:tcW w:w="1276" w:type="dxa"/>
            <w:tcBorders>
              <w:top w:val="single" w:sz="4" w:space="0" w:color="auto"/>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8671</w:t>
            </w:r>
          </w:p>
        </w:tc>
        <w:tc>
          <w:tcPr>
            <w:tcW w:w="1417" w:type="dxa"/>
            <w:tcBorders>
              <w:top w:val="single" w:sz="4" w:space="0" w:color="auto"/>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4431</w:t>
            </w:r>
          </w:p>
        </w:tc>
        <w:tc>
          <w:tcPr>
            <w:tcW w:w="1560" w:type="dxa"/>
            <w:tcBorders>
              <w:top w:val="single" w:sz="4" w:space="0" w:color="auto"/>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4431</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№3         (120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6605</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9597</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5075</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5075</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№4         (132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7064</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10153</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5462</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5462</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№5         (180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8901</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12377</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7008</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7008</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№6         (200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9667</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13303</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7653</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7653</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№7         (240км)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11198</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15156</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8941</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8941</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hideMark/>
          </w:tcPr>
          <w:p w:rsidR="008D26FA" w:rsidRPr="008D26FA" w:rsidRDefault="008D26FA" w:rsidP="00B004AB">
            <w:pPr>
              <w:rPr>
                <w:sz w:val="20"/>
              </w:rPr>
            </w:pPr>
            <w:r w:rsidRPr="008D26FA">
              <w:rPr>
                <w:sz w:val="20"/>
              </w:rPr>
              <w:t>Зона №8         (320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14259</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18861</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11520</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11520</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tcPr>
          <w:p w:rsidR="008D26FA" w:rsidRPr="008D26FA" w:rsidRDefault="008D26FA" w:rsidP="00B004AB">
            <w:pPr>
              <w:rPr>
                <w:sz w:val="20"/>
              </w:rPr>
            </w:pPr>
            <w:r w:rsidRPr="008D26FA">
              <w:rPr>
                <w:sz w:val="20"/>
              </w:rPr>
              <w:t>Зона №9         (360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bCs/>
                <w:sz w:val="20"/>
              </w:rPr>
            </w:pPr>
            <w:r w:rsidRPr="008D26FA">
              <w:rPr>
                <w:bCs/>
                <w:sz w:val="20"/>
              </w:rPr>
              <w:t>15789</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bCs/>
                <w:sz w:val="20"/>
              </w:rPr>
            </w:pPr>
            <w:r w:rsidRPr="008D26FA">
              <w:rPr>
                <w:bCs/>
                <w:sz w:val="20"/>
              </w:rPr>
              <w:t>20715</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12809</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12809</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tcPr>
          <w:p w:rsidR="008D26FA" w:rsidRPr="008D26FA" w:rsidRDefault="008D26FA" w:rsidP="00B004AB">
            <w:pPr>
              <w:rPr>
                <w:sz w:val="20"/>
              </w:rPr>
            </w:pPr>
            <w:r w:rsidRPr="008D26FA">
              <w:rPr>
                <w:sz w:val="20"/>
              </w:rPr>
              <w:t>Зона №10        (400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17320</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22567</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14098</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14098</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tcPr>
          <w:p w:rsidR="008D26FA" w:rsidRPr="008D26FA" w:rsidRDefault="008D26FA" w:rsidP="00B004AB">
            <w:pPr>
              <w:rPr>
                <w:sz w:val="20"/>
              </w:rPr>
            </w:pPr>
            <w:r w:rsidRPr="008D26FA">
              <w:rPr>
                <w:sz w:val="20"/>
              </w:rPr>
              <w:t>Зона №11         (400 км)</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17320</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22567</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14098</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14098</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Норма простоя под загрузкой/разгрузкой, час</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2,5</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sz w:val="20"/>
              </w:rPr>
            </w:pPr>
            <w:r w:rsidRPr="008D26FA">
              <w:rPr>
                <w:sz w:val="20"/>
              </w:rPr>
              <w:t>3,5</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1,0</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1,5</w:t>
            </w:r>
          </w:p>
        </w:tc>
      </w:tr>
      <w:tr w:rsidR="008D26FA" w:rsidRPr="008D26FA" w:rsidTr="00B004AB">
        <w:trPr>
          <w:trHeight w:val="285"/>
          <w:jc w:val="center"/>
        </w:trPr>
        <w:tc>
          <w:tcPr>
            <w:tcW w:w="3546" w:type="dxa"/>
            <w:tcBorders>
              <w:top w:val="nil"/>
              <w:left w:val="single" w:sz="4" w:space="0" w:color="000000"/>
              <w:bottom w:val="single" w:sz="4" w:space="0" w:color="000000"/>
              <w:right w:val="single" w:sz="4" w:space="0" w:color="000000"/>
            </w:tcBorders>
            <w:shd w:val="clear" w:color="auto" w:fill="auto"/>
            <w:noWrap/>
            <w:vAlign w:val="bottom"/>
          </w:tcPr>
          <w:p w:rsidR="008D26FA" w:rsidRPr="008D26FA" w:rsidRDefault="008D26FA" w:rsidP="00B004AB">
            <w:pPr>
              <w:rPr>
                <w:sz w:val="20"/>
              </w:rPr>
            </w:pPr>
            <w:r w:rsidRPr="008D26FA">
              <w:rPr>
                <w:sz w:val="20"/>
              </w:rPr>
              <w:t>Ставки сверхнормативного простоя под загрузкой/разгрузкой, руб/час</w:t>
            </w:r>
          </w:p>
        </w:tc>
        <w:tc>
          <w:tcPr>
            <w:tcW w:w="1274" w:type="dxa"/>
            <w:tcBorders>
              <w:top w:val="nil"/>
              <w:left w:val="nil"/>
              <w:bottom w:val="single" w:sz="4" w:space="0" w:color="000000"/>
              <w:right w:val="single" w:sz="4" w:space="0" w:color="000000"/>
            </w:tcBorders>
            <w:shd w:val="clear" w:color="auto" w:fill="auto"/>
            <w:noWrap/>
            <w:vAlign w:val="bottom"/>
          </w:tcPr>
          <w:p w:rsidR="008D26FA" w:rsidRPr="008D26FA" w:rsidRDefault="008D26FA" w:rsidP="00B004AB">
            <w:pPr>
              <w:rPr>
                <w:bCs/>
                <w:sz w:val="20"/>
              </w:rPr>
            </w:pPr>
            <w:r w:rsidRPr="008D26FA">
              <w:rPr>
                <w:bCs/>
                <w:sz w:val="20"/>
              </w:rPr>
              <w:t xml:space="preserve">800 </w:t>
            </w:r>
          </w:p>
        </w:tc>
        <w:tc>
          <w:tcPr>
            <w:tcW w:w="1276" w:type="dxa"/>
            <w:tcBorders>
              <w:top w:val="nil"/>
              <w:left w:val="nil"/>
              <w:bottom w:val="single" w:sz="4" w:space="0" w:color="000000"/>
              <w:right w:val="single" w:sz="4" w:space="0" w:color="auto"/>
            </w:tcBorders>
            <w:vAlign w:val="bottom"/>
          </w:tcPr>
          <w:p w:rsidR="008D26FA" w:rsidRPr="008D26FA" w:rsidRDefault="008D26FA" w:rsidP="00B004AB">
            <w:pPr>
              <w:rPr>
                <w:bCs/>
                <w:sz w:val="20"/>
              </w:rPr>
            </w:pPr>
            <w:r w:rsidRPr="008D26FA">
              <w:rPr>
                <w:bCs/>
                <w:sz w:val="20"/>
              </w:rPr>
              <w:t xml:space="preserve">1060 </w:t>
            </w:r>
          </w:p>
        </w:tc>
        <w:tc>
          <w:tcPr>
            <w:tcW w:w="1417"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598</w:t>
            </w:r>
            <w:r w:rsidRPr="008D26FA">
              <w:rPr>
                <w:bCs/>
                <w:sz w:val="20"/>
              </w:rPr>
              <w:t xml:space="preserve"> </w:t>
            </w:r>
          </w:p>
        </w:tc>
        <w:tc>
          <w:tcPr>
            <w:tcW w:w="1560" w:type="dxa"/>
            <w:tcBorders>
              <w:top w:val="nil"/>
              <w:left w:val="single" w:sz="4" w:space="0" w:color="auto"/>
              <w:bottom w:val="single" w:sz="4" w:space="0" w:color="000000"/>
              <w:right w:val="single" w:sz="4" w:space="0" w:color="auto"/>
            </w:tcBorders>
            <w:vAlign w:val="bottom"/>
          </w:tcPr>
          <w:p w:rsidR="008D26FA" w:rsidRPr="008D26FA" w:rsidRDefault="008D26FA" w:rsidP="00B004AB">
            <w:pPr>
              <w:rPr>
                <w:sz w:val="20"/>
              </w:rPr>
            </w:pPr>
            <w:r w:rsidRPr="008D26FA">
              <w:rPr>
                <w:sz w:val="20"/>
              </w:rPr>
              <w:t>598</w:t>
            </w:r>
            <w:r w:rsidRPr="008D26FA">
              <w:rPr>
                <w:bCs/>
                <w:sz w:val="20"/>
              </w:rPr>
              <w:t xml:space="preserve"> </w:t>
            </w:r>
          </w:p>
        </w:tc>
      </w:tr>
    </w:tbl>
    <w:p w:rsidR="002B7D61" w:rsidRDefault="002B7D61" w:rsidP="002B7D61">
      <w:pPr>
        <w:jc w:val="both"/>
        <w:rPr>
          <w:sz w:val="24"/>
          <w:szCs w:val="24"/>
        </w:rPr>
      </w:pPr>
    </w:p>
    <w:sectPr w:rsidR="002B7D61" w:rsidSect="002B7D61">
      <w:pgSz w:w="11906" w:h="16838"/>
      <w:pgMar w:top="1134"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8" w:rsidRDefault="00544C28" w:rsidP="00B470FA">
      <w:r>
        <w:separator/>
      </w:r>
    </w:p>
  </w:endnote>
  <w:endnote w:type="continuationSeparator" w:id="1">
    <w:p w:rsidR="00544C28" w:rsidRDefault="00544C2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8" w:rsidRDefault="00544C28" w:rsidP="00B470FA">
      <w:r>
        <w:separator/>
      </w:r>
    </w:p>
  </w:footnote>
  <w:footnote w:type="continuationSeparator" w:id="1">
    <w:p w:rsidR="00544C28" w:rsidRDefault="00544C2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A97E17" w:rsidRPr="00636E16" w:rsidRDefault="00235C57" w:rsidP="00636E16">
        <w:pPr>
          <w:pStyle w:val="aff"/>
          <w:jc w:val="center"/>
          <w:rPr>
            <w:sz w:val="24"/>
            <w:szCs w:val="24"/>
          </w:rPr>
        </w:pPr>
        <w:r w:rsidRPr="00636E16">
          <w:rPr>
            <w:sz w:val="24"/>
            <w:szCs w:val="24"/>
          </w:rPr>
          <w:fldChar w:fldCharType="begin"/>
        </w:r>
        <w:r w:rsidR="00A97E17" w:rsidRPr="00636E16">
          <w:rPr>
            <w:sz w:val="24"/>
            <w:szCs w:val="24"/>
          </w:rPr>
          <w:instrText>PAGE   \* MERGEFORMAT</w:instrText>
        </w:r>
        <w:r w:rsidRPr="00636E16">
          <w:rPr>
            <w:sz w:val="24"/>
            <w:szCs w:val="24"/>
          </w:rPr>
          <w:fldChar w:fldCharType="separate"/>
        </w:r>
        <w:r w:rsidR="00896B5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8786B"/>
    <w:multiLevelType w:val="hybridMultilevel"/>
    <w:tmpl w:val="FA5AF774"/>
    <w:lvl w:ilvl="0" w:tplc="2BEC76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FEA22492"/>
    <w:lvl w:ilvl="0" w:tplc="040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6C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32ED9"/>
    <w:multiLevelType w:val="multilevel"/>
    <w:tmpl w:val="F65019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3">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4">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5">
    <w:nsid w:val="32C600C3"/>
    <w:multiLevelType w:val="hybridMultilevel"/>
    <w:tmpl w:val="30FEE67A"/>
    <w:lvl w:ilvl="0" w:tplc="E9261970">
      <w:start w:val="14"/>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B4515"/>
    <w:multiLevelType w:val="hybridMultilevel"/>
    <w:tmpl w:val="F31AB98C"/>
    <w:lvl w:ilvl="0" w:tplc="0409000F">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60F7305"/>
    <w:multiLevelType w:val="hybridMultilevel"/>
    <w:tmpl w:val="C2BE663E"/>
    <w:lvl w:ilvl="0" w:tplc="2BEC760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BA2F74"/>
    <w:multiLevelType w:val="hybridMultilevel"/>
    <w:tmpl w:val="C1182D48"/>
    <w:lvl w:ilvl="0" w:tplc="BE20745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C04A30"/>
    <w:multiLevelType w:val="hybridMultilevel"/>
    <w:tmpl w:val="26E442F0"/>
    <w:lvl w:ilvl="0" w:tplc="5EDA60C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08256F1"/>
    <w:multiLevelType w:val="hybridMultilevel"/>
    <w:tmpl w:val="F42CF076"/>
    <w:lvl w:ilvl="0" w:tplc="9B1036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46">
    <w:nsid w:val="616A6AD2"/>
    <w:multiLevelType w:val="multilevel"/>
    <w:tmpl w:val="8FDEE3D6"/>
    <w:lvl w:ilvl="0">
      <w:start w:val="4"/>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9">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1"/>
  </w:num>
  <w:num w:numId="2">
    <w:abstractNumId w:val="30"/>
  </w:num>
  <w:num w:numId="3">
    <w:abstractNumId w:val="9"/>
  </w:num>
  <w:num w:numId="4">
    <w:abstractNumId w:val="8"/>
  </w:num>
  <w:num w:numId="5">
    <w:abstractNumId w:val="0"/>
  </w:num>
  <w:num w:numId="6">
    <w:abstractNumId w:val="47"/>
  </w:num>
  <w:num w:numId="7">
    <w:abstractNumId w:val="19"/>
  </w:num>
  <w:num w:numId="8">
    <w:abstractNumId w:val="26"/>
  </w:num>
  <w:num w:numId="9">
    <w:abstractNumId w:val="7"/>
  </w:num>
  <w:num w:numId="10">
    <w:abstractNumId w:val="49"/>
  </w:num>
  <w:num w:numId="11">
    <w:abstractNumId w:val="32"/>
  </w:num>
  <w:num w:numId="12">
    <w:abstractNumId w:val="38"/>
  </w:num>
  <w:num w:numId="13">
    <w:abstractNumId w:val="29"/>
  </w:num>
  <w:num w:numId="14">
    <w:abstractNumId w:val="17"/>
  </w:num>
  <w:num w:numId="15">
    <w:abstractNumId w:val="10"/>
  </w:num>
  <w:num w:numId="16">
    <w:abstractNumId w:val="31"/>
  </w:num>
  <w:num w:numId="17">
    <w:abstractNumId w:val="33"/>
  </w:num>
  <w:num w:numId="18">
    <w:abstractNumId w:val="11"/>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36"/>
  </w:num>
  <w:num w:numId="23">
    <w:abstractNumId w:val="22"/>
  </w:num>
  <w:num w:numId="24">
    <w:abstractNumId w:val="50"/>
  </w:num>
  <w:num w:numId="25">
    <w:abstractNumId w:val="37"/>
  </w:num>
  <w:num w:numId="26">
    <w:abstractNumId w:val="40"/>
  </w:num>
  <w:num w:numId="27">
    <w:abstractNumId w:val="24"/>
  </w:num>
  <w:num w:numId="28">
    <w:abstractNumId w:val="23"/>
  </w:num>
  <w:num w:numId="29">
    <w:abstractNumId w:val="52"/>
  </w:num>
  <w:num w:numId="30">
    <w:abstractNumId w:val="48"/>
  </w:num>
  <w:num w:numId="31">
    <w:abstractNumId w:val="16"/>
  </w:num>
  <w:num w:numId="32">
    <w:abstractNumId w:val="35"/>
  </w:num>
  <w:num w:numId="33">
    <w:abstractNumId w:val="18"/>
  </w:num>
  <w:num w:numId="34">
    <w:abstractNumId w:val="28"/>
  </w:num>
  <w:num w:numId="35">
    <w:abstractNumId w:val="27"/>
  </w:num>
  <w:num w:numId="36">
    <w:abstractNumId w:val="43"/>
  </w:num>
  <w:num w:numId="37">
    <w:abstractNumId w:val="25"/>
  </w:num>
  <w:num w:numId="38">
    <w:abstractNumId w:val="39"/>
  </w:num>
  <w:num w:numId="39">
    <w:abstractNumId w:val="41"/>
  </w:num>
  <w:num w:numId="40">
    <w:abstractNumId w:val="45"/>
  </w:num>
  <w:num w:numId="41">
    <w:abstractNumId w:val="14"/>
  </w:num>
  <w:num w:numId="42">
    <w:abstractNumId w:val="42"/>
  </w:num>
  <w:num w:numId="43">
    <w:abstractNumId w:val="12"/>
  </w:num>
  <w:num w:numId="44">
    <w:abstractNumId w:val="34"/>
  </w:num>
  <w:num w:numId="45">
    <w:abstractNumId w:val="15"/>
  </w:num>
  <w:num w:numId="46">
    <w:abstractNumId w:val="21"/>
  </w:num>
  <w:num w:numId="47">
    <w:abstractNumId w:val="46"/>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35AA"/>
    <w:rsid w:val="000847DC"/>
    <w:rsid w:val="0008492F"/>
    <w:rsid w:val="000854D1"/>
    <w:rsid w:val="000869A9"/>
    <w:rsid w:val="00086B77"/>
    <w:rsid w:val="0008791C"/>
    <w:rsid w:val="00091315"/>
    <w:rsid w:val="00091A21"/>
    <w:rsid w:val="00092F15"/>
    <w:rsid w:val="000930B7"/>
    <w:rsid w:val="0009350B"/>
    <w:rsid w:val="00093614"/>
    <w:rsid w:val="00093E82"/>
    <w:rsid w:val="00094E41"/>
    <w:rsid w:val="00095D28"/>
    <w:rsid w:val="00096AD7"/>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C782D"/>
    <w:rsid w:val="000D01AD"/>
    <w:rsid w:val="000D1267"/>
    <w:rsid w:val="000D2386"/>
    <w:rsid w:val="000D3495"/>
    <w:rsid w:val="000D371E"/>
    <w:rsid w:val="000D4C54"/>
    <w:rsid w:val="000D54F2"/>
    <w:rsid w:val="000D6B64"/>
    <w:rsid w:val="000D6C16"/>
    <w:rsid w:val="000D7F66"/>
    <w:rsid w:val="000E0180"/>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172C1"/>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DBE"/>
    <w:rsid w:val="00140E88"/>
    <w:rsid w:val="00140ECA"/>
    <w:rsid w:val="001410B5"/>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2D"/>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2BB9"/>
    <w:rsid w:val="0019500C"/>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170"/>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5C57"/>
    <w:rsid w:val="0023684C"/>
    <w:rsid w:val="0024021A"/>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C67"/>
    <w:rsid w:val="002B0702"/>
    <w:rsid w:val="002B10BA"/>
    <w:rsid w:val="002B238D"/>
    <w:rsid w:val="002B23CA"/>
    <w:rsid w:val="002B2B91"/>
    <w:rsid w:val="002B2F8E"/>
    <w:rsid w:val="002B313F"/>
    <w:rsid w:val="002B3D80"/>
    <w:rsid w:val="002B4496"/>
    <w:rsid w:val="002B587D"/>
    <w:rsid w:val="002B6246"/>
    <w:rsid w:val="002B7D61"/>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28B8"/>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CF8"/>
    <w:rsid w:val="00305E06"/>
    <w:rsid w:val="003069F1"/>
    <w:rsid w:val="00307C7E"/>
    <w:rsid w:val="003101B5"/>
    <w:rsid w:val="003103F6"/>
    <w:rsid w:val="0031057F"/>
    <w:rsid w:val="00310C32"/>
    <w:rsid w:val="003125B3"/>
    <w:rsid w:val="00313408"/>
    <w:rsid w:val="003137E0"/>
    <w:rsid w:val="00314B0F"/>
    <w:rsid w:val="0031574D"/>
    <w:rsid w:val="00316C0C"/>
    <w:rsid w:val="00317C10"/>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0D7"/>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BED"/>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0F19"/>
    <w:rsid w:val="00421A08"/>
    <w:rsid w:val="00421A6B"/>
    <w:rsid w:val="00423045"/>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308"/>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30A"/>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28"/>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1A69"/>
    <w:rsid w:val="00653CDF"/>
    <w:rsid w:val="00655E9B"/>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0DE9"/>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75A"/>
    <w:rsid w:val="00725AD0"/>
    <w:rsid w:val="00731616"/>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DF2"/>
    <w:rsid w:val="00774E67"/>
    <w:rsid w:val="00775F9E"/>
    <w:rsid w:val="0077670A"/>
    <w:rsid w:val="007778FE"/>
    <w:rsid w:val="0078180D"/>
    <w:rsid w:val="007840C0"/>
    <w:rsid w:val="0078413F"/>
    <w:rsid w:val="00785BD4"/>
    <w:rsid w:val="007865F3"/>
    <w:rsid w:val="0078676B"/>
    <w:rsid w:val="00786E4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B46"/>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8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6B55"/>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39F"/>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2521"/>
    <w:rsid w:val="008D26FA"/>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4D1"/>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4D27"/>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2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D76"/>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97E17"/>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0F2F"/>
    <w:rsid w:val="00AF21FD"/>
    <w:rsid w:val="00AF4585"/>
    <w:rsid w:val="00AF49BF"/>
    <w:rsid w:val="00AF4AD1"/>
    <w:rsid w:val="00AF534D"/>
    <w:rsid w:val="00AF5455"/>
    <w:rsid w:val="00AF6F41"/>
    <w:rsid w:val="00B004AB"/>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57AAC"/>
    <w:rsid w:val="00B612B0"/>
    <w:rsid w:val="00B61CD9"/>
    <w:rsid w:val="00B62B03"/>
    <w:rsid w:val="00B630BA"/>
    <w:rsid w:val="00B64397"/>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443"/>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29D3"/>
    <w:rsid w:val="00BF3943"/>
    <w:rsid w:val="00BF46F0"/>
    <w:rsid w:val="00BF553F"/>
    <w:rsid w:val="00BF5E36"/>
    <w:rsid w:val="00BF6E93"/>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05D"/>
    <w:rsid w:val="00C76CDD"/>
    <w:rsid w:val="00C810A5"/>
    <w:rsid w:val="00C8184C"/>
    <w:rsid w:val="00C81959"/>
    <w:rsid w:val="00C81D7D"/>
    <w:rsid w:val="00C8276F"/>
    <w:rsid w:val="00C84701"/>
    <w:rsid w:val="00C84C5B"/>
    <w:rsid w:val="00C84DA3"/>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0F5"/>
    <w:rsid w:val="00D86D08"/>
    <w:rsid w:val="00D914C2"/>
    <w:rsid w:val="00D91CE5"/>
    <w:rsid w:val="00D921F2"/>
    <w:rsid w:val="00D92CF1"/>
    <w:rsid w:val="00D93C91"/>
    <w:rsid w:val="00D93D3D"/>
    <w:rsid w:val="00D95EDE"/>
    <w:rsid w:val="00D968B0"/>
    <w:rsid w:val="00D96B15"/>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69DB"/>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6E8D"/>
    <w:rsid w:val="00DF7658"/>
    <w:rsid w:val="00DF76FF"/>
    <w:rsid w:val="00E03B62"/>
    <w:rsid w:val="00E0439E"/>
    <w:rsid w:val="00E043FE"/>
    <w:rsid w:val="00E05668"/>
    <w:rsid w:val="00E05D88"/>
    <w:rsid w:val="00E06520"/>
    <w:rsid w:val="00E06D95"/>
    <w:rsid w:val="00E07687"/>
    <w:rsid w:val="00E0772A"/>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421"/>
    <w:rsid w:val="00E95890"/>
    <w:rsid w:val="00E9613E"/>
    <w:rsid w:val="00E96842"/>
    <w:rsid w:val="00E97723"/>
    <w:rsid w:val="00E97E25"/>
    <w:rsid w:val="00EA0CF7"/>
    <w:rsid w:val="00EA1383"/>
    <w:rsid w:val="00EA1838"/>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4DF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EF5DE3"/>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3E86"/>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DA6"/>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0D2"/>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5BB-8952-48DB-9A04-FFA633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1303</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2014-06-10T12:11:00Z</cp:lastPrinted>
  <dcterms:created xsi:type="dcterms:W3CDTF">2014-06-11T13:15:00Z</dcterms:created>
  <dcterms:modified xsi:type="dcterms:W3CDTF">2014-06-11T13:15:00Z</dcterms:modified>
</cp:coreProperties>
</file>