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1219C" w:rsidRDefault="007D6548" w:rsidP="00A4055F">
      <w:pPr>
        <w:tabs>
          <w:tab w:val="left" w:pos="4962"/>
        </w:tabs>
        <w:ind w:left="4820"/>
        <w:rPr>
          <w:b/>
          <w:bCs/>
          <w:sz w:val="28"/>
          <w:szCs w:val="28"/>
        </w:rPr>
      </w:pPr>
      <w:r w:rsidRPr="00A1219C">
        <w:rPr>
          <w:b/>
          <w:bCs/>
          <w:sz w:val="28"/>
          <w:szCs w:val="28"/>
        </w:rPr>
        <w:t>УТВЕРЖДАЮ</w:t>
      </w:r>
    </w:p>
    <w:p w:rsidR="007D6548" w:rsidRPr="00A1219C" w:rsidRDefault="007D6548" w:rsidP="00A4055F">
      <w:pPr>
        <w:tabs>
          <w:tab w:val="left" w:pos="4962"/>
        </w:tabs>
        <w:ind w:left="4820"/>
        <w:rPr>
          <w:rFonts w:eastAsia="Arial Unicode MS"/>
          <w:b/>
          <w:bCs/>
          <w:sz w:val="28"/>
          <w:szCs w:val="28"/>
        </w:rPr>
      </w:pPr>
    </w:p>
    <w:p w:rsidR="007D6548" w:rsidRPr="00A1219C" w:rsidRDefault="007D6548" w:rsidP="00A4055F">
      <w:pPr>
        <w:tabs>
          <w:tab w:val="left" w:pos="4962"/>
        </w:tabs>
        <w:ind w:left="4820"/>
        <w:rPr>
          <w:b/>
          <w:bCs/>
          <w:sz w:val="28"/>
          <w:szCs w:val="28"/>
        </w:rPr>
      </w:pPr>
      <w:r w:rsidRPr="00A1219C">
        <w:rPr>
          <w:b/>
          <w:bCs/>
          <w:sz w:val="28"/>
          <w:szCs w:val="28"/>
        </w:rPr>
        <w:t>Предс</w:t>
      </w:r>
      <w:r w:rsidR="00A4055F" w:rsidRPr="00A1219C">
        <w:rPr>
          <w:b/>
          <w:bCs/>
          <w:sz w:val="28"/>
          <w:szCs w:val="28"/>
        </w:rPr>
        <w:t xml:space="preserve">едатель Конкурсной комиссии </w:t>
      </w:r>
      <w:r w:rsidR="00A1219C" w:rsidRPr="00A1219C">
        <w:rPr>
          <w:b/>
          <w:bCs/>
          <w:sz w:val="28"/>
          <w:szCs w:val="28"/>
        </w:rPr>
        <w:t xml:space="preserve">филиала </w:t>
      </w:r>
      <w:r w:rsidR="00A4055F" w:rsidRPr="00A1219C">
        <w:rPr>
          <w:b/>
          <w:bCs/>
          <w:sz w:val="28"/>
          <w:szCs w:val="28"/>
        </w:rPr>
        <w:t xml:space="preserve">ОАО </w:t>
      </w:r>
      <w:r w:rsidRPr="00A1219C">
        <w:rPr>
          <w:b/>
          <w:bCs/>
          <w:sz w:val="28"/>
          <w:szCs w:val="28"/>
        </w:rPr>
        <w:t xml:space="preserve">«ТрансКонтейнер» </w:t>
      </w:r>
    </w:p>
    <w:p w:rsidR="007D6548" w:rsidRPr="00A1219C" w:rsidRDefault="00A1219C" w:rsidP="00A4055F">
      <w:pPr>
        <w:tabs>
          <w:tab w:val="left" w:pos="4962"/>
        </w:tabs>
        <w:ind w:left="4820"/>
        <w:rPr>
          <w:b/>
          <w:bCs/>
          <w:sz w:val="28"/>
          <w:szCs w:val="28"/>
        </w:rPr>
      </w:pPr>
      <w:r w:rsidRPr="00A1219C">
        <w:rPr>
          <w:b/>
          <w:bCs/>
          <w:sz w:val="28"/>
          <w:szCs w:val="28"/>
        </w:rPr>
        <w:t>на Южно-Уральской железной дороге</w:t>
      </w:r>
    </w:p>
    <w:p w:rsidR="007D6548" w:rsidRPr="00A1219C" w:rsidRDefault="007D6548" w:rsidP="00A4055F">
      <w:pPr>
        <w:tabs>
          <w:tab w:val="left" w:pos="4962"/>
        </w:tabs>
        <w:ind w:left="4820"/>
        <w:rPr>
          <w:b/>
          <w:bCs/>
          <w:sz w:val="28"/>
          <w:szCs w:val="28"/>
        </w:rPr>
      </w:pPr>
      <w:r w:rsidRPr="00A1219C">
        <w:rPr>
          <w:b/>
          <w:bCs/>
          <w:sz w:val="28"/>
          <w:szCs w:val="28"/>
        </w:rPr>
        <w:t>____________________</w:t>
      </w:r>
      <w:r w:rsidR="00727D3C" w:rsidRPr="00A1219C">
        <w:rPr>
          <w:b/>
          <w:bCs/>
          <w:sz w:val="28"/>
          <w:szCs w:val="28"/>
        </w:rPr>
        <w:t xml:space="preserve"> </w:t>
      </w:r>
      <w:r w:rsidR="00A1219C" w:rsidRPr="00A1219C">
        <w:rPr>
          <w:b/>
          <w:bCs/>
          <w:sz w:val="28"/>
          <w:szCs w:val="28"/>
        </w:rPr>
        <w:t>А.Н.Воронов</w:t>
      </w:r>
    </w:p>
    <w:p w:rsidR="007D6548" w:rsidRPr="00A1219C"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A1219C">
        <w:rPr>
          <w:b/>
          <w:bCs/>
          <w:sz w:val="28"/>
        </w:rPr>
        <w:t>«__»________________201</w:t>
      </w:r>
      <w:r w:rsidR="00742DAA" w:rsidRPr="00A1219C">
        <w:rPr>
          <w:b/>
          <w:bCs/>
          <w:sz w:val="28"/>
        </w:rPr>
        <w:t>4</w:t>
      </w:r>
      <w:r w:rsidR="007D6548" w:rsidRPr="00A1219C">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072CE2">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7B6E2C">
        <w:rPr>
          <w:szCs w:val="28"/>
        </w:rPr>
        <w:t xml:space="preserve">№ </w:t>
      </w:r>
      <w:r w:rsidR="004D44D7" w:rsidRPr="007B6E2C">
        <w:rPr>
          <w:szCs w:val="28"/>
        </w:rPr>
        <w:t>ОК/</w:t>
      </w:r>
      <w:r w:rsidR="00EB7713" w:rsidRPr="007B6E2C">
        <w:rPr>
          <w:szCs w:val="28"/>
        </w:rPr>
        <w:t>001</w:t>
      </w:r>
      <w:r w:rsidR="0098627F" w:rsidRPr="007B6E2C">
        <w:rPr>
          <w:szCs w:val="28"/>
        </w:rPr>
        <w:t>/</w:t>
      </w:r>
      <w:r w:rsidR="00EB7713" w:rsidRPr="007B6E2C">
        <w:rPr>
          <w:szCs w:val="28"/>
        </w:rPr>
        <w:t>НКПЮУР</w:t>
      </w:r>
      <w:r w:rsidR="004D44D7" w:rsidRPr="007B6E2C">
        <w:rPr>
          <w:szCs w:val="28"/>
        </w:rPr>
        <w:t>/</w:t>
      </w:r>
      <w:r w:rsidR="00EB7713">
        <w:rPr>
          <w:szCs w:val="28"/>
        </w:rPr>
        <w:t>0001</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072CE2">
      <w:pPr>
        <w:pStyle w:val="19"/>
        <w:numPr>
          <w:ilvl w:val="2"/>
          <w:numId w:val="1"/>
        </w:numPr>
        <w:ind w:left="0" w:firstLine="709"/>
        <w:rPr>
          <w:szCs w:val="28"/>
        </w:rPr>
      </w:pPr>
      <w:r w:rsidRPr="00A1219C">
        <w:rPr>
          <w:szCs w:val="28"/>
        </w:rPr>
        <w:t xml:space="preserve">Предметом настоящего </w:t>
      </w:r>
      <w:r w:rsidR="008C4183" w:rsidRPr="00A1219C">
        <w:rPr>
          <w:szCs w:val="28"/>
        </w:rPr>
        <w:t>Открытого конкурса</w:t>
      </w:r>
      <w:r w:rsidRPr="00A1219C">
        <w:rPr>
          <w:szCs w:val="28"/>
        </w:rPr>
        <w:t xml:space="preserve"> является право на заключение договора на </w:t>
      </w:r>
      <w:r w:rsidR="00A1219C" w:rsidRPr="00A1219C">
        <w:rPr>
          <w:szCs w:val="28"/>
        </w:rPr>
        <w:t xml:space="preserve">выполнение работ по капитальному ремонту нежилого здания  для приемосдатчиков грузового двора  агентства на станции Магнитогорск-Грузовой филиала ОАО «ТрансКонтейнер» на Южно-Уральской железной дороге в 2014 году.  </w:t>
      </w:r>
    </w:p>
    <w:p w:rsidR="004E3AC2" w:rsidRDefault="00167695" w:rsidP="00072CE2">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A1219C">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A1219C">
        <w:rPr>
          <w:szCs w:val="28"/>
        </w:rPr>
        <w:t>.</w:t>
      </w:r>
    </w:p>
    <w:p w:rsidR="0019760E" w:rsidRPr="00D32FFA" w:rsidRDefault="0019760E" w:rsidP="00072CE2">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072CE2">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072CE2">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w:t>
      </w:r>
      <w:r w:rsidRPr="00D32FFA">
        <w:rPr>
          <w:szCs w:val="28"/>
        </w:rPr>
        <w:lastRenderedPageBreak/>
        <w:t>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72CE2">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72CE2">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72CE2">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072CE2">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072CE2">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072CE2">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072CE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072CE2">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072CE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072CE2">
      <w:pPr>
        <w:pStyle w:val="19"/>
        <w:numPr>
          <w:ilvl w:val="2"/>
          <w:numId w:val="1"/>
        </w:numPr>
        <w:ind w:left="0" w:firstLine="709"/>
      </w:pPr>
      <w:r w:rsidRPr="00D32FFA">
        <w:lastRenderedPageBreak/>
        <w:t>Документы, представленные претендентами в составе Заявок, возврату не подлежат.</w:t>
      </w:r>
    </w:p>
    <w:p w:rsidR="000224FB" w:rsidRPr="00D32FFA" w:rsidRDefault="00A62751" w:rsidP="00072CE2">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72CE2">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72CE2">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072CE2">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072CE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72CE2">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72CE2">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72CE2">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072CE2">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072CE2">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072CE2">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072CE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072CE2">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072CE2">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072CE2">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072CE2">
      <w:pPr>
        <w:numPr>
          <w:ilvl w:val="0"/>
          <w:numId w:val="10"/>
        </w:numPr>
        <w:ind w:left="0" w:firstLine="709"/>
        <w:jc w:val="both"/>
        <w:rPr>
          <w:sz w:val="28"/>
          <w:szCs w:val="28"/>
        </w:rPr>
      </w:pPr>
      <w:r w:rsidRPr="00D32FFA">
        <w:rPr>
          <w:sz w:val="28"/>
          <w:szCs w:val="28"/>
        </w:rPr>
        <w:lastRenderedPageBreak/>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72CE2">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072CE2">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072CE2">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072CE2">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BA1508" w:rsidRPr="00250B24">
        <w:rPr>
          <w:sz w:val="28"/>
          <w:szCs w:val="28"/>
        </w:rPr>
        <w:lastRenderedPageBreak/>
        <w:t>(службы,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072CE2">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072CE2">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EE5B18" w:rsidRPr="00D32FFA" w:rsidRDefault="00752FEB" w:rsidP="00EE5B18">
      <w:pPr>
        <w:pStyle w:val="afa"/>
        <w:tabs>
          <w:tab w:val="left" w:pos="1080"/>
        </w:tabs>
        <w:ind w:firstLine="539"/>
        <w:rPr>
          <w:sz w:val="28"/>
          <w:szCs w:val="28"/>
        </w:rPr>
      </w:pPr>
      <w:r w:rsidRPr="00D32FFA">
        <w:rPr>
          <w:sz w:val="28"/>
          <w:szCs w:val="28"/>
        </w:rPr>
        <w:t xml:space="preserve">а) </w:t>
      </w:r>
      <w:r w:rsidR="00EE5B18" w:rsidRPr="00EE5B18">
        <w:rPr>
          <w:sz w:val="28"/>
          <w:szCs w:val="28"/>
        </w:rPr>
        <w:t xml:space="preserve">претендент на выполнение работ должен иметь выданные саморегулируемой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перечень которых указан </w:t>
      </w:r>
      <w:r w:rsidR="00385A1F">
        <w:rPr>
          <w:sz w:val="28"/>
          <w:szCs w:val="28"/>
        </w:rPr>
        <w:t>в</w:t>
      </w:r>
      <w:r w:rsidR="00EE5B18" w:rsidRPr="00EE5B18">
        <w:rPr>
          <w:sz w:val="28"/>
          <w:szCs w:val="28"/>
        </w:rPr>
        <w:t xml:space="preserve"> раздел</w:t>
      </w:r>
      <w:r w:rsidR="00385A1F">
        <w:rPr>
          <w:sz w:val="28"/>
          <w:szCs w:val="28"/>
        </w:rPr>
        <w:t>е</w:t>
      </w:r>
      <w:r w:rsidR="00EE5B18" w:rsidRPr="00EE5B18">
        <w:rPr>
          <w:sz w:val="28"/>
          <w:szCs w:val="28"/>
        </w:rPr>
        <w:t xml:space="preserve"> 4 «Техническое задание»</w:t>
      </w:r>
      <w:r w:rsidR="00BE73B3">
        <w:rPr>
          <w:sz w:val="28"/>
          <w:szCs w:val="28"/>
        </w:rPr>
        <w:t>-</w:t>
      </w:r>
      <w:r w:rsidR="00385A1F" w:rsidRPr="00385A1F">
        <w:rPr>
          <w:sz w:val="28"/>
          <w:szCs w:val="28"/>
        </w:rPr>
        <w:t xml:space="preserve"> </w:t>
      </w:r>
      <w:r w:rsidR="00385A1F">
        <w:rPr>
          <w:sz w:val="28"/>
          <w:szCs w:val="28"/>
        </w:rPr>
        <w:t xml:space="preserve"> п.4.11. </w:t>
      </w:r>
      <w:r w:rsidR="00EE5B18" w:rsidRPr="00EE5B18">
        <w:rPr>
          <w:sz w:val="28"/>
          <w:szCs w:val="28"/>
        </w:rPr>
        <w:t>;</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072CE2">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72CE2">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072CE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72CE2">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072CE2">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072CE2">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w:t>
      </w:r>
      <w:r w:rsidRPr="00801BFA">
        <w:rPr>
          <w:sz w:val="28"/>
          <w:szCs w:val="28"/>
        </w:rPr>
        <w:lastRenderedPageBreak/>
        <w:t>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072CE2">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072CE2">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072CE2">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072CE2">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072CE2">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072CE2">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072CE2">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72CE2">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072CE2">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072CE2">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072CE2">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072CE2">
      <w:pPr>
        <w:pStyle w:val="afa"/>
        <w:numPr>
          <w:ilvl w:val="2"/>
          <w:numId w:val="8"/>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072CE2">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072CE2">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072CE2">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072CE2">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72CE2">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072CE2">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072CE2">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072CE2">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lastRenderedPageBreak/>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072CE2">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072CE2">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072CE2">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072CE2">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072CE2">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072CE2">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r w:rsidR="006B76DA" w:rsidRPr="00CB3BBA">
        <w:rPr>
          <w:sz w:val="28"/>
          <w:szCs w:val="28"/>
        </w:rPr>
        <w:t>Заявок,</w:t>
      </w:r>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072CE2">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072CE2">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072CE2">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B76DA" w:rsidRPr="00D32FFA">
        <w:rPr>
          <w:rFonts w:eastAsia="MS Mincho" w:cs="Times New Roman"/>
          <w:i w:val="0"/>
          <w:iCs w:val="0"/>
        </w:rPr>
        <w:t>Заявок,</w:t>
      </w:r>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72CE2">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72CE2">
      <w:pPr>
        <w:numPr>
          <w:ilvl w:val="0"/>
          <w:numId w:val="1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072CE2">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72CE2">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72CE2">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72CE2">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72CE2">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072CE2">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072CE2">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072CE2">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72CE2">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072CE2">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72CE2">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72CE2">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72CE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72CE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72CE2">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72CE2">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72CE2">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72CE2">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072CE2">
      <w:pPr>
        <w:numPr>
          <w:ilvl w:val="0"/>
          <w:numId w:val="21"/>
        </w:numPr>
        <w:ind w:left="0" w:firstLine="709"/>
        <w:jc w:val="both"/>
        <w:rPr>
          <w:sz w:val="28"/>
          <w:szCs w:val="28"/>
        </w:rPr>
      </w:pPr>
      <w:r w:rsidRPr="00D32FF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w:t>
      </w:r>
      <w:r w:rsidRPr="00D32FFA">
        <w:rPr>
          <w:sz w:val="28"/>
          <w:szCs w:val="28"/>
        </w:rPr>
        <w:lastRenderedPageBreak/>
        <w:t>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072CE2">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3934B6">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072CE2">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072CE2">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72CE2">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72CE2">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72CE2">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072CE2">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072CE2">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072CE2">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072CE2">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072CE2">
      <w:pPr>
        <w:numPr>
          <w:ilvl w:val="0"/>
          <w:numId w:val="22"/>
        </w:numPr>
        <w:ind w:left="0" w:firstLine="709"/>
        <w:jc w:val="both"/>
        <w:rPr>
          <w:sz w:val="28"/>
          <w:szCs w:val="28"/>
        </w:rPr>
      </w:pPr>
      <w:r w:rsidRPr="00D32FFA">
        <w:rPr>
          <w:sz w:val="28"/>
          <w:szCs w:val="28"/>
        </w:rPr>
        <w:lastRenderedPageBreak/>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072CE2">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072CE2">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72CE2">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072CE2">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072CE2">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072CE2">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072CE2">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072CE2">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072CE2">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w:t>
      </w:r>
      <w:r w:rsidRPr="00D32FFA">
        <w:rPr>
          <w:sz w:val="28"/>
          <w:szCs w:val="28"/>
        </w:rPr>
        <w:lastRenderedPageBreak/>
        <w:t xml:space="preserve">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072CE2">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072CE2">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072CE2">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072CE2">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72CE2">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72CE2">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072CE2">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072CE2">
      <w:pPr>
        <w:pStyle w:val="afa"/>
        <w:numPr>
          <w:ilvl w:val="2"/>
          <w:numId w:val="14"/>
        </w:numPr>
        <w:ind w:left="0" w:firstLine="709"/>
        <w:rPr>
          <w:sz w:val="28"/>
          <w:szCs w:val="28"/>
        </w:rPr>
      </w:pPr>
      <w:r w:rsidRPr="00D32FFA">
        <w:rPr>
          <w:sz w:val="28"/>
          <w:szCs w:val="28"/>
        </w:rPr>
        <w:lastRenderedPageBreak/>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7050A1" w:rsidP="00072CE2">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770024" w:rsidRPr="007E6DE4" w:rsidRDefault="00770024" w:rsidP="000954FB">
                  <w:pPr>
                    <w:jc w:val="center"/>
                    <w:rPr>
                      <w:b/>
                      <w:sz w:val="28"/>
                      <w:szCs w:val="28"/>
                    </w:rPr>
                  </w:pPr>
                  <w:r w:rsidRPr="007E6DE4">
                    <w:rPr>
                      <w:b/>
                      <w:sz w:val="28"/>
                      <w:szCs w:val="28"/>
                    </w:rPr>
                    <w:t xml:space="preserve">_____________________________________________, </w:t>
                  </w:r>
                </w:p>
                <w:p w:rsidR="00770024" w:rsidRDefault="0077002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70024" w:rsidRPr="007E6DE4" w:rsidRDefault="00770024" w:rsidP="000954FB">
                  <w:pPr>
                    <w:jc w:val="center"/>
                    <w:rPr>
                      <w:b/>
                      <w:sz w:val="28"/>
                      <w:szCs w:val="28"/>
                    </w:rPr>
                  </w:pPr>
                  <w:r w:rsidRPr="007E6DE4">
                    <w:rPr>
                      <w:b/>
                      <w:sz w:val="28"/>
                      <w:szCs w:val="28"/>
                    </w:rPr>
                    <w:t>________________________________________</w:t>
                  </w:r>
                </w:p>
                <w:p w:rsidR="00770024" w:rsidRPr="007E6DE4" w:rsidRDefault="00770024" w:rsidP="000954FB">
                  <w:pPr>
                    <w:jc w:val="center"/>
                    <w:rPr>
                      <w:i/>
                      <w:sz w:val="20"/>
                      <w:szCs w:val="20"/>
                    </w:rPr>
                  </w:pPr>
                  <w:r w:rsidRPr="007E6DE4">
                    <w:rPr>
                      <w:i/>
                      <w:sz w:val="20"/>
                      <w:szCs w:val="20"/>
                    </w:rPr>
                    <w:t>государство регистрации претендента</w:t>
                  </w:r>
                </w:p>
                <w:p w:rsidR="00770024" w:rsidRPr="007E6DE4" w:rsidRDefault="00770024" w:rsidP="000954FB">
                  <w:pPr>
                    <w:jc w:val="center"/>
                    <w:rPr>
                      <w:b/>
                      <w:sz w:val="28"/>
                      <w:szCs w:val="28"/>
                    </w:rPr>
                  </w:pPr>
                  <w:r w:rsidRPr="007E6DE4">
                    <w:rPr>
                      <w:b/>
                      <w:sz w:val="28"/>
                      <w:szCs w:val="28"/>
                    </w:rPr>
                    <w:t>_____________________________</w:t>
                  </w:r>
                  <w:r>
                    <w:rPr>
                      <w:b/>
                      <w:sz w:val="28"/>
                      <w:szCs w:val="28"/>
                    </w:rPr>
                    <w:t>__________________</w:t>
                  </w:r>
                </w:p>
                <w:p w:rsidR="00770024" w:rsidRPr="007E6DE4" w:rsidRDefault="00770024" w:rsidP="000954FB">
                  <w:pPr>
                    <w:jc w:val="center"/>
                    <w:rPr>
                      <w:i/>
                      <w:sz w:val="20"/>
                      <w:szCs w:val="20"/>
                    </w:rPr>
                  </w:pPr>
                  <w:r w:rsidRPr="007E6DE4">
                    <w:rPr>
                      <w:i/>
                      <w:sz w:val="20"/>
                      <w:szCs w:val="20"/>
                    </w:rPr>
                    <w:t>ИНН претендента (для претендентов-резидентов Российской Федерации)</w:t>
                  </w:r>
                </w:p>
                <w:p w:rsidR="00770024" w:rsidRDefault="00770024" w:rsidP="000954FB">
                  <w:pPr>
                    <w:jc w:val="both"/>
                  </w:pPr>
                </w:p>
                <w:p w:rsidR="00770024" w:rsidRDefault="00770024" w:rsidP="000954FB">
                  <w:pPr>
                    <w:jc w:val="center"/>
                    <w:rPr>
                      <w:b/>
                    </w:rPr>
                  </w:pPr>
                  <w:r w:rsidRPr="00923E2D">
                    <w:rPr>
                      <w:b/>
                    </w:rPr>
                    <w:t xml:space="preserve">ЗАЯВКА НА УЧАСТИЕ В </w:t>
                  </w:r>
                  <w:r>
                    <w:rPr>
                      <w:b/>
                    </w:rPr>
                    <w:t>ОТКРЫТОМ КОНКУРСЕ № ОК</w:t>
                  </w:r>
                  <w:r w:rsidRPr="00923E2D">
                    <w:rPr>
                      <w:b/>
                    </w:rPr>
                    <w:t>/</w:t>
                  </w:r>
                  <w:r>
                    <w:rPr>
                      <w:b/>
                    </w:rPr>
                    <w:t>001</w:t>
                  </w:r>
                  <w:r w:rsidRPr="00923E2D">
                    <w:rPr>
                      <w:b/>
                    </w:rPr>
                    <w:t>/</w:t>
                  </w:r>
                  <w:r>
                    <w:rPr>
                      <w:b/>
                    </w:rPr>
                    <w:t>НКПЮУР</w:t>
                  </w:r>
                  <w:r w:rsidRPr="00923E2D">
                    <w:rPr>
                      <w:b/>
                    </w:rPr>
                    <w:t>/</w:t>
                  </w:r>
                  <w:r>
                    <w:rPr>
                      <w:b/>
                    </w:rPr>
                    <w:t>0001</w:t>
                  </w:r>
                </w:p>
                <w:p w:rsidR="00770024" w:rsidRPr="00D31E63" w:rsidRDefault="00770024" w:rsidP="000954FB">
                  <w:pPr>
                    <w:jc w:val="center"/>
                    <w:rPr>
                      <w:b/>
                    </w:rPr>
                  </w:pPr>
                  <w:r w:rsidRPr="00D31E63">
                    <w:rPr>
                      <w:b/>
                    </w:rPr>
                    <w:t xml:space="preserve">(лот № 1) </w:t>
                  </w:r>
                </w:p>
                <w:p w:rsidR="00770024" w:rsidRPr="00923E2D" w:rsidRDefault="00770024" w:rsidP="000954FB">
                  <w:pPr>
                    <w:jc w:val="center"/>
                    <w:rPr>
                      <w:b/>
                    </w:rPr>
                  </w:pPr>
                </w:p>
                <w:p w:rsidR="00770024" w:rsidRPr="00923E2D" w:rsidRDefault="0077002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072CE2">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r w:rsidR="006B76DA">
        <w:rPr>
          <w:rFonts w:ascii="Times New Roman" w:hAnsi="Times New Roman"/>
          <w:b w:val="0"/>
          <w:sz w:val="28"/>
          <w:szCs w:val="28"/>
        </w:rPr>
        <w:t>документами,</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072CE2">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072CE2">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072CE2">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6B76DA">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072CE2">
      <w:pPr>
        <w:pStyle w:val="afa"/>
        <w:numPr>
          <w:ilvl w:val="2"/>
          <w:numId w:val="14"/>
        </w:numPr>
        <w:ind w:left="0" w:firstLine="709"/>
        <w:rPr>
          <w:sz w:val="28"/>
        </w:rPr>
      </w:pPr>
      <w:r w:rsidRPr="00006894">
        <w:rPr>
          <w:sz w:val="28"/>
        </w:rPr>
        <w:lastRenderedPageBreak/>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072CE2">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072CE2">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D058BC" w:rsidRPr="00D058BC" w:rsidRDefault="00D058BC" w:rsidP="00D058BC">
      <w:pPr>
        <w:pStyle w:val="a"/>
        <w:numPr>
          <w:ilvl w:val="0"/>
          <w:numId w:val="0"/>
        </w:numPr>
        <w:rPr>
          <w:b w:val="0"/>
          <w:i w:val="0"/>
        </w:rPr>
      </w:pPr>
      <w:r>
        <w:rPr>
          <w:b w:val="0"/>
          <w:i w:val="0"/>
        </w:rPr>
        <w:t xml:space="preserve">         </w:t>
      </w:r>
      <w:r w:rsidR="002607E3" w:rsidRPr="00D058BC">
        <w:rPr>
          <w:b w:val="0"/>
          <w:i w:val="0"/>
        </w:rPr>
        <w:t xml:space="preserve">   </w:t>
      </w:r>
      <w:r w:rsidR="002B7684">
        <w:rPr>
          <w:b w:val="0"/>
          <w:i w:val="0"/>
        </w:rPr>
        <w:t>3.2.5.</w:t>
      </w:r>
      <w:r w:rsidR="000563B8" w:rsidRPr="00D058BC">
        <w:rPr>
          <w:b w:val="0"/>
          <w:i w:val="0"/>
        </w:rPr>
        <w:t>Общая с</w:t>
      </w:r>
      <w:r w:rsidR="002607E3" w:rsidRPr="00D058BC">
        <w:rPr>
          <w:b w:val="0"/>
          <w:i w:val="0"/>
          <w:color w:val="000000"/>
        </w:rPr>
        <w:t xml:space="preserve">тоимость работ </w:t>
      </w:r>
      <w:r w:rsidR="008B11B0" w:rsidRPr="008B11B0">
        <w:rPr>
          <w:b w:val="0"/>
          <w:i w:val="0"/>
          <w:color w:val="000000" w:themeColor="text1"/>
        </w:rPr>
        <w:t xml:space="preserve">по капитальному ремонту нежилого здания для приемосдатчиков грузового двора агентства на станции Магнитогорск-Грузовой филиала ОАО «ТрансКонтейнер» на Южно-Уральской железной дороге в 2014 году </w:t>
      </w:r>
      <w:r w:rsidR="002607E3" w:rsidRPr="00D058BC">
        <w:rPr>
          <w:b w:val="0"/>
          <w:i w:val="0"/>
          <w:color w:val="000000"/>
        </w:rPr>
        <w:t>определяется путем составления локальной сметы,</w:t>
      </w:r>
      <w:r w:rsidR="000563B8" w:rsidRPr="00D058BC">
        <w:rPr>
          <w:b w:val="0"/>
          <w:i w:val="0"/>
          <w:color w:val="000000"/>
        </w:rPr>
        <w:t xml:space="preserve"> </w:t>
      </w:r>
      <w:r w:rsidR="002607E3" w:rsidRPr="00D058BC">
        <w:rPr>
          <w:b w:val="0"/>
          <w:i w:val="0"/>
          <w:color w:val="000000"/>
        </w:rPr>
        <w:t>на основании</w:t>
      </w:r>
      <w:r w:rsidR="000563B8" w:rsidRPr="00D058BC">
        <w:rPr>
          <w:b w:val="0"/>
          <w:i w:val="0"/>
          <w:color w:val="000000"/>
        </w:rPr>
        <w:t xml:space="preserve"> ведомости объёма работ (дефектной ве</w:t>
      </w:r>
      <w:r w:rsidRPr="00D058BC">
        <w:rPr>
          <w:b w:val="0"/>
          <w:i w:val="0"/>
          <w:color w:val="000000"/>
        </w:rPr>
        <w:t>д</w:t>
      </w:r>
      <w:r w:rsidR="000563B8" w:rsidRPr="00D058BC">
        <w:rPr>
          <w:b w:val="0"/>
          <w:i w:val="0"/>
          <w:color w:val="000000"/>
        </w:rPr>
        <w:t>омости), представленной в  Т</w:t>
      </w:r>
      <w:r w:rsidR="002607E3" w:rsidRPr="00D058BC">
        <w:rPr>
          <w:b w:val="0"/>
          <w:i w:val="0"/>
          <w:color w:val="000000"/>
        </w:rPr>
        <w:t>ехническо</w:t>
      </w:r>
      <w:r w:rsidR="000563B8" w:rsidRPr="00D058BC">
        <w:rPr>
          <w:b w:val="0"/>
          <w:i w:val="0"/>
          <w:color w:val="000000"/>
        </w:rPr>
        <w:t>м</w:t>
      </w:r>
      <w:r w:rsidR="002607E3" w:rsidRPr="00D058BC">
        <w:rPr>
          <w:b w:val="0"/>
          <w:i w:val="0"/>
          <w:color w:val="000000"/>
        </w:rPr>
        <w:t xml:space="preserve"> зада</w:t>
      </w:r>
      <w:r w:rsidR="000563B8" w:rsidRPr="00D058BC">
        <w:rPr>
          <w:b w:val="0"/>
          <w:i w:val="0"/>
          <w:color w:val="000000"/>
        </w:rPr>
        <w:t>нии</w:t>
      </w:r>
      <w:r w:rsidR="002B4278" w:rsidRPr="00D058BC">
        <w:rPr>
          <w:b w:val="0"/>
          <w:i w:val="0"/>
          <w:color w:val="000000"/>
        </w:rPr>
        <w:t xml:space="preserve"> (раздел </w:t>
      </w:r>
      <w:r w:rsidR="00407216" w:rsidRPr="00D058BC">
        <w:rPr>
          <w:b w:val="0"/>
          <w:i w:val="0"/>
          <w:color w:val="000000"/>
        </w:rPr>
        <w:t>4 настоящей документации)</w:t>
      </w:r>
      <w:r w:rsidR="002607E3" w:rsidRPr="00D058BC">
        <w:rPr>
          <w:b w:val="0"/>
          <w:i w:val="0"/>
          <w:color w:val="000000"/>
        </w:rPr>
        <w:t>. Сметный расчет должен быть выполнен на основании нормативной базы ОСНБЖ- 2001</w:t>
      </w:r>
      <w:r w:rsidR="002B4278" w:rsidRPr="00D058BC">
        <w:rPr>
          <w:b w:val="0"/>
          <w:i w:val="0"/>
          <w:color w:val="000000"/>
        </w:rPr>
        <w:t xml:space="preserve"> (в новой редакции с дополнениями) </w:t>
      </w:r>
      <w:r w:rsidR="002607E3" w:rsidRPr="00D058BC">
        <w:rPr>
          <w:b w:val="0"/>
          <w:i w:val="0"/>
          <w:color w:val="000000"/>
        </w:rPr>
        <w:t>базисно-индексным методом, с применением к итогу сметной стоимости коэффициента 0,95 (на основании решения Совета Директоров ОАО «ТрансКонтейнер» от 20.12.2011г.</w:t>
      </w:r>
      <w:r w:rsidRPr="00D058BC">
        <w:rPr>
          <w:b w:val="0"/>
          <w:i w:val="0"/>
          <w:color w:val="000000"/>
        </w:rPr>
        <w:t xml:space="preserve">). </w:t>
      </w:r>
      <w:r w:rsidR="00117CDC">
        <w:rPr>
          <w:b w:val="0"/>
          <w:i w:val="0"/>
          <w:color w:val="000000"/>
        </w:rPr>
        <w:t>Сметный р</w:t>
      </w:r>
      <w:r w:rsidRPr="00D058BC">
        <w:rPr>
          <w:b w:val="0"/>
          <w:i w:val="0"/>
        </w:rPr>
        <w:t>асчет оформляется в виде приложения</w:t>
      </w:r>
      <w:r w:rsidR="008C0179">
        <w:rPr>
          <w:b w:val="0"/>
          <w:i w:val="0"/>
        </w:rPr>
        <w:t xml:space="preserve"> </w:t>
      </w:r>
      <w:r w:rsidRPr="00D058BC">
        <w:rPr>
          <w:b w:val="0"/>
          <w:i w:val="0"/>
        </w:rPr>
        <w:t xml:space="preserve">к Финансово-коммерческому предложению. Текущие индексы изменения сметной стоимости строительства, реконструкции и капитального ремонта ОАО «РЖД» можно получить в филиале ОАО «ТрансКонтейнер» на </w:t>
      </w:r>
      <w:r w:rsidR="00A35151">
        <w:rPr>
          <w:b w:val="0"/>
          <w:i w:val="0"/>
        </w:rPr>
        <w:t>Южно-Уральской</w:t>
      </w:r>
      <w:r w:rsidRPr="00D058BC">
        <w:rPr>
          <w:b w:val="0"/>
          <w:i w:val="0"/>
        </w:rPr>
        <w:t xml:space="preserve"> железной дороге по адресу: г. </w:t>
      </w:r>
      <w:r w:rsidR="00A35151">
        <w:rPr>
          <w:b w:val="0"/>
          <w:i w:val="0"/>
        </w:rPr>
        <w:lastRenderedPageBreak/>
        <w:t>Челябинск</w:t>
      </w:r>
      <w:r w:rsidRPr="00D058BC">
        <w:rPr>
          <w:b w:val="0"/>
          <w:i w:val="0"/>
        </w:rPr>
        <w:t xml:space="preserve">, </w:t>
      </w:r>
      <w:r w:rsidR="00A35151">
        <w:rPr>
          <w:b w:val="0"/>
          <w:i w:val="0"/>
        </w:rPr>
        <w:t>ул.Цвиллинга</w:t>
      </w:r>
      <w:r w:rsidRPr="00D058BC">
        <w:rPr>
          <w:b w:val="0"/>
          <w:i w:val="0"/>
        </w:rPr>
        <w:t xml:space="preserve">, д. </w:t>
      </w:r>
      <w:r w:rsidR="00A35151">
        <w:rPr>
          <w:b w:val="0"/>
          <w:i w:val="0"/>
        </w:rPr>
        <w:t>59а</w:t>
      </w:r>
      <w:r w:rsidRPr="00D058BC">
        <w:rPr>
          <w:b w:val="0"/>
          <w:i w:val="0"/>
        </w:rPr>
        <w:t>, контактное лицо</w:t>
      </w:r>
      <w:r w:rsidR="00A35151">
        <w:rPr>
          <w:b w:val="0"/>
          <w:i w:val="0"/>
        </w:rPr>
        <w:t xml:space="preserve"> – Артемьева Марианна Васильевна</w:t>
      </w:r>
      <w:r w:rsidRPr="00D058BC">
        <w:rPr>
          <w:b w:val="0"/>
          <w:i w:val="0"/>
        </w:rPr>
        <w:t xml:space="preserve">, </w:t>
      </w:r>
      <w:r w:rsidR="00A35151">
        <w:rPr>
          <w:b w:val="0"/>
          <w:i w:val="0"/>
        </w:rPr>
        <w:t>раб.</w:t>
      </w:r>
      <w:r w:rsidRPr="00D058BC">
        <w:rPr>
          <w:b w:val="0"/>
          <w:i w:val="0"/>
        </w:rPr>
        <w:t xml:space="preserve">тел. </w:t>
      </w:r>
      <w:r w:rsidR="00A35151">
        <w:rPr>
          <w:b w:val="0"/>
          <w:i w:val="0"/>
        </w:rPr>
        <w:t xml:space="preserve">8 </w:t>
      </w:r>
      <w:r w:rsidRPr="00D058BC">
        <w:rPr>
          <w:b w:val="0"/>
          <w:i w:val="0"/>
        </w:rPr>
        <w:t>(</w:t>
      </w:r>
      <w:r w:rsidR="00A35151">
        <w:rPr>
          <w:b w:val="0"/>
          <w:i w:val="0"/>
        </w:rPr>
        <w:t>351</w:t>
      </w:r>
      <w:r w:rsidRPr="00D058BC">
        <w:rPr>
          <w:b w:val="0"/>
          <w:i w:val="0"/>
        </w:rPr>
        <w:t xml:space="preserve">) </w:t>
      </w:r>
      <w:r w:rsidR="00A35151">
        <w:rPr>
          <w:b w:val="0"/>
          <w:i w:val="0"/>
        </w:rPr>
        <w:t>259</w:t>
      </w:r>
      <w:r w:rsidRPr="00D058BC">
        <w:rPr>
          <w:b w:val="0"/>
          <w:i w:val="0"/>
        </w:rPr>
        <w:t>-</w:t>
      </w:r>
      <w:r w:rsidR="00A35151">
        <w:rPr>
          <w:b w:val="0"/>
          <w:i w:val="0"/>
        </w:rPr>
        <w:t>24</w:t>
      </w:r>
      <w:r w:rsidRPr="00D058BC">
        <w:rPr>
          <w:b w:val="0"/>
          <w:i w:val="0"/>
        </w:rPr>
        <w:t>-</w:t>
      </w:r>
      <w:r w:rsidR="00A35151">
        <w:rPr>
          <w:b w:val="0"/>
          <w:i w:val="0"/>
        </w:rPr>
        <w:t>90</w:t>
      </w:r>
      <w:r w:rsidRPr="00D058BC">
        <w:rPr>
          <w:b w:val="0"/>
          <w:i w:val="0"/>
        </w:rPr>
        <w:t>.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w:t>
      </w:r>
      <w:r w:rsidRPr="00452C7E">
        <w:rPr>
          <w:b w:val="0"/>
          <w:i w:val="0"/>
        </w:rPr>
        <w:t xml:space="preserve"> </w:t>
      </w:r>
      <w:hyperlink r:id="rId14" w:history="1">
        <w:r w:rsidR="00A35151" w:rsidRPr="00452C7E">
          <w:rPr>
            <w:rStyle w:val="a8"/>
            <w:i w:val="0"/>
          </w:rPr>
          <w:t>ArtemevaMV@trcont.ru</w:t>
        </w:r>
      </w:hyperlink>
      <w:r w:rsidR="00A35151" w:rsidRPr="00452C7E">
        <w:rPr>
          <w:i w:val="0"/>
        </w:rPr>
        <w:t xml:space="preserve"> </w:t>
      </w:r>
      <w:r w:rsidR="00A35151" w:rsidRPr="00452C7E">
        <w:rPr>
          <w:rFonts w:ascii="Tahoma" w:hAnsi="Tahoma" w:cs="Tahoma"/>
          <w:i w:val="0"/>
          <w:sz w:val="15"/>
          <w:szCs w:val="15"/>
        </w:rPr>
        <w:t xml:space="preserve">  </w:t>
      </w:r>
      <w:r w:rsidR="00A35151">
        <w:rPr>
          <w:b w:val="0"/>
          <w:i w:val="0"/>
        </w:rPr>
        <w:t>не п</w:t>
      </w:r>
      <w:r w:rsidRPr="00D058BC">
        <w:rPr>
          <w:b w:val="0"/>
          <w:i w:val="0"/>
        </w:rPr>
        <w:t>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332559" w:rsidP="00332559">
      <w:pPr>
        <w:pStyle w:val="a"/>
        <w:numPr>
          <w:ilvl w:val="0"/>
          <w:numId w:val="0"/>
        </w:numPr>
        <w:rPr>
          <w:b w:val="0"/>
          <w:i w:val="0"/>
        </w:rPr>
      </w:pPr>
      <w:r>
        <w:rPr>
          <w:b w:val="0"/>
          <w:i w:val="0"/>
        </w:rPr>
        <w:t xml:space="preserve">         3.2.6.</w:t>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0954FB" w:rsidRPr="009A1114">
        <w:rPr>
          <w:b w:val="0"/>
          <w:i w:val="0"/>
        </w:rPr>
        <w:t xml:space="preserve">. </w:t>
      </w:r>
    </w:p>
    <w:p w:rsidR="00BB6097" w:rsidRPr="00BB6097" w:rsidRDefault="00BB6097" w:rsidP="00BB6097">
      <w:pPr>
        <w:pStyle w:val="a"/>
        <w:numPr>
          <w:ilvl w:val="0"/>
          <w:numId w:val="0"/>
        </w:numPr>
        <w:ind w:firstLine="709"/>
        <w:rPr>
          <w:b w:val="0"/>
          <w:i w:val="0"/>
          <w:highlight w:val="cyan"/>
        </w:rPr>
      </w:pPr>
      <w:r>
        <w:rPr>
          <w:b w:val="0"/>
          <w:i w:val="0"/>
        </w:rPr>
        <w:t>3.2.7.</w:t>
      </w:r>
      <w:r w:rsidRPr="00BB6097">
        <w:rPr>
          <w:b w:val="0"/>
          <w:i w:val="0"/>
        </w:rPr>
        <w:t xml:space="preserve">В случае если предложение претендента содержит значительное снижение начальной (максимальной) стоимости размещаемого заказа (более чем на </w:t>
      </w:r>
      <w:r w:rsidR="00DB5563">
        <w:rPr>
          <w:b w:val="0"/>
          <w:i w:val="0"/>
        </w:rPr>
        <w:t>4</w:t>
      </w:r>
      <w:r w:rsidRPr="00BB6097">
        <w:rPr>
          <w:b w:val="0"/>
          <w:i w:val="0"/>
        </w:rPr>
        <w:t>0%), претендент должен представить в составе финансово-коммерческого предложения</w:t>
      </w:r>
      <w:r w:rsidRPr="00BB6097">
        <w:rPr>
          <w:b w:val="0"/>
          <w:i w:val="0"/>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  </w:t>
      </w:r>
    </w:p>
    <w:p w:rsidR="000954FB" w:rsidRPr="00354F15" w:rsidRDefault="00BB6097" w:rsidP="00354F15">
      <w:pPr>
        <w:pStyle w:val="a"/>
        <w:numPr>
          <w:ilvl w:val="0"/>
          <w:numId w:val="0"/>
        </w:numPr>
        <w:rPr>
          <w:b w:val="0"/>
          <w:i w:val="0"/>
        </w:rPr>
      </w:pPr>
      <w:r>
        <w:rPr>
          <w:b w:val="0"/>
          <w:i w:val="0"/>
        </w:rPr>
        <w:t xml:space="preserve">        </w:t>
      </w:r>
      <w:r w:rsidR="00354F15">
        <w:rPr>
          <w:b w:val="0"/>
          <w:i w:val="0"/>
        </w:rPr>
        <w:t xml:space="preserve"> 3.2.</w:t>
      </w:r>
      <w:r>
        <w:rPr>
          <w:b w:val="0"/>
          <w:i w:val="0"/>
        </w:rPr>
        <w:t>8</w:t>
      </w:r>
      <w:r w:rsidR="00354F15">
        <w:rPr>
          <w:b w:val="0"/>
          <w:i w:val="0"/>
        </w:rPr>
        <w:t xml:space="preserve">. </w:t>
      </w:r>
      <w:r w:rsidR="000954FB" w:rsidRPr="00354F15">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354F15">
        <w:rPr>
          <w:b w:val="0"/>
          <w:i w:val="0"/>
        </w:rPr>
        <w:t xml:space="preserve"> о закупке</w:t>
      </w:r>
      <w:r w:rsidR="000954FB" w:rsidRPr="00354F15">
        <w:rPr>
          <w:b w:val="0"/>
          <w:i w:val="0"/>
        </w:rPr>
        <w:t>.</w:t>
      </w:r>
    </w:p>
    <w:p w:rsidR="000954FB" w:rsidRDefault="000954FB" w:rsidP="009A1114">
      <w:pPr>
        <w:pStyle w:val="a"/>
        <w:numPr>
          <w:ilvl w:val="0"/>
          <w:numId w:val="0"/>
        </w:numPr>
        <w:ind w:left="709"/>
      </w:pPr>
    </w:p>
    <w:p w:rsidR="000954FB" w:rsidRPr="00354F15" w:rsidRDefault="006400A0" w:rsidP="000954FB">
      <w:pPr>
        <w:ind w:firstLine="709"/>
        <w:jc w:val="both"/>
        <w:rPr>
          <w:b/>
          <w:sz w:val="28"/>
          <w:szCs w:val="28"/>
        </w:rPr>
      </w:pPr>
      <w:r w:rsidRPr="00354F15">
        <w:rPr>
          <w:rFonts w:eastAsia="MS Mincho"/>
          <w:b/>
          <w:bCs/>
          <w:sz w:val="32"/>
          <w:szCs w:val="32"/>
        </w:rPr>
        <w:t>Раздел</w:t>
      </w:r>
      <w:r w:rsidR="00C376C1" w:rsidRPr="00354F15">
        <w:rPr>
          <w:rFonts w:eastAsia="MS Mincho"/>
          <w:b/>
          <w:bCs/>
          <w:sz w:val="32"/>
          <w:szCs w:val="32"/>
        </w:rPr>
        <w:t xml:space="preserve"> 4.</w:t>
      </w:r>
      <w:r w:rsidR="000954FB" w:rsidRPr="00354F15">
        <w:rPr>
          <w:rFonts w:eastAsia="MS Mincho"/>
          <w:b/>
          <w:bCs/>
          <w:sz w:val="32"/>
          <w:szCs w:val="32"/>
        </w:rPr>
        <w:t xml:space="preserve"> Техническое задание</w:t>
      </w:r>
    </w:p>
    <w:p w:rsidR="00B63584" w:rsidRPr="00A34315" w:rsidRDefault="00B63584" w:rsidP="00B63584">
      <w:pPr>
        <w:ind w:firstLine="709"/>
        <w:jc w:val="both"/>
        <w:rPr>
          <w:rFonts w:eastAsia="MS Mincho"/>
          <w:b/>
          <w:bCs/>
          <w:sz w:val="28"/>
          <w:szCs w:val="28"/>
        </w:rPr>
      </w:pPr>
    </w:p>
    <w:p w:rsidR="00B63584" w:rsidRPr="00A34315" w:rsidRDefault="00B63584" w:rsidP="00B63584">
      <w:pPr>
        <w:ind w:firstLine="709"/>
        <w:jc w:val="both"/>
        <w:rPr>
          <w:rFonts w:eastAsia="MS Mincho"/>
          <w:b/>
          <w:bCs/>
          <w:sz w:val="28"/>
          <w:szCs w:val="28"/>
        </w:rPr>
      </w:pPr>
      <w:r w:rsidRPr="00A34315">
        <w:rPr>
          <w:rFonts w:eastAsia="MS Mincho"/>
          <w:b/>
          <w:bCs/>
          <w:sz w:val="28"/>
          <w:szCs w:val="28"/>
        </w:rPr>
        <w:t>4.1. Вид и цели выполнения работ.</w:t>
      </w:r>
    </w:p>
    <w:p w:rsidR="0049263E" w:rsidRPr="001E0727" w:rsidRDefault="0049263E" w:rsidP="0049263E">
      <w:pPr>
        <w:ind w:firstLine="709"/>
        <w:jc w:val="both"/>
        <w:rPr>
          <w:rFonts w:eastAsia="MS Mincho"/>
          <w:bCs/>
          <w:sz w:val="28"/>
          <w:szCs w:val="28"/>
        </w:rPr>
      </w:pPr>
      <w:r w:rsidRPr="001E0727">
        <w:rPr>
          <w:rFonts w:eastAsia="MS Mincho"/>
          <w:bCs/>
          <w:sz w:val="28"/>
          <w:szCs w:val="28"/>
        </w:rPr>
        <w:t>Основание для выполнения работ – титульный список капитального ремонта зданий и сооружений ОАО «ТрансКонтейнер» на 2014 год.</w:t>
      </w:r>
    </w:p>
    <w:p w:rsidR="00D26FBF" w:rsidRPr="00F46088" w:rsidRDefault="00D26FBF" w:rsidP="00D26FBF">
      <w:pPr>
        <w:jc w:val="both"/>
        <w:rPr>
          <w:rFonts w:eastAsia="MS Mincho"/>
          <w:bCs/>
          <w:color w:val="000000" w:themeColor="text1"/>
          <w:sz w:val="28"/>
          <w:szCs w:val="28"/>
        </w:rPr>
      </w:pPr>
      <w:r>
        <w:rPr>
          <w:rFonts w:eastAsia="MS Mincho"/>
          <w:bCs/>
          <w:color w:val="000000" w:themeColor="text1"/>
          <w:sz w:val="28"/>
          <w:szCs w:val="28"/>
        </w:rPr>
        <w:t xml:space="preserve">           </w:t>
      </w:r>
      <w:r w:rsidRPr="00F46088">
        <w:rPr>
          <w:rFonts w:eastAsia="MS Mincho"/>
          <w:bCs/>
          <w:color w:val="000000" w:themeColor="text1"/>
          <w:sz w:val="28"/>
          <w:szCs w:val="28"/>
        </w:rPr>
        <w:t>Цель Работ - капитальный ремонт нежилого здания  для приемосдатчиков грузового двора (инв.00000206)  агентства на станции Магнитогорск-Грузовой филиала ОАО «ТрансКонтейнер» на Южно-Уральской железной дороге в 2014 году.</w:t>
      </w:r>
    </w:p>
    <w:p w:rsidR="00D26FBF" w:rsidRPr="001E0727" w:rsidRDefault="00D26FBF" w:rsidP="00D26FBF">
      <w:pPr>
        <w:ind w:firstLine="397"/>
        <w:jc w:val="both"/>
        <w:rPr>
          <w:sz w:val="28"/>
          <w:szCs w:val="28"/>
        </w:rPr>
      </w:pPr>
      <w:r>
        <w:rPr>
          <w:rFonts w:eastAsia="MS Mincho"/>
          <w:bCs/>
          <w:color w:val="000000" w:themeColor="text1"/>
          <w:sz w:val="28"/>
          <w:szCs w:val="28"/>
        </w:rPr>
        <w:t xml:space="preserve">     </w:t>
      </w:r>
      <w:r w:rsidRPr="00F46088">
        <w:rPr>
          <w:rFonts w:eastAsia="MS Mincho"/>
          <w:bCs/>
          <w:color w:val="000000" w:themeColor="text1"/>
          <w:sz w:val="28"/>
          <w:szCs w:val="28"/>
        </w:rPr>
        <w:t>Требования к Работам - Работы по капитальному ремонту нежилого здания  для приемосдатчиков грузового двора (инв.00000206)  агентства на станции Магнитогорск-Грузовой филиала ОАО «ТрансКонтейнер» на Южно-Уральской железной дороге</w:t>
      </w:r>
      <w:r>
        <w:rPr>
          <w:rFonts w:eastAsia="MS Mincho"/>
          <w:bCs/>
          <w:color w:val="0070C0"/>
          <w:sz w:val="28"/>
          <w:szCs w:val="28"/>
        </w:rPr>
        <w:t xml:space="preserve"> </w:t>
      </w:r>
      <w:r w:rsidRPr="001E0727">
        <w:rPr>
          <w:rFonts w:eastAsia="MS Mincho"/>
          <w:bCs/>
          <w:sz w:val="28"/>
          <w:szCs w:val="28"/>
        </w:rPr>
        <w:t xml:space="preserve">должны быть выполнены в соответствии со </w:t>
      </w:r>
      <w:hyperlink r:id="rId15" w:history="1">
        <w:r w:rsidRPr="001E0727">
          <w:rPr>
            <w:spacing w:val="-5"/>
            <w:sz w:val="28"/>
            <w:szCs w:val="28"/>
          </w:rPr>
          <w:t>СНиП 31-03-2001</w:t>
        </w:r>
      </w:hyperlink>
      <w:r w:rsidRPr="001E0727">
        <w:rPr>
          <w:spacing w:val="-5"/>
          <w:sz w:val="28"/>
          <w:szCs w:val="28"/>
        </w:rPr>
        <w:t xml:space="preserve"> «Производственные  здания», </w:t>
      </w:r>
      <w:r w:rsidRPr="001E0727">
        <w:rPr>
          <w:sz w:val="28"/>
          <w:szCs w:val="28"/>
        </w:rPr>
        <w:t>СНиП 3.05.01-85 «Внутренние санитарно-технические системы», СНиП 3.05.06 «</w:t>
      </w:r>
      <w:r w:rsidRPr="001E0727">
        <w:rPr>
          <w:sz w:val="28"/>
          <w:szCs w:val="28"/>
          <w:lang w:eastAsia="ru-RU"/>
        </w:rPr>
        <w:t xml:space="preserve">Электротехнические устройства», </w:t>
      </w:r>
      <w:r w:rsidRPr="001E0727">
        <w:rPr>
          <w:sz w:val="28"/>
          <w:szCs w:val="28"/>
        </w:rPr>
        <w:t>СНиП 2.03.13-88 «Полы».</w:t>
      </w:r>
    </w:p>
    <w:p w:rsidR="00B63584" w:rsidRDefault="0049263E" w:rsidP="0049263E">
      <w:pPr>
        <w:ind w:firstLine="709"/>
        <w:jc w:val="both"/>
        <w:rPr>
          <w:sz w:val="28"/>
          <w:szCs w:val="28"/>
        </w:rPr>
      </w:pPr>
      <w:r w:rsidRPr="001E0727">
        <w:rPr>
          <w:rFonts w:eastAsia="MS Mincho"/>
          <w:bCs/>
          <w:sz w:val="28"/>
          <w:szCs w:val="28"/>
        </w:rPr>
        <w:t xml:space="preserve">Перечень </w:t>
      </w:r>
      <w:r w:rsidRPr="001E0727">
        <w:rPr>
          <w:rStyle w:val="FontStyle12"/>
          <w:rFonts w:ascii="Times New Roman" w:hAnsi="Times New Roman"/>
          <w:sz w:val="28"/>
          <w:szCs w:val="28"/>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w:t>
      </w:r>
      <w:r w:rsidRPr="001E0727">
        <w:rPr>
          <w:rStyle w:val="FontStyle12"/>
          <w:rFonts w:ascii="Times New Roman" w:hAnsi="Times New Roman"/>
          <w:sz w:val="28"/>
          <w:szCs w:val="28"/>
        </w:rPr>
        <w:lastRenderedPageBreak/>
        <w:t>регламент о безопасности зданий и сооружений», государственных стандартов Российской Федерации, в том числе: СНиП 12-01-2004 «Организация строительства», СНиП 12-03-2001, СНиП 12-04-2002 «Безопасность труда в строительстве»,</w:t>
      </w:r>
      <w:r w:rsidRPr="001E0727">
        <w:rPr>
          <w:spacing w:val="-5"/>
          <w:sz w:val="28"/>
          <w:szCs w:val="28"/>
        </w:rPr>
        <w:t xml:space="preserve"> СНиП 21-01-97* «Пожарная безопасность зданий и сооружений»</w:t>
      </w:r>
      <w:r w:rsidRPr="001E0727">
        <w:rPr>
          <w:rStyle w:val="FontStyle12"/>
          <w:rFonts w:ascii="Times New Roman" w:hAnsi="Times New Roman"/>
          <w:sz w:val="28"/>
          <w:szCs w:val="28"/>
        </w:rPr>
        <w:t>.</w:t>
      </w:r>
    </w:p>
    <w:p w:rsidR="00B63584" w:rsidRDefault="00B63584" w:rsidP="00B63584">
      <w:pPr>
        <w:spacing w:line="240" w:lineRule="atLeast"/>
        <w:ind w:firstLine="708"/>
        <w:jc w:val="center"/>
        <w:rPr>
          <w:b/>
          <w:bCs/>
          <w:color w:val="000000"/>
          <w:sz w:val="28"/>
          <w:szCs w:val="28"/>
        </w:rPr>
      </w:pPr>
    </w:p>
    <w:p w:rsidR="00B63584" w:rsidRDefault="00B63584" w:rsidP="00B63584">
      <w:pPr>
        <w:spacing w:line="240" w:lineRule="atLeast"/>
        <w:ind w:firstLine="708"/>
        <w:jc w:val="both"/>
        <w:rPr>
          <w:b/>
          <w:bCs/>
          <w:color w:val="000000"/>
          <w:sz w:val="28"/>
          <w:szCs w:val="28"/>
        </w:rPr>
      </w:pPr>
      <w:r>
        <w:rPr>
          <w:b/>
          <w:bCs/>
          <w:color w:val="000000"/>
          <w:sz w:val="28"/>
          <w:szCs w:val="28"/>
        </w:rPr>
        <w:t xml:space="preserve">4.2. </w:t>
      </w:r>
      <w:r w:rsidR="00D26FBF">
        <w:rPr>
          <w:b/>
          <w:bCs/>
          <w:color w:val="000000"/>
          <w:sz w:val="28"/>
          <w:szCs w:val="28"/>
        </w:rPr>
        <w:t>Со</w:t>
      </w:r>
      <w:r w:rsidR="00EE5B18">
        <w:rPr>
          <w:b/>
          <w:bCs/>
          <w:color w:val="000000"/>
          <w:sz w:val="28"/>
          <w:szCs w:val="28"/>
        </w:rPr>
        <w:t>с</w:t>
      </w:r>
      <w:r w:rsidR="00D26FBF">
        <w:rPr>
          <w:b/>
          <w:bCs/>
          <w:color w:val="000000"/>
          <w:sz w:val="28"/>
          <w:szCs w:val="28"/>
        </w:rPr>
        <w:t xml:space="preserve">тав </w:t>
      </w:r>
      <w:r>
        <w:rPr>
          <w:b/>
          <w:bCs/>
          <w:color w:val="000000"/>
          <w:sz w:val="28"/>
          <w:szCs w:val="28"/>
        </w:rPr>
        <w:t>и объемы выполнения работ.</w:t>
      </w:r>
    </w:p>
    <w:p w:rsidR="00B63584" w:rsidRDefault="00B63584" w:rsidP="00B63584">
      <w:pPr>
        <w:spacing w:line="240" w:lineRule="atLeast"/>
        <w:ind w:firstLine="708"/>
        <w:jc w:val="both"/>
        <w:rPr>
          <w:b/>
          <w:bCs/>
          <w:color w:val="000000"/>
          <w:sz w:val="28"/>
          <w:szCs w:val="28"/>
        </w:rPr>
      </w:pPr>
    </w:p>
    <w:p w:rsidR="002C3AB6" w:rsidRDefault="002C3AB6" w:rsidP="00B63584">
      <w:pPr>
        <w:pStyle w:val="19"/>
        <w:ind w:firstLine="709"/>
        <w:jc w:val="center"/>
        <w:rPr>
          <w:b/>
          <w:bCs/>
          <w:color w:val="000000"/>
          <w:szCs w:val="28"/>
        </w:rPr>
      </w:pPr>
    </w:p>
    <w:p w:rsidR="00B63584" w:rsidRDefault="00B63584" w:rsidP="00B63584">
      <w:pPr>
        <w:pStyle w:val="19"/>
        <w:ind w:firstLine="709"/>
        <w:jc w:val="center"/>
        <w:rPr>
          <w:b/>
          <w:bCs/>
          <w:color w:val="000000"/>
          <w:szCs w:val="28"/>
        </w:rPr>
      </w:pPr>
      <w:r w:rsidRPr="00A34315">
        <w:rPr>
          <w:b/>
          <w:bCs/>
          <w:color w:val="000000"/>
          <w:szCs w:val="28"/>
        </w:rPr>
        <w:t>Ведомость объемов работ</w:t>
      </w:r>
    </w:p>
    <w:p w:rsidR="00DA494F" w:rsidRPr="00DA494F" w:rsidRDefault="00DA494F" w:rsidP="00DA494F">
      <w:pPr>
        <w:pStyle w:val="19"/>
        <w:ind w:left="709" w:firstLine="0"/>
        <w:jc w:val="center"/>
        <w:rPr>
          <w:b/>
          <w:szCs w:val="28"/>
        </w:rPr>
      </w:pPr>
      <w:r w:rsidRPr="00DA494F">
        <w:rPr>
          <w:b/>
          <w:szCs w:val="28"/>
        </w:rPr>
        <w:t>по капитальному ремонту нежилого здания  для приемосдатчиков грузового двора  агентства на станции Магнитогорск-Грузовой филиала ОАО «ТрансКонтей</w:t>
      </w:r>
      <w:r w:rsidR="0055018C">
        <w:rPr>
          <w:b/>
          <w:szCs w:val="28"/>
        </w:rPr>
        <w:t xml:space="preserve">нер» на Южно-Уральской железной </w:t>
      </w:r>
      <w:r w:rsidRPr="00DA494F">
        <w:rPr>
          <w:b/>
          <w:szCs w:val="28"/>
        </w:rPr>
        <w:t>дороге в 2014 году.</w:t>
      </w:r>
    </w:p>
    <w:tbl>
      <w:tblPr>
        <w:tblW w:w="10065" w:type="dxa"/>
        <w:tblInd w:w="-34" w:type="dxa"/>
        <w:tblLayout w:type="fixed"/>
        <w:tblLook w:val="04A0"/>
      </w:tblPr>
      <w:tblGrid>
        <w:gridCol w:w="602"/>
        <w:gridCol w:w="8045"/>
        <w:gridCol w:w="1418"/>
      </w:tblGrid>
      <w:tr w:rsidR="00BE35AA" w:rsidRPr="0092282D" w:rsidTr="003962F8">
        <w:trPr>
          <w:trHeight w:val="990"/>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5AA" w:rsidRPr="0092282D" w:rsidRDefault="00BE35AA" w:rsidP="0092282D">
            <w:pPr>
              <w:suppressAutoHyphens w:val="0"/>
              <w:jc w:val="center"/>
              <w:rPr>
                <w:color w:val="000000"/>
                <w:lang w:eastAsia="ru-RU"/>
              </w:rPr>
            </w:pPr>
            <w:r w:rsidRPr="0092282D">
              <w:rPr>
                <w:color w:val="000000"/>
                <w:lang w:eastAsia="ru-RU"/>
              </w:rPr>
              <w:t>№</w:t>
            </w:r>
            <w:r w:rsidRPr="0092282D">
              <w:rPr>
                <w:color w:val="000000"/>
                <w:lang w:eastAsia="ru-RU"/>
              </w:rPr>
              <w:br/>
              <w:t>пп</w:t>
            </w:r>
          </w:p>
        </w:tc>
        <w:tc>
          <w:tcPr>
            <w:tcW w:w="8045" w:type="dxa"/>
            <w:tcBorders>
              <w:top w:val="single" w:sz="4" w:space="0" w:color="000000"/>
              <w:left w:val="nil"/>
              <w:bottom w:val="single" w:sz="4" w:space="0" w:color="000000"/>
              <w:right w:val="single" w:sz="4" w:space="0" w:color="000000"/>
            </w:tcBorders>
            <w:shd w:val="clear" w:color="auto" w:fill="auto"/>
            <w:vAlign w:val="center"/>
            <w:hideMark/>
          </w:tcPr>
          <w:p w:rsidR="00BE35AA" w:rsidRPr="0092282D" w:rsidRDefault="00BE35AA" w:rsidP="0092282D">
            <w:pPr>
              <w:suppressAutoHyphens w:val="0"/>
              <w:jc w:val="center"/>
              <w:rPr>
                <w:color w:val="000000"/>
                <w:lang w:eastAsia="ru-RU"/>
              </w:rPr>
            </w:pPr>
            <w:r w:rsidRPr="0092282D">
              <w:rPr>
                <w:color w:val="000000"/>
                <w:lang w:eastAsia="ru-RU"/>
              </w:rPr>
              <w:t>Наименование работ и затрат</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BE35AA" w:rsidRPr="0092282D" w:rsidRDefault="00BE35AA" w:rsidP="0092282D">
            <w:pPr>
              <w:suppressAutoHyphens w:val="0"/>
              <w:jc w:val="center"/>
              <w:rPr>
                <w:color w:val="000000"/>
                <w:lang w:eastAsia="ru-RU"/>
              </w:rPr>
            </w:pPr>
            <w:r>
              <w:rPr>
                <w:color w:val="000000"/>
                <w:lang w:eastAsia="ru-RU"/>
              </w:rPr>
              <w:t>Объем работ</w:t>
            </w:r>
          </w:p>
        </w:tc>
      </w:tr>
      <w:tr w:rsidR="00BE35AA" w:rsidRPr="0092282D" w:rsidTr="003962F8">
        <w:trPr>
          <w:trHeight w:val="360"/>
        </w:trPr>
        <w:tc>
          <w:tcPr>
            <w:tcW w:w="602" w:type="dxa"/>
            <w:tcBorders>
              <w:top w:val="nil"/>
              <w:left w:val="single" w:sz="4" w:space="0" w:color="000000"/>
              <w:bottom w:val="nil"/>
              <w:right w:val="single" w:sz="4" w:space="0" w:color="000000"/>
            </w:tcBorders>
            <w:shd w:val="clear" w:color="auto" w:fill="auto"/>
            <w:vAlign w:val="center"/>
            <w:hideMark/>
          </w:tcPr>
          <w:p w:rsidR="00BE35AA" w:rsidRPr="0092282D" w:rsidRDefault="00BE35AA" w:rsidP="0092282D">
            <w:pPr>
              <w:suppressAutoHyphens w:val="0"/>
              <w:jc w:val="center"/>
              <w:rPr>
                <w:color w:val="000000"/>
                <w:lang w:eastAsia="ru-RU"/>
              </w:rPr>
            </w:pPr>
            <w:r w:rsidRPr="0092282D">
              <w:rPr>
                <w:color w:val="000000"/>
                <w:lang w:eastAsia="ru-RU"/>
              </w:rPr>
              <w:t>1</w:t>
            </w:r>
          </w:p>
        </w:tc>
        <w:tc>
          <w:tcPr>
            <w:tcW w:w="8045" w:type="dxa"/>
            <w:tcBorders>
              <w:top w:val="single" w:sz="4" w:space="0" w:color="000000"/>
              <w:left w:val="nil"/>
              <w:bottom w:val="nil"/>
              <w:right w:val="single" w:sz="4" w:space="0" w:color="000000"/>
            </w:tcBorders>
            <w:shd w:val="clear" w:color="auto" w:fill="auto"/>
            <w:vAlign w:val="center"/>
            <w:hideMark/>
          </w:tcPr>
          <w:p w:rsidR="00BE35AA" w:rsidRPr="0092282D" w:rsidRDefault="00BE35AA" w:rsidP="0092282D">
            <w:pPr>
              <w:suppressAutoHyphens w:val="0"/>
              <w:jc w:val="center"/>
              <w:rPr>
                <w:color w:val="000000"/>
                <w:lang w:eastAsia="ru-RU"/>
              </w:rPr>
            </w:pPr>
            <w:r w:rsidRPr="0092282D">
              <w:rPr>
                <w:color w:val="000000"/>
                <w:lang w:eastAsia="ru-RU"/>
              </w:rPr>
              <w:t>2</w:t>
            </w:r>
          </w:p>
        </w:tc>
        <w:tc>
          <w:tcPr>
            <w:tcW w:w="1418" w:type="dxa"/>
            <w:tcBorders>
              <w:top w:val="nil"/>
              <w:left w:val="nil"/>
              <w:bottom w:val="nil"/>
              <w:right w:val="single" w:sz="4" w:space="0" w:color="000000"/>
            </w:tcBorders>
            <w:shd w:val="clear" w:color="auto" w:fill="auto"/>
            <w:vAlign w:val="center"/>
            <w:hideMark/>
          </w:tcPr>
          <w:p w:rsidR="00BE35AA" w:rsidRPr="0092282D" w:rsidRDefault="00BE35AA" w:rsidP="0092282D">
            <w:pPr>
              <w:suppressAutoHyphens w:val="0"/>
              <w:jc w:val="center"/>
              <w:rPr>
                <w:color w:val="000000"/>
                <w:lang w:eastAsia="ru-RU"/>
              </w:rPr>
            </w:pPr>
            <w:r>
              <w:rPr>
                <w:color w:val="000000"/>
                <w:lang w:eastAsia="ru-RU"/>
              </w:rPr>
              <w:t>3</w:t>
            </w:r>
          </w:p>
        </w:tc>
      </w:tr>
      <w:tr w:rsidR="00BE35AA" w:rsidRPr="0092282D" w:rsidTr="003962F8">
        <w:trPr>
          <w:trHeight w:val="525"/>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5AA" w:rsidRPr="0092282D" w:rsidRDefault="00BE35AA" w:rsidP="0092282D">
            <w:pPr>
              <w:suppressAutoHyphens w:val="0"/>
              <w:jc w:val="center"/>
              <w:rPr>
                <w:color w:val="000000"/>
                <w:lang w:eastAsia="ru-RU"/>
              </w:rPr>
            </w:pPr>
            <w:r w:rsidRPr="0092282D">
              <w:rPr>
                <w:color w:val="000000"/>
                <w:lang w:eastAsia="ru-RU"/>
              </w:rPr>
              <w:t> </w:t>
            </w:r>
          </w:p>
        </w:tc>
        <w:tc>
          <w:tcPr>
            <w:tcW w:w="8045" w:type="dxa"/>
            <w:tcBorders>
              <w:top w:val="single" w:sz="4" w:space="0" w:color="auto"/>
              <w:left w:val="nil"/>
              <w:bottom w:val="single" w:sz="4" w:space="0" w:color="auto"/>
              <w:right w:val="single" w:sz="4" w:space="0" w:color="auto"/>
            </w:tcBorders>
            <w:shd w:val="clear" w:color="000000" w:fill="FFFFFF"/>
            <w:vAlign w:val="center"/>
            <w:hideMark/>
          </w:tcPr>
          <w:p w:rsidR="00BE35AA" w:rsidRPr="0092282D" w:rsidRDefault="00BE35AA" w:rsidP="0092282D">
            <w:pPr>
              <w:suppressAutoHyphens w:val="0"/>
              <w:jc w:val="center"/>
              <w:rPr>
                <w:b/>
                <w:bCs/>
                <w:color w:val="000000"/>
                <w:lang w:eastAsia="ru-RU"/>
              </w:rPr>
            </w:pPr>
            <w:r w:rsidRPr="0092282D">
              <w:rPr>
                <w:b/>
                <w:bCs/>
                <w:color w:val="000000"/>
                <w:lang w:eastAsia="ru-RU"/>
              </w:rPr>
              <w:t>Общестроительные работы.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5AA" w:rsidRPr="0092282D" w:rsidRDefault="00BE35AA" w:rsidP="0092282D">
            <w:pPr>
              <w:suppressAutoHyphens w:val="0"/>
              <w:jc w:val="center"/>
              <w:rPr>
                <w:color w:val="000000"/>
                <w:lang w:eastAsia="ru-RU"/>
              </w:rPr>
            </w:pPr>
            <w:r w:rsidRPr="0092282D">
              <w:rPr>
                <w:color w:val="000000"/>
                <w:lang w:eastAsia="ru-RU"/>
              </w:rPr>
              <w:t> </w:t>
            </w:r>
          </w:p>
        </w:tc>
      </w:tr>
      <w:tr w:rsidR="00BE35AA" w:rsidRPr="0092282D" w:rsidTr="003962F8">
        <w:trPr>
          <w:trHeight w:val="484"/>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color w:val="000000"/>
                <w:lang w:eastAsia="ru-RU"/>
              </w:rPr>
            </w:pPr>
            <w:r w:rsidRPr="0092282D">
              <w:rPr>
                <w:color w:val="000000"/>
                <w:lang w:eastAsia="ru-RU"/>
              </w:rPr>
              <w:t>1</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color w:val="000000"/>
                <w:lang w:eastAsia="ru-RU"/>
              </w:rPr>
            </w:pPr>
            <w:r w:rsidRPr="0092282D">
              <w:rPr>
                <w:color w:val="000000"/>
                <w:lang w:eastAsia="ru-RU"/>
              </w:rPr>
              <w:t>Разборка плинтусов деревянных.</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color w:val="000000"/>
                <w:lang w:eastAsia="ru-RU"/>
              </w:rPr>
            </w:pPr>
            <w:r w:rsidRPr="0092282D">
              <w:rPr>
                <w:color w:val="000000"/>
                <w:lang w:eastAsia="ru-RU"/>
              </w:rPr>
              <w:t>82,0</w:t>
            </w:r>
            <w:r>
              <w:rPr>
                <w:color w:val="000000"/>
                <w:lang w:eastAsia="ru-RU"/>
              </w:rPr>
              <w:t xml:space="preserve"> </w:t>
            </w:r>
            <w:r w:rsidRPr="0092282D">
              <w:rPr>
                <w:color w:val="000000"/>
                <w:lang w:eastAsia="ru-RU"/>
              </w:rPr>
              <w:t>м</w:t>
            </w:r>
          </w:p>
        </w:tc>
      </w:tr>
      <w:tr w:rsidR="00BE35AA" w:rsidRPr="0092282D" w:rsidTr="003962F8">
        <w:trPr>
          <w:trHeight w:val="99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color w:val="000000"/>
                <w:lang w:eastAsia="ru-RU"/>
              </w:rPr>
            </w:pPr>
            <w:r w:rsidRPr="0092282D">
              <w:rPr>
                <w:color w:val="000000"/>
                <w:lang w:eastAsia="ru-RU"/>
              </w:rPr>
              <w:t>2</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color w:val="000000"/>
                <w:lang w:eastAsia="ru-RU"/>
              </w:rPr>
            </w:pPr>
            <w:r w:rsidRPr="0092282D">
              <w:rPr>
                <w:color w:val="000000"/>
                <w:lang w:eastAsia="ru-RU"/>
              </w:rPr>
              <w:t>Разборка деревянных полов с покрытием линолеума (линолеум, древесностружечные плиты, доски по лагам на кирпичных столбиках).</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color w:val="000000"/>
                <w:lang w:eastAsia="ru-RU"/>
              </w:rPr>
            </w:pPr>
            <w:r w:rsidRPr="0092282D">
              <w:rPr>
                <w:color w:val="000000"/>
                <w:lang w:eastAsia="ru-RU"/>
              </w:rPr>
              <w:t>67,2</w:t>
            </w:r>
            <w:r>
              <w:rPr>
                <w:color w:val="000000"/>
                <w:lang w:eastAsia="ru-RU"/>
              </w:rPr>
              <w:t xml:space="preserve"> м2</w:t>
            </w:r>
          </w:p>
        </w:tc>
      </w:tr>
      <w:tr w:rsidR="00BE35AA" w:rsidRPr="0092282D" w:rsidTr="003962F8">
        <w:trPr>
          <w:trHeight w:val="567"/>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color w:val="000000"/>
                <w:lang w:eastAsia="ru-RU"/>
              </w:rPr>
            </w:pPr>
            <w:r w:rsidRPr="0092282D">
              <w:rPr>
                <w:color w:val="000000"/>
                <w:lang w:eastAsia="ru-RU"/>
              </w:rPr>
              <w:t>3</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color w:val="000000"/>
                <w:lang w:eastAsia="ru-RU"/>
              </w:rPr>
            </w:pPr>
            <w:r w:rsidRPr="0092282D">
              <w:rPr>
                <w:color w:val="000000"/>
                <w:lang w:eastAsia="ru-RU"/>
              </w:rPr>
              <w:t>Устройство утепления пола керамзитом (h=500мм)</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color w:val="000000"/>
                <w:lang w:eastAsia="ru-RU"/>
              </w:rPr>
            </w:pPr>
            <w:r w:rsidRPr="0092282D">
              <w:rPr>
                <w:color w:val="000000"/>
                <w:lang w:eastAsia="ru-RU"/>
              </w:rPr>
              <w:t>67,2</w:t>
            </w:r>
            <w:r>
              <w:rPr>
                <w:color w:val="000000"/>
                <w:lang w:eastAsia="ru-RU"/>
              </w:rPr>
              <w:t xml:space="preserve"> м2</w:t>
            </w:r>
          </w:p>
        </w:tc>
      </w:tr>
      <w:tr w:rsidR="00BE35AA" w:rsidRPr="0092282D" w:rsidTr="003962F8">
        <w:trPr>
          <w:trHeight w:val="567"/>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4</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Устройство бетонной стяжки толщиной 100 мм, с армированием</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67,2</w:t>
            </w:r>
            <w:r>
              <w:rPr>
                <w:lang w:eastAsia="ru-RU"/>
              </w:rPr>
              <w:t xml:space="preserve"> </w:t>
            </w:r>
            <w:r>
              <w:rPr>
                <w:color w:val="000000"/>
                <w:lang w:eastAsia="ru-RU"/>
              </w:rPr>
              <w:t>м2</w:t>
            </w:r>
          </w:p>
        </w:tc>
      </w:tr>
      <w:tr w:rsidR="00BE35AA" w:rsidRPr="0092282D" w:rsidTr="003962F8">
        <w:trPr>
          <w:trHeight w:val="42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5</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Устройство покрытия пола из керамических плиток на сухих смесях.</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76,0</w:t>
            </w:r>
            <w:r>
              <w:rPr>
                <w:lang w:eastAsia="ru-RU"/>
              </w:rPr>
              <w:t xml:space="preserve"> </w:t>
            </w:r>
            <w:r>
              <w:rPr>
                <w:color w:val="000000"/>
                <w:lang w:eastAsia="ru-RU"/>
              </w:rPr>
              <w:t>м2</w:t>
            </w:r>
          </w:p>
        </w:tc>
      </w:tr>
      <w:tr w:rsidR="00BE35AA" w:rsidRPr="0092282D" w:rsidTr="003962F8">
        <w:trPr>
          <w:trHeight w:val="42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6</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 xml:space="preserve">Устройство плинтусов поливинилхлоридных </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82,0</w:t>
            </w:r>
            <w:r>
              <w:rPr>
                <w:lang w:eastAsia="ru-RU"/>
              </w:rPr>
              <w:t xml:space="preserve"> м</w:t>
            </w:r>
          </w:p>
        </w:tc>
      </w:tr>
      <w:tr w:rsidR="00BE35AA" w:rsidRPr="0092282D" w:rsidTr="003962F8">
        <w:trPr>
          <w:trHeight w:val="40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7</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BE35AA">
            <w:pPr>
              <w:suppressAutoHyphens w:val="0"/>
              <w:rPr>
                <w:lang w:eastAsia="ru-RU"/>
              </w:rPr>
            </w:pPr>
            <w:r w:rsidRPr="0092282D">
              <w:rPr>
                <w:lang w:eastAsia="ru-RU"/>
              </w:rPr>
              <w:t>Д</w:t>
            </w:r>
            <w:r w:rsidR="00C347D3">
              <w:rPr>
                <w:lang w:eastAsia="ru-RU"/>
              </w:rPr>
              <w:t>емонтаж  подвесных потолков</w:t>
            </w:r>
            <w:r w:rsidRPr="0092282D">
              <w:rPr>
                <w:lang w:eastAsia="ru-RU"/>
              </w:rPr>
              <w:t xml:space="preserve"> </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67,2</w:t>
            </w:r>
            <w:r>
              <w:rPr>
                <w:lang w:eastAsia="ru-RU"/>
              </w:rPr>
              <w:t xml:space="preserve"> </w:t>
            </w:r>
            <w:r>
              <w:rPr>
                <w:color w:val="000000"/>
                <w:lang w:eastAsia="ru-RU"/>
              </w:rPr>
              <w:t>м2</w:t>
            </w:r>
          </w:p>
        </w:tc>
      </w:tr>
      <w:tr w:rsidR="00BE35AA" w:rsidRPr="0092282D" w:rsidTr="003962F8">
        <w:trPr>
          <w:trHeight w:val="40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8</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Демонтаж подшивки потолков из ДВП.</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8,2</w:t>
            </w:r>
            <w:r>
              <w:rPr>
                <w:lang w:eastAsia="ru-RU"/>
              </w:rPr>
              <w:t xml:space="preserve"> </w:t>
            </w:r>
            <w:r>
              <w:rPr>
                <w:color w:val="000000"/>
                <w:lang w:eastAsia="ru-RU"/>
              </w:rPr>
              <w:t>м2</w:t>
            </w:r>
          </w:p>
        </w:tc>
      </w:tr>
      <w:tr w:rsidR="00BE35AA" w:rsidRPr="0092282D" w:rsidTr="003962F8">
        <w:trPr>
          <w:trHeight w:val="66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9</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Демонтаж облицовки стен пластиковыми панелями по металлическому каркасу.</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180,0</w:t>
            </w:r>
            <w:r>
              <w:rPr>
                <w:lang w:eastAsia="ru-RU"/>
              </w:rPr>
              <w:t xml:space="preserve"> </w:t>
            </w:r>
            <w:r>
              <w:rPr>
                <w:color w:val="000000"/>
                <w:lang w:eastAsia="ru-RU"/>
              </w:rPr>
              <w:t>м2</w:t>
            </w:r>
          </w:p>
        </w:tc>
      </w:tr>
      <w:tr w:rsidR="00BE35AA" w:rsidRPr="0092282D" w:rsidTr="003962F8">
        <w:trPr>
          <w:trHeight w:val="52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10</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Демонтаж деревянных дверей (ДГ 2,1*0,9).</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5,0</w:t>
            </w:r>
            <w:r>
              <w:rPr>
                <w:lang w:eastAsia="ru-RU"/>
              </w:rPr>
              <w:t xml:space="preserve"> шт.</w:t>
            </w:r>
          </w:p>
        </w:tc>
      </w:tr>
      <w:tr w:rsidR="00BE35AA" w:rsidRPr="0092282D" w:rsidTr="003962F8">
        <w:trPr>
          <w:trHeight w:val="60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11</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Ремонт штукатурки внутренних  отдельными местами толщ. до 20 мм</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30,5</w:t>
            </w:r>
            <w:r>
              <w:rPr>
                <w:lang w:eastAsia="ru-RU"/>
              </w:rPr>
              <w:t xml:space="preserve"> </w:t>
            </w:r>
            <w:r>
              <w:rPr>
                <w:color w:val="000000"/>
                <w:lang w:eastAsia="ru-RU"/>
              </w:rPr>
              <w:t>м2</w:t>
            </w:r>
          </w:p>
        </w:tc>
      </w:tr>
      <w:tr w:rsidR="00BE35AA" w:rsidRPr="0092282D" w:rsidTr="003962F8">
        <w:trPr>
          <w:trHeight w:val="60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12</w:t>
            </w:r>
          </w:p>
        </w:tc>
        <w:tc>
          <w:tcPr>
            <w:tcW w:w="8045" w:type="dxa"/>
            <w:tcBorders>
              <w:top w:val="single" w:sz="4" w:space="0" w:color="auto"/>
              <w:left w:val="nil"/>
              <w:bottom w:val="single" w:sz="4" w:space="0" w:color="auto"/>
              <w:right w:val="single" w:sz="4" w:space="0" w:color="000000"/>
            </w:tcBorders>
            <w:shd w:val="clear" w:color="000000" w:fill="FFFFFF"/>
            <w:hideMark/>
          </w:tcPr>
          <w:p w:rsidR="00BE35AA" w:rsidRPr="0092282D" w:rsidRDefault="00BE35AA" w:rsidP="0092282D">
            <w:pPr>
              <w:suppressAutoHyphens w:val="0"/>
              <w:rPr>
                <w:lang w:eastAsia="ru-RU"/>
              </w:rPr>
            </w:pPr>
            <w:r w:rsidRPr="0092282D">
              <w:rPr>
                <w:lang w:eastAsia="ru-RU"/>
              </w:rPr>
              <w:t xml:space="preserve">Штукатурка стен под окраску. </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20,0</w:t>
            </w:r>
            <w:r>
              <w:rPr>
                <w:lang w:eastAsia="ru-RU"/>
              </w:rPr>
              <w:t xml:space="preserve"> </w:t>
            </w:r>
            <w:r>
              <w:rPr>
                <w:color w:val="000000"/>
                <w:lang w:eastAsia="ru-RU"/>
              </w:rPr>
              <w:t>м2</w:t>
            </w:r>
          </w:p>
        </w:tc>
      </w:tr>
      <w:tr w:rsidR="00BE35AA" w:rsidRPr="0092282D" w:rsidTr="003962F8">
        <w:trPr>
          <w:trHeight w:val="109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13</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Сплошное выравнивание штукатурки внутри здания сухой растворной смесью, с окраской стен  водоэмульсионными составами.</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95,0</w:t>
            </w:r>
            <w:r>
              <w:rPr>
                <w:lang w:eastAsia="ru-RU"/>
              </w:rPr>
              <w:t xml:space="preserve"> </w:t>
            </w:r>
            <w:r>
              <w:rPr>
                <w:color w:val="000000"/>
                <w:lang w:eastAsia="ru-RU"/>
              </w:rPr>
              <w:t>м2</w:t>
            </w:r>
          </w:p>
        </w:tc>
      </w:tr>
      <w:tr w:rsidR="00BE35AA" w:rsidRPr="0092282D" w:rsidTr="003962F8">
        <w:trPr>
          <w:trHeight w:val="69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14</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BE35AA">
            <w:pPr>
              <w:suppressAutoHyphens w:val="0"/>
              <w:rPr>
                <w:lang w:eastAsia="ru-RU"/>
              </w:rPr>
            </w:pPr>
            <w:r w:rsidRPr="0092282D">
              <w:rPr>
                <w:lang w:eastAsia="ru-RU"/>
              </w:rPr>
              <w:t>Облицовка стен и откосов панелями по металлическому каркасу.</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125,0</w:t>
            </w:r>
            <w:r>
              <w:rPr>
                <w:lang w:eastAsia="ru-RU"/>
              </w:rPr>
              <w:t xml:space="preserve"> </w:t>
            </w:r>
            <w:r>
              <w:rPr>
                <w:color w:val="000000"/>
                <w:lang w:eastAsia="ru-RU"/>
              </w:rPr>
              <w:t>м2</w:t>
            </w:r>
          </w:p>
        </w:tc>
      </w:tr>
      <w:tr w:rsidR="00BE35AA" w:rsidRPr="0092282D" w:rsidTr="003962F8">
        <w:trPr>
          <w:trHeight w:val="34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15</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Установка дверных блоков (ДГ 2,1*0,9)</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9,45/5</w:t>
            </w:r>
            <w:r>
              <w:rPr>
                <w:lang w:eastAsia="ru-RU"/>
              </w:rPr>
              <w:t xml:space="preserve"> </w:t>
            </w:r>
            <w:r w:rsidRPr="0092282D">
              <w:rPr>
                <w:lang w:eastAsia="ru-RU"/>
              </w:rPr>
              <w:t>м2/шт</w:t>
            </w:r>
          </w:p>
        </w:tc>
      </w:tr>
      <w:tr w:rsidR="00BE35AA" w:rsidRPr="0092282D" w:rsidTr="003962F8">
        <w:trPr>
          <w:trHeight w:val="37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16</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BE35AA">
            <w:pPr>
              <w:suppressAutoHyphens w:val="0"/>
              <w:rPr>
                <w:lang w:eastAsia="ru-RU"/>
              </w:rPr>
            </w:pPr>
            <w:r w:rsidRPr="0092282D">
              <w:rPr>
                <w:lang w:eastAsia="ru-RU"/>
              </w:rPr>
              <w:t>Уст</w:t>
            </w:r>
            <w:r w:rsidR="00A536E3">
              <w:rPr>
                <w:lang w:eastAsia="ru-RU"/>
              </w:rPr>
              <w:t>ройство подвесных потолков</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67,2</w:t>
            </w:r>
            <w:r>
              <w:rPr>
                <w:lang w:eastAsia="ru-RU"/>
              </w:rPr>
              <w:t xml:space="preserve"> </w:t>
            </w:r>
            <w:r>
              <w:rPr>
                <w:color w:val="000000"/>
                <w:lang w:eastAsia="ru-RU"/>
              </w:rPr>
              <w:t>м2</w:t>
            </w:r>
          </w:p>
        </w:tc>
      </w:tr>
      <w:tr w:rsidR="00BE35AA" w:rsidRPr="0092282D" w:rsidTr="003962F8">
        <w:trPr>
          <w:trHeight w:val="63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lastRenderedPageBreak/>
              <w:t>17</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Устройство подвесных потолков из пластиковых панелей по металлическому каркасу.</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8,2</w:t>
            </w:r>
            <w:r>
              <w:rPr>
                <w:lang w:eastAsia="ru-RU"/>
              </w:rPr>
              <w:t xml:space="preserve"> </w:t>
            </w:r>
            <w:r>
              <w:rPr>
                <w:color w:val="000000"/>
                <w:lang w:eastAsia="ru-RU"/>
              </w:rPr>
              <w:t xml:space="preserve"> м2</w:t>
            </w:r>
          </w:p>
        </w:tc>
      </w:tr>
      <w:tr w:rsidR="00BE35AA" w:rsidRPr="0092282D" w:rsidTr="003962F8">
        <w:trPr>
          <w:trHeight w:val="72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18</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Разборка деревянных окон (2,1*1,51=3,2м2 с подоконной доской и 1,3*0,8=1,04м2 без подоконной доски)</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4,2</w:t>
            </w:r>
            <w:r>
              <w:rPr>
                <w:lang w:eastAsia="ru-RU"/>
              </w:rPr>
              <w:t xml:space="preserve"> </w:t>
            </w:r>
            <w:r>
              <w:rPr>
                <w:color w:val="000000"/>
                <w:lang w:eastAsia="ru-RU"/>
              </w:rPr>
              <w:t>м2</w:t>
            </w:r>
          </w:p>
        </w:tc>
      </w:tr>
      <w:tr w:rsidR="00BE35AA" w:rsidRPr="0092282D" w:rsidTr="003962F8">
        <w:trPr>
          <w:trHeight w:val="99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19</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Установка оконных блоков из ПВХ профилей (глухое = 1,04м2 и поворотно-откидное двухстворчатое = 3,2м2 с подоконной доской толщ. 350мм)</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4,2</w:t>
            </w:r>
            <w:r>
              <w:rPr>
                <w:color w:val="000000"/>
                <w:lang w:eastAsia="ru-RU"/>
              </w:rPr>
              <w:t xml:space="preserve"> м2</w:t>
            </w:r>
          </w:p>
        </w:tc>
      </w:tr>
      <w:tr w:rsidR="00BE35AA" w:rsidRPr="0092282D" w:rsidTr="003962F8">
        <w:trPr>
          <w:trHeight w:val="435"/>
        </w:trPr>
        <w:tc>
          <w:tcPr>
            <w:tcW w:w="86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E35AA" w:rsidRPr="0092282D" w:rsidRDefault="00BE35AA" w:rsidP="0092282D">
            <w:pPr>
              <w:suppressAutoHyphens w:val="0"/>
              <w:jc w:val="center"/>
              <w:rPr>
                <w:b/>
                <w:bCs/>
                <w:lang w:eastAsia="ru-RU"/>
              </w:rPr>
            </w:pPr>
            <w:r w:rsidRPr="0092282D">
              <w:rPr>
                <w:b/>
                <w:bCs/>
                <w:lang w:eastAsia="ru-RU"/>
              </w:rPr>
              <w:t>Электромонтажные работы.</w:t>
            </w:r>
          </w:p>
        </w:tc>
        <w:tc>
          <w:tcPr>
            <w:tcW w:w="1418" w:type="dxa"/>
            <w:tcBorders>
              <w:top w:val="nil"/>
              <w:left w:val="nil"/>
              <w:bottom w:val="single" w:sz="4" w:space="0" w:color="auto"/>
              <w:right w:val="single" w:sz="4" w:space="0" w:color="auto"/>
            </w:tcBorders>
            <w:shd w:val="clear" w:color="auto" w:fill="auto"/>
            <w:vAlign w:val="center"/>
            <w:hideMark/>
          </w:tcPr>
          <w:p w:rsidR="00BE35AA" w:rsidRPr="0092282D" w:rsidRDefault="00BE35AA" w:rsidP="0092282D">
            <w:pPr>
              <w:suppressAutoHyphens w:val="0"/>
              <w:jc w:val="center"/>
              <w:rPr>
                <w:lang w:eastAsia="ru-RU"/>
              </w:rPr>
            </w:pPr>
            <w:r w:rsidRPr="0092282D">
              <w:rPr>
                <w:lang w:eastAsia="ru-RU"/>
              </w:rPr>
              <w:t> </w:t>
            </w:r>
          </w:p>
        </w:tc>
      </w:tr>
      <w:tr w:rsidR="00BE35AA" w:rsidRPr="0092282D" w:rsidTr="003962F8">
        <w:trPr>
          <w:trHeight w:val="39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20</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Демонтаж  электропроводки</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200,0</w:t>
            </w:r>
            <w:r>
              <w:rPr>
                <w:lang w:eastAsia="ru-RU"/>
              </w:rPr>
              <w:t xml:space="preserve"> </w:t>
            </w:r>
            <w:r w:rsidRPr="0092282D">
              <w:rPr>
                <w:lang w:eastAsia="ru-RU"/>
              </w:rPr>
              <w:t>м</w:t>
            </w:r>
          </w:p>
        </w:tc>
      </w:tr>
      <w:tr w:rsidR="00BE35AA" w:rsidRPr="0092282D" w:rsidTr="003962F8">
        <w:trPr>
          <w:trHeight w:val="31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21</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Демонтаж розеток</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10,0</w:t>
            </w:r>
            <w:r>
              <w:rPr>
                <w:lang w:eastAsia="ru-RU"/>
              </w:rPr>
              <w:t xml:space="preserve"> </w:t>
            </w:r>
            <w:r w:rsidRPr="0092282D">
              <w:rPr>
                <w:lang w:eastAsia="ru-RU"/>
              </w:rPr>
              <w:t>шт</w:t>
            </w:r>
          </w:p>
        </w:tc>
      </w:tr>
      <w:tr w:rsidR="00BE35AA" w:rsidRPr="0092282D" w:rsidTr="003962F8">
        <w:trPr>
          <w:trHeight w:val="46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22</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Демонтаж выключателей.</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8,0</w:t>
            </w:r>
            <w:r>
              <w:rPr>
                <w:lang w:eastAsia="ru-RU"/>
              </w:rPr>
              <w:t xml:space="preserve"> </w:t>
            </w:r>
            <w:r w:rsidRPr="0092282D">
              <w:rPr>
                <w:lang w:eastAsia="ru-RU"/>
              </w:rPr>
              <w:t>шт</w:t>
            </w:r>
          </w:p>
        </w:tc>
      </w:tr>
      <w:tr w:rsidR="00BE35AA" w:rsidRPr="0092282D" w:rsidTr="003962F8">
        <w:trPr>
          <w:trHeight w:val="46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23</w:t>
            </w:r>
          </w:p>
        </w:tc>
        <w:tc>
          <w:tcPr>
            <w:tcW w:w="8045" w:type="dxa"/>
            <w:tcBorders>
              <w:top w:val="single" w:sz="4" w:space="0" w:color="auto"/>
              <w:left w:val="nil"/>
              <w:bottom w:val="single" w:sz="4" w:space="0" w:color="auto"/>
              <w:right w:val="single" w:sz="4" w:space="0" w:color="000000"/>
            </w:tcBorders>
            <w:shd w:val="clear" w:color="000000" w:fill="FFFFFF"/>
            <w:hideMark/>
          </w:tcPr>
          <w:p w:rsidR="00BE35AA" w:rsidRPr="0092282D" w:rsidRDefault="00BE35AA" w:rsidP="0092282D">
            <w:pPr>
              <w:suppressAutoHyphens w:val="0"/>
              <w:rPr>
                <w:lang w:eastAsia="ru-RU"/>
              </w:rPr>
            </w:pPr>
            <w:r w:rsidRPr="0092282D">
              <w:rPr>
                <w:lang w:eastAsia="ru-RU"/>
              </w:rPr>
              <w:t>Демонтаж светильников наружных (плафоны)</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2,0</w:t>
            </w:r>
            <w:r>
              <w:rPr>
                <w:lang w:eastAsia="ru-RU"/>
              </w:rPr>
              <w:t xml:space="preserve"> </w:t>
            </w:r>
            <w:r w:rsidRPr="0092282D">
              <w:rPr>
                <w:lang w:eastAsia="ru-RU"/>
              </w:rPr>
              <w:t>шт</w:t>
            </w:r>
          </w:p>
        </w:tc>
      </w:tr>
      <w:tr w:rsidR="00BE35AA" w:rsidRPr="0092282D" w:rsidTr="003962F8">
        <w:trPr>
          <w:trHeight w:val="46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24</w:t>
            </w:r>
          </w:p>
        </w:tc>
        <w:tc>
          <w:tcPr>
            <w:tcW w:w="8045" w:type="dxa"/>
            <w:tcBorders>
              <w:top w:val="single" w:sz="4" w:space="0" w:color="auto"/>
              <w:left w:val="nil"/>
              <w:bottom w:val="single" w:sz="4" w:space="0" w:color="auto"/>
              <w:right w:val="single" w:sz="4" w:space="0" w:color="000000"/>
            </w:tcBorders>
            <w:shd w:val="clear" w:color="000000" w:fill="FFFFFF"/>
            <w:hideMark/>
          </w:tcPr>
          <w:p w:rsidR="00BE35AA" w:rsidRPr="0092282D" w:rsidRDefault="00BE35AA" w:rsidP="0092282D">
            <w:pPr>
              <w:suppressAutoHyphens w:val="0"/>
              <w:rPr>
                <w:lang w:eastAsia="ru-RU"/>
              </w:rPr>
            </w:pPr>
            <w:r w:rsidRPr="0092282D">
              <w:rPr>
                <w:lang w:eastAsia="ru-RU"/>
              </w:rPr>
              <w:t>Демонтаж светильников растровых (люминисц.лампы по 4шт)</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3,0</w:t>
            </w:r>
            <w:r>
              <w:rPr>
                <w:lang w:eastAsia="ru-RU"/>
              </w:rPr>
              <w:t xml:space="preserve"> </w:t>
            </w:r>
            <w:r w:rsidRPr="0092282D">
              <w:rPr>
                <w:lang w:eastAsia="ru-RU"/>
              </w:rPr>
              <w:t>шт</w:t>
            </w:r>
          </w:p>
        </w:tc>
      </w:tr>
      <w:tr w:rsidR="00BE35AA" w:rsidRPr="0092282D" w:rsidTr="003962F8">
        <w:trPr>
          <w:trHeight w:val="46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25</w:t>
            </w:r>
          </w:p>
        </w:tc>
        <w:tc>
          <w:tcPr>
            <w:tcW w:w="8045" w:type="dxa"/>
            <w:tcBorders>
              <w:top w:val="single" w:sz="4" w:space="0" w:color="auto"/>
              <w:left w:val="nil"/>
              <w:bottom w:val="single" w:sz="4" w:space="0" w:color="auto"/>
              <w:right w:val="single" w:sz="4" w:space="0" w:color="000000"/>
            </w:tcBorders>
            <w:shd w:val="clear" w:color="000000" w:fill="FFFFFF"/>
            <w:hideMark/>
          </w:tcPr>
          <w:p w:rsidR="00BE35AA" w:rsidRPr="0092282D" w:rsidRDefault="00BE35AA" w:rsidP="0092282D">
            <w:pPr>
              <w:suppressAutoHyphens w:val="0"/>
              <w:rPr>
                <w:lang w:eastAsia="ru-RU"/>
              </w:rPr>
            </w:pPr>
            <w:r w:rsidRPr="0092282D">
              <w:rPr>
                <w:lang w:eastAsia="ru-RU"/>
              </w:rPr>
              <w:t>Демонтаж светильников точечных</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17,0</w:t>
            </w:r>
            <w:r>
              <w:rPr>
                <w:lang w:eastAsia="ru-RU"/>
              </w:rPr>
              <w:t xml:space="preserve"> </w:t>
            </w:r>
            <w:r w:rsidRPr="0092282D">
              <w:rPr>
                <w:lang w:eastAsia="ru-RU"/>
              </w:rPr>
              <w:t>шт</w:t>
            </w:r>
          </w:p>
        </w:tc>
      </w:tr>
      <w:tr w:rsidR="00BE35AA" w:rsidRPr="0092282D" w:rsidTr="003962F8">
        <w:trPr>
          <w:trHeight w:val="40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26</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Демонтаж  щитка осветительного.</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1,0</w:t>
            </w:r>
            <w:r>
              <w:rPr>
                <w:lang w:eastAsia="ru-RU"/>
              </w:rPr>
              <w:t xml:space="preserve"> </w:t>
            </w:r>
            <w:r w:rsidRPr="0092282D">
              <w:rPr>
                <w:lang w:eastAsia="ru-RU"/>
              </w:rPr>
              <w:t>шт</w:t>
            </w:r>
          </w:p>
        </w:tc>
      </w:tr>
      <w:tr w:rsidR="00BE35AA" w:rsidRPr="0092282D" w:rsidTr="003962F8">
        <w:trPr>
          <w:trHeight w:val="40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27</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Демонтаж тепловой завесы</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1,0</w:t>
            </w:r>
            <w:r>
              <w:rPr>
                <w:lang w:eastAsia="ru-RU"/>
              </w:rPr>
              <w:t xml:space="preserve"> </w:t>
            </w:r>
            <w:r w:rsidRPr="0092282D">
              <w:rPr>
                <w:lang w:eastAsia="ru-RU"/>
              </w:rPr>
              <w:t>шт</w:t>
            </w:r>
          </w:p>
        </w:tc>
      </w:tr>
      <w:tr w:rsidR="00BE35AA" w:rsidRPr="0092282D" w:rsidTr="003962F8">
        <w:trPr>
          <w:trHeight w:val="63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28</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Прокладка кабеля в гофрированных трубах по стенам с креплением скобами. Кабель ВВГ  3х2,5 мм2</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170,0</w:t>
            </w:r>
            <w:r>
              <w:rPr>
                <w:lang w:eastAsia="ru-RU"/>
              </w:rPr>
              <w:t xml:space="preserve"> м </w:t>
            </w:r>
          </w:p>
        </w:tc>
      </w:tr>
      <w:tr w:rsidR="00BE35AA" w:rsidRPr="0092282D" w:rsidTr="003962F8">
        <w:trPr>
          <w:trHeight w:val="69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29</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Прокладка кабеля в гофрированных трубах по стенам с креплением скобами. Кабель ВВГ  3х1,5 мм2</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120,0</w:t>
            </w:r>
            <w:r>
              <w:rPr>
                <w:lang w:eastAsia="ru-RU"/>
              </w:rPr>
              <w:t xml:space="preserve"> м</w:t>
            </w:r>
          </w:p>
        </w:tc>
      </w:tr>
      <w:tr w:rsidR="00BE35AA" w:rsidRPr="0092282D" w:rsidTr="003962F8">
        <w:trPr>
          <w:trHeight w:val="40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30</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Установка коробок ответительных</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6,0</w:t>
            </w:r>
            <w:r>
              <w:rPr>
                <w:lang w:eastAsia="ru-RU"/>
              </w:rPr>
              <w:t xml:space="preserve"> </w:t>
            </w:r>
            <w:r w:rsidRPr="0092282D">
              <w:rPr>
                <w:lang w:eastAsia="ru-RU"/>
              </w:rPr>
              <w:t>шт</w:t>
            </w:r>
          </w:p>
        </w:tc>
      </w:tr>
      <w:tr w:rsidR="00BE35AA" w:rsidRPr="0092282D" w:rsidTr="003962F8">
        <w:trPr>
          <w:trHeight w:val="72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31</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Монтаж розеток штепсельных  утопленного типа при скрытой проводке</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14,0</w:t>
            </w:r>
            <w:r>
              <w:rPr>
                <w:lang w:eastAsia="ru-RU"/>
              </w:rPr>
              <w:t xml:space="preserve"> </w:t>
            </w:r>
            <w:r w:rsidRPr="0092282D">
              <w:rPr>
                <w:lang w:eastAsia="ru-RU"/>
              </w:rPr>
              <w:t>шт</w:t>
            </w:r>
          </w:p>
        </w:tc>
      </w:tr>
      <w:tr w:rsidR="00BE35AA" w:rsidRPr="0092282D" w:rsidTr="003962F8">
        <w:trPr>
          <w:trHeight w:val="64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32</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Монтаж Выключателя двухклавишного  утопленного типа при скрытой проводке</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8,0</w:t>
            </w:r>
            <w:r>
              <w:rPr>
                <w:lang w:eastAsia="ru-RU"/>
              </w:rPr>
              <w:t xml:space="preserve"> </w:t>
            </w:r>
            <w:r w:rsidRPr="0092282D">
              <w:rPr>
                <w:lang w:eastAsia="ru-RU"/>
              </w:rPr>
              <w:t>шт</w:t>
            </w:r>
          </w:p>
        </w:tc>
      </w:tr>
      <w:tr w:rsidR="00BE35AA" w:rsidRPr="0092282D" w:rsidTr="003962F8">
        <w:trPr>
          <w:trHeight w:val="42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33</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Монтаж тепловой завесы ( установка старой)</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1,0</w:t>
            </w:r>
            <w:r>
              <w:rPr>
                <w:lang w:eastAsia="ru-RU"/>
              </w:rPr>
              <w:t xml:space="preserve"> </w:t>
            </w:r>
            <w:r w:rsidRPr="0092282D">
              <w:rPr>
                <w:lang w:eastAsia="ru-RU"/>
              </w:rPr>
              <w:t>шт</w:t>
            </w:r>
          </w:p>
        </w:tc>
      </w:tr>
      <w:tr w:rsidR="00BE35AA" w:rsidRPr="0092282D" w:rsidTr="003962F8">
        <w:trPr>
          <w:trHeight w:val="69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34</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Монтаж люминесцентных светильников в подвесных потолках количество ламп  4 (без стоимости =3шт.; со стоимостью =2шт.)</w:t>
            </w:r>
          </w:p>
        </w:tc>
        <w:tc>
          <w:tcPr>
            <w:tcW w:w="1418" w:type="dxa"/>
            <w:tcBorders>
              <w:top w:val="nil"/>
              <w:left w:val="nil"/>
              <w:bottom w:val="single" w:sz="4" w:space="0" w:color="auto"/>
              <w:right w:val="single" w:sz="4" w:space="0" w:color="auto"/>
            </w:tcBorders>
            <w:shd w:val="clear" w:color="000000" w:fill="FFFFFF"/>
            <w:hideMark/>
          </w:tcPr>
          <w:p w:rsidR="00BE35AA" w:rsidRPr="0092282D" w:rsidRDefault="00BE35AA" w:rsidP="0092282D">
            <w:pPr>
              <w:suppressAutoHyphens w:val="0"/>
              <w:jc w:val="right"/>
              <w:rPr>
                <w:lang w:eastAsia="ru-RU"/>
              </w:rPr>
            </w:pPr>
            <w:r w:rsidRPr="0092282D">
              <w:rPr>
                <w:lang w:eastAsia="ru-RU"/>
              </w:rPr>
              <w:t>5,0</w:t>
            </w:r>
            <w:r>
              <w:rPr>
                <w:lang w:eastAsia="ru-RU"/>
              </w:rPr>
              <w:t xml:space="preserve"> </w:t>
            </w:r>
            <w:r w:rsidRPr="0092282D">
              <w:rPr>
                <w:lang w:eastAsia="ru-RU"/>
              </w:rPr>
              <w:t>шт</w:t>
            </w:r>
          </w:p>
        </w:tc>
      </w:tr>
      <w:tr w:rsidR="00BE35AA" w:rsidRPr="0092282D" w:rsidTr="003962F8">
        <w:trPr>
          <w:trHeight w:val="42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35</w:t>
            </w:r>
          </w:p>
        </w:tc>
        <w:tc>
          <w:tcPr>
            <w:tcW w:w="8045" w:type="dxa"/>
            <w:tcBorders>
              <w:top w:val="single" w:sz="4" w:space="0" w:color="auto"/>
              <w:left w:val="nil"/>
              <w:bottom w:val="single" w:sz="4" w:space="0" w:color="auto"/>
              <w:right w:val="single" w:sz="4" w:space="0" w:color="000000"/>
            </w:tcBorders>
            <w:shd w:val="clear" w:color="000000" w:fill="FFFFFF"/>
            <w:hideMark/>
          </w:tcPr>
          <w:p w:rsidR="00BE35AA" w:rsidRPr="0092282D" w:rsidRDefault="00BE35AA" w:rsidP="0092282D">
            <w:pPr>
              <w:suppressAutoHyphens w:val="0"/>
              <w:rPr>
                <w:lang w:eastAsia="ru-RU"/>
              </w:rPr>
            </w:pPr>
            <w:r w:rsidRPr="0092282D">
              <w:rPr>
                <w:lang w:eastAsia="ru-RU"/>
              </w:rPr>
              <w:t>Монтаж наружных светильников(плафоны)</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2,0</w:t>
            </w:r>
            <w:r>
              <w:rPr>
                <w:lang w:eastAsia="ru-RU"/>
              </w:rPr>
              <w:t xml:space="preserve"> </w:t>
            </w:r>
            <w:r w:rsidRPr="0092282D">
              <w:rPr>
                <w:lang w:eastAsia="ru-RU"/>
              </w:rPr>
              <w:t>шт</w:t>
            </w:r>
          </w:p>
        </w:tc>
      </w:tr>
      <w:tr w:rsidR="00BE35AA" w:rsidRPr="0092282D" w:rsidTr="003962F8">
        <w:trPr>
          <w:trHeight w:val="42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36</w:t>
            </w:r>
          </w:p>
        </w:tc>
        <w:tc>
          <w:tcPr>
            <w:tcW w:w="8045" w:type="dxa"/>
            <w:tcBorders>
              <w:top w:val="single" w:sz="4" w:space="0" w:color="auto"/>
              <w:left w:val="nil"/>
              <w:bottom w:val="single" w:sz="4" w:space="0" w:color="auto"/>
              <w:right w:val="single" w:sz="4" w:space="0" w:color="000000"/>
            </w:tcBorders>
            <w:shd w:val="clear" w:color="000000" w:fill="FFFFFF"/>
            <w:hideMark/>
          </w:tcPr>
          <w:p w:rsidR="00BE35AA" w:rsidRPr="0092282D" w:rsidRDefault="00BE35AA" w:rsidP="0092282D">
            <w:pPr>
              <w:suppressAutoHyphens w:val="0"/>
              <w:rPr>
                <w:lang w:eastAsia="ru-RU"/>
              </w:rPr>
            </w:pPr>
            <w:r w:rsidRPr="0092282D">
              <w:rPr>
                <w:lang w:eastAsia="ru-RU"/>
              </w:rPr>
              <w:t>Монтаж точечных светильников(без стоимости)</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17,0</w:t>
            </w:r>
            <w:r>
              <w:rPr>
                <w:lang w:eastAsia="ru-RU"/>
              </w:rPr>
              <w:t xml:space="preserve"> </w:t>
            </w:r>
            <w:r w:rsidRPr="0092282D">
              <w:rPr>
                <w:lang w:eastAsia="ru-RU"/>
              </w:rPr>
              <w:t>шт</w:t>
            </w:r>
          </w:p>
        </w:tc>
      </w:tr>
      <w:tr w:rsidR="00BE35AA" w:rsidRPr="0092282D" w:rsidTr="003962F8">
        <w:trPr>
          <w:trHeight w:val="49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37</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Блок управления шкафного исполнения , устанавливаемый на стене.</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1,0</w:t>
            </w:r>
            <w:r>
              <w:rPr>
                <w:lang w:eastAsia="ru-RU"/>
              </w:rPr>
              <w:t xml:space="preserve"> </w:t>
            </w:r>
            <w:r w:rsidRPr="0092282D">
              <w:rPr>
                <w:lang w:eastAsia="ru-RU"/>
              </w:rPr>
              <w:t>шт</w:t>
            </w:r>
          </w:p>
        </w:tc>
      </w:tr>
      <w:tr w:rsidR="00BE35AA" w:rsidRPr="0092282D" w:rsidTr="003962F8">
        <w:trPr>
          <w:trHeight w:val="66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38</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Монтаж приборов в блок управления(автоматы16А-7шт. 25А-6шт ДИФ-63А-1шт.)</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14,0</w:t>
            </w:r>
            <w:r>
              <w:rPr>
                <w:lang w:eastAsia="ru-RU"/>
              </w:rPr>
              <w:t xml:space="preserve"> </w:t>
            </w:r>
            <w:r w:rsidRPr="0092282D">
              <w:rPr>
                <w:lang w:eastAsia="ru-RU"/>
              </w:rPr>
              <w:t>шт</w:t>
            </w:r>
          </w:p>
        </w:tc>
      </w:tr>
      <w:tr w:rsidR="00BE35AA" w:rsidRPr="0092282D" w:rsidTr="003962F8">
        <w:trPr>
          <w:trHeight w:val="64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39</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Установка поста управления кнопочного на стене. (управление шлагбаумом)</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1,0</w:t>
            </w:r>
            <w:r>
              <w:rPr>
                <w:lang w:eastAsia="ru-RU"/>
              </w:rPr>
              <w:t xml:space="preserve"> </w:t>
            </w:r>
            <w:r w:rsidRPr="0092282D">
              <w:rPr>
                <w:lang w:eastAsia="ru-RU"/>
              </w:rPr>
              <w:t>шт</w:t>
            </w:r>
          </w:p>
        </w:tc>
      </w:tr>
      <w:tr w:rsidR="00BE35AA" w:rsidRPr="0092282D" w:rsidTr="003962F8">
        <w:trPr>
          <w:trHeight w:val="40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40</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Устройство теплых полов.</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240,0</w:t>
            </w:r>
            <w:r>
              <w:rPr>
                <w:lang w:eastAsia="ru-RU"/>
              </w:rPr>
              <w:t xml:space="preserve"> м</w:t>
            </w:r>
          </w:p>
        </w:tc>
      </w:tr>
      <w:tr w:rsidR="00BE35AA" w:rsidRPr="0092282D" w:rsidTr="003962F8">
        <w:trPr>
          <w:trHeight w:val="42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41</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Монтаж термостата на ток, А, до:10</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4,0</w:t>
            </w:r>
            <w:r>
              <w:rPr>
                <w:lang w:eastAsia="ru-RU"/>
              </w:rPr>
              <w:t xml:space="preserve"> </w:t>
            </w:r>
            <w:r w:rsidRPr="0092282D">
              <w:rPr>
                <w:lang w:eastAsia="ru-RU"/>
              </w:rPr>
              <w:t>шт</w:t>
            </w:r>
          </w:p>
        </w:tc>
      </w:tr>
      <w:tr w:rsidR="00BE35AA" w:rsidRPr="0092282D" w:rsidTr="003962F8">
        <w:trPr>
          <w:trHeight w:val="54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42</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Монтаж датчика температуры пола.</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4,0</w:t>
            </w:r>
            <w:r>
              <w:rPr>
                <w:lang w:eastAsia="ru-RU"/>
              </w:rPr>
              <w:t xml:space="preserve"> </w:t>
            </w:r>
            <w:r w:rsidRPr="0092282D">
              <w:rPr>
                <w:lang w:eastAsia="ru-RU"/>
              </w:rPr>
              <w:t>шт</w:t>
            </w:r>
          </w:p>
        </w:tc>
      </w:tr>
      <w:tr w:rsidR="00BE35AA" w:rsidRPr="0092282D" w:rsidTr="003962F8">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BE35AA" w:rsidRPr="0092282D" w:rsidRDefault="00BE35AA" w:rsidP="0092282D">
            <w:pPr>
              <w:suppressAutoHyphens w:val="0"/>
              <w:jc w:val="center"/>
              <w:rPr>
                <w:lang w:eastAsia="ru-RU"/>
              </w:rPr>
            </w:pPr>
            <w:r w:rsidRPr="0092282D">
              <w:rPr>
                <w:lang w:eastAsia="ru-RU"/>
              </w:rPr>
              <w:t> </w:t>
            </w:r>
          </w:p>
        </w:tc>
        <w:tc>
          <w:tcPr>
            <w:tcW w:w="8045" w:type="dxa"/>
            <w:tcBorders>
              <w:top w:val="single" w:sz="4" w:space="0" w:color="auto"/>
              <w:left w:val="nil"/>
              <w:bottom w:val="single" w:sz="4" w:space="0" w:color="auto"/>
              <w:right w:val="single" w:sz="4" w:space="0" w:color="auto"/>
            </w:tcBorders>
            <w:shd w:val="clear" w:color="000000" w:fill="FFFFFF"/>
            <w:vAlign w:val="center"/>
            <w:hideMark/>
          </w:tcPr>
          <w:p w:rsidR="00BE35AA" w:rsidRPr="0092282D" w:rsidRDefault="00BE35AA" w:rsidP="0092282D">
            <w:pPr>
              <w:suppressAutoHyphens w:val="0"/>
              <w:jc w:val="center"/>
              <w:rPr>
                <w:b/>
                <w:bCs/>
                <w:lang w:eastAsia="ru-RU"/>
              </w:rPr>
            </w:pPr>
            <w:r w:rsidRPr="0092282D">
              <w:rPr>
                <w:b/>
                <w:bCs/>
                <w:lang w:eastAsia="ru-RU"/>
              </w:rPr>
              <w:t>Сантехнические работы.</w:t>
            </w:r>
          </w:p>
        </w:tc>
        <w:tc>
          <w:tcPr>
            <w:tcW w:w="1418" w:type="dxa"/>
            <w:tcBorders>
              <w:top w:val="nil"/>
              <w:left w:val="nil"/>
              <w:bottom w:val="single" w:sz="4" w:space="0" w:color="auto"/>
              <w:right w:val="single" w:sz="4" w:space="0" w:color="auto"/>
            </w:tcBorders>
            <w:shd w:val="clear" w:color="auto" w:fill="auto"/>
            <w:vAlign w:val="center"/>
            <w:hideMark/>
          </w:tcPr>
          <w:p w:rsidR="00BE35AA" w:rsidRPr="0092282D" w:rsidRDefault="00BE35AA" w:rsidP="0092282D">
            <w:pPr>
              <w:suppressAutoHyphens w:val="0"/>
              <w:jc w:val="center"/>
              <w:rPr>
                <w:lang w:eastAsia="ru-RU"/>
              </w:rPr>
            </w:pPr>
            <w:r w:rsidRPr="0092282D">
              <w:rPr>
                <w:lang w:eastAsia="ru-RU"/>
              </w:rPr>
              <w:t> </w:t>
            </w:r>
          </w:p>
        </w:tc>
      </w:tr>
      <w:tr w:rsidR="00BE35AA" w:rsidRPr="0092282D" w:rsidTr="003962F8">
        <w:trPr>
          <w:trHeight w:val="40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43</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Демонтаж радиаторов алюминиевых</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6,0</w:t>
            </w:r>
            <w:r>
              <w:rPr>
                <w:lang w:eastAsia="ru-RU"/>
              </w:rPr>
              <w:t xml:space="preserve"> </w:t>
            </w:r>
            <w:r w:rsidRPr="0092282D">
              <w:rPr>
                <w:lang w:eastAsia="ru-RU"/>
              </w:rPr>
              <w:t>шт</w:t>
            </w:r>
          </w:p>
        </w:tc>
      </w:tr>
      <w:tr w:rsidR="00BE35AA" w:rsidRPr="0092282D" w:rsidTr="003962F8">
        <w:trPr>
          <w:trHeight w:val="31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lastRenderedPageBreak/>
              <w:t>44</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Демонтаж трубопроводов отопления  диаметром 25 мм ПВХ</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BE35AA">
            <w:pPr>
              <w:suppressAutoHyphens w:val="0"/>
              <w:jc w:val="right"/>
              <w:rPr>
                <w:lang w:eastAsia="ru-RU"/>
              </w:rPr>
            </w:pPr>
            <w:r w:rsidRPr="0092282D">
              <w:rPr>
                <w:lang w:eastAsia="ru-RU"/>
              </w:rPr>
              <w:t>75,0</w:t>
            </w:r>
            <w:r>
              <w:rPr>
                <w:lang w:eastAsia="ru-RU"/>
              </w:rPr>
              <w:t xml:space="preserve"> м</w:t>
            </w:r>
          </w:p>
        </w:tc>
      </w:tr>
      <w:tr w:rsidR="00BE35AA" w:rsidRPr="0092282D" w:rsidTr="003962F8">
        <w:trPr>
          <w:trHeight w:val="66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45</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Установка алюминиевых радиаторов (существующих, без стоимости)</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6,0</w:t>
            </w:r>
            <w:r>
              <w:rPr>
                <w:lang w:eastAsia="ru-RU"/>
              </w:rPr>
              <w:t xml:space="preserve"> шт</w:t>
            </w:r>
          </w:p>
        </w:tc>
      </w:tr>
      <w:tr w:rsidR="00BE35AA" w:rsidRPr="0092282D" w:rsidTr="003962F8">
        <w:trPr>
          <w:trHeight w:val="48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46</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Установка кранов шаровых В-В размером 3/4</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12,0</w:t>
            </w:r>
            <w:r>
              <w:rPr>
                <w:lang w:eastAsia="ru-RU"/>
              </w:rPr>
              <w:t xml:space="preserve"> </w:t>
            </w:r>
            <w:r w:rsidRPr="0092282D">
              <w:rPr>
                <w:lang w:eastAsia="ru-RU"/>
              </w:rPr>
              <w:t>шт</w:t>
            </w:r>
          </w:p>
        </w:tc>
      </w:tr>
      <w:tr w:rsidR="00BE35AA" w:rsidRPr="0092282D" w:rsidTr="003962F8">
        <w:trPr>
          <w:trHeight w:val="69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47</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Прокладка трубопроводов отопления  из многослойных металл-полимерных труб диаметром 25 мм</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80,0</w:t>
            </w:r>
            <w:r>
              <w:rPr>
                <w:lang w:eastAsia="ru-RU"/>
              </w:rPr>
              <w:t xml:space="preserve"> м</w:t>
            </w:r>
          </w:p>
        </w:tc>
      </w:tr>
      <w:tr w:rsidR="00BE35AA" w:rsidRPr="0092282D" w:rsidTr="003962F8">
        <w:trPr>
          <w:trHeight w:val="690"/>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48</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Врезка в действующие внутренние сети трубопроводов отопления  диаметром 25 мм с монтажом кранов шаровых диаметром 25мм.</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BE35AA">
            <w:pPr>
              <w:suppressAutoHyphens w:val="0"/>
              <w:jc w:val="right"/>
              <w:rPr>
                <w:lang w:eastAsia="ru-RU"/>
              </w:rPr>
            </w:pPr>
            <w:r w:rsidRPr="0092282D">
              <w:rPr>
                <w:lang w:eastAsia="ru-RU"/>
              </w:rPr>
              <w:t>2,0</w:t>
            </w:r>
            <w:r>
              <w:rPr>
                <w:lang w:eastAsia="ru-RU"/>
              </w:rPr>
              <w:t xml:space="preserve"> врезки</w:t>
            </w:r>
          </w:p>
        </w:tc>
      </w:tr>
      <w:tr w:rsidR="00BE35AA" w:rsidRPr="0092282D" w:rsidTr="003962F8">
        <w:trPr>
          <w:trHeight w:val="705"/>
        </w:trPr>
        <w:tc>
          <w:tcPr>
            <w:tcW w:w="602" w:type="dxa"/>
            <w:tcBorders>
              <w:top w:val="nil"/>
              <w:left w:val="single" w:sz="4" w:space="0" w:color="auto"/>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49</w:t>
            </w:r>
          </w:p>
        </w:tc>
        <w:tc>
          <w:tcPr>
            <w:tcW w:w="8045" w:type="dxa"/>
            <w:tcBorders>
              <w:top w:val="single" w:sz="4" w:space="0" w:color="auto"/>
              <w:left w:val="nil"/>
              <w:bottom w:val="single" w:sz="4" w:space="0" w:color="auto"/>
              <w:right w:val="single" w:sz="4" w:space="0" w:color="auto"/>
            </w:tcBorders>
            <w:shd w:val="clear" w:color="000000" w:fill="FFFFFF"/>
            <w:hideMark/>
          </w:tcPr>
          <w:p w:rsidR="00BE35AA" w:rsidRPr="0092282D" w:rsidRDefault="00BE35AA" w:rsidP="0092282D">
            <w:pPr>
              <w:suppressAutoHyphens w:val="0"/>
              <w:rPr>
                <w:lang w:eastAsia="ru-RU"/>
              </w:rPr>
            </w:pPr>
            <w:r w:rsidRPr="0092282D">
              <w:rPr>
                <w:lang w:eastAsia="ru-RU"/>
              </w:rPr>
              <w:t>Гидравлическое испытание трубопроводов систем отопления диаметром 25 мм</w:t>
            </w:r>
          </w:p>
        </w:tc>
        <w:tc>
          <w:tcPr>
            <w:tcW w:w="1418" w:type="dxa"/>
            <w:tcBorders>
              <w:top w:val="nil"/>
              <w:left w:val="nil"/>
              <w:bottom w:val="single" w:sz="4" w:space="0" w:color="auto"/>
              <w:right w:val="single" w:sz="4" w:space="0" w:color="auto"/>
            </w:tcBorders>
            <w:shd w:val="clear" w:color="auto" w:fill="auto"/>
            <w:hideMark/>
          </w:tcPr>
          <w:p w:rsidR="00BE35AA" w:rsidRPr="0092282D" w:rsidRDefault="00BE35AA" w:rsidP="0092282D">
            <w:pPr>
              <w:suppressAutoHyphens w:val="0"/>
              <w:jc w:val="right"/>
              <w:rPr>
                <w:lang w:eastAsia="ru-RU"/>
              </w:rPr>
            </w:pPr>
            <w:r w:rsidRPr="0092282D">
              <w:rPr>
                <w:lang w:eastAsia="ru-RU"/>
              </w:rPr>
              <w:t>80,0</w:t>
            </w:r>
            <w:r>
              <w:rPr>
                <w:lang w:eastAsia="ru-RU"/>
              </w:rPr>
              <w:t xml:space="preserve"> м</w:t>
            </w:r>
          </w:p>
        </w:tc>
      </w:tr>
    </w:tbl>
    <w:p w:rsidR="00894C8A" w:rsidRPr="00894C8A" w:rsidRDefault="00894C8A" w:rsidP="00894C8A">
      <w:pPr>
        <w:ind w:firstLine="709"/>
        <w:jc w:val="both"/>
        <w:rPr>
          <w:sz w:val="28"/>
          <w:szCs w:val="28"/>
        </w:rPr>
      </w:pPr>
      <w:r w:rsidRPr="00894C8A">
        <w:rPr>
          <w:sz w:val="28"/>
          <w:szCs w:val="28"/>
        </w:rPr>
        <w:t>Все работы выполняются с использованием материалов и оборудования Исполнителя.</w:t>
      </w:r>
    </w:p>
    <w:p w:rsidR="00BE73B3" w:rsidRDefault="00BE73B3" w:rsidP="0055018C">
      <w:pPr>
        <w:ind w:firstLine="709"/>
        <w:jc w:val="both"/>
        <w:rPr>
          <w:b/>
          <w:sz w:val="28"/>
          <w:szCs w:val="28"/>
        </w:rPr>
      </w:pPr>
    </w:p>
    <w:p w:rsidR="0055018C" w:rsidRPr="00A34315" w:rsidRDefault="0055018C" w:rsidP="0055018C">
      <w:pPr>
        <w:ind w:firstLine="709"/>
        <w:jc w:val="both"/>
        <w:rPr>
          <w:b/>
          <w:sz w:val="28"/>
          <w:szCs w:val="28"/>
        </w:rPr>
      </w:pPr>
      <w:r w:rsidRPr="00A34315">
        <w:rPr>
          <w:b/>
          <w:sz w:val="28"/>
          <w:szCs w:val="28"/>
        </w:rPr>
        <w:t>4.3. Место выполнения работ.</w:t>
      </w:r>
    </w:p>
    <w:p w:rsidR="0055018C" w:rsidRDefault="0055018C" w:rsidP="0055018C">
      <w:pPr>
        <w:ind w:firstLine="709"/>
        <w:jc w:val="both"/>
        <w:rPr>
          <w:sz w:val="28"/>
          <w:szCs w:val="28"/>
        </w:rPr>
      </w:pPr>
      <w:r w:rsidRPr="00A34315">
        <w:rPr>
          <w:sz w:val="28"/>
          <w:szCs w:val="28"/>
        </w:rPr>
        <w:t xml:space="preserve">Российская Федерация, </w:t>
      </w:r>
      <w:r>
        <w:rPr>
          <w:sz w:val="28"/>
          <w:szCs w:val="28"/>
        </w:rPr>
        <w:t>Челябинская область</w:t>
      </w:r>
      <w:r w:rsidRPr="00A34315">
        <w:rPr>
          <w:sz w:val="28"/>
          <w:szCs w:val="28"/>
        </w:rPr>
        <w:t xml:space="preserve">, г. </w:t>
      </w:r>
      <w:r>
        <w:rPr>
          <w:sz w:val="28"/>
          <w:szCs w:val="28"/>
        </w:rPr>
        <w:t>Магнитогорск, ул. Калибровщиков</w:t>
      </w:r>
      <w:r w:rsidRPr="00A34315">
        <w:rPr>
          <w:sz w:val="28"/>
          <w:szCs w:val="28"/>
        </w:rPr>
        <w:t>, д.</w:t>
      </w:r>
      <w:r>
        <w:rPr>
          <w:sz w:val="28"/>
          <w:szCs w:val="28"/>
        </w:rPr>
        <w:t>11</w:t>
      </w:r>
    </w:p>
    <w:p w:rsidR="0055018C" w:rsidRDefault="0055018C" w:rsidP="0055018C">
      <w:pPr>
        <w:ind w:firstLine="709"/>
        <w:jc w:val="both"/>
        <w:rPr>
          <w:sz w:val="28"/>
          <w:szCs w:val="28"/>
        </w:rPr>
      </w:pPr>
    </w:p>
    <w:p w:rsidR="0055018C" w:rsidRPr="00A34315" w:rsidRDefault="0055018C" w:rsidP="0055018C">
      <w:pPr>
        <w:ind w:firstLine="709"/>
        <w:jc w:val="both"/>
        <w:rPr>
          <w:b/>
          <w:sz w:val="28"/>
          <w:szCs w:val="28"/>
        </w:rPr>
      </w:pPr>
      <w:r w:rsidRPr="00A34315">
        <w:rPr>
          <w:b/>
          <w:sz w:val="28"/>
          <w:szCs w:val="28"/>
        </w:rPr>
        <w:t>4.4. Сроки (периоды) выполнения работ.</w:t>
      </w:r>
    </w:p>
    <w:p w:rsidR="0055018C" w:rsidRDefault="0055018C" w:rsidP="0055018C">
      <w:pPr>
        <w:ind w:firstLine="709"/>
        <w:jc w:val="both"/>
        <w:rPr>
          <w:sz w:val="28"/>
          <w:szCs w:val="28"/>
        </w:rPr>
      </w:pPr>
      <w:r>
        <w:rPr>
          <w:sz w:val="28"/>
          <w:szCs w:val="28"/>
        </w:rPr>
        <w:t>Начало выполнения работ: с момента заключения договора.</w:t>
      </w:r>
    </w:p>
    <w:p w:rsidR="00E834C0" w:rsidRDefault="0055018C" w:rsidP="00E834C0">
      <w:pPr>
        <w:ind w:firstLine="709"/>
        <w:jc w:val="both"/>
        <w:rPr>
          <w:sz w:val="28"/>
          <w:szCs w:val="28"/>
        </w:rPr>
      </w:pPr>
      <w:r>
        <w:rPr>
          <w:sz w:val="28"/>
          <w:szCs w:val="28"/>
        </w:rPr>
        <w:t xml:space="preserve">Окончание выполнения работ:  </w:t>
      </w:r>
      <w:r w:rsidR="00E834C0">
        <w:rPr>
          <w:sz w:val="28"/>
          <w:szCs w:val="28"/>
        </w:rPr>
        <w:t>не более 1 месяца с даты заключения договора</w:t>
      </w:r>
    </w:p>
    <w:p w:rsidR="0055018C" w:rsidRDefault="0055018C" w:rsidP="0055018C">
      <w:pPr>
        <w:ind w:firstLine="709"/>
        <w:jc w:val="both"/>
        <w:rPr>
          <w:sz w:val="28"/>
          <w:szCs w:val="28"/>
        </w:rPr>
      </w:pPr>
    </w:p>
    <w:p w:rsidR="0055018C" w:rsidRPr="00A34315" w:rsidRDefault="0055018C" w:rsidP="0055018C">
      <w:pPr>
        <w:ind w:firstLine="709"/>
        <w:jc w:val="both"/>
        <w:rPr>
          <w:b/>
          <w:sz w:val="28"/>
          <w:szCs w:val="28"/>
        </w:rPr>
      </w:pPr>
      <w:r w:rsidRPr="00A34315">
        <w:rPr>
          <w:b/>
          <w:sz w:val="28"/>
          <w:szCs w:val="28"/>
        </w:rPr>
        <w:t>4.5. Требования к выполнению работ.</w:t>
      </w:r>
    </w:p>
    <w:p w:rsidR="00BD0C01" w:rsidRPr="001E0727" w:rsidRDefault="00BD0C01" w:rsidP="00BD0C01">
      <w:pPr>
        <w:pStyle w:val="Style7"/>
        <w:widowControl/>
        <w:spacing w:line="240" w:lineRule="auto"/>
        <w:ind w:firstLine="709"/>
        <w:rPr>
          <w:rStyle w:val="FontStyle12"/>
          <w:rFonts w:ascii="Times New Roman" w:hAnsi="Times New Roman" w:cs="Times New Roman"/>
          <w:sz w:val="28"/>
          <w:szCs w:val="28"/>
        </w:rPr>
      </w:pPr>
      <w:r w:rsidRPr="001E0727">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BD0C01" w:rsidRPr="001E0727" w:rsidRDefault="00BD0C01" w:rsidP="00BD0C01">
      <w:pPr>
        <w:pStyle w:val="Style7"/>
        <w:widowControl/>
        <w:numPr>
          <w:ilvl w:val="0"/>
          <w:numId w:val="25"/>
        </w:numPr>
        <w:spacing w:line="240" w:lineRule="auto"/>
        <w:ind w:left="0" w:firstLine="709"/>
        <w:rPr>
          <w:rStyle w:val="FontStyle12"/>
          <w:rFonts w:ascii="Times New Roman" w:hAnsi="Times New Roman" w:cs="Times New Roman"/>
          <w:sz w:val="28"/>
          <w:szCs w:val="28"/>
        </w:rPr>
      </w:pPr>
      <w:r w:rsidRPr="001E0727">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BD0C01" w:rsidRPr="001E0727" w:rsidRDefault="00BD0C01" w:rsidP="00BD0C01">
      <w:pPr>
        <w:pStyle w:val="Style7"/>
        <w:widowControl/>
        <w:numPr>
          <w:ilvl w:val="0"/>
          <w:numId w:val="25"/>
        </w:numPr>
        <w:spacing w:line="240" w:lineRule="auto"/>
        <w:ind w:left="0" w:firstLine="709"/>
        <w:rPr>
          <w:rStyle w:val="FontStyle12"/>
          <w:rFonts w:ascii="Times New Roman" w:hAnsi="Times New Roman" w:cs="Times New Roman"/>
          <w:sz w:val="28"/>
          <w:szCs w:val="28"/>
        </w:rPr>
      </w:pPr>
      <w:r w:rsidRPr="001E0727">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BD0C01" w:rsidRPr="001E0727" w:rsidRDefault="00BD0C01" w:rsidP="00BD0C01">
      <w:pPr>
        <w:pStyle w:val="Style7"/>
        <w:widowControl/>
        <w:numPr>
          <w:ilvl w:val="0"/>
          <w:numId w:val="25"/>
        </w:numPr>
        <w:spacing w:line="240" w:lineRule="auto"/>
        <w:ind w:left="0" w:firstLine="709"/>
        <w:rPr>
          <w:rStyle w:val="FontStyle12"/>
          <w:rFonts w:ascii="Times New Roman" w:hAnsi="Times New Roman" w:cs="Times New Roman"/>
          <w:sz w:val="28"/>
          <w:szCs w:val="28"/>
        </w:rPr>
      </w:pPr>
      <w:r w:rsidRPr="001E0727">
        <w:rPr>
          <w:rStyle w:val="FontStyle12"/>
          <w:rFonts w:ascii="Times New Roman" w:hAnsi="Times New Roman" w:cs="Times New Roman"/>
          <w:sz w:val="28"/>
          <w:szCs w:val="28"/>
        </w:rPr>
        <w:t xml:space="preserve">СП 12-136-2002 «Безопасность труда в строительстве». </w:t>
      </w:r>
    </w:p>
    <w:p w:rsidR="00BD0C01" w:rsidRDefault="00BD0C01" w:rsidP="00BD0C01">
      <w:pPr>
        <w:ind w:firstLine="709"/>
        <w:jc w:val="both"/>
        <w:rPr>
          <w:spacing w:val="-5"/>
          <w:sz w:val="28"/>
          <w:szCs w:val="28"/>
        </w:rPr>
      </w:pPr>
      <w:r w:rsidRPr="001E0727">
        <w:rPr>
          <w:spacing w:val="-5"/>
          <w:sz w:val="28"/>
          <w:szCs w:val="28"/>
        </w:rPr>
        <w:t>4.    СНиП 21-01-97* «Пожарная безопасность зданий и сооружений»</w:t>
      </w:r>
    </w:p>
    <w:p w:rsidR="0055018C" w:rsidRDefault="0055018C" w:rsidP="0055018C">
      <w:pPr>
        <w:ind w:firstLine="709"/>
        <w:jc w:val="both"/>
        <w:rPr>
          <w:rStyle w:val="FontStyle12"/>
          <w:rFonts w:ascii="Times New Roman" w:hAnsi="Times New Roman"/>
          <w:sz w:val="28"/>
          <w:szCs w:val="28"/>
        </w:rPr>
      </w:pPr>
    </w:p>
    <w:p w:rsidR="0055018C" w:rsidRPr="00165FDF" w:rsidRDefault="0055018C" w:rsidP="0055018C">
      <w:pPr>
        <w:pStyle w:val="aff7"/>
        <w:ind w:left="0" w:firstLine="709"/>
        <w:jc w:val="both"/>
        <w:rPr>
          <w:b/>
          <w:sz w:val="28"/>
          <w:szCs w:val="28"/>
        </w:rPr>
      </w:pPr>
      <w:r w:rsidRPr="00165FDF">
        <w:rPr>
          <w:b/>
          <w:sz w:val="28"/>
          <w:szCs w:val="28"/>
        </w:rPr>
        <w:t>4.</w:t>
      </w:r>
      <w:r>
        <w:rPr>
          <w:b/>
          <w:sz w:val="28"/>
          <w:szCs w:val="28"/>
        </w:rPr>
        <w:t>6</w:t>
      </w:r>
      <w:r w:rsidRPr="00165FDF">
        <w:rPr>
          <w:b/>
          <w:sz w:val="28"/>
          <w:szCs w:val="28"/>
        </w:rPr>
        <w:t xml:space="preserve">. Требования к качеству выполняемых работ и сроку гарантии. </w:t>
      </w:r>
    </w:p>
    <w:p w:rsidR="0055018C" w:rsidRPr="00165FDF" w:rsidRDefault="0055018C" w:rsidP="0055018C">
      <w:pPr>
        <w:pStyle w:val="aff7"/>
        <w:ind w:left="0" w:firstLine="709"/>
        <w:jc w:val="both"/>
        <w:rPr>
          <w:sz w:val="28"/>
          <w:szCs w:val="28"/>
        </w:rPr>
      </w:pPr>
      <w:r w:rsidRPr="00165FDF">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55018C" w:rsidRPr="00165FDF" w:rsidRDefault="0055018C" w:rsidP="0055018C">
      <w:pPr>
        <w:pStyle w:val="aff7"/>
        <w:ind w:left="0" w:firstLine="709"/>
        <w:jc w:val="both"/>
        <w:rPr>
          <w:sz w:val="28"/>
          <w:szCs w:val="28"/>
        </w:rPr>
      </w:pPr>
      <w:r w:rsidRPr="00165FDF">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55018C" w:rsidRPr="00165FDF" w:rsidRDefault="0055018C" w:rsidP="0055018C">
      <w:pPr>
        <w:pStyle w:val="aff7"/>
        <w:ind w:left="0" w:firstLine="709"/>
        <w:jc w:val="both"/>
        <w:rPr>
          <w:sz w:val="28"/>
          <w:szCs w:val="28"/>
        </w:rPr>
      </w:pPr>
      <w:r w:rsidRPr="00165FDF">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55018C" w:rsidRPr="00165FDF" w:rsidRDefault="0055018C" w:rsidP="0055018C">
      <w:pPr>
        <w:pStyle w:val="aff7"/>
        <w:ind w:left="0" w:firstLine="709"/>
        <w:jc w:val="both"/>
        <w:rPr>
          <w:sz w:val="28"/>
          <w:szCs w:val="28"/>
        </w:rPr>
      </w:pPr>
      <w:r w:rsidRPr="00165FDF">
        <w:rPr>
          <w:sz w:val="28"/>
          <w:szCs w:val="28"/>
        </w:rPr>
        <w:t>Срок гарантии на выполненные работы – не менее 2</w:t>
      </w:r>
      <w:r w:rsidR="00A5615C">
        <w:rPr>
          <w:sz w:val="28"/>
          <w:szCs w:val="28"/>
        </w:rPr>
        <w:t>4 месяцев с момента окончания работ</w:t>
      </w:r>
      <w:r w:rsidRPr="00165FDF">
        <w:rPr>
          <w:sz w:val="28"/>
          <w:szCs w:val="28"/>
        </w:rPr>
        <w:t>.</w:t>
      </w:r>
    </w:p>
    <w:p w:rsidR="0055018C" w:rsidRPr="00B30271" w:rsidRDefault="0055018C" w:rsidP="0055018C">
      <w:pPr>
        <w:pStyle w:val="37"/>
        <w:spacing w:after="0"/>
        <w:ind w:left="0" w:firstLine="709"/>
        <w:jc w:val="both"/>
        <w:rPr>
          <w:sz w:val="28"/>
          <w:szCs w:val="28"/>
        </w:rPr>
      </w:pPr>
      <w:r w:rsidRPr="00B30271">
        <w:rPr>
          <w:sz w:val="28"/>
          <w:szCs w:val="28"/>
        </w:rPr>
        <w:t xml:space="preserve">Заказчик </w:t>
      </w:r>
      <w:r>
        <w:rPr>
          <w:sz w:val="28"/>
          <w:szCs w:val="28"/>
        </w:rPr>
        <w:t xml:space="preserve">имеет право </w:t>
      </w:r>
      <w:r w:rsidRPr="00B30271">
        <w:rPr>
          <w:sz w:val="28"/>
          <w:szCs w:val="28"/>
        </w:rPr>
        <w:t xml:space="preserve">осуществлять контроль </w:t>
      </w:r>
      <w:r>
        <w:rPr>
          <w:sz w:val="28"/>
          <w:szCs w:val="28"/>
        </w:rPr>
        <w:t xml:space="preserve"> за ходом, качеством, сроками выполнения работ согласно технического задания.</w:t>
      </w:r>
    </w:p>
    <w:p w:rsidR="0055018C" w:rsidRDefault="0055018C" w:rsidP="0055018C">
      <w:pPr>
        <w:ind w:firstLine="709"/>
        <w:jc w:val="both"/>
        <w:rPr>
          <w:rStyle w:val="FontStyle12"/>
          <w:rFonts w:ascii="Times New Roman" w:hAnsi="Times New Roman"/>
          <w:sz w:val="28"/>
          <w:szCs w:val="28"/>
        </w:rPr>
      </w:pPr>
    </w:p>
    <w:p w:rsidR="0055018C" w:rsidRPr="00A34315" w:rsidRDefault="0055018C" w:rsidP="0055018C">
      <w:pPr>
        <w:ind w:firstLine="709"/>
        <w:jc w:val="both"/>
        <w:rPr>
          <w:rStyle w:val="FontStyle12"/>
          <w:rFonts w:ascii="Times New Roman" w:hAnsi="Times New Roman"/>
          <w:b/>
          <w:sz w:val="28"/>
          <w:szCs w:val="28"/>
        </w:rPr>
      </w:pPr>
      <w:r>
        <w:rPr>
          <w:rStyle w:val="FontStyle12"/>
          <w:rFonts w:ascii="Times New Roman" w:hAnsi="Times New Roman"/>
          <w:b/>
          <w:sz w:val="28"/>
          <w:szCs w:val="28"/>
        </w:rPr>
        <w:t>4.7</w:t>
      </w:r>
      <w:r w:rsidRPr="00A34315">
        <w:rPr>
          <w:rStyle w:val="FontStyle12"/>
          <w:rFonts w:ascii="Times New Roman" w:hAnsi="Times New Roman"/>
          <w:b/>
          <w:sz w:val="28"/>
          <w:szCs w:val="28"/>
        </w:rPr>
        <w:t>. Требования к безопасности выполнения работ.</w:t>
      </w:r>
    </w:p>
    <w:p w:rsidR="0055018C" w:rsidRPr="00BF5205" w:rsidRDefault="0055018C" w:rsidP="0055018C">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55018C" w:rsidRDefault="0055018C" w:rsidP="0055018C">
      <w:pPr>
        <w:ind w:firstLine="709"/>
        <w:jc w:val="both"/>
        <w:rPr>
          <w:sz w:val="28"/>
          <w:szCs w:val="28"/>
        </w:rPr>
      </w:pPr>
    </w:p>
    <w:p w:rsidR="0055018C" w:rsidRPr="00165FDF" w:rsidRDefault="0055018C" w:rsidP="0055018C">
      <w:pPr>
        <w:pStyle w:val="aff7"/>
        <w:ind w:left="0" w:firstLine="709"/>
        <w:jc w:val="both"/>
        <w:rPr>
          <w:sz w:val="28"/>
          <w:szCs w:val="28"/>
        </w:rPr>
      </w:pPr>
      <w:r w:rsidRPr="00165FDF">
        <w:rPr>
          <w:b/>
          <w:sz w:val="28"/>
          <w:szCs w:val="28"/>
        </w:rPr>
        <w:t>4.</w:t>
      </w:r>
      <w:r>
        <w:rPr>
          <w:b/>
          <w:sz w:val="28"/>
          <w:szCs w:val="28"/>
        </w:rPr>
        <w:t>8</w:t>
      </w:r>
      <w:r w:rsidRPr="00165FDF">
        <w:rPr>
          <w:b/>
          <w:sz w:val="28"/>
          <w:szCs w:val="28"/>
        </w:rPr>
        <w:t>. Требования к результатам работ.</w:t>
      </w:r>
    </w:p>
    <w:p w:rsidR="00794CC8" w:rsidRPr="00794CC8" w:rsidRDefault="00794CC8" w:rsidP="00794CC8">
      <w:pPr>
        <w:ind w:firstLine="709"/>
        <w:jc w:val="both"/>
        <w:rPr>
          <w:sz w:val="28"/>
          <w:szCs w:val="28"/>
        </w:rPr>
      </w:pPr>
      <w:r w:rsidRPr="00794CC8">
        <w:rPr>
          <w:sz w:val="28"/>
          <w:szCs w:val="28"/>
        </w:rPr>
        <w:t>Работы считаются принятыми с момента подписания сторонами Акта о приеме-сдачи выполненных работ (ф. КС-2), справки о стоимости работ (ф. КС-3), акта о прием</w:t>
      </w:r>
      <w:r w:rsidR="00A54C55">
        <w:rPr>
          <w:sz w:val="28"/>
          <w:szCs w:val="28"/>
        </w:rPr>
        <w:t>к</w:t>
      </w:r>
      <w:r w:rsidRPr="00794CC8">
        <w:rPr>
          <w:sz w:val="28"/>
          <w:szCs w:val="28"/>
        </w:rPr>
        <w:t>е-сдаче отремонтированных, реконструированных, модернизированных объектов основных средств (ф.ОС-3) установленного образца и полного комплекта исполнительной документации по выполненым работам (журнал работ, акты на скрытые работы, схемы прокладки сетей, паспорта, сертификаты и т.д.).</w:t>
      </w:r>
    </w:p>
    <w:p w:rsidR="00794CC8" w:rsidRPr="00794CC8" w:rsidRDefault="00794CC8" w:rsidP="00794CC8">
      <w:pPr>
        <w:ind w:firstLine="709"/>
        <w:jc w:val="both"/>
        <w:rPr>
          <w:sz w:val="28"/>
          <w:szCs w:val="28"/>
        </w:rPr>
      </w:pPr>
      <w:r w:rsidRPr="00794CC8">
        <w:rPr>
          <w:sz w:val="28"/>
          <w:szCs w:val="28"/>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94CC8" w:rsidRDefault="00794CC8" w:rsidP="0055018C">
      <w:pPr>
        <w:ind w:firstLine="709"/>
        <w:jc w:val="both"/>
        <w:rPr>
          <w:sz w:val="28"/>
          <w:szCs w:val="28"/>
        </w:rPr>
      </w:pPr>
    </w:p>
    <w:p w:rsidR="0055018C" w:rsidRPr="00165FDF" w:rsidRDefault="0055018C" w:rsidP="0055018C">
      <w:pPr>
        <w:ind w:firstLine="709"/>
        <w:jc w:val="both"/>
        <w:rPr>
          <w:b/>
          <w:sz w:val="28"/>
          <w:szCs w:val="28"/>
        </w:rPr>
      </w:pPr>
      <w:r>
        <w:rPr>
          <w:b/>
          <w:sz w:val="28"/>
          <w:szCs w:val="28"/>
        </w:rPr>
        <w:t>4.9</w:t>
      </w:r>
      <w:r w:rsidRPr="00165FDF">
        <w:rPr>
          <w:b/>
          <w:sz w:val="28"/>
          <w:szCs w:val="28"/>
        </w:rPr>
        <w:t xml:space="preserve">. </w:t>
      </w:r>
      <w:r w:rsidRPr="00165FDF">
        <w:rPr>
          <w:b/>
          <w:i/>
          <w:sz w:val="28"/>
          <w:szCs w:val="28"/>
        </w:rPr>
        <w:t xml:space="preserve"> </w:t>
      </w:r>
      <w:r w:rsidRPr="00165FDF">
        <w:rPr>
          <w:b/>
          <w:sz w:val="28"/>
          <w:szCs w:val="28"/>
        </w:rPr>
        <w:t>Форма, сроки и порядок оплаты выполненных работ.</w:t>
      </w:r>
    </w:p>
    <w:p w:rsidR="00894C8A" w:rsidRPr="00894C8A" w:rsidRDefault="00894C8A" w:rsidP="00894C8A">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94C8A">
        <w:rPr>
          <w:rFonts w:ascii="Times New Roman" w:hAnsi="Times New Roman" w:cs="Times New Roman"/>
          <w:sz w:val="28"/>
          <w:szCs w:val="28"/>
        </w:rPr>
        <w:t>Оплата работ осуществляется Заказчиком в следующем порядке:</w:t>
      </w:r>
    </w:p>
    <w:p w:rsidR="00894C8A" w:rsidRPr="00894C8A" w:rsidRDefault="00894C8A" w:rsidP="00894C8A">
      <w:pPr>
        <w:pStyle w:val="ConsNormal"/>
        <w:widowControl/>
        <w:ind w:firstLine="0"/>
        <w:jc w:val="both"/>
        <w:rPr>
          <w:rFonts w:ascii="Times New Roman" w:hAnsi="Times New Roman" w:cs="Times New Roman"/>
          <w:sz w:val="28"/>
          <w:szCs w:val="28"/>
        </w:rPr>
      </w:pPr>
      <w:r w:rsidRPr="00894C8A">
        <w:rPr>
          <w:rFonts w:ascii="Times New Roman" w:hAnsi="Times New Roman" w:cs="Times New Roman"/>
          <w:sz w:val="28"/>
          <w:szCs w:val="28"/>
        </w:rPr>
        <w:t xml:space="preserve">          </w:t>
      </w:r>
      <w:r>
        <w:rPr>
          <w:rFonts w:ascii="Times New Roman" w:hAnsi="Times New Roman" w:cs="Times New Roman"/>
          <w:sz w:val="28"/>
          <w:szCs w:val="28"/>
        </w:rPr>
        <w:t>4</w:t>
      </w:r>
      <w:r w:rsidRPr="00894C8A">
        <w:rPr>
          <w:rFonts w:ascii="Times New Roman" w:hAnsi="Times New Roman" w:cs="Times New Roman"/>
          <w:sz w:val="28"/>
          <w:szCs w:val="28"/>
        </w:rPr>
        <w:t>.</w:t>
      </w:r>
      <w:r>
        <w:rPr>
          <w:rFonts w:ascii="Times New Roman" w:hAnsi="Times New Roman" w:cs="Times New Roman"/>
          <w:sz w:val="28"/>
          <w:szCs w:val="28"/>
        </w:rPr>
        <w:t>9</w:t>
      </w:r>
      <w:r w:rsidRPr="00894C8A">
        <w:rPr>
          <w:rFonts w:ascii="Times New Roman" w:hAnsi="Times New Roman" w:cs="Times New Roman"/>
          <w:sz w:val="28"/>
          <w:szCs w:val="28"/>
        </w:rPr>
        <w:t>.1. Авансовы</w:t>
      </w:r>
      <w:r>
        <w:rPr>
          <w:rFonts w:ascii="Times New Roman" w:hAnsi="Times New Roman" w:cs="Times New Roman"/>
          <w:sz w:val="28"/>
          <w:szCs w:val="28"/>
        </w:rPr>
        <w:t>й</w:t>
      </w:r>
      <w:r w:rsidRPr="00894C8A">
        <w:rPr>
          <w:rFonts w:ascii="Times New Roman" w:hAnsi="Times New Roman" w:cs="Times New Roman"/>
          <w:sz w:val="28"/>
          <w:szCs w:val="28"/>
        </w:rPr>
        <w:t xml:space="preserve"> платеж в размере </w:t>
      </w:r>
      <w:r>
        <w:rPr>
          <w:rFonts w:ascii="Times New Roman" w:hAnsi="Times New Roman" w:cs="Times New Roman"/>
          <w:sz w:val="28"/>
          <w:szCs w:val="28"/>
        </w:rPr>
        <w:t xml:space="preserve">не более 25 </w:t>
      </w:r>
      <w:r w:rsidRPr="00894C8A">
        <w:rPr>
          <w:rFonts w:ascii="Times New Roman" w:hAnsi="Times New Roman" w:cs="Times New Roman"/>
          <w:sz w:val="28"/>
          <w:szCs w:val="28"/>
        </w:rPr>
        <w:t>% (</w:t>
      </w:r>
      <w:r>
        <w:rPr>
          <w:rFonts w:ascii="Times New Roman" w:hAnsi="Times New Roman" w:cs="Times New Roman"/>
          <w:sz w:val="28"/>
          <w:szCs w:val="28"/>
        </w:rPr>
        <w:t>двадцати пяти</w:t>
      </w:r>
      <w:r w:rsidRPr="00894C8A">
        <w:rPr>
          <w:rFonts w:ascii="Times New Roman" w:hAnsi="Times New Roman" w:cs="Times New Roman"/>
          <w:sz w:val="28"/>
          <w:szCs w:val="28"/>
        </w:rPr>
        <w:t xml:space="preserve"> процентов)  в течение 14 (четырнадцати) календарных дней с момента подписания </w:t>
      </w:r>
      <w:r>
        <w:rPr>
          <w:rFonts w:ascii="Times New Roman" w:hAnsi="Times New Roman" w:cs="Times New Roman"/>
          <w:sz w:val="28"/>
          <w:szCs w:val="28"/>
        </w:rPr>
        <w:t>д</w:t>
      </w:r>
      <w:r w:rsidRPr="00894C8A">
        <w:rPr>
          <w:rFonts w:ascii="Times New Roman" w:hAnsi="Times New Roman" w:cs="Times New Roman"/>
          <w:sz w:val="28"/>
          <w:szCs w:val="28"/>
        </w:rPr>
        <w:t>оговора, путем перечисления Заказчиком денежных средств на расчетный счет Исполнителя на основании выставленного счета.</w:t>
      </w:r>
    </w:p>
    <w:p w:rsidR="00894C8A" w:rsidRPr="00894C8A" w:rsidRDefault="00894C8A" w:rsidP="00894C8A">
      <w:pPr>
        <w:pStyle w:val="afd"/>
        <w:ind w:firstLine="709"/>
        <w:jc w:val="both"/>
        <w:rPr>
          <w:color w:val="000000" w:themeColor="text1"/>
          <w:szCs w:val="28"/>
        </w:rPr>
      </w:pPr>
      <w:r>
        <w:rPr>
          <w:szCs w:val="28"/>
        </w:rPr>
        <w:t>4</w:t>
      </w:r>
      <w:r w:rsidRPr="00894C8A">
        <w:rPr>
          <w:szCs w:val="28"/>
        </w:rPr>
        <w:t>.</w:t>
      </w:r>
      <w:r>
        <w:rPr>
          <w:szCs w:val="28"/>
        </w:rPr>
        <w:t>9</w:t>
      </w:r>
      <w:r w:rsidRPr="00894C8A">
        <w:rPr>
          <w:szCs w:val="28"/>
        </w:rPr>
        <w:t xml:space="preserve">.2. Окончательный расчет осуществляется </w:t>
      </w:r>
      <w:r w:rsidRPr="00894C8A">
        <w:rPr>
          <w:color w:val="000000" w:themeColor="text1"/>
          <w:szCs w:val="28"/>
        </w:rPr>
        <w:t xml:space="preserve">после подписания Сторонами акта о приемки выполненных работ формы КС-2,  справки о стоимости работ формы КС-3,  </w:t>
      </w:r>
      <w:r w:rsidRPr="00894C8A">
        <w:rPr>
          <w:szCs w:val="28"/>
        </w:rPr>
        <w:t>акта о приеме-сдаче отремонтированных, реконструированных, модернизированных объектов основных средств</w:t>
      </w:r>
      <w:r w:rsidRPr="00894C8A">
        <w:rPr>
          <w:color w:val="000000" w:themeColor="text1"/>
          <w:szCs w:val="28"/>
        </w:rPr>
        <w:t xml:space="preserve">  формы ОС-3 на основании счета, счета-фактуры Исполнителя в течение 30  (тридцати) календарных дней с даты получения Заказчиком счета, счета-фактуры.</w:t>
      </w:r>
    </w:p>
    <w:p w:rsidR="00894C8A" w:rsidRDefault="00894C8A" w:rsidP="0055018C">
      <w:pPr>
        <w:ind w:firstLine="709"/>
        <w:jc w:val="both"/>
        <w:rPr>
          <w:sz w:val="28"/>
          <w:szCs w:val="28"/>
        </w:rPr>
      </w:pPr>
    </w:p>
    <w:p w:rsidR="0055018C" w:rsidRPr="00B738F4" w:rsidRDefault="0055018C" w:rsidP="0055018C">
      <w:pPr>
        <w:ind w:firstLine="709"/>
        <w:jc w:val="both"/>
        <w:rPr>
          <w:b/>
          <w:sz w:val="28"/>
          <w:szCs w:val="28"/>
        </w:rPr>
      </w:pPr>
      <w:r w:rsidRPr="00B738F4">
        <w:rPr>
          <w:b/>
          <w:sz w:val="28"/>
          <w:szCs w:val="28"/>
        </w:rPr>
        <w:t>4.1</w:t>
      </w:r>
      <w:r w:rsidR="00C049F1">
        <w:rPr>
          <w:b/>
          <w:sz w:val="28"/>
          <w:szCs w:val="28"/>
        </w:rPr>
        <w:t>0</w:t>
      </w:r>
      <w:r w:rsidRPr="00B738F4">
        <w:rPr>
          <w:b/>
          <w:sz w:val="28"/>
          <w:szCs w:val="28"/>
        </w:rPr>
        <w:t>. Начальная (максимальная) цена договора.</w:t>
      </w:r>
    </w:p>
    <w:p w:rsidR="0055018C" w:rsidRPr="00B738F4" w:rsidRDefault="0055018C" w:rsidP="0055018C">
      <w:pPr>
        <w:ind w:firstLine="709"/>
        <w:jc w:val="both"/>
        <w:rPr>
          <w:sz w:val="28"/>
          <w:szCs w:val="28"/>
        </w:rPr>
      </w:pPr>
      <w:r w:rsidRPr="00B738F4">
        <w:rPr>
          <w:sz w:val="28"/>
          <w:szCs w:val="28"/>
        </w:rPr>
        <w:t xml:space="preserve">Составляет </w:t>
      </w:r>
      <w:r w:rsidR="001072F1">
        <w:rPr>
          <w:sz w:val="28"/>
          <w:szCs w:val="28"/>
        </w:rPr>
        <w:t xml:space="preserve"> 1</w:t>
      </w:r>
      <w:r w:rsidRPr="00B738F4">
        <w:rPr>
          <w:sz w:val="28"/>
          <w:szCs w:val="28"/>
        </w:rPr>
        <w:t xml:space="preserve"> </w:t>
      </w:r>
      <w:r w:rsidR="00C049F1">
        <w:rPr>
          <w:sz w:val="28"/>
          <w:szCs w:val="28"/>
        </w:rPr>
        <w:t>0</w:t>
      </w:r>
      <w:r w:rsidRPr="00B738F4">
        <w:rPr>
          <w:sz w:val="28"/>
          <w:szCs w:val="28"/>
        </w:rPr>
        <w:t>00 000 руб.</w:t>
      </w:r>
      <w:r>
        <w:rPr>
          <w:sz w:val="28"/>
          <w:szCs w:val="28"/>
        </w:rPr>
        <w:t xml:space="preserve"> </w:t>
      </w:r>
      <w:r w:rsidRPr="00B738F4">
        <w:rPr>
          <w:sz w:val="28"/>
          <w:szCs w:val="28"/>
        </w:rPr>
        <w:t>(</w:t>
      </w:r>
      <w:r w:rsidR="001072F1">
        <w:rPr>
          <w:sz w:val="28"/>
          <w:szCs w:val="28"/>
        </w:rPr>
        <w:t>Один</w:t>
      </w:r>
      <w:r w:rsidRPr="00B738F4">
        <w:rPr>
          <w:sz w:val="28"/>
          <w:szCs w:val="28"/>
        </w:rPr>
        <w:t xml:space="preserve"> миллион</w:t>
      </w:r>
      <w:r w:rsidR="001072F1">
        <w:rPr>
          <w:sz w:val="28"/>
          <w:szCs w:val="28"/>
        </w:rPr>
        <w:t xml:space="preserve"> </w:t>
      </w:r>
      <w:r w:rsidRPr="00B738F4">
        <w:rPr>
          <w:sz w:val="28"/>
          <w:szCs w:val="28"/>
        </w:rPr>
        <w:t>рублей 00 копеек) с учетом всех расходов Исполнителя и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A06224" w:rsidRPr="00BE73B3" w:rsidRDefault="00A06224" w:rsidP="00621192">
      <w:pPr>
        <w:spacing w:after="200" w:line="276" w:lineRule="auto"/>
        <w:ind w:left="397" w:firstLine="708"/>
        <w:rPr>
          <w:rFonts w:eastAsia="MS Mincho"/>
          <w:sz w:val="28"/>
          <w:szCs w:val="28"/>
        </w:rPr>
      </w:pPr>
    </w:p>
    <w:p w:rsidR="00BE73B3" w:rsidRDefault="00BE73B3" w:rsidP="00BE73B3">
      <w:pPr>
        <w:pStyle w:val="afa"/>
        <w:tabs>
          <w:tab w:val="left" w:pos="1080"/>
        </w:tabs>
        <w:rPr>
          <w:b/>
          <w:sz w:val="28"/>
          <w:szCs w:val="28"/>
        </w:rPr>
      </w:pPr>
      <w:r w:rsidRPr="00BE73B3">
        <w:rPr>
          <w:b/>
          <w:sz w:val="28"/>
          <w:szCs w:val="28"/>
        </w:rPr>
        <w:t xml:space="preserve">4.11. </w:t>
      </w:r>
      <w:r w:rsidRPr="00BE73B3">
        <w:rPr>
          <w:b/>
          <w:sz w:val="28"/>
          <w:szCs w:val="28"/>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BE73B3" w:rsidRPr="00BE73B3" w:rsidRDefault="00BE73B3" w:rsidP="00BE73B3">
      <w:pPr>
        <w:pStyle w:val="afa"/>
        <w:tabs>
          <w:tab w:val="left" w:pos="1080"/>
        </w:tabs>
        <w:rPr>
          <w:b/>
          <w:sz w:val="28"/>
          <w:szCs w:val="28"/>
        </w:rPr>
      </w:pPr>
    </w:p>
    <w:p w:rsidR="00BE73B3" w:rsidRPr="00A24D79" w:rsidRDefault="00BE73B3" w:rsidP="00BE73B3">
      <w:pPr>
        <w:pStyle w:val="36"/>
        <w:jc w:val="center"/>
        <w:rPr>
          <w:b/>
        </w:rPr>
      </w:pPr>
    </w:p>
    <w:tbl>
      <w:tblPr>
        <w:tblW w:w="981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973"/>
        <w:gridCol w:w="7845"/>
      </w:tblGrid>
      <w:tr w:rsidR="00BE73B3" w:rsidRPr="00A24D79" w:rsidTr="00C57156">
        <w:trPr>
          <w:trHeight w:val="624"/>
        </w:trPr>
        <w:tc>
          <w:tcPr>
            <w:tcW w:w="1973" w:type="dxa"/>
            <w:vAlign w:val="center"/>
          </w:tcPr>
          <w:p w:rsidR="00BE73B3" w:rsidRPr="00BE73B3" w:rsidRDefault="00BE73B3" w:rsidP="00C57156">
            <w:pPr>
              <w:autoSpaceDE w:val="0"/>
              <w:autoSpaceDN w:val="0"/>
              <w:jc w:val="center"/>
              <w:rPr>
                <w:bCs/>
                <w:color w:val="000000" w:themeColor="text1"/>
              </w:rPr>
            </w:pPr>
            <w:r w:rsidRPr="00BE73B3">
              <w:rPr>
                <w:bCs/>
                <w:color w:val="000000" w:themeColor="text1"/>
              </w:rPr>
              <w:lastRenderedPageBreak/>
              <w:t>№ лота</w:t>
            </w:r>
          </w:p>
        </w:tc>
        <w:tc>
          <w:tcPr>
            <w:tcW w:w="7845" w:type="dxa"/>
            <w:tcMar>
              <w:top w:w="0" w:type="dxa"/>
              <w:left w:w="108" w:type="dxa"/>
              <w:bottom w:w="0" w:type="dxa"/>
              <w:right w:w="108" w:type="dxa"/>
            </w:tcMar>
            <w:vAlign w:val="center"/>
            <w:hideMark/>
          </w:tcPr>
          <w:p w:rsidR="00BE73B3" w:rsidRPr="00BE73B3" w:rsidRDefault="00BE73B3" w:rsidP="00C57156">
            <w:pPr>
              <w:autoSpaceDE w:val="0"/>
              <w:autoSpaceDN w:val="0"/>
              <w:jc w:val="center"/>
              <w:rPr>
                <w:bCs/>
                <w:color w:val="000000" w:themeColor="text1"/>
              </w:rPr>
            </w:pPr>
            <w:r w:rsidRPr="00BE73B3">
              <w:rPr>
                <w:bCs/>
                <w:color w:val="000000" w:themeColor="text1"/>
              </w:rPr>
              <w:t>Виды работ по Перечню, утвержденному Приказом Минрегиона России от 30.12.2009 г. N 624</w:t>
            </w:r>
          </w:p>
        </w:tc>
      </w:tr>
      <w:tr w:rsidR="00BE73B3" w:rsidTr="00C57156">
        <w:trPr>
          <w:trHeight w:val="2038"/>
        </w:trPr>
        <w:tc>
          <w:tcPr>
            <w:tcW w:w="1973" w:type="dxa"/>
            <w:vAlign w:val="center"/>
          </w:tcPr>
          <w:p w:rsidR="00BE73B3" w:rsidRPr="00BE73B3" w:rsidRDefault="00BE73B3" w:rsidP="00C57156">
            <w:pPr>
              <w:ind w:firstLine="34"/>
              <w:jc w:val="center"/>
              <w:rPr>
                <w:bCs/>
                <w:color w:val="000000" w:themeColor="text1"/>
              </w:rPr>
            </w:pPr>
            <w:r w:rsidRPr="00BE73B3">
              <w:rPr>
                <w:bCs/>
                <w:color w:val="000000" w:themeColor="text1"/>
              </w:rPr>
              <w:t>1</w:t>
            </w:r>
          </w:p>
        </w:tc>
        <w:tc>
          <w:tcPr>
            <w:tcW w:w="7845" w:type="dxa"/>
            <w:tcMar>
              <w:top w:w="0" w:type="dxa"/>
              <w:left w:w="108" w:type="dxa"/>
              <w:bottom w:w="0" w:type="dxa"/>
              <w:right w:w="108" w:type="dxa"/>
            </w:tcMar>
            <w:vAlign w:val="center"/>
            <w:hideMark/>
          </w:tcPr>
          <w:p w:rsidR="00BE73B3" w:rsidRPr="00BE73B3" w:rsidRDefault="00BE73B3" w:rsidP="00C57156">
            <w:pPr>
              <w:autoSpaceDE w:val="0"/>
              <w:autoSpaceDN w:val="0"/>
              <w:adjustRightInd w:val="0"/>
              <w:jc w:val="both"/>
              <w:outlineLvl w:val="0"/>
              <w:rPr>
                <w:color w:val="000000" w:themeColor="text1"/>
              </w:rPr>
            </w:pPr>
            <w:r w:rsidRPr="00BE73B3">
              <w:rPr>
                <w:color w:val="000000" w:themeColor="text1"/>
              </w:rPr>
              <w:t>III. Виды работ по строительству, реконструкции и капитальному ремонту</w:t>
            </w:r>
          </w:p>
          <w:p w:rsidR="00BE73B3" w:rsidRPr="00BE73B3" w:rsidRDefault="00BE73B3" w:rsidP="00C57156">
            <w:pPr>
              <w:pStyle w:val="ConsPlusNormal"/>
              <w:ind w:firstLine="0"/>
              <w:jc w:val="both"/>
              <w:outlineLvl w:val="2"/>
              <w:rPr>
                <w:rStyle w:val="blk"/>
                <w:rFonts w:ascii="Times New Roman" w:hAnsi="Times New Roman"/>
                <w:color w:val="000000" w:themeColor="text1"/>
                <w:sz w:val="24"/>
                <w:szCs w:val="24"/>
              </w:rPr>
            </w:pPr>
            <w:r w:rsidRPr="00BE73B3">
              <w:rPr>
                <w:rStyle w:val="blk"/>
                <w:rFonts w:ascii="Times New Roman" w:hAnsi="Times New Roman"/>
                <w:color w:val="000000" w:themeColor="text1"/>
                <w:sz w:val="24"/>
                <w:szCs w:val="24"/>
              </w:rPr>
              <w:t xml:space="preserve">        2. Подготовительные работы</w:t>
            </w:r>
          </w:p>
          <w:p w:rsidR="00BE73B3" w:rsidRPr="00BE73B3" w:rsidRDefault="00BE73B3" w:rsidP="00C57156">
            <w:pPr>
              <w:pStyle w:val="ConsPlusNormal"/>
              <w:ind w:firstLine="0"/>
              <w:jc w:val="both"/>
              <w:outlineLvl w:val="2"/>
              <w:rPr>
                <w:rFonts w:ascii="Times New Roman" w:hAnsi="Times New Roman"/>
                <w:color w:val="000000" w:themeColor="text1"/>
                <w:sz w:val="24"/>
                <w:szCs w:val="24"/>
              </w:rPr>
            </w:pPr>
            <w:r w:rsidRPr="00BE73B3">
              <w:rPr>
                <w:rStyle w:val="blk"/>
                <w:rFonts w:ascii="Times New Roman" w:hAnsi="Times New Roman"/>
                <w:color w:val="000000" w:themeColor="text1"/>
                <w:sz w:val="24"/>
                <w:szCs w:val="24"/>
              </w:rPr>
              <w:t xml:space="preserve">        2.1. Разборка (демонтаж) зданий и сооружений, стен, перекрытий, лестничных маршей и иных конструктивных и связанных с ними элементов или их частей</w:t>
            </w:r>
          </w:p>
          <w:p w:rsidR="00BE73B3" w:rsidRPr="00BE73B3" w:rsidRDefault="00BE73B3" w:rsidP="00C57156">
            <w:pPr>
              <w:pStyle w:val="ConsPlusNormal"/>
              <w:ind w:firstLine="540"/>
              <w:jc w:val="both"/>
              <w:outlineLvl w:val="2"/>
              <w:rPr>
                <w:rFonts w:ascii="Times New Roman" w:hAnsi="Times New Roman"/>
                <w:color w:val="000000" w:themeColor="text1"/>
                <w:sz w:val="24"/>
                <w:szCs w:val="24"/>
              </w:rPr>
            </w:pPr>
            <w:r w:rsidRPr="00BE73B3">
              <w:rPr>
                <w:rStyle w:val="blk"/>
                <w:rFonts w:ascii="Times New Roman" w:hAnsi="Times New Roman"/>
                <w:color w:val="000000" w:themeColor="text1"/>
                <w:sz w:val="24"/>
                <w:szCs w:val="24"/>
              </w:rPr>
              <w:t xml:space="preserve">6. Устройство бетонных и железобетонных монолитных конструкций </w:t>
            </w:r>
          </w:p>
          <w:p w:rsidR="00BE73B3" w:rsidRPr="00BE73B3" w:rsidRDefault="00BE73B3" w:rsidP="00C57156">
            <w:pPr>
              <w:pStyle w:val="ConsPlusNormal"/>
              <w:ind w:firstLine="540"/>
              <w:jc w:val="both"/>
              <w:outlineLvl w:val="2"/>
              <w:rPr>
                <w:rStyle w:val="blk"/>
                <w:rFonts w:ascii="Times New Roman" w:hAnsi="Times New Roman"/>
                <w:color w:val="000000" w:themeColor="text1"/>
                <w:sz w:val="24"/>
                <w:szCs w:val="24"/>
              </w:rPr>
            </w:pPr>
            <w:r w:rsidRPr="00BE73B3">
              <w:rPr>
                <w:rStyle w:val="blk"/>
                <w:rFonts w:ascii="Times New Roman" w:hAnsi="Times New Roman"/>
                <w:color w:val="000000" w:themeColor="text1"/>
                <w:sz w:val="24"/>
                <w:szCs w:val="24"/>
              </w:rPr>
              <w:t>6.2.  Арматурные работы</w:t>
            </w:r>
          </w:p>
          <w:p w:rsidR="00BE73B3" w:rsidRPr="00BE73B3" w:rsidRDefault="00BE73B3" w:rsidP="00C57156">
            <w:pPr>
              <w:pStyle w:val="ConsPlusNormal"/>
              <w:ind w:firstLine="540"/>
              <w:jc w:val="both"/>
              <w:outlineLvl w:val="2"/>
              <w:rPr>
                <w:rStyle w:val="blk"/>
                <w:rFonts w:ascii="Times New Roman" w:hAnsi="Times New Roman"/>
                <w:color w:val="000000" w:themeColor="text1"/>
                <w:sz w:val="24"/>
                <w:szCs w:val="24"/>
              </w:rPr>
            </w:pPr>
            <w:r w:rsidRPr="00BE73B3">
              <w:rPr>
                <w:rStyle w:val="blk"/>
                <w:rFonts w:ascii="Times New Roman" w:hAnsi="Times New Roman"/>
                <w:color w:val="000000" w:themeColor="text1"/>
                <w:sz w:val="24"/>
                <w:szCs w:val="24"/>
              </w:rPr>
              <w:t xml:space="preserve">6.3.  Устройство монолитных бетонных и железобетонных конструкций </w:t>
            </w:r>
          </w:p>
          <w:p w:rsidR="00BE73B3" w:rsidRPr="00BE73B3" w:rsidRDefault="00BE73B3" w:rsidP="00C57156">
            <w:pPr>
              <w:pStyle w:val="ConsPlusNormal"/>
              <w:ind w:firstLine="540"/>
              <w:jc w:val="both"/>
              <w:outlineLvl w:val="2"/>
              <w:rPr>
                <w:rFonts w:ascii="Times New Roman" w:hAnsi="Times New Roman"/>
                <w:color w:val="000000" w:themeColor="text1"/>
                <w:sz w:val="24"/>
                <w:szCs w:val="24"/>
              </w:rPr>
            </w:pPr>
            <w:r w:rsidRPr="00BE73B3">
              <w:rPr>
                <w:rFonts w:ascii="Times New Roman" w:hAnsi="Times New Roman"/>
                <w:color w:val="000000" w:themeColor="text1"/>
                <w:sz w:val="24"/>
                <w:szCs w:val="24"/>
              </w:rPr>
              <w:t>12. Защита строительных конструкций, трубопроводов и оборудования (кроме магистральных и промысловых трубопроводов)</w:t>
            </w:r>
          </w:p>
          <w:p w:rsidR="00BE73B3" w:rsidRPr="00BE73B3" w:rsidRDefault="00BE73B3" w:rsidP="00C57156">
            <w:pPr>
              <w:pStyle w:val="ConsPlusNormal"/>
              <w:ind w:firstLine="540"/>
              <w:jc w:val="both"/>
              <w:rPr>
                <w:rFonts w:ascii="Times New Roman" w:hAnsi="Times New Roman"/>
                <w:color w:val="000000" w:themeColor="text1"/>
                <w:sz w:val="24"/>
                <w:szCs w:val="24"/>
              </w:rPr>
            </w:pPr>
            <w:r w:rsidRPr="00BE73B3">
              <w:rPr>
                <w:rStyle w:val="blk"/>
                <w:rFonts w:ascii="Times New Roman" w:hAnsi="Times New Roman"/>
                <w:color w:val="000000" w:themeColor="text1"/>
                <w:sz w:val="24"/>
                <w:szCs w:val="24"/>
              </w:rPr>
              <w:t>12.10. Работы по теплоизоляции зданий, строительных конструкций и оборудования</w:t>
            </w:r>
          </w:p>
          <w:p w:rsidR="00BE73B3" w:rsidRPr="00BE73B3" w:rsidRDefault="00BE73B3" w:rsidP="00C57156">
            <w:pPr>
              <w:suppressAutoHyphens w:val="0"/>
              <w:ind w:firstLine="547"/>
              <w:jc w:val="both"/>
              <w:rPr>
                <w:color w:val="000000" w:themeColor="text1"/>
                <w:lang w:eastAsia="ru-RU"/>
              </w:rPr>
            </w:pPr>
            <w:r w:rsidRPr="00BE73B3">
              <w:rPr>
                <w:color w:val="000000" w:themeColor="text1"/>
                <w:lang w:eastAsia="ru-RU"/>
              </w:rPr>
              <w:t>15. Устройство внутренних инженерных систем и оборудования зданий и сооружений</w:t>
            </w:r>
          </w:p>
          <w:p w:rsidR="00BE73B3" w:rsidRPr="00BE73B3" w:rsidRDefault="00BE73B3" w:rsidP="00C57156">
            <w:pPr>
              <w:suppressAutoHyphens w:val="0"/>
              <w:ind w:firstLine="547"/>
              <w:jc w:val="both"/>
              <w:rPr>
                <w:vanish/>
                <w:color w:val="000000" w:themeColor="text1"/>
                <w:lang w:eastAsia="ru-RU"/>
              </w:rPr>
            </w:pPr>
            <w:r w:rsidRPr="00BE73B3">
              <w:rPr>
                <w:vanish/>
                <w:color w:val="000000" w:themeColor="text1"/>
                <w:lang w:eastAsia="ru-RU"/>
              </w:rPr>
              <w:t> </w:t>
            </w:r>
          </w:p>
          <w:p w:rsidR="00BE73B3" w:rsidRPr="00BE73B3" w:rsidRDefault="00BE73B3" w:rsidP="00C57156">
            <w:pPr>
              <w:suppressAutoHyphens w:val="0"/>
              <w:ind w:firstLine="547"/>
              <w:jc w:val="both"/>
              <w:rPr>
                <w:vanish/>
                <w:color w:val="000000" w:themeColor="text1"/>
                <w:lang w:eastAsia="ru-RU"/>
              </w:rPr>
            </w:pPr>
            <w:r w:rsidRPr="00BE73B3">
              <w:rPr>
                <w:vanish/>
                <w:color w:val="000000" w:themeColor="text1"/>
                <w:lang w:eastAsia="ru-RU"/>
              </w:rPr>
              <w:t> </w:t>
            </w:r>
          </w:p>
          <w:p w:rsidR="00BE73B3" w:rsidRPr="00BE73B3" w:rsidRDefault="00BE73B3" w:rsidP="00C57156">
            <w:pPr>
              <w:suppressAutoHyphens w:val="0"/>
              <w:ind w:firstLine="547"/>
              <w:jc w:val="both"/>
              <w:rPr>
                <w:color w:val="000000" w:themeColor="text1"/>
                <w:lang w:eastAsia="ru-RU"/>
              </w:rPr>
            </w:pPr>
            <w:r w:rsidRPr="00BE73B3">
              <w:rPr>
                <w:color w:val="000000" w:themeColor="text1"/>
                <w:lang w:eastAsia="ru-RU"/>
              </w:rPr>
              <w:t xml:space="preserve">15.2. Устройство </w:t>
            </w:r>
            <w:r>
              <w:rPr>
                <w:color w:val="000000" w:themeColor="text1"/>
                <w:lang w:eastAsia="ru-RU"/>
              </w:rPr>
              <w:t xml:space="preserve">и демонтаж системы отопления </w:t>
            </w:r>
          </w:p>
          <w:p w:rsidR="00BE73B3" w:rsidRPr="00BE73B3" w:rsidRDefault="00BE73B3" w:rsidP="00C57156">
            <w:pPr>
              <w:suppressAutoHyphens w:val="0"/>
              <w:ind w:firstLine="547"/>
              <w:jc w:val="both"/>
              <w:rPr>
                <w:color w:val="000000" w:themeColor="text1"/>
                <w:lang w:eastAsia="ru-RU"/>
              </w:rPr>
            </w:pPr>
            <w:r w:rsidRPr="00BE73B3">
              <w:rPr>
                <w:color w:val="000000" w:themeColor="text1"/>
                <w:lang w:eastAsia="ru-RU"/>
              </w:rPr>
              <w:t>15.3. Устройс</w:t>
            </w:r>
            <w:r>
              <w:rPr>
                <w:color w:val="000000" w:themeColor="text1"/>
                <w:lang w:eastAsia="ru-RU"/>
              </w:rPr>
              <w:t xml:space="preserve">тво системы электроснабжения </w:t>
            </w:r>
          </w:p>
          <w:p w:rsidR="00BE73B3" w:rsidRPr="00BE73B3" w:rsidRDefault="00BE73B3" w:rsidP="00C57156">
            <w:pPr>
              <w:suppressAutoHyphens w:val="0"/>
              <w:ind w:firstLine="547"/>
              <w:jc w:val="both"/>
              <w:rPr>
                <w:color w:val="000000" w:themeColor="text1"/>
                <w:lang w:eastAsia="ru-RU"/>
              </w:rPr>
            </w:pPr>
            <w:r w:rsidRPr="00BE73B3">
              <w:rPr>
                <w:color w:val="000000" w:themeColor="text1"/>
                <w:lang w:eastAsia="ru-RU"/>
              </w:rPr>
              <w:t xml:space="preserve">15.6. Устройство электрических и иных сетей управления системами жизнеобеспечения зданий и сооружений </w:t>
            </w:r>
          </w:p>
          <w:p w:rsidR="00BE73B3" w:rsidRPr="00BE73B3" w:rsidRDefault="00BE73B3" w:rsidP="00C57156">
            <w:pPr>
              <w:pStyle w:val="ConsPlusNormal"/>
              <w:ind w:firstLine="540"/>
              <w:jc w:val="both"/>
              <w:rPr>
                <w:color w:val="000000" w:themeColor="text1"/>
              </w:rPr>
            </w:pPr>
          </w:p>
        </w:tc>
      </w:tr>
    </w:tbl>
    <w:p w:rsidR="00EE5B18" w:rsidRDefault="00EE5B18" w:rsidP="00621192">
      <w:pPr>
        <w:spacing w:after="200" w:line="276" w:lineRule="auto"/>
        <w:ind w:left="397" w:firstLine="708"/>
        <w:rPr>
          <w:rFonts w:eastAsia="MS Mincho"/>
          <w:szCs w:val="28"/>
        </w:rPr>
      </w:pPr>
    </w:p>
    <w:p w:rsidR="00A06224" w:rsidRDefault="00A06224" w:rsidP="00621192">
      <w:pPr>
        <w:spacing w:after="200" w:line="276" w:lineRule="auto"/>
        <w:ind w:left="397" w:firstLine="708"/>
        <w:rPr>
          <w:rFonts w:eastAsia="MS Mincho"/>
          <w:szCs w:val="28"/>
        </w:rPr>
      </w:pPr>
    </w:p>
    <w:p w:rsidR="002E18D3" w:rsidRPr="006400A0" w:rsidRDefault="000954FB" w:rsidP="00621192">
      <w:pPr>
        <w:spacing w:after="200" w:line="276" w:lineRule="auto"/>
        <w:ind w:left="397"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686F4E">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686F4E" w:rsidRPr="00686F4E" w:rsidRDefault="006B3BD2" w:rsidP="00686F4E">
            <w:pPr>
              <w:pStyle w:val="19"/>
              <w:rPr>
                <w:sz w:val="24"/>
                <w:szCs w:val="24"/>
              </w:rPr>
            </w:pPr>
            <w:r w:rsidRPr="00686F4E">
              <w:rPr>
                <w:sz w:val="24"/>
                <w:szCs w:val="24"/>
              </w:rPr>
              <w:t>Открытый конкурс</w:t>
            </w:r>
            <w:r w:rsidR="00B4382C" w:rsidRPr="00686F4E">
              <w:rPr>
                <w:sz w:val="24"/>
                <w:szCs w:val="24"/>
              </w:rPr>
              <w:t xml:space="preserve"> № </w:t>
            </w:r>
            <w:r w:rsidRPr="00686F4E">
              <w:rPr>
                <w:color w:val="000000" w:themeColor="text1"/>
                <w:sz w:val="24"/>
                <w:szCs w:val="24"/>
              </w:rPr>
              <w:t>ОК</w:t>
            </w:r>
            <w:r w:rsidR="004D44D7" w:rsidRPr="00A3424E">
              <w:rPr>
                <w:color w:val="000000" w:themeColor="text1"/>
                <w:sz w:val="24"/>
                <w:szCs w:val="24"/>
              </w:rPr>
              <w:t>/</w:t>
            </w:r>
            <w:r w:rsidR="00686F4E" w:rsidRPr="00A3424E">
              <w:rPr>
                <w:color w:val="000000" w:themeColor="text1"/>
                <w:sz w:val="24"/>
                <w:szCs w:val="24"/>
              </w:rPr>
              <w:t>001</w:t>
            </w:r>
            <w:r w:rsidR="00B4382C" w:rsidRPr="00A3424E">
              <w:rPr>
                <w:color w:val="000000" w:themeColor="text1"/>
                <w:sz w:val="24"/>
                <w:szCs w:val="24"/>
              </w:rPr>
              <w:t>/</w:t>
            </w:r>
            <w:r w:rsidR="00686F4E" w:rsidRPr="00A3424E">
              <w:rPr>
                <w:color w:val="000000" w:themeColor="text1"/>
                <w:sz w:val="24"/>
                <w:szCs w:val="24"/>
              </w:rPr>
              <w:t>НКПЮУР</w:t>
            </w:r>
            <w:r w:rsidR="00B4382C" w:rsidRPr="00A3424E">
              <w:rPr>
                <w:color w:val="000000" w:themeColor="text1"/>
                <w:sz w:val="24"/>
                <w:szCs w:val="24"/>
              </w:rPr>
              <w:t>/</w:t>
            </w:r>
            <w:r w:rsidR="00686F4E" w:rsidRPr="00A3424E">
              <w:rPr>
                <w:color w:val="000000" w:themeColor="text1"/>
                <w:sz w:val="24"/>
                <w:szCs w:val="24"/>
              </w:rPr>
              <w:t>0001</w:t>
            </w:r>
            <w:r w:rsidR="00686F4E" w:rsidRPr="00A3424E">
              <w:rPr>
                <w:sz w:val="24"/>
                <w:szCs w:val="24"/>
              </w:rPr>
              <w:t xml:space="preserve">  </w:t>
            </w:r>
            <w:r w:rsidR="00B4382C" w:rsidRPr="00686F4E">
              <w:rPr>
                <w:sz w:val="24"/>
                <w:szCs w:val="24"/>
              </w:rPr>
              <w:t xml:space="preserve">на право заключения договора на </w:t>
            </w:r>
            <w:r w:rsidR="00686F4E" w:rsidRPr="00686F4E">
              <w:rPr>
                <w:sz w:val="24"/>
                <w:szCs w:val="24"/>
              </w:rPr>
              <w:t xml:space="preserve">выполнение работ по капитальному ремонту нежилого здания  для приемосдатчиков грузового двора  агентства на станции Магнитогорск-Грузовой филиала ОАО «ТрансКонтейнер» на Южно-Уральской железной дороге в 2014 году.  </w:t>
            </w:r>
          </w:p>
          <w:p w:rsidR="002E18D3" w:rsidRPr="006B3BD2" w:rsidRDefault="002E18D3" w:rsidP="00686F4E">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686F4E" w:rsidRDefault="00686F4E" w:rsidP="00686F4E">
            <w:pPr>
              <w:pStyle w:val="19"/>
              <w:ind w:firstLine="0"/>
              <w:rPr>
                <w:sz w:val="24"/>
                <w:szCs w:val="24"/>
              </w:rPr>
            </w:pPr>
            <w:r w:rsidRPr="00F86FAA">
              <w:rPr>
                <w:sz w:val="24"/>
                <w:szCs w:val="24"/>
              </w:rPr>
              <w:t xml:space="preserve">Организатором является ОАО «ТрансКонтейнер». Функции Организатора выполняет:  </w:t>
            </w:r>
          </w:p>
          <w:p w:rsidR="00686F4E" w:rsidRDefault="00686F4E" w:rsidP="00686F4E">
            <w:pPr>
              <w:pStyle w:val="19"/>
              <w:ind w:firstLine="0"/>
              <w:rPr>
                <w:sz w:val="24"/>
                <w:szCs w:val="24"/>
              </w:rPr>
            </w:pPr>
          </w:p>
          <w:p w:rsidR="00686F4E" w:rsidRPr="00C329BC" w:rsidRDefault="00686F4E" w:rsidP="00686F4E">
            <w:pPr>
              <w:pStyle w:val="19"/>
              <w:ind w:firstLine="0"/>
              <w:rPr>
                <w:sz w:val="24"/>
                <w:szCs w:val="24"/>
              </w:rPr>
            </w:pPr>
            <w:r w:rsidRPr="00C329BC">
              <w:rPr>
                <w:sz w:val="24"/>
                <w:szCs w:val="24"/>
              </w:rPr>
              <w:t xml:space="preserve">Постоянная рабочая группа Конкурсной комиссии филиала ОАО «ТрансКонтейнер» </w:t>
            </w:r>
            <w:r>
              <w:rPr>
                <w:sz w:val="24"/>
                <w:szCs w:val="24"/>
              </w:rPr>
              <w:t xml:space="preserve"> на Южно-Уральской железной дороге.</w:t>
            </w:r>
          </w:p>
          <w:p w:rsidR="00686F4E" w:rsidRPr="00C329BC" w:rsidRDefault="00686F4E" w:rsidP="00686F4E">
            <w:pPr>
              <w:pStyle w:val="19"/>
              <w:ind w:firstLine="0"/>
              <w:rPr>
                <w:sz w:val="24"/>
                <w:szCs w:val="24"/>
              </w:rPr>
            </w:pPr>
            <w:r w:rsidRPr="00C329BC">
              <w:rPr>
                <w:sz w:val="24"/>
                <w:szCs w:val="24"/>
              </w:rPr>
              <w:t>Адрес: 454005 г. Челябинск, ул. Цвиллинга, д.61</w:t>
            </w:r>
          </w:p>
          <w:p w:rsidR="00686F4E" w:rsidRPr="00C329BC" w:rsidRDefault="00686F4E" w:rsidP="00686F4E">
            <w:pPr>
              <w:jc w:val="both"/>
            </w:pPr>
            <w:r>
              <w:t xml:space="preserve"> </w:t>
            </w:r>
            <w:r w:rsidRPr="00C329BC">
              <w:t xml:space="preserve">Контактное лицо </w:t>
            </w:r>
            <w:r>
              <w:t>Организатора: Колебанов Алексей Викторович</w:t>
            </w:r>
            <w:r w:rsidRPr="00C329BC">
              <w:t>, тел. (351) 259-2</w:t>
            </w:r>
            <w:r>
              <w:t>2</w:t>
            </w:r>
            <w:r w:rsidRPr="00C329BC">
              <w:t>-</w:t>
            </w:r>
            <w:r>
              <w:t>97</w:t>
            </w:r>
            <w:r w:rsidRPr="00C329BC">
              <w:t>,  адрес  электронной почты</w:t>
            </w:r>
            <w:r>
              <w:t xml:space="preserve"> </w:t>
            </w:r>
            <w:r w:rsidRPr="00A3424E">
              <w:rPr>
                <w:color w:val="0070C0"/>
                <w:lang w:val="en-US"/>
              </w:rPr>
              <w:t>Kolebanov</w:t>
            </w:r>
            <w:r w:rsidRPr="00A3424E">
              <w:rPr>
                <w:color w:val="0070C0"/>
              </w:rPr>
              <w:t>АV@trcont.ru</w:t>
            </w:r>
          </w:p>
          <w:p w:rsidR="00670FD8" w:rsidRPr="00F86FAA" w:rsidRDefault="00686F4E" w:rsidP="00847724">
            <w:pPr>
              <w:jc w:val="both"/>
            </w:pPr>
            <w:r w:rsidRPr="00C329BC">
              <w:t xml:space="preserve">Представитель Заказчика, ответственный за проведение </w:t>
            </w:r>
            <w:r>
              <w:t xml:space="preserve">Открытого конкурса </w:t>
            </w:r>
            <w:r w:rsidRPr="00C329BC">
              <w:t>-  начальник производственно-технического отдела Давыдов Игорь Васильевич, тел. (351) 259-21-33,</w:t>
            </w:r>
            <w:r>
              <w:t xml:space="preserve"> факс (351)259-24-90,</w:t>
            </w:r>
            <w:r w:rsidRPr="00C329BC">
              <w:t xml:space="preserve">  адрес  электронной почты </w:t>
            </w:r>
            <w:r w:rsidRPr="00A3424E">
              <w:rPr>
                <w:color w:val="0070C0"/>
              </w:rPr>
              <w:t>Dav</w:t>
            </w:r>
            <w:r w:rsidRPr="00A3424E">
              <w:rPr>
                <w:color w:val="0070C0"/>
                <w:lang w:val="en-US"/>
              </w:rPr>
              <w:t>y</w:t>
            </w:r>
            <w:r w:rsidRPr="00A3424E">
              <w:rPr>
                <w:color w:val="0070C0"/>
              </w:rPr>
              <w:t>dovIV@trcont.ru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847724" w:rsidRDefault="00847724" w:rsidP="00736D40">
            <w:pPr>
              <w:pStyle w:val="19"/>
              <w:ind w:firstLine="0"/>
              <w:rPr>
                <w:sz w:val="24"/>
                <w:szCs w:val="24"/>
              </w:rPr>
            </w:pPr>
            <w:r w:rsidRPr="00847724">
              <w:rPr>
                <w:sz w:val="24"/>
                <w:szCs w:val="24"/>
              </w:rPr>
              <w:t>«21» апреля 2014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C60335">
            <w:pPr>
              <w:pStyle w:val="19"/>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3F2411" w:rsidRDefault="003F2411" w:rsidP="005414DB">
            <w:pPr>
              <w:pStyle w:val="19"/>
              <w:ind w:firstLine="0"/>
              <w:rPr>
                <w:sz w:val="24"/>
                <w:szCs w:val="24"/>
              </w:rPr>
            </w:pPr>
            <w:r>
              <w:rPr>
                <w:sz w:val="24"/>
                <w:szCs w:val="24"/>
              </w:rPr>
              <w:t xml:space="preserve">         </w:t>
            </w:r>
            <w:r w:rsidR="001356F1" w:rsidRPr="003F2411">
              <w:rPr>
                <w:sz w:val="24"/>
                <w:szCs w:val="24"/>
              </w:rPr>
              <w:t>Начальная (максимальная) цена договора</w:t>
            </w:r>
            <w:r w:rsidR="00C60335" w:rsidRPr="003F2411">
              <w:rPr>
                <w:sz w:val="24"/>
                <w:szCs w:val="24"/>
              </w:rPr>
              <w:t xml:space="preserve"> </w:t>
            </w:r>
            <w:r w:rsidR="001356F1" w:rsidRPr="003F2411">
              <w:rPr>
                <w:sz w:val="24"/>
                <w:szCs w:val="24"/>
              </w:rPr>
              <w:t xml:space="preserve">составляет </w:t>
            </w:r>
            <w:r w:rsidR="00C60335" w:rsidRPr="003F2411">
              <w:rPr>
                <w:sz w:val="24"/>
                <w:szCs w:val="24"/>
              </w:rPr>
              <w:t>1 </w:t>
            </w:r>
            <w:r w:rsidR="005414DB">
              <w:rPr>
                <w:sz w:val="24"/>
                <w:szCs w:val="24"/>
              </w:rPr>
              <w:t>0</w:t>
            </w:r>
            <w:r w:rsidR="00C60335" w:rsidRPr="003F2411">
              <w:rPr>
                <w:sz w:val="24"/>
                <w:szCs w:val="24"/>
              </w:rPr>
              <w:t>00 000</w:t>
            </w:r>
            <w:r w:rsidR="005129E1" w:rsidRPr="003F2411">
              <w:rPr>
                <w:sz w:val="24"/>
                <w:szCs w:val="24"/>
              </w:rPr>
              <w:t>(</w:t>
            </w:r>
            <w:r w:rsidR="00C60335" w:rsidRPr="003F2411">
              <w:rPr>
                <w:sz w:val="24"/>
                <w:szCs w:val="24"/>
              </w:rPr>
              <w:t xml:space="preserve">Один миллион </w:t>
            </w:r>
            <w:r w:rsidR="005129E1" w:rsidRPr="003F2411">
              <w:rPr>
                <w:sz w:val="24"/>
                <w:szCs w:val="24"/>
              </w:rPr>
              <w:t>)</w:t>
            </w:r>
            <w:r w:rsidR="001356F1" w:rsidRPr="003F2411">
              <w:rPr>
                <w:sz w:val="24"/>
                <w:szCs w:val="24"/>
              </w:rPr>
              <w:t xml:space="preserve"> рублей</w:t>
            </w:r>
            <w:r w:rsidR="00C60335" w:rsidRPr="003F2411">
              <w:rPr>
                <w:sz w:val="24"/>
                <w:szCs w:val="24"/>
              </w:rPr>
              <w:t xml:space="preserve"> 00 копеек</w:t>
            </w:r>
            <w:r w:rsidR="001356F1" w:rsidRPr="003F2411">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B02577">
            <w:pPr>
              <w:pStyle w:val="19"/>
              <w:ind w:firstLine="0"/>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о 1</w:t>
            </w:r>
            <w:r w:rsidR="00CB3B87">
              <w:rPr>
                <w:sz w:val="24"/>
                <w:szCs w:val="24"/>
              </w:rPr>
              <w:t>6</w:t>
            </w:r>
            <w:r w:rsidR="00506989">
              <w:rPr>
                <w:sz w:val="24"/>
                <w:szCs w:val="24"/>
              </w:rPr>
              <w:t xml:space="preserve"> часов </w:t>
            </w:r>
            <w:r w:rsidR="00CB3B87">
              <w:rPr>
                <w:sz w:val="24"/>
                <w:szCs w:val="24"/>
              </w:rPr>
              <w:t>3</w:t>
            </w:r>
            <w:r w:rsidR="00506989">
              <w:rPr>
                <w:sz w:val="24"/>
                <w:szCs w:val="24"/>
              </w:rPr>
              <w:t>0 минут</w:t>
            </w:r>
            <w:r w:rsidR="00CB3B87" w:rsidRPr="00B654BE">
              <w:rPr>
                <w:sz w:val="24"/>
                <w:szCs w:val="24"/>
              </w:rPr>
              <w:t>(в пятницу и предпраздничные дни до 1</w:t>
            </w:r>
            <w:r w:rsidR="00CB3B87">
              <w:rPr>
                <w:sz w:val="24"/>
                <w:szCs w:val="24"/>
              </w:rPr>
              <w:t>5</w:t>
            </w:r>
            <w:r w:rsidR="00CB3B87" w:rsidRPr="00B654BE">
              <w:rPr>
                <w:sz w:val="24"/>
                <w:szCs w:val="24"/>
              </w:rPr>
              <w:t xml:space="preserve"> часов</w:t>
            </w:r>
            <w:r w:rsidR="00CB3B87">
              <w:rPr>
                <w:sz w:val="24"/>
                <w:szCs w:val="24"/>
              </w:rPr>
              <w:t xml:space="preserve"> 45</w:t>
            </w:r>
            <w:r w:rsidR="00CB3B87" w:rsidRPr="00B654BE">
              <w:rPr>
                <w:sz w:val="24"/>
                <w:szCs w:val="24"/>
              </w:rPr>
              <w:t xml:space="preserve"> минут) </w:t>
            </w:r>
            <w:r w:rsidR="00506989">
              <w:rPr>
                <w:sz w:val="24"/>
                <w:szCs w:val="24"/>
              </w:rPr>
              <w:t xml:space="preserve">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B02577">
              <w:rPr>
                <w:sz w:val="24"/>
                <w:szCs w:val="24"/>
              </w:rPr>
              <w:t>«</w:t>
            </w:r>
            <w:r w:rsidR="00B02577">
              <w:rPr>
                <w:sz w:val="24"/>
                <w:szCs w:val="24"/>
              </w:rPr>
              <w:t>15</w:t>
            </w:r>
            <w:r w:rsidR="00A023CD" w:rsidRPr="00B02577">
              <w:rPr>
                <w:sz w:val="24"/>
                <w:szCs w:val="24"/>
              </w:rPr>
              <w:t>»</w:t>
            </w:r>
            <w:r w:rsidR="00B02577">
              <w:rPr>
                <w:sz w:val="24"/>
                <w:szCs w:val="24"/>
              </w:rPr>
              <w:t xml:space="preserve"> мая</w:t>
            </w:r>
            <w:r w:rsidR="00742DAA" w:rsidRPr="00B02577">
              <w:rPr>
                <w:sz w:val="24"/>
                <w:szCs w:val="24"/>
              </w:rPr>
              <w:t xml:space="preserve"> 2014</w:t>
            </w:r>
            <w:r w:rsidRPr="00B02577">
              <w:rPr>
                <w:sz w:val="24"/>
                <w:szCs w:val="24"/>
              </w:rPr>
              <w:t xml:space="preserve"> г. </w:t>
            </w:r>
            <w:r w:rsidRPr="008C1BC9">
              <w:rPr>
                <w:sz w:val="24"/>
                <w:szCs w:val="24"/>
              </w:rPr>
              <w:t>по адресу</w:t>
            </w:r>
            <w:r w:rsidR="00D6739A" w:rsidRPr="008C1BC9">
              <w:rPr>
                <w:sz w:val="24"/>
                <w:szCs w:val="24"/>
              </w:rPr>
              <w:t>,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7E07DC">
            <w:pPr>
              <w:pStyle w:val="19"/>
              <w:ind w:firstLine="0"/>
              <w:rPr>
                <w:i/>
                <w:sz w:val="24"/>
                <w:szCs w:val="24"/>
              </w:rPr>
            </w:pPr>
            <w:r>
              <w:rPr>
                <w:sz w:val="24"/>
                <w:szCs w:val="24"/>
              </w:rPr>
              <w:t xml:space="preserve">Вскрытие Заявок состоится </w:t>
            </w:r>
            <w:r w:rsidRPr="00B02577">
              <w:rPr>
                <w:sz w:val="24"/>
                <w:szCs w:val="24"/>
                <w:shd w:val="clear" w:color="auto" w:fill="FFFFFF" w:themeFill="background1"/>
              </w:rPr>
              <w:t>«</w:t>
            </w:r>
            <w:r w:rsidR="007E07DC">
              <w:rPr>
                <w:sz w:val="24"/>
                <w:szCs w:val="24"/>
                <w:shd w:val="clear" w:color="auto" w:fill="FFFFFF" w:themeFill="background1"/>
              </w:rPr>
              <w:t>16</w:t>
            </w:r>
            <w:r w:rsidR="00742DAA" w:rsidRPr="00B02577">
              <w:rPr>
                <w:sz w:val="24"/>
                <w:szCs w:val="24"/>
                <w:shd w:val="clear" w:color="auto" w:fill="FFFFFF" w:themeFill="background1"/>
              </w:rPr>
              <w:t xml:space="preserve"> » </w:t>
            </w:r>
            <w:r w:rsidR="007E07DC">
              <w:rPr>
                <w:sz w:val="24"/>
                <w:szCs w:val="24"/>
                <w:shd w:val="clear" w:color="auto" w:fill="FFFFFF" w:themeFill="background1"/>
              </w:rPr>
              <w:t>мая</w:t>
            </w:r>
            <w:r w:rsidR="00742DAA" w:rsidRPr="00B02577">
              <w:rPr>
                <w:sz w:val="24"/>
                <w:szCs w:val="24"/>
                <w:shd w:val="clear" w:color="auto" w:fill="FFFFFF" w:themeFill="background1"/>
              </w:rPr>
              <w:t xml:space="preserve">  2014</w:t>
            </w:r>
            <w:r w:rsidRPr="00B02577">
              <w:rPr>
                <w:sz w:val="24"/>
                <w:szCs w:val="24"/>
                <w:shd w:val="clear" w:color="auto" w:fill="FFFFFF" w:themeFill="background1"/>
              </w:rPr>
              <w:t xml:space="preserve"> г. в </w:t>
            </w:r>
            <w:r w:rsidR="00EE72A4" w:rsidRPr="00B02577">
              <w:rPr>
                <w:sz w:val="24"/>
                <w:szCs w:val="24"/>
                <w:shd w:val="clear" w:color="auto" w:fill="FFFFFF" w:themeFill="background1"/>
              </w:rPr>
              <w:t>11</w:t>
            </w:r>
            <w:r w:rsidRPr="00B02577">
              <w:rPr>
                <w:sz w:val="24"/>
                <w:szCs w:val="24"/>
                <w:shd w:val="clear" w:color="auto" w:fill="FFFFFF" w:themeFill="background1"/>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7E07D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7E07DC">
              <w:rPr>
                <w:sz w:val="24"/>
                <w:szCs w:val="24"/>
              </w:rPr>
              <w:t xml:space="preserve">« </w:t>
            </w:r>
            <w:r w:rsidR="007E07DC" w:rsidRPr="007E07DC">
              <w:rPr>
                <w:sz w:val="24"/>
                <w:szCs w:val="24"/>
              </w:rPr>
              <w:t>19</w:t>
            </w:r>
            <w:r w:rsidR="00742DAA" w:rsidRPr="007E07DC">
              <w:rPr>
                <w:sz w:val="24"/>
                <w:szCs w:val="24"/>
              </w:rPr>
              <w:t xml:space="preserve"> »</w:t>
            </w:r>
            <w:r w:rsidR="007E07DC" w:rsidRPr="007E07DC">
              <w:rPr>
                <w:sz w:val="24"/>
                <w:szCs w:val="24"/>
              </w:rPr>
              <w:t xml:space="preserve"> мая</w:t>
            </w:r>
            <w:r w:rsidR="00742DAA" w:rsidRPr="007E07DC">
              <w:rPr>
                <w:sz w:val="24"/>
                <w:szCs w:val="24"/>
              </w:rPr>
              <w:t xml:space="preserve">  2014</w:t>
            </w:r>
            <w:r w:rsidRPr="007E07DC">
              <w:rPr>
                <w:sz w:val="24"/>
                <w:szCs w:val="24"/>
              </w:rPr>
              <w:t xml:space="preserve"> г. в </w:t>
            </w:r>
            <w:r w:rsidR="00EE72A4" w:rsidRPr="007E07DC">
              <w:rPr>
                <w:sz w:val="24"/>
                <w:szCs w:val="24"/>
              </w:rPr>
              <w:t xml:space="preserve"> 11</w:t>
            </w:r>
            <w:r w:rsidRPr="007E07DC">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EE72A4" w:rsidRPr="00C329BC" w:rsidRDefault="009830CC" w:rsidP="00EE72A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EE72A4">
              <w:rPr>
                <w:sz w:val="24"/>
                <w:szCs w:val="24"/>
              </w:rPr>
              <w:t>филиала ОАО «ТрансКонтейнер» на Южно-Уральской железной дороге.</w:t>
            </w:r>
          </w:p>
          <w:p w:rsidR="00EE72A4" w:rsidRDefault="00EE72A4" w:rsidP="00EE72A4">
            <w:pPr>
              <w:pStyle w:val="19"/>
              <w:ind w:firstLine="0"/>
              <w:rPr>
                <w:sz w:val="24"/>
                <w:szCs w:val="24"/>
              </w:rPr>
            </w:pPr>
          </w:p>
          <w:p w:rsidR="009830CC" w:rsidRPr="009830CC" w:rsidRDefault="00EE72A4" w:rsidP="00EE72A4">
            <w:pPr>
              <w:pStyle w:val="19"/>
              <w:ind w:firstLine="0"/>
              <w:rPr>
                <w:sz w:val="24"/>
                <w:szCs w:val="24"/>
                <w:highlight w:val="cyan"/>
              </w:rPr>
            </w:pPr>
            <w:r w:rsidRPr="009B7F4B">
              <w:rPr>
                <w:sz w:val="24"/>
                <w:szCs w:val="24"/>
              </w:rPr>
              <w:t>Адрес:</w:t>
            </w:r>
            <w:r w:rsidRPr="00C329BC">
              <w:rPr>
                <w:sz w:val="24"/>
                <w:szCs w:val="24"/>
              </w:rPr>
              <w:t xml:space="preserve"> 454005 г. Челябинск, ул. Цвиллинга, д.61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7E07DC">
            <w:pPr>
              <w:pStyle w:val="19"/>
              <w:ind w:firstLine="0"/>
              <w:rPr>
                <w:sz w:val="24"/>
                <w:szCs w:val="24"/>
                <w:highlight w:val="cyan"/>
              </w:rPr>
            </w:pPr>
            <w:r w:rsidRPr="00725483">
              <w:rPr>
                <w:sz w:val="24"/>
                <w:szCs w:val="24"/>
              </w:rPr>
              <w:t xml:space="preserve">Подведение итогов состоится </w:t>
            </w:r>
            <w:r w:rsidRPr="007E07DC">
              <w:rPr>
                <w:sz w:val="24"/>
                <w:szCs w:val="24"/>
              </w:rPr>
              <w:t xml:space="preserve">« </w:t>
            </w:r>
            <w:r w:rsidR="007E07DC" w:rsidRPr="007E07DC">
              <w:rPr>
                <w:sz w:val="24"/>
                <w:szCs w:val="24"/>
              </w:rPr>
              <w:t>21</w:t>
            </w:r>
            <w:r w:rsidR="00742DAA" w:rsidRPr="007E07DC">
              <w:rPr>
                <w:sz w:val="24"/>
                <w:szCs w:val="24"/>
              </w:rPr>
              <w:t xml:space="preserve">   »    </w:t>
            </w:r>
            <w:r w:rsidR="007E07DC" w:rsidRPr="007E07DC">
              <w:rPr>
                <w:sz w:val="24"/>
                <w:szCs w:val="24"/>
              </w:rPr>
              <w:t>мая</w:t>
            </w:r>
            <w:r w:rsidR="00742DAA" w:rsidRPr="007E07DC">
              <w:rPr>
                <w:sz w:val="24"/>
                <w:szCs w:val="24"/>
              </w:rPr>
              <w:t xml:space="preserve">    2014</w:t>
            </w:r>
            <w:r w:rsidR="00A023CD" w:rsidRPr="007E07DC">
              <w:rPr>
                <w:sz w:val="24"/>
                <w:szCs w:val="24"/>
              </w:rPr>
              <w:t xml:space="preserve"> г. в </w:t>
            </w:r>
            <w:r w:rsidR="00EE72A4" w:rsidRPr="007E07DC">
              <w:rPr>
                <w:sz w:val="24"/>
                <w:szCs w:val="24"/>
              </w:rPr>
              <w:t>11</w:t>
            </w:r>
            <w:r w:rsidR="00A023CD" w:rsidRPr="007E07DC">
              <w:rPr>
                <w:sz w:val="24"/>
                <w:szCs w:val="24"/>
              </w:rPr>
              <w:t xml:space="preserve"> часов 00</w:t>
            </w:r>
            <w:r w:rsidRPr="007E07DC">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4F73C2" w:rsidRPr="004F73C2" w:rsidRDefault="004F73C2" w:rsidP="004F73C2">
            <w:pPr>
              <w:pStyle w:val="ConsNonformat"/>
              <w:widowControl/>
              <w:jc w:val="both"/>
              <w:rPr>
                <w:rFonts w:ascii="Times New Roman" w:hAnsi="Times New Roman" w:cs="Times New Roman"/>
                <w:sz w:val="24"/>
                <w:szCs w:val="24"/>
              </w:rPr>
            </w:pPr>
            <w:r w:rsidRPr="004F73C2">
              <w:rPr>
                <w:rFonts w:ascii="Times New Roman" w:hAnsi="Times New Roman" w:cs="Times New Roman"/>
                <w:sz w:val="24"/>
                <w:szCs w:val="24"/>
              </w:rPr>
              <w:t>Оплата работ осуществляется Заказчиком в следующем порядке:</w:t>
            </w:r>
          </w:p>
          <w:p w:rsidR="004F73C2" w:rsidRPr="004F73C2" w:rsidRDefault="004F73C2" w:rsidP="004F73C2">
            <w:pPr>
              <w:pStyle w:val="ConsNormal"/>
              <w:widowControl/>
              <w:ind w:firstLine="0"/>
              <w:jc w:val="both"/>
              <w:rPr>
                <w:rFonts w:ascii="Times New Roman" w:hAnsi="Times New Roman" w:cs="Times New Roman"/>
                <w:sz w:val="24"/>
                <w:szCs w:val="24"/>
              </w:rPr>
            </w:pPr>
            <w:r w:rsidRPr="004F73C2">
              <w:rPr>
                <w:rFonts w:ascii="Times New Roman" w:hAnsi="Times New Roman" w:cs="Times New Roman"/>
                <w:sz w:val="24"/>
                <w:szCs w:val="24"/>
              </w:rPr>
              <w:t>1. Авансовый платеж в размере не более 25 % (двадцати пяти процентов)  в течение 14 (четырнадцати) календарных дней с момента подписания договора, путем перечисления Заказчиком денежных средств на расчетный счет Исполнителя на основании выставленного счета.</w:t>
            </w:r>
          </w:p>
          <w:p w:rsidR="004F73C2" w:rsidRPr="00894C8A" w:rsidRDefault="004F73C2" w:rsidP="004F73C2">
            <w:pPr>
              <w:pStyle w:val="afd"/>
              <w:ind w:firstLine="0"/>
              <w:jc w:val="both"/>
              <w:rPr>
                <w:color w:val="000000" w:themeColor="text1"/>
                <w:szCs w:val="28"/>
              </w:rPr>
            </w:pPr>
            <w:r w:rsidRPr="004F73C2">
              <w:rPr>
                <w:sz w:val="24"/>
                <w:szCs w:val="24"/>
              </w:rPr>
              <w:t xml:space="preserve">2. Окончательный расчет осуществляется </w:t>
            </w:r>
            <w:r w:rsidRPr="004F73C2">
              <w:rPr>
                <w:color w:val="000000" w:themeColor="text1"/>
                <w:sz w:val="24"/>
                <w:szCs w:val="24"/>
              </w:rPr>
              <w:t xml:space="preserve">после подписания Сторонами акта о приемки выполненных работ формы КС-2,  справки о стоимости работ формы КС-3,  </w:t>
            </w:r>
            <w:r w:rsidRPr="004F73C2">
              <w:rPr>
                <w:sz w:val="24"/>
                <w:szCs w:val="24"/>
              </w:rPr>
              <w:t>акта о прием</w:t>
            </w:r>
            <w:r w:rsidR="00A54C55">
              <w:rPr>
                <w:sz w:val="24"/>
                <w:szCs w:val="24"/>
              </w:rPr>
              <w:t>к</w:t>
            </w:r>
            <w:r w:rsidRPr="004F73C2">
              <w:rPr>
                <w:sz w:val="24"/>
                <w:szCs w:val="24"/>
              </w:rPr>
              <w:t>е-сдаче отремонтированных, реконструированных, модернизированных объектов основных средств</w:t>
            </w:r>
            <w:r w:rsidRPr="004F73C2">
              <w:rPr>
                <w:color w:val="000000" w:themeColor="text1"/>
                <w:sz w:val="24"/>
                <w:szCs w:val="24"/>
              </w:rPr>
              <w:t xml:space="preserve">  формы ОС-3 на основании счета, счета-фактуры Исполнителя в течение 30  (тридцати) календарных дней с даты получения Заказчиком счета, счета-фактуры.</w:t>
            </w:r>
          </w:p>
          <w:p w:rsidR="007D6548" w:rsidRPr="00F86FAA" w:rsidRDefault="007D6548" w:rsidP="00FC53A5">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EE72A4" w:rsidRDefault="00EE72A4" w:rsidP="00B129CC">
            <w:pPr>
              <w:pStyle w:val="19"/>
              <w:ind w:firstLine="0"/>
              <w:rPr>
                <w:sz w:val="24"/>
                <w:szCs w:val="24"/>
              </w:rPr>
            </w:pPr>
            <w:r w:rsidRPr="00EE72A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487A4F" w:rsidRDefault="00174FFE" w:rsidP="00487A4F">
            <w:pPr>
              <w:ind w:firstLine="709"/>
              <w:jc w:val="both"/>
              <w:rPr>
                <w:b/>
                <w:bCs/>
              </w:rPr>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w:t>
            </w:r>
            <w:r w:rsidRPr="00F86FAA">
              <w:rPr>
                <w:b/>
                <w:bCs/>
              </w:rPr>
              <w:t xml:space="preserve">: </w:t>
            </w:r>
          </w:p>
          <w:p w:rsidR="00487A4F" w:rsidRPr="00487A4F" w:rsidRDefault="00487A4F" w:rsidP="00487A4F">
            <w:pPr>
              <w:ind w:firstLine="709"/>
              <w:jc w:val="both"/>
            </w:pPr>
            <w:r w:rsidRPr="00487A4F">
              <w:t>Начало выполнения работ: с момента заключения договора.</w:t>
            </w:r>
          </w:p>
          <w:p w:rsidR="00E834C0" w:rsidRPr="00E834C0" w:rsidRDefault="00487A4F" w:rsidP="00E834C0">
            <w:pPr>
              <w:ind w:firstLine="709"/>
              <w:jc w:val="both"/>
            </w:pPr>
            <w:r w:rsidRPr="00487A4F">
              <w:t xml:space="preserve">Окончание выполнения работ:  </w:t>
            </w:r>
            <w:r w:rsidR="00E834C0" w:rsidRPr="00E834C0">
              <w:t>не более 1 месяца с даты заключения договора</w:t>
            </w:r>
          </w:p>
          <w:p w:rsidR="00487A4F" w:rsidRPr="00487A4F" w:rsidRDefault="00487A4F" w:rsidP="00487A4F">
            <w:pPr>
              <w:ind w:firstLine="709"/>
              <w:jc w:val="both"/>
            </w:pPr>
          </w:p>
          <w:p w:rsidR="00487A4F" w:rsidRPr="00487A4F" w:rsidRDefault="00174FFE" w:rsidP="00487A4F">
            <w:pPr>
              <w:jc w:val="both"/>
              <w:rPr>
                <w:sz w:val="22"/>
                <w:szCs w:val="22"/>
              </w:rPr>
            </w:pPr>
            <w:r w:rsidRPr="00F86FAA">
              <w:rPr>
                <w:b/>
                <w:bCs/>
              </w:rPr>
              <w:t xml:space="preserve">Место </w:t>
            </w:r>
            <w:r w:rsidR="00E14F30" w:rsidRPr="00F86FAA">
              <w:rPr>
                <w:b/>
              </w:rPr>
              <w:t>выполнения работ, оказания услуг, поставки товара</w:t>
            </w:r>
            <w:r w:rsidR="00487A4F">
              <w:rPr>
                <w:b/>
              </w:rPr>
              <w:t>:</w:t>
            </w:r>
            <w:r w:rsidR="00487A4F" w:rsidRPr="00A34315">
              <w:rPr>
                <w:sz w:val="28"/>
                <w:szCs w:val="28"/>
              </w:rPr>
              <w:t xml:space="preserve"> </w:t>
            </w:r>
            <w:r w:rsidR="00487A4F" w:rsidRPr="00487A4F">
              <w:rPr>
                <w:sz w:val="22"/>
                <w:szCs w:val="22"/>
              </w:rPr>
              <w:t>Российская Федерация, Челябинская область, г. Магнитогорск, ул. Калибровщиков, д.11</w:t>
            </w:r>
          </w:p>
          <w:p w:rsidR="007D6548" w:rsidRPr="00F86FAA" w:rsidRDefault="007D6548" w:rsidP="00487A4F">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487A4F" w:rsidRDefault="00487A4F" w:rsidP="00487A4F">
            <w:pPr>
              <w:pStyle w:val="19"/>
              <w:ind w:firstLine="0"/>
              <w:rPr>
                <w:sz w:val="24"/>
                <w:szCs w:val="24"/>
              </w:rPr>
            </w:pPr>
            <w:r>
              <w:rPr>
                <w:sz w:val="24"/>
                <w:szCs w:val="24"/>
              </w:rPr>
              <w:t xml:space="preserve"> С</w:t>
            </w:r>
            <w:r w:rsidR="00E14F30" w:rsidRPr="00487A4F">
              <w:rPr>
                <w:sz w:val="24"/>
                <w:szCs w:val="24"/>
              </w:rPr>
              <w:t xml:space="preserve">остав и объем </w:t>
            </w:r>
            <w:r w:rsidRPr="00487A4F">
              <w:rPr>
                <w:sz w:val="24"/>
                <w:szCs w:val="24"/>
              </w:rPr>
              <w:t>работ</w:t>
            </w:r>
            <w:r w:rsidR="00E14F30" w:rsidRPr="00487A4F">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87A4F">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w:t>
            </w:r>
            <w:r w:rsidR="00487A4F">
              <w:rPr>
                <w:sz w:val="24"/>
                <w:szCs w:val="24"/>
              </w:rPr>
              <w:t>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487A4F" w:rsidRDefault="00487A4F" w:rsidP="00487A4F">
            <w:pPr>
              <w:pStyle w:val="19"/>
              <w:ind w:firstLine="0"/>
              <w:rPr>
                <w:b/>
                <w:sz w:val="24"/>
                <w:szCs w:val="24"/>
                <w:highlight w:val="yellow"/>
              </w:rPr>
            </w:pPr>
            <w:r>
              <w:rPr>
                <w:sz w:val="24"/>
                <w:szCs w:val="24"/>
              </w:rPr>
              <w:t>Р</w:t>
            </w:r>
            <w:r w:rsidR="003A0695" w:rsidRPr="00487A4F">
              <w:rPr>
                <w:sz w:val="24"/>
                <w:szCs w:val="24"/>
              </w:rPr>
              <w:t>убли</w:t>
            </w:r>
            <w:r w:rsidR="004A25F0" w:rsidRPr="00487A4F">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FD6F99">
              <w:t xml:space="preserve">1. </w:t>
            </w:r>
            <w:r w:rsidR="001174EB" w:rsidRPr="00FD6F99">
              <w:t>Помимо указанных в пунктах 2.1</w:t>
            </w:r>
            <w:r w:rsidRPr="00FD6F99">
              <w:t xml:space="preserve"> и</w:t>
            </w:r>
            <w:r w:rsidR="001174EB" w:rsidRPr="00FD6F99">
              <w:t xml:space="preserve"> 2.2 настоящей документации</w:t>
            </w:r>
            <w:r w:rsidR="002B41FD" w:rsidRPr="00FD6F99">
              <w:t xml:space="preserve"> о закупке</w:t>
            </w:r>
            <w:r w:rsidR="001174EB" w:rsidRPr="00FD6F99">
              <w:t xml:space="preserve"> требований </w:t>
            </w:r>
            <w:r w:rsidR="001E6511" w:rsidRPr="00FD6F99">
              <w:t>к претенденту, участнику пред</w:t>
            </w:r>
            <w:r w:rsidRPr="00FD6F99">
              <w:t>ъ</w:t>
            </w:r>
            <w:r w:rsidR="001E6511" w:rsidRPr="00FD6F99">
              <w:t>являются следующие требования</w:t>
            </w:r>
            <w:r w:rsidR="001174EB" w:rsidRPr="00FD6F99">
              <w:t>:</w:t>
            </w:r>
            <w:r w:rsidR="001E6511">
              <w:t xml:space="preserve"> </w:t>
            </w:r>
          </w:p>
          <w:p w:rsidR="00F3754B" w:rsidRPr="000244B9" w:rsidRDefault="00F3754B" w:rsidP="00F3754B">
            <w:pPr>
              <w:ind w:firstLine="540"/>
              <w:jc w:val="both"/>
            </w:pPr>
            <w:r w:rsidRPr="000244B9">
              <w:t>- деятельност</w:t>
            </w:r>
            <w:r w:rsidR="001E6511" w:rsidRPr="000244B9">
              <w:t>ь</w:t>
            </w:r>
            <w:r w:rsidRPr="000244B9">
              <w:t xml:space="preserve"> претендента</w:t>
            </w:r>
            <w:r w:rsidR="001E6511" w:rsidRPr="000244B9">
              <w:t>, участника не должна быть приостановлена</w:t>
            </w:r>
            <w:r w:rsidRPr="000244B9">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0244B9">
              <w:t>Открытом конкурсе</w:t>
            </w:r>
            <w:r w:rsidRPr="000244B9">
              <w:t>.</w:t>
            </w:r>
          </w:p>
          <w:p w:rsidR="003D3596" w:rsidRPr="000244B9" w:rsidRDefault="00CC3790" w:rsidP="003D3596">
            <w:pPr>
              <w:pStyle w:val="afa"/>
              <w:rPr>
                <w:sz w:val="24"/>
              </w:rPr>
            </w:pPr>
            <w:r w:rsidRPr="000244B9">
              <w:rPr>
                <w:sz w:val="24"/>
              </w:rPr>
              <w:t>- отсутствие</w:t>
            </w:r>
            <w:r w:rsidR="003D3596" w:rsidRPr="000244B9">
              <w:rPr>
                <w:sz w:val="24"/>
              </w:rPr>
              <w:t xml:space="preserve"> за последние три года прос</w:t>
            </w:r>
            <w:r w:rsidR="008377C6" w:rsidRPr="000244B9">
              <w:rPr>
                <w:sz w:val="24"/>
              </w:rPr>
              <w:t xml:space="preserve">роченной задолженности перед ОАО «ТрансКонтейнер», </w:t>
            </w:r>
            <w:r w:rsidR="003D3596" w:rsidRPr="000244B9">
              <w:rPr>
                <w:sz w:val="24"/>
              </w:rPr>
              <w:t>фактов невыполнения обязательств перед ОАО «ТрансКонтейнер» и причинения вреда имуществу ОАО «ТрансКонтейнер».</w:t>
            </w:r>
          </w:p>
          <w:p w:rsidR="00733ADD" w:rsidRPr="001E6511" w:rsidRDefault="00733ADD" w:rsidP="00733ADD">
            <w:pPr>
              <w:ind w:firstLine="540"/>
              <w:jc w:val="both"/>
              <w:rPr>
                <w:i/>
                <w:highlight w:val="cyan"/>
              </w:rPr>
            </w:pPr>
          </w:p>
          <w:p w:rsidR="000557B3" w:rsidRPr="000244B9" w:rsidRDefault="000557B3" w:rsidP="00733ADD">
            <w:pPr>
              <w:ind w:firstLine="540"/>
              <w:jc w:val="both"/>
            </w:pPr>
            <w:r w:rsidRPr="000244B9">
              <w:t xml:space="preserve">2.  Претендент, помимо документов, </w:t>
            </w:r>
            <w:r w:rsidR="00783AD5" w:rsidRPr="000244B9">
              <w:t>указанных</w:t>
            </w:r>
            <w:r w:rsidRPr="000244B9">
              <w:t xml:space="preserve"> в пункте 2.3 настоящей документации</w:t>
            </w:r>
            <w:r w:rsidR="002B41FD" w:rsidRPr="000244B9">
              <w:t xml:space="preserve"> о закупке</w:t>
            </w:r>
            <w:r w:rsidR="00BB306F" w:rsidRPr="000244B9">
              <w:t>, в составе З</w:t>
            </w:r>
            <w:r w:rsidRPr="000244B9">
              <w:t>аявки должен предоставить следующие документы</w:t>
            </w:r>
            <w:r w:rsidR="006C5D24" w:rsidRPr="000244B9">
              <w:t xml:space="preserve"> заверенные подписью и печатью претендента</w:t>
            </w:r>
            <w:r w:rsidRPr="000244B9">
              <w:t>:</w:t>
            </w:r>
          </w:p>
          <w:p w:rsidR="00733ADD" w:rsidRPr="000244B9" w:rsidRDefault="00733ADD" w:rsidP="00733ADD">
            <w:pPr>
              <w:ind w:firstLine="540"/>
              <w:jc w:val="both"/>
            </w:pPr>
            <w:r w:rsidRPr="000244B9">
              <w:t>- в случае если претендент</w:t>
            </w:r>
            <w:r w:rsidR="001E6511" w:rsidRPr="000244B9">
              <w:t xml:space="preserve">, участник не является плательщиком НДС, </w:t>
            </w:r>
            <w:r w:rsidRPr="000244B9">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0244B9" w:rsidRDefault="00733ADD" w:rsidP="00733ADD">
            <w:pPr>
              <w:ind w:firstLine="540"/>
              <w:jc w:val="both"/>
            </w:pPr>
            <w:r w:rsidRPr="000244B9">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0244B9">
              <w:t>Открытом конкурсе</w:t>
            </w:r>
            <w:r w:rsidRPr="000244B9">
              <w:t>;</w:t>
            </w:r>
          </w:p>
          <w:p w:rsidR="00733ADD" w:rsidRPr="000244B9" w:rsidRDefault="00733ADD" w:rsidP="00733ADD">
            <w:pPr>
              <w:ind w:firstLine="540"/>
              <w:jc w:val="both"/>
            </w:pPr>
            <w:r w:rsidRPr="000244B9">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0244B9">
              <w:t>Открытом конкурсе</w:t>
            </w:r>
            <w:r w:rsidRPr="000244B9">
              <w:t>, представленное на бланке претендента и подписанное уполномоченным лицом.</w:t>
            </w:r>
          </w:p>
          <w:p w:rsidR="002F543C" w:rsidRPr="000244B9" w:rsidRDefault="002F543C" w:rsidP="002F543C">
            <w:pPr>
              <w:pStyle w:val="afa"/>
              <w:tabs>
                <w:tab w:val="left" w:pos="0"/>
                <w:tab w:val="left" w:pos="1440"/>
              </w:tabs>
              <w:rPr>
                <w:sz w:val="24"/>
              </w:rPr>
            </w:pPr>
            <w:r w:rsidRPr="000244B9">
              <w:rPr>
                <w:sz w:val="28"/>
              </w:rPr>
              <w:t xml:space="preserve">- </w:t>
            </w:r>
            <w:r w:rsidRPr="000244B9">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0244B9" w:rsidRDefault="006C5D24" w:rsidP="006C5D24">
            <w:pPr>
              <w:pStyle w:val="afa"/>
              <w:tabs>
                <w:tab w:val="left" w:pos="0"/>
                <w:tab w:val="left" w:pos="1440"/>
              </w:tabs>
              <w:rPr>
                <w:sz w:val="24"/>
              </w:rPr>
            </w:pPr>
            <w:r w:rsidRPr="000244B9">
              <w:rPr>
                <w:sz w:val="24"/>
              </w:rPr>
              <w:t xml:space="preserve">- бухгалтерскую (финансовую) отчетность, а именно: бухгалтерские балансы и отчеты о финансовых результатах, за </w:t>
            </w:r>
            <w:r w:rsidR="00E140EC" w:rsidRPr="000244B9">
              <w:rPr>
                <w:sz w:val="24"/>
              </w:rPr>
              <w:t>последние два года</w:t>
            </w:r>
            <w:r w:rsidR="00BE5571" w:rsidRPr="000244B9">
              <w:rPr>
                <w:sz w:val="24"/>
              </w:rPr>
              <w:t xml:space="preserve"> </w:t>
            </w:r>
            <w:r w:rsidRPr="000244B9">
              <w:rPr>
                <w:sz w:val="24"/>
              </w:rPr>
              <w:t>(либо налоговые декларации для лиц, применяющих упрощенную систему налогообложения (УСН</w:t>
            </w:r>
            <w:r w:rsidR="00B42C10" w:rsidRPr="000244B9">
              <w:rPr>
                <w:sz w:val="24"/>
              </w:rPr>
              <w:t>) до 2013 года</w:t>
            </w:r>
            <w:r w:rsidRPr="000244B9">
              <w:rPr>
                <w:sz w:val="24"/>
              </w:rPr>
              <w:t xml:space="preserve">, с приложением документа, подтверждающего </w:t>
            </w:r>
            <w:r w:rsidRPr="000244B9">
              <w:rPr>
                <w:sz w:val="24"/>
              </w:rPr>
              <w:lastRenderedPageBreak/>
              <w:t>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0244B9" w:rsidRDefault="006C5D24" w:rsidP="006C5D24">
            <w:pPr>
              <w:pStyle w:val="afa"/>
              <w:tabs>
                <w:tab w:val="left" w:pos="0"/>
                <w:tab w:val="left" w:pos="1440"/>
              </w:tabs>
              <w:rPr>
                <w:sz w:val="24"/>
              </w:rPr>
            </w:pPr>
            <w:r w:rsidRPr="000244B9">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0244B9">
              <w:rPr>
                <w:sz w:val="24"/>
              </w:rPr>
              <w:t>Открытого конкурса</w:t>
            </w:r>
            <w:r w:rsidRPr="000244B9">
              <w:rPr>
                <w:sz w:val="24"/>
              </w:rPr>
              <w:t xml:space="preserve"> налоговыми органами по форме, утвержденной приказом ФНС России от </w:t>
            </w:r>
            <w:r w:rsidRPr="000244B9">
              <w:rPr>
                <w:bCs/>
                <w:sz w:val="24"/>
              </w:rPr>
              <w:t xml:space="preserve">28 января 2013 г. № ММВ-7-12/29@ </w:t>
            </w:r>
            <w:r w:rsidRPr="000244B9">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0244B9" w:rsidRDefault="00733ADD" w:rsidP="00733ADD">
            <w:pPr>
              <w:pStyle w:val="afa"/>
              <w:tabs>
                <w:tab w:val="left" w:pos="0"/>
                <w:tab w:val="left" w:pos="1440"/>
              </w:tabs>
              <w:rPr>
                <w:sz w:val="24"/>
              </w:rPr>
            </w:pPr>
            <w:r w:rsidRPr="000244B9">
              <w:rPr>
                <w:sz w:val="24"/>
              </w:rPr>
              <w:t xml:space="preserve">- решение или копию решения об одобрении сделки, планируемой к заключению в результате </w:t>
            </w:r>
            <w:r w:rsidR="008C4183" w:rsidRPr="000244B9">
              <w:rPr>
                <w:sz w:val="24"/>
              </w:rPr>
              <w:t>Открытого конкурса</w:t>
            </w:r>
            <w:r w:rsidRPr="000244B9">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0244B9">
              <w:rPr>
                <w:sz w:val="24"/>
              </w:rPr>
              <w:t>.</w:t>
            </w:r>
            <w:r w:rsidRPr="000244B9">
              <w:rPr>
                <w:sz w:val="24"/>
              </w:rPr>
              <w:t xml:space="preserve"> В случае если получение указанного решения до истечения срока подачи Заявок для претендента на участие в </w:t>
            </w:r>
            <w:r w:rsidR="005D0613" w:rsidRPr="000244B9">
              <w:rPr>
                <w:sz w:val="24"/>
              </w:rPr>
              <w:t>Открытом конкурсе</w:t>
            </w:r>
            <w:r w:rsidRPr="000244B9">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0244B9">
              <w:rPr>
                <w:sz w:val="24"/>
              </w:rPr>
              <w:t>Открытого конкурса</w:t>
            </w:r>
            <w:r w:rsidRPr="000244B9">
              <w:rPr>
                <w:sz w:val="24"/>
              </w:rPr>
              <w:t xml:space="preserve"> представить вышеуказанное решение до момента заключения договора.</w:t>
            </w:r>
          </w:p>
          <w:p w:rsidR="00733ADD" w:rsidRPr="000244B9" w:rsidRDefault="00A876EA" w:rsidP="00F3754B">
            <w:pPr>
              <w:ind w:firstLine="540"/>
              <w:jc w:val="both"/>
            </w:pPr>
            <w:r w:rsidRPr="000244B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302763" w:rsidRDefault="002410DF" w:rsidP="002410DF">
            <w:pPr>
              <w:pStyle w:val="afa"/>
              <w:tabs>
                <w:tab w:val="left" w:pos="1418"/>
              </w:tabs>
              <w:rPr>
                <w:sz w:val="24"/>
              </w:rPr>
            </w:pPr>
            <w:r w:rsidRPr="00302763">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копии</w:t>
            </w:r>
            <w:r w:rsidR="00302763">
              <w:rPr>
                <w:sz w:val="24"/>
              </w:rPr>
              <w:t xml:space="preserve"> </w:t>
            </w:r>
            <w:r w:rsidR="00302763" w:rsidRPr="000244B9">
              <w:t>подписью и печатью претендента</w:t>
            </w:r>
            <w:r w:rsidRPr="00302763">
              <w:rPr>
                <w:sz w:val="24"/>
              </w:rPr>
              <w:t>).</w:t>
            </w:r>
          </w:p>
          <w:p w:rsidR="002410DF" w:rsidRPr="000244B9" w:rsidRDefault="002410DF" w:rsidP="002410DF">
            <w:pPr>
              <w:pStyle w:val="afa"/>
              <w:tabs>
                <w:tab w:val="left" w:pos="1418"/>
              </w:tabs>
              <w:rPr>
                <w:sz w:val="24"/>
              </w:rPr>
            </w:pPr>
            <w:r w:rsidRPr="000244B9">
              <w:rPr>
                <w:sz w:val="24"/>
              </w:rPr>
              <w:t>- документ по форме приложения № 4 к настоящей документации</w:t>
            </w:r>
            <w:r w:rsidR="002B41FD" w:rsidRPr="000244B9">
              <w:rPr>
                <w:sz w:val="24"/>
              </w:rPr>
              <w:t xml:space="preserve"> о закупке</w:t>
            </w:r>
            <w:r w:rsidRPr="000244B9">
              <w:rPr>
                <w:sz w:val="24"/>
              </w:rPr>
              <w:t xml:space="preserve"> о наличии опыта выполнения работ, оказания услуг, поставки товара и т.д. по предмету </w:t>
            </w:r>
            <w:r w:rsidR="00093F19" w:rsidRPr="000244B9">
              <w:rPr>
                <w:sz w:val="24"/>
              </w:rPr>
              <w:t>Открытого конкурса</w:t>
            </w:r>
            <w:r w:rsidRPr="000244B9">
              <w:rPr>
                <w:sz w:val="24"/>
              </w:rPr>
              <w:t>.</w:t>
            </w:r>
          </w:p>
          <w:p w:rsidR="003D3596" w:rsidRDefault="002410DF" w:rsidP="00F554EF">
            <w:pPr>
              <w:pStyle w:val="afa"/>
              <w:tabs>
                <w:tab w:val="left" w:pos="1418"/>
              </w:tabs>
              <w:rPr>
                <w:sz w:val="24"/>
              </w:rPr>
            </w:pPr>
            <w:r w:rsidRPr="000244B9">
              <w:rPr>
                <w:sz w:val="24"/>
              </w:rPr>
              <w:t>- сведения о производственном персонале по форме приложения №</w:t>
            </w:r>
            <w:r w:rsidRPr="000244B9">
              <w:rPr>
                <w:sz w:val="24"/>
                <w:lang w:val="en-US"/>
              </w:rPr>
              <w:t> </w:t>
            </w:r>
            <w:r w:rsidRPr="000244B9">
              <w:rPr>
                <w:sz w:val="24"/>
              </w:rPr>
              <w:t>6 к настоящей документации</w:t>
            </w:r>
            <w:r w:rsidR="002B41FD" w:rsidRPr="000244B9">
              <w:rPr>
                <w:sz w:val="24"/>
              </w:rPr>
              <w:t xml:space="preserve"> о закупке</w:t>
            </w:r>
            <w:r w:rsidRPr="000244B9">
              <w:rPr>
                <w:sz w:val="24"/>
              </w:rPr>
              <w:t>.</w:t>
            </w:r>
          </w:p>
          <w:p w:rsidR="00302763" w:rsidRPr="000244B9" w:rsidRDefault="00302763" w:rsidP="00F554EF">
            <w:pPr>
              <w:pStyle w:val="afa"/>
              <w:tabs>
                <w:tab w:val="left" w:pos="1418"/>
              </w:tabs>
              <w:rPr>
                <w:sz w:val="24"/>
              </w:rPr>
            </w:pPr>
            <w:r>
              <w:rPr>
                <w:sz w:val="24"/>
              </w:rPr>
              <w:lastRenderedPageBreak/>
              <w:t>- сведения о планируемых к привлечению для выполнения работ субподрядных организациях (форма приложения №7), если таковые намериваются привлекаться.</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98468A" w:rsidP="00DF69CD">
            <w:pPr>
              <w:pStyle w:val="afa"/>
              <w:rPr>
                <w:i/>
                <w:sz w:val="24"/>
                <w:highlight w:val="yellow"/>
              </w:rPr>
            </w:pPr>
            <w:r w:rsidRPr="001015AC">
              <w:rPr>
                <w:i/>
                <w:sz w:val="24"/>
              </w:rPr>
              <w:t xml:space="preserve"> </w:t>
            </w:r>
            <w:r w:rsidR="001015AC" w:rsidRPr="008522A3">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W w:w="0" w:type="auto"/>
              <w:tblLayout w:type="fixed"/>
              <w:tblLook w:val="04A0"/>
            </w:tblPr>
            <w:tblGrid>
              <w:gridCol w:w="4423"/>
              <w:gridCol w:w="2114"/>
            </w:tblGrid>
            <w:tr w:rsidR="00A158B4" w:rsidRPr="008808AD" w:rsidTr="003E6749">
              <w:tc>
                <w:tcPr>
                  <w:tcW w:w="4423" w:type="dxa"/>
                </w:tcPr>
                <w:p w:rsidR="00A158B4" w:rsidRPr="008808AD" w:rsidRDefault="00A158B4" w:rsidP="003E6749">
                  <w:pPr>
                    <w:pStyle w:val="afa"/>
                    <w:rPr>
                      <w:b/>
                      <w:sz w:val="24"/>
                    </w:rPr>
                  </w:pPr>
                  <w:r w:rsidRPr="008808AD">
                    <w:rPr>
                      <w:b/>
                      <w:sz w:val="24"/>
                    </w:rPr>
                    <w:t>Критерий оценки</w:t>
                  </w:r>
                </w:p>
              </w:tc>
              <w:tc>
                <w:tcPr>
                  <w:tcW w:w="2114" w:type="dxa"/>
                </w:tcPr>
                <w:p w:rsidR="00A158B4" w:rsidRPr="008808AD" w:rsidRDefault="00A158B4" w:rsidP="003E6749">
                  <w:pPr>
                    <w:pStyle w:val="afa"/>
                    <w:ind w:firstLine="0"/>
                    <w:rPr>
                      <w:b/>
                      <w:sz w:val="24"/>
                    </w:rPr>
                  </w:pPr>
                  <w:r w:rsidRPr="008808AD">
                    <w:rPr>
                      <w:b/>
                      <w:sz w:val="24"/>
                    </w:rPr>
                    <w:t xml:space="preserve">Значение </w:t>
                  </w:r>
                  <w:r w:rsidRPr="008808AD">
                    <w:rPr>
                      <w:sz w:val="24"/>
                    </w:rPr>
                    <w:t>Кз</w:t>
                  </w:r>
                </w:p>
              </w:tc>
            </w:tr>
            <w:tr w:rsidR="00A158B4" w:rsidRPr="008808AD" w:rsidTr="003E6749">
              <w:tc>
                <w:tcPr>
                  <w:tcW w:w="4423" w:type="dxa"/>
                </w:tcPr>
                <w:p w:rsidR="00A158B4" w:rsidRPr="008808AD" w:rsidRDefault="00A158B4" w:rsidP="003E6749">
                  <w:pPr>
                    <w:pStyle w:val="afa"/>
                    <w:ind w:firstLine="0"/>
                    <w:rPr>
                      <w:sz w:val="24"/>
                    </w:rPr>
                  </w:pPr>
                  <w:r w:rsidRPr="008808AD">
                    <w:rPr>
                      <w:sz w:val="24"/>
                    </w:rPr>
                    <w:t>Цена договора</w:t>
                  </w:r>
                </w:p>
              </w:tc>
              <w:tc>
                <w:tcPr>
                  <w:tcW w:w="2114" w:type="dxa"/>
                </w:tcPr>
                <w:p w:rsidR="00A158B4" w:rsidRPr="008808AD" w:rsidRDefault="00A158B4" w:rsidP="00A158B4">
                  <w:pPr>
                    <w:pStyle w:val="afa"/>
                    <w:rPr>
                      <w:sz w:val="24"/>
                    </w:rPr>
                  </w:pPr>
                  <w:r>
                    <w:rPr>
                      <w:sz w:val="24"/>
                    </w:rPr>
                    <w:t>Кз=0,55</w:t>
                  </w:r>
                </w:p>
              </w:tc>
            </w:tr>
            <w:tr w:rsidR="00A158B4" w:rsidRPr="008808AD" w:rsidTr="003E6749">
              <w:tc>
                <w:tcPr>
                  <w:tcW w:w="4423" w:type="dxa"/>
                </w:tcPr>
                <w:p w:rsidR="00A158B4" w:rsidRPr="008808AD" w:rsidRDefault="00A158B4" w:rsidP="00F80230">
                  <w:pPr>
                    <w:pStyle w:val="afa"/>
                    <w:ind w:firstLine="0"/>
                    <w:rPr>
                      <w:sz w:val="24"/>
                    </w:rPr>
                  </w:pPr>
                  <w:r w:rsidRPr="008808AD">
                    <w:rPr>
                      <w:sz w:val="24"/>
                    </w:rPr>
                    <w:t xml:space="preserve">Срок  </w:t>
                  </w:r>
                  <w:r w:rsidR="00F80230">
                    <w:rPr>
                      <w:sz w:val="24"/>
                    </w:rPr>
                    <w:t>выполнения работ</w:t>
                  </w:r>
                </w:p>
              </w:tc>
              <w:tc>
                <w:tcPr>
                  <w:tcW w:w="2114" w:type="dxa"/>
                </w:tcPr>
                <w:p w:rsidR="00A158B4" w:rsidRPr="008808AD" w:rsidRDefault="00A158B4" w:rsidP="003E6749">
                  <w:pPr>
                    <w:pStyle w:val="afa"/>
                    <w:rPr>
                      <w:sz w:val="24"/>
                    </w:rPr>
                  </w:pPr>
                  <w:r w:rsidRPr="008808AD">
                    <w:rPr>
                      <w:sz w:val="24"/>
                    </w:rPr>
                    <w:t>Кз=</w:t>
                  </w:r>
                  <w:r>
                    <w:rPr>
                      <w:sz w:val="24"/>
                    </w:rPr>
                    <w:t>0,2</w:t>
                  </w:r>
                </w:p>
              </w:tc>
            </w:tr>
            <w:tr w:rsidR="00A158B4" w:rsidRPr="008808AD" w:rsidTr="003E6749">
              <w:tc>
                <w:tcPr>
                  <w:tcW w:w="4423" w:type="dxa"/>
                </w:tcPr>
                <w:p w:rsidR="00A158B4" w:rsidRPr="00F80230" w:rsidRDefault="00F80230" w:rsidP="00DF02BD">
                  <w:pPr>
                    <w:pStyle w:val="afa"/>
                    <w:ind w:firstLine="0"/>
                    <w:rPr>
                      <w:sz w:val="24"/>
                    </w:rPr>
                  </w:pPr>
                  <w:r>
                    <w:rPr>
                      <w:sz w:val="24"/>
                    </w:rPr>
                    <w:t>У</w:t>
                  </w:r>
                  <w:r w:rsidRPr="00F80230">
                    <w:rPr>
                      <w:sz w:val="24"/>
                    </w:rPr>
                    <w:t xml:space="preserve">словия и порядок оплаты работ </w:t>
                  </w:r>
                </w:p>
              </w:tc>
              <w:tc>
                <w:tcPr>
                  <w:tcW w:w="2114" w:type="dxa"/>
                </w:tcPr>
                <w:p w:rsidR="00A158B4" w:rsidRPr="008808AD" w:rsidRDefault="00A158B4" w:rsidP="003E6749">
                  <w:pPr>
                    <w:pStyle w:val="afa"/>
                    <w:rPr>
                      <w:sz w:val="24"/>
                    </w:rPr>
                  </w:pPr>
                  <w:r w:rsidRPr="008808AD">
                    <w:rPr>
                      <w:sz w:val="24"/>
                    </w:rPr>
                    <w:t>Кз=0,1</w:t>
                  </w:r>
                </w:p>
              </w:tc>
            </w:tr>
            <w:tr w:rsidR="00A158B4" w:rsidRPr="008808AD" w:rsidTr="003E6749">
              <w:tc>
                <w:tcPr>
                  <w:tcW w:w="4423" w:type="dxa"/>
                </w:tcPr>
                <w:p w:rsidR="00A158B4" w:rsidRPr="008808AD" w:rsidRDefault="00A158B4" w:rsidP="002C3AB6">
                  <w:pPr>
                    <w:pStyle w:val="afa"/>
                    <w:ind w:firstLine="0"/>
                    <w:rPr>
                      <w:b/>
                      <w:sz w:val="24"/>
                    </w:rPr>
                  </w:pPr>
                  <w:r w:rsidRPr="008808AD">
                    <w:rPr>
                      <w:sz w:val="24"/>
                    </w:rPr>
                    <w:t>Опыт участника</w:t>
                  </w:r>
                  <w:r w:rsidR="00EA3607" w:rsidRPr="00EA3607">
                    <w:rPr>
                      <w:sz w:val="24"/>
                    </w:rPr>
                    <w:t>(</w:t>
                  </w:r>
                  <w:r w:rsidR="00EA3607">
                    <w:rPr>
                      <w:sz w:val="24"/>
                    </w:rPr>
                    <w:t xml:space="preserve"> </w:t>
                  </w:r>
                  <w:r w:rsidR="00EA3607" w:rsidRPr="00EA3607">
                    <w:rPr>
                      <w:sz w:val="24"/>
                    </w:rPr>
                    <w:t>количество договоров, аналогичных предмету настоящего конкурса за 2012-2013 гг</w:t>
                  </w:r>
                  <w:r w:rsidR="00EA3607">
                    <w:rPr>
                      <w:sz w:val="24"/>
                    </w:rPr>
                    <w:t>)</w:t>
                  </w:r>
                  <w:r w:rsidR="00EA3607" w:rsidRPr="00EA3607">
                    <w:rPr>
                      <w:sz w:val="24"/>
                    </w:rPr>
                    <w:t xml:space="preserve"> </w:t>
                  </w:r>
                </w:p>
              </w:tc>
              <w:tc>
                <w:tcPr>
                  <w:tcW w:w="2114" w:type="dxa"/>
                </w:tcPr>
                <w:p w:rsidR="00A158B4" w:rsidRPr="008808AD" w:rsidRDefault="00A158B4" w:rsidP="003E6749">
                  <w:pPr>
                    <w:pStyle w:val="afa"/>
                    <w:rPr>
                      <w:b/>
                      <w:sz w:val="24"/>
                    </w:rPr>
                  </w:pPr>
                  <w:r w:rsidRPr="008808AD">
                    <w:rPr>
                      <w:sz w:val="24"/>
                    </w:rPr>
                    <w:t>Кз=0,1</w:t>
                  </w:r>
                </w:p>
              </w:tc>
            </w:tr>
            <w:tr w:rsidR="00A158B4" w:rsidRPr="008808AD" w:rsidTr="003E6749">
              <w:tc>
                <w:tcPr>
                  <w:tcW w:w="4423" w:type="dxa"/>
                </w:tcPr>
                <w:p w:rsidR="00A158B4" w:rsidRPr="008808AD" w:rsidRDefault="001334C9" w:rsidP="003E6749">
                  <w:pPr>
                    <w:pStyle w:val="afa"/>
                    <w:ind w:firstLine="0"/>
                    <w:rPr>
                      <w:sz w:val="24"/>
                    </w:rPr>
                  </w:pPr>
                  <w:r>
                    <w:rPr>
                      <w:sz w:val="24"/>
                    </w:rPr>
                    <w:t>Гарантийный срок работ</w:t>
                  </w:r>
                </w:p>
              </w:tc>
              <w:tc>
                <w:tcPr>
                  <w:tcW w:w="2114" w:type="dxa"/>
                </w:tcPr>
                <w:p w:rsidR="00A158B4" w:rsidRPr="008808AD" w:rsidRDefault="00A158B4" w:rsidP="003E6749">
                  <w:pPr>
                    <w:pStyle w:val="afa"/>
                    <w:rPr>
                      <w:sz w:val="24"/>
                    </w:rPr>
                  </w:pPr>
                  <w:r w:rsidRPr="008808AD">
                    <w:rPr>
                      <w:sz w:val="24"/>
                    </w:rPr>
                    <w:t>Кз=0,</w:t>
                  </w:r>
                  <w:r w:rsidR="00DF02BD">
                    <w:rPr>
                      <w:sz w:val="24"/>
                    </w:rPr>
                    <w:t>05</w:t>
                  </w:r>
                </w:p>
              </w:tc>
            </w:tr>
            <w:tr w:rsidR="00F80230" w:rsidRPr="008808AD" w:rsidTr="003E6749">
              <w:tc>
                <w:tcPr>
                  <w:tcW w:w="4423" w:type="dxa"/>
                </w:tcPr>
                <w:p w:rsidR="00F80230" w:rsidRPr="008808AD" w:rsidRDefault="00F80230" w:rsidP="003E6749">
                  <w:pPr>
                    <w:pStyle w:val="afa"/>
                    <w:ind w:firstLine="0"/>
                    <w:rPr>
                      <w:sz w:val="24"/>
                    </w:rPr>
                  </w:pPr>
                  <w:r>
                    <w:rPr>
                      <w:sz w:val="24"/>
                    </w:rPr>
                    <w:t>Общая сумма по всем критериям</w:t>
                  </w:r>
                </w:p>
              </w:tc>
              <w:tc>
                <w:tcPr>
                  <w:tcW w:w="2114" w:type="dxa"/>
                </w:tcPr>
                <w:p w:rsidR="00F80230" w:rsidRPr="008808AD" w:rsidRDefault="00F80230" w:rsidP="003E6749">
                  <w:pPr>
                    <w:pStyle w:val="afa"/>
                    <w:rPr>
                      <w:sz w:val="24"/>
                    </w:rPr>
                  </w:pPr>
                  <w:r>
                    <w:rPr>
                      <w:sz w:val="24"/>
                    </w:rPr>
                    <w:t xml:space="preserve">  1,0</w:t>
                  </w:r>
                </w:p>
              </w:tc>
            </w:tr>
          </w:tbl>
          <w:p w:rsidR="006C5D24" w:rsidRDefault="006C5D24" w:rsidP="006C5D24">
            <w:pPr>
              <w:pStyle w:val="afa"/>
              <w:rPr>
                <w:b/>
                <w:i/>
                <w:sz w:val="24"/>
                <w:highlight w:val="cyan"/>
              </w:rPr>
            </w:pPr>
          </w:p>
          <w:p w:rsidR="007D6548" w:rsidRPr="00F86FAA" w:rsidRDefault="007D6548" w:rsidP="00DF02BD">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4A6D2B" w:rsidRDefault="004A6D2B" w:rsidP="007341C2">
            <w:pPr>
              <w:pStyle w:val="afa"/>
              <w:rPr>
                <w:i/>
                <w:sz w:val="24"/>
                <w:highlight w:val="cyan"/>
              </w:rPr>
            </w:pPr>
          </w:p>
          <w:p w:rsidR="007341C2" w:rsidRPr="004A6D2B" w:rsidRDefault="004A6D2B" w:rsidP="007341C2">
            <w:pPr>
              <w:pStyle w:val="-3"/>
              <w:numPr>
                <w:ilvl w:val="2"/>
                <w:numId w:val="0"/>
              </w:numPr>
              <w:tabs>
                <w:tab w:val="num" w:pos="1985"/>
              </w:tabs>
              <w:suppressAutoHyphens/>
              <w:ind w:firstLine="709"/>
              <w:rPr>
                <w:sz w:val="24"/>
              </w:rPr>
            </w:pPr>
            <w:r>
              <w:rPr>
                <w:sz w:val="24"/>
              </w:rPr>
              <w:t>1</w:t>
            </w:r>
            <w:r w:rsidR="007341C2" w:rsidRPr="004A6D2B">
              <w:rPr>
                <w:sz w:val="24"/>
              </w:rPr>
              <w:t xml:space="preserve">. Победитель вправе направить </w:t>
            </w:r>
            <w:r w:rsidR="00DB6989" w:rsidRPr="004A6D2B">
              <w:rPr>
                <w:sz w:val="24"/>
              </w:rPr>
              <w:t xml:space="preserve">Заказчику </w:t>
            </w:r>
            <w:r w:rsidR="007341C2" w:rsidRPr="004A6D2B">
              <w:rPr>
                <w:sz w:val="24"/>
              </w:rPr>
              <w:t xml:space="preserve">предложения по внесению изменений в договор, размещенный в составе настоящей документации </w:t>
            </w:r>
            <w:r w:rsidR="002B41FD" w:rsidRPr="004A6D2B">
              <w:rPr>
                <w:sz w:val="24"/>
              </w:rPr>
              <w:t xml:space="preserve">о закупке </w:t>
            </w:r>
            <w:r w:rsidR="007341C2" w:rsidRPr="004A6D2B">
              <w:rPr>
                <w:sz w:val="24"/>
              </w:rPr>
              <w:t xml:space="preserve">(приложение № 5), до момента его подписания победителем. </w:t>
            </w:r>
          </w:p>
          <w:p w:rsidR="007341C2" w:rsidRPr="004A6D2B" w:rsidRDefault="007341C2" w:rsidP="007341C2">
            <w:pPr>
              <w:pStyle w:val="-3"/>
              <w:numPr>
                <w:ilvl w:val="2"/>
                <w:numId w:val="0"/>
              </w:numPr>
              <w:tabs>
                <w:tab w:val="num" w:pos="1985"/>
              </w:tabs>
              <w:suppressAutoHyphens/>
              <w:ind w:firstLine="709"/>
              <w:rPr>
                <w:sz w:val="24"/>
              </w:rPr>
            </w:pPr>
            <w:r w:rsidRPr="004A6D2B">
              <w:rPr>
                <w:sz w:val="24"/>
              </w:rPr>
              <w:t xml:space="preserve">Указанные предложения должны быть получены </w:t>
            </w:r>
            <w:r w:rsidR="00DB6989" w:rsidRPr="004A6D2B">
              <w:rPr>
                <w:sz w:val="24"/>
              </w:rPr>
              <w:t>Заказчиком</w:t>
            </w:r>
            <w:r w:rsidRPr="004A6D2B">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4A6D2B" w:rsidRDefault="007341C2" w:rsidP="007341C2">
            <w:pPr>
              <w:pStyle w:val="-3"/>
              <w:numPr>
                <w:ilvl w:val="2"/>
                <w:numId w:val="0"/>
              </w:numPr>
              <w:tabs>
                <w:tab w:val="num" w:pos="1985"/>
              </w:tabs>
              <w:suppressAutoHyphens/>
              <w:ind w:firstLine="709"/>
              <w:rPr>
                <w:sz w:val="24"/>
              </w:rPr>
            </w:pPr>
            <w:r w:rsidRPr="004A6D2B">
              <w:rPr>
                <w:sz w:val="24"/>
              </w:rPr>
              <w:t>Изменения могут касаться только положений договора, которые не были одним из оценочных критериев для выбора побе</w:t>
            </w:r>
            <w:r w:rsidR="00493AB2" w:rsidRPr="004A6D2B">
              <w:rPr>
                <w:sz w:val="24"/>
              </w:rPr>
              <w:t>дителя, указанных в пункте 1</w:t>
            </w:r>
            <w:r w:rsidR="00DF69CD" w:rsidRPr="004A6D2B">
              <w:rPr>
                <w:sz w:val="24"/>
              </w:rPr>
              <w:t>9</w:t>
            </w:r>
            <w:r w:rsidR="00493AB2" w:rsidRPr="004A6D2B">
              <w:rPr>
                <w:sz w:val="24"/>
              </w:rPr>
              <w:t xml:space="preserve"> Информационной карты</w:t>
            </w:r>
            <w:r w:rsidRPr="004A6D2B">
              <w:rPr>
                <w:sz w:val="24"/>
              </w:rPr>
              <w:t xml:space="preserve"> настоящей документации</w:t>
            </w:r>
            <w:r w:rsidR="00493AB2" w:rsidRPr="004A6D2B">
              <w:rPr>
                <w:sz w:val="24"/>
              </w:rPr>
              <w:t xml:space="preserve"> о закупке</w:t>
            </w:r>
            <w:r w:rsidRPr="004A6D2B">
              <w:rPr>
                <w:sz w:val="24"/>
              </w:rPr>
              <w:t>.</w:t>
            </w:r>
          </w:p>
          <w:p w:rsidR="007341C2" w:rsidRPr="004A6D2B" w:rsidRDefault="007341C2" w:rsidP="007341C2">
            <w:pPr>
              <w:pStyle w:val="-3"/>
              <w:numPr>
                <w:ilvl w:val="2"/>
                <w:numId w:val="0"/>
              </w:numPr>
              <w:tabs>
                <w:tab w:val="num" w:pos="1985"/>
              </w:tabs>
              <w:suppressAutoHyphens/>
              <w:ind w:firstLine="709"/>
              <w:rPr>
                <w:sz w:val="24"/>
              </w:rPr>
            </w:pPr>
            <w:r w:rsidRPr="004A6D2B">
              <w:rPr>
                <w:sz w:val="24"/>
              </w:rPr>
              <w:t xml:space="preserve">Внесение изменений в договор по предложениям победителя является правом </w:t>
            </w:r>
            <w:r w:rsidR="00DF69CD" w:rsidRPr="004A6D2B">
              <w:rPr>
                <w:sz w:val="24"/>
              </w:rPr>
              <w:t>Заказчика</w:t>
            </w:r>
            <w:r w:rsidRPr="004A6D2B">
              <w:rPr>
                <w:sz w:val="24"/>
              </w:rPr>
              <w:t xml:space="preserve"> и осуществляется по усмотрению</w:t>
            </w:r>
            <w:r w:rsidR="00DF69CD" w:rsidRPr="004A6D2B">
              <w:rPr>
                <w:sz w:val="24"/>
              </w:rPr>
              <w:t>Заказчика</w:t>
            </w:r>
            <w:r w:rsidRPr="004A6D2B">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4A6D2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4A6D2B">
              <w:rPr>
                <w:sz w:val="24"/>
              </w:rPr>
              <w:t xml:space="preserve"> </w:t>
            </w:r>
            <w:r w:rsidR="00DF69CD" w:rsidRPr="004A6D2B">
              <w:rPr>
                <w:sz w:val="24"/>
              </w:rPr>
              <w:t>Заказчиком</w:t>
            </w:r>
            <w:r w:rsidRPr="004A6D2B">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8954F9" w:rsidRDefault="008954F9" w:rsidP="008954F9">
            <w:pPr>
              <w:pStyle w:val="19"/>
              <w:ind w:firstLine="0"/>
              <w:rPr>
                <w:sz w:val="24"/>
                <w:szCs w:val="24"/>
              </w:rPr>
            </w:pPr>
            <w:r w:rsidRPr="008954F9">
              <w:rPr>
                <w:sz w:val="24"/>
                <w:szCs w:val="24"/>
              </w:rPr>
              <w:t>П</w:t>
            </w:r>
            <w:r w:rsidR="005F2D24" w:rsidRPr="008954F9">
              <w:rPr>
                <w:sz w:val="24"/>
                <w:szCs w:val="24"/>
              </w:rPr>
              <w:t>ривлечение субподрядчиков допускается</w:t>
            </w:r>
            <w:r w:rsidR="00E90BB5" w:rsidRPr="008954F9">
              <w:rPr>
                <w:sz w:val="24"/>
                <w:szCs w:val="24"/>
              </w:rPr>
              <w:t>.</w:t>
            </w:r>
            <w:r w:rsidR="006164CD" w:rsidRPr="008954F9">
              <w:rPr>
                <w:sz w:val="24"/>
                <w:szCs w:val="24"/>
              </w:rPr>
              <w:t xml:space="preserve"> В соответствии с приложением № 7 настоящей документации</w:t>
            </w:r>
            <w:r w:rsidR="002B41FD" w:rsidRPr="008954F9">
              <w:rPr>
                <w:sz w:val="24"/>
                <w:szCs w:val="24"/>
              </w:rPr>
              <w:t xml:space="preserve"> о закупке</w:t>
            </w:r>
            <w:r w:rsidR="006164CD" w:rsidRPr="008954F9">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8954F9">
            <w:pPr>
              <w:pStyle w:val="19"/>
              <w:ind w:firstLine="0"/>
              <w:rPr>
                <w:i/>
                <w:sz w:val="24"/>
                <w:szCs w:val="24"/>
              </w:rPr>
            </w:pPr>
            <w:r w:rsidRPr="003D2759">
              <w:rPr>
                <w:sz w:val="24"/>
                <w:szCs w:val="24"/>
              </w:rPr>
              <w:t xml:space="preserve">Заявка должна действовать не менее </w:t>
            </w:r>
            <w:r w:rsidR="008954F9">
              <w:rPr>
                <w:sz w:val="24"/>
                <w:szCs w:val="24"/>
              </w:rPr>
              <w:t>70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w:t>
      </w:r>
      <w:r w:rsidR="00A0033E">
        <w:rPr>
          <w:rFonts w:cs="Times New Roman"/>
          <w:i w:val="0"/>
        </w:rPr>
        <w:t>001</w:t>
      </w:r>
      <w:r>
        <w:rPr>
          <w:rFonts w:cs="Times New Roman"/>
          <w:i w:val="0"/>
        </w:rPr>
        <w:t>/</w:t>
      </w:r>
      <w:r w:rsidR="00A0033E">
        <w:rPr>
          <w:rFonts w:cs="Times New Roman"/>
          <w:i w:val="0"/>
        </w:rPr>
        <w:t>НКПЮУР</w:t>
      </w:r>
      <w:r>
        <w:rPr>
          <w:rFonts w:cs="Times New Roman"/>
          <w:i w:val="0"/>
        </w:rPr>
        <w:t>/</w:t>
      </w:r>
      <w:r w:rsidR="00A0033E">
        <w:rPr>
          <w:rFonts w:cs="Times New Roman"/>
          <w:i w:val="0"/>
        </w:rPr>
        <w:t>0001</w:t>
      </w:r>
      <w:r>
        <w:rPr>
          <w:rFonts w:cs="Times New Roman"/>
          <w:i w:val="0"/>
        </w:rPr>
        <w:t xml:space="preserve"> </w:t>
      </w:r>
    </w:p>
    <w:p w:rsidR="000954FB" w:rsidRPr="007415F9" w:rsidRDefault="000954FB" w:rsidP="000954FB"/>
    <w:p w:rsidR="000954FB" w:rsidRPr="00002090" w:rsidRDefault="000954FB" w:rsidP="00A0033E">
      <w:pPr>
        <w:pStyle w:val="19"/>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w:t>
      </w:r>
      <w:r w:rsidR="00A0033E">
        <w:rPr>
          <w:szCs w:val="28"/>
          <w:u w:val="single"/>
        </w:rPr>
        <w:t>001</w:t>
      </w:r>
      <w:r w:rsidRPr="00D17A81">
        <w:rPr>
          <w:szCs w:val="28"/>
          <w:u w:val="single"/>
        </w:rPr>
        <w:t>/</w:t>
      </w:r>
      <w:r w:rsidR="00A0033E">
        <w:rPr>
          <w:szCs w:val="28"/>
          <w:u w:val="single"/>
        </w:rPr>
        <w:t>НКПЮУР</w:t>
      </w:r>
      <w:r w:rsidRPr="00D17A81">
        <w:rPr>
          <w:szCs w:val="28"/>
          <w:u w:val="single"/>
        </w:rPr>
        <w:t>/</w:t>
      </w:r>
      <w:r w:rsidR="00A0033E">
        <w:rPr>
          <w:szCs w:val="28"/>
          <w:u w:val="single"/>
        </w:rPr>
        <w:t>0001</w:t>
      </w:r>
      <w:r w:rsidRPr="00002090">
        <w:rPr>
          <w:szCs w:val="28"/>
        </w:rPr>
        <w:t xml:space="preserve"> (далее – </w:t>
      </w:r>
      <w:r w:rsidR="00093F19">
        <w:rPr>
          <w:szCs w:val="28"/>
        </w:rPr>
        <w:t>Открытый конкурс</w:t>
      </w:r>
      <w:r w:rsidRPr="00002090">
        <w:rPr>
          <w:szCs w:val="28"/>
        </w:rPr>
        <w:t xml:space="preserve">) </w:t>
      </w:r>
      <w:r>
        <w:rPr>
          <w:szCs w:val="28"/>
        </w:rPr>
        <w:t>на право заключения договора на</w:t>
      </w:r>
      <w:r w:rsidR="00A0033E" w:rsidRPr="00A0033E">
        <w:rPr>
          <w:sz w:val="24"/>
          <w:szCs w:val="24"/>
        </w:rPr>
        <w:t xml:space="preserve"> </w:t>
      </w:r>
      <w:r w:rsidR="00A0033E" w:rsidRPr="00A0033E">
        <w:rPr>
          <w:szCs w:val="28"/>
        </w:rPr>
        <w:t xml:space="preserve">выполнение работ по капитальному ремонту нежилого здания  для приемосдатчиков грузового двора  агентства на станции Магнитогорск-Грузовой филиала ОАО «ТрансКонтейнер» на Южно-Уральской железной дороге в 2014 году.  </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072CE2">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72CE2">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72CE2">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72CE2">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072CE2">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072CE2">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72CE2">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72CE2">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72CE2">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lastRenderedPageBreak/>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072CE2">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072CE2">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072CE2">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072CE2">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072CE2">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072CE2">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072CE2">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717A8F">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717A8F">
        <w:rPr>
          <w:sz w:val="28"/>
          <w:szCs w:val="28"/>
        </w:rPr>
        <w:t>001/НКПЮУР/0001</w:t>
      </w:r>
      <w:r w:rsidRPr="00AB21F4">
        <w:rPr>
          <w:sz w:val="28"/>
          <w:szCs w:val="28"/>
        </w:rPr>
        <w:t xml:space="preserve">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717A8F">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11"/>
        <w:gridCol w:w="2577"/>
        <w:gridCol w:w="1985"/>
        <w:gridCol w:w="1275"/>
        <w:gridCol w:w="1560"/>
        <w:gridCol w:w="1840"/>
      </w:tblGrid>
      <w:tr w:rsidR="001334C9" w:rsidRPr="00384CDC" w:rsidTr="001334C9">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1334C9" w:rsidRPr="00384CDC" w:rsidRDefault="001334C9" w:rsidP="00BF6892">
            <w:pPr>
              <w:jc w:val="center"/>
            </w:pPr>
            <w:r w:rsidRPr="00384CDC">
              <w:t>№ п/п</w:t>
            </w:r>
          </w:p>
        </w:tc>
        <w:tc>
          <w:tcPr>
            <w:tcW w:w="1321" w:type="pct"/>
            <w:tcBorders>
              <w:top w:val="single" w:sz="4" w:space="0" w:color="auto"/>
              <w:left w:val="single" w:sz="4" w:space="0" w:color="auto"/>
              <w:bottom w:val="single" w:sz="4" w:space="0" w:color="auto"/>
              <w:right w:val="single" w:sz="4" w:space="0" w:color="auto"/>
            </w:tcBorders>
            <w:vAlign w:val="center"/>
          </w:tcPr>
          <w:p w:rsidR="001334C9" w:rsidRPr="00384CDC" w:rsidRDefault="001334C9" w:rsidP="00BF6892">
            <w:pPr>
              <w:jc w:val="center"/>
            </w:pPr>
            <w:r w:rsidRPr="00384CDC">
              <w:t>Наименование работ</w:t>
            </w:r>
          </w:p>
          <w:p w:rsidR="001334C9" w:rsidRPr="00384CDC" w:rsidRDefault="001334C9" w:rsidP="00BF6892">
            <w:pPr>
              <w:jc w:val="center"/>
            </w:pPr>
          </w:p>
        </w:tc>
        <w:tc>
          <w:tcPr>
            <w:tcW w:w="1018" w:type="pct"/>
            <w:tcBorders>
              <w:top w:val="single" w:sz="4" w:space="0" w:color="auto"/>
              <w:left w:val="single" w:sz="4" w:space="0" w:color="auto"/>
              <w:bottom w:val="single" w:sz="4" w:space="0" w:color="auto"/>
              <w:right w:val="single" w:sz="4" w:space="0" w:color="auto"/>
            </w:tcBorders>
            <w:vAlign w:val="center"/>
          </w:tcPr>
          <w:p w:rsidR="001334C9" w:rsidRPr="00384CDC" w:rsidRDefault="001334C9" w:rsidP="001334C9">
            <w:pPr>
              <w:jc w:val="center"/>
            </w:pPr>
            <w:r w:rsidRPr="00384CDC">
              <w:t xml:space="preserve">Цена за весь закупаемый объем работ, в руб., </w:t>
            </w:r>
            <w:r>
              <w:t xml:space="preserve">без </w:t>
            </w:r>
            <w:r w:rsidRPr="00384CDC">
              <w:t>учет</w:t>
            </w:r>
            <w:r>
              <w:t>а</w:t>
            </w:r>
            <w:r w:rsidRPr="00384CDC">
              <w:t xml:space="preserve"> НДС </w:t>
            </w:r>
          </w:p>
        </w:tc>
        <w:tc>
          <w:tcPr>
            <w:tcW w:w="654" w:type="pct"/>
            <w:tcBorders>
              <w:top w:val="single" w:sz="4" w:space="0" w:color="auto"/>
              <w:left w:val="single" w:sz="4" w:space="0" w:color="auto"/>
              <w:bottom w:val="single" w:sz="4" w:space="0" w:color="auto"/>
              <w:right w:val="single" w:sz="4" w:space="0" w:color="auto"/>
            </w:tcBorders>
            <w:vAlign w:val="center"/>
          </w:tcPr>
          <w:p w:rsidR="001334C9" w:rsidRPr="00384CDC" w:rsidRDefault="001334C9" w:rsidP="001334C9">
            <w:pPr>
              <w:jc w:val="center"/>
            </w:pPr>
            <w:r>
              <w:t>Условия и порядок оплаты работ</w:t>
            </w:r>
          </w:p>
        </w:tc>
        <w:tc>
          <w:tcPr>
            <w:tcW w:w="800" w:type="pct"/>
            <w:tcBorders>
              <w:top w:val="single" w:sz="4" w:space="0" w:color="auto"/>
              <w:left w:val="single" w:sz="4" w:space="0" w:color="auto"/>
              <w:bottom w:val="single" w:sz="4" w:space="0" w:color="auto"/>
              <w:right w:val="single" w:sz="4" w:space="0" w:color="auto"/>
            </w:tcBorders>
            <w:vAlign w:val="center"/>
          </w:tcPr>
          <w:p w:rsidR="001334C9" w:rsidRPr="00384CDC" w:rsidRDefault="001334C9" w:rsidP="001334C9">
            <w:pPr>
              <w:jc w:val="center"/>
            </w:pPr>
            <w:r w:rsidRPr="00384CDC">
              <w:t>Срок выполнения работ</w:t>
            </w:r>
          </w:p>
        </w:tc>
        <w:tc>
          <w:tcPr>
            <w:tcW w:w="945" w:type="pct"/>
            <w:tcBorders>
              <w:top w:val="single" w:sz="4" w:space="0" w:color="auto"/>
              <w:left w:val="nil"/>
              <w:bottom w:val="single" w:sz="4" w:space="0" w:color="auto"/>
              <w:right w:val="single" w:sz="4" w:space="0" w:color="auto"/>
            </w:tcBorders>
            <w:vAlign w:val="center"/>
          </w:tcPr>
          <w:p w:rsidR="001334C9" w:rsidRPr="00384CDC" w:rsidRDefault="001334C9" w:rsidP="00BF6892">
            <w:pPr>
              <w:jc w:val="center"/>
            </w:pPr>
            <w:r w:rsidRPr="00384CDC">
              <w:t>Гарантийный срок</w:t>
            </w:r>
            <w:r>
              <w:t xml:space="preserve"> работ, мес.</w:t>
            </w:r>
          </w:p>
          <w:p w:rsidR="001334C9" w:rsidRPr="00384CDC" w:rsidRDefault="001334C9" w:rsidP="00BF6892">
            <w:pPr>
              <w:jc w:val="center"/>
            </w:pPr>
          </w:p>
        </w:tc>
      </w:tr>
      <w:tr w:rsidR="001334C9" w:rsidRPr="00384CDC" w:rsidTr="001334C9">
        <w:trPr>
          <w:trHeight w:val="255"/>
        </w:trPr>
        <w:tc>
          <w:tcPr>
            <w:tcW w:w="262" w:type="pct"/>
            <w:tcBorders>
              <w:top w:val="nil"/>
              <w:left w:val="single" w:sz="4" w:space="0" w:color="auto"/>
              <w:bottom w:val="single" w:sz="4" w:space="0" w:color="auto"/>
              <w:right w:val="single" w:sz="4" w:space="0" w:color="auto"/>
            </w:tcBorders>
            <w:noWrap/>
            <w:vAlign w:val="bottom"/>
          </w:tcPr>
          <w:p w:rsidR="001334C9" w:rsidRPr="00384CDC" w:rsidRDefault="001334C9" w:rsidP="00BF6892">
            <w:pPr>
              <w:jc w:val="center"/>
            </w:pPr>
            <w:r w:rsidRPr="00384CDC">
              <w:t>1</w:t>
            </w:r>
          </w:p>
        </w:tc>
        <w:tc>
          <w:tcPr>
            <w:tcW w:w="1321" w:type="pct"/>
            <w:tcBorders>
              <w:top w:val="nil"/>
              <w:left w:val="nil"/>
              <w:bottom w:val="single" w:sz="4" w:space="0" w:color="auto"/>
              <w:right w:val="single" w:sz="4" w:space="0" w:color="auto"/>
            </w:tcBorders>
            <w:noWrap/>
            <w:vAlign w:val="bottom"/>
          </w:tcPr>
          <w:p w:rsidR="001334C9" w:rsidRPr="00384CDC" w:rsidRDefault="001334C9" w:rsidP="00BF6892">
            <w:pPr>
              <w:jc w:val="center"/>
            </w:pPr>
            <w:r w:rsidRPr="00384CDC">
              <w:t>2</w:t>
            </w:r>
          </w:p>
        </w:tc>
        <w:tc>
          <w:tcPr>
            <w:tcW w:w="1018" w:type="pct"/>
            <w:tcBorders>
              <w:top w:val="single" w:sz="4" w:space="0" w:color="auto"/>
              <w:left w:val="single" w:sz="4" w:space="0" w:color="auto"/>
              <w:bottom w:val="single" w:sz="4" w:space="0" w:color="auto"/>
              <w:right w:val="single" w:sz="4" w:space="0" w:color="auto"/>
            </w:tcBorders>
            <w:noWrap/>
            <w:vAlign w:val="bottom"/>
          </w:tcPr>
          <w:p w:rsidR="001334C9" w:rsidRPr="00384CDC" w:rsidRDefault="001334C9" w:rsidP="00BF6892">
            <w:pPr>
              <w:jc w:val="center"/>
            </w:pPr>
            <w:r>
              <w:t>3</w:t>
            </w:r>
          </w:p>
        </w:tc>
        <w:tc>
          <w:tcPr>
            <w:tcW w:w="654" w:type="pct"/>
            <w:tcBorders>
              <w:top w:val="single" w:sz="4" w:space="0" w:color="auto"/>
              <w:left w:val="nil"/>
              <w:bottom w:val="single" w:sz="4" w:space="0" w:color="auto"/>
              <w:right w:val="single" w:sz="4" w:space="0" w:color="auto"/>
            </w:tcBorders>
          </w:tcPr>
          <w:p w:rsidR="001334C9" w:rsidRPr="00384CDC" w:rsidRDefault="001334C9" w:rsidP="00BF6892">
            <w:pPr>
              <w:jc w:val="center"/>
            </w:pPr>
            <w:r>
              <w:t>4</w:t>
            </w:r>
          </w:p>
        </w:tc>
        <w:tc>
          <w:tcPr>
            <w:tcW w:w="800" w:type="pct"/>
            <w:tcBorders>
              <w:top w:val="single" w:sz="4" w:space="0" w:color="auto"/>
              <w:left w:val="single" w:sz="4" w:space="0" w:color="auto"/>
              <w:bottom w:val="single" w:sz="4" w:space="0" w:color="auto"/>
              <w:right w:val="single" w:sz="4" w:space="0" w:color="auto"/>
            </w:tcBorders>
            <w:noWrap/>
            <w:vAlign w:val="bottom"/>
          </w:tcPr>
          <w:p w:rsidR="001334C9" w:rsidRPr="00384CDC" w:rsidRDefault="001334C9" w:rsidP="00BF6892">
            <w:pPr>
              <w:jc w:val="center"/>
            </w:pPr>
            <w:r>
              <w:t>5</w:t>
            </w:r>
          </w:p>
        </w:tc>
        <w:tc>
          <w:tcPr>
            <w:tcW w:w="945" w:type="pct"/>
            <w:tcBorders>
              <w:top w:val="single" w:sz="4" w:space="0" w:color="auto"/>
              <w:left w:val="nil"/>
              <w:bottom w:val="single" w:sz="4" w:space="0" w:color="auto"/>
              <w:right w:val="single" w:sz="4" w:space="0" w:color="auto"/>
            </w:tcBorders>
            <w:noWrap/>
            <w:vAlign w:val="bottom"/>
          </w:tcPr>
          <w:p w:rsidR="001334C9" w:rsidRPr="00384CDC" w:rsidRDefault="001334C9" w:rsidP="00BF6892">
            <w:pPr>
              <w:jc w:val="center"/>
            </w:pPr>
            <w:r>
              <w:t>6</w:t>
            </w:r>
          </w:p>
        </w:tc>
      </w:tr>
      <w:tr w:rsidR="001334C9" w:rsidRPr="00384CDC" w:rsidTr="001334C9">
        <w:trPr>
          <w:trHeight w:val="315"/>
        </w:trPr>
        <w:tc>
          <w:tcPr>
            <w:tcW w:w="262" w:type="pct"/>
            <w:tcBorders>
              <w:top w:val="nil"/>
              <w:left w:val="single" w:sz="4" w:space="0" w:color="auto"/>
              <w:bottom w:val="single" w:sz="4" w:space="0" w:color="auto"/>
              <w:right w:val="single" w:sz="4" w:space="0" w:color="auto"/>
            </w:tcBorders>
            <w:noWrap/>
            <w:vAlign w:val="bottom"/>
          </w:tcPr>
          <w:p w:rsidR="001334C9" w:rsidRPr="00384CDC" w:rsidRDefault="001334C9" w:rsidP="00BF6892">
            <w:pPr>
              <w:jc w:val="center"/>
            </w:pPr>
          </w:p>
        </w:tc>
        <w:tc>
          <w:tcPr>
            <w:tcW w:w="1321" w:type="pct"/>
            <w:tcBorders>
              <w:top w:val="nil"/>
              <w:left w:val="nil"/>
              <w:bottom w:val="single" w:sz="4" w:space="0" w:color="auto"/>
              <w:right w:val="single" w:sz="4" w:space="0" w:color="auto"/>
            </w:tcBorders>
            <w:noWrap/>
            <w:vAlign w:val="bottom"/>
          </w:tcPr>
          <w:p w:rsidR="001334C9" w:rsidRPr="001334C9" w:rsidRDefault="001334C9" w:rsidP="00717A8F">
            <w:pPr>
              <w:pStyle w:val="19"/>
              <w:ind w:firstLine="0"/>
              <w:rPr>
                <w:sz w:val="20"/>
              </w:rPr>
            </w:pPr>
            <w:r w:rsidRPr="001334C9">
              <w:rPr>
                <w:sz w:val="20"/>
              </w:rPr>
              <w:t xml:space="preserve">Выполнение работ по капитальному ремонту нежилого здания  для приемосдатчиков грузового двора  агентства на станции Магнитогорск-Грузовой </w:t>
            </w:r>
          </w:p>
        </w:tc>
        <w:tc>
          <w:tcPr>
            <w:tcW w:w="1018" w:type="pct"/>
            <w:tcBorders>
              <w:top w:val="single" w:sz="4" w:space="0" w:color="auto"/>
              <w:left w:val="single" w:sz="4" w:space="0" w:color="auto"/>
              <w:bottom w:val="single" w:sz="4" w:space="0" w:color="auto"/>
              <w:right w:val="single" w:sz="4" w:space="0" w:color="auto"/>
            </w:tcBorders>
            <w:noWrap/>
            <w:vAlign w:val="bottom"/>
          </w:tcPr>
          <w:p w:rsidR="001334C9" w:rsidRPr="00384CDC" w:rsidRDefault="001334C9" w:rsidP="00BF6892">
            <w:pPr>
              <w:jc w:val="center"/>
            </w:pPr>
          </w:p>
        </w:tc>
        <w:tc>
          <w:tcPr>
            <w:tcW w:w="654" w:type="pct"/>
            <w:tcBorders>
              <w:top w:val="single" w:sz="4" w:space="0" w:color="auto"/>
              <w:left w:val="nil"/>
              <w:bottom w:val="single" w:sz="4" w:space="0" w:color="auto"/>
              <w:right w:val="single" w:sz="4" w:space="0" w:color="auto"/>
            </w:tcBorders>
          </w:tcPr>
          <w:p w:rsidR="001334C9" w:rsidRPr="00384CDC" w:rsidRDefault="001334C9" w:rsidP="00BF6892">
            <w:pPr>
              <w:jc w:val="center"/>
            </w:pPr>
          </w:p>
        </w:tc>
        <w:tc>
          <w:tcPr>
            <w:tcW w:w="800" w:type="pct"/>
            <w:tcBorders>
              <w:top w:val="single" w:sz="4" w:space="0" w:color="auto"/>
              <w:left w:val="single" w:sz="4" w:space="0" w:color="auto"/>
              <w:bottom w:val="single" w:sz="4" w:space="0" w:color="auto"/>
              <w:right w:val="single" w:sz="4" w:space="0" w:color="auto"/>
            </w:tcBorders>
            <w:noWrap/>
            <w:vAlign w:val="bottom"/>
          </w:tcPr>
          <w:p w:rsidR="001334C9" w:rsidRPr="00384CDC" w:rsidRDefault="001334C9" w:rsidP="00BF6892">
            <w:pPr>
              <w:jc w:val="center"/>
            </w:pPr>
          </w:p>
        </w:tc>
        <w:tc>
          <w:tcPr>
            <w:tcW w:w="945" w:type="pct"/>
            <w:tcBorders>
              <w:top w:val="nil"/>
              <w:left w:val="nil"/>
              <w:bottom w:val="single" w:sz="4" w:space="0" w:color="auto"/>
              <w:right w:val="single" w:sz="4" w:space="0" w:color="auto"/>
            </w:tcBorders>
            <w:noWrap/>
            <w:vAlign w:val="bottom"/>
          </w:tcPr>
          <w:p w:rsidR="001334C9" w:rsidRPr="00384CDC" w:rsidRDefault="001334C9" w:rsidP="00BF6892">
            <w:pPr>
              <w:jc w:val="center"/>
            </w:pPr>
          </w:p>
        </w:tc>
      </w:tr>
      <w:tr w:rsidR="001334C9" w:rsidRPr="00384CDC" w:rsidTr="001334C9">
        <w:trPr>
          <w:trHeight w:val="335"/>
        </w:trPr>
        <w:tc>
          <w:tcPr>
            <w:tcW w:w="1584" w:type="pct"/>
            <w:gridSpan w:val="2"/>
            <w:tcBorders>
              <w:top w:val="nil"/>
              <w:left w:val="single" w:sz="4" w:space="0" w:color="auto"/>
              <w:bottom w:val="single" w:sz="4" w:space="0" w:color="auto"/>
              <w:right w:val="single" w:sz="4" w:space="0" w:color="auto"/>
            </w:tcBorders>
            <w:noWrap/>
            <w:vAlign w:val="bottom"/>
          </w:tcPr>
          <w:p w:rsidR="001334C9" w:rsidRPr="00384CDC" w:rsidRDefault="001334C9" w:rsidP="00BF6892">
            <w:pPr>
              <w:jc w:val="right"/>
            </w:pPr>
            <w:r w:rsidRPr="00384CDC">
              <w:t>Итого:</w:t>
            </w:r>
          </w:p>
        </w:tc>
        <w:tc>
          <w:tcPr>
            <w:tcW w:w="1018" w:type="pct"/>
            <w:tcBorders>
              <w:top w:val="single" w:sz="4" w:space="0" w:color="auto"/>
              <w:left w:val="single" w:sz="4" w:space="0" w:color="auto"/>
              <w:bottom w:val="single" w:sz="4" w:space="0" w:color="auto"/>
              <w:right w:val="single" w:sz="4" w:space="0" w:color="auto"/>
            </w:tcBorders>
            <w:noWrap/>
            <w:vAlign w:val="center"/>
          </w:tcPr>
          <w:p w:rsidR="001334C9" w:rsidRPr="00384CDC" w:rsidRDefault="001334C9" w:rsidP="00BF6892">
            <w:pPr>
              <w:jc w:val="center"/>
            </w:pPr>
          </w:p>
        </w:tc>
        <w:tc>
          <w:tcPr>
            <w:tcW w:w="654" w:type="pct"/>
            <w:tcBorders>
              <w:top w:val="single" w:sz="4" w:space="0" w:color="auto"/>
              <w:left w:val="nil"/>
              <w:bottom w:val="single" w:sz="4" w:space="0" w:color="auto"/>
              <w:right w:val="single" w:sz="4" w:space="0" w:color="auto"/>
            </w:tcBorders>
          </w:tcPr>
          <w:p w:rsidR="001334C9" w:rsidRPr="00384CDC" w:rsidRDefault="001334C9" w:rsidP="00BF6892">
            <w:pPr>
              <w:jc w:val="center"/>
            </w:pPr>
            <w:r>
              <w:t>-</w:t>
            </w:r>
          </w:p>
        </w:tc>
        <w:tc>
          <w:tcPr>
            <w:tcW w:w="800" w:type="pct"/>
            <w:tcBorders>
              <w:top w:val="single" w:sz="4" w:space="0" w:color="auto"/>
              <w:left w:val="single" w:sz="4" w:space="0" w:color="auto"/>
              <w:bottom w:val="single" w:sz="4" w:space="0" w:color="auto"/>
              <w:right w:val="single" w:sz="4" w:space="0" w:color="auto"/>
            </w:tcBorders>
            <w:noWrap/>
            <w:vAlign w:val="center"/>
          </w:tcPr>
          <w:p w:rsidR="001334C9" w:rsidRPr="00384CDC" w:rsidRDefault="001334C9" w:rsidP="00BF6892">
            <w:pPr>
              <w:jc w:val="center"/>
            </w:pPr>
            <w:r w:rsidRPr="00384CDC">
              <w:t>-</w:t>
            </w:r>
          </w:p>
        </w:tc>
        <w:tc>
          <w:tcPr>
            <w:tcW w:w="945" w:type="pct"/>
            <w:tcBorders>
              <w:top w:val="nil"/>
              <w:left w:val="nil"/>
              <w:bottom w:val="single" w:sz="4" w:space="0" w:color="auto"/>
              <w:right w:val="single" w:sz="4" w:space="0" w:color="auto"/>
            </w:tcBorders>
            <w:noWrap/>
            <w:vAlign w:val="center"/>
          </w:tcPr>
          <w:p w:rsidR="001334C9" w:rsidRPr="00384CDC" w:rsidRDefault="001334C9"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w:t>
      </w:r>
      <w:r w:rsidR="001334C9">
        <w:rPr>
          <w:i/>
          <w:sz w:val="24"/>
          <w:szCs w:val="24"/>
        </w:rPr>
        <w:t>70</w:t>
      </w:r>
      <w:r w:rsidRPr="00721D0D">
        <w:rPr>
          <w:i/>
          <w:sz w:val="24"/>
          <w:szCs w:val="24"/>
        </w:rPr>
        <w:t xml:space="preserve"> (</w:t>
      </w:r>
      <w:r w:rsidR="001334C9">
        <w:rPr>
          <w:i/>
          <w:sz w:val="24"/>
          <w:szCs w:val="24"/>
        </w:rPr>
        <w:t>семи</w:t>
      </w:r>
      <w:r w:rsidRPr="00721D0D">
        <w:rPr>
          <w:i/>
          <w:sz w:val="24"/>
          <w:szCs w:val="24"/>
        </w:rPr>
        <w:t>десят</w:t>
      </w:r>
      <w:r w:rsidR="001334C9">
        <w:rPr>
          <w:i/>
          <w:sz w:val="24"/>
          <w:szCs w:val="24"/>
        </w:rPr>
        <w:t>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1334C9" w:rsidRDefault="006A6E7D" w:rsidP="006A6E7D">
      <w:pPr>
        <w:pStyle w:val="afd"/>
        <w:jc w:val="both"/>
        <w:rPr>
          <w:color w:val="000000" w:themeColor="text1"/>
          <w:szCs w:val="28"/>
        </w:rPr>
      </w:pPr>
      <w:r w:rsidRPr="001334C9">
        <w:rPr>
          <w:color w:val="000000" w:themeColor="text1"/>
          <w:szCs w:val="28"/>
        </w:rPr>
        <w:t> Следующие приложения являются неотъемлемой частью настоящего финансово-коммерческого предложения:</w:t>
      </w:r>
    </w:p>
    <w:p w:rsidR="006A6E7D" w:rsidRPr="001334C9" w:rsidRDefault="006A6E7D" w:rsidP="006A6E7D">
      <w:pPr>
        <w:pStyle w:val="afd"/>
        <w:jc w:val="both"/>
        <w:rPr>
          <w:color w:val="000000" w:themeColor="text1"/>
          <w:szCs w:val="28"/>
        </w:rPr>
      </w:pPr>
      <w:r w:rsidRPr="001334C9">
        <w:rPr>
          <w:color w:val="000000" w:themeColor="text1"/>
          <w:szCs w:val="28"/>
        </w:rPr>
        <w:t xml:space="preserve">1) приложение № 1 –  </w:t>
      </w:r>
      <w:r w:rsidR="008C0179">
        <w:rPr>
          <w:color w:val="000000" w:themeColor="text1"/>
          <w:szCs w:val="28"/>
        </w:rPr>
        <w:t xml:space="preserve">Сметный расчет </w:t>
      </w:r>
      <w:r w:rsidRPr="001334C9">
        <w:rPr>
          <w:color w:val="000000" w:themeColor="text1"/>
          <w:szCs w:val="28"/>
        </w:rPr>
        <w:t xml:space="preserve"> на ___ листах.</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587121">
        <w:rPr>
          <w:b/>
          <w:bCs/>
          <w:sz w:val="28"/>
          <w:szCs w:val="28"/>
        </w:rPr>
        <w:t>ОК/001/НКПЮУР/0001</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519"/>
        <w:gridCol w:w="4547"/>
        <w:gridCol w:w="1898"/>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r w:rsidR="00587121">
              <w:t xml:space="preserve">  и цены договора</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650E31" w:rsidRPr="00C677ED" w:rsidRDefault="00650E31" w:rsidP="00650E31">
      <w:pPr>
        <w:pStyle w:val="afa"/>
        <w:jc w:val="center"/>
        <w:rPr>
          <w:sz w:val="24"/>
        </w:rPr>
      </w:pPr>
      <w:r w:rsidRPr="00C677ED">
        <w:rPr>
          <w:sz w:val="24"/>
        </w:rPr>
        <w:t xml:space="preserve">ПРОЕКТ ДОГОВОРА </w:t>
      </w:r>
    </w:p>
    <w:p w:rsidR="00650E31" w:rsidRPr="00C677ED" w:rsidRDefault="00650E31" w:rsidP="00650E31">
      <w:pPr>
        <w:pStyle w:val="afa"/>
        <w:ind w:firstLine="0"/>
        <w:rPr>
          <w:sz w:val="24"/>
        </w:rPr>
      </w:pPr>
    </w:p>
    <w:p w:rsidR="00650E31" w:rsidRPr="00C677ED" w:rsidRDefault="00650E31" w:rsidP="00650E31">
      <w:pPr>
        <w:ind w:firstLine="851"/>
        <w:jc w:val="center"/>
        <w:rPr>
          <w:b/>
          <w:bCs/>
        </w:rPr>
      </w:pPr>
      <w:r w:rsidRPr="00C677ED">
        <w:rPr>
          <w:b/>
          <w:bCs/>
        </w:rPr>
        <w:t>Договор  №_____/_____/_____/___</w:t>
      </w:r>
    </w:p>
    <w:p w:rsidR="00650E31" w:rsidRPr="00C677ED" w:rsidRDefault="00650E31" w:rsidP="00650E31">
      <w:pPr>
        <w:ind w:firstLine="851"/>
        <w:jc w:val="center"/>
        <w:rPr>
          <w:b/>
          <w:bCs/>
        </w:rPr>
      </w:pPr>
      <w:r w:rsidRPr="00C677ED">
        <w:rPr>
          <w:b/>
          <w:bCs/>
        </w:rPr>
        <w:t>на выполнение работ</w:t>
      </w:r>
    </w:p>
    <w:p w:rsidR="00650E31" w:rsidRPr="00C677ED" w:rsidRDefault="00650E31" w:rsidP="00650E31">
      <w:pPr>
        <w:ind w:firstLine="709"/>
        <w:jc w:val="both"/>
      </w:pPr>
    </w:p>
    <w:p w:rsidR="00650E31" w:rsidRPr="00C677ED" w:rsidRDefault="00A54C55" w:rsidP="00650E31">
      <w:pPr>
        <w:ind w:firstLine="709"/>
        <w:jc w:val="both"/>
        <w:rPr>
          <w:b/>
        </w:rPr>
      </w:pPr>
      <w:r>
        <w:rPr>
          <w:b/>
        </w:rPr>
        <w:t xml:space="preserve">г.Челябинск                </w:t>
      </w:r>
      <w:r w:rsidR="00650E31" w:rsidRPr="00C677ED">
        <w:rPr>
          <w:b/>
        </w:rPr>
        <w:t xml:space="preserve">                                                     «__»_______ 201__ г.</w:t>
      </w:r>
    </w:p>
    <w:p w:rsidR="00650E31" w:rsidRPr="00C677ED" w:rsidRDefault="00650E31" w:rsidP="00650E31">
      <w:pPr>
        <w:jc w:val="both"/>
      </w:pPr>
    </w:p>
    <w:p w:rsidR="00650E31" w:rsidRPr="00C677ED" w:rsidRDefault="00650E31" w:rsidP="00650E31">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650E31" w:rsidRPr="00C677ED" w:rsidRDefault="00650E31" w:rsidP="00650E31">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650E31" w:rsidRPr="00C677ED" w:rsidRDefault="00650E31" w:rsidP="00650E31">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50E31" w:rsidRPr="00C677ED" w:rsidRDefault="00650E31" w:rsidP="00650E31">
      <w:pPr>
        <w:ind w:firstLine="709"/>
        <w:jc w:val="both"/>
      </w:pPr>
      <w:r w:rsidRPr="00C677ED">
        <w:t xml:space="preserve">именуемое в дальнейшем «Исполнитель», в лице __________________________________, </w:t>
      </w:r>
    </w:p>
    <w:p w:rsidR="00650E31" w:rsidRPr="00C677ED" w:rsidRDefault="00650E31" w:rsidP="00650E31">
      <w:pPr>
        <w:ind w:firstLine="709"/>
        <w:jc w:val="both"/>
      </w:pPr>
      <w:r w:rsidRPr="00C677ED">
        <w:rPr>
          <w:i/>
          <w:vertAlign w:val="superscript"/>
        </w:rPr>
        <w:t xml:space="preserve">                                                                                                                        (должность, Ф.И.О. - полностью)</w:t>
      </w:r>
    </w:p>
    <w:p w:rsidR="00650E31" w:rsidRPr="00C677ED" w:rsidRDefault="00650E31" w:rsidP="00650E31">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650E31" w:rsidRPr="00C677ED" w:rsidRDefault="00650E31" w:rsidP="00650E31">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650E31" w:rsidRPr="00C677ED" w:rsidRDefault="00650E31" w:rsidP="00650E31">
      <w:pPr>
        <w:ind w:firstLine="851"/>
        <w:jc w:val="both"/>
      </w:pPr>
    </w:p>
    <w:p w:rsidR="00650E31" w:rsidRPr="00C677ED" w:rsidRDefault="00650E31" w:rsidP="00072CE2">
      <w:pPr>
        <w:pStyle w:val="aff7"/>
        <w:numPr>
          <w:ilvl w:val="0"/>
          <w:numId w:val="27"/>
        </w:numPr>
        <w:jc w:val="center"/>
        <w:rPr>
          <w:b/>
        </w:rPr>
      </w:pPr>
      <w:r w:rsidRPr="00C677ED">
        <w:rPr>
          <w:b/>
        </w:rPr>
        <w:t>Предмет Договора</w:t>
      </w:r>
    </w:p>
    <w:p w:rsidR="00650E31" w:rsidRPr="00C677ED" w:rsidRDefault="002B26C4" w:rsidP="002B26C4">
      <w:pPr>
        <w:pStyle w:val="19"/>
        <w:rPr>
          <w:sz w:val="24"/>
          <w:szCs w:val="24"/>
        </w:rPr>
      </w:pPr>
      <w:r>
        <w:rPr>
          <w:sz w:val="24"/>
          <w:szCs w:val="24"/>
        </w:rPr>
        <w:t>1.1.</w:t>
      </w:r>
      <w:r w:rsidR="00650E31" w:rsidRPr="00C677ED">
        <w:rPr>
          <w:sz w:val="24"/>
          <w:szCs w:val="24"/>
        </w:rPr>
        <w:t xml:space="preserve">Заказчик поручает и обязуется оплатить, а Исполнитель  принимает  на  себя  обязательства по выполнению работ по </w:t>
      </w:r>
      <w:r w:rsidR="00A35F28" w:rsidRPr="00686F4E">
        <w:rPr>
          <w:sz w:val="24"/>
          <w:szCs w:val="24"/>
        </w:rPr>
        <w:t>капитальному ремонту нежилого здания  для приемосдатчиков грузового двора</w:t>
      </w:r>
      <w:r w:rsidR="00A35F28">
        <w:rPr>
          <w:sz w:val="24"/>
          <w:szCs w:val="24"/>
        </w:rPr>
        <w:t xml:space="preserve"> (инв.00000206)</w:t>
      </w:r>
      <w:r w:rsidR="00A35F28" w:rsidRPr="00686F4E">
        <w:rPr>
          <w:sz w:val="24"/>
          <w:szCs w:val="24"/>
        </w:rPr>
        <w:t xml:space="preserve">  агентства на станции Магнитогорск-Грузовой филиала ОАО «ТрансКонтейнер» на Южно-Уральской железной дороге в 2014 году</w:t>
      </w:r>
      <w:r>
        <w:rPr>
          <w:sz w:val="24"/>
          <w:szCs w:val="24"/>
        </w:rPr>
        <w:t xml:space="preserve"> </w:t>
      </w:r>
      <w:r w:rsidR="00650E31" w:rsidRPr="00C677ED">
        <w:rPr>
          <w:sz w:val="24"/>
          <w:szCs w:val="24"/>
        </w:rPr>
        <w:t>(далее – «Работы»).</w:t>
      </w:r>
    </w:p>
    <w:p w:rsidR="00650E31" w:rsidRPr="00C677ED" w:rsidRDefault="00650E31" w:rsidP="00650E31">
      <w:pPr>
        <w:pStyle w:val="afd"/>
        <w:ind w:firstLine="709"/>
        <w:jc w:val="both"/>
        <w:rPr>
          <w:sz w:val="24"/>
          <w:szCs w:val="24"/>
        </w:rPr>
      </w:pPr>
      <w:r w:rsidRPr="00C677ED">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650E31" w:rsidRPr="00C677ED" w:rsidRDefault="00650E31" w:rsidP="00650E31">
      <w:pPr>
        <w:pStyle w:val="afd"/>
        <w:ind w:firstLine="709"/>
        <w:jc w:val="both"/>
        <w:rPr>
          <w:sz w:val="24"/>
          <w:szCs w:val="24"/>
        </w:rPr>
      </w:pPr>
      <w:r w:rsidRPr="00C677ED">
        <w:rPr>
          <w:sz w:val="24"/>
          <w:szCs w:val="24"/>
        </w:rPr>
        <w:t xml:space="preserve">1.3. Срок начала выполнения Работ по настоящему Договору - _______________. </w:t>
      </w:r>
    </w:p>
    <w:p w:rsidR="00650E31" w:rsidRPr="00C677ED" w:rsidRDefault="00650E31" w:rsidP="00650E31">
      <w:pPr>
        <w:pStyle w:val="afd"/>
        <w:ind w:firstLine="709"/>
        <w:jc w:val="both"/>
        <w:rPr>
          <w:sz w:val="24"/>
          <w:szCs w:val="24"/>
        </w:rPr>
      </w:pPr>
      <w:r w:rsidRPr="00C677ED">
        <w:rPr>
          <w:sz w:val="24"/>
          <w:szCs w:val="24"/>
        </w:rPr>
        <w:t xml:space="preserve">Срок окончания выполнения Работ по настоящему Договору -  _______________. </w:t>
      </w:r>
    </w:p>
    <w:p w:rsidR="00650E31" w:rsidRPr="00C677ED" w:rsidRDefault="00650E31" w:rsidP="00072CE2">
      <w:pPr>
        <w:pStyle w:val="aff7"/>
        <w:widowControl w:val="0"/>
        <w:numPr>
          <w:ilvl w:val="1"/>
          <w:numId w:val="26"/>
        </w:numPr>
        <w:shd w:val="clear" w:color="auto" w:fill="FFFFFF"/>
        <w:tabs>
          <w:tab w:val="left" w:pos="142"/>
        </w:tabs>
        <w:autoSpaceDE w:val="0"/>
        <w:autoSpaceDN w:val="0"/>
        <w:adjustRightInd w:val="0"/>
        <w:ind w:left="0" w:firstLine="709"/>
        <w:jc w:val="both"/>
      </w:pPr>
      <w:r w:rsidRPr="00C677ED">
        <w:t xml:space="preserve">Результатом Работ по настоящему Договору является: </w:t>
      </w:r>
    </w:p>
    <w:p w:rsidR="00A54C55" w:rsidRPr="00A54C55" w:rsidRDefault="00650E31" w:rsidP="00A54C55">
      <w:pPr>
        <w:widowControl w:val="0"/>
        <w:shd w:val="clear" w:color="auto" w:fill="FFFFFF"/>
        <w:tabs>
          <w:tab w:val="left" w:pos="142"/>
        </w:tabs>
        <w:autoSpaceDE w:val="0"/>
        <w:autoSpaceDN w:val="0"/>
        <w:adjustRightInd w:val="0"/>
        <w:ind w:firstLine="709"/>
        <w:jc w:val="both"/>
        <w:rPr>
          <w:color w:val="000000" w:themeColor="text1"/>
        </w:rPr>
      </w:pPr>
      <w:r w:rsidRPr="00C677ED">
        <w:t xml:space="preserve">- </w:t>
      </w:r>
      <w:r w:rsidR="00A54C55" w:rsidRPr="00A54C55">
        <w:rPr>
          <w:color w:val="000000" w:themeColor="text1"/>
        </w:rPr>
        <w:t>отремонтированное капитальным ремонтом нежилое здание  для приемосдатчиков грузового двора (инв.00000206) агентства на станции Магнитогорск-Грузовой филиала ОАО «ТрансКонтейнер» на Южно-Уральской железной дороге.</w:t>
      </w:r>
    </w:p>
    <w:p w:rsidR="00650E31" w:rsidRPr="00C677ED" w:rsidRDefault="00650E31" w:rsidP="00650E31">
      <w:pPr>
        <w:widowControl w:val="0"/>
        <w:shd w:val="clear" w:color="auto" w:fill="FFFFFF"/>
        <w:tabs>
          <w:tab w:val="left" w:pos="142"/>
        </w:tabs>
        <w:autoSpaceDE w:val="0"/>
        <w:autoSpaceDN w:val="0"/>
        <w:adjustRightInd w:val="0"/>
        <w:ind w:firstLine="709"/>
        <w:jc w:val="both"/>
      </w:pPr>
    </w:p>
    <w:p w:rsidR="00650E31" w:rsidRPr="00C677ED" w:rsidRDefault="00650E31" w:rsidP="00650E31">
      <w:pPr>
        <w:pStyle w:val="afd"/>
        <w:ind w:firstLine="0"/>
        <w:rPr>
          <w:sz w:val="24"/>
          <w:szCs w:val="24"/>
        </w:rPr>
      </w:pPr>
    </w:p>
    <w:p w:rsidR="00650E31" w:rsidRPr="00C677ED" w:rsidRDefault="00650E31" w:rsidP="00072CE2">
      <w:pPr>
        <w:pStyle w:val="aff7"/>
        <w:numPr>
          <w:ilvl w:val="0"/>
          <w:numId w:val="26"/>
        </w:numPr>
        <w:jc w:val="center"/>
        <w:rPr>
          <w:b/>
        </w:rPr>
      </w:pPr>
      <w:r w:rsidRPr="00C677ED">
        <w:rPr>
          <w:b/>
        </w:rPr>
        <w:t>Цена Работ и порядок оплаты</w:t>
      </w:r>
    </w:p>
    <w:p w:rsidR="00650E31" w:rsidRPr="00C677ED" w:rsidRDefault="00650E31" w:rsidP="00650E31">
      <w:pPr>
        <w:ind w:firstLine="709"/>
        <w:jc w:val="both"/>
      </w:pPr>
      <w:r w:rsidRPr="00C677ED">
        <w:t xml:space="preserve">2.1. За выполненные по настоящему Договору Работы Заказчик, в соответствии с Протоколом согласования договорной цены (приложение № </w:t>
      </w:r>
      <w:r w:rsidR="00A87B5E">
        <w:t>2</w:t>
      </w:r>
      <w:r w:rsidRPr="00C677ED">
        <w:t xml:space="preserve">), являющимся неотъемлемой частью настоящего Договора,  обязуется оплатить  Исполнителю </w:t>
      </w:r>
      <w:r w:rsidR="009D1D2D">
        <w:t>________</w:t>
      </w:r>
      <w:r w:rsidRPr="00C677ED">
        <w:t>____ (___________)    рублей, в   том   числе  НДС – 18%  __</w:t>
      </w:r>
      <w:r w:rsidR="009D1D2D">
        <w:t>______</w:t>
      </w:r>
      <w:r w:rsidRPr="00C677ED">
        <w:t>__  (____________)   рублей.</w:t>
      </w:r>
      <w:r w:rsidRPr="00C677ED">
        <w:tab/>
        <w:t xml:space="preserve">                                                                </w:t>
      </w:r>
    </w:p>
    <w:p w:rsidR="009B460F" w:rsidRPr="009B460F" w:rsidRDefault="009B460F" w:rsidP="009B460F">
      <w:pPr>
        <w:jc w:val="both"/>
        <w:rPr>
          <w:iCs/>
          <w:color w:val="000000"/>
        </w:rPr>
      </w:pPr>
      <w:r>
        <w:rPr>
          <w:iCs/>
          <w:color w:val="000000"/>
        </w:rPr>
        <w:t xml:space="preserve">           </w:t>
      </w:r>
      <w:r w:rsidR="001021AA">
        <w:rPr>
          <w:iCs/>
          <w:color w:val="000000"/>
        </w:rPr>
        <w:t>Локальный сметный расчёт</w:t>
      </w:r>
      <w:r w:rsidRPr="009B460F">
        <w:rPr>
          <w:iCs/>
          <w:color w:val="000000"/>
        </w:rPr>
        <w:t xml:space="preserve"> на выполнение Работ (приложение № </w:t>
      </w:r>
      <w:r w:rsidR="00A87B5E">
        <w:rPr>
          <w:iCs/>
          <w:color w:val="000000"/>
        </w:rPr>
        <w:t>3</w:t>
      </w:r>
      <w:r w:rsidRPr="009B460F">
        <w:rPr>
          <w:iCs/>
          <w:color w:val="000000"/>
        </w:rPr>
        <w:t>) является неотъемлемой час</w:t>
      </w:r>
      <w:r w:rsidR="00C445B8">
        <w:rPr>
          <w:iCs/>
          <w:color w:val="000000"/>
        </w:rPr>
        <w:t>тью настоящего Договора и должен</w:t>
      </w:r>
      <w:r w:rsidRPr="009B460F">
        <w:rPr>
          <w:iCs/>
          <w:color w:val="000000"/>
        </w:rPr>
        <w:t xml:space="preserve"> быть представлен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Pr>
          <w:iCs/>
          <w:color w:val="000000"/>
        </w:rPr>
        <w:t>.</w:t>
      </w:r>
      <w:r w:rsidRPr="009B460F">
        <w:rPr>
          <w:iCs/>
          <w:color w:val="000000"/>
        </w:rPr>
        <w:t xml:space="preserve"> </w:t>
      </w:r>
    </w:p>
    <w:p w:rsidR="00F75FBE" w:rsidRPr="00D647C7" w:rsidRDefault="00BC7BC8" w:rsidP="00F75FBE">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75FBE" w:rsidRPr="00D647C7">
        <w:rPr>
          <w:rFonts w:ascii="Times New Roman" w:hAnsi="Times New Roman" w:cs="Times New Roman"/>
          <w:sz w:val="24"/>
          <w:szCs w:val="24"/>
        </w:rPr>
        <w:t xml:space="preserve">2.2. Оплата </w:t>
      </w:r>
      <w:r w:rsidR="00F75FBE">
        <w:rPr>
          <w:rFonts w:ascii="Times New Roman" w:hAnsi="Times New Roman" w:cs="Times New Roman"/>
          <w:sz w:val="24"/>
          <w:szCs w:val="24"/>
        </w:rPr>
        <w:t xml:space="preserve">работ </w:t>
      </w:r>
      <w:r w:rsidR="00F75FBE" w:rsidRPr="00D647C7">
        <w:rPr>
          <w:rFonts w:ascii="Times New Roman" w:hAnsi="Times New Roman" w:cs="Times New Roman"/>
          <w:sz w:val="24"/>
          <w:szCs w:val="24"/>
        </w:rPr>
        <w:t xml:space="preserve">осуществляется </w:t>
      </w:r>
      <w:r w:rsidR="00F75FBE">
        <w:rPr>
          <w:rFonts w:ascii="Times New Roman" w:hAnsi="Times New Roman" w:cs="Times New Roman"/>
          <w:sz w:val="24"/>
          <w:szCs w:val="24"/>
        </w:rPr>
        <w:t>Заказчиком</w:t>
      </w:r>
      <w:r w:rsidR="00F75FBE" w:rsidRPr="00D647C7">
        <w:rPr>
          <w:rFonts w:ascii="Times New Roman" w:hAnsi="Times New Roman" w:cs="Times New Roman"/>
          <w:sz w:val="24"/>
          <w:szCs w:val="24"/>
        </w:rPr>
        <w:t xml:space="preserve"> в следующем порядке:</w:t>
      </w:r>
    </w:p>
    <w:p w:rsidR="00F75FBE" w:rsidRPr="00D647C7" w:rsidRDefault="00BC7BC8" w:rsidP="00F75FB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75FBE" w:rsidRPr="00D647C7">
        <w:rPr>
          <w:rFonts w:ascii="Times New Roman" w:hAnsi="Times New Roman" w:cs="Times New Roman"/>
          <w:sz w:val="24"/>
          <w:szCs w:val="24"/>
        </w:rPr>
        <w:t xml:space="preserve">2.2.1. Авансовым платежом в размере </w:t>
      </w:r>
      <w:r w:rsidR="00F75FBE">
        <w:rPr>
          <w:rFonts w:ascii="Times New Roman" w:hAnsi="Times New Roman" w:cs="Times New Roman"/>
          <w:sz w:val="24"/>
          <w:szCs w:val="24"/>
        </w:rPr>
        <w:t>______%</w:t>
      </w:r>
      <w:r w:rsidR="00F75FBE" w:rsidRPr="00D647C7">
        <w:rPr>
          <w:rFonts w:ascii="Times New Roman" w:hAnsi="Times New Roman" w:cs="Times New Roman"/>
          <w:sz w:val="24"/>
          <w:szCs w:val="24"/>
        </w:rPr>
        <w:t xml:space="preserve"> (</w:t>
      </w:r>
      <w:r w:rsidR="00F75FBE">
        <w:rPr>
          <w:rFonts w:ascii="Times New Roman" w:hAnsi="Times New Roman" w:cs="Times New Roman"/>
          <w:sz w:val="24"/>
          <w:szCs w:val="24"/>
        </w:rPr>
        <w:t>______</w:t>
      </w:r>
      <w:r w:rsidR="00F75FBE" w:rsidRPr="00D647C7">
        <w:rPr>
          <w:rFonts w:ascii="Times New Roman" w:hAnsi="Times New Roman" w:cs="Times New Roman"/>
          <w:sz w:val="24"/>
          <w:szCs w:val="24"/>
        </w:rPr>
        <w:t xml:space="preserve"> процентов)  в течение </w:t>
      </w:r>
      <w:r w:rsidR="00F75FBE">
        <w:rPr>
          <w:rFonts w:ascii="Times New Roman" w:hAnsi="Times New Roman" w:cs="Times New Roman"/>
          <w:sz w:val="24"/>
          <w:szCs w:val="24"/>
        </w:rPr>
        <w:t>1</w:t>
      </w:r>
      <w:r>
        <w:rPr>
          <w:rFonts w:ascii="Times New Roman" w:hAnsi="Times New Roman" w:cs="Times New Roman"/>
          <w:sz w:val="24"/>
          <w:szCs w:val="24"/>
        </w:rPr>
        <w:t>4</w:t>
      </w:r>
      <w:r w:rsidR="00F75FBE" w:rsidRPr="00D647C7">
        <w:rPr>
          <w:rFonts w:ascii="Times New Roman" w:hAnsi="Times New Roman" w:cs="Times New Roman"/>
          <w:sz w:val="24"/>
          <w:szCs w:val="24"/>
        </w:rPr>
        <w:t xml:space="preserve"> (</w:t>
      </w:r>
      <w:r>
        <w:rPr>
          <w:rFonts w:ascii="Times New Roman" w:hAnsi="Times New Roman" w:cs="Times New Roman"/>
          <w:sz w:val="24"/>
          <w:szCs w:val="24"/>
        </w:rPr>
        <w:t>четырнадцати</w:t>
      </w:r>
      <w:r w:rsidR="00F75FBE" w:rsidRPr="00D647C7">
        <w:rPr>
          <w:rFonts w:ascii="Times New Roman" w:hAnsi="Times New Roman" w:cs="Times New Roman"/>
          <w:sz w:val="24"/>
          <w:szCs w:val="24"/>
        </w:rPr>
        <w:t>)</w:t>
      </w:r>
      <w:r w:rsidR="00F75FBE">
        <w:rPr>
          <w:rFonts w:ascii="Times New Roman" w:hAnsi="Times New Roman" w:cs="Times New Roman"/>
          <w:sz w:val="24"/>
          <w:szCs w:val="24"/>
        </w:rPr>
        <w:t xml:space="preserve"> </w:t>
      </w:r>
      <w:r>
        <w:rPr>
          <w:rFonts w:ascii="Times New Roman" w:hAnsi="Times New Roman" w:cs="Times New Roman"/>
          <w:sz w:val="24"/>
          <w:szCs w:val="24"/>
        </w:rPr>
        <w:t xml:space="preserve">календарных </w:t>
      </w:r>
      <w:r w:rsidR="00F75FBE" w:rsidRPr="00D647C7">
        <w:rPr>
          <w:rFonts w:ascii="Times New Roman" w:hAnsi="Times New Roman" w:cs="Times New Roman"/>
          <w:sz w:val="24"/>
          <w:szCs w:val="24"/>
        </w:rPr>
        <w:t xml:space="preserve">дней с момента подписания настоящего Договора, путем </w:t>
      </w:r>
      <w:r w:rsidR="00F75FBE" w:rsidRPr="00D647C7">
        <w:rPr>
          <w:rFonts w:ascii="Times New Roman" w:hAnsi="Times New Roman" w:cs="Times New Roman"/>
          <w:sz w:val="24"/>
          <w:szCs w:val="24"/>
        </w:rPr>
        <w:lastRenderedPageBreak/>
        <w:t xml:space="preserve">перечисления </w:t>
      </w:r>
      <w:r w:rsidR="00F75FBE">
        <w:rPr>
          <w:rFonts w:ascii="Times New Roman" w:hAnsi="Times New Roman" w:cs="Times New Roman"/>
          <w:sz w:val="24"/>
          <w:szCs w:val="24"/>
        </w:rPr>
        <w:t>Заказчиком</w:t>
      </w:r>
      <w:r w:rsidR="00F75FBE" w:rsidRPr="00D647C7">
        <w:rPr>
          <w:rFonts w:ascii="Times New Roman" w:hAnsi="Times New Roman" w:cs="Times New Roman"/>
          <w:sz w:val="24"/>
          <w:szCs w:val="24"/>
        </w:rPr>
        <w:t xml:space="preserve"> денежных средств на расчетный счет </w:t>
      </w:r>
      <w:r w:rsidR="00F75FBE">
        <w:rPr>
          <w:rFonts w:ascii="Times New Roman" w:hAnsi="Times New Roman" w:cs="Times New Roman"/>
          <w:sz w:val="24"/>
          <w:szCs w:val="24"/>
        </w:rPr>
        <w:t>Исполнителя</w:t>
      </w:r>
      <w:r w:rsidR="00F75FBE" w:rsidRPr="00D647C7">
        <w:rPr>
          <w:rFonts w:ascii="Times New Roman" w:hAnsi="Times New Roman" w:cs="Times New Roman"/>
          <w:sz w:val="24"/>
          <w:szCs w:val="24"/>
        </w:rPr>
        <w:t xml:space="preserve"> на основании выставленного счета.</w:t>
      </w:r>
    </w:p>
    <w:p w:rsidR="00BC7BC8" w:rsidRPr="00487D68" w:rsidRDefault="00F75FBE" w:rsidP="00BC7BC8">
      <w:pPr>
        <w:pStyle w:val="afd"/>
        <w:ind w:firstLine="709"/>
        <w:jc w:val="both"/>
        <w:rPr>
          <w:color w:val="000000" w:themeColor="text1"/>
          <w:sz w:val="24"/>
          <w:szCs w:val="24"/>
        </w:rPr>
      </w:pPr>
      <w:r w:rsidRPr="00487D68">
        <w:rPr>
          <w:sz w:val="24"/>
          <w:szCs w:val="24"/>
        </w:rPr>
        <w:t xml:space="preserve">2.2.2. Окончательный расчет осуществляется </w:t>
      </w:r>
      <w:r w:rsidR="00BC7BC8" w:rsidRPr="00487D68">
        <w:rPr>
          <w:color w:val="000000" w:themeColor="text1"/>
          <w:sz w:val="24"/>
          <w:szCs w:val="24"/>
        </w:rPr>
        <w:t xml:space="preserve">после подписания Сторонами </w:t>
      </w:r>
      <w:r w:rsidR="00C445B8">
        <w:rPr>
          <w:color w:val="000000" w:themeColor="text1"/>
          <w:sz w:val="24"/>
          <w:szCs w:val="24"/>
        </w:rPr>
        <w:t>акта о приемке</w:t>
      </w:r>
      <w:r w:rsidR="00487D68" w:rsidRPr="00487D68">
        <w:rPr>
          <w:color w:val="000000" w:themeColor="text1"/>
          <w:sz w:val="24"/>
          <w:szCs w:val="24"/>
        </w:rPr>
        <w:t xml:space="preserve"> выполненных работ формы</w:t>
      </w:r>
      <w:r w:rsidR="00BC7BC8" w:rsidRPr="00487D68">
        <w:rPr>
          <w:color w:val="000000" w:themeColor="text1"/>
          <w:sz w:val="24"/>
          <w:szCs w:val="24"/>
        </w:rPr>
        <w:t xml:space="preserve"> КС-2 (приложение № </w:t>
      </w:r>
      <w:r w:rsidR="00594989">
        <w:rPr>
          <w:color w:val="000000" w:themeColor="text1"/>
          <w:sz w:val="24"/>
          <w:szCs w:val="24"/>
        </w:rPr>
        <w:t>4</w:t>
      </w:r>
      <w:r w:rsidR="00BC7BC8" w:rsidRPr="00487D68">
        <w:rPr>
          <w:color w:val="000000" w:themeColor="text1"/>
          <w:sz w:val="24"/>
          <w:szCs w:val="24"/>
        </w:rPr>
        <w:t xml:space="preserve">), </w:t>
      </w:r>
      <w:r w:rsidR="00487D68" w:rsidRPr="00487D68">
        <w:rPr>
          <w:color w:val="000000" w:themeColor="text1"/>
          <w:sz w:val="24"/>
          <w:szCs w:val="24"/>
        </w:rPr>
        <w:t xml:space="preserve"> справки о стоимости работ формы </w:t>
      </w:r>
      <w:r w:rsidR="00BC7BC8" w:rsidRPr="00487D68">
        <w:rPr>
          <w:color w:val="000000" w:themeColor="text1"/>
          <w:sz w:val="24"/>
          <w:szCs w:val="24"/>
        </w:rPr>
        <w:t xml:space="preserve">КС-3(приложение № </w:t>
      </w:r>
      <w:r w:rsidR="00594989">
        <w:rPr>
          <w:color w:val="000000" w:themeColor="text1"/>
          <w:sz w:val="24"/>
          <w:szCs w:val="24"/>
        </w:rPr>
        <w:t>5</w:t>
      </w:r>
      <w:r w:rsidR="00BC7BC8" w:rsidRPr="00487D68">
        <w:rPr>
          <w:color w:val="000000" w:themeColor="text1"/>
          <w:sz w:val="24"/>
          <w:szCs w:val="24"/>
        </w:rPr>
        <w:t>),</w:t>
      </w:r>
      <w:r w:rsidR="00487D68" w:rsidRPr="00487D68">
        <w:rPr>
          <w:color w:val="000000" w:themeColor="text1"/>
          <w:sz w:val="24"/>
          <w:szCs w:val="24"/>
        </w:rPr>
        <w:t xml:space="preserve"> </w:t>
      </w:r>
      <w:r w:rsidR="00BC7BC8" w:rsidRPr="00487D68">
        <w:rPr>
          <w:color w:val="000000" w:themeColor="text1"/>
          <w:sz w:val="24"/>
          <w:szCs w:val="24"/>
        </w:rPr>
        <w:t xml:space="preserve"> </w:t>
      </w:r>
      <w:r w:rsidR="00487D68" w:rsidRPr="00487D68">
        <w:rPr>
          <w:sz w:val="24"/>
          <w:szCs w:val="24"/>
        </w:rPr>
        <w:t>акта о приеме-сдаче отремонтированных, реконструированных, модернизированных объектов основных средств</w:t>
      </w:r>
      <w:r w:rsidR="00487D68" w:rsidRPr="00487D68">
        <w:rPr>
          <w:color w:val="000000" w:themeColor="text1"/>
          <w:sz w:val="24"/>
          <w:szCs w:val="24"/>
        </w:rPr>
        <w:t xml:space="preserve">  формы </w:t>
      </w:r>
      <w:r w:rsidR="00BC7BC8" w:rsidRPr="00487D68">
        <w:rPr>
          <w:color w:val="000000" w:themeColor="text1"/>
          <w:sz w:val="24"/>
          <w:szCs w:val="24"/>
        </w:rPr>
        <w:t xml:space="preserve">ОС-3 (приложение № </w:t>
      </w:r>
      <w:r w:rsidR="00594989">
        <w:rPr>
          <w:color w:val="000000" w:themeColor="text1"/>
          <w:sz w:val="24"/>
          <w:szCs w:val="24"/>
        </w:rPr>
        <w:t>6</w:t>
      </w:r>
      <w:r w:rsidR="00BC7BC8" w:rsidRPr="00487D68">
        <w:rPr>
          <w:color w:val="000000" w:themeColor="text1"/>
          <w:sz w:val="24"/>
          <w:szCs w:val="24"/>
        </w:rPr>
        <w:t>), на основании счета, счета-фактуры Исполнителя в течение 30  (тридцати) календарных дней с даты получения Заказчиком счета, счета-фактуры.</w:t>
      </w:r>
    </w:p>
    <w:p w:rsidR="00BC7BC8" w:rsidRDefault="00BC7BC8" w:rsidP="00F75FBE">
      <w:pPr>
        <w:pStyle w:val="ConsNormal"/>
        <w:widowControl/>
        <w:ind w:firstLine="0"/>
        <w:jc w:val="both"/>
        <w:rPr>
          <w:rFonts w:ascii="Times New Roman" w:hAnsi="Times New Roman" w:cs="Times New Roman"/>
          <w:sz w:val="24"/>
          <w:szCs w:val="24"/>
        </w:rPr>
      </w:pPr>
    </w:p>
    <w:p w:rsidR="00650E31" w:rsidRPr="00C677ED" w:rsidRDefault="00650E31" w:rsidP="00072CE2">
      <w:pPr>
        <w:pStyle w:val="afd"/>
        <w:numPr>
          <w:ilvl w:val="0"/>
          <w:numId w:val="26"/>
        </w:numPr>
        <w:jc w:val="center"/>
        <w:rPr>
          <w:b/>
          <w:sz w:val="24"/>
          <w:szCs w:val="24"/>
        </w:rPr>
      </w:pPr>
      <w:r w:rsidRPr="00C677ED">
        <w:rPr>
          <w:b/>
          <w:sz w:val="24"/>
          <w:szCs w:val="24"/>
        </w:rPr>
        <w:t>Порядок сдачи и приемки Работ</w:t>
      </w:r>
    </w:p>
    <w:p w:rsidR="00650E31" w:rsidRPr="00C677ED" w:rsidRDefault="00650E31" w:rsidP="00650E31">
      <w:pPr>
        <w:ind w:firstLine="709"/>
        <w:jc w:val="both"/>
      </w:pPr>
      <w:r w:rsidRPr="00C677ED">
        <w:t>3.1. По завершении  выполнения Работ</w:t>
      </w:r>
      <w:r w:rsidRPr="00C677ED">
        <w:rPr>
          <w:i/>
          <w:iCs/>
        </w:rPr>
        <w:t xml:space="preserve"> </w:t>
      </w:r>
      <w:r w:rsidRPr="00C677ED">
        <w:t>Исполнитель, в течение 5-ти (Пяти) календарных дней, представляет Заказчику</w:t>
      </w:r>
      <w:r w:rsidR="00C3266B">
        <w:t xml:space="preserve"> подписанный  </w:t>
      </w:r>
      <w:r w:rsidR="00C3266B">
        <w:rPr>
          <w:color w:val="000000" w:themeColor="text1"/>
        </w:rPr>
        <w:t>акт</w:t>
      </w:r>
      <w:r w:rsidR="00C3266B" w:rsidRPr="00487D68">
        <w:rPr>
          <w:color w:val="000000" w:themeColor="text1"/>
        </w:rPr>
        <w:t xml:space="preserve"> о приемк</w:t>
      </w:r>
      <w:r w:rsidR="00C445B8">
        <w:rPr>
          <w:color w:val="000000" w:themeColor="text1"/>
        </w:rPr>
        <w:t>е</w:t>
      </w:r>
      <w:r w:rsidR="00C3266B" w:rsidRPr="00487D68">
        <w:rPr>
          <w:color w:val="000000" w:themeColor="text1"/>
        </w:rPr>
        <w:t xml:space="preserve"> выполненных работ </w:t>
      </w:r>
      <w:r w:rsidR="00C3266B">
        <w:rPr>
          <w:color w:val="000000" w:themeColor="text1"/>
        </w:rPr>
        <w:t>(</w:t>
      </w:r>
      <w:r w:rsidR="00C3266B" w:rsidRPr="00487D68">
        <w:rPr>
          <w:color w:val="000000" w:themeColor="text1"/>
        </w:rPr>
        <w:t xml:space="preserve"> </w:t>
      </w:r>
      <w:r w:rsidR="00C3266B">
        <w:rPr>
          <w:color w:val="000000" w:themeColor="text1"/>
        </w:rPr>
        <w:t>ф.</w:t>
      </w:r>
      <w:r w:rsidR="00C3266B" w:rsidRPr="00487D68">
        <w:rPr>
          <w:color w:val="000000" w:themeColor="text1"/>
        </w:rPr>
        <w:t>КС-2</w:t>
      </w:r>
      <w:r w:rsidR="00C3266B">
        <w:rPr>
          <w:color w:val="000000" w:themeColor="text1"/>
        </w:rPr>
        <w:t>)</w:t>
      </w:r>
      <w:r w:rsidR="00C3266B" w:rsidRPr="00487D68">
        <w:rPr>
          <w:color w:val="000000" w:themeColor="text1"/>
        </w:rPr>
        <w:t>,  справк</w:t>
      </w:r>
      <w:r w:rsidR="00C3266B">
        <w:rPr>
          <w:color w:val="000000" w:themeColor="text1"/>
        </w:rPr>
        <w:t>у</w:t>
      </w:r>
      <w:r w:rsidR="00C3266B" w:rsidRPr="00487D68">
        <w:rPr>
          <w:color w:val="000000" w:themeColor="text1"/>
        </w:rPr>
        <w:t xml:space="preserve"> о стоимости работ </w:t>
      </w:r>
      <w:r w:rsidR="00C3266B">
        <w:rPr>
          <w:color w:val="000000" w:themeColor="text1"/>
        </w:rPr>
        <w:t>(ф.</w:t>
      </w:r>
      <w:r w:rsidR="00C3266B" w:rsidRPr="00487D68">
        <w:rPr>
          <w:color w:val="000000" w:themeColor="text1"/>
        </w:rPr>
        <w:t>КС-3</w:t>
      </w:r>
      <w:r w:rsidR="00C3266B">
        <w:rPr>
          <w:color w:val="000000" w:themeColor="text1"/>
        </w:rPr>
        <w:t>)</w:t>
      </w:r>
      <w:r w:rsidR="00C3266B" w:rsidRPr="00487D68">
        <w:rPr>
          <w:color w:val="000000" w:themeColor="text1"/>
        </w:rPr>
        <w:t xml:space="preserve">,  </w:t>
      </w:r>
      <w:r w:rsidR="00C3266B" w:rsidRPr="00487D68">
        <w:t>акта о приеме-сдаче отремонтированных, реконструированных, модернизированных объектов основных средств</w:t>
      </w:r>
      <w:r w:rsidR="00C3266B" w:rsidRPr="00487D68">
        <w:rPr>
          <w:color w:val="000000" w:themeColor="text1"/>
        </w:rPr>
        <w:t xml:space="preserve">  </w:t>
      </w:r>
      <w:r w:rsidR="00C3266B">
        <w:rPr>
          <w:color w:val="000000" w:themeColor="text1"/>
        </w:rPr>
        <w:t>(ф.</w:t>
      </w:r>
      <w:r w:rsidR="00C3266B" w:rsidRPr="00487D68">
        <w:rPr>
          <w:color w:val="000000" w:themeColor="text1"/>
        </w:rPr>
        <w:t>ОС-3</w:t>
      </w:r>
      <w:r w:rsidR="00C3266B">
        <w:rPr>
          <w:color w:val="000000" w:themeColor="text1"/>
        </w:rPr>
        <w:t>),</w:t>
      </w:r>
      <w:r w:rsidR="00C3266B" w:rsidRPr="00487D68">
        <w:rPr>
          <w:color w:val="000000" w:themeColor="text1"/>
        </w:rPr>
        <w:t xml:space="preserve"> счет, счет-фактур</w:t>
      </w:r>
      <w:r w:rsidR="00C3266B">
        <w:rPr>
          <w:color w:val="000000" w:themeColor="text1"/>
        </w:rPr>
        <w:t>у.</w:t>
      </w:r>
    </w:p>
    <w:p w:rsidR="00650E31" w:rsidRPr="00C677ED" w:rsidRDefault="00650E31" w:rsidP="00650E31">
      <w:pPr>
        <w:pStyle w:val="27"/>
        <w:spacing w:after="0" w:line="240" w:lineRule="auto"/>
        <w:ind w:left="0" w:firstLine="709"/>
        <w:jc w:val="both"/>
      </w:pPr>
      <w:r w:rsidRPr="00C677ED">
        <w:t>3.2. Заказчик в течение 3</w:t>
      </w:r>
      <w:r w:rsidR="008938DC">
        <w:t xml:space="preserve">-х </w:t>
      </w:r>
      <w:r w:rsidRPr="00C677ED">
        <w:t xml:space="preserve">(Трех) календарных дней с даты получения </w:t>
      </w:r>
      <w:r w:rsidR="00C3266B">
        <w:rPr>
          <w:color w:val="000000" w:themeColor="text1"/>
        </w:rPr>
        <w:t>акта</w:t>
      </w:r>
      <w:r w:rsidR="00C3266B" w:rsidRPr="00487D68">
        <w:rPr>
          <w:color w:val="000000" w:themeColor="text1"/>
        </w:rPr>
        <w:t xml:space="preserve"> о приемк</w:t>
      </w:r>
      <w:r w:rsidR="00C445B8">
        <w:rPr>
          <w:color w:val="000000" w:themeColor="text1"/>
        </w:rPr>
        <w:t>е</w:t>
      </w:r>
      <w:r w:rsidR="00C3266B" w:rsidRPr="00487D68">
        <w:rPr>
          <w:color w:val="000000" w:themeColor="text1"/>
        </w:rPr>
        <w:t xml:space="preserve"> выполненных работ </w:t>
      </w:r>
      <w:r w:rsidR="00C3266B">
        <w:rPr>
          <w:color w:val="000000" w:themeColor="text1"/>
        </w:rPr>
        <w:t>(</w:t>
      </w:r>
      <w:r w:rsidR="00C3266B" w:rsidRPr="00487D68">
        <w:rPr>
          <w:color w:val="000000" w:themeColor="text1"/>
        </w:rPr>
        <w:t xml:space="preserve"> </w:t>
      </w:r>
      <w:r w:rsidR="00C3266B">
        <w:rPr>
          <w:color w:val="000000" w:themeColor="text1"/>
        </w:rPr>
        <w:t>ф.</w:t>
      </w:r>
      <w:r w:rsidR="00C3266B" w:rsidRPr="00487D68">
        <w:rPr>
          <w:color w:val="000000" w:themeColor="text1"/>
        </w:rPr>
        <w:t>КС-2</w:t>
      </w:r>
      <w:r w:rsidR="00C3266B">
        <w:rPr>
          <w:color w:val="000000" w:themeColor="text1"/>
        </w:rPr>
        <w:t>)</w:t>
      </w:r>
      <w:r w:rsidR="00C3266B" w:rsidRPr="00487D68">
        <w:rPr>
          <w:color w:val="000000" w:themeColor="text1"/>
        </w:rPr>
        <w:t>,  справк</w:t>
      </w:r>
      <w:r w:rsidR="00C3266B">
        <w:rPr>
          <w:color w:val="000000" w:themeColor="text1"/>
        </w:rPr>
        <w:t>и</w:t>
      </w:r>
      <w:r w:rsidR="00C3266B" w:rsidRPr="00487D68">
        <w:rPr>
          <w:color w:val="000000" w:themeColor="text1"/>
        </w:rPr>
        <w:t xml:space="preserve"> о стоимости работ </w:t>
      </w:r>
      <w:r w:rsidR="00C3266B">
        <w:rPr>
          <w:color w:val="000000" w:themeColor="text1"/>
        </w:rPr>
        <w:t>(ф.</w:t>
      </w:r>
      <w:r w:rsidR="00C3266B" w:rsidRPr="00487D68">
        <w:rPr>
          <w:color w:val="000000" w:themeColor="text1"/>
        </w:rPr>
        <w:t>КС-3</w:t>
      </w:r>
      <w:r w:rsidR="00C3266B">
        <w:rPr>
          <w:color w:val="000000" w:themeColor="text1"/>
        </w:rPr>
        <w:t>)</w:t>
      </w:r>
      <w:r w:rsidR="00C3266B" w:rsidRPr="00487D68">
        <w:rPr>
          <w:color w:val="000000" w:themeColor="text1"/>
        </w:rPr>
        <w:t xml:space="preserve">,  </w:t>
      </w:r>
      <w:r w:rsidR="00C3266B" w:rsidRPr="00487D68">
        <w:t>акта о приеме-сдаче отремонтированных, реконструированных, модернизированных объектов основных средств</w:t>
      </w:r>
      <w:r w:rsidR="00C3266B" w:rsidRPr="00487D68">
        <w:rPr>
          <w:color w:val="000000" w:themeColor="text1"/>
        </w:rPr>
        <w:t xml:space="preserve">  </w:t>
      </w:r>
      <w:r w:rsidR="00C3266B">
        <w:rPr>
          <w:color w:val="000000" w:themeColor="text1"/>
        </w:rPr>
        <w:t>(ф.</w:t>
      </w:r>
      <w:r w:rsidR="00C3266B" w:rsidRPr="00487D68">
        <w:rPr>
          <w:color w:val="000000" w:themeColor="text1"/>
        </w:rPr>
        <w:t>ОС-3</w:t>
      </w:r>
      <w:r w:rsidR="00C3266B">
        <w:rPr>
          <w:color w:val="000000" w:themeColor="text1"/>
        </w:rPr>
        <w:t xml:space="preserve">) </w:t>
      </w:r>
      <w:r w:rsidRPr="00C677ED">
        <w:t>направляет Исполнителю подписанны</w:t>
      </w:r>
      <w:r w:rsidR="00C3266B">
        <w:t>е</w:t>
      </w:r>
      <w:r w:rsidR="00362564" w:rsidRPr="00362564">
        <w:rPr>
          <w:color w:val="000000" w:themeColor="text1"/>
        </w:rPr>
        <w:t xml:space="preserve"> </w:t>
      </w:r>
      <w:r w:rsidR="00362564">
        <w:rPr>
          <w:color w:val="000000" w:themeColor="text1"/>
        </w:rPr>
        <w:t>акт</w:t>
      </w:r>
      <w:r w:rsidR="00362564" w:rsidRPr="00487D68">
        <w:rPr>
          <w:color w:val="000000" w:themeColor="text1"/>
        </w:rPr>
        <w:t xml:space="preserve"> о приемки выполненных работ </w:t>
      </w:r>
      <w:r w:rsidR="00362564">
        <w:rPr>
          <w:color w:val="000000" w:themeColor="text1"/>
        </w:rPr>
        <w:t>(</w:t>
      </w:r>
      <w:r w:rsidR="00362564" w:rsidRPr="00487D68">
        <w:rPr>
          <w:color w:val="000000" w:themeColor="text1"/>
        </w:rPr>
        <w:t xml:space="preserve"> </w:t>
      </w:r>
      <w:r w:rsidR="00362564">
        <w:rPr>
          <w:color w:val="000000" w:themeColor="text1"/>
        </w:rPr>
        <w:t>ф.</w:t>
      </w:r>
      <w:r w:rsidR="00362564" w:rsidRPr="00487D68">
        <w:rPr>
          <w:color w:val="000000" w:themeColor="text1"/>
        </w:rPr>
        <w:t>КС-2</w:t>
      </w:r>
      <w:r w:rsidR="00362564">
        <w:rPr>
          <w:color w:val="000000" w:themeColor="text1"/>
        </w:rPr>
        <w:t>)</w:t>
      </w:r>
      <w:r w:rsidR="00362564" w:rsidRPr="00487D68">
        <w:rPr>
          <w:color w:val="000000" w:themeColor="text1"/>
        </w:rPr>
        <w:t>,  справк</w:t>
      </w:r>
      <w:r w:rsidR="00362564">
        <w:rPr>
          <w:color w:val="000000" w:themeColor="text1"/>
        </w:rPr>
        <w:t>у</w:t>
      </w:r>
      <w:r w:rsidR="00362564" w:rsidRPr="00487D68">
        <w:rPr>
          <w:color w:val="000000" w:themeColor="text1"/>
        </w:rPr>
        <w:t xml:space="preserve"> о стоимости работ </w:t>
      </w:r>
      <w:r w:rsidR="00362564">
        <w:rPr>
          <w:color w:val="000000" w:themeColor="text1"/>
        </w:rPr>
        <w:t>(ф.</w:t>
      </w:r>
      <w:r w:rsidR="00362564" w:rsidRPr="00487D68">
        <w:rPr>
          <w:color w:val="000000" w:themeColor="text1"/>
        </w:rPr>
        <w:t>КС-3</w:t>
      </w:r>
      <w:r w:rsidR="00362564">
        <w:rPr>
          <w:color w:val="000000" w:themeColor="text1"/>
        </w:rPr>
        <w:t>)</w:t>
      </w:r>
      <w:r w:rsidR="00362564" w:rsidRPr="00487D68">
        <w:rPr>
          <w:color w:val="000000" w:themeColor="text1"/>
        </w:rPr>
        <w:t xml:space="preserve">,  </w:t>
      </w:r>
      <w:r w:rsidR="00362564" w:rsidRPr="00487D68">
        <w:t>акт о приеме-сдаче отремонтированных, реконструированных, модернизированных объектов основных средств</w:t>
      </w:r>
      <w:r w:rsidR="00362564" w:rsidRPr="00487D68">
        <w:rPr>
          <w:color w:val="000000" w:themeColor="text1"/>
        </w:rPr>
        <w:t xml:space="preserve">  </w:t>
      </w:r>
      <w:r w:rsidR="00362564">
        <w:rPr>
          <w:color w:val="000000" w:themeColor="text1"/>
        </w:rPr>
        <w:t>(ф.</w:t>
      </w:r>
      <w:r w:rsidR="00362564" w:rsidRPr="00487D68">
        <w:rPr>
          <w:color w:val="000000" w:themeColor="text1"/>
        </w:rPr>
        <w:t>ОС-3</w:t>
      </w:r>
      <w:r w:rsidR="00362564">
        <w:rPr>
          <w:color w:val="000000" w:themeColor="text1"/>
        </w:rPr>
        <w:t>)</w:t>
      </w:r>
      <w:r w:rsidRPr="00C677ED">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50E31" w:rsidRPr="00C677ED" w:rsidRDefault="00650E31" w:rsidP="00650E31">
      <w:pPr>
        <w:ind w:firstLine="709"/>
        <w:jc w:val="both"/>
      </w:pPr>
      <w:r w:rsidRPr="00C677ED">
        <w:t xml:space="preserve">Работы считаются принятыми с момента подписания сторонами Акта </w:t>
      </w:r>
      <w:r w:rsidR="00C3266B">
        <w:t>о прием</w:t>
      </w:r>
      <w:r w:rsidR="00C445B8">
        <w:t xml:space="preserve">ке </w:t>
      </w:r>
      <w:r w:rsidR="00C3266B">
        <w:t>выполненных работ (ф.</w:t>
      </w:r>
      <w:r w:rsidRPr="00C677ED">
        <w:t xml:space="preserve"> КС-2), </w:t>
      </w:r>
      <w:r w:rsidR="00C3266B">
        <w:t>справки о стоимости работ (ф.</w:t>
      </w:r>
      <w:r w:rsidRPr="00C677ED">
        <w:t xml:space="preserve"> КС-3), акта о приеме-сдаче отремонтированных, реконструированных, модернизированны</w:t>
      </w:r>
      <w:r w:rsidR="00C3266B">
        <w:t>х объектов основных средств (ф.</w:t>
      </w:r>
      <w:r w:rsidRPr="00C677ED">
        <w:t>ОС-3) установленного образца.</w:t>
      </w:r>
    </w:p>
    <w:p w:rsidR="00650E31" w:rsidRPr="00C677ED" w:rsidRDefault="00650E31" w:rsidP="00650E31">
      <w:pPr>
        <w:pStyle w:val="19"/>
        <w:ind w:firstLine="709"/>
        <w:rPr>
          <w:sz w:val="24"/>
          <w:szCs w:val="24"/>
        </w:rPr>
      </w:pPr>
      <w:r w:rsidRPr="00C677ED">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50E31" w:rsidRPr="00C677ED" w:rsidRDefault="00650E31" w:rsidP="00650E31">
      <w:pPr>
        <w:ind w:firstLine="709"/>
        <w:jc w:val="both"/>
      </w:pPr>
      <w:r w:rsidRPr="00C677ED">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50E31" w:rsidRPr="00C677ED" w:rsidRDefault="00650E31" w:rsidP="00650E31">
      <w:pPr>
        <w:pStyle w:val="19"/>
        <w:rPr>
          <w:sz w:val="24"/>
          <w:szCs w:val="24"/>
        </w:rPr>
      </w:pPr>
    </w:p>
    <w:p w:rsidR="00650E31" w:rsidRPr="00C677ED" w:rsidRDefault="00650E31" w:rsidP="00072CE2">
      <w:pPr>
        <w:pStyle w:val="afd"/>
        <w:numPr>
          <w:ilvl w:val="0"/>
          <w:numId w:val="26"/>
        </w:numPr>
        <w:jc w:val="center"/>
        <w:rPr>
          <w:b/>
          <w:sz w:val="24"/>
          <w:szCs w:val="24"/>
        </w:rPr>
      </w:pPr>
      <w:r w:rsidRPr="00C677ED">
        <w:rPr>
          <w:b/>
          <w:sz w:val="24"/>
          <w:szCs w:val="24"/>
        </w:rPr>
        <w:t>Обязанности Сторон</w:t>
      </w:r>
    </w:p>
    <w:p w:rsidR="00650E31" w:rsidRPr="00C677ED" w:rsidRDefault="00650E31" w:rsidP="00650E31">
      <w:pPr>
        <w:pStyle w:val="afd"/>
        <w:ind w:firstLine="709"/>
        <w:jc w:val="both"/>
        <w:rPr>
          <w:sz w:val="24"/>
          <w:szCs w:val="24"/>
        </w:rPr>
      </w:pPr>
      <w:r w:rsidRPr="00C677ED">
        <w:rPr>
          <w:sz w:val="24"/>
          <w:szCs w:val="24"/>
        </w:rPr>
        <w:t>4.1. Исполнитель обязан:</w:t>
      </w:r>
    </w:p>
    <w:p w:rsidR="00650E31" w:rsidRPr="00C677ED" w:rsidRDefault="00650E31" w:rsidP="00650E31">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650E31" w:rsidRPr="00C677ED" w:rsidRDefault="00650E31" w:rsidP="00650E31">
      <w:pPr>
        <w:ind w:firstLine="709"/>
        <w:jc w:val="both"/>
      </w:pPr>
      <w:r w:rsidRPr="00C677ED">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650E31" w:rsidRPr="00C677ED" w:rsidRDefault="00650E31" w:rsidP="00650E31">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50E31" w:rsidRPr="00C677ED" w:rsidRDefault="00650E31" w:rsidP="00650E31">
      <w:pPr>
        <w:ind w:firstLine="709"/>
        <w:jc w:val="both"/>
      </w:pPr>
      <w:r w:rsidRPr="00C677ED">
        <w:t>4.1.3. Устранять недостатки в выполненных Работах своими силами и за свой счет.</w:t>
      </w:r>
    </w:p>
    <w:p w:rsidR="00650E31" w:rsidRPr="00C677ED" w:rsidRDefault="00650E31" w:rsidP="00650E31">
      <w:pPr>
        <w:ind w:firstLine="709"/>
        <w:jc w:val="both"/>
      </w:pPr>
      <w:r w:rsidRPr="00C677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50E31" w:rsidRPr="00C677ED" w:rsidRDefault="00650E31" w:rsidP="00650E31">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650E31" w:rsidRPr="00C677ED" w:rsidRDefault="00650E31" w:rsidP="00650E31">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650E31" w:rsidRPr="00C677ED" w:rsidRDefault="00650E31" w:rsidP="00650E31">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650E31" w:rsidRPr="00C677ED" w:rsidRDefault="00650E31" w:rsidP="00650E31">
      <w:pPr>
        <w:pStyle w:val="afd"/>
        <w:ind w:firstLine="709"/>
        <w:jc w:val="both"/>
        <w:rPr>
          <w:sz w:val="24"/>
          <w:szCs w:val="24"/>
        </w:rPr>
      </w:pPr>
      <w:r w:rsidRPr="00C677ED">
        <w:rPr>
          <w:sz w:val="24"/>
          <w:szCs w:val="24"/>
        </w:rPr>
        <w:lastRenderedPageBreak/>
        <w:t>4.1.8.  Предоставить Заказчику информацию о составе владельцев Исполнителя по форме Приложения №</w:t>
      </w:r>
      <w:r w:rsidR="00594989">
        <w:rPr>
          <w:sz w:val="24"/>
          <w:szCs w:val="24"/>
        </w:rPr>
        <w:t>7</w:t>
      </w:r>
      <w:r w:rsidRPr="00C677ED">
        <w:rPr>
          <w:sz w:val="24"/>
          <w:szCs w:val="24"/>
        </w:rPr>
        <w:t xml:space="preserve"> к настоящему Договору.</w:t>
      </w:r>
    </w:p>
    <w:p w:rsidR="00650E31" w:rsidRPr="00C677ED" w:rsidRDefault="00650E31" w:rsidP="00650E31">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594989">
        <w:rPr>
          <w:sz w:val="24"/>
          <w:szCs w:val="24"/>
        </w:rPr>
        <w:t>7</w:t>
      </w:r>
      <w:r w:rsidRPr="00C677ED">
        <w:rPr>
          <w:sz w:val="24"/>
          <w:szCs w:val="24"/>
        </w:rPr>
        <w:t xml:space="preserve"> к настоящему Договору.</w:t>
      </w:r>
    </w:p>
    <w:p w:rsidR="00650E31" w:rsidRPr="00C677ED" w:rsidRDefault="00650E31" w:rsidP="00650E31">
      <w:pPr>
        <w:pStyle w:val="afd"/>
        <w:ind w:firstLine="709"/>
        <w:jc w:val="both"/>
        <w:rPr>
          <w:sz w:val="24"/>
          <w:szCs w:val="24"/>
        </w:rPr>
      </w:pPr>
      <w:r w:rsidRPr="00C677ED">
        <w:rPr>
          <w:sz w:val="24"/>
          <w:szCs w:val="24"/>
        </w:rPr>
        <w:t>4.1.10. В случае непредоставления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50E31" w:rsidRPr="00C677ED" w:rsidRDefault="00650E31" w:rsidP="00650E31">
      <w:pPr>
        <w:pStyle w:val="afd"/>
        <w:tabs>
          <w:tab w:val="left" w:pos="1560"/>
        </w:tabs>
        <w:ind w:firstLine="709"/>
        <w:jc w:val="both"/>
        <w:rPr>
          <w:sz w:val="24"/>
          <w:szCs w:val="24"/>
        </w:rPr>
      </w:pPr>
    </w:p>
    <w:p w:rsidR="00650E31" w:rsidRPr="00C677ED" w:rsidRDefault="00650E31" w:rsidP="00650E31">
      <w:pPr>
        <w:pStyle w:val="afd"/>
        <w:ind w:firstLine="709"/>
        <w:jc w:val="both"/>
        <w:rPr>
          <w:sz w:val="24"/>
          <w:szCs w:val="24"/>
        </w:rPr>
      </w:pPr>
      <w:r w:rsidRPr="00C677ED">
        <w:rPr>
          <w:sz w:val="24"/>
          <w:szCs w:val="24"/>
        </w:rPr>
        <w:t>4.2. Заказчик обязан:</w:t>
      </w:r>
    </w:p>
    <w:p w:rsidR="00650E31" w:rsidRPr="00C677ED" w:rsidRDefault="00650E31" w:rsidP="00650E31">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650E31" w:rsidRPr="00C677ED" w:rsidRDefault="00650E31" w:rsidP="00650E31">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650E31" w:rsidRPr="00C677ED" w:rsidRDefault="00650E31" w:rsidP="00650E31">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650E31" w:rsidRPr="00C677ED" w:rsidRDefault="00650E31" w:rsidP="00650E31">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650E31" w:rsidRPr="00C677ED" w:rsidRDefault="00650E31" w:rsidP="00650E31">
      <w:pPr>
        <w:pStyle w:val="19"/>
        <w:ind w:firstLine="709"/>
        <w:rPr>
          <w:sz w:val="24"/>
          <w:szCs w:val="24"/>
        </w:rPr>
      </w:pPr>
      <w:r w:rsidRPr="00C677ED">
        <w:rPr>
          <w:sz w:val="24"/>
          <w:szCs w:val="24"/>
        </w:rPr>
        <w:t>4.3. Заказчик вправе:</w:t>
      </w:r>
    </w:p>
    <w:p w:rsidR="00650E31" w:rsidRPr="00C677ED" w:rsidRDefault="00650E31" w:rsidP="00650E31">
      <w:pPr>
        <w:autoSpaceDE w:val="0"/>
        <w:autoSpaceDN w:val="0"/>
        <w:adjustRightInd w:val="0"/>
        <w:ind w:firstLine="709"/>
        <w:jc w:val="both"/>
      </w:pPr>
      <w:r w:rsidRPr="00C677E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50E31" w:rsidRPr="00C677ED" w:rsidRDefault="00650E31" w:rsidP="00650E31">
      <w:pPr>
        <w:pStyle w:val="19"/>
        <w:ind w:firstLine="851"/>
        <w:rPr>
          <w:b/>
          <w:bCs/>
          <w:sz w:val="24"/>
          <w:szCs w:val="24"/>
        </w:rPr>
      </w:pPr>
    </w:p>
    <w:p w:rsidR="00650E31" w:rsidRPr="00C677ED" w:rsidRDefault="00650E31" w:rsidP="00072CE2">
      <w:pPr>
        <w:pStyle w:val="aff7"/>
        <w:numPr>
          <w:ilvl w:val="0"/>
          <w:numId w:val="26"/>
        </w:numPr>
        <w:jc w:val="center"/>
        <w:rPr>
          <w:b/>
        </w:rPr>
      </w:pPr>
      <w:r w:rsidRPr="00C677ED">
        <w:rPr>
          <w:b/>
        </w:rPr>
        <w:t>Ответственность Сторон</w:t>
      </w:r>
    </w:p>
    <w:p w:rsidR="00650E31" w:rsidRPr="00C677ED" w:rsidRDefault="00650E31" w:rsidP="00650E31">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50E31" w:rsidRPr="00C677ED" w:rsidRDefault="00650E31" w:rsidP="00650E31">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650E31" w:rsidRPr="00C677ED" w:rsidRDefault="00650E31" w:rsidP="00650E31">
      <w:pPr>
        <w:widowControl w:val="0"/>
        <w:autoSpaceDE w:val="0"/>
        <w:autoSpaceDN w:val="0"/>
        <w:adjustRightInd w:val="0"/>
        <w:ind w:firstLine="709"/>
        <w:jc w:val="both"/>
      </w:pPr>
      <w:r w:rsidRPr="00C677ED">
        <w:t>5.3.</w:t>
      </w:r>
      <w:r w:rsidRPr="00C677ED">
        <w:rPr>
          <w:i/>
        </w:rPr>
        <w:t xml:space="preserve"> </w:t>
      </w:r>
      <w:r w:rsidRPr="00C677ED">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650E31" w:rsidRPr="00C677ED" w:rsidRDefault="00650E31" w:rsidP="00650E31">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650E31" w:rsidRPr="00C677ED" w:rsidRDefault="00650E31" w:rsidP="00650E31">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650E31" w:rsidRPr="00C677ED" w:rsidRDefault="00650E31" w:rsidP="00650E31">
      <w:pPr>
        <w:pStyle w:val="ConsNormal"/>
        <w:ind w:firstLine="0"/>
        <w:rPr>
          <w:rFonts w:ascii="Times New Roman" w:hAnsi="Times New Roman" w:cs="Times New Roman"/>
          <w:b/>
          <w:sz w:val="24"/>
          <w:szCs w:val="24"/>
        </w:rPr>
      </w:pPr>
    </w:p>
    <w:p w:rsidR="00650E31" w:rsidRPr="00C677ED" w:rsidRDefault="00650E31" w:rsidP="00072CE2">
      <w:pPr>
        <w:pStyle w:val="ConsNormal"/>
        <w:numPr>
          <w:ilvl w:val="0"/>
          <w:numId w:val="2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650E31" w:rsidRPr="00C677ED" w:rsidRDefault="00650E31" w:rsidP="00650E31">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50E31" w:rsidRPr="00C677ED" w:rsidRDefault="00650E31" w:rsidP="00650E31">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6.2. Свидетельство, выданное торгово-промышленной палатой или иным </w:t>
      </w:r>
      <w:r w:rsidRPr="00C677ED">
        <w:rPr>
          <w:rFonts w:ascii="Times New Roman" w:hAnsi="Times New Roman" w:cs="Times New Roman"/>
          <w:sz w:val="24"/>
          <w:szCs w:val="24"/>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650E31" w:rsidRPr="00C677ED" w:rsidRDefault="00650E31" w:rsidP="00650E31">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50E31" w:rsidRPr="00C677ED" w:rsidRDefault="00650E31" w:rsidP="00650E31">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50E31" w:rsidRPr="00C677ED" w:rsidRDefault="00650E31" w:rsidP="00650E31">
      <w:pPr>
        <w:pStyle w:val="ConsNormal"/>
        <w:ind w:firstLine="0"/>
        <w:rPr>
          <w:rFonts w:ascii="Times New Roman" w:hAnsi="Times New Roman" w:cs="Times New Roman"/>
          <w:i/>
          <w:iCs/>
          <w:sz w:val="24"/>
          <w:szCs w:val="24"/>
        </w:rPr>
      </w:pPr>
    </w:p>
    <w:p w:rsidR="00650E31" w:rsidRPr="00C677ED" w:rsidRDefault="00650E31" w:rsidP="00072CE2">
      <w:pPr>
        <w:pStyle w:val="ConsNormal"/>
        <w:numPr>
          <w:ilvl w:val="0"/>
          <w:numId w:val="26"/>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650E31" w:rsidRPr="00C677ED" w:rsidRDefault="00650E31" w:rsidP="00650E31">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50E31" w:rsidRPr="00C677ED" w:rsidRDefault="00650E31" w:rsidP="00650E31">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50E31" w:rsidRPr="00C677ED" w:rsidRDefault="00650E31" w:rsidP="00650E31">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3C53BD">
        <w:rPr>
          <w:rFonts w:ascii="Times New Roman" w:hAnsi="Times New Roman" w:cs="Times New Roman"/>
          <w:sz w:val="24"/>
          <w:szCs w:val="24"/>
        </w:rPr>
        <w:t xml:space="preserve">Челябинской </w:t>
      </w:r>
      <w:r w:rsidRPr="00C677ED">
        <w:rPr>
          <w:rFonts w:ascii="Times New Roman" w:hAnsi="Times New Roman" w:cs="Times New Roman"/>
          <w:sz w:val="24"/>
          <w:szCs w:val="24"/>
        </w:rPr>
        <w:t>области.</w:t>
      </w:r>
    </w:p>
    <w:p w:rsidR="00650E31" w:rsidRPr="00C677ED" w:rsidRDefault="00650E31" w:rsidP="00650E31">
      <w:pPr>
        <w:pStyle w:val="ConsNormal"/>
        <w:ind w:firstLine="0"/>
        <w:rPr>
          <w:rFonts w:ascii="Times New Roman" w:hAnsi="Times New Roman" w:cs="Times New Roman"/>
          <w:b/>
          <w:sz w:val="24"/>
          <w:szCs w:val="24"/>
        </w:rPr>
      </w:pPr>
    </w:p>
    <w:p w:rsidR="00650E31" w:rsidRPr="00C677ED" w:rsidRDefault="00650E31" w:rsidP="00650E31">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50E31" w:rsidRPr="00C677ED" w:rsidRDefault="00650E31" w:rsidP="00650E31">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650E31" w:rsidRPr="00C677ED" w:rsidRDefault="00650E31" w:rsidP="00650E31">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50E31" w:rsidRPr="00C677ED" w:rsidRDefault="00650E31" w:rsidP="00650E31">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50E31" w:rsidRPr="00C677ED" w:rsidRDefault="00650E31" w:rsidP="00650E31">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677ED">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650E31" w:rsidRPr="00C677ED" w:rsidRDefault="00650E31" w:rsidP="00650E31">
      <w:pPr>
        <w:pStyle w:val="ConsNormal"/>
        <w:ind w:firstLine="851"/>
        <w:rPr>
          <w:rFonts w:ascii="Times New Roman" w:hAnsi="Times New Roman" w:cs="Times New Roman"/>
          <w:b/>
          <w:sz w:val="24"/>
          <w:szCs w:val="24"/>
        </w:rPr>
      </w:pPr>
    </w:p>
    <w:p w:rsidR="00650E31" w:rsidRPr="00C677ED" w:rsidRDefault="00615063" w:rsidP="00615063">
      <w:pPr>
        <w:pStyle w:val="ConsNormal"/>
        <w:ind w:left="2880" w:firstLine="0"/>
        <w:rPr>
          <w:rFonts w:ascii="Times New Roman" w:hAnsi="Times New Roman" w:cs="Times New Roman"/>
          <w:b/>
          <w:sz w:val="24"/>
          <w:szCs w:val="24"/>
        </w:rPr>
      </w:pPr>
      <w:r>
        <w:rPr>
          <w:rFonts w:ascii="Times New Roman" w:hAnsi="Times New Roman" w:cs="Times New Roman"/>
          <w:b/>
          <w:sz w:val="24"/>
          <w:szCs w:val="24"/>
        </w:rPr>
        <w:t xml:space="preserve">               9.</w:t>
      </w:r>
      <w:r w:rsidR="00650E31" w:rsidRPr="00C677ED">
        <w:rPr>
          <w:rFonts w:ascii="Times New Roman" w:hAnsi="Times New Roman" w:cs="Times New Roman"/>
          <w:b/>
          <w:sz w:val="24"/>
          <w:szCs w:val="24"/>
        </w:rPr>
        <w:t>Срок действия Договора</w:t>
      </w:r>
    </w:p>
    <w:p w:rsidR="00650E31" w:rsidRPr="00C677ED" w:rsidRDefault="00650E31" w:rsidP="00650E31">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действуетдо полного исполнения Сторонами своих обязательств по настоящему Договору.</w:t>
      </w:r>
    </w:p>
    <w:p w:rsidR="00650E31" w:rsidRPr="00C677ED" w:rsidRDefault="00650E31" w:rsidP="00650E31">
      <w:pPr>
        <w:pStyle w:val="ConsNormal"/>
        <w:ind w:firstLine="851"/>
        <w:jc w:val="both"/>
        <w:rPr>
          <w:rFonts w:ascii="Times New Roman" w:hAnsi="Times New Roman" w:cs="Times New Roman"/>
          <w:b/>
          <w:bCs/>
          <w:sz w:val="24"/>
          <w:szCs w:val="24"/>
        </w:rPr>
      </w:pPr>
    </w:p>
    <w:p w:rsidR="00650E31" w:rsidRPr="00C677ED" w:rsidRDefault="00615063" w:rsidP="00615063">
      <w:pPr>
        <w:pStyle w:val="ConsNormal"/>
        <w:ind w:left="2880" w:firstLine="0"/>
        <w:rPr>
          <w:rFonts w:ascii="Times New Roman" w:hAnsi="Times New Roman" w:cs="Times New Roman"/>
          <w:b/>
          <w:bCs/>
          <w:sz w:val="24"/>
          <w:szCs w:val="24"/>
        </w:rPr>
      </w:pPr>
      <w:r>
        <w:rPr>
          <w:rFonts w:ascii="Times New Roman" w:hAnsi="Times New Roman" w:cs="Times New Roman"/>
          <w:b/>
          <w:bCs/>
          <w:sz w:val="24"/>
          <w:szCs w:val="24"/>
        </w:rPr>
        <w:t xml:space="preserve">                 10.</w:t>
      </w:r>
      <w:r w:rsidR="00650E31" w:rsidRPr="00C677ED">
        <w:rPr>
          <w:rFonts w:ascii="Times New Roman" w:hAnsi="Times New Roman" w:cs="Times New Roman"/>
          <w:b/>
          <w:bCs/>
          <w:sz w:val="24"/>
          <w:szCs w:val="24"/>
        </w:rPr>
        <w:t>Прочие условия</w:t>
      </w:r>
    </w:p>
    <w:p w:rsidR="00650E31" w:rsidRPr="00C677ED" w:rsidRDefault="00650E31" w:rsidP="00650E31">
      <w:pPr>
        <w:pStyle w:val="ConsNormal"/>
        <w:ind w:left="2880" w:firstLine="0"/>
        <w:rPr>
          <w:rFonts w:ascii="Times New Roman" w:hAnsi="Times New Roman" w:cs="Times New Roman"/>
          <w:b/>
          <w:bCs/>
          <w:sz w:val="24"/>
          <w:szCs w:val="24"/>
        </w:rPr>
      </w:pPr>
    </w:p>
    <w:p w:rsidR="00650E31" w:rsidRPr="00C677ED" w:rsidRDefault="00650E31" w:rsidP="00650E31">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650E31" w:rsidRPr="00C677ED" w:rsidRDefault="00650E31" w:rsidP="00650E31">
      <w:pPr>
        <w:pStyle w:val="19"/>
        <w:ind w:firstLine="709"/>
        <w:rPr>
          <w:sz w:val="24"/>
          <w:szCs w:val="24"/>
        </w:rPr>
      </w:pPr>
      <w:r w:rsidRPr="00C677ED">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50E31" w:rsidRPr="00C677ED" w:rsidRDefault="00650E31" w:rsidP="00650E31">
      <w:pPr>
        <w:pStyle w:val="19"/>
        <w:ind w:firstLine="709"/>
        <w:rPr>
          <w:sz w:val="24"/>
          <w:szCs w:val="24"/>
        </w:rPr>
      </w:pPr>
      <w:r w:rsidRPr="00C677ED">
        <w:rPr>
          <w:sz w:val="24"/>
          <w:szCs w:val="24"/>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50E31" w:rsidRPr="00C677ED" w:rsidRDefault="00650E31" w:rsidP="00650E31">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10.4. Все приложения к настоящему Договору являются его неотъемлемыми частями.</w:t>
      </w:r>
    </w:p>
    <w:p w:rsidR="00650E31" w:rsidRPr="00C677ED" w:rsidRDefault="00650E31" w:rsidP="00650E31">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650E31" w:rsidRPr="00C677ED" w:rsidRDefault="00650E31" w:rsidP="00650E31">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lastRenderedPageBreak/>
        <w:t>10.6. Все вопросы, не предусмотренные настоящим Договором, регулируются законодательством Российской Федерации.</w:t>
      </w:r>
    </w:p>
    <w:p w:rsidR="00650E31" w:rsidRPr="00C677ED" w:rsidRDefault="00650E31" w:rsidP="00650E31">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650E31" w:rsidRPr="00C677ED" w:rsidRDefault="00650E31" w:rsidP="00650E31">
      <w:pPr>
        <w:ind w:firstLine="709"/>
        <w:jc w:val="both"/>
      </w:pPr>
      <w:r w:rsidRPr="00C677ED">
        <w:t>10.8. К настоящему Договору прилагаются:</w:t>
      </w:r>
    </w:p>
    <w:p w:rsidR="00650E31" w:rsidRPr="00C677ED" w:rsidRDefault="00650E31" w:rsidP="00650E31">
      <w:pPr>
        <w:ind w:firstLine="709"/>
        <w:jc w:val="both"/>
      </w:pPr>
      <w:r>
        <w:t>10.8</w:t>
      </w:r>
      <w:r w:rsidRPr="00C677ED">
        <w:t>.1. Техническое задание  (приложение № 1);</w:t>
      </w:r>
    </w:p>
    <w:p w:rsidR="00650E31" w:rsidRPr="00C677ED" w:rsidRDefault="00650E31" w:rsidP="00650E31">
      <w:pPr>
        <w:ind w:firstLine="709"/>
        <w:jc w:val="both"/>
      </w:pPr>
      <w:r>
        <w:t>10.8</w:t>
      </w:r>
      <w:r w:rsidRPr="00C677ED">
        <w:t xml:space="preserve">.2. Протокол согласования договорной цены (приложение № </w:t>
      </w:r>
      <w:r w:rsidR="00DE1E2C">
        <w:t>2</w:t>
      </w:r>
      <w:r w:rsidRPr="00C677ED">
        <w:t>);</w:t>
      </w:r>
    </w:p>
    <w:p w:rsidR="00650E31" w:rsidRPr="00C677ED" w:rsidRDefault="00650E31" w:rsidP="00650E31">
      <w:pPr>
        <w:ind w:firstLine="709"/>
        <w:jc w:val="both"/>
        <w:rPr>
          <w:i/>
          <w:iCs/>
        </w:rPr>
      </w:pPr>
      <w:r>
        <w:rPr>
          <w:iCs/>
        </w:rPr>
        <w:t>10.8</w:t>
      </w:r>
      <w:r w:rsidRPr="00C677ED">
        <w:rPr>
          <w:iCs/>
        </w:rPr>
        <w:t>.</w:t>
      </w:r>
      <w:r w:rsidR="00DE1E2C">
        <w:rPr>
          <w:iCs/>
        </w:rPr>
        <w:t>3</w:t>
      </w:r>
      <w:r w:rsidRPr="00C677ED">
        <w:rPr>
          <w:iCs/>
        </w:rPr>
        <w:t xml:space="preserve">. </w:t>
      </w:r>
      <w:r w:rsidR="00A87B5E">
        <w:rPr>
          <w:iCs/>
        </w:rPr>
        <w:t xml:space="preserve">Локальный сметный расчёт </w:t>
      </w:r>
      <w:r w:rsidRPr="00C677ED">
        <w:t>на выполнение</w:t>
      </w:r>
      <w:r w:rsidRPr="00C677ED">
        <w:rPr>
          <w:i/>
        </w:rPr>
        <w:t xml:space="preserve"> </w:t>
      </w:r>
      <w:r w:rsidRPr="00C677ED">
        <w:t xml:space="preserve">Работ (приложение № </w:t>
      </w:r>
      <w:r w:rsidR="00DE1E2C">
        <w:t>3</w:t>
      </w:r>
      <w:r w:rsidRPr="00C677ED">
        <w:t>);</w:t>
      </w:r>
    </w:p>
    <w:p w:rsidR="00650E31" w:rsidRPr="00C677ED" w:rsidRDefault="00650E31" w:rsidP="00650E31">
      <w:pPr>
        <w:ind w:firstLine="709"/>
        <w:jc w:val="both"/>
      </w:pPr>
      <w:r>
        <w:rPr>
          <w:iCs/>
        </w:rPr>
        <w:t>10.8</w:t>
      </w:r>
      <w:r w:rsidRPr="00C677ED">
        <w:rPr>
          <w:iCs/>
        </w:rPr>
        <w:t>.</w:t>
      </w:r>
      <w:r w:rsidR="00DE1E2C">
        <w:rPr>
          <w:iCs/>
        </w:rPr>
        <w:t>4</w:t>
      </w:r>
      <w:r w:rsidRPr="00C677ED">
        <w:rPr>
          <w:iCs/>
        </w:rPr>
        <w:t xml:space="preserve">.  </w:t>
      </w:r>
      <w:r w:rsidR="00F46088" w:rsidRPr="00F46088">
        <w:rPr>
          <w:iCs/>
          <w:color w:val="000000" w:themeColor="text1"/>
        </w:rPr>
        <w:t>Форма Акта о приемке выполненных работ</w:t>
      </w:r>
      <w:r w:rsidR="00F46088">
        <w:rPr>
          <w:iCs/>
        </w:rPr>
        <w:t xml:space="preserve"> (</w:t>
      </w:r>
      <w:r w:rsidR="00F46088" w:rsidRPr="00C677ED">
        <w:rPr>
          <w:iCs/>
        </w:rPr>
        <w:t>Форма КС-2</w:t>
      </w:r>
      <w:r w:rsidR="00F46088">
        <w:rPr>
          <w:iCs/>
        </w:rPr>
        <w:t>)</w:t>
      </w:r>
      <w:r w:rsidR="00F46088" w:rsidRPr="00C677ED">
        <w:rPr>
          <w:iCs/>
        </w:rPr>
        <w:t xml:space="preserve"> </w:t>
      </w:r>
      <w:r w:rsidR="00F46088" w:rsidRPr="00C677ED">
        <w:t xml:space="preserve">(приложение № </w:t>
      </w:r>
      <w:r w:rsidR="00F46088">
        <w:t>4</w:t>
      </w:r>
      <w:r w:rsidR="00F46088" w:rsidRPr="00C677ED">
        <w:t>);</w:t>
      </w:r>
    </w:p>
    <w:p w:rsidR="00650E31" w:rsidRPr="00C677ED" w:rsidRDefault="00650E31" w:rsidP="00650E31">
      <w:pPr>
        <w:ind w:firstLine="709"/>
        <w:jc w:val="both"/>
      </w:pPr>
      <w:r>
        <w:t>10.8</w:t>
      </w:r>
      <w:r w:rsidRPr="00C677ED">
        <w:t>.</w:t>
      </w:r>
      <w:r w:rsidR="00DE1E2C">
        <w:t>5</w:t>
      </w:r>
      <w:r w:rsidRPr="00C677ED">
        <w:t xml:space="preserve">. </w:t>
      </w:r>
      <w:r w:rsidR="00F46088" w:rsidRPr="00F46088">
        <w:rPr>
          <w:color w:val="000000" w:themeColor="text1"/>
        </w:rPr>
        <w:t>Форма Справки о стоимости работ</w:t>
      </w:r>
      <w:r w:rsidR="00F46088">
        <w:t xml:space="preserve"> (</w:t>
      </w:r>
      <w:r w:rsidR="00F46088" w:rsidRPr="00C677ED">
        <w:t>Форма КС-3</w:t>
      </w:r>
      <w:r w:rsidR="00F46088">
        <w:t>)</w:t>
      </w:r>
      <w:r w:rsidR="00F46088" w:rsidRPr="00C677ED">
        <w:t xml:space="preserve"> (приложение № </w:t>
      </w:r>
      <w:r w:rsidR="00F46088">
        <w:t>5</w:t>
      </w:r>
      <w:r w:rsidR="00F46088" w:rsidRPr="00C677ED">
        <w:t>);</w:t>
      </w:r>
    </w:p>
    <w:p w:rsidR="00F46088" w:rsidRPr="00F46088" w:rsidRDefault="00650E31" w:rsidP="00F46088">
      <w:pPr>
        <w:ind w:firstLine="709"/>
        <w:jc w:val="both"/>
        <w:rPr>
          <w:color w:val="000000" w:themeColor="text1"/>
        </w:rPr>
      </w:pPr>
      <w:r>
        <w:t>10.8</w:t>
      </w:r>
      <w:r w:rsidRPr="00C677ED">
        <w:t>.</w:t>
      </w:r>
      <w:r w:rsidR="00DE1E2C">
        <w:t xml:space="preserve">6. </w:t>
      </w:r>
      <w:r w:rsidR="00F46088" w:rsidRPr="00F46088">
        <w:rPr>
          <w:color w:val="000000" w:themeColor="text1"/>
        </w:rPr>
        <w:t>Форма Акта о приеме-сдаче отремонтированных, реконструированных, модернизированных объектов основных средств (Форма ОС-3) (приложение № 6 на двух листах);</w:t>
      </w:r>
    </w:p>
    <w:p w:rsidR="00650E31" w:rsidRPr="00C677ED" w:rsidRDefault="00650E31" w:rsidP="00650E31">
      <w:pPr>
        <w:ind w:firstLine="709"/>
        <w:jc w:val="both"/>
      </w:pPr>
      <w:r>
        <w:t>10.8</w:t>
      </w:r>
      <w:r w:rsidRPr="00C677ED">
        <w:t xml:space="preserve">.8. </w:t>
      </w:r>
      <w:r w:rsidR="00DE1E2C" w:rsidRPr="00D647C7">
        <w:t xml:space="preserve">Форма для предоставления информации о цепочке собственников </w:t>
      </w:r>
      <w:r w:rsidRPr="00C677ED">
        <w:t xml:space="preserve">(приложение № </w:t>
      </w:r>
      <w:r w:rsidR="00DE1E2C">
        <w:t>7</w:t>
      </w:r>
      <w:r w:rsidRPr="00C677ED">
        <w:t>).</w:t>
      </w:r>
    </w:p>
    <w:p w:rsidR="00650E31" w:rsidRPr="00C677ED" w:rsidRDefault="00650E31" w:rsidP="00650E31">
      <w:pPr>
        <w:jc w:val="both"/>
        <w:rPr>
          <w:b/>
        </w:rPr>
      </w:pPr>
    </w:p>
    <w:p w:rsidR="00650E31" w:rsidRPr="00C677ED" w:rsidRDefault="00650E31" w:rsidP="00650E31">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650E31" w:rsidRPr="00C677ED" w:rsidRDefault="00650E31" w:rsidP="00650E31">
      <w:pPr>
        <w:pStyle w:val="afa"/>
        <w:ind w:firstLine="0"/>
        <w:rPr>
          <w:sz w:val="24"/>
        </w:rPr>
      </w:pPr>
    </w:p>
    <w:p w:rsidR="00B51DED" w:rsidRPr="00C677ED" w:rsidRDefault="00650E31" w:rsidP="00B51DED">
      <w:pPr>
        <w:ind w:firstLine="709"/>
        <w:jc w:val="both"/>
        <w:rPr>
          <w:b/>
        </w:rPr>
      </w:pPr>
      <w:r w:rsidRPr="00C677ED">
        <w:rPr>
          <w:b/>
        </w:rPr>
        <w:t xml:space="preserve">Заказчик: </w:t>
      </w:r>
      <w:r w:rsidRPr="00C677ED">
        <w:t xml:space="preserve"> </w:t>
      </w:r>
      <w:r w:rsidR="00B51DED">
        <w:t xml:space="preserve">                                                                              </w:t>
      </w:r>
      <w:r w:rsidR="00B51DED" w:rsidRPr="00C677ED">
        <w:rPr>
          <w:b/>
        </w:rPr>
        <w:t>Исполнитель:</w:t>
      </w:r>
    </w:p>
    <w:p w:rsidR="00650E31" w:rsidRPr="00653841" w:rsidRDefault="00650E31" w:rsidP="00B51DED">
      <w:pPr>
        <w:pStyle w:val="afd"/>
        <w:ind w:firstLine="709"/>
        <w:jc w:val="both"/>
      </w:pPr>
    </w:p>
    <w:p w:rsidR="00B51DED" w:rsidRPr="00D647C7" w:rsidRDefault="00650E31" w:rsidP="00B51DED">
      <w:pPr>
        <w:rPr>
          <w:b/>
        </w:rPr>
      </w:pPr>
      <w:r w:rsidRPr="00B51DED">
        <w:rPr>
          <w:vertAlign w:val="superscript"/>
        </w:rPr>
        <w:t xml:space="preserve"> </w:t>
      </w:r>
      <w:r w:rsidR="00B51DED" w:rsidRPr="00D647C7">
        <w:rPr>
          <w:b/>
        </w:rPr>
        <w:t xml:space="preserve">Открытое акционерное общество </w:t>
      </w:r>
    </w:p>
    <w:p w:rsidR="00B51DED" w:rsidRDefault="00B51DED" w:rsidP="00B51DED">
      <w:pPr>
        <w:rPr>
          <w:b/>
        </w:rPr>
      </w:pPr>
      <w:r w:rsidRPr="00D647C7">
        <w:rPr>
          <w:b/>
        </w:rPr>
        <w:t xml:space="preserve">«Центр по перевозке грузов в контейнерах </w:t>
      </w:r>
    </w:p>
    <w:p w:rsidR="00B51DED" w:rsidRPr="00D647C7" w:rsidRDefault="00B51DED" w:rsidP="00B51DED">
      <w:pPr>
        <w:rPr>
          <w:b/>
        </w:rPr>
      </w:pPr>
      <w:r w:rsidRPr="00D647C7">
        <w:rPr>
          <w:b/>
        </w:rPr>
        <w:t xml:space="preserve">«ТрансКонтейнер» </w:t>
      </w:r>
    </w:p>
    <w:p w:rsidR="00B51DED" w:rsidRPr="00D647C7" w:rsidRDefault="00B51DED" w:rsidP="00B51DED">
      <w:r w:rsidRPr="00D647C7">
        <w:rPr>
          <w:b/>
        </w:rPr>
        <w:t xml:space="preserve">(ОАО «ТрансКонтейнер») </w:t>
      </w:r>
    </w:p>
    <w:p w:rsidR="00B51DED" w:rsidRPr="00D647C7" w:rsidRDefault="00B51DED" w:rsidP="00B51DED">
      <w:pPr>
        <w:rPr>
          <w:snapToGrid w:val="0"/>
        </w:rPr>
      </w:pPr>
      <w:r w:rsidRPr="00D647C7">
        <w:rPr>
          <w:b/>
          <w:snapToGrid w:val="0"/>
        </w:rPr>
        <w:t>ИНН 7708591995    КПП 997650001</w:t>
      </w:r>
      <w:r w:rsidRPr="00D647C7">
        <w:rPr>
          <w:b/>
        </w:rPr>
        <w:t xml:space="preserve"> </w:t>
      </w:r>
    </w:p>
    <w:p w:rsidR="00B51DED" w:rsidRPr="00D647C7" w:rsidRDefault="00B51DED" w:rsidP="00B51DED">
      <w:pPr>
        <w:jc w:val="both"/>
        <w:rPr>
          <w:snapToGrid w:val="0"/>
        </w:rPr>
      </w:pPr>
      <w:r w:rsidRPr="00D647C7">
        <w:rPr>
          <w:snapToGrid w:val="0"/>
        </w:rPr>
        <w:t xml:space="preserve">Место нахождения: </w:t>
      </w:r>
    </w:p>
    <w:p w:rsidR="00B51DED" w:rsidRPr="00D647C7" w:rsidRDefault="00B51DED" w:rsidP="00B51DED">
      <w:pPr>
        <w:jc w:val="both"/>
        <w:rPr>
          <w:snapToGrid w:val="0"/>
        </w:rPr>
      </w:pPr>
      <w:r w:rsidRPr="00D647C7">
        <w:rPr>
          <w:snapToGrid w:val="0"/>
        </w:rPr>
        <w:t xml:space="preserve">Российская Федерация, 125047, </w:t>
      </w:r>
    </w:p>
    <w:p w:rsidR="00B51DED" w:rsidRPr="00D647C7" w:rsidRDefault="00B51DED" w:rsidP="00B51DED">
      <w:pPr>
        <w:jc w:val="both"/>
        <w:rPr>
          <w:snapToGrid w:val="0"/>
        </w:rPr>
      </w:pPr>
      <w:r w:rsidRPr="00D647C7">
        <w:rPr>
          <w:snapToGrid w:val="0"/>
        </w:rPr>
        <w:t xml:space="preserve">г. Москва,  Оружейный пер., д.19 </w:t>
      </w:r>
    </w:p>
    <w:p w:rsidR="00B51DED" w:rsidRPr="00D647C7" w:rsidRDefault="00B51DED" w:rsidP="00B51DED">
      <w:pPr>
        <w:rPr>
          <w:b/>
          <w:snapToGrid w:val="0"/>
        </w:rPr>
      </w:pPr>
      <w:r w:rsidRPr="00D647C7">
        <w:rPr>
          <w:b/>
          <w:snapToGrid w:val="0"/>
        </w:rPr>
        <w:t xml:space="preserve">Филиал ОАО  «ТрансКонтейнер» </w:t>
      </w:r>
    </w:p>
    <w:p w:rsidR="00B51DED" w:rsidRPr="00D647C7" w:rsidRDefault="00B51DED" w:rsidP="00B51DED">
      <w:pPr>
        <w:rPr>
          <w:snapToGrid w:val="0"/>
        </w:rPr>
      </w:pPr>
      <w:r w:rsidRPr="00D647C7">
        <w:rPr>
          <w:b/>
          <w:snapToGrid w:val="0"/>
        </w:rPr>
        <w:t>на Южно-Уральской железной дороге</w:t>
      </w:r>
      <w:r w:rsidRPr="00D647C7">
        <w:rPr>
          <w:snapToGrid w:val="0"/>
        </w:rPr>
        <w:t xml:space="preserve"> </w:t>
      </w:r>
    </w:p>
    <w:p w:rsidR="00B51DED" w:rsidRPr="00D647C7" w:rsidRDefault="00B51DED" w:rsidP="00B51DED">
      <w:pPr>
        <w:ind w:left="-284" w:firstLine="284"/>
        <w:rPr>
          <w:snapToGrid w:val="0"/>
        </w:rPr>
      </w:pPr>
      <w:r w:rsidRPr="00D647C7">
        <w:rPr>
          <w:snapToGrid w:val="0"/>
        </w:rPr>
        <w:t>ОКПО 94746987 ОКАТО 75401376000</w:t>
      </w:r>
    </w:p>
    <w:p w:rsidR="00B51DED" w:rsidRPr="00D647C7" w:rsidRDefault="00B51DED" w:rsidP="00B51DED">
      <w:pPr>
        <w:rPr>
          <w:snapToGrid w:val="0"/>
        </w:rPr>
      </w:pPr>
      <w:r w:rsidRPr="00D647C7">
        <w:rPr>
          <w:snapToGrid w:val="0"/>
        </w:rPr>
        <w:t>Место нахождения филиала:</w:t>
      </w:r>
    </w:p>
    <w:p w:rsidR="00B51DED" w:rsidRDefault="00B51DED" w:rsidP="00B51DED">
      <w:pPr>
        <w:rPr>
          <w:snapToGrid w:val="0"/>
        </w:rPr>
      </w:pPr>
      <w:r w:rsidRPr="00D647C7">
        <w:rPr>
          <w:snapToGrid w:val="0"/>
        </w:rPr>
        <w:t xml:space="preserve"> Российская Федерация, 454005, г. Челябинск,  </w:t>
      </w:r>
    </w:p>
    <w:p w:rsidR="00B51DED" w:rsidRPr="00D647C7" w:rsidRDefault="00B51DED" w:rsidP="00B51DED">
      <w:pPr>
        <w:rPr>
          <w:snapToGrid w:val="0"/>
        </w:rPr>
      </w:pPr>
      <w:r w:rsidRPr="00D647C7">
        <w:rPr>
          <w:snapToGrid w:val="0"/>
        </w:rPr>
        <w:t>ул. Цвиллинга, д.61</w:t>
      </w:r>
    </w:p>
    <w:p w:rsidR="00B51DED" w:rsidRPr="00D647C7" w:rsidRDefault="00B51DED" w:rsidP="00B51DED">
      <w:pPr>
        <w:rPr>
          <w:snapToGrid w:val="0"/>
        </w:rPr>
      </w:pPr>
      <w:r w:rsidRPr="00D647C7">
        <w:rPr>
          <w:snapToGrid w:val="0"/>
        </w:rPr>
        <w:t>КПП филиала 745102001</w:t>
      </w:r>
    </w:p>
    <w:p w:rsidR="00B51DED" w:rsidRPr="00D647C7" w:rsidRDefault="00B51DED" w:rsidP="00B51DED">
      <w:pPr>
        <w:rPr>
          <w:snapToGrid w:val="0"/>
        </w:rPr>
      </w:pPr>
      <w:r w:rsidRPr="00D647C7">
        <w:rPr>
          <w:snapToGrid w:val="0"/>
        </w:rPr>
        <w:t>Телефон 259-22-61, факс 259-22-61</w:t>
      </w:r>
    </w:p>
    <w:p w:rsidR="00B51DED" w:rsidRPr="00D647C7" w:rsidRDefault="00B51DED" w:rsidP="00B51DED">
      <w:pPr>
        <w:rPr>
          <w:snapToGrid w:val="0"/>
        </w:rPr>
      </w:pPr>
      <w:r w:rsidRPr="00D647C7">
        <w:rPr>
          <w:snapToGrid w:val="0"/>
        </w:rPr>
        <w:t>Платежные реквизиты:</w:t>
      </w:r>
    </w:p>
    <w:p w:rsidR="00B51DED" w:rsidRPr="00D647C7" w:rsidRDefault="00B51DED" w:rsidP="00B51DED">
      <w:pPr>
        <w:jc w:val="both"/>
      </w:pPr>
      <w:r w:rsidRPr="00D647C7">
        <w:t xml:space="preserve">Р/с 40702810509280004606 </w:t>
      </w:r>
    </w:p>
    <w:p w:rsidR="00B51DED" w:rsidRPr="00D647C7" w:rsidRDefault="00B51DED" w:rsidP="00B51DED">
      <w:pPr>
        <w:jc w:val="both"/>
      </w:pPr>
      <w:r w:rsidRPr="00D647C7">
        <w:t xml:space="preserve">в Филиале ОАО Банк ВТБ </w:t>
      </w:r>
    </w:p>
    <w:p w:rsidR="00B51DED" w:rsidRPr="00D647C7" w:rsidRDefault="00B51DED" w:rsidP="00B51DED">
      <w:pPr>
        <w:jc w:val="both"/>
      </w:pPr>
      <w:r w:rsidRPr="00D647C7">
        <w:t>в г. Екатеринбурге</w:t>
      </w:r>
    </w:p>
    <w:p w:rsidR="00B51DED" w:rsidRPr="00D647C7" w:rsidRDefault="00B51DED" w:rsidP="00B51DED">
      <w:pPr>
        <w:jc w:val="both"/>
      </w:pPr>
      <w:r w:rsidRPr="00D647C7">
        <w:t>БИК 046577952</w:t>
      </w:r>
    </w:p>
    <w:p w:rsidR="00B51DED" w:rsidRPr="00D647C7" w:rsidRDefault="00B51DED" w:rsidP="00B51DED">
      <w:pPr>
        <w:jc w:val="both"/>
      </w:pPr>
      <w:r w:rsidRPr="00D647C7">
        <w:t>К/с 30101810400000000952</w:t>
      </w:r>
    </w:p>
    <w:p w:rsidR="00650E31" w:rsidRPr="00B51DED" w:rsidRDefault="00650E31" w:rsidP="00650E31">
      <w:pPr>
        <w:pStyle w:val="afd"/>
        <w:ind w:firstLine="709"/>
        <w:jc w:val="both"/>
        <w:rPr>
          <w:b/>
          <w:sz w:val="24"/>
          <w:szCs w:val="24"/>
        </w:rPr>
      </w:pPr>
      <w:r w:rsidRPr="00B51DED">
        <w:rPr>
          <w:sz w:val="24"/>
          <w:szCs w:val="24"/>
          <w:vertAlign w:val="superscript"/>
        </w:rPr>
        <w:t xml:space="preserve">                            </w:t>
      </w:r>
    </w:p>
    <w:p w:rsidR="00650E31" w:rsidRPr="00B51DED" w:rsidRDefault="00650E31" w:rsidP="00650E31">
      <w:pPr>
        <w:jc w:val="both"/>
        <w:rPr>
          <w:bCs/>
        </w:rPr>
      </w:pPr>
    </w:p>
    <w:p w:rsidR="00650E31" w:rsidRDefault="00650E31" w:rsidP="00650E31">
      <w:pPr>
        <w:jc w:val="both"/>
      </w:pPr>
    </w:p>
    <w:p w:rsidR="00650E31" w:rsidRDefault="00650E31" w:rsidP="00650E31">
      <w:pPr>
        <w:jc w:val="both"/>
      </w:pPr>
    </w:p>
    <w:p w:rsidR="00650E31" w:rsidRPr="00C677ED" w:rsidRDefault="007050A1" w:rsidP="00650E31">
      <w:pPr>
        <w:jc w:val="both"/>
      </w:pPr>
      <w:r>
        <w:rPr>
          <w:noProof/>
          <w:lang w:eastAsia="ru-RU"/>
        </w:rPr>
        <w:pict>
          <v:rect id="_x0000_s1029" style="position:absolute;left:0;text-align:left;margin-left:304.95pt;margin-top:7.1pt;width:174.65pt;height:89.65pt;z-index:251661312" stroked="f">
            <v:textbox>
              <w:txbxContent>
                <w:p w:rsidR="00770024" w:rsidRPr="00C677ED" w:rsidRDefault="00770024" w:rsidP="00650E31">
                  <w:r w:rsidRPr="00C677ED">
                    <w:t>Исполнитель:</w:t>
                  </w:r>
                </w:p>
                <w:p w:rsidR="00770024" w:rsidRPr="00C677ED" w:rsidRDefault="00770024" w:rsidP="00650E31"/>
                <w:p w:rsidR="00770024" w:rsidRPr="00C677ED" w:rsidRDefault="00770024" w:rsidP="00650E31">
                  <w:r w:rsidRPr="00C677ED">
                    <w:t>____________(ФИО)</w:t>
                  </w:r>
                </w:p>
                <w:p w:rsidR="00770024" w:rsidRPr="00C677ED" w:rsidRDefault="00770024" w:rsidP="00650E31">
                  <w:pPr>
                    <w:rPr>
                      <w:vertAlign w:val="subscript"/>
                    </w:rPr>
                  </w:pPr>
                  <w:r w:rsidRPr="00C677ED">
                    <w:rPr>
                      <w:vertAlign w:val="subscript"/>
                    </w:rPr>
                    <w:t xml:space="preserve">    (подпись)</w:t>
                  </w:r>
                </w:p>
              </w:txbxContent>
            </v:textbox>
          </v:rect>
        </w:pict>
      </w:r>
    </w:p>
    <w:p w:rsidR="00650E31" w:rsidRPr="00C677ED" w:rsidRDefault="007050A1" w:rsidP="00650E31">
      <w:pPr>
        <w:ind w:firstLine="567"/>
        <w:jc w:val="both"/>
      </w:pPr>
      <w:r>
        <w:rPr>
          <w:noProof/>
          <w:lang w:eastAsia="ru-RU"/>
        </w:rPr>
        <w:pict>
          <v:rect id="_x0000_s1028" style="position:absolute;left:0;text-align:left;margin-left:3.4pt;margin-top:.95pt;width:174.65pt;height:89.65pt;z-index:251660288" filled="f" stroked="f"/>
        </w:pict>
      </w:r>
      <w:r w:rsidR="00650E31" w:rsidRPr="00C677ED">
        <w:t>Заказчик:</w:t>
      </w:r>
    </w:p>
    <w:p w:rsidR="00650E31" w:rsidRPr="00C677ED" w:rsidRDefault="00650E31" w:rsidP="00650E31">
      <w:pPr>
        <w:ind w:firstLine="567"/>
        <w:jc w:val="both"/>
      </w:pPr>
    </w:p>
    <w:p w:rsidR="00650E31" w:rsidRPr="00C677ED" w:rsidRDefault="00650E31" w:rsidP="00650E31">
      <w:pPr>
        <w:ind w:firstLine="567"/>
        <w:jc w:val="both"/>
        <w:rPr>
          <w:vertAlign w:val="subscript"/>
        </w:rPr>
      </w:pPr>
      <w:r w:rsidRPr="00C677ED">
        <w:t>____________(ФИО)</w:t>
      </w:r>
      <w:r w:rsidRPr="00C677ED">
        <w:rPr>
          <w:vertAlign w:val="subscript"/>
        </w:rPr>
        <w:t xml:space="preserve"> </w:t>
      </w:r>
    </w:p>
    <w:p w:rsidR="00650E31" w:rsidRPr="00C677ED" w:rsidRDefault="00650E31" w:rsidP="00650E31">
      <w:pPr>
        <w:ind w:firstLine="567"/>
        <w:jc w:val="both"/>
      </w:pPr>
      <w:r w:rsidRPr="00C677ED">
        <w:rPr>
          <w:vertAlign w:val="subscript"/>
        </w:rPr>
        <w:t>(подпись)</w:t>
      </w:r>
    </w:p>
    <w:p w:rsidR="00650E31" w:rsidRPr="00C677ED" w:rsidRDefault="00650E31" w:rsidP="00650E31">
      <w:pPr>
        <w:pStyle w:val="afa"/>
        <w:ind w:firstLine="0"/>
        <w:rPr>
          <w:sz w:val="24"/>
          <w:highlight w:val="cyan"/>
        </w:rPr>
      </w:pPr>
    </w:p>
    <w:p w:rsidR="00650E31" w:rsidRDefault="00650E31" w:rsidP="00650E31">
      <w:pPr>
        <w:pStyle w:val="afa"/>
        <w:ind w:firstLine="0"/>
        <w:rPr>
          <w:sz w:val="28"/>
          <w:szCs w:val="28"/>
          <w:highlight w:val="cyan"/>
        </w:rPr>
      </w:pPr>
    </w:p>
    <w:p w:rsidR="00650E31" w:rsidRDefault="00650E31" w:rsidP="00650E31">
      <w:pPr>
        <w:pStyle w:val="afa"/>
        <w:ind w:firstLine="0"/>
        <w:rPr>
          <w:sz w:val="28"/>
          <w:szCs w:val="28"/>
          <w:highlight w:val="cyan"/>
        </w:rPr>
      </w:pPr>
    </w:p>
    <w:p w:rsidR="00650E31" w:rsidRDefault="00650E31" w:rsidP="00650E31">
      <w:pPr>
        <w:pStyle w:val="afa"/>
        <w:ind w:firstLine="0"/>
        <w:rPr>
          <w:sz w:val="28"/>
          <w:szCs w:val="28"/>
          <w:highlight w:val="cyan"/>
        </w:rPr>
      </w:pPr>
    </w:p>
    <w:p w:rsidR="00650E31" w:rsidRDefault="00650E31" w:rsidP="00650E31">
      <w:pPr>
        <w:pStyle w:val="afa"/>
        <w:ind w:firstLine="0"/>
        <w:rPr>
          <w:sz w:val="28"/>
          <w:szCs w:val="28"/>
          <w:highlight w:val="cyan"/>
        </w:rPr>
      </w:pPr>
    </w:p>
    <w:p w:rsidR="00650E31" w:rsidRDefault="00650E31" w:rsidP="00650E31">
      <w:pPr>
        <w:pStyle w:val="afa"/>
        <w:ind w:firstLine="0"/>
        <w:rPr>
          <w:sz w:val="28"/>
          <w:szCs w:val="28"/>
          <w:highlight w:val="cyan"/>
        </w:rPr>
      </w:pPr>
    </w:p>
    <w:p w:rsidR="00650E31" w:rsidRDefault="00650E31" w:rsidP="00650E31">
      <w:pPr>
        <w:pStyle w:val="afa"/>
        <w:ind w:firstLine="0"/>
        <w:rPr>
          <w:sz w:val="28"/>
          <w:szCs w:val="28"/>
          <w:highlight w:val="cyan"/>
        </w:rPr>
      </w:pPr>
    </w:p>
    <w:p w:rsidR="00650E31" w:rsidRDefault="00650E31" w:rsidP="00650E31">
      <w:pPr>
        <w:pStyle w:val="afa"/>
        <w:ind w:firstLine="0"/>
        <w:rPr>
          <w:sz w:val="28"/>
          <w:szCs w:val="28"/>
          <w:highlight w:val="cyan"/>
        </w:rPr>
      </w:pPr>
    </w:p>
    <w:p w:rsidR="00650E31" w:rsidRDefault="00650E31" w:rsidP="00650E31">
      <w:pPr>
        <w:pStyle w:val="afa"/>
        <w:ind w:firstLine="0"/>
        <w:rPr>
          <w:sz w:val="28"/>
          <w:szCs w:val="28"/>
          <w:highlight w:val="cyan"/>
        </w:rPr>
      </w:pPr>
    </w:p>
    <w:p w:rsidR="00650E31" w:rsidRPr="0063611F" w:rsidRDefault="00650E31" w:rsidP="00650E31">
      <w:pPr>
        <w:pStyle w:val="afa"/>
        <w:ind w:firstLine="0"/>
        <w:rPr>
          <w:sz w:val="28"/>
          <w:szCs w:val="28"/>
          <w:highlight w:val="cyan"/>
        </w:rPr>
      </w:pPr>
    </w:p>
    <w:p w:rsidR="00650E31" w:rsidRDefault="007050A1" w:rsidP="00650E31">
      <w:pPr>
        <w:pStyle w:val="afa"/>
        <w:ind w:firstLine="0"/>
        <w:jc w:val="center"/>
        <w:rPr>
          <w:b/>
          <w:sz w:val="60"/>
          <w:szCs w:val="60"/>
          <w:highlight w:val="cyan"/>
        </w:rPr>
      </w:pPr>
      <w:r>
        <w:rPr>
          <w:b/>
          <w:noProof/>
          <w:sz w:val="60"/>
          <w:szCs w:val="60"/>
          <w:lang w:eastAsia="ru-RU"/>
        </w:rPr>
        <w:pict>
          <v:rect id="_x0000_s1030" style="position:absolute;left:0;text-align:left;margin-left:256.95pt;margin-top:-5.65pt;width:239.7pt;height:90.8pt;z-index:251662336" stroked="f">
            <v:textbox>
              <w:txbxContent>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70024" w:rsidRPr="0084342D" w:rsidRDefault="00770024" w:rsidP="00650E31"/>
              </w:txbxContent>
            </v:textbox>
          </v:rect>
        </w:pict>
      </w:r>
    </w:p>
    <w:p w:rsidR="00650E31" w:rsidRDefault="00650E31" w:rsidP="00650E31">
      <w:pPr>
        <w:pStyle w:val="afa"/>
        <w:ind w:firstLine="0"/>
        <w:jc w:val="center"/>
        <w:rPr>
          <w:b/>
          <w:sz w:val="60"/>
          <w:szCs w:val="60"/>
          <w:highlight w:val="cyan"/>
        </w:rPr>
      </w:pPr>
    </w:p>
    <w:p w:rsidR="00650E31" w:rsidRDefault="00650E31" w:rsidP="00650E31">
      <w:pPr>
        <w:jc w:val="center"/>
        <w:rPr>
          <w:rFonts w:eastAsia="MS Mincho"/>
          <w:b/>
          <w:bCs/>
          <w:sz w:val="32"/>
          <w:szCs w:val="32"/>
        </w:rPr>
      </w:pPr>
    </w:p>
    <w:p w:rsidR="002E42EA" w:rsidRPr="002E42EA" w:rsidRDefault="002E42EA" w:rsidP="00650E31">
      <w:pPr>
        <w:jc w:val="center"/>
        <w:rPr>
          <w:rFonts w:eastAsia="MS Mincho"/>
          <w:b/>
          <w:bCs/>
          <w:sz w:val="28"/>
          <w:szCs w:val="28"/>
        </w:rPr>
      </w:pPr>
      <w:r w:rsidRPr="002E42EA">
        <w:rPr>
          <w:rFonts w:eastAsia="MS Mincho"/>
          <w:b/>
          <w:bCs/>
          <w:sz w:val="28"/>
          <w:szCs w:val="28"/>
        </w:rPr>
        <w:t>Техническое задание</w:t>
      </w:r>
    </w:p>
    <w:p w:rsidR="00650E31" w:rsidRPr="00592BC9" w:rsidRDefault="00650E31" w:rsidP="00650E31">
      <w:pPr>
        <w:pStyle w:val="ConsNormal"/>
        <w:widowControl/>
        <w:ind w:firstLine="0"/>
        <w:jc w:val="right"/>
        <w:rPr>
          <w:rFonts w:ascii="Times New Roman" w:hAnsi="Times New Roman" w:cs="Times New Roman"/>
          <w:sz w:val="28"/>
          <w:szCs w:val="28"/>
        </w:rPr>
      </w:pPr>
    </w:p>
    <w:p w:rsidR="002E42EA" w:rsidRPr="00A34315" w:rsidRDefault="002E42EA" w:rsidP="002E42EA">
      <w:pPr>
        <w:ind w:firstLine="709"/>
        <w:jc w:val="both"/>
        <w:rPr>
          <w:rFonts w:eastAsia="MS Mincho"/>
          <w:b/>
          <w:bCs/>
          <w:sz w:val="28"/>
          <w:szCs w:val="28"/>
        </w:rPr>
      </w:pPr>
      <w:r w:rsidRPr="00A34315">
        <w:rPr>
          <w:rFonts w:eastAsia="MS Mincho"/>
          <w:b/>
          <w:bCs/>
          <w:sz w:val="28"/>
          <w:szCs w:val="28"/>
        </w:rPr>
        <w:t>1. Вид и цели выполнения работ.</w:t>
      </w:r>
    </w:p>
    <w:p w:rsidR="002E42EA" w:rsidRPr="001E0727" w:rsidRDefault="002E42EA" w:rsidP="002E42EA">
      <w:pPr>
        <w:ind w:firstLine="709"/>
        <w:jc w:val="both"/>
        <w:rPr>
          <w:rFonts w:eastAsia="MS Mincho"/>
          <w:bCs/>
          <w:sz w:val="28"/>
          <w:szCs w:val="28"/>
        </w:rPr>
      </w:pPr>
      <w:r w:rsidRPr="001E0727">
        <w:rPr>
          <w:rFonts w:eastAsia="MS Mincho"/>
          <w:bCs/>
          <w:sz w:val="28"/>
          <w:szCs w:val="28"/>
        </w:rPr>
        <w:t>Основание для выполнения работ – титульный список капитального ремонта зданий и сооружений ОАО «ТрансКонтейнер» на 2014 год.</w:t>
      </w:r>
    </w:p>
    <w:p w:rsidR="00F46088" w:rsidRPr="00F46088" w:rsidRDefault="002E42EA" w:rsidP="00F46088">
      <w:pPr>
        <w:jc w:val="both"/>
        <w:rPr>
          <w:rFonts w:eastAsia="MS Mincho"/>
          <w:bCs/>
          <w:color w:val="000000" w:themeColor="text1"/>
          <w:sz w:val="28"/>
          <w:szCs w:val="28"/>
        </w:rPr>
      </w:pPr>
      <w:r>
        <w:rPr>
          <w:rFonts w:eastAsia="MS Mincho"/>
          <w:bCs/>
          <w:sz w:val="28"/>
          <w:szCs w:val="28"/>
        </w:rPr>
        <w:t xml:space="preserve">           </w:t>
      </w:r>
      <w:r w:rsidR="00F46088" w:rsidRPr="00F46088">
        <w:rPr>
          <w:rFonts w:eastAsia="MS Mincho"/>
          <w:bCs/>
          <w:color w:val="000000" w:themeColor="text1"/>
          <w:sz w:val="28"/>
          <w:szCs w:val="28"/>
        </w:rPr>
        <w:t>Цель Работ - капитальный ремонт нежилого здания  для приемосдатчиков грузового двора (инв.00000206)  агентства на станции Магнитогорск-Грузовой филиала ОАО «ТрансКонтейнер» на Южно-Уральской железной дороге в 2014 году.</w:t>
      </w:r>
    </w:p>
    <w:p w:rsidR="00F46088" w:rsidRPr="001E0727" w:rsidRDefault="00F46088" w:rsidP="00F46088">
      <w:pPr>
        <w:ind w:firstLine="397"/>
        <w:jc w:val="both"/>
        <w:rPr>
          <w:sz w:val="28"/>
          <w:szCs w:val="28"/>
        </w:rPr>
      </w:pPr>
      <w:r w:rsidRPr="00F46088">
        <w:rPr>
          <w:rFonts w:eastAsia="MS Mincho"/>
          <w:bCs/>
          <w:color w:val="000000" w:themeColor="text1"/>
          <w:sz w:val="28"/>
          <w:szCs w:val="28"/>
        </w:rPr>
        <w:t>Требования к Работам - Работы по капитальному ремонту нежилого здания  для приемосдатчиков грузового двора (инв.00000206)  агентства на станции Магнитогорск-Грузовой филиала ОАО «ТрансКонтейнер» на Южно-Уральской железной дороге</w:t>
      </w:r>
      <w:r>
        <w:rPr>
          <w:rFonts w:eastAsia="MS Mincho"/>
          <w:bCs/>
          <w:color w:val="0070C0"/>
          <w:sz w:val="28"/>
          <w:szCs w:val="28"/>
        </w:rPr>
        <w:t xml:space="preserve"> </w:t>
      </w:r>
      <w:r w:rsidRPr="001E0727">
        <w:rPr>
          <w:rFonts w:eastAsia="MS Mincho"/>
          <w:bCs/>
          <w:sz w:val="28"/>
          <w:szCs w:val="28"/>
        </w:rPr>
        <w:t xml:space="preserve">должны быть выполнены в соответствии со </w:t>
      </w:r>
      <w:hyperlink r:id="rId18" w:history="1">
        <w:r w:rsidRPr="001E0727">
          <w:rPr>
            <w:spacing w:val="-5"/>
            <w:sz w:val="28"/>
            <w:szCs w:val="28"/>
          </w:rPr>
          <w:t>СНиП 31-03-2001</w:t>
        </w:r>
      </w:hyperlink>
      <w:r w:rsidRPr="001E0727">
        <w:rPr>
          <w:spacing w:val="-5"/>
          <w:sz w:val="28"/>
          <w:szCs w:val="28"/>
        </w:rPr>
        <w:t xml:space="preserve"> «Производственные  здания», </w:t>
      </w:r>
      <w:r w:rsidRPr="001E0727">
        <w:rPr>
          <w:sz w:val="28"/>
          <w:szCs w:val="28"/>
        </w:rPr>
        <w:t>СНиП 3.05.01-85 «Внутренние санитарно-технические системы», СНиП 3.05.06 «</w:t>
      </w:r>
      <w:r w:rsidRPr="001E0727">
        <w:rPr>
          <w:sz w:val="28"/>
          <w:szCs w:val="28"/>
          <w:lang w:eastAsia="ru-RU"/>
        </w:rPr>
        <w:t xml:space="preserve">Электротехнические устройства», </w:t>
      </w:r>
      <w:r w:rsidRPr="001E0727">
        <w:rPr>
          <w:sz w:val="28"/>
          <w:szCs w:val="28"/>
        </w:rPr>
        <w:t>СНиП 2.03.13-88 «Полы».</w:t>
      </w:r>
    </w:p>
    <w:p w:rsidR="002E42EA" w:rsidRDefault="002E42EA" w:rsidP="002E42EA">
      <w:pPr>
        <w:ind w:firstLine="709"/>
        <w:jc w:val="both"/>
        <w:rPr>
          <w:sz w:val="28"/>
          <w:szCs w:val="28"/>
        </w:rPr>
      </w:pPr>
      <w:r w:rsidRPr="001E0727">
        <w:rPr>
          <w:rFonts w:eastAsia="MS Mincho"/>
          <w:bCs/>
          <w:sz w:val="28"/>
          <w:szCs w:val="28"/>
        </w:rPr>
        <w:t xml:space="preserve">Перечень </w:t>
      </w:r>
      <w:r w:rsidRPr="001E0727">
        <w:rPr>
          <w:rStyle w:val="FontStyle12"/>
          <w:rFonts w:ascii="Times New Roman" w:hAnsi="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12-01-2004 «Организация строительства», СНиП 12-03-2001, СНиП 12-04-2002 «Безопасность труда в строительстве»,</w:t>
      </w:r>
      <w:r w:rsidRPr="001E0727">
        <w:rPr>
          <w:spacing w:val="-5"/>
          <w:sz w:val="28"/>
          <w:szCs w:val="28"/>
        </w:rPr>
        <w:t xml:space="preserve"> СНиП 21-01-97* «Пожарная безопасность зданий и сооружений»</w:t>
      </w:r>
      <w:r w:rsidRPr="001E0727">
        <w:rPr>
          <w:rStyle w:val="FontStyle12"/>
          <w:rFonts w:ascii="Times New Roman" w:hAnsi="Times New Roman"/>
          <w:sz w:val="28"/>
          <w:szCs w:val="28"/>
        </w:rPr>
        <w:t>.</w:t>
      </w:r>
    </w:p>
    <w:p w:rsidR="002E42EA" w:rsidRDefault="002E42EA" w:rsidP="002E42EA">
      <w:pPr>
        <w:spacing w:line="240" w:lineRule="atLeast"/>
        <w:ind w:firstLine="708"/>
        <w:jc w:val="center"/>
        <w:rPr>
          <w:b/>
          <w:bCs/>
          <w:color w:val="000000"/>
          <w:sz w:val="28"/>
          <w:szCs w:val="28"/>
        </w:rPr>
      </w:pPr>
    </w:p>
    <w:p w:rsidR="002E42EA" w:rsidRDefault="002E42EA" w:rsidP="002E42EA">
      <w:pPr>
        <w:spacing w:line="240" w:lineRule="atLeast"/>
        <w:ind w:firstLine="708"/>
        <w:jc w:val="both"/>
        <w:rPr>
          <w:b/>
          <w:bCs/>
          <w:color w:val="000000"/>
          <w:sz w:val="28"/>
          <w:szCs w:val="28"/>
        </w:rPr>
      </w:pPr>
      <w:r>
        <w:rPr>
          <w:b/>
          <w:bCs/>
          <w:color w:val="000000"/>
          <w:sz w:val="28"/>
          <w:szCs w:val="28"/>
        </w:rPr>
        <w:t xml:space="preserve">2. </w:t>
      </w:r>
      <w:r w:rsidR="00F46088">
        <w:rPr>
          <w:b/>
          <w:bCs/>
          <w:color w:val="000000"/>
          <w:sz w:val="28"/>
          <w:szCs w:val="28"/>
        </w:rPr>
        <w:t xml:space="preserve">Состав </w:t>
      </w:r>
      <w:r>
        <w:rPr>
          <w:b/>
          <w:bCs/>
          <w:color w:val="000000"/>
          <w:sz w:val="28"/>
          <w:szCs w:val="28"/>
        </w:rPr>
        <w:t>и объемы выполнения работ.</w:t>
      </w:r>
    </w:p>
    <w:p w:rsidR="002E42EA" w:rsidRDefault="002E42EA" w:rsidP="002E42EA">
      <w:pPr>
        <w:spacing w:line="240" w:lineRule="atLeast"/>
        <w:ind w:firstLine="708"/>
        <w:jc w:val="both"/>
        <w:rPr>
          <w:b/>
          <w:bCs/>
          <w:color w:val="000000"/>
          <w:sz w:val="28"/>
          <w:szCs w:val="28"/>
        </w:rPr>
      </w:pPr>
    </w:p>
    <w:p w:rsidR="002E42EA" w:rsidRDefault="002E42EA" w:rsidP="002E42EA">
      <w:pPr>
        <w:pStyle w:val="19"/>
        <w:ind w:firstLine="709"/>
        <w:jc w:val="center"/>
        <w:rPr>
          <w:b/>
          <w:bCs/>
          <w:color w:val="000000"/>
          <w:szCs w:val="28"/>
        </w:rPr>
      </w:pPr>
      <w:r w:rsidRPr="00A34315">
        <w:rPr>
          <w:b/>
          <w:bCs/>
          <w:color w:val="000000"/>
          <w:szCs w:val="28"/>
        </w:rPr>
        <w:t>Ведомость объемов работ</w:t>
      </w:r>
    </w:p>
    <w:p w:rsidR="002E42EA" w:rsidRPr="00DA494F" w:rsidRDefault="002E42EA" w:rsidP="002E42EA">
      <w:pPr>
        <w:pStyle w:val="19"/>
        <w:ind w:left="709" w:firstLine="0"/>
        <w:jc w:val="center"/>
        <w:rPr>
          <w:b/>
          <w:szCs w:val="28"/>
        </w:rPr>
      </w:pPr>
      <w:r w:rsidRPr="00DA494F">
        <w:rPr>
          <w:b/>
          <w:szCs w:val="28"/>
        </w:rPr>
        <w:t>по капитальному ремонту нежилого здания  для приемосдатчиков грузового двора  агентства на станции Магнитогорск-Грузовой филиала ОАО «ТрансКонтей</w:t>
      </w:r>
      <w:r>
        <w:rPr>
          <w:b/>
          <w:szCs w:val="28"/>
        </w:rPr>
        <w:t xml:space="preserve">нер» на Южно-Уральской железной </w:t>
      </w:r>
      <w:r w:rsidRPr="00DA494F">
        <w:rPr>
          <w:b/>
          <w:szCs w:val="28"/>
        </w:rPr>
        <w:t>дороге в 2014 году.</w:t>
      </w:r>
    </w:p>
    <w:p w:rsidR="00F46088" w:rsidRDefault="00F46088" w:rsidP="002E42EA">
      <w:pPr>
        <w:ind w:firstLine="709"/>
        <w:jc w:val="both"/>
        <w:rPr>
          <w:sz w:val="28"/>
          <w:szCs w:val="28"/>
        </w:rPr>
      </w:pPr>
    </w:p>
    <w:tbl>
      <w:tblPr>
        <w:tblW w:w="10065" w:type="dxa"/>
        <w:tblInd w:w="-34" w:type="dxa"/>
        <w:tblLayout w:type="fixed"/>
        <w:tblLook w:val="04A0"/>
      </w:tblPr>
      <w:tblGrid>
        <w:gridCol w:w="602"/>
        <w:gridCol w:w="8045"/>
        <w:gridCol w:w="1418"/>
      </w:tblGrid>
      <w:tr w:rsidR="00F46088" w:rsidRPr="0092282D" w:rsidTr="00770024">
        <w:trPr>
          <w:trHeight w:val="990"/>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088" w:rsidRPr="0092282D" w:rsidRDefault="00F46088" w:rsidP="00770024">
            <w:pPr>
              <w:suppressAutoHyphens w:val="0"/>
              <w:jc w:val="center"/>
              <w:rPr>
                <w:color w:val="000000"/>
                <w:lang w:eastAsia="ru-RU"/>
              </w:rPr>
            </w:pPr>
            <w:r w:rsidRPr="0092282D">
              <w:rPr>
                <w:color w:val="000000"/>
                <w:lang w:eastAsia="ru-RU"/>
              </w:rPr>
              <w:t>№</w:t>
            </w:r>
            <w:r w:rsidRPr="0092282D">
              <w:rPr>
                <w:color w:val="000000"/>
                <w:lang w:eastAsia="ru-RU"/>
              </w:rPr>
              <w:br/>
              <w:t>пп</w:t>
            </w:r>
          </w:p>
        </w:tc>
        <w:tc>
          <w:tcPr>
            <w:tcW w:w="8045" w:type="dxa"/>
            <w:tcBorders>
              <w:top w:val="single" w:sz="4" w:space="0" w:color="000000"/>
              <w:left w:val="nil"/>
              <w:bottom w:val="single" w:sz="4" w:space="0" w:color="000000"/>
              <w:right w:val="single" w:sz="4" w:space="0" w:color="000000"/>
            </w:tcBorders>
            <w:shd w:val="clear" w:color="auto" w:fill="auto"/>
            <w:vAlign w:val="center"/>
            <w:hideMark/>
          </w:tcPr>
          <w:p w:rsidR="00F46088" w:rsidRPr="0092282D" w:rsidRDefault="00F46088" w:rsidP="00770024">
            <w:pPr>
              <w:suppressAutoHyphens w:val="0"/>
              <w:jc w:val="center"/>
              <w:rPr>
                <w:color w:val="000000"/>
                <w:lang w:eastAsia="ru-RU"/>
              </w:rPr>
            </w:pPr>
            <w:r w:rsidRPr="0092282D">
              <w:rPr>
                <w:color w:val="000000"/>
                <w:lang w:eastAsia="ru-RU"/>
              </w:rPr>
              <w:t>Наименование работ и затрат</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F46088" w:rsidRPr="0092282D" w:rsidRDefault="00F46088" w:rsidP="00770024">
            <w:pPr>
              <w:suppressAutoHyphens w:val="0"/>
              <w:jc w:val="center"/>
              <w:rPr>
                <w:color w:val="000000"/>
                <w:lang w:eastAsia="ru-RU"/>
              </w:rPr>
            </w:pPr>
            <w:r>
              <w:rPr>
                <w:color w:val="000000"/>
                <w:lang w:eastAsia="ru-RU"/>
              </w:rPr>
              <w:t>Объем работ</w:t>
            </w:r>
          </w:p>
        </w:tc>
      </w:tr>
      <w:tr w:rsidR="00F46088" w:rsidRPr="0092282D" w:rsidTr="00770024">
        <w:trPr>
          <w:trHeight w:val="360"/>
        </w:trPr>
        <w:tc>
          <w:tcPr>
            <w:tcW w:w="602" w:type="dxa"/>
            <w:tcBorders>
              <w:top w:val="nil"/>
              <w:left w:val="single" w:sz="4" w:space="0" w:color="000000"/>
              <w:bottom w:val="nil"/>
              <w:right w:val="single" w:sz="4" w:space="0" w:color="000000"/>
            </w:tcBorders>
            <w:shd w:val="clear" w:color="auto" w:fill="auto"/>
            <w:vAlign w:val="center"/>
            <w:hideMark/>
          </w:tcPr>
          <w:p w:rsidR="00F46088" w:rsidRPr="0092282D" w:rsidRDefault="00F46088" w:rsidP="00770024">
            <w:pPr>
              <w:suppressAutoHyphens w:val="0"/>
              <w:jc w:val="center"/>
              <w:rPr>
                <w:color w:val="000000"/>
                <w:lang w:eastAsia="ru-RU"/>
              </w:rPr>
            </w:pPr>
            <w:r w:rsidRPr="0092282D">
              <w:rPr>
                <w:color w:val="000000"/>
                <w:lang w:eastAsia="ru-RU"/>
              </w:rPr>
              <w:t>1</w:t>
            </w:r>
          </w:p>
        </w:tc>
        <w:tc>
          <w:tcPr>
            <w:tcW w:w="8045" w:type="dxa"/>
            <w:tcBorders>
              <w:top w:val="single" w:sz="4" w:space="0" w:color="000000"/>
              <w:left w:val="nil"/>
              <w:bottom w:val="nil"/>
              <w:right w:val="single" w:sz="4" w:space="0" w:color="000000"/>
            </w:tcBorders>
            <w:shd w:val="clear" w:color="auto" w:fill="auto"/>
            <w:vAlign w:val="center"/>
            <w:hideMark/>
          </w:tcPr>
          <w:p w:rsidR="00F46088" w:rsidRPr="0092282D" w:rsidRDefault="00F46088" w:rsidP="00770024">
            <w:pPr>
              <w:suppressAutoHyphens w:val="0"/>
              <w:jc w:val="center"/>
              <w:rPr>
                <w:color w:val="000000"/>
                <w:lang w:eastAsia="ru-RU"/>
              </w:rPr>
            </w:pPr>
            <w:r w:rsidRPr="0092282D">
              <w:rPr>
                <w:color w:val="000000"/>
                <w:lang w:eastAsia="ru-RU"/>
              </w:rPr>
              <w:t>2</w:t>
            </w:r>
          </w:p>
        </w:tc>
        <w:tc>
          <w:tcPr>
            <w:tcW w:w="1418" w:type="dxa"/>
            <w:tcBorders>
              <w:top w:val="nil"/>
              <w:left w:val="nil"/>
              <w:bottom w:val="nil"/>
              <w:right w:val="single" w:sz="4" w:space="0" w:color="000000"/>
            </w:tcBorders>
            <w:shd w:val="clear" w:color="auto" w:fill="auto"/>
            <w:vAlign w:val="center"/>
            <w:hideMark/>
          </w:tcPr>
          <w:p w:rsidR="00F46088" w:rsidRPr="0092282D" w:rsidRDefault="00F46088" w:rsidP="00770024">
            <w:pPr>
              <w:suppressAutoHyphens w:val="0"/>
              <w:jc w:val="center"/>
              <w:rPr>
                <w:color w:val="000000"/>
                <w:lang w:eastAsia="ru-RU"/>
              </w:rPr>
            </w:pPr>
            <w:r>
              <w:rPr>
                <w:color w:val="000000"/>
                <w:lang w:eastAsia="ru-RU"/>
              </w:rPr>
              <w:t>3</w:t>
            </w:r>
          </w:p>
        </w:tc>
      </w:tr>
      <w:tr w:rsidR="00F46088" w:rsidRPr="0092282D" w:rsidTr="00770024">
        <w:trPr>
          <w:trHeight w:val="525"/>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088" w:rsidRPr="0092282D" w:rsidRDefault="00F46088" w:rsidP="00770024">
            <w:pPr>
              <w:suppressAutoHyphens w:val="0"/>
              <w:jc w:val="center"/>
              <w:rPr>
                <w:color w:val="000000"/>
                <w:lang w:eastAsia="ru-RU"/>
              </w:rPr>
            </w:pPr>
            <w:r w:rsidRPr="0092282D">
              <w:rPr>
                <w:color w:val="000000"/>
                <w:lang w:eastAsia="ru-RU"/>
              </w:rPr>
              <w:t> </w:t>
            </w:r>
          </w:p>
        </w:tc>
        <w:tc>
          <w:tcPr>
            <w:tcW w:w="8045" w:type="dxa"/>
            <w:tcBorders>
              <w:top w:val="single" w:sz="4" w:space="0" w:color="auto"/>
              <w:left w:val="nil"/>
              <w:bottom w:val="single" w:sz="4" w:space="0" w:color="auto"/>
              <w:right w:val="single" w:sz="4" w:space="0" w:color="auto"/>
            </w:tcBorders>
            <w:shd w:val="clear" w:color="000000" w:fill="FFFFFF"/>
            <w:vAlign w:val="center"/>
            <w:hideMark/>
          </w:tcPr>
          <w:p w:rsidR="00F46088" w:rsidRPr="0092282D" w:rsidRDefault="00F46088" w:rsidP="00770024">
            <w:pPr>
              <w:suppressAutoHyphens w:val="0"/>
              <w:jc w:val="center"/>
              <w:rPr>
                <w:b/>
                <w:bCs/>
                <w:color w:val="000000"/>
                <w:lang w:eastAsia="ru-RU"/>
              </w:rPr>
            </w:pPr>
            <w:r w:rsidRPr="0092282D">
              <w:rPr>
                <w:b/>
                <w:bCs/>
                <w:color w:val="000000"/>
                <w:lang w:eastAsia="ru-RU"/>
              </w:rPr>
              <w:t>Общестроительные работы.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6088" w:rsidRPr="0092282D" w:rsidRDefault="00F46088" w:rsidP="00770024">
            <w:pPr>
              <w:suppressAutoHyphens w:val="0"/>
              <w:jc w:val="center"/>
              <w:rPr>
                <w:color w:val="000000"/>
                <w:lang w:eastAsia="ru-RU"/>
              </w:rPr>
            </w:pPr>
            <w:r w:rsidRPr="0092282D">
              <w:rPr>
                <w:color w:val="000000"/>
                <w:lang w:eastAsia="ru-RU"/>
              </w:rPr>
              <w:t> </w:t>
            </w:r>
          </w:p>
        </w:tc>
      </w:tr>
      <w:tr w:rsidR="00F46088" w:rsidRPr="0092282D" w:rsidTr="00770024">
        <w:trPr>
          <w:trHeight w:val="484"/>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color w:val="000000"/>
                <w:lang w:eastAsia="ru-RU"/>
              </w:rPr>
            </w:pPr>
            <w:r w:rsidRPr="0092282D">
              <w:rPr>
                <w:color w:val="000000"/>
                <w:lang w:eastAsia="ru-RU"/>
              </w:rPr>
              <w:lastRenderedPageBreak/>
              <w:t>1</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color w:val="000000"/>
                <w:lang w:eastAsia="ru-RU"/>
              </w:rPr>
            </w:pPr>
            <w:r w:rsidRPr="0092282D">
              <w:rPr>
                <w:color w:val="000000"/>
                <w:lang w:eastAsia="ru-RU"/>
              </w:rPr>
              <w:t>Разборка плинтусов деревянных.</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color w:val="000000"/>
                <w:lang w:eastAsia="ru-RU"/>
              </w:rPr>
            </w:pPr>
            <w:r w:rsidRPr="0092282D">
              <w:rPr>
                <w:color w:val="000000"/>
                <w:lang w:eastAsia="ru-RU"/>
              </w:rPr>
              <w:t>82,0</w:t>
            </w:r>
            <w:r>
              <w:rPr>
                <w:color w:val="000000"/>
                <w:lang w:eastAsia="ru-RU"/>
              </w:rPr>
              <w:t xml:space="preserve"> </w:t>
            </w:r>
            <w:r w:rsidRPr="0092282D">
              <w:rPr>
                <w:color w:val="000000"/>
                <w:lang w:eastAsia="ru-RU"/>
              </w:rPr>
              <w:t>м</w:t>
            </w:r>
          </w:p>
        </w:tc>
      </w:tr>
      <w:tr w:rsidR="00F46088" w:rsidRPr="0092282D" w:rsidTr="00770024">
        <w:trPr>
          <w:trHeight w:val="99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color w:val="000000"/>
                <w:lang w:eastAsia="ru-RU"/>
              </w:rPr>
            </w:pPr>
            <w:r w:rsidRPr="0092282D">
              <w:rPr>
                <w:color w:val="000000"/>
                <w:lang w:eastAsia="ru-RU"/>
              </w:rPr>
              <w:t>2</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color w:val="000000"/>
                <w:lang w:eastAsia="ru-RU"/>
              </w:rPr>
            </w:pPr>
            <w:r w:rsidRPr="0092282D">
              <w:rPr>
                <w:color w:val="000000"/>
                <w:lang w:eastAsia="ru-RU"/>
              </w:rPr>
              <w:t>Разборка деревянных полов с покрытием линолеума (линолеум, древесностружечные плиты, доски по лагам на кирпичных столбиках).</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color w:val="000000"/>
                <w:lang w:eastAsia="ru-RU"/>
              </w:rPr>
            </w:pPr>
            <w:r w:rsidRPr="0092282D">
              <w:rPr>
                <w:color w:val="000000"/>
                <w:lang w:eastAsia="ru-RU"/>
              </w:rPr>
              <w:t>67,2</w:t>
            </w:r>
            <w:r>
              <w:rPr>
                <w:color w:val="000000"/>
                <w:lang w:eastAsia="ru-RU"/>
              </w:rPr>
              <w:t xml:space="preserve"> м2</w:t>
            </w:r>
          </w:p>
        </w:tc>
      </w:tr>
      <w:tr w:rsidR="00F46088" w:rsidRPr="0092282D" w:rsidTr="00770024">
        <w:trPr>
          <w:trHeight w:val="567"/>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color w:val="000000"/>
                <w:lang w:eastAsia="ru-RU"/>
              </w:rPr>
            </w:pPr>
            <w:r w:rsidRPr="0092282D">
              <w:rPr>
                <w:color w:val="000000"/>
                <w:lang w:eastAsia="ru-RU"/>
              </w:rPr>
              <w:t>3</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color w:val="000000"/>
                <w:lang w:eastAsia="ru-RU"/>
              </w:rPr>
            </w:pPr>
            <w:r w:rsidRPr="0092282D">
              <w:rPr>
                <w:color w:val="000000"/>
                <w:lang w:eastAsia="ru-RU"/>
              </w:rPr>
              <w:t>Устройство утепления пола керамзитом (h=500мм)</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color w:val="000000"/>
                <w:lang w:eastAsia="ru-RU"/>
              </w:rPr>
            </w:pPr>
            <w:r w:rsidRPr="0092282D">
              <w:rPr>
                <w:color w:val="000000"/>
                <w:lang w:eastAsia="ru-RU"/>
              </w:rPr>
              <w:t>67,2</w:t>
            </w:r>
            <w:r>
              <w:rPr>
                <w:color w:val="000000"/>
                <w:lang w:eastAsia="ru-RU"/>
              </w:rPr>
              <w:t xml:space="preserve"> м2</w:t>
            </w:r>
          </w:p>
        </w:tc>
      </w:tr>
      <w:tr w:rsidR="00F46088" w:rsidRPr="0092282D" w:rsidTr="00770024">
        <w:trPr>
          <w:trHeight w:val="567"/>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4</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Устройство бетонной стяжки толщиной 100 мм, с армированием</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67,2</w:t>
            </w:r>
            <w:r>
              <w:rPr>
                <w:lang w:eastAsia="ru-RU"/>
              </w:rPr>
              <w:t xml:space="preserve"> </w:t>
            </w:r>
            <w:r>
              <w:rPr>
                <w:color w:val="000000"/>
                <w:lang w:eastAsia="ru-RU"/>
              </w:rPr>
              <w:t>м2</w:t>
            </w:r>
          </w:p>
        </w:tc>
      </w:tr>
      <w:tr w:rsidR="00F46088" w:rsidRPr="0092282D" w:rsidTr="00770024">
        <w:trPr>
          <w:trHeight w:val="42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5</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Устройство покрытия пола из керамических плиток на сухих смесях.</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76,0</w:t>
            </w:r>
            <w:r>
              <w:rPr>
                <w:lang w:eastAsia="ru-RU"/>
              </w:rPr>
              <w:t xml:space="preserve"> </w:t>
            </w:r>
            <w:r>
              <w:rPr>
                <w:color w:val="000000"/>
                <w:lang w:eastAsia="ru-RU"/>
              </w:rPr>
              <w:t>м2</w:t>
            </w:r>
          </w:p>
        </w:tc>
      </w:tr>
      <w:tr w:rsidR="00F46088" w:rsidRPr="0092282D" w:rsidTr="00770024">
        <w:trPr>
          <w:trHeight w:val="42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6</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 xml:space="preserve">Устройство плинтусов поливинилхлоридных </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82,0</w:t>
            </w:r>
            <w:r>
              <w:rPr>
                <w:lang w:eastAsia="ru-RU"/>
              </w:rPr>
              <w:t xml:space="preserve"> м</w:t>
            </w:r>
          </w:p>
        </w:tc>
      </w:tr>
      <w:tr w:rsidR="00F46088" w:rsidRPr="0092282D" w:rsidTr="00770024">
        <w:trPr>
          <w:trHeight w:val="40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7</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Д</w:t>
            </w:r>
            <w:r>
              <w:rPr>
                <w:lang w:eastAsia="ru-RU"/>
              </w:rPr>
              <w:t>емонтаж  подвесных потолков</w:t>
            </w:r>
            <w:r w:rsidRPr="0092282D">
              <w:rPr>
                <w:lang w:eastAsia="ru-RU"/>
              </w:rPr>
              <w:t xml:space="preserve"> </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67,2</w:t>
            </w:r>
            <w:r>
              <w:rPr>
                <w:lang w:eastAsia="ru-RU"/>
              </w:rPr>
              <w:t xml:space="preserve"> </w:t>
            </w:r>
            <w:r>
              <w:rPr>
                <w:color w:val="000000"/>
                <w:lang w:eastAsia="ru-RU"/>
              </w:rPr>
              <w:t>м2</w:t>
            </w:r>
          </w:p>
        </w:tc>
      </w:tr>
      <w:tr w:rsidR="00F46088" w:rsidRPr="0092282D" w:rsidTr="00770024">
        <w:trPr>
          <w:trHeight w:val="40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8</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Демонтаж подшивки потолков из ДВП.</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8,2</w:t>
            </w:r>
            <w:r>
              <w:rPr>
                <w:lang w:eastAsia="ru-RU"/>
              </w:rPr>
              <w:t xml:space="preserve"> </w:t>
            </w:r>
            <w:r>
              <w:rPr>
                <w:color w:val="000000"/>
                <w:lang w:eastAsia="ru-RU"/>
              </w:rPr>
              <w:t>м2</w:t>
            </w:r>
          </w:p>
        </w:tc>
      </w:tr>
      <w:tr w:rsidR="00F46088" w:rsidRPr="0092282D" w:rsidTr="00770024">
        <w:trPr>
          <w:trHeight w:val="66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9</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Демонтаж облицовки стен пластиковыми панелями по металлическому каркасу.</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180,0</w:t>
            </w:r>
            <w:r>
              <w:rPr>
                <w:lang w:eastAsia="ru-RU"/>
              </w:rPr>
              <w:t xml:space="preserve"> </w:t>
            </w:r>
            <w:r>
              <w:rPr>
                <w:color w:val="000000"/>
                <w:lang w:eastAsia="ru-RU"/>
              </w:rPr>
              <w:t>м2</w:t>
            </w:r>
          </w:p>
        </w:tc>
      </w:tr>
      <w:tr w:rsidR="00F46088" w:rsidRPr="0092282D" w:rsidTr="00770024">
        <w:trPr>
          <w:trHeight w:val="52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10</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Демонтаж деревянных дверей (ДГ 2,1*0,9).</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5,0</w:t>
            </w:r>
            <w:r>
              <w:rPr>
                <w:lang w:eastAsia="ru-RU"/>
              </w:rPr>
              <w:t xml:space="preserve"> шт.</w:t>
            </w:r>
          </w:p>
        </w:tc>
      </w:tr>
      <w:tr w:rsidR="00F46088" w:rsidRPr="0092282D" w:rsidTr="00770024">
        <w:trPr>
          <w:trHeight w:val="60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11</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Ремонт штукатурки внутренних  отдельными местами толщ. до 20 мм</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30,5</w:t>
            </w:r>
            <w:r>
              <w:rPr>
                <w:lang w:eastAsia="ru-RU"/>
              </w:rPr>
              <w:t xml:space="preserve"> </w:t>
            </w:r>
            <w:r>
              <w:rPr>
                <w:color w:val="000000"/>
                <w:lang w:eastAsia="ru-RU"/>
              </w:rPr>
              <w:t>м2</w:t>
            </w:r>
          </w:p>
        </w:tc>
      </w:tr>
      <w:tr w:rsidR="00F46088" w:rsidRPr="0092282D" w:rsidTr="00770024">
        <w:trPr>
          <w:trHeight w:val="60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12</w:t>
            </w:r>
          </w:p>
        </w:tc>
        <w:tc>
          <w:tcPr>
            <w:tcW w:w="8045" w:type="dxa"/>
            <w:tcBorders>
              <w:top w:val="single" w:sz="4" w:space="0" w:color="auto"/>
              <w:left w:val="nil"/>
              <w:bottom w:val="single" w:sz="4" w:space="0" w:color="auto"/>
              <w:right w:val="single" w:sz="4" w:space="0" w:color="000000"/>
            </w:tcBorders>
            <w:shd w:val="clear" w:color="000000" w:fill="FFFFFF"/>
            <w:hideMark/>
          </w:tcPr>
          <w:p w:rsidR="00F46088" w:rsidRPr="0092282D" w:rsidRDefault="00F46088" w:rsidP="00770024">
            <w:pPr>
              <w:suppressAutoHyphens w:val="0"/>
              <w:rPr>
                <w:lang w:eastAsia="ru-RU"/>
              </w:rPr>
            </w:pPr>
            <w:r w:rsidRPr="0092282D">
              <w:rPr>
                <w:lang w:eastAsia="ru-RU"/>
              </w:rPr>
              <w:t xml:space="preserve">Штукатурка стен под окраску. </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20,0</w:t>
            </w:r>
            <w:r>
              <w:rPr>
                <w:lang w:eastAsia="ru-RU"/>
              </w:rPr>
              <w:t xml:space="preserve"> </w:t>
            </w:r>
            <w:r>
              <w:rPr>
                <w:color w:val="000000"/>
                <w:lang w:eastAsia="ru-RU"/>
              </w:rPr>
              <w:t>м2</w:t>
            </w:r>
          </w:p>
        </w:tc>
      </w:tr>
      <w:tr w:rsidR="00F46088" w:rsidRPr="0092282D" w:rsidTr="00770024">
        <w:trPr>
          <w:trHeight w:val="109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13</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Сплошное выравнивание штукатурки внутри здания сухой растворной смесью, с окраской стен  водоэмульсионными составами.</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95,0</w:t>
            </w:r>
            <w:r>
              <w:rPr>
                <w:lang w:eastAsia="ru-RU"/>
              </w:rPr>
              <w:t xml:space="preserve"> </w:t>
            </w:r>
            <w:r>
              <w:rPr>
                <w:color w:val="000000"/>
                <w:lang w:eastAsia="ru-RU"/>
              </w:rPr>
              <w:t>м2</w:t>
            </w:r>
          </w:p>
        </w:tc>
      </w:tr>
      <w:tr w:rsidR="00F46088" w:rsidRPr="0092282D" w:rsidTr="00770024">
        <w:trPr>
          <w:trHeight w:val="69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14</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Облицовка стен и откосов панелями по металлическому каркасу.</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125,0</w:t>
            </w:r>
            <w:r>
              <w:rPr>
                <w:lang w:eastAsia="ru-RU"/>
              </w:rPr>
              <w:t xml:space="preserve"> </w:t>
            </w:r>
            <w:r>
              <w:rPr>
                <w:color w:val="000000"/>
                <w:lang w:eastAsia="ru-RU"/>
              </w:rPr>
              <w:t>м2</w:t>
            </w:r>
          </w:p>
        </w:tc>
      </w:tr>
      <w:tr w:rsidR="00F46088" w:rsidRPr="0092282D" w:rsidTr="00770024">
        <w:trPr>
          <w:trHeight w:val="34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15</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Установка дверных блоков (ДГ 2,1*0,9)</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9,45/5</w:t>
            </w:r>
            <w:r>
              <w:rPr>
                <w:lang w:eastAsia="ru-RU"/>
              </w:rPr>
              <w:t xml:space="preserve"> </w:t>
            </w:r>
            <w:r w:rsidRPr="0092282D">
              <w:rPr>
                <w:lang w:eastAsia="ru-RU"/>
              </w:rPr>
              <w:t>м2/шт</w:t>
            </w:r>
          </w:p>
        </w:tc>
      </w:tr>
      <w:tr w:rsidR="00F46088" w:rsidRPr="0092282D" w:rsidTr="00770024">
        <w:trPr>
          <w:trHeight w:val="37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16</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Уст</w:t>
            </w:r>
            <w:r>
              <w:rPr>
                <w:lang w:eastAsia="ru-RU"/>
              </w:rPr>
              <w:t>ройство подвесных потолков</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67,2</w:t>
            </w:r>
            <w:r>
              <w:rPr>
                <w:lang w:eastAsia="ru-RU"/>
              </w:rPr>
              <w:t xml:space="preserve"> </w:t>
            </w:r>
            <w:r>
              <w:rPr>
                <w:color w:val="000000"/>
                <w:lang w:eastAsia="ru-RU"/>
              </w:rPr>
              <w:t>м2</w:t>
            </w:r>
          </w:p>
        </w:tc>
      </w:tr>
      <w:tr w:rsidR="00F46088" w:rsidRPr="0092282D" w:rsidTr="00770024">
        <w:trPr>
          <w:trHeight w:val="63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17</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Устройство подвесных потолков из пластиковых панелей по металлическому каркасу.</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8,2</w:t>
            </w:r>
            <w:r>
              <w:rPr>
                <w:lang w:eastAsia="ru-RU"/>
              </w:rPr>
              <w:t xml:space="preserve"> </w:t>
            </w:r>
            <w:r>
              <w:rPr>
                <w:color w:val="000000"/>
                <w:lang w:eastAsia="ru-RU"/>
              </w:rPr>
              <w:t xml:space="preserve"> м2</w:t>
            </w:r>
          </w:p>
        </w:tc>
      </w:tr>
      <w:tr w:rsidR="00F46088" w:rsidRPr="0092282D" w:rsidTr="00770024">
        <w:trPr>
          <w:trHeight w:val="72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18</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Разборка деревянных окон (2,1*1,51=3,2м2 с подоконной доской и 1,3*0,8=1,04м2 без подоконной доски)</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4,2</w:t>
            </w:r>
            <w:r>
              <w:rPr>
                <w:lang w:eastAsia="ru-RU"/>
              </w:rPr>
              <w:t xml:space="preserve"> </w:t>
            </w:r>
            <w:r>
              <w:rPr>
                <w:color w:val="000000"/>
                <w:lang w:eastAsia="ru-RU"/>
              </w:rPr>
              <w:t>м2</w:t>
            </w:r>
          </w:p>
        </w:tc>
      </w:tr>
      <w:tr w:rsidR="00F46088" w:rsidRPr="0092282D" w:rsidTr="00770024">
        <w:trPr>
          <w:trHeight w:val="99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19</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Установка оконных блоков из ПВХ профилей (глухое = 1,04м2 и поворотно-откидное двухстворчатое = 3,2м2 с подоконной доской толщ. 350мм)</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4,2</w:t>
            </w:r>
            <w:r>
              <w:rPr>
                <w:color w:val="000000"/>
                <w:lang w:eastAsia="ru-RU"/>
              </w:rPr>
              <w:t xml:space="preserve"> м2</w:t>
            </w:r>
          </w:p>
        </w:tc>
      </w:tr>
      <w:tr w:rsidR="00F46088" w:rsidRPr="0092282D" w:rsidTr="00770024">
        <w:trPr>
          <w:trHeight w:val="435"/>
        </w:trPr>
        <w:tc>
          <w:tcPr>
            <w:tcW w:w="86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46088" w:rsidRPr="0092282D" w:rsidRDefault="00F46088" w:rsidP="00770024">
            <w:pPr>
              <w:suppressAutoHyphens w:val="0"/>
              <w:jc w:val="center"/>
              <w:rPr>
                <w:b/>
                <w:bCs/>
                <w:lang w:eastAsia="ru-RU"/>
              </w:rPr>
            </w:pPr>
            <w:r w:rsidRPr="0092282D">
              <w:rPr>
                <w:b/>
                <w:bCs/>
                <w:lang w:eastAsia="ru-RU"/>
              </w:rPr>
              <w:t>Электромонтажные работы.</w:t>
            </w:r>
          </w:p>
        </w:tc>
        <w:tc>
          <w:tcPr>
            <w:tcW w:w="1418" w:type="dxa"/>
            <w:tcBorders>
              <w:top w:val="nil"/>
              <w:left w:val="nil"/>
              <w:bottom w:val="single" w:sz="4" w:space="0" w:color="auto"/>
              <w:right w:val="single" w:sz="4" w:space="0" w:color="auto"/>
            </w:tcBorders>
            <w:shd w:val="clear" w:color="auto" w:fill="auto"/>
            <w:vAlign w:val="center"/>
            <w:hideMark/>
          </w:tcPr>
          <w:p w:rsidR="00F46088" w:rsidRPr="0092282D" w:rsidRDefault="00F46088" w:rsidP="00770024">
            <w:pPr>
              <w:suppressAutoHyphens w:val="0"/>
              <w:jc w:val="center"/>
              <w:rPr>
                <w:lang w:eastAsia="ru-RU"/>
              </w:rPr>
            </w:pPr>
            <w:r w:rsidRPr="0092282D">
              <w:rPr>
                <w:lang w:eastAsia="ru-RU"/>
              </w:rPr>
              <w:t> </w:t>
            </w:r>
          </w:p>
        </w:tc>
      </w:tr>
      <w:tr w:rsidR="00F46088" w:rsidRPr="0092282D" w:rsidTr="00770024">
        <w:trPr>
          <w:trHeight w:val="39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20</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Демонтаж  электропроводки</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200,0</w:t>
            </w:r>
            <w:r>
              <w:rPr>
                <w:lang w:eastAsia="ru-RU"/>
              </w:rPr>
              <w:t xml:space="preserve"> </w:t>
            </w:r>
            <w:r w:rsidRPr="0092282D">
              <w:rPr>
                <w:lang w:eastAsia="ru-RU"/>
              </w:rPr>
              <w:t>м</w:t>
            </w:r>
          </w:p>
        </w:tc>
      </w:tr>
      <w:tr w:rsidR="00F46088" w:rsidRPr="0092282D" w:rsidTr="00770024">
        <w:trPr>
          <w:trHeight w:val="31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21</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Демонтаж розеток</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10,0</w:t>
            </w:r>
            <w:r>
              <w:rPr>
                <w:lang w:eastAsia="ru-RU"/>
              </w:rPr>
              <w:t xml:space="preserve"> </w:t>
            </w:r>
            <w:r w:rsidRPr="0092282D">
              <w:rPr>
                <w:lang w:eastAsia="ru-RU"/>
              </w:rPr>
              <w:t>шт</w:t>
            </w:r>
          </w:p>
        </w:tc>
      </w:tr>
      <w:tr w:rsidR="00F46088" w:rsidRPr="0092282D" w:rsidTr="00770024">
        <w:trPr>
          <w:trHeight w:val="46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22</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Демонтаж выключателей.</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8,0</w:t>
            </w:r>
            <w:r>
              <w:rPr>
                <w:lang w:eastAsia="ru-RU"/>
              </w:rPr>
              <w:t xml:space="preserve"> </w:t>
            </w:r>
            <w:r w:rsidRPr="0092282D">
              <w:rPr>
                <w:lang w:eastAsia="ru-RU"/>
              </w:rPr>
              <w:t>шт</w:t>
            </w:r>
          </w:p>
        </w:tc>
      </w:tr>
      <w:tr w:rsidR="00F46088" w:rsidRPr="0092282D" w:rsidTr="00770024">
        <w:trPr>
          <w:trHeight w:val="46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23</w:t>
            </w:r>
          </w:p>
        </w:tc>
        <w:tc>
          <w:tcPr>
            <w:tcW w:w="8045" w:type="dxa"/>
            <w:tcBorders>
              <w:top w:val="single" w:sz="4" w:space="0" w:color="auto"/>
              <w:left w:val="nil"/>
              <w:bottom w:val="single" w:sz="4" w:space="0" w:color="auto"/>
              <w:right w:val="single" w:sz="4" w:space="0" w:color="000000"/>
            </w:tcBorders>
            <w:shd w:val="clear" w:color="000000" w:fill="FFFFFF"/>
            <w:hideMark/>
          </w:tcPr>
          <w:p w:rsidR="00F46088" w:rsidRPr="0092282D" w:rsidRDefault="00F46088" w:rsidP="00770024">
            <w:pPr>
              <w:suppressAutoHyphens w:val="0"/>
              <w:rPr>
                <w:lang w:eastAsia="ru-RU"/>
              </w:rPr>
            </w:pPr>
            <w:r w:rsidRPr="0092282D">
              <w:rPr>
                <w:lang w:eastAsia="ru-RU"/>
              </w:rPr>
              <w:t>Демонтаж светильников наружных (плафоны)</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2,0</w:t>
            </w:r>
            <w:r>
              <w:rPr>
                <w:lang w:eastAsia="ru-RU"/>
              </w:rPr>
              <w:t xml:space="preserve"> </w:t>
            </w:r>
            <w:r w:rsidRPr="0092282D">
              <w:rPr>
                <w:lang w:eastAsia="ru-RU"/>
              </w:rPr>
              <w:t>шт</w:t>
            </w:r>
          </w:p>
        </w:tc>
      </w:tr>
      <w:tr w:rsidR="00F46088" w:rsidRPr="0092282D" w:rsidTr="00770024">
        <w:trPr>
          <w:trHeight w:val="46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24</w:t>
            </w:r>
          </w:p>
        </w:tc>
        <w:tc>
          <w:tcPr>
            <w:tcW w:w="8045" w:type="dxa"/>
            <w:tcBorders>
              <w:top w:val="single" w:sz="4" w:space="0" w:color="auto"/>
              <w:left w:val="nil"/>
              <w:bottom w:val="single" w:sz="4" w:space="0" w:color="auto"/>
              <w:right w:val="single" w:sz="4" w:space="0" w:color="000000"/>
            </w:tcBorders>
            <w:shd w:val="clear" w:color="000000" w:fill="FFFFFF"/>
            <w:hideMark/>
          </w:tcPr>
          <w:p w:rsidR="00F46088" w:rsidRPr="0092282D" w:rsidRDefault="00F46088" w:rsidP="00770024">
            <w:pPr>
              <w:suppressAutoHyphens w:val="0"/>
              <w:rPr>
                <w:lang w:eastAsia="ru-RU"/>
              </w:rPr>
            </w:pPr>
            <w:r w:rsidRPr="0092282D">
              <w:rPr>
                <w:lang w:eastAsia="ru-RU"/>
              </w:rPr>
              <w:t>Демонтаж светильников растровых (люминисц.лампы по 4шт)</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3,0</w:t>
            </w:r>
            <w:r>
              <w:rPr>
                <w:lang w:eastAsia="ru-RU"/>
              </w:rPr>
              <w:t xml:space="preserve"> </w:t>
            </w:r>
            <w:r w:rsidRPr="0092282D">
              <w:rPr>
                <w:lang w:eastAsia="ru-RU"/>
              </w:rPr>
              <w:t>шт</w:t>
            </w:r>
          </w:p>
        </w:tc>
      </w:tr>
      <w:tr w:rsidR="00F46088" w:rsidRPr="0092282D" w:rsidTr="00770024">
        <w:trPr>
          <w:trHeight w:val="46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25</w:t>
            </w:r>
          </w:p>
        </w:tc>
        <w:tc>
          <w:tcPr>
            <w:tcW w:w="8045" w:type="dxa"/>
            <w:tcBorders>
              <w:top w:val="single" w:sz="4" w:space="0" w:color="auto"/>
              <w:left w:val="nil"/>
              <w:bottom w:val="single" w:sz="4" w:space="0" w:color="auto"/>
              <w:right w:val="single" w:sz="4" w:space="0" w:color="000000"/>
            </w:tcBorders>
            <w:shd w:val="clear" w:color="000000" w:fill="FFFFFF"/>
            <w:hideMark/>
          </w:tcPr>
          <w:p w:rsidR="00F46088" w:rsidRPr="0092282D" w:rsidRDefault="00F46088" w:rsidP="00770024">
            <w:pPr>
              <w:suppressAutoHyphens w:val="0"/>
              <w:rPr>
                <w:lang w:eastAsia="ru-RU"/>
              </w:rPr>
            </w:pPr>
            <w:r w:rsidRPr="0092282D">
              <w:rPr>
                <w:lang w:eastAsia="ru-RU"/>
              </w:rPr>
              <w:t>Демонтаж светильников точечных</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17,0</w:t>
            </w:r>
            <w:r>
              <w:rPr>
                <w:lang w:eastAsia="ru-RU"/>
              </w:rPr>
              <w:t xml:space="preserve"> </w:t>
            </w:r>
            <w:r w:rsidRPr="0092282D">
              <w:rPr>
                <w:lang w:eastAsia="ru-RU"/>
              </w:rPr>
              <w:t>шт</w:t>
            </w:r>
          </w:p>
        </w:tc>
      </w:tr>
      <w:tr w:rsidR="00F46088" w:rsidRPr="0092282D" w:rsidTr="00770024">
        <w:trPr>
          <w:trHeight w:val="40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26</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Демонтаж  щитка осветительного.</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1,0</w:t>
            </w:r>
            <w:r>
              <w:rPr>
                <w:lang w:eastAsia="ru-RU"/>
              </w:rPr>
              <w:t xml:space="preserve"> </w:t>
            </w:r>
            <w:r w:rsidRPr="0092282D">
              <w:rPr>
                <w:lang w:eastAsia="ru-RU"/>
              </w:rPr>
              <w:t>шт</w:t>
            </w:r>
          </w:p>
        </w:tc>
      </w:tr>
      <w:tr w:rsidR="00F46088" w:rsidRPr="0092282D" w:rsidTr="00770024">
        <w:trPr>
          <w:trHeight w:val="40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lastRenderedPageBreak/>
              <w:t>27</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Демонтаж тепловой завесы</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1,0</w:t>
            </w:r>
            <w:r>
              <w:rPr>
                <w:lang w:eastAsia="ru-RU"/>
              </w:rPr>
              <w:t xml:space="preserve"> </w:t>
            </w:r>
            <w:r w:rsidRPr="0092282D">
              <w:rPr>
                <w:lang w:eastAsia="ru-RU"/>
              </w:rPr>
              <w:t>шт</w:t>
            </w:r>
          </w:p>
        </w:tc>
      </w:tr>
      <w:tr w:rsidR="00F46088" w:rsidRPr="0092282D" w:rsidTr="00770024">
        <w:trPr>
          <w:trHeight w:val="63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28</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Прокладка кабеля в гофрированных трубах по стенам с креплением скобами. Кабель ВВГ  3х2,5 мм2</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170,0</w:t>
            </w:r>
            <w:r>
              <w:rPr>
                <w:lang w:eastAsia="ru-RU"/>
              </w:rPr>
              <w:t xml:space="preserve"> м </w:t>
            </w:r>
          </w:p>
        </w:tc>
      </w:tr>
      <w:tr w:rsidR="00F46088" w:rsidRPr="0092282D" w:rsidTr="00770024">
        <w:trPr>
          <w:trHeight w:val="69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29</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Прокладка кабеля в гофрированных трубах по стенам с креплением скобами. Кабель ВВГ  3х1,5 мм2</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120,0</w:t>
            </w:r>
            <w:r>
              <w:rPr>
                <w:lang w:eastAsia="ru-RU"/>
              </w:rPr>
              <w:t xml:space="preserve"> м</w:t>
            </w:r>
          </w:p>
        </w:tc>
      </w:tr>
      <w:tr w:rsidR="00F46088" w:rsidRPr="0092282D" w:rsidTr="00770024">
        <w:trPr>
          <w:trHeight w:val="40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30</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Установка коробок ответительных</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6,0</w:t>
            </w:r>
            <w:r>
              <w:rPr>
                <w:lang w:eastAsia="ru-RU"/>
              </w:rPr>
              <w:t xml:space="preserve"> </w:t>
            </w:r>
            <w:r w:rsidRPr="0092282D">
              <w:rPr>
                <w:lang w:eastAsia="ru-RU"/>
              </w:rPr>
              <w:t>шт</w:t>
            </w:r>
          </w:p>
        </w:tc>
      </w:tr>
      <w:tr w:rsidR="00F46088" w:rsidRPr="0092282D" w:rsidTr="00770024">
        <w:trPr>
          <w:trHeight w:val="72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31</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Монтаж розеток штепсельных  утопленного типа при скрытой проводке</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14,0</w:t>
            </w:r>
            <w:r>
              <w:rPr>
                <w:lang w:eastAsia="ru-RU"/>
              </w:rPr>
              <w:t xml:space="preserve"> </w:t>
            </w:r>
            <w:r w:rsidRPr="0092282D">
              <w:rPr>
                <w:lang w:eastAsia="ru-RU"/>
              </w:rPr>
              <w:t>шт</w:t>
            </w:r>
          </w:p>
        </w:tc>
      </w:tr>
      <w:tr w:rsidR="00F46088" w:rsidRPr="0092282D" w:rsidTr="00770024">
        <w:trPr>
          <w:trHeight w:val="64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32</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Монтаж Выключателя двухклавишного  утопленного типа при скрытой проводке</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8,0</w:t>
            </w:r>
            <w:r>
              <w:rPr>
                <w:lang w:eastAsia="ru-RU"/>
              </w:rPr>
              <w:t xml:space="preserve"> </w:t>
            </w:r>
            <w:r w:rsidRPr="0092282D">
              <w:rPr>
                <w:lang w:eastAsia="ru-RU"/>
              </w:rPr>
              <w:t>шт</w:t>
            </w:r>
          </w:p>
        </w:tc>
      </w:tr>
      <w:tr w:rsidR="00F46088" w:rsidRPr="0092282D" w:rsidTr="00770024">
        <w:trPr>
          <w:trHeight w:val="42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33</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Монтаж тепловой завесы ( установка старой)</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1,0</w:t>
            </w:r>
            <w:r>
              <w:rPr>
                <w:lang w:eastAsia="ru-RU"/>
              </w:rPr>
              <w:t xml:space="preserve"> </w:t>
            </w:r>
            <w:r w:rsidRPr="0092282D">
              <w:rPr>
                <w:lang w:eastAsia="ru-RU"/>
              </w:rPr>
              <w:t>шт</w:t>
            </w:r>
          </w:p>
        </w:tc>
      </w:tr>
      <w:tr w:rsidR="00F46088" w:rsidRPr="0092282D" w:rsidTr="00770024">
        <w:trPr>
          <w:trHeight w:val="69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34</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Монтаж люминесцентных светильников в подвесных потолках количество ламп  4 (без стоимости =3шт.; со стоимостью =2шт.)</w:t>
            </w:r>
          </w:p>
        </w:tc>
        <w:tc>
          <w:tcPr>
            <w:tcW w:w="1418" w:type="dxa"/>
            <w:tcBorders>
              <w:top w:val="nil"/>
              <w:left w:val="nil"/>
              <w:bottom w:val="single" w:sz="4" w:space="0" w:color="auto"/>
              <w:right w:val="single" w:sz="4" w:space="0" w:color="auto"/>
            </w:tcBorders>
            <w:shd w:val="clear" w:color="000000" w:fill="FFFFFF"/>
            <w:hideMark/>
          </w:tcPr>
          <w:p w:rsidR="00F46088" w:rsidRPr="0092282D" w:rsidRDefault="00F46088" w:rsidP="00770024">
            <w:pPr>
              <w:suppressAutoHyphens w:val="0"/>
              <w:jc w:val="right"/>
              <w:rPr>
                <w:lang w:eastAsia="ru-RU"/>
              </w:rPr>
            </w:pPr>
            <w:r w:rsidRPr="0092282D">
              <w:rPr>
                <w:lang w:eastAsia="ru-RU"/>
              </w:rPr>
              <w:t>5,0</w:t>
            </w:r>
            <w:r>
              <w:rPr>
                <w:lang w:eastAsia="ru-RU"/>
              </w:rPr>
              <w:t xml:space="preserve"> </w:t>
            </w:r>
            <w:r w:rsidRPr="0092282D">
              <w:rPr>
                <w:lang w:eastAsia="ru-RU"/>
              </w:rPr>
              <w:t>шт</w:t>
            </w:r>
          </w:p>
        </w:tc>
      </w:tr>
      <w:tr w:rsidR="00F46088" w:rsidRPr="0092282D" w:rsidTr="00770024">
        <w:trPr>
          <w:trHeight w:val="42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35</w:t>
            </w:r>
          </w:p>
        </w:tc>
        <w:tc>
          <w:tcPr>
            <w:tcW w:w="8045" w:type="dxa"/>
            <w:tcBorders>
              <w:top w:val="single" w:sz="4" w:space="0" w:color="auto"/>
              <w:left w:val="nil"/>
              <w:bottom w:val="single" w:sz="4" w:space="0" w:color="auto"/>
              <w:right w:val="single" w:sz="4" w:space="0" w:color="000000"/>
            </w:tcBorders>
            <w:shd w:val="clear" w:color="000000" w:fill="FFFFFF"/>
            <w:hideMark/>
          </w:tcPr>
          <w:p w:rsidR="00F46088" w:rsidRPr="0092282D" w:rsidRDefault="00F46088" w:rsidP="00770024">
            <w:pPr>
              <w:suppressAutoHyphens w:val="0"/>
              <w:rPr>
                <w:lang w:eastAsia="ru-RU"/>
              </w:rPr>
            </w:pPr>
            <w:r w:rsidRPr="0092282D">
              <w:rPr>
                <w:lang w:eastAsia="ru-RU"/>
              </w:rPr>
              <w:t>Монтаж наружных светильников(плафоны)</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2,0</w:t>
            </w:r>
            <w:r>
              <w:rPr>
                <w:lang w:eastAsia="ru-RU"/>
              </w:rPr>
              <w:t xml:space="preserve"> </w:t>
            </w:r>
            <w:r w:rsidRPr="0092282D">
              <w:rPr>
                <w:lang w:eastAsia="ru-RU"/>
              </w:rPr>
              <w:t>шт</w:t>
            </w:r>
          </w:p>
        </w:tc>
      </w:tr>
      <w:tr w:rsidR="00F46088" w:rsidRPr="0092282D" w:rsidTr="00770024">
        <w:trPr>
          <w:trHeight w:val="42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36</w:t>
            </w:r>
          </w:p>
        </w:tc>
        <w:tc>
          <w:tcPr>
            <w:tcW w:w="8045" w:type="dxa"/>
            <w:tcBorders>
              <w:top w:val="single" w:sz="4" w:space="0" w:color="auto"/>
              <w:left w:val="nil"/>
              <w:bottom w:val="single" w:sz="4" w:space="0" w:color="auto"/>
              <w:right w:val="single" w:sz="4" w:space="0" w:color="000000"/>
            </w:tcBorders>
            <w:shd w:val="clear" w:color="000000" w:fill="FFFFFF"/>
            <w:hideMark/>
          </w:tcPr>
          <w:p w:rsidR="00F46088" w:rsidRPr="0092282D" w:rsidRDefault="00F46088" w:rsidP="00770024">
            <w:pPr>
              <w:suppressAutoHyphens w:val="0"/>
              <w:rPr>
                <w:lang w:eastAsia="ru-RU"/>
              </w:rPr>
            </w:pPr>
            <w:r w:rsidRPr="0092282D">
              <w:rPr>
                <w:lang w:eastAsia="ru-RU"/>
              </w:rPr>
              <w:t>Монтаж точечных светильников(без стоимости)</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17,0</w:t>
            </w:r>
            <w:r>
              <w:rPr>
                <w:lang w:eastAsia="ru-RU"/>
              </w:rPr>
              <w:t xml:space="preserve"> </w:t>
            </w:r>
            <w:r w:rsidRPr="0092282D">
              <w:rPr>
                <w:lang w:eastAsia="ru-RU"/>
              </w:rPr>
              <w:t>шт</w:t>
            </w:r>
          </w:p>
        </w:tc>
      </w:tr>
      <w:tr w:rsidR="00F46088" w:rsidRPr="0092282D" w:rsidTr="00770024">
        <w:trPr>
          <w:trHeight w:val="49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37</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Блок управления шкафного исполнения , устанавливаемый на стене.</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1,0</w:t>
            </w:r>
            <w:r>
              <w:rPr>
                <w:lang w:eastAsia="ru-RU"/>
              </w:rPr>
              <w:t xml:space="preserve"> </w:t>
            </w:r>
            <w:r w:rsidRPr="0092282D">
              <w:rPr>
                <w:lang w:eastAsia="ru-RU"/>
              </w:rPr>
              <w:t>шт</w:t>
            </w:r>
          </w:p>
        </w:tc>
      </w:tr>
      <w:tr w:rsidR="00F46088" w:rsidRPr="0092282D" w:rsidTr="00770024">
        <w:trPr>
          <w:trHeight w:val="66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38</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Монтаж приборов в блок управления(автоматы16А-7шт. 25А-6шт ДИФ-63А-1шт.)</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14,0</w:t>
            </w:r>
            <w:r>
              <w:rPr>
                <w:lang w:eastAsia="ru-RU"/>
              </w:rPr>
              <w:t xml:space="preserve"> </w:t>
            </w:r>
            <w:r w:rsidRPr="0092282D">
              <w:rPr>
                <w:lang w:eastAsia="ru-RU"/>
              </w:rPr>
              <w:t>шт</w:t>
            </w:r>
          </w:p>
        </w:tc>
      </w:tr>
      <w:tr w:rsidR="00F46088" w:rsidRPr="0092282D" w:rsidTr="00770024">
        <w:trPr>
          <w:trHeight w:val="64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39</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Установка поста управления кнопочного на стене. (управление шлагбаумом)</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1,0</w:t>
            </w:r>
            <w:r>
              <w:rPr>
                <w:lang w:eastAsia="ru-RU"/>
              </w:rPr>
              <w:t xml:space="preserve"> </w:t>
            </w:r>
            <w:r w:rsidRPr="0092282D">
              <w:rPr>
                <w:lang w:eastAsia="ru-RU"/>
              </w:rPr>
              <w:t>шт</w:t>
            </w:r>
          </w:p>
        </w:tc>
      </w:tr>
      <w:tr w:rsidR="00F46088" w:rsidRPr="0092282D" w:rsidTr="00770024">
        <w:trPr>
          <w:trHeight w:val="40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40</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Устройство теплых полов.</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240,0</w:t>
            </w:r>
            <w:r>
              <w:rPr>
                <w:lang w:eastAsia="ru-RU"/>
              </w:rPr>
              <w:t xml:space="preserve"> м</w:t>
            </w:r>
          </w:p>
        </w:tc>
      </w:tr>
      <w:tr w:rsidR="00F46088" w:rsidRPr="0092282D" w:rsidTr="00770024">
        <w:trPr>
          <w:trHeight w:val="42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41</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Монтаж термостата на ток, А, до:10</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4,0</w:t>
            </w:r>
            <w:r>
              <w:rPr>
                <w:lang w:eastAsia="ru-RU"/>
              </w:rPr>
              <w:t xml:space="preserve"> </w:t>
            </w:r>
            <w:r w:rsidRPr="0092282D">
              <w:rPr>
                <w:lang w:eastAsia="ru-RU"/>
              </w:rPr>
              <w:t>шт</w:t>
            </w:r>
          </w:p>
        </w:tc>
      </w:tr>
      <w:tr w:rsidR="00F46088" w:rsidRPr="0092282D" w:rsidTr="00770024">
        <w:trPr>
          <w:trHeight w:val="54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42</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Монтаж датчика температуры пола.</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4,0</w:t>
            </w:r>
            <w:r>
              <w:rPr>
                <w:lang w:eastAsia="ru-RU"/>
              </w:rPr>
              <w:t xml:space="preserve"> </w:t>
            </w:r>
            <w:r w:rsidRPr="0092282D">
              <w:rPr>
                <w:lang w:eastAsia="ru-RU"/>
              </w:rPr>
              <w:t>шт</w:t>
            </w:r>
          </w:p>
        </w:tc>
      </w:tr>
      <w:tr w:rsidR="00F46088" w:rsidRPr="0092282D" w:rsidTr="00770024">
        <w:trPr>
          <w:trHeight w:val="450"/>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F46088" w:rsidRPr="0092282D" w:rsidRDefault="00F46088" w:rsidP="00770024">
            <w:pPr>
              <w:suppressAutoHyphens w:val="0"/>
              <w:jc w:val="center"/>
              <w:rPr>
                <w:lang w:eastAsia="ru-RU"/>
              </w:rPr>
            </w:pPr>
            <w:r w:rsidRPr="0092282D">
              <w:rPr>
                <w:lang w:eastAsia="ru-RU"/>
              </w:rPr>
              <w:t> </w:t>
            </w:r>
          </w:p>
        </w:tc>
        <w:tc>
          <w:tcPr>
            <w:tcW w:w="8045" w:type="dxa"/>
            <w:tcBorders>
              <w:top w:val="single" w:sz="4" w:space="0" w:color="auto"/>
              <w:left w:val="nil"/>
              <w:bottom w:val="single" w:sz="4" w:space="0" w:color="auto"/>
              <w:right w:val="single" w:sz="4" w:space="0" w:color="auto"/>
            </w:tcBorders>
            <w:shd w:val="clear" w:color="000000" w:fill="FFFFFF"/>
            <w:vAlign w:val="center"/>
            <w:hideMark/>
          </w:tcPr>
          <w:p w:rsidR="00F46088" w:rsidRPr="0092282D" w:rsidRDefault="00F46088" w:rsidP="00770024">
            <w:pPr>
              <w:suppressAutoHyphens w:val="0"/>
              <w:jc w:val="center"/>
              <w:rPr>
                <w:b/>
                <w:bCs/>
                <w:lang w:eastAsia="ru-RU"/>
              </w:rPr>
            </w:pPr>
            <w:r w:rsidRPr="0092282D">
              <w:rPr>
                <w:b/>
                <w:bCs/>
                <w:lang w:eastAsia="ru-RU"/>
              </w:rPr>
              <w:t>Сантехнические работы.</w:t>
            </w:r>
          </w:p>
        </w:tc>
        <w:tc>
          <w:tcPr>
            <w:tcW w:w="1418" w:type="dxa"/>
            <w:tcBorders>
              <w:top w:val="nil"/>
              <w:left w:val="nil"/>
              <w:bottom w:val="single" w:sz="4" w:space="0" w:color="auto"/>
              <w:right w:val="single" w:sz="4" w:space="0" w:color="auto"/>
            </w:tcBorders>
            <w:shd w:val="clear" w:color="auto" w:fill="auto"/>
            <w:vAlign w:val="center"/>
            <w:hideMark/>
          </w:tcPr>
          <w:p w:rsidR="00F46088" w:rsidRPr="0092282D" w:rsidRDefault="00F46088" w:rsidP="00770024">
            <w:pPr>
              <w:suppressAutoHyphens w:val="0"/>
              <w:jc w:val="center"/>
              <w:rPr>
                <w:lang w:eastAsia="ru-RU"/>
              </w:rPr>
            </w:pPr>
            <w:r w:rsidRPr="0092282D">
              <w:rPr>
                <w:lang w:eastAsia="ru-RU"/>
              </w:rPr>
              <w:t> </w:t>
            </w:r>
          </w:p>
        </w:tc>
      </w:tr>
      <w:tr w:rsidR="00F46088" w:rsidRPr="0092282D" w:rsidTr="00770024">
        <w:trPr>
          <w:trHeight w:val="40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43</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Демонтаж радиаторов алюминиевых</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6,0</w:t>
            </w:r>
            <w:r>
              <w:rPr>
                <w:lang w:eastAsia="ru-RU"/>
              </w:rPr>
              <w:t xml:space="preserve"> </w:t>
            </w:r>
            <w:r w:rsidRPr="0092282D">
              <w:rPr>
                <w:lang w:eastAsia="ru-RU"/>
              </w:rPr>
              <w:t>шт</w:t>
            </w:r>
          </w:p>
        </w:tc>
      </w:tr>
      <w:tr w:rsidR="00F46088" w:rsidRPr="0092282D" w:rsidTr="00770024">
        <w:trPr>
          <w:trHeight w:val="31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44</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Демонтаж трубопроводов отопления  диаметром 25 мм ПВХ</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75,0</w:t>
            </w:r>
            <w:r>
              <w:rPr>
                <w:lang w:eastAsia="ru-RU"/>
              </w:rPr>
              <w:t xml:space="preserve"> м</w:t>
            </w:r>
          </w:p>
        </w:tc>
      </w:tr>
      <w:tr w:rsidR="00F46088" w:rsidRPr="0092282D" w:rsidTr="00770024">
        <w:trPr>
          <w:trHeight w:val="66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45</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Установка алюминиевых радиаторов (существующих, без стоимости)</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6,0</w:t>
            </w:r>
            <w:r>
              <w:rPr>
                <w:lang w:eastAsia="ru-RU"/>
              </w:rPr>
              <w:t xml:space="preserve"> шт</w:t>
            </w:r>
          </w:p>
        </w:tc>
      </w:tr>
      <w:tr w:rsidR="00F46088" w:rsidRPr="0092282D" w:rsidTr="00770024">
        <w:trPr>
          <w:trHeight w:val="48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46</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Установка кранов шаровых В-В размером 3/4</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12,0</w:t>
            </w:r>
            <w:r>
              <w:rPr>
                <w:lang w:eastAsia="ru-RU"/>
              </w:rPr>
              <w:t xml:space="preserve"> </w:t>
            </w:r>
            <w:r w:rsidRPr="0092282D">
              <w:rPr>
                <w:lang w:eastAsia="ru-RU"/>
              </w:rPr>
              <w:t>шт</w:t>
            </w:r>
          </w:p>
        </w:tc>
      </w:tr>
      <w:tr w:rsidR="00F46088" w:rsidRPr="0092282D" w:rsidTr="00770024">
        <w:trPr>
          <w:trHeight w:val="69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47</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Прокладка трубопроводов отопления  из многослойных металл-полимерных труб диаметром 25 мм</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80,0</w:t>
            </w:r>
            <w:r>
              <w:rPr>
                <w:lang w:eastAsia="ru-RU"/>
              </w:rPr>
              <w:t xml:space="preserve"> м</w:t>
            </w:r>
          </w:p>
        </w:tc>
      </w:tr>
      <w:tr w:rsidR="00F46088" w:rsidRPr="0092282D" w:rsidTr="00770024">
        <w:trPr>
          <w:trHeight w:val="690"/>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48</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Врезка в действующие внутренние сети трубопроводов отопления  диаметром 25 мм с монтажом кранов шаровых диаметром 25мм.</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2,0</w:t>
            </w:r>
            <w:r>
              <w:rPr>
                <w:lang w:eastAsia="ru-RU"/>
              </w:rPr>
              <w:t xml:space="preserve"> врезки</w:t>
            </w:r>
          </w:p>
        </w:tc>
      </w:tr>
      <w:tr w:rsidR="00F46088" w:rsidRPr="0092282D" w:rsidTr="00770024">
        <w:trPr>
          <w:trHeight w:val="705"/>
        </w:trPr>
        <w:tc>
          <w:tcPr>
            <w:tcW w:w="602" w:type="dxa"/>
            <w:tcBorders>
              <w:top w:val="nil"/>
              <w:left w:val="single" w:sz="4" w:space="0" w:color="auto"/>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49</w:t>
            </w:r>
          </w:p>
        </w:tc>
        <w:tc>
          <w:tcPr>
            <w:tcW w:w="8045" w:type="dxa"/>
            <w:tcBorders>
              <w:top w:val="single" w:sz="4" w:space="0" w:color="auto"/>
              <w:left w:val="nil"/>
              <w:bottom w:val="single" w:sz="4" w:space="0" w:color="auto"/>
              <w:right w:val="single" w:sz="4" w:space="0" w:color="auto"/>
            </w:tcBorders>
            <w:shd w:val="clear" w:color="000000" w:fill="FFFFFF"/>
            <w:hideMark/>
          </w:tcPr>
          <w:p w:rsidR="00F46088" w:rsidRPr="0092282D" w:rsidRDefault="00F46088" w:rsidP="00770024">
            <w:pPr>
              <w:suppressAutoHyphens w:val="0"/>
              <w:rPr>
                <w:lang w:eastAsia="ru-RU"/>
              </w:rPr>
            </w:pPr>
            <w:r w:rsidRPr="0092282D">
              <w:rPr>
                <w:lang w:eastAsia="ru-RU"/>
              </w:rPr>
              <w:t>Гидравлическое испытание трубопроводов систем отопления диаметром 25 мм</w:t>
            </w:r>
          </w:p>
        </w:tc>
        <w:tc>
          <w:tcPr>
            <w:tcW w:w="1418" w:type="dxa"/>
            <w:tcBorders>
              <w:top w:val="nil"/>
              <w:left w:val="nil"/>
              <w:bottom w:val="single" w:sz="4" w:space="0" w:color="auto"/>
              <w:right w:val="single" w:sz="4" w:space="0" w:color="auto"/>
            </w:tcBorders>
            <w:shd w:val="clear" w:color="auto" w:fill="auto"/>
            <w:hideMark/>
          </w:tcPr>
          <w:p w:rsidR="00F46088" w:rsidRPr="0092282D" w:rsidRDefault="00F46088" w:rsidP="00770024">
            <w:pPr>
              <w:suppressAutoHyphens w:val="0"/>
              <w:jc w:val="right"/>
              <w:rPr>
                <w:lang w:eastAsia="ru-RU"/>
              </w:rPr>
            </w:pPr>
            <w:r w:rsidRPr="0092282D">
              <w:rPr>
                <w:lang w:eastAsia="ru-RU"/>
              </w:rPr>
              <w:t>80,0</w:t>
            </w:r>
            <w:r>
              <w:rPr>
                <w:lang w:eastAsia="ru-RU"/>
              </w:rPr>
              <w:t xml:space="preserve"> м</w:t>
            </w:r>
          </w:p>
        </w:tc>
      </w:tr>
    </w:tbl>
    <w:p w:rsidR="00F46088" w:rsidRDefault="00F46088" w:rsidP="002E42EA">
      <w:pPr>
        <w:ind w:firstLine="709"/>
        <w:jc w:val="both"/>
        <w:rPr>
          <w:sz w:val="28"/>
          <w:szCs w:val="28"/>
        </w:rPr>
      </w:pPr>
    </w:p>
    <w:p w:rsidR="002E42EA" w:rsidRPr="00894C8A" w:rsidRDefault="002E42EA" w:rsidP="002E42EA">
      <w:pPr>
        <w:ind w:firstLine="709"/>
        <w:jc w:val="both"/>
        <w:rPr>
          <w:sz w:val="28"/>
          <w:szCs w:val="28"/>
        </w:rPr>
      </w:pPr>
      <w:r w:rsidRPr="00894C8A">
        <w:rPr>
          <w:sz w:val="28"/>
          <w:szCs w:val="28"/>
        </w:rPr>
        <w:t>Все работы выполняются с использованием материалов и оборудования Исполнителя.</w:t>
      </w:r>
    </w:p>
    <w:p w:rsidR="002E42EA" w:rsidRDefault="002E42EA" w:rsidP="002E42EA">
      <w:pPr>
        <w:spacing w:after="200" w:line="276" w:lineRule="auto"/>
        <w:ind w:left="397" w:firstLine="708"/>
        <w:rPr>
          <w:rFonts w:eastAsia="MS Mincho"/>
          <w:szCs w:val="28"/>
        </w:rPr>
      </w:pPr>
    </w:p>
    <w:p w:rsidR="002E42EA" w:rsidRPr="00A34315" w:rsidRDefault="002E42EA" w:rsidP="002E42EA">
      <w:pPr>
        <w:ind w:firstLine="709"/>
        <w:jc w:val="both"/>
        <w:rPr>
          <w:b/>
          <w:sz w:val="28"/>
          <w:szCs w:val="28"/>
        </w:rPr>
      </w:pPr>
      <w:r w:rsidRPr="00A34315">
        <w:rPr>
          <w:b/>
          <w:sz w:val="28"/>
          <w:szCs w:val="28"/>
        </w:rPr>
        <w:t>3. Место выполнения работ.</w:t>
      </w:r>
    </w:p>
    <w:p w:rsidR="002E42EA" w:rsidRDefault="002E42EA" w:rsidP="002E42EA">
      <w:pPr>
        <w:ind w:firstLine="709"/>
        <w:jc w:val="both"/>
        <w:rPr>
          <w:sz w:val="28"/>
          <w:szCs w:val="28"/>
        </w:rPr>
      </w:pPr>
      <w:r w:rsidRPr="00A34315">
        <w:rPr>
          <w:sz w:val="28"/>
          <w:szCs w:val="28"/>
        </w:rPr>
        <w:t xml:space="preserve">Российская Федерация, </w:t>
      </w:r>
      <w:r>
        <w:rPr>
          <w:sz w:val="28"/>
          <w:szCs w:val="28"/>
        </w:rPr>
        <w:t>Челябинская область</w:t>
      </w:r>
      <w:r w:rsidRPr="00A34315">
        <w:rPr>
          <w:sz w:val="28"/>
          <w:szCs w:val="28"/>
        </w:rPr>
        <w:t xml:space="preserve">, г. </w:t>
      </w:r>
      <w:r>
        <w:rPr>
          <w:sz w:val="28"/>
          <w:szCs w:val="28"/>
        </w:rPr>
        <w:t>Магнитогорск, ул. Калибровщиков</w:t>
      </w:r>
      <w:r w:rsidRPr="00A34315">
        <w:rPr>
          <w:sz w:val="28"/>
          <w:szCs w:val="28"/>
        </w:rPr>
        <w:t>, д.</w:t>
      </w:r>
      <w:r>
        <w:rPr>
          <w:sz w:val="28"/>
          <w:szCs w:val="28"/>
        </w:rPr>
        <w:t>11</w:t>
      </w:r>
    </w:p>
    <w:p w:rsidR="002E42EA" w:rsidRDefault="002E42EA" w:rsidP="002E42EA">
      <w:pPr>
        <w:ind w:firstLine="709"/>
        <w:jc w:val="both"/>
        <w:rPr>
          <w:sz w:val="28"/>
          <w:szCs w:val="28"/>
        </w:rPr>
      </w:pPr>
    </w:p>
    <w:p w:rsidR="002E42EA" w:rsidRPr="00A34315" w:rsidRDefault="002E42EA" w:rsidP="002E42EA">
      <w:pPr>
        <w:ind w:firstLine="709"/>
        <w:jc w:val="both"/>
        <w:rPr>
          <w:b/>
          <w:sz w:val="28"/>
          <w:szCs w:val="28"/>
        </w:rPr>
      </w:pPr>
      <w:r w:rsidRPr="00A34315">
        <w:rPr>
          <w:b/>
          <w:sz w:val="28"/>
          <w:szCs w:val="28"/>
        </w:rPr>
        <w:t>4. Сроки (периоды) выполнения работ.</w:t>
      </w:r>
    </w:p>
    <w:p w:rsidR="002E42EA" w:rsidRDefault="002E42EA" w:rsidP="002E42EA">
      <w:pPr>
        <w:ind w:firstLine="709"/>
        <w:jc w:val="both"/>
        <w:rPr>
          <w:sz w:val="28"/>
          <w:szCs w:val="28"/>
        </w:rPr>
      </w:pPr>
      <w:r>
        <w:rPr>
          <w:sz w:val="28"/>
          <w:szCs w:val="28"/>
        </w:rPr>
        <w:t>Начало выполнения работ: с момента заключения договора.</w:t>
      </w:r>
    </w:p>
    <w:p w:rsidR="002E42EA" w:rsidRDefault="002E42EA" w:rsidP="002E42EA">
      <w:pPr>
        <w:ind w:firstLine="709"/>
        <w:jc w:val="both"/>
        <w:rPr>
          <w:sz w:val="28"/>
          <w:szCs w:val="28"/>
        </w:rPr>
      </w:pPr>
      <w:r>
        <w:rPr>
          <w:sz w:val="28"/>
          <w:szCs w:val="28"/>
        </w:rPr>
        <w:t xml:space="preserve">Окончание </w:t>
      </w:r>
      <w:r w:rsidR="0072793D">
        <w:rPr>
          <w:sz w:val="28"/>
          <w:szCs w:val="28"/>
        </w:rPr>
        <w:t>выполнения работ: не более 1 месяца с даты заключения догов</w:t>
      </w:r>
      <w:r w:rsidR="00E834C0">
        <w:rPr>
          <w:sz w:val="28"/>
          <w:szCs w:val="28"/>
        </w:rPr>
        <w:t>о</w:t>
      </w:r>
      <w:r w:rsidR="0072793D">
        <w:rPr>
          <w:sz w:val="28"/>
          <w:szCs w:val="28"/>
        </w:rPr>
        <w:t>ра</w:t>
      </w:r>
    </w:p>
    <w:p w:rsidR="002E42EA" w:rsidRDefault="002E42EA" w:rsidP="002E42EA">
      <w:pPr>
        <w:ind w:firstLine="709"/>
        <w:jc w:val="both"/>
        <w:rPr>
          <w:sz w:val="28"/>
          <w:szCs w:val="28"/>
        </w:rPr>
      </w:pPr>
    </w:p>
    <w:p w:rsidR="002E42EA" w:rsidRPr="00A34315" w:rsidRDefault="002E42EA" w:rsidP="002E42EA">
      <w:pPr>
        <w:ind w:firstLine="709"/>
        <w:jc w:val="both"/>
        <w:rPr>
          <w:b/>
          <w:sz w:val="28"/>
          <w:szCs w:val="28"/>
        </w:rPr>
      </w:pPr>
      <w:r w:rsidRPr="00A34315">
        <w:rPr>
          <w:b/>
          <w:sz w:val="28"/>
          <w:szCs w:val="28"/>
        </w:rPr>
        <w:t>5. Требования к выполнению работ.</w:t>
      </w:r>
    </w:p>
    <w:p w:rsidR="002E42EA" w:rsidRPr="001E0727" w:rsidRDefault="002E42EA" w:rsidP="002E42EA">
      <w:pPr>
        <w:pStyle w:val="Style7"/>
        <w:widowControl/>
        <w:spacing w:line="240" w:lineRule="auto"/>
        <w:ind w:firstLine="709"/>
        <w:rPr>
          <w:rStyle w:val="FontStyle12"/>
          <w:rFonts w:ascii="Times New Roman" w:hAnsi="Times New Roman" w:cs="Times New Roman"/>
          <w:sz w:val="28"/>
          <w:szCs w:val="28"/>
        </w:rPr>
      </w:pPr>
      <w:r w:rsidRPr="001E0727">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2E42EA" w:rsidRPr="001E0727" w:rsidRDefault="002E42EA" w:rsidP="002E42EA">
      <w:pPr>
        <w:pStyle w:val="Style7"/>
        <w:widowControl/>
        <w:numPr>
          <w:ilvl w:val="0"/>
          <w:numId w:val="25"/>
        </w:numPr>
        <w:spacing w:line="240" w:lineRule="auto"/>
        <w:ind w:left="0" w:firstLine="709"/>
        <w:rPr>
          <w:rStyle w:val="FontStyle12"/>
          <w:rFonts w:ascii="Times New Roman" w:hAnsi="Times New Roman" w:cs="Times New Roman"/>
          <w:sz w:val="28"/>
          <w:szCs w:val="28"/>
        </w:rPr>
      </w:pPr>
      <w:r w:rsidRPr="001E0727">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2E42EA" w:rsidRPr="001E0727" w:rsidRDefault="002E42EA" w:rsidP="002E42EA">
      <w:pPr>
        <w:pStyle w:val="Style7"/>
        <w:widowControl/>
        <w:numPr>
          <w:ilvl w:val="0"/>
          <w:numId w:val="25"/>
        </w:numPr>
        <w:spacing w:line="240" w:lineRule="auto"/>
        <w:ind w:left="0" w:firstLine="709"/>
        <w:rPr>
          <w:rStyle w:val="FontStyle12"/>
          <w:rFonts w:ascii="Times New Roman" w:hAnsi="Times New Roman" w:cs="Times New Roman"/>
          <w:sz w:val="28"/>
          <w:szCs w:val="28"/>
        </w:rPr>
      </w:pPr>
      <w:r w:rsidRPr="001E0727">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2E42EA" w:rsidRPr="001E0727" w:rsidRDefault="002E42EA" w:rsidP="002E42EA">
      <w:pPr>
        <w:pStyle w:val="Style7"/>
        <w:widowControl/>
        <w:numPr>
          <w:ilvl w:val="0"/>
          <w:numId w:val="25"/>
        </w:numPr>
        <w:spacing w:line="240" w:lineRule="auto"/>
        <w:ind w:left="0" w:firstLine="709"/>
        <w:rPr>
          <w:rStyle w:val="FontStyle12"/>
          <w:rFonts w:ascii="Times New Roman" w:hAnsi="Times New Roman" w:cs="Times New Roman"/>
          <w:sz w:val="28"/>
          <w:szCs w:val="28"/>
        </w:rPr>
      </w:pPr>
      <w:r w:rsidRPr="001E0727">
        <w:rPr>
          <w:rStyle w:val="FontStyle12"/>
          <w:rFonts w:ascii="Times New Roman" w:hAnsi="Times New Roman" w:cs="Times New Roman"/>
          <w:sz w:val="28"/>
          <w:szCs w:val="28"/>
        </w:rPr>
        <w:t xml:space="preserve">СП 12-136-2002 «Безопасность труда в строительстве». </w:t>
      </w:r>
    </w:p>
    <w:p w:rsidR="002E42EA" w:rsidRDefault="002E42EA" w:rsidP="002E42EA">
      <w:pPr>
        <w:ind w:firstLine="709"/>
        <w:jc w:val="both"/>
        <w:rPr>
          <w:spacing w:val="-5"/>
          <w:sz w:val="28"/>
          <w:szCs w:val="28"/>
        </w:rPr>
      </w:pPr>
      <w:r w:rsidRPr="001E0727">
        <w:rPr>
          <w:spacing w:val="-5"/>
          <w:sz w:val="28"/>
          <w:szCs w:val="28"/>
        </w:rPr>
        <w:t>4.    СНиП 21-01-97* «Пожарная безопасность зданий и сооружений»</w:t>
      </w:r>
    </w:p>
    <w:p w:rsidR="002E42EA" w:rsidRDefault="002E42EA" w:rsidP="002E42EA">
      <w:pPr>
        <w:ind w:firstLine="709"/>
        <w:jc w:val="both"/>
        <w:rPr>
          <w:rStyle w:val="FontStyle12"/>
          <w:rFonts w:ascii="Times New Roman" w:hAnsi="Times New Roman"/>
          <w:sz w:val="28"/>
          <w:szCs w:val="28"/>
        </w:rPr>
      </w:pPr>
    </w:p>
    <w:p w:rsidR="002E42EA" w:rsidRPr="00165FDF" w:rsidRDefault="002E42EA" w:rsidP="002E42EA">
      <w:pPr>
        <w:pStyle w:val="aff7"/>
        <w:ind w:left="0" w:firstLine="709"/>
        <w:jc w:val="both"/>
        <w:rPr>
          <w:b/>
          <w:sz w:val="28"/>
          <w:szCs w:val="28"/>
        </w:rPr>
      </w:pPr>
      <w:r>
        <w:rPr>
          <w:b/>
          <w:sz w:val="28"/>
          <w:szCs w:val="28"/>
        </w:rPr>
        <w:t>6</w:t>
      </w:r>
      <w:r w:rsidRPr="00165FDF">
        <w:rPr>
          <w:b/>
          <w:sz w:val="28"/>
          <w:szCs w:val="28"/>
        </w:rPr>
        <w:t xml:space="preserve">. Требования к качеству выполняемых работ и сроку гарантии. </w:t>
      </w:r>
    </w:p>
    <w:p w:rsidR="002E42EA" w:rsidRPr="00165FDF" w:rsidRDefault="002E42EA" w:rsidP="002E42EA">
      <w:pPr>
        <w:pStyle w:val="aff7"/>
        <w:ind w:left="0" w:firstLine="709"/>
        <w:jc w:val="both"/>
        <w:rPr>
          <w:sz w:val="28"/>
          <w:szCs w:val="28"/>
        </w:rPr>
      </w:pPr>
      <w:r w:rsidRPr="00165FDF">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2E42EA" w:rsidRPr="00165FDF" w:rsidRDefault="002E42EA" w:rsidP="002E42EA">
      <w:pPr>
        <w:pStyle w:val="aff7"/>
        <w:ind w:left="0" w:firstLine="709"/>
        <w:jc w:val="both"/>
        <w:rPr>
          <w:sz w:val="28"/>
          <w:szCs w:val="28"/>
        </w:rPr>
      </w:pPr>
      <w:r w:rsidRPr="00165FDF">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2E42EA" w:rsidRPr="00165FDF" w:rsidRDefault="002E42EA" w:rsidP="002E42EA">
      <w:pPr>
        <w:pStyle w:val="aff7"/>
        <w:ind w:left="0" w:firstLine="709"/>
        <w:jc w:val="both"/>
        <w:rPr>
          <w:sz w:val="28"/>
          <w:szCs w:val="28"/>
        </w:rPr>
      </w:pPr>
      <w:r w:rsidRPr="00165FDF">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2E42EA" w:rsidRPr="00165FDF" w:rsidRDefault="002E42EA" w:rsidP="002E42EA">
      <w:pPr>
        <w:pStyle w:val="aff7"/>
        <w:ind w:left="0" w:firstLine="709"/>
        <w:jc w:val="both"/>
        <w:rPr>
          <w:sz w:val="28"/>
          <w:szCs w:val="28"/>
        </w:rPr>
      </w:pPr>
      <w:r w:rsidRPr="00165FDF">
        <w:rPr>
          <w:sz w:val="28"/>
          <w:szCs w:val="28"/>
        </w:rPr>
        <w:t>Срок гарантии на выполненные работы – не менее 2</w:t>
      </w:r>
      <w:r>
        <w:rPr>
          <w:sz w:val="28"/>
          <w:szCs w:val="28"/>
        </w:rPr>
        <w:t>4 месяцев с момента окончания работ</w:t>
      </w:r>
      <w:r w:rsidRPr="00165FDF">
        <w:rPr>
          <w:sz w:val="28"/>
          <w:szCs w:val="28"/>
        </w:rPr>
        <w:t>.</w:t>
      </w:r>
    </w:p>
    <w:p w:rsidR="002E42EA" w:rsidRPr="00B30271" w:rsidRDefault="002E42EA" w:rsidP="002E42EA">
      <w:pPr>
        <w:pStyle w:val="37"/>
        <w:spacing w:after="0"/>
        <w:ind w:left="0" w:firstLine="709"/>
        <w:jc w:val="both"/>
        <w:rPr>
          <w:sz w:val="28"/>
          <w:szCs w:val="28"/>
        </w:rPr>
      </w:pPr>
      <w:r w:rsidRPr="00B30271">
        <w:rPr>
          <w:sz w:val="28"/>
          <w:szCs w:val="28"/>
        </w:rPr>
        <w:t xml:space="preserve">Заказчик </w:t>
      </w:r>
      <w:r>
        <w:rPr>
          <w:sz w:val="28"/>
          <w:szCs w:val="28"/>
        </w:rPr>
        <w:t xml:space="preserve">имеет право </w:t>
      </w:r>
      <w:r w:rsidRPr="00B30271">
        <w:rPr>
          <w:sz w:val="28"/>
          <w:szCs w:val="28"/>
        </w:rPr>
        <w:t xml:space="preserve">осуществлять контроль </w:t>
      </w:r>
      <w:r>
        <w:rPr>
          <w:sz w:val="28"/>
          <w:szCs w:val="28"/>
        </w:rPr>
        <w:t xml:space="preserve"> за ходом, качеством, сроками выполнения работ согласно технического задания.</w:t>
      </w:r>
    </w:p>
    <w:p w:rsidR="002E42EA" w:rsidRDefault="002E42EA" w:rsidP="002E42EA">
      <w:pPr>
        <w:ind w:firstLine="709"/>
        <w:jc w:val="both"/>
        <w:rPr>
          <w:rStyle w:val="FontStyle12"/>
          <w:rFonts w:ascii="Times New Roman" w:hAnsi="Times New Roman"/>
          <w:sz w:val="28"/>
          <w:szCs w:val="28"/>
        </w:rPr>
      </w:pPr>
    </w:p>
    <w:p w:rsidR="002E42EA" w:rsidRPr="00A34315" w:rsidRDefault="002E42EA" w:rsidP="002E42EA">
      <w:pPr>
        <w:ind w:firstLine="709"/>
        <w:jc w:val="both"/>
        <w:rPr>
          <w:rStyle w:val="FontStyle12"/>
          <w:rFonts w:ascii="Times New Roman" w:hAnsi="Times New Roman"/>
          <w:b/>
          <w:sz w:val="28"/>
          <w:szCs w:val="28"/>
        </w:rPr>
      </w:pPr>
      <w:r>
        <w:rPr>
          <w:rStyle w:val="FontStyle12"/>
          <w:rFonts w:ascii="Times New Roman" w:hAnsi="Times New Roman"/>
          <w:b/>
          <w:sz w:val="28"/>
          <w:szCs w:val="28"/>
        </w:rPr>
        <w:t>7</w:t>
      </w:r>
      <w:r w:rsidRPr="00A34315">
        <w:rPr>
          <w:rStyle w:val="FontStyle12"/>
          <w:rFonts w:ascii="Times New Roman" w:hAnsi="Times New Roman"/>
          <w:b/>
          <w:sz w:val="28"/>
          <w:szCs w:val="28"/>
        </w:rPr>
        <w:t>. Требования к безопасности выполнения работ.</w:t>
      </w:r>
    </w:p>
    <w:p w:rsidR="002E42EA" w:rsidRPr="00BF5205" w:rsidRDefault="002E42EA" w:rsidP="002E42EA">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E42EA" w:rsidRDefault="002E42EA" w:rsidP="002E42EA">
      <w:pPr>
        <w:ind w:firstLine="709"/>
        <w:jc w:val="both"/>
        <w:rPr>
          <w:sz w:val="28"/>
          <w:szCs w:val="28"/>
        </w:rPr>
      </w:pPr>
    </w:p>
    <w:p w:rsidR="002E42EA" w:rsidRPr="00165FDF" w:rsidRDefault="002E42EA" w:rsidP="002E42EA">
      <w:pPr>
        <w:pStyle w:val="aff7"/>
        <w:ind w:left="0" w:firstLine="709"/>
        <w:jc w:val="both"/>
        <w:rPr>
          <w:sz w:val="28"/>
          <w:szCs w:val="28"/>
        </w:rPr>
      </w:pPr>
      <w:r>
        <w:rPr>
          <w:b/>
          <w:sz w:val="28"/>
          <w:szCs w:val="28"/>
        </w:rPr>
        <w:t>8</w:t>
      </w:r>
      <w:r w:rsidRPr="00165FDF">
        <w:rPr>
          <w:b/>
          <w:sz w:val="28"/>
          <w:szCs w:val="28"/>
        </w:rPr>
        <w:t>. Требования к результатам работ.</w:t>
      </w:r>
    </w:p>
    <w:p w:rsidR="002E42EA" w:rsidRPr="00794CC8" w:rsidRDefault="002E42EA" w:rsidP="002E42EA">
      <w:pPr>
        <w:ind w:firstLine="709"/>
        <w:jc w:val="both"/>
        <w:rPr>
          <w:sz w:val="28"/>
          <w:szCs w:val="28"/>
        </w:rPr>
      </w:pPr>
      <w:r w:rsidRPr="00794CC8">
        <w:rPr>
          <w:sz w:val="28"/>
          <w:szCs w:val="28"/>
        </w:rPr>
        <w:t>Работы считаются принятыми с момента подписания сторонами Акта о приеме-сдачи выполненных работ (ф. КС-2), справки о стоимости работ (ф. КС-3), акта о приеме-сдаче отремонтированных, реконструированных, модернизированных объектов основных средств (ф.ОС-3) установленного образца и полного комплекта исполнительной документации по выполненым работам (журнал работ, акты на скрытые работы, схемы прокладки сетей, паспорта, сертификаты и т.д.).</w:t>
      </w:r>
    </w:p>
    <w:p w:rsidR="002E42EA" w:rsidRPr="00794CC8" w:rsidRDefault="002E42EA" w:rsidP="002E42EA">
      <w:pPr>
        <w:ind w:firstLine="709"/>
        <w:jc w:val="both"/>
        <w:rPr>
          <w:sz w:val="28"/>
          <w:szCs w:val="28"/>
        </w:rPr>
      </w:pPr>
    </w:p>
    <w:p w:rsidR="002E42EA" w:rsidRPr="00794CC8" w:rsidRDefault="002E42EA" w:rsidP="002E42EA">
      <w:pPr>
        <w:ind w:firstLine="709"/>
        <w:jc w:val="both"/>
        <w:rPr>
          <w:sz w:val="28"/>
          <w:szCs w:val="28"/>
        </w:rPr>
      </w:pPr>
      <w:r w:rsidRPr="00794CC8">
        <w:rPr>
          <w:sz w:val="28"/>
          <w:szCs w:val="28"/>
        </w:rPr>
        <w:lastRenderedPageBreak/>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E42EA" w:rsidRDefault="002E42EA" w:rsidP="002E42EA">
      <w:pPr>
        <w:ind w:firstLine="709"/>
        <w:jc w:val="both"/>
        <w:rPr>
          <w:sz w:val="28"/>
          <w:szCs w:val="28"/>
        </w:rPr>
      </w:pPr>
    </w:p>
    <w:p w:rsidR="002E42EA" w:rsidRPr="00165FDF" w:rsidRDefault="002E42EA" w:rsidP="002E42EA">
      <w:pPr>
        <w:ind w:firstLine="709"/>
        <w:jc w:val="both"/>
        <w:rPr>
          <w:sz w:val="28"/>
          <w:szCs w:val="28"/>
        </w:rPr>
      </w:pPr>
    </w:p>
    <w:p w:rsidR="002E42EA" w:rsidRPr="00165FDF" w:rsidRDefault="002E42EA" w:rsidP="002E42EA">
      <w:pPr>
        <w:ind w:firstLine="709"/>
        <w:jc w:val="both"/>
        <w:rPr>
          <w:b/>
          <w:sz w:val="28"/>
          <w:szCs w:val="28"/>
        </w:rPr>
      </w:pPr>
      <w:r>
        <w:rPr>
          <w:b/>
          <w:sz w:val="28"/>
          <w:szCs w:val="28"/>
        </w:rPr>
        <w:t>9</w:t>
      </w:r>
      <w:r w:rsidRPr="00165FDF">
        <w:rPr>
          <w:b/>
          <w:sz w:val="28"/>
          <w:szCs w:val="28"/>
        </w:rPr>
        <w:t xml:space="preserve">. </w:t>
      </w:r>
      <w:r w:rsidRPr="00165FDF">
        <w:rPr>
          <w:b/>
          <w:i/>
          <w:sz w:val="28"/>
          <w:szCs w:val="28"/>
        </w:rPr>
        <w:t xml:space="preserve"> </w:t>
      </w:r>
      <w:r w:rsidRPr="00165FDF">
        <w:rPr>
          <w:b/>
          <w:sz w:val="28"/>
          <w:szCs w:val="28"/>
        </w:rPr>
        <w:t>Форма, сроки и порядок оплаты выполненных работ.</w:t>
      </w:r>
    </w:p>
    <w:p w:rsidR="002E42EA" w:rsidRDefault="002E42EA" w:rsidP="002E42EA">
      <w:pPr>
        <w:ind w:firstLine="709"/>
        <w:jc w:val="both"/>
        <w:rPr>
          <w:sz w:val="28"/>
          <w:szCs w:val="28"/>
        </w:rPr>
      </w:pPr>
    </w:p>
    <w:p w:rsidR="002E42EA" w:rsidRPr="00894C8A" w:rsidRDefault="002E42EA" w:rsidP="002E42EA">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94C8A">
        <w:rPr>
          <w:rFonts w:ascii="Times New Roman" w:hAnsi="Times New Roman" w:cs="Times New Roman"/>
          <w:sz w:val="28"/>
          <w:szCs w:val="28"/>
        </w:rPr>
        <w:t>Оплата работ осуществляется Заказчиком в следующем порядке:</w:t>
      </w:r>
    </w:p>
    <w:p w:rsidR="002E42EA" w:rsidRPr="00894C8A" w:rsidRDefault="002E42EA" w:rsidP="002E42EA">
      <w:pPr>
        <w:pStyle w:val="ConsNormal"/>
        <w:widowControl/>
        <w:ind w:firstLine="0"/>
        <w:jc w:val="both"/>
        <w:rPr>
          <w:rFonts w:ascii="Times New Roman" w:hAnsi="Times New Roman" w:cs="Times New Roman"/>
          <w:sz w:val="28"/>
          <w:szCs w:val="28"/>
        </w:rPr>
      </w:pPr>
      <w:r w:rsidRPr="00894C8A">
        <w:rPr>
          <w:rFonts w:ascii="Times New Roman" w:hAnsi="Times New Roman" w:cs="Times New Roman"/>
          <w:sz w:val="28"/>
          <w:szCs w:val="28"/>
        </w:rPr>
        <w:t xml:space="preserve">          </w:t>
      </w:r>
      <w:r>
        <w:rPr>
          <w:rFonts w:ascii="Times New Roman" w:hAnsi="Times New Roman" w:cs="Times New Roman"/>
          <w:sz w:val="28"/>
          <w:szCs w:val="28"/>
        </w:rPr>
        <w:t>4</w:t>
      </w:r>
      <w:r w:rsidRPr="00894C8A">
        <w:rPr>
          <w:rFonts w:ascii="Times New Roman" w:hAnsi="Times New Roman" w:cs="Times New Roman"/>
          <w:sz w:val="28"/>
          <w:szCs w:val="28"/>
        </w:rPr>
        <w:t>.</w:t>
      </w:r>
      <w:r>
        <w:rPr>
          <w:rFonts w:ascii="Times New Roman" w:hAnsi="Times New Roman" w:cs="Times New Roman"/>
          <w:sz w:val="28"/>
          <w:szCs w:val="28"/>
        </w:rPr>
        <w:t>9</w:t>
      </w:r>
      <w:r w:rsidRPr="00894C8A">
        <w:rPr>
          <w:rFonts w:ascii="Times New Roman" w:hAnsi="Times New Roman" w:cs="Times New Roman"/>
          <w:sz w:val="28"/>
          <w:szCs w:val="28"/>
        </w:rPr>
        <w:t>.1. Авансовы</w:t>
      </w:r>
      <w:r>
        <w:rPr>
          <w:rFonts w:ascii="Times New Roman" w:hAnsi="Times New Roman" w:cs="Times New Roman"/>
          <w:sz w:val="28"/>
          <w:szCs w:val="28"/>
        </w:rPr>
        <w:t>й</w:t>
      </w:r>
      <w:r w:rsidRPr="00894C8A">
        <w:rPr>
          <w:rFonts w:ascii="Times New Roman" w:hAnsi="Times New Roman" w:cs="Times New Roman"/>
          <w:sz w:val="28"/>
          <w:szCs w:val="28"/>
        </w:rPr>
        <w:t xml:space="preserve"> платеж в размере </w:t>
      </w:r>
      <w:r>
        <w:rPr>
          <w:rFonts w:ascii="Times New Roman" w:hAnsi="Times New Roman" w:cs="Times New Roman"/>
          <w:sz w:val="28"/>
          <w:szCs w:val="28"/>
        </w:rPr>
        <w:t xml:space="preserve">не более 25 </w:t>
      </w:r>
      <w:r w:rsidRPr="00894C8A">
        <w:rPr>
          <w:rFonts w:ascii="Times New Roman" w:hAnsi="Times New Roman" w:cs="Times New Roman"/>
          <w:sz w:val="28"/>
          <w:szCs w:val="28"/>
        </w:rPr>
        <w:t>% (</w:t>
      </w:r>
      <w:r>
        <w:rPr>
          <w:rFonts w:ascii="Times New Roman" w:hAnsi="Times New Roman" w:cs="Times New Roman"/>
          <w:sz w:val="28"/>
          <w:szCs w:val="28"/>
        </w:rPr>
        <w:t>двадцати пяти</w:t>
      </w:r>
      <w:r w:rsidRPr="00894C8A">
        <w:rPr>
          <w:rFonts w:ascii="Times New Roman" w:hAnsi="Times New Roman" w:cs="Times New Roman"/>
          <w:sz w:val="28"/>
          <w:szCs w:val="28"/>
        </w:rPr>
        <w:t xml:space="preserve"> процентов)  в течение 14 (четырнадцати) календарных дней с момента подписания </w:t>
      </w:r>
      <w:r>
        <w:rPr>
          <w:rFonts w:ascii="Times New Roman" w:hAnsi="Times New Roman" w:cs="Times New Roman"/>
          <w:sz w:val="28"/>
          <w:szCs w:val="28"/>
        </w:rPr>
        <w:t>д</w:t>
      </w:r>
      <w:r w:rsidRPr="00894C8A">
        <w:rPr>
          <w:rFonts w:ascii="Times New Roman" w:hAnsi="Times New Roman" w:cs="Times New Roman"/>
          <w:sz w:val="28"/>
          <w:szCs w:val="28"/>
        </w:rPr>
        <w:t>оговора, путем перечисления Заказчиком денежных средств на расчетный счет Исполнителя на основании выставленного счета.</w:t>
      </w:r>
    </w:p>
    <w:p w:rsidR="002E42EA" w:rsidRPr="00894C8A" w:rsidRDefault="002E42EA" w:rsidP="002E42EA">
      <w:pPr>
        <w:pStyle w:val="afd"/>
        <w:ind w:firstLine="709"/>
        <w:jc w:val="both"/>
        <w:rPr>
          <w:color w:val="000000" w:themeColor="text1"/>
          <w:szCs w:val="28"/>
        </w:rPr>
      </w:pPr>
      <w:r>
        <w:rPr>
          <w:szCs w:val="28"/>
        </w:rPr>
        <w:t>4</w:t>
      </w:r>
      <w:r w:rsidRPr="00894C8A">
        <w:rPr>
          <w:szCs w:val="28"/>
        </w:rPr>
        <w:t>.</w:t>
      </w:r>
      <w:r>
        <w:rPr>
          <w:szCs w:val="28"/>
        </w:rPr>
        <w:t>9</w:t>
      </w:r>
      <w:r w:rsidRPr="00894C8A">
        <w:rPr>
          <w:szCs w:val="28"/>
        </w:rPr>
        <w:t xml:space="preserve">.2. Окончательный расчет осуществляется </w:t>
      </w:r>
      <w:r w:rsidRPr="00894C8A">
        <w:rPr>
          <w:color w:val="000000" w:themeColor="text1"/>
          <w:szCs w:val="28"/>
        </w:rPr>
        <w:t>после подписания Сторонами акта о приемк</w:t>
      </w:r>
      <w:r w:rsidR="00F46088">
        <w:rPr>
          <w:color w:val="000000" w:themeColor="text1"/>
          <w:szCs w:val="28"/>
        </w:rPr>
        <w:t>е</w:t>
      </w:r>
      <w:r w:rsidRPr="00894C8A">
        <w:rPr>
          <w:color w:val="000000" w:themeColor="text1"/>
          <w:szCs w:val="28"/>
        </w:rPr>
        <w:t xml:space="preserve"> выполненных работ формы КС-2,  справки о стоимости работ формы КС-3,  </w:t>
      </w:r>
      <w:r w:rsidRPr="00894C8A">
        <w:rPr>
          <w:szCs w:val="28"/>
        </w:rPr>
        <w:t>акта о приеме-сдаче отремонтированных, реконструированных, модернизированных объектов основных средств</w:t>
      </w:r>
      <w:r w:rsidRPr="00894C8A">
        <w:rPr>
          <w:color w:val="000000" w:themeColor="text1"/>
          <w:szCs w:val="28"/>
        </w:rPr>
        <w:t xml:space="preserve">  формы ОС-3 на основании счета, счета-фактуры Исполнителя в течение 30  (тридцати) календарных дней с даты получения Заказчиком счета, счета-фактуры.</w:t>
      </w:r>
    </w:p>
    <w:p w:rsidR="002E42EA" w:rsidRDefault="002E42EA" w:rsidP="002E42EA">
      <w:pPr>
        <w:ind w:firstLine="709"/>
        <w:jc w:val="both"/>
        <w:rPr>
          <w:sz w:val="28"/>
          <w:szCs w:val="28"/>
        </w:rPr>
      </w:pPr>
    </w:p>
    <w:p w:rsidR="002E42EA" w:rsidRDefault="002E42EA" w:rsidP="002E42EA">
      <w:pPr>
        <w:ind w:firstLine="709"/>
        <w:jc w:val="both"/>
        <w:rPr>
          <w:sz w:val="28"/>
          <w:szCs w:val="28"/>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326F8" w:rsidRPr="00A170FD" w:rsidTr="00770024">
        <w:trPr>
          <w:trHeight w:val="2074"/>
        </w:trPr>
        <w:tc>
          <w:tcPr>
            <w:tcW w:w="4705" w:type="dxa"/>
            <w:tcBorders>
              <w:top w:val="nil"/>
              <w:left w:val="nil"/>
              <w:bottom w:val="nil"/>
              <w:right w:val="nil"/>
            </w:tcBorders>
          </w:tcPr>
          <w:p w:rsidR="005326F8" w:rsidRPr="00592BC9" w:rsidRDefault="005326F8" w:rsidP="00770024">
            <w:pPr>
              <w:rPr>
                <w:sz w:val="28"/>
                <w:szCs w:val="28"/>
              </w:rPr>
            </w:pPr>
            <w:r w:rsidRPr="00592BC9">
              <w:rPr>
                <w:sz w:val="28"/>
                <w:szCs w:val="28"/>
              </w:rPr>
              <w:t>Заказчик:</w:t>
            </w:r>
          </w:p>
          <w:p w:rsidR="005326F8" w:rsidRPr="00592BC9" w:rsidRDefault="005326F8" w:rsidP="00770024">
            <w:pPr>
              <w:rPr>
                <w:sz w:val="28"/>
                <w:szCs w:val="28"/>
              </w:rPr>
            </w:pPr>
          </w:p>
          <w:p w:rsidR="005326F8" w:rsidRPr="00592BC9" w:rsidRDefault="005326F8" w:rsidP="00770024">
            <w:pPr>
              <w:rPr>
                <w:sz w:val="28"/>
                <w:szCs w:val="28"/>
              </w:rPr>
            </w:pPr>
            <w:r w:rsidRPr="00592BC9">
              <w:rPr>
                <w:sz w:val="28"/>
                <w:szCs w:val="28"/>
              </w:rPr>
              <w:t>________    ______________</w:t>
            </w:r>
          </w:p>
          <w:p w:rsidR="005326F8" w:rsidRPr="00592BC9" w:rsidRDefault="005326F8" w:rsidP="00770024">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326F8" w:rsidRPr="00592BC9" w:rsidRDefault="005326F8" w:rsidP="00770024">
            <w:pPr>
              <w:rPr>
                <w:sz w:val="28"/>
                <w:szCs w:val="28"/>
              </w:rPr>
            </w:pPr>
            <w:r w:rsidRPr="00592BC9">
              <w:rPr>
                <w:sz w:val="28"/>
                <w:szCs w:val="28"/>
              </w:rPr>
              <w:t>Исполнитель:</w:t>
            </w:r>
          </w:p>
          <w:p w:rsidR="005326F8" w:rsidRPr="00592BC9" w:rsidRDefault="005326F8" w:rsidP="00770024">
            <w:pPr>
              <w:rPr>
                <w:sz w:val="28"/>
                <w:szCs w:val="28"/>
              </w:rPr>
            </w:pPr>
          </w:p>
          <w:p w:rsidR="005326F8" w:rsidRPr="00592BC9" w:rsidRDefault="005326F8" w:rsidP="00770024">
            <w:pPr>
              <w:rPr>
                <w:sz w:val="28"/>
                <w:szCs w:val="28"/>
              </w:rPr>
            </w:pPr>
            <w:r w:rsidRPr="00592BC9">
              <w:rPr>
                <w:sz w:val="28"/>
                <w:szCs w:val="28"/>
              </w:rPr>
              <w:t>________    ______________</w:t>
            </w:r>
          </w:p>
          <w:p w:rsidR="005326F8" w:rsidRPr="00A170FD" w:rsidRDefault="005326F8" w:rsidP="00770024">
            <w:pPr>
              <w:rPr>
                <w:sz w:val="28"/>
                <w:szCs w:val="28"/>
                <w:vertAlign w:val="superscript"/>
              </w:rPr>
            </w:pPr>
            <w:r w:rsidRPr="00592BC9">
              <w:rPr>
                <w:sz w:val="28"/>
                <w:szCs w:val="28"/>
                <w:vertAlign w:val="superscript"/>
              </w:rPr>
              <w:t xml:space="preserve">(подпись)                        (Ф.И.О.)                                                                         </w:t>
            </w:r>
          </w:p>
        </w:tc>
      </w:tr>
    </w:tbl>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2E42EA" w:rsidRDefault="002E42EA"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7050A1" w:rsidP="00650E31">
      <w:pPr>
        <w:pStyle w:val="afa"/>
        <w:ind w:firstLine="0"/>
        <w:jc w:val="right"/>
        <w:rPr>
          <w:sz w:val="28"/>
          <w:szCs w:val="28"/>
          <w:highlight w:val="cyan"/>
        </w:rPr>
      </w:pPr>
      <w:r>
        <w:rPr>
          <w:noProof/>
          <w:sz w:val="28"/>
          <w:szCs w:val="28"/>
          <w:lang w:eastAsia="ru-RU"/>
        </w:rPr>
        <w:pict>
          <v:rect id="_x0000_s1032" style="position:absolute;left:0;text-align:left;margin-left:248pt;margin-top:-6.8pt;width:239.7pt;height:90.8pt;z-index:251664384" stroked="f">
            <v:textbox>
              <w:txbxContent>
                <w:p w:rsidR="00770024" w:rsidRPr="00592BC9" w:rsidRDefault="00770024" w:rsidP="00650E31">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2</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70024" w:rsidRPr="0084342D" w:rsidRDefault="00770024" w:rsidP="00650E31"/>
              </w:txbxContent>
            </v:textbox>
          </v:rect>
        </w:pict>
      </w: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center"/>
        <w:rPr>
          <w:sz w:val="28"/>
          <w:szCs w:val="28"/>
          <w:highlight w:val="cyan"/>
        </w:rPr>
      </w:pPr>
    </w:p>
    <w:p w:rsidR="00650E31" w:rsidRPr="00592BC9" w:rsidRDefault="00650E31" w:rsidP="00650E31">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650E31" w:rsidRPr="00592BC9" w:rsidRDefault="00650E31" w:rsidP="00650E31">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650E31" w:rsidRPr="00592BC9" w:rsidRDefault="00650E31" w:rsidP="00650E31">
      <w:pPr>
        <w:pStyle w:val="ConsNonformat"/>
        <w:widowControl/>
        <w:rPr>
          <w:rFonts w:ascii="Times New Roman" w:hAnsi="Times New Roman" w:cs="Times New Roman"/>
          <w:sz w:val="28"/>
          <w:szCs w:val="28"/>
        </w:rPr>
      </w:pPr>
    </w:p>
    <w:p w:rsidR="00650E31" w:rsidRPr="00592BC9" w:rsidRDefault="00650E31" w:rsidP="00650E31">
      <w:pPr>
        <w:pStyle w:val="ConsNonformat"/>
        <w:widowControl/>
        <w:rPr>
          <w:rFonts w:ascii="Times New Roman" w:hAnsi="Times New Roman" w:cs="Times New Roman"/>
          <w:sz w:val="28"/>
          <w:szCs w:val="28"/>
        </w:rPr>
      </w:pPr>
    </w:p>
    <w:p w:rsidR="00650E31" w:rsidRPr="00592BC9" w:rsidRDefault="00650E31" w:rsidP="00650E31">
      <w:pPr>
        <w:pStyle w:val="ConsNonformat"/>
        <w:widowControl/>
        <w:rPr>
          <w:rFonts w:ascii="Times New Roman" w:hAnsi="Times New Roman" w:cs="Times New Roman"/>
          <w:sz w:val="28"/>
          <w:szCs w:val="28"/>
        </w:rPr>
      </w:pPr>
    </w:p>
    <w:p w:rsidR="00650E31" w:rsidRPr="00592BC9" w:rsidRDefault="00650E31" w:rsidP="00650E31">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650E31" w:rsidRPr="00592BC9" w:rsidRDefault="00650E31" w:rsidP="00650E31">
      <w:pPr>
        <w:pStyle w:val="ConsNonformat"/>
        <w:widowControl/>
        <w:rPr>
          <w:rFonts w:ascii="Times New Roman" w:hAnsi="Times New Roman" w:cs="Times New Roman"/>
          <w:sz w:val="28"/>
          <w:szCs w:val="28"/>
        </w:rPr>
      </w:pPr>
    </w:p>
    <w:p w:rsidR="00650E31" w:rsidRPr="00592BC9" w:rsidRDefault="00650E31" w:rsidP="00650E31">
      <w:pPr>
        <w:pStyle w:val="ConsNonformat"/>
        <w:widowControl/>
        <w:rPr>
          <w:rFonts w:ascii="Times New Roman" w:hAnsi="Times New Roman" w:cs="Times New Roman"/>
          <w:sz w:val="28"/>
          <w:szCs w:val="28"/>
        </w:rPr>
      </w:pPr>
    </w:p>
    <w:p w:rsidR="00650E31" w:rsidRPr="00592BC9" w:rsidRDefault="00650E31" w:rsidP="00650E31">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50E31" w:rsidRPr="00592BC9" w:rsidTr="003E6749">
        <w:trPr>
          <w:trHeight w:val="2074"/>
        </w:trPr>
        <w:tc>
          <w:tcPr>
            <w:tcW w:w="4705" w:type="dxa"/>
            <w:tcBorders>
              <w:top w:val="nil"/>
              <w:left w:val="nil"/>
              <w:bottom w:val="nil"/>
              <w:right w:val="nil"/>
            </w:tcBorders>
          </w:tcPr>
          <w:p w:rsidR="00650E31" w:rsidRPr="00592BC9" w:rsidRDefault="00650E31" w:rsidP="003E6749">
            <w:pPr>
              <w:rPr>
                <w:sz w:val="28"/>
                <w:szCs w:val="28"/>
              </w:rPr>
            </w:pPr>
            <w:r w:rsidRPr="00592BC9">
              <w:rPr>
                <w:sz w:val="28"/>
                <w:szCs w:val="28"/>
              </w:rPr>
              <w:t>Заказчик:</w:t>
            </w:r>
          </w:p>
          <w:p w:rsidR="00650E31" w:rsidRPr="00592BC9" w:rsidRDefault="00650E31" w:rsidP="003E6749">
            <w:pPr>
              <w:rPr>
                <w:sz w:val="28"/>
                <w:szCs w:val="28"/>
              </w:rPr>
            </w:pPr>
          </w:p>
          <w:p w:rsidR="00650E31" w:rsidRPr="00592BC9" w:rsidRDefault="00650E31" w:rsidP="003E6749">
            <w:pPr>
              <w:rPr>
                <w:sz w:val="28"/>
                <w:szCs w:val="28"/>
              </w:rPr>
            </w:pPr>
            <w:r w:rsidRPr="00592BC9">
              <w:rPr>
                <w:sz w:val="28"/>
                <w:szCs w:val="28"/>
              </w:rPr>
              <w:t>________    ______________</w:t>
            </w:r>
          </w:p>
          <w:p w:rsidR="00650E31" w:rsidRPr="00592BC9" w:rsidRDefault="00650E31" w:rsidP="003E6749">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650E31" w:rsidRPr="00592BC9" w:rsidRDefault="00650E31" w:rsidP="003E6749">
            <w:pPr>
              <w:rPr>
                <w:sz w:val="28"/>
                <w:szCs w:val="28"/>
              </w:rPr>
            </w:pPr>
            <w:r w:rsidRPr="00592BC9">
              <w:rPr>
                <w:sz w:val="28"/>
                <w:szCs w:val="28"/>
              </w:rPr>
              <w:t>Исполнитель:</w:t>
            </w:r>
          </w:p>
          <w:p w:rsidR="00650E31" w:rsidRPr="00592BC9" w:rsidRDefault="00650E31" w:rsidP="003E6749">
            <w:pPr>
              <w:rPr>
                <w:sz w:val="28"/>
                <w:szCs w:val="28"/>
              </w:rPr>
            </w:pPr>
          </w:p>
          <w:p w:rsidR="00650E31" w:rsidRPr="00592BC9" w:rsidRDefault="00650E31" w:rsidP="003E6749">
            <w:pPr>
              <w:rPr>
                <w:sz w:val="28"/>
                <w:szCs w:val="28"/>
              </w:rPr>
            </w:pPr>
            <w:r w:rsidRPr="00592BC9">
              <w:rPr>
                <w:sz w:val="28"/>
                <w:szCs w:val="28"/>
              </w:rPr>
              <w:t>________    ______________</w:t>
            </w:r>
          </w:p>
          <w:p w:rsidR="00650E31" w:rsidRPr="00A170FD" w:rsidRDefault="00650E31" w:rsidP="003E6749">
            <w:pPr>
              <w:rPr>
                <w:sz w:val="28"/>
                <w:szCs w:val="28"/>
                <w:vertAlign w:val="superscript"/>
              </w:rPr>
            </w:pPr>
            <w:r w:rsidRPr="00592BC9">
              <w:rPr>
                <w:sz w:val="28"/>
                <w:szCs w:val="28"/>
                <w:vertAlign w:val="superscript"/>
              </w:rPr>
              <w:t xml:space="preserve">(подпись)                        (Ф.И.О.)                                                                         </w:t>
            </w:r>
          </w:p>
        </w:tc>
      </w:tr>
    </w:tbl>
    <w:p w:rsidR="00650E31" w:rsidRDefault="00650E31" w:rsidP="00650E31">
      <w:pPr>
        <w:ind w:firstLine="851"/>
        <w:jc w:val="center"/>
        <w:rPr>
          <w:b/>
          <w:bCs/>
          <w:sz w:val="28"/>
          <w:szCs w:val="28"/>
        </w:rPr>
      </w:pPr>
    </w:p>
    <w:p w:rsidR="00650E31" w:rsidRDefault="00650E31" w:rsidP="00650E31">
      <w:pPr>
        <w:ind w:firstLine="851"/>
        <w:jc w:val="center"/>
        <w:rPr>
          <w:b/>
          <w:bCs/>
          <w:sz w:val="28"/>
          <w:szCs w:val="28"/>
        </w:rPr>
      </w:pPr>
    </w:p>
    <w:p w:rsidR="00650E31" w:rsidRDefault="00650E31" w:rsidP="00650E31">
      <w:pPr>
        <w:ind w:firstLine="851"/>
        <w:jc w:val="center"/>
        <w:rPr>
          <w:b/>
          <w:bCs/>
          <w:sz w:val="28"/>
          <w:szCs w:val="28"/>
        </w:rPr>
      </w:pPr>
    </w:p>
    <w:p w:rsidR="00650E31" w:rsidRDefault="00650E31" w:rsidP="00650E31">
      <w:pPr>
        <w:ind w:firstLine="851"/>
        <w:jc w:val="center"/>
        <w:rPr>
          <w:b/>
          <w:bCs/>
          <w:sz w:val="28"/>
          <w:szCs w:val="28"/>
        </w:rPr>
      </w:pPr>
    </w:p>
    <w:p w:rsidR="00650E31" w:rsidRDefault="00650E31" w:rsidP="00650E31">
      <w:pPr>
        <w:ind w:firstLine="851"/>
        <w:jc w:val="center"/>
        <w:rPr>
          <w:b/>
          <w:bCs/>
          <w:sz w:val="28"/>
          <w:szCs w:val="28"/>
        </w:rPr>
      </w:pPr>
    </w:p>
    <w:p w:rsidR="00650E31" w:rsidRDefault="00650E31" w:rsidP="00650E31">
      <w:pPr>
        <w:ind w:firstLine="851"/>
        <w:jc w:val="center"/>
        <w:rPr>
          <w:b/>
          <w:bCs/>
          <w:sz w:val="28"/>
          <w:szCs w:val="28"/>
        </w:rPr>
      </w:pPr>
    </w:p>
    <w:p w:rsidR="00650E31" w:rsidRDefault="00650E31" w:rsidP="00650E31">
      <w:pPr>
        <w:ind w:firstLine="851"/>
        <w:jc w:val="center"/>
        <w:rPr>
          <w:b/>
          <w:bCs/>
          <w:sz w:val="28"/>
          <w:szCs w:val="28"/>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3E6749" w:rsidRDefault="003E6749" w:rsidP="00650E31">
      <w:pPr>
        <w:pStyle w:val="afa"/>
        <w:ind w:firstLine="0"/>
        <w:jc w:val="right"/>
        <w:rPr>
          <w:sz w:val="28"/>
          <w:szCs w:val="28"/>
          <w:highlight w:val="cyan"/>
        </w:rPr>
      </w:pPr>
    </w:p>
    <w:p w:rsidR="003E6749" w:rsidRDefault="003E6749" w:rsidP="00650E31">
      <w:pPr>
        <w:pStyle w:val="afa"/>
        <w:ind w:firstLine="0"/>
        <w:jc w:val="right"/>
        <w:rPr>
          <w:sz w:val="28"/>
          <w:szCs w:val="28"/>
          <w:highlight w:val="cyan"/>
        </w:rPr>
      </w:pPr>
    </w:p>
    <w:p w:rsidR="003E6749" w:rsidRDefault="003E6749" w:rsidP="00650E31">
      <w:pPr>
        <w:pStyle w:val="afa"/>
        <w:ind w:firstLine="0"/>
        <w:jc w:val="right"/>
        <w:rPr>
          <w:sz w:val="28"/>
          <w:szCs w:val="28"/>
          <w:highlight w:val="cyan"/>
        </w:rPr>
      </w:pPr>
    </w:p>
    <w:p w:rsidR="003E6749" w:rsidRDefault="003E6749"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rPr>
          <w:sz w:val="28"/>
          <w:szCs w:val="28"/>
          <w:highlight w:val="cyan"/>
        </w:rPr>
      </w:pPr>
    </w:p>
    <w:p w:rsidR="00650E31" w:rsidRDefault="007050A1" w:rsidP="00650E31">
      <w:pPr>
        <w:pStyle w:val="afa"/>
        <w:ind w:firstLine="0"/>
        <w:jc w:val="right"/>
        <w:rPr>
          <w:sz w:val="28"/>
          <w:szCs w:val="28"/>
          <w:highlight w:val="cyan"/>
        </w:rPr>
      </w:pPr>
      <w:r>
        <w:rPr>
          <w:noProof/>
          <w:sz w:val="28"/>
          <w:szCs w:val="28"/>
          <w:lang w:eastAsia="ru-RU"/>
        </w:rPr>
        <w:pict>
          <v:rect id="_x0000_s1033" style="position:absolute;left:0;text-align:left;margin-left:260pt;margin-top:-10.9pt;width:239.7pt;height:90.8pt;z-index:251665408" stroked="f">
            <v:textbox>
              <w:txbxContent>
                <w:p w:rsidR="00770024" w:rsidRPr="00592BC9" w:rsidRDefault="00770024" w:rsidP="00650E31">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3</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70024" w:rsidRPr="0084342D" w:rsidRDefault="00770024" w:rsidP="00650E31"/>
              </w:txbxContent>
            </v:textbox>
          </v:rect>
        </w:pict>
      </w: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Pr="0091118C" w:rsidRDefault="00650E31" w:rsidP="00650E31">
      <w:pPr>
        <w:pStyle w:val="afa"/>
        <w:ind w:firstLine="0"/>
        <w:jc w:val="center"/>
        <w:rPr>
          <w:sz w:val="28"/>
          <w:szCs w:val="28"/>
        </w:rPr>
      </w:pPr>
      <w:r w:rsidRPr="0091118C">
        <w:rPr>
          <w:sz w:val="28"/>
          <w:szCs w:val="28"/>
        </w:rPr>
        <w:t>Локальный сметный расчет</w:t>
      </w: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rPr>
          <w:sz w:val="28"/>
          <w:szCs w:val="28"/>
          <w:highlight w:val="cyan"/>
        </w:rPr>
      </w:pPr>
    </w:p>
    <w:p w:rsidR="00650E31" w:rsidRDefault="00650E31" w:rsidP="00650E31">
      <w:pPr>
        <w:pStyle w:val="afa"/>
        <w:ind w:firstLine="0"/>
        <w:rPr>
          <w:sz w:val="28"/>
          <w:szCs w:val="28"/>
          <w:highlight w:val="cyan"/>
        </w:rPr>
      </w:pPr>
    </w:p>
    <w:p w:rsidR="00650E31" w:rsidRDefault="00650E31" w:rsidP="00650E31">
      <w:pPr>
        <w:pStyle w:val="afa"/>
        <w:ind w:firstLine="0"/>
        <w:rPr>
          <w:sz w:val="28"/>
          <w:szCs w:val="28"/>
          <w:highlight w:val="cyan"/>
        </w:rPr>
      </w:pPr>
    </w:p>
    <w:p w:rsidR="003E6749" w:rsidRDefault="003E6749" w:rsidP="00650E31">
      <w:pPr>
        <w:pStyle w:val="afa"/>
        <w:ind w:firstLine="0"/>
        <w:rPr>
          <w:sz w:val="28"/>
          <w:szCs w:val="28"/>
          <w:highlight w:val="cyan"/>
        </w:rPr>
      </w:pPr>
    </w:p>
    <w:p w:rsidR="003E6749" w:rsidRDefault="003E6749" w:rsidP="00650E31">
      <w:pPr>
        <w:pStyle w:val="afa"/>
        <w:ind w:firstLine="0"/>
        <w:rPr>
          <w:sz w:val="28"/>
          <w:szCs w:val="28"/>
          <w:highlight w:val="cyan"/>
        </w:rPr>
      </w:pPr>
    </w:p>
    <w:p w:rsidR="003E6749" w:rsidRDefault="003E6749" w:rsidP="00650E31">
      <w:pPr>
        <w:pStyle w:val="afa"/>
        <w:ind w:firstLine="0"/>
        <w:rPr>
          <w:sz w:val="28"/>
          <w:szCs w:val="28"/>
          <w:highlight w:val="cyan"/>
        </w:rPr>
      </w:pPr>
    </w:p>
    <w:p w:rsidR="003E6749" w:rsidRDefault="003E6749" w:rsidP="00650E31">
      <w:pPr>
        <w:pStyle w:val="afa"/>
        <w:ind w:firstLine="0"/>
        <w:rPr>
          <w:sz w:val="28"/>
          <w:szCs w:val="28"/>
          <w:highlight w:val="cyan"/>
        </w:rPr>
      </w:pPr>
    </w:p>
    <w:p w:rsidR="003E6749" w:rsidRDefault="003E6749" w:rsidP="00650E31">
      <w:pPr>
        <w:pStyle w:val="afa"/>
        <w:ind w:firstLine="0"/>
        <w:rPr>
          <w:sz w:val="28"/>
          <w:szCs w:val="28"/>
          <w:highlight w:val="cyan"/>
        </w:rPr>
      </w:pPr>
    </w:p>
    <w:p w:rsidR="003E6749" w:rsidRDefault="003E6749" w:rsidP="00650E31">
      <w:pPr>
        <w:pStyle w:val="afa"/>
        <w:ind w:firstLine="0"/>
        <w:rPr>
          <w:sz w:val="28"/>
          <w:szCs w:val="28"/>
          <w:highlight w:val="cyan"/>
        </w:rPr>
      </w:pPr>
    </w:p>
    <w:p w:rsidR="003E6749" w:rsidRDefault="003E6749" w:rsidP="00650E31">
      <w:pPr>
        <w:pStyle w:val="afa"/>
        <w:ind w:firstLine="0"/>
        <w:rPr>
          <w:sz w:val="28"/>
          <w:szCs w:val="28"/>
          <w:highlight w:val="cyan"/>
        </w:rPr>
      </w:pPr>
    </w:p>
    <w:p w:rsidR="00650E31" w:rsidRDefault="00650E31" w:rsidP="00650E31">
      <w:pPr>
        <w:pStyle w:val="afa"/>
        <w:ind w:firstLine="0"/>
        <w:rPr>
          <w:sz w:val="28"/>
          <w:szCs w:val="28"/>
          <w:highlight w:val="cyan"/>
        </w:rPr>
      </w:pPr>
    </w:p>
    <w:p w:rsidR="00650E31" w:rsidRDefault="00650E31" w:rsidP="00650E31">
      <w:pPr>
        <w:pStyle w:val="afa"/>
        <w:ind w:firstLine="0"/>
        <w:jc w:val="right"/>
        <w:rPr>
          <w:sz w:val="28"/>
          <w:szCs w:val="28"/>
          <w:highlight w:val="cyan"/>
        </w:rPr>
      </w:pPr>
    </w:p>
    <w:p w:rsidR="00650E31" w:rsidRDefault="007050A1" w:rsidP="00650E31">
      <w:pPr>
        <w:pStyle w:val="afa"/>
        <w:ind w:firstLine="0"/>
        <w:jc w:val="right"/>
        <w:rPr>
          <w:sz w:val="28"/>
          <w:szCs w:val="28"/>
          <w:highlight w:val="cyan"/>
        </w:rPr>
      </w:pPr>
      <w:r>
        <w:rPr>
          <w:noProof/>
          <w:sz w:val="28"/>
          <w:szCs w:val="28"/>
          <w:lang w:eastAsia="ru-RU"/>
        </w:rPr>
        <w:pict>
          <v:rect id="_x0000_s1034" style="position:absolute;left:0;text-align:left;margin-left:249.75pt;margin-top:-10.35pt;width:239.7pt;height:90.8pt;z-index:251666432" stroked="f">
            <v:textbox>
              <w:txbxContent>
                <w:p w:rsidR="00770024" w:rsidRPr="00592BC9" w:rsidRDefault="00770024" w:rsidP="00650E31">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4</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70024" w:rsidRPr="0084342D" w:rsidRDefault="00770024" w:rsidP="00650E31"/>
              </w:txbxContent>
            </v:textbox>
          </v:rect>
        </w:pict>
      </w: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C96EA2" w:rsidRPr="00C96EA2" w:rsidRDefault="00C96EA2" w:rsidP="00650E31">
      <w:pPr>
        <w:pStyle w:val="afa"/>
        <w:ind w:firstLine="0"/>
        <w:jc w:val="right"/>
        <w:rPr>
          <w:color w:val="000000" w:themeColor="text1"/>
          <w:sz w:val="28"/>
          <w:szCs w:val="28"/>
          <w:highlight w:val="cyan"/>
        </w:rPr>
      </w:pPr>
    </w:p>
    <w:p w:rsidR="00C96EA2" w:rsidRPr="00C96EA2" w:rsidRDefault="00C96EA2" w:rsidP="00C96EA2">
      <w:pPr>
        <w:pStyle w:val="afa"/>
        <w:ind w:firstLine="0"/>
        <w:jc w:val="left"/>
        <w:rPr>
          <w:color w:val="000000" w:themeColor="text1"/>
          <w:sz w:val="28"/>
          <w:szCs w:val="28"/>
        </w:rPr>
      </w:pPr>
      <w:r w:rsidRPr="00C96EA2">
        <w:rPr>
          <w:color w:val="000000" w:themeColor="text1"/>
          <w:sz w:val="28"/>
          <w:szCs w:val="28"/>
        </w:rPr>
        <w:t>УТВЕРЖДАЮ</w:t>
      </w:r>
      <w:r>
        <w:rPr>
          <w:color w:val="000000" w:themeColor="text1"/>
          <w:sz w:val="28"/>
          <w:szCs w:val="28"/>
        </w:rPr>
        <w:t>:</w:t>
      </w:r>
      <w:r w:rsidRPr="00C96EA2">
        <w:rPr>
          <w:color w:val="000000" w:themeColor="text1"/>
          <w:sz w:val="28"/>
          <w:szCs w:val="28"/>
        </w:rPr>
        <w:t xml:space="preserve">                                   СОГЛАСОВАНО</w:t>
      </w:r>
      <w:r>
        <w:rPr>
          <w:color w:val="000000" w:themeColor="text1"/>
          <w:sz w:val="28"/>
          <w:szCs w:val="28"/>
        </w:rPr>
        <w:t>:</w:t>
      </w:r>
    </w:p>
    <w:p w:rsidR="00C96EA2" w:rsidRDefault="00C96EA2" w:rsidP="00650E31">
      <w:pPr>
        <w:pStyle w:val="afa"/>
        <w:ind w:firstLine="0"/>
        <w:jc w:val="right"/>
        <w:rPr>
          <w:sz w:val="28"/>
          <w:szCs w:val="28"/>
          <w:highlight w:val="cyan"/>
        </w:rPr>
      </w:pPr>
    </w:p>
    <w:p w:rsidR="00C96EA2" w:rsidRDefault="00C96EA2" w:rsidP="00650E31">
      <w:pPr>
        <w:pStyle w:val="afa"/>
        <w:ind w:firstLine="0"/>
        <w:jc w:val="right"/>
        <w:rPr>
          <w:sz w:val="28"/>
          <w:szCs w:val="28"/>
          <w:highlight w:val="cyan"/>
        </w:rPr>
      </w:pPr>
    </w:p>
    <w:tbl>
      <w:tblPr>
        <w:tblW w:w="11240" w:type="dxa"/>
        <w:tblInd w:w="-885" w:type="dxa"/>
        <w:tblLayout w:type="fixed"/>
        <w:tblLook w:val="04A0"/>
      </w:tblPr>
      <w:tblGrid>
        <w:gridCol w:w="1149"/>
        <w:gridCol w:w="1294"/>
        <w:gridCol w:w="1977"/>
        <w:gridCol w:w="1183"/>
        <w:gridCol w:w="802"/>
        <w:gridCol w:w="1149"/>
        <w:gridCol w:w="991"/>
        <w:gridCol w:w="1739"/>
        <w:gridCol w:w="956"/>
      </w:tblGrid>
      <w:tr w:rsidR="00650E31" w:rsidRPr="00C51DC8" w:rsidTr="003E6749">
        <w:trPr>
          <w:trHeight w:val="262"/>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49"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956" w:type="dxa"/>
            <w:tcBorders>
              <w:top w:val="single" w:sz="4" w:space="0" w:color="auto"/>
              <w:left w:val="single" w:sz="4" w:space="0" w:color="auto"/>
              <w:bottom w:val="nil"/>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код</w:t>
            </w: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49"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right"/>
              <w:rPr>
                <w:lang w:eastAsia="ru-RU"/>
              </w:rPr>
            </w:pPr>
            <w:r w:rsidRPr="00C51DC8">
              <w:rPr>
                <w:lang w:eastAsia="ru-RU"/>
              </w:rPr>
              <w:t>Форма</w:t>
            </w: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по ОКУД</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r>
      <w:tr w:rsidR="00650E31" w:rsidRPr="00C51DC8" w:rsidTr="003E6749">
        <w:trPr>
          <w:trHeight w:val="247"/>
        </w:trPr>
        <w:tc>
          <w:tcPr>
            <w:tcW w:w="2444" w:type="dxa"/>
            <w:gridSpan w:val="2"/>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Инвестор</w:t>
            </w:r>
          </w:p>
        </w:tc>
        <w:tc>
          <w:tcPr>
            <w:tcW w:w="1977"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r>
      <w:tr w:rsidR="00650E31" w:rsidRPr="00C51DC8" w:rsidTr="003E6749">
        <w:trPr>
          <w:trHeight w:val="247"/>
        </w:trPr>
        <w:tc>
          <w:tcPr>
            <w:tcW w:w="4421" w:type="dxa"/>
            <w:gridSpan w:val="3"/>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Заказчик (Генподрядчик):</w:t>
            </w:r>
          </w:p>
        </w:tc>
        <w:tc>
          <w:tcPr>
            <w:tcW w:w="1183"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r>
      <w:tr w:rsidR="00650E31" w:rsidRPr="00C51DC8" w:rsidTr="003E6749">
        <w:trPr>
          <w:trHeight w:val="247"/>
        </w:trPr>
        <w:tc>
          <w:tcPr>
            <w:tcW w:w="4421" w:type="dxa"/>
            <w:gridSpan w:val="3"/>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Подрядчик (Субподрядчик):</w:t>
            </w:r>
          </w:p>
        </w:tc>
        <w:tc>
          <w:tcPr>
            <w:tcW w:w="1183"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r>
      <w:tr w:rsidR="00650E31" w:rsidRPr="00C51DC8" w:rsidTr="003E6749">
        <w:trPr>
          <w:trHeight w:val="247"/>
        </w:trPr>
        <w:tc>
          <w:tcPr>
            <w:tcW w:w="6406" w:type="dxa"/>
            <w:gridSpan w:val="5"/>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Стройка:</w:t>
            </w:r>
          </w:p>
        </w:tc>
        <w:tc>
          <w:tcPr>
            <w:tcW w:w="1149"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r>
      <w:tr w:rsidR="00650E31" w:rsidRPr="00C51DC8" w:rsidTr="003E6749">
        <w:trPr>
          <w:trHeight w:val="247"/>
        </w:trPr>
        <w:tc>
          <w:tcPr>
            <w:tcW w:w="1150"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Объек</w:t>
            </w:r>
            <w:r>
              <w:rPr>
                <w:lang w:eastAsia="ru-RU"/>
              </w:rPr>
              <w:t>т:</w:t>
            </w:r>
          </w:p>
        </w:tc>
        <w:tc>
          <w:tcPr>
            <w:tcW w:w="1293"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c>
          <w:tcPr>
            <w:tcW w:w="1977"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3879" w:type="dxa"/>
            <w:gridSpan w:val="3"/>
            <w:tcBorders>
              <w:top w:val="nil"/>
              <w:left w:val="nil"/>
              <w:bottom w:val="nil"/>
              <w:right w:val="nil"/>
            </w:tcBorders>
            <w:shd w:val="clear" w:color="auto" w:fill="auto"/>
            <w:noWrap/>
            <w:vAlign w:val="bottom"/>
            <w:hideMark/>
          </w:tcPr>
          <w:p w:rsidR="00650E31" w:rsidRPr="00C51DC8" w:rsidRDefault="00650E31" w:rsidP="003E6749">
            <w:pPr>
              <w:suppressAutoHyphens w:val="0"/>
              <w:jc w:val="right"/>
              <w:rPr>
                <w:lang w:eastAsia="ru-RU"/>
              </w:rPr>
            </w:pPr>
            <w:r w:rsidRPr="00C51DC8">
              <w:rPr>
                <w:lang w:eastAsia="ru-RU"/>
              </w:rPr>
              <w:t>Вид деятельности по ОКПД</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2942" w:type="dxa"/>
            <w:gridSpan w:val="3"/>
            <w:tcBorders>
              <w:top w:val="nil"/>
              <w:left w:val="nil"/>
              <w:bottom w:val="nil"/>
              <w:right w:val="nil"/>
            </w:tcBorders>
            <w:shd w:val="clear" w:color="auto" w:fill="auto"/>
            <w:noWrap/>
            <w:vAlign w:val="bottom"/>
            <w:hideMark/>
          </w:tcPr>
          <w:p w:rsidR="00650E31" w:rsidRPr="00C51DC8" w:rsidRDefault="00650E31" w:rsidP="003E6749">
            <w:pPr>
              <w:suppressAutoHyphens w:val="0"/>
              <w:jc w:val="right"/>
              <w:rPr>
                <w:lang w:eastAsia="ru-RU"/>
              </w:rPr>
            </w:pPr>
            <w:r w:rsidRPr="00C51DC8">
              <w:rPr>
                <w:lang w:eastAsia="ru-RU"/>
              </w:rPr>
              <w:t>Договор подряда (контракт)</w:t>
            </w:r>
          </w:p>
        </w:tc>
        <w:tc>
          <w:tcPr>
            <w:tcW w:w="1738" w:type="dxa"/>
            <w:tcBorders>
              <w:top w:val="single" w:sz="4" w:space="0" w:color="auto"/>
              <w:left w:val="single" w:sz="4" w:space="0" w:color="auto"/>
              <w:bottom w:val="single" w:sz="4" w:space="0" w:color="auto"/>
              <w:right w:val="nil"/>
            </w:tcBorders>
            <w:shd w:val="clear" w:color="auto" w:fill="auto"/>
            <w:noWrap/>
            <w:vAlign w:val="bottom"/>
            <w:hideMark/>
          </w:tcPr>
          <w:p w:rsidR="00650E31" w:rsidRPr="00C51DC8" w:rsidRDefault="00650E31" w:rsidP="003E6749">
            <w:pPr>
              <w:suppressAutoHyphens w:val="0"/>
              <w:jc w:val="right"/>
              <w:rPr>
                <w:lang w:eastAsia="ru-RU"/>
              </w:rPr>
            </w:pPr>
            <w:r w:rsidRPr="00C51DC8">
              <w:rPr>
                <w:lang w:eastAsia="ru-RU"/>
              </w:rPr>
              <w:t>номер</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49"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738" w:type="dxa"/>
            <w:tcBorders>
              <w:top w:val="nil"/>
              <w:left w:val="single" w:sz="4" w:space="0" w:color="auto"/>
              <w:bottom w:val="single" w:sz="4" w:space="0" w:color="auto"/>
              <w:right w:val="nil"/>
            </w:tcBorders>
            <w:shd w:val="clear" w:color="auto" w:fill="auto"/>
            <w:noWrap/>
            <w:vAlign w:val="bottom"/>
            <w:hideMark/>
          </w:tcPr>
          <w:p w:rsidR="00650E31" w:rsidRPr="00C51DC8" w:rsidRDefault="00650E31" w:rsidP="003E6749">
            <w:pPr>
              <w:suppressAutoHyphens w:val="0"/>
              <w:jc w:val="right"/>
              <w:rPr>
                <w:lang w:eastAsia="ru-RU"/>
              </w:rPr>
            </w:pPr>
            <w:r w:rsidRPr="00C51DC8">
              <w:rPr>
                <w:lang w:eastAsia="ru-RU"/>
              </w:rPr>
              <w:t>дата</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r>
      <w:tr w:rsidR="00650E31" w:rsidRPr="00C51DC8" w:rsidTr="003E6749">
        <w:trPr>
          <w:trHeight w:val="262"/>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49"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right"/>
              <w:rPr>
                <w:lang w:eastAsia="ru-RU"/>
              </w:rPr>
            </w:pPr>
            <w:r w:rsidRPr="00C51DC8">
              <w:rPr>
                <w:lang w:eastAsia="ru-RU"/>
              </w:rPr>
              <w:t>Вид операции</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49"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right"/>
              <w:rPr>
                <w:lang w:eastAsia="ru-RU"/>
              </w:rPr>
            </w:pPr>
          </w:p>
        </w:tc>
        <w:tc>
          <w:tcPr>
            <w:tcW w:w="956" w:type="dxa"/>
            <w:tcBorders>
              <w:top w:val="single" w:sz="4" w:space="0" w:color="auto"/>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83" w:type="dxa"/>
            <w:tcBorders>
              <w:top w:val="single" w:sz="4" w:space="0" w:color="auto"/>
              <w:left w:val="single" w:sz="4" w:space="0" w:color="auto"/>
              <w:bottom w:val="nil"/>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xml:space="preserve">Номер </w:t>
            </w:r>
          </w:p>
        </w:tc>
        <w:tc>
          <w:tcPr>
            <w:tcW w:w="1951" w:type="dxa"/>
            <w:gridSpan w:val="2"/>
            <w:tcBorders>
              <w:top w:val="single" w:sz="4" w:space="0" w:color="auto"/>
              <w:left w:val="nil"/>
              <w:bottom w:val="nil"/>
              <w:right w:val="single" w:sz="4" w:space="0" w:color="000000"/>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xml:space="preserve">Дата </w:t>
            </w: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Отчетный период</w:t>
            </w:r>
          </w:p>
        </w:tc>
      </w:tr>
      <w:tr w:rsidR="00650E31" w:rsidRPr="00C51DC8" w:rsidTr="003E6749">
        <w:trPr>
          <w:trHeight w:val="262"/>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83" w:type="dxa"/>
            <w:tcBorders>
              <w:top w:val="nil"/>
              <w:left w:val="single" w:sz="4" w:space="0" w:color="auto"/>
              <w:bottom w:val="single" w:sz="8" w:space="0" w:color="auto"/>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документа</w:t>
            </w:r>
          </w:p>
        </w:tc>
        <w:tc>
          <w:tcPr>
            <w:tcW w:w="1951" w:type="dxa"/>
            <w:gridSpan w:val="2"/>
            <w:tcBorders>
              <w:top w:val="nil"/>
              <w:left w:val="nil"/>
              <w:bottom w:val="single" w:sz="8" w:space="0" w:color="auto"/>
              <w:right w:val="single" w:sz="4" w:space="0" w:color="000000"/>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составления</w:t>
            </w: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738" w:type="dxa"/>
            <w:tcBorders>
              <w:top w:val="nil"/>
              <w:left w:val="single" w:sz="4" w:space="0" w:color="auto"/>
              <w:bottom w:val="nil"/>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с</w:t>
            </w:r>
          </w:p>
        </w:tc>
        <w:tc>
          <w:tcPr>
            <w:tcW w:w="956" w:type="dxa"/>
            <w:tcBorders>
              <w:top w:val="nil"/>
              <w:left w:val="nil"/>
              <w:bottom w:val="nil"/>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по</w:t>
            </w:r>
          </w:p>
        </w:tc>
      </w:tr>
      <w:tr w:rsidR="00650E31" w:rsidRPr="00C51DC8" w:rsidTr="003E6749">
        <w:trPr>
          <w:trHeight w:val="262"/>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ind w:firstLineChars="100" w:firstLine="241"/>
              <w:jc w:val="right"/>
              <w:rPr>
                <w:b/>
                <w:bCs/>
                <w:lang w:eastAsia="ru-RU"/>
              </w:rPr>
            </w:pPr>
            <w:r w:rsidRPr="00C51DC8">
              <w:rPr>
                <w:b/>
                <w:bCs/>
                <w:lang w:eastAsia="ru-RU"/>
              </w:rPr>
              <w:t>А К Т</w:t>
            </w:r>
          </w:p>
        </w:tc>
        <w:tc>
          <w:tcPr>
            <w:tcW w:w="1183" w:type="dxa"/>
            <w:tcBorders>
              <w:top w:val="nil"/>
              <w:left w:val="single" w:sz="8" w:space="0" w:color="auto"/>
              <w:bottom w:val="single" w:sz="8" w:space="0" w:color="auto"/>
              <w:right w:val="nil"/>
            </w:tcBorders>
            <w:shd w:val="clear" w:color="auto" w:fill="auto"/>
            <w:noWrap/>
            <w:vAlign w:val="bottom"/>
            <w:hideMark/>
          </w:tcPr>
          <w:p w:rsidR="00650E31" w:rsidRPr="00C51DC8" w:rsidRDefault="00650E31" w:rsidP="003E6749">
            <w:pPr>
              <w:suppressAutoHyphens w:val="0"/>
              <w:jc w:val="center"/>
              <w:rPr>
                <w:b/>
                <w:bCs/>
                <w:lang w:eastAsia="ru-RU"/>
              </w:rPr>
            </w:pPr>
            <w:r w:rsidRPr="00C51DC8">
              <w:rPr>
                <w:b/>
                <w:bCs/>
                <w:lang w:eastAsia="ru-RU"/>
              </w:rPr>
              <w:t> </w:t>
            </w:r>
          </w:p>
        </w:tc>
        <w:tc>
          <w:tcPr>
            <w:tcW w:w="195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7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r>
      <w:tr w:rsidR="00650E31" w:rsidRPr="00C51DC8" w:rsidTr="003E6749">
        <w:trPr>
          <w:trHeight w:val="247"/>
        </w:trPr>
        <w:tc>
          <w:tcPr>
            <w:tcW w:w="10284" w:type="dxa"/>
            <w:gridSpan w:val="8"/>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b/>
                <w:bCs/>
                <w:lang w:eastAsia="ru-RU"/>
              </w:rPr>
            </w:pPr>
            <w:r w:rsidRPr="00C51DC8">
              <w:rPr>
                <w:b/>
                <w:bCs/>
                <w:lang w:eastAsia="ru-RU"/>
              </w:rPr>
              <w:t>о приемке выполненных работ</w:t>
            </w:r>
          </w:p>
        </w:tc>
        <w:tc>
          <w:tcPr>
            <w:tcW w:w="956"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b/>
                <w:bCs/>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b/>
                <w:bCs/>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b/>
                <w:bCs/>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b/>
                <w:bCs/>
                <w:lang w:eastAsia="ru-RU"/>
              </w:rPr>
            </w:pP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b/>
                <w:bCs/>
                <w:lang w:eastAsia="ru-RU"/>
              </w:rPr>
            </w:pPr>
          </w:p>
        </w:tc>
        <w:tc>
          <w:tcPr>
            <w:tcW w:w="1149"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b/>
                <w:bCs/>
                <w:lang w:eastAsia="ru-RU"/>
              </w:rPr>
            </w:pP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b/>
                <w:bCs/>
                <w:lang w:eastAsia="ru-RU"/>
              </w:rPr>
            </w:pP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956"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r>
      <w:tr w:rsidR="00650E31" w:rsidRPr="00C51DC8" w:rsidTr="003E6749">
        <w:trPr>
          <w:trHeight w:val="247"/>
        </w:trPr>
        <w:tc>
          <w:tcPr>
            <w:tcW w:w="4421" w:type="dxa"/>
            <w:gridSpan w:val="3"/>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Сметная (договорная) стоимость в соответствии с договором подряда (субподряда)</w:t>
            </w: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49"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jc w:val="right"/>
              <w:rPr>
                <w:b/>
                <w:bCs/>
                <w:lang w:eastAsia="ru-RU"/>
              </w:rPr>
            </w:pPr>
            <w:r w:rsidRPr="00C51DC8">
              <w:rPr>
                <w:b/>
                <w:bCs/>
                <w:lang w:eastAsia="ru-RU"/>
              </w:rPr>
              <w:t>0</w:t>
            </w:r>
          </w:p>
        </w:tc>
        <w:tc>
          <w:tcPr>
            <w:tcW w:w="956"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руб.</w:t>
            </w: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49"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right"/>
              <w:rPr>
                <w:lang w:eastAsia="ru-RU"/>
              </w:rPr>
            </w:pPr>
          </w:p>
        </w:tc>
      </w:tr>
      <w:tr w:rsidR="00650E31" w:rsidRPr="00C51DC8" w:rsidTr="003E6749">
        <w:trPr>
          <w:trHeight w:val="247"/>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E31" w:rsidRPr="00C51DC8" w:rsidRDefault="00650E31" w:rsidP="003E6749">
            <w:pPr>
              <w:suppressAutoHyphens w:val="0"/>
              <w:jc w:val="center"/>
              <w:rPr>
                <w:lang w:eastAsia="ru-RU"/>
              </w:rPr>
            </w:pPr>
            <w:r w:rsidRPr="00C51DC8">
              <w:rPr>
                <w:lang w:eastAsia="ru-RU"/>
              </w:rPr>
              <w:t>Номер</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0E31" w:rsidRPr="00C51DC8" w:rsidRDefault="00650E31" w:rsidP="003E6749">
            <w:pPr>
              <w:suppressAutoHyphens w:val="0"/>
              <w:jc w:val="center"/>
              <w:rPr>
                <w:lang w:eastAsia="ru-RU"/>
              </w:rPr>
            </w:pPr>
            <w:r w:rsidRPr="00C51DC8">
              <w:rPr>
                <w:lang w:eastAsia="ru-RU"/>
              </w:rPr>
              <w:t>Наименование работ</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E31" w:rsidRPr="00C51DC8" w:rsidRDefault="00650E31" w:rsidP="003E6749">
            <w:pPr>
              <w:suppressAutoHyphens w:val="0"/>
              <w:jc w:val="center"/>
              <w:rPr>
                <w:lang w:eastAsia="ru-RU"/>
              </w:rPr>
            </w:pPr>
            <w:r w:rsidRPr="00C51DC8">
              <w:rPr>
                <w:lang w:eastAsia="ru-RU"/>
              </w:rPr>
              <w:t>Номер единичной расценки</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E31" w:rsidRPr="00C51DC8" w:rsidRDefault="00650E31" w:rsidP="003E6749">
            <w:pPr>
              <w:suppressAutoHyphens w:val="0"/>
              <w:jc w:val="center"/>
              <w:rPr>
                <w:lang w:eastAsia="ru-RU"/>
              </w:rPr>
            </w:pPr>
            <w:r w:rsidRPr="00C51DC8">
              <w:rPr>
                <w:lang w:eastAsia="ru-RU"/>
              </w:rPr>
              <w:t>Ед. изм.</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650E31" w:rsidRPr="00C51DC8" w:rsidRDefault="00650E31" w:rsidP="003E6749">
            <w:pPr>
              <w:suppressAutoHyphens w:val="0"/>
              <w:jc w:val="center"/>
              <w:rPr>
                <w:lang w:eastAsia="ru-RU"/>
              </w:rPr>
            </w:pPr>
            <w:r w:rsidRPr="00C51DC8">
              <w:rPr>
                <w:lang w:eastAsia="ru-RU"/>
              </w:rPr>
              <w:t>Выполнено работ</w:t>
            </w:r>
          </w:p>
        </w:tc>
      </w:tr>
      <w:tr w:rsidR="00650E31" w:rsidRPr="00C51DC8" w:rsidTr="003E6749">
        <w:trPr>
          <w:trHeight w:val="742"/>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650E31" w:rsidRPr="00C51DC8" w:rsidRDefault="00650E31" w:rsidP="003E6749">
            <w:pPr>
              <w:suppressAutoHyphens w:val="0"/>
              <w:jc w:val="center"/>
              <w:rPr>
                <w:lang w:eastAsia="ru-RU"/>
              </w:rPr>
            </w:pPr>
            <w:r w:rsidRPr="00C51DC8">
              <w:rPr>
                <w:lang w:eastAsia="ru-RU"/>
              </w:rPr>
              <w:t>по порядку</w:t>
            </w:r>
          </w:p>
        </w:tc>
        <w:tc>
          <w:tcPr>
            <w:tcW w:w="1293" w:type="dxa"/>
            <w:tcBorders>
              <w:top w:val="nil"/>
              <w:left w:val="nil"/>
              <w:bottom w:val="single" w:sz="4" w:space="0" w:color="auto"/>
              <w:right w:val="single" w:sz="4" w:space="0" w:color="auto"/>
            </w:tcBorders>
            <w:shd w:val="clear" w:color="auto" w:fill="auto"/>
            <w:vAlign w:val="center"/>
            <w:hideMark/>
          </w:tcPr>
          <w:p w:rsidR="00650E31" w:rsidRPr="00C51DC8" w:rsidRDefault="00650E31" w:rsidP="003E6749">
            <w:pPr>
              <w:suppressAutoHyphens w:val="0"/>
              <w:jc w:val="center"/>
              <w:rPr>
                <w:lang w:eastAsia="ru-RU"/>
              </w:rPr>
            </w:pPr>
            <w:r w:rsidRPr="00C51DC8">
              <w:rPr>
                <w:lang w:eastAsia="ru-RU"/>
              </w:rPr>
              <w:t>позиции по смете</w:t>
            </w:r>
          </w:p>
        </w:tc>
        <w:tc>
          <w:tcPr>
            <w:tcW w:w="3160" w:type="dxa"/>
            <w:gridSpan w:val="2"/>
            <w:vMerge/>
            <w:tcBorders>
              <w:top w:val="nil"/>
              <w:left w:val="nil"/>
              <w:bottom w:val="single" w:sz="4" w:space="0" w:color="auto"/>
              <w:right w:val="single" w:sz="4" w:space="0" w:color="auto"/>
            </w:tcBorders>
            <w:vAlign w:val="center"/>
            <w:hideMark/>
          </w:tcPr>
          <w:p w:rsidR="00650E31" w:rsidRPr="00C51DC8" w:rsidRDefault="00650E31" w:rsidP="003E6749">
            <w:pPr>
              <w:suppressAutoHyphens w:val="0"/>
              <w:rPr>
                <w:lang w:eastAsia="ru-RU"/>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650E31" w:rsidRPr="00C51DC8" w:rsidRDefault="00650E31" w:rsidP="003E6749">
            <w:pPr>
              <w:suppressAutoHyphens w:val="0"/>
              <w:rPr>
                <w:lang w:eastAsia="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650E31" w:rsidRPr="00C51DC8" w:rsidRDefault="00650E31" w:rsidP="003E6749">
            <w:pPr>
              <w:suppressAutoHyphens w:val="0"/>
              <w:rPr>
                <w:lang w:eastAsia="ru-RU"/>
              </w:rPr>
            </w:pPr>
          </w:p>
        </w:tc>
        <w:tc>
          <w:tcPr>
            <w:tcW w:w="991" w:type="dxa"/>
            <w:tcBorders>
              <w:top w:val="nil"/>
              <w:left w:val="nil"/>
              <w:bottom w:val="nil"/>
              <w:right w:val="single" w:sz="4" w:space="0" w:color="auto"/>
            </w:tcBorders>
            <w:shd w:val="clear" w:color="auto" w:fill="auto"/>
            <w:vAlign w:val="center"/>
            <w:hideMark/>
          </w:tcPr>
          <w:p w:rsidR="00650E31" w:rsidRPr="00C51DC8" w:rsidRDefault="00650E31" w:rsidP="003E6749">
            <w:pPr>
              <w:suppressAutoHyphens w:val="0"/>
              <w:jc w:val="center"/>
              <w:rPr>
                <w:lang w:eastAsia="ru-RU"/>
              </w:rPr>
            </w:pPr>
            <w:r w:rsidRPr="00C51DC8">
              <w:rPr>
                <w:lang w:eastAsia="ru-RU"/>
              </w:rPr>
              <w:t>Кол-во</w:t>
            </w:r>
          </w:p>
        </w:tc>
        <w:tc>
          <w:tcPr>
            <w:tcW w:w="1738" w:type="dxa"/>
            <w:tcBorders>
              <w:top w:val="nil"/>
              <w:left w:val="nil"/>
              <w:bottom w:val="single" w:sz="4" w:space="0" w:color="auto"/>
              <w:right w:val="nil"/>
            </w:tcBorders>
            <w:shd w:val="clear" w:color="auto" w:fill="auto"/>
            <w:vAlign w:val="center"/>
            <w:hideMark/>
          </w:tcPr>
          <w:p w:rsidR="00650E31" w:rsidRPr="00C51DC8" w:rsidRDefault="00650E31" w:rsidP="003E6749">
            <w:pPr>
              <w:suppressAutoHyphens w:val="0"/>
              <w:jc w:val="center"/>
              <w:rPr>
                <w:lang w:eastAsia="ru-RU"/>
              </w:rPr>
            </w:pPr>
            <w:r w:rsidRPr="00C51DC8">
              <w:rPr>
                <w:lang w:eastAsia="ru-RU"/>
              </w:rPr>
              <w:t>Цена за ед., руб.</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650E31" w:rsidRPr="00C51DC8" w:rsidRDefault="00650E31" w:rsidP="003E6749">
            <w:pPr>
              <w:suppressAutoHyphens w:val="0"/>
              <w:jc w:val="center"/>
              <w:rPr>
                <w:lang w:eastAsia="ru-RU"/>
              </w:rPr>
            </w:pPr>
            <w:r w:rsidRPr="00C51DC8">
              <w:rPr>
                <w:lang w:eastAsia="ru-RU"/>
              </w:rPr>
              <w:t>Стоимость, руб.</w:t>
            </w:r>
          </w:p>
        </w:tc>
      </w:tr>
      <w:tr w:rsidR="00650E31" w:rsidRPr="00C51DC8" w:rsidTr="003E6749">
        <w:trPr>
          <w:trHeight w:val="218"/>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1</w:t>
            </w:r>
          </w:p>
        </w:tc>
        <w:tc>
          <w:tcPr>
            <w:tcW w:w="1293" w:type="dxa"/>
            <w:tcBorders>
              <w:top w:val="nil"/>
              <w:left w:val="nil"/>
              <w:bottom w:val="single" w:sz="4" w:space="0" w:color="auto"/>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2</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3</w:t>
            </w:r>
          </w:p>
        </w:tc>
        <w:tc>
          <w:tcPr>
            <w:tcW w:w="802" w:type="dxa"/>
            <w:tcBorders>
              <w:top w:val="nil"/>
              <w:left w:val="nil"/>
              <w:bottom w:val="single" w:sz="4" w:space="0" w:color="auto"/>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4</w:t>
            </w:r>
          </w:p>
        </w:tc>
        <w:tc>
          <w:tcPr>
            <w:tcW w:w="1149" w:type="dxa"/>
            <w:tcBorders>
              <w:top w:val="nil"/>
              <w:left w:val="nil"/>
              <w:bottom w:val="single" w:sz="4" w:space="0" w:color="auto"/>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6</w:t>
            </w:r>
          </w:p>
        </w:tc>
        <w:tc>
          <w:tcPr>
            <w:tcW w:w="1738"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7</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8</w:t>
            </w:r>
          </w:p>
        </w:tc>
      </w:tr>
      <w:tr w:rsidR="00650E31" w:rsidRPr="00C51DC8" w:rsidTr="003E6749">
        <w:trPr>
          <w:trHeight w:val="247"/>
        </w:trPr>
        <w:tc>
          <w:tcPr>
            <w:tcW w:w="1150" w:type="dxa"/>
            <w:tcBorders>
              <w:top w:val="nil"/>
              <w:left w:val="single" w:sz="4" w:space="0" w:color="auto"/>
              <w:bottom w:val="nil"/>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c>
          <w:tcPr>
            <w:tcW w:w="1293" w:type="dxa"/>
            <w:tcBorders>
              <w:top w:val="nil"/>
              <w:left w:val="nil"/>
              <w:bottom w:val="nil"/>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c>
          <w:tcPr>
            <w:tcW w:w="3160" w:type="dxa"/>
            <w:gridSpan w:val="2"/>
            <w:tcBorders>
              <w:top w:val="single" w:sz="4" w:space="0" w:color="auto"/>
              <w:left w:val="nil"/>
              <w:bottom w:val="nil"/>
              <w:right w:val="single" w:sz="4" w:space="0" w:color="000000"/>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149" w:type="dxa"/>
            <w:tcBorders>
              <w:top w:val="nil"/>
              <w:left w:val="single" w:sz="4" w:space="0" w:color="auto"/>
              <w:bottom w:val="nil"/>
              <w:right w:val="single" w:sz="4" w:space="0" w:color="auto"/>
            </w:tcBorders>
            <w:shd w:val="clear" w:color="auto" w:fill="auto"/>
            <w:noWrap/>
            <w:vAlign w:val="bottom"/>
            <w:hideMark/>
          </w:tcPr>
          <w:p w:rsidR="00650E31" w:rsidRPr="00C51DC8" w:rsidRDefault="00650E31" w:rsidP="003E6749">
            <w:pPr>
              <w:suppressAutoHyphens w:val="0"/>
              <w:jc w:val="right"/>
              <w:rPr>
                <w:lang w:eastAsia="ru-RU"/>
              </w:rPr>
            </w:pPr>
            <w:r w:rsidRPr="00C51DC8">
              <w:rPr>
                <w:lang w:eastAsia="ru-RU"/>
              </w:rPr>
              <w:t> </w:t>
            </w:r>
          </w:p>
        </w:tc>
        <w:tc>
          <w:tcPr>
            <w:tcW w:w="991" w:type="dxa"/>
            <w:tcBorders>
              <w:top w:val="nil"/>
              <w:left w:val="nil"/>
              <w:bottom w:val="nil"/>
              <w:right w:val="single" w:sz="4" w:space="0" w:color="auto"/>
            </w:tcBorders>
            <w:shd w:val="clear" w:color="auto" w:fill="auto"/>
            <w:noWrap/>
            <w:vAlign w:val="bottom"/>
            <w:hideMark/>
          </w:tcPr>
          <w:p w:rsidR="00650E31" w:rsidRPr="00C51DC8" w:rsidRDefault="00650E31" w:rsidP="003E6749">
            <w:pPr>
              <w:suppressAutoHyphens w:val="0"/>
              <w:jc w:val="right"/>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956" w:type="dxa"/>
            <w:tcBorders>
              <w:top w:val="nil"/>
              <w:left w:val="single" w:sz="4" w:space="0" w:color="auto"/>
              <w:bottom w:val="nil"/>
              <w:right w:val="single" w:sz="4" w:space="0" w:color="auto"/>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r>
      <w:tr w:rsidR="00650E31" w:rsidRPr="00C51DC8" w:rsidTr="003E6749">
        <w:trPr>
          <w:trHeight w:val="79"/>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c>
          <w:tcPr>
            <w:tcW w:w="1293" w:type="dxa"/>
            <w:tcBorders>
              <w:top w:val="nil"/>
              <w:left w:val="nil"/>
              <w:bottom w:val="single" w:sz="4" w:space="0" w:color="auto"/>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c>
          <w:tcPr>
            <w:tcW w:w="3160" w:type="dxa"/>
            <w:gridSpan w:val="2"/>
            <w:tcBorders>
              <w:top w:val="nil"/>
              <w:left w:val="nil"/>
              <w:bottom w:val="single" w:sz="4" w:space="0" w:color="auto"/>
              <w:right w:val="single" w:sz="4" w:space="0" w:color="000000"/>
            </w:tcBorders>
            <w:shd w:val="clear" w:color="auto" w:fill="auto"/>
            <w:noWrap/>
            <w:vAlign w:val="bottom"/>
            <w:hideMark/>
          </w:tcPr>
          <w:p w:rsidR="00650E31" w:rsidRPr="00C51DC8" w:rsidRDefault="00650E31" w:rsidP="003E6749">
            <w:pPr>
              <w:suppressAutoHyphens w:val="0"/>
              <w:ind w:firstLineChars="100" w:firstLine="24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650E31" w:rsidRPr="00C51DC8" w:rsidRDefault="00650E31" w:rsidP="003E6749">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right"/>
              <w:rPr>
                <w:b/>
                <w:bCs/>
                <w:lang w:eastAsia="ru-RU"/>
              </w:rPr>
            </w:pPr>
            <w:r w:rsidRPr="00C51DC8">
              <w:rPr>
                <w:b/>
                <w:bCs/>
                <w:lang w:eastAsia="ru-RU"/>
              </w:rPr>
              <w:t>Итого:</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50E31" w:rsidRPr="00C51DC8" w:rsidRDefault="00650E31" w:rsidP="003E6749">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b/>
                <w:bCs/>
                <w:lang w:eastAsia="ru-RU"/>
              </w:rPr>
            </w:pPr>
            <w:r w:rsidRPr="00C51DC8">
              <w:rPr>
                <w:b/>
                <w:bCs/>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650E31" w:rsidRPr="00C51DC8" w:rsidRDefault="00650E31" w:rsidP="003E6749">
            <w:pPr>
              <w:suppressAutoHyphens w:val="0"/>
              <w:rPr>
                <w:b/>
                <w:bCs/>
                <w:lang w:eastAsia="ru-RU"/>
              </w:rPr>
            </w:pPr>
            <w:r w:rsidRPr="00C51DC8">
              <w:rPr>
                <w:b/>
                <w:bCs/>
                <w:lang w:eastAsia="ru-RU"/>
              </w:rPr>
              <w:t> </w:t>
            </w: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right"/>
              <w:rPr>
                <w:b/>
                <w:bCs/>
                <w:lang w:eastAsia="ru-RU"/>
              </w:rPr>
            </w:pP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650E31" w:rsidRPr="00C51DC8" w:rsidRDefault="00650E31" w:rsidP="003E6749">
            <w:pPr>
              <w:suppressAutoHyphens w:val="0"/>
              <w:rPr>
                <w:b/>
                <w:bCs/>
                <w:lang w:eastAsia="ru-RU"/>
              </w:rPr>
            </w:pP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49"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right"/>
              <w:rPr>
                <w:lang w:eastAsia="ru-RU"/>
              </w:rPr>
            </w:pP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b/>
                <w:bCs/>
                <w:lang w:eastAsia="ru-RU"/>
              </w:rPr>
            </w:pPr>
          </w:p>
        </w:tc>
        <w:tc>
          <w:tcPr>
            <w:tcW w:w="956"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b/>
                <w:bCs/>
                <w:lang w:eastAsia="ru-RU"/>
              </w:rPr>
            </w:pP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Сдал</w:t>
            </w:r>
          </w:p>
        </w:tc>
        <w:tc>
          <w:tcPr>
            <w:tcW w:w="1977"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 </w:t>
            </w: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расшифровка фамилии</w:t>
            </w: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49"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956"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Принял</w:t>
            </w:r>
          </w:p>
        </w:tc>
        <w:tc>
          <w:tcPr>
            <w:tcW w:w="1977"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650E31" w:rsidRPr="00C51DC8" w:rsidRDefault="00650E31" w:rsidP="003E6749">
            <w:pPr>
              <w:suppressAutoHyphens w:val="0"/>
              <w:rPr>
                <w:lang w:eastAsia="ru-RU"/>
              </w:rPr>
            </w:pPr>
            <w:r w:rsidRPr="00C51DC8">
              <w:rPr>
                <w:lang w:eastAsia="ru-RU"/>
              </w:rPr>
              <w:t> </w:t>
            </w: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r w:rsidRPr="00C51DC8">
              <w:rPr>
                <w:lang w:eastAsia="ru-RU"/>
              </w:rPr>
              <w:t>расшифровка фамилии</w:t>
            </w:r>
          </w:p>
        </w:tc>
      </w:tr>
      <w:tr w:rsidR="00650E31" w:rsidRPr="00C51DC8" w:rsidTr="003E6749">
        <w:trPr>
          <w:trHeight w:val="247"/>
        </w:trPr>
        <w:tc>
          <w:tcPr>
            <w:tcW w:w="1150"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293" w:type="dxa"/>
            <w:tcBorders>
              <w:top w:val="nil"/>
              <w:left w:val="nil"/>
              <w:bottom w:val="nil"/>
              <w:right w:val="nil"/>
            </w:tcBorders>
            <w:shd w:val="clear" w:color="auto" w:fill="auto"/>
            <w:noWrap/>
            <w:vAlign w:val="bottom"/>
            <w:hideMark/>
          </w:tcPr>
          <w:p w:rsidR="00650E31" w:rsidRPr="00C51DC8" w:rsidRDefault="00650E31" w:rsidP="003E6749">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83"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802"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149"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991"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1738"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c>
          <w:tcPr>
            <w:tcW w:w="956" w:type="dxa"/>
            <w:tcBorders>
              <w:top w:val="nil"/>
              <w:left w:val="nil"/>
              <w:bottom w:val="nil"/>
              <w:right w:val="nil"/>
            </w:tcBorders>
            <w:shd w:val="clear" w:color="auto" w:fill="auto"/>
            <w:noWrap/>
            <w:vAlign w:val="bottom"/>
            <w:hideMark/>
          </w:tcPr>
          <w:p w:rsidR="00650E31" w:rsidRPr="00C51DC8" w:rsidRDefault="00650E31" w:rsidP="003E6749">
            <w:pPr>
              <w:suppressAutoHyphens w:val="0"/>
              <w:rPr>
                <w:lang w:eastAsia="ru-RU"/>
              </w:rPr>
            </w:pPr>
          </w:p>
        </w:tc>
      </w:tr>
    </w:tbl>
    <w:p w:rsidR="00650E31" w:rsidRDefault="00650E31" w:rsidP="00650E31">
      <w:pPr>
        <w:pStyle w:val="afa"/>
        <w:ind w:firstLine="0"/>
        <w:jc w:val="right"/>
        <w:rPr>
          <w:sz w:val="28"/>
          <w:szCs w:val="28"/>
          <w:highlight w:val="cyan"/>
        </w:rPr>
      </w:pPr>
    </w:p>
    <w:p w:rsidR="003E6749" w:rsidRDefault="003E6749" w:rsidP="00650E31">
      <w:pPr>
        <w:pStyle w:val="afa"/>
        <w:tabs>
          <w:tab w:val="left" w:pos="7905"/>
        </w:tabs>
        <w:ind w:firstLine="0"/>
        <w:jc w:val="left"/>
        <w:rPr>
          <w:sz w:val="28"/>
          <w:szCs w:val="28"/>
        </w:rPr>
      </w:pPr>
    </w:p>
    <w:p w:rsidR="00650E31" w:rsidRPr="00FC35A3" w:rsidRDefault="007050A1" w:rsidP="00650E31">
      <w:pPr>
        <w:pStyle w:val="afa"/>
        <w:tabs>
          <w:tab w:val="left" w:pos="7905"/>
        </w:tabs>
        <w:ind w:firstLine="0"/>
        <w:jc w:val="left"/>
        <w:rPr>
          <w:sz w:val="28"/>
          <w:szCs w:val="28"/>
        </w:rPr>
      </w:pPr>
      <w:r>
        <w:rPr>
          <w:noProof/>
          <w:sz w:val="28"/>
          <w:szCs w:val="28"/>
          <w:lang w:eastAsia="ru-RU"/>
        </w:rPr>
        <w:pict>
          <v:rect id="_x0000_s1035" style="position:absolute;margin-left:274.5pt;margin-top:2.1pt;width:239.7pt;height:71.2pt;z-index:251667456" stroked="f">
            <v:textbox>
              <w:txbxContent>
                <w:p w:rsidR="00770024" w:rsidRPr="00FC35A3" w:rsidRDefault="00770024" w:rsidP="00650E31">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5</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70024" w:rsidRPr="0084342D" w:rsidRDefault="00770024" w:rsidP="00650E31"/>
              </w:txbxContent>
            </v:textbox>
          </v:rect>
        </w:pict>
      </w:r>
      <w:r w:rsidR="00650E31">
        <w:rPr>
          <w:sz w:val="28"/>
          <w:szCs w:val="28"/>
        </w:rPr>
        <w:tab/>
      </w:r>
    </w:p>
    <w:p w:rsidR="00650E31" w:rsidRDefault="00650E31" w:rsidP="00650E31">
      <w:pPr>
        <w:pStyle w:val="afa"/>
        <w:ind w:firstLine="0"/>
        <w:rPr>
          <w:sz w:val="28"/>
          <w:szCs w:val="28"/>
          <w:highlight w:val="cyan"/>
        </w:rPr>
      </w:pPr>
    </w:p>
    <w:p w:rsidR="00650E31" w:rsidRDefault="00650E31" w:rsidP="00650E31">
      <w:pPr>
        <w:pStyle w:val="afa"/>
        <w:ind w:firstLine="0"/>
        <w:rPr>
          <w:sz w:val="28"/>
          <w:szCs w:val="28"/>
          <w:highlight w:val="cyan"/>
        </w:rPr>
      </w:pPr>
    </w:p>
    <w:p w:rsidR="00650E31" w:rsidRDefault="00650E31" w:rsidP="00650E31">
      <w:pPr>
        <w:pStyle w:val="afa"/>
        <w:ind w:firstLine="0"/>
        <w:rPr>
          <w:sz w:val="28"/>
          <w:szCs w:val="28"/>
          <w:highlight w:val="cyan"/>
        </w:rPr>
      </w:pPr>
    </w:p>
    <w:tbl>
      <w:tblPr>
        <w:tblW w:w="12454" w:type="dxa"/>
        <w:tblInd w:w="93" w:type="dxa"/>
        <w:tblLook w:val="04A0"/>
      </w:tblPr>
      <w:tblGrid>
        <w:gridCol w:w="724"/>
        <w:gridCol w:w="284"/>
        <w:gridCol w:w="425"/>
        <w:gridCol w:w="123"/>
        <w:gridCol w:w="1071"/>
        <w:gridCol w:w="85"/>
        <w:gridCol w:w="141"/>
        <w:gridCol w:w="28"/>
        <w:gridCol w:w="1103"/>
        <w:gridCol w:w="69"/>
        <w:gridCol w:w="542"/>
        <w:gridCol w:w="240"/>
        <w:gridCol w:w="182"/>
        <w:gridCol w:w="28"/>
        <w:gridCol w:w="25"/>
        <w:gridCol w:w="323"/>
        <w:gridCol w:w="297"/>
        <w:gridCol w:w="421"/>
        <w:gridCol w:w="193"/>
        <w:gridCol w:w="152"/>
        <w:gridCol w:w="9"/>
        <w:gridCol w:w="333"/>
        <w:gridCol w:w="79"/>
        <w:gridCol w:w="100"/>
        <w:gridCol w:w="161"/>
        <w:gridCol w:w="412"/>
        <w:gridCol w:w="62"/>
        <w:gridCol w:w="15"/>
        <w:gridCol w:w="358"/>
        <w:gridCol w:w="621"/>
        <w:gridCol w:w="272"/>
        <w:gridCol w:w="218"/>
        <w:gridCol w:w="64"/>
        <w:gridCol w:w="370"/>
        <w:gridCol w:w="141"/>
        <w:gridCol w:w="98"/>
        <w:gridCol w:w="96"/>
        <w:gridCol w:w="323"/>
        <w:gridCol w:w="51"/>
        <w:gridCol w:w="1510"/>
        <w:gridCol w:w="705"/>
      </w:tblGrid>
      <w:tr w:rsidR="00650E31" w:rsidRPr="003E7E41" w:rsidTr="003E6749">
        <w:trPr>
          <w:gridAfter w:val="3"/>
          <w:wAfter w:w="2266" w:type="dxa"/>
          <w:trHeight w:val="255"/>
        </w:trPr>
        <w:tc>
          <w:tcPr>
            <w:tcW w:w="1008" w:type="dxa"/>
            <w:gridSpan w:val="2"/>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C96EA2" w:rsidRDefault="00C96EA2" w:rsidP="00C96EA2">
            <w:pPr>
              <w:pStyle w:val="afa"/>
              <w:ind w:firstLine="0"/>
              <w:jc w:val="left"/>
              <w:rPr>
                <w:color w:val="000000" w:themeColor="text1"/>
                <w:sz w:val="28"/>
                <w:szCs w:val="28"/>
              </w:rPr>
            </w:pPr>
            <w:r w:rsidRPr="00C96EA2">
              <w:rPr>
                <w:color w:val="000000" w:themeColor="text1"/>
                <w:sz w:val="28"/>
                <w:szCs w:val="28"/>
              </w:rPr>
              <w:t xml:space="preserve">  </w:t>
            </w:r>
            <w:r>
              <w:rPr>
                <w:color w:val="000000" w:themeColor="text1"/>
                <w:sz w:val="28"/>
                <w:szCs w:val="28"/>
              </w:rPr>
              <w:t xml:space="preserve">                           </w:t>
            </w:r>
          </w:p>
          <w:p w:rsidR="00C96EA2" w:rsidRPr="00C96EA2" w:rsidRDefault="00C96EA2" w:rsidP="00C96EA2">
            <w:pPr>
              <w:pStyle w:val="afa"/>
              <w:ind w:firstLine="0"/>
              <w:jc w:val="left"/>
              <w:rPr>
                <w:color w:val="000000" w:themeColor="text1"/>
                <w:sz w:val="28"/>
                <w:szCs w:val="28"/>
              </w:rPr>
            </w:pPr>
            <w:r w:rsidRPr="00C96EA2">
              <w:rPr>
                <w:color w:val="000000" w:themeColor="text1"/>
                <w:sz w:val="28"/>
                <w:szCs w:val="28"/>
              </w:rPr>
              <w:t>УТВЕРЖДАЮ</w:t>
            </w:r>
            <w:r>
              <w:rPr>
                <w:color w:val="000000" w:themeColor="text1"/>
                <w:sz w:val="28"/>
                <w:szCs w:val="28"/>
              </w:rPr>
              <w:t>:</w:t>
            </w:r>
            <w:r w:rsidRPr="00C96EA2">
              <w:rPr>
                <w:color w:val="000000" w:themeColor="text1"/>
                <w:sz w:val="28"/>
                <w:szCs w:val="28"/>
              </w:rPr>
              <w:t xml:space="preserve">  </w:t>
            </w:r>
            <w:r>
              <w:rPr>
                <w:color w:val="000000" w:themeColor="text1"/>
                <w:sz w:val="28"/>
                <w:szCs w:val="28"/>
              </w:rPr>
              <w:t xml:space="preserve">                                   </w:t>
            </w:r>
            <w:r w:rsidRPr="00C96EA2">
              <w:rPr>
                <w:color w:val="000000" w:themeColor="text1"/>
                <w:sz w:val="28"/>
                <w:szCs w:val="28"/>
              </w:rPr>
              <w:t xml:space="preserve">                                 </w:t>
            </w:r>
          </w:p>
          <w:p w:rsidR="00650E31" w:rsidRPr="003E7E41" w:rsidRDefault="00650E31" w:rsidP="00C96EA2">
            <w:pPr>
              <w:pStyle w:val="afa"/>
              <w:ind w:firstLine="0"/>
              <w:jc w:val="left"/>
              <w:rPr>
                <w:rFonts w:ascii="Arial" w:hAnsi="Arial" w:cs="Arial"/>
                <w:sz w:val="20"/>
                <w:szCs w:val="20"/>
                <w:lang w:eastAsia="ru-RU"/>
              </w:rPr>
            </w:pPr>
          </w:p>
        </w:tc>
        <w:tc>
          <w:tcPr>
            <w:tcW w:w="3884" w:type="dxa"/>
            <w:gridSpan w:val="19"/>
            <w:tcBorders>
              <w:top w:val="nil"/>
              <w:left w:val="nil"/>
              <w:bottom w:val="nil"/>
              <w:right w:val="nil"/>
            </w:tcBorders>
            <w:shd w:val="clear" w:color="auto" w:fill="auto"/>
            <w:hideMark/>
          </w:tcPr>
          <w:p w:rsidR="00650E31" w:rsidRDefault="00650E31" w:rsidP="003E6749">
            <w:pPr>
              <w:suppressAutoHyphens w:val="0"/>
              <w:rPr>
                <w:rFonts w:asciiTheme="minorHAnsi" w:hAnsiTheme="minorHAnsi" w:cs="Arial"/>
                <w:sz w:val="20"/>
                <w:szCs w:val="20"/>
                <w:lang w:eastAsia="ru-RU"/>
              </w:rPr>
            </w:pPr>
          </w:p>
          <w:p w:rsidR="00C96EA2" w:rsidRDefault="00C96EA2" w:rsidP="003E6749">
            <w:pPr>
              <w:suppressAutoHyphens w:val="0"/>
              <w:rPr>
                <w:rFonts w:asciiTheme="minorHAnsi" w:hAnsiTheme="minorHAnsi" w:cs="Arial"/>
                <w:sz w:val="20"/>
                <w:szCs w:val="20"/>
                <w:lang w:eastAsia="ru-RU"/>
              </w:rPr>
            </w:pPr>
          </w:p>
          <w:p w:rsidR="00C96EA2" w:rsidRDefault="00C96EA2" w:rsidP="003E6749">
            <w:pPr>
              <w:suppressAutoHyphens w:val="0"/>
              <w:rPr>
                <w:rFonts w:asciiTheme="minorHAnsi" w:hAnsiTheme="minorHAnsi" w:cs="Arial"/>
                <w:sz w:val="20"/>
                <w:szCs w:val="20"/>
                <w:lang w:eastAsia="ru-RU"/>
              </w:rPr>
            </w:pPr>
          </w:p>
          <w:p w:rsidR="00C96EA2" w:rsidRDefault="00C96EA2" w:rsidP="003E6749">
            <w:pPr>
              <w:suppressAutoHyphens w:val="0"/>
              <w:rPr>
                <w:rFonts w:asciiTheme="minorHAnsi" w:hAnsiTheme="minorHAnsi" w:cs="Arial"/>
                <w:sz w:val="20"/>
                <w:szCs w:val="20"/>
                <w:lang w:eastAsia="ru-RU"/>
              </w:rPr>
            </w:pPr>
          </w:p>
          <w:p w:rsidR="00C96EA2" w:rsidRDefault="00C96EA2" w:rsidP="003E6749">
            <w:pPr>
              <w:suppressAutoHyphens w:val="0"/>
              <w:rPr>
                <w:rFonts w:asciiTheme="minorHAnsi" w:hAnsiTheme="minorHAnsi" w:cs="Arial"/>
                <w:sz w:val="20"/>
                <w:szCs w:val="20"/>
                <w:lang w:eastAsia="ru-RU"/>
              </w:rPr>
            </w:pPr>
            <w:r w:rsidRPr="00C96EA2">
              <w:rPr>
                <w:color w:val="000000" w:themeColor="text1"/>
                <w:sz w:val="28"/>
                <w:szCs w:val="28"/>
              </w:rPr>
              <w:t>СОГЛАСОВАНО</w:t>
            </w:r>
            <w:r>
              <w:rPr>
                <w:color w:val="000000" w:themeColor="text1"/>
                <w:sz w:val="28"/>
                <w:szCs w:val="28"/>
              </w:rPr>
              <w:t>:</w:t>
            </w:r>
          </w:p>
          <w:p w:rsidR="00C96EA2" w:rsidRDefault="00C96EA2" w:rsidP="003E6749">
            <w:pPr>
              <w:suppressAutoHyphens w:val="0"/>
              <w:rPr>
                <w:rFonts w:asciiTheme="minorHAnsi" w:hAnsiTheme="minorHAnsi" w:cs="Arial"/>
                <w:sz w:val="20"/>
                <w:szCs w:val="20"/>
                <w:lang w:eastAsia="ru-RU"/>
              </w:rPr>
            </w:pPr>
          </w:p>
          <w:p w:rsidR="00650E31" w:rsidRPr="003E7E41" w:rsidRDefault="00650E31" w:rsidP="003E6749">
            <w:pPr>
              <w:suppressAutoHyphens w:val="0"/>
              <w:rPr>
                <w:rFonts w:ascii="Arial CYR" w:hAnsi="Arial CYR" w:cs="Arial"/>
                <w:sz w:val="20"/>
                <w:szCs w:val="20"/>
                <w:lang w:eastAsia="ru-RU"/>
              </w:rPr>
            </w:pPr>
          </w:p>
        </w:tc>
      </w:tr>
      <w:tr w:rsidR="00650E31" w:rsidRPr="003E7E41" w:rsidTr="003E6749">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Theme="minorHAnsi" w:hAnsiTheme="minorHAnsi" w:cs="Arial"/>
                <w:sz w:val="20"/>
                <w:szCs w:val="20"/>
                <w:lang w:eastAsia="ru-RU"/>
              </w:rPr>
            </w:pPr>
          </w:p>
        </w:tc>
        <w:tc>
          <w:tcPr>
            <w:tcW w:w="705" w:type="dxa"/>
            <w:gridSpan w:val="4"/>
            <w:tcBorders>
              <w:top w:val="single" w:sz="4" w:space="0" w:color="auto"/>
              <w:left w:val="single" w:sz="4" w:space="0" w:color="auto"/>
              <w:bottom w:val="nil"/>
              <w:right w:val="single" w:sz="4" w:space="0" w:color="auto"/>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Коды</w:t>
            </w:r>
          </w:p>
        </w:tc>
      </w:tr>
      <w:tr w:rsidR="00650E31" w:rsidRPr="003E7E41" w:rsidTr="003E6749">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650E31" w:rsidRPr="003E7E41" w:rsidRDefault="00650E31" w:rsidP="003E6749">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Форма по ОКУД</w:t>
            </w:r>
          </w:p>
        </w:tc>
        <w:tc>
          <w:tcPr>
            <w:tcW w:w="705"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650E31" w:rsidRPr="003E7E41" w:rsidTr="003E6749">
        <w:trPr>
          <w:gridAfter w:val="4"/>
          <w:wAfter w:w="2589" w:type="dxa"/>
          <w:trHeight w:val="255"/>
        </w:trPr>
        <w:tc>
          <w:tcPr>
            <w:tcW w:w="1433" w:type="dxa"/>
            <w:gridSpan w:val="3"/>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CYR" w:hAnsi="Arial CYR" w:cs="Arial"/>
                <w:sz w:val="20"/>
                <w:szCs w:val="20"/>
                <w:lang w:eastAsia="ru-RU"/>
              </w:rPr>
            </w:pPr>
            <w:r w:rsidRPr="003E7E41">
              <w:rPr>
                <w:rFonts w:ascii="Arial CYR" w:hAnsi="Arial CYR" w:cs="Arial"/>
                <w:sz w:val="20"/>
                <w:szCs w:val="20"/>
                <w:lang w:eastAsia="ru-RU"/>
              </w:rPr>
              <w:t xml:space="preserve">Инвестор    </w:t>
            </w:r>
          </w:p>
        </w:tc>
        <w:tc>
          <w:tcPr>
            <w:tcW w:w="1420" w:type="dxa"/>
            <w:gridSpan w:val="4"/>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673" w:type="dxa"/>
            <w:gridSpan w:val="5"/>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650E31" w:rsidRPr="003E7E41" w:rsidRDefault="00650E31" w:rsidP="003E6749">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650E31" w:rsidRPr="003E7E41" w:rsidTr="003E6749">
        <w:trPr>
          <w:gridAfter w:val="4"/>
          <w:wAfter w:w="2589" w:type="dxa"/>
          <w:trHeight w:val="255"/>
        </w:trPr>
        <w:tc>
          <w:tcPr>
            <w:tcW w:w="6111" w:type="dxa"/>
            <w:gridSpan w:val="18"/>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CYR" w:hAnsi="Arial CYR" w:cs="Arial"/>
                <w:sz w:val="20"/>
                <w:szCs w:val="20"/>
                <w:lang w:eastAsia="ru-RU"/>
              </w:rPr>
              <w:t>Заказчик (Генподрядчик):</w:t>
            </w:r>
            <w:r w:rsidRPr="003E7E41">
              <w:rPr>
                <w:rFonts w:ascii="Arial" w:hAnsi="Arial" w:cs="Arial"/>
                <w:sz w:val="20"/>
                <w:szCs w:val="20"/>
                <w:lang w:eastAsia="ru-RU"/>
              </w:rPr>
              <w:t> </w:t>
            </w:r>
          </w:p>
        </w:tc>
        <w:tc>
          <w:tcPr>
            <w:tcW w:w="3049" w:type="dxa"/>
            <w:gridSpan w:val="15"/>
            <w:tcBorders>
              <w:top w:val="nil"/>
              <w:left w:val="nil"/>
              <w:bottom w:val="nil"/>
              <w:right w:val="nil"/>
            </w:tcBorders>
            <w:shd w:val="clear" w:color="auto" w:fill="auto"/>
            <w:noWrap/>
            <w:vAlign w:val="bottom"/>
            <w:hideMark/>
          </w:tcPr>
          <w:p w:rsidR="00650E31" w:rsidRPr="003E7E41" w:rsidRDefault="00650E31" w:rsidP="003E6749">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650E31" w:rsidRPr="003E7E41" w:rsidTr="003E6749">
        <w:trPr>
          <w:gridAfter w:val="4"/>
          <w:wAfter w:w="2589" w:type="dxa"/>
          <w:trHeight w:val="255"/>
        </w:trPr>
        <w:tc>
          <w:tcPr>
            <w:tcW w:w="6304" w:type="dxa"/>
            <w:gridSpan w:val="19"/>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CYR" w:hAnsi="Arial CYR" w:cs="Arial"/>
                <w:sz w:val="20"/>
                <w:szCs w:val="20"/>
                <w:lang w:eastAsia="ru-RU"/>
              </w:rPr>
              <w:t>Подрядчик (Субподрядчик):</w:t>
            </w:r>
          </w:p>
        </w:tc>
        <w:tc>
          <w:tcPr>
            <w:tcW w:w="673" w:type="dxa"/>
            <w:gridSpan w:val="5"/>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650E31" w:rsidRPr="003E7E41" w:rsidRDefault="00650E31" w:rsidP="003E6749">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650E31" w:rsidRPr="003E7E41" w:rsidTr="003E6749">
        <w:trPr>
          <w:gridAfter w:val="4"/>
          <w:wAfter w:w="2589" w:type="dxa"/>
          <w:trHeight w:val="255"/>
        </w:trPr>
        <w:tc>
          <w:tcPr>
            <w:tcW w:w="1433" w:type="dxa"/>
            <w:gridSpan w:val="3"/>
            <w:tcBorders>
              <w:top w:val="single" w:sz="4" w:space="0" w:color="auto"/>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Стройка:</w:t>
            </w:r>
          </w:p>
        </w:tc>
        <w:tc>
          <w:tcPr>
            <w:tcW w:w="1420" w:type="dxa"/>
            <w:gridSpan w:val="4"/>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673" w:type="dxa"/>
            <w:gridSpan w:val="5"/>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650E31" w:rsidRPr="003E7E41" w:rsidRDefault="00650E31" w:rsidP="003E6749">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650E31" w:rsidRPr="003E7E41" w:rsidTr="003E6749">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650E31" w:rsidRPr="003E7E41" w:rsidRDefault="00650E31" w:rsidP="003E6749">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деятельности</w:t>
            </w:r>
          </w:p>
        </w:tc>
        <w:tc>
          <w:tcPr>
            <w:tcW w:w="2704" w:type="dxa"/>
            <w:gridSpan w:val="13"/>
            <w:tcBorders>
              <w:top w:val="nil"/>
              <w:left w:val="nil"/>
              <w:bottom w:val="nil"/>
              <w:right w:val="nil"/>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xml:space="preserve">            по ОКПД</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650E31" w:rsidRPr="003E7E41" w:rsidTr="003E6749">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650E31" w:rsidRPr="003E7E41" w:rsidRDefault="00650E31" w:rsidP="003E6749">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Договор подряда</w:t>
            </w:r>
          </w:p>
        </w:tc>
        <w:tc>
          <w:tcPr>
            <w:tcW w:w="2704" w:type="dxa"/>
            <w:gridSpan w:val="13"/>
            <w:tcBorders>
              <w:top w:val="single" w:sz="4" w:space="0" w:color="auto"/>
              <w:left w:val="single" w:sz="4" w:space="0" w:color="auto"/>
              <w:bottom w:val="single" w:sz="4" w:space="0" w:color="auto"/>
              <w:right w:val="nil"/>
            </w:tcBorders>
            <w:shd w:val="clear" w:color="auto" w:fill="auto"/>
            <w:noWrap/>
            <w:vAlign w:val="bottom"/>
            <w:hideMark/>
          </w:tcPr>
          <w:p w:rsidR="00650E31" w:rsidRPr="003E7E41" w:rsidRDefault="00650E31" w:rsidP="003E6749">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650E31" w:rsidRPr="003E7E41" w:rsidTr="003E6749">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650E31" w:rsidRPr="003E7E41" w:rsidRDefault="00650E31" w:rsidP="003E6749">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Дата</w:t>
            </w:r>
          </w:p>
        </w:tc>
        <w:tc>
          <w:tcPr>
            <w:tcW w:w="2704" w:type="dxa"/>
            <w:gridSpan w:val="13"/>
            <w:tcBorders>
              <w:top w:val="nil"/>
              <w:left w:val="single" w:sz="4" w:space="0" w:color="auto"/>
              <w:bottom w:val="single" w:sz="4" w:space="0" w:color="auto"/>
              <w:right w:val="nil"/>
            </w:tcBorders>
            <w:shd w:val="clear" w:color="auto" w:fill="auto"/>
            <w:noWrap/>
            <w:vAlign w:val="bottom"/>
            <w:hideMark/>
          </w:tcPr>
          <w:p w:rsidR="00650E31" w:rsidRPr="003E7E41" w:rsidRDefault="00650E31" w:rsidP="003E6749">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650E31" w:rsidRPr="003E7E41" w:rsidTr="003E6749">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650E31" w:rsidRPr="003E7E41" w:rsidRDefault="00650E31" w:rsidP="003E6749">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операции</w:t>
            </w:r>
          </w:p>
        </w:tc>
        <w:tc>
          <w:tcPr>
            <w:tcW w:w="705" w:type="dxa"/>
            <w:gridSpan w:val="4"/>
            <w:tcBorders>
              <w:top w:val="nil"/>
              <w:left w:val="single" w:sz="8" w:space="0" w:color="auto"/>
              <w:bottom w:val="single" w:sz="8" w:space="0" w:color="auto"/>
              <w:right w:val="single" w:sz="8" w:space="0" w:color="auto"/>
            </w:tcBorders>
            <w:shd w:val="clear" w:color="auto" w:fill="auto"/>
            <w:noWrap/>
            <w:vAlign w:val="bottom"/>
            <w:hideMark/>
          </w:tcPr>
          <w:p w:rsidR="00650E31" w:rsidRPr="003E7E41" w:rsidRDefault="00650E31" w:rsidP="003E6749">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650E31" w:rsidRPr="003E7E41" w:rsidTr="003E6749">
        <w:trPr>
          <w:gridAfter w:val="24"/>
          <w:wAfter w:w="6764" w:type="dxa"/>
          <w:trHeight w:val="270"/>
        </w:trPr>
        <w:tc>
          <w:tcPr>
            <w:tcW w:w="1433" w:type="dxa"/>
            <w:gridSpan w:val="3"/>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194" w:type="dxa"/>
            <w:gridSpan w:val="2"/>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390" w:type="dxa"/>
            <w:gridSpan w:val="8"/>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r>
      <w:tr w:rsidR="00650E31" w:rsidRPr="003E7E41" w:rsidTr="003E6749">
        <w:trPr>
          <w:gridAfter w:val="13"/>
          <w:wAfter w:w="4827" w:type="dxa"/>
          <w:trHeight w:val="255"/>
        </w:trPr>
        <w:tc>
          <w:tcPr>
            <w:tcW w:w="1433" w:type="dxa"/>
            <w:gridSpan w:val="3"/>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194" w:type="dxa"/>
            <w:gridSpan w:val="2"/>
            <w:tcBorders>
              <w:top w:val="single" w:sz="8" w:space="0" w:color="auto"/>
              <w:left w:val="single" w:sz="8" w:space="0" w:color="auto"/>
              <w:bottom w:val="nil"/>
              <w:right w:val="single" w:sz="4" w:space="0" w:color="auto"/>
            </w:tcBorders>
            <w:shd w:val="clear" w:color="auto" w:fill="auto"/>
            <w:noWrap/>
            <w:vAlign w:val="bottom"/>
            <w:hideMark/>
          </w:tcPr>
          <w:p w:rsidR="00650E31" w:rsidRPr="003E7E41" w:rsidRDefault="00650E31" w:rsidP="003E6749">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2390" w:type="dxa"/>
            <w:gridSpan w:val="8"/>
            <w:tcBorders>
              <w:top w:val="single" w:sz="8" w:space="0" w:color="auto"/>
              <w:left w:val="nil"/>
              <w:bottom w:val="nil"/>
              <w:right w:val="single" w:sz="8" w:space="0" w:color="auto"/>
            </w:tcBorders>
            <w:shd w:val="clear" w:color="auto" w:fill="auto"/>
            <w:noWrap/>
            <w:vAlign w:val="bottom"/>
            <w:hideMark/>
          </w:tcPr>
          <w:p w:rsidR="00650E31" w:rsidRPr="003E7E41" w:rsidRDefault="00650E31" w:rsidP="003E6749">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673"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937"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Отчетный период</w:t>
            </w:r>
          </w:p>
        </w:tc>
      </w:tr>
      <w:tr w:rsidR="00650E31" w:rsidRPr="003E7E41" w:rsidTr="003E6749">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194" w:type="dxa"/>
            <w:gridSpan w:val="2"/>
            <w:tcBorders>
              <w:top w:val="nil"/>
              <w:left w:val="single" w:sz="8" w:space="0" w:color="auto"/>
              <w:bottom w:val="nil"/>
              <w:right w:val="single" w:sz="4" w:space="0" w:color="auto"/>
            </w:tcBorders>
            <w:shd w:val="clear" w:color="auto" w:fill="auto"/>
            <w:noWrap/>
            <w:vAlign w:val="bottom"/>
            <w:hideMark/>
          </w:tcPr>
          <w:p w:rsidR="00650E31" w:rsidRPr="003E7E41" w:rsidRDefault="00650E31" w:rsidP="003E6749">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документа</w:t>
            </w:r>
          </w:p>
        </w:tc>
        <w:tc>
          <w:tcPr>
            <w:tcW w:w="2390" w:type="dxa"/>
            <w:gridSpan w:val="8"/>
            <w:tcBorders>
              <w:top w:val="nil"/>
              <w:left w:val="nil"/>
              <w:bottom w:val="nil"/>
              <w:right w:val="single" w:sz="8" w:space="0" w:color="auto"/>
            </w:tcBorders>
            <w:shd w:val="clear" w:color="auto" w:fill="auto"/>
            <w:noWrap/>
            <w:vAlign w:val="bottom"/>
            <w:hideMark/>
          </w:tcPr>
          <w:p w:rsidR="00650E31" w:rsidRPr="003E7E41" w:rsidRDefault="00650E31" w:rsidP="003E6749">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составления</w:t>
            </w:r>
          </w:p>
        </w:tc>
        <w:tc>
          <w:tcPr>
            <w:tcW w:w="673"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108" w:type="dxa"/>
            <w:gridSpan w:val="5"/>
            <w:tcBorders>
              <w:top w:val="nil"/>
              <w:left w:val="single" w:sz="8" w:space="0" w:color="auto"/>
              <w:bottom w:val="nil"/>
              <w:right w:val="single" w:sz="4" w:space="0" w:color="auto"/>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с</w:t>
            </w:r>
          </w:p>
        </w:tc>
        <w:tc>
          <w:tcPr>
            <w:tcW w:w="829" w:type="dxa"/>
            <w:gridSpan w:val="6"/>
            <w:tcBorders>
              <w:top w:val="nil"/>
              <w:left w:val="nil"/>
              <w:bottom w:val="nil"/>
              <w:right w:val="single" w:sz="8" w:space="0" w:color="auto"/>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по</w:t>
            </w:r>
          </w:p>
        </w:tc>
      </w:tr>
      <w:tr w:rsidR="00650E31" w:rsidRPr="003E7E41" w:rsidTr="003E6749">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650E31" w:rsidRPr="003E7E41" w:rsidRDefault="00650E31" w:rsidP="003E6749">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СПРАВКА</w:t>
            </w:r>
          </w:p>
        </w:tc>
        <w:tc>
          <w:tcPr>
            <w:tcW w:w="1194" w:type="dxa"/>
            <w:gridSpan w:val="2"/>
            <w:tcBorders>
              <w:top w:val="single" w:sz="8" w:space="0" w:color="auto"/>
              <w:left w:val="single" w:sz="8" w:space="0" w:color="auto"/>
              <w:bottom w:val="single" w:sz="8" w:space="0" w:color="auto"/>
              <w:right w:val="nil"/>
            </w:tcBorders>
            <w:shd w:val="clear" w:color="auto" w:fill="auto"/>
            <w:noWrap/>
            <w:vAlign w:val="bottom"/>
            <w:hideMark/>
          </w:tcPr>
          <w:p w:rsidR="00650E31" w:rsidRPr="003E7E41" w:rsidRDefault="00650E31" w:rsidP="003E6749">
            <w:pPr>
              <w:suppressAutoHyphens w:val="0"/>
              <w:jc w:val="center"/>
              <w:rPr>
                <w:rFonts w:ascii="Arial CYR" w:hAnsi="Arial CYR" w:cs="Arial"/>
                <w:b/>
                <w:bCs/>
                <w:sz w:val="20"/>
                <w:szCs w:val="20"/>
                <w:lang w:eastAsia="ru-RU"/>
              </w:rPr>
            </w:pPr>
            <w:r w:rsidRPr="003E7E41">
              <w:rPr>
                <w:rFonts w:ascii="Arial CYR" w:hAnsi="Arial CYR" w:cs="Arial"/>
                <w:b/>
                <w:bCs/>
                <w:sz w:val="20"/>
                <w:szCs w:val="20"/>
                <w:lang w:eastAsia="ru-RU"/>
              </w:rPr>
              <w:t> </w:t>
            </w:r>
          </w:p>
        </w:tc>
        <w:tc>
          <w:tcPr>
            <w:tcW w:w="2390" w:type="dxa"/>
            <w:gridSpan w:val="8"/>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50E31" w:rsidRPr="003E7E41" w:rsidRDefault="00650E31" w:rsidP="003E6749">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673"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108"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0E31" w:rsidRPr="003E7E41" w:rsidRDefault="00650E31" w:rsidP="003E6749">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829"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0E31" w:rsidRPr="003E7E41" w:rsidRDefault="00650E31" w:rsidP="003E6749">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650E31" w:rsidRPr="003E7E41" w:rsidTr="003E6749">
        <w:trPr>
          <w:gridAfter w:val="10"/>
          <w:wAfter w:w="3576" w:type="dxa"/>
          <w:trHeight w:val="255"/>
        </w:trPr>
        <w:tc>
          <w:tcPr>
            <w:tcW w:w="4053" w:type="dxa"/>
            <w:gridSpan w:val="10"/>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CYR" w:hAnsi="Arial CYR" w:cs="Arial"/>
                <w:b/>
                <w:bCs/>
                <w:sz w:val="20"/>
                <w:szCs w:val="20"/>
                <w:lang w:eastAsia="ru-RU"/>
              </w:rPr>
              <w:t>о стоимости выполненных работ и затрат</w:t>
            </w:r>
          </w:p>
        </w:tc>
        <w:tc>
          <w:tcPr>
            <w:tcW w:w="992"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3561" w:type="dxa"/>
            <w:gridSpan w:val="16"/>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r>
      <w:tr w:rsidR="00650E31" w:rsidRPr="003E7E41" w:rsidTr="003E6749">
        <w:trPr>
          <w:trHeight w:val="270"/>
        </w:trPr>
        <w:tc>
          <w:tcPr>
            <w:tcW w:w="1008" w:type="dxa"/>
            <w:gridSpan w:val="2"/>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551" w:type="dxa"/>
            <w:gridSpan w:val="6"/>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320" w:type="dxa"/>
            <w:gridSpan w:val="10"/>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308" w:type="dxa"/>
            <w:gridSpan w:val="8"/>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484" w:type="dxa"/>
            <w:gridSpan w:val="5"/>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980"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705" w:type="dxa"/>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r>
      <w:tr w:rsidR="00650E31" w:rsidRPr="003E7E41" w:rsidTr="003E6749">
        <w:trPr>
          <w:gridAfter w:val="6"/>
          <w:wAfter w:w="2783" w:type="dxa"/>
          <w:trHeight w:val="255"/>
        </w:trPr>
        <w:tc>
          <w:tcPr>
            <w:tcW w:w="1008" w:type="dxa"/>
            <w:gridSpan w:val="2"/>
            <w:tcBorders>
              <w:top w:val="single" w:sz="8" w:space="0" w:color="auto"/>
              <w:left w:val="single" w:sz="8" w:space="0" w:color="auto"/>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val="restart"/>
            <w:tcBorders>
              <w:top w:val="single" w:sz="8" w:space="0" w:color="auto"/>
              <w:left w:val="single" w:sz="8" w:space="0" w:color="auto"/>
              <w:bottom w:val="nil"/>
              <w:right w:val="single" w:sz="8" w:space="0" w:color="000000"/>
            </w:tcBorders>
            <w:shd w:val="clear" w:color="auto" w:fill="auto"/>
            <w:vAlign w:val="center"/>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Наименование пусковых комплексов, этапов, видов выполненных работ, оборудования, затрат.</w:t>
            </w:r>
          </w:p>
        </w:tc>
        <w:tc>
          <w:tcPr>
            <w:tcW w:w="851" w:type="dxa"/>
            <w:gridSpan w:val="3"/>
            <w:tcBorders>
              <w:top w:val="single" w:sz="8" w:space="0" w:color="auto"/>
              <w:left w:val="nil"/>
              <w:bottom w:val="nil"/>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4836" w:type="dxa"/>
            <w:gridSpan w:val="2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Стоимость выполненных работ(руб)</w:t>
            </w:r>
          </w:p>
        </w:tc>
      </w:tr>
      <w:tr w:rsidR="00650E31" w:rsidRPr="003E7E41" w:rsidTr="003E6749">
        <w:trPr>
          <w:gridAfter w:val="6"/>
          <w:wAfter w:w="2783" w:type="dxa"/>
          <w:trHeight w:val="255"/>
        </w:trPr>
        <w:tc>
          <w:tcPr>
            <w:tcW w:w="1008" w:type="dxa"/>
            <w:gridSpan w:val="2"/>
            <w:tcBorders>
              <w:top w:val="nil"/>
              <w:left w:val="single" w:sz="8" w:space="0" w:color="auto"/>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650E31" w:rsidRPr="003E7E41" w:rsidRDefault="00650E31" w:rsidP="003E6749">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Код</w:t>
            </w:r>
          </w:p>
        </w:tc>
        <w:tc>
          <w:tcPr>
            <w:tcW w:w="1276" w:type="dxa"/>
            <w:gridSpan w:val="6"/>
            <w:tcBorders>
              <w:top w:val="nil"/>
              <w:left w:val="nil"/>
              <w:bottom w:val="nil"/>
              <w:right w:val="single" w:sz="4" w:space="0" w:color="auto"/>
            </w:tcBorders>
            <w:shd w:val="clear" w:color="auto" w:fill="auto"/>
            <w:noWrap/>
            <w:vAlign w:val="center"/>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 про-</w:t>
            </w:r>
          </w:p>
        </w:tc>
        <w:tc>
          <w:tcPr>
            <w:tcW w:w="1874" w:type="dxa"/>
            <w:gridSpan w:val="11"/>
            <w:vMerge w:val="restart"/>
            <w:tcBorders>
              <w:top w:val="nil"/>
              <w:left w:val="nil"/>
              <w:right w:val="single" w:sz="4" w:space="0" w:color="auto"/>
            </w:tcBorders>
            <w:shd w:val="clear" w:color="auto" w:fill="auto"/>
            <w:noWrap/>
            <w:vAlign w:val="center"/>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w:t>
            </w:r>
          </w:p>
          <w:p w:rsidR="00650E31" w:rsidRPr="003E7E41" w:rsidRDefault="00650E31" w:rsidP="003E6749">
            <w:pPr>
              <w:jc w:val="center"/>
              <w:rPr>
                <w:rFonts w:ascii="Arial" w:hAnsi="Arial" w:cs="Arial"/>
                <w:sz w:val="20"/>
                <w:szCs w:val="20"/>
                <w:lang w:eastAsia="ru-RU"/>
              </w:rPr>
            </w:pPr>
            <w:r w:rsidRPr="003E7E41">
              <w:rPr>
                <w:rFonts w:ascii="Arial" w:hAnsi="Arial" w:cs="Arial"/>
                <w:sz w:val="20"/>
                <w:szCs w:val="20"/>
                <w:lang w:eastAsia="ru-RU"/>
              </w:rPr>
              <w:t>года</w:t>
            </w:r>
          </w:p>
        </w:tc>
        <w:tc>
          <w:tcPr>
            <w:tcW w:w="1686" w:type="dxa"/>
            <w:gridSpan w:val="6"/>
            <w:vMerge w:val="restart"/>
            <w:tcBorders>
              <w:top w:val="nil"/>
              <w:left w:val="nil"/>
              <w:right w:val="single" w:sz="8" w:space="0" w:color="auto"/>
            </w:tcBorders>
            <w:shd w:val="clear" w:color="auto" w:fill="auto"/>
            <w:noWrap/>
            <w:vAlign w:val="center"/>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в т.ч.за отчет-</w:t>
            </w:r>
          </w:p>
          <w:p w:rsidR="00650E31" w:rsidRPr="003E7E41" w:rsidRDefault="00650E31" w:rsidP="003E6749">
            <w:pPr>
              <w:jc w:val="center"/>
              <w:rPr>
                <w:rFonts w:ascii="Arial" w:hAnsi="Arial" w:cs="Arial"/>
                <w:sz w:val="20"/>
                <w:szCs w:val="20"/>
                <w:lang w:eastAsia="ru-RU"/>
              </w:rPr>
            </w:pPr>
            <w:r w:rsidRPr="003E7E41">
              <w:rPr>
                <w:rFonts w:ascii="Arial" w:hAnsi="Arial" w:cs="Arial"/>
                <w:sz w:val="20"/>
                <w:szCs w:val="20"/>
                <w:lang w:eastAsia="ru-RU"/>
              </w:rPr>
              <w:t>ный период</w:t>
            </w:r>
          </w:p>
        </w:tc>
      </w:tr>
      <w:tr w:rsidR="00650E31" w:rsidRPr="003E7E41" w:rsidTr="003E6749">
        <w:trPr>
          <w:gridAfter w:val="6"/>
          <w:wAfter w:w="2783" w:type="dxa"/>
          <w:trHeight w:val="270"/>
        </w:trPr>
        <w:tc>
          <w:tcPr>
            <w:tcW w:w="1008" w:type="dxa"/>
            <w:gridSpan w:val="2"/>
            <w:tcBorders>
              <w:top w:val="nil"/>
              <w:left w:val="single" w:sz="8" w:space="0" w:color="auto"/>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650E31" w:rsidRPr="003E7E41" w:rsidRDefault="00650E31" w:rsidP="003E6749">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nil"/>
              <w:right w:val="single" w:sz="4" w:space="0" w:color="auto"/>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ведения работ</w:t>
            </w:r>
          </w:p>
        </w:tc>
        <w:tc>
          <w:tcPr>
            <w:tcW w:w="1874" w:type="dxa"/>
            <w:gridSpan w:val="11"/>
            <w:vMerge/>
            <w:tcBorders>
              <w:left w:val="nil"/>
              <w:bottom w:val="nil"/>
              <w:right w:val="single" w:sz="4" w:space="0" w:color="auto"/>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p>
        </w:tc>
        <w:tc>
          <w:tcPr>
            <w:tcW w:w="1686" w:type="dxa"/>
            <w:gridSpan w:val="6"/>
            <w:vMerge/>
            <w:tcBorders>
              <w:left w:val="nil"/>
              <w:bottom w:val="nil"/>
              <w:right w:val="single" w:sz="8" w:space="0" w:color="auto"/>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p>
        </w:tc>
      </w:tr>
      <w:tr w:rsidR="00650E31" w:rsidRPr="003E7E41" w:rsidTr="003E6749">
        <w:trPr>
          <w:gridAfter w:val="6"/>
          <w:wAfter w:w="2783" w:type="dxa"/>
          <w:trHeight w:val="255"/>
        </w:trPr>
        <w:tc>
          <w:tcPr>
            <w:tcW w:w="100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8" w:space="0" w:color="auto"/>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851" w:type="dxa"/>
            <w:gridSpan w:val="3"/>
            <w:tcBorders>
              <w:top w:val="single" w:sz="8" w:space="0" w:color="auto"/>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single" w:sz="8" w:space="0" w:color="auto"/>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single" w:sz="8" w:space="0" w:color="auto"/>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single" w:sz="8" w:space="0" w:color="auto"/>
              <w:left w:val="nil"/>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650E31" w:rsidRPr="003E7E41" w:rsidTr="003E6749">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650E31" w:rsidRPr="003E7E41" w:rsidRDefault="00650E31" w:rsidP="003E6749">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650E31" w:rsidRPr="003E7E41" w:rsidTr="003E6749">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650E31" w:rsidRPr="003E7E41" w:rsidRDefault="00650E31" w:rsidP="003E6749">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650E31" w:rsidRPr="003E7E41" w:rsidTr="003E6749">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650E31" w:rsidRPr="003E7E41" w:rsidRDefault="00650E31" w:rsidP="003E6749">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650E31" w:rsidRPr="003E7E41" w:rsidTr="003E6749">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650E31" w:rsidRPr="003E7E41" w:rsidRDefault="00650E31" w:rsidP="003E6749">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650E31" w:rsidRPr="003E7E41" w:rsidTr="003E6749">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650E31" w:rsidRPr="003E7E41" w:rsidRDefault="00650E31" w:rsidP="003E6749">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650E31" w:rsidRPr="003E7E41" w:rsidTr="003E6749">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650E31" w:rsidRPr="003E7E41" w:rsidRDefault="00650E31" w:rsidP="003E6749">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650E31" w:rsidRPr="003E7E41" w:rsidTr="003E6749">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650E31" w:rsidRPr="003E7E41" w:rsidRDefault="00650E31" w:rsidP="003E6749">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650E31" w:rsidRPr="003E7E41" w:rsidTr="003E6749">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650E31" w:rsidRPr="003E7E41" w:rsidRDefault="00650E31" w:rsidP="003E6749">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650E31" w:rsidRPr="003E7E41" w:rsidTr="003E6749">
        <w:trPr>
          <w:gridAfter w:val="6"/>
          <w:wAfter w:w="2783" w:type="dxa"/>
          <w:trHeight w:val="270"/>
        </w:trPr>
        <w:tc>
          <w:tcPr>
            <w:tcW w:w="1008" w:type="dxa"/>
            <w:gridSpan w:val="2"/>
            <w:tcBorders>
              <w:top w:val="nil"/>
              <w:left w:val="single" w:sz="8" w:space="0" w:color="auto"/>
              <w:bottom w:val="single" w:sz="8" w:space="0" w:color="auto"/>
              <w:right w:val="single" w:sz="4" w:space="0" w:color="auto"/>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8" w:space="0" w:color="auto"/>
              <w:right w:val="single" w:sz="4" w:space="0" w:color="auto"/>
            </w:tcBorders>
            <w:shd w:val="clear" w:color="auto" w:fill="auto"/>
            <w:vAlign w:val="bottom"/>
            <w:hideMark/>
          </w:tcPr>
          <w:p w:rsidR="00650E31" w:rsidRPr="003E7E41" w:rsidRDefault="00650E31" w:rsidP="003E6749">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8" w:space="0" w:color="auto"/>
              <w:right w:val="single" w:sz="4" w:space="0" w:color="auto"/>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8" w:space="0" w:color="auto"/>
              <w:right w:val="single" w:sz="4" w:space="0" w:color="auto"/>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8" w:space="0" w:color="auto"/>
              <w:right w:val="single" w:sz="8"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650E31" w:rsidRPr="003E7E41" w:rsidTr="003E6749">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Итого</w:t>
            </w:r>
          </w:p>
        </w:tc>
        <w:tc>
          <w:tcPr>
            <w:tcW w:w="1686" w:type="dxa"/>
            <w:gridSpan w:val="6"/>
            <w:tcBorders>
              <w:top w:val="nil"/>
              <w:left w:val="single" w:sz="8" w:space="0" w:color="auto"/>
              <w:bottom w:val="nil"/>
              <w:right w:val="single" w:sz="8"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650E31" w:rsidRPr="003E7E41" w:rsidTr="003E6749">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915" w:type="dxa"/>
            <w:gridSpan w:val="14"/>
            <w:tcBorders>
              <w:top w:val="nil"/>
              <w:left w:val="nil"/>
              <w:bottom w:val="nil"/>
              <w:right w:val="nil"/>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Сумма НДС</w:t>
            </w:r>
          </w:p>
        </w:tc>
        <w:tc>
          <w:tcPr>
            <w:tcW w:w="168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650E31" w:rsidRPr="003E7E41" w:rsidTr="003E6749">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520" w:type="dxa"/>
            <w:gridSpan w:val="8"/>
            <w:tcBorders>
              <w:top w:val="nil"/>
              <w:left w:val="nil"/>
              <w:bottom w:val="nil"/>
              <w:right w:val="nil"/>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r w:rsidRPr="003E7E41">
              <w:rPr>
                <w:rFonts w:ascii="Arial" w:hAnsi="Arial" w:cs="Arial"/>
                <w:sz w:val="20"/>
                <w:szCs w:val="20"/>
                <w:lang w:eastAsia="ru-RU"/>
              </w:rPr>
              <w:t>Всего с НДС</w:t>
            </w:r>
          </w:p>
        </w:tc>
        <w:tc>
          <w:tcPr>
            <w:tcW w:w="1686" w:type="dxa"/>
            <w:gridSpan w:val="6"/>
            <w:tcBorders>
              <w:top w:val="nil"/>
              <w:left w:val="single" w:sz="8" w:space="0" w:color="auto"/>
              <w:bottom w:val="single" w:sz="8" w:space="0" w:color="auto"/>
              <w:right w:val="single" w:sz="8" w:space="0" w:color="auto"/>
            </w:tcBorders>
            <w:shd w:val="clear" w:color="auto" w:fill="auto"/>
            <w:noWrap/>
            <w:vAlign w:val="bottom"/>
            <w:hideMark/>
          </w:tcPr>
          <w:p w:rsidR="00650E31" w:rsidRPr="003E7E41" w:rsidRDefault="00650E31" w:rsidP="003E6749">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 </w:t>
            </w:r>
          </w:p>
        </w:tc>
      </w:tr>
      <w:tr w:rsidR="00650E31" w:rsidRPr="003E7E41" w:rsidTr="003E6749">
        <w:trPr>
          <w:gridAfter w:val="6"/>
          <w:wAfter w:w="2783" w:type="dxa"/>
          <w:trHeight w:val="255"/>
        </w:trPr>
        <w:tc>
          <w:tcPr>
            <w:tcW w:w="1556"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jc w:val="right"/>
              <w:rPr>
                <w:rFonts w:ascii="Arial" w:hAnsi="Arial" w:cs="Arial"/>
                <w:sz w:val="20"/>
                <w:szCs w:val="20"/>
                <w:lang w:eastAsia="ru-RU"/>
              </w:rPr>
            </w:pPr>
          </w:p>
        </w:tc>
        <w:tc>
          <w:tcPr>
            <w:tcW w:w="1686" w:type="dxa"/>
            <w:gridSpan w:val="6"/>
            <w:tcBorders>
              <w:top w:val="nil"/>
              <w:left w:val="nil"/>
              <w:bottom w:val="nil"/>
              <w:right w:val="nil"/>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p>
        </w:tc>
      </w:tr>
      <w:tr w:rsidR="00650E31" w:rsidRPr="003E7E41" w:rsidTr="003E6749">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Сдал</w:t>
            </w:r>
          </w:p>
        </w:tc>
        <w:tc>
          <w:tcPr>
            <w:tcW w:w="1704" w:type="dxa"/>
            <w:gridSpan w:val="4"/>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650E31" w:rsidRPr="003E7E41" w:rsidTr="003E6749">
        <w:trPr>
          <w:gridAfter w:val="2"/>
          <w:wAfter w:w="2215" w:type="dxa"/>
          <w:trHeight w:val="165"/>
        </w:trPr>
        <w:tc>
          <w:tcPr>
            <w:tcW w:w="724" w:type="dxa"/>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650E31" w:rsidRPr="003E7E41" w:rsidRDefault="00650E31" w:rsidP="003E6749">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Подрядчика (Субподрядчика)</w:t>
            </w:r>
          </w:p>
        </w:tc>
        <w:tc>
          <w:tcPr>
            <w:tcW w:w="1484" w:type="dxa"/>
            <w:gridSpan w:val="7"/>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650E31" w:rsidRPr="003E7E41" w:rsidRDefault="00650E31" w:rsidP="003E6749">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650E31" w:rsidRPr="003E7E41" w:rsidRDefault="00650E31" w:rsidP="003E6749">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650E31" w:rsidRPr="003E7E41" w:rsidTr="003E6749">
        <w:trPr>
          <w:gridAfter w:val="2"/>
          <w:wAfter w:w="2215" w:type="dxa"/>
          <w:trHeight w:val="255"/>
        </w:trPr>
        <w:tc>
          <w:tcPr>
            <w:tcW w:w="724" w:type="dxa"/>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883" w:type="dxa"/>
            <w:gridSpan w:val="5"/>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r>
      <w:tr w:rsidR="00650E31" w:rsidRPr="003E7E41" w:rsidTr="003E6749">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Принял</w:t>
            </w:r>
          </w:p>
        </w:tc>
        <w:tc>
          <w:tcPr>
            <w:tcW w:w="1704" w:type="dxa"/>
            <w:gridSpan w:val="4"/>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650E31" w:rsidRPr="003E7E41" w:rsidTr="003E6749">
        <w:trPr>
          <w:gridAfter w:val="2"/>
          <w:wAfter w:w="2215" w:type="dxa"/>
          <w:trHeight w:val="165"/>
        </w:trPr>
        <w:tc>
          <w:tcPr>
            <w:tcW w:w="724" w:type="dxa"/>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650E31" w:rsidRPr="003E7E41" w:rsidRDefault="00650E31" w:rsidP="003E6749">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Заказчика (Генподрядчика)</w:t>
            </w:r>
          </w:p>
        </w:tc>
        <w:tc>
          <w:tcPr>
            <w:tcW w:w="1484" w:type="dxa"/>
            <w:gridSpan w:val="7"/>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650E31" w:rsidRPr="003E7E41" w:rsidRDefault="00650E31" w:rsidP="003E6749">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650E31" w:rsidRPr="003E7E41" w:rsidRDefault="00650E31" w:rsidP="003E6749">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650E31" w:rsidRPr="003E7E41" w:rsidTr="003E6749">
        <w:trPr>
          <w:gridAfter w:val="2"/>
          <w:wAfter w:w="2215" w:type="dxa"/>
          <w:trHeight w:val="255"/>
        </w:trPr>
        <w:tc>
          <w:tcPr>
            <w:tcW w:w="724" w:type="dxa"/>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b/>
                <w:sz w:val="20"/>
                <w:szCs w:val="20"/>
                <w:lang w:eastAsia="ru-RU"/>
              </w:rPr>
            </w:pPr>
          </w:p>
        </w:tc>
        <w:tc>
          <w:tcPr>
            <w:tcW w:w="1883" w:type="dxa"/>
            <w:gridSpan w:val="5"/>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650E31" w:rsidRPr="003E7E41" w:rsidRDefault="00650E31" w:rsidP="003E6749">
            <w:pPr>
              <w:suppressAutoHyphens w:val="0"/>
              <w:rPr>
                <w:rFonts w:ascii="Arial" w:hAnsi="Arial" w:cs="Arial"/>
                <w:sz w:val="20"/>
                <w:szCs w:val="20"/>
                <w:lang w:eastAsia="ru-RU"/>
              </w:rPr>
            </w:pPr>
          </w:p>
        </w:tc>
      </w:tr>
    </w:tbl>
    <w:p w:rsidR="00650E31" w:rsidRDefault="00650E31" w:rsidP="00650E31">
      <w:pPr>
        <w:pStyle w:val="afa"/>
        <w:ind w:firstLine="0"/>
        <w:jc w:val="left"/>
        <w:rPr>
          <w:sz w:val="24"/>
        </w:rPr>
      </w:pPr>
      <w:r w:rsidRPr="00732779">
        <w:rPr>
          <w:sz w:val="24"/>
        </w:rPr>
        <w:tab/>
      </w:r>
      <w:r w:rsidRPr="00732779">
        <w:rPr>
          <w:sz w:val="24"/>
        </w:rPr>
        <w:tab/>
      </w:r>
      <w:r w:rsidRPr="00732779">
        <w:rPr>
          <w:sz w:val="24"/>
        </w:rPr>
        <w:tab/>
      </w:r>
      <w:r w:rsidRPr="00732779">
        <w:rPr>
          <w:sz w:val="24"/>
        </w:rPr>
        <w:tab/>
      </w:r>
      <w:r w:rsidRPr="00732779">
        <w:rPr>
          <w:sz w:val="24"/>
        </w:rPr>
        <w:tab/>
      </w:r>
      <w:r w:rsidRPr="00732779">
        <w:rPr>
          <w:sz w:val="24"/>
        </w:rPr>
        <w:tab/>
      </w:r>
      <w:r w:rsidRPr="00732779">
        <w:rPr>
          <w:sz w:val="24"/>
        </w:rPr>
        <w:tab/>
      </w:r>
      <w:r w:rsidRPr="00732779">
        <w:rPr>
          <w:sz w:val="24"/>
        </w:rPr>
        <w:tab/>
      </w:r>
      <w:r w:rsidRPr="00732779">
        <w:rPr>
          <w:sz w:val="24"/>
        </w:rPr>
        <w:tab/>
      </w:r>
      <w:r w:rsidRPr="00732779">
        <w:rPr>
          <w:sz w:val="24"/>
        </w:rPr>
        <w:tab/>
      </w:r>
      <w:r w:rsidRPr="00732779">
        <w:rPr>
          <w:sz w:val="24"/>
        </w:rPr>
        <w:tab/>
      </w:r>
      <w:r w:rsidRPr="00732779">
        <w:rPr>
          <w:sz w:val="24"/>
        </w:rPr>
        <w:tab/>
      </w:r>
      <w:r w:rsidRPr="00732779">
        <w:rPr>
          <w:sz w:val="24"/>
        </w:rPr>
        <w:tab/>
      </w:r>
    </w:p>
    <w:p w:rsidR="00650E31" w:rsidRPr="00732779" w:rsidRDefault="00650E31" w:rsidP="00650E31">
      <w:pPr>
        <w:pStyle w:val="afa"/>
        <w:ind w:firstLine="0"/>
        <w:jc w:val="left"/>
        <w:rPr>
          <w:sz w:val="24"/>
        </w:rPr>
        <w:sectPr w:rsidR="00650E31" w:rsidRPr="00732779" w:rsidSect="003E6749">
          <w:footerReference w:type="even" r:id="rId19"/>
          <w:footerReference w:type="default" r:id="rId20"/>
          <w:pgSz w:w="11907" w:h="16840" w:code="9"/>
          <w:pgMar w:top="425" w:right="851" w:bottom="284" w:left="1418" w:header="794" w:footer="0" w:gutter="0"/>
          <w:cols w:space="720"/>
          <w:titlePg/>
          <w:docGrid w:linePitch="326"/>
        </w:sectPr>
      </w:pPr>
      <w:r w:rsidRPr="00732779">
        <w:rPr>
          <w:sz w:val="24"/>
        </w:rPr>
        <w:lastRenderedPageBreak/>
        <w:tab/>
      </w:r>
      <w:r w:rsidRPr="00732779">
        <w:rPr>
          <w:sz w:val="24"/>
        </w:rPr>
        <w:tab/>
      </w:r>
      <w:r w:rsidRPr="00732779">
        <w:rPr>
          <w:sz w:val="24"/>
        </w:rPr>
        <w:tab/>
      </w:r>
      <w:r w:rsidRPr="00732779">
        <w:rPr>
          <w:sz w:val="24"/>
        </w:rPr>
        <w:tab/>
      </w:r>
      <w:r w:rsidRPr="00732779">
        <w:rPr>
          <w:sz w:val="24"/>
        </w:rPr>
        <w:tab/>
      </w:r>
      <w:r w:rsidRPr="00732779">
        <w:rPr>
          <w:sz w:val="24"/>
        </w:rPr>
        <w:tab/>
      </w:r>
      <w:r w:rsidRPr="00732779">
        <w:rPr>
          <w:sz w:val="24"/>
        </w:rPr>
        <w:tab/>
      </w:r>
      <w:r w:rsidRPr="00732779">
        <w:rPr>
          <w:sz w:val="24"/>
        </w:rPr>
        <w:tab/>
      </w:r>
      <w:r w:rsidRPr="00732779">
        <w:rPr>
          <w:sz w:val="24"/>
        </w:rPr>
        <w:tab/>
      </w:r>
      <w:r w:rsidRPr="00732779">
        <w:rPr>
          <w:sz w:val="24"/>
        </w:rPr>
        <w:tab/>
      </w:r>
    </w:p>
    <w:p w:rsidR="00650E31" w:rsidRDefault="00650E31" w:rsidP="00650E31">
      <w:pPr>
        <w:pStyle w:val="afa"/>
        <w:ind w:firstLine="0"/>
        <w:jc w:val="right"/>
        <w:rPr>
          <w:sz w:val="28"/>
          <w:szCs w:val="28"/>
          <w:highlight w:val="cyan"/>
        </w:rPr>
      </w:pPr>
    </w:p>
    <w:p w:rsidR="00650E31" w:rsidRDefault="007050A1" w:rsidP="00650E31">
      <w:pPr>
        <w:pStyle w:val="afa"/>
        <w:ind w:firstLine="0"/>
        <w:jc w:val="left"/>
        <w:rPr>
          <w:sz w:val="28"/>
          <w:szCs w:val="28"/>
          <w:highlight w:val="cyan"/>
        </w:rPr>
      </w:pPr>
      <w:r>
        <w:rPr>
          <w:noProof/>
          <w:sz w:val="28"/>
          <w:szCs w:val="28"/>
          <w:lang w:eastAsia="ru-RU"/>
        </w:rPr>
        <w:pict>
          <v:rect id="_x0000_s1036" style="position:absolute;margin-left:273.75pt;margin-top:11.4pt;width:239.7pt;height:71.2pt;z-index:251668480" stroked="f">
            <v:textbox style="mso-next-textbox:#_x0000_s1036">
              <w:txbxContent>
                <w:p w:rsidR="00770024" w:rsidRDefault="00770024" w:rsidP="00650E31">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6</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70024" w:rsidRPr="0084342D" w:rsidRDefault="00770024" w:rsidP="00650E31"/>
              </w:txbxContent>
            </v:textbox>
          </v:rect>
        </w:pict>
      </w: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Pr="009A56BC" w:rsidRDefault="00650E31" w:rsidP="00650E31">
      <w:pPr>
        <w:pStyle w:val="afa"/>
        <w:ind w:firstLine="0"/>
        <w:jc w:val="right"/>
        <w:rPr>
          <w:sz w:val="28"/>
          <w:szCs w:val="28"/>
        </w:rPr>
      </w:pPr>
    </w:p>
    <w:p w:rsidR="009A56BC" w:rsidRDefault="009A56BC" w:rsidP="009A56BC">
      <w:pPr>
        <w:pStyle w:val="afa"/>
        <w:ind w:firstLine="0"/>
        <w:rPr>
          <w:sz w:val="28"/>
          <w:szCs w:val="28"/>
        </w:rPr>
      </w:pPr>
    </w:p>
    <w:p w:rsidR="00650E31" w:rsidRPr="009A56BC" w:rsidRDefault="009A56BC" w:rsidP="009A56BC">
      <w:pPr>
        <w:pStyle w:val="afa"/>
        <w:ind w:firstLine="0"/>
        <w:rPr>
          <w:sz w:val="28"/>
          <w:szCs w:val="28"/>
        </w:rPr>
      </w:pPr>
      <w:r w:rsidRPr="009A56BC">
        <w:rPr>
          <w:sz w:val="28"/>
          <w:szCs w:val="28"/>
        </w:rPr>
        <w:t xml:space="preserve">УТВЕРЖДАЮ:                                           СОГЛАСОВАНО:                 </w:t>
      </w: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r w:rsidRPr="008D1790">
        <w:rPr>
          <w:noProof/>
          <w:sz w:val="28"/>
          <w:szCs w:val="28"/>
          <w:lang w:eastAsia="ru-RU"/>
        </w:rPr>
        <w:drawing>
          <wp:inline distT="0" distB="0" distL="0" distR="0">
            <wp:extent cx="6120130" cy="4335323"/>
            <wp:effectExtent l="19050" t="0" r="0" b="0"/>
            <wp:docPr id="2"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21" cstate="print"/>
                    <a:srcRect/>
                    <a:stretch>
                      <a:fillRect/>
                    </a:stretch>
                  </pic:blipFill>
                  <pic:spPr bwMode="auto">
                    <a:xfrm>
                      <a:off x="0" y="0"/>
                      <a:ext cx="6120130" cy="4335323"/>
                    </a:xfrm>
                    <a:prstGeom prst="rect">
                      <a:avLst/>
                    </a:prstGeom>
                    <a:noFill/>
                    <a:ln w="9525">
                      <a:noFill/>
                      <a:miter lim="800000"/>
                      <a:headEnd/>
                      <a:tailEnd/>
                    </a:ln>
                  </pic:spPr>
                </pic:pic>
              </a:graphicData>
            </a:graphic>
          </wp:inline>
        </w:drawing>
      </w: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r w:rsidRPr="008D1790">
        <w:rPr>
          <w:noProof/>
          <w:sz w:val="28"/>
          <w:szCs w:val="28"/>
          <w:lang w:eastAsia="ru-RU"/>
        </w:rPr>
        <w:drawing>
          <wp:inline distT="0" distB="0" distL="0" distR="0">
            <wp:extent cx="6120130" cy="4421276"/>
            <wp:effectExtent l="19050" t="0" r="0" b="0"/>
            <wp:docPr id="6"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22" cstate="print"/>
                    <a:srcRect/>
                    <a:stretch>
                      <a:fillRect/>
                    </a:stretch>
                  </pic:blipFill>
                  <pic:spPr bwMode="auto">
                    <a:xfrm>
                      <a:off x="0" y="0"/>
                      <a:ext cx="6120130" cy="4421276"/>
                    </a:xfrm>
                    <a:prstGeom prst="rect">
                      <a:avLst/>
                    </a:prstGeom>
                    <a:noFill/>
                    <a:ln w="9525">
                      <a:noFill/>
                      <a:miter lim="800000"/>
                      <a:headEnd/>
                      <a:tailEnd/>
                    </a:ln>
                  </pic:spPr>
                </pic:pic>
              </a:graphicData>
            </a:graphic>
          </wp:inline>
        </w:drawing>
      </w: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pPr>
    </w:p>
    <w:p w:rsidR="00650E31" w:rsidRDefault="00650E31" w:rsidP="00650E31">
      <w:pPr>
        <w:pStyle w:val="afa"/>
        <w:ind w:firstLine="0"/>
        <w:jc w:val="right"/>
        <w:rPr>
          <w:sz w:val="28"/>
          <w:szCs w:val="28"/>
          <w:highlight w:val="cyan"/>
        </w:rPr>
        <w:sectPr w:rsidR="00650E31" w:rsidSect="003E6749">
          <w:pgSz w:w="11907" w:h="16840" w:code="9"/>
          <w:pgMar w:top="425" w:right="851" w:bottom="1134" w:left="1418" w:header="794" w:footer="794" w:gutter="0"/>
          <w:cols w:space="720"/>
          <w:titlePg/>
          <w:docGrid w:linePitch="326"/>
        </w:sectPr>
      </w:pPr>
    </w:p>
    <w:p w:rsidR="00650E31" w:rsidRDefault="007050A1" w:rsidP="00650E31">
      <w:pPr>
        <w:pStyle w:val="afa"/>
        <w:ind w:firstLine="0"/>
        <w:rPr>
          <w:sz w:val="28"/>
          <w:szCs w:val="28"/>
          <w:highlight w:val="cyan"/>
        </w:rPr>
      </w:pPr>
      <w:r>
        <w:rPr>
          <w:noProof/>
          <w:sz w:val="28"/>
          <w:szCs w:val="28"/>
          <w:lang w:eastAsia="ru-RU"/>
        </w:rPr>
        <w:lastRenderedPageBreak/>
        <w:pict>
          <v:rect id="_x0000_s1037" style="position:absolute;left:0;text-align:left;margin-left:500.95pt;margin-top:-27.4pt;width:239.7pt;height:71.2pt;z-index:251669504" stroked="f">
            <v:textbox>
              <w:txbxContent>
                <w:p w:rsidR="00770024" w:rsidRDefault="00770024" w:rsidP="00650E31">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7 </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70024" w:rsidRPr="00592BC9" w:rsidRDefault="00770024" w:rsidP="00650E31">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70024" w:rsidRPr="0084342D" w:rsidRDefault="00770024" w:rsidP="00650E31"/>
              </w:txbxContent>
            </v:textbox>
          </v:rect>
        </w:pic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650E31" w:rsidRPr="00FC35A3" w:rsidTr="003E6749">
        <w:trPr>
          <w:trHeight w:val="213"/>
        </w:trPr>
        <w:tc>
          <w:tcPr>
            <w:tcW w:w="4294" w:type="dxa"/>
            <w:gridSpan w:val="6"/>
            <w:tcBorders>
              <w:top w:val="single" w:sz="2" w:space="0" w:color="000000"/>
              <w:left w:val="single" w:sz="2" w:space="0" w:color="000000"/>
              <w:bottom w:val="single" w:sz="2" w:space="0" w:color="000000"/>
              <w:right w:val="nil"/>
            </w:tcBorders>
          </w:tcPr>
          <w:p w:rsidR="00650E31" w:rsidRPr="00FC35A3" w:rsidRDefault="00650E31" w:rsidP="003E6749">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650E31" w:rsidRPr="00FC35A3" w:rsidRDefault="00650E31" w:rsidP="003E6749">
            <w:pPr>
              <w:autoSpaceDE w:val="0"/>
              <w:autoSpaceDN w:val="0"/>
              <w:adjustRightInd w:val="0"/>
              <w:jc w:val="center"/>
              <w:rPr>
                <w:rFonts w:ascii="Arial" w:eastAsia="Calibri" w:hAnsi="Arial" w:cs="Arial"/>
                <w:b/>
                <w:bCs/>
                <w:color w:val="000000"/>
                <w:sz w:val="16"/>
                <w:szCs w:val="16"/>
              </w:rPr>
            </w:pPr>
          </w:p>
        </w:tc>
      </w:tr>
      <w:tr w:rsidR="00650E31" w:rsidRPr="00FC35A3" w:rsidTr="003E6749">
        <w:trPr>
          <w:trHeight w:val="152"/>
        </w:trPr>
        <w:tc>
          <w:tcPr>
            <w:tcW w:w="1316"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r>
      <w:tr w:rsidR="00650E31" w:rsidRPr="00FC35A3" w:rsidTr="003E6749">
        <w:trPr>
          <w:trHeight w:val="204"/>
        </w:trPr>
        <w:tc>
          <w:tcPr>
            <w:tcW w:w="5552" w:type="dxa"/>
            <w:gridSpan w:val="9"/>
            <w:tcBorders>
              <w:top w:val="single" w:sz="6" w:space="0" w:color="auto"/>
              <w:left w:val="single" w:sz="6" w:space="0" w:color="auto"/>
              <w:bottom w:val="single" w:sz="6" w:space="0" w:color="auto"/>
              <w:right w:val="nil"/>
            </w:tcBorders>
          </w:tcPr>
          <w:p w:rsidR="00650E31" w:rsidRPr="00FC35A3" w:rsidRDefault="00650E31" w:rsidP="003E6749">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650E31" w:rsidRPr="00FC35A3" w:rsidRDefault="00650E31" w:rsidP="003E6749">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650E31" w:rsidRPr="00FC35A3" w:rsidRDefault="00650E31" w:rsidP="003E6749">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650E31" w:rsidRPr="00FC35A3" w:rsidRDefault="00650E31" w:rsidP="003E6749">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650E31" w:rsidRPr="00FC35A3" w:rsidRDefault="00650E31" w:rsidP="003E6749">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650E31" w:rsidRPr="00FC35A3" w:rsidRDefault="00650E31" w:rsidP="003E6749">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650E31" w:rsidRPr="00FC35A3" w:rsidRDefault="00650E31" w:rsidP="003E6749">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650E31" w:rsidRPr="00FC35A3" w:rsidRDefault="00650E31" w:rsidP="003E6749">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650E31" w:rsidRPr="00FC35A3" w:rsidRDefault="00650E31" w:rsidP="003E6749">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650E31" w:rsidRPr="00FC35A3" w:rsidRDefault="00650E31" w:rsidP="003E6749">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650E31" w:rsidRPr="00FC35A3" w:rsidRDefault="00650E31" w:rsidP="003E6749">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650E31" w:rsidRPr="00FC35A3" w:rsidRDefault="00650E31" w:rsidP="003E6749">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650E31" w:rsidRPr="00FC35A3" w:rsidRDefault="00650E31" w:rsidP="003E6749">
            <w:pPr>
              <w:autoSpaceDE w:val="0"/>
              <w:autoSpaceDN w:val="0"/>
              <w:adjustRightInd w:val="0"/>
              <w:jc w:val="center"/>
              <w:rPr>
                <w:rFonts w:ascii="Arial" w:eastAsia="Calibri" w:hAnsi="Arial" w:cs="Arial"/>
                <w:i/>
                <w:iCs/>
                <w:color w:val="000000"/>
                <w:sz w:val="16"/>
                <w:szCs w:val="16"/>
              </w:rPr>
            </w:pPr>
          </w:p>
        </w:tc>
      </w:tr>
      <w:tr w:rsidR="00650E31" w:rsidRPr="00FC35A3" w:rsidTr="003E6749">
        <w:trPr>
          <w:trHeight w:val="482"/>
        </w:trPr>
        <w:tc>
          <w:tcPr>
            <w:tcW w:w="1316" w:type="dxa"/>
            <w:tcBorders>
              <w:top w:val="single" w:sz="6" w:space="0" w:color="auto"/>
              <w:left w:val="single" w:sz="6" w:space="0" w:color="auto"/>
              <w:bottom w:val="nil"/>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650E31" w:rsidRPr="00FC35A3" w:rsidTr="003E6749">
        <w:trPr>
          <w:trHeight w:val="1086"/>
        </w:trPr>
        <w:tc>
          <w:tcPr>
            <w:tcW w:w="1316" w:type="dxa"/>
            <w:tcBorders>
              <w:top w:val="nil"/>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650E31" w:rsidRPr="00FC35A3" w:rsidTr="003E6749">
        <w:trPr>
          <w:trHeight w:val="152"/>
        </w:trPr>
        <w:tc>
          <w:tcPr>
            <w:tcW w:w="1316"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r>
      <w:tr w:rsidR="00650E31" w:rsidRPr="00FC35A3" w:rsidTr="003E6749">
        <w:trPr>
          <w:trHeight w:val="152"/>
        </w:trPr>
        <w:tc>
          <w:tcPr>
            <w:tcW w:w="1316"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r>
      <w:tr w:rsidR="00650E31" w:rsidRPr="00FC35A3" w:rsidTr="003E6749">
        <w:trPr>
          <w:trHeight w:val="152"/>
        </w:trPr>
        <w:tc>
          <w:tcPr>
            <w:tcW w:w="1316"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650E31" w:rsidRPr="00FC35A3" w:rsidRDefault="00650E31" w:rsidP="003E6749">
            <w:pPr>
              <w:autoSpaceDE w:val="0"/>
              <w:autoSpaceDN w:val="0"/>
              <w:adjustRightInd w:val="0"/>
              <w:jc w:val="right"/>
              <w:rPr>
                <w:rFonts w:eastAsia="Calibri"/>
                <w:color w:val="000000"/>
                <w:sz w:val="16"/>
                <w:szCs w:val="16"/>
              </w:rPr>
            </w:pPr>
          </w:p>
        </w:tc>
      </w:tr>
      <w:tr w:rsidR="00650E31" w:rsidRPr="00FC35A3" w:rsidTr="003E6749">
        <w:trPr>
          <w:trHeight w:val="170"/>
        </w:trPr>
        <w:tc>
          <w:tcPr>
            <w:tcW w:w="1316"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650E31" w:rsidRPr="00FC35A3" w:rsidTr="003E6749">
        <w:trPr>
          <w:trHeight w:val="170"/>
        </w:trPr>
        <w:tc>
          <w:tcPr>
            <w:tcW w:w="1316"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650E31" w:rsidRPr="00FC35A3" w:rsidTr="003E6749">
        <w:trPr>
          <w:trHeight w:val="170"/>
        </w:trPr>
        <w:tc>
          <w:tcPr>
            <w:tcW w:w="1316"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650E31" w:rsidRPr="00FC35A3" w:rsidTr="003E6749">
        <w:trPr>
          <w:trHeight w:val="170"/>
        </w:trPr>
        <w:tc>
          <w:tcPr>
            <w:tcW w:w="1316"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r>
      <w:tr w:rsidR="00650E31" w:rsidRPr="00FC35A3" w:rsidTr="003E6749">
        <w:trPr>
          <w:trHeight w:val="170"/>
        </w:trPr>
        <w:tc>
          <w:tcPr>
            <w:tcW w:w="1316" w:type="dxa"/>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650E31" w:rsidRPr="00FC35A3" w:rsidRDefault="00650E31" w:rsidP="003E674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650E31" w:rsidRDefault="00650E31" w:rsidP="00650E31">
      <w:pPr>
        <w:pStyle w:val="afa"/>
        <w:ind w:firstLine="0"/>
        <w:jc w:val="center"/>
        <w:rPr>
          <w:sz w:val="28"/>
          <w:szCs w:val="28"/>
          <w:highlight w:val="cyan"/>
        </w:rPr>
      </w:pPr>
    </w:p>
    <w:p w:rsidR="00650E31" w:rsidRDefault="00650E31" w:rsidP="00650E31">
      <w:pPr>
        <w:pStyle w:val="afa"/>
        <w:ind w:firstLine="0"/>
        <w:jc w:val="center"/>
        <w:rPr>
          <w:sz w:val="28"/>
          <w:szCs w:val="28"/>
          <w:highlight w:val="cyan"/>
        </w:rPr>
      </w:pPr>
    </w:p>
    <w:p w:rsidR="00650E31" w:rsidRPr="00C96EA2" w:rsidRDefault="00C96EA2" w:rsidP="00650E31">
      <w:pPr>
        <w:pStyle w:val="afa"/>
        <w:ind w:firstLine="0"/>
        <w:jc w:val="center"/>
        <w:rPr>
          <w:sz w:val="28"/>
          <w:szCs w:val="28"/>
        </w:rPr>
      </w:pPr>
      <w:r w:rsidRPr="00C96EA2">
        <w:rPr>
          <w:sz w:val="28"/>
          <w:szCs w:val="28"/>
        </w:rPr>
        <w:t>УТВЕРЖДАЮ:                                                                                           СОГЛАСОВАНО:</w:t>
      </w:r>
    </w:p>
    <w:p w:rsidR="00C96EA2" w:rsidRDefault="00C96EA2" w:rsidP="00650E31">
      <w:pPr>
        <w:pStyle w:val="afa"/>
        <w:ind w:left="709" w:firstLine="0"/>
        <w:jc w:val="left"/>
        <w:rPr>
          <w:sz w:val="24"/>
        </w:rPr>
      </w:pPr>
    </w:p>
    <w:p w:rsidR="00650E31" w:rsidRPr="00DD676B" w:rsidRDefault="00650E31" w:rsidP="00650E31">
      <w:pPr>
        <w:pStyle w:val="afa"/>
        <w:ind w:left="709" w:firstLine="0"/>
        <w:jc w:val="left"/>
        <w:rPr>
          <w:sz w:val="24"/>
        </w:rPr>
      </w:pPr>
      <w:r w:rsidRPr="00DD676B">
        <w:rPr>
          <w:sz w:val="24"/>
        </w:rPr>
        <w:t>Форма</w:t>
      </w:r>
    </w:p>
    <w:p w:rsidR="00650E31" w:rsidRDefault="00650E31" w:rsidP="00650E31">
      <w:pPr>
        <w:pStyle w:val="afa"/>
        <w:ind w:firstLine="0"/>
        <w:jc w:val="center"/>
        <w:rPr>
          <w:sz w:val="28"/>
          <w:szCs w:val="28"/>
          <w:highlight w:val="cyan"/>
        </w:rPr>
      </w:pPr>
    </w:p>
    <w:p w:rsidR="00650E31" w:rsidRDefault="00650E31" w:rsidP="00650E31">
      <w:pPr>
        <w:pStyle w:val="afa"/>
        <w:ind w:firstLine="0"/>
        <w:jc w:val="center"/>
        <w:rPr>
          <w:sz w:val="28"/>
          <w:szCs w:val="28"/>
          <w:highlight w:val="cyan"/>
        </w:rPr>
      </w:pPr>
    </w:p>
    <w:p w:rsidR="00650E31" w:rsidRDefault="00650E31" w:rsidP="00650E31">
      <w:pPr>
        <w:pStyle w:val="afa"/>
        <w:ind w:firstLine="0"/>
        <w:jc w:val="center"/>
        <w:rPr>
          <w:sz w:val="28"/>
          <w:szCs w:val="28"/>
          <w:highlight w:val="cyan"/>
        </w:rPr>
      </w:pPr>
    </w:p>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Pr="00DD676B" w:rsidRDefault="00650E31" w:rsidP="00650E31"/>
    <w:p w:rsidR="00650E31" w:rsidRDefault="00650E31" w:rsidP="00650E31">
      <w:pPr>
        <w:rPr>
          <w:highlight w:val="cyan"/>
        </w:rPr>
      </w:pPr>
    </w:p>
    <w:p w:rsidR="00650E31" w:rsidRPr="00C677ED" w:rsidRDefault="00650E31" w:rsidP="00C96EA2">
      <w:pPr>
        <w:tabs>
          <w:tab w:val="left" w:pos="11430"/>
        </w:tabs>
        <w:ind w:left="709"/>
        <w:sectPr w:rsidR="00650E31" w:rsidRPr="00C677ED" w:rsidSect="003E6749">
          <w:pgSz w:w="16840" w:h="11907" w:orient="landscape" w:code="9"/>
          <w:pgMar w:top="1418" w:right="425" w:bottom="851" w:left="1134" w:header="794" w:footer="794" w:gutter="0"/>
          <w:cols w:space="720"/>
          <w:titlePg/>
          <w:docGrid w:linePitch="326"/>
        </w:sectPr>
      </w:pPr>
      <w:r w:rsidRPr="00DD676B">
        <w:tab/>
      </w:r>
    </w:p>
    <w:p w:rsidR="000954FB" w:rsidRDefault="000954FB" w:rsidP="000954FB">
      <w:pPr>
        <w:rPr>
          <w:rFonts w:eastAsia="MS Mincho"/>
          <w:b/>
          <w:i/>
          <w:sz w:val="28"/>
          <w:szCs w:val="28"/>
        </w:rPr>
      </w:pPr>
    </w:p>
    <w:p w:rsidR="000954FB" w:rsidRPr="00D6438A" w:rsidRDefault="000954FB" w:rsidP="000954FB">
      <w:pPr>
        <w:pStyle w:val="afa"/>
        <w:ind w:firstLine="0"/>
        <w:jc w:val="right"/>
        <w:rPr>
          <w:sz w:val="28"/>
          <w:szCs w:val="28"/>
        </w:rPr>
      </w:pPr>
      <w:r w:rsidRPr="00D6438A">
        <w:rPr>
          <w:sz w:val="28"/>
          <w:szCs w:val="28"/>
        </w:rPr>
        <w:t>Приложение № 6</w:t>
      </w:r>
    </w:p>
    <w:p w:rsidR="000954FB" w:rsidRPr="00D6438A" w:rsidRDefault="000954FB" w:rsidP="000954FB">
      <w:pPr>
        <w:pStyle w:val="afa"/>
        <w:ind w:firstLine="0"/>
        <w:jc w:val="right"/>
        <w:rPr>
          <w:sz w:val="28"/>
          <w:szCs w:val="28"/>
        </w:rPr>
      </w:pPr>
      <w:r w:rsidRPr="00D6438A">
        <w:rPr>
          <w:sz w:val="28"/>
          <w:szCs w:val="28"/>
        </w:rPr>
        <w:t>к документации о закупке</w:t>
      </w:r>
    </w:p>
    <w:p w:rsidR="000954FB" w:rsidRPr="00D6438A" w:rsidRDefault="000954FB" w:rsidP="000954FB">
      <w:pPr>
        <w:pStyle w:val="afa"/>
        <w:jc w:val="left"/>
        <w:rPr>
          <w:b/>
          <w:i/>
          <w:sz w:val="28"/>
          <w:szCs w:val="28"/>
        </w:rPr>
      </w:pPr>
    </w:p>
    <w:p w:rsidR="000954FB" w:rsidRPr="00D6438A" w:rsidRDefault="000954FB" w:rsidP="000954FB">
      <w:pPr>
        <w:pStyle w:val="afa"/>
        <w:jc w:val="left"/>
        <w:rPr>
          <w:b/>
          <w:i/>
          <w:sz w:val="28"/>
          <w:szCs w:val="28"/>
        </w:rPr>
      </w:pPr>
    </w:p>
    <w:p w:rsidR="000954FB" w:rsidRPr="00D6438A" w:rsidRDefault="000954FB" w:rsidP="000954FB">
      <w:pPr>
        <w:jc w:val="center"/>
        <w:rPr>
          <w:b/>
          <w:bCs/>
          <w:sz w:val="28"/>
          <w:szCs w:val="28"/>
        </w:rPr>
      </w:pPr>
      <w:r w:rsidRPr="00D6438A">
        <w:rPr>
          <w:b/>
          <w:bCs/>
          <w:sz w:val="28"/>
          <w:szCs w:val="28"/>
        </w:rPr>
        <w:t>СВЕДЕНИЯ ОБ АДМИНИСТРАТИВНОМ И ПРОИЗВОДСТВЕННОМ ПЕРСОНАЛЕ ПРЕТЕНДЕНТА</w:t>
      </w:r>
    </w:p>
    <w:p w:rsidR="000954FB" w:rsidRPr="00D6438A" w:rsidRDefault="000954FB" w:rsidP="000954FB">
      <w:pPr>
        <w:jc w:val="center"/>
        <w:rPr>
          <w:sz w:val="28"/>
          <w:szCs w:val="28"/>
        </w:rPr>
      </w:pPr>
      <w:r w:rsidRPr="00D6438A">
        <w:rPr>
          <w:sz w:val="28"/>
          <w:szCs w:val="28"/>
        </w:rPr>
        <w:t>(</w:t>
      </w:r>
      <w:r w:rsidRPr="00D6438A">
        <w:rPr>
          <w:i/>
        </w:rPr>
        <w:t>указывается персонал, который необходим для выполнения работ, оказания услуг, поставки товара,</w:t>
      </w:r>
      <w:r w:rsidR="00010BE3" w:rsidRPr="00D6438A">
        <w:rPr>
          <w:i/>
        </w:rPr>
        <w:t xml:space="preserve"> </w:t>
      </w:r>
      <w:r w:rsidRPr="00D6438A">
        <w:rPr>
          <w:i/>
        </w:rPr>
        <w:t>являющихся предметом</w:t>
      </w:r>
      <w:r w:rsidR="00BC1922" w:rsidRPr="00D6438A">
        <w:rPr>
          <w:i/>
        </w:rPr>
        <w:t xml:space="preserve"> </w:t>
      </w:r>
      <w:r w:rsidR="008C4183" w:rsidRPr="00D6438A">
        <w:rPr>
          <w:i/>
        </w:rPr>
        <w:t>Открытого конкурса</w:t>
      </w:r>
      <w:r w:rsidRPr="00D6438A">
        <w:rPr>
          <w:sz w:val="28"/>
          <w:szCs w:val="28"/>
        </w:rPr>
        <w:t>)</w:t>
      </w:r>
    </w:p>
    <w:p w:rsidR="000954FB" w:rsidRPr="00D6438A" w:rsidRDefault="000954FB" w:rsidP="000954FB">
      <w:pPr>
        <w:jc w:val="center"/>
      </w:pPr>
    </w:p>
    <w:p w:rsidR="000954FB" w:rsidRPr="00D6438A" w:rsidRDefault="000954FB" w:rsidP="000954FB">
      <w:pPr>
        <w:tabs>
          <w:tab w:val="left" w:pos="9639"/>
        </w:tabs>
        <w:jc w:val="center"/>
        <w:rPr>
          <w:b/>
          <w:bCs/>
          <w:sz w:val="28"/>
          <w:szCs w:val="28"/>
        </w:rPr>
      </w:pPr>
      <w:r w:rsidRPr="00D6438A">
        <w:rPr>
          <w:b/>
          <w:bCs/>
          <w:sz w:val="28"/>
          <w:szCs w:val="28"/>
        </w:rPr>
        <w:t xml:space="preserve">Административный персонал </w:t>
      </w:r>
    </w:p>
    <w:p w:rsidR="000954FB" w:rsidRPr="00D6438A"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D6438A" w:rsidTr="00BF6892">
        <w:trPr>
          <w:jc w:val="center"/>
        </w:trPr>
        <w:tc>
          <w:tcPr>
            <w:tcW w:w="761" w:type="dxa"/>
            <w:vAlign w:val="center"/>
          </w:tcPr>
          <w:p w:rsidR="000954FB" w:rsidRPr="00D6438A" w:rsidRDefault="000954FB" w:rsidP="00BF6892">
            <w:pPr>
              <w:tabs>
                <w:tab w:val="left" w:pos="9639"/>
              </w:tabs>
              <w:jc w:val="center"/>
            </w:pPr>
            <w:r w:rsidRPr="00D6438A">
              <w:t>№ п/п</w:t>
            </w:r>
          </w:p>
        </w:tc>
        <w:tc>
          <w:tcPr>
            <w:tcW w:w="2299" w:type="dxa"/>
            <w:vAlign w:val="center"/>
          </w:tcPr>
          <w:p w:rsidR="000954FB" w:rsidRPr="00D6438A" w:rsidRDefault="000954FB" w:rsidP="00BF6892">
            <w:pPr>
              <w:tabs>
                <w:tab w:val="left" w:pos="9639"/>
              </w:tabs>
              <w:jc w:val="center"/>
            </w:pPr>
            <w:r w:rsidRPr="00D6438A">
              <w:t>Занимаемая должность</w:t>
            </w:r>
          </w:p>
        </w:tc>
        <w:tc>
          <w:tcPr>
            <w:tcW w:w="2762" w:type="dxa"/>
            <w:vAlign w:val="center"/>
          </w:tcPr>
          <w:p w:rsidR="000954FB" w:rsidRPr="00D6438A" w:rsidRDefault="000954FB" w:rsidP="00BF6892">
            <w:pPr>
              <w:tabs>
                <w:tab w:val="left" w:pos="9639"/>
              </w:tabs>
              <w:jc w:val="center"/>
            </w:pPr>
            <w:r w:rsidRPr="00D6438A">
              <w:t>Ф.И.О.</w:t>
            </w:r>
          </w:p>
        </w:tc>
        <w:tc>
          <w:tcPr>
            <w:tcW w:w="2160" w:type="dxa"/>
            <w:vAlign w:val="center"/>
          </w:tcPr>
          <w:p w:rsidR="000954FB" w:rsidRPr="00D6438A" w:rsidRDefault="000954FB" w:rsidP="00BF6892">
            <w:pPr>
              <w:tabs>
                <w:tab w:val="left" w:pos="9639"/>
              </w:tabs>
              <w:jc w:val="center"/>
            </w:pPr>
            <w:r w:rsidRPr="00D6438A">
              <w:t>Образование и специальность</w:t>
            </w:r>
          </w:p>
        </w:tc>
        <w:tc>
          <w:tcPr>
            <w:tcW w:w="2247" w:type="dxa"/>
            <w:vAlign w:val="center"/>
          </w:tcPr>
          <w:p w:rsidR="000954FB" w:rsidRPr="00D6438A" w:rsidRDefault="000954FB" w:rsidP="00BF6892">
            <w:pPr>
              <w:tabs>
                <w:tab w:val="left" w:pos="9639"/>
              </w:tabs>
              <w:jc w:val="center"/>
            </w:pPr>
            <w:r w:rsidRPr="00D6438A">
              <w:t>Стаж работы по профилю занимаемой должности</w:t>
            </w:r>
          </w:p>
        </w:tc>
      </w:tr>
      <w:tr w:rsidR="000954FB" w:rsidRPr="00D6438A" w:rsidTr="00BF6892">
        <w:trPr>
          <w:jc w:val="center"/>
        </w:trPr>
        <w:tc>
          <w:tcPr>
            <w:tcW w:w="761" w:type="dxa"/>
            <w:vAlign w:val="center"/>
          </w:tcPr>
          <w:p w:rsidR="000954FB" w:rsidRPr="00D6438A" w:rsidRDefault="000954FB" w:rsidP="00BF6892">
            <w:pPr>
              <w:tabs>
                <w:tab w:val="left" w:pos="9639"/>
              </w:tabs>
              <w:jc w:val="center"/>
            </w:pPr>
            <w:r w:rsidRPr="00D6438A">
              <w:t>1</w:t>
            </w:r>
          </w:p>
        </w:tc>
        <w:tc>
          <w:tcPr>
            <w:tcW w:w="2299" w:type="dxa"/>
            <w:vAlign w:val="center"/>
          </w:tcPr>
          <w:p w:rsidR="000954FB" w:rsidRPr="00D6438A" w:rsidRDefault="000954FB" w:rsidP="00BF6892">
            <w:pPr>
              <w:tabs>
                <w:tab w:val="left" w:pos="9639"/>
              </w:tabs>
              <w:jc w:val="center"/>
            </w:pPr>
          </w:p>
        </w:tc>
        <w:tc>
          <w:tcPr>
            <w:tcW w:w="2762" w:type="dxa"/>
          </w:tcPr>
          <w:p w:rsidR="000954FB" w:rsidRPr="00D6438A" w:rsidRDefault="000954FB" w:rsidP="00BF6892">
            <w:pPr>
              <w:tabs>
                <w:tab w:val="left" w:pos="9639"/>
              </w:tabs>
              <w:jc w:val="center"/>
            </w:pPr>
          </w:p>
        </w:tc>
        <w:tc>
          <w:tcPr>
            <w:tcW w:w="2160" w:type="dxa"/>
            <w:vAlign w:val="center"/>
          </w:tcPr>
          <w:p w:rsidR="000954FB" w:rsidRPr="00D6438A" w:rsidRDefault="000954FB" w:rsidP="00BF6892">
            <w:pPr>
              <w:tabs>
                <w:tab w:val="left" w:pos="9639"/>
              </w:tabs>
              <w:jc w:val="center"/>
            </w:pPr>
          </w:p>
        </w:tc>
        <w:tc>
          <w:tcPr>
            <w:tcW w:w="2247" w:type="dxa"/>
            <w:vAlign w:val="center"/>
          </w:tcPr>
          <w:p w:rsidR="000954FB" w:rsidRPr="00D6438A" w:rsidRDefault="000954FB" w:rsidP="00BF6892">
            <w:pPr>
              <w:tabs>
                <w:tab w:val="left" w:pos="9639"/>
              </w:tabs>
              <w:jc w:val="center"/>
            </w:pPr>
          </w:p>
        </w:tc>
      </w:tr>
      <w:tr w:rsidR="000954FB" w:rsidRPr="00D6438A" w:rsidTr="00BF6892">
        <w:trPr>
          <w:jc w:val="center"/>
        </w:trPr>
        <w:tc>
          <w:tcPr>
            <w:tcW w:w="761" w:type="dxa"/>
            <w:vAlign w:val="center"/>
          </w:tcPr>
          <w:p w:rsidR="000954FB" w:rsidRPr="00D6438A" w:rsidRDefault="000954FB" w:rsidP="00BF6892">
            <w:pPr>
              <w:tabs>
                <w:tab w:val="left" w:pos="9639"/>
              </w:tabs>
              <w:jc w:val="center"/>
            </w:pPr>
            <w:r w:rsidRPr="00D6438A">
              <w:t>2</w:t>
            </w:r>
          </w:p>
        </w:tc>
        <w:tc>
          <w:tcPr>
            <w:tcW w:w="2299" w:type="dxa"/>
            <w:vAlign w:val="center"/>
          </w:tcPr>
          <w:p w:rsidR="000954FB" w:rsidRPr="00D6438A" w:rsidRDefault="000954FB" w:rsidP="00BF6892">
            <w:pPr>
              <w:tabs>
                <w:tab w:val="left" w:pos="9639"/>
              </w:tabs>
              <w:jc w:val="center"/>
            </w:pPr>
          </w:p>
        </w:tc>
        <w:tc>
          <w:tcPr>
            <w:tcW w:w="2762" w:type="dxa"/>
          </w:tcPr>
          <w:p w:rsidR="000954FB" w:rsidRPr="00D6438A" w:rsidRDefault="000954FB" w:rsidP="00BF6892">
            <w:pPr>
              <w:tabs>
                <w:tab w:val="left" w:pos="9639"/>
              </w:tabs>
              <w:jc w:val="center"/>
            </w:pPr>
          </w:p>
        </w:tc>
        <w:tc>
          <w:tcPr>
            <w:tcW w:w="2160" w:type="dxa"/>
            <w:vAlign w:val="center"/>
          </w:tcPr>
          <w:p w:rsidR="000954FB" w:rsidRPr="00D6438A" w:rsidRDefault="000954FB" w:rsidP="00BF6892">
            <w:pPr>
              <w:tabs>
                <w:tab w:val="left" w:pos="9639"/>
              </w:tabs>
              <w:jc w:val="center"/>
            </w:pPr>
          </w:p>
        </w:tc>
        <w:tc>
          <w:tcPr>
            <w:tcW w:w="2247" w:type="dxa"/>
            <w:vAlign w:val="center"/>
          </w:tcPr>
          <w:p w:rsidR="000954FB" w:rsidRPr="00D6438A" w:rsidRDefault="000954FB" w:rsidP="00BF6892">
            <w:pPr>
              <w:tabs>
                <w:tab w:val="left" w:pos="9639"/>
              </w:tabs>
              <w:jc w:val="center"/>
            </w:pPr>
          </w:p>
        </w:tc>
      </w:tr>
      <w:tr w:rsidR="000954FB" w:rsidRPr="00D6438A" w:rsidTr="00BF6892">
        <w:trPr>
          <w:jc w:val="center"/>
        </w:trPr>
        <w:tc>
          <w:tcPr>
            <w:tcW w:w="761" w:type="dxa"/>
            <w:vAlign w:val="center"/>
          </w:tcPr>
          <w:p w:rsidR="000954FB" w:rsidRPr="00D6438A" w:rsidRDefault="000954FB" w:rsidP="00BF6892">
            <w:pPr>
              <w:tabs>
                <w:tab w:val="left" w:pos="9639"/>
              </w:tabs>
              <w:jc w:val="center"/>
            </w:pPr>
            <w:r w:rsidRPr="00D6438A">
              <w:t>…</w:t>
            </w:r>
          </w:p>
        </w:tc>
        <w:tc>
          <w:tcPr>
            <w:tcW w:w="2299" w:type="dxa"/>
            <w:vAlign w:val="center"/>
          </w:tcPr>
          <w:p w:rsidR="000954FB" w:rsidRPr="00D6438A" w:rsidRDefault="000954FB" w:rsidP="00BF6892">
            <w:pPr>
              <w:tabs>
                <w:tab w:val="left" w:pos="9639"/>
              </w:tabs>
              <w:jc w:val="center"/>
            </w:pPr>
          </w:p>
        </w:tc>
        <w:tc>
          <w:tcPr>
            <w:tcW w:w="2762" w:type="dxa"/>
          </w:tcPr>
          <w:p w:rsidR="000954FB" w:rsidRPr="00D6438A" w:rsidRDefault="000954FB" w:rsidP="00BF6892">
            <w:pPr>
              <w:tabs>
                <w:tab w:val="left" w:pos="9639"/>
              </w:tabs>
              <w:jc w:val="center"/>
            </w:pPr>
          </w:p>
        </w:tc>
        <w:tc>
          <w:tcPr>
            <w:tcW w:w="2160" w:type="dxa"/>
            <w:vAlign w:val="center"/>
          </w:tcPr>
          <w:p w:rsidR="000954FB" w:rsidRPr="00D6438A" w:rsidRDefault="000954FB" w:rsidP="00BF6892">
            <w:pPr>
              <w:tabs>
                <w:tab w:val="left" w:pos="9639"/>
              </w:tabs>
              <w:jc w:val="center"/>
            </w:pPr>
          </w:p>
        </w:tc>
        <w:tc>
          <w:tcPr>
            <w:tcW w:w="2247" w:type="dxa"/>
            <w:vAlign w:val="center"/>
          </w:tcPr>
          <w:p w:rsidR="000954FB" w:rsidRPr="00D6438A" w:rsidRDefault="000954FB" w:rsidP="00BF6892">
            <w:pPr>
              <w:tabs>
                <w:tab w:val="left" w:pos="9639"/>
              </w:tabs>
              <w:jc w:val="center"/>
            </w:pPr>
          </w:p>
        </w:tc>
      </w:tr>
    </w:tbl>
    <w:p w:rsidR="000954FB" w:rsidRPr="00D6438A" w:rsidRDefault="000954FB" w:rsidP="000954FB">
      <w:pPr>
        <w:tabs>
          <w:tab w:val="left" w:pos="9639"/>
        </w:tabs>
      </w:pPr>
    </w:p>
    <w:p w:rsidR="000954FB" w:rsidRPr="00D6438A" w:rsidRDefault="000954FB" w:rsidP="000954FB">
      <w:pPr>
        <w:tabs>
          <w:tab w:val="left" w:pos="9639"/>
        </w:tabs>
        <w:jc w:val="center"/>
        <w:rPr>
          <w:b/>
          <w:bCs/>
          <w:sz w:val="28"/>
          <w:szCs w:val="28"/>
        </w:rPr>
      </w:pPr>
      <w:r w:rsidRPr="00D6438A">
        <w:rPr>
          <w:b/>
          <w:bCs/>
          <w:sz w:val="28"/>
          <w:szCs w:val="28"/>
        </w:rPr>
        <w:t>Производственный персонал (рабочие)</w:t>
      </w:r>
    </w:p>
    <w:p w:rsidR="000954FB" w:rsidRPr="00D6438A"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D6438A" w:rsidTr="00BF6892">
        <w:trPr>
          <w:trHeight w:val="1000"/>
          <w:jc w:val="center"/>
        </w:trPr>
        <w:tc>
          <w:tcPr>
            <w:tcW w:w="669" w:type="dxa"/>
            <w:vAlign w:val="center"/>
          </w:tcPr>
          <w:p w:rsidR="000954FB" w:rsidRPr="00D6438A" w:rsidRDefault="000954FB" w:rsidP="00BF6892">
            <w:pPr>
              <w:tabs>
                <w:tab w:val="left" w:pos="9639"/>
              </w:tabs>
              <w:jc w:val="center"/>
            </w:pPr>
            <w:r w:rsidRPr="00D6438A">
              <w:t>№ п/п</w:t>
            </w:r>
          </w:p>
        </w:tc>
        <w:tc>
          <w:tcPr>
            <w:tcW w:w="3782" w:type="dxa"/>
            <w:vAlign w:val="center"/>
          </w:tcPr>
          <w:p w:rsidR="000954FB" w:rsidRPr="00D6438A" w:rsidRDefault="000954FB" w:rsidP="00BF6892">
            <w:pPr>
              <w:tabs>
                <w:tab w:val="left" w:pos="9639"/>
              </w:tabs>
              <w:jc w:val="center"/>
            </w:pPr>
            <w:r w:rsidRPr="00D6438A">
              <w:t>Специальность</w:t>
            </w:r>
          </w:p>
          <w:p w:rsidR="000954FB" w:rsidRPr="00D6438A" w:rsidRDefault="000954FB" w:rsidP="00BF6892">
            <w:pPr>
              <w:tabs>
                <w:tab w:val="left" w:pos="9639"/>
              </w:tabs>
              <w:jc w:val="center"/>
            </w:pPr>
            <w:r w:rsidRPr="00D6438A">
              <w:t>по каждому рабочему</w:t>
            </w:r>
          </w:p>
        </w:tc>
        <w:tc>
          <w:tcPr>
            <w:tcW w:w="1944" w:type="dxa"/>
            <w:vAlign w:val="center"/>
          </w:tcPr>
          <w:p w:rsidR="000954FB" w:rsidRPr="00D6438A" w:rsidRDefault="000954FB" w:rsidP="00BF6892">
            <w:pPr>
              <w:tabs>
                <w:tab w:val="left" w:pos="9639"/>
              </w:tabs>
              <w:jc w:val="center"/>
            </w:pPr>
            <w:r w:rsidRPr="00D6438A">
              <w:t>Разряд, квалификация</w:t>
            </w:r>
          </w:p>
        </w:tc>
        <w:tc>
          <w:tcPr>
            <w:tcW w:w="2685" w:type="dxa"/>
            <w:vAlign w:val="center"/>
          </w:tcPr>
          <w:p w:rsidR="000954FB" w:rsidRPr="00D6438A" w:rsidRDefault="000954FB" w:rsidP="00BF6892">
            <w:pPr>
              <w:tabs>
                <w:tab w:val="left" w:pos="9639"/>
              </w:tabs>
              <w:jc w:val="center"/>
            </w:pPr>
            <w:r w:rsidRPr="00D6438A">
              <w:t>Стаж работы по специальности</w:t>
            </w:r>
          </w:p>
        </w:tc>
      </w:tr>
      <w:tr w:rsidR="000954FB" w:rsidRPr="00D6438A" w:rsidTr="00BF6892">
        <w:trPr>
          <w:jc w:val="center"/>
        </w:trPr>
        <w:tc>
          <w:tcPr>
            <w:tcW w:w="669" w:type="dxa"/>
            <w:vAlign w:val="center"/>
          </w:tcPr>
          <w:p w:rsidR="000954FB" w:rsidRPr="00D6438A" w:rsidRDefault="000954FB" w:rsidP="00BF6892">
            <w:pPr>
              <w:tabs>
                <w:tab w:val="left" w:pos="9639"/>
              </w:tabs>
              <w:jc w:val="center"/>
            </w:pPr>
            <w:r w:rsidRPr="00D6438A">
              <w:t>1</w:t>
            </w:r>
          </w:p>
        </w:tc>
        <w:tc>
          <w:tcPr>
            <w:tcW w:w="3782" w:type="dxa"/>
            <w:vAlign w:val="center"/>
          </w:tcPr>
          <w:p w:rsidR="000954FB" w:rsidRPr="00D6438A" w:rsidRDefault="000954FB" w:rsidP="00BF6892">
            <w:pPr>
              <w:tabs>
                <w:tab w:val="left" w:pos="9639"/>
              </w:tabs>
              <w:jc w:val="center"/>
            </w:pPr>
          </w:p>
        </w:tc>
        <w:tc>
          <w:tcPr>
            <w:tcW w:w="1944" w:type="dxa"/>
          </w:tcPr>
          <w:p w:rsidR="000954FB" w:rsidRPr="00D6438A" w:rsidRDefault="000954FB" w:rsidP="00BF6892">
            <w:pPr>
              <w:tabs>
                <w:tab w:val="left" w:pos="9639"/>
              </w:tabs>
              <w:jc w:val="center"/>
            </w:pPr>
          </w:p>
        </w:tc>
        <w:tc>
          <w:tcPr>
            <w:tcW w:w="2685" w:type="dxa"/>
            <w:vAlign w:val="center"/>
          </w:tcPr>
          <w:p w:rsidR="000954FB" w:rsidRPr="00D6438A" w:rsidRDefault="000954FB" w:rsidP="00BF6892">
            <w:pPr>
              <w:tabs>
                <w:tab w:val="left" w:pos="9639"/>
              </w:tabs>
              <w:jc w:val="center"/>
            </w:pPr>
          </w:p>
        </w:tc>
      </w:tr>
      <w:tr w:rsidR="000954FB" w:rsidRPr="00D6438A" w:rsidTr="00BF6892">
        <w:trPr>
          <w:jc w:val="center"/>
        </w:trPr>
        <w:tc>
          <w:tcPr>
            <w:tcW w:w="669" w:type="dxa"/>
            <w:vAlign w:val="center"/>
          </w:tcPr>
          <w:p w:rsidR="000954FB" w:rsidRPr="00D6438A" w:rsidRDefault="000954FB" w:rsidP="00BF6892">
            <w:pPr>
              <w:tabs>
                <w:tab w:val="left" w:pos="9639"/>
              </w:tabs>
              <w:jc w:val="center"/>
            </w:pPr>
            <w:r w:rsidRPr="00D6438A">
              <w:t>2</w:t>
            </w:r>
          </w:p>
        </w:tc>
        <w:tc>
          <w:tcPr>
            <w:tcW w:w="3782" w:type="dxa"/>
            <w:vAlign w:val="center"/>
          </w:tcPr>
          <w:p w:rsidR="000954FB" w:rsidRPr="00D6438A" w:rsidRDefault="000954FB" w:rsidP="00BF6892">
            <w:pPr>
              <w:tabs>
                <w:tab w:val="left" w:pos="9639"/>
              </w:tabs>
              <w:jc w:val="center"/>
            </w:pPr>
          </w:p>
        </w:tc>
        <w:tc>
          <w:tcPr>
            <w:tcW w:w="1944" w:type="dxa"/>
          </w:tcPr>
          <w:p w:rsidR="000954FB" w:rsidRPr="00D6438A" w:rsidRDefault="000954FB" w:rsidP="00BF6892">
            <w:pPr>
              <w:tabs>
                <w:tab w:val="left" w:pos="9639"/>
              </w:tabs>
              <w:jc w:val="center"/>
            </w:pPr>
          </w:p>
        </w:tc>
        <w:tc>
          <w:tcPr>
            <w:tcW w:w="2685" w:type="dxa"/>
            <w:vAlign w:val="center"/>
          </w:tcPr>
          <w:p w:rsidR="000954FB" w:rsidRPr="00D6438A" w:rsidRDefault="000954FB" w:rsidP="00BF6892">
            <w:pPr>
              <w:tabs>
                <w:tab w:val="left" w:pos="9639"/>
              </w:tabs>
              <w:jc w:val="center"/>
            </w:pPr>
          </w:p>
        </w:tc>
      </w:tr>
      <w:tr w:rsidR="000954FB" w:rsidRPr="00D6438A" w:rsidTr="00BF6892">
        <w:trPr>
          <w:jc w:val="center"/>
        </w:trPr>
        <w:tc>
          <w:tcPr>
            <w:tcW w:w="669" w:type="dxa"/>
            <w:vAlign w:val="center"/>
          </w:tcPr>
          <w:p w:rsidR="000954FB" w:rsidRPr="00D6438A" w:rsidRDefault="000954FB" w:rsidP="00BF6892">
            <w:pPr>
              <w:tabs>
                <w:tab w:val="left" w:pos="9639"/>
              </w:tabs>
              <w:jc w:val="center"/>
            </w:pPr>
            <w:r w:rsidRPr="00D6438A">
              <w:t>…</w:t>
            </w:r>
          </w:p>
        </w:tc>
        <w:tc>
          <w:tcPr>
            <w:tcW w:w="3782" w:type="dxa"/>
            <w:vAlign w:val="center"/>
          </w:tcPr>
          <w:p w:rsidR="000954FB" w:rsidRPr="00D6438A" w:rsidRDefault="000954FB" w:rsidP="00BF6892">
            <w:pPr>
              <w:tabs>
                <w:tab w:val="left" w:pos="9639"/>
              </w:tabs>
              <w:jc w:val="center"/>
            </w:pPr>
          </w:p>
        </w:tc>
        <w:tc>
          <w:tcPr>
            <w:tcW w:w="1944" w:type="dxa"/>
          </w:tcPr>
          <w:p w:rsidR="000954FB" w:rsidRPr="00D6438A" w:rsidRDefault="000954FB" w:rsidP="00BF6892">
            <w:pPr>
              <w:tabs>
                <w:tab w:val="left" w:pos="9639"/>
              </w:tabs>
              <w:jc w:val="center"/>
            </w:pPr>
          </w:p>
        </w:tc>
        <w:tc>
          <w:tcPr>
            <w:tcW w:w="2685" w:type="dxa"/>
            <w:vAlign w:val="center"/>
          </w:tcPr>
          <w:p w:rsidR="000954FB" w:rsidRPr="00D6438A" w:rsidRDefault="000954FB" w:rsidP="00BF6892">
            <w:pPr>
              <w:tabs>
                <w:tab w:val="left" w:pos="9639"/>
              </w:tabs>
              <w:jc w:val="center"/>
            </w:pPr>
          </w:p>
        </w:tc>
      </w:tr>
    </w:tbl>
    <w:p w:rsidR="000954FB" w:rsidRPr="00D6438A" w:rsidRDefault="000954FB" w:rsidP="000954FB">
      <w:pPr>
        <w:pStyle w:val="afa"/>
        <w:jc w:val="left"/>
        <w:rPr>
          <w:b/>
          <w:i/>
          <w:sz w:val="28"/>
          <w:szCs w:val="28"/>
        </w:rPr>
      </w:pPr>
    </w:p>
    <w:p w:rsidR="000954FB" w:rsidRPr="00D6438A" w:rsidRDefault="000954FB" w:rsidP="000954FB">
      <w:pPr>
        <w:pStyle w:val="3"/>
        <w:spacing w:before="0" w:after="0"/>
        <w:rPr>
          <w:rFonts w:ascii="Times New Roman" w:hAnsi="Times New Roman"/>
          <w:sz w:val="28"/>
          <w:szCs w:val="28"/>
        </w:rPr>
      </w:pPr>
    </w:p>
    <w:p w:rsidR="000954FB" w:rsidRPr="00D6438A" w:rsidRDefault="000954FB" w:rsidP="000954FB">
      <w:pPr>
        <w:pStyle w:val="3"/>
        <w:spacing w:before="0" w:after="0"/>
        <w:rPr>
          <w:b w:val="0"/>
          <w:sz w:val="28"/>
          <w:szCs w:val="28"/>
        </w:rPr>
      </w:pPr>
      <w:r w:rsidRPr="00D6438A">
        <w:rPr>
          <w:rFonts w:ascii="Times New Roman" w:hAnsi="Times New Roman"/>
          <w:sz w:val="28"/>
          <w:szCs w:val="28"/>
        </w:rPr>
        <w:t>Представитель</w:t>
      </w:r>
      <w:r w:rsidR="00BB306F" w:rsidRPr="00D6438A">
        <w:rPr>
          <w:rFonts w:ascii="Times New Roman" w:hAnsi="Times New Roman"/>
          <w:sz w:val="28"/>
          <w:szCs w:val="28"/>
        </w:rPr>
        <w:t>, имеющий полномочия подписать З</w:t>
      </w:r>
      <w:r w:rsidRPr="00D6438A">
        <w:rPr>
          <w:rFonts w:ascii="Times New Roman" w:hAnsi="Times New Roman"/>
          <w:sz w:val="28"/>
          <w:szCs w:val="28"/>
        </w:rPr>
        <w:t>аявку на участие от имени ______________________________________________________________</w:t>
      </w:r>
    </w:p>
    <w:p w:rsidR="000954FB" w:rsidRPr="00D6438A" w:rsidRDefault="000954FB" w:rsidP="000954FB">
      <w:pPr>
        <w:tabs>
          <w:tab w:val="left" w:pos="8640"/>
        </w:tabs>
        <w:jc w:val="center"/>
        <w:rPr>
          <w:i/>
        </w:rPr>
      </w:pPr>
      <w:r w:rsidRPr="00D6438A">
        <w:rPr>
          <w:i/>
        </w:rPr>
        <w:t>(наименование претендента)</w:t>
      </w:r>
    </w:p>
    <w:p w:rsidR="000954FB" w:rsidRPr="00D6438A" w:rsidRDefault="000954FB" w:rsidP="000954FB">
      <w:pPr>
        <w:pStyle w:val="32"/>
        <w:suppressAutoHyphens/>
        <w:spacing w:after="0"/>
        <w:rPr>
          <w:sz w:val="28"/>
          <w:szCs w:val="28"/>
        </w:rPr>
      </w:pPr>
      <w:r w:rsidRPr="00D6438A">
        <w:rPr>
          <w:sz w:val="28"/>
          <w:szCs w:val="28"/>
        </w:rPr>
        <w:t>____________________________________________________________________</w:t>
      </w:r>
    </w:p>
    <w:p w:rsidR="000954FB" w:rsidRPr="00D6438A" w:rsidRDefault="000954FB" w:rsidP="000954FB">
      <w:pPr>
        <w:rPr>
          <w:i/>
        </w:rPr>
      </w:pPr>
      <w:r w:rsidRPr="00D6438A">
        <w:rPr>
          <w:i/>
        </w:rPr>
        <w:t xml:space="preserve">       Печать</w:t>
      </w:r>
      <w:r w:rsidRPr="00D6438A">
        <w:rPr>
          <w:i/>
        </w:rPr>
        <w:tab/>
      </w:r>
      <w:r w:rsidRPr="00D6438A">
        <w:rPr>
          <w:i/>
        </w:rPr>
        <w:tab/>
      </w:r>
      <w:r w:rsidRPr="00D6438A">
        <w:rPr>
          <w:i/>
        </w:rPr>
        <w:tab/>
        <w:t>(должность, подпись, ФИО)</w:t>
      </w:r>
    </w:p>
    <w:p w:rsidR="000954FB" w:rsidRPr="00D6438A" w:rsidRDefault="000954FB" w:rsidP="000954FB">
      <w:pPr>
        <w:pStyle w:val="32"/>
        <w:suppressAutoHyphens/>
        <w:spacing w:after="0"/>
        <w:rPr>
          <w:sz w:val="28"/>
          <w:szCs w:val="28"/>
        </w:rPr>
      </w:pPr>
      <w:r w:rsidRPr="00D6438A">
        <w:rPr>
          <w:sz w:val="28"/>
          <w:szCs w:val="28"/>
        </w:rPr>
        <w:t>"____" _________ 201__ г.</w:t>
      </w:r>
    </w:p>
    <w:p w:rsidR="000954FB" w:rsidRPr="00D6438A" w:rsidRDefault="000954FB" w:rsidP="000954FB">
      <w:pPr>
        <w:pStyle w:val="afa"/>
        <w:ind w:firstLine="0"/>
        <w:jc w:val="right"/>
        <w:rPr>
          <w:sz w:val="28"/>
          <w:szCs w:val="28"/>
        </w:rPr>
      </w:pPr>
      <w:r w:rsidRPr="008D67F8">
        <w:rPr>
          <w:b/>
          <w:i/>
          <w:sz w:val="28"/>
          <w:szCs w:val="28"/>
          <w:highlight w:val="cyan"/>
        </w:rPr>
        <w:br w:type="page"/>
      </w:r>
      <w:r w:rsidRPr="00D6438A">
        <w:rPr>
          <w:sz w:val="28"/>
          <w:szCs w:val="28"/>
        </w:rPr>
        <w:lastRenderedPageBreak/>
        <w:t>Приложение № 7</w:t>
      </w:r>
    </w:p>
    <w:p w:rsidR="000954FB" w:rsidRPr="00D6438A" w:rsidRDefault="000954FB" w:rsidP="000954FB">
      <w:pPr>
        <w:pStyle w:val="afa"/>
        <w:ind w:firstLine="0"/>
        <w:jc w:val="right"/>
        <w:rPr>
          <w:sz w:val="28"/>
          <w:szCs w:val="28"/>
        </w:rPr>
      </w:pPr>
      <w:r w:rsidRPr="00D6438A">
        <w:rPr>
          <w:sz w:val="28"/>
          <w:szCs w:val="28"/>
        </w:rPr>
        <w:t>к документации о закупке</w:t>
      </w:r>
    </w:p>
    <w:p w:rsidR="000954FB" w:rsidRPr="00D6438A" w:rsidRDefault="000954FB" w:rsidP="000954FB">
      <w:pPr>
        <w:rPr>
          <w:sz w:val="28"/>
          <w:szCs w:val="28"/>
        </w:rPr>
      </w:pPr>
    </w:p>
    <w:p w:rsidR="000954FB" w:rsidRPr="00D6438A" w:rsidRDefault="000954FB" w:rsidP="000954FB">
      <w:pPr>
        <w:tabs>
          <w:tab w:val="left" w:pos="9639"/>
        </w:tabs>
        <w:ind w:firstLine="567"/>
        <w:jc w:val="center"/>
        <w:rPr>
          <w:b/>
          <w:szCs w:val="28"/>
        </w:rPr>
      </w:pPr>
      <w:r w:rsidRPr="00D6438A">
        <w:rPr>
          <w:b/>
          <w:szCs w:val="28"/>
        </w:rPr>
        <w:t>СВЕДЕНИЯ О ПЛАНИРУЕМЫХ К ПРИВЛЕЧЕНИЮ СУБПОДРЯДНЫХ ОРГАНИЗАЦИЯХ</w:t>
      </w:r>
    </w:p>
    <w:p w:rsidR="000954FB" w:rsidRPr="00D6438A" w:rsidRDefault="000954FB" w:rsidP="000954FB">
      <w:pPr>
        <w:tabs>
          <w:tab w:val="left" w:pos="9639"/>
        </w:tabs>
        <w:ind w:firstLine="567"/>
        <w:jc w:val="center"/>
        <w:rPr>
          <w:i/>
        </w:rPr>
      </w:pPr>
      <w:r w:rsidRPr="00D6438A">
        <w:rPr>
          <w:i/>
        </w:rPr>
        <w:t>(отдельный лист по каждому субподрядчику)</w:t>
      </w:r>
    </w:p>
    <w:p w:rsidR="000954FB" w:rsidRPr="00D6438A" w:rsidRDefault="000954FB" w:rsidP="000954FB">
      <w:pPr>
        <w:tabs>
          <w:tab w:val="left" w:pos="9639"/>
        </w:tabs>
        <w:ind w:firstLine="567"/>
        <w:jc w:val="center"/>
        <w:rPr>
          <w:sz w:val="22"/>
        </w:rPr>
      </w:pPr>
    </w:p>
    <w:p w:rsidR="000954FB" w:rsidRPr="00D6438A" w:rsidRDefault="000954FB" w:rsidP="000954FB">
      <w:pPr>
        <w:tabs>
          <w:tab w:val="left" w:pos="9639"/>
        </w:tabs>
        <w:ind w:firstLine="567"/>
        <w:jc w:val="center"/>
        <w:rPr>
          <w:b/>
          <w:sz w:val="28"/>
          <w:szCs w:val="28"/>
        </w:rPr>
      </w:pPr>
      <w:r w:rsidRPr="00D6438A">
        <w:rPr>
          <w:b/>
          <w:sz w:val="28"/>
          <w:szCs w:val="28"/>
        </w:rPr>
        <w:t>Наименование организации, фирмы:</w:t>
      </w:r>
    </w:p>
    <w:p w:rsidR="000954FB" w:rsidRPr="00D6438A" w:rsidRDefault="000954FB" w:rsidP="000954FB">
      <w:pPr>
        <w:tabs>
          <w:tab w:val="left" w:pos="9639"/>
        </w:tabs>
        <w:ind w:firstLine="567"/>
        <w:rPr>
          <w:sz w:val="22"/>
        </w:rPr>
      </w:pPr>
      <w:r w:rsidRPr="00D6438A">
        <w:rPr>
          <w:sz w:val="22"/>
        </w:rPr>
        <w:t>____________________________________________________________________________</w:t>
      </w:r>
    </w:p>
    <w:p w:rsidR="000954FB" w:rsidRPr="00D6438A"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D6438A" w:rsidTr="00BF6892">
        <w:tc>
          <w:tcPr>
            <w:tcW w:w="3138" w:type="dxa"/>
          </w:tcPr>
          <w:p w:rsidR="000954FB" w:rsidRPr="00D6438A" w:rsidRDefault="000954FB" w:rsidP="00BF6892">
            <w:pPr>
              <w:tabs>
                <w:tab w:val="left" w:pos="9639"/>
              </w:tabs>
              <w:rPr>
                <w:szCs w:val="28"/>
              </w:rPr>
            </w:pPr>
          </w:p>
        </w:tc>
        <w:tc>
          <w:tcPr>
            <w:tcW w:w="3426" w:type="dxa"/>
            <w:gridSpan w:val="2"/>
            <w:vAlign w:val="center"/>
          </w:tcPr>
          <w:p w:rsidR="000954FB" w:rsidRPr="00D6438A" w:rsidRDefault="000954FB" w:rsidP="00BF6892">
            <w:pPr>
              <w:tabs>
                <w:tab w:val="left" w:pos="9639"/>
              </w:tabs>
              <w:jc w:val="center"/>
              <w:rPr>
                <w:szCs w:val="28"/>
              </w:rPr>
            </w:pPr>
            <w:r w:rsidRPr="00D6438A">
              <w:rPr>
                <w:szCs w:val="28"/>
              </w:rPr>
              <w:t>Головная фирма</w:t>
            </w:r>
          </w:p>
        </w:tc>
        <w:tc>
          <w:tcPr>
            <w:tcW w:w="3156" w:type="dxa"/>
            <w:vAlign w:val="center"/>
          </w:tcPr>
          <w:p w:rsidR="000954FB" w:rsidRPr="00D6438A" w:rsidRDefault="000954FB" w:rsidP="00BF6892">
            <w:pPr>
              <w:tabs>
                <w:tab w:val="left" w:pos="9639"/>
              </w:tabs>
              <w:jc w:val="center"/>
              <w:rPr>
                <w:szCs w:val="28"/>
              </w:rPr>
            </w:pPr>
            <w:r w:rsidRPr="00D6438A">
              <w:rPr>
                <w:szCs w:val="28"/>
              </w:rPr>
              <w:t>Филиалы и дочерние предприятия</w:t>
            </w:r>
          </w:p>
        </w:tc>
      </w:tr>
      <w:tr w:rsidR="000954FB" w:rsidRPr="00D6438A" w:rsidTr="00BF6892">
        <w:trPr>
          <w:trHeight w:val="391"/>
        </w:trPr>
        <w:tc>
          <w:tcPr>
            <w:tcW w:w="3138" w:type="dxa"/>
          </w:tcPr>
          <w:p w:rsidR="000954FB" w:rsidRPr="00D6438A" w:rsidRDefault="000954FB" w:rsidP="00BF6892">
            <w:pPr>
              <w:tabs>
                <w:tab w:val="left" w:pos="9639"/>
              </w:tabs>
            </w:pPr>
            <w:r w:rsidRPr="00D6438A">
              <w:t>Адрес</w:t>
            </w:r>
          </w:p>
        </w:tc>
        <w:tc>
          <w:tcPr>
            <w:tcW w:w="3426" w:type="dxa"/>
            <w:gridSpan w:val="2"/>
          </w:tcPr>
          <w:p w:rsidR="000954FB" w:rsidRPr="00D6438A" w:rsidRDefault="000954FB" w:rsidP="00BF6892">
            <w:pPr>
              <w:tabs>
                <w:tab w:val="left" w:pos="9639"/>
              </w:tabs>
              <w:jc w:val="center"/>
            </w:pPr>
          </w:p>
        </w:tc>
        <w:tc>
          <w:tcPr>
            <w:tcW w:w="3156" w:type="dxa"/>
          </w:tcPr>
          <w:p w:rsidR="000954FB" w:rsidRPr="00D6438A" w:rsidRDefault="000954FB" w:rsidP="00BF6892">
            <w:pPr>
              <w:tabs>
                <w:tab w:val="left" w:pos="9639"/>
              </w:tabs>
              <w:jc w:val="center"/>
            </w:pPr>
          </w:p>
        </w:tc>
      </w:tr>
      <w:tr w:rsidR="000954FB" w:rsidRPr="00D6438A" w:rsidTr="00BF6892">
        <w:trPr>
          <w:trHeight w:val="346"/>
        </w:trPr>
        <w:tc>
          <w:tcPr>
            <w:tcW w:w="3138" w:type="dxa"/>
          </w:tcPr>
          <w:p w:rsidR="000954FB" w:rsidRPr="00D6438A" w:rsidRDefault="000954FB" w:rsidP="00BF6892">
            <w:pPr>
              <w:tabs>
                <w:tab w:val="left" w:pos="9639"/>
              </w:tabs>
            </w:pPr>
            <w:r w:rsidRPr="00D6438A">
              <w:t>Телефон</w:t>
            </w:r>
          </w:p>
        </w:tc>
        <w:tc>
          <w:tcPr>
            <w:tcW w:w="3426" w:type="dxa"/>
            <w:gridSpan w:val="2"/>
          </w:tcPr>
          <w:p w:rsidR="000954FB" w:rsidRPr="00D6438A" w:rsidRDefault="000954FB" w:rsidP="00BF6892">
            <w:pPr>
              <w:tabs>
                <w:tab w:val="left" w:pos="9639"/>
              </w:tabs>
              <w:jc w:val="center"/>
            </w:pPr>
          </w:p>
        </w:tc>
        <w:tc>
          <w:tcPr>
            <w:tcW w:w="3156" w:type="dxa"/>
          </w:tcPr>
          <w:p w:rsidR="000954FB" w:rsidRPr="00D6438A" w:rsidRDefault="000954FB" w:rsidP="00BF6892">
            <w:pPr>
              <w:tabs>
                <w:tab w:val="left" w:pos="9639"/>
              </w:tabs>
              <w:jc w:val="center"/>
            </w:pPr>
          </w:p>
        </w:tc>
      </w:tr>
      <w:tr w:rsidR="000954FB" w:rsidRPr="00D6438A" w:rsidTr="00BF6892">
        <w:trPr>
          <w:trHeight w:val="355"/>
        </w:trPr>
        <w:tc>
          <w:tcPr>
            <w:tcW w:w="3138" w:type="dxa"/>
          </w:tcPr>
          <w:p w:rsidR="000954FB" w:rsidRPr="00D6438A" w:rsidRDefault="000954FB" w:rsidP="00BF6892">
            <w:pPr>
              <w:tabs>
                <w:tab w:val="left" w:pos="9639"/>
              </w:tabs>
            </w:pPr>
            <w:r w:rsidRPr="00D6438A">
              <w:t>Факс</w:t>
            </w:r>
          </w:p>
        </w:tc>
        <w:tc>
          <w:tcPr>
            <w:tcW w:w="3426" w:type="dxa"/>
            <w:gridSpan w:val="2"/>
          </w:tcPr>
          <w:p w:rsidR="000954FB" w:rsidRPr="00D6438A" w:rsidRDefault="000954FB" w:rsidP="00BF6892">
            <w:pPr>
              <w:tabs>
                <w:tab w:val="left" w:pos="9639"/>
              </w:tabs>
              <w:jc w:val="center"/>
            </w:pPr>
          </w:p>
        </w:tc>
        <w:tc>
          <w:tcPr>
            <w:tcW w:w="3156" w:type="dxa"/>
          </w:tcPr>
          <w:p w:rsidR="000954FB" w:rsidRPr="00D6438A" w:rsidRDefault="000954FB" w:rsidP="00BF6892">
            <w:pPr>
              <w:tabs>
                <w:tab w:val="left" w:pos="9639"/>
              </w:tabs>
              <w:jc w:val="center"/>
            </w:pPr>
          </w:p>
        </w:tc>
      </w:tr>
      <w:tr w:rsidR="000954FB" w:rsidRPr="00D6438A" w:rsidTr="00BF6892">
        <w:trPr>
          <w:trHeight w:val="351"/>
        </w:trPr>
        <w:tc>
          <w:tcPr>
            <w:tcW w:w="3138" w:type="dxa"/>
          </w:tcPr>
          <w:p w:rsidR="000954FB" w:rsidRPr="00D6438A" w:rsidRDefault="000954FB" w:rsidP="00BF6892">
            <w:pPr>
              <w:tabs>
                <w:tab w:val="left" w:pos="9639"/>
              </w:tabs>
            </w:pPr>
            <w:r w:rsidRPr="00D6438A">
              <w:t>Ответственное лицо</w:t>
            </w:r>
          </w:p>
        </w:tc>
        <w:tc>
          <w:tcPr>
            <w:tcW w:w="3426" w:type="dxa"/>
            <w:gridSpan w:val="2"/>
          </w:tcPr>
          <w:p w:rsidR="000954FB" w:rsidRPr="00D6438A" w:rsidRDefault="000954FB" w:rsidP="00BF6892">
            <w:pPr>
              <w:tabs>
                <w:tab w:val="left" w:pos="9639"/>
              </w:tabs>
              <w:jc w:val="center"/>
            </w:pPr>
          </w:p>
        </w:tc>
        <w:tc>
          <w:tcPr>
            <w:tcW w:w="3156" w:type="dxa"/>
          </w:tcPr>
          <w:p w:rsidR="000954FB" w:rsidRPr="00D6438A" w:rsidRDefault="000954FB" w:rsidP="00BF6892">
            <w:pPr>
              <w:tabs>
                <w:tab w:val="left" w:pos="9639"/>
              </w:tabs>
              <w:jc w:val="center"/>
            </w:pPr>
          </w:p>
        </w:tc>
      </w:tr>
      <w:tr w:rsidR="000954FB" w:rsidRPr="00D6438A" w:rsidTr="00BF6892">
        <w:trPr>
          <w:trHeight w:val="348"/>
        </w:trPr>
        <w:tc>
          <w:tcPr>
            <w:tcW w:w="3138" w:type="dxa"/>
          </w:tcPr>
          <w:p w:rsidR="000954FB" w:rsidRPr="00D6438A" w:rsidRDefault="000954FB" w:rsidP="00BF6892">
            <w:pPr>
              <w:tabs>
                <w:tab w:val="left" w:pos="9639"/>
              </w:tabs>
            </w:pPr>
            <w:r w:rsidRPr="00D6438A">
              <w:t>Форма (ООО, ЗАО и т.д.)</w:t>
            </w:r>
          </w:p>
        </w:tc>
        <w:tc>
          <w:tcPr>
            <w:tcW w:w="3426" w:type="dxa"/>
            <w:gridSpan w:val="2"/>
          </w:tcPr>
          <w:p w:rsidR="000954FB" w:rsidRPr="00D6438A" w:rsidRDefault="000954FB" w:rsidP="00BF6892">
            <w:pPr>
              <w:tabs>
                <w:tab w:val="left" w:pos="9639"/>
              </w:tabs>
              <w:jc w:val="center"/>
            </w:pPr>
          </w:p>
        </w:tc>
        <w:tc>
          <w:tcPr>
            <w:tcW w:w="3156" w:type="dxa"/>
          </w:tcPr>
          <w:p w:rsidR="000954FB" w:rsidRPr="00D6438A" w:rsidRDefault="000954FB" w:rsidP="00BF6892">
            <w:pPr>
              <w:tabs>
                <w:tab w:val="left" w:pos="9639"/>
              </w:tabs>
              <w:jc w:val="center"/>
            </w:pPr>
          </w:p>
        </w:tc>
      </w:tr>
      <w:tr w:rsidR="000954FB" w:rsidRPr="00D6438A" w:rsidTr="00BF6892">
        <w:trPr>
          <w:trHeight w:val="343"/>
        </w:trPr>
        <w:tc>
          <w:tcPr>
            <w:tcW w:w="3138" w:type="dxa"/>
          </w:tcPr>
          <w:p w:rsidR="000954FB" w:rsidRPr="00D6438A" w:rsidRDefault="000954FB" w:rsidP="00BF6892">
            <w:pPr>
              <w:tabs>
                <w:tab w:val="left" w:pos="9639"/>
              </w:tabs>
            </w:pPr>
            <w:r w:rsidRPr="00D6438A">
              <w:t>Уставный капитал</w:t>
            </w:r>
          </w:p>
        </w:tc>
        <w:tc>
          <w:tcPr>
            <w:tcW w:w="3426" w:type="dxa"/>
            <w:gridSpan w:val="2"/>
          </w:tcPr>
          <w:p w:rsidR="000954FB" w:rsidRPr="00D6438A" w:rsidRDefault="000954FB" w:rsidP="00BF6892">
            <w:pPr>
              <w:tabs>
                <w:tab w:val="left" w:pos="9639"/>
              </w:tabs>
              <w:jc w:val="center"/>
            </w:pPr>
          </w:p>
        </w:tc>
        <w:tc>
          <w:tcPr>
            <w:tcW w:w="3156" w:type="dxa"/>
          </w:tcPr>
          <w:p w:rsidR="000954FB" w:rsidRPr="00D6438A" w:rsidRDefault="000954FB" w:rsidP="00BF6892">
            <w:pPr>
              <w:tabs>
                <w:tab w:val="left" w:pos="9639"/>
              </w:tabs>
              <w:jc w:val="center"/>
            </w:pPr>
          </w:p>
        </w:tc>
      </w:tr>
      <w:tr w:rsidR="000954FB" w:rsidRPr="00D6438A" w:rsidTr="00BF6892">
        <w:trPr>
          <w:trHeight w:val="505"/>
        </w:trPr>
        <w:tc>
          <w:tcPr>
            <w:tcW w:w="3138" w:type="dxa"/>
            <w:tcBorders>
              <w:bottom w:val="nil"/>
            </w:tcBorders>
          </w:tcPr>
          <w:p w:rsidR="000954FB" w:rsidRPr="00D6438A" w:rsidRDefault="000954FB" w:rsidP="00BF6892">
            <w:pPr>
              <w:tabs>
                <w:tab w:val="left" w:pos="9639"/>
              </w:tabs>
            </w:pPr>
            <w:r w:rsidRPr="00D6438A">
              <w:t>Сфера деятельности</w:t>
            </w:r>
          </w:p>
        </w:tc>
        <w:tc>
          <w:tcPr>
            <w:tcW w:w="3426" w:type="dxa"/>
            <w:gridSpan w:val="2"/>
            <w:tcBorders>
              <w:bottom w:val="nil"/>
            </w:tcBorders>
          </w:tcPr>
          <w:p w:rsidR="000954FB" w:rsidRPr="00D6438A" w:rsidRDefault="000954FB" w:rsidP="00BF6892">
            <w:pPr>
              <w:tabs>
                <w:tab w:val="left" w:pos="9639"/>
              </w:tabs>
              <w:jc w:val="center"/>
            </w:pPr>
          </w:p>
        </w:tc>
        <w:tc>
          <w:tcPr>
            <w:tcW w:w="3156" w:type="dxa"/>
            <w:tcBorders>
              <w:bottom w:val="nil"/>
            </w:tcBorders>
          </w:tcPr>
          <w:p w:rsidR="000954FB" w:rsidRPr="00D6438A" w:rsidRDefault="000954FB" w:rsidP="00BF6892">
            <w:pPr>
              <w:tabs>
                <w:tab w:val="left" w:pos="9639"/>
              </w:tabs>
              <w:jc w:val="center"/>
            </w:pPr>
          </w:p>
        </w:tc>
      </w:tr>
      <w:tr w:rsidR="000954FB" w:rsidRPr="00D6438A" w:rsidTr="00BF6892">
        <w:tc>
          <w:tcPr>
            <w:tcW w:w="3138" w:type="dxa"/>
            <w:tcBorders>
              <w:right w:val="nil"/>
            </w:tcBorders>
          </w:tcPr>
          <w:p w:rsidR="000954FB" w:rsidRPr="00D6438A" w:rsidRDefault="000954FB" w:rsidP="00BF6892">
            <w:pPr>
              <w:tabs>
                <w:tab w:val="left" w:pos="9639"/>
              </w:tabs>
            </w:pPr>
            <w:r w:rsidRPr="00D6438A">
              <w:t>Руководитель:</w:t>
            </w:r>
          </w:p>
        </w:tc>
        <w:tc>
          <w:tcPr>
            <w:tcW w:w="3426" w:type="dxa"/>
            <w:gridSpan w:val="2"/>
            <w:tcBorders>
              <w:left w:val="nil"/>
              <w:right w:val="nil"/>
            </w:tcBorders>
          </w:tcPr>
          <w:p w:rsidR="000954FB" w:rsidRPr="00D6438A" w:rsidRDefault="000954FB" w:rsidP="00BF6892">
            <w:pPr>
              <w:tabs>
                <w:tab w:val="left" w:pos="9639"/>
              </w:tabs>
            </w:pPr>
            <w:r w:rsidRPr="00D6438A">
              <w:t>Дата:</w:t>
            </w:r>
          </w:p>
        </w:tc>
        <w:tc>
          <w:tcPr>
            <w:tcW w:w="3156" w:type="dxa"/>
            <w:tcBorders>
              <w:left w:val="nil"/>
            </w:tcBorders>
          </w:tcPr>
          <w:p w:rsidR="000954FB" w:rsidRPr="00D6438A" w:rsidRDefault="000954FB" w:rsidP="00BF6892">
            <w:pPr>
              <w:tabs>
                <w:tab w:val="left" w:pos="9639"/>
              </w:tabs>
            </w:pPr>
            <w:r w:rsidRPr="00D6438A">
              <w:t>Печать/подпись (субподрядчика)</w:t>
            </w:r>
          </w:p>
        </w:tc>
      </w:tr>
      <w:tr w:rsidR="000954FB" w:rsidRPr="00D6438A" w:rsidTr="00BF6892">
        <w:trPr>
          <w:cantSplit/>
        </w:trPr>
        <w:tc>
          <w:tcPr>
            <w:tcW w:w="9720" w:type="dxa"/>
            <w:gridSpan w:val="4"/>
          </w:tcPr>
          <w:p w:rsidR="000954FB" w:rsidRPr="00D6438A" w:rsidRDefault="000954FB" w:rsidP="00BF6892">
            <w:pPr>
              <w:tabs>
                <w:tab w:val="left" w:pos="9639"/>
              </w:tabs>
              <w:jc w:val="center"/>
            </w:pPr>
          </w:p>
        </w:tc>
      </w:tr>
      <w:tr w:rsidR="000954FB" w:rsidRPr="00D6438A" w:rsidTr="00BF6892">
        <w:trPr>
          <w:cantSplit/>
        </w:trPr>
        <w:tc>
          <w:tcPr>
            <w:tcW w:w="4782" w:type="dxa"/>
            <w:gridSpan w:val="2"/>
            <w:vMerge w:val="restart"/>
            <w:vAlign w:val="center"/>
          </w:tcPr>
          <w:p w:rsidR="000954FB" w:rsidRPr="00D6438A" w:rsidRDefault="000954FB" w:rsidP="00BF6892">
            <w:pPr>
              <w:tabs>
                <w:tab w:val="left" w:pos="9639"/>
              </w:tabs>
            </w:pPr>
            <w:r w:rsidRPr="00D6438A">
              <w:t>Виды работ, передаваемые субподрядчику по предмету конкурса</w:t>
            </w:r>
          </w:p>
        </w:tc>
        <w:tc>
          <w:tcPr>
            <w:tcW w:w="4938" w:type="dxa"/>
            <w:gridSpan w:val="2"/>
          </w:tcPr>
          <w:p w:rsidR="000954FB" w:rsidRPr="00D6438A" w:rsidRDefault="000954FB" w:rsidP="00BF6892">
            <w:pPr>
              <w:tabs>
                <w:tab w:val="left" w:pos="9639"/>
              </w:tabs>
              <w:jc w:val="center"/>
            </w:pPr>
            <w:r w:rsidRPr="00D6438A">
              <w:t>Передаваемые объемы работ</w:t>
            </w:r>
          </w:p>
        </w:tc>
      </w:tr>
      <w:tr w:rsidR="000954FB" w:rsidRPr="00D6438A" w:rsidTr="00BF6892">
        <w:trPr>
          <w:cantSplit/>
        </w:trPr>
        <w:tc>
          <w:tcPr>
            <w:tcW w:w="4782" w:type="dxa"/>
            <w:gridSpan w:val="2"/>
            <w:vMerge/>
          </w:tcPr>
          <w:p w:rsidR="000954FB" w:rsidRPr="00D6438A" w:rsidRDefault="000954FB" w:rsidP="00BF6892">
            <w:pPr>
              <w:tabs>
                <w:tab w:val="left" w:pos="9639"/>
              </w:tabs>
            </w:pPr>
          </w:p>
        </w:tc>
        <w:tc>
          <w:tcPr>
            <w:tcW w:w="1782" w:type="dxa"/>
          </w:tcPr>
          <w:p w:rsidR="000954FB" w:rsidRPr="00D6438A" w:rsidRDefault="000954FB" w:rsidP="00BF6892">
            <w:pPr>
              <w:tabs>
                <w:tab w:val="left" w:pos="9639"/>
              </w:tabs>
              <w:jc w:val="center"/>
            </w:pPr>
            <w:r w:rsidRPr="00D6438A">
              <w:t>В физических единицах</w:t>
            </w:r>
          </w:p>
        </w:tc>
        <w:tc>
          <w:tcPr>
            <w:tcW w:w="3156" w:type="dxa"/>
            <w:vAlign w:val="center"/>
          </w:tcPr>
          <w:p w:rsidR="000954FB" w:rsidRPr="00D6438A" w:rsidRDefault="000954FB" w:rsidP="00BF6892">
            <w:pPr>
              <w:tabs>
                <w:tab w:val="left" w:pos="9639"/>
              </w:tabs>
              <w:jc w:val="center"/>
            </w:pPr>
            <w:r w:rsidRPr="00D6438A">
              <w:t>В % к общему объему работ по предмету конкурса</w:t>
            </w:r>
          </w:p>
        </w:tc>
      </w:tr>
      <w:tr w:rsidR="000954FB" w:rsidRPr="00D6438A" w:rsidTr="00BF6892">
        <w:tc>
          <w:tcPr>
            <w:tcW w:w="4782" w:type="dxa"/>
            <w:gridSpan w:val="2"/>
          </w:tcPr>
          <w:p w:rsidR="000954FB" w:rsidRPr="00D6438A" w:rsidRDefault="000954FB" w:rsidP="00BF6892">
            <w:pPr>
              <w:tabs>
                <w:tab w:val="left" w:pos="9639"/>
              </w:tabs>
            </w:pPr>
          </w:p>
        </w:tc>
        <w:tc>
          <w:tcPr>
            <w:tcW w:w="1782" w:type="dxa"/>
          </w:tcPr>
          <w:p w:rsidR="000954FB" w:rsidRPr="00D6438A" w:rsidRDefault="000954FB" w:rsidP="00BF6892">
            <w:pPr>
              <w:tabs>
                <w:tab w:val="left" w:pos="9639"/>
              </w:tabs>
              <w:jc w:val="center"/>
            </w:pPr>
          </w:p>
        </w:tc>
        <w:tc>
          <w:tcPr>
            <w:tcW w:w="3156" w:type="dxa"/>
          </w:tcPr>
          <w:p w:rsidR="000954FB" w:rsidRPr="00D6438A" w:rsidRDefault="000954FB" w:rsidP="00BF6892">
            <w:pPr>
              <w:tabs>
                <w:tab w:val="left" w:pos="9639"/>
              </w:tabs>
              <w:jc w:val="center"/>
            </w:pPr>
          </w:p>
        </w:tc>
      </w:tr>
      <w:tr w:rsidR="000954FB" w:rsidRPr="00D6438A" w:rsidTr="00BF6892">
        <w:tc>
          <w:tcPr>
            <w:tcW w:w="4782" w:type="dxa"/>
            <w:gridSpan w:val="2"/>
          </w:tcPr>
          <w:p w:rsidR="000954FB" w:rsidRPr="00D6438A" w:rsidRDefault="000954FB" w:rsidP="00BF6892">
            <w:pPr>
              <w:tabs>
                <w:tab w:val="left" w:pos="9639"/>
              </w:tabs>
            </w:pPr>
          </w:p>
        </w:tc>
        <w:tc>
          <w:tcPr>
            <w:tcW w:w="1782" w:type="dxa"/>
          </w:tcPr>
          <w:p w:rsidR="000954FB" w:rsidRPr="00D6438A" w:rsidRDefault="000954FB" w:rsidP="00BF6892">
            <w:pPr>
              <w:tabs>
                <w:tab w:val="left" w:pos="9639"/>
              </w:tabs>
              <w:jc w:val="center"/>
            </w:pPr>
          </w:p>
        </w:tc>
        <w:tc>
          <w:tcPr>
            <w:tcW w:w="3156" w:type="dxa"/>
          </w:tcPr>
          <w:p w:rsidR="000954FB" w:rsidRPr="00D6438A" w:rsidRDefault="000954FB" w:rsidP="00BF6892">
            <w:pPr>
              <w:tabs>
                <w:tab w:val="left" w:pos="9639"/>
              </w:tabs>
              <w:jc w:val="center"/>
            </w:pPr>
          </w:p>
        </w:tc>
      </w:tr>
      <w:tr w:rsidR="000954FB" w:rsidRPr="00D6438A" w:rsidTr="00BF6892">
        <w:tc>
          <w:tcPr>
            <w:tcW w:w="6564" w:type="dxa"/>
            <w:gridSpan w:val="3"/>
          </w:tcPr>
          <w:p w:rsidR="000954FB" w:rsidRPr="00D6438A" w:rsidRDefault="000954FB" w:rsidP="00BF6892">
            <w:pPr>
              <w:tabs>
                <w:tab w:val="left" w:pos="9639"/>
              </w:tabs>
            </w:pPr>
            <w:r w:rsidRPr="00D6438A">
              <w:t>Итого % передаваемых субподрядчику объёмов работ к общему объёму работ по предмету конкурса</w:t>
            </w:r>
          </w:p>
        </w:tc>
        <w:tc>
          <w:tcPr>
            <w:tcW w:w="3156" w:type="dxa"/>
          </w:tcPr>
          <w:p w:rsidR="000954FB" w:rsidRPr="00D6438A" w:rsidRDefault="000954FB" w:rsidP="00BF6892">
            <w:pPr>
              <w:tabs>
                <w:tab w:val="left" w:pos="9639"/>
              </w:tabs>
              <w:jc w:val="center"/>
            </w:pPr>
          </w:p>
        </w:tc>
      </w:tr>
    </w:tbl>
    <w:p w:rsidR="000954FB" w:rsidRPr="00D6438A" w:rsidRDefault="000954FB" w:rsidP="000954FB">
      <w:pPr>
        <w:tabs>
          <w:tab w:val="left" w:pos="9639"/>
        </w:tabs>
        <w:ind w:firstLine="720"/>
        <w:jc w:val="both"/>
        <w:rPr>
          <w:szCs w:val="28"/>
        </w:rPr>
      </w:pPr>
      <w:r w:rsidRPr="00D6438A">
        <w:rPr>
          <w:szCs w:val="28"/>
        </w:rPr>
        <w:t>Приложения:</w:t>
      </w:r>
    </w:p>
    <w:p w:rsidR="000954FB" w:rsidRPr="00D6438A" w:rsidRDefault="000954FB" w:rsidP="000954FB">
      <w:pPr>
        <w:tabs>
          <w:tab w:val="left" w:pos="9639"/>
        </w:tabs>
        <w:ind w:firstLine="720"/>
        <w:jc w:val="both"/>
        <w:rPr>
          <w:szCs w:val="28"/>
        </w:rPr>
      </w:pPr>
      <w:r w:rsidRPr="00D6438A">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D6438A" w:rsidRDefault="000954FB" w:rsidP="006A6E7D">
      <w:pPr>
        <w:tabs>
          <w:tab w:val="left" w:pos="9639"/>
        </w:tabs>
        <w:ind w:firstLine="720"/>
        <w:jc w:val="both"/>
        <w:rPr>
          <w:szCs w:val="28"/>
        </w:rPr>
      </w:pPr>
      <w:r w:rsidRPr="00D6438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D6438A" w:rsidRDefault="000954FB" w:rsidP="000954FB">
      <w:pPr>
        <w:pStyle w:val="3"/>
        <w:spacing w:before="0" w:after="0"/>
        <w:rPr>
          <w:rFonts w:ascii="Times New Roman" w:hAnsi="Times New Roman"/>
          <w:sz w:val="28"/>
          <w:szCs w:val="28"/>
        </w:rPr>
      </w:pPr>
    </w:p>
    <w:p w:rsidR="000954FB" w:rsidRPr="00D6438A" w:rsidRDefault="000954FB" w:rsidP="000954FB">
      <w:pPr>
        <w:pStyle w:val="3"/>
        <w:spacing w:before="0" w:after="0"/>
        <w:rPr>
          <w:b w:val="0"/>
          <w:sz w:val="28"/>
          <w:szCs w:val="28"/>
        </w:rPr>
      </w:pPr>
      <w:r w:rsidRPr="00D6438A">
        <w:rPr>
          <w:rFonts w:ascii="Times New Roman" w:hAnsi="Times New Roman"/>
          <w:sz w:val="28"/>
          <w:szCs w:val="28"/>
        </w:rPr>
        <w:t>Представитель</w:t>
      </w:r>
      <w:r w:rsidR="00BB306F" w:rsidRPr="00D6438A">
        <w:rPr>
          <w:rFonts w:ascii="Times New Roman" w:hAnsi="Times New Roman"/>
          <w:sz w:val="28"/>
          <w:szCs w:val="28"/>
        </w:rPr>
        <w:t>, имеющий полномочия подписать З</w:t>
      </w:r>
      <w:r w:rsidRPr="00D6438A">
        <w:rPr>
          <w:rFonts w:ascii="Times New Roman" w:hAnsi="Times New Roman"/>
          <w:sz w:val="28"/>
          <w:szCs w:val="28"/>
        </w:rPr>
        <w:t>аявку на участие от имени ______________________________________________________________</w:t>
      </w:r>
    </w:p>
    <w:p w:rsidR="000954FB" w:rsidRPr="00D6438A" w:rsidRDefault="000954FB" w:rsidP="000954FB">
      <w:pPr>
        <w:tabs>
          <w:tab w:val="left" w:pos="8640"/>
        </w:tabs>
        <w:jc w:val="center"/>
        <w:rPr>
          <w:i/>
        </w:rPr>
      </w:pPr>
      <w:r w:rsidRPr="00D6438A">
        <w:rPr>
          <w:i/>
        </w:rPr>
        <w:t>(наименование претендента)</w:t>
      </w:r>
    </w:p>
    <w:p w:rsidR="000954FB" w:rsidRPr="00D6438A" w:rsidRDefault="000954FB" w:rsidP="000954FB">
      <w:pPr>
        <w:pStyle w:val="32"/>
        <w:suppressAutoHyphens/>
        <w:spacing w:after="0"/>
        <w:rPr>
          <w:sz w:val="28"/>
          <w:szCs w:val="28"/>
        </w:rPr>
      </w:pPr>
      <w:r w:rsidRPr="00D6438A">
        <w:rPr>
          <w:sz w:val="28"/>
          <w:szCs w:val="28"/>
        </w:rPr>
        <w:t>____________________________________________________________________</w:t>
      </w:r>
    </w:p>
    <w:p w:rsidR="000954FB" w:rsidRPr="00D6438A" w:rsidRDefault="000954FB" w:rsidP="000954FB">
      <w:pPr>
        <w:rPr>
          <w:i/>
        </w:rPr>
      </w:pPr>
      <w:r w:rsidRPr="00D6438A">
        <w:rPr>
          <w:i/>
        </w:rPr>
        <w:t xml:space="preserve">       Печать</w:t>
      </w:r>
      <w:r w:rsidRPr="00D6438A">
        <w:rPr>
          <w:i/>
        </w:rPr>
        <w:tab/>
      </w:r>
      <w:r w:rsidRPr="00D6438A">
        <w:rPr>
          <w:i/>
        </w:rPr>
        <w:tab/>
      </w:r>
      <w:r w:rsidRPr="00D6438A">
        <w:rPr>
          <w:i/>
        </w:rPr>
        <w:tab/>
        <w:t>(должность, подпись, ФИО)</w:t>
      </w:r>
    </w:p>
    <w:p w:rsidR="000954FB" w:rsidRDefault="000954FB" w:rsidP="000954FB">
      <w:pPr>
        <w:pStyle w:val="32"/>
        <w:suppressAutoHyphens/>
        <w:spacing w:after="0"/>
        <w:rPr>
          <w:sz w:val="28"/>
          <w:szCs w:val="28"/>
        </w:rPr>
      </w:pPr>
      <w:r w:rsidRPr="00D6438A">
        <w:rPr>
          <w:sz w:val="28"/>
          <w:szCs w:val="28"/>
        </w:rPr>
        <w:t>"____" _________ 201__ г.</w:t>
      </w: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F72" w:rsidRDefault="004E1F72">
      <w:r>
        <w:separator/>
      </w:r>
    </w:p>
  </w:endnote>
  <w:endnote w:type="continuationSeparator" w:id="1">
    <w:p w:rsidR="004E1F72" w:rsidRDefault="004E1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24" w:rsidRDefault="0077002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70024" w:rsidRDefault="0077002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24" w:rsidRDefault="00770024">
    <w:pPr>
      <w:pStyle w:val="afe"/>
      <w:jc w:val="center"/>
    </w:pPr>
  </w:p>
  <w:p w:rsidR="00770024" w:rsidRDefault="0077002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24" w:rsidRDefault="0077002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70024" w:rsidRDefault="0077002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24" w:rsidRDefault="00770024">
    <w:pPr>
      <w:pStyle w:val="afe"/>
      <w:jc w:val="center"/>
    </w:pPr>
  </w:p>
  <w:p w:rsidR="00770024" w:rsidRDefault="0077002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F72" w:rsidRDefault="004E1F72">
      <w:r>
        <w:separator/>
      </w:r>
    </w:p>
  </w:footnote>
  <w:footnote w:type="continuationSeparator" w:id="1">
    <w:p w:rsidR="004E1F72" w:rsidRDefault="004E1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24" w:rsidRDefault="00770024">
    <w:pPr>
      <w:pStyle w:val="afc"/>
      <w:jc w:val="center"/>
    </w:pPr>
    <w:fldSimple w:instr=" PAGE   \* MERGEFORMAT ">
      <w:r w:rsidR="009064C0">
        <w:rPr>
          <w:noProof/>
        </w:rPr>
        <w:t>55</w:t>
      </w:r>
    </w:fldSimple>
  </w:p>
  <w:p w:rsidR="00770024" w:rsidRDefault="0077002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9"/>
  </w:num>
  <w:num w:numId="11">
    <w:abstractNumId w:val="25"/>
  </w:num>
  <w:num w:numId="12">
    <w:abstractNumId w:val="34"/>
  </w:num>
  <w:num w:numId="13">
    <w:abstractNumId w:val="33"/>
  </w:num>
  <w:num w:numId="14">
    <w:abstractNumId w:val="23"/>
  </w:num>
  <w:num w:numId="15">
    <w:abstractNumId w:val="30"/>
  </w:num>
  <w:num w:numId="16">
    <w:abstractNumId w:val="36"/>
  </w:num>
  <w:num w:numId="17">
    <w:abstractNumId w:val="32"/>
  </w:num>
  <w:num w:numId="18">
    <w:abstractNumId w:val="37"/>
  </w:num>
  <w:num w:numId="19">
    <w:abstractNumId w:val="26"/>
  </w:num>
  <w:num w:numId="20">
    <w:abstractNumId w:val="27"/>
  </w:num>
  <w:num w:numId="21">
    <w:abstractNumId w:val="40"/>
  </w:num>
  <w:num w:numId="22">
    <w:abstractNumId w:val="29"/>
  </w:num>
  <w:num w:numId="23">
    <w:abstractNumId w:val="31"/>
  </w:num>
  <w:num w:numId="24">
    <w:abstractNumId w:val="28"/>
  </w:num>
  <w:num w:numId="25">
    <w:abstractNumId w:val="41"/>
  </w:num>
  <w:num w:numId="26">
    <w:abstractNumId w:val="3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5D97"/>
    <w:rsid w:val="00006894"/>
    <w:rsid w:val="00010BE3"/>
    <w:rsid w:val="000136A9"/>
    <w:rsid w:val="00014C0B"/>
    <w:rsid w:val="0001556E"/>
    <w:rsid w:val="0001557C"/>
    <w:rsid w:val="000224FB"/>
    <w:rsid w:val="000236C9"/>
    <w:rsid w:val="000244B9"/>
    <w:rsid w:val="00032BDE"/>
    <w:rsid w:val="00034E6C"/>
    <w:rsid w:val="000362F0"/>
    <w:rsid w:val="000374AB"/>
    <w:rsid w:val="000454C8"/>
    <w:rsid w:val="0005366B"/>
    <w:rsid w:val="000557B3"/>
    <w:rsid w:val="000563B8"/>
    <w:rsid w:val="0006056A"/>
    <w:rsid w:val="00060D59"/>
    <w:rsid w:val="00066A62"/>
    <w:rsid w:val="00067DAA"/>
    <w:rsid w:val="000728C1"/>
    <w:rsid w:val="00072CE2"/>
    <w:rsid w:val="000753BB"/>
    <w:rsid w:val="00076F66"/>
    <w:rsid w:val="0007720B"/>
    <w:rsid w:val="00083039"/>
    <w:rsid w:val="000846BC"/>
    <w:rsid w:val="00090344"/>
    <w:rsid w:val="00092D66"/>
    <w:rsid w:val="00093F19"/>
    <w:rsid w:val="000954FB"/>
    <w:rsid w:val="00095DC9"/>
    <w:rsid w:val="000978CE"/>
    <w:rsid w:val="000A0092"/>
    <w:rsid w:val="000A2B5E"/>
    <w:rsid w:val="000A2D97"/>
    <w:rsid w:val="000A3B81"/>
    <w:rsid w:val="000A4915"/>
    <w:rsid w:val="000A574E"/>
    <w:rsid w:val="000A679F"/>
    <w:rsid w:val="000B5302"/>
    <w:rsid w:val="000B54C7"/>
    <w:rsid w:val="000C7CAF"/>
    <w:rsid w:val="000D47D8"/>
    <w:rsid w:val="000D5F3B"/>
    <w:rsid w:val="000E5B2C"/>
    <w:rsid w:val="000E5BB8"/>
    <w:rsid w:val="000F024D"/>
    <w:rsid w:val="000F1048"/>
    <w:rsid w:val="000F6875"/>
    <w:rsid w:val="001015AC"/>
    <w:rsid w:val="001021AA"/>
    <w:rsid w:val="001072F1"/>
    <w:rsid w:val="00107C51"/>
    <w:rsid w:val="00115281"/>
    <w:rsid w:val="00116BFD"/>
    <w:rsid w:val="001174EB"/>
    <w:rsid w:val="00117CDC"/>
    <w:rsid w:val="0012029A"/>
    <w:rsid w:val="00120404"/>
    <w:rsid w:val="00120A5C"/>
    <w:rsid w:val="001242D3"/>
    <w:rsid w:val="0012610C"/>
    <w:rsid w:val="00126E37"/>
    <w:rsid w:val="001334C9"/>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544E"/>
    <w:rsid w:val="001A61AB"/>
    <w:rsid w:val="001B150C"/>
    <w:rsid w:val="001B5653"/>
    <w:rsid w:val="001C08FD"/>
    <w:rsid w:val="001C09D8"/>
    <w:rsid w:val="001C75ED"/>
    <w:rsid w:val="001E0B8E"/>
    <w:rsid w:val="001E3E36"/>
    <w:rsid w:val="001E6511"/>
    <w:rsid w:val="001E6E80"/>
    <w:rsid w:val="001F21DA"/>
    <w:rsid w:val="001F2F0D"/>
    <w:rsid w:val="001F32B2"/>
    <w:rsid w:val="001F53E8"/>
    <w:rsid w:val="0020341D"/>
    <w:rsid w:val="00210106"/>
    <w:rsid w:val="0021150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07E3"/>
    <w:rsid w:val="00261326"/>
    <w:rsid w:val="00265B2B"/>
    <w:rsid w:val="00267AAB"/>
    <w:rsid w:val="0028168C"/>
    <w:rsid w:val="00282B03"/>
    <w:rsid w:val="002910EA"/>
    <w:rsid w:val="00291899"/>
    <w:rsid w:val="002A1180"/>
    <w:rsid w:val="002A2796"/>
    <w:rsid w:val="002A4D3C"/>
    <w:rsid w:val="002A71D9"/>
    <w:rsid w:val="002B26C4"/>
    <w:rsid w:val="002B41FD"/>
    <w:rsid w:val="002B4278"/>
    <w:rsid w:val="002B6325"/>
    <w:rsid w:val="002B7684"/>
    <w:rsid w:val="002C2ADC"/>
    <w:rsid w:val="002C3AB6"/>
    <w:rsid w:val="002C3FF9"/>
    <w:rsid w:val="002C56A0"/>
    <w:rsid w:val="002C7848"/>
    <w:rsid w:val="002D5869"/>
    <w:rsid w:val="002E18D3"/>
    <w:rsid w:val="002E3DBF"/>
    <w:rsid w:val="002E42EA"/>
    <w:rsid w:val="002E5E68"/>
    <w:rsid w:val="002F1275"/>
    <w:rsid w:val="002F345D"/>
    <w:rsid w:val="002F40DE"/>
    <w:rsid w:val="002F543C"/>
    <w:rsid w:val="002F6A6B"/>
    <w:rsid w:val="0030151C"/>
    <w:rsid w:val="00302763"/>
    <w:rsid w:val="003072B4"/>
    <w:rsid w:val="00311A92"/>
    <w:rsid w:val="00313385"/>
    <w:rsid w:val="0031770B"/>
    <w:rsid w:val="00324A8E"/>
    <w:rsid w:val="00332559"/>
    <w:rsid w:val="00334292"/>
    <w:rsid w:val="00335079"/>
    <w:rsid w:val="00335F0B"/>
    <w:rsid w:val="00343C35"/>
    <w:rsid w:val="00354F15"/>
    <w:rsid w:val="003571CE"/>
    <w:rsid w:val="00357415"/>
    <w:rsid w:val="00362564"/>
    <w:rsid w:val="0036291B"/>
    <w:rsid w:val="003657D7"/>
    <w:rsid w:val="003663BC"/>
    <w:rsid w:val="00370C44"/>
    <w:rsid w:val="00371504"/>
    <w:rsid w:val="00385A1F"/>
    <w:rsid w:val="00386F7E"/>
    <w:rsid w:val="00391D03"/>
    <w:rsid w:val="003934B6"/>
    <w:rsid w:val="00395664"/>
    <w:rsid w:val="003962F8"/>
    <w:rsid w:val="003A0695"/>
    <w:rsid w:val="003A3A53"/>
    <w:rsid w:val="003A741B"/>
    <w:rsid w:val="003B3FE8"/>
    <w:rsid w:val="003C30F3"/>
    <w:rsid w:val="003C53BD"/>
    <w:rsid w:val="003D02EE"/>
    <w:rsid w:val="003D1FEA"/>
    <w:rsid w:val="003D2759"/>
    <w:rsid w:val="003D3596"/>
    <w:rsid w:val="003E2C12"/>
    <w:rsid w:val="003E4FE0"/>
    <w:rsid w:val="003E6749"/>
    <w:rsid w:val="003F2411"/>
    <w:rsid w:val="003F31F2"/>
    <w:rsid w:val="00400975"/>
    <w:rsid w:val="00407216"/>
    <w:rsid w:val="00410B56"/>
    <w:rsid w:val="004224C0"/>
    <w:rsid w:val="004272B0"/>
    <w:rsid w:val="004314C8"/>
    <w:rsid w:val="00432CF8"/>
    <w:rsid w:val="0043423C"/>
    <w:rsid w:val="0043596D"/>
    <w:rsid w:val="00435A9A"/>
    <w:rsid w:val="00443169"/>
    <w:rsid w:val="00444F6A"/>
    <w:rsid w:val="00445695"/>
    <w:rsid w:val="00452C7E"/>
    <w:rsid w:val="00454ECC"/>
    <w:rsid w:val="004634C8"/>
    <w:rsid w:val="0046442D"/>
    <w:rsid w:val="004745C7"/>
    <w:rsid w:val="00475935"/>
    <w:rsid w:val="0047650E"/>
    <w:rsid w:val="004765EC"/>
    <w:rsid w:val="004774A6"/>
    <w:rsid w:val="0047759E"/>
    <w:rsid w:val="004808B9"/>
    <w:rsid w:val="004874C1"/>
    <w:rsid w:val="00487A4F"/>
    <w:rsid w:val="00487D68"/>
    <w:rsid w:val="0049263E"/>
    <w:rsid w:val="00493AB2"/>
    <w:rsid w:val="004A25F0"/>
    <w:rsid w:val="004A66FA"/>
    <w:rsid w:val="004A6D2B"/>
    <w:rsid w:val="004B0D75"/>
    <w:rsid w:val="004B3482"/>
    <w:rsid w:val="004C0A7F"/>
    <w:rsid w:val="004C2235"/>
    <w:rsid w:val="004C7528"/>
    <w:rsid w:val="004D44D7"/>
    <w:rsid w:val="004D4FA2"/>
    <w:rsid w:val="004D6625"/>
    <w:rsid w:val="004E1725"/>
    <w:rsid w:val="004E1F72"/>
    <w:rsid w:val="004E3757"/>
    <w:rsid w:val="004E3AC2"/>
    <w:rsid w:val="004F2ABB"/>
    <w:rsid w:val="004F73C2"/>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441C"/>
    <w:rsid w:val="00527AB7"/>
    <w:rsid w:val="005326F8"/>
    <w:rsid w:val="0053291E"/>
    <w:rsid w:val="00534697"/>
    <w:rsid w:val="005373EF"/>
    <w:rsid w:val="005414DB"/>
    <w:rsid w:val="00544668"/>
    <w:rsid w:val="0055018C"/>
    <w:rsid w:val="005508EC"/>
    <w:rsid w:val="00551655"/>
    <w:rsid w:val="0056027E"/>
    <w:rsid w:val="0056426C"/>
    <w:rsid w:val="00565202"/>
    <w:rsid w:val="005716FC"/>
    <w:rsid w:val="00571D62"/>
    <w:rsid w:val="00575E36"/>
    <w:rsid w:val="005834BA"/>
    <w:rsid w:val="00587121"/>
    <w:rsid w:val="00593786"/>
    <w:rsid w:val="00594989"/>
    <w:rsid w:val="005A0E3B"/>
    <w:rsid w:val="005A6CE9"/>
    <w:rsid w:val="005C6744"/>
    <w:rsid w:val="005D0613"/>
    <w:rsid w:val="005D6190"/>
    <w:rsid w:val="005D64F1"/>
    <w:rsid w:val="005D6803"/>
    <w:rsid w:val="005D77E9"/>
    <w:rsid w:val="005E0074"/>
    <w:rsid w:val="005E0B21"/>
    <w:rsid w:val="005E6CAE"/>
    <w:rsid w:val="005F2D24"/>
    <w:rsid w:val="005F5726"/>
    <w:rsid w:val="005F5BEE"/>
    <w:rsid w:val="0060219A"/>
    <w:rsid w:val="00613848"/>
    <w:rsid w:val="00614976"/>
    <w:rsid w:val="00615063"/>
    <w:rsid w:val="006164CD"/>
    <w:rsid w:val="006176F4"/>
    <w:rsid w:val="00621192"/>
    <w:rsid w:val="00621361"/>
    <w:rsid w:val="00627696"/>
    <w:rsid w:val="00633831"/>
    <w:rsid w:val="00635507"/>
    <w:rsid w:val="00636387"/>
    <w:rsid w:val="00637621"/>
    <w:rsid w:val="006400A0"/>
    <w:rsid w:val="006402DD"/>
    <w:rsid w:val="00650E31"/>
    <w:rsid w:val="00653841"/>
    <w:rsid w:val="0065657D"/>
    <w:rsid w:val="006575DD"/>
    <w:rsid w:val="00664449"/>
    <w:rsid w:val="00670FD8"/>
    <w:rsid w:val="00674404"/>
    <w:rsid w:val="00677EA3"/>
    <w:rsid w:val="006801C2"/>
    <w:rsid w:val="00681C65"/>
    <w:rsid w:val="00686F4E"/>
    <w:rsid w:val="00690B2B"/>
    <w:rsid w:val="00693668"/>
    <w:rsid w:val="006A1CB3"/>
    <w:rsid w:val="006A6E08"/>
    <w:rsid w:val="006A6E7D"/>
    <w:rsid w:val="006A76EE"/>
    <w:rsid w:val="006B3895"/>
    <w:rsid w:val="006B3974"/>
    <w:rsid w:val="006B3BD2"/>
    <w:rsid w:val="006B76DA"/>
    <w:rsid w:val="006C32B9"/>
    <w:rsid w:val="006C3A69"/>
    <w:rsid w:val="006C4984"/>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50A1"/>
    <w:rsid w:val="00706C8C"/>
    <w:rsid w:val="00717A8F"/>
    <w:rsid w:val="0072064C"/>
    <w:rsid w:val="00722AFD"/>
    <w:rsid w:val="00723E5E"/>
    <w:rsid w:val="00725483"/>
    <w:rsid w:val="0072632D"/>
    <w:rsid w:val="0072793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0024"/>
    <w:rsid w:val="007747B6"/>
    <w:rsid w:val="007768E4"/>
    <w:rsid w:val="00782E92"/>
    <w:rsid w:val="00783AD5"/>
    <w:rsid w:val="0079022A"/>
    <w:rsid w:val="00791462"/>
    <w:rsid w:val="00794B4F"/>
    <w:rsid w:val="00794CC8"/>
    <w:rsid w:val="0079756E"/>
    <w:rsid w:val="007A0078"/>
    <w:rsid w:val="007A0346"/>
    <w:rsid w:val="007A38EF"/>
    <w:rsid w:val="007A4852"/>
    <w:rsid w:val="007A6FD8"/>
    <w:rsid w:val="007B2101"/>
    <w:rsid w:val="007B26E8"/>
    <w:rsid w:val="007B36CE"/>
    <w:rsid w:val="007B4040"/>
    <w:rsid w:val="007B5E17"/>
    <w:rsid w:val="007B6E2C"/>
    <w:rsid w:val="007C1052"/>
    <w:rsid w:val="007C51E1"/>
    <w:rsid w:val="007D00C3"/>
    <w:rsid w:val="007D50EE"/>
    <w:rsid w:val="007D6548"/>
    <w:rsid w:val="007E07DC"/>
    <w:rsid w:val="007E2346"/>
    <w:rsid w:val="007E34AB"/>
    <w:rsid w:val="007E48BC"/>
    <w:rsid w:val="007E5B43"/>
    <w:rsid w:val="007E72CC"/>
    <w:rsid w:val="008035D3"/>
    <w:rsid w:val="00804946"/>
    <w:rsid w:val="00806AAF"/>
    <w:rsid w:val="008075B1"/>
    <w:rsid w:val="008102B0"/>
    <w:rsid w:val="008104CD"/>
    <w:rsid w:val="00812285"/>
    <w:rsid w:val="008314C4"/>
    <w:rsid w:val="00834551"/>
    <w:rsid w:val="00835CB1"/>
    <w:rsid w:val="008370AF"/>
    <w:rsid w:val="00837423"/>
    <w:rsid w:val="008377C6"/>
    <w:rsid w:val="008409A4"/>
    <w:rsid w:val="008437AD"/>
    <w:rsid w:val="00847724"/>
    <w:rsid w:val="00860529"/>
    <w:rsid w:val="008613BE"/>
    <w:rsid w:val="008614B4"/>
    <w:rsid w:val="00861659"/>
    <w:rsid w:val="00861B45"/>
    <w:rsid w:val="00861D29"/>
    <w:rsid w:val="0086287A"/>
    <w:rsid w:val="008643A6"/>
    <w:rsid w:val="008662EC"/>
    <w:rsid w:val="00871748"/>
    <w:rsid w:val="00872C3F"/>
    <w:rsid w:val="0087611C"/>
    <w:rsid w:val="00880FE9"/>
    <w:rsid w:val="008825E9"/>
    <w:rsid w:val="008938DC"/>
    <w:rsid w:val="00894C8A"/>
    <w:rsid w:val="008954F9"/>
    <w:rsid w:val="0089720B"/>
    <w:rsid w:val="008A10F4"/>
    <w:rsid w:val="008A664B"/>
    <w:rsid w:val="008A66CB"/>
    <w:rsid w:val="008B11B0"/>
    <w:rsid w:val="008B16B6"/>
    <w:rsid w:val="008B3819"/>
    <w:rsid w:val="008B7A42"/>
    <w:rsid w:val="008B7FB1"/>
    <w:rsid w:val="008C0179"/>
    <w:rsid w:val="008C1BC9"/>
    <w:rsid w:val="008C4183"/>
    <w:rsid w:val="008C50B4"/>
    <w:rsid w:val="008D04DC"/>
    <w:rsid w:val="008D1FAC"/>
    <w:rsid w:val="008D2E20"/>
    <w:rsid w:val="008D2F7D"/>
    <w:rsid w:val="008D67F8"/>
    <w:rsid w:val="008E22A1"/>
    <w:rsid w:val="008E5FFE"/>
    <w:rsid w:val="008E60E5"/>
    <w:rsid w:val="008F508D"/>
    <w:rsid w:val="009064C0"/>
    <w:rsid w:val="009068D2"/>
    <w:rsid w:val="00910B09"/>
    <w:rsid w:val="00914122"/>
    <w:rsid w:val="00914E3D"/>
    <w:rsid w:val="00920884"/>
    <w:rsid w:val="0092198F"/>
    <w:rsid w:val="0092282D"/>
    <w:rsid w:val="0092359B"/>
    <w:rsid w:val="00926992"/>
    <w:rsid w:val="0093234E"/>
    <w:rsid w:val="00935236"/>
    <w:rsid w:val="00940169"/>
    <w:rsid w:val="00940FA2"/>
    <w:rsid w:val="009411A9"/>
    <w:rsid w:val="00945B21"/>
    <w:rsid w:val="0094610A"/>
    <w:rsid w:val="00956252"/>
    <w:rsid w:val="00956DC0"/>
    <w:rsid w:val="00960F11"/>
    <w:rsid w:val="00964188"/>
    <w:rsid w:val="009660FA"/>
    <w:rsid w:val="00975F02"/>
    <w:rsid w:val="00982C6F"/>
    <w:rsid w:val="009830CC"/>
    <w:rsid w:val="0098468A"/>
    <w:rsid w:val="0098473B"/>
    <w:rsid w:val="0098627F"/>
    <w:rsid w:val="00991BDD"/>
    <w:rsid w:val="00991DEB"/>
    <w:rsid w:val="00994FA8"/>
    <w:rsid w:val="00997B7D"/>
    <w:rsid w:val="009A1114"/>
    <w:rsid w:val="009A2536"/>
    <w:rsid w:val="009A56BC"/>
    <w:rsid w:val="009A7C6C"/>
    <w:rsid w:val="009B0A27"/>
    <w:rsid w:val="009B460F"/>
    <w:rsid w:val="009C15AA"/>
    <w:rsid w:val="009C211A"/>
    <w:rsid w:val="009D0FC2"/>
    <w:rsid w:val="009D1D2D"/>
    <w:rsid w:val="009D3A40"/>
    <w:rsid w:val="009D4112"/>
    <w:rsid w:val="009E64D8"/>
    <w:rsid w:val="009F4371"/>
    <w:rsid w:val="009F7E18"/>
    <w:rsid w:val="00A0033E"/>
    <w:rsid w:val="00A00A8B"/>
    <w:rsid w:val="00A023CD"/>
    <w:rsid w:val="00A06224"/>
    <w:rsid w:val="00A1219C"/>
    <w:rsid w:val="00A153F5"/>
    <w:rsid w:val="00A158B4"/>
    <w:rsid w:val="00A161F5"/>
    <w:rsid w:val="00A23026"/>
    <w:rsid w:val="00A2358C"/>
    <w:rsid w:val="00A26820"/>
    <w:rsid w:val="00A2745B"/>
    <w:rsid w:val="00A33235"/>
    <w:rsid w:val="00A34231"/>
    <w:rsid w:val="00A3424E"/>
    <w:rsid w:val="00A34895"/>
    <w:rsid w:val="00A35151"/>
    <w:rsid w:val="00A35F28"/>
    <w:rsid w:val="00A4055F"/>
    <w:rsid w:val="00A41050"/>
    <w:rsid w:val="00A4396B"/>
    <w:rsid w:val="00A43EF5"/>
    <w:rsid w:val="00A517C7"/>
    <w:rsid w:val="00A536E3"/>
    <w:rsid w:val="00A543C0"/>
    <w:rsid w:val="00A54C55"/>
    <w:rsid w:val="00A5615C"/>
    <w:rsid w:val="00A57342"/>
    <w:rsid w:val="00A60D93"/>
    <w:rsid w:val="00A616F9"/>
    <w:rsid w:val="00A62751"/>
    <w:rsid w:val="00A647EF"/>
    <w:rsid w:val="00A65B59"/>
    <w:rsid w:val="00A67169"/>
    <w:rsid w:val="00A6781A"/>
    <w:rsid w:val="00A856EA"/>
    <w:rsid w:val="00A876EA"/>
    <w:rsid w:val="00A87B5E"/>
    <w:rsid w:val="00A901FD"/>
    <w:rsid w:val="00AA1DDF"/>
    <w:rsid w:val="00AA4048"/>
    <w:rsid w:val="00AA4A21"/>
    <w:rsid w:val="00AB0224"/>
    <w:rsid w:val="00AB066A"/>
    <w:rsid w:val="00AB265F"/>
    <w:rsid w:val="00AB5378"/>
    <w:rsid w:val="00AB67FE"/>
    <w:rsid w:val="00AB727D"/>
    <w:rsid w:val="00AB7676"/>
    <w:rsid w:val="00AC0792"/>
    <w:rsid w:val="00AC0B4A"/>
    <w:rsid w:val="00AC1DEC"/>
    <w:rsid w:val="00AC2828"/>
    <w:rsid w:val="00AD18C4"/>
    <w:rsid w:val="00AE2756"/>
    <w:rsid w:val="00AE660B"/>
    <w:rsid w:val="00AF4CAE"/>
    <w:rsid w:val="00AF6ABE"/>
    <w:rsid w:val="00AF7764"/>
    <w:rsid w:val="00B02577"/>
    <w:rsid w:val="00B02654"/>
    <w:rsid w:val="00B129CC"/>
    <w:rsid w:val="00B152B6"/>
    <w:rsid w:val="00B20C51"/>
    <w:rsid w:val="00B22346"/>
    <w:rsid w:val="00B24553"/>
    <w:rsid w:val="00B25998"/>
    <w:rsid w:val="00B31747"/>
    <w:rsid w:val="00B346F5"/>
    <w:rsid w:val="00B40318"/>
    <w:rsid w:val="00B42C10"/>
    <w:rsid w:val="00B4382C"/>
    <w:rsid w:val="00B4765F"/>
    <w:rsid w:val="00B5040A"/>
    <w:rsid w:val="00B51C2D"/>
    <w:rsid w:val="00B51DED"/>
    <w:rsid w:val="00B52CCB"/>
    <w:rsid w:val="00B55C29"/>
    <w:rsid w:val="00B55FE0"/>
    <w:rsid w:val="00B60E20"/>
    <w:rsid w:val="00B63139"/>
    <w:rsid w:val="00B63584"/>
    <w:rsid w:val="00B654BE"/>
    <w:rsid w:val="00B7520F"/>
    <w:rsid w:val="00B75801"/>
    <w:rsid w:val="00B7639C"/>
    <w:rsid w:val="00B77F30"/>
    <w:rsid w:val="00B924BD"/>
    <w:rsid w:val="00B938CD"/>
    <w:rsid w:val="00BA1508"/>
    <w:rsid w:val="00BB21E3"/>
    <w:rsid w:val="00BB306F"/>
    <w:rsid w:val="00BB3C30"/>
    <w:rsid w:val="00BB5B51"/>
    <w:rsid w:val="00BB6097"/>
    <w:rsid w:val="00BC1922"/>
    <w:rsid w:val="00BC3E20"/>
    <w:rsid w:val="00BC7BC8"/>
    <w:rsid w:val="00BD0C01"/>
    <w:rsid w:val="00BD59BC"/>
    <w:rsid w:val="00BD5B44"/>
    <w:rsid w:val="00BE06D9"/>
    <w:rsid w:val="00BE35AA"/>
    <w:rsid w:val="00BE3827"/>
    <w:rsid w:val="00BE5571"/>
    <w:rsid w:val="00BE73B3"/>
    <w:rsid w:val="00BF5C0A"/>
    <w:rsid w:val="00BF6892"/>
    <w:rsid w:val="00C049F1"/>
    <w:rsid w:val="00C13A71"/>
    <w:rsid w:val="00C159C6"/>
    <w:rsid w:val="00C15C57"/>
    <w:rsid w:val="00C213FC"/>
    <w:rsid w:val="00C264D5"/>
    <w:rsid w:val="00C2793E"/>
    <w:rsid w:val="00C318D3"/>
    <w:rsid w:val="00C3191F"/>
    <w:rsid w:val="00C324AA"/>
    <w:rsid w:val="00C3266B"/>
    <w:rsid w:val="00C347D3"/>
    <w:rsid w:val="00C3633B"/>
    <w:rsid w:val="00C376C1"/>
    <w:rsid w:val="00C445B8"/>
    <w:rsid w:val="00C46EEA"/>
    <w:rsid w:val="00C51709"/>
    <w:rsid w:val="00C53FE9"/>
    <w:rsid w:val="00C54F68"/>
    <w:rsid w:val="00C5583D"/>
    <w:rsid w:val="00C574F0"/>
    <w:rsid w:val="00C576D0"/>
    <w:rsid w:val="00C60335"/>
    <w:rsid w:val="00C60714"/>
    <w:rsid w:val="00C6181A"/>
    <w:rsid w:val="00C61887"/>
    <w:rsid w:val="00C638FB"/>
    <w:rsid w:val="00C65DCA"/>
    <w:rsid w:val="00C74777"/>
    <w:rsid w:val="00C802A0"/>
    <w:rsid w:val="00C80BCB"/>
    <w:rsid w:val="00C82913"/>
    <w:rsid w:val="00C872F8"/>
    <w:rsid w:val="00C87B99"/>
    <w:rsid w:val="00C96EA2"/>
    <w:rsid w:val="00CB0819"/>
    <w:rsid w:val="00CB3B87"/>
    <w:rsid w:val="00CB3BBA"/>
    <w:rsid w:val="00CB5E99"/>
    <w:rsid w:val="00CC3790"/>
    <w:rsid w:val="00CD0F32"/>
    <w:rsid w:val="00CE61B1"/>
    <w:rsid w:val="00CE7EB4"/>
    <w:rsid w:val="00D01C16"/>
    <w:rsid w:val="00D058BC"/>
    <w:rsid w:val="00D11463"/>
    <w:rsid w:val="00D11ED5"/>
    <w:rsid w:val="00D126A9"/>
    <w:rsid w:val="00D12DC8"/>
    <w:rsid w:val="00D13938"/>
    <w:rsid w:val="00D17BAC"/>
    <w:rsid w:val="00D217C4"/>
    <w:rsid w:val="00D26FBF"/>
    <w:rsid w:val="00D31E63"/>
    <w:rsid w:val="00D32FFA"/>
    <w:rsid w:val="00D33BE3"/>
    <w:rsid w:val="00D42E30"/>
    <w:rsid w:val="00D4516A"/>
    <w:rsid w:val="00D57C3F"/>
    <w:rsid w:val="00D6187B"/>
    <w:rsid w:val="00D6438A"/>
    <w:rsid w:val="00D64EB5"/>
    <w:rsid w:val="00D65E96"/>
    <w:rsid w:val="00D6739A"/>
    <w:rsid w:val="00D703B6"/>
    <w:rsid w:val="00D7766E"/>
    <w:rsid w:val="00D86EFD"/>
    <w:rsid w:val="00D91431"/>
    <w:rsid w:val="00D94307"/>
    <w:rsid w:val="00D953A5"/>
    <w:rsid w:val="00D974D3"/>
    <w:rsid w:val="00DA113A"/>
    <w:rsid w:val="00DA494F"/>
    <w:rsid w:val="00DB5563"/>
    <w:rsid w:val="00DB6989"/>
    <w:rsid w:val="00DB7A63"/>
    <w:rsid w:val="00DC0783"/>
    <w:rsid w:val="00DC16C5"/>
    <w:rsid w:val="00DC4097"/>
    <w:rsid w:val="00DC427E"/>
    <w:rsid w:val="00DC58D5"/>
    <w:rsid w:val="00DC5D58"/>
    <w:rsid w:val="00DC6D82"/>
    <w:rsid w:val="00DD09A8"/>
    <w:rsid w:val="00DD1DA5"/>
    <w:rsid w:val="00DD2117"/>
    <w:rsid w:val="00DD3B11"/>
    <w:rsid w:val="00DD4105"/>
    <w:rsid w:val="00DD498D"/>
    <w:rsid w:val="00DD75A6"/>
    <w:rsid w:val="00DD7B26"/>
    <w:rsid w:val="00DE0A47"/>
    <w:rsid w:val="00DE1E2C"/>
    <w:rsid w:val="00DE3BCD"/>
    <w:rsid w:val="00DF02BD"/>
    <w:rsid w:val="00DF69CD"/>
    <w:rsid w:val="00DF6AE3"/>
    <w:rsid w:val="00DF7C35"/>
    <w:rsid w:val="00E11B6E"/>
    <w:rsid w:val="00E131C5"/>
    <w:rsid w:val="00E140EC"/>
    <w:rsid w:val="00E14CA3"/>
    <w:rsid w:val="00E14F30"/>
    <w:rsid w:val="00E15467"/>
    <w:rsid w:val="00E1780F"/>
    <w:rsid w:val="00E211DF"/>
    <w:rsid w:val="00E24379"/>
    <w:rsid w:val="00E30597"/>
    <w:rsid w:val="00E347BF"/>
    <w:rsid w:val="00E34FFB"/>
    <w:rsid w:val="00E35BF3"/>
    <w:rsid w:val="00E3769D"/>
    <w:rsid w:val="00E40597"/>
    <w:rsid w:val="00E409C9"/>
    <w:rsid w:val="00E41C06"/>
    <w:rsid w:val="00E43DAA"/>
    <w:rsid w:val="00E572A9"/>
    <w:rsid w:val="00E63C3D"/>
    <w:rsid w:val="00E674A6"/>
    <w:rsid w:val="00E7210E"/>
    <w:rsid w:val="00E751DF"/>
    <w:rsid w:val="00E7590F"/>
    <w:rsid w:val="00E80FEF"/>
    <w:rsid w:val="00E81704"/>
    <w:rsid w:val="00E834C0"/>
    <w:rsid w:val="00E83DBB"/>
    <w:rsid w:val="00E845C6"/>
    <w:rsid w:val="00E90BB5"/>
    <w:rsid w:val="00E91758"/>
    <w:rsid w:val="00E92117"/>
    <w:rsid w:val="00E92155"/>
    <w:rsid w:val="00EA3607"/>
    <w:rsid w:val="00EB37F5"/>
    <w:rsid w:val="00EB75F0"/>
    <w:rsid w:val="00EB7713"/>
    <w:rsid w:val="00EC35CE"/>
    <w:rsid w:val="00EC4BDA"/>
    <w:rsid w:val="00ED7B3B"/>
    <w:rsid w:val="00EE35FA"/>
    <w:rsid w:val="00EE3988"/>
    <w:rsid w:val="00EE42BF"/>
    <w:rsid w:val="00EE5B18"/>
    <w:rsid w:val="00EE72A4"/>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5A7B"/>
    <w:rsid w:val="00F3754B"/>
    <w:rsid w:val="00F4187B"/>
    <w:rsid w:val="00F41AE2"/>
    <w:rsid w:val="00F43070"/>
    <w:rsid w:val="00F46088"/>
    <w:rsid w:val="00F509D4"/>
    <w:rsid w:val="00F52EDC"/>
    <w:rsid w:val="00F53B51"/>
    <w:rsid w:val="00F53BD9"/>
    <w:rsid w:val="00F554EF"/>
    <w:rsid w:val="00F65CDB"/>
    <w:rsid w:val="00F727F2"/>
    <w:rsid w:val="00F75159"/>
    <w:rsid w:val="00F75FBE"/>
    <w:rsid w:val="00F76448"/>
    <w:rsid w:val="00F77D26"/>
    <w:rsid w:val="00F80230"/>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D6F99"/>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B63584"/>
    <w:rPr>
      <w:rFonts w:ascii="Arial" w:hAnsi="Arial" w:cs="Arial"/>
      <w:sz w:val="22"/>
      <w:szCs w:val="22"/>
    </w:rPr>
  </w:style>
  <w:style w:type="paragraph" w:styleId="27">
    <w:name w:val="Body Text Indent 2"/>
    <w:basedOn w:val="a0"/>
    <w:link w:val="213"/>
    <w:unhideWhenUsed/>
    <w:rsid w:val="0055018C"/>
    <w:pPr>
      <w:spacing w:after="120" w:line="480" w:lineRule="auto"/>
      <w:ind w:left="283"/>
    </w:pPr>
  </w:style>
  <w:style w:type="character" w:customStyle="1" w:styleId="213">
    <w:name w:val="Основной текст с отступом 2 Знак1"/>
    <w:basedOn w:val="a1"/>
    <w:link w:val="27"/>
    <w:uiPriority w:val="99"/>
    <w:semiHidden/>
    <w:rsid w:val="0055018C"/>
    <w:rPr>
      <w:sz w:val="24"/>
      <w:szCs w:val="24"/>
      <w:lang w:eastAsia="ar-SA"/>
    </w:rPr>
  </w:style>
  <w:style w:type="paragraph" w:customStyle="1" w:styleId="Style7">
    <w:name w:val="Style7"/>
    <w:basedOn w:val="a0"/>
    <w:uiPriority w:val="99"/>
    <w:rsid w:val="0055018C"/>
    <w:pPr>
      <w:widowControl w:val="0"/>
      <w:suppressAutoHyphens w:val="0"/>
      <w:autoSpaceDE w:val="0"/>
      <w:autoSpaceDN w:val="0"/>
      <w:adjustRightInd w:val="0"/>
      <w:spacing w:line="274" w:lineRule="exact"/>
      <w:jc w:val="both"/>
    </w:pPr>
    <w:rPr>
      <w:rFonts w:ascii="Arial" w:hAnsi="Arial" w:cs="Arial"/>
      <w:lang w:eastAsia="ru-RU"/>
    </w:rPr>
  </w:style>
  <w:style w:type="paragraph" w:customStyle="1" w:styleId="Style1">
    <w:name w:val="Style1"/>
    <w:basedOn w:val="a0"/>
    <w:uiPriority w:val="99"/>
    <w:rsid w:val="00650E31"/>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styleId="28">
    <w:name w:val="Body Text 2"/>
    <w:basedOn w:val="a0"/>
    <w:link w:val="29"/>
    <w:uiPriority w:val="99"/>
    <w:semiHidden/>
    <w:unhideWhenUsed/>
    <w:rsid w:val="00650E31"/>
    <w:pPr>
      <w:spacing w:after="120" w:line="480" w:lineRule="auto"/>
    </w:pPr>
  </w:style>
  <w:style w:type="character" w:customStyle="1" w:styleId="29">
    <w:name w:val="Основной текст 2 Знак"/>
    <w:basedOn w:val="a1"/>
    <w:link w:val="28"/>
    <w:uiPriority w:val="99"/>
    <w:semiHidden/>
    <w:rsid w:val="00650E31"/>
    <w:rPr>
      <w:sz w:val="24"/>
      <w:szCs w:val="24"/>
      <w:lang w:eastAsia="ar-SA"/>
    </w:rPr>
  </w:style>
  <w:style w:type="paragraph" w:customStyle="1" w:styleId="ConsNonformat">
    <w:name w:val="ConsNonformat"/>
    <w:uiPriority w:val="99"/>
    <w:rsid w:val="00650E31"/>
    <w:pPr>
      <w:widowControl w:val="0"/>
      <w:autoSpaceDE w:val="0"/>
      <w:autoSpaceDN w:val="0"/>
      <w:adjustRightInd w:val="0"/>
    </w:pPr>
    <w:rPr>
      <w:rFonts w:ascii="Courier New" w:hAnsi="Courier New" w:cs="Courier New"/>
    </w:rPr>
  </w:style>
  <w:style w:type="paragraph" w:customStyle="1" w:styleId="ConsCell">
    <w:name w:val="ConsCell"/>
    <w:rsid w:val="00650E31"/>
    <w:pPr>
      <w:widowControl w:val="0"/>
      <w:autoSpaceDE w:val="0"/>
      <w:autoSpaceDN w:val="0"/>
      <w:adjustRightInd w:val="0"/>
    </w:pPr>
    <w:rPr>
      <w:rFonts w:ascii="Arial" w:hAnsi="Arial" w:cs="Arial"/>
    </w:rPr>
  </w:style>
  <w:style w:type="paragraph" w:styleId="afff4">
    <w:name w:val="Revision"/>
    <w:hidden/>
    <w:uiPriority w:val="99"/>
    <w:semiHidden/>
    <w:rsid w:val="002C3AB6"/>
    <w:rPr>
      <w:sz w:val="24"/>
      <w:szCs w:val="24"/>
      <w:lang w:eastAsia="ar-SA"/>
    </w:rPr>
  </w:style>
  <w:style w:type="character" w:customStyle="1" w:styleId="blk">
    <w:name w:val="blk"/>
    <w:basedOn w:val="a1"/>
    <w:rsid w:val="00BE73B3"/>
  </w:style>
  <w:style w:type="character" w:customStyle="1" w:styleId="r">
    <w:name w:val="r"/>
    <w:basedOn w:val="a1"/>
    <w:rsid w:val="00BE73B3"/>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42663306">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1040;&#1088;&#1090;&#1077;&#1084;&#1100;&#1077;&#1074;&#1072;%20&#1052;&#1042;\Desktop\&#1044;&#1054;&#1050;&#1059;&#1052;&#1045;&#1053;&#1058;&#1067;\&#1044;&#1054;&#1050;&#1059;&#1052;%20.%201.%20&#1087;.%201\&#1044;&#1054;&#1050;&#1059;&#1052;&#1045;&#1053;&#1058;&#1067;\&#1053;&#1057;&#1048;&#1057;%20&#1055;&#1041;%202006(25)\Snip\31-03-2001.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C:\Users\&#1040;&#1088;&#1090;&#1077;&#1084;&#1100;&#1077;&#1074;&#1072;%20&#1052;&#1042;\Desktop\&#1044;&#1054;&#1050;&#1059;&#1052;&#1045;&#1053;&#1058;&#1067;\&#1044;&#1054;&#1050;&#1059;&#1052;%20.%201.%20&#1087;.%201\&#1044;&#1054;&#1050;&#1059;&#1052;&#1045;&#1053;&#1058;&#1067;\&#1053;&#1057;&#1048;&#1057;%20&#1055;&#1041;%202006(25)\Snip\31-03-2001.htm"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rtemevaMV@trcont.ru"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DC67D14D-F918-44D1-B753-9DE47823DE67}">
  <ds:schemaRefs>
    <ds:schemaRef ds:uri="http://schemas.openxmlformats.org/officeDocument/2006/bibliography"/>
  </ds:schemaRefs>
</ds:datastoreItem>
</file>

<file path=customXml/itemProps4.xml><?xml version="1.0" encoding="utf-8"?>
<ds:datastoreItem xmlns:ds="http://schemas.openxmlformats.org/officeDocument/2006/customXml" ds:itemID="{775CB0AF-B3F0-478E-8A23-85E59B1C3F33}">
  <ds:schemaRefs>
    <ds:schemaRef ds:uri="http://schemas.openxmlformats.org/officeDocument/2006/bibliography"/>
  </ds:schemaRefs>
</ds:datastoreItem>
</file>

<file path=customXml/itemProps5.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BED0B708-BD9A-4DD6-8F36-12613B6D1302}">
  <ds:schemaRefs>
    <ds:schemaRef ds:uri="http://schemas.openxmlformats.org/officeDocument/2006/bibliography"/>
  </ds:schemaRefs>
</ds:datastoreItem>
</file>

<file path=customXml/itemProps7.xml><?xml version="1.0" encoding="utf-8"?>
<ds:datastoreItem xmlns:ds="http://schemas.openxmlformats.org/officeDocument/2006/customXml" ds:itemID="{456FD3FA-861D-418B-80D0-70F38D11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55</Pages>
  <Words>16583</Words>
  <Characters>94525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110887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29</cp:revision>
  <cp:lastPrinted>2014-04-17T02:49:00Z</cp:lastPrinted>
  <dcterms:created xsi:type="dcterms:W3CDTF">2014-04-17T12:18:00Z</dcterms:created>
  <dcterms:modified xsi:type="dcterms:W3CDTF">2014-04-18T08:07:00Z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