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4679A3" w:rsidRDefault="00377CB2"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9"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C40489">
        <w:rPr>
          <w:b/>
          <w:bCs/>
          <w:szCs w:val="28"/>
        </w:rPr>
        <w:t>27</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C40489">
        <w:rPr>
          <w:b/>
          <w:bCs/>
          <w:szCs w:val="28"/>
        </w:rPr>
        <w:t>19</w:t>
      </w:r>
      <w:r w:rsidRPr="004679A3">
        <w:rPr>
          <w:b/>
          <w:bCs/>
          <w:szCs w:val="28"/>
        </w:rPr>
        <w:t xml:space="preserve">» </w:t>
      </w:r>
      <w:r w:rsidR="00771600">
        <w:rPr>
          <w:b/>
          <w:bCs/>
          <w:szCs w:val="28"/>
        </w:rPr>
        <w:t>июня</w:t>
      </w:r>
      <w:r w:rsidR="00771600"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firstRow="1" w:lastRow="0" w:firstColumn="1" w:lastColumn="0" w:noHBand="0" w:noVBand="1"/>
      </w:tblPr>
      <w:tblGrid>
        <w:gridCol w:w="2517"/>
        <w:gridCol w:w="4962"/>
        <w:gridCol w:w="2399"/>
      </w:tblGrid>
      <w:tr w:rsidR="00AD313E" w:rsidRPr="00161575" w:rsidTr="0057231E">
        <w:trPr>
          <w:trHeight w:val="454"/>
        </w:trPr>
        <w:tc>
          <w:tcPr>
            <w:tcW w:w="2517" w:type="dxa"/>
          </w:tcPr>
          <w:p w:rsidR="00AD313E" w:rsidRDefault="00AD313E" w:rsidP="00697C0A">
            <w:pPr>
              <w:rPr>
                <w:szCs w:val="28"/>
              </w:rPr>
            </w:pPr>
          </w:p>
        </w:tc>
        <w:tc>
          <w:tcPr>
            <w:tcW w:w="4962" w:type="dxa"/>
          </w:tcPr>
          <w:p w:rsidR="00AD313E" w:rsidRPr="00161575" w:rsidRDefault="00AD313E" w:rsidP="00697C0A">
            <w:pPr>
              <w:rPr>
                <w:szCs w:val="28"/>
              </w:rPr>
            </w:pPr>
          </w:p>
        </w:tc>
        <w:tc>
          <w:tcPr>
            <w:tcW w:w="2399" w:type="dxa"/>
          </w:tcPr>
          <w:p w:rsidR="00AD313E" w:rsidRPr="00161575" w:rsidRDefault="00771600" w:rsidP="00697C0A">
            <w:pPr>
              <w:ind w:left="176" w:hanging="142"/>
              <w:rPr>
                <w:szCs w:val="28"/>
              </w:rPr>
            </w:pPr>
            <w:r>
              <w:rPr>
                <w:szCs w:val="28"/>
              </w:rPr>
              <w:t>-председател</w:t>
            </w:r>
            <w:r w:rsidR="00697C0A">
              <w:rPr>
                <w:szCs w:val="28"/>
              </w:rPr>
              <w:t>ь</w:t>
            </w:r>
            <w:r>
              <w:rPr>
                <w:szCs w:val="28"/>
              </w:rPr>
              <w:t xml:space="preserve"> комиссии</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497448">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7C0A" w:rsidRPr="00161575" w:rsidTr="0057231E">
        <w:trPr>
          <w:trHeight w:val="454"/>
        </w:trPr>
        <w:tc>
          <w:tcPr>
            <w:tcW w:w="2517" w:type="dxa"/>
          </w:tcPr>
          <w:p w:rsidR="00697C0A" w:rsidRDefault="00697C0A" w:rsidP="00553631">
            <w:pPr>
              <w:rPr>
                <w:szCs w:val="28"/>
              </w:rPr>
            </w:pPr>
          </w:p>
        </w:tc>
        <w:tc>
          <w:tcPr>
            <w:tcW w:w="4962" w:type="dxa"/>
          </w:tcPr>
          <w:p w:rsidR="00697C0A" w:rsidRDefault="00697C0A" w:rsidP="004679A3">
            <w:pPr>
              <w:rPr>
                <w:szCs w:val="28"/>
              </w:rPr>
            </w:pPr>
          </w:p>
        </w:tc>
        <w:tc>
          <w:tcPr>
            <w:tcW w:w="2399" w:type="dxa"/>
          </w:tcPr>
          <w:p w:rsidR="00697C0A" w:rsidRPr="00161575" w:rsidRDefault="00697C0A" w:rsidP="0057231E">
            <w:pPr>
              <w:ind w:left="176" w:hanging="142"/>
              <w:rPr>
                <w:szCs w:val="28"/>
              </w:rPr>
            </w:pPr>
            <w:r>
              <w:rPr>
                <w:szCs w:val="28"/>
              </w:rPr>
              <w:t>-</w:t>
            </w:r>
            <w:r w:rsidRPr="00161575">
              <w:rPr>
                <w:szCs w:val="28"/>
              </w:rPr>
              <w:t xml:space="preserve"> член комиссии</w:t>
            </w:r>
          </w:p>
        </w:tc>
      </w:tr>
      <w:tr w:rsidR="00771600" w:rsidRPr="00161575" w:rsidTr="0057231E">
        <w:trPr>
          <w:trHeight w:val="454"/>
        </w:trPr>
        <w:tc>
          <w:tcPr>
            <w:tcW w:w="2517" w:type="dxa"/>
          </w:tcPr>
          <w:p w:rsidR="00771600" w:rsidRDefault="00771600" w:rsidP="00553631">
            <w:pPr>
              <w:rPr>
                <w:szCs w:val="28"/>
              </w:rPr>
            </w:pPr>
          </w:p>
        </w:tc>
        <w:tc>
          <w:tcPr>
            <w:tcW w:w="4962" w:type="dxa"/>
          </w:tcPr>
          <w:p w:rsidR="00771600" w:rsidRPr="00161575" w:rsidRDefault="00771600" w:rsidP="004679A3">
            <w:pPr>
              <w:rPr>
                <w:szCs w:val="28"/>
              </w:rPr>
            </w:pPr>
          </w:p>
        </w:tc>
        <w:tc>
          <w:tcPr>
            <w:tcW w:w="2399" w:type="dxa"/>
          </w:tcPr>
          <w:p w:rsidR="00771600" w:rsidRPr="00161575" w:rsidRDefault="00771600" w:rsidP="0057231E">
            <w:pPr>
              <w:ind w:left="176" w:hanging="142"/>
              <w:rPr>
                <w:szCs w:val="28"/>
              </w:rPr>
            </w:pPr>
            <w:r w:rsidRPr="00161575">
              <w:rPr>
                <w:szCs w:val="28"/>
              </w:rPr>
              <w:t>- член комиссии</w:t>
            </w:r>
          </w:p>
        </w:tc>
      </w:tr>
      <w:tr w:rsidR="00AD313E" w:rsidRPr="00161575" w:rsidTr="0057231E">
        <w:trPr>
          <w:trHeight w:val="454"/>
        </w:trPr>
        <w:tc>
          <w:tcPr>
            <w:tcW w:w="2517" w:type="dxa"/>
          </w:tcPr>
          <w:p w:rsidR="00AD313E" w:rsidRPr="00161575" w:rsidRDefault="00AD313E" w:rsidP="00553631">
            <w:pPr>
              <w:rPr>
                <w:szCs w:val="28"/>
              </w:rPr>
            </w:pPr>
          </w:p>
        </w:tc>
        <w:tc>
          <w:tcPr>
            <w:tcW w:w="4962" w:type="dxa"/>
          </w:tcPr>
          <w:p w:rsidR="00AD313E" w:rsidRPr="00161575" w:rsidRDefault="00AD313E" w:rsidP="004679A3">
            <w:pPr>
              <w:rPr>
                <w:szCs w:val="28"/>
              </w:rPr>
            </w:pPr>
          </w:p>
        </w:tc>
        <w:tc>
          <w:tcPr>
            <w:tcW w:w="2399" w:type="dxa"/>
          </w:tcPr>
          <w:p w:rsidR="00AD313E" w:rsidRPr="00161575" w:rsidRDefault="00AD313E"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0A7229" w:rsidRDefault="000A7229" w:rsidP="005F410F">
      <w:pPr>
        <w:pStyle w:val="a6"/>
        <w:tabs>
          <w:tab w:val="left" w:pos="142"/>
          <w:tab w:val="left" w:pos="709"/>
          <w:tab w:val="left" w:pos="2800"/>
          <w:tab w:val="left" w:pos="7700"/>
        </w:tabs>
        <w:ind w:firstLine="709"/>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F456A3" w:rsidRDefault="00F456A3" w:rsidP="005F410F">
      <w:pPr>
        <w:pStyle w:val="a6"/>
        <w:tabs>
          <w:tab w:val="left" w:pos="142"/>
          <w:tab w:val="left" w:pos="709"/>
          <w:tab w:val="left" w:pos="2800"/>
          <w:tab w:val="left" w:pos="7700"/>
        </w:tabs>
        <w:ind w:firstLine="709"/>
        <w:jc w:val="left"/>
        <w:rPr>
          <w:b/>
          <w:i w:val="0"/>
          <w:u w:val="single"/>
        </w:rPr>
      </w:pPr>
    </w:p>
    <w:p w:rsidR="000A7229" w:rsidRDefault="00377CB2" w:rsidP="000A7229">
      <w:pPr>
        <w:ind w:left="720"/>
        <w:jc w:val="both"/>
      </w:pPr>
      <w:r>
        <w:t>….</w:t>
      </w:r>
    </w:p>
    <w:p w:rsidR="000A162A" w:rsidRDefault="000A162A" w:rsidP="000A162A">
      <w:pPr>
        <w:ind w:left="720"/>
        <w:jc w:val="both"/>
      </w:pPr>
    </w:p>
    <w:p w:rsidR="00017E0E" w:rsidRPr="00E30424" w:rsidRDefault="00017E0E" w:rsidP="00377CB2">
      <w:pPr>
        <w:numPr>
          <w:ilvl w:val="0"/>
          <w:numId w:val="69"/>
        </w:numPr>
        <w:tabs>
          <w:tab w:val="left" w:pos="0"/>
        </w:tabs>
        <w:suppressAutoHyphens/>
        <w:jc w:val="both"/>
      </w:pPr>
      <w:r w:rsidRPr="00CB54F2">
        <w:t xml:space="preserve">Подведение итогов </w:t>
      </w:r>
      <w:r w:rsidRPr="00017E0E">
        <w:t>о</w:t>
      </w:r>
      <w:r w:rsidRPr="0023609B">
        <w:t xml:space="preserve">ткрытого конкурса на право заключения договора на выполнение работ по устройству огнезащитного покрытия </w:t>
      </w:r>
      <w:r w:rsidRPr="006E108F">
        <w:t xml:space="preserve">металлоконструкций навесов на </w:t>
      </w:r>
      <w:r w:rsidRPr="005B2578">
        <w:t>контейнерном терминале Клещиха в г. Новосибирске в 3 квартале 2014 года.</w:t>
      </w:r>
    </w:p>
    <w:p w:rsidR="00017E0E" w:rsidRPr="00CB54F2" w:rsidRDefault="00017E0E" w:rsidP="00017E0E">
      <w:pPr>
        <w:tabs>
          <w:tab w:val="left" w:pos="0"/>
        </w:tabs>
        <w:suppressAutoHyphens/>
        <w:ind w:left="720"/>
        <w:jc w:val="both"/>
      </w:pPr>
      <w:r w:rsidRPr="00CB54F2">
        <w:t xml:space="preserve">Докладчик:  </w:t>
      </w:r>
      <w:r>
        <w:t>ЦКПЗС Жихорев Н.Н.</w:t>
      </w:r>
    </w:p>
    <w:p w:rsidR="00017E0E" w:rsidRDefault="00017E0E" w:rsidP="00017E0E">
      <w:pPr>
        <w:ind w:left="720"/>
        <w:jc w:val="both"/>
      </w:pPr>
      <w:r>
        <w:t xml:space="preserve">Заявки в АСБК: </w:t>
      </w:r>
    </w:p>
    <w:p w:rsidR="00017E0E" w:rsidRPr="003C3AE6" w:rsidRDefault="00017E0E" w:rsidP="00017E0E">
      <w:pPr>
        <w:ind w:left="720"/>
        <w:jc w:val="both"/>
        <w:rPr>
          <w:szCs w:val="28"/>
        </w:rPr>
      </w:pPr>
      <w:r w:rsidRPr="00CB54F2">
        <w:t xml:space="preserve">Конкурс: </w:t>
      </w:r>
      <w:bookmarkStart w:id="0" w:name="_GoBack"/>
      <w:r w:rsidRPr="00DB1073">
        <w:rPr>
          <w:szCs w:val="28"/>
        </w:rPr>
        <w:t>ОК/003/ЗСИБ/0004</w:t>
      </w:r>
    </w:p>
    <w:bookmarkEnd w:id="0"/>
    <w:p w:rsidR="0099110E" w:rsidRPr="003C3AE6" w:rsidRDefault="0099110E" w:rsidP="00017E0E">
      <w:pPr>
        <w:ind w:left="720"/>
        <w:jc w:val="both"/>
        <w:rPr>
          <w:szCs w:val="28"/>
        </w:rPr>
      </w:pPr>
    </w:p>
    <w:p w:rsidR="0099110E" w:rsidRPr="003C3AE6" w:rsidRDefault="0099110E" w:rsidP="00017E0E">
      <w:pPr>
        <w:ind w:left="720"/>
        <w:jc w:val="both"/>
        <w:rPr>
          <w:szCs w:val="28"/>
        </w:rPr>
      </w:pPr>
    </w:p>
    <w:p w:rsidR="00460B36" w:rsidRPr="00C51773" w:rsidRDefault="00377CB2" w:rsidP="00460B36">
      <w:pPr>
        <w:ind w:firstLine="709"/>
        <w:jc w:val="both"/>
        <w:rPr>
          <w:szCs w:val="28"/>
        </w:rPr>
      </w:pPr>
      <w:r>
        <w:t>….</w:t>
      </w:r>
    </w:p>
    <w:p w:rsidR="006E0E03" w:rsidRDefault="006E0E03" w:rsidP="00B5633C">
      <w:pPr>
        <w:pStyle w:val="ad"/>
        <w:ind w:left="0"/>
        <w:jc w:val="both"/>
      </w:pPr>
    </w:p>
    <w:p w:rsidR="00E30424" w:rsidRDefault="00E30424" w:rsidP="00E30424">
      <w:pPr>
        <w:pStyle w:val="ad"/>
        <w:ind w:left="0" w:firstLine="709"/>
        <w:jc w:val="both"/>
        <w:rPr>
          <w:b/>
          <w:szCs w:val="28"/>
        </w:rPr>
      </w:pPr>
      <w:r w:rsidRPr="00673AA3">
        <w:rPr>
          <w:b/>
          <w:szCs w:val="28"/>
        </w:rPr>
        <w:t xml:space="preserve">По пункту </w:t>
      </w:r>
      <w:r>
        <w:rPr>
          <w:b/>
          <w:szCs w:val="28"/>
          <w:lang w:val="en-US"/>
        </w:rPr>
        <w:t>V</w:t>
      </w:r>
      <w:r w:rsidRPr="00673AA3">
        <w:rPr>
          <w:b/>
          <w:szCs w:val="28"/>
        </w:rPr>
        <w:t xml:space="preserve"> повестки дня заседания: </w:t>
      </w:r>
    </w:p>
    <w:p w:rsidR="00041BB6" w:rsidRDefault="00041BB6" w:rsidP="00E30424">
      <w:pPr>
        <w:pStyle w:val="ad"/>
        <w:ind w:left="0" w:firstLine="709"/>
        <w:jc w:val="both"/>
        <w:rPr>
          <w:b/>
          <w:szCs w:val="28"/>
        </w:rPr>
      </w:pPr>
      <w:r>
        <w:rPr>
          <w:b/>
          <w:szCs w:val="28"/>
        </w:rPr>
        <w:t>Лот №1</w:t>
      </w:r>
    </w:p>
    <w:p w:rsidR="00E30424" w:rsidRDefault="00E30424" w:rsidP="00B5633C">
      <w:pPr>
        <w:tabs>
          <w:tab w:val="left" w:pos="0"/>
        </w:tabs>
        <w:suppressAutoHyphens/>
        <w:ind w:firstLine="709"/>
        <w:jc w:val="both"/>
      </w:pPr>
      <w:r>
        <w:t>1. О</w:t>
      </w:r>
      <w:r w:rsidRPr="0023609B">
        <w:t>ткрыт</w:t>
      </w:r>
      <w:r>
        <w:t>ый</w:t>
      </w:r>
      <w:r w:rsidRPr="0023609B">
        <w:t xml:space="preserve"> конкурс</w:t>
      </w:r>
      <w:r>
        <w:t xml:space="preserve"> №</w:t>
      </w:r>
      <w:r w:rsidRPr="00E30424">
        <w:rPr>
          <w:szCs w:val="28"/>
        </w:rPr>
        <w:t xml:space="preserve"> </w:t>
      </w:r>
      <w:proofErr w:type="gramStart"/>
      <w:r w:rsidRPr="00DB1073">
        <w:rPr>
          <w:szCs w:val="28"/>
        </w:rPr>
        <w:t>ОК</w:t>
      </w:r>
      <w:proofErr w:type="gramEnd"/>
      <w:r w:rsidRPr="00DB1073">
        <w:rPr>
          <w:szCs w:val="28"/>
        </w:rPr>
        <w:t>/003/ЗСИБ/0004</w:t>
      </w:r>
      <w:r w:rsidRPr="0023609B">
        <w:t xml:space="preserve"> </w:t>
      </w:r>
      <w:r w:rsidR="00041BB6">
        <w:t xml:space="preserve">по Лоту №1 </w:t>
      </w:r>
      <w:r w:rsidRPr="0023609B">
        <w:t xml:space="preserve">на право заключения договора на выполнение работ по устройству огнезащитного покрытия </w:t>
      </w:r>
      <w:r w:rsidRPr="006E108F">
        <w:t xml:space="preserve">металлоконструкций </w:t>
      </w:r>
      <w:r w:rsidR="003D2717" w:rsidRPr="006E108F">
        <w:t>навес</w:t>
      </w:r>
      <w:r w:rsidR="003D2717">
        <w:t>а КТК, инв.№011/01/00000048</w:t>
      </w:r>
      <w:r w:rsidR="003D2717" w:rsidRPr="006E108F">
        <w:t xml:space="preserve"> </w:t>
      </w:r>
      <w:r w:rsidRPr="006E108F">
        <w:t xml:space="preserve">на </w:t>
      </w:r>
      <w:r w:rsidRPr="005B2578">
        <w:lastRenderedPageBreak/>
        <w:t xml:space="preserve">контейнерном терминале </w:t>
      </w:r>
      <w:proofErr w:type="spellStart"/>
      <w:r w:rsidRPr="005B2578">
        <w:t>Клещиха</w:t>
      </w:r>
      <w:proofErr w:type="spellEnd"/>
      <w:r w:rsidRPr="005B2578">
        <w:t xml:space="preserve"> в г. Новосибирске</w:t>
      </w:r>
      <w:r>
        <w:t xml:space="preserve"> в 3 квартале 2014 года признан состоявшимся.</w:t>
      </w:r>
    </w:p>
    <w:p w:rsidR="00243236" w:rsidRDefault="00E30424">
      <w:pPr>
        <w:pStyle w:val="Default"/>
        <w:ind w:firstLine="709"/>
        <w:jc w:val="both"/>
        <w:rPr>
          <w:sz w:val="28"/>
          <w:szCs w:val="28"/>
        </w:rPr>
      </w:pPr>
      <w:r w:rsidRPr="00041BB6">
        <w:rPr>
          <w:sz w:val="28"/>
          <w:szCs w:val="28"/>
        </w:rPr>
        <w:t xml:space="preserve">2. </w:t>
      </w:r>
      <w:r w:rsidR="00DE1086">
        <w:rPr>
          <w:sz w:val="28"/>
          <w:szCs w:val="28"/>
        </w:rPr>
        <w:t>Не с</w:t>
      </w:r>
      <w:r w:rsidR="00DE1086" w:rsidRPr="00041BB6">
        <w:rPr>
          <w:sz w:val="28"/>
          <w:szCs w:val="28"/>
        </w:rPr>
        <w:t xml:space="preserve">огласиться с выводами и предложениями Постоянной рабочей группы Конкурсной комиссии </w:t>
      </w:r>
      <w:r w:rsidR="00DE1086">
        <w:rPr>
          <w:sz w:val="28"/>
          <w:szCs w:val="28"/>
        </w:rPr>
        <w:t>филиала ОАО «ТрансКонтейнер» на Западно-Сибирской железной дороге</w:t>
      </w:r>
      <w:r w:rsidR="00DE1086" w:rsidRPr="00041BB6">
        <w:rPr>
          <w:sz w:val="28"/>
          <w:szCs w:val="28"/>
        </w:rPr>
        <w:t xml:space="preserve"> (Протокол № 20-14/ПРГ заседания, состоявшегося 22 мая 2014 г.) в части</w:t>
      </w:r>
      <w:r w:rsidR="00DE1086">
        <w:rPr>
          <w:sz w:val="28"/>
          <w:szCs w:val="28"/>
        </w:rPr>
        <w:t xml:space="preserve"> оснований для</w:t>
      </w:r>
      <w:r w:rsidR="00DE1086" w:rsidRPr="00041BB6">
        <w:rPr>
          <w:sz w:val="28"/>
          <w:szCs w:val="28"/>
        </w:rPr>
        <w:t xml:space="preserve"> принятия решения </w:t>
      </w:r>
      <w:r w:rsidR="00DE1086">
        <w:rPr>
          <w:sz w:val="28"/>
          <w:szCs w:val="28"/>
        </w:rPr>
        <w:t xml:space="preserve">не допускать к участию в открытом конкурсе ООО «СПГ «Ермак». </w:t>
      </w:r>
    </w:p>
    <w:p w:rsidR="00041BB6" w:rsidRPr="00041BB6" w:rsidRDefault="00DE1086" w:rsidP="00DE1086">
      <w:pPr>
        <w:pStyle w:val="Default"/>
        <w:ind w:firstLine="709"/>
        <w:jc w:val="both"/>
        <w:rPr>
          <w:sz w:val="28"/>
          <w:szCs w:val="28"/>
        </w:rPr>
      </w:pPr>
      <w:r>
        <w:rPr>
          <w:sz w:val="28"/>
          <w:szCs w:val="28"/>
        </w:rPr>
        <w:t>Заявку на участие в открытом конкурсе ООО «СПГ «Ермак» отклонить в связи с непредставлением претендентом документов, подтверждающих соответствие указанных в расчете стоимости работ (приложение № 1 к финансово-коммерческому предложению) огнезащитных материалов требованиям технического задания.</w:t>
      </w:r>
    </w:p>
    <w:p w:rsidR="003D614C" w:rsidRPr="00DE1086" w:rsidRDefault="003D614C" w:rsidP="003D614C">
      <w:pPr>
        <w:ind w:firstLine="709"/>
        <w:jc w:val="both"/>
        <w:rPr>
          <w:szCs w:val="28"/>
        </w:rPr>
      </w:pPr>
      <w:r>
        <w:t xml:space="preserve">3. </w:t>
      </w:r>
      <w:r w:rsidR="00DE1086">
        <w:rPr>
          <w:szCs w:val="28"/>
        </w:rPr>
        <w:t>Д</w:t>
      </w:r>
      <w:r w:rsidR="00DE1086" w:rsidRPr="00041BB6">
        <w:rPr>
          <w:szCs w:val="28"/>
        </w:rPr>
        <w:t>опустить к участию в открытом конкурсе ООО Строительная компания «СтройГрад»,</w:t>
      </w:r>
      <w:r w:rsidR="00DE1086">
        <w:rPr>
          <w:szCs w:val="28"/>
        </w:rPr>
        <w:t xml:space="preserve"> </w:t>
      </w:r>
      <w:r w:rsidR="00DE1086" w:rsidRPr="00041BB6">
        <w:rPr>
          <w:szCs w:val="28"/>
        </w:rPr>
        <w:t>ООО «Ренессанс», ООО «СибКомСтрой».</w:t>
      </w:r>
    </w:p>
    <w:p w:rsidR="0049768A" w:rsidRPr="003C3AE6" w:rsidRDefault="00DE1086" w:rsidP="0099110E">
      <w:pPr>
        <w:ind w:firstLine="709"/>
        <w:jc w:val="both"/>
        <w:rPr>
          <w:szCs w:val="28"/>
        </w:rPr>
      </w:pPr>
      <w:r w:rsidRPr="00DE1086">
        <w:rPr>
          <w:szCs w:val="28"/>
        </w:rPr>
        <w:t>4</w:t>
      </w:r>
      <w:r>
        <w:rPr>
          <w:szCs w:val="28"/>
        </w:rPr>
        <w:t>. С</w:t>
      </w:r>
      <w:r w:rsidRPr="00317142">
        <w:rPr>
          <w:szCs w:val="28"/>
        </w:rPr>
        <w:t xml:space="preserve">огласившись с выводами и предложениями Постоянной рабочей группы Конкурсной комиссии </w:t>
      </w:r>
      <w:r>
        <w:rPr>
          <w:szCs w:val="28"/>
        </w:rPr>
        <w:t>филиала ОАО «ТрансКонтейнер» на Западно-Сибирской железной дороге</w:t>
      </w:r>
      <w:r w:rsidRPr="00317142" w:rsidDel="003758E9">
        <w:rPr>
          <w:szCs w:val="28"/>
        </w:rPr>
        <w:t xml:space="preserve"> </w:t>
      </w:r>
      <w:r w:rsidRPr="00317142">
        <w:rPr>
          <w:szCs w:val="28"/>
        </w:rPr>
        <w:t xml:space="preserve">(Протокол № </w:t>
      </w:r>
      <w:r>
        <w:rPr>
          <w:szCs w:val="28"/>
        </w:rPr>
        <w:t>20-14</w:t>
      </w:r>
      <w:r w:rsidRPr="00317142">
        <w:rPr>
          <w:szCs w:val="28"/>
        </w:rPr>
        <w:t xml:space="preserve">/ПРГ заседания, состоявшегося </w:t>
      </w:r>
      <w:r>
        <w:rPr>
          <w:szCs w:val="28"/>
        </w:rPr>
        <w:t>22</w:t>
      </w:r>
      <w:r w:rsidRPr="00317142">
        <w:rPr>
          <w:szCs w:val="28"/>
        </w:rPr>
        <w:t xml:space="preserve"> </w:t>
      </w:r>
      <w:r>
        <w:rPr>
          <w:szCs w:val="28"/>
        </w:rPr>
        <w:t>ма</w:t>
      </w:r>
      <w:r w:rsidRPr="00317142">
        <w:rPr>
          <w:szCs w:val="28"/>
        </w:rPr>
        <w:t>я 2014 г.) в части присвоения участникам порядковых номеров и определения победителя, принято решение:</w:t>
      </w:r>
    </w:p>
    <w:p w:rsidR="003D614C" w:rsidRPr="006E24ED" w:rsidRDefault="00DE1086" w:rsidP="003D614C">
      <w:pPr>
        <w:ind w:firstLine="709"/>
        <w:jc w:val="both"/>
      </w:pPr>
      <w:r>
        <w:rPr>
          <w:szCs w:val="28"/>
        </w:rPr>
        <w:t>4</w:t>
      </w:r>
      <w:r w:rsidR="003D614C">
        <w:rPr>
          <w:szCs w:val="28"/>
        </w:rPr>
        <w:t xml:space="preserve">.1 </w:t>
      </w:r>
      <w:r w:rsidR="003D614C" w:rsidRPr="00317142">
        <w:rPr>
          <w:szCs w:val="28"/>
        </w:rPr>
        <w:t>заявкам участников присвоить следующие порядковые номера:</w:t>
      </w:r>
    </w:p>
    <w:tbl>
      <w:tblPr>
        <w:tblW w:w="8608"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4771"/>
        <w:gridCol w:w="2551"/>
      </w:tblGrid>
      <w:tr w:rsidR="00041BB6" w:rsidRPr="00721214" w:rsidTr="00721214">
        <w:trPr>
          <w:jc w:val="center"/>
        </w:trPr>
        <w:tc>
          <w:tcPr>
            <w:tcW w:w="1286" w:type="dxa"/>
          </w:tcPr>
          <w:p w:rsidR="00041BB6" w:rsidRPr="00041BB6" w:rsidRDefault="00041BB6" w:rsidP="00041BB6">
            <w:pPr>
              <w:pStyle w:val="13"/>
              <w:suppressAutoHyphens/>
              <w:ind w:firstLine="0"/>
              <w:rPr>
                <w:sz w:val="24"/>
                <w:szCs w:val="24"/>
              </w:rPr>
            </w:pPr>
            <w:r w:rsidRPr="00041BB6">
              <w:rPr>
                <w:sz w:val="24"/>
                <w:szCs w:val="24"/>
              </w:rPr>
              <w:t>Номер заявки</w:t>
            </w:r>
          </w:p>
        </w:tc>
        <w:tc>
          <w:tcPr>
            <w:tcW w:w="4771" w:type="dxa"/>
          </w:tcPr>
          <w:p w:rsidR="00041BB6" w:rsidRPr="00041BB6" w:rsidRDefault="00041BB6" w:rsidP="00041BB6">
            <w:pPr>
              <w:pStyle w:val="13"/>
              <w:suppressAutoHyphens/>
              <w:ind w:firstLine="0"/>
              <w:jc w:val="center"/>
              <w:rPr>
                <w:sz w:val="24"/>
                <w:szCs w:val="24"/>
              </w:rPr>
            </w:pPr>
            <w:r w:rsidRPr="00041BB6">
              <w:rPr>
                <w:sz w:val="24"/>
                <w:szCs w:val="24"/>
              </w:rPr>
              <w:t xml:space="preserve">Сведения об организации </w:t>
            </w:r>
          </w:p>
          <w:p w:rsidR="00041BB6" w:rsidRPr="003758E9" w:rsidRDefault="00041BB6" w:rsidP="00041BB6">
            <w:pPr>
              <w:pStyle w:val="13"/>
              <w:suppressAutoHyphens/>
              <w:ind w:firstLine="0"/>
              <w:jc w:val="center"/>
              <w:rPr>
                <w:sz w:val="24"/>
                <w:szCs w:val="24"/>
              </w:rPr>
            </w:pPr>
            <w:r w:rsidRPr="003758E9">
              <w:rPr>
                <w:sz w:val="24"/>
                <w:szCs w:val="24"/>
              </w:rPr>
              <w:t>(ИНН, КПП, наименование)</w:t>
            </w:r>
          </w:p>
        </w:tc>
        <w:tc>
          <w:tcPr>
            <w:tcW w:w="2551" w:type="dxa"/>
          </w:tcPr>
          <w:p w:rsidR="00041BB6" w:rsidRPr="003758E9" w:rsidRDefault="00041BB6" w:rsidP="00041BB6">
            <w:pPr>
              <w:pStyle w:val="13"/>
              <w:suppressAutoHyphens/>
              <w:ind w:firstLine="0"/>
              <w:jc w:val="center"/>
              <w:rPr>
                <w:sz w:val="24"/>
                <w:szCs w:val="24"/>
              </w:rPr>
            </w:pPr>
            <w:r w:rsidRPr="003758E9">
              <w:rPr>
                <w:sz w:val="24"/>
                <w:szCs w:val="24"/>
              </w:rPr>
              <w:t>Оценка предложений (количество баллов)</w:t>
            </w:r>
          </w:p>
        </w:tc>
      </w:tr>
      <w:tr w:rsidR="00041BB6" w:rsidRPr="00721214" w:rsidTr="00721214">
        <w:trPr>
          <w:jc w:val="center"/>
        </w:trPr>
        <w:tc>
          <w:tcPr>
            <w:tcW w:w="1286" w:type="dxa"/>
          </w:tcPr>
          <w:p w:rsidR="00041BB6" w:rsidRPr="00041BB6" w:rsidRDefault="00041BB6" w:rsidP="00041BB6">
            <w:pPr>
              <w:pStyle w:val="13"/>
              <w:suppressAutoHyphens/>
              <w:ind w:firstLine="0"/>
              <w:jc w:val="center"/>
              <w:rPr>
                <w:sz w:val="24"/>
                <w:szCs w:val="24"/>
              </w:rPr>
            </w:pPr>
            <w:r w:rsidRPr="00041BB6">
              <w:rPr>
                <w:sz w:val="24"/>
                <w:szCs w:val="24"/>
              </w:rPr>
              <w:t>1</w:t>
            </w:r>
          </w:p>
        </w:tc>
        <w:tc>
          <w:tcPr>
            <w:tcW w:w="4771" w:type="dxa"/>
          </w:tcPr>
          <w:p w:rsidR="00041BB6" w:rsidRPr="00041BB6" w:rsidRDefault="00041BB6" w:rsidP="00721214">
            <w:pPr>
              <w:pStyle w:val="Default"/>
              <w:jc w:val="center"/>
              <w:rPr>
                <w:color w:val="auto"/>
              </w:rPr>
            </w:pPr>
            <w:r w:rsidRPr="00041BB6">
              <w:rPr>
                <w:color w:val="auto"/>
              </w:rPr>
              <w:t>ООО Строительная компания «СтройГрад»</w:t>
            </w:r>
          </w:p>
          <w:p w:rsidR="00041BB6" w:rsidRPr="00041BB6" w:rsidRDefault="00041BB6" w:rsidP="00721214">
            <w:pPr>
              <w:pStyle w:val="Default"/>
              <w:jc w:val="center"/>
              <w:rPr>
                <w:color w:val="auto"/>
              </w:rPr>
            </w:pPr>
            <w:r w:rsidRPr="00041BB6">
              <w:rPr>
                <w:color w:val="auto"/>
              </w:rPr>
              <w:t>ИНН 5407481681</w:t>
            </w:r>
          </w:p>
          <w:p w:rsidR="00041BB6" w:rsidRPr="00041BB6" w:rsidRDefault="00041BB6" w:rsidP="00721214">
            <w:pPr>
              <w:pStyle w:val="Default"/>
              <w:jc w:val="center"/>
              <w:rPr>
                <w:color w:val="auto"/>
              </w:rPr>
            </w:pPr>
            <w:r w:rsidRPr="00041BB6">
              <w:rPr>
                <w:color w:val="auto"/>
              </w:rPr>
              <w:t>КПП 540701001</w:t>
            </w:r>
          </w:p>
        </w:tc>
        <w:tc>
          <w:tcPr>
            <w:tcW w:w="2551" w:type="dxa"/>
          </w:tcPr>
          <w:p w:rsidR="00041BB6" w:rsidRPr="00721214" w:rsidRDefault="00DE1086" w:rsidP="00041BB6">
            <w:pPr>
              <w:pStyle w:val="ad"/>
              <w:ind w:left="0"/>
              <w:jc w:val="center"/>
              <w:rPr>
                <w:sz w:val="24"/>
                <w:szCs w:val="24"/>
              </w:rPr>
            </w:pPr>
            <w:r>
              <w:rPr>
                <w:sz w:val="24"/>
                <w:szCs w:val="24"/>
              </w:rPr>
              <w:t>2,90</w:t>
            </w:r>
          </w:p>
        </w:tc>
      </w:tr>
      <w:tr w:rsidR="00041BB6" w:rsidRPr="00721214" w:rsidTr="00721214">
        <w:trPr>
          <w:jc w:val="center"/>
        </w:trPr>
        <w:tc>
          <w:tcPr>
            <w:tcW w:w="1286" w:type="dxa"/>
          </w:tcPr>
          <w:p w:rsidR="00041BB6" w:rsidRPr="00041BB6" w:rsidRDefault="00041BB6" w:rsidP="00041BB6">
            <w:pPr>
              <w:pStyle w:val="13"/>
              <w:suppressAutoHyphens/>
              <w:ind w:firstLine="0"/>
              <w:jc w:val="center"/>
              <w:rPr>
                <w:sz w:val="24"/>
                <w:szCs w:val="24"/>
              </w:rPr>
            </w:pPr>
            <w:r w:rsidRPr="00041BB6">
              <w:rPr>
                <w:sz w:val="24"/>
                <w:szCs w:val="24"/>
              </w:rPr>
              <w:t>2</w:t>
            </w:r>
          </w:p>
        </w:tc>
        <w:tc>
          <w:tcPr>
            <w:tcW w:w="4771" w:type="dxa"/>
          </w:tcPr>
          <w:p w:rsidR="00041BB6" w:rsidRPr="00041BB6" w:rsidRDefault="00041BB6" w:rsidP="00721214">
            <w:pPr>
              <w:pStyle w:val="Default"/>
              <w:jc w:val="center"/>
            </w:pPr>
            <w:r w:rsidRPr="00041BB6">
              <w:t>ООО «СибКомСтрой»</w:t>
            </w:r>
          </w:p>
          <w:p w:rsidR="00041BB6" w:rsidRPr="00041BB6" w:rsidRDefault="00041BB6" w:rsidP="00721214">
            <w:pPr>
              <w:pStyle w:val="Default"/>
              <w:jc w:val="center"/>
            </w:pPr>
            <w:r w:rsidRPr="00041BB6">
              <w:t>ИНН 5406732075</w:t>
            </w:r>
          </w:p>
          <w:p w:rsidR="00041BB6" w:rsidRPr="00041BB6" w:rsidRDefault="00041BB6" w:rsidP="00721214">
            <w:pPr>
              <w:pStyle w:val="Default"/>
              <w:jc w:val="center"/>
              <w:rPr>
                <w:color w:val="auto"/>
              </w:rPr>
            </w:pPr>
            <w:r w:rsidRPr="00041BB6">
              <w:t>КПП 540601001</w:t>
            </w:r>
          </w:p>
        </w:tc>
        <w:tc>
          <w:tcPr>
            <w:tcW w:w="2551" w:type="dxa"/>
          </w:tcPr>
          <w:p w:rsidR="00041BB6" w:rsidRPr="00721214" w:rsidRDefault="00DE1086" w:rsidP="00041BB6">
            <w:pPr>
              <w:pStyle w:val="ad"/>
              <w:ind w:left="0"/>
              <w:jc w:val="center"/>
              <w:rPr>
                <w:sz w:val="24"/>
                <w:szCs w:val="24"/>
              </w:rPr>
            </w:pPr>
            <w:r>
              <w:rPr>
                <w:sz w:val="24"/>
                <w:szCs w:val="24"/>
              </w:rPr>
              <w:t>2,35</w:t>
            </w:r>
          </w:p>
        </w:tc>
      </w:tr>
      <w:tr w:rsidR="00041BB6" w:rsidRPr="00721214" w:rsidTr="00721214">
        <w:trPr>
          <w:jc w:val="center"/>
        </w:trPr>
        <w:tc>
          <w:tcPr>
            <w:tcW w:w="1286" w:type="dxa"/>
          </w:tcPr>
          <w:p w:rsidR="00041BB6" w:rsidRPr="00041BB6" w:rsidRDefault="00041BB6" w:rsidP="00041BB6">
            <w:pPr>
              <w:pStyle w:val="13"/>
              <w:suppressAutoHyphens/>
              <w:ind w:firstLine="0"/>
              <w:jc w:val="center"/>
              <w:rPr>
                <w:sz w:val="24"/>
                <w:szCs w:val="24"/>
              </w:rPr>
            </w:pPr>
            <w:r w:rsidRPr="00041BB6">
              <w:rPr>
                <w:sz w:val="24"/>
                <w:szCs w:val="24"/>
              </w:rPr>
              <w:t>3</w:t>
            </w:r>
          </w:p>
        </w:tc>
        <w:tc>
          <w:tcPr>
            <w:tcW w:w="4771" w:type="dxa"/>
          </w:tcPr>
          <w:p w:rsidR="00041BB6" w:rsidRPr="00041BB6" w:rsidRDefault="00041BB6" w:rsidP="00721214">
            <w:pPr>
              <w:pStyle w:val="Default"/>
              <w:jc w:val="center"/>
            </w:pPr>
            <w:r w:rsidRPr="00041BB6">
              <w:t>ООО «Ренессанс»</w:t>
            </w:r>
          </w:p>
          <w:p w:rsidR="00041BB6" w:rsidRPr="00041BB6" w:rsidRDefault="00041BB6" w:rsidP="00721214">
            <w:pPr>
              <w:pStyle w:val="Default"/>
              <w:jc w:val="center"/>
            </w:pPr>
            <w:r w:rsidRPr="00041BB6">
              <w:t>ИНН5402569614</w:t>
            </w:r>
          </w:p>
          <w:p w:rsidR="00041BB6" w:rsidRPr="00041BB6" w:rsidRDefault="00041BB6" w:rsidP="00721214">
            <w:pPr>
              <w:pStyle w:val="Default"/>
              <w:jc w:val="center"/>
            </w:pPr>
            <w:r w:rsidRPr="00041BB6">
              <w:t>КПП 540201001</w:t>
            </w:r>
          </w:p>
        </w:tc>
        <w:tc>
          <w:tcPr>
            <w:tcW w:w="2551" w:type="dxa"/>
          </w:tcPr>
          <w:p w:rsidR="00041BB6" w:rsidRPr="00721214" w:rsidRDefault="00DE1086" w:rsidP="00041BB6">
            <w:pPr>
              <w:pStyle w:val="ad"/>
              <w:ind w:left="0"/>
              <w:jc w:val="center"/>
              <w:rPr>
                <w:sz w:val="24"/>
                <w:szCs w:val="24"/>
              </w:rPr>
            </w:pPr>
            <w:r>
              <w:rPr>
                <w:sz w:val="24"/>
                <w:szCs w:val="24"/>
              </w:rPr>
              <w:t>1,60</w:t>
            </w:r>
          </w:p>
        </w:tc>
      </w:tr>
    </w:tbl>
    <w:p w:rsidR="003D614C" w:rsidRPr="00041BB6" w:rsidRDefault="00DE1086" w:rsidP="00721214">
      <w:pPr>
        <w:ind w:firstLine="709"/>
        <w:jc w:val="both"/>
        <w:rPr>
          <w:szCs w:val="28"/>
        </w:rPr>
      </w:pPr>
      <w:r>
        <w:rPr>
          <w:szCs w:val="28"/>
        </w:rPr>
        <w:t>4</w:t>
      </w:r>
      <w:r w:rsidR="003D614C">
        <w:rPr>
          <w:szCs w:val="28"/>
        </w:rPr>
        <w:t xml:space="preserve">.2 </w:t>
      </w:r>
      <w:r w:rsidR="003D614C" w:rsidRPr="006E0E03">
        <w:rPr>
          <w:szCs w:val="28"/>
        </w:rPr>
        <w:t xml:space="preserve">признать победителем </w:t>
      </w:r>
      <w:r w:rsidR="00EE0155">
        <w:rPr>
          <w:szCs w:val="28"/>
        </w:rPr>
        <w:t>открытого конкурса</w:t>
      </w:r>
      <w:r w:rsidR="003758E9">
        <w:rPr>
          <w:szCs w:val="28"/>
        </w:rPr>
        <w:t xml:space="preserve"> по Лоту №1 </w:t>
      </w:r>
      <w:r w:rsidR="003D614C" w:rsidRPr="00721214">
        <w:rPr>
          <w:szCs w:val="28"/>
        </w:rPr>
        <w:t xml:space="preserve"> </w:t>
      </w:r>
      <w:r>
        <w:rPr>
          <w:szCs w:val="28"/>
        </w:rPr>
        <w:t xml:space="preserve">                 </w:t>
      </w:r>
      <w:r w:rsidR="00041BB6" w:rsidRPr="00041BB6">
        <w:rPr>
          <w:szCs w:val="28"/>
        </w:rPr>
        <w:t>ООО</w:t>
      </w:r>
      <w:r w:rsidR="005648C2">
        <w:rPr>
          <w:szCs w:val="28"/>
        </w:rPr>
        <w:t xml:space="preserve"> Строительная компания «СтройГрад»</w:t>
      </w:r>
      <w:r>
        <w:rPr>
          <w:szCs w:val="28"/>
        </w:rPr>
        <w:t xml:space="preserve"> </w:t>
      </w:r>
      <w:r w:rsidR="003D614C" w:rsidRPr="006E0E03">
        <w:rPr>
          <w:szCs w:val="28"/>
        </w:rPr>
        <w:t>и заключить с ним договор на следующих условиях:</w:t>
      </w:r>
    </w:p>
    <w:p w:rsidR="00C70A54" w:rsidRDefault="00041BB6" w:rsidP="00721214">
      <w:pPr>
        <w:pStyle w:val="Default"/>
        <w:ind w:firstLine="709"/>
        <w:jc w:val="both"/>
      </w:pPr>
      <w:r w:rsidRPr="00721214">
        <w:rPr>
          <w:b/>
          <w:sz w:val="28"/>
          <w:szCs w:val="28"/>
        </w:rPr>
        <w:t>Предмет договора:</w:t>
      </w:r>
      <w:r w:rsidRPr="00721214">
        <w:rPr>
          <w:sz w:val="28"/>
          <w:szCs w:val="28"/>
        </w:rPr>
        <w:t xml:space="preserve"> </w:t>
      </w:r>
      <w:r w:rsidR="00C70A54" w:rsidRPr="00721214">
        <w:rPr>
          <w:sz w:val="28"/>
          <w:szCs w:val="28"/>
        </w:rPr>
        <w:t>выполнение работ по устройству огнезащитного покрытия металлоконструкций навеса КТК, инв.</w:t>
      </w:r>
      <w:r w:rsidR="00C70A54">
        <w:rPr>
          <w:sz w:val="28"/>
          <w:szCs w:val="28"/>
        </w:rPr>
        <w:t xml:space="preserve"> </w:t>
      </w:r>
      <w:r w:rsidR="00C70A54" w:rsidRPr="00721214">
        <w:rPr>
          <w:sz w:val="28"/>
          <w:szCs w:val="28"/>
        </w:rPr>
        <w:t>№011/01/00000048 на контейнерном терминале Клещиха г. Новосибирск.</w:t>
      </w:r>
    </w:p>
    <w:p w:rsidR="00041BB6" w:rsidRPr="00721214" w:rsidRDefault="00041BB6" w:rsidP="00721214">
      <w:pPr>
        <w:pStyle w:val="Default"/>
        <w:ind w:firstLine="709"/>
        <w:jc w:val="both"/>
        <w:rPr>
          <w:sz w:val="28"/>
          <w:szCs w:val="28"/>
        </w:rPr>
      </w:pPr>
      <w:r w:rsidRPr="00721214">
        <w:rPr>
          <w:b/>
          <w:sz w:val="28"/>
          <w:szCs w:val="28"/>
        </w:rPr>
        <w:t>Цена договора:</w:t>
      </w:r>
      <w:r w:rsidRPr="00721214">
        <w:rPr>
          <w:sz w:val="28"/>
          <w:szCs w:val="28"/>
        </w:rPr>
        <w:t xml:space="preserve"> </w:t>
      </w:r>
      <w:r w:rsidR="003C3AE6">
        <w:rPr>
          <w:sz w:val="28"/>
          <w:szCs w:val="28"/>
        </w:rPr>
        <w:t>4 926 913,00</w:t>
      </w:r>
      <w:r w:rsidRPr="00721214">
        <w:rPr>
          <w:sz w:val="28"/>
          <w:szCs w:val="28"/>
        </w:rPr>
        <w:t xml:space="preserve"> </w:t>
      </w:r>
      <w:r>
        <w:rPr>
          <w:sz w:val="28"/>
          <w:szCs w:val="28"/>
        </w:rPr>
        <w:t xml:space="preserve">руб. </w:t>
      </w:r>
      <w:r w:rsidRPr="00721214">
        <w:rPr>
          <w:sz w:val="28"/>
          <w:szCs w:val="28"/>
        </w:rPr>
        <w:t>(</w:t>
      </w:r>
      <w:r w:rsidR="003C3AE6">
        <w:rPr>
          <w:sz w:val="28"/>
          <w:szCs w:val="28"/>
        </w:rPr>
        <w:t>Четыре</w:t>
      </w:r>
      <w:r w:rsidRPr="00721214">
        <w:rPr>
          <w:sz w:val="28"/>
          <w:szCs w:val="28"/>
        </w:rPr>
        <w:t xml:space="preserve"> миллиона </w:t>
      </w:r>
      <w:r w:rsidR="003C3AE6">
        <w:rPr>
          <w:sz w:val="28"/>
          <w:szCs w:val="28"/>
        </w:rPr>
        <w:t>девятьсот двадцать шесть тысяч девятьсот тринадцать рублей 00</w:t>
      </w:r>
      <w:r w:rsidRPr="00041BB6">
        <w:rPr>
          <w:sz w:val="28"/>
          <w:szCs w:val="28"/>
        </w:rPr>
        <w:t xml:space="preserve"> ко</w:t>
      </w:r>
      <w:r w:rsidR="003C3AE6">
        <w:rPr>
          <w:sz w:val="28"/>
          <w:szCs w:val="28"/>
        </w:rPr>
        <w:t>пеек</w:t>
      </w:r>
      <w:r>
        <w:rPr>
          <w:sz w:val="28"/>
          <w:szCs w:val="28"/>
        </w:rPr>
        <w:t>)</w:t>
      </w:r>
      <w:r w:rsidRPr="00721214">
        <w:rPr>
          <w:sz w:val="28"/>
          <w:szCs w:val="28"/>
        </w:rPr>
        <w:t xml:space="preserve"> без учета НДС.</w:t>
      </w:r>
      <w:r>
        <w:rPr>
          <w:sz w:val="28"/>
          <w:szCs w:val="28"/>
        </w:rPr>
        <w:t xml:space="preserve"> НДС начисляется в соответствии с законодательством Российской Федерации.</w:t>
      </w:r>
    </w:p>
    <w:p w:rsidR="00041BB6" w:rsidRPr="00721214" w:rsidRDefault="00041BB6" w:rsidP="00721214">
      <w:pPr>
        <w:pStyle w:val="Default"/>
        <w:ind w:firstLine="709"/>
        <w:jc w:val="both"/>
        <w:rPr>
          <w:sz w:val="28"/>
          <w:szCs w:val="28"/>
        </w:rPr>
      </w:pPr>
      <w:r w:rsidRPr="00721214">
        <w:rPr>
          <w:b/>
          <w:sz w:val="28"/>
          <w:szCs w:val="28"/>
        </w:rPr>
        <w:t>Условия оплаты:</w:t>
      </w:r>
      <w:r w:rsidRPr="00721214">
        <w:rPr>
          <w:sz w:val="28"/>
          <w:szCs w:val="28"/>
        </w:rPr>
        <w:t xml:space="preserve"> </w:t>
      </w:r>
      <w:r>
        <w:rPr>
          <w:sz w:val="28"/>
          <w:szCs w:val="28"/>
        </w:rPr>
        <w:t>д</w:t>
      </w:r>
      <w:r w:rsidRPr="00721214">
        <w:rPr>
          <w:sz w:val="28"/>
          <w:szCs w:val="28"/>
        </w:rPr>
        <w:t xml:space="preserve">о начала работ выплачивается аванс </w:t>
      </w:r>
      <w:r w:rsidR="003D2717" w:rsidRPr="00721214">
        <w:rPr>
          <w:sz w:val="28"/>
          <w:szCs w:val="28"/>
        </w:rPr>
        <w:t>2</w:t>
      </w:r>
      <w:r w:rsidR="003D2717">
        <w:rPr>
          <w:sz w:val="28"/>
          <w:szCs w:val="28"/>
        </w:rPr>
        <w:t>0</w:t>
      </w:r>
      <w:r w:rsidRPr="00721214">
        <w:rPr>
          <w:sz w:val="28"/>
          <w:szCs w:val="28"/>
        </w:rPr>
        <w:t>% от общей стоимости работ. Окончательный расчет производится на основании акта сдачи-приемки выполненных работ, подписанного Сторонами</w:t>
      </w:r>
      <w:r>
        <w:rPr>
          <w:sz w:val="28"/>
          <w:szCs w:val="28"/>
        </w:rPr>
        <w:t>,</w:t>
      </w:r>
      <w:r w:rsidRPr="00721214">
        <w:rPr>
          <w:sz w:val="28"/>
          <w:szCs w:val="28"/>
        </w:rPr>
        <w:t xml:space="preserve"> не позднее 30 дней со дня подписания акта.</w:t>
      </w:r>
    </w:p>
    <w:p w:rsidR="00041BB6" w:rsidRPr="00721214" w:rsidRDefault="00041BB6" w:rsidP="00721214">
      <w:pPr>
        <w:pStyle w:val="Default"/>
        <w:ind w:firstLine="709"/>
        <w:jc w:val="both"/>
        <w:rPr>
          <w:sz w:val="28"/>
          <w:szCs w:val="28"/>
        </w:rPr>
      </w:pPr>
      <w:r w:rsidRPr="00721214">
        <w:rPr>
          <w:b/>
          <w:sz w:val="28"/>
          <w:szCs w:val="28"/>
        </w:rPr>
        <w:t xml:space="preserve">Гарантийные обязательства: </w:t>
      </w:r>
      <w:r>
        <w:rPr>
          <w:sz w:val="28"/>
          <w:szCs w:val="28"/>
        </w:rPr>
        <w:t>г</w:t>
      </w:r>
      <w:r w:rsidRPr="00721214">
        <w:rPr>
          <w:sz w:val="28"/>
          <w:szCs w:val="28"/>
        </w:rPr>
        <w:t>арантийный срок</w:t>
      </w:r>
      <w:r w:rsidRPr="00041BB6">
        <w:rPr>
          <w:sz w:val="28"/>
          <w:szCs w:val="28"/>
        </w:rPr>
        <w:t xml:space="preserve"> эксплуатации покрытия – </w:t>
      </w:r>
      <w:r w:rsidRPr="00C70A54">
        <w:rPr>
          <w:sz w:val="28"/>
          <w:szCs w:val="28"/>
        </w:rPr>
        <w:t xml:space="preserve">15 лет </w:t>
      </w:r>
      <w:r w:rsidR="00C70A54" w:rsidRPr="00C70A54">
        <w:rPr>
          <w:sz w:val="28"/>
          <w:szCs w:val="28"/>
        </w:rPr>
        <w:t>с</w:t>
      </w:r>
      <w:r w:rsidR="00C70A54">
        <w:rPr>
          <w:sz w:val="28"/>
          <w:szCs w:val="28"/>
        </w:rPr>
        <w:t xml:space="preserve"> даты подписания акта сдачи-приемки выполненных работ. </w:t>
      </w:r>
      <w:r w:rsidRPr="00721214">
        <w:rPr>
          <w:sz w:val="28"/>
          <w:szCs w:val="28"/>
        </w:rPr>
        <w:t xml:space="preserve">Гарантия </w:t>
      </w:r>
      <w:r w:rsidRPr="00721214">
        <w:rPr>
          <w:sz w:val="28"/>
          <w:szCs w:val="28"/>
        </w:rPr>
        <w:lastRenderedPageBreak/>
        <w:t>на выполненные работы – 2 года</w:t>
      </w:r>
      <w:r>
        <w:rPr>
          <w:sz w:val="28"/>
          <w:szCs w:val="28"/>
        </w:rPr>
        <w:t xml:space="preserve"> с даты подписания акта сдачи-приемки выполненных работ.</w:t>
      </w:r>
    </w:p>
    <w:p w:rsidR="00041BB6" w:rsidRPr="001924F8" w:rsidRDefault="00041BB6" w:rsidP="00041BB6">
      <w:pPr>
        <w:pStyle w:val="Default"/>
        <w:ind w:firstLine="709"/>
        <w:jc w:val="both"/>
        <w:rPr>
          <w:sz w:val="28"/>
          <w:szCs w:val="28"/>
        </w:rPr>
      </w:pPr>
      <w:r w:rsidRPr="001924F8">
        <w:rPr>
          <w:b/>
          <w:sz w:val="28"/>
          <w:szCs w:val="28"/>
        </w:rPr>
        <w:t>Сроки выполнения работ:</w:t>
      </w:r>
      <w:r w:rsidRPr="001924F8">
        <w:rPr>
          <w:sz w:val="28"/>
          <w:szCs w:val="28"/>
        </w:rPr>
        <w:t xml:space="preserve"> </w:t>
      </w:r>
      <w:r w:rsidR="005648C2">
        <w:rPr>
          <w:sz w:val="28"/>
          <w:szCs w:val="28"/>
        </w:rPr>
        <w:t>2</w:t>
      </w:r>
      <w:r w:rsidR="00EE0155" w:rsidRPr="001924F8">
        <w:rPr>
          <w:sz w:val="28"/>
          <w:szCs w:val="28"/>
        </w:rPr>
        <w:t xml:space="preserve"> </w:t>
      </w:r>
      <w:r w:rsidRPr="001924F8">
        <w:rPr>
          <w:sz w:val="28"/>
          <w:szCs w:val="28"/>
        </w:rPr>
        <w:t xml:space="preserve">календарных </w:t>
      </w:r>
      <w:r w:rsidR="005648C2">
        <w:rPr>
          <w:sz w:val="28"/>
          <w:szCs w:val="28"/>
        </w:rPr>
        <w:t>месяца</w:t>
      </w:r>
      <w:r w:rsidR="00EE0155" w:rsidRPr="001924F8">
        <w:rPr>
          <w:sz w:val="28"/>
          <w:szCs w:val="28"/>
        </w:rPr>
        <w:t xml:space="preserve"> </w:t>
      </w:r>
      <w:r w:rsidRPr="001924F8">
        <w:rPr>
          <w:sz w:val="28"/>
          <w:szCs w:val="28"/>
        </w:rPr>
        <w:t xml:space="preserve">с </w:t>
      </w:r>
      <w:r>
        <w:rPr>
          <w:sz w:val="28"/>
          <w:szCs w:val="28"/>
        </w:rPr>
        <w:t>даты</w:t>
      </w:r>
      <w:r w:rsidRPr="001924F8">
        <w:rPr>
          <w:sz w:val="28"/>
          <w:szCs w:val="28"/>
        </w:rPr>
        <w:t xml:space="preserve"> подписания договора.</w:t>
      </w:r>
    </w:p>
    <w:p w:rsidR="00041BB6" w:rsidRPr="00F217FC" w:rsidRDefault="00041BB6" w:rsidP="00041BB6">
      <w:pPr>
        <w:pStyle w:val="Default"/>
        <w:ind w:firstLine="709"/>
        <w:jc w:val="both"/>
        <w:rPr>
          <w:sz w:val="28"/>
          <w:szCs w:val="28"/>
        </w:rPr>
      </w:pPr>
      <w:r w:rsidRPr="00721214">
        <w:rPr>
          <w:b/>
          <w:sz w:val="28"/>
          <w:szCs w:val="28"/>
        </w:rPr>
        <w:t>Срок действия договора:</w:t>
      </w:r>
      <w:r w:rsidRPr="00721214">
        <w:rPr>
          <w:sz w:val="28"/>
          <w:szCs w:val="28"/>
        </w:rPr>
        <w:t xml:space="preserve"> </w:t>
      </w:r>
      <w:r>
        <w:rPr>
          <w:sz w:val="28"/>
          <w:szCs w:val="28"/>
        </w:rPr>
        <w:t>с</w:t>
      </w:r>
      <w:r w:rsidRPr="00721214">
        <w:rPr>
          <w:sz w:val="28"/>
          <w:szCs w:val="28"/>
        </w:rPr>
        <w:t xml:space="preserve"> </w:t>
      </w:r>
      <w:r>
        <w:rPr>
          <w:sz w:val="28"/>
          <w:szCs w:val="28"/>
        </w:rPr>
        <w:t>даты</w:t>
      </w:r>
      <w:r w:rsidRPr="00721214">
        <w:rPr>
          <w:sz w:val="28"/>
          <w:szCs w:val="28"/>
        </w:rPr>
        <w:t xml:space="preserve"> подписания</w:t>
      </w:r>
      <w:r>
        <w:rPr>
          <w:sz w:val="28"/>
          <w:szCs w:val="28"/>
        </w:rPr>
        <w:t xml:space="preserve"> договора</w:t>
      </w:r>
      <w:r w:rsidRPr="00721214">
        <w:rPr>
          <w:sz w:val="28"/>
          <w:szCs w:val="28"/>
        </w:rPr>
        <w:t xml:space="preserve"> до </w:t>
      </w:r>
      <w:r w:rsidRPr="00F217FC">
        <w:rPr>
          <w:sz w:val="28"/>
          <w:szCs w:val="28"/>
        </w:rPr>
        <w:t xml:space="preserve">полного исполнения сторонами </w:t>
      </w:r>
      <w:r>
        <w:rPr>
          <w:sz w:val="28"/>
          <w:szCs w:val="28"/>
        </w:rPr>
        <w:t xml:space="preserve">своих </w:t>
      </w:r>
      <w:r w:rsidRPr="00F217FC">
        <w:rPr>
          <w:sz w:val="28"/>
          <w:szCs w:val="28"/>
        </w:rPr>
        <w:t>обязательств.</w:t>
      </w:r>
    </w:p>
    <w:p w:rsidR="00041BB6" w:rsidRPr="00721214" w:rsidRDefault="00041BB6" w:rsidP="00721214">
      <w:pPr>
        <w:pStyle w:val="Default"/>
        <w:ind w:firstLine="709"/>
        <w:jc w:val="both"/>
        <w:rPr>
          <w:sz w:val="28"/>
          <w:szCs w:val="28"/>
        </w:rPr>
      </w:pPr>
      <w:r w:rsidRPr="00721214">
        <w:rPr>
          <w:b/>
          <w:sz w:val="28"/>
          <w:szCs w:val="28"/>
        </w:rPr>
        <w:t>Место выполнения работ:</w:t>
      </w:r>
      <w:r w:rsidRPr="00721214">
        <w:rPr>
          <w:sz w:val="28"/>
          <w:szCs w:val="28"/>
        </w:rPr>
        <w:t xml:space="preserve"> </w:t>
      </w:r>
      <w:r w:rsidRPr="00721214">
        <w:rPr>
          <w:rStyle w:val="FontStyle12"/>
          <w:rFonts w:ascii="Times New Roman" w:hAnsi="Times New Roman" w:cs="Times New Roman"/>
          <w:sz w:val="28"/>
          <w:szCs w:val="28"/>
        </w:rPr>
        <w:t xml:space="preserve">РФ, 630052, г. Новосибирск, </w:t>
      </w:r>
      <w:r>
        <w:rPr>
          <w:rStyle w:val="FontStyle12"/>
          <w:rFonts w:ascii="Times New Roman" w:hAnsi="Times New Roman" w:cs="Times New Roman"/>
          <w:sz w:val="28"/>
          <w:szCs w:val="28"/>
        </w:rPr>
        <w:t xml:space="preserve">                                    </w:t>
      </w:r>
      <w:r w:rsidRPr="00721214">
        <w:rPr>
          <w:rStyle w:val="FontStyle12"/>
          <w:rFonts w:ascii="Times New Roman" w:hAnsi="Times New Roman" w:cs="Times New Roman"/>
          <w:sz w:val="28"/>
          <w:szCs w:val="28"/>
        </w:rPr>
        <w:t>ул. Толмачевская, 1.</w:t>
      </w:r>
    </w:p>
    <w:p w:rsidR="00041BB6" w:rsidRPr="00A21CEE" w:rsidRDefault="00041BB6" w:rsidP="00041BB6">
      <w:pPr>
        <w:ind w:firstLine="709"/>
        <w:jc w:val="both"/>
        <w:rPr>
          <w:szCs w:val="28"/>
        </w:rPr>
      </w:pPr>
      <w:r>
        <w:rPr>
          <w:szCs w:val="28"/>
        </w:rPr>
        <w:t xml:space="preserve">4. </w:t>
      </w:r>
      <w:r w:rsidRPr="00A21CEE">
        <w:rPr>
          <w:szCs w:val="28"/>
        </w:rPr>
        <w:t>Поручить</w:t>
      </w:r>
      <w:r>
        <w:rPr>
          <w:szCs w:val="28"/>
        </w:rPr>
        <w:t xml:space="preserve"> директору филиала </w:t>
      </w:r>
      <w:r w:rsidR="003758E9">
        <w:rPr>
          <w:szCs w:val="28"/>
        </w:rPr>
        <w:t>филиала ОАО «ТрансКонтейнер» на Западно-Сибирской железной дороге Лебедеву С.А.</w:t>
      </w:r>
      <w:r>
        <w:t>:</w:t>
      </w:r>
    </w:p>
    <w:p w:rsidR="00041BB6" w:rsidRPr="00A21CEE" w:rsidRDefault="00041BB6" w:rsidP="00041BB6">
      <w:pPr>
        <w:ind w:firstLine="709"/>
        <w:jc w:val="both"/>
        <w:rPr>
          <w:szCs w:val="28"/>
        </w:rPr>
      </w:pPr>
      <w:r>
        <w:rPr>
          <w:szCs w:val="28"/>
        </w:rPr>
        <w:t xml:space="preserve">4.1 </w:t>
      </w:r>
      <w:r w:rsidRPr="00A21CEE">
        <w:rPr>
          <w:szCs w:val="28"/>
        </w:rPr>
        <w:t>уведомить</w:t>
      </w:r>
      <w:r w:rsidRPr="00A21CEE">
        <w:rPr>
          <w:color w:val="000000"/>
        </w:rPr>
        <w:t xml:space="preserve"> </w:t>
      </w:r>
      <w:r w:rsidR="003758E9" w:rsidRPr="00041BB6">
        <w:rPr>
          <w:szCs w:val="28"/>
        </w:rPr>
        <w:t xml:space="preserve">ООО </w:t>
      </w:r>
      <w:r w:rsidR="005648C2">
        <w:rPr>
          <w:szCs w:val="28"/>
        </w:rPr>
        <w:t>Строительная компания «СтройГрад»</w:t>
      </w:r>
      <w:r w:rsidRPr="00C51773">
        <w:t xml:space="preserve"> </w:t>
      </w:r>
      <w:r w:rsidRPr="00A21CEE">
        <w:rPr>
          <w:szCs w:val="27"/>
        </w:rPr>
        <w:t xml:space="preserve">о принятом </w:t>
      </w:r>
      <w:r w:rsidRPr="00A21CEE">
        <w:rPr>
          <w:szCs w:val="28"/>
        </w:rPr>
        <w:t>Конкурсной комиссией ОАО «ТрансКонтейнер» решении;</w:t>
      </w:r>
    </w:p>
    <w:p w:rsidR="00041BB6" w:rsidRPr="00C51773" w:rsidRDefault="00041BB6" w:rsidP="00041BB6">
      <w:pPr>
        <w:ind w:firstLine="709"/>
        <w:jc w:val="both"/>
        <w:rPr>
          <w:szCs w:val="28"/>
        </w:rPr>
      </w:pPr>
      <w:r w:rsidRPr="00C51773">
        <w:rPr>
          <w:szCs w:val="28"/>
        </w:rPr>
        <w:t xml:space="preserve">4.2 обеспечить установленным порядком заключение договора с </w:t>
      </w:r>
      <w:r>
        <w:rPr>
          <w:szCs w:val="28"/>
        </w:rPr>
        <w:t xml:space="preserve">                      </w:t>
      </w:r>
      <w:r w:rsidR="00CF1C72">
        <w:rPr>
          <w:szCs w:val="28"/>
        </w:rPr>
        <w:t xml:space="preserve">ООО </w:t>
      </w:r>
      <w:r w:rsidR="00361C8A">
        <w:rPr>
          <w:szCs w:val="28"/>
        </w:rPr>
        <w:t>Строительная компания «</w:t>
      </w:r>
      <w:proofErr w:type="spellStart"/>
      <w:r w:rsidR="00361C8A">
        <w:rPr>
          <w:szCs w:val="28"/>
        </w:rPr>
        <w:t>СтройГрад</w:t>
      </w:r>
      <w:proofErr w:type="spellEnd"/>
      <w:r w:rsidR="00361C8A">
        <w:rPr>
          <w:szCs w:val="28"/>
        </w:rPr>
        <w:t>».</w:t>
      </w:r>
    </w:p>
    <w:p w:rsidR="00F456A3" w:rsidRDefault="003758E9" w:rsidP="001B680F">
      <w:pPr>
        <w:pStyle w:val="ad"/>
        <w:ind w:left="0" w:firstLine="709"/>
        <w:jc w:val="both"/>
        <w:rPr>
          <w:b/>
          <w:szCs w:val="28"/>
        </w:rPr>
      </w:pPr>
      <w:r>
        <w:rPr>
          <w:b/>
          <w:szCs w:val="28"/>
        </w:rPr>
        <w:t>Лот №2</w:t>
      </w:r>
    </w:p>
    <w:p w:rsidR="003758E9" w:rsidRDefault="003758E9" w:rsidP="003758E9">
      <w:pPr>
        <w:tabs>
          <w:tab w:val="left" w:pos="0"/>
        </w:tabs>
        <w:suppressAutoHyphens/>
        <w:ind w:firstLine="709"/>
        <w:jc w:val="both"/>
      </w:pPr>
      <w:r>
        <w:t>1. О</w:t>
      </w:r>
      <w:r w:rsidRPr="0023609B">
        <w:t>ткрыт</w:t>
      </w:r>
      <w:r>
        <w:t>ый</w:t>
      </w:r>
      <w:r w:rsidRPr="0023609B">
        <w:t xml:space="preserve"> конкурс</w:t>
      </w:r>
      <w:r>
        <w:t xml:space="preserve"> №</w:t>
      </w:r>
      <w:r w:rsidRPr="00E30424">
        <w:rPr>
          <w:szCs w:val="28"/>
        </w:rPr>
        <w:t xml:space="preserve"> </w:t>
      </w:r>
      <w:proofErr w:type="gramStart"/>
      <w:r w:rsidRPr="00DB1073">
        <w:rPr>
          <w:szCs w:val="28"/>
        </w:rPr>
        <w:t>ОК</w:t>
      </w:r>
      <w:proofErr w:type="gramEnd"/>
      <w:r w:rsidRPr="00DB1073">
        <w:rPr>
          <w:szCs w:val="28"/>
        </w:rPr>
        <w:t>/003/ЗСИБ/0004</w:t>
      </w:r>
      <w:r w:rsidRPr="0023609B">
        <w:t xml:space="preserve"> </w:t>
      </w:r>
      <w:r>
        <w:t xml:space="preserve">по Лоту №2 </w:t>
      </w:r>
      <w:r w:rsidRPr="0023609B">
        <w:t xml:space="preserve">на право заключения договора на выполнение работ по устройству огнезащитного покрытия </w:t>
      </w:r>
      <w:r w:rsidRPr="006E108F">
        <w:t xml:space="preserve">металлоконструкций </w:t>
      </w:r>
      <w:r w:rsidR="003D2717" w:rsidRPr="006E108F">
        <w:t>навес</w:t>
      </w:r>
      <w:r w:rsidR="003D2717">
        <w:t>а, инв.№011/01/00000047</w:t>
      </w:r>
      <w:r w:rsidR="003D2717" w:rsidRPr="006E108F">
        <w:t xml:space="preserve"> </w:t>
      </w:r>
      <w:r w:rsidRPr="006E108F">
        <w:t xml:space="preserve">на </w:t>
      </w:r>
      <w:r w:rsidRPr="005B2578">
        <w:t xml:space="preserve">контейнерном терминале </w:t>
      </w:r>
      <w:proofErr w:type="spellStart"/>
      <w:r w:rsidRPr="005B2578">
        <w:t>Клещиха</w:t>
      </w:r>
      <w:proofErr w:type="spellEnd"/>
      <w:r w:rsidRPr="005B2578">
        <w:t xml:space="preserve"> в</w:t>
      </w:r>
      <w:r>
        <w:t xml:space="preserve"> </w:t>
      </w:r>
      <w:r w:rsidRPr="005B2578">
        <w:t>г. Новосибирске</w:t>
      </w:r>
      <w:r>
        <w:t xml:space="preserve"> в 3 квартале 2014 года признан состоявшимся.</w:t>
      </w:r>
    </w:p>
    <w:p w:rsidR="00243236" w:rsidRDefault="003758E9">
      <w:pPr>
        <w:pStyle w:val="Default"/>
        <w:ind w:firstLine="709"/>
        <w:jc w:val="both"/>
        <w:rPr>
          <w:sz w:val="28"/>
          <w:szCs w:val="28"/>
        </w:rPr>
      </w:pPr>
      <w:r w:rsidRPr="00041BB6">
        <w:rPr>
          <w:sz w:val="28"/>
          <w:szCs w:val="28"/>
        </w:rPr>
        <w:t xml:space="preserve">2. </w:t>
      </w:r>
      <w:r w:rsidR="00DE1086">
        <w:rPr>
          <w:sz w:val="28"/>
          <w:szCs w:val="28"/>
        </w:rPr>
        <w:t>Не с</w:t>
      </w:r>
      <w:r w:rsidR="00DE1086" w:rsidRPr="00041BB6">
        <w:rPr>
          <w:sz w:val="28"/>
          <w:szCs w:val="28"/>
        </w:rPr>
        <w:t xml:space="preserve">огласиться с выводами и предложениями Постоянной рабочей группы Конкурсной комиссии </w:t>
      </w:r>
      <w:r w:rsidR="00DE1086">
        <w:rPr>
          <w:sz w:val="28"/>
          <w:szCs w:val="28"/>
        </w:rPr>
        <w:t>филиала ОАО «ТрансКонтейнер» на Западно-Сибирской железной дороге</w:t>
      </w:r>
      <w:r w:rsidR="00DE1086" w:rsidRPr="00041BB6">
        <w:rPr>
          <w:sz w:val="28"/>
          <w:szCs w:val="28"/>
        </w:rPr>
        <w:t xml:space="preserve"> (Протокол № 20-14/ПРГ заседания, состоявшегося 22 мая 2014 г.) в части</w:t>
      </w:r>
      <w:r w:rsidR="00DE1086">
        <w:rPr>
          <w:sz w:val="28"/>
          <w:szCs w:val="28"/>
        </w:rPr>
        <w:t xml:space="preserve"> оснований для</w:t>
      </w:r>
      <w:r w:rsidR="00DE1086" w:rsidRPr="00041BB6">
        <w:rPr>
          <w:sz w:val="28"/>
          <w:szCs w:val="28"/>
        </w:rPr>
        <w:t xml:space="preserve"> принятия решения </w:t>
      </w:r>
      <w:r w:rsidR="00DE1086">
        <w:rPr>
          <w:sz w:val="28"/>
          <w:szCs w:val="28"/>
        </w:rPr>
        <w:t xml:space="preserve">не допускать к участию в открытом конкурсе ООО «СПГ «Ермак». </w:t>
      </w:r>
    </w:p>
    <w:p w:rsidR="003758E9" w:rsidRDefault="00DE1086" w:rsidP="00DE1086">
      <w:pPr>
        <w:pStyle w:val="Default"/>
        <w:ind w:firstLine="709"/>
        <w:jc w:val="both"/>
        <w:rPr>
          <w:sz w:val="28"/>
          <w:szCs w:val="28"/>
        </w:rPr>
      </w:pPr>
      <w:r>
        <w:rPr>
          <w:sz w:val="28"/>
          <w:szCs w:val="28"/>
        </w:rPr>
        <w:t>Заявку на участие в открытом конкурсе ООО «СПГ «Ермак» отклонить в связи с непредставлением претендентом документов, подтверждающих соответствие указанных в расчете стоимости работ (приложение № 1 к финансово-коммерческому предложению) огнезащитных материалов требованиям технического задания.</w:t>
      </w:r>
    </w:p>
    <w:p w:rsidR="00DE1086" w:rsidRPr="00041BB6" w:rsidRDefault="00DE1086" w:rsidP="00DE1086">
      <w:pPr>
        <w:pStyle w:val="Default"/>
        <w:ind w:firstLine="709"/>
        <w:jc w:val="both"/>
        <w:rPr>
          <w:sz w:val="28"/>
          <w:szCs w:val="28"/>
        </w:rPr>
      </w:pPr>
      <w:r>
        <w:rPr>
          <w:sz w:val="28"/>
          <w:szCs w:val="28"/>
        </w:rPr>
        <w:t>3. Д</w:t>
      </w:r>
      <w:r w:rsidRPr="00041BB6">
        <w:rPr>
          <w:sz w:val="28"/>
          <w:szCs w:val="28"/>
        </w:rPr>
        <w:t>опустить к участию в открытом конкурсе ООО Строительная компания «СтройГрад»,</w:t>
      </w:r>
      <w:r>
        <w:rPr>
          <w:sz w:val="28"/>
          <w:szCs w:val="28"/>
        </w:rPr>
        <w:t xml:space="preserve"> </w:t>
      </w:r>
      <w:r w:rsidRPr="00041BB6">
        <w:rPr>
          <w:sz w:val="28"/>
          <w:szCs w:val="28"/>
        </w:rPr>
        <w:t>ООО «Ренессанс»</w:t>
      </w:r>
      <w:r>
        <w:rPr>
          <w:sz w:val="28"/>
          <w:szCs w:val="28"/>
        </w:rPr>
        <w:t>.</w:t>
      </w:r>
    </w:p>
    <w:p w:rsidR="0049768A" w:rsidRPr="0099110E" w:rsidRDefault="00DE1086" w:rsidP="0099110E">
      <w:pPr>
        <w:ind w:firstLine="709"/>
        <w:jc w:val="both"/>
        <w:rPr>
          <w:szCs w:val="28"/>
        </w:rPr>
      </w:pPr>
      <w:r>
        <w:t>4</w:t>
      </w:r>
      <w:r w:rsidR="003758E9">
        <w:t xml:space="preserve">. </w:t>
      </w:r>
      <w:r>
        <w:rPr>
          <w:szCs w:val="28"/>
        </w:rPr>
        <w:t>С</w:t>
      </w:r>
      <w:r w:rsidR="00EE0155" w:rsidRPr="00317142">
        <w:rPr>
          <w:szCs w:val="28"/>
        </w:rPr>
        <w:t xml:space="preserve">огласившись </w:t>
      </w:r>
      <w:r w:rsidR="003758E9" w:rsidRPr="00317142">
        <w:rPr>
          <w:szCs w:val="28"/>
        </w:rPr>
        <w:t xml:space="preserve">с выводами и предложениями Постоянной рабочей группы Конкурсной комиссии </w:t>
      </w:r>
      <w:r w:rsidR="003758E9">
        <w:rPr>
          <w:szCs w:val="28"/>
        </w:rPr>
        <w:t>филиала ОАО «ТрансКонтейнер» на Западно-Сибирской железной дороге</w:t>
      </w:r>
      <w:r w:rsidR="003758E9" w:rsidRPr="00317142" w:rsidDel="003758E9">
        <w:rPr>
          <w:szCs w:val="28"/>
        </w:rPr>
        <w:t xml:space="preserve"> </w:t>
      </w:r>
      <w:r w:rsidR="003758E9" w:rsidRPr="00317142">
        <w:rPr>
          <w:szCs w:val="28"/>
        </w:rPr>
        <w:t xml:space="preserve">(Протокол № </w:t>
      </w:r>
      <w:r w:rsidR="003758E9">
        <w:rPr>
          <w:szCs w:val="28"/>
        </w:rPr>
        <w:t>20-14</w:t>
      </w:r>
      <w:r w:rsidR="003758E9" w:rsidRPr="00317142">
        <w:rPr>
          <w:szCs w:val="28"/>
        </w:rPr>
        <w:t xml:space="preserve">/ПРГ заседания, состоявшегося </w:t>
      </w:r>
      <w:r w:rsidR="003758E9">
        <w:rPr>
          <w:szCs w:val="28"/>
        </w:rPr>
        <w:t>22</w:t>
      </w:r>
      <w:r w:rsidR="003758E9" w:rsidRPr="00317142">
        <w:rPr>
          <w:szCs w:val="28"/>
        </w:rPr>
        <w:t xml:space="preserve"> </w:t>
      </w:r>
      <w:r w:rsidR="003758E9">
        <w:rPr>
          <w:szCs w:val="28"/>
        </w:rPr>
        <w:t>ма</w:t>
      </w:r>
      <w:r w:rsidR="003758E9" w:rsidRPr="00317142">
        <w:rPr>
          <w:szCs w:val="28"/>
        </w:rPr>
        <w:t>я 2014 г.) в части присвоения участникам порядковых номеров и определения победителя, принято решение:</w:t>
      </w:r>
      <w:r w:rsidR="0049768A">
        <w:rPr>
          <w:szCs w:val="28"/>
        </w:rPr>
        <w:tab/>
      </w:r>
      <w:r w:rsidR="0049768A">
        <w:rPr>
          <w:szCs w:val="28"/>
        </w:rPr>
        <w:tab/>
      </w:r>
    </w:p>
    <w:p w:rsidR="003758E9" w:rsidRPr="006E24ED" w:rsidRDefault="00DE1086" w:rsidP="003758E9">
      <w:pPr>
        <w:ind w:firstLine="709"/>
        <w:jc w:val="both"/>
      </w:pPr>
      <w:r>
        <w:rPr>
          <w:szCs w:val="28"/>
        </w:rPr>
        <w:t>4</w:t>
      </w:r>
      <w:r w:rsidR="003758E9">
        <w:rPr>
          <w:szCs w:val="28"/>
        </w:rPr>
        <w:t xml:space="preserve">.1 </w:t>
      </w:r>
      <w:r w:rsidR="003758E9" w:rsidRPr="00317142">
        <w:rPr>
          <w:szCs w:val="28"/>
        </w:rPr>
        <w:t>заявкам участников присвоить следующие порядковые номера: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4434"/>
        <w:gridCol w:w="2693"/>
      </w:tblGrid>
      <w:tr w:rsidR="003758E9" w:rsidTr="00721214">
        <w:trPr>
          <w:jc w:val="center"/>
        </w:trPr>
        <w:tc>
          <w:tcPr>
            <w:tcW w:w="1203" w:type="dxa"/>
          </w:tcPr>
          <w:p w:rsidR="003758E9" w:rsidRPr="00C71BEF" w:rsidRDefault="003758E9" w:rsidP="00B94DC8">
            <w:pPr>
              <w:pStyle w:val="13"/>
              <w:suppressAutoHyphens/>
              <w:ind w:firstLine="0"/>
              <w:rPr>
                <w:sz w:val="24"/>
                <w:szCs w:val="24"/>
              </w:rPr>
            </w:pPr>
            <w:r w:rsidRPr="00C71BEF">
              <w:rPr>
                <w:sz w:val="24"/>
                <w:szCs w:val="24"/>
              </w:rPr>
              <w:t>Номер заявки</w:t>
            </w:r>
          </w:p>
        </w:tc>
        <w:tc>
          <w:tcPr>
            <w:tcW w:w="4434" w:type="dxa"/>
          </w:tcPr>
          <w:p w:rsidR="003758E9" w:rsidRPr="00C71BEF" w:rsidRDefault="003758E9" w:rsidP="00B94DC8">
            <w:pPr>
              <w:pStyle w:val="13"/>
              <w:suppressAutoHyphens/>
              <w:ind w:firstLine="0"/>
              <w:jc w:val="center"/>
              <w:rPr>
                <w:sz w:val="24"/>
                <w:szCs w:val="24"/>
              </w:rPr>
            </w:pPr>
            <w:r w:rsidRPr="00C71BEF">
              <w:rPr>
                <w:sz w:val="24"/>
                <w:szCs w:val="24"/>
              </w:rPr>
              <w:t xml:space="preserve">Сведения об организации </w:t>
            </w:r>
          </w:p>
          <w:p w:rsidR="003758E9" w:rsidRPr="00C71BEF" w:rsidRDefault="003758E9" w:rsidP="00B94DC8">
            <w:pPr>
              <w:pStyle w:val="13"/>
              <w:suppressAutoHyphens/>
              <w:ind w:firstLine="0"/>
              <w:jc w:val="center"/>
              <w:rPr>
                <w:sz w:val="24"/>
                <w:szCs w:val="24"/>
              </w:rPr>
            </w:pPr>
            <w:r w:rsidRPr="00C71BEF">
              <w:rPr>
                <w:sz w:val="24"/>
                <w:szCs w:val="24"/>
              </w:rPr>
              <w:t>(ИНН, КПП, наименование)</w:t>
            </w:r>
          </w:p>
        </w:tc>
        <w:tc>
          <w:tcPr>
            <w:tcW w:w="2693" w:type="dxa"/>
          </w:tcPr>
          <w:p w:rsidR="003758E9" w:rsidRPr="00C71BEF" w:rsidRDefault="003758E9" w:rsidP="00B94DC8">
            <w:pPr>
              <w:pStyle w:val="13"/>
              <w:suppressAutoHyphens/>
              <w:ind w:firstLine="0"/>
              <w:jc w:val="center"/>
              <w:rPr>
                <w:sz w:val="24"/>
                <w:szCs w:val="24"/>
              </w:rPr>
            </w:pPr>
            <w:r w:rsidRPr="00C71BEF">
              <w:rPr>
                <w:sz w:val="24"/>
                <w:szCs w:val="24"/>
              </w:rPr>
              <w:t>Оценка предложений (количество баллов)</w:t>
            </w:r>
          </w:p>
        </w:tc>
      </w:tr>
      <w:tr w:rsidR="003758E9" w:rsidTr="00721214">
        <w:trPr>
          <w:jc w:val="center"/>
        </w:trPr>
        <w:tc>
          <w:tcPr>
            <w:tcW w:w="1203" w:type="dxa"/>
          </w:tcPr>
          <w:p w:rsidR="003758E9" w:rsidRPr="00C71BEF" w:rsidRDefault="003758E9" w:rsidP="00B94DC8">
            <w:pPr>
              <w:pStyle w:val="13"/>
              <w:suppressAutoHyphens/>
              <w:ind w:firstLine="0"/>
              <w:jc w:val="center"/>
              <w:rPr>
                <w:sz w:val="24"/>
                <w:szCs w:val="24"/>
              </w:rPr>
            </w:pPr>
            <w:r w:rsidRPr="00C71BEF">
              <w:rPr>
                <w:sz w:val="24"/>
                <w:szCs w:val="24"/>
              </w:rPr>
              <w:t>1</w:t>
            </w:r>
          </w:p>
        </w:tc>
        <w:tc>
          <w:tcPr>
            <w:tcW w:w="4434" w:type="dxa"/>
          </w:tcPr>
          <w:p w:rsidR="003758E9" w:rsidRDefault="003758E9" w:rsidP="00721214">
            <w:pPr>
              <w:pStyle w:val="Default"/>
              <w:jc w:val="center"/>
              <w:rPr>
                <w:color w:val="auto"/>
              </w:rPr>
            </w:pPr>
            <w:r>
              <w:rPr>
                <w:color w:val="auto"/>
              </w:rPr>
              <w:t>ООО Строительная компания «СтройГрад»</w:t>
            </w:r>
          </w:p>
          <w:p w:rsidR="003758E9" w:rsidRDefault="003758E9" w:rsidP="00721214">
            <w:pPr>
              <w:pStyle w:val="Default"/>
              <w:jc w:val="center"/>
              <w:rPr>
                <w:color w:val="auto"/>
              </w:rPr>
            </w:pPr>
            <w:r>
              <w:rPr>
                <w:color w:val="auto"/>
              </w:rPr>
              <w:t>ИНН 5407481681</w:t>
            </w:r>
          </w:p>
          <w:p w:rsidR="003758E9" w:rsidRPr="00C71BEF" w:rsidRDefault="003758E9" w:rsidP="00721214">
            <w:pPr>
              <w:pStyle w:val="Default"/>
              <w:jc w:val="center"/>
              <w:rPr>
                <w:color w:val="auto"/>
              </w:rPr>
            </w:pPr>
            <w:r>
              <w:rPr>
                <w:color w:val="auto"/>
              </w:rPr>
              <w:t>КПП 540701001</w:t>
            </w:r>
          </w:p>
        </w:tc>
        <w:tc>
          <w:tcPr>
            <w:tcW w:w="2693" w:type="dxa"/>
          </w:tcPr>
          <w:p w:rsidR="003758E9" w:rsidRPr="007A6751" w:rsidRDefault="003758E9" w:rsidP="00B94DC8">
            <w:pPr>
              <w:pStyle w:val="ad"/>
              <w:ind w:left="0"/>
              <w:jc w:val="center"/>
            </w:pPr>
            <w:r>
              <w:t>2,</w:t>
            </w:r>
            <w:r w:rsidR="00DE1086">
              <w:t>00</w:t>
            </w:r>
          </w:p>
        </w:tc>
      </w:tr>
      <w:tr w:rsidR="003758E9" w:rsidTr="00721214">
        <w:trPr>
          <w:jc w:val="center"/>
        </w:trPr>
        <w:tc>
          <w:tcPr>
            <w:tcW w:w="1203" w:type="dxa"/>
          </w:tcPr>
          <w:p w:rsidR="003758E9" w:rsidRPr="00C71BEF" w:rsidRDefault="003758E9" w:rsidP="00B94DC8">
            <w:pPr>
              <w:pStyle w:val="13"/>
              <w:suppressAutoHyphens/>
              <w:ind w:firstLine="0"/>
              <w:jc w:val="center"/>
              <w:rPr>
                <w:sz w:val="24"/>
                <w:szCs w:val="24"/>
              </w:rPr>
            </w:pPr>
            <w:r>
              <w:rPr>
                <w:sz w:val="24"/>
                <w:szCs w:val="24"/>
              </w:rPr>
              <w:t>2</w:t>
            </w:r>
          </w:p>
        </w:tc>
        <w:tc>
          <w:tcPr>
            <w:tcW w:w="4434" w:type="dxa"/>
          </w:tcPr>
          <w:p w:rsidR="003758E9" w:rsidRDefault="003758E9" w:rsidP="00721214">
            <w:pPr>
              <w:pStyle w:val="Default"/>
              <w:jc w:val="center"/>
            </w:pPr>
            <w:r>
              <w:t>ООО «Ренессанс»</w:t>
            </w:r>
          </w:p>
          <w:p w:rsidR="003758E9" w:rsidRDefault="003758E9" w:rsidP="00721214">
            <w:pPr>
              <w:pStyle w:val="Default"/>
              <w:jc w:val="center"/>
            </w:pPr>
            <w:r>
              <w:t>ИНН5402569614</w:t>
            </w:r>
          </w:p>
          <w:p w:rsidR="003758E9" w:rsidRDefault="003758E9" w:rsidP="00721214">
            <w:pPr>
              <w:pStyle w:val="Default"/>
              <w:jc w:val="center"/>
            </w:pPr>
            <w:r>
              <w:lastRenderedPageBreak/>
              <w:t>КПП 540201001</w:t>
            </w:r>
          </w:p>
        </w:tc>
        <w:tc>
          <w:tcPr>
            <w:tcW w:w="2693" w:type="dxa"/>
          </w:tcPr>
          <w:p w:rsidR="003758E9" w:rsidRPr="007A6751" w:rsidRDefault="003758E9" w:rsidP="00B94DC8">
            <w:pPr>
              <w:pStyle w:val="ad"/>
              <w:ind w:left="0"/>
              <w:jc w:val="center"/>
            </w:pPr>
            <w:r>
              <w:lastRenderedPageBreak/>
              <w:t>1,</w:t>
            </w:r>
            <w:r w:rsidR="00DE1086">
              <w:t>25</w:t>
            </w:r>
          </w:p>
        </w:tc>
      </w:tr>
    </w:tbl>
    <w:p w:rsidR="003758E9" w:rsidRPr="00041BB6" w:rsidRDefault="00DE1086" w:rsidP="003758E9">
      <w:pPr>
        <w:ind w:firstLine="709"/>
        <w:jc w:val="both"/>
        <w:rPr>
          <w:szCs w:val="28"/>
        </w:rPr>
      </w:pPr>
      <w:r>
        <w:rPr>
          <w:szCs w:val="28"/>
        </w:rPr>
        <w:lastRenderedPageBreak/>
        <w:t>4</w:t>
      </w:r>
      <w:r w:rsidR="003758E9">
        <w:rPr>
          <w:szCs w:val="28"/>
        </w:rPr>
        <w:t xml:space="preserve">.2 </w:t>
      </w:r>
      <w:r w:rsidR="003758E9" w:rsidRPr="006E0E03">
        <w:rPr>
          <w:szCs w:val="28"/>
        </w:rPr>
        <w:t>признать победителем запроса предложений</w:t>
      </w:r>
      <w:r w:rsidR="003758E9" w:rsidRPr="001924F8">
        <w:rPr>
          <w:szCs w:val="28"/>
        </w:rPr>
        <w:t xml:space="preserve"> </w:t>
      </w:r>
      <w:r w:rsidR="003758E9">
        <w:rPr>
          <w:szCs w:val="28"/>
        </w:rPr>
        <w:t xml:space="preserve">по Лоту №2                            </w:t>
      </w:r>
      <w:r>
        <w:t xml:space="preserve">ООО Строительная компания «СтройГрад» </w:t>
      </w:r>
      <w:r w:rsidR="003758E9" w:rsidRPr="006E0E03">
        <w:rPr>
          <w:szCs w:val="28"/>
        </w:rPr>
        <w:t>и заключить с ним договор на следующих условиях:</w:t>
      </w:r>
    </w:p>
    <w:p w:rsidR="003758E9" w:rsidRPr="00721214" w:rsidRDefault="003758E9" w:rsidP="00721214">
      <w:pPr>
        <w:pStyle w:val="Default"/>
        <w:ind w:firstLine="709"/>
        <w:jc w:val="both"/>
        <w:rPr>
          <w:sz w:val="28"/>
          <w:szCs w:val="28"/>
        </w:rPr>
      </w:pPr>
      <w:r w:rsidRPr="00721214">
        <w:rPr>
          <w:b/>
          <w:sz w:val="28"/>
          <w:szCs w:val="28"/>
        </w:rPr>
        <w:t>Предмет договора:</w:t>
      </w:r>
      <w:r w:rsidRPr="00721214">
        <w:rPr>
          <w:sz w:val="28"/>
          <w:szCs w:val="28"/>
        </w:rPr>
        <w:t xml:space="preserve"> </w:t>
      </w:r>
      <w:r w:rsidR="00C70A54" w:rsidRPr="00721214">
        <w:rPr>
          <w:sz w:val="28"/>
          <w:szCs w:val="28"/>
        </w:rPr>
        <w:t>выполнение работ по устройству огнезащитного покрытия металлоконструкций навеса, инв.№011/01/00000047 на контейнерном терминале Клещиха г.</w:t>
      </w:r>
      <w:r w:rsidR="00C70A54">
        <w:rPr>
          <w:sz w:val="28"/>
          <w:szCs w:val="28"/>
        </w:rPr>
        <w:t xml:space="preserve"> </w:t>
      </w:r>
      <w:r w:rsidR="00C70A54" w:rsidRPr="00721214">
        <w:rPr>
          <w:sz w:val="28"/>
          <w:szCs w:val="28"/>
        </w:rPr>
        <w:t>Новосибирск.</w:t>
      </w:r>
    </w:p>
    <w:p w:rsidR="003758E9" w:rsidRPr="00721214" w:rsidRDefault="003758E9" w:rsidP="00721214">
      <w:pPr>
        <w:pStyle w:val="Default"/>
        <w:ind w:firstLine="709"/>
        <w:jc w:val="both"/>
        <w:rPr>
          <w:sz w:val="28"/>
          <w:szCs w:val="28"/>
        </w:rPr>
      </w:pPr>
      <w:r w:rsidRPr="00721214">
        <w:rPr>
          <w:b/>
          <w:sz w:val="28"/>
          <w:szCs w:val="28"/>
        </w:rPr>
        <w:t>Цена договора:</w:t>
      </w:r>
      <w:r w:rsidRPr="00721214">
        <w:rPr>
          <w:sz w:val="28"/>
          <w:szCs w:val="28"/>
        </w:rPr>
        <w:t xml:space="preserve"> </w:t>
      </w:r>
      <w:r w:rsidR="003C3AE6">
        <w:rPr>
          <w:sz w:val="28"/>
          <w:szCs w:val="28"/>
        </w:rPr>
        <w:t>3 022 576,00</w:t>
      </w:r>
      <w:r w:rsidR="00760906">
        <w:rPr>
          <w:sz w:val="28"/>
          <w:szCs w:val="28"/>
        </w:rPr>
        <w:t xml:space="preserve"> руб.</w:t>
      </w:r>
      <w:r w:rsidRPr="00721214">
        <w:rPr>
          <w:sz w:val="28"/>
          <w:szCs w:val="28"/>
        </w:rPr>
        <w:t xml:space="preserve"> (</w:t>
      </w:r>
      <w:r w:rsidR="003C3AE6">
        <w:rPr>
          <w:sz w:val="28"/>
          <w:szCs w:val="28"/>
        </w:rPr>
        <w:t>Три</w:t>
      </w:r>
      <w:r w:rsidRPr="00721214">
        <w:rPr>
          <w:sz w:val="28"/>
          <w:szCs w:val="28"/>
        </w:rPr>
        <w:t xml:space="preserve"> миллион</w:t>
      </w:r>
      <w:r w:rsidR="003C3AE6">
        <w:rPr>
          <w:sz w:val="28"/>
          <w:szCs w:val="28"/>
        </w:rPr>
        <w:t>а</w:t>
      </w:r>
      <w:r w:rsidRPr="00721214">
        <w:rPr>
          <w:sz w:val="28"/>
          <w:szCs w:val="28"/>
        </w:rPr>
        <w:t xml:space="preserve"> </w:t>
      </w:r>
      <w:r w:rsidR="003C3AE6">
        <w:rPr>
          <w:sz w:val="28"/>
          <w:szCs w:val="28"/>
        </w:rPr>
        <w:t>двадцать две тысячи пятьсот семьдесят шесть  рублей 00</w:t>
      </w:r>
      <w:r w:rsidRPr="00721214">
        <w:rPr>
          <w:sz w:val="28"/>
          <w:szCs w:val="28"/>
        </w:rPr>
        <w:t xml:space="preserve"> коп</w:t>
      </w:r>
      <w:r w:rsidR="00760906">
        <w:rPr>
          <w:sz w:val="28"/>
          <w:szCs w:val="28"/>
        </w:rPr>
        <w:t>еек)</w:t>
      </w:r>
      <w:r w:rsidRPr="00721214">
        <w:rPr>
          <w:sz w:val="28"/>
          <w:szCs w:val="28"/>
        </w:rPr>
        <w:t xml:space="preserve"> без учета НДС.</w:t>
      </w:r>
      <w:r w:rsidR="003C3AE6">
        <w:rPr>
          <w:sz w:val="28"/>
          <w:szCs w:val="28"/>
        </w:rPr>
        <w:t xml:space="preserve"> НДС начисляется в соответствии с законодательством Российской Федерации.</w:t>
      </w:r>
    </w:p>
    <w:p w:rsidR="003758E9" w:rsidRPr="00721214" w:rsidRDefault="003758E9" w:rsidP="00721214">
      <w:pPr>
        <w:pStyle w:val="Default"/>
        <w:ind w:firstLine="709"/>
        <w:jc w:val="both"/>
        <w:rPr>
          <w:sz w:val="28"/>
          <w:szCs w:val="28"/>
        </w:rPr>
      </w:pPr>
      <w:r w:rsidRPr="00721214">
        <w:rPr>
          <w:b/>
          <w:sz w:val="28"/>
          <w:szCs w:val="28"/>
        </w:rPr>
        <w:t>Условия оплаты:</w:t>
      </w:r>
      <w:r w:rsidRPr="00721214">
        <w:rPr>
          <w:sz w:val="28"/>
          <w:szCs w:val="28"/>
        </w:rPr>
        <w:t xml:space="preserve"> </w:t>
      </w:r>
      <w:r w:rsidR="00093894">
        <w:rPr>
          <w:sz w:val="28"/>
          <w:szCs w:val="28"/>
        </w:rPr>
        <w:t>д</w:t>
      </w:r>
      <w:r w:rsidRPr="00721214">
        <w:rPr>
          <w:sz w:val="28"/>
          <w:szCs w:val="28"/>
        </w:rPr>
        <w:t xml:space="preserve">о начала работ выплачивается аванс </w:t>
      </w:r>
      <w:r w:rsidR="003D2717" w:rsidRPr="00721214">
        <w:rPr>
          <w:sz w:val="28"/>
          <w:szCs w:val="28"/>
        </w:rPr>
        <w:t>2</w:t>
      </w:r>
      <w:r w:rsidR="003D2717">
        <w:rPr>
          <w:sz w:val="28"/>
          <w:szCs w:val="28"/>
        </w:rPr>
        <w:t>0</w:t>
      </w:r>
      <w:r w:rsidRPr="00721214">
        <w:rPr>
          <w:sz w:val="28"/>
          <w:szCs w:val="28"/>
        </w:rPr>
        <w:t>% от общей стоимости работ. Окончательный расчет производится на основании акта сдачи-приемки выполненных работ, подписанного Сторонами не позднее 30 дней со дня подписания акта.</w:t>
      </w:r>
    </w:p>
    <w:p w:rsidR="00760906" w:rsidRPr="001924F8" w:rsidRDefault="00760906" w:rsidP="00760906">
      <w:pPr>
        <w:pStyle w:val="Default"/>
        <w:ind w:firstLine="709"/>
        <w:jc w:val="both"/>
        <w:rPr>
          <w:sz w:val="28"/>
          <w:szCs w:val="28"/>
        </w:rPr>
      </w:pPr>
      <w:r w:rsidRPr="001924F8">
        <w:rPr>
          <w:b/>
          <w:sz w:val="28"/>
          <w:szCs w:val="28"/>
        </w:rPr>
        <w:t xml:space="preserve">Гарантийные обязательства: </w:t>
      </w:r>
      <w:r>
        <w:rPr>
          <w:sz w:val="28"/>
          <w:szCs w:val="28"/>
        </w:rPr>
        <w:t>г</w:t>
      </w:r>
      <w:r w:rsidRPr="001924F8">
        <w:rPr>
          <w:sz w:val="28"/>
          <w:szCs w:val="28"/>
        </w:rPr>
        <w:t>арантийный срок</w:t>
      </w:r>
      <w:r w:rsidRPr="00041BB6">
        <w:rPr>
          <w:sz w:val="28"/>
          <w:szCs w:val="28"/>
        </w:rPr>
        <w:t xml:space="preserve"> эксплуатации покрытия – </w:t>
      </w:r>
      <w:r w:rsidRPr="00C70A54">
        <w:rPr>
          <w:sz w:val="28"/>
          <w:szCs w:val="28"/>
        </w:rPr>
        <w:t>15 лет с</w:t>
      </w:r>
      <w:r>
        <w:rPr>
          <w:sz w:val="28"/>
          <w:szCs w:val="28"/>
        </w:rPr>
        <w:t xml:space="preserve"> даты подписания акта сдачи-приемки выполненных работ. </w:t>
      </w:r>
      <w:r w:rsidRPr="001924F8">
        <w:rPr>
          <w:sz w:val="28"/>
          <w:szCs w:val="28"/>
        </w:rPr>
        <w:t>Гарантия на выполненные работы – 2 года</w:t>
      </w:r>
      <w:r>
        <w:rPr>
          <w:sz w:val="28"/>
          <w:szCs w:val="28"/>
        </w:rPr>
        <w:t xml:space="preserve"> с даты подписания акта сдачи-приемки выполненных работ.</w:t>
      </w:r>
    </w:p>
    <w:p w:rsidR="003758E9" w:rsidRPr="00721214" w:rsidRDefault="003758E9" w:rsidP="00721214">
      <w:pPr>
        <w:pStyle w:val="Default"/>
        <w:ind w:firstLine="709"/>
        <w:jc w:val="both"/>
        <w:rPr>
          <w:sz w:val="28"/>
          <w:szCs w:val="28"/>
        </w:rPr>
      </w:pPr>
      <w:r w:rsidRPr="00721214">
        <w:rPr>
          <w:b/>
          <w:sz w:val="28"/>
          <w:szCs w:val="28"/>
        </w:rPr>
        <w:t>Сроки выполнения работ:</w:t>
      </w:r>
      <w:r w:rsidRPr="00721214">
        <w:rPr>
          <w:sz w:val="28"/>
          <w:szCs w:val="28"/>
        </w:rPr>
        <w:t xml:space="preserve"> </w:t>
      </w:r>
      <w:r w:rsidR="00DE1086">
        <w:rPr>
          <w:sz w:val="28"/>
          <w:szCs w:val="28"/>
        </w:rPr>
        <w:t>2 календарных месяца</w:t>
      </w:r>
      <w:r w:rsidR="00EE0155" w:rsidRPr="001924F8">
        <w:rPr>
          <w:sz w:val="28"/>
          <w:szCs w:val="28"/>
        </w:rPr>
        <w:t xml:space="preserve"> </w:t>
      </w:r>
      <w:r w:rsidRPr="00721214">
        <w:rPr>
          <w:sz w:val="28"/>
          <w:szCs w:val="28"/>
        </w:rPr>
        <w:t>с</w:t>
      </w:r>
      <w:r w:rsidR="00093894">
        <w:rPr>
          <w:sz w:val="28"/>
          <w:szCs w:val="28"/>
        </w:rPr>
        <w:t xml:space="preserve"> даты </w:t>
      </w:r>
      <w:r w:rsidRPr="00721214">
        <w:rPr>
          <w:sz w:val="28"/>
          <w:szCs w:val="28"/>
        </w:rPr>
        <w:t>подписания договора.</w:t>
      </w:r>
    </w:p>
    <w:p w:rsidR="00760906" w:rsidRPr="00F217FC" w:rsidRDefault="00760906" w:rsidP="00760906">
      <w:pPr>
        <w:pStyle w:val="Default"/>
        <w:ind w:firstLine="709"/>
        <w:jc w:val="both"/>
        <w:rPr>
          <w:sz w:val="28"/>
          <w:szCs w:val="28"/>
        </w:rPr>
      </w:pPr>
      <w:r w:rsidRPr="001924F8">
        <w:rPr>
          <w:b/>
          <w:sz w:val="28"/>
          <w:szCs w:val="28"/>
        </w:rPr>
        <w:t>Срок действия договора:</w:t>
      </w:r>
      <w:r w:rsidRPr="001924F8">
        <w:rPr>
          <w:sz w:val="28"/>
          <w:szCs w:val="28"/>
        </w:rPr>
        <w:t xml:space="preserve"> </w:t>
      </w:r>
      <w:r>
        <w:rPr>
          <w:sz w:val="28"/>
          <w:szCs w:val="28"/>
        </w:rPr>
        <w:t>с</w:t>
      </w:r>
      <w:r w:rsidRPr="001924F8">
        <w:rPr>
          <w:sz w:val="28"/>
          <w:szCs w:val="28"/>
        </w:rPr>
        <w:t xml:space="preserve"> </w:t>
      </w:r>
      <w:r>
        <w:rPr>
          <w:sz w:val="28"/>
          <w:szCs w:val="28"/>
        </w:rPr>
        <w:t>даты</w:t>
      </w:r>
      <w:r w:rsidRPr="001924F8">
        <w:rPr>
          <w:sz w:val="28"/>
          <w:szCs w:val="28"/>
        </w:rPr>
        <w:t xml:space="preserve"> подписания</w:t>
      </w:r>
      <w:r>
        <w:rPr>
          <w:sz w:val="28"/>
          <w:szCs w:val="28"/>
        </w:rPr>
        <w:t xml:space="preserve"> договора</w:t>
      </w:r>
      <w:r w:rsidRPr="001924F8">
        <w:rPr>
          <w:sz w:val="28"/>
          <w:szCs w:val="28"/>
        </w:rPr>
        <w:t xml:space="preserve"> до </w:t>
      </w:r>
      <w:r w:rsidRPr="00F217FC">
        <w:rPr>
          <w:sz w:val="28"/>
          <w:szCs w:val="28"/>
        </w:rPr>
        <w:t xml:space="preserve">полного исполнения сторонами </w:t>
      </w:r>
      <w:r>
        <w:rPr>
          <w:sz w:val="28"/>
          <w:szCs w:val="28"/>
        </w:rPr>
        <w:t xml:space="preserve">своих </w:t>
      </w:r>
      <w:r w:rsidRPr="00F217FC">
        <w:rPr>
          <w:sz w:val="28"/>
          <w:szCs w:val="28"/>
        </w:rPr>
        <w:t>обязательств.</w:t>
      </w:r>
    </w:p>
    <w:p w:rsidR="003758E9" w:rsidRPr="00721214" w:rsidRDefault="003758E9" w:rsidP="00721214">
      <w:pPr>
        <w:pStyle w:val="Default"/>
        <w:ind w:firstLine="709"/>
        <w:jc w:val="both"/>
        <w:rPr>
          <w:sz w:val="28"/>
          <w:szCs w:val="28"/>
        </w:rPr>
      </w:pPr>
      <w:r w:rsidRPr="00721214">
        <w:rPr>
          <w:b/>
          <w:sz w:val="28"/>
          <w:szCs w:val="28"/>
        </w:rPr>
        <w:t>Место выполнения работ:</w:t>
      </w:r>
      <w:r w:rsidRPr="00721214">
        <w:rPr>
          <w:sz w:val="28"/>
          <w:szCs w:val="28"/>
        </w:rPr>
        <w:t xml:space="preserve"> </w:t>
      </w:r>
      <w:r w:rsidRPr="00721214">
        <w:rPr>
          <w:rStyle w:val="FontStyle12"/>
          <w:rFonts w:ascii="Times New Roman" w:hAnsi="Times New Roman" w:cs="Times New Roman"/>
          <w:sz w:val="28"/>
          <w:szCs w:val="28"/>
        </w:rPr>
        <w:t>РФ, 630052, г. Новосибирск, ул. Толмачевская, 1.</w:t>
      </w:r>
    </w:p>
    <w:p w:rsidR="00C70A54" w:rsidRPr="00A21CEE" w:rsidRDefault="00C70A54" w:rsidP="00C70A54">
      <w:pPr>
        <w:ind w:firstLine="709"/>
        <w:jc w:val="both"/>
        <w:rPr>
          <w:szCs w:val="28"/>
        </w:rPr>
      </w:pPr>
      <w:r>
        <w:rPr>
          <w:szCs w:val="28"/>
        </w:rPr>
        <w:t xml:space="preserve">4. </w:t>
      </w:r>
      <w:r w:rsidRPr="00A21CEE">
        <w:rPr>
          <w:szCs w:val="28"/>
        </w:rPr>
        <w:t>Поручить</w:t>
      </w:r>
      <w:r>
        <w:rPr>
          <w:szCs w:val="28"/>
        </w:rPr>
        <w:t xml:space="preserve"> директору филиала филиала ОАО «ТрансКонтейнер» на Западно-Сибирской железной дороге Лебедеву С.А.</w:t>
      </w:r>
      <w:r>
        <w:t>:</w:t>
      </w:r>
    </w:p>
    <w:p w:rsidR="00C70A54" w:rsidRPr="00A21CEE" w:rsidRDefault="00C70A54" w:rsidP="00C70A54">
      <w:pPr>
        <w:ind w:firstLine="709"/>
        <w:jc w:val="both"/>
        <w:rPr>
          <w:szCs w:val="28"/>
        </w:rPr>
      </w:pPr>
      <w:r>
        <w:rPr>
          <w:szCs w:val="28"/>
        </w:rPr>
        <w:t xml:space="preserve">4.1 </w:t>
      </w:r>
      <w:r w:rsidRPr="00A21CEE">
        <w:rPr>
          <w:szCs w:val="28"/>
        </w:rPr>
        <w:t>уведомить</w:t>
      </w:r>
      <w:r w:rsidRPr="00A21CEE">
        <w:rPr>
          <w:color w:val="000000"/>
        </w:rPr>
        <w:t xml:space="preserve"> </w:t>
      </w:r>
      <w:r w:rsidR="00DE1086">
        <w:t>ООО Строительная компания «СтройГрад»</w:t>
      </w:r>
      <w:r w:rsidRPr="00C51773">
        <w:t xml:space="preserve"> </w:t>
      </w:r>
      <w:r w:rsidRPr="00A21CEE">
        <w:rPr>
          <w:szCs w:val="27"/>
        </w:rPr>
        <w:t xml:space="preserve">о принятом </w:t>
      </w:r>
      <w:r w:rsidRPr="00A21CEE">
        <w:rPr>
          <w:szCs w:val="28"/>
        </w:rPr>
        <w:t>Конкурсной комиссией ОАО «ТрансКонтейнер» решении;</w:t>
      </w:r>
    </w:p>
    <w:p w:rsidR="00C70A54" w:rsidRPr="00C51773" w:rsidRDefault="00C70A54" w:rsidP="00C70A54">
      <w:pPr>
        <w:ind w:firstLine="709"/>
        <w:jc w:val="both"/>
        <w:rPr>
          <w:szCs w:val="28"/>
        </w:rPr>
      </w:pPr>
      <w:r w:rsidRPr="00C51773">
        <w:rPr>
          <w:szCs w:val="28"/>
        </w:rPr>
        <w:t xml:space="preserve">4.2 обеспечить установленным порядком заключение договора с </w:t>
      </w:r>
      <w:r>
        <w:rPr>
          <w:szCs w:val="28"/>
        </w:rPr>
        <w:t xml:space="preserve">                      </w:t>
      </w:r>
      <w:r w:rsidR="00DE1086">
        <w:t>ООО Строительная компания «СтройГрад».</w:t>
      </w:r>
    </w:p>
    <w:p w:rsidR="00F456A3" w:rsidRDefault="00F456A3" w:rsidP="001B680F">
      <w:pPr>
        <w:pStyle w:val="ad"/>
        <w:ind w:left="0" w:firstLine="709"/>
        <w:jc w:val="both"/>
        <w:rPr>
          <w:b/>
          <w:szCs w:val="28"/>
        </w:rPr>
      </w:pPr>
    </w:p>
    <w:p w:rsidR="00D2792C" w:rsidRPr="0050195F" w:rsidRDefault="00D2792C" w:rsidP="00D92CF1">
      <w:pPr>
        <w:pStyle w:val="ad"/>
        <w:ind w:left="709"/>
        <w:jc w:val="both"/>
        <w:rPr>
          <w:szCs w:val="28"/>
          <w:lang w:val="en-US"/>
        </w:rPr>
      </w:pPr>
    </w:p>
    <w:p w:rsidR="00B203EE" w:rsidRDefault="00B203EE" w:rsidP="00D92CF1">
      <w:pPr>
        <w:pStyle w:val="ad"/>
        <w:ind w:left="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A854C4" w:rsidRPr="004679A3" w:rsidTr="00EC6413">
        <w:trPr>
          <w:trHeight w:val="903"/>
        </w:trPr>
        <w:tc>
          <w:tcPr>
            <w:tcW w:w="5778" w:type="dxa"/>
          </w:tcPr>
          <w:p w:rsidR="00075A2A" w:rsidRPr="004679A3" w:rsidRDefault="00196EC8" w:rsidP="003D3725">
            <w:pPr>
              <w:pStyle w:val="a6"/>
              <w:tabs>
                <w:tab w:val="left" w:pos="0"/>
              </w:tabs>
              <w:rPr>
                <w:i w:val="0"/>
              </w:rPr>
            </w:pPr>
            <w:r>
              <w:rPr>
                <w:i w:val="0"/>
              </w:rPr>
              <w:t>П</w:t>
            </w:r>
            <w:r w:rsidR="00BD7020">
              <w:rPr>
                <w:i w:val="0"/>
              </w:rPr>
              <w:t>р</w:t>
            </w:r>
            <w:r w:rsidR="00BD7020" w:rsidRPr="004679A3">
              <w:rPr>
                <w:i w:val="0"/>
              </w:rPr>
              <w:t>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3D467C" w:rsidRPr="004679A3" w:rsidRDefault="003D467C" w:rsidP="003D3725">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377CB2">
            <w:pPr>
              <w:pStyle w:val="a6"/>
              <w:tabs>
                <w:tab w:val="left" w:pos="0"/>
              </w:tabs>
            </w:pPr>
            <w:r w:rsidRPr="00CF45A9">
              <w:rPr>
                <w:i w:val="0"/>
              </w:rPr>
              <w:t>«</w:t>
            </w:r>
            <w:r w:rsidR="00377CB2">
              <w:rPr>
                <w:i w:val="0"/>
              </w:rPr>
              <w:t>10</w:t>
            </w:r>
            <w:r w:rsidRPr="00CF45A9">
              <w:rPr>
                <w:i w:val="0"/>
              </w:rPr>
              <w:t xml:space="preserve">» </w:t>
            </w:r>
            <w:r w:rsidR="00196EC8">
              <w:rPr>
                <w:i w:val="0"/>
              </w:rPr>
              <w:t>июля</w:t>
            </w:r>
            <w:r w:rsidR="00196EC8"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3D467C" w:rsidRPr="004679A3" w:rsidRDefault="003D467C" w:rsidP="00D02697">
            <w:pPr>
              <w:jc w:val="right"/>
              <w:rPr>
                <w:szCs w:val="28"/>
              </w:rPr>
            </w:pPr>
          </w:p>
        </w:tc>
      </w:tr>
    </w:tbl>
    <w:p w:rsidR="00875256" w:rsidRPr="00373BCA" w:rsidRDefault="00875256" w:rsidP="00377CB2">
      <w:pPr>
        <w:jc w:val="right"/>
        <w:rPr>
          <w:szCs w:val="28"/>
        </w:rPr>
      </w:pPr>
    </w:p>
    <w:sectPr w:rsidR="00875256" w:rsidRPr="00373BCA" w:rsidSect="00A046D4">
      <w:headerReference w:type="default" r:id="rId10"/>
      <w:pgSz w:w="11906" w:h="16838"/>
      <w:pgMar w:top="1134" w:right="851" w:bottom="992" w:left="1418"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46C" w:rsidRDefault="0094346C" w:rsidP="00B470FA">
      <w:r>
        <w:separator/>
      </w:r>
    </w:p>
  </w:endnote>
  <w:endnote w:type="continuationSeparator" w:id="0">
    <w:p w:rsidR="0094346C" w:rsidRDefault="0094346C"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46C" w:rsidRDefault="0094346C" w:rsidP="00B470FA">
      <w:r>
        <w:separator/>
      </w:r>
    </w:p>
  </w:footnote>
  <w:footnote w:type="continuationSeparator" w:id="0">
    <w:p w:rsidR="0094346C" w:rsidRDefault="0094346C" w:rsidP="00B47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1998"/>
      <w:docPartObj>
        <w:docPartGallery w:val="Page Numbers (Top of Page)"/>
        <w:docPartUnique/>
      </w:docPartObj>
    </w:sdtPr>
    <w:sdtEndPr>
      <w:rPr>
        <w:sz w:val="24"/>
        <w:szCs w:val="24"/>
      </w:rPr>
    </w:sdtEndPr>
    <w:sdtContent>
      <w:p w:rsidR="00CF1C72" w:rsidRPr="00636E16" w:rsidRDefault="00CF1C72" w:rsidP="00636E16">
        <w:pPr>
          <w:pStyle w:val="aff"/>
          <w:jc w:val="center"/>
          <w:rPr>
            <w:sz w:val="24"/>
            <w:szCs w:val="24"/>
          </w:rPr>
        </w:pPr>
        <w:r w:rsidRPr="00636E16">
          <w:rPr>
            <w:sz w:val="24"/>
            <w:szCs w:val="24"/>
          </w:rPr>
          <w:fldChar w:fldCharType="begin"/>
        </w:r>
        <w:r w:rsidRPr="00636E16">
          <w:rPr>
            <w:sz w:val="24"/>
            <w:szCs w:val="24"/>
          </w:rPr>
          <w:instrText>PAGE   \* MERGEFORMAT</w:instrText>
        </w:r>
        <w:r w:rsidRPr="00636E16">
          <w:rPr>
            <w:sz w:val="24"/>
            <w:szCs w:val="24"/>
          </w:rPr>
          <w:fldChar w:fldCharType="separate"/>
        </w:r>
        <w:r w:rsidR="00377CB2">
          <w:rPr>
            <w:noProof/>
            <w:sz w:val="24"/>
            <w:szCs w:val="24"/>
          </w:rPr>
          <w:t>2</w:t>
        </w:r>
        <w:r w:rsidRPr="00636E16">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30345DF"/>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nsid w:val="053D181F"/>
    <w:multiLevelType w:val="hybridMultilevel"/>
    <w:tmpl w:val="F3E8A51A"/>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0">
    <w:nsid w:val="07D81330"/>
    <w:multiLevelType w:val="hybridMultilevel"/>
    <w:tmpl w:val="40D24962"/>
    <w:lvl w:ilvl="0" w:tplc="D0CE2D52">
      <w:start w:val="1"/>
      <w:numFmt w:val="decimal"/>
      <w:lvlText w:val="%1."/>
      <w:lvlJc w:val="left"/>
      <w:pPr>
        <w:ind w:left="1002" w:hanging="360"/>
      </w:pPr>
      <w:rPr>
        <w:rFonts w:hint="default"/>
        <w:b w:val="0"/>
        <w:color w:val="auto"/>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1">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09E005B3"/>
    <w:multiLevelType w:val="multilevel"/>
    <w:tmpl w:val="AC22406E"/>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4">
    <w:nsid w:val="0B881643"/>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5">
    <w:nsid w:val="0DD71CFD"/>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16">
    <w:nsid w:val="0E9E6D0D"/>
    <w:multiLevelType w:val="hybridMultilevel"/>
    <w:tmpl w:val="8258FBFC"/>
    <w:lvl w:ilvl="0" w:tplc="8CDA2A8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F597CF5"/>
    <w:multiLevelType w:val="hybridMultilevel"/>
    <w:tmpl w:val="9D5A364A"/>
    <w:lvl w:ilvl="0" w:tplc="4BB6057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0F846A27"/>
    <w:multiLevelType w:val="hybridMultilevel"/>
    <w:tmpl w:val="7428A69A"/>
    <w:lvl w:ilvl="0" w:tplc="DC5C5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0640095"/>
    <w:multiLevelType w:val="multilevel"/>
    <w:tmpl w:val="21FAE126"/>
    <w:lvl w:ilvl="0">
      <w:start w:val="1"/>
      <w:numFmt w:val="decimal"/>
      <w:lvlText w:val="%1"/>
      <w:lvlJc w:val="left"/>
      <w:pPr>
        <w:tabs>
          <w:tab w:val="num" w:pos="0"/>
        </w:tabs>
        <w:ind w:left="0" w:firstLine="0"/>
      </w:pPr>
      <w:rPr>
        <w:rFonts w:cs="Times New Roman"/>
        <w:b/>
        <w:bCs/>
        <w:i w:val="0"/>
        <w:iCs w:val="0"/>
      </w:rPr>
    </w:lvl>
    <w:lvl w:ilvl="1">
      <w:start w:val="1"/>
      <w:numFmt w:val="bullet"/>
      <w:lvlText w:val=""/>
      <w:lvlJc w:val="left"/>
      <w:pPr>
        <w:tabs>
          <w:tab w:val="num" w:pos="851"/>
        </w:tabs>
        <w:ind w:left="284" w:firstLine="0"/>
      </w:pPr>
      <w:rPr>
        <w:rFonts w:ascii="Symbol" w:hAnsi="Symbol" w:hint="default"/>
        <w:i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20">
    <w:nsid w:val="129B66E6"/>
    <w:multiLevelType w:val="hybridMultilevel"/>
    <w:tmpl w:val="D65E878A"/>
    <w:lvl w:ilvl="0" w:tplc="33E09DA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162A0B11"/>
    <w:multiLevelType w:val="multilevel"/>
    <w:tmpl w:val="6B6A610A"/>
    <w:lvl w:ilvl="0">
      <w:start w:val="4"/>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3">
    <w:nsid w:val="16DF1E8C"/>
    <w:multiLevelType w:val="hybridMultilevel"/>
    <w:tmpl w:val="60F61CB8"/>
    <w:lvl w:ilvl="0" w:tplc="4BB605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1C4E1BDB"/>
    <w:multiLevelType w:val="hybridMultilevel"/>
    <w:tmpl w:val="22E06186"/>
    <w:lvl w:ilvl="0" w:tplc="1236E6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1C8F434A"/>
    <w:multiLevelType w:val="multilevel"/>
    <w:tmpl w:val="AC22406E"/>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6">
    <w:nsid w:val="1D7A130B"/>
    <w:multiLevelType w:val="hybridMultilevel"/>
    <w:tmpl w:val="6A92CB4A"/>
    <w:lvl w:ilvl="0" w:tplc="12CC5AA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1DCB20F4"/>
    <w:multiLevelType w:val="hybridMultilevel"/>
    <w:tmpl w:val="984C350A"/>
    <w:lvl w:ilvl="0" w:tplc="E2F696E8">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9">
    <w:nsid w:val="1E8E77AC"/>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0">
    <w:nsid w:val="1F0C498D"/>
    <w:multiLevelType w:val="hybridMultilevel"/>
    <w:tmpl w:val="0476953A"/>
    <w:lvl w:ilvl="0" w:tplc="52EA3176">
      <w:start w:val="2"/>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0FC29C3"/>
    <w:multiLevelType w:val="multilevel"/>
    <w:tmpl w:val="5F78113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3">
    <w:nsid w:val="21C07501"/>
    <w:multiLevelType w:val="multilevel"/>
    <w:tmpl w:val="0AEE9A44"/>
    <w:lvl w:ilvl="0">
      <w:start w:val="4"/>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4">
    <w:nsid w:val="2205483F"/>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4FE62EF"/>
    <w:multiLevelType w:val="hybridMultilevel"/>
    <w:tmpl w:val="88605820"/>
    <w:lvl w:ilvl="0" w:tplc="DBD07BBC">
      <w:start w:val="1"/>
      <w:numFmt w:val="bullet"/>
      <w:lvlText w:val="-"/>
      <w:lvlJc w:val="left"/>
      <w:pPr>
        <w:ind w:left="1429" w:hanging="360"/>
      </w:pPr>
      <w:rPr>
        <w:rFonts w:ascii="Verdana" w:hAnsi="Verdan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5DB7A1B"/>
    <w:multiLevelType w:val="hybridMultilevel"/>
    <w:tmpl w:val="89F29D2E"/>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6553E21"/>
    <w:multiLevelType w:val="hybridMultilevel"/>
    <w:tmpl w:val="C14C3BF8"/>
    <w:lvl w:ilvl="0" w:tplc="0419000F">
      <w:start w:val="1"/>
      <w:numFmt w:val="decimal"/>
      <w:lvlText w:val="%1."/>
      <w:lvlJc w:val="left"/>
      <w:pPr>
        <w:ind w:left="502" w:hanging="360"/>
      </w:pPr>
      <w:rPr>
        <w:rFonts w:cs="Times New Roman"/>
      </w:rPr>
    </w:lvl>
    <w:lvl w:ilvl="1" w:tplc="04190011">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39">
    <w:nsid w:val="2694318E"/>
    <w:multiLevelType w:val="multilevel"/>
    <w:tmpl w:val="BB4CFA3A"/>
    <w:lvl w:ilvl="0">
      <w:start w:val="4"/>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0">
    <w:nsid w:val="26E55484"/>
    <w:multiLevelType w:val="hybridMultilevel"/>
    <w:tmpl w:val="1408C806"/>
    <w:lvl w:ilvl="0" w:tplc="F0FEF6D0">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1">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8370A34"/>
    <w:multiLevelType w:val="multilevel"/>
    <w:tmpl w:val="45CC179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3">
    <w:nsid w:val="2A790CCC"/>
    <w:multiLevelType w:val="hybridMultilevel"/>
    <w:tmpl w:val="38B4D114"/>
    <w:lvl w:ilvl="0" w:tplc="DC5C5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2A7D268A"/>
    <w:multiLevelType w:val="hybridMultilevel"/>
    <w:tmpl w:val="4C26AA14"/>
    <w:lvl w:ilvl="0" w:tplc="B4E43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2B5524CE"/>
    <w:multiLevelType w:val="hybridMultilevel"/>
    <w:tmpl w:val="70CA96F0"/>
    <w:lvl w:ilvl="0" w:tplc="1F0445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7">
    <w:nsid w:val="2C67175C"/>
    <w:multiLevelType w:val="hybridMultilevel"/>
    <w:tmpl w:val="81646FB2"/>
    <w:lvl w:ilvl="0" w:tplc="83C8ED88">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8">
    <w:nsid w:val="2D4A3E6A"/>
    <w:multiLevelType w:val="hybridMultilevel"/>
    <w:tmpl w:val="231E7B9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9">
    <w:nsid w:val="2EB80FAE"/>
    <w:multiLevelType w:val="hybridMultilevel"/>
    <w:tmpl w:val="8814CCCE"/>
    <w:lvl w:ilvl="0" w:tplc="6BA62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nsid w:val="2F3E0889"/>
    <w:multiLevelType w:val="hybridMultilevel"/>
    <w:tmpl w:val="6304EADE"/>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1">
    <w:nsid w:val="3222069E"/>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2">
    <w:nsid w:val="32B166AE"/>
    <w:multiLevelType w:val="hybridMultilevel"/>
    <w:tmpl w:val="E8E8A2FA"/>
    <w:lvl w:ilvl="0" w:tplc="FE802E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337D00D1"/>
    <w:multiLevelType w:val="hybridMultilevel"/>
    <w:tmpl w:val="CBC24B38"/>
    <w:lvl w:ilvl="0" w:tplc="B69AA0C2">
      <w:start w:val="5"/>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39515C0"/>
    <w:multiLevelType w:val="hybridMultilevel"/>
    <w:tmpl w:val="235269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5">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33B444D1"/>
    <w:multiLevelType w:val="hybridMultilevel"/>
    <w:tmpl w:val="B62E72CC"/>
    <w:lvl w:ilvl="0" w:tplc="FCB201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37922710"/>
    <w:multiLevelType w:val="multilevel"/>
    <w:tmpl w:val="83DE4540"/>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8">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9">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60">
    <w:nsid w:val="3BC40A1A"/>
    <w:multiLevelType w:val="hybridMultilevel"/>
    <w:tmpl w:val="0EC27320"/>
    <w:lvl w:ilvl="0" w:tplc="EFA665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3DA111DE"/>
    <w:multiLevelType w:val="multilevel"/>
    <w:tmpl w:val="9AC26B64"/>
    <w:lvl w:ilvl="0">
      <w:start w:val="1"/>
      <w:numFmt w:val="decimal"/>
      <w:lvlText w:val="%1."/>
      <w:lvlJc w:val="left"/>
      <w:pPr>
        <w:ind w:left="720"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62">
    <w:nsid w:val="400A6E6E"/>
    <w:multiLevelType w:val="multilevel"/>
    <w:tmpl w:val="AC22406E"/>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3">
    <w:nsid w:val="42376E1B"/>
    <w:multiLevelType w:val="hybridMultilevel"/>
    <w:tmpl w:val="FC502250"/>
    <w:lvl w:ilvl="0" w:tplc="85A8E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56A4308"/>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6">
    <w:nsid w:val="45D70726"/>
    <w:multiLevelType w:val="hybridMultilevel"/>
    <w:tmpl w:val="E33C1616"/>
    <w:lvl w:ilvl="0" w:tplc="8A84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8">
    <w:nsid w:val="4A0145E4"/>
    <w:multiLevelType w:val="multilevel"/>
    <w:tmpl w:val="23B64CCC"/>
    <w:lvl w:ilvl="0">
      <w:start w:val="1"/>
      <w:numFmt w:val="decimal"/>
      <w:lvlText w:val="%1."/>
      <w:lvlJc w:val="left"/>
      <w:pPr>
        <w:ind w:left="720"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69">
    <w:nsid w:val="4A92181A"/>
    <w:multiLevelType w:val="hybridMultilevel"/>
    <w:tmpl w:val="9536BB2A"/>
    <w:lvl w:ilvl="0" w:tplc="87809856">
      <w:start w:val="1"/>
      <w:numFmt w:val="decimal"/>
      <w:lvlText w:val="%1."/>
      <w:lvlJc w:val="left"/>
      <w:pPr>
        <w:ind w:left="1095" w:hanging="375"/>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4BB53631"/>
    <w:multiLevelType w:val="hybridMultilevel"/>
    <w:tmpl w:val="CA081850"/>
    <w:lvl w:ilvl="0" w:tplc="EDC0852E">
      <w:start w:val="1"/>
      <w:numFmt w:val="decimal"/>
      <w:lvlText w:val="%1."/>
      <w:lvlJc w:val="left"/>
      <w:pPr>
        <w:ind w:left="1715" w:hanging="10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4D9214D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72">
    <w:nsid w:val="4E596E81"/>
    <w:multiLevelType w:val="hybridMultilevel"/>
    <w:tmpl w:val="415E0D62"/>
    <w:lvl w:ilvl="0" w:tplc="351AA054">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F7339B5"/>
    <w:multiLevelType w:val="multilevel"/>
    <w:tmpl w:val="B94057F6"/>
    <w:lvl w:ilvl="0">
      <w:start w:val="1"/>
      <w:numFmt w:val="decimal"/>
      <w:lvlText w:val="%1."/>
      <w:lvlJc w:val="left"/>
      <w:pPr>
        <w:ind w:left="720" w:hanging="360"/>
      </w:pPr>
      <w:rPr>
        <w:rFonts w:hint="default"/>
      </w:rPr>
    </w:lvl>
    <w:lvl w:ilvl="1">
      <w:start w:val="2"/>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75">
    <w:nsid w:val="524036C6"/>
    <w:multiLevelType w:val="hybridMultilevel"/>
    <w:tmpl w:val="DA84A5E2"/>
    <w:lvl w:ilvl="0" w:tplc="32181BDE">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nsid w:val="54EA6037"/>
    <w:multiLevelType w:val="hybridMultilevel"/>
    <w:tmpl w:val="6B0AFB62"/>
    <w:lvl w:ilvl="0" w:tplc="73C0093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66C2551"/>
    <w:multiLevelType w:val="hybridMultilevel"/>
    <w:tmpl w:val="D9F66B0C"/>
    <w:lvl w:ilvl="0" w:tplc="04190011">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7842A7C"/>
    <w:multiLevelType w:val="hybridMultilevel"/>
    <w:tmpl w:val="778476F6"/>
    <w:lvl w:ilvl="0" w:tplc="2A9CEC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59E60626"/>
    <w:multiLevelType w:val="hybridMultilevel"/>
    <w:tmpl w:val="629EAE04"/>
    <w:lvl w:ilvl="0" w:tplc="3DC04BCC">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1">
    <w:nsid w:val="5A51188E"/>
    <w:multiLevelType w:val="hybridMultilevel"/>
    <w:tmpl w:val="C4C69204"/>
    <w:lvl w:ilvl="0" w:tplc="9C1A17A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5A5A6AB9"/>
    <w:multiLevelType w:val="hybridMultilevel"/>
    <w:tmpl w:val="CA42C240"/>
    <w:lvl w:ilvl="0" w:tplc="644AD1A8">
      <w:start w:val="1"/>
      <w:numFmt w:val="decimal"/>
      <w:lvlText w:val="%1."/>
      <w:lvlJc w:val="left"/>
      <w:pPr>
        <w:ind w:left="1002" w:hanging="360"/>
      </w:pPr>
      <w:rPr>
        <w:rFonts w:ascii="Times New Roman" w:hAnsi="Times New Roman" w:hint="default"/>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3">
    <w:nsid w:val="5ECA2CBA"/>
    <w:multiLevelType w:val="multilevel"/>
    <w:tmpl w:val="AC22406E"/>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4">
    <w:nsid w:val="5F016DEA"/>
    <w:multiLevelType w:val="hybridMultilevel"/>
    <w:tmpl w:val="7A6CF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F337D4F"/>
    <w:multiLevelType w:val="hybridMultilevel"/>
    <w:tmpl w:val="50E25416"/>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6">
    <w:nsid w:val="5F8004D5"/>
    <w:multiLevelType w:val="hybridMultilevel"/>
    <w:tmpl w:val="C29EB55C"/>
    <w:lvl w:ilvl="0" w:tplc="BE3EE6E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7">
    <w:nsid w:val="5F9228C8"/>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8">
    <w:nsid w:val="5F982681"/>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9">
    <w:nsid w:val="5FB9784E"/>
    <w:multiLevelType w:val="multilevel"/>
    <w:tmpl w:val="925085A4"/>
    <w:lvl w:ilvl="0">
      <w:start w:val="4"/>
      <w:numFmt w:val="decimal"/>
      <w:lvlText w:val="%1."/>
      <w:lvlJc w:val="left"/>
      <w:pPr>
        <w:ind w:left="1070"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947" w:hanging="1080"/>
      </w:pPr>
      <w:rPr>
        <w:rFonts w:hint="default"/>
      </w:rPr>
    </w:lvl>
    <w:lvl w:ilvl="4">
      <w:start w:val="1"/>
      <w:numFmt w:val="decimal"/>
      <w:isLgl/>
      <w:lvlText w:val="%1.%2.%3.%4.%5"/>
      <w:lvlJc w:val="left"/>
      <w:pPr>
        <w:ind w:left="4666" w:hanging="1080"/>
      </w:pPr>
      <w:rPr>
        <w:rFonts w:hint="default"/>
      </w:rPr>
    </w:lvl>
    <w:lvl w:ilvl="5">
      <w:start w:val="1"/>
      <w:numFmt w:val="decimal"/>
      <w:isLgl/>
      <w:lvlText w:val="%1.%2.%3.%4.%5.%6"/>
      <w:lvlJc w:val="left"/>
      <w:pPr>
        <w:ind w:left="5745" w:hanging="1440"/>
      </w:pPr>
      <w:rPr>
        <w:rFonts w:hint="default"/>
      </w:rPr>
    </w:lvl>
    <w:lvl w:ilvl="6">
      <w:start w:val="1"/>
      <w:numFmt w:val="decimal"/>
      <w:isLgl/>
      <w:lvlText w:val="%1.%2.%3.%4.%5.%6.%7"/>
      <w:lvlJc w:val="left"/>
      <w:pPr>
        <w:ind w:left="6464" w:hanging="1440"/>
      </w:pPr>
      <w:rPr>
        <w:rFonts w:hint="default"/>
      </w:rPr>
    </w:lvl>
    <w:lvl w:ilvl="7">
      <w:start w:val="1"/>
      <w:numFmt w:val="decimal"/>
      <w:isLgl/>
      <w:lvlText w:val="%1.%2.%3.%4.%5.%6.%7.%8"/>
      <w:lvlJc w:val="left"/>
      <w:pPr>
        <w:ind w:left="7543" w:hanging="1800"/>
      </w:pPr>
      <w:rPr>
        <w:rFonts w:hint="default"/>
      </w:rPr>
    </w:lvl>
    <w:lvl w:ilvl="8">
      <w:start w:val="1"/>
      <w:numFmt w:val="decimal"/>
      <w:isLgl/>
      <w:lvlText w:val="%1.%2.%3.%4.%5.%6.%7.%8.%9"/>
      <w:lvlJc w:val="left"/>
      <w:pPr>
        <w:ind w:left="8622" w:hanging="2160"/>
      </w:pPr>
      <w:rPr>
        <w:rFonts w:hint="default"/>
      </w:rPr>
    </w:lvl>
  </w:abstractNum>
  <w:abstractNum w:abstractNumId="90">
    <w:nsid w:val="60AF5C25"/>
    <w:multiLevelType w:val="multilevel"/>
    <w:tmpl w:val="1F8A5808"/>
    <w:lvl w:ilvl="0">
      <w:start w:val="1"/>
      <w:numFmt w:val="decimal"/>
      <w:lvlText w:val="%1."/>
      <w:lvlJc w:val="left"/>
      <w:pPr>
        <w:ind w:left="720" w:hanging="360"/>
      </w:pPr>
      <w:rPr>
        <w:rFonts w:hint="default"/>
      </w:rPr>
    </w:lvl>
    <w:lvl w:ilvl="1">
      <w:start w:val="1"/>
      <w:numFmt w:val="decimal"/>
      <w:isLgl/>
      <w:lvlText w:val="%1.%2"/>
      <w:lvlJc w:val="left"/>
      <w:pPr>
        <w:ind w:left="1815" w:hanging="37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91">
    <w:nsid w:val="629A7B17"/>
    <w:multiLevelType w:val="hybridMultilevel"/>
    <w:tmpl w:val="3F58A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3">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94">
    <w:nsid w:val="67836095"/>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5">
    <w:nsid w:val="68DD3D42"/>
    <w:multiLevelType w:val="hybridMultilevel"/>
    <w:tmpl w:val="A5D2D26E"/>
    <w:lvl w:ilvl="0" w:tplc="04190001">
      <w:start w:val="1"/>
      <w:numFmt w:val="bullet"/>
      <w:lvlText w:val=""/>
      <w:lvlJc w:val="left"/>
      <w:pPr>
        <w:ind w:left="15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97">
    <w:nsid w:val="6CAB3D5D"/>
    <w:multiLevelType w:val="hybridMultilevel"/>
    <w:tmpl w:val="FA86B3A6"/>
    <w:lvl w:ilvl="0" w:tplc="81C260CC">
      <w:start w:val="2"/>
      <w:numFmt w:val="decimal"/>
      <w:lvlText w:val="%1."/>
      <w:lvlJc w:val="left"/>
      <w:pPr>
        <w:ind w:left="1069"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nsid w:val="6EF44534"/>
    <w:multiLevelType w:val="hybridMultilevel"/>
    <w:tmpl w:val="23389F92"/>
    <w:lvl w:ilvl="0" w:tplc="8580F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78041AC"/>
    <w:multiLevelType w:val="hybridMultilevel"/>
    <w:tmpl w:val="87925588"/>
    <w:lvl w:ilvl="0" w:tplc="06C041F8">
      <w:start w:val="1"/>
      <w:numFmt w:val="upperRoman"/>
      <w:lvlText w:val="%1."/>
      <w:lvlJc w:val="right"/>
      <w:pPr>
        <w:ind w:left="1002" w:hanging="360"/>
      </w:pPr>
      <w:rPr>
        <w:rFonts w:ascii="Times New Roman" w:hAnsi="Times New Roman" w:cs="Times New Roman" w:hint="default"/>
        <w:b w:val="0"/>
        <w:color w:val="auto"/>
        <w:sz w:val="28"/>
        <w:szCs w:val="28"/>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00">
    <w:nsid w:val="782D37B2"/>
    <w:multiLevelType w:val="hybridMultilevel"/>
    <w:tmpl w:val="6BE806DA"/>
    <w:lvl w:ilvl="0" w:tplc="372013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87C75AC"/>
    <w:multiLevelType w:val="multilevel"/>
    <w:tmpl w:val="2B58350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2">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103">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104">
    <w:nsid w:val="7BC509F3"/>
    <w:multiLevelType w:val="hybridMultilevel"/>
    <w:tmpl w:val="9D44B1D8"/>
    <w:lvl w:ilvl="0" w:tplc="D0E69D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5">
    <w:nsid w:val="7D96304C"/>
    <w:multiLevelType w:val="hybridMultilevel"/>
    <w:tmpl w:val="3C4A3010"/>
    <w:lvl w:ilvl="0" w:tplc="4A10D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nsid w:val="7E0D06A2"/>
    <w:multiLevelType w:val="hybridMultilevel"/>
    <w:tmpl w:val="65F6E85C"/>
    <w:lvl w:ilvl="0" w:tplc="876A66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nsid w:val="7F066CC2"/>
    <w:multiLevelType w:val="hybridMultilevel"/>
    <w:tmpl w:val="5C86DD14"/>
    <w:lvl w:ilvl="0" w:tplc="1F649F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8">
    <w:nsid w:val="7FFE038B"/>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num w:numId="1">
    <w:abstractNumId w:val="103"/>
  </w:num>
  <w:num w:numId="2">
    <w:abstractNumId w:val="99"/>
  </w:num>
  <w:num w:numId="3">
    <w:abstractNumId w:val="59"/>
  </w:num>
  <w:num w:numId="4">
    <w:abstractNumId w:val="13"/>
  </w:num>
  <w:num w:numId="5">
    <w:abstractNumId w:val="11"/>
  </w:num>
  <w:num w:numId="6">
    <w:abstractNumId w:val="0"/>
  </w:num>
  <w:num w:numId="7">
    <w:abstractNumId w:val="96"/>
  </w:num>
  <w:num w:numId="8">
    <w:abstractNumId w:val="31"/>
  </w:num>
  <w:num w:numId="9">
    <w:abstractNumId w:val="76"/>
  </w:num>
  <w:num w:numId="10">
    <w:abstractNumId w:val="67"/>
  </w:num>
  <w:num w:numId="11">
    <w:abstractNumId w:val="58"/>
  </w:num>
  <w:num w:numId="12">
    <w:abstractNumId w:val="46"/>
  </w:num>
  <w:num w:numId="13">
    <w:abstractNumId w:val="99"/>
  </w:num>
  <w:num w:numId="14">
    <w:abstractNumId w:val="55"/>
  </w:num>
  <w:num w:numId="15">
    <w:abstractNumId w:val="93"/>
  </w:num>
  <w:num w:numId="16">
    <w:abstractNumId w:val="64"/>
  </w:num>
  <w:num w:numId="17">
    <w:abstractNumId w:val="99"/>
  </w:num>
  <w:num w:numId="18">
    <w:abstractNumId w:val="38"/>
  </w:num>
  <w:num w:numId="19">
    <w:abstractNumId w:val="49"/>
  </w:num>
  <w:num w:numId="20">
    <w:abstractNumId w:val="106"/>
  </w:num>
  <w:num w:numId="21">
    <w:abstractNumId w:val="71"/>
  </w:num>
  <w:num w:numId="22">
    <w:abstractNumId w:val="34"/>
  </w:num>
  <w:num w:numId="23">
    <w:abstractNumId w:val="29"/>
  </w:num>
  <w:num w:numId="24">
    <w:abstractNumId w:val="86"/>
  </w:num>
  <w:num w:numId="25">
    <w:abstractNumId w:val="66"/>
  </w:num>
  <w:num w:numId="26">
    <w:abstractNumId w:val="99"/>
  </w:num>
  <w:num w:numId="27">
    <w:abstractNumId w:val="100"/>
  </w:num>
  <w:num w:numId="28">
    <w:abstractNumId w:val="77"/>
  </w:num>
  <w:num w:numId="29">
    <w:abstractNumId w:val="45"/>
  </w:num>
  <w:num w:numId="30">
    <w:abstractNumId w:val="27"/>
  </w:num>
  <w:num w:numId="31">
    <w:abstractNumId w:val="41"/>
  </w:num>
  <w:num w:numId="32">
    <w:abstractNumId w:val="37"/>
  </w:num>
  <w:num w:numId="33">
    <w:abstractNumId w:val="20"/>
  </w:num>
  <w:num w:numId="34">
    <w:abstractNumId w:val="79"/>
  </w:num>
  <w:num w:numId="35">
    <w:abstractNumId w:val="63"/>
  </w:num>
  <w:num w:numId="36">
    <w:abstractNumId w:val="30"/>
  </w:num>
  <w:num w:numId="37">
    <w:abstractNumId w:val="28"/>
  </w:num>
  <w:num w:numId="38">
    <w:abstractNumId w:val="60"/>
  </w:num>
  <w:num w:numId="39">
    <w:abstractNumId w:val="51"/>
  </w:num>
  <w:num w:numId="40">
    <w:abstractNumId w:val="85"/>
  </w:num>
  <w:num w:numId="41">
    <w:abstractNumId w:val="50"/>
  </w:num>
  <w:num w:numId="42">
    <w:abstractNumId w:val="8"/>
  </w:num>
  <w:num w:numId="43">
    <w:abstractNumId w:val="21"/>
  </w:num>
  <w:num w:numId="44">
    <w:abstractNumId w:val="47"/>
  </w:num>
  <w:num w:numId="45">
    <w:abstractNumId w:val="80"/>
  </w:num>
  <w:num w:numId="4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3"/>
  </w:num>
  <w:num w:numId="49">
    <w:abstractNumId w:val="95"/>
  </w:num>
  <w:num w:numId="50">
    <w:abstractNumId w:val="98"/>
  </w:num>
  <w:num w:numId="51">
    <w:abstractNumId w:val="42"/>
  </w:num>
  <w:num w:numId="52">
    <w:abstractNumId w:val="108"/>
  </w:num>
  <w:num w:numId="53">
    <w:abstractNumId w:val="44"/>
  </w:num>
  <w:num w:numId="54">
    <w:abstractNumId w:val="101"/>
  </w:num>
  <w:num w:numId="55">
    <w:abstractNumId w:val="15"/>
  </w:num>
  <w:num w:numId="56">
    <w:abstractNumId w:val="102"/>
  </w:num>
  <w:num w:numId="57">
    <w:abstractNumId w:val="56"/>
  </w:num>
  <w:num w:numId="58">
    <w:abstractNumId w:val="74"/>
  </w:num>
  <w:num w:numId="59">
    <w:abstractNumId w:val="82"/>
  </w:num>
  <w:num w:numId="60">
    <w:abstractNumId w:val="70"/>
  </w:num>
  <w:num w:numId="61">
    <w:abstractNumId w:val="97"/>
  </w:num>
  <w:num w:numId="62">
    <w:abstractNumId w:val="65"/>
  </w:num>
  <w:num w:numId="63">
    <w:abstractNumId w:val="91"/>
  </w:num>
  <w:num w:numId="64">
    <w:abstractNumId w:val="89"/>
  </w:num>
  <w:num w:numId="65">
    <w:abstractNumId w:val="61"/>
  </w:num>
  <w:num w:numId="66">
    <w:abstractNumId w:val="57"/>
  </w:num>
  <w:num w:numId="67">
    <w:abstractNumId w:val="7"/>
  </w:num>
  <w:num w:numId="68">
    <w:abstractNumId w:val="32"/>
  </w:num>
  <w:num w:numId="69">
    <w:abstractNumId w:val="53"/>
  </w:num>
  <w:num w:numId="70">
    <w:abstractNumId w:val="17"/>
  </w:num>
  <w:num w:numId="71">
    <w:abstractNumId w:val="23"/>
  </w:num>
  <w:num w:numId="72">
    <w:abstractNumId w:val="16"/>
  </w:num>
  <w:num w:numId="73">
    <w:abstractNumId w:val="43"/>
  </w:num>
  <w:num w:numId="74">
    <w:abstractNumId w:val="92"/>
  </w:num>
  <w:num w:numId="75">
    <w:abstractNumId w:val="9"/>
  </w:num>
  <w:num w:numId="76">
    <w:abstractNumId w:val="18"/>
  </w:num>
  <w:num w:numId="77">
    <w:abstractNumId w:val="22"/>
  </w:num>
  <w:num w:numId="78">
    <w:abstractNumId w:val="81"/>
  </w:num>
  <w:num w:numId="79">
    <w:abstractNumId w:val="84"/>
  </w:num>
  <w:num w:numId="80">
    <w:abstractNumId w:val="104"/>
  </w:num>
  <w:num w:numId="81">
    <w:abstractNumId w:val="88"/>
  </w:num>
  <w:num w:numId="82">
    <w:abstractNumId w:val="87"/>
  </w:num>
  <w:num w:numId="83">
    <w:abstractNumId w:val="26"/>
  </w:num>
  <w:num w:numId="84">
    <w:abstractNumId w:val="69"/>
  </w:num>
  <w:num w:numId="85">
    <w:abstractNumId w:val="12"/>
  </w:num>
  <w:num w:numId="86">
    <w:abstractNumId w:val="39"/>
  </w:num>
  <w:num w:numId="87">
    <w:abstractNumId w:val="75"/>
  </w:num>
  <w:num w:numId="88">
    <w:abstractNumId w:val="94"/>
  </w:num>
  <w:num w:numId="89">
    <w:abstractNumId w:val="33"/>
  </w:num>
  <w:num w:numId="90">
    <w:abstractNumId w:val="72"/>
  </w:num>
  <w:num w:numId="91">
    <w:abstractNumId w:val="68"/>
  </w:num>
  <w:num w:numId="92">
    <w:abstractNumId w:val="14"/>
  </w:num>
  <w:num w:numId="93">
    <w:abstractNumId w:val="107"/>
  </w:num>
  <w:num w:numId="94">
    <w:abstractNumId w:val="52"/>
  </w:num>
  <w:num w:numId="95">
    <w:abstractNumId w:val="90"/>
  </w:num>
  <w:num w:numId="96">
    <w:abstractNumId w:val="83"/>
  </w:num>
  <w:num w:numId="97">
    <w:abstractNumId w:val="105"/>
  </w:num>
  <w:num w:numId="98">
    <w:abstractNumId w:val="10"/>
  </w:num>
  <w:num w:numId="99">
    <w:abstractNumId w:val="24"/>
  </w:num>
  <w:num w:numId="100">
    <w:abstractNumId w:val="78"/>
  </w:num>
  <w:num w:numId="101">
    <w:abstractNumId w:val="36"/>
  </w:num>
  <w:num w:numId="102">
    <w:abstractNumId w:val="3"/>
  </w:num>
  <w:num w:numId="103">
    <w:abstractNumId w:val="48"/>
  </w:num>
  <w:num w:numId="104">
    <w:abstractNumId w:val="54"/>
  </w:num>
  <w:num w:numId="105">
    <w:abstractNumId w:val="40"/>
  </w:num>
  <w:num w:numId="106">
    <w:abstractNumId w:val="25"/>
  </w:num>
  <w:num w:numId="107">
    <w:abstractNumId w:val="6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5792"/>
    <w:rsid w:val="00016881"/>
    <w:rsid w:val="0001692A"/>
    <w:rsid w:val="00017A43"/>
    <w:rsid w:val="00017E0E"/>
    <w:rsid w:val="000205B7"/>
    <w:rsid w:val="0002168E"/>
    <w:rsid w:val="00021B41"/>
    <w:rsid w:val="00022D77"/>
    <w:rsid w:val="00023680"/>
    <w:rsid w:val="00024843"/>
    <w:rsid w:val="00024B0F"/>
    <w:rsid w:val="00024B2B"/>
    <w:rsid w:val="00024C35"/>
    <w:rsid w:val="0002530C"/>
    <w:rsid w:val="0002667E"/>
    <w:rsid w:val="000266AF"/>
    <w:rsid w:val="000270AC"/>
    <w:rsid w:val="00030609"/>
    <w:rsid w:val="00030DB3"/>
    <w:rsid w:val="00031EF5"/>
    <w:rsid w:val="00032CFE"/>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1BB6"/>
    <w:rsid w:val="00043F77"/>
    <w:rsid w:val="000444AB"/>
    <w:rsid w:val="00044679"/>
    <w:rsid w:val="00045010"/>
    <w:rsid w:val="00045652"/>
    <w:rsid w:val="00046317"/>
    <w:rsid w:val="00050482"/>
    <w:rsid w:val="0005061E"/>
    <w:rsid w:val="000518E9"/>
    <w:rsid w:val="00051B01"/>
    <w:rsid w:val="00052284"/>
    <w:rsid w:val="00052370"/>
    <w:rsid w:val="00052BF0"/>
    <w:rsid w:val="00053092"/>
    <w:rsid w:val="000539F0"/>
    <w:rsid w:val="00054952"/>
    <w:rsid w:val="00055324"/>
    <w:rsid w:val="00056322"/>
    <w:rsid w:val="00057887"/>
    <w:rsid w:val="00060743"/>
    <w:rsid w:val="00060AAE"/>
    <w:rsid w:val="00060C2A"/>
    <w:rsid w:val="000614DA"/>
    <w:rsid w:val="00061A3B"/>
    <w:rsid w:val="00062C31"/>
    <w:rsid w:val="00062FCC"/>
    <w:rsid w:val="00063B25"/>
    <w:rsid w:val="00064165"/>
    <w:rsid w:val="00064FAC"/>
    <w:rsid w:val="00066039"/>
    <w:rsid w:val="00066598"/>
    <w:rsid w:val="00067AF5"/>
    <w:rsid w:val="000702C3"/>
    <w:rsid w:val="000702E7"/>
    <w:rsid w:val="0007045D"/>
    <w:rsid w:val="00070F31"/>
    <w:rsid w:val="00070FC0"/>
    <w:rsid w:val="000713E3"/>
    <w:rsid w:val="000728A4"/>
    <w:rsid w:val="000728C6"/>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894"/>
    <w:rsid w:val="00093D04"/>
    <w:rsid w:val="00093E82"/>
    <w:rsid w:val="00095D28"/>
    <w:rsid w:val="00096AD7"/>
    <w:rsid w:val="00096E36"/>
    <w:rsid w:val="000976AD"/>
    <w:rsid w:val="000A0467"/>
    <w:rsid w:val="000A110F"/>
    <w:rsid w:val="000A162A"/>
    <w:rsid w:val="000A18AC"/>
    <w:rsid w:val="000A488A"/>
    <w:rsid w:val="000A4E50"/>
    <w:rsid w:val="000A6618"/>
    <w:rsid w:val="000A6710"/>
    <w:rsid w:val="000A6A92"/>
    <w:rsid w:val="000A7212"/>
    <w:rsid w:val="000A7229"/>
    <w:rsid w:val="000B0425"/>
    <w:rsid w:val="000B2075"/>
    <w:rsid w:val="000B2262"/>
    <w:rsid w:val="000B3973"/>
    <w:rsid w:val="000B41E5"/>
    <w:rsid w:val="000B4FCD"/>
    <w:rsid w:val="000B528A"/>
    <w:rsid w:val="000B79B9"/>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37AE"/>
    <w:rsid w:val="0011415D"/>
    <w:rsid w:val="001141E0"/>
    <w:rsid w:val="00115814"/>
    <w:rsid w:val="00115CFE"/>
    <w:rsid w:val="0012088A"/>
    <w:rsid w:val="001224D2"/>
    <w:rsid w:val="00123005"/>
    <w:rsid w:val="00123232"/>
    <w:rsid w:val="0012421F"/>
    <w:rsid w:val="00124FE5"/>
    <w:rsid w:val="00125568"/>
    <w:rsid w:val="001259CF"/>
    <w:rsid w:val="001272E7"/>
    <w:rsid w:val="001274CB"/>
    <w:rsid w:val="00127A79"/>
    <w:rsid w:val="00127B5F"/>
    <w:rsid w:val="00127C1B"/>
    <w:rsid w:val="00127D77"/>
    <w:rsid w:val="0013091B"/>
    <w:rsid w:val="00130E0F"/>
    <w:rsid w:val="00130F3A"/>
    <w:rsid w:val="00131EEB"/>
    <w:rsid w:val="00132190"/>
    <w:rsid w:val="00132618"/>
    <w:rsid w:val="001329F4"/>
    <w:rsid w:val="00132EBB"/>
    <w:rsid w:val="00133201"/>
    <w:rsid w:val="00133932"/>
    <w:rsid w:val="00134CF2"/>
    <w:rsid w:val="00135BFF"/>
    <w:rsid w:val="00136262"/>
    <w:rsid w:val="0013642F"/>
    <w:rsid w:val="00136EA0"/>
    <w:rsid w:val="001379F5"/>
    <w:rsid w:val="001402FD"/>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4E53"/>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2E9"/>
    <w:rsid w:val="001846D5"/>
    <w:rsid w:val="00184D35"/>
    <w:rsid w:val="00184DFD"/>
    <w:rsid w:val="00184EA0"/>
    <w:rsid w:val="001852F9"/>
    <w:rsid w:val="00185BE3"/>
    <w:rsid w:val="00186BA2"/>
    <w:rsid w:val="00191797"/>
    <w:rsid w:val="00191D5E"/>
    <w:rsid w:val="0019289C"/>
    <w:rsid w:val="00194FE5"/>
    <w:rsid w:val="0019500C"/>
    <w:rsid w:val="00195437"/>
    <w:rsid w:val="001957BC"/>
    <w:rsid w:val="00195831"/>
    <w:rsid w:val="00196EC8"/>
    <w:rsid w:val="001A0016"/>
    <w:rsid w:val="001A37FF"/>
    <w:rsid w:val="001A3FC7"/>
    <w:rsid w:val="001A4417"/>
    <w:rsid w:val="001A4D35"/>
    <w:rsid w:val="001A4FA9"/>
    <w:rsid w:val="001A5925"/>
    <w:rsid w:val="001A60B0"/>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13"/>
    <w:rsid w:val="001B64C4"/>
    <w:rsid w:val="001B680A"/>
    <w:rsid w:val="001B680F"/>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5C9E"/>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761"/>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42FC"/>
    <w:rsid w:val="002055C8"/>
    <w:rsid w:val="002070BB"/>
    <w:rsid w:val="002073BC"/>
    <w:rsid w:val="002076E2"/>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A1D"/>
    <w:rsid w:val="00225F08"/>
    <w:rsid w:val="00230CF8"/>
    <w:rsid w:val="002315DF"/>
    <w:rsid w:val="00233386"/>
    <w:rsid w:val="0023373E"/>
    <w:rsid w:val="0023389D"/>
    <w:rsid w:val="00233929"/>
    <w:rsid w:val="00233971"/>
    <w:rsid w:val="002342D8"/>
    <w:rsid w:val="002352ED"/>
    <w:rsid w:val="0023609B"/>
    <w:rsid w:val="0023684C"/>
    <w:rsid w:val="00240577"/>
    <w:rsid w:val="002405D3"/>
    <w:rsid w:val="002414DB"/>
    <w:rsid w:val="00241BD4"/>
    <w:rsid w:val="00242046"/>
    <w:rsid w:val="0024207A"/>
    <w:rsid w:val="00242935"/>
    <w:rsid w:val="00243236"/>
    <w:rsid w:val="00243828"/>
    <w:rsid w:val="002441D8"/>
    <w:rsid w:val="002470F0"/>
    <w:rsid w:val="0024789C"/>
    <w:rsid w:val="00250947"/>
    <w:rsid w:val="002512A8"/>
    <w:rsid w:val="00251F1A"/>
    <w:rsid w:val="00252EC9"/>
    <w:rsid w:val="00253F13"/>
    <w:rsid w:val="00254122"/>
    <w:rsid w:val="002543F2"/>
    <w:rsid w:val="00256977"/>
    <w:rsid w:val="0026013A"/>
    <w:rsid w:val="00260A04"/>
    <w:rsid w:val="0026286F"/>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B4D"/>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8BB"/>
    <w:rsid w:val="002D0BD5"/>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3A67"/>
    <w:rsid w:val="00314B0F"/>
    <w:rsid w:val="0031574D"/>
    <w:rsid w:val="003163F9"/>
    <w:rsid w:val="00316C0C"/>
    <w:rsid w:val="00317142"/>
    <w:rsid w:val="00317C10"/>
    <w:rsid w:val="003213E8"/>
    <w:rsid w:val="003219D2"/>
    <w:rsid w:val="00322B0B"/>
    <w:rsid w:val="00322FC0"/>
    <w:rsid w:val="0032382F"/>
    <w:rsid w:val="00323C5E"/>
    <w:rsid w:val="00325CDA"/>
    <w:rsid w:val="003263BB"/>
    <w:rsid w:val="00326A63"/>
    <w:rsid w:val="00327D25"/>
    <w:rsid w:val="00330729"/>
    <w:rsid w:val="00331B05"/>
    <w:rsid w:val="00331BF2"/>
    <w:rsid w:val="00332644"/>
    <w:rsid w:val="0033313A"/>
    <w:rsid w:val="0033381D"/>
    <w:rsid w:val="0033391B"/>
    <w:rsid w:val="00333961"/>
    <w:rsid w:val="003344AB"/>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1C8A"/>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8E9"/>
    <w:rsid w:val="00375BAD"/>
    <w:rsid w:val="003769D5"/>
    <w:rsid w:val="00376A22"/>
    <w:rsid w:val="00377CB2"/>
    <w:rsid w:val="003811C1"/>
    <w:rsid w:val="00381267"/>
    <w:rsid w:val="003814BE"/>
    <w:rsid w:val="0038196A"/>
    <w:rsid w:val="00381B50"/>
    <w:rsid w:val="00381C6B"/>
    <w:rsid w:val="00381DE6"/>
    <w:rsid w:val="00381F70"/>
    <w:rsid w:val="003835F9"/>
    <w:rsid w:val="00383B0C"/>
    <w:rsid w:val="00383BD2"/>
    <w:rsid w:val="00384DF1"/>
    <w:rsid w:val="0038509B"/>
    <w:rsid w:val="00386229"/>
    <w:rsid w:val="003863EB"/>
    <w:rsid w:val="00386527"/>
    <w:rsid w:val="003865A3"/>
    <w:rsid w:val="0038746D"/>
    <w:rsid w:val="00390305"/>
    <w:rsid w:val="0039144C"/>
    <w:rsid w:val="00392344"/>
    <w:rsid w:val="003927FA"/>
    <w:rsid w:val="00392808"/>
    <w:rsid w:val="00393E6C"/>
    <w:rsid w:val="003940EC"/>
    <w:rsid w:val="00394550"/>
    <w:rsid w:val="003950E3"/>
    <w:rsid w:val="003953DE"/>
    <w:rsid w:val="0039789C"/>
    <w:rsid w:val="003A050C"/>
    <w:rsid w:val="003A0BF2"/>
    <w:rsid w:val="003A2273"/>
    <w:rsid w:val="003A23A4"/>
    <w:rsid w:val="003A2824"/>
    <w:rsid w:val="003A2D8D"/>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3AE6"/>
    <w:rsid w:val="003C46CA"/>
    <w:rsid w:val="003C48B8"/>
    <w:rsid w:val="003C71F1"/>
    <w:rsid w:val="003D03B8"/>
    <w:rsid w:val="003D048D"/>
    <w:rsid w:val="003D098E"/>
    <w:rsid w:val="003D0B16"/>
    <w:rsid w:val="003D2717"/>
    <w:rsid w:val="003D2D7C"/>
    <w:rsid w:val="003D3725"/>
    <w:rsid w:val="003D41D4"/>
    <w:rsid w:val="003D467C"/>
    <w:rsid w:val="003D472C"/>
    <w:rsid w:val="003D4965"/>
    <w:rsid w:val="003D4BD4"/>
    <w:rsid w:val="003D5219"/>
    <w:rsid w:val="003D5D62"/>
    <w:rsid w:val="003D5DE1"/>
    <w:rsid w:val="003D614C"/>
    <w:rsid w:val="003D6367"/>
    <w:rsid w:val="003D68B1"/>
    <w:rsid w:val="003D6A00"/>
    <w:rsid w:val="003D754E"/>
    <w:rsid w:val="003E0339"/>
    <w:rsid w:val="003E059B"/>
    <w:rsid w:val="003E0AEF"/>
    <w:rsid w:val="003E2F28"/>
    <w:rsid w:val="003E34D8"/>
    <w:rsid w:val="003E4DFF"/>
    <w:rsid w:val="003E4F20"/>
    <w:rsid w:val="003E4FBD"/>
    <w:rsid w:val="003E5337"/>
    <w:rsid w:val="003E5D3A"/>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0E71"/>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B9B"/>
    <w:rsid w:val="00442C6C"/>
    <w:rsid w:val="00443336"/>
    <w:rsid w:val="004440E8"/>
    <w:rsid w:val="00445FB8"/>
    <w:rsid w:val="00446C3F"/>
    <w:rsid w:val="00447CF9"/>
    <w:rsid w:val="004504EB"/>
    <w:rsid w:val="004510E2"/>
    <w:rsid w:val="0045149A"/>
    <w:rsid w:val="00452172"/>
    <w:rsid w:val="004521F2"/>
    <w:rsid w:val="004522E1"/>
    <w:rsid w:val="004528E6"/>
    <w:rsid w:val="00453716"/>
    <w:rsid w:val="00454243"/>
    <w:rsid w:val="00454554"/>
    <w:rsid w:val="00454770"/>
    <w:rsid w:val="0045495C"/>
    <w:rsid w:val="004557DC"/>
    <w:rsid w:val="0045770C"/>
    <w:rsid w:val="004605B4"/>
    <w:rsid w:val="00460B36"/>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4CA"/>
    <w:rsid w:val="004728C0"/>
    <w:rsid w:val="004731BB"/>
    <w:rsid w:val="004733C0"/>
    <w:rsid w:val="00474157"/>
    <w:rsid w:val="00474350"/>
    <w:rsid w:val="004746C9"/>
    <w:rsid w:val="00474CAF"/>
    <w:rsid w:val="004767C7"/>
    <w:rsid w:val="00477E64"/>
    <w:rsid w:val="00482478"/>
    <w:rsid w:val="004828A4"/>
    <w:rsid w:val="00482EFA"/>
    <w:rsid w:val="00483B7D"/>
    <w:rsid w:val="00484811"/>
    <w:rsid w:val="00487543"/>
    <w:rsid w:val="0049068F"/>
    <w:rsid w:val="0049154C"/>
    <w:rsid w:val="004915CA"/>
    <w:rsid w:val="00491A6D"/>
    <w:rsid w:val="00491A96"/>
    <w:rsid w:val="00492B9A"/>
    <w:rsid w:val="00493981"/>
    <w:rsid w:val="0049510D"/>
    <w:rsid w:val="0049582F"/>
    <w:rsid w:val="004961E0"/>
    <w:rsid w:val="004965AA"/>
    <w:rsid w:val="00497448"/>
    <w:rsid w:val="0049768A"/>
    <w:rsid w:val="00497990"/>
    <w:rsid w:val="00497C1B"/>
    <w:rsid w:val="004A00E3"/>
    <w:rsid w:val="004A2285"/>
    <w:rsid w:val="004A2E3E"/>
    <w:rsid w:val="004A328B"/>
    <w:rsid w:val="004A33AE"/>
    <w:rsid w:val="004A4935"/>
    <w:rsid w:val="004A4CAF"/>
    <w:rsid w:val="004A50F9"/>
    <w:rsid w:val="004A560C"/>
    <w:rsid w:val="004B1673"/>
    <w:rsid w:val="004B1E4B"/>
    <w:rsid w:val="004B2A27"/>
    <w:rsid w:val="004B34B1"/>
    <w:rsid w:val="004B36AB"/>
    <w:rsid w:val="004B4BA1"/>
    <w:rsid w:val="004B5433"/>
    <w:rsid w:val="004B69CF"/>
    <w:rsid w:val="004B750B"/>
    <w:rsid w:val="004C170E"/>
    <w:rsid w:val="004C17D2"/>
    <w:rsid w:val="004C1D82"/>
    <w:rsid w:val="004C1E35"/>
    <w:rsid w:val="004C2D39"/>
    <w:rsid w:val="004C3105"/>
    <w:rsid w:val="004C39D6"/>
    <w:rsid w:val="004C481D"/>
    <w:rsid w:val="004C5111"/>
    <w:rsid w:val="004C513B"/>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195F"/>
    <w:rsid w:val="0050245F"/>
    <w:rsid w:val="00503289"/>
    <w:rsid w:val="00506037"/>
    <w:rsid w:val="00506414"/>
    <w:rsid w:val="005074B1"/>
    <w:rsid w:val="005075B9"/>
    <w:rsid w:val="0050775B"/>
    <w:rsid w:val="00510183"/>
    <w:rsid w:val="00510AEE"/>
    <w:rsid w:val="00511C1E"/>
    <w:rsid w:val="00512291"/>
    <w:rsid w:val="00512892"/>
    <w:rsid w:val="00512934"/>
    <w:rsid w:val="00514616"/>
    <w:rsid w:val="00514B35"/>
    <w:rsid w:val="0051580E"/>
    <w:rsid w:val="0051666A"/>
    <w:rsid w:val="0051712B"/>
    <w:rsid w:val="005179F4"/>
    <w:rsid w:val="005204B0"/>
    <w:rsid w:val="00520A34"/>
    <w:rsid w:val="00521192"/>
    <w:rsid w:val="00522740"/>
    <w:rsid w:val="00522CD3"/>
    <w:rsid w:val="00524199"/>
    <w:rsid w:val="00524A15"/>
    <w:rsid w:val="0052549C"/>
    <w:rsid w:val="0052595E"/>
    <w:rsid w:val="00525DE4"/>
    <w:rsid w:val="0052688B"/>
    <w:rsid w:val="00526D55"/>
    <w:rsid w:val="00526F3A"/>
    <w:rsid w:val="00527124"/>
    <w:rsid w:val="005301C6"/>
    <w:rsid w:val="00530B8C"/>
    <w:rsid w:val="00530C84"/>
    <w:rsid w:val="00530DB0"/>
    <w:rsid w:val="005313CE"/>
    <w:rsid w:val="005313F0"/>
    <w:rsid w:val="00532542"/>
    <w:rsid w:val="00532648"/>
    <w:rsid w:val="005342B0"/>
    <w:rsid w:val="00534D38"/>
    <w:rsid w:val="00535AC9"/>
    <w:rsid w:val="00537372"/>
    <w:rsid w:val="005373A3"/>
    <w:rsid w:val="0054062B"/>
    <w:rsid w:val="0054113A"/>
    <w:rsid w:val="00542EBA"/>
    <w:rsid w:val="00543352"/>
    <w:rsid w:val="00544B9C"/>
    <w:rsid w:val="00544CCC"/>
    <w:rsid w:val="00545C44"/>
    <w:rsid w:val="00545DDC"/>
    <w:rsid w:val="00546185"/>
    <w:rsid w:val="005465F4"/>
    <w:rsid w:val="0054711A"/>
    <w:rsid w:val="005478A5"/>
    <w:rsid w:val="0055052A"/>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48C2"/>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4D80"/>
    <w:rsid w:val="00585F27"/>
    <w:rsid w:val="0058635C"/>
    <w:rsid w:val="0058738C"/>
    <w:rsid w:val="0058778F"/>
    <w:rsid w:val="00587949"/>
    <w:rsid w:val="00590539"/>
    <w:rsid w:val="00590C6F"/>
    <w:rsid w:val="00591A18"/>
    <w:rsid w:val="00592075"/>
    <w:rsid w:val="00592813"/>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578"/>
    <w:rsid w:val="005B2A55"/>
    <w:rsid w:val="005B2BA5"/>
    <w:rsid w:val="005B41AD"/>
    <w:rsid w:val="005B44D3"/>
    <w:rsid w:val="005B5688"/>
    <w:rsid w:val="005B6676"/>
    <w:rsid w:val="005B70BA"/>
    <w:rsid w:val="005B7898"/>
    <w:rsid w:val="005C1D06"/>
    <w:rsid w:val="005C1E10"/>
    <w:rsid w:val="005C21B0"/>
    <w:rsid w:val="005C2E41"/>
    <w:rsid w:val="005C44BA"/>
    <w:rsid w:val="005C4C26"/>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D7926"/>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4B"/>
    <w:rsid w:val="006001D2"/>
    <w:rsid w:val="00600A9B"/>
    <w:rsid w:val="00600B53"/>
    <w:rsid w:val="006015D5"/>
    <w:rsid w:val="00601757"/>
    <w:rsid w:val="00601E50"/>
    <w:rsid w:val="00602052"/>
    <w:rsid w:val="00602A21"/>
    <w:rsid w:val="00603914"/>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22DF"/>
    <w:rsid w:val="006637A6"/>
    <w:rsid w:val="00664505"/>
    <w:rsid w:val="006654D6"/>
    <w:rsid w:val="00666CF5"/>
    <w:rsid w:val="00667C07"/>
    <w:rsid w:val="00667EB2"/>
    <w:rsid w:val="0067116D"/>
    <w:rsid w:val="0067290F"/>
    <w:rsid w:val="00673AA3"/>
    <w:rsid w:val="00673C4D"/>
    <w:rsid w:val="00674C94"/>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57C6"/>
    <w:rsid w:val="00695A30"/>
    <w:rsid w:val="006972AE"/>
    <w:rsid w:val="006972E3"/>
    <w:rsid w:val="0069790D"/>
    <w:rsid w:val="0069799A"/>
    <w:rsid w:val="00697B51"/>
    <w:rsid w:val="00697C0A"/>
    <w:rsid w:val="00697E2C"/>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E03"/>
    <w:rsid w:val="006E0F4B"/>
    <w:rsid w:val="006E0FC4"/>
    <w:rsid w:val="006E108F"/>
    <w:rsid w:val="006E1A75"/>
    <w:rsid w:val="006E24ED"/>
    <w:rsid w:val="006E292E"/>
    <w:rsid w:val="006E2A57"/>
    <w:rsid w:val="006E5C22"/>
    <w:rsid w:val="006E61D9"/>
    <w:rsid w:val="006E6A83"/>
    <w:rsid w:val="006E70E1"/>
    <w:rsid w:val="006E7201"/>
    <w:rsid w:val="006F0B92"/>
    <w:rsid w:val="006F251C"/>
    <w:rsid w:val="006F2FB3"/>
    <w:rsid w:val="006F355E"/>
    <w:rsid w:val="006F435D"/>
    <w:rsid w:val="006F4B00"/>
    <w:rsid w:val="006F6157"/>
    <w:rsid w:val="007013C5"/>
    <w:rsid w:val="00701685"/>
    <w:rsid w:val="00701BCC"/>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2960"/>
    <w:rsid w:val="00714B71"/>
    <w:rsid w:val="007159BF"/>
    <w:rsid w:val="0071747C"/>
    <w:rsid w:val="00717DB1"/>
    <w:rsid w:val="00720314"/>
    <w:rsid w:val="0072051A"/>
    <w:rsid w:val="00720DB2"/>
    <w:rsid w:val="00721214"/>
    <w:rsid w:val="0072150A"/>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343"/>
    <w:rsid w:val="00735E15"/>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854"/>
    <w:rsid w:val="00756DF2"/>
    <w:rsid w:val="00760906"/>
    <w:rsid w:val="00760E23"/>
    <w:rsid w:val="00761607"/>
    <w:rsid w:val="00761AA8"/>
    <w:rsid w:val="0076258F"/>
    <w:rsid w:val="0076298B"/>
    <w:rsid w:val="007629E0"/>
    <w:rsid w:val="007629EC"/>
    <w:rsid w:val="00763168"/>
    <w:rsid w:val="0076331B"/>
    <w:rsid w:val="00764164"/>
    <w:rsid w:val="00764F3D"/>
    <w:rsid w:val="0076533D"/>
    <w:rsid w:val="00765493"/>
    <w:rsid w:val="00765D79"/>
    <w:rsid w:val="0076621D"/>
    <w:rsid w:val="00766E3A"/>
    <w:rsid w:val="007707D8"/>
    <w:rsid w:val="007709F0"/>
    <w:rsid w:val="00771600"/>
    <w:rsid w:val="00771ED0"/>
    <w:rsid w:val="00771F2A"/>
    <w:rsid w:val="00773B16"/>
    <w:rsid w:val="00774E67"/>
    <w:rsid w:val="00775F9E"/>
    <w:rsid w:val="0077670A"/>
    <w:rsid w:val="007778FE"/>
    <w:rsid w:val="0078180D"/>
    <w:rsid w:val="007840C0"/>
    <w:rsid w:val="0078413F"/>
    <w:rsid w:val="00785BD4"/>
    <w:rsid w:val="007865F3"/>
    <w:rsid w:val="0078676B"/>
    <w:rsid w:val="00787072"/>
    <w:rsid w:val="00787553"/>
    <w:rsid w:val="007877D6"/>
    <w:rsid w:val="00791740"/>
    <w:rsid w:val="00791BC8"/>
    <w:rsid w:val="00791C3B"/>
    <w:rsid w:val="00791E10"/>
    <w:rsid w:val="007927A5"/>
    <w:rsid w:val="00795C93"/>
    <w:rsid w:val="00795D51"/>
    <w:rsid w:val="0079781B"/>
    <w:rsid w:val="007A024E"/>
    <w:rsid w:val="007A082B"/>
    <w:rsid w:val="007A0B60"/>
    <w:rsid w:val="007A18B9"/>
    <w:rsid w:val="007A1AE9"/>
    <w:rsid w:val="007A1D52"/>
    <w:rsid w:val="007A1E2E"/>
    <w:rsid w:val="007A31DA"/>
    <w:rsid w:val="007A3AA2"/>
    <w:rsid w:val="007A4882"/>
    <w:rsid w:val="007A4BD5"/>
    <w:rsid w:val="007A649E"/>
    <w:rsid w:val="007A6518"/>
    <w:rsid w:val="007A69AB"/>
    <w:rsid w:val="007A6ACA"/>
    <w:rsid w:val="007A6E3F"/>
    <w:rsid w:val="007A75F4"/>
    <w:rsid w:val="007B0A93"/>
    <w:rsid w:val="007B1427"/>
    <w:rsid w:val="007B2CFD"/>
    <w:rsid w:val="007B3FEF"/>
    <w:rsid w:val="007B4431"/>
    <w:rsid w:val="007B4AB7"/>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6ADE"/>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5B0"/>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57C7F"/>
    <w:rsid w:val="00861519"/>
    <w:rsid w:val="008623E4"/>
    <w:rsid w:val="00863986"/>
    <w:rsid w:val="008644F2"/>
    <w:rsid w:val="00864FAD"/>
    <w:rsid w:val="00866194"/>
    <w:rsid w:val="008678A7"/>
    <w:rsid w:val="008715E8"/>
    <w:rsid w:val="0087261D"/>
    <w:rsid w:val="00872A86"/>
    <w:rsid w:val="00873D71"/>
    <w:rsid w:val="008745F5"/>
    <w:rsid w:val="0087517A"/>
    <w:rsid w:val="00875256"/>
    <w:rsid w:val="00875BAF"/>
    <w:rsid w:val="00876522"/>
    <w:rsid w:val="00877A4D"/>
    <w:rsid w:val="00877AB1"/>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602"/>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09A7"/>
    <w:rsid w:val="008C1629"/>
    <w:rsid w:val="008C3637"/>
    <w:rsid w:val="008C3A7A"/>
    <w:rsid w:val="008C4994"/>
    <w:rsid w:val="008C4D11"/>
    <w:rsid w:val="008C576B"/>
    <w:rsid w:val="008C5B06"/>
    <w:rsid w:val="008C6D11"/>
    <w:rsid w:val="008D071D"/>
    <w:rsid w:val="008D07D1"/>
    <w:rsid w:val="008D0929"/>
    <w:rsid w:val="008D0DD1"/>
    <w:rsid w:val="008D152B"/>
    <w:rsid w:val="008D162A"/>
    <w:rsid w:val="008D1B66"/>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E7636"/>
    <w:rsid w:val="008F00F2"/>
    <w:rsid w:val="008F10FA"/>
    <w:rsid w:val="008F1944"/>
    <w:rsid w:val="008F1946"/>
    <w:rsid w:val="008F27F4"/>
    <w:rsid w:val="008F5958"/>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0FDE"/>
    <w:rsid w:val="00931160"/>
    <w:rsid w:val="00932932"/>
    <w:rsid w:val="00933184"/>
    <w:rsid w:val="0093352D"/>
    <w:rsid w:val="0093588A"/>
    <w:rsid w:val="009362B6"/>
    <w:rsid w:val="0093641E"/>
    <w:rsid w:val="0093648C"/>
    <w:rsid w:val="00941D36"/>
    <w:rsid w:val="009422A6"/>
    <w:rsid w:val="009425CD"/>
    <w:rsid w:val="00942612"/>
    <w:rsid w:val="00942708"/>
    <w:rsid w:val="00942749"/>
    <w:rsid w:val="0094346C"/>
    <w:rsid w:val="0094356D"/>
    <w:rsid w:val="00944E3F"/>
    <w:rsid w:val="0094581C"/>
    <w:rsid w:val="00945FBB"/>
    <w:rsid w:val="00946156"/>
    <w:rsid w:val="00946269"/>
    <w:rsid w:val="0094653E"/>
    <w:rsid w:val="00946E38"/>
    <w:rsid w:val="009507D5"/>
    <w:rsid w:val="00950A1C"/>
    <w:rsid w:val="0095173C"/>
    <w:rsid w:val="00952494"/>
    <w:rsid w:val="0095302A"/>
    <w:rsid w:val="009535B6"/>
    <w:rsid w:val="00953FCA"/>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10E"/>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77"/>
    <w:rsid w:val="009A6DCC"/>
    <w:rsid w:val="009A7BC5"/>
    <w:rsid w:val="009A7E9B"/>
    <w:rsid w:val="009B040B"/>
    <w:rsid w:val="009B044F"/>
    <w:rsid w:val="009B0CE4"/>
    <w:rsid w:val="009B1169"/>
    <w:rsid w:val="009B1A08"/>
    <w:rsid w:val="009B1EA6"/>
    <w:rsid w:val="009B230A"/>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5FD9"/>
    <w:rsid w:val="009D624C"/>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0F41"/>
    <w:rsid w:val="009F1700"/>
    <w:rsid w:val="009F1E2C"/>
    <w:rsid w:val="009F213A"/>
    <w:rsid w:val="009F294B"/>
    <w:rsid w:val="009F2F1F"/>
    <w:rsid w:val="009F614C"/>
    <w:rsid w:val="009F644A"/>
    <w:rsid w:val="009F6654"/>
    <w:rsid w:val="009F75C3"/>
    <w:rsid w:val="009F7C22"/>
    <w:rsid w:val="00A0080B"/>
    <w:rsid w:val="00A0281E"/>
    <w:rsid w:val="00A039A7"/>
    <w:rsid w:val="00A0464F"/>
    <w:rsid w:val="00A046D4"/>
    <w:rsid w:val="00A057A0"/>
    <w:rsid w:val="00A06048"/>
    <w:rsid w:val="00A0773E"/>
    <w:rsid w:val="00A07BA7"/>
    <w:rsid w:val="00A106B1"/>
    <w:rsid w:val="00A10C47"/>
    <w:rsid w:val="00A10ED9"/>
    <w:rsid w:val="00A1130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1CEE"/>
    <w:rsid w:val="00A223DA"/>
    <w:rsid w:val="00A22ACD"/>
    <w:rsid w:val="00A2345B"/>
    <w:rsid w:val="00A23A0D"/>
    <w:rsid w:val="00A25615"/>
    <w:rsid w:val="00A25B7E"/>
    <w:rsid w:val="00A26C94"/>
    <w:rsid w:val="00A27E25"/>
    <w:rsid w:val="00A30A63"/>
    <w:rsid w:val="00A30F25"/>
    <w:rsid w:val="00A320A0"/>
    <w:rsid w:val="00A32257"/>
    <w:rsid w:val="00A323D1"/>
    <w:rsid w:val="00A326E0"/>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3791F"/>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091"/>
    <w:rsid w:val="00A5463D"/>
    <w:rsid w:val="00A551E9"/>
    <w:rsid w:val="00A56722"/>
    <w:rsid w:val="00A56758"/>
    <w:rsid w:val="00A56DEF"/>
    <w:rsid w:val="00A57D69"/>
    <w:rsid w:val="00A6023A"/>
    <w:rsid w:val="00A608D5"/>
    <w:rsid w:val="00A61BE7"/>
    <w:rsid w:val="00A6235C"/>
    <w:rsid w:val="00A63096"/>
    <w:rsid w:val="00A63375"/>
    <w:rsid w:val="00A644AE"/>
    <w:rsid w:val="00A649C1"/>
    <w:rsid w:val="00A66147"/>
    <w:rsid w:val="00A66F95"/>
    <w:rsid w:val="00A677D4"/>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3FF8"/>
    <w:rsid w:val="00AA45DC"/>
    <w:rsid w:val="00AA4A62"/>
    <w:rsid w:val="00AA5AAA"/>
    <w:rsid w:val="00AA607F"/>
    <w:rsid w:val="00AA6BB9"/>
    <w:rsid w:val="00AB2936"/>
    <w:rsid w:val="00AB2D04"/>
    <w:rsid w:val="00AB37D2"/>
    <w:rsid w:val="00AB48DE"/>
    <w:rsid w:val="00AB4A8F"/>
    <w:rsid w:val="00AB4E0C"/>
    <w:rsid w:val="00AB7482"/>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13E"/>
    <w:rsid w:val="00AD359A"/>
    <w:rsid w:val="00AD3FE3"/>
    <w:rsid w:val="00AD4F9D"/>
    <w:rsid w:val="00AD592C"/>
    <w:rsid w:val="00AD747A"/>
    <w:rsid w:val="00AD7951"/>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306"/>
    <w:rsid w:val="00B038FF"/>
    <w:rsid w:val="00B04279"/>
    <w:rsid w:val="00B04F36"/>
    <w:rsid w:val="00B06CEE"/>
    <w:rsid w:val="00B1202D"/>
    <w:rsid w:val="00B121CF"/>
    <w:rsid w:val="00B143B9"/>
    <w:rsid w:val="00B14B7B"/>
    <w:rsid w:val="00B15339"/>
    <w:rsid w:val="00B1657E"/>
    <w:rsid w:val="00B165D3"/>
    <w:rsid w:val="00B168AC"/>
    <w:rsid w:val="00B17CD7"/>
    <w:rsid w:val="00B203EE"/>
    <w:rsid w:val="00B2137E"/>
    <w:rsid w:val="00B22F27"/>
    <w:rsid w:val="00B244EF"/>
    <w:rsid w:val="00B245F0"/>
    <w:rsid w:val="00B25E4C"/>
    <w:rsid w:val="00B264F6"/>
    <w:rsid w:val="00B26FF5"/>
    <w:rsid w:val="00B2720B"/>
    <w:rsid w:val="00B30058"/>
    <w:rsid w:val="00B31BDD"/>
    <w:rsid w:val="00B31F27"/>
    <w:rsid w:val="00B34AD2"/>
    <w:rsid w:val="00B3513D"/>
    <w:rsid w:val="00B35F88"/>
    <w:rsid w:val="00B378F3"/>
    <w:rsid w:val="00B417DC"/>
    <w:rsid w:val="00B41F10"/>
    <w:rsid w:val="00B4219C"/>
    <w:rsid w:val="00B43146"/>
    <w:rsid w:val="00B43C32"/>
    <w:rsid w:val="00B45587"/>
    <w:rsid w:val="00B4675A"/>
    <w:rsid w:val="00B46C1B"/>
    <w:rsid w:val="00B46F98"/>
    <w:rsid w:val="00B470FA"/>
    <w:rsid w:val="00B50E9A"/>
    <w:rsid w:val="00B5265B"/>
    <w:rsid w:val="00B52F2A"/>
    <w:rsid w:val="00B53148"/>
    <w:rsid w:val="00B53843"/>
    <w:rsid w:val="00B546B6"/>
    <w:rsid w:val="00B54A31"/>
    <w:rsid w:val="00B55282"/>
    <w:rsid w:val="00B5633C"/>
    <w:rsid w:val="00B564CF"/>
    <w:rsid w:val="00B56BC3"/>
    <w:rsid w:val="00B612B0"/>
    <w:rsid w:val="00B61CD9"/>
    <w:rsid w:val="00B62B03"/>
    <w:rsid w:val="00B630BA"/>
    <w:rsid w:val="00B64CA1"/>
    <w:rsid w:val="00B66631"/>
    <w:rsid w:val="00B6667B"/>
    <w:rsid w:val="00B678D2"/>
    <w:rsid w:val="00B70BC1"/>
    <w:rsid w:val="00B71426"/>
    <w:rsid w:val="00B72C83"/>
    <w:rsid w:val="00B73217"/>
    <w:rsid w:val="00B74EBF"/>
    <w:rsid w:val="00B74EDC"/>
    <w:rsid w:val="00B75705"/>
    <w:rsid w:val="00B75E5A"/>
    <w:rsid w:val="00B76A97"/>
    <w:rsid w:val="00B76DD7"/>
    <w:rsid w:val="00B80649"/>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232"/>
    <w:rsid w:val="00B94454"/>
    <w:rsid w:val="00B94A5C"/>
    <w:rsid w:val="00B94DC8"/>
    <w:rsid w:val="00B9531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0BCD"/>
    <w:rsid w:val="00BE1405"/>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489"/>
    <w:rsid w:val="00C40669"/>
    <w:rsid w:val="00C408D6"/>
    <w:rsid w:val="00C416B4"/>
    <w:rsid w:val="00C418D6"/>
    <w:rsid w:val="00C423E0"/>
    <w:rsid w:val="00C4273D"/>
    <w:rsid w:val="00C42817"/>
    <w:rsid w:val="00C43C89"/>
    <w:rsid w:val="00C44136"/>
    <w:rsid w:val="00C45058"/>
    <w:rsid w:val="00C47225"/>
    <w:rsid w:val="00C4733B"/>
    <w:rsid w:val="00C47C52"/>
    <w:rsid w:val="00C50041"/>
    <w:rsid w:val="00C50482"/>
    <w:rsid w:val="00C51578"/>
    <w:rsid w:val="00C515B0"/>
    <w:rsid w:val="00C51700"/>
    <w:rsid w:val="00C51AE2"/>
    <w:rsid w:val="00C53016"/>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0A54"/>
    <w:rsid w:val="00C7121B"/>
    <w:rsid w:val="00C71401"/>
    <w:rsid w:val="00C73FA6"/>
    <w:rsid w:val="00C74869"/>
    <w:rsid w:val="00C74C75"/>
    <w:rsid w:val="00C75F6F"/>
    <w:rsid w:val="00C76CDD"/>
    <w:rsid w:val="00C810A5"/>
    <w:rsid w:val="00C8184C"/>
    <w:rsid w:val="00C81D7D"/>
    <w:rsid w:val="00C8373F"/>
    <w:rsid w:val="00C846CE"/>
    <w:rsid w:val="00C84701"/>
    <w:rsid w:val="00C84C5B"/>
    <w:rsid w:val="00C85508"/>
    <w:rsid w:val="00C8578D"/>
    <w:rsid w:val="00C871B5"/>
    <w:rsid w:val="00C87AF1"/>
    <w:rsid w:val="00C87F1E"/>
    <w:rsid w:val="00C90EE0"/>
    <w:rsid w:val="00C9167B"/>
    <w:rsid w:val="00C91977"/>
    <w:rsid w:val="00C91FA4"/>
    <w:rsid w:val="00C92703"/>
    <w:rsid w:val="00C92D0F"/>
    <w:rsid w:val="00C93734"/>
    <w:rsid w:val="00C937A3"/>
    <w:rsid w:val="00C93862"/>
    <w:rsid w:val="00C940B3"/>
    <w:rsid w:val="00C94F5A"/>
    <w:rsid w:val="00C95557"/>
    <w:rsid w:val="00C956F0"/>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1C9"/>
    <w:rsid w:val="00CE1BFA"/>
    <w:rsid w:val="00CE1FF4"/>
    <w:rsid w:val="00CE300F"/>
    <w:rsid w:val="00CE5144"/>
    <w:rsid w:val="00CE5347"/>
    <w:rsid w:val="00CE5566"/>
    <w:rsid w:val="00CE6AA3"/>
    <w:rsid w:val="00CE7744"/>
    <w:rsid w:val="00CE7D9F"/>
    <w:rsid w:val="00CE7FB3"/>
    <w:rsid w:val="00CF08F4"/>
    <w:rsid w:val="00CF0BF5"/>
    <w:rsid w:val="00CF10B9"/>
    <w:rsid w:val="00CF17C7"/>
    <w:rsid w:val="00CF1C72"/>
    <w:rsid w:val="00CF2526"/>
    <w:rsid w:val="00CF2697"/>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6D3"/>
    <w:rsid w:val="00D14C36"/>
    <w:rsid w:val="00D14F68"/>
    <w:rsid w:val="00D169AE"/>
    <w:rsid w:val="00D173B6"/>
    <w:rsid w:val="00D17A37"/>
    <w:rsid w:val="00D20776"/>
    <w:rsid w:val="00D22415"/>
    <w:rsid w:val="00D23B01"/>
    <w:rsid w:val="00D23D76"/>
    <w:rsid w:val="00D23F95"/>
    <w:rsid w:val="00D249F2"/>
    <w:rsid w:val="00D25766"/>
    <w:rsid w:val="00D26333"/>
    <w:rsid w:val="00D26402"/>
    <w:rsid w:val="00D2668C"/>
    <w:rsid w:val="00D2792C"/>
    <w:rsid w:val="00D30768"/>
    <w:rsid w:val="00D30876"/>
    <w:rsid w:val="00D314E3"/>
    <w:rsid w:val="00D319D5"/>
    <w:rsid w:val="00D31D60"/>
    <w:rsid w:val="00D321F7"/>
    <w:rsid w:val="00D3240F"/>
    <w:rsid w:val="00D32DB7"/>
    <w:rsid w:val="00D3470C"/>
    <w:rsid w:val="00D35427"/>
    <w:rsid w:val="00D35DCC"/>
    <w:rsid w:val="00D360F7"/>
    <w:rsid w:val="00D3682A"/>
    <w:rsid w:val="00D377E8"/>
    <w:rsid w:val="00D37D0E"/>
    <w:rsid w:val="00D40C1F"/>
    <w:rsid w:val="00D4118F"/>
    <w:rsid w:val="00D4281A"/>
    <w:rsid w:val="00D429D7"/>
    <w:rsid w:val="00D439F3"/>
    <w:rsid w:val="00D44EAF"/>
    <w:rsid w:val="00D45786"/>
    <w:rsid w:val="00D45D34"/>
    <w:rsid w:val="00D46204"/>
    <w:rsid w:val="00D46688"/>
    <w:rsid w:val="00D47166"/>
    <w:rsid w:val="00D47C0D"/>
    <w:rsid w:val="00D50D88"/>
    <w:rsid w:val="00D52D0B"/>
    <w:rsid w:val="00D5410C"/>
    <w:rsid w:val="00D55443"/>
    <w:rsid w:val="00D55F5A"/>
    <w:rsid w:val="00D560A7"/>
    <w:rsid w:val="00D57486"/>
    <w:rsid w:val="00D57EC5"/>
    <w:rsid w:val="00D61B2C"/>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0FBA"/>
    <w:rsid w:val="00D914C2"/>
    <w:rsid w:val="00D91CE5"/>
    <w:rsid w:val="00D921F2"/>
    <w:rsid w:val="00D92CF1"/>
    <w:rsid w:val="00D92D5D"/>
    <w:rsid w:val="00D93C91"/>
    <w:rsid w:val="00D93D3D"/>
    <w:rsid w:val="00D95EDE"/>
    <w:rsid w:val="00D968B0"/>
    <w:rsid w:val="00D9790E"/>
    <w:rsid w:val="00DA28F5"/>
    <w:rsid w:val="00DA2934"/>
    <w:rsid w:val="00DA2AF9"/>
    <w:rsid w:val="00DA4446"/>
    <w:rsid w:val="00DA46EE"/>
    <w:rsid w:val="00DA4D4A"/>
    <w:rsid w:val="00DA5E93"/>
    <w:rsid w:val="00DA6B23"/>
    <w:rsid w:val="00DA7038"/>
    <w:rsid w:val="00DA7B47"/>
    <w:rsid w:val="00DB0823"/>
    <w:rsid w:val="00DB0FFA"/>
    <w:rsid w:val="00DB1E81"/>
    <w:rsid w:val="00DB227C"/>
    <w:rsid w:val="00DB2292"/>
    <w:rsid w:val="00DB32E8"/>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086"/>
    <w:rsid w:val="00DE14A1"/>
    <w:rsid w:val="00DE1671"/>
    <w:rsid w:val="00DE1B57"/>
    <w:rsid w:val="00DE2330"/>
    <w:rsid w:val="00DE35A3"/>
    <w:rsid w:val="00DE3D58"/>
    <w:rsid w:val="00DE3EF5"/>
    <w:rsid w:val="00DE5CE3"/>
    <w:rsid w:val="00DE6687"/>
    <w:rsid w:val="00DE76E1"/>
    <w:rsid w:val="00DE7D95"/>
    <w:rsid w:val="00DF0458"/>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6FDA"/>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424"/>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602C"/>
    <w:rsid w:val="00E6664A"/>
    <w:rsid w:val="00E6708D"/>
    <w:rsid w:val="00E67400"/>
    <w:rsid w:val="00E70118"/>
    <w:rsid w:val="00E70C8A"/>
    <w:rsid w:val="00E716AB"/>
    <w:rsid w:val="00E71A45"/>
    <w:rsid w:val="00E71CD2"/>
    <w:rsid w:val="00E72DFA"/>
    <w:rsid w:val="00E73971"/>
    <w:rsid w:val="00E73A1B"/>
    <w:rsid w:val="00E74775"/>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3B41"/>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572C"/>
    <w:rsid w:val="00EB7126"/>
    <w:rsid w:val="00EB7F79"/>
    <w:rsid w:val="00EC0B50"/>
    <w:rsid w:val="00EC0EC7"/>
    <w:rsid w:val="00EC127E"/>
    <w:rsid w:val="00EC2730"/>
    <w:rsid w:val="00EC2A46"/>
    <w:rsid w:val="00EC2E97"/>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155"/>
    <w:rsid w:val="00EE0BA4"/>
    <w:rsid w:val="00EE0ECC"/>
    <w:rsid w:val="00EE138F"/>
    <w:rsid w:val="00EE19FA"/>
    <w:rsid w:val="00EE1A7E"/>
    <w:rsid w:val="00EE1B95"/>
    <w:rsid w:val="00EE2010"/>
    <w:rsid w:val="00EE27AC"/>
    <w:rsid w:val="00EE5BB1"/>
    <w:rsid w:val="00EE5CE4"/>
    <w:rsid w:val="00EE5E98"/>
    <w:rsid w:val="00EE6064"/>
    <w:rsid w:val="00EE6258"/>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07841"/>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7FC"/>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37C75"/>
    <w:rsid w:val="00F4005C"/>
    <w:rsid w:val="00F40176"/>
    <w:rsid w:val="00F407EC"/>
    <w:rsid w:val="00F40B08"/>
    <w:rsid w:val="00F40C8D"/>
    <w:rsid w:val="00F41312"/>
    <w:rsid w:val="00F4270A"/>
    <w:rsid w:val="00F42AEE"/>
    <w:rsid w:val="00F430B1"/>
    <w:rsid w:val="00F4339B"/>
    <w:rsid w:val="00F43D26"/>
    <w:rsid w:val="00F43DE1"/>
    <w:rsid w:val="00F44288"/>
    <w:rsid w:val="00F444CD"/>
    <w:rsid w:val="00F449B6"/>
    <w:rsid w:val="00F44C47"/>
    <w:rsid w:val="00F44EE2"/>
    <w:rsid w:val="00F44F03"/>
    <w:rsid w:val="00F45581"/>
    <w:rsid w:val="00F456A3"/>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6AC"/>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940"/>
    <w:rsid w:val="00F86F63"/>
    <w:rsid w:val="00F8767E"/>
    <w:rsid w:val="00F87F1B"/>
    <w:rsid w:val="00F90AAF"/>
    <w:rsid w:val="00F9163B"/>
    <w:rsid w:val="00F93712"/>
    <w:rsid w:val="00F93E18"/>
    <w:rsid w:val="00F955C9"/>
    <w:rsid w:val="00F95949"/>
    <w:rsid w:val="00F9597F"/>
    <w:rsid w:val="00F97CC5"/>
    <w:rsid w:val="00FA0333"/>
    <w:rsid w:val="00FA27D3"/>
    <w:rsid w:val="00FA2C1F"/>
    <w:rsid w:val="00FA2DAA"/>
    <w:rsid w:val="00FA2E71"/>
    <w:rsid w:val="00FA2E8E"/>
    <w:rsid w:val="00FA34E0"/>
    <w:rsid w:val="00FA36D0"/>
    <w:rsid w:val="00FA5E15"/>
    <w:rsid w:val="00FA5EDA"/>
    <w:rsid w:val="00FA6404"/>
    <w:rsid w:val="00FA6456"/>
    <w:rsid w:val="00FA6869"/>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7D3"/>
    <w:rsid w:val="00FD0E40"/>
    <w:rsid w:val="00FD12E4"/>
    <w:rsid w:val="00FD143C"/>
    <w:rsid w:val="00FD1864"/>
    <w:rsid w:val="00FD1F1D"/>
    <w:rsid w:val="00FD21AA"/>
    <w:rsid w:val="00FD2308"/>
    <w:rsid w:val="00FD5035"/>
    <w:rsid w:val="00FD5290"/>
    <w:rsid w:val="00FD5574"/>
    <w:rsid w:val="00FD5882"/>
    <w:rsid w:val="00FD5AC6"/>
    <w:rsid w:val="00FD7113"/>
    <w:rsid w:val="00FD7835"/>
    <w:rsid w:val="00FE0929"/>
    <w:rsid w:val="00FE100D"/>
    <w:rsid w:val="00FE20FC"/>
    <w:rsid w:val="00FE2830"/>
    <w:rsid w:val="00FE42A3"/>
    <w:rsid w:val="00FE4989"/>
    <w:rsid w:val="00FE4CE4"/>
    <w:rsid w:val="00FE7153"/>
    <w:rsid w:val="00FE7E7A"/>
    <w:rsid w:val="00FF0511"/>
    <w:rsid w:val="00FF05D8"/>
    <w:rsid w:val="00FF2B18"/>
    <w:rsid w:val="00FF301C"/>
    <w:rsid w:val="00FF30AE"/>
    <w:rsid w:val="00FF4857"/>
    <w:rsid w:val="00FF66ED"/>
    <w:rsid w:val="00FF6A95"/>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rsid w:val="00A56758"/>
    <w:rPr>
      <w:sz w:val="20"/>
    </w:rPr>
  </w:style>
  <w:style w:type="character" w:customStyle="1" w:styleId="af2">
    <w:name w:val="Текст примечания Знак"/>
    <w:basedOn w:val="a3"/>
    <w:link w:val="af1"/>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rsid w:val="00A56758"/>
    <w:rPr>
      <w:sz w:val="20"/>
    </w:rPr>
  </w:style>
  <w:style w:type="character" w:customStyle="1" w:styleId="af2">
    <w:name w:val="Текст примечания Знак"/>
    <w:basedOn w:val="a3"/>
    <w:link w:val="af1"/>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35819060">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22876650">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07679637">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882522494">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1925914916">
      <w:bodyDiv w:val="1"/>
      <w:marLeft w:val="0"/>
      <w:marRight w:val="0"/>
      <w:marTop w:val="0"/>
      <w:marBottom w:val="0"/>
      <w:divBdr>
        <w:top w:val="none" w:sz="0" w:space="0" w:color="auto"/>
        <w:left w:val="none" w:sz="0" w:space="0" w:color="auto"/>
        <w:bottom w:val="none" w:sz="0" w:space="0" w:color="auto"/>
        <w:right w:val="none" w:sz="0" w:space="0" w:color="auto"/>
      </w:divBdr>
    </w:div>
    <w:div w:id="1930506971">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7392238">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E444A-1E58-409A-BD8B-006BD0FA0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914</Words>
  <Characters>6549</Characters>
  <Application>Microsoft Office Word</Application>
  <DocSecurity>0</DocSecurity>
  <Lines>54</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2014-07-14T07:18:00Z</cp:lastPrinted>
  <dcterms:created xsi:type="dcterms:W3CDTF">2014-07-14T07:53:00Z</dcterms:created>
  <dcterms:modified xsi:type="dcterms:W3CDTF">2014-07-14T07:53:00Z</dcterms:modified>
</cp:coreProperties>
</file>