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117A8" w:rsidRDefault="0081234B" w:rsidP="003117A8">
      <w:pPr>
        <w:tabs>
          <w:tab w:val="left" w:pos="4962"/>
        </w:tabs>
        <w:ind w:left="4820"/>
        <w:rPr>
          <w:b/>
          <w:bCs/>
          <w:sz w:val="28"/>
          <w:szCs w:val="28"/>
        </w:rPr>
      </w:pPr>
      <w:r>
        <w:rPr>
          <w:b/>
          <w:bCs/>
          <w:sz w:val="28"/>
          <w:szCs w:val="28"/>
        </w:rPr>
        <w:t xml:space="preserve"> </w:t>
      </w:r>
      <w:r w:rsidR="003117A8" w:rsidRPr="004961BC">
        <w:rPr>
          <w:b/>
          <w:bCs/>
          <w:sz w:val="28"/>
          <w:szCs w:val="28"/>
        </w:rPr>
        <w:t>УТВЕРЖДАЮ</w:t>
      </w:r>
    </w:p>
    <w:p w:rsidR="003117A8" w:rsidRPr="004961BC" w:rsidRDefault="003117A8" w:rsidP="003117A8">
      <w:pPr>
        <w:tabs>
          <w:tab w:val="left" w:pos="4962"/>
        </w:tabs>
        <w:ind w:left="4820"/>
        <w:rPr>
          <w:b/>
          <w:bCs/>
          <w:sz w:val="28"/>
          <w:szCs w:val="28"/>
        </w:rPr>
      </w:pPr>
    </w:p>
    <w:p w:rsidR="003117A8" w:rsidRDefault="003117A8" w:rsidP="003117A8">
      <w:pPr>
        <w:tabs>
          <w:tab w:val="left" w:pos="4962"/>
        </w:tabs>
        <w:ind w:left="4820"/>
        <w:rPr>
          <w:b/>
          <w:bCs/>
          <w:sz w:val="28"/>
          <w:szCs w:val="28"/>
        </w:rPr>
      </w:pPr>
      <w:r>
        <w:rPr>
          <w:b/>
          <w:bCs/>
          <w:sz w:val="28"/>
          <w:szCs w:val="28"/>
        </w:rPr>
        <w:t>Председатель К</w:t>
      </w:r>
      <w:r w:rsidRPr="004961BC">
        <w:rPr>
          <w:b/>
          <w:bCs/>
          <w:sz w:val="28"/>
          <w:szCs w:val="28"/>
        </w:rPr>
        <w:t xml:space="preserve">онкурсной комиссии филиала ОАО «ТрансКонтейнер» </w:t>
      </w:r>
    </w:p>
    <w:p w:rsidR="003117A8" w:rsidRPr="004961BC" w:rsidRDefault="003117A8" w:rsidP="003117A8">
      <w:pPr>
        <w:tabs>
          <w:tab w:val="left" w:pos="4962"/>
        </w:tabs>
        <w:ind w:left="4820"/>
        <w:rPr>
          <w:b/>
          <w:bCs/>
          <w:sz w:val="28"/>
          <w:szCs w:val="28"/>
        </w:rPr>
      </w:pPr>
      <w:r w:rsidRPr="004961BC">
        <w:rPr>
          <w:b/>
          <w:bCs/>
          <w:sz w:val="28"/>
          <w:szCs w:val="28"/>
        </w:rPr>
        <w:t>на</w:t>
      </w:r>
      <w:r w:rsidRPr="00DF23A6">
        <w:rPr>
          <w:b/>
          <w:bCs/>
          <w:sz w:val="28"/>
          <w:szCs w:val="28"/>
        </w:rPr>
        <w:t xml:space="preserve"> Горьковской</w:t>
      </w:r>
      <w:r w:rsidRPr="004961BC">
        <w:rPr>
          <w:b/>
          <w:bCs/>
          <w:sz w:val="28"/>
          <w:szCs w:val="28"/>
        </w:rPr>
        <w:t xml:space="preserve">  железной дороге </w:t>
      </w:r>
    </w:p>
    <w:p w:rsidR="003117A8" w:rsidRPr="004961BC" w:rsidRDefault="003117A8" w:rsidP="003117A8">
      <w:pPr>
        <w:ind w:left="4820"/>
        <w:rPr>
          <w:b/>
          <w:bCs/>
          <w:sz w:val="28"/>
          <w:szCs w:val="28"/>
        </w:rPr>
      </w:pPr>
    </w:p>
    <w:p w:rsidR="003117A8" w:rsidRPr="004961BC" w:rsidRDefault="003117A8" w:rsidP="003117A8">
      <w:pPr>
        <w:tabs>
          <w:tab w:val="left" w:pos="4962"/>
        </w:tabs>
        <w:ind w:left="4820"/>
        <w:rPr>
          <w:b/>
          <w:bCs/>
          <w:sz w:val="28"/>
          <w:szCs w:val="28"/>
        </w:rPr>
      </w:pPr>
      <w:r>
        <w:rPr>
          <w:b/>
          <w:bCs/>
          <w:sz w:val="28"/>
          <w:szCs w:val="28"/>
        </w:rPr>
        <w:t xml:space="preserve">_________________ </w:t>
      </w:r>
      <w:r w:rsidRPr="00DF23A6">
        <w:rPr>
          <w:b/>
          <w:bCs/>
          <w:sz w:val="28"/>
          <w:szCs w:val="28"/>
        </w:rPr>
        <w:t>А.Г.</w:t>
      </w:r>
      <w:r>
        <w:rPr>
          <w:b/>
          <w:bCs/>
          <w:sz w:val="28"/>
          <w:szCs w:val="28"/>
        </w:rPr>
        <w:t xml:space="preserve"> </w:t>
      </w:r>
      <w:r w:rsidRPr="00DF23A6">
        <w:rPr>
          <w:b/>
          <w:bCs/>
          <w:sz w:val="28"/>
          <w:szCs w:val="28"/>
        </w:rPr>
        <w:t>Каринский</w:t>
      </w:r>
    </w:p>
    <w:p w:rsidR="003117A8" w:rsidRPr="004961BC" w:rsidRDefault="003117A8" w:rsidP="003117A8">
      <w:pPr>
        <w:tabs>
          <w:tab w:val="left" w:pos="4962"/>
        </w:tabs>
        <w:ind w:left="4820"/>
        <w:rPr>
          <w:sz w:val="28"/>
          <w:szCs w:val="28"/>
        </w:rPr>
      </w:pPr>
    </w:p>
    <w:p w:rsidR="003117A8" w:rsidRDefault="003117A8" w:rsidP="003117A8">
      <w:pPr>
        <w:tabs>
          <w:tab w:val="left" w:pos="4962"/>
        </w:tabs>
        <w:ind w:left="4820"/>
        <w:rPr>
          <w:b/>
          <w:bCs/>
          <w:sz w:val="28"/>
          <w:szCs w:val="28"/>
        </w:rPr>
      </w:pPr>
      <w:r w:rsidRPr="004961BC">
        <w:rPr>
          <w:b/>
          <w:bCs/>
          <w:sz w:val="28"/>
          <w:szCs w:val="28"/>
        </w:rPr>
        <w:t>«_</w:t>
      </w:r>
      <w:r>
        <w:rPr>
          <w:b/>
          <w:bCs/>
          <w:sz w:val="28"/>
          <w:szCs w:val="28"/>
        </w:rPr>
        <w:t>_</w:t>
      </w:r>
      <w:r w:rsidRPr="004961BC">
        <w:rPr>
          <w:b/>
          <w:bCs/>
          <w:sz w:val="28"/>
          <w:szCs w:val="28"/>
        </w:rPr>
        <w:t>_»  __</w:t>
      </w:r>
      <w:r>
        <w:rPr>
          <w:b/>
          <w:bCs/>
          <w:sz w:val="28"/>
          <w:szCs w:val="28"/>
        </w:rPr>
        <w:t>___</w:t>
      </w:r>
      <w:r w:rsidRPr="004961BC">
        <w:rPr>
          <w:b/>
          <w:bCs/>
          <w:sz w:val="28"/>
          <w:szCs w:val="28"/>
        </w:rPr>
        <w:t>_____  201</w:t>
      </w:r>
      <w:r w:rsidRPr="00DF23A6">
        <w:rPr>
          <w:b/>
          <w:bCs/>
          <w:sz w:val="28"/>
          <w:szCs w:val="28"/>
        </w:rPr>
        <w:t>4</w:t>
      </w:r>
      <w:r w:rsidR="00F658F1">
        <w:rPr>
          <w:b/>
          <w:bCs/>
          <w:sz w:val="28"/>
          <w:szCs w:val="28"/>
        </w:rPr>
        <w:t xml:space="preserve"> </w:t>
      </w:r>
      <w:r w:rsidRPr="004961BC">
        <w:rPr>
          <w:b/>
          <w:bCs/>
          <w:sz w:val="28"/>
          <w:szCs w:val="28"/>
        </w:rPr>
        <w:t>г.</w:t>
      </w:r>
    </w:p>
    <w:p w:rsidR="007D6548" w:rsidRDefault="007D6548">
      <w:pPr>
        <w:spacing w:after="120"/>
        <w:jc w:val="center"/>
        <w:rPr>
          <w:b/>
          <w:bCs/>
          <w:sz w:val="40"/>
          <w:szCs w:val="40"/>
        </w:rPr>
      </w:pPr>
    </w:p>
    <w:p w:rsidR="008E2342" w:rsidRDefault="008E2342">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71560" w:rsidRDefault="00071560">
      <w:pPr>
        <w:spacing w:after="120"/>
        <w:ind w:firstLine="709"/>
        <w:jc w:val="center"/>
        <w:rPr>
          <w:b/>
          <w:bCs/>
          <w:sz w:val="32"/>
          <w:szCs w:val="32"/>
        </w:rPr>
      </w:pPr>
    </w:p>
    <w:p w:rsidR="007D6548" w:rsidRDefault="006400A0" w:rsidP="0001121F">
      <w:pPr>
        <w:spacing w:after="120"/>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rsidP="00E64D06">
      <w:pPr>
        <w:pStyle w:val="2"/>
        <w:spacing w:before="0" w:after="0"/>
        <w:ind w:left="0" w:firstLine="567"/>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A64D6" w:rsidRDefault="007D6548" w:rsidP="00B14B22">
      <w:pPr>
        <w:pStyle w:val="19"/>
        <w:numPr>
          <w:ilvl w:val="2"/>
          <w:numId w:val="1"/>
        </w:numPr>
        <w:ind w:left="0" w:firstLine="567"/>
        <w:rPr>
          <w:b/>
          <w:szCs w:val="28"/>
        </w:rPr>
      </w:pPr>
      <w:r>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Pr>
          <w:szCs w:val="28"/>
        </w:rPr>
        <w:br/>
      </w:r>
      <w:r>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проводит закупку</w:t>
      </w:r>
      <w:r w:rsidRPr="00D32FFA">
        <w:rPr>
          <w:szCs w:val="28"/>
        </w:rPr>
        <w:t xml:space="preserve"> с</w:t>
      </w:r>
      <w:r w:rsidR="001E6E80" w:rsidRPr="00D32FFA">
        <w:rPr>
          <w:szCs w:val="28"/>
        </w:rPr>
        <w:t xml:space="preserve">пособом </w:t>
      </w:r>
      <w:r w:rsidR="00071560" w:rsidRPr="00071560">
        <w:rPr>
          <w:szCs w:val="28"/>
        </w:rPr>
        <w:t>размещения оферты</w:t>
      </w:r>
      <w:r w:rsidR="001E6E80" w:rsidRPr="00D32FFA">
        <w:rPr>
          <w:szCs w:val="28"/>
        </w:rPr>
        <w:t xml:space="preserve"> </w:t>
      </w:r>
      <w:r w:rsidRPr="00D32FFA">
        <w:rPr>
          <w:szCs w:val="28"/>
        </w:rPr>
        <w:t>(далее –</w:t>
      </w:r>
      <w:r w:rsidR="00071560">
        <w:rPr>
          <w:szCs w:val="28"/>
        </w:rPr>
        <w:t xml:space="preserve"> </w:t>
      </w:r>
      <w:r w:rsidR="00534326">
        <w:rPr>
          <w:szCs w:val="28"/>
        </w:rPr>
        <w:t xml:space="preserve">процедура </w:t>
      </w:r>
      <w:r w:rsidR="00071560">
        <w:rPr>
          <w:szCs w:val="28"/>
        </w:rPr>
        <w:t>Размещение оферты</w:t>
      </w:r>
      <w:r w:rsidRPr="00D32FFA">
        <w:rPr>
          <w:szCs w:val="28"/>
        </w:rPr>
        <w:t>)</w:t>
      </w:r>
      <w:r w:rsidR="0086157F">
        <w:rPr>
          <w:szCs w:val="28"/>
        </w:rPr>
        <w:t xml:space="preserve"> </w:t>
      </w:r>
      <w:r w:rsidR="00613614" w:rsidRPr="00613614">
        <w:rPr>
          <w:b/>
          <w:color w:val="000000"/>
          <w:szCs w:val="28"/>
        </w:rPr>
        <w:t>№/РО/002/ГОРЬК/0008</w:t>
      </w:r>
      <w:r w:rsidR="00506322" w:rsidRPr="008072EE">
        <w:rPr>
          <w:b/>
          <w:szCs w:val="28"/>
        </w:rPr>
        <w:t>.</w:t>
      </w:r>
      <w:r w:rsidR="00506322" w:rsidRPr="001A64D6">
        <w:rPr>
          <w:b/>
          <w:szCs w:val="28"/>
        </w:rPr>
        <w:t> </w:t>
      </w:r>
    </w:p>
    <w:p w:rsidR="00FF2A09" w:rsidRDefault="00FF2A09" w:rsidP="00382BB1">
      <w:pPr>
        <w:pStyle w:val="19"/>
        <w:ind w:firstLine="567"/>
      </w:pPr>
      <w:proofErr w:type="gramStart"/>
      <w:r w:rsidRPr="0066719C">
        <w:rPr>
          <w:szCs w:val="28"/>
        </w:rPr>
        <w:t xml:space="preserve">Под проведением </w:t>
      </w:r>
      <w:r w:rsidR="00534326" w:rsidRPr="0066719C">
        <w:rPr>
          <w:szCs w:val="28"/>
        </w:rPr>
        <w:t>процедуры Р</w:t>
      </w:r>
      <w:r w:rsidRPr="0066719C">
        <w:rPr>
          <w:szCs w:val="28"/>
        </w:rPr>
        <w:t>азмещения оферты понимается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FF2A09" w:rsidRPr="00D32FFA" w:rsidRDefault="00FF2A09" w:rsidP="00382BB1">
      <w:pPr>
        <w:pStyle w:val="19"/>
        <w:ind w:firstLine="567"/>
      </w:pPr>
      <w:r w:rsidRPr="00FF2A09">
        <w:t xml:space="preserve">Под сроком акцепта оферты понимается срок окончания подачи </w:t>
      </w:r>
      <w:r w:rsidRPr="00D32FFA">
        <w:t xml:space="preserve">предложений претендентов на участие в </w:t>
      </w:r>
      <w:r w:rsidR="00534326">
        <w:t>процедуре</w:t>
      </w:r>
      <w:r>
        <w:t xml:space="preserve"> Размещения оферты </w:t>
      </w:r>
      <w:r w:rsidRPr="00D32FFA">
        <w:t>(далее – Заявки)</w:t>
      </w:r>
      <w:r>
        <w:t xml:space="preserve">, установленного пунктом 6 </w:t>
      </w:r>
      <w:r w:rsidRPr="00D32FFA">
        <w:t xml:space="preserve"> </w:t>
      </w:r>
      <w:r w:rsidRPr="00D32FFA">
        <w:rPr>
          <w:szCs w:val="28"/>
        </w:rPr>
        <w:t>Информационной карты раздела 5 настоящей документации о закупке (далее – Информационная карта)</w:t>
      </w:r>
      <w:r>
        <w:rPr>
          <w:szCs w:val="28"/>
        </w:rPr>
        <w:t>.</w:t>
      </w:r>
    </w:p>
    <w:p w:rsidR="007D6548" w:rsidRPr="00D32FFA" w:rsidRDefault="00534326" w:rsidP="00B14B22">
      <w:pPr>
        <w:pStyle w:val="19"/>
        <w:numPr>
          <w:ilvl w:val="2"/>
          <w:numId w:val="1"/>
        </w:numPr>
        <w:ind w:left="0" w:firstLine="567"/>
        <w:rPr>
          <w:szCs w:val="28"/>
        </w:rPr>
      </w:pPr>
      <w:r>
        <w:rPr>
          <w:szCs w:val="28"/>
        </w:rPr>
        <w:t>Предметом настоящей</w:t>
      </w:r>
      <w:r w:rsidR="007D6548" w:rsidRPr="00D32FFA">
        <w:rPr>
          <w:szCs w:val="28"/>
        </w:rPr>
        <w:t xml:space="preserve"> </w:t>
      </w:r>
      <w:r>
        <w:rPr>
          <w:szCs w:val="28"/>
        </w:rPr>
        <w:t xml:space="preserve">процедуры </w:t>
      </w:r>
      <w:r w:rsidR="00071560">
        <w:rPr>
          <w:szCs w:val="28"/>
        </w:rPr>
        <w:t xml:space="preserve">Размещения оферты </w:t>
      </w:r>
      <w:r w:rsidR="007D6548" w:rsidRPr="00D32FFA">
        <w:rPr>
          <w:szCs w:val="28"/>
        </w:rPr>
        <w:t xml:space="preserve">является право на заключение договора на поставку товаров, выполнение работ или оказание услуг согласно пункту 1 </w:t>
      </w:r>
      <w:r w:rsidR="008D2E20" w:rsidRPr="00D32FFA">
        <w:rPr>
          <w:szCs w:val="28"/>
        </w:rPr>
        <w:t>Информационной карты</w:t>
      </w:r>
      <w:r w:rsidR="004272B0" w:rsidRPr="00D32FFA">
        <w:rPr>
          <w:szCs w:val="28"/>
        </w:rPr>
        <w:t>.</w:t>
      </w:r>
    </w:p>
    <w:p w:rsidR="006E08A0" w:rsidRPr="00D32FFA" w:rsidRDefault="007B2101" w:rsidP="00B14B22">
      <w:pPr>
        <w:pStyle w:val="19"/>
        <w:numPr>
          <w:ilvl w:val="2"/>
          <w:numId w:val="1"/>
        </w:numPr>
        <w:ind w:left="0" w:firstLine="567"/>
        <w:rPr>
          <w:szCs w:val="28"/>
        </w:rPr>
      </w:pPr>
      <w:r w:rsidRPr="00D32FFA">
        <w:t>Информация об О</w:t>
      </w:r>
      <w:r w:rsidR="006176F4" w:rsidRPr="00D32FFA">
        <w:t xml:space="preserve">рганизаторе </w:t>
      </w:r>
      <w:r w:rsidR="00534326">
        <w:t xml:space="preserve">процедуры </w:t>
      </w:r>
      <w:r w:rsidR="00FA3B45">
        <w:t>Размещения оферты</w:t>
      </w:r>
      <w:r w:rsidRPr="00D32FFA">
        <w:t xml:space="preserve"> </w:t>
      </w:r>
      <w:r w:rsidR="006176F4" w:rsidRPr="00D32FFA">
        <w:t>указана в</w:t>
      </w:r>
      <w:r w:rsidR="007046B2" w:rsidRPr="00D32FFA">
        <w:t xml:space="preserve"> </w:t>
      </w:r>
      <w:r w:rsidR="006176F4" w:rsidRPr="00D32FFA">
        <w:t>пункте</w:t>
      </w:r>
      <w:r w:rsidR="00593786" w:rsidRPr="00D32FFA">
        <w:t xml:space="preserve"> 2</w:t>
      </w:r>
      <w:r w:rsidR="00593786" w:rsidRPr="00D32FFA">
        <w:rPr>
          <w:szCs w:val="28"/>
        </w:rPr>
        <w:t xml:space="preserve"> Информационной карты</w:t>
      </w:r>
      <w:r w:rsidR="00670FD8" w:rsidRPr="00D32FFA">
        <w:t>.</w:t>
      </w:r>
    </w:p>
    <w:p w:rsidR="0019760E" w:rsidRPr="00D32FFA" w:rsidRDefault="0019760E" w:rsidP="00B14B22">
      <w:pPr>
        <w:pStyle w:val="19"/>
        <w:numPr>
          <w:ilvl w:val="2"/>
          <w:numId w:val="1"/>
        </w:numPr>
        <w:ind w:left="0" w:firstLine="567"/>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о проведении настояще</w:t>
      </w:r>
      <w:r w:rsidR="00534326">
        <w:rPr>
          <w:szCs w:val="28"/>
        </w:rPr>
        <w:t>й процедуры</w:t>
      </w:r>
      <w:r w:rsidR="006176F4" w:rsidRPr="00D32FFA">
        <w:rPr>
          <w:szCs w:val="28"/>
        </w:rPr>
        <w:t xml:space="preserve"> </w:t>
      </w:r>
      <w:r w:rsidR="00FA3B45">
        <w:rPr>
          <w:szCs w:val="28"/>
        </w:rPr>
        <w:t xml:space="preserve">Размещения оферты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B14B22">
      <w:pPr>
        <w:pStyle w:val="19"/>
        <w:numPr>
          <w:ilvl w:val="2"/>
          <w:numId w:val="1"/>
        </w:numPr>
        <w:ind w:left="0" w:firstLine="567"/>
        <w:rPr>
          <w:szCs w:val="28"/>
        </w:rPr>
      </w:pPr>
      <w:r w:rsidRPr="00D32FFA">
        <w:rPr>
          <w:szCs w:val="28"/>
        </w:rPr>
        <w:lastRenderedPageBreak/>
        <w:t>Извещение о проведении</w:t>
      </w:r>
      <w:r w:rsidR="007D6548" w:rsidRPr="00D32FFA">
        <w:rPr>
          <w:szCs w:val="28"/>
        </w:rPr>
        <w:t xml:space="preserve"> </w:t>
      </w:r>
      <w:r w:rsidR="00534326">
        <w:rPr>
          <w:szCs w:val="28"/>
        </w:rPr>
        <w:t>процедуры</w:t>
      </w:r>
      <w:r w:rsidR="000825F9">
        <w:rPr>
          <w:szCs w:val="28"/>
        </w:rPr>
        <w:t xml:space="preserve"> Размещения оферты</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w:t>
      </w:r>
      <w:r w:rsidR="008613BE" w:rsidRPr="00D32FFA">
        <w:t xml:space="preserve"> </w:t>
      </w:r>
      <w:proofErr w:type="gramStart"/>
      <w:r w:rsidR="008613BE" w:rsidRPr="00D32FFA">
        <w:t xml:space="preserve">протоколы, оформляемые в ходе проведения </w:t>
      </w:r>
      <w:r w:rsidR="00534326">
        <w:t xml:space="preserve">процедуры </w:t>
      </w:r>
      <w:r w:rsidR="00804E25">
        <w:t xml:space="preserve">Размещения оферты </w:t>
      </w:r>
      <w:r w:rsidR="008613BE" w:rsidRPr="00D32FFA">
        <w:t xml:space="preserve">и иная информация о </w:t>
      </w:r>
      <w:r w:rsidR="00534326">
        <w:t xml:space="preserve">процедуре </w:t>
      </w:r>
      <w:r w:rsidR="00804E25">
        <w:t xml:space="preserve">Размещении оферты </w:t>
      </w:r>
      <w:r w:rsidR="008613BE" w:rsidRPr="00D32FFA">
        <w:t>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B14B22">
      <w:pPr>
        <w:pStyle w:val="19"/>
        <w:numPr>
          <w:ilvl w:val="2"/>
          <w:numId w:val="1"/>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sidR="00804E25">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w:t>
      </w:r>
      <w:r w:rsidR="002D5869" w:rsidRPr="00D32FFA">
        <w:rPr>
          <w:szCs w:val="28"/>
        </w:rPr>
        <w:t xml:space="preserve">порядок </w:t>
      </w:r>
      <w:r w:rsidRPr="00D32FFA">
        <w:rPr>
          <w:szCs w:val="28"/>
        </w:rPr>
        <w:t>направлени</w:t>
      </w:r>
      <w:r w:rsidR="002D5869" w:rsidRPr="00D32FFA">
        <w:rPr>
          <w:szCs w:val="28"/>
        </w:rPr>
        <w:t>я</w:t>
      </w:r>
      <w:r w:rsidRPr="00D32FFA">
        <w:rPr>
          <w:szCs w:val="28"/>
        </w:rPr>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w:t>
      </w:r>
      <w:proofErr w:type="gramEnd"/>
      <w:r w:rsidR="002C7848" w:rsidRPr="00D32FFA">
        <w:t xml:space="preserve">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14B22">
      <w:pPr>
        <w:pStyle w:val="19"/>
        <w:numPr>
          <w:ilvl w:val="2"/>
          <w:numId w:val="1"/>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7D6548" w:rsidRPr="00D32FFA" w:rsidRDefault="000236C9" w:rsidP="00B14B22">
      <w:pPr>
        <w:pStyle w:val="19"/>
        <w:numPr>
          <w:ilvl w:val="2"/>
          <w:numId w:val="1"/>
        </w:numPr>
        <w:ind w:left="0" w:firstLine="567"/>
      </w:pPr>
      <w:r w:rsidRPr="00D32FFA">
        <w:t xml:space="preserve">Дата </w:t>
      </w:r>
      <w:r w:rsidR="00F34B34" w:rsidRPr="00D32FFA">
        <w:t xml:space="preserve">рассмотрения и сопоставления </w:t>
      </w:r>
      <w:r w:rsidR="00627696" w:rsidRPr="00D32FFA">
        <w:t>комплект</w:t>
      </w:r>
      <w:r w:rsidR="00F34B34" w:rsidRPr="00D32FFA">
        <w:t>а</w:t>
      </w:r>
      <w:r w:rsidR="007D6548" w:rsidRPr="00D32FFA">
        <w:t xml:space="preserve"> </w:t>
      </w:r>
      <w:r w:rsidR="00627696" w:rsidRPr="00D32FFA">
        <w:t>документов и</w:t>
      </w:r>
      <w:r w:rsidR="007D6548" w:rsidRPr="00D32FFA">
        <w:t xml:space="preserve"> </w:t>
      </w:r>
      <w:r w:rsidR="00FF2A09">
        <w:t>Заявок</w:t>
      </w:r>
      <w:r w:rsidR="007D6548" w:rsidRPr="00D32FFA">
        <w:t xml:space="preserve">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14B22">
      <w:pPr>
        <w:pStyle w:val="19"/>
        <w:numPr>
          <w:ilvl w:val="2"/>
          <w:numId w:val="1"/>
        </w:numPr>
        <w:ind w:left="0" w:firstLine="567"/>
      </w:pPr>
      <w:proofErr w:type="gramStart"/>
      <w:r w:rsidRPr="00D32FFA">
        <w:t xml:space="preserve">Претендентом на участие в </w:t>
      </w:r>
      <w:r w:rsidR="00534326">
        <w:t>процедуре</w:t>
      </w:r>
      <w:r w:rsidR="00687F5C">
        <w:t xml:space="preserve"> Размещения оферты</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7D6548" w:rsidRPr="00D32FFA">
        <w:t xml:space="preserve"> участника закупки, которые получили в установленном порядке всю необходимую документацию.  </w:t>
      </w:r>
    </w:p>
    <w:p w:rsidR="007D6548" w:rsidRPr="00D32FFA" w:rsidRDefault="007D6548" w:rsidP="00B14B22">
      <w:pPr>
        <w:pStyle w:val="19"/>
        <w:numPr>
          <w:ilvl w:val="2"/>
          <w:numId w:val="1"/>
        </w:numPr>
        <w:ind w:left="0" w:firstLine="567"/>
      </w:pPr>
      <w:r w:rsidRPr="00D32FFA">
        <w:t xml:space="preserve">Участниками </w:t>
      </w:r>
      <w:r w:rsidR="00534326">
        <w:t xml:space="preserve">процедуры </w:t>
      </w:r>
      <w:r w:rsidR="00687F5C">
        <w:t>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14B22">
      <w:pPr>
        <w:pStyle w:val="19"/>
        <w:numPr>
          <w:ilvl w:val="2"/>
          <w:numId w:val="1"/>
        </w:numPr>
        <w:ind w:left="0" w:firstLine="567"/>
        <w:rPr>
          <w:szCs w:val="28"/>
        </w:rPr>
      </w:pPr>
      <w:r w:rsidRPr="00D32FFA">
        <w:rPr>
          <w:szCs w:val="28"/>
        </w:rPr>
        <w:t xml:space="preserve">Для участия в процедуре </w:t>
      </w:r>
      <w:r w:rsidR="00687F5C">
        <w:rPr>
          <w:szCs w:val="28"/>
        </w:rPr>
        <w:t>Размещения оферты</w:t>
      </w:r>
      <w:r w:rsidRPr="00D32FFA">
        <w:rPr>
          <w:szCs w:val="28"/>
        </w:rPr>
        <w:t xml:space="preserve"> претендент должен: </w:t>
      </w:r>
    </w:p>
    <w:p w:rsidR="007D6548" w:rsidRPr="00D32FFA" w:rsidRDefault="007D6548"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BB4EC4">
        <w:rPr>
          <w:sz w:val="28"/>
          <w:szCs w:val="28"/>
        </w:rPr>
        <w:t>астоящей документации о закупке.</w:t>
      </w:r>
    </w:p>
    <w:p w:rsidR="007D6548" w:rsidRPr="00D32FFA" w:rsidRDefault="007D6548" w:rsidP="00B14B22">
      <w:pPr>
        <w:pStyle w:val="19"/>
        <w:numPr>
          <w:ilvl w:val="2"/>
          <w:numId w:val="1"/>
        </w:numPr>
        <w:ind w:left="0" w:firstLine="567"/>
        <w:rPr>
          <w:szCs w:val="28"/>
        </w:rPr>
      </w:pPr>
      <w:r w:rsidRPr="00D32FFA">
        <w:t xml:space="preserve">Заявки </w:t>
      </w:r>
      <w:r w:rsidR="000C1094">
        <w:t xml:space="preserve">(акцепт оферты) </w:t>
      </w:r>
      <w:r w:rsidRPr="00D32FFA">
        <w:t>рассматриваются как обязательства претендентов.</w:t>
      </w:r>
      <w:r w:rsidR="000C1094">
        <w:t xml:space="preserve"> </w:t>
      </w:r>
      <w:r w:rsidRPr="00D32FFA">
        <w:t xml:space="preserve">ОАО «ТрансКонтейнер» вправе требовать от победителя (победителей) </w:t>
      </w:r>
      <w:r w:rsidR="00687F5C">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sidR="00534326">
        <w:rPr>
          <w:szCs w:val="28"/>
        </w:rPr>
        <w:t xml:space="preserve">процедуре </w:t>
      </w:r>
      <w:r w:rsidR="00687F5C">
        <w:rPr>
          <w:szCs w:val="28"/>
        </w:rPr>
        <w:t>Размещени</w:t>
      </w:r>
      <w:r w:rsidR="00534326">
        <w:rPr>
          <w:szCs w:val="28"/>
        </w:rPr>
        <w:t>я</w:t>
      </w:r>
      <w:r w:rsidR="00687F5C">
        <w:rPr>
          <w:szCs w:val="28"/>
        </w:rPr>
        <w:t xml:space="preserve"> оферты </w:t>
      </w:r>
      <w:r w:rsidRPr="00D32FFA">
        <w:rPr>
          <w:szCs w:val="28"/>
        </w:rPr>
        <w:t xml:space="preserve">устанавливаются единые требования. </w:t>
      </w:r>
    </w:p>
    <w:p w:rsidR="007D6548" w:rsidRPr="00D32FFA" w:rsidRDefault="003E2C12" w:rsidP="00B14B22">
      <w:pPr>
        <w:pStyle w:val="19"/>
        <w:numPr>
          <w:ilvl w:val="2"/>
          <w:numId w:val="1"/>
        </w:numPr>
        <w:ind w:left="0" w:firstLine="567"/>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687F5C">
        <w:rPr>
          <w:szCs w:val="28"/>
        </w:rPr>
        <w:t xml:space="preserve">процедуре Размещения оферты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14B22">
      <w:pPr>
        <w:pStyle w:val="19"/>
        <w:numPr>
          <w:ilvl w:val="2"/>
          <w:numId w:val="1"/>
        </w:numPr>
        <w:ind w:left="0" w:firstLine="567"/>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AF0C20">
        <w:rPr>
          <w:szCs w:val="28"/>
        </w:rPr>
        <w:t xml:space="preserve">процедуре Размещения оферты </w:t>
      </w:r>
      <w:r w:rsidRPr="00D32FFA">
        <w:rPr>
          <w:szCs w:val="28"/>
        </w:rPr>
        <w:t xml:space="preserve">установленным настоящей документацией о закупке требованиям, полученной </w:t>
      </w:r>
      <w:r w:rsidRPr="00D32FFA">
        <w:rPr>
          <w:szCs w:val="28"/>
        </w:rPr>
        <w:lastRenderedPageBreak/>
        <w:t xml:space="preserve">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Pr>
          <w:szCs w:val="28"/>
        </w:rPr>
        <w:t>процедуре</w:t>
      </w:r>
      <w:r w:rsidR="00BB4EC4">
        <w:rPr>
          <w:szCs w:val="28"/>
        </w:rPr>
        <w:t xml:space="preserve"> Размещения оферты</w:t>
      </w:r>
      <w:r w:rsidRPr="00D32FFA">
        <w:rPr>
          <w:szCs w:val="28"/>
        </w:rPr>
        <w:t xml:space="preserve">. </w:t>
      </w:r>
    </w:p>
    <w:p w:rsidR="007D6548" w:rsidRPr="00D32FFA" w:rsidRDefault="007D6548" w:rsidP="00B14B22">
      <w:pPr>
        <w:pStyle w:val="19"/>
        <w:numPr>
          <w:ilvl w:val="2"/>
          <w:numId w:val="1"/>
        </w:numPr>
        <w:ind w:left="0" w:firstLine="567"/>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AF0C20">
        <w:rPr>
          <w:szCs w:val="28"/>
        </w:rPr>
        <w:t>процедуре Размещения оферты</w:t>
      </w:r>
      <w:r w:rsidRPr="00D32FFA">
        <w:t>.</w:t>
      </w:r>
    </w:p>
    <w:p w:rsidR="007D6548" w:rsidRPr="00D32FFA" w:rsidRDefault="007D6548" w:rsidP="00B14B22">
      <w:pPr>
        <w:pStyle w:val="19"/>
        <w:numPr>
          <w:ilvl w:val="2"/>
          <w:numId w:val="1"/>
        </w:numPr>
        <w:ind w:left="0" w:firstLine="567"/>
      </w:pPr>
      <w:r w:rsidRPr="00D32FFA">
        <w:t>Документы, представленные претендентами в составе Заявок, возврату не подлежат.</w:t>
      </w:r>
    </w:p>
    <w:p w:rsidR="000224FB" w:rsidRPr="00D32FFA" w:rsidRDefault="00A62751" w:rsidP="00B14B22">
      <w:pPr>
        <w:pStyle w:val="19"/>
        <w:widowControl w:val="0"/>
        <w:numPr>
          <w:ilvl w:val="2"/>
          <w:numId w:val="1"/>
        </w:numPr>
        <w:ind w:left="0" w:firstLine="567"/>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14B22">
      <w:pPr>
        <w:pStyle w:val="19"/>
        <w:widowControl w:val="0"/>
        <w:numPr>
          <w:ilvl w:val="2"/>
          <w:numId w:val="1"/>
        </w:numPr>
        <w:ind w:left="0" w:firstLine="567"/>
      </w:pPr>
      <w:r w:rsidRPr="00D32FFA">
        <w:t xml:space="preserve">Организатор, Заказчик </w:t>
      </w:r>
      <w:r w:rsidR="00534326">
        <w:t xml:space="preserve">процедуры </w:t>
      </w:r>
      <w:r w:rsidR="00FE6DFE">
        <w:t xml:space="preserve">Размещения оферты не </w:t>
      </w:r>
      <w:r w:rsidRPr="00D32FFA">
        <w:t>вправе отказаться от его проведения.</w:t>
      </w:r>
    </w:p>
    <w:p w:rsidR="007D6548" w:rsidRPr="00D32FFA" w:rsidRDefault="007D6548" w:rsidP="00B14B22">
      <w:pPr>
        <w:pStyle w:val="19"/>
        <w:widowControl w:val="0"/>
        <w:numPr>
          <w:ilvl w:val="2"/>
          <w:numId w:val="1"/>
        </w:numPr>
        <w:ind w:left="0" w:firstLine="567"/>
      </w:pPr>
      <w:r w:rsidRPr="00D32FFA">
        <w:rPr>
          <w:szCs w:val="28"/>
        </w:rPr>
        <w:t>Протоколы, оформляемые в ходе проведения</w:t>
      </w:r>
      <w:r w:rsidR="00FE6DFE">
        <w:rPr>
          <w:szCs w:val="28"/>
        </w:rPr>
        <w:t xml:space="preserve"> </w:t>
      </w:r>
      <w:r w:rsidR="00534326">
        <w:rPr>
          <w:szCs w:val="28"/>
        </w:rPr>
        <w:t xml:space="preserve">процедуры </w:t>
      </w:r>
      <w:r w:rsidR="00FE6DFE">
        <w:rPr>
          <w:szCs w:val="28"/>
        </w:rPr>
        <w:t>Размещения оферты</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рабочих дней с даты их подписания.</w:t>
      </w:r>
    </w:p>
    <w:p w:rsidR="007D6548" w:rsidRPr="00D32FFA" w:rsidRDefault="007D6548" w:rsidP="00B14B22">
      <w:pPr>
        <w:pStyle w:val="19"/>
        <w:widowControl w:val="0"/>
        <w:numPr>
          <w:ilvl w:val="2"/>
          <w:numId w:val="1"/>
        </w:numPr>
        <w:ind w:left="0" w:firstLine="567"/>
      </w:pPr>
      <w:proofErr w:type="gramStart"/>
      <w:r w:rsidRPr="00D32FFA">
        <w:t xml:space="preserve">Конфиденциальная информация, ставшая известной сторонам при проведении </w:t>
      </w:r>
      <w:r w:rsidR="00AF0C20">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506322" w:rsidRDefault="007D6548" w:rsidP="00B14B22">
      <w:pPr>
        <w:pStyle w:val="19"/>
        <w:widowControl w:val="0"/>
        <w:numPr>
          <w:ilvl w:val="2"/>
          <w:numId w:val="1"/>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506322">
        <w:t xml:space="preserve"> о закупке</w:t>
      </w:r>
      <w:r w:rsidRPr="00506322">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14B22">
      <w:pPr>
        <w:pStyle w:val="19"/>
        <w:widowControl w:val="0"/>
        <w:numPr>
          <w:ilvl w:val="2"/>
          <w:numId w:val="1"/>
        </w:numPr>
        <w:ind w:left="0" w:firstLine="567"/>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14B22">
      <w:pPr>
        <w:pStyle w:val="19"/>
        <w:widowControl w:val="0"/>
        <w:numPr>
          <w:ilvl w:val="2"/>
          <w:numId w:val="1"/>
        </w:numPr>
        <w:ind w:left="0" w:firstLine="567"/>
      </w:pPr>
      <w:r w:rsidRPr="00D32FFA">
        <w:t>Иностранный участник закупки вправе указать цену в рублях Российской Федерации, либо в иностранной валюте</w:t>
      </w:r>
      <w:r w:rsidR="00D65E96" w:rsidRPr="00D32FFA">
        <w:t xml:space="preserve">, как это указано </w:t>
      </w:r>
      <w:r w:rsidR="00D65E96" w:rsidRPr="00D32FFA">
        <w:rPr>
          <w:szCs w:val="28"/>
        </w:rPr>
        <w:t xml:space="preserve"> в пункте </w:t>
      </w:r>
      <w:r w:rsidR="00257F85" w:rsidRPr="00D32FFA">
        <w:rPr>
          <w:szCs w:val="28"/>
        </w:rPr>
        <w:t>1</w:t>
      </w:r>
      <w:r w:rsidR="004C2235" w:rsidRPr="00D32FFA">
        <w:rPr>
          <w:szCs w:val="28"/>
        </w:rPr>
        <w:t>6</w:t>
      </w:r>
      <w:r w:rsidR="00D65E96" w:rsidRPr="00D32FFA">
        <w:rPr>
          <w:szCs w:val="28"/>
        </w:rPr>
        <w:t xml:space="preserve">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14B22">
      <w:pPr>
        <w:pStyle w:val="19"/>
        <w:widowControl w:val="0"/>
        <w:numPr>
          <w:ilvl w:val="2"/>
          <w:numId w:val="1"/>
        </w:numPr>
        <w:ind w:left="0" w:firstLine="567"/>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lastRenderedPageBreak/>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5A0F7B">
        <w:rPr>
          <w:rFonts w:eastAsia="MS Mincho" w:cs="Times New Roman"/>
          <w:i w:val="0"/>
          <w:iCs w:val="0"/>
        </w:rPr>
        <w:t>ъяснения положений документации</w:t>
      </w:r>
    </w:p>
    <w:p w:rsidR="007D6548" w:rsidRPr="00D32FFA" w:rsidRDefault="007D6548" w:rsidP="00D20CA2">
      <w:pPr>
        <w:ind w:firstLine="567"/>
        <w:rPr>
          <w:rFonts w:eastAsia="MS Mincho"/>
        </w:rPr>
      </w:pPr>
    </w:p>
    <w:p w:rsidR="007D6548" w:rsidRPr="00D32FFA" w:rsidRDefault="005058F1" w:rsidP="00B14B22">
      <w:pPr>
        <w:numPr>
          <w:ilvl w:val="2"/>
          <w:numId w:val="2"/>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sidR="00534326">
        <w:rPr>
          <w:rFonts w:eastAsia="MS Mincho"/>
          <w:sz w:val="28"/>
          <w:szCs w:val="28"/>
        </w:rPr>
        <w:t>процедуры</w:t>
      </w:r>
      <w:r w:rsidR="00772256">
        <w:rPr>
          <w:rFonts w:eastAsia="MS Mincho"/>
          <w:sz w:val="28"/>
          <w:szCs w:val="28"/>
        </w:rPr>
        <w:t xml:space="preserve"> Размещения оферты </w:t>
      </w:r>
      <w:r w:rsidRPr="00D32FFA">
        <w:rPr>
          <w:rFonts w:eastAsia="MS Mincho"/>
          <w:sz w:val="28"/>
          <w:szCs w:val="28"/>
        </w:rPr>
        <w:t xml:space="preserve">(пункт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Pr="00D32FFA">
        <w:rPr>
          <w:rFonts w:eastAsia="MS Mincho"/>
          <w:sz w:val="28"/>
          <w:szCs w:val="28"/>
        </w:rPr>
        <w:t xml:space="preserve">составляет 10 и более </w:t>
      </w:r>
      <w:r w:rsidR="00727D3C" w:rsidRPr="00D32FFA">
        <w:rPr>
          <w:rFonts w:eastAsia="MS Mincho"/>
          <w:sz w:val="28"/>
          <w:szCs w:val="28"/>
        </w:rPr>
        <w:t xml:space="preserve">календарных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
    <w:p w:rsidR="007D6548" w:rsidRPr="00D32FFA" w:rsidRDefault="007D6548" w:rsidP="00B14B2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14B2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sidR="00772256">
        <w:rPr>
          <w:rFonts w:eastAsia="MS Mincho"/>
          <w:sz w:val="28"/>
          <w:szCs w:val="28"/>
        </w:rPr>
        <w:t>5</w:t>
      </w:r>
      <w:r w:rsidRPr="00D32FFA">
        <w:rPr>
          <w:rFonts w:eastAsia="MS Mincho"/>
          <w:sz w:val="28"/>
          <w:szCs w:val="28"/>
        </w:rPr>
        <w:t> (пяти) календарных дней со дня поступления запроса.</w:t>
      </w:r>
    </w:p>
    <w:p w:rsidR="007D6548" w:rsidRPr="00D32FFA" w:rsidRDefault="007D6548" w:rsidP="00B14B22">
      <w:pPr>
        <w:numPr>
          <w:ilvl w:val="2"/>
          <w:numId w:val="2"/>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F0C20" w:rsidRDefault="007D6548" w:rsidP="00B14B22">
      <w:pPr>
        <w:numPr>
          <w:ilvl w:val="2"/>
          <w:numId w:val="2"/>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00AF0C20" w:rsidRPr="00AF0C20">
        <w:rPr>
          <w:sz w:val="28"/>
          <w:szCs w:val="28"/>
        </w:rPr>
        <w:t xml:space="preserve">процедуре </w:t>
      </w:r>
      <w:proofErr w:type="gramStart"/>
      <w:r w:rsidR="00AF0C20" w:rsidRPr="00AF0C20">
        <w:rPr>
          <w:sz w:val="28"/>
          <w:szCs w:val="28"/>
        </w:rPr>
        <w:t>Размещения оферты</w:t>
      </w:r>
      <w:r w:rsidRPr="00AF0C20">
        <w:rPr>
          <w:sz w:val="28"/>
          <w:szCs w:val="28"/>
        </w:rPr>
        <w:t xml:space="preserve"> разъяснений положений документации</w:t>
      </w:r>
      <w:proofErr w:type="gramEnd"/>
      <w:r w:rsidRPr="00AF0C20">
        <w:rPr>
          <w:sz w:val="28"/>
          <w:szCs w:val="28"/>
        </w:rPr>
        <w:t xml:space="preserve"> о закупке по проведению </w:t>
      </w:r>
      <w:r w:rsidR="00AF0C20" w:rsidRPr="00AF0C20">
        <w:rPr>
          <w:sz w:val="28"/>
          <w:szCs w:val="28"/>
        </w:rPr>
        <w:t xml:space="preserve">процедуры Размещения оферты </w:t>
      </w:r>
      <w:r w:rsidRPr="00AF0C20">
        <w:rPr>
          <w:sz w:val="28"/>
          <w:szCs w:val="28"/>
        </w:rPr>
        <w:t xml:space="preserve">осуществляется </w:t>
      </w:r>
      <w:r w:rsidR="00727D3C" w:rsidRPr="00AF0C20">
        <w:rPr>
          <w:sz w:val="28"/>
          <w:szCs w:val="28"/>
        </w:rPr>
        <w:t>через СМИ</w:t>
      </w:r>
      <w:r w:rsidRPr="00AF0C20">
        <w:rPr>
          <w:sz w:val="28"/>
          <w:szCs w:val="28"/>
        </w:rPr>
        <w:t xml:space="preserve">. </w:t>
      </w:r>
    </w:p>
    <w:p w:rsidR="007D6548" w:rsidRPr="00D32FFA" w:rsidRDefault="001C75ED" w:rsidP="00B14B22">
      <w:pPr>
        <w:numPr>
          <w:ilvl w:val="2"/>
          <w:numId w:val="2"/>
        </w:numPr>
        <w:tabs>
          <w:tab w:val="left" w:pos="1276"/>
        </w:tabs>
        <w:ind w:left="0" w:firstLine="567"/>
        <w:jc w:val="both"/>
        <w:rPr>
          <w:sz w:val="28"/>
          <w:szCs w:val="28"/>
        </w:rPr>
      </w:pPr>
      <w:r w:rsidRPr="00AF0C20">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AF0C20" w:rsidRPr="00AF0C20">
        <w:rPr>
          <w:sz w:val="28"/>
          <w:szCs w:val="28"/>
        </w:rPr>
        <w:t>процедуры Размещения оферты</w:t>
      </w:r>
      <w:r w:rsidR="007D6548" w:rsidRPr="00AF0C20">
        <w:rPr>
          <w:sz w:val="28"/>
          <w:szCs w:val="28"/>
        </w:rPr>
        <w:t>,</w:t>
      </w:r>
      <w:r w:rsidR="007D6548" w:rsidRPr="00D32FFA">
        <w:rPr>
          <w:sz w:val="28"/>
          <w:szCs w:val="28"/>
        </w:rPr>
        <w:t xml:space="preserve">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D20CA2">
      <w:pPr>
        <w:ind w:firstLine="567"/>
        <w:jc w:val="both"/>
        <w:rPr>
          <w:rFonts w:eastAsia="MS Mincho"/>
          <w:sz w:val="28"/>
          <w:szCs w:val="28"/>
        </w:rPr>
      </w:pPr>
    </w:p>
    <w:p w:rsidR="007D6548" w:rsidRPr="00D32FFA" w:rsidRDefault="00E347BF"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D20CA2">
      <w:pPr>
        <w:ind w:firstLine="567"/>
        <w:jc w:val="both"/>
        <w:rPr>
          <w:rFonts w:eastAsia="MS Mincho"/>
          <w:sz w:val="28"/>
          <w:szCs w:val="28"/>
        </w:rPr>
      </w:pPr>
    </w:p>
    <w:p w:rsidR="00E81704" w:rsidRPr="000B2284" w:rsidRDefault="00E81704" w:rsidP="00B14B22">
      <w:pPr>
        <w:pStyle w:val="aff7"/>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534326" w:rsidRPr="000B2284">
        <w:rPr>
          <w:sz w:val="28"/>
          <w:szCs w:val="28"/>
        </w:rPr>
        <w:t>процедуры</w:t>
      </w:r>
      <w:r w:rsidR="00772256" w:rsidRPr="000B2284">
        <w:rPr>
          <w:sz w:val="28"/>
          <w:szCs w:val="28"/>
        </w:rPr>
        <w:t xml:space="preserve"> Размещения оферты</w:t>
      </w:r>
      <w:r w:rsidRPr="000B2284">
        <w:rPr>
          <w:sz w:val="28"/>
          <w:szCs w:val="28"/>
        </w:rPr>
        <w:t xml:space="preserve">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w:t>
      </w:r>
      <w:r w:rsidR="00772256" w:rsidRPr="000B2284">
        <w:rPr>
          <w:sz w:val="28"/>
          <w:szCs w:val="28"/>
        </w:rPr>
        <w:t xml:space="preserve"> </w:t>
      </w:r>
      <w:r w:rsidR="00534326" w:rsidRPr="000B2284">
        <w:rPr>
          <w:sz w:val="28"/>
          <w:szCs w:val="28"/>
        </w:rPr>
        <w:t xml:space="preserve">проведении процедуры </w:t>
      </w:r>
      <w:r w:rsidR="00772256" w:rsidRPr="000B2284">
        <w:rPr>
          <w:sz w:val="28"/>
          <w:szCs w:val="28"/>
        </w:rPr>
        <w:t>Размещении оферты</w:t>
      </w:r>
      <w:r w:rsidRPr="000B2284">
        <w:rPr>
          <w:sz w:val="28"/>
          <w:szCs w:val="28"/>
        </w:rPr>
        <w:t xml:space="preserve">, документацию о закупке по проведению </w:t>
      </w:r>
      <w:r w:rsidR="00534326" w:rsidRPr="000B2284">
        <w:rPr>
          <w:sz w:val="28"/>
          <w:szCs w:val="28"/>
        </w:rPr>
        <w:t xml:space="preserve">процедуры </w:t>
      </w:r>
      <w:r w:rsidR="00772256" w:rsidRPr="000B2284">
        <w:rPr>
          <w:sz w:val="28"/>
          <w:szCs w:val="28"/>
        </w:rPr>
        <w:t xml:space="preserve">Размещения оферты </w:t>
      </w:r>
      <w:r w:rsidRPr="000B2284">
        <w:rPr>
          <w:sz w:val="28"/>
          <w:szCs w:val="28"/>
        </w:rPr>
        <w:t>является неотъемлемой ее частью.</w:t>
      </w:r>
    </w:p>
    <w:p w:rsidR="00E81704" w:rsidRPr="00D32FFA" w:rsidRDefault="00E81704"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sidR="00534326">
        <w:rPr>
          <w:sz w:val="28"/>
          <w:szCs w:val="28"/>
        </w:rPr>
        <w:t xml:space="preserve">процедуры </w:t>
      </w:r>
      <w:r w:rsidR="00772256">
        <w:rPr>
          <w:sz w:val="28"/>
          <w:szCs w:val="28"/>
        </w:rPr>
        <w:t xml:space="preserve">Размещения оферты </w:t>
      </w:r>
      <w:r w:rsidRPr="00D32FFA">
        <w:rPr>
          <w:sz w:val="28"/>
          <w:szCs w:val="28"/>
        </w:rPr>
        <w:t>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Pr="00D32FFA">
        <w:rPr>
          <w:sz w:val="28"/>
          <w:szCs w:val="28"/>
        </w:rPr>
        <w:t>в течение 3 (трех) календарных дней со дня принятия решения о внесении изменений.</w:t>
      </w:r>
    </w:p>
    <w:p w:rsidR="00E81704" w:rsidRPr="00D32FFA" w:rsidRDefault="00E81704" w:rsidP="00D20CA2">
      <w:pPr>
        <w:pStyle w:val="af9"/>
        <w:ind w:firstLine="567"/>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w:t>
      </w:r>
      <w:r w:rsidR="00534326">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календарных дней.</w:t>
      </w:r>
    </w:p>
    <w:p w:rsidR="00E81704" w:rsidRPr="00D32FFA" w:rsidRDefault="00E81704"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7D6548" w:rsidRPr="00D32FFA" w:rsidRDefault="00E81704" w:rsidP="00B14B22">
      <w:pPr>
        <w:numPr>
          <w:ilvl w:val="0"/>
          <w:numId w:val="8"/>
        </w:numPr>
        <w:ind w:left="0" w:firstLine="567"/>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обязательства по уведомлению претендентов и участников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AF0C20">
        <w:rPr>
          <w:sz w:val="28"/>
          <w:szCs w:val="28"/>
        </w:rPr>
        <w:t>процедуры Размещения оферты</w:t>
      </w:r>
      <w:r w:rsidR="007D6548" w:rsidRPr="00D32FFA">
        <w:rPr>
          <w:sz w:val="28"/>
          <w:szCs w:val="28"/>
        </w:rPr>
        <w:t xml:space="preserve">) об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при условии их</w:t>
      </w:r>
      <w:proofErr w:type="gramEnd"/>
      <w:r w:rsidR="007D6548" w:rsidRPr="00D32FFA">
        <w:rPr>
          <w:sz w:val="28"/>
          <w:szCs w:val="28"/>
        </w:rPr>
        <w:t xml:space="preserve"> надлежащего размещения </w:t>
      </w:r>
      <w:r w:rsidR="00727D3C" w:rsidRPr="00D32FFA">
        <w:rPr>
          <w:rFonts w:eastAsia="MS Mincho"/>
          <w:sz w:val="28"/>
          <w:szCs w:val="28"/>
        </w:rPr>
        <w:t>в СМИ</w:t>
      </w:r>
      <w:r w:rsidR="007D6548" w:rsidRPr="00D32FFA">
        <w:rPr>
          <w:sz w:val="28"/>
          <w:szCs w:val="28"/>
        </w:rPr>
        <w:t>.</w:t>
      </w:r>
    </w:p>
    <w:p w:rsidR="00E81704" w:rsidRPr="00D32FFA" w:rsidRDefault="007D6548" w:rsidP="00B14B22">
      <w:pPr>
        <w:numPr>
          <w:ilvl w:val="0"/>
          <w:numId w:val="8"/>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sidR="006720C2">
        <w:rPr>
          <w:sz w:val="28"/>
          <w:szCs w:val="28"/>
        </w:rPr>
        <w:t xml:space="preserve">(срока акцепта) </w:t>
      </w:r>
      <w:r w:rsidRPr="00D32FFA">
        <w:rPr>
          <w:sz w:val="28"/>
          <w:szCs w:val="28"/>
        </w:rPr>
        <w:t xml:space="preserve">на участие в </w:t>
      </w:r>
      <w:r w:rsidR="006720C2">
        <w:rPr>
          <w:sz w:val="28"/>
          <w:szCs w:val="28"/>
        </w:rPr>
        <w:t>процедуре</w:t>
      </w:r>
      <w:r w:rsidR="00772256">
        <w:rPr>
          <w:sz w:val="28"/>
          <w:szCs w:val="28"/>
        </w:rPr>
        <w:t xml:space="preserve">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 пунктом</w:t>
      </w:r>
      <w:r w:rsidR="007A348C">
        <w:rPr>
          <w:sz w:val="28"/>
          <w:szCs w:val="28"/>
        </w:rPr>
        <w:t xml:space="preserve"> </w:t>
      </w:r>
      <w:r w:rsidR="00216C08" w:rsidRPr="00D32FFA">
        <w:rPr>
          <w:sz w:val="28"/>
          <w:szCs w:val="28"/>
        </w:rPr>
        <w:t>4 Информационной карты</w:t>
      </w:r>
      <w:r w:rsidRPr="00D32FFA">
        <w:rPr>
          <w:sz w:val="28"/>
          <w:szCs w:val="28"/>
        </w:rPr>
        <w:t xml:space="preserve">. </w:t>
      </w:r>
    </w:p>
    <w:p w:rsidR="007D6548" w:rsidRPr="00D32FFA" w:rsidRDefault="007D6548" w:rsidP="00D20CA2">
      <w:pPr>
        <w:pStyle w:val="af9"/>
        <w:ind w:firstLine="567"/>
        <w:rPr>
          <w:sz w:val="28"/>
          <w:szCs w:val="28"/>
        </w:rPr>
      </w:pPr>
    </w:p>
    <w:p w:rsidR="007D6548" w:rsidRPr="00D32FFA" w:rsidRDefault="006400A0" w:rsidP="00D20CA2">
      <w:pPr>
        <w:spacing w:after="120"/>
        <w:ind w:firstLine="567"/>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B14B22">
      <w:pPr>
        <w:pStyle w:val="2"/>
        <w:numPr>
          <w:ilvl w:val="1"/>
          <w:numId w:val="9"/>
        </w:numPr>
        <w:spacing w:before="0" w:after="0"/>
        <w:ind w:firstLine="567"/>
        <w:jc w:val="both"/>
        <w:rPr>
          <w:rFonts w:cs="Times New Roman"/>
          <w:i w:val="0"/>
        </w:rPr>
      </w:pPr>
      <w:r w:rsidRPr="00D32FFA">
        <w:rPr>
          <w:rFonts w:cs="Times New Roman"/>
          <w:i w:val="0"/>
        </w:rPr>
        <w:t xml:space="preserve"> Обязательные требования</w:t>
      </w:r>
    </w:p>
    <w:p w:rsidR="001242D3" w:rsidRPr="00D32FFA" w:rsidRDefault="001242D3" w:rsidP="00D20CA2">
      <w:pPr>
        <w:ind w:firstLine="567"/>
      </w:pPr>
    </w:p>
    <w:p w:rsidR="007D6548" w:rsidRPr="00D32FFA" w:rsidRDefault="007D6548" w:rsidP="00B14B22">
      <w:pPr>
        <w:numPr>
          <w:ilvl w:val="0"/>
          <w:numId w:val="10"/>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7A348C">
        <w:rPr>
          <w:sz w:val="28"/>
          <w:szCs w:val="28"/>
        </w:rPr>
        <w:t xml:space="preserve"> Российской Федерации</w:t>
      </w:r>
      <w:r w:rsidRPr="00D32FFA">
        <w:rPr>
          <w:sz w:val="28"/>
          <w:szCs w:val="28"/>
        </w:rPr>
        <w:t>;</w:t>
      </w:r>
    </w:p>
    <w:p w:rsidR="007D6548" w:rsidRPr="00D32FFA" w:rsidRDefault="007D6548" w:rsidP="00D20CA2">
      <w:pPr>
        <w:ind w:firstLine="567"/>
        <w:jc w:val="both"/>
        <w:rPr>
          <w:sz w:val="28"/>
          <w:szCs w:val="28"/>
        </w:rPr>
      </w:pPr>
      <w:r w:rsidRPr="00D32FFA">
        <w:rPr>
          <w:sz w:val="28"/>
          <w:szCs w:val="28"/>
        </w:rPr>
        <w:t>б) не находиться в процессе ликвидации;</w:t>
      </w:r>
    </w:p>
    <w:p w:rsidR="007D6548" w:rsidRPr="00D32FFA" w:rsidRDefault="007D6548" w:rsidP="00D20CA2">
      <w:pPr>
        <w:ind w:firstLine="567"/>
        <w:jc w:val="both"/>
        <w:rPr>
          <w:sz w:val="28"/>
          <w:szCs w:val="28"/>
        </w:rPr>
      </w:pPr>
      <w:r w:rsidRPr="00D32FFA">
        <w:rPr>
          <w:sz w:val="28"/>
          <w:szCs w:val="28"/>
        </w:rPr>
        <w:t>в) не быть признанным несостоятельным (банкротом);</w:t>
      </w:r>
    </w:p>
    <w:p w:rsidR="007D6548" w:rsidRPr="00D32FFA" w:rsidRDefault="007D6548"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Pr="00D32FFA" w:rsidRDefault="007D6548"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AF0C20" w:rsidRPr="00AF0C20">
        <w:rPr>
          <w:sz w:val="28"/>
          <w:szCs w:val="28"/>
        </w:rPr>
        <w:t>процедуры Размещения оферты</w:t>
      </w:r>
      <w:r w:rsidRPr="00D32FFA">
        <w:rPr>
          <w:sz w:val="28"/>
          <w:szCs w:val="28"/>
        </w:rPr>
        <w:t>;</w:t>
      </w:r>
    </w:p>
    <w:p w:rsidR="007D6548" w:rsidRPr="00D32FFA" w:rsidRDefault="007D6548" w:rsidP="00D20CA2">
      <w:pPr>
        <w:ind w:firstLine="567"/>
        <w:jc w:val="both"/>
        <w:rPr>
          <w:sz w:val="28"/>
          <w:szCs w:val="28"/>
        </w:rPr>
      </w:pPr>
      <w:r w:rsidRPr="00D32FFA">
        <w:rPr>
          <w:sz w:val="28"/>
          <w:szCs w:val="28"/>
        </w:rPr>
        <w:t xml:space="preserve">е)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Pr="00D32FFA">
        <w:rPr>
          <w:sz w:val="28"/>
          <w:szCs w:val="28"/>
        </w:rPr>
        <w:t xml:space="preserve">ретендентам на участие в </w:t>
      </w:r>
      <w:r w:rsidR="006720C2">
        <w:rPr>
          <w:sz w:val="28"/>
          <w:szCs w:val="28"/>
        </w:rPr>
        <w:t>процедуре</w:t>
      </w:r>
      <w:r w:rsidR="007A348C">
        <w:rPr>
          <w:sz w:val="28"/>
          <w:szCs w:val="28"/>
        </w:rPr>
        <w:t xml:space="preserve"> Размещения оферты</w:t>
      </w:r>
      <w:r w:rsidRPr="00D32FFA">
        <w:rPr>
          <w:sz w:val="28"/>
          <w:szCs w:val="28"/>
        </w:rPr>
        <w:t xml:space="preserve">. </w:t>
      </w:r>
    </w:p>
    <w:p w:rsidR="007D6548" w:rsidRPr="00D32FFA" w:rsidRDefault="007D6548" w:rsidP="00D20CA2">
      <w:pPr>
        <w:ind w:firstLine="567"/>
        <w:jc w:val="both"/>
        <w:rPr>
          <w:sz w:val="28"/>
          <w:szCs w:val="28"/>
        </w:rPr>
      </w:pPr>
    </w:p>
    <w:p w:rsidR="007D6548" w:rsidRPr="00D32FFA" w:rsidRDefault="00737675" w:rsidP="00B14B22">
      <w:pPr>
        <w:pStyle w:val="af9"/>
        <w:numPr>
          <w:ilvl w:val="1"/>
          <w:numId w:val="24"/>
        </w:numPr>
        <w:tabs>
          <w:tab w:val="left" w:pos="1080"/>
        </w:tabs>
        <w:rPr>
          <w:b/>
          <w:sz w:val="28"/>
          <w:szCs w:val="28"/>
        </w:rPr>
      </w:pPr>
      <w:r w:rsidRPr="00D32FFA">
        <w:rPr>
          <w:b/>
          <w:sz w:val="28"/>
          <w:szCs w:val="28"/>
        </w:rPr>
        <w:t>Квалификационные требования</w:t>
      </w:r>
    </w:p>
    <w:p w:rsidR="007D6548" w:rsidRPr="00D32FFA" w:rsidRDefault="007D6548" w:rsidP="00D20CA2">
      <w:pPr>
        <w:pStyle w:val="af9"/>
        <w:tabs>
          <w:tab w:val="left" w:pos="1080"/>
        </w:tabs>
        <w:ind w:left="709" w:firstLine="567"/>
        <w:rPr>
          <w:b/>
          <w:sz w:val="28"/>
          <w:szCs w:val="28"/>
        </w:rPr>
      </w:pPr>
    </w:p>
    <w:p w:rsidR="00752FEB" w:rsidRPr="00D32FFA" w:rsidRDefault="00752FEB" w:rsidP="00B14B2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6720C2">
        <w:rPr>
          <w:sz w:val="28"/>
          <w:szCs w:val="28"/>
        </w:rPr>
        <w:t xml:space="preserve">процедуры </w:t>
      </w:r>
      <w:r w:rsidR="007A348C">
        <w:rPr>
          <w:sz w:val="28"/>
          <w:szCs w:val="28"/>
        </w:rPr>
        <w:t xml:space="preserve">Размещения </w:t>
      </w:r>
      <w:r w:rsidR="007A348C">
        <w:rPr>
          <w:sz w:val="28"/>
          <w:szCs w:val="28"/>
        </w:rPr>
        <w:lastRenderedPageBreak/>
        <w:t>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контрагентов </w:t>
      </w:r>
      <w:r w:rsidR="001174EB" w:rsidRPr="00D32FFA">
        <w:rPr>
          <w:sz w:val="28"/>
          <w:szCs w:val="28"/>
        </w:rPr>
        <w:t>ОАО «ТрансКонтейнер»;</w:t>
      </w:r>
      <w:r w:rsidRPr="00D32FFA">
        <w:rPr>
          <w:sz w:val="28"/>
          <w:szCs w:val="28"/>
        </w:rPr>
        <w:tab/>
      </w:r>
    </w:p>
    <w:p w:rsidR="00752FEB" w:rsidRPr="00D32FFA" w:rsidRDefault="001174EB" w:rsidP="00D20CA2">
      <w:pPr>
        <w:pStyle w:val="af9"/>
        <w:tabs>
          <w:tab w:val="left" w:pos="1080"/>
        </w:tabs>
        <w:ind w:firstLine="567"/>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752FEB" w:rsidRPr="00D32FFA">
        <w:rPr>
          <w:sz w:val="28"/>
          <w:szCs w:val="28"/>
        </w:rPr>
        <w:t>.</w:t>
      </w:r>
    </w:p>
    <w:p w:rsidR="00997B7D" w:rsidRPr="00D32FFA" w:rsidRDefault="00997B7D" w:rsidP="00D20CA2">
      <w:pPr>
        <w:pStyle w:val="af9"/>
        <w:tabs>
          <w:tab w:val="left" w:pos="1080"/>
        </w:tabs>
        <w:ind w:firstLine="567"/>
        <w:rPr>
          <w:sz w:val="28"/>
          <w:szCs w:val="28"/>
        </w:rPr>
      </w:pPr>
    </w:p>
    <w:p w:rsidR="002410DF" w:rsidRPr="00D32FFA" w:rsidRDefault="00895A98" w:rsidP="00B14B22">
      <w:pPr>
        <w:numPr>
          <w:ilvl w:val="1"/>
          <w:numId w:val="5"/>
        </w:numPr>
        <w:tabs>
          <w:tab w:val="left" w:pos="0"/>
        </w:tabs>
        <w:ind w:left="0" w:firstLine="567"/>
        <w:jc w:val="both"/>
        <w:rPr>
          <w:rFonts w:eastAsia="MS Mincho"/>
          <w:b/>
          <w:sz w:val="28"/>
          <w:szCs w:val="28"/>
        </w:rPr>
      </w:pPr>
      <w:r>
        <w:rPr>
          <w:rFonts w:eastAsia="MS Mincho"/>
          <w:b/>
          <w:sz w:val="28"/>
          <w:szCs w:val="28"/>
        </w:rPr>
        <w:t xml:space="preserve"> </w:t>
      </w:r>
      <w:r w:rsidR="002410DF"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D20CA2">
      <w:pPr>
        <w:tabs>
          <w:tab w:val="left" w:pos="0"/>
        </w:tabs>
        <w:ind w:firstLine="567"/>
        <w:jc w:val="both"/>
        <w:rPr>
          <w:rFonts w:eastAsia="MS Mincho"/>
          <w:b/>
          <w:sz w:val="28"/>
          <w:szCs w:val="28"/>
        </w:rPr>
      </w:pPr>
    </w:p>
    <w:p w:rsidR="00737675" w:rsidRPr="00B11769" w:rsidRDefault="00737675" w:rsidP="00B14B22">
      <w:pPr>
        <w:pStyle w:val="aff7"/>
        <w:numPr>
          <w:ilvl w:val="2"/>
          <w:numId w:val="5"/>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D32FFA" w:rsidRDefault="007D6548" w:rsidP="00B14B22">
      <w:pPr>
        <w:pStyle w:val="af9"/>
        <w:numPr>
          <w:ilvl w:val="0"/>
          <w:numId w:val="3"/>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14B22">
      <w:pPr>
        <w:pStyle w:val="af9"/>
        <w:numPr>
          <w:ilvl w:val="0"/>
          <w:numId w:val="3"/>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sidR="00042165">
        <w:rPr>
          <w:sz w:val="28"/>
          <w:szCs w:val="28"/>
        </w:rPr>
        <w:t xml:space="preserve"> настоящей документации о закупке</w:t>
      </w:r>
      <w:r w:rsidRPr="00D32FFA">
        <w:rPr>
          <w:sz w:val="28"/>
          <w:szCs w:val="28"/>
        </w:rPr>
        <w:t>);</w:t>
      </w:r>
    </w:p>
    <w:p w:rsidR="007D6548" w:rsidRPr="00D32FFA" w:rsidRDefault="007D6548" w:rsidP="00B14B22">
      <w:pPr>
        <w:pStyle w:val="af9"/>
        <w:numPr>
          <w:ilvl w:val="0"/>
          <w:numId w:val="3"/>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353BA3" w:rsidRDefault="007D6548" w:rsidP="00B14B22">
      <w:pPr>
        <w:pStyle w:val="af9"/>
        <w:numPr>
          <w:ilvl w:val="0"/>
          <w:numId w:val="3"/>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7D6548" w:rsidRPr="00353BA3" w:rsidRDefault="00353BA3" w:rsidP="00B14B22">
      <w:pPr>
        <w:pStyle w:val="af9"/>
        <w:numPr>
          <w:ilvl w:val="0"/>
          <w:numId w:val="3"/>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w:t>
      </w:r>
      <w:r w:rsidRPr="00353BA3">
        <w:rPr>
          <w:sz w:val="28"/>
          <w:szCs w:val="28"/>
        </w:rPr>
        <w:lastRenderedPageBreak/>
        <w:t>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B14B22">
      <w:pPr>
        <w:pStyle w:val="af9"/>
        <w:numPr>
          <w:ilvl w:val="0"/>
          <w:numId w:val="3"/>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14B22">
      <w:pPr>
        <w:pStyle w:val="af9"/>
        <w:numPr>
          <w:ilvl w:val="0"/>
          <w:numId w:val="3"/>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14B22">
      <w:pPr>
        <w:pStyle w:val="af9"/>
        <w:numPr>
          <w:ilvl w:val="0"/>
          <w:numId w:val="3"/>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B14B22">
      <w:pPr>
        <w:pStyle w:val="af9"/>
        <w:numPr>
          <w:ilvl w:val="0"/>
          <w:numId w:val="3"/>
        </w:numPr>
        <w:tabs>
          <w:tab w:val="left" w:pos="1134"/>
          <w:tab w:val="left" w:pos="1440"/>
        </w:tabs>
        <w:ind w:left="0" w:firstLine="567"/>
        <w:rPr>
          <w:sz w:val="28"/>
          <w:szCs w:val="28"/>
        </w:rPr>
      </w:pPr>
      <w:proofErr w:type="gramStart"/>
      <w:r w:rsidRPr="00D32FFA">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D32FFA">
        <w:rPr>
          <w:sz w:val="28"/>
          <w:szCs w:val="28"/>
        </w:rPr>
        <w:t>ыполнения работ, оказания услуг;</w:t>
      </w:r>
      <w:proofErr w:type="gramEnd"/>
    </w:p>
    <w:p w:rsidR="007D6548" w:rsidRPr="00D32FFA" w:rsidRDefault="007D6548" w:rsidP="00B14B22">
      <w:pPr>
        <w:pStyle w:val="af9"/>
        <w:numPr>
          <w:ilvl w:val="0"/>
          <w:numId w:val="3"/>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sidR="006720C2">
        <w:rPr>
          <w:sz w:val="28"/>
        </w:rPr>
        <w:t>процедуре</w:t>
      </w:r>
      <w:r w:rsidR="00042165">
        <w:rPr>
          <w:sz w:val="28"/>
        </w:rPr>
        <w:t xml:space="preserve"> Размещения оферты</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настоящей документации по закупке.</w:t>
      </w:r>
    </w:p>
    <w:p w:rsidR="001174EB" w:rsidRPr="00D32FFA" w:rsidRDefault="001174EB" w:rsidP="00B14B22">
      <w:pPr>
        <w:pStyle w:val="af9"/>
        <w:numPr>
          <w:ilvl w:val="0"/>
          <w:numId w:val="3"/>
        </w:numPr>
        <w:tabs>
          <w:tab w:val="left" w:pos="0"/>
          <w:tab w:val="left" w:pos="1134"/>
          <w:tab w:val="left" w:pos="1440"/>
        </w:tabs>
        <w:ind w:left="0" w:firstLine="567"/>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B14B22">
      <w:pPr>
        <w:pStyle w:val="aff7"/>
        <w:numPr>
          <w:ilvl w:val="0"/>
          <w:numId w:val="5"/>
        </w:numPr>
        <w:tabs>
          <w:tab w:val="left" w:pos="0"/>
          <w:tab w:val="left" w:pos="1134"/>
        </w:tabs>
        <w:ind w:left="0" w:firstLine="567"/>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D20CA2">
      <w:pPr>
        <w:pStyle w:val="af9"/>
        <w:tabs>
          <w:tab w:val="left" w:pos="0"/>
          <w:tab w:val="left" w:pos="1440"/>
        </w:tabs>
        <w:ind w:left="720" w:firstLine="567"/>
        <w:rPr>
          <w:sz w:val="28"/>
        </w:rPr>
      </w:pPr>
      <w:r w:rsidRPr="00D32FFA">
        <w:rPr>
          <w:sz w:val="28"/>
        </w:rPr>
        <w:t xml:space="preserve"> </w:t>
      </w:r>
    </w:p>
    <w:p w:rsidR="003C30F3" w:rsidRPr="00E54121" w:rsidRDefault="003C30F3" w:rsidP="00B14B22">
      <w:pPr>
        <w:pStyle w:val="aff7"/>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7D6548" w:rsidRPr="00D32FFA" w:rsidRDefault="007D6548" w:rsidP="00D20CA2">
      <w:pPr>
        <w:keepNext/>
        <w:ind w:firstLine="567"/>
        <w:rPr>
          <w:rFonts w:eastAsia="MS Mincho"/>
        </w:rPr>
      </w:pPr>
    </w:p>
    <w:p w:rsidR="00E54121" w:rsidRDefault="007D6548" w:rsidP="00B14B22">
      <w:pPr>
        <w:pStyle w:val="af9"/>
        <w:keepNext/>
        <w:numPr>
          <w:ilvl w:val="2"/>
          <w:numId w:val="6"/>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1557C" w:rsidRPr="00E54121" w:rsidRDefault="0001557C"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w:t>
      </w:r>
      <w:r w:rsidR="006720C2" w:rsidRPr="00E54121">
        <w:rPr>
          <w:sz w:val="28"/>
          <w:szCs w:val="28"/>
        </w:rPr>
        <w:t>процедуры</w:t>
      </w:r>
      <w:r w:rsidR="00042165" w:rsidRPr="00E54121">
        <w:rPr>
          <w:sz w:val="28"/>
          <w:szCs w:val="28"/>
        </w:rPr>
        <w:t xml:space="preserve"> Размещения оферты</w:t>
      </w:r>
      <w:r w:rsidRPr="00E54121">
        <w:rPr>
          <w:sz w:val="28"/>
          <w:szCs w:val="28"/>
        </w:rPr>
        <w:t xml:space="preserve"> (пункт </w:t>
      </w:r>
      <w:r w:rsidR="00391D03" w:rsidRPr="00E54121">
        <w:rPr>
          <w:sz w:val="28"/>
          <w:szCs w:val="28"/>
        </w:rPr>
        <w:t>3</w:t>
      </w:r>
      <w:r w:rsidRPr="00E54121">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E54121">
        <w:rPr>
          <w:sz w:val="28"/>
          <w:szCs w:val="28"/>
        </w:rPr>
        <w:t xml:space="preserve"> о закупке</w:t>
      </w:r>
      <w:r w:rsidRPr="00E54121">
        <w:rPr>
          <w:sz w:val="28"/>
          <w:szCs w:val="28"/>
        </w:rPr>
        <w:t>.</w:t>
      </w:r>
    </w:p>
    <w:p w:rsidR="00D13938" w:rsidRPr="00D32FFA" w:rsidRDefault="002C56A0" w:rsidP="00D20CA2">
      <w:pPr>
        <w:ind w:firstLine="567"/>
        <w:jc w:val="both"/>
        <w:rPr>
          <w:rFonts w:eastAsia="MS Mincho"/>
          <w:sz w:val="28"/>
          <w:szCs w:val="28"/>
        </w:rPr>
      </w:pPr>
      <w:r w:rsidRPr="00D32FFA">
        <w:rPr>
          <w:sz w:val="28"/>
          <w:szCs w:val="28"/>
        </w:rPr>
        <w:t>П</w:t>
      </w:r>
      <w:r w:rsidR="0001557C" w:rsidRPr="00D32FFA">
        <w:rPr>
          <w:sz w:val="28"/>
          <w:szCs w:val="28"/>
        </w:rPr>
        <w:t>олный комплект документов</w:t>
      </w:r>
      <w:r w:rsidRPr="00D32FFA">
        <w:rPr>
          <w:sz w:val="28"/>
          <w:szCs w:val="28"/>
        </w:rPr>
        <w:t xml:space="preserve">, указанных в пункте 2.3.1 настоящей документации </w:t>
      </w:r>
      <w:r w:rsidR="0030151C" w:rsidRPr="00D32FFA">
        <w:rPr>
          <w:sz w:val="28"/>
          <w:szCs w:val="28"/>
        </w:rPr>
        <w:t>о закупке</w:t>
      </w:r>
      <w:r w:rsidR="0001557C" w:rsidRPr="00D32FFA">
        <w:rPr>
          <w:sz w:val="28"/>
          <w:szCs w:val="28"/>
        </w:rPr>
        <w:t xml:space="preserve"> </w:t>
      </w:r>
      <w:r w:rsidRPr="00D32FFA">
        <w:rPr>
          <w:sz w:val="28"/>
          <w:szCs w:val="28"/>
        </w:rPr>
        <w:t xml:space="preserve">должен </w:t>
      </w:r>
      <w:r w:rsidR="00727D3C" w:rsidRPr="00D32FFA">
        <w:rPr>
          <w:sz w:val="28"/>
          <w:szCs w:val="28"/>
        </w:rPr>
        <w:t xml:space="preserve">быть </w:t>
      </w:r>
      <w:r w:rsidRPr="00D32FFA">
        <w:rPr>
          <w:sz w:val="28"/>
          <w:szCs w:val="28"/>
        </w:rPr>
        <w:t xml:space="preserve">предоставлен не позднее, чем за 3 календарных дня до дня подведения </w:t>
      </w:r>
      <w:r w:rsidR="00694B1E">
        <w:rPr>
          <w:sz w:val="28"/>
          <w:szCs w:val="28"/>
        </w:rPr>
        <w:t xml:space="preserve">итогов </w:t>
      </w:r>
      <w:r w:rsidR="006720C2">
        <w:rPr>
          <w:sz w:val="28"/>
          <w:szCs w:val="28"/>
        </w:rPr>
        <w:t xml:space="preserve">процедуры </w:t>
      </w:r>
      <w:r w:rsidR="00042165">
        <w:rPr>
          <w:sz w:val="28"/>
          <w:szCs w:val="28"/>
        </w:rPr>
        <w:t>Размещения оферты</w:t>
      </w:r>
      <w:r w:rsidRPr="00D32FFA">
        <w:rPr>
          <w:sz w:val="28"/>
          <w:szCs w:val="28"/>
        </w:rPr>
        <w:t xml:space="preserve"> (пункт 10 Информационной карты)</w:t>
      </w:r>
      <w:r w:rsidR="0030151C" w:rsidRPr="00D32FFA">
        <w:rPr>
          <w:sz w:val="28"/>
          <w:szCs w:val="28"/>
        </w:rPr>
        <w:t>.</w:t>
      </w:r>
      <w:r w:rsidRPr="00D32FFA">
        <w:rPr>
          <w:sz w:val="28"/>
          <w:szCs w:val="28"/>
        </w:rPr>
        <w:t xml:space="preserve"> </w:t>
      </w:r>
    </w:p>
    <w:p w:rsidR="009C211A" w:rsidRPr="00D32FFA" w:rsidRDefault="009C211A" w:rsidP="00B14B22">
      <w:pPr>
        <w:pStyle w:val="af9"/>
        <w:numPr>
          <w:ilvl w:val="2"/>
          <w:numId w:val="6"/>
        </w:numPr>
        <w:tabs>
          <w:tab w:val="clear" w:pos="1440"/>
          <w:tab w:val="left" w:pos="720"/>
          <w:tab w:val="left" w:pos="900"/>
          <w:tab w:val="num" w:pos="1276"/>
        </w:tabs>
        <w:ind w:firstLine="567"/>
        <w:rPr>
          <w:sz w:val="28"/>
          <w:szCs w:val="28"/>
        </w:rPr>
      </w:pPr>
      <w:r w:rsidRPr="00D32FFA">
        <w:rPr>
          <w:sz w:val="28"/>
          <w:szCs w:val="28"/>
        </w:rPr>
        <w:lastRenderedPageBreak/>
        <w:t xml:space="preserve">Обеспечение Заявки на участие в </w:t>
      </w:r>
      <w:r w:rsidR="006720C2">
        <w:rPr>
          <w:sz w:val="28"/>
          <w:szCs w:val="28"/>
        </w:rPr>
        <w:t xml:space="preserve">процедуре </w:t>
      </w:r>
      <w:r w:rsidR="00042165">
        <w:rPr>
          <w:sz w:val="28"/>
          <w:szCs w:val="28"/>
        </w:rPr>
        <w:t>Размещения оферты</w:t>
      </w:r>
      <w:r w:rsidRPr="00D32FFA">
        <w:rPr>
          <w:sz w:val="28"/>
          <w:szCs w:val="28"/>
        </w:rPr>
        <w:t xml:space="preserve"> не предусмотрено.</w:t>
      </w:r>
    </w:p>
    <w:p w:rsidR="007D6548" w:rsidRPr="00D32FFA" w:rsidRDefault="007D6548" w:rsidP="00B14B22">
      <w:pPr>
        <w:pStyle w:val="af9"/>
        <w:numPr>
          <w:ilvl w:val="2"/>
          <w:numId w:val="6"/>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FF06F2" w:rsidRPr="00D32FFA" w:rsidRDefault="00FF06F2" w:rsidP="00B14B22">
      <w:pPr>
        <w:pStyle w:val="af9"/>
        <w:numPr>
          <w:ilvl w:val="2"/>
          <w:numId w:val="6"/>
        </w:numPr>
        <w:tabs>
          <w:tab w:val="clear" w:pos="1440"/>
          <w:tab w:val="num" w:pos="720"/>
          <w:tab w:val="num" w:pos="1276"/>
        </w:tabs>
        <w:ind w:firstLine="567"/>
        <w:rPr>
          <w:sz w:val="28"/>
          <w:szCs w:val="28"/>
        </w:rPr>
      </w:pPr>
      <w:r w:rsidRPr="00D32FFA">
        <w:rPr>
          <w:sz w:val="28"/>
          <w:szCs w:val="28"/>
        </w:rPr>
        <w:t xml:space="preserve">Заявка должна действовать не менее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xml:space="preserve">. </w:t>
      </w:r>
    </w:p>
    <w:p w:rsidR="007D6548" w:rsidRPr="00D32FFA" w:rsidRDefault="007D6548" w:rsidP="00B14B22">
      <w:pPr>
        <w:pStyle w:val="af9"/>
        <w:numPr>
          <w:ilvl w:val="2"/>
          <w:numId w:val="6"/>
        </w:numPr>
        <w:tabs>
          <w:tab w:val="clear" w:pos="1440"/>
          <w:tab w:val="left" w:pos="720"/>
          <w:tab w:val="num" w:pos="1276"/>
        </w:tabs>
        <w:ind w:firstLine="567"/>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14B2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6720C2">
        <w:rPr>
          <w:sz w:val="28"/>
          <w:szCs w:val="28"/>
        </w:rPr>
        <w:t>процедуре</w:t>
      </w:r>
      <w:r w:rsidR="006720C2">
        <w:rPr>
          <w:rFonts w:eastAsia="Times New Roman"/>
          <w:color w:val="000000"/>
          <w:sz w:val="28"/>
          <w:szCs w:val="28"/>
        </w:rPr>
        <w:t xml:space="preserve"> </w:t>
      </w:r>
      <w:r w:rsidR="00042165">
        <w:rPr>
          <w:rFonts w:eastAsia="Times New Roman"/>
          <w:color w:val="000000"/>
          <w:sz w:val="28"/>
          <w:szCs w:val="28"/>
        </w:rPr>
        <w:t>Размещения оферты</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6720C2">
        <w:rPr>
          <w:rFonts w:eastAsia="Times New Roman"/>
          <w:color w:val="000000"/>
          <w:sz w:val="28"/>
          <w:szCs w:val="28"/>
        </w:rPr>
        <w:t xml:space="preserve">процедурой </w:t>
      </w:r>
      <w:r w:rsidR="00042165">
        <w:rPr>
          <w:rFonts w:eastAsia="Times New Roman"/>
          <w:color w:val="000000"/>
          <w:sz w:val="28"/>
          <w:szCs w:val="28"/>
        </w:rPr>
        <w:t>Размещени</w:t>
      </w:r>
      <w:r w:rsidR="006720C2">
        <w:rPr>
          <w:rFonts w:eastAsia="Times New Roman"/>
          <w:color w:val="000000"/>
          <w:sz w:val="28"/>
          <w:szCs w:val="28"/>
        </w:rPr>
        <w:t>я</w:t>
      </w:r>
      <w:r w:rsidR="00042165">
        <w:rPr>
          <w:rFonts w:eastAsia="Times New Roman"/>
          <w:color w:val="000000"/>
          <w:sz w:val="28"/>
          <w:szCs w:val="28"/>
        </w:rPr>
        <w:t xml:space="preserve"> оферты</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042165">
        <w:rPr>
          <w:rFonts w:eastAsia="Times New Roman"/>
          <w:color w:val="000000"/>
          <w:sz w:val="28"/>
          <w:szCs w:val="28"/>
        </w:rPr>
        <w:t>данной процедуре</w:t>
      </w:r>
      <w:r w:rsidR="00C6181A" w:rsidRPr="00D32FFA">
        <w:rPr>
          <w:rFonts w:eastAsia="Times New Roman"/>
          <w:color w:val="000000"/>
          <w:sz w:val="28"/>
          <w:szCs w:val="28"/>
        </w:rPr>
        <w:t xml:space="preserve">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B14B22">
      <w:pPr>
        <w:pStyle w:val="af9"/>
        <w:numPr>
          <w:ilvl w:val="2"/>
          <w:numId w:val="6"/>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B14B22">
      <w:pPr>
        <w:pStyle w:val="af9"/>
        <w:numPr>
          <w:ilvl w:val="2"/>
          <w:numId w:val="6"/>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w:t>
      </w:r>
      <w:r w:rsidR="006720C2">
        <w:rPr>
          <w:sz w:val="28"/>
          <w:szCs w:val="28"/>
        </w:rPr>
        <w:t>процедуры</w:t>
      </w:r>
      <w:r w:rsidR="006720C2">
        <w:rPr>
          <w:rFonts w:eastAsia="Times New Roman"/>
          <w:sz w:val="28"/>
          <w:szCs w:val="28"/>
        </w:rPr>
        <w:t xml:space="preserve"> </w:t>
      </w:r>
      <w:r w:rsidR="00042165">
        <w:rPr>
          <w:rFonts w:eastAsia="Times New Roman"/>
          <w:sz w:val="28"/>
          <w:szCs w:val="28"/>
        </w:rPr>
        <w:t>Размещения оферты</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B14B22">
      <w:pPr>
        <w:pStyle w:val="af9"/>
        <w:numPr>
          <w:ilvl w:val="2"/>
          <w:numId w:val="6"/>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Pr="00D32FFA">
        <w:rPr>
          <w:rFonts w:eastAsia="Times New Roman"/>
          <w:sz w:val="28"/>
          <w:szCs w:val="28"/>
        </w:rPr>
        <w:t>.</w:t>
      </w:r>
    </w:p>
    <w:p w:rsidR="009068D2" w:rsidRPr="00D32FFA" w:rsidRDefault="007D6548" w:rsidP="00B14B22">
      <w:pPr>
        <w:pStyle w:val="Default"/>
        <w:numPr>
          <w:ilvl w:val="2"/>
          <w:numId w:val="6"/>
        </w:numPr>
        <w:ind w:firstLine="567"/>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14B22">
      <w:pPr>
        <w:pStyle w:val="Default"/>
        <w:numPr>
          <w:ilvl w:val="2"/>
          <w:numId w:val="6"/>
        </w:numPr>
        <w:tabs>
          <w:tab w:val="left" w:pos="720"/>
        </w:tabs>
        <w:ind w:firstLine="567"/>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14B22">
      <w:pPr>
        <w:pStyle w:val="af9"/>
        <w:numPr>
          <w:ilvl w:val="2"/>
          <w:numId w:val="6"/>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rsidP="00D20CA2">
      <w:pPr>
        <w:pStyle w:val="Default"/>
        <w:ind w:firstLine="567"/>
      </w:pPr>
    </w:p>
    <w:p w:rsidR="003C30F3" w:rsidRPr="00D32FFA" w:rsidRDefault="003C30F3" w:rsidP="00B14B2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lastRenderedPageBreak/>
        <w:t xml:space="preserve">Срок и порядок подачи Заявок </w:t>
      </w:r>
    </w:p>
    <w:p w:rsidR="007D6548" w:rsidRPr="00D32FFA" w:rsidRDefault="007D6548" w:rsidP="00D20CA2">
      <w:pPr>
        <w:ind w:firstLine="567"/>
        <w:rPr>
          <w:rFonts w:eastAsia="MS Mincho"/>
        </w:rPr>
      </w:pPr>
    </w:p>
    <w:p w:rsidR="007D6548" w:rsidRPr="00D32FFA" w:rsidRDefault="00EB4275" w:rsidP="00B14B22">
      <w:pPr>
        <w:pStyle w:val="af9"/>
        <w:numPr>
          <w:ilvl w:val="2"/>
          <w:numId w:val="4"/>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5D64F1" w:rsidRPr="00D32FFA" w:rsidRDefault="005D64F1" w:rsidP="00D20CA2">
      <w:pPr>
        <w:pStyle w:val="19"/>
        <w:widowControl w:val="0"/>
        <w:ind w:firstLine="567"/>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30079">
        <w:rPr>
          <w:szCs w:val="28"/>
        </w:rPr>
        <w:t>процедуры Размещения оферты (пункт 1 Информационной карты)</w:t>
      </w:r>
      <w:r w:rsidRPr="00D32FFA">
        <w:rPr>
          <w:szCs w:val="28"/>
        </w:rPr>
        <w:t xml:space="preserve"> и цели посещения) по </w:t>
      </w:r>
      <w:r w:rsidR="00F06C24" w:rsidRPr="00D32FFA">
        <w:rPr>
          <w:rFonts w:eastAsia="MS Mincho"/>
          <w:szCs w:val="28"/>
        </w:rPr>
        <w:t>адрес</w:t>
      </w:r>
      <w:r w:rsidR="00DA3217" w:rsidRPr="00D32FFA">
        <w:rPr>
          <w:rFonts w:eastAsia="MS Mincho"/>
          <w:szCs w:val="28"/>
        </w:rPr>
        <w:t>у (</w:t>
      </w:r>
      <w:proofErr w:type="spellStart"/>
      <w:r w:rsidR="00F06C24" w:rsidRPr="00D32FFA">
        <w:rPr>
          <w:rFonts w:eastAsia="MS Mincho"/>
          <w:szCs w:val="28"/>
        </w:rPr>
        <w:t>ам</w:t>
      </w:r>
      <w:proofErr w:type="spellEnd"/>
      <w:r w:rsidR="00F06C24" w:rsidRPr="00D32FFA">
        <w:rPr>
          <w:rFonts w:eastAsia="MS Mincho"/>
          <w:szCs w:val="28"/>
        </w:rPr>
        <w:t>) электронной почты представител</w:t>
      </w:r>
      <w:proofErr w:type="gramStart"/>
      <w:r w:rsidR="00F06C24" w:rsidRPr="00D32FFA">
        <w:rPr>
          <w:rFonts w:eastAsia="MS Mincho"/>
          <w:szCs w:val="28"/>
        </w:rPr>
        <w:t>я(</w:t>
      </w:r>
      <w:proofErr w:type="gramEnd"/>
      <w:r w:rsidR="00F06C24" w:rsidRPr="00D32FFA">
        <w:rPr>
          <w:rFonts w:eastAsia="MS Mincho"/>
          <w:szCs w:val="28"/>
        </w:rPr>
        <w:t>ей) Заказчика/Организатора,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D93F90" w:rsidRDefault="00A517C7"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w:t>
      </w:r>
      <w:r w:rsidR="00A2745B" w:rsidRPr="00D32FFA">
        <w:rPr>
          <w:sz w:val="28"/>
          <w:szCs w:val="28"/>
        </w:rPr>
        <w:t>контактног</w:t>
      </w:r>
      <w:proofErr w:type="gramStart"/>
      <w:r w:rsidR="00A2745B" w:rsidRPr="00D32FFA">
        <w:rPr>
          <w:sz w:val="28"/>
          <w:szCs w:val="28"/>
        </w:rPr>
        <w:t>о(</w:t>
      </w:r>
      <w:proofErr w:type="spellStart"/>
      <w:proofErr w:type="gramEnd"/>
      <w:r w:rsidR="00A2745B" w:rsidRPr="00D32FFA">
        <w:rPr>
          <w:sz w:val="28"/>
          <w:szCs w:val="28"/>
        </w:rPr>
        <w:t>ых</w:t>
      </w:r>
      <w:proofErr w:type="spellEnd"/>
      <w:r w:rsidR="00A2745B" w:rsidRPr="00D32FFA">
        <w:rPr>
          <w:sz w:val="28"/>
          <w:szCs w:val="28"/>
        </w:rPr>
        <w:t xml:space="preserve">) лица (лиц) Заказчика (пункт 2 Информационной карты) </w:t>
      </w:r>
      <w:r w:rsidRPr="00D32FFA">
        <w:rPr>
          <w:sz w:val="28"/>
          <w:szCs w:val="28"/>
        </w:rPr>
        <w:t xml:space="preserve">с обязательным последующим досылом оригинала. </w:t>
      </w:r>
    </w:p>
    <w:p w:rsidR="007D6548" w:rsidRPr="00D32FFA" w:rsidRDefault="007D6548" w:rsidP="00B14B22">
      <w:pPr>
        <w:pStyle w:val="af9"/>
        <w:numPr>
          <w:ilvl w:val="2"/>
          <w:numId w:val="4"/>
        </w:numPr>
        <w:tabs>
          <w:tab w:val="left" w:pos="1276"/>
        </w:tabs>
        <w:ind w:left="0" w:firstLine="567"/>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xml:space="preserve">, не </w:t>
      </w:r>
      <w:proofErr w:type="gramStart"/>
      <w:r w:rsidRPr="00D32FFA">
        <w:rPr>
          <w:sz w:val="28"/>
          <w:szCs w:val="28"/>
        </w:rPr>
        <w:t>вскрывается и возврату не подлежат</w:t>
      </w:r>
      <w:proofErr w:type="gramEnd"/>
      <w:r w:rsidRPr="00D32FFA">
        <w:rPr>
          <w:sz w:val="28"/>
          <w:szCs w:val="28"/>
        </w:rPr>
        <w:t>.</w:t>
      </w:r>
    </w:p>
    <w:p w:rsidR="007D6548" w:rsidRPr="00D32FFA" w:rsidRDefault="007D6548" w:rsidP="00B14B22">
      <w:pPr>
        <w:pStyle w:val="af9"/>
        <w:numPr>
          <w:ilvl w:val="2"/>
          <w:numId w:val="4"/>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B14B22">
      <w:pPr>
        <w:pStyle w:val="af9"/>
        <w:numPr>
          <w:ilvl w:val="2"/>
          <w:numId w:val="4"/>
        </w:numPr>
        <w:tabs>
          <w:tab w:val="left" w:pos="1276"/>
        </w:tabs>
        <w:ind w:left="0" w:firstLine="567"/>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783AD5" w:rsidRPr="00D32FFA">
        <w:rPr>
          <w:sz w:val="28"/>
        </w:rPr>
        <w:t>в СМИ</w:t>
      </w:r>
      <w:r w:rsidRPr="00D32FFA">
        <w:rPr>
          <w:sz w:val="28"/>
        </w:rPr>
        <w:t xml:space="preserve">. </w:t>
      </w:r>
    </w:p>
    <w:p w:rsidR="007D6548" w:rsidRPr="00D32FFA" w:rsidRDefault="007D6548" w:rsidP="00D20CA2">
      <w:pPr>
        <w:pStyle w:val="af9"/>
        <w:ind w:left="720" w:firstLine="567"/>
        <w:rPr>
          <w:sz w:val="28"/>
        </w:rPr>
      </w:pPr>
    </w:p>
    <w:p w:rsidR="002F1275" w:rsidRPr="00D32FFA" w:rsidRDefault="00C13A71" w:rsidP="00B14B2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D32FFA" w:rsidRDefault="007D6548" w:rsidP="00D20CA2">
      <w:pPr>
        <w:ind w:firstLine="567"/>
        <w:rPr>
          <w:rFonts w:eastAsia="MS Mincho"/>
        </w:rPr>
      </w:pPr>
    </w:p>
    <w:p w:rsidR="00237EE7" w:rsidRPr="00D32FFA" w:rsidRDefault="00237EE7"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D32FFA">
        <w:rPr>
          <w:sz w:val="28"/>
        </w:rPr>
        <w:t>Заказчика/</w:t>
      </w:r>
      <w:r w:rsidRPr="00D32FFA">
        <w:rPr>
          <w:sz w:val="28"/>
        </w:rPr>
        <w:t xml:space="preserve">Организатора в установленный настоящим пунктом срок. </w:t>
      </w:r>
    </w:p>
    <w:p w:rsidR="007D6548" w:rsidRPr="00D32FFA" w:rsidRDefault="007D6548" w:rsidP="00D20CA2">
      <w:pPr>
        <w:ind w:firstLine="567"/>
        <w:jc w:val="both"/>
        <w:rPr>
          <w:b/>
          <w:sz w:val="28"/>
          <w:szCs w:val="28"/>
        </w:rPr>
      </w:pPr>
    </w:p>
    <w:p w:rsidR="00A543C0" w:rsidRPr="00D32FFA" w:rsidRDefault="00A543C0" w:rsidP="00D20CA2">
      <w:pPr>
        <w:ind w:firstLine="567"/>
        <w:jc w:val="both"/>
        <w:rPr>
          <w:sz w:val="28"/>
          <w:szCs w:val="28"/>
        </w:rPr>
      </w:pPr>
    </w:p>
    <w:p w:rsidR="00674404" w:rsidRPr="00D32FFA" w:rsidRDefault="00674404" w:rsidP="00B14B2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7D6548" w:rsidRPr="00D32FFA" w:rsidRDefault="007D6548" w:rsidP="00D20CA2">
      <w:pPr>
        <w:ind w:firstLine="567"/>
      </w:pPr>
    </w:p>
    <w:p w:rsidR="00BD5B44" w:rsidRPr="00D32FFA" w:rsidRDefault="00F41AE2" w:rsidP="00B14B22">
      <w:pPr>
        <w:numPr>
          <w:ilvl w:val="0"/>
          <w:numId w:val="15"/>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6720C2">
        <w:rPr>
          <w:sz w:val="28"/>
          <w:szCs w:val="28"/>
        </w:rPr>
        <w:t xml:space="preserve">процедуре </w:t>
      </w:r>
      <w:r w:rsidR="00217FA4">
        <w:rPr>
          <w:sz w:val="28"/>
          <w:szCs w:val="28"/>
        </w:rPr>
        <w:t>Размещения оферты</w:t>
      </w:r>
      <w:r w:rsidRPr="00D32FFA">
        <w:rPr>
          <w:sz w:val="28"/>
          <w:szCs w:val="28"/>
        </w:rPr>
        <w:t xml:space="preserve"> и готовит предложения для принятия Конкурсной комиссией решения об итогах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и определении</w:t>
      </w:r>
      <w:r w:rsidR="00AF0C20">
        <w:rPr>
          <w:sz w:val="28"/>
          <w:szCs w:val="28"/>
        </w:rPr>
        <w:t xml:space="preserve"> </w:t>
      </w:r>
      <w:r w:rsidRPr="00D32FFA">
        <w:rPr>
          <w:sz w:val="28"/>
          <w:szCs w:val="28"/>
        </w:rPr>
        <w:t>победителя (ей).</w:t>
      </w:r>
    </w:p>
    <w:p w:rsidR="001749AE" w:rsidRPr="00D32FFA" w:rsidRDefault="001749AE" w:rsidP="00B14B22">
      <w:pPr>
        <w:numPr>
          <w:ilvl w:val="0"/>
          <w:numId w:val="15"/>
        </w:numPr>
        <w:tabs>
          <w:tab w:val="left" w:pos="1276"/>
        </w:tabs>
        <w:ind w:left="0" w:firstLine="567"/>
        <w:jc w:val="both"/>
        <w:rPr>
          <w:sz w:val="28"/>
          <w:szCs w:val="28"/>
        </w:rPr>
      </w:pPr>
      <w:r w:rsidRPr="00D32FFA">
        <w:rPr>
          <w:sz w:val="28"/>
          <w:szCs w:val="28"/>
        </w:rPr>
        <w:lastRenderedPageBreak/>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B14B22">
      <w:pPr>
        <w:numPr>
          <w:ilvl w:val="0"/>
          <w:numId w:val="15"/>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B14B22">
      <w:pPr>
        <w:numPr>
          <w:ilvl w:val="0"/>
          <w:numId w:val="15"/>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B14B22">
      <w:pPr>
        <w:numPr>
          <w:ilvl w:val="0"/>
          <w:numId w:val="15"/>
        </w:numPr>
        <w:tabs>
          <w:tab w:val="left" w:pos="1276"/>
        </w:tabs>
        <w:ind w:left="0" w:firstLine="567"/>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B14B22">
      <w:pPr>
        <w:numPr>
          <w:ilvl w:val="0"/>
          <w:numId w:val="15"/>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00AF0C20" w:rsidRPr="00AF0C20">
        <w:rPr>
          <w:sz w:val="28"/>
          <w:szCs w:val="28"/>
        </w:rPr>
        <w:t>процедур</w:t>
      </w:r>
      <w:r w:rsidR="00AF0C20">
        <w:rPr>
          <w:sz w:val="28"/>
          <w:szCs w:val="28"/>
        </w:rPr>
        <w:t>е</w:t>
      </w:r>
      <w:r w:rsidR="00AF0C20" w:rsidRPr="00AF0C20">
        <w:rPr>
          <w:sz w:val="28"/>
          <w:szCs w:val="28"/>
        </w:rPr>
        <w:t xml:space="preserve"> Размещения оферты</w:t>
      </w:r>
      <w:r w:rsidR="00AF0C20" w:rsidRPr="00D32FFA">
        <w:rPr>
          <w:sz w:val="28"/>
          <w:szCs w:val="28"/>
        </w:rPr>
        <w:t xml:space="preserve"> </w:t>
      </w:r>
      <w:r w:rsidRPr="00D32FFA">
        <w:rPr>
          <w:sz w:val="28"/>
          <w:szCs w:val="28"/>
        </w:rPr>
        <w:t>в случае:</w:t>
      </w:r>
    </w:p>
    <w:p w:rsidR="00754AD8" w:rsidRPr="00D32FFA" w:rsidRDefault="00754AD8" w:rsidP="00E54121">
      <w:pPr>
        <w:tabs>
          <w:tab w:val="left" w:pos="1276"/>
        </w:tabs>
        <w:ind w:firstLine="567"/>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AF0C20">
        <w:rPr>
          <w:sz w:val="28"/>
        </w:rPr>
        <w:t>настоящая оферта</w:t>
      </w:r>
      <w:r w:rsidRPr="00D32FFA">
        <w:rPr>
          <w:sz w:val="28"/>
          <w:szCs w:val="28"/>
        </w:rPr>
        <w:t>;</w:t>
      </w:r>
    </w:p>
    <w:p w:rsidR="00243F0F" w:rsidRPr="00D32FFA" w:rsidRDefault="00754AD8" w:rsidP="00E54121">
      <w:pPr>
        <w:pStyle w:val="af9"/>
        <w:tabs>
          <w:tab w:val="left" w:pos="1276"/>
        </w:tabs>
        <w:ind w:firstLine="567"/>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Pr="00D32FFA" w:rsidRDefault="00243F0F" w:rsidP="00E54121">
      <w:pPr>
        <w:pStyle w:val="af9"/>
        <w:tabs>
          <w:tab w:val="left" w:pos="1276"/>
        </w:tabs>
        <w:ind w:firstLine="567"/>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Pr="00D32FFA" w:rsidRDefault="00243F0F"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567733" w:rsidP="00E54121">
      <w:pPr>
        <w:pStyle w:val="af9"/>
        <w:tabs>
          <w:tab w:val="left" w:pos="1276"/>
        </w:tabs>
        <w:ind w:firstLine="567"/>
        <w:rPr>
          <w:sz w:val="28"/>
        </w:rPr>
      </w:pPr>
      <w:r>
        <w:rPr>
          <w:sz w:val="28"/>
        </w:rPr>
        <w:t>5</w:t>
      </w:r>
      <w:r w:rsidR="00243F0F" w:rsidRPr="00D32FFA">
        <w:rPr>
          <w:sz w:val="28"/>
        </w:rPr>
        <w:t>)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B14B22">
      <w:pPr>
        <w:numPr>
          <w:ilvl w:val="0"/>
          <w:numId w:val="15"/>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B14B22">
      <w:pPr>
        <w:numPr>
          <w:ilvl w:val="0"/>
          <w:numId w:val="15"/>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290865" w:rsidRDefault="00754AD8" w:rsidP="00B14B22">
      <w:pPr>
        <w:numPr>
          <w:ilvl w:val="0"/>
          <w:numId w:val="15"/>
        </w:numPr>
        <w:tabs>
          <w:tab w:val="left" w:pos="1276"/>
        </w:tabs>
        <w:ind w:left="0" w:firstLine="567"/>
        <w:jc w:val="both"/>
        <w:rPr>
          <w:sz w:val="28"/>
          <w:szCs w:val="28"/>
        </w:rPr>
      </w:pPr>
      <w:r w:rsidRPr="00D32FFA">
        <w:rPr>
          <w:sz w:val="28"/>
          <w:szCs w:val="28"/>
        </w:rPr>
        <w:lastRenderedPageBreak/>
        <w:t xml:space="preserve"> Претенденты и их представители не вправе участвовать в рассмотрении Заявок и изучении квалификации претендентов.</w:t>
      </w:r>
    </w:p>
    <w:p w:rsidR="005B65E7" w:rsidRPr="005B65E7" w:rsidRDefault="005B65E7" w:rsidP="00B14B22">
      <w:pPr>
        <w:numPr>
          <w:ilvl w:val="0"/>
          <w:numId w:val="15"/>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C15C57" w:rsidRPr="00D32FFA" w:rsidRDefault="00C15C57" w:rsidP="00B14B22">
      <w:pPr>
        <w:numPr>
          <w:ilvl w:val="0"/>
          <w:numId w:val="15"/>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5B65E7" w:rsidRPr="005B65E7" w:rsidRDefault="00C15C57" w:rsidP="00E54121">
      <w:pPr>
        <w:pStyle w:val="Default"/>
        <w:tabs>
          <w:tab w:val="left" w:pos="1276"/>
        </w:tabs>
        <w:ind w:firstLine="567"/>
        <w:jc w:val="both"/>
        <w:rPr>
          <w:sz w:val="28"/>
          <w:szCs w:val="28"/>
        </w:rPr>
      </w:pPr>
      <w:r w:rsidRPr="00D32FFA">
        <w:rPr>
          <w:sz w:val="28"/>
          <w:szCs w:val="28"/>
        </w:rPr>
        <w:t xml:space="preserve">1) </w:t>
      </w:r>
      <w:r w:rsidR="005B65E7" w:rsidRPr="005B65E7">
        <w:rPr>
          <w:sz w:val="28"/>
          <w:szCs w:val="28"/>
        </w:rPr>
        <w:t>наименование претендента;</w:t>
      </w:r>
    </w:p>
    <w:p w:rsidR="005B65E7" w:rsidRPr="005B65E7" w:rsidRDefault="005B65E7"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C15C57" w:rsidRPr="00D32FFA" w:rsidRDefault="005B65E7" w:rsidP="00E54121">
      <w:pPr>
        <w:pStyle w:val="Default"/>
        <w:tabs>
          <w:tab w:val="left" w:pos="1276"/>
        </w:tabs>
        <w:ind w:firstLine="567"/>
        <w:jc w:val="both"/>
        <w:rPr>
          <w:sz w:val="28"/>
          <w:szCs w:val="28"/>
        </w:rPr>
      </w:pPr>
      <w:r>
        <w:rPr>
          <w:sz w:val="28"/>
          <w:szCs w:val="28"/>
        </w:rPr>
        <w:t xml:space="preserve">3) </w:t>
      </w:r>
      <w:r w:rsidR="00C15C57" w:rsidRPr="00D32FFA">
        <w:rPr>
          <w:sz w:val="28"/>
          <w:szCs w:val="28"/>
        </w:rPr>
        <w:t>принятое Организатором решение</w:t>
      </w:r>
      <w:r>
        <w:rPr>
          <w:sz w:val="28"/>
          <w:szCs w:val="28"/>
        </w:rPr>
        <w:t xml:space="preserve"> о допуске Претендента к </w:t>
      </w:r>
      <w:r w:rsidR="006720C2">
        <w:rPr>
          <w:sz w:val="28"/>
          <w:szCs w:val="28"/>
        </w:rPr>
        <w:t>участию в процедуре</w:t>
      </w:r>
      <w:r>
        <w:rPr>
          <w:sz w:val="28"/>
          <w:szCs w:val="28"/>
        </w:rPr>
        <w:t xml:space="preserve"> Размещения оферты или об отказе в таком допуске</w:t>
      </w:r>
      <w:r w:rsidR="00C15C57" w:rsidRPr="00D32FFA">
        <w:rPr>
          <w:sz w:val="28"/>
          <w:szCs w:val="28"/>
        </w:rPr>
        <w:t>;</w:t>
      </w:r>
    </w:p>
    <w:p w:rsidR="00C15C57" w:rsidRPr="00D32FFA" w:rsidRDefault="00C15C57"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C15C57" w:rsidRPr="00D32FFA" w:rsidRDefault="00C15C57"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A2796" w:rsidRPr="00D32FFA" w:rsidRDefault="00C15C57" w:rsidP="00E54121">
      <w:pPr>
        <w:pStyle w:val="Default"/>
        <w:tabs>
          <w:tab w:val="left" w:pos="1276"/>
        </w:tabs>
        <w:ind w:firstLine="567"/>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раб</w:t>
      </w:r>
      <w:r w:rsidR="005B65E7">
        <w:rPr>
          <w:sz w:val="28"/>
          <w:szCs w:val="28"/>
        </w:rPr>
        <w:t>очих дня со дня его подписания.</w:t>
      </w:r>
    </w:p>
    <w:p w:rsidR="0087611C" w:rsidRPr="00D32FFA" w:rsidRDefault="0087611C" w:rsidP="00D20CA2">
      <w:pPr>
        <w:pStyle w:val="af9"/>
        <w:ind w:firstLine="567"/>
        <w:rPr>
          <w:sz w:val="28"/>
          <w:szCs w:val="28"/>
        </w:rPr>
      </w:pPr>
    </w:p>
    <w:p w:rsidR="00370C44" w:rsidRPr="00D32FFA" w:rsidRDefault="00370C44" w:rsidP="00B14B2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00AF0C20" w:rsidRPr="00AF0C20">
        <w:rPr>
          <w:i w:val="0"/>
        </w:rPr>
        <w:t>процедуры Размещения оферты</w:t>
      </w:r>
    </w:p>
    <w:p w:rsidR="007D6548" w:rsidRPr="00D32FFA" w:rsidRDefault="007D6548" w:rsidP="00D20CA2">
      <w:pPr>
        <w:pStyle w:val="af9"/>
        <w:ind w:left="1724" w:firstLine="567"/>
        <w:rPr>
          <w:b/>
          <w:sz w:val="28"/>
        </w:rPr>
      </w:pPr>
    </w:p>
    <w:p w:rsidR="007D6548" w:rsidRPr="00D32FFA" w:rsidRDefault="007D6548" w:rsidP="00B14B22">
      <w:pPr>
        <w:numPr>
          <w:ilvl w:val="0"/>
          <w:numId w:val="17"/>
        </w:numPr>
        <w:tabs>
          <w:tab w:val="left" w:pos="1276"/>
        </w:tabs>
        <w:ind w:left="0" w:firstLine="567"/>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6720C2">
        <w:rPr>
          <w:sz w:val="28"/>
          <w:szCs w:val="28"/>
        </w:rPr>
        <w:t xml:space="preserve">процедуры </w:t>
      </w:r>
      <w:r w:rsidR="00EB4EBA">
        <w:rPr>
          <w:sz w:val="28"/>
          <w:szCs w:val="28"/>
        </w:rPr>
        <w:t>Размещения оферты</w:t>
      </w:r>
      <w:r w:rsidRPr="00D32FFA">
        <w:rPr>
          <w:sz w:val="28"/>
          <w:szCs w:val="28"/>
        </w:rPr>
        <w:t>, передаются в Конкурсную комиссию.</w:t>
      </w:r>
      <w:r w:rsidR="00B938CD" w:rsidRPr="00D32FFA">
        <w:rPr>
          <w:sz w:val="28"/>
          <w:szCs w:val="28"/>
        </w:rPr>
        <w:t xml:space="preserve"> Решение об итогах </w:t>
      </w:r>
      <w:r w:rsidR="00AF0C20" w:rsidRPr="00AF0C20">
        <w:rPr>
          <w:sz w:val="28"/>
          <w:szCs w:val="28"/>
        </w:rPr>
        <w:t>процедуры Размещения оферты</w:t>
      </w:r>
      <w:r w:rsidR="00AF0C20" w:rsidRPr="00D32FFA">
        <w:rPr>
          <w:sz w:val="28"/>
          <w:szCs w:val="28"/>
        </w:rPr>
        <w:t xml:space="preserve"> </w:t>
      </w:r>
      <w:r w:rsidR="00B938CD" w:rsidRPr="00D32FFA">
        <w:rPr>
          <w:sz w:val="28"/>
          <w:szCs w:val="28"/>
        </w:rPr>
        <w:t>принимается Конкурсной комиссией.</w:t>
      </w:r>
    </w:p>
    <w:p w:rsidR="007D6548" w:rsidRPr="00D32FFA" w:rsidRDefault="00E92117" w:rsidP="00B14B22">
      <w:pPr>
        <w:numPr>
          <w:ilvl w:val="0"/>
          <w:numId w:val="17"/>
        </w:numPr>
        <w:tabs>
          <w:tab w:val="left" w:pos="1276"/>
        </w:tabs>
        <w:ind w:left="0" w:firstLine="567"/>
        <w:jc w:val="both"/>
        <w:rPr>
          <w:sz w:val="28"/>
          <w:szCs w:val="28"/>
        </w:rPr>
      </w:pPr>
      <w:r w:rsidRPr="00D32FFA">
        <w:rPr>
          <w:sz w:val="28"/>
          <w:szCs w:val="28"/>
        </w:rPr>
        <w:t xml:space="preserve">Подведение итогов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 xml:space="preserve">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14B22">
      <w:pPr>
        <w:numPr>
          <w:ilvl w:val="0"/>
          <w:numId w:val="17"/>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Default="007D6548" w:rsidP="00B14B22">
      <w:pPr>
        <w:numPr>
          <w:ilvl w:val="0"/>
          <w:numId w:val="17"/>
        </w:numPr>
        <w:tabs>
          <w:tab w:val="left" w:pos="1276"/>
        </w:tabs>
        <w:ind w:left="0" w:firstLine="567"/>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w:t>
      </w:r>
      <w:r w:rsidR="00290865">
        <w:rPr>
          <w:sz w:val="28"/>
          <w:szCs w:val="28"/>
        </w:rPr>
        <w:t xml:space="preserve"> (победителей) процедуры Размещения оферты</w:t>
      </w:r>
      <w:r w:rsidR="0072064C" w:rsidRPr="00D32FFA">
        <w:rPr>
          <w:sz w:val="28"/>
          <w:szCs w:val="28"/>
        </w:rPr>
        <w:t>.</w:t>
      </w:r>
    </w:p>
    <w:p w:rsidR="00290865" w:rsidRDefault="00290865" w:rsidP="00B14B22">
      <w:pPr>
        <w:numPr>
          <w:ilvl w:val="0"/>
          <w:numId w:val="17"/>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90865" w:rsidRPr="00290865" w:rsidRDefault="00290865" w:rsidP="00B14B22">
      <w:pPr>
        <w:numPr>
          <w:ilvl w:val="0"/>
          <w:numId w:val="17"/>
        </w:numPr>
        <w:tabs>
          <w:tab w:val="left" w:pos="1276"/>
        </w:tabs>
        <w:ind w:left="0" w:firstLine="567"/>
        <w:jc w:val="both"/>
        <w:rPr>
          <w:sz w:val="28"/>
          <w:szCs w:val="28"/>
        </w:rPr>
      </w:pPr>
      <w:r w:rsidRPr="00567733">
        <w:rPr>
          <w:sz w:val="28"/>
          <w:szCs w:val="28"/>
        </w:rPr>
        <w:t xml:space="preserve">Претендент, допущенный к участию в </w:t>
      </w:r>
      <w:r w:rsidR="006720C2">
        <w:rPr>
          <w:sz w:val="28"/>
          <w:szCs w:val="28"/>
        </w:rPr>
        <w:t xml:space="preserve">процедуре </w:t>
      </w:r>
      <w:r>
        <w:rPr>
          <w:sz w:val="28"/>
          <w:szCs w:val="28"/>
        </w:rPr>
        <w:t>Размещения оферты</w:t>
      </w:r>
      <w:r w:rsidRPr="00567733">
        <w:rPr>
          <w:sz w:val="28"/>
          <w:szCs w:val="28"/>
        </w:rPr>
        <w:t xml:space="preserve">, считается одним из победителей. В случае если к участию в </w:t>
      </w:r>
      <w:r w:rsidR="006720C2">
        <w:rPr>
          <w:sz w:val="28"/>
          <w:szCs w:val="28"/>
        </w:rPr>
        <w:t xml:space="preserve">процедуре </w:t>
      </w:r>
      <w:r>
        <w:rPr>
          <w:sz w:val="28"/>
          <w:szCs w:val="28"/>
        </w:rPr>
        <w:t>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7D6548" w:rsidRPr="00D32FFA" w:rsidRDefault="007D6548" w:rsidP="00B14B22">
      <w:pPr>
        <w:numPr>
          <w:ilvl w:val="0"/>
          <w:numId w:val="17"/>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6720C2">
        <w:rPr>
          <w:sz w:val="28"/>
          <w:szCs w:val="28"/>
        </w:rPr>
        <w:t xml:space="preserve">процедуры </w:t>
      </w:r>
      <w:r w:rsidR="00290865">
        <w:rPr>
          <w:sz w:val="28"/>
          <w:szCs w:val="28"/>
        </w:rPr>
        <w:t>Размещения оферты</w:t>
      </w:r>
      <w:r w:rsidRPr="00D32FFA">
        <w:rPr>
          <w:sz w:val="28"/>
          <w:szCs w:val="28"/>
        </w:rPr>
        <w:t>.</w:t>
      </w:r>
    </w:p>
    <w:p w:rsidR="007D6548" w:rsidRPr="00D32FFA" w:rsidRDefault="007D6548" w:rsidP="00B14B22">
      <w:pPr>
        <w:numPr>
          <w:ilvl w:val="0"/>
          <w:numId w:val="17"/>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Pr="00D32FFA">
        <w:rPr>
          <w:sz w:val="28"/>
          <w:szCs w:val="28"/>
        </w:rPr>
        <w:t xml:space="preserve">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370C44" w:rsidRPr="00D32FFA" w:rsidRDefault="00370C44" w:rsidP="00D20CA2">
      <w:pPr>
        <w:pStyle w:val="af9"/>
        <w:tabs>
          <w:tab w:val="left" w:pos="1680"/>
        </w:tabs>
        <w:ind w:left="709" w:firstLine="567"/>
        <w:rPr>
          <w:sz w:val="28"/>
          <w:szCs w:val="28"/>
        </w:rPr>
      </w:pPr>
    </w:p>
    <w:p w:rsidR="007D6548" w:rsidRPr="00D32FFA" w:rsidRDefault="007D6548" w:rsidP="00B14B2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rsidP="00D20CA2">
      <w:pPr>
        <w:ind w:firstLine="567"/>
        <w:rPr>
          <w:rFonts w:eastAsia="MS Mincho"/>
        </w:rPr>
      </w:pPr>
    </w:p>
    <w:p w:rsidR="007D6548" w:rsidRPr="00D32FFA" w:rsidRDefault="00370C44" w:rsidP="00B14B2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926992" w:rsidRPr="00D32FFA" w:rsidRDefault="00370C44" w:rsidP="00B14B22">
      <w:pPr>
        <w:numPr>
          <w:ilvl w:val="0"/>
          <w:numId w:val="16"/>
        </w:numPr>
        <w:tabs>
          <w:tab w:val="left" w:pos="1418"/>
        </w:tabs>
        <w:ind w:left="0" w:firstLine="567"/>
        <w:jc w:val="both"/>
        <w:rPr>
          <w:sz w:val="28"/>
          <w:szCs w:val="28"/>
        </w:rPr>
      </w:pPr>
      <w:r w:rsidRPr="00D32FFA">
        <w:rPr>
          <w:sz w:val="28"/>
          <w:szCs w:val="28"/>
        </w:rPr>
        <w:t xml:space="preserve"> </w:t>
      </w:r>
      <w:r w:rsidR="007D6548" w:rsidRPr="00D32FFA">
        <w:rPr>
          <w:sz w:val="28"/>
          <w:szCs w:val="28"/>
        </w:rPr>
        <w:t>После опубликования протокола Конкурсной комиссии (выписки из протокола Конкурсной комиссии) об итогах</w:t>
      </w:r>
      <w:r w:rsidR="006720C2" w:rsidRPr="006720C2">
        <w:rPr>
          <w:sz w:val="28"/>
          <w:szCs w:val="28"/>
        </w:rPr>
        <w:t xml:space="preserve"> </w:t>
      </w:r>
      <w:r w:rsidR="006720C2">
        <w:rPr>
          <w:sz w:val="28"/>
          <w:szCs w:val="28"/>
        </w:rPr>
        <w:t>процедуры</w:t>
      </w:r>
      <w:r w:rsidR="007D6548" w:rsidRPr="00D32FFA">
        <w:rPr>
          <w:sz w:val="28"/>
          <w:szCs w:val="28"/>
        </w:rPr>
        <w:t xml:space="preserve"> </w:t>
      </w:r>
      <w:r w:rsidR="00290865">
        <w:rPr>
          <w:sz w:val="28"/>
          <w:szCs w:val="28"/>
        </w:rPr>
        <w:t>Размещения оферты</w:t>
      </w:r>
      <w:r w:rsidR="007D6548" w:rsidRPr="00D32FFA">
        <w:rPr>
          <w:sz w:val="28"/>
          <w:szCs w:val="28"/>
        </w:rPr>
        <w:t xml:space="preserve"> Заказчик направляет победителю (победителям) </w:t>
      </w:r>
      <w:r w:rsidR="00AF0C20" w:rsidRPr="00AF0C20">
        <w:rPr>
          <w:sz w:val="28"/>
          <w:szCs w:val="28"/>
        </w:rPr>
        <w:t>процедуры Размещения оферты</w:t>
      </w:r>
      <w:r w:rsidR="00AF0C20" w:rsidRPr="00D32FFA">
        <w:rPr>
          <w:sz w:val="28"/>
          <w:szCs w:val="28"/>
        </w:rPr>
        <w:t xml:space="preserve"> </w:t>
      </w:r>
      <w:r w:rsidR="007D6548" w:rsidRPr="00D32FFA">
        <w:rPr>
          <w:sz w:val="28"/>
          <w:szCs w:val="28"/>
        </w:rPr>
        <w:t>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936A4B" w:rsidP="00B14B22">
      <w:pPr>
        <w:numPr>
          <w:ilvl w:val="0"/>
          <w:numId w:val="16"/>
        </w:numPr>
        <w:tabs>
          <w:tab w:val="left" w:pos="1418"/>
        </w:tabs>
        <w:ind w:left="0" w:firstLine="567"/>
        <w:jc w:val="both"/>
        <w:rPr>
          <w:sz w:val="28"/>
          <w:szCs w:val="28"/>
        </w:rPr>
      </w:pPr>
      <w:r>
        <w:rPr>
          <w:sz w:val="28"/>
          <w:szCs w:val="28"/>
        </w:rPr>
        <w:t>П</w:t>
      </w:r>
      <w:r w:rsidR="007D6548" w:rsidRPr="00D32FFA">
        <w:rPr>
          <w:sz w:val="28"/>
          <w:szCs w:val="28"/>
        </w:rPr>
        <w:t>обедител</w:t>
      </w:r>
      <w:r>
        <w:rPr>
          <w:sz w:val="28"/>
          <w:szCs w:val="28"/>
        </w:rPr>
        <w:t>ь процедуры Размещения оферты</w:t>
      </w:r>
      <w:r w:rsidR="007D6548"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007D6548"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B14B22">
      <w:pPr>
        <w:numPr>
          <w:ilvl w:val="0"/>
          <w:numId w:val="16"/>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AF0C20"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00AF0C20"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AF0C20">
        <w:rPr>
          <w:sz w:val="28"/>
          <w:szCs w:val="28"/>
        </w:rPr>
        <w:t>процедуры Размещения оферты</w:t>
      </w:r>
      <w:r w:rsidR="00AF0C20" w:rsidRPr="00D32FFA">
        <w:rPr>
          <w:sz w:val="28"/>
          <w:szCs w:val="28"/>
        </w:rPr>
        <w:t xml:space="preserve"> </w:t>
      </w:r>
      <w:r w:rsidRPr="00D32FFA">
        <w:rPr>
          <w:sz w:val="28"/>
          <w:szCs w:val="28"/>
        </w:rPr>
        <w:t xml:space="preserve">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6720C2">
        <w:rPr>
          <w:sz w:val="28"/>
          <w:szCs w:val="28"/>
        </w:rPr>
        <w:t xml:space="preserve">процедуры </w:t>
      </w:r>
      <w:r w:rsidR="00936A4B">
        <w:rPr>
          <w:sz w:val="28"/>
          <w:szCs w:val="28"/>
        </w:rPr>
        <w:t>Размещения оферты</w:t>
      </w:r>
      <w:r w:rsidRPr="00D32FFA">
        <w:rPr>
          <w:sz w:val="28"/>
          <w:szCs w:val="28"/>
        </w:rPr>
        <w:t>.</w:t>
      </w:r>
    </w:p>
    <w:p w:rsidR="001B150C" w:rsidRPr="00D32FFA" w:rsidRDefault="007D6548" w:rsidP="00B14B22">
      <w:pPr>
        <w:numPr>
          <w:ilvl w:val="0"/>
          <w:numId w:val="16"/>
        </w:numPr>
        <w:tabs>
          <w:tab w:val="left" w:pos="1418"/>
        </w:tabs>
        <w:ind w:left="0" w:firstLine="567"/>
        <w:jc w:val="both"/>
        <w:rPr>
          <w:sz w:val="28"/>
          <w:szCs w:val="28"/>
        </w:rPr>
      </w:pPr>
      <w:r w:rsidRPr="00D32FFA">
        <w:rPr>
          <w:sz w:val="28"/>
          <w:szCs w:val="28"/>
        </w:rPr>
        <w:t>Заказчик вправе отклонить такое предложение победителя. В таком случае победитель</w:t>
      </w:r>
      <w:r w:rsidR="009D3A40" w:rsidRPr="00D32FFA">
        <w:rPr>
          <w:sz w:val="28"/>
          <w:szCs w:val="28"/>
        </w:rPr>
        <w:t xml:space="preserve"> </w:t>
      </w:r>
      <w:r w:rsidR="00AF0C20" w:rsidRPr="00AF0C20">
        <w:rPr>
          <w:sz w:val="28"/>
          <w:szCs w:val="28"/>
        </w:rPr>
        <w:t>процедуры Размещения оферты</w:t>
      </w:r>
      <w:r w:rsidR="00AF0C20" w:rsidRPr="00D32FFA">
        <w:rPr>
          <w:sz w:val="28"/>
          <w:szCs w:val="28"/>
        </w:rPr>
        <w:t xml:space="preserve"> </w:t>
      </w:r>
      <w:r w:rsidR="009D3A40" w:rsidRPr="00D32FFA">
        <w:rPr>
          <w:sz w:val="28"/>
          <w:szCs w:val="28"/>
        </w:rPr>
        <w:t>не подписавший договор</w:t>
      </w:r>
      <w:r w:rsidRPr="00D32FFA">
        <w:rPr>
          <w:sz w:val="28"/>
          <w:szCs w:val="28"/>
        </w:rPr>
        <w:t xml:space="preserve"> признается уклонившимся от заключения договора, а договор (договоры) заключаются с другими победителями.</w:t>
      </w:r>
      <w:r w:rsidR="001B150C" w:rsidRPr="00D32FFA">
        <w:rPr>
          <w:sz w:val="28"/>
          <w:szCs w:val="28"/>
        </w:rPr>
        <w:t xml:space="preserve"> </w:t>
      </w:r>
    </w:p>
    <w:p w:rsidR="00E7210E" w:rsidRDefault="007D6548" w:rsidP="00B14B22">
      <w:pPr>
        <w:numPr>
          <w:ilvl w:val="0"/>
          <w:numId w:val="16"/>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sidR="00870086">
        <w:rPr>
          <w:sz w:val="28"/>
          <w:szCs w:val="28"/>
        </w:rPr>
        <w:t xml:space="preserve"> с учетом условий, указанных в пункте 20 Информационной карты, </w:t>
      </w:r>
      <w:r w:rsidRPr="00D32FFA">
        <w:rPr>
          <w:sz w:val="28"/>
          <w:szCs w:val="28"/>
        </w:rPr>
        <w:t>по форме</w:t>
      </w:r>
      <w:r w:rsidR="00936A4B">
        <w:rPr>
          <w:sz w:val="28"/>
          <w:szCs w:val="28"/>
        </w:rPr>
        <w:t xml:space="preserve"> или с соблюдением существенных условий</w:t>
      </w:r>
      <w:r w:rsidRPr="00D32FFA">
        <w:rPr>
          <w:sz w:val="28"/>
          <w:szCs w:val="28"/>
        </w:rPr>
        <w:t>, приведенн</w:t>
      </w:r>
      <w:r w:rsidR="00936A4B">
        <w:rPr>
          <w:sz w:val="28"/>
          <w:szCs w:val="28"/>
        </w:rPr>
        <w:t>ых</w:t>
      </w:r>
      <w:r w:rsidRPr="00D32FFA">
        <w:rPr>
          <w:sz w:val="28"/>
          <w:szCs w:val="28"/>
        </w:rPr>
        <w:t xml:space="preserve"> </w:t>
      </w:r>
      <w:r w:rsidR="00E7210E" w:rsidRPr="00D32FFA">
        <w:rPr>
          <w:sz w:val="28"/>
          <w:szCs w:val="28"/>
        </w:rPr>
        <w:t>в приложении № 5</w:t>
      </w:r>
      <w:r w:rsidRPr="00D32FFA">
        <w:rPr>
          <w:sz w:val="28"/>
          <w:szCs w:val="28"/>
        </w:rPr>
        <w:t xml:space="preserve"> к настоящей документации.</w:t>
      </w:r>
    </w:p>
    <w:p w:rsidR="006402DD" w:rsidRDefault="006402DD" w:rsidP="00B14B22">
      <w:pPr>
        <w:numPr>
          <w:ilvl w:val="0"/>
          <w:numId w:val="16"/>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00AF0C20" w:rsidRPr="00AF0C20">
        <w:rPr>
          <w:sz w:val="28"/>
          <w:szCs w:val="28"/>
        </w:rPr>
        <w:t xml:space="preserve"> процедуры Размещения оферты</w:t>
      </w:r>
      <w:r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Pr="00D32FFA">
        <w:rPr>
          <w:sz w:val="28"/>
          <w:szCs w:val="28"/>
        </w:rPr>
        <w:t xml:space="preserve"> Информационной карты</w:t>
      </w:r>
      <w:r w:rsidR="00261326" w:rsidRPr="00D32FFA">
        <w:rPr>
          <w:sz w:val="28"/>
          <w:szCs w:val="28"/>
        </w:rPr>
        <w:t>,</w:t>
      </w:r>
      <w:r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804DB6" w:rsidRDefault="00936A4B"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6402DD" w:rsidRPr="00D32FFA" w:rsidRDefault="006402DD"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Default="006402DD" w:rsidP="00B14B22">
      <w:pPr>
        <w:numPr>
          <w:ilvl w:val="0"/>
          <w:numId w:val="16"/>
        </w:numPr>
        <w:tabs>
          <w:tab w:val="left" w:pos="1418"/>
        </w:tabs>
        <w:ind w:left="0" w:firstLine="567"/>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16679F" w:rsidRPr="00F60DEC" w:rsidRDefault="00D341F1" w:rsidP="00B14B22">
      <w:pPr>
        <w:numPr>
          <w:ilvl w:val="0"/>
          <w:numId w:val="16"/>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D32FFA" w:rsidRPr="00D32FFA" w:rsidRDefault="00D32FFA" w:rsidP="00D32FFA">
      <w:pPr>
        <w:ind w:left="709"/>
        <w:jc w:val="both"/>
        <w:rPr>
          <w:sz w:val="28"/>
          <w:szCs w:val="28"/>
        </w:rPr>
      </w:pPr>
    </w:p>
    <w:p w:rsidR="000954FB" w:rsidRPr="00D32FFA" w:rsidRDefault="006400A0" w:rsidP="000954FB">
      <w:pPr>
        <w:pStyle w:val="af9"/>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9"/>
        <w:rPr>
          <w:b/>
          <w:bCs/>
          <w:sz w:val="28"/>
          <w:szCs w:val="28"/>
        </w:rPr>
      </w:pPr>
    </w:p>
    <w:p w:rsidR="000954FB" w:rsidRPr="00D32FFA" w:rsidRDefault="000954FB" w:rsidP="000954FB">
      <w:pPr>
        <w:pStyle w:val="af9"/>
        <w:rPr>
          <w:b/>
          <w:bCs/>
          <w:sz w:val="28"/>
          <w:szCs w:val="28"/>
        </w:rPr>
      </w:pPr>
    </w:p>
    <w:p w:rsidR="000954FB" w:rsidRPr="00D32FFA" w:rsidRDefault="000954FB" w:rsidP="00B14B22">
      <w:pPr>
        <w:pStyle w:val="2"/>
        <w:numPr>
          <w:ilvl w:val="1"/>
          <w:numId w:val="11"/>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F60DEC">
      <w:pPr>
        <w:ind w:firstLine="567"/>
        <w:jc w:val="both"/>
        <w:rPr>
          <w:rFonts w:eastAsia="MS Mincho"/>
        </w:rPr>
      </w:pPr>
    </w:p>
    <w:p w:rsidR="000954FB" w:rsidRPr="00D32FFA" w:rsidRDefault="000954FB" w:rsidP="00B14B22">
      <w:pPr>
        <w:pStyle w:val="af9"/>
        <w:numPr>
          <w:ilvl w:val="2"/>
          <w:numId w:val="11"/>
        </w:numPr>
        <w:ind w:left="0" w:firstLine="567"/>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контактног</w:t>
      </w:r>
      <w:proofErr w:type="gramStart"/>
      <w:r w:rsidR="00571D62" w:rsidRPr="00D32FFA">
        <w:rPr>
          <w:sz w:val="28"/>
        </w:rPr>
        <w:t>о(</w:t>
      </w:r>
      <w:proofErr w:type="spellStart"/>
      <w:proofErr w:type="gramEnd"/>
      <w:r w:rsidR="00571D62" w:rsidRPr="00D32FFA">
        <w:rPr>
          <w:sz w:val="28"/>
        </w:rPr>
        <w:t>ых</w:t>
      </w:r>
      <w:proofErr w:type="spellEnd"/>
      <w:r w:rsidR="00571D62" w:rsidRPr="00D32FFA">
        <w:rPr>
          <w:sz w:val="28"/>
        </w:rPr>
        <w:t>) лица (лиц) Заказчика (пункт 2 Информационной карты) с обязательным последующим досылом оригинала</w:t>
      </w:r>
      <w:r w:rsidR="00DC0783" w:rsidRPr="00D32FFA">
        <w:rPr>
          <w:sz w:val="28"/>
        </w:rPr>
        <w:t>.</w:t>
      </w:r>
    </w:p>
    <w:p w:rsidR="000954FB" w:rsidRDefault="00DC0783" w:rsidP="00B14B22">
      <w:pPr>
        <w:pStyle w:val="af9"/>
        <w:numPr>
          <w:ilvl w:val="2"/>
          <w:numId w:val="11"/>
        </w:numPr>
        <w:ind w:left="0" w:firstLine="567"/>
        <w:rPr>
          <w:sz w:val="28"/>
          <w:szCs w:val="28"/>
        </w:rPr>
      </w:pPr>
      <w:r w:rsidRPr="00D32FFA">
        <w:rPr>
          <w:sz w:val="28"/>
          <w:szCs w:val="28"/>
        </w:rPr>
        <w:t xml:space="preserve"> </w:t>
      </w:r>
      <w:r w:rsidR="00F53BD9" w:rsidRPr="00D32FFA">
        <w:rPr>
          <w:sz w:val="28"/>
        </w:rPr>
        <w:t xml:space="preserve">Письмо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E6DE4" w:rsidRDefault="003B21DA" w:rsidP="00F60DEC">
      <w:pPr>
        <w:pStyle w:val="af9"/>
        <w:ind w:firstLine="567"/>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216;mso-width-relative:margin;mso-height-relative:margin" strokeweight="1.5pt">
            <v:textbox style="mso-next-textbox:#_x0000_s1026">
              <w:txbxContent>
                <w:p w:rsidR="00006B40" w:rsidRPr="007E6DE4" w:rsidRDefault="00006B40" w:rsidP="000954FB">
                  <w:pPr>
                    <w:jc w:val="center"/>
                    <w:rPr>
                      <w:b/>
                      <w:sz w:val="28"/>
                      <w:szCs w:val="28"/>
                    </w:rPr>
                  </w:pPr>
                  <w:r w:rsidRPr="007E6DE4">
                    <w:rPr>
                      <w:b/>
                      <w:sz w:val="28"/>
                      <w:szCs w:val="28"/>
                    </w:rPr>
                    <w:t xml:space="preserve">_____________________________________________, </w:t>
                  </w:r>
                </w:p>
                <w:p w:rsidR="00006B40" w:rsidRDefault="00006B40"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006B40" w:rsidRPr="007E6DE4" w:rsidRDefault="00006B40" w:rsidP="000954FB">
                  <w:pPr>
                    <w:jc w:val="center"/>
                    <w:rPr>
                      <w:b/>
                      <w:sz w:val="28"/>
                      <w:szCs w:val="28"/>
                    </w:rPr>
                  </w:pPr>
                  <w:r w:rsidRPr="007E6DE4">
                    <w:rPr>
                      <w:b/>
                      <w:sz w:val="28"/>
                      <w:szCs w:val="28"/>
                    </w:rPr>
                    <w:t>________________________________________</w:t>
                  </w:r>
                </w:p>
                <w:p w:rsidR="00006B40" w:rsidRPr="007E6DE4" w:rsidRDefault="00006B40" w:rsidP="000954FB">
                  <w:pPr>
                    <w:jc w:val="center"/>
                    <w:rPr>
                      <w:i/>
                      <w:sz w:val="20"/>
                      <w:szCs w:val="20"/>
                    </w:rPr>
                  </w:pPr>
                  <w:r w:rsidRPr="007E6DE4">
                    <w:rPr>
                      <w:i/>
                      <w:sz w:val="20"/>
                      <w:szCs w:val="20"/>
                    </w:rPr>
                    <w:t>государство регистрации претендента</w:t>
                  </w:r>
                </w:p>
                <w:p w:rsidR="00006B40" w:rsidRPr="007E6DE4" w:rsidRDefault="00006B40" w:rsidP="000954FB">
                  <w:pPr>
                    <w:jc w:val="center"/>
                    <w:rPr>
                      <w:b/>
                      <w:sz w:val="28"/>
                      <w:szCs w:val="28"/>
                    </w:rPr>
                  </w:pPr>
                  <w:r w:rsidRPr="007E6DE4">
                    <w:rPr>
                      <w:b/>
                      <w:sz w:val="28"/>
                      <w:szCs w:val="28"/>
                    </w:rPr>
                    <w:t>_____________________________</w:t>
                  </w:r>
                  <w:r>
                    <w:rPr>
                      <w:b/>
                      <w:sz w:val="28"/>
                      <w:szCs w:val="28"/>
                    </w:rPr>
                    <w:t>__________________</w:t>
                  </w:r>
                </w:p>
                <w:p w:rsidR="00006B40" w:rsidRPr="007E6DE4" w:rsidRDefault="00006B40" w:rsidP="000954FB">
                  <w:pPr>
                    <w:jc w:val="center"/>
                    <w:rPr>
                      <w:i/>
                      <w:sz w:val="20"/>
                      <w:szCs w:val="20"/>
                    </w:rPr>
                  </w:pPr>
                  <w:r w:rsidRPr="007E6DE4">
                    <w:rPr>
                      <w:i/>
                      <w:sz w:val="20"/>
                      <w:szCs w:val="20"/>
                    </w:rPr>
                    <w:t>ИНН претендента (для претендентов-резидентов Российской Федерации)</w:t>
                  </w:r>
                </w:p>
                <w:p w:rsidR="00006B40" w:rsidRDefault="00006B40" w:rsidP="000954FB">
                  <w:pPr>
                    <w:jc w:val="both"/>
                  </w:pPr>
                </w:p>
                <w:p w:rsidR="00006B40" w:rsidRPr="00D57E6E" w:rsidRDefault="00006B40"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00613614" w:rsidRPr="00613614">
                    <w:rPr>
                      <w:b/>
                      <w:color w:val="000000"/>
                      <w:szCs w:val="28"/>
                    </w:rPr>
                    <w:t>№/РО/002/ГОРЬК/0008</w:t>
                  </w:r>
                </w:p>
                <w:p w:rsidR="00006B40" w:rsidRPr="00923E2D" w:rsidRDefault="00006B40" w:rsidP="000954FB">
                  <w:pPr>
                    <w:ind w:left="2124" w:firstLine="708"/>
                    <w:rPr>
                      <w:i/>
                    </w:rPr>
                  </w:pPr>
                </w:p>
              </w:txbxContent>
            </v:textbox>
          </v:shape>
        </w:pict>
      </w:r>
    </w:p>
    <w:p w:rsidR="000954FB" w:rsidRPr="00AB4ECA"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rPr>
      </w:pPr>
    </w:p>
    <w:p w:rsidR="000954FB" w:rsidRDefault="000954FB" w:rsidP="000954FB">
      <w:pPr>
        <w:pStyle w:val="af9"/>
        <w:rPr>
          <w:sz w:val="28"/>
          <w:szCs w:val="28"/>
        </w:rPr>
      </w:pPr>
    </w:p>
    <w:p w:rsidR="000954FB" w:rsidRPr="00676CAF" w:rsidRDefault="00F53BD9" w:rsidP="00B14B22">
      <w:pPr>
        <w:pStyle w:val="af9"/>
        <w:numPr>
          <w:ilvl w:val="2"/>
          <w:numId w:val="11"/>
        </w:numPr>
        <w:ind w:left="0" w:firstLine="567"/>
        <w:rPr>
          <w:sz w:val="28"/>
          <w:szCs w:val="28"/>
        </w:rPr>
      </w:pPr>
      <w:r>
        <w:rPr>
          <w:sz w:val="28"/>
        </w:rPr>
        <w:t xml:space="preserve">Письмо </w:t>
      </w:r>
      <w:r w:rsidR="00571D62">
        <w:rPr>
          <w:sz w:val="28"/>
        </w:rPr>
        <w:t>с Заявкой</w:t>
      </w:r>
      <w:r w:rsidR="000954FB" w:rsidRPr="004332C1">
        <w:rPr>
          <w:sz w:val="28"/>
          <w:szCs w:val="28"/>
        </w:rPr>
        <w:t xml:space="preserve"> должн</w:t>
      </w:r>
      <w:r>
        <w:rPr>
          <w:sz w:val="28"/>
          <w:szCs w:val="28"/>
        </w:rPr>
        <w:t>о</w:t>
      </w:r>
      <w:r w:rsidR="000954FB" w:rsidRPr="004332C1">
        <w:rPr>
          <w:sz w:val="28"/>
          <w:szCs w:val="28"/>
        </w:rPr>
        <w:t xml:space="preserve"> содержать</w:t>
      </w:r>
      <w:r w:rsidR="002F345D">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F05F07" w:rsidRDefault="000954FB" w:rsidP="00B14B22">
      <w:pPr>
        <w:pStyle w:val="af9"/>
        <w:numPr>
          <w:ilvl w:val="2"/>
          <w:numId w:val="11"/>
        </w:numPr>
        <w:tabs>
          <w:tab w:val="left" w:pos="720"/>
        </w:tabs>
        <w:ind w:left="0" w:firstLine="567"/>
        <w:rPr>
          <w:rFonts w:eastAsia="Times New Roman"/>
          <w:sz w:val="28"/>
          <w:szCs w:val="28"/>
        </w:rPr>
      </w:pPr>
      <w:r w:rsidRPr="00F05F07">
        <w:rPr>
          <w:sz w:val="28"/>
          <w:szCs w:val="28"/>
        </w:rPr>
        <w:t xml:space="preserve">Документы, </w:t>
      </w:r>
      <w:r w:rsidR="00F05F07" w:rsidRPr="00F05F07">
        <w:rPr>
          <w:sz w:val="28"/>
          <w:szCs w:val="28"/>
        </w:rPr>
        <w:t>представленные в составе</w:t>
      </w:r>
      <w:r w:rsidRPr="00F05F07">
        <w:rPr>
          <w:sz w:val="28"/>
          <w:szCs w:val="28"/>
        </w:rPr>
        <w:t xml:space="preserve"> </w:t>
      </w:r>
      <w:r w:rsidR="00F53BD9">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Default="00F05F07" w:rsidP="00B14B22">
      <w:pPr>
        <w:pStyle w:val="Default"/>
        <w:numPr>
          <w:ilvl w:val="2"/>
          <w:numId w:val="11"/>
        </w:numPr>
        <w:tabs>
          <w:tab w:val="left" w:pos="720"/>
        </w:tabs>
        <w:ind w:left="0" w:firstLine="567"/>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B14B22">
      <w:pPr>
        <w:pStyle w:val="Default"/>
        <w:numPr>
          <w:ilvl w:val="2"/>
          <w:numId w:val="11"/>
        </w:numPr>
        <w:tabs>
          <w:tab w:val="left" w:pos="720"/>
        </w:tabs>
        <w:ind w:left="0" w:firstLine="567"/>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w:t>
      </w:r>
      <w:r>
        <w:rPr>
          <w:rFonts w:eastAsia="Times New Roman"/>
          <w:sz w:val="28"/>
          <w:szCs w:val="28"/>
        </w:rPr>
        <w:lastRenderedPageBreak/>
        <w:t xml:space="preserve">электронную копию с оригиналом документа </w:t>
      </w:r>
      <w:r w:rsidR="00EC4BDA">
        <w:rPr>
          <w:rFonts w:eastAsia="Times New Roman"/>
          <w:sz w:val="28"/>
          <w:szCs w:val="28"/>
        </w:rPr>
        <w:t>(н</w:t>
      </w:r>
      <w:r>
        <w:rPr>
          <w:rFonts w:eastAsia="Times New Roman"/>
          <w:sz w:val="28"/>
          <w:szCs w:val="28"/>
        </w:rPr>
        <w:t>апример:</w:t>
      </w:r>
      <w:proofErr w:type="gramEnd"/>
      <w:r>
        <w:rPr>
          <w:rFonts w:eastAsia="Times New Roman"/>
          <w:sz w:val="28"/>
          <w:szCs w:val="28"/>
        </w:rPr>
        <w:t xml:space="preserve"> 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gramStart"/>
      <w:r w:rsidRPr="00834551">
        <w:rPr>
          <w:rFonts w:eastAsia="Times New Roman"/>
          <w:sz w:val="28"/>
          <w:szCs w:val="28"/>
        </w:rPr>
        <w:t>(</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proofErr w:type="gramEnd"/>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F60DEC" w:rsidP="00F60DEC">
      <w:pPr>
        <w:pStyle w:val="Default"/>
        <w:ind w:firstLine="567"/>
        <w:jc w:val="both"/>
        <w:rPr>
          <w:rFonts w:eastAsia="Times New Roman"/>
          <w:sz w:val="28"/>
          <w:szCs w:val="28"/>
        </w:rPr>
      </w:pPr>
      <w:r>
        <w:rPr>
          <w:rFonts w:eastAsia="Times New Roman"/>
          <w:sz w:val="28"/>
          <w:szCs w:val="28"/>
        </w:rPr>
        <w:t xml:space="preserve">     </w:t>
      </w:r>
      <w:r w:rsidR="00EC4BDA">
        <w:rPr>
          <w:rFonts w:eastAsia="Times New Roman"/>
          <w:sz w:val="28"/>
          <w:szCs w:val="28"/>
        </w:rPr>
        <w:t xml:space="preserve">Отсутствие в </w:t>
      </w:r>
      <w:r w:rsidR="0016528F">
        <w:rPr>
          <w:rFonts w:eastAsia="Times New Roman"/>
          <w:sz w:val="28"/>
          <w:szCs w:val="28"/>
        </w:rPr>
        <w:t xml:space="preserve">письме с Заявкой </w:t>
      </w:r>
      <w:r w:rsidR="00EC4BDA">
        <w:rPr>
          <w:rFonts w:eastAsia="Times New Roman"/>
          <w:sz w:val="28"/>
          <w:szCs w:val="28"/>
        </w:rPr>
        <w:t xml:space="preserve">электронного носителя информации </w:t>
      </w:r>
      <w:r w:rsidR="00783AD5">
        <w:rPr>
          <w:rFonts w:eastAsia="Times New Roman"/>
          <w:sz w:val="28"/>
          <w:szCs w:val="28"/>
        </w:rPr>
        <w:t xml:space="preserve">с </w:t>
      </w:r>
      <w:r w:rsidR="00EC4BDA">
        <w:rPr>
          <w:rFonts w:eastAsia="Times New Roman"/>
          <w:sz w:val="28"/>
          <w:szCs w:val="28"/>
        </w:rPr>
        <w:t>копиями документо</w:t>
      </w:r>
      <w:r w:rsidR="00F53BD9">
        <w:rPr>
          <w:rFonts w:eastAsia="Times New Roman"/>
          <w:sz w:val="28"/>
          <w:szCs w:val="28"/>
        </w:rPr>
        <w:t>в</w:t>
      </w:r>
      <w:r w:rsidR="00EC4BDA">
        <w:rPr>
          <w:rFonts w:eastAsia="Times New Roman"/>
          <w:sz w:val="28"/>
          <w:szCs w:val="28"/>
        </w:rPr>
        <w:t xml:space="preserve"> может являться основанием для отклонения Заявки от участия в </w:t>
      </w:r>
      <w:r w:rsidR="006720C2">
        <w:rPr>
          <w:sz w:val="28"/>
          <w:szCs w:val="28"/>
        </w:rPr>
        <w:t>процедуре</w:t>
      </w:r>
      <w:r w:rsidR="006720C2">
        <w:rPr>
          <w:rFonts w:eastAsia="Times New Roman"/>
          <w:sz w:val="28"/>
          <w:szCs w:val="28"/>
        </w:rPr>
        <w:t xml:space="preserve"> Размещения</w:t>
      </w:r>
      <w:r w:rsidR="00DE2911">
        <w:rPr>
          <w:rFonts w:eastAsia="Times New Roman"/>
          <w:sz w:val="28"/>
          <w:szCs w:val="28"/>
        </w:rPr>
        <w:t xml:space="preserve"> оферты</w:t>
      </w:r>
      <w:r w:rsidR="00EC4BDA" w:rsidRPr="00006894">
        <w:rPr>
          <w:rFonts w:eastAsia="Times New Roman"/>
          <w:sz w:val="28"/>
          <w:szCs w:val="28"/>
        </w:rPr>
        <w:t>.</w:t>
      </w:r>
    </w:p>
    <w:p w:rsidR="000954FB" w:rsidRPr="00006894" w:rsidRDefault="000954FB" w:rsidP="00B14B22">
      <w:pPr>
        <w:pStyle w:val="af9"/>
        <w:numPr>
          <w:ilvl w:val="2"/>
          <w:numId w:val="11"/>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14B22">
      <w:pPr>
        <w:pStyle w:val="af9"/>
        <w:numPr>
          <w:ilvl w:val="2"/>
          <w:numId w:val="11"/>
        </w:numPr>
        <w:ind w:left="0" w:firstLine="567"/>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sidR="00DE2911">
        <w:rPr>
          <w:sz w:val="28"/>
          <w:szCs w:val="28"/>
        </w:rPr>
        <w:t xml:space="preserve"> (акцепта оферты), указанного в пункте 6 Информационной карты</w:t>
      </w:r>
      <w:r w:rsidRPr="006024DF">
        <w:rPr>
          <w:sz w:val="28"/>
          <w:szCs w:val="28"/>
        </w:rPr>
        <w:t>.</w:t>
      </w:r>
    </w:p>
    <w:p w:rsidR="000954FB" w:rsidRDefault="000954FB" w:rsidP="000954FB">
      <w:pPr>
        <w:pStyle w:val="af9"/>
        <w:rPr>
          <w:sz w:val="28"/>
        </w:rPr>
      </w:pPr>
    </w:p>
    <w:p w:rsidR="000954FB" w:rsidRDefault="000954FB" w:rsidP="00B14B22">
      <w:pPr>
        <w:pStyle w:val="2"/>
        <w:numPr>
          <w:ilvl w:val="1"/>
          <w:numId w:val="11"/>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BD3B27" w:rsidRDefault="000954FB" w:rsidP="00F60DEC">
      <w:pPr>
        <w:pStyle w:val="afff3"/>
        <w:ind w:firstLine="567"/>
      </w:pPr>
      <w:r>
        <w:t xml:space="preserve"> </w:t>
      </w: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0954FB" w:rsidRPr="00BD3B27" w:rsidRDefault="000954FB" w:rsidP="00F60DEC">
      <w:pPr>
        <w:pStyle w:val="afff3"/>
        <w:ind w:firstLine="567"/>
      </w:pPr>
      <w:r w:rsidRPr="00BD3B27">
        <w:t>3.</w:t>
      </w:r>
      <w:r>
        <w:t>2</w:t>
      </w:r>
      <w:r w:rsidRPr="00BD3B27">
        <w:t>.</w:t>
      </w:r>
      <w:r w:rsidR="0019457B">
        <w:t>2</w:t>
      </w:r>
      <w:r>
        <w:t>.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rsidR="00006894">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0954FB" w:rsidRPr="00BD3B27" w:rsidRDefault="000954FB" w:rsidP="00F60DEC">
      <w:pPr>
        <w:pStyle w:val="afff3"/>
        <w:ind w:firstLine="567"/>
      </w:pPr>
      <w:r w:rsidRPr="00BD3B27">
        <w:t>3.</w:t>
      </w:r>
      <w:r>
        <w:t>2</w:t>
      </w:r>
      <w:r w:rsidRPr="00BD3B27">
        <w:t>.</w:t>
      </w:r>
      <w:r w:rsidR="0019457B">
        <w:t>3</w:t>
      </w:r>
      <w:r>
        <w:t>. Финансово-к</w:t>
      </w:r>
      <w:r w:rsidRPr="00BD3B27">
        <w:t xml:space="preserve">оммерческое предложение должно </w:t>
      </w:r>
      <w:r w:rsidR="00DE2911" w:rsidRPr="00BD3B27">
        <w:t>содержать</w:t>
      </w:r>
      <w:r w:rsidR="00DE2911">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w:t>
      </w:r>
      <w:r w:rsidR="00AF6ABE">
        <w:t xml:space="preserve">настоящей документации </w:t>
      </w:r>
      <w:r w:rsidR="00DE2911">
        <w:t xml:space="preserve">о закупке </w:t>
      </w:r>
      <w:r w:rsidR="00AF6ABE">
        <w:t xml:space="preserve">(Техническом задании, </w:t>
      </w:r>
      <w:r w:rsidR="006C3A69">
        <w:t xml:space="preserve">Информационной карте, </w:t>
      </w:r>
      <w:r>
        <w:t xml:space="preserve">проекте договора </w:t>
      </w:r>
      <w:r w:rsidR="00DE2911">
        <w:t xml:space="preserve">или его существенных условиях </w:t>
      </w:r>
      <w:r>
        <w:t>(приложение № 5 к настоящей документации)</w:t>
      </w:r>
      <w:r w:rsidR="00AF6ABE">
        <w:t>)</w:t>
      </w:r>
      <w:r>
        <w:t>.</w:t>
      </w:r>
    </w:p>
    <w:p w:rsidR="000954FB" w:rsidRDefault="000954FB" w:rsidP="00F60DEC">
      <w:pPr>
        <w:pStyle w:val="afff3"/>
        <w:ind w:firstLine="567"/>
      </w:pPr>
      <w:r w:rsidRPr="00F32F3A">
        <w:t>3.2.</w:t>
      </w:r>
      <w:r w:rsidR="0019457B">
        <w:t>4</w:t>
      </w:r>
      <w:r w:rsidRPr="00F32F3A">
        <w:t xml:space="preserve">. Общая стоимость </w:t>
      </w:r>
      <w:r w:rsidRPr="00287924">
        <w:t>товаров</w:t>
      </w:r>
      <w:r>
        <w:t>,</w:t>
      </w:r>
      <w:r w:rsidRPr="00287924">
        <w:t xml:space="preserve"> работ, услуг </w:t>
      </w:r>
      <w:r w:rsidR="00DE2911">
        <w:t xml:space="preserve">или единичные расценки </w:t>
      </w:r>
      <w:r w:rsidRPr="00F32F3A">
        <w:t>представля</w:t>
      </w:r>
      <w:r w:rsidR="00DE2911">
        <w:t>ю</w:t>
      </w:r>
      <w:r w:rsidRPr="00F32F3A">
        <w:t xml:space="preserve">тся в рублях, с учётом </w:t>
      </w:r>
      <w:r w:rsidR="00F40346">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за исключением случаев,</w:t>
      </w:r>
      <w:r w:rsidR="006400A0">
        <w:t xml:space="preserve"> предусмотренных пунктами 1.1.2</w:t>
      </w:r>
      <w:r w:rsidR="00F40346">
        <w:t>2</w:t>
      </w:r>
      <w:r w:rsidR="006400A0">
        <w:t xml:space="preserve"> и 1.1.2</w:t>
      </w:r>
      <w:r w:rsidR="00F40346">
        <w:t>3</w:t>
      </w:r>
      <w:r>
        <w:t xml:space="preserve"> настоящей документации</w:t>
      </w:r>
      <w:r w:rsidR="00F40346">
        <w:t xml:space="preserve"> о закупке</w:t>
      </w:r>
      <w:r>
        <w:t xml:space="preserve">. </w:t>
      </w:r>
    </w:p>
    <w:p w:rsidR="000954FB" w:rsidRPr="00BD3B27" w:rsidRDefault="000954FB"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0954FB" w:rsidRPr="0059082D" w:rsidRDefault="000954FB" w:rsidP="00F60DEC">
      <w:pPr>
        <w:pStyle w:val="afff3"/>
        <w:ind w:firstLine="567"/>
      </w:pPr>
      <w:r w:rsidRPr="0059082D">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59082D">
        <w:t>4</w:t>
      </w:r>
      <w:r w:rsidRPr="0059082D">
        <w:t xml:space="preserve"> настоящей документации).</w:t>
      </w:r>
    </w:p>
    <w:p w:rsidR="000954FB" w:rsidRDefault="000954FB" w:rsidP="00F60DEC">
      <w:pPr>
        <w:pStyle w:val="afff3"/>
        <w:ind w:firstLine="567"/>
      </w:pPr>
      <w:r w:rsidRPr="00F32F3A">
        <w:lastRenderedPageBreak/>
        <w:t> </w:t>
      </w:r>
      <w:r>
        <w:t>3.2.</w:t>
      </w:r>
      <w:r w:rsidR="0019457B">
        <w:t>5</w:t>
      </w:r>
      <w:r>
        <w:t xml:space="preserve">.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w:t>
      </w:r>
      <w:r w:rsidR="006400A0">
        <w:t>ехническом задании (раздел 4</w:t>
      </w:r>
      <w:r w:rsidRPr="00F32F3A">
        <w:t xml:space="preserve"> настоящей документации). </w:t>
      </w:r>
    </w:p>
    <w:p w:rsidR="000954FB" w:rsidRDefault="000954FB" w:rsidP="00F60DEC">
      <w:pPr>
        <w:pStyle w:val="afff3"/>
        <w:ind w:firstLine="567"/>
      </w:pPr>
    </w:p>
    <w:p w:rsidR="007B6F8F" w:rsidRDefault="007B6F8F" w:rsidP="007B6F8F">
      <w:pPr>
        <w:tabs>
          <w:tab w:val="left" w:pos="7020"/>
        </w:tabs>
        <w:jc w:val="center"/>
        <w:rPr>
          <w:rFonts w:eastAsia="MS Mincho"/>
          <w:b/>
          <w:bCs/>
          <w:sz w:val="28"/>
          <w:szCs w:val="28"/>
        </w:rPr>
      </w:pPr>
      <w:r w:rsidRPr="00964FDE">
        <w:rPr>
          <w:rFonts w:eastAsia="MS Mincho"/>
          <w:b/>
          <w:bCs/>
          <w:sz w:val="28"/>
          <w:szCs w:val="28"/>
        </w:rPr>
        <w:t xml:space="preserve">Раздел 4. Техническое задание </w:t>
      </w:r>
      <w:r>
        <w:rPr>
          <w:rFonts w:eastAsia="MS Mincho"/>
          <w:b/>
          <w:bCs/>
          <w:sz w:val="28"/>
          <w:szCs w:val="28"/>
        </w:rPr>
        <w:t xml:space="preserve">на право заключения договора </w:t>
      </w:r>
      <w:r w:rsidRPr="00964FDE">
        <w:rPr>
          <w:rFonts w:eastAsia="MS Mincho"/>
          <w:b/>
          <w:bCs/>
          <w:sz w:val="28"/>
          <w:szCs w:val="28"/>
        </w:rPr>
        <w:t>аренд</w:t>
      </w:r>
      <w:r>
        <w:rPr>
          <w:rFonts w:eastAsia="MS Mincho"/>
          <w:b/>
          <w:bCs/>
          <w:sz w:val="28"/>
          <w:szCs w:val="28"/>
        </w:rPr>
        <w:t>ы</w:t>
      </w:r>
      <w:r w:rsidRPr="00964FDE">
        <w:rPr>
          <w:rFonts w:eastAsia="MS Mincho"/>
          <w:b/>
          <w:bCs/>
          <w:sz w:val="28"/>
          <w:szCs w:val="28"/>
        </w:rPr>
        <w:t xml:space="preserve"> транспортных средств с экипажем для перевозки порожних и груженых контейнеров филиала ОАО «ТрансКонтейнер» на </w:t>
      </w:r>
      <w:r>
        <w:rPr>
          <w:rFonts w:eastAsia="MS Mincho"/>
          <w:b/>
          <w:bCs/>
          <w:sz w:val="28"/>
          <w:szCs w:val="28"/>
        </w:rPr>
        <w:t>Горьковской</w:t>
      </w:r>
      <w:r w:rsidRPr="00964FDE">
        <w:rPr>
          <w:rFonts w:eastAsia="MS Mincho"/>
          <w:b/>
          <w:bCs/>
          <w:sz w:val="28"/>
          <w:szCs w:val="28"/>
        </w:rPr>
        <w:t xml:space="preserve"> железной дороге в г. </w:t>
      </w:r>
      <w:r w:rsidR="001D7BD6">
        <w:rPr>
          <w:rFonts w:eastAsia="MS Mincho"/>
          <w:b/>
          <w:bCs/>
          <w:sz w:val="28"/>
          <w:szCs w:val="28"/>
        </w:rPr>
        <w:t>Казани</w:t>
      </w:r>
      <w:r>
        <w:rPr>
          <w:rFonts w:eastAsia="MS Mincho"/>
          <w:b/>
          <w:bCs/>
          <w:sz w:val="28"/>
          <w:szCs w:val="28"/>
        </w:rPr>
        <w:t xml:space="preserve"> и прилегающих районах </w:t>
      </w:r>
    </w:p>
    <w:p w:rsidR="007B6F8F" w:rsidRDefault="007B6F8F" w:rsidP="007B6F8F">
      <w:pPr>
        <w:tabs>
          <w:tab w:val="left" w:pos="7020"/>
        </w:tabs>
        <w:jc w:val="center"/>
        <w:rPr>
          <w:rFonts w:eastAsia="MS Mincho"/>
          <w:b/>
          <w:bCs/>
          <w:color w:val="000000"/>
          <w:sz w:val="28"/>
          <w:szCs w:val="28"/>
        </w:rPr>
      </w:pPr>
      <w:r w:rsidRPr="00964FDE">
        <w:rPr>
          <w:rFonts w:eastAsia="MS Mincho"/>
          <w:b/>
          <w:bCs/>
          <w:color w:val="000000"/>
          <w:sz w:val="28"/>
          <w:szCs w:val="28"/>
        </w:rPr>
        <w:t>с момента под</w:t>
      </w:r>
      <w:r>
        <w:rPr>
          <w:rFonts w:eastAsia="MS Mincho"/>
          <w:b/>
          <w:bCs/>
          <w:color w:val="000000"/>
          <w:sz w:val="28"/>
          <w:szCs w:val="28"/>
        </w:rPr>
        <w:t>писания по 31 декабря 2016 года</w:t>
      </w:r>
    </w:p>
    <w:p w:rsidR="0059082D" w:rsidRDefault="0059082D" w:rsidP="000954FB">
      <w:pPr>
        <w:ind w:firstLine="709"/>
        <w:jc w:val="both"/>
        <w:rPr>
          <w:rFonts w:eastAsia="MS Mincho"/>
          <w:b/>
          <w:bCs/>
          <w:sz w:val="32"/>
          <w:szCs w:val="32"/>
          <w:highlight w:val="cyan"/>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59082D" w:rsidRPr="004D147E" w:rsidTr="00006B40">
        <w:trPr>
          <w:trHeight w:val="579"/>
        </w:trPr>
        <w:tc>
          <w:tcPr>
            <w:tcW w:w="2410" w:type="dxa"/>
          </w:tcPr>
          <w:p w:rsidR="0059082D" w:rsidRPr="00003F18" w:rsidRDefault="0059082D" w:rsidP="00006B40">
            <w:pPr>
              <w:spacing w:after="120" w:line="292" w:lineRule="exact"/>
              <w:jc w:val="center"/>
              <w:rPr>
                <w:color w:val="000000"/>
              </w:rPr>
            </w:pPr>
            <w:r w:rsidRPr="00003F18">
              <w:rPr>
                <w:b/>
                <w:color w:val="000000"/>
              </w:rPr>
              <w:t>Перечень основных данных и требований</w:t>
            </w:r>
          </w:p>
        </w:tc>
        <w:tc>
          <w:tcPr>
            <w:tcW w:w="7796" w:type="dxa"/>
          </w:tcPr>
          <w:p w:rsidR="0059082D" w:rsidRPr="00003F18" w:rsidRDefault="0059082D" w:rsidP="00006B40">
            <w:pPr>
              <w:spacing w:line="292" w:lineRule="exact"/>
              <w:jc w:val="center"/>
              <w:rPr>
                <w:color w:val="000000"/>
              </w:rPr>
            </w:pPr>
            <w:r w:rsidRPr="00003F18">
              <w:rPr>
                <w:b/>
                <w:color w:val="000000"/>
              </w:rPr>
              <w:t>Содержание основных данных и требований</w:t>
            </w:r>
          </w:p>
        </w:tc>
      </w:tr>
      <w:tr w:rsidR="0059082D" w:rsidRPr="004D147E" w:rsidTr="00006B40">
        <w:trPr>
          <w:trHeight w:val="683"/>
        </w:trPr>
        <w:tc>
          <w:tcPr>
            <w:tcW w:w="2410" w:type="dxa"/>
          </w:tcPr>
          <w:p w:rsidR="0059082D" w:rsidRPr="00003F18" w:rsidRDefault="0059082D" w:rsidP="00006B40">
            <w:pPr>
              <w:spacing w:line="280" w:lineRule="exact"/>
              <w:rPr>
                <w:color w:val="000000"/>
              </w:rPr>
            </w:pPr>
            <w:r w:rsidRPr="00003F18">
              <w:rPr>
                <w:color w:val="000000"/>
              </w:rPr>
              <w:t>1. Основание для привлечения автотранспортных предприятий.</w:t>
            </w:r>
          </w:p>
        </w:tc>
        <w:tc>
          <w:tcPr>
            <w:tcW w:w="7796" w:type="dxa"/>
          </w:tcPr>
          <w:p w:rsidR="0059082D" w:rsidRPr="00003F18" w:rsidRDefault="0059082D" w:rsidP="00DA21D8">
            <w:pPr>
              <w:spacing w:after="60" w:line="280" w:lineRule="exact"/>
              <w:rPr>
                <w:color w:val="000000"/>
              </w:rPr>
            </w:pPr>
            <w:r w:rsidRPr="00003F18">
              <w:rPr>
                <w:color w:val="000000"/>
              </w:rPr>
              <w:t xml:space="preserve">Необходимость привлечения автотранспорта для перевозки </w:t>
            </w:r>
            <w:r w:rsidRPr="00003F18">
              <w:rPr>
                <w:rFonts w:eastAsia="MS Mincho"/>
                <w:bCs/>
              </w:rPr>
              <w:t>порожних и груженых контейнеров филиала ОАО «ТрансКонтейнер» на Г</w:t>
            </w:r>
            <w:r w:rsidR="00DA21D8">
              <w:rPr>
                <w:rFonts w:eastAsia="MS Mincho"/>
                <w:bCs/>
              </w:rPr>
              <w:t>орьковской железной дороге в г. Казани</w:t>
            </w:r>
            <w:r w:rsidRPr="00003F18">
              <w:rPr>
                <w:rFonts w:eastAsia="MS Mincho"/>
                <w:bCs/>
              </w:rPr>
              <w:t xml:space="preserve"> и прилегающих районах.</w:t>
            </w:r>
          </w:p>
        </w:tc>
      </w:tr>
      <w:tr w:rsidR="0059082D" w:rsidRPr="004D147E" w:rsidTr="00006B40">
        <w:trPr>
          <w:trHeight w:hRule="exact" w:val="558"/>
        </w:trPr>
        <w:tc>
          <w:tcPr>
            <w:tcW w:w="2410" w:type="dxa"/>
            <w:vAlign w:val="center"/>
          </w:tcPr>
          <w:p w:rsidR="0059082D" w:rsidRDefault="0059082D" w:rsidP="00006B40">
            <w:pPr>
              <w:spacing w:line="280" w:lineRule="exact"/>
              <w:rPr>
                <w:color w:val="000000"/>
              </w:rPr>
            </w:pPr>
            <w:r w:rsidRPr="00003F18">
              <w:rPr>
                <w:color w:val="000000"/>
              </w:rPr>
              <w:t>2. Заказчик (Арендатор)</w:t>
            </w:r>
          </w:p>
          <w:p w:rsidR="0059082D" w:rsidRPr="00003F18" w:rsidRDefault="0059082D" w:rsidP="00006B40">
            <w:pPr>
              <w:spacing w:line="280" w:lineRule="exact"/>
              <w:rPr>
                <w:color w:val="000000"/>
              </w:rPr>
            </w:pPr>
          </w:p>
          <w:p w:rsidR="0059082D" w:rsidRPr="00003F18" w:rsidRDefault="0059082D" w:rsidP="00006B40">
            <w:pPr>
              <w:spacing w:line="280" w:lineRule="exact"/>
              <w:rPr>
                <w:color w:val="000000"/>
              </w:rPr>
            </w:pPr>
          </w:p>
        </w:tc>
        <w:tc>
          <w:tcPr>
            <w:tcW w:w="7796" w:type="dxa"/>
            <w:vAlign w:val="center"/>
          </w:tcPr>
          <w:p w:rsidR="0059082D" w:rsidRPr="00003F18" w:rsidRDefault="0059082D" w:rsidP="00006B40">
            <w:pPr>
              <w:spacing w:line="280" w:lineRule="exact"/>
              <w:rPr>
                <w:color w:val="000000"/>
              </w:rPr>
            </w:pPr>
            <w:r w:rsidRPr="00003F18">
              <w:rPr>
                <w:color w:val="000000"/>
              </w:rPr>
              <w:t>Филиал ОАО «ТрансКонтейнер» на Горьковской железной дороге.</w:t>
            </w:r>
          </w:p>
          <w:p w:rsidR="0059082D" w:rsidRPr="00003F18" w:rsidRDefault="0059082D" w:rsidP="00006B40">
            <w:pPr>
              <w:spacing w:line="280" w:lineRule="exact"/>
              <w:rPr>
                <w:color w:val="000000"/>
              </w:rPr>
            </w:pPr>
          </w:p>
          <w:p w:rsidR="0059082D" w:rsidRPr="00003F18" w:rsidRDefault="0059082D" w:rsidP="00006B40">
            <w:pPr>
              <w:spacing w:line="280" w:lineRule="exact"/>
              <w:rPr>
                <w:color w:val="000000"/>
              </w:rPr>
            </w:pPr>
          </w:p>
          <w:p w:rsidR="0059082D" w:rsidRPr="00003F18" w:rsidRDefault="0059082D" w:rsidP="00006B40">
            <w:pPr>
              <w:spacing w:line="280" w:lineRule="exact"/>
              <w:rPr>
                <w:color w:val="000000"/>
              </w:rPr>
            </w:pPr>
          </w:p>
        </w:tc>
      </w:tr>
      <w:tr w:rsidR="0059082D" w:rsidRPr="004D147E" w:rsidTr="00006B40">
        <w:trPr>
          <w:trHeight w:hRule="exact" w:val="1389"/>
        </w:trPr>
        <w:tc>
          <w:tcPr>
            <w:tcW w:w="2410" w:type="dxa"/>
            <w:vAlign w:val="center"/>
          </w:tcPr>
          <w:p w:rsidR="0059082D" w:rsidRPr="00003F18" w:rsidRDefault="0059082D" w:rsidP="00006B40">
            <w:pPr>
              <w:spacing w:line="280" w:lineRule="exact"/>
              <w:rPr>
                <w:color w:val="000000"/>
              </w:rPr>
            </w:pPr>
            <w:r w:rsidRPr="00003F18">
              <w:rPr>
                <w:color w:val="000000"/>
              </w:rPr>
              <w:t>3. Виды услуг, выполняемых транспортными предприятиями.</w:t>
            </w:r>
          </w:p>
        </w:tc>
        <w:tc>
          <w:tcPr>
            <w:tcW w:w="7796" w:type="dxa"/>
            <w:vAlign w:val="center"/>
          </w:tcPr>
          <w:p w:rsidR="0059082D" w:rsidRPr="00003F18" w:rsidRDefault="000D71F9" w:rsidP="00006B40">
            <w:pPr>
              <w:spacing w:line="280" w:lineRule="exact"/>
              <w:rPr>
                <w:color w:val="000000"/>
              </w:rPr>
            </w:pPr>
            <w:r w:rsidRPr="00003F18">
              <w:rPr>
                <w:color w:val="000000"/>
              </w:rPr>
              <w:t xml:space="preserve">Предоставление в аренду транспортных средств с экипажем для  перевозки груженых и порожних контейнеров  </w:t>
            </w:r>
            <w:r>
              <w:rPr>
                <w:color w:val="000000"/>
              </w:rPr>
              <w:t>(типоразмеров 3т, 5т и/или 20 фут</w:t>
            </w:r>
            <w:proofErr w:type="gramStart"/>
            <w:r>
              <w:rPr>
                <w:color w:val="000000"/>
              </w:rPr>
              <w:t>.,</w:t>
            </w:r>
            <w:r w:rsidR="00CE4C1C">
              <w:rPr>
                <w:color w:val="000000"/>
              </w:rPr>
              <w:t xml:space="preserve"> </w:t>
            </w:r>
            <w:proofErr w:type="gramEnd"/>
            <w:r>
              <w:rPr>
                <w:color w:val="000000"/>
              </w:rPr>
              <w:t xml:space="preserve">40 фут.), </w:t>
            </w:r>
            <w:r w:rsidR="0059082D" w:rsidRPr="00003F18">
              <w:rPr>
                <w:color w:val="000000"/>
              </w:rPr>
              <w:t xml:space="preserve">по городу </w:t>
            </w:r>
            <w:r w:rsidR="00AC0493">
              <w:rPr>
                <w:color w:val="000000"/>
              </w:rPr>
              <w:t>Казани</w:t>
            </w:r>
            <w:r w:rsidR="0059082D" w:rsidRPr="00003F18">
              <w:rPr>
                <w:color w:val="000000"/>
              </w:rPr>
              <w:t xml:space="preserve"> и прилегающим районам.</w:t>
            </w:r>
          </w:p>
          <w:p w:rsidR="0059082D" w:rsidRPr="00003F18" w:rsidRDefault="0059082D" w:rsidP="00006B40">
            <w:pPr>
              <w:spacing w:line="280" w:lineRule="exact"/>
              <w:rPr>
                <w:color w:val="000000"/>
              </w:rPr>
            </w:pPr>
          </w:p>
          <w:p w:rsidR="0059082D" w:rsidRPr="00003F18" w:rsidRDefault="0059082D" w:rsidP="00006B40">
            <w:pPr>
              <w:spacing w:line="280" w:lineRule="exact"/>
              <w:rPr>
                <w:color w:val="000000"/>
              </w:rPr>
            </w:pPr>
          </w:p>
          <w:p w:rsidR="0059082D" w:rsidRPr="00003F18" w:rsidRDefault="0059082D" w:rsidP="00006B40">
            <w:pPr>
              <w:spacing w:line="280" w:lineRule="exact"/>
              <w:rPr>
                <w:color w:val="000000"/>
              </w:rPr>
            </w:pPr>
          </w:p>
          <w:p w:rsidR="0059082D" w:rsidRPr="00003F18" w:rsidRDefault="0059082D" w:rsidP="00006B40">
            <w:pPr>
              <w:spacing w:line="280" w:lineRule="exact"/>
              <w:rPr>
                <w:color w:val="000000"/>
              </w:rPr>
            </w:pPr>
          </w:p>
        </w:tc>
      </w:tr>
      <w:tr w:rsidR="0059082D" w:rsidRPr="004D147E" w:rsidTr="00006B40">
        <w:trPr>
          <w:trHeight w:val="527"/>
        </w:trPr>
        <w:tc>
          <w:tcPr>
            <w:tcW w:w="2410" w:type="dxa"/>
          </w:tcPr>
          <w:p w:rsidR="0059082D" w:rsidRPr="004D147E" w:rsidRDefault="0059082D" w:rsidP="00B14B22">
            <w:pPr>
              <w:pStyle w:val="aff7"/>
              <w:numPr>
                <w:ilvl w:val="0"/>
                <w:numId w:val="11"/>
              </w:numPr>
              <w:tabs>
                <w:tab w:val="clear" w:pos="705"/>
                <w:tab w:val="num" w:pos="318"/>
              </w:tabs>
              <w:spacing w:line="280" w:lineRule="exact"/>
              <w:ind w:left="34" w:firstLine="0"/>
              <w:contextualSpacing/>
              <w:rPr>
                <w:color w:val="000000"/>
                <w:szCs w:val="22"/>
              </w:rPr>
            </w:pPr>
            <w:r w:rsidRPr="004D147E">
              <w:rPr>
                <w:color w:val="000000"/>
                <w:szCs w:val="22"/>
              </w:rPr>
              <w:t>Срок, на который планируется привлечение автотранспортных предприятий.</w:t>
            </w:r>
          </w:p>
        </w:tc>
        <w:tc>
          <w:tcPr>
            <w:tcW w:w="7796" w:type="dxa"/>
          </w:tcPr>
          <w:p w:rsidR="0059082D" w:rsidRPr="00003F18" w:rsidRDefault="0059082D" w:rsidP="00006B40">
            <w:pPr>
              <w:spacing w:line="280" w:lineRule="exact"/>
              <w:jc w:val="both"/>
              <w:rPr>
                <w:color w:val="000000"/>
              </w:rPr>
            </w:pPr>
            <w:r w:rsidRPr="00003F18">
              <w:rPr>
                <w:color w:val="000000"/>
              </w:rPr>
              <w:t>С момента под</w:t>
            </w:r>
            <w:r w:rsidR="00A50382">
              <w:rPr>
                <w:color w:val="000000"/>
              </w:rPr>
              <w:t xml:space="preserve">писания договора по 31 декабря </w:t>
            </w:r>
            <w:r w:rsidRPr="00003F18">
              <w:rPr>
                <w:color w:val="000000"/>
              </w:rPr>
              <w:t>2016 года.</w:t>
            </w:r>
          </w:p>
        </w:tc>
      </w:tr>
      <w:tr w:rsidR="0059082D" w:rsidRPr="004D147E" w:rsidTr="0059082D">
        <w:trPr>
          <w:trHeight w:hRule="exact" w:val="3229"/>
        </w:trPr>
        <w:tc>
          <w:tcPr>
            <w:tcW w:w="2410" w:type="dxa"/>
          </w:tcPr>
          <w:p w:rsidR="0059082D" w:rsidRPr="00003F18" w:rsidRDefault="0059082D" w:rsidP="00006B40">
            <w:pPr>
              <w:spacing w:line="280" w:lineRule="exact"/>
              <w:rPr>
                <w:color w:val="000000"/>
              </w:rPr>
            </w:pPr>
            <w:r w:rsidRPr="00003F18">
              <w:rPr>
                <w:color w:val="000000"/>
              </w:rPr>
              <w:t>5. Объемы работ  по привлечению автотранспортных предприятий.</w:t>
            </w:r>
          </w:p>
        </w:tc>
        <w:tc>
          <w:tcPr>
            <w:tcW w:w="7796" w:type="dxa"/>
          </w:tcPr>
          <w:p w:rsidR="0059082D" w:rsidRPr="00003F18" w:rsidRDefault="0059082D" w:rsidP="00006B40">
            <w:pPr>
              <w:spacing w:line="280" w:lineRule="exact"/>
              <w:jc w:val="both"/>
              <w:rPr>
                <w:color w:val="000000"/>
              </w:rPr>
            </w:pPr>
            <w:r w:rsidRPr="00003F18">
              <w:rPr>
                <w:color w:val="000000"/>
              </w:rPr>
              <w:t>На основании заказов клиентов согласно договорам транспортной экспедиции, заключенным между филиалом ОАО «ТрансКонтейнер» на Горьковской железной дороге и пользователями услуг филиала ОАО «ТрансКонтейнер» на Горьковской железной дороге</w:t>
            </w:r>
          </w:p>
          <w:p w:rsidR="0059082D" w:rsidRPr="00006B40" w:rsidRDefault="0059082D" w:rsidP="00006B40">
            <w:pPr>
              <w:spacing w:line="280" w:lineRule="exact"/>
              <w:jc w:val="both"/>
            </w:pPr>
            <w:r w:rsidRPr="00006B40">
              <w:t>Среднемесячный  объем завоза/вывоза 20 футовых контейнеров –</w:t>
            </w:r>
            <w:r w:rsidR="005B0809" w:rsidRPr="00006B40">
              <w:t>580</w:t>
            </w:r>
            <w:r w:rsidRPr="00006B40">
              <w:t>шт.;</w:t>
            </w:r>
          </w:p>
          <w:p w:rsidR="0059082D" w:rsidRPr="00006B40" w:rsidRDefault="0059082D" w:rsidP="00006B40">
            <w:pPr>
              <w:spacing w:line="280" w:lineRule="exact"/>
              <w:jc w:val="both"/>
            </w:pPr>
            <w:r w:rsidRPr="00006B40">
              <w:t>Суточный пиковый объем завоз</w:t>
            </w:r>
            <w:r w:rsidR="005B0809" w:rsidRPr="00006B40">
              <w:t xml:space="preserve">а/вывоза 20 </w:t>
            </w:r>
            <w:proofErr w:type="gramStart"/>
            <w:r w:rsidR="005B0809" w:rsidRPr="00006B40">
              <w:t>футовых</w:t>
            </w:r>
            <w:proofErr w:type="gramEnd"/>
            <w:r w:rsidR="005B0809" w:rsidRPr="00006B40">
              <w:t xml:space="preserve"> контейнеров</w:t>
            </w:r>
            <w:r w:rsidRPr="00006B40">
              <w:t>–</w:t>
            </w:r>
            <w:r w:rsidR="00CE4C1C">
              <w:t>30</w:t>
            </w:r>
            <w:r w:rsidRPr="00006B40">
              <w:t>шт.;</w:t>
            </w:r>
          </w:p>
          <w:p w:rsidR="0059082D" w:rsidRPr="00006B40" w:rsidRDefault="0059082D" w:rsidP="00006B40">
            <w:pPr>
              <w:spacing w:line="280" w:lineRule="exact"/>
              <w:jc w:val="both"/>
            </w:pPr>
            <w:r w:rsidRPr="00006B40">
              <w:t>Среднемесячный объем завоза/вывоза 40 футовых контейнеров –</w:t>
            </w:r>
            <w:r w:rsidR="005B0809" w:rsidRPr="00006B40">
              <w:t>109</w:t>
            </w:r>
            <w:r w:rsidRPr="00006B40">
              <w:t>шт.;</w:t>
            </w:r>
          </w:p>
          <w:p w:rsidR="0059082D" w:rsidRPr="00006B40" w:rsidRDefault="0059082D" w:rsidP="00006B40">
            <w:pPr>
              <w:spacing w:line="280" w:lineRule="exact"/>
              <w:jc w:val="both"/>
            </w:pPr>
            <w:r w:rsidRPr="00006B40">
              <w:t>Суточный пиковый объем завоза/вывоза 40 футовых контейнеров –</w:t>
            </w:r>
            <w:r w:rsidR="00CE4C1C">
              <w:t>15</w:t>
            </w:r>
            <w:r w:rsidRPr="00006B40">
              <w:t>шт.</w:t>
            </w:r>
          </w:p>
          <w:p w:rsidR="0059082D" w:rsidRPr="00003F18" w:rsidRDefault="0059082D" w:rsidP="00006B40">
            <w:pPr>
              <w:spacing w:line="280" w:lineRule="exact"/>
              <w:rPr>
                <w:color w:val="000000"/>
              </w:rPr>
            </w:pPr>
          </w:p>
        </w:tc>
      </w:tr>
      <w:tr w:rsidR="0059082D" w:rsidRPr="004D147E" w:rsidTr="00006B40">
        <w:trPr>
          <w:trHeight w:val="411"/>
        </w:trPr>
        <w:tc>
          <w:tcPr>
            <w:tcW w:w="2410" w:type="dxa"/>
          </w:tcPr>
          <w:p w:rsidR="0059082D" w:rsidRPr="00CD31E3" w:rsidRDefault="0059082D" w:rsidP="00006B40">
            <w:pPr>
              <w:spacing w:line="280" w:lineRule="exact"/>
              <w:rPr>
                <w:color w:val="000000"/>
              </w:rPr>
            </w:pPr>
            <w:r w:rsidRPr="00CD31E3">
              <w:rPr>
                <w:color w:val="000000"/>
              </w:rPr>
              <w:t>6. Основные требования, предъявляемые к автотранспортным предприятиям.</w:t>
            </w:r>
          </w:p>
        </w:tc>
        <w:tc>
          <w:tcPr>
            <w:tcW w:w="7796" w:type="dxa"/>
          </w:tcPr>
          <w:p w:rsidR="0059082D" w:rsidRPr="00CD31E3" w:rsidRDefault="0059082D" w:rsidP="00006B40">
            <w:pPr>
              <w:ind w:firstLine="459"/>
              <w:jc w:val="both"/>
              <w:rPr>
                <w:color w:val="000000"/>
              </w:rPr>
            </w:pPr>
            <w:r w:rsidRPr="00CD31E3">
              <w:rPr>
                <w:color w:val="000000"/>
              </w:rPr>
              <w:t>Место предоставления транспортных средств в аренду –</w:t>
            </w:r>
            <w:r w:rsidR="00D22A0F" w:rsidRPr="00CD31E3">
              <w:rPr>
                <w:color w:val="000000"/>
              </w:rPr>
              <w:t xml:space="preserve"> </w:t>
            </w:r>
            <w:r w:rsidR="00AD6048" w:rsidRPr="00CD31E3">
              <w:rPr>
                <w:color w:val="000000"/>
              </w:rPr>
              <w:t>420030 Республика Татарстан,</w:t>
            </w:r>
            <w:r w:rsidR="00477C9F" w:rsidRPr="00CD31E3">
              <w:rPr>
                <w:color w:val="000000"/>
              </w:rPr>
              <w:t xml:space="preserve"> </w:t>
            </w:r>
            <w:r w:rsidR="00AD6048" w:rsidRPr="00CD31E3">
              <w:rPr>
                <w:color w:val="000000"/>
              </w:rPr>
              <w:t>г</w:t>
            </w:r>
            <w:proofErr w:type="gramStart"/>
            <w:r w:rsidR="00AD6048" w:rsidRPr="00CD31E3">
              <w:rPr>
                <w:color w:val="000000"/>
              </w:rPr>
              <w:t>.К</w:t>
            </w:r>
            <w:proofErr w:type="gramEnd"/>
            <w:r w:rsidR="00AD6048" w:rsidRPr="00CD31E3">
              <w:rPr>
                <w:color w:val="000000"/>
              </w:rPr>
              <w:t>азань, Кировский район, станция Лагерная</w:t>
            </w:r>
            <w:r w:rsidR="00D22A0F" w:rsidRPr="00CD31E3">
              <w:rPr>
                <w:color w:val="000000"/>
              </w:rPr>
              <w:t xml:space="preserve"> </w:t>
            </w:r>
            <w:r w:rsidRPr="00CD31E3">
              <w:rPr>
                <w:color w:val="000000"/>
              </w:rPr>
              <w:t xml:space="preserve">– агентство на станции </w:t>
            </w:r>
            <w:r w:rsidR="00D22A0F" w:rsidRPr="00CD31E3">
              <w:rPr>
                <w:color w:val="000000"/>
              </w:rPr>
              <w:t>Лагерная</w:t>
            </w:r>
            <w:r w:rsidRPr="00CD31E3">
              <w:rPr>
                <w:color w:val="000000"/>
              </w:rPr>
              <w:t xml:space="preserve"> филиала ОАО «ТрансКонтейнер» на Горьковской железной дороге.</w:t>
            </w:r>
          </w:p>
          <w:p w:rsidR="00CD31E3" w:rsidRPr="00CD31E3" w:rsidRDefault="00CD31E3" w:rsidP="00CD31E3">
            <w:pPr>
              <w:ind w:firstLine="459"/>
              <w:jc w:val="both"/>
              <w:rPr>
                <w:b/>
              </w:rPr>
            </w:pPr>
            <w:r w:rsidRPr="00CD31E3">
              <w:rPr>
                <w:b/>
              </w:rPr>
              <w:t xml:space="preserve">К автотранспортному предприятию (арендодателю) предъявляются следующие требования: </w:t>
            </w:r>
          </w:p>
          <w:p w:rsidR="00CD31E3" w:rsidRPr="00CD31E3" w:rsidRDefault="00CD31E3" w:rsidP="00B14B22">
            <w:pPr>
              <w:pStyle w:val="aff7"/>
              <w:numPr>
                <w:ilvl w:val="0"/>
                <w:numId w:val="26"/>
              </w:numPr>
              <w:ind w:left="34" w:firstLine="459"/>
              <w:jc w:val="both"/>
              <w:rPr>
                <w:color w:val="000000"/>
              </w:rPr>
            </w:pPr>
            <w:r w:rsidRPr="00CD31E3">
              <w:rPr>
                <w:color w:val="000000"/>
              </w:rPr>
              <w:lastRenderedPageBreak/>
              <w:t>1. Арендодатель должен:</w:t>
            </w:r>
          </w:p>
          <w:p w:rsidR="00CD31E3" w:rsidRPr="00CD31E3" w:rsidRDefault="00CD31E3" w:rsidP="00CD31E3">
            <w:pPr>
              <w:pStyle w:val="aff7"/>
              <w:ind w:left="0" w:firstLine="459"/>
              <w:jc w:val="both"/>
              <w:rPr>
                <w:color w:val="000000"/>
              </w:rPr>
            </w:pPr>
            <w:r w:rsidRPr="00CD31E3">
              <w:rPr>
                <w:color w:val="000000"/>
              </w:rPr>
              <w:t>- иметь в собственности транспортные средства;</w:t>
            </w:r>
          </w:p>
          <w:p w:rsidR="00CD31E3" w:rsidRPr="00CD31E3" w:rsidRDefault="00CD31E3" w:rsidP="00CD31E3">
            <w:pPr>
              <w:ind w:left="34" w:firstLine="425"/>
              <w:contextualSpacing/>
              <w:jc w:val="both"/>
              <w:rPr>
                <w:color w:val="000000"/>
              </w:rPr>
            </w:pPr>
            <w:r w:rsidRPr="00CD31E3">
              <w:rPr>
                <w:color w:val="000000"/>
                <w:lang w:eastAsia="ru-RU"/>
              </w:rPr>
              <w:t xml:space="preserve">- есть возможность перевозить типы контейнеров, указанных в </w:t>
            </w:r>
            <w:r w:rsidRPr="00CD31E3">
              <w:rPr>
                <w:lang w:eastAsia="ru-RU"/>
              </w:rPr>
              <w:t>п. 3</w:t>
            </w:r>
            <w:r w:rsidRPr="00CD31E3">
              <w:rPr>
                <w:color w:val="000000"/>
                <w:lang w:eastAsia="ru-RU"/>
              </w:rPr>
              <w:t xml:space="preserve"> Технического задания;</w:t>
            </w:r>
          </w:p>
          <w:p w:rsidR="00CD31E3" w:rsidRPr="00CD31E3" w:rsidRDefault="00CD31E3" w:rsidP="00CD31E3">
            <w:pPr>
              <w:pStyle w:val="aff7"/>
              <w:tabs>
                <w:tab w:val="left" w:pos="601"/>
              </w:tabs>
              <w:ind w:left="0" w:firstLine="459"/>
              <w:contextualSpacing/>
              <w:jc w:val="both"/>
              <w:rPr>
                <w:color w:val="000000"/>
                <w:lang w:eastAsia="ru-RU"/>
              </w:rPr>
            </w:pPr>
            <w:r w:rsidRPr="00CD31E3">
              <w:rPr>
                <w:color w:val="000000"/>
              </w:rPr>
              <w:t>- члены экипажа должны являться работниками арендодателя;</w:t>
            </w:r>
            <w:r w:rsidRPr="00CD31E3">
              <w:rPr>
                <w:color w:val="000000"/>
                <w:lang w:eastAsia="ru-RU"/>
              </w:rPr>
              <w:t xml:space="preserve"> </w:t>
            </w:r>
          </w:p>
          <w:p w:rsidR="00CD31E3" w:rsidRPr="00CD31E3" w:rsidRDefault="00CD31E3" w:rsidP="00CD31E3">
            <w:pPr>
              <w:autoSpaceDE w:val="0"/>
              <w:autoSpaceDN w:val="0"/>
              <w:adjustRightInd w:val="0"/>
              <w:ind w:firstLine="459"/>
              <w:jc w:val="both"/>
            </w:pPr>
            <w:r w:rsidRPr="00CD31E3">
              <w:t xml:space="preserve">- предоставлять арендатору по акту приема-передачи в аренду транспортное средство по адресу и в срок, </w:t>
            </w:r>
            <w:proofErr w:type="gramStart"/>
            <w:r w:rsidRPr="00CD31E3">
              <w:t>указанные</w:t>
            </w:r>
            <w:proofErr w:type="gramEnd"/>
            <w:r w:rsidRPr="00CD31E3">
              <w:t xml:space="preserve"> в согласованной сторонами Заявке;</w:t>
            </w:r>
          </w:p>
          <w:p w:rsidR="00CD31E3" w:rsidRPr="00CD31E3" w:rsidRDefault="00CD31E3" w:rsidP="00CD31E3">
            <w:pPr>
              <w:autoSpaceDE w:val="0"/>
              <w:autoSpaceDN w:val="0"/>
              <w:adjustRightInd w:val="0"/>
              <w:ind w:firstLine="459"/>
              <w:jc w:val="both"/>
            </w:pPr>
            <w:r w:rsidRPr="00CD31E3">
              <w:t>- предоставлять технически исправное транспортное средство, пригодное для перевозки заявленных грузов;</w:t>
            </w:r>
          </w:p>
          <w:p w:rsidR="00CD31E3" w:rsidRPr="00CD31E3" w:rsidRDefault="00CD31E3" w:rsidP="00CD31E3">
            <w:pPr>
              <w:autoSpaceDE w:val="0"/>
              <w:autoSpaceDN w:val="0"/>
              <w:adjustRightInd w:val="0"/>
              <w:ind w:firstLine="459"/>
              <w:jc w:val="both"/>
            </w:pPr>
            <w:r w:rsidRPr="00CD31E3">
              <w:t>-  в период нахождения транспортного средства в аренде у арендатора поддерживать его надлежащее состояние;</w:t>
            </w:r>
          </w:p>
          <w:p w:rsidR="00CD31E3" w:rsidRPr="00CD31E3" w:rsidRDefault="00CD31E3" w:rsidP="00CD31E3">
            <w:pPr>
              <w:autoSpaceDE w:val="0"/>
              <w:autoSpaceDN w:val="0"/>
              <w:adjustRightInd w:val="0"/>
              <w:ind w:firstLine="459"/>
              <w:jc w:val="both"/>
            </w:pPr>
            <w:r w:rsidRPr="00CD31E3">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CD31E3" w:rsidRPr="00CD31E3" w:rsidRDefault="00CD31E3" w:rsidP="00CD31E3">
            <w:pPr>
              <w:autoSpaceDE w:val="0"/>
              <w:autoSpaceDN w:val="0"/>
              <w:adjustRightInd w:val="0"/>
              <w:ind w:firstLine="459"/>
              <w:jc w:val="both"/>
              <w:rPr>
                <w:rFonts w:eastAsia="Calibri"/>
                <w:lang w:eastAsia="en-US"/>
              </w:rPr>
            </w:pPr>
            <w:r w:rsidRPr="00CD31E3">
              <w:t xml:space="preserve">- осуществлять за свой счет текущий и капитальный ремонт транспортного средства, </w:t>
            </w:r>
            <w:r w:rsidRPr="00CD31E3">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CD31E3" w:rsidRPr="00CD31E3" w:rsidRDefault="00CD31E3" w:rsidP="00CD31E3">
            <w:pPr>
              <w:autoSpaceDE w:val="0"/>
              <w:autoSpaceDN w:val="0"/>
              <w:adjustRightInd w:val="0"/>
              <w:ind w:firstLine="459"/>
              <w:jc w:val="both"/>
              <w:rPr>
                <w:rFonts w:eastAsia="Calibri"/>
                <w:lang w:eastAsia="en-US"/>
              </w:rPr>
            </w:pPr>
            <w:r w:rsidRPr="00CD31E3">
              <w:rPr>
                <w:rFonts w:eastAsia="Calibri"/>
                <w:lang w:eastAsia="en-US"/>
              </w:rPr>
              <w:t xml:space="preserve">- </w:t>
            </w:r>
            <w:r w:rsidRPr="00CD31E3">
              <w:t>нести расходы по страхованию т</w:t>
            </w:r>
            <w:r w:rsidRPr="00CD31E3">
              <w:rPr>
                <w:rFonts w:eastAsia="Calibri"/>
                <w:lang w:eastAsia="en-US"/>
              </w:rPr>
              <w:t>ранспортного средства</w:t>
            </w:r>
            <w:r w:rsidRPr="00CD31E3">
              <w:t xml:space="preserve"> и ответственности за ущерб, который может быть причинен им в связи с его эксплуатацией;</w:t>
            </w:r>
          </w:p>
          <w:p w:rsidR="00CD31E3" w:rsidRPr="00CD31E3" w:rsidRDefault="00CD31E3" w:rsidP="00CD31E3">
            <w:pPr>
              <w:autoSpaceDE w:val="0"/>
              <w:autoSpaceDN w:val="0"/>
              <w:adjustRightInd w:val="0"/>
              <w:ind w:firstLine="459"/>
              <w:jc w:val="both"/>
              <w:rPr>
                <w:rFonts w:eastAsia="Calibri"/>
                <w:lang w:eastAsia="en-US"/>
              </w:rPr>
            </w:pPr>
            <w:r w:rsidRPr="00CD31E3">
              <w:rPr>
                <w:rFonts w:eastAsia="Calibri"/>
                <w:lang w:eastAsia="en-US"/>
              </w:rPr>
              <w:t xml:space="preserve">- </w:t>
            </w:r>
            <w:r w:rsidRPr="00CD31E3">
              <w:t xml:space="preserve">предоставлять арендатору </w:t>
            </w:r>
            <w:r w:rsidRPr="00CD31E3">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CD31E3" w:rsidRPr="00CD31E3" w:rsidRDefault="00CD31E3" w:rsidP="00CD31E3">
            <w:pPr>
              <w:pStyle w:val="aff7"/>
              <w:ind w:left="0" w:firstLine="459"/>
              <w:contextualSpacing/>
              <w:jc w:val="both"/>
              <w:rPr>
                <w:color w:val="000000"/>
                <w:lang w:eastAsia="ru-RU"/>
              </w:rPr>
            </w:pPr>
            <w:r w:rsidRPr="00CD31E3">
              <w:rPr>
                <w:rFonts w:eastAsia="Calibri"/>
                <w:lang w:eastAsia="en-US"/>
              </w:rPr>
              <w:t xml:space="preserve">- </w:t>
            </w:r>
            <w:r w:rsidRPr="00CD31E3">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CD31E3">
              <w:rPr>
                <w:color w:val="000000"/>
                <w:lang w:eastAsia="ru-RU"/>
              </w:rPr>
              <w:t xml:space="preserve"> </w:t>
            </w:r>
          </w:p>
          <w:p w:rsidR="00CD31E3" w:rsidRPr="00CD31E3" w:rsidRDefault="00CD31E3" w:rsidP="00CD31E3">
            <w:pPr>
              <w:pStyle w:val="aff7"/>
              <w:ind w:left="0" w:firstLine="459"/>
              <w:contextualSpacing/>
              <w:jc w:val="both"/>
              <w:rPr>
                <w:lang w:eastAsia="ru-RU"/>
              </w:rPr>
            </w:pPr>
            <w:r w:rsidRPr="00CD31E3">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CD31E3">
              <w:rPr>
                <w:lang w:eastAsia="ru-RU"/>
              </w:rPr>
              <w:t>форме Приложения № 6 к документации о закупке;</w:t>
            </w:r>
          </w:p>
          <w:p w:rsidR="00CD31E3" w:rsidRPr="00CD31E3" w:rsidRDefault="00CD31E3" w:rsidP="00CD31E3">
            <w:pPr>
              <w:ind w:firstLine="459"/>
              <w:contextualSpacing/>
              <w:jc w:val="both"/>
            </w:pPr>
            <w:r w:rsidRPr="00CD31E3">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CD31E3" w:rsidRPr="00CD31E3" w:rsidRDefault="00CD31E3" w:rsidP="00CD31E3">
            <w:pPr>
              <w:autoSpaceDE w:val="0"/>
              <w:autoSpaceDN w:val="0"/>
              <w:adjustRightInd w:val="0"/>
              <w:ind w:firstLine="459"/>
              <w:jc w:val="both"/>
            </w:pPr>
            <w:r w:rsidRPr="00CD31E3">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CD31E3" w:rsidRPr="00CD31E3" w:rsidRDefault="00CD31E3" w:rsidP="00CD31E3">
            <w:pPr>
              <w:autoSpaceDE w:val="0"/>
              <w:autoSpaceDN w:val="0"/>
              <w:adjustRightInd w:val="0"/>
              <w:ind w:firstLine="459"/>
              <w:jc w:val="both"/>
            </w:pPr>
            <w:r w:rsidRPr="00CD31E3">
              <w:lastRenderedPageBreak/>
              <w:t>- перед допуском к управлению транспортным средством, передаваемым в аренду, проводить медицинский осмотр экипажа;</w:t>
            </w:r>
          </w:p>
          <w:p w:rsidR="00CD31E3" w:rsidRPr="00CD31E3" w:rsidRDefault="00CD31E3" w:rsidP="00CD31E3">
            <w:pPr>
              <w:autoSpaceDE w:val="0"/>
              <w:autoSpaceDN w:val="0"/>
              <w:adjustRightInd w:val="0"/>
              <w:ind w:firstLine="459"/>
              <w:jc w:val="both"/>
            </w:pPr>
            <w:r w:rsidRPr="00CD31E3">
              <w:t>- обеспечить экипаж транспортного средства необходимым пакетом документов, в том числе путевым листом, и иными документами;</w:t>
            </w:r>
          </w:p>
          <w:p w:rsidR="00CD31E3" w:rsidRPr="00CD31E3" w:rsidRDefault="00CD31E3" w:rsidP="00CD31E3">
            <w:pPr>
              <w:autoSpaceDE w:val="0"/>
              <w:autoSpaceDN w:val="0"/>
              <w:adjustRightInd w:val="0"/>
              <w:ind w:firstLine="459"/>
              <w:jc w:val="both"/>
            </w:pPr>
            <w:r w:rsidRPr="00CD31E3">
              <w:t>- обеспечить исполнение силами экипажа выполнение сопутствующих услуг:</w:t>
            </w:r>
          </w:p>
          <w:p w:rsidR="00CD31E3" w:rsidRPr="00CD31E3" w:rsidRDefault="00CD31E3" w:rsidP="00B14B22">
            <w:pPr>
              <w:pStyle w:val="aff7"/>
              <w:numPr>
                <w:ilvl w:val="0"/>
                <w:numId w:val="27"/>
              </w:numPr>
              <w:autoSpaceDE w:val="0"/>
              <w:autoSpaceDN w:val="0"/>
              <w:adjustRightInd w:val="0"/>
              <w:ind w:left="459" w:firstLine="0"/>
              <w:jc w:val="both"/>
            </w:pPr>
            <w:r w:rsidRPr="00CD31E3">
              <w:t>приемку порожних контейнеров с проверкой их технического и коммерческого состояния с оформлением и подписанием необходимых документов;</w:t>
            </w:r>
          </w:p>
          <w:p w:rsidR="00CD31E3" w:rsidRPr="00CD31E3" w:rsidRDefault="00CD31E3" w:rsidP="00B14B22">
            <w:pPr>
              <w:pStyle w:val="aff7"/>
              <w:numPr>
                <w:ilvl w:val="0"/>
                <w:numId w:val="27"/>
              </w:numPr>
              <w:autoSpaceDE w:val="0"/>
              <w:autoSpaceDN w:val="0"/>
              <w:adjustRightInd w:val="0"/>
              <w:ind w:left="459" w:firstLine="0"/>
              <w:jc w:val="both"/>
            </w:pPr>
            <w:r w:rsidRPr="00CD31E3">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CD31E3" w:rsidRPr="00CD31E3" w:rsidRDefault="00CD31E3" w:rsidP="00B14B22">
            <w:pPr>
              <w:pStyle w:val="aff7"/>
              <w:numPr>
                <w:ilvl w:val="0"/>
                <w:numId w:val="27"/>
              </w:numPr>
              <w:autoSpaceDE w:val="0"/>
              <w:autoSpaceDN w:val="0"/>
              <w:adjustRightInd w:val="0"/>
              <w:ind w:left="459" w:firstLine="0"/>
              <w:jc w:val="both"/>
            </w:pPr>
            <w:r w:rsidRPr="00CD31E3">
              <w:t>проверку технического и коммерческого состояния контейнера после выгрузки из него груза;</w:t>
            </w:r>
          </w:p>
          <w:p w:rsidR="00CD31E3" w:rsidRPr="00CD31E3" w:rsidRDefault="00CD31E3" w:rsidP="00B14B22">
            <w:pPr>
              <w:pStyle w:val="aff7"/>
              <w:numPr>
                <w:ilvl w:val="0"/>
                <w:numId w:val="27"/>
              </w:numPr>
              <w:autoSpaceDE w:val="0"/>
              <w:autoSpaceDN w:val="0"/>
              <w:adjustRightInd w:val="0"/>
              <w:ind w:left="459" w:firstLine="0"/>
              <w:jc w:val="both"/>
            </w:pPr>
            <w:r w:rsidRPr="00CD31E3">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CD31E3" w:rsidRPr="00CD31E3" w:rsidRDefault="00CD31E3" w:rsidP="00B14B22">
            <w:pPr>
              <w:pStyle w:val="aff7"/>
              <w:numPr>
                <w:ilvl w:val="0"/>
                <w:numId w:val="27"/>
              </w:numPr>
              <w:autoSpaceDE w:val="0"/>
              <w:autoSpaceDN w:val="0"/>
              <w:adjustRightInd w:val="0"/>
              <w:ind w:left="459" w:firstLine="0"/>
              <w:jc w:val="both"/>
            </w:pPr>
            <w:r w:rsidRPr="00CD31E3">
              <w:t xml:space="preserve">сохранность контейнеров, предоставленных для перевозки, с момента приемки до момента выдачи уполномоченному лицу; </w:t>
            </w:r>
          </w:p>
          <w:p w:rsidR="00CD31E3" w:rsidRPr="00CD31E3" w:rsidRDefault="00CD31E3" w:rsidP="00B14B22">
            <w:pPr>
              <w:pStyle w:val="aff7"/>
              <w:numPr>
                <w:ilvl w:val="0"/>
                <w:numId w:val="27"/>
              </w:numPr>
              <w:autoSpaceDE w:val="0"/>
              <w:autoSpaceDN w:val="0"/>
              <w:adjustRightInd w:val="0"/>
              <w:ind w:left="459" w:firstLine="0"/>
              <w:jc w:val="both"/>
            </w:pPr>
            <w:r w:rsidRPr="00CD31E3">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CD31E3" w:rsidRPr="00CD31E3" w:rsidRDefault="00CD31E3" w:rsidP="00B14B22">
            <w:pPr>
              <w:pStyle w:val="aff7"/>
              <w:numPr>
                <w:ilvl w:val="0"/>
                <w:numId w:val="27"/>
              </w:numPr>
              <w:autoSpaceDE w:val="0"/>
              <w:autoSpaceDN w:val="0"/>
              <w:adjustRightInd w:val="0"/>
              <w:ind w:left="459" w:firstLine="0"/>
              <w:jc w:val="both"/>
            </w:pPr>
            <w:r w:rsidRPr="00CD31E3">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CD31E3" w:rsidRPr="00CD31E3" w:rsidRDefault="00CD31E3" w:rsidP="00B14B22">
            <w:pPr>
              <w:pStyle w:val="aff7"/>
              <w:numPr>
                <w:ilvl w:val="0"/>
                <w:numId w:val="27"/>
              </w:numPr>
              <w:autoSpaceDE w:val="0"/>
              <w:autoSpaceDN w:val="0"/>
              <w:adjustRightInd w:val="0"/>
              <w:ind w:left="459" w:firstLine="0"/>
              <w:jc w:val="both"/>
            </w:pPr>
            <w:r w:rsidRPr="00CD31E3">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CD31E3" w:rsidRPr="00CD31E3" w:rsidRDefault="00CD31E3" w:rsidP="00B14B22">
            <w:pPr>
              <w:pStyle w:val="aff7"/>
              <w:numPr>
                <w:ilvl w:val="0"/>
                <w:numId w:val="27"/>
              </w:numPr>
              <w:autoSpaceDE w:val="0"/>
              <w:autoSpaceDN w:val="0"/>
              <w:adjustRightInd w:val="0"/>
              <w:ind w:left="459" w:firstLine="0"/>
              <w:jc w:val="both"/>
            </w:pPr>
            <w:r w:rsidRPr="00CD31E3">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CD31E3" w:rsidRPr="00CD31E3" w:rsidRDefault="00CD31E3" w:rsidP="00B14B22">
            <w:pPr>
              <w:pStyle w:val="aff7"/>
              <w:numPr>
                <w:ilvl w:val="0"/>
                <w:numId w:val="27"/>
              </w:numPr>
              <w:autoSpaceDE w:val="0"/>
              <w:autoSpaceDN w:val="0"/>
              <w:adjustRightInd w:val="0"/>
              <w:ind w:left="459" w:firstLine="0"/>
              <w:jc w:val="both"/>
            </w:pPr>
            <w:r w:rsidRPr="00CD31E3">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CD31E3" w:rsidRPr="00CD31E3" w:rsidRDefault="00CD31E3" w:rsidP="00B14B22">
            <w:pPr>
              <w:pStyle w:val="aff7"/>
              <w:numPr>
                <w:ilvl w:val="0"/>
                <w:numId w:val="18"/>
              </w:numPr>
              <w:autoSpaceDE w:val="0"/>
              <w:autoSpaceDN w:val="0"/>
              <w:adjustRightInd w:val="0"/>
              <w:ind w:left="459" w:firstLine="0"/>
              <w:contextualSpacing/>
              <w:jc w:val="both"/>
              <w:rPr>
                <w:color w:val="000000"/>
              </w:rPr>
            </w:pPr>
            <w:r w:rsidRPr="00CD31E3">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CD31E3" w:rsidRPr="00CD31E3" w:rsidRDefault="00CD31E3" w:rsidP="00CD31E3">
            <w:pPr>
              <w:pStyle w:val="aff7"/>
              <w:autoSpaceDE w:val="0"/>
              <w:autoSpaceDN w:val="0"/>
              <w:adjustRightInd w:val="0"/>
              <w:ind w:left="34" w:firstLine="425"/>
              <w:contextualSpacing/>
              <w:jc w:val="both"/>
              <w:rPr>
                <w:color w:val="000000"/>
              </w:rPr>
            </w:pPr>
            <w:r w:rsidRPr="00CD31E3">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CD31E3">
              <w:rPr>
                <w:color w:val="000000"/>
              </w:rPr>
              <w:t>положительные отзывы, рекомендации.</w:t>
            </w:r>
          </w:p>
          <w:p w:rsidR="00CD31E3" w:rsidRPr="00CD31E3" w:rsidRDefault="00CD31E3" w:rsidP="00CD31E3">
            <w:pPr>
              <w:ind w:firstLine="540"/>
              <w:jc w:val="both"/>
              <w:rPr>
                <w:color w:val="000000"/>
              </w:rPr>
            </w:pPr>
            <w:r w:rsidRPr="00CD31E3">
              <w:lastRenderedPageBreak/>
              <w:t>1.2. К</w:t>
            </w:r>
            <w:r w:rsidRPr="00CD31E3">
              <w:rPr>
                <w:color w:val="000000"/>
              </w:rPr>
              <w:t xml:space="preserve"> услугам, ранее оказанным автотранспортным предприятием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CD31E3" w:rsidRDefault="00CD31E3" w:rsidP="00CD31E3">
            <w:pPr>
              <w:ind w:firstLine="540"/>
              <w:jc w:val="both"/>
            </w:pPr>
            <w:r w:rsidRPr="00CD31E3">
              <w:rPr>
                <w:color w:val="000000"/>
              </w:rPr>
              <w:t xml:space="preserve">1.3. </w:t>
            </w:r>
            <w:r w:rsidRPr="00CD31E3">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59082D" w:rsidRPr="007B6F8F" w:rsidRDefault="0059082D" w:rsidP="00CD31E3">
            <w:pPr>
              <w:ind w:firstLine="459"/>
              <w:jc w:val="both"/>
              <w:rPr>
                <w:b/>
                <w:color w:val="000000"/>
              </w:rPr>
            </w:pPr>
          </w:p>
        </w:tc>
      </w:tr>
      <w:tr w:rsidR="0059082D" w:rsidRPr="004D147E" w:rsidTr="00006B40">
        <w:trPr>
          <w:trHeight w:val="597"/>
        </w:trPr>
        <w:tc>
          <w:tcPr>
            <w:tcW w:w="2410" w:type="dxa"/>
          </w:tcPr>
          <w:p w:rsidR="0059082D" w:rsidRPr="00003F18" w:rsidRDefault="0059082D" w:rsidP="00006B40">
            <w:pPr>
              <w:spacing w:line="274" w:lineRule="exact"/>
              <w:rPr>
                <w:color w:val="000000"/>
              </w:rPr>
            </w:pPr>
            <w:r w:rsidRPr="00003F18">
              <w:rPr>
                <w:color w:val="000000"/>
              </w:rPr>
              <w:lastRenderedPageBreak/>
              <w:t xml:space="preserve">7. Особые требования. </w:t>
            </w:r>
          </w:p>
        </w:tc>
        <w:tc>
          <w:tcPr>
            <w:tcW w:w="7796" w:type="dxa"/>
          </w:tcPr>
          <w:p w:rsidR="0059082D" w:rsidRPr="007B6F8F" w:rsidRDefault="0059082D" w:rsidP="00B14B22">
            <w:pPr>
              <w:numPr>
                <w:ilvl w:val="0"/>
                <w:numId w:val="19"/>
              </w:numPr>
              <w:ind w:left="0" w:right="113" w:firstLine="459"/>
              <w:contextualSpacing/>
              <w:jc w:val="both"/>
              <w:rPr>
                <w:color w:val="000000"/>
                <w:lang w:eastAsia="ru-RU"/>
              </w:rPr>
            </w:pPr>
            <w:r w:rsidRPr="007B6F8F">
              <w:rPr>
                <w:color w:val="000000"/>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59082D" w:rsidRPr="007B6F8F" w:rsidRDefault="0059082D" w:rsidP="00B14B22">
            <w:pPr>
              <w:numPr>
                <w:ilvl w:val="0"/>
                <w:numId w:val="19"/>
              </w:numPr>
              <w:ind w:left="0" w:right="113" w:firstLine="459"/>
              <w:contextualSpacing/>
              <w:jc w:val="both"/>
              <w:rPr>
                <w:color w:val="000000"/>
                <w:lang w:eastAsia="ru-RU"/>
              </w:rPr>
            </w:pPr>
            <w:r w:rsidRPr="007B6F8F">
              <w:rPr>
                <w:color w:val="000000"/>
                <w:lang w:eastAsia="ru-RU"/>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 копий водительских удостоверений.</w:t>
            </w:r>
          </w:p>
          <w:p w:rsidR="0059082D" w:rsidRPr="007B6F8F" w:rsidRDefault="0059082D" w:rsidP="00006B40">
            <w:pPr>
              <w:ind w:right="113"/>
              <w:contextualSpacing/>
              <w:jc w:val="both"/>
              <w:rPr>
                <w:color w:val="000000"/>
                <w:lang w:eastAsia="ru-RU"/>
              </w:rPr>
            </w:pPr>
          </w:p>
        </w:tc>
      </w:tr>
      <w:tr w:rsidR="0059082D" w:rsidRPr="004D147E" w:rsidTr="00006B40">
        <w:trPr>
          <w:trHeight w:val="597"/>
        </w:trPr>
        <w:tc>
          <w:tcPr>
            <w:tcW w:w="2410" w:type="dxa"/>
          </w:tcPr>
          <w:p w:rsidR="0059082D" w:rsidRPr="00003F18" w:rsidRDefault="0059082D" w:rsidP="00006B40">
            <w:pPr>
              <w:spacing w:line="274" w:lineRule="exact"/>
              <w:rPr>
                <w:color w:val="000000"/>
              </w:rPr>
            </w:pPr>
            <w:r w:rsidRPr="00003F18">
              <w:rPr>
                <w:color w:val="000000"/>
              </w:rPr>
              <w:t>8.  Ставки арендной платы</w:t>
            </w:r>
          </w:p>
        </w:tc>
        <w:tc>
          <w:tcPr>
            <w:tcW w:w="7796" w:type="dxa"/>
          </w:tcPr>
          <w:p w:rsidR="0059082D" w:rsidRPr="00003F18" w:rsidRDefault="0059082D" w:rsidP="00006B40">
            <w:pPr>
              <w:ind w:firstLine="459"/>
              <w:jc w:val="both"/>
              <w:rPr>
                <w:color w:val="000000"/>
              </w:rPr>
            </w:pPr>
            <w:r w:rsidRPr="00003F18">
              <w:rPr>
                <w:color w:val="000000"/>
              </w:rPr>
              <w:t>Финансово-коммерческие предложения должны быть предоставлены  по  форме Приложение № 3 к Документации о закупке.</w:t>
            </w:r>
          </w:p>
          <w:p w:rsidR="0059082D" w:rsidRPr="00003F18" w:rsidRDefault="0059082D" w:rsidP="00006B40">
            <w:pPr>
              <w:ind w:firstLine="459"/>
              <w:jc w:val="both"/>
              <w:rPr>
                <w:lang w:eastAsia="ru-RU"/>
              </w:rPr>
            </w:pPr>
            <w:r w:rsidRPr="00003F18">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59082D" w:rsidRPr="00003F18" w:rsidRDefault="0059082D" w:rsidP="00006B40">
            <w:pPr>
              <w:ind w:firstLine="459"/>
              <w:jc w:val="both"/>
              <w:rPr>
                <w:lang w:eastAsia="ru-RU"/>
              </w:rPr>
            </w:pPr>
          </w:p>
        </w:tc>
      </w:tr>
      <w:tr w:rsidR="0059082D" w:rsidRPr="004D147E" w:rsidTr="00006B40">
        <w:trPr>
          <w:trHeight w:val="597"/>
        </w:trPr>
        <w:tc>
          <w:tcPr>
            <w:tcW w:w="2410" w:type="dxa"/>
          </w:tcPr>
          <w:p w:rsidR="0059082D" w:rsidRPr="00003F18" w:rsidRDefault="0059082D" w:rsidP="00006B40">
            <w:pPr>
              <w:spacing w:line="274" w:lineRule="exact"/>
              <w:rPr>
                <w:color w:val="000000"/>
              </w:rPr>
            </w:pPr>
            <w:r w:rsidRPr="00003F18">
              <w:rPr>
                <w:color w:val="000000"/>
              </w:rPr>
              <w:t>Иные условия</w:t>
            </w:r>
          </w:p>
        </w:tc>
        <w:tc>
          <w:tcPr>
            <w:tcW w:w="7796" w:type="dxa"/>
          </w:tcPr>
          <w:p w:rsidR="0059082D" w:rsidRPr="00003F18" w:rsidRDefault="0059082D" w:rsidP="00006B40">
            <w:pPr>
              <w:ind w:firstLine="459"/>
              <w:jc w:val="both"/>
              <w:rPr>
                <w:color w:val="000000"/>
              </w:rPr>
            </w:pPr>
            <w:r w:rsidRPr="00003F18">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59082D" w:rsidRPr="00003F18" w:rsidRDefault="0059082D" w:rsidP="00006B40">
            <w:pPr>
              <w:jc w:val="both"/>
              <w:rPr>
                <w:color w:val="000000"/>
              </w:rPr>
            </w:pPr>
          </w:p>
        </w:tc>
      </w:tr>
    </w:tbl>
    <w:p w:rsidR="007B6F8F" w:rsidRDefault="007B6F8F" w:rsidP="007B6F8F">
      <w:pPr>
        <w:ind w:left="5245"/>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FC5C01" w:rsidRDefault="00FC5C01" w:rsidP="00613614">
      <w:pPr>
        <w:ind w:left="5245"/>
        <w:jc w:val="right"/>
        <w:rPr>
          <w:color w:val="000000"/>
        </w:rPr>
      </w:pPr>
    </w:p>
    <w:p w:rsidR="007B6F8F" w:rsidRDefault="00613614" w:rsidP="00613614">
      <w:pPr>
        <w:ind w:left="5245"/>
        <w:jc w:val="right"/>
        <w:rPr>
          <w:color w:val="000000"/>
        </w:rPr>
      </w:pPr>
      <w:r>
        <w:rPr>
          <w:color w:val="000000"/>
        </w:rPr>
        <w:lastRenderedPageBreak/>
        <w:t>Приложение № 1</w:t>
      </w:r>
    </w:p>
    <w:p w:rsidR="007B6F8F" w:rsidRDefault="007B6F8F" w:rsidP="00613614">
      <w:pPr>
        <w:ind w:left="5245"/>
        <w:jc w:val="right"/>
        <w:rPr>
          <w:color w:val="000000"/>
        </w:rPr>
      </w:pPr>
      <w:r>
        <w:rPr>
          <w:color w:val="000000"/>
        </w:rPr>
        <w:t xml:space="preserve"> </w:t>
      </w:r>
      <w:r w:rsidRPr="00B11223">
        <w:rPr>
          <w:color w:val="000000"/>
        </w:rPr>
        <w:t>к техническому заданию</w:t>
      </w:r>
    </w:p>
    <w:p w:rsidR="007B6F8F" w:rsidRDefault="007B6F8F" w:rsidP="00613614">
      <w:pPr>
        <w:ind w:left="5245"/>
        <w:jc w:val="right"/>
        <w:rPr>
          <w:color w:val="000000"/>
        </w:rPr>
      </w:pPr>
      <w:r>
        <w:rPr>
          <w:color w:val="000000"/>
        </w:rPr>
        <w:t xml:space="preserve"> раздела № 4 документации о закупке</w:t>
      </w:r>
    </w:p>
    <w:p w:rsidR="007B6F8F" w:rsidRDefault="007B6F8F" w:rsidP="007B6F8F">
      <w:pPr>
        <w:ind w:left="5245"/>
        <w:rPr>
          <w:color w:val="000000"/>
        </w:rPr>
      </w:pPr>
    </w:p>
    <w:p w:rsidR="007B6F8F" w:rsidRDefault="007B6F8F" w:rsidP="007B6F8F">
      <w:pPr>
        <w:ind w:firstLine="709"/>
        <w:jc w:val="center"/>
        <w:rPr>
          <w:b/>
          <w:bCs/>
        </w:rPr>
      </w:pPr>
      <w:r w:rsidRPr="00E712B5">
        <w:rPr>
          <w:b/>
          <w:bCs/>
        </w:rPr>
        <w:t>Предельные ставки платы за аренду транспортных средств с экипажем</w:t>
      </w:r>
    </w:p>
    <w:p w:rsidR="004C7969" w:rsidRDefault="004C7969" w:rsidP="007B6F8F">
      <w:pPr>
        <w:jc w:val="center"/>
        <w:rPr>
          <w:b/>
          <w:bCs/>
          <w:color w:val="000000"/>
        </w:rPr>
      </w:pPr>
    </w:p>
    <w:p w:rsidR="004C7969" w:rsidRDefault="007B6F8F" w:rsidP="004C7969">
      <w:pPr>
        <w:jc w:val="center"/>
        <w:rPr>
          <w:b/>
          <w:bCs/>
        </w:rPr>
      </w:pPr>
      <w:r>
        <w:rPr>
          <w:b/>
          <w:bCs/>
          <w:color w:val="000000"/>
        </w:rPr>
        <w:t>Перевозка контейнеров в г.</w:t>
      </w:r>
      <w:r w:rsidR="00E6586D">
        <w:rPr>
          <w:b/>
          <w:bCs/>
          <w:color w:val="000000"/>
        </w:rPr>
        <w:t xml:space="preserve"> Казани</w:t>
      </w:r>
    </w:p>
    <w:p w:rsidR="004C7969" w:rsidRPr="004C7969" w:rsidRDefault="004C7969" w:rsidP="004C7969">
      <w:pPr>
        <w:jc w:val="center"/>
        <w:rPr>
          <w:b/>
          <w:bCs/>
        </w:rPr>
      </w:pPr>
    </w:p>
    <w:tbl>
      <w:tblPr>
        <w:tblpPr w:leftFromText="180" w:rightFromText="180" w:vertAnchor="text" w:tblpXSpec="center" w:tblpY="1"/>
        <w:tblOverlap w:val="never"/>
        <w:tblW w:w="9464" w:type="dxa"/>
        <w:tblLayout w:type="fixed"/>
        <w:tblLook w:val="04A0"/>
      </w:tblPr>
      <w:tblGrid>
        <w:gridCol w:w="3544"/>
        <w:gridCol w:w="959"/>
        <w:gridCol w:w="992"/>
        <w:gridCol w:w="992"/>
        <w:gridCol w:w="992"/>
        <w:gridCol w:w="993"/>
        <w:gridCol w:w="992"/>
      </w:tblGrid>
      <w:tr w:rsidR="004C7969" w:rsidRPr="00E712B5" w:rsidTr="00613614">
        <w:trPr>
          <w:trHeight w:val="78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4C7969" w:rsidRPr="00E712B5" w:rsidRDefault="004C7969" w:rsidP="00006B40">
            <w:pPr>
              <w:jc w:val="center"/>
            </w:pPr>
            <w:r w:rsidRPr="00E712B5">
              <w:t>Наименование услуги</w:t>
            </w:r>
          </w:p>
        </w:tc>
        <w:tc>
          <w:tcPr>
            <w:tcW w:w="5920" w:type="dxa"/>
            <w:gridSpan w:val="6"/>
            <w:tcBorders>
              <w:top w:val="single" w:sz="4" w:space="0" w:color="auto"/>
              <w:left w:val="nil"/>
              <w:bottom w:val="single" w:sz="4" w:space="0" w:color="000000"/>
              <w:right w:val="single" w:sz="4" w:space="0" w:color="auto"/>
            </w:tcBorders>
            <w:noWrap/>
            <w:vAlign w:val="bottom"/>
            <w:hideMark/>
          </w:tcPr>
          <w:p w:rsidR="004C7969" w:rsidRPr="00E712B5" w:rsidRDefault="004C7969" w:rsidP="00006B40">
            <w:pPr>
              <w:jc w:val="center"/>
            </w:pPr>
            <w:r w:rsidRPr="00E712B5">
              <w:t xml:space="preserve">Предельные ставки арендной платы за 1 авторейс </w:t>
            </w:r>
          </w:p>
          <w:p w:rsidR="004C7969" w:rsidRPr="00E712B5" w:rsidRDefault="004C7969" w:rsidP="00006B40">
            <w:pPr>
              <w:jc w:val="center"/>
              <w:rPr>
                <w:bCs/>
              </w:rPr>
            </w:pPr>
            <w:r w:rsidRPr="00E712B5">
              <w:t>(без учета НДС)</w:t>
            </w:r>
          </w:p>
        </w:tc>
      </w:tr>
      <w:tr w:rsidR="004C7969" w:rsidRPr="0017429C" w:rsidTr="00613614">
        <w:trPr>
          <w:trHeight w:val="517"/>
        </w:trPr>
        <w:tc>
          <w:tcPr>
            <w:tcW w:w="3544" w:type="dxa"/>
            <w:vMerge w:val="restart"/>
            <w:tcBorders>
              <w:top w:val="single" w:sz="4" w:space="0" w:color="auto"/>
              <w:left w:val="single" w:sz="4" w:space="0" w:color="auto"/>
              <w:bottom w:val="single" w:sz="4" w:space="0" w:color="auto"/>
              <w:right w:val="single" w:sz="4" w:space="0" w:color="auto"/>
            </w:tcBorders>
            <w:noWrap/>
            <w:vAlign w:val="bottom"/>
            <w:hideMark/>
          </w:tcPr>
          <w:p w:rsidR="004C7969" w:rsidRPr="0017429C" w:rsidRDefault="004C7969" w:rsidP="00006B40">
            <w:pPr>
              <w:jc w:val="center"/>
            </w:pPr>
            <w:r w:rsidRPr="0017429C">
              <w:rPr>
                <w:bCs/>
              </w:rPr>
              <w:t>Перевозка контейнера в городской черте согласно зональности автоперевозки</w:t>
            </w:r>
            <w:r>
              <w:rPr>
                <w:b/>
                <w:bCs/>
                <w:color w:val="000000"/>
              </w:rPr>
              <w:t xml:space="preserve"> </w:t>
            </w:r>
            <w:r w:rsidRPr="009B7D18">
              <w:rPr>
                <w:bCs/>
                <w:color w:val="000000"/>
              </w:rPr>
              <w:t>от 1 км до 150 км кругорейс  по город</w:t>
            </w:r>
            <w:r>
              <w:rPr>
                <w:bCs/>
                <w:color w:val="000000"/>
              </w:rPr>
              <w:t>у</w:t>
            </w:r>
          </w:p>
        </w:tc>
        <w:tc>
          <w:tcPr>
            <w:tcW w:w="959" w:type="dxa"/>
            <w:vMerge w:val="restart"/>
            <w:tcBorders>
              <w:top w:val="single" w:sz="4" w:space="0" w:color="auto"/>
              <w:left w:val="nil"/>
              <w:bottom w:val="single" w:sz="4" w:space="0" w:color="000000"/>
              <w:right w:val="single" w:sz="4" w:space="0" w:color="auto"/>
            </w:tcBorders>
            <w:noWrap/>
            <w:vAlign w:val="bottom"/>
            <w:hideMark/>
          </w:tcPr>
          <w:p w:rsidR="004C7969" w:rsidRPr="0017429C" w:rsidRDefault="004C7969" w:rsidP="00006B40">
            <w:pPr>
              <w:jc w:val="center"/>
              <w:rPr>
                <w:bCs/>
              </w:rPr>
            </w:pPr>
            <w:r>
              <w:rPr>
                <w:bCs/>
              </w:rPr>
              <w:t>40 фут</w:t>
            </w:r>
          </w:p>
        </w:tc>
        <w:tc>
          <w:tcPr>
            <w:tcW w:w="992" w:type="dxa"/>
            <w:vMerge w:val="restart"/>
            <w:tcBorders>
              <w:top w:val="single" w:sz="4" w:space="0" w:color="auto"/>
              <w:left w:val="nil"/>
              <w:bottom w:val="single" w:sz="4" w:space="0" w:color="000000"/>
              <w:right w:val="single" w:sz="4" w:space="0" w:color="auto"/>
            </w:tcBorders>
            <w:vAlign w:val="bottom"/>
          </w:tcPr>
          <w:p w:rsidR="004C7969" w:rsidRPr="0017429C" w:rsidRDefault="004C7969" w:rsidP="00006B40">
            <w:pPr>
              <w:jc w:val="center"/>
              <w:rPr>
                <w:bCs/>
              </w:rPr>
            </w:pPr>
            <w:r>
              <w:rPr>
                <w:bCs/>
              </w:rPr>
              <w:t xml:space="preserve">30 </w:t>
            </w:r>
            <w:proofErr w:type="spellStart"/>
            <w:r>
              <w:rPr>
                <w:bCs/>
              </w:rPr>
              <w:t>тн</w:t>
            </w:r>
            <w:proofErr w:type="spellEnd"/>
          </w:p>
        </w:tc>
        <w:tc>
          <w:tcPr>
            <w:tcW w:w="992" w:type="dxa"/>
            <w:vMerge w:val="restart"/>
            <w:tcBorders>
              <w:top w:val="single" w:sz="4" w:space="0" w:color="auto"/>
              <w:left w:val="single" w:sz="4" w:space="0" w:color="auto"/>
              <w:bottom w:val="single" w:sz="4" w:space="0" w:color="000000"/>
              <w:right w:val="single" w:sz="4" w:space="0" w:color="auto"/>
            </w:tcBorders>
            <w:vAlign w:val="bottom"/>
          </w:tcPr>
          <w:p w:rsidR="004C7969" w:rsidRPr="0017429C" w:rsidRDefault="004C7969" w:rsidP="00006B40">
            <w:pPr>
              <w:jc w:val="center"/>
              <w:rPr>
                <w:bCs/>
              </w:rPr>
            </w:pPr>
            <w:r w:rsidRPr="0017429C">
              <w:rPr>
                <w:bCs/>
              </w:rPr>
              <w:t xml:space="preserve">24 </w:t>
            </w:r>
            <w:proofErr w:type="spellStart"/>
            <w:r>
              <w:rPr>
                <w:bCs/>
              </w:rPr>
              <w:t>тн</w:t>
            </w:r>
            <w:proofErr w:type="spellEnd"/>
          </w:p>
        </w:tc>
        <w:tc>
          <w:tcPr>
            <w:tcW w:w="992" w:type="dxa"/>
            <w:vMerge w:val="restart"/>
            <w:tcBorders>
              <w:top w:val="single" w:sz="4" w:space="0" w:color="auto"/>
              <w:left w:val="single" w:sz="4" w:space="0" w:color="auto"/>
              <w:bottom w:val="single" w:sz="4" w:space="0" w:color="000000"/>
              <w:right w:val="single" w:sz="4" w:space="0" w:color="000000"/>
            </w:tcBorders>
            <w:vAlign w:val="bottom"/>
          </w:tcPr>
          <w:p w:rsidR="004C7969" w:rsidRPr="0017429C" w:rsidRDefault="004C7969" w:rsidP="00006B40">
            <w:pPr>
              <w:jc w:val="center"/>
              <w:rPr>
                <w:bCs/>
              </w:rPr>
            </w:pPr>
            <w:r>
              <w:rPr>
                <w:bCs/>
              </w:rPr>
              <w:t>20тн</w:t>
            </w:r>
          </w:p>
        </w:tc>
        <w:tc>
          <w:tcPr>
            <w:tcW w:w="993" w:type="dxa"/>
            <w:vMerge w:val="restart"/>
            <w:tcBorders>
              <w:top w:val="single" w:sz="4" w:space="0" w:color="auto"/>
              <w:left w:val="single" w:sz="4" w:space="0" w:color="auto"/>
              <w:bottom w:val="single" w:sz="4" w:space="0" w:color="000000"/>
              <w:right w:val="single" w:sz="4" w:space="0" w:color="auto"/>
            </w:tcBorders>
            <w:vAlign w:val="bottom"/>
            <w:hideMark/>
          </w:tcPr>
          <w:p w:rsidR="004C7969" w:rsidRPr="0017429C" w:rsidRDefault="004C7969" w:rsidP="00006B40">
            <w:pPr>
              <w:jc w:val="center"/>
              <w:rPr>
                <w:bCs/>
              </w:rPr>
            </w:pPr>
            <w:r w:rsidRPr="0017429C">
              <w:rPr>
                <w:bCs/>
              </w:rPr>
              <w:t>3-х тонный</w:t>
            </w:r>
          </w:p>
        </w:tc>
        <w:tc>
          <w:tcPr>
            <w:tcW w:w="992" w:type="dxa"/>
            <w:vMerge w:val="restart"/>
            <w:tcBorders>
              <w:top w:val="single" w:sz="4" w:space="0" w:color="auto"/>
              <w:left w:val="single" w:sz="4" w:space="0" w:color="auto"/>
              <w:bottom w:val="single" w:sz="4" w:space="0" w:color="000000"/>
              <w:right w:val="single" w:sz="4" w:space="0" w:color="auto"/>
            </w:tcBorders>
            <w:vAlign w:val="bottom"/>
            <w:hideMark/>
          </w:tcPr>
          <w:p w:rsidR="004C7969" w:rsidRPr="0017429C" w:rsidRDefault="004C7969" w:rsidP="00006B40">
            <w:pPr>
              <w:jc w:val="center"/>
              <w:rPr>
                <w:bCs/>
              </w:rPr>
            </w:pPr>
            <w:r w:rsidRPr="0017429C">
              <w:rPr>
                <w:bCs/>
              </w:rPr>
              <w:t>5-и тонный</w:t>
            </w:r>
          </w:p>
        </w:tc>
      </w:tr>
      <w:tr w:rsidR="004C7969" w:rsidRPr="00E712B5" w:rsidTr="00613614">
        <w:trPr>
          <w:trHeight w:val="11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4C7969" w:rsidRPr="00E712B5" w:rsidRDefault="004C7969" w:rsidP="00006B40"/>
        </w:tc>
        <w:tc>
          <w:tcPr>
            <w:tcW w:w="959" w:type="dxa"/>
            <w:vMerge/>
            <w:tcBorders>
              <w:top w:val="single" w:sz="4" w:space="0" w:color="auto"/>
              <w:left w:val="nil"/>
              <w:bottom w:val="single" w:sz="4" w:space="0" w:color="000000"/>
              <w:right w:val="single" w:sz="4" w:space="0" w:color="auto"/>
            </w:tcBorders>
            <w:vAlign w:val="center"/>
            <w:hideMark/>
          </w:tcPr>
          <w:p w:rsidR="004C7969" w:rsidRPr="00E712B5" w:rsidRDefault="004C7969" w:rsidP="00006B40">
            <w:pPr>
              <w:rPr>
                <w:bCs/>
              </w:rPr>
            </w:pPr>
          </w:p>
        </w:tc>
        <w:tc>
          <w:tcPr>
            <w:tcW w:w="992" w:type="dxa"/>
            <w:vMerge/>
            <w:tcBorders>
              <w:top w:val="single" w:sz="4" w:space="0" w:color="auto"/>
              <w:left w:val="nil"/>
              <w:bottom w:val="single" w:sz="4" w:space="0" w:color="000000"/>
              <w:right w:val="single" w:sz="4" w:space="0" w:color="auto"/>
            </w:tcBorders>
            <w:vAlign w:val="center"/>
          </w:tcPr>
          <w:p w:rsidR="004C7969" w:rsidRPr="00E712B5" w:rsidRDefault="004C7969" w:rsidP="00006B40">
            <w:pPr>
              <w:rPr>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4C7969" w:rsidRPr="00E712B5" w:rsidRDefault="004C7969" w:rsidP="00006B40">
            <w:pPr>
              <w:rPr>
                <w:bCs/>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4C7969" w:rsidRPr="00E712B5" w:rsidRDefault="004C7969" w:rsidP="00006B40">
            <w:pPr>
              <w:rPr>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C7969" w:rsidRPr="00E712B5" w:rsidRDefault="004C7969" w:rsidP="00006B40">
            <w:pPr>
              <w:rPr>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4C7969" w:rsidRPr="00E712B5" w:rsidRDefault="004C7969" w:rsidP="00006B40">
            <w:pPr>
              <w:rPr>
                <w:bCs/>
              </w:rPr>
            </w:pPr>
          </w:p>
        </w:tc>
      </w:tr>
      <w:tr w:rsidR="004C7969" w:rsidRPr="00E712B5" w:rsidTr="00613614">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4C7969" w:rsidRPr="00E712B5" w:rsidRDefault="004C7969" w:rsidP="00006B40">
            <w:r>
              <w:t xml:space="preserve">Зона №1     (до 1 </w:t>
            </w:r>
            <w:r w:rsidRPr="00E712B5">
              <w:t>км)</w:t>
            </w:r>
          </w:p>
        </w:tc>
        <w:tc>
          <w:tcPr>
            <w:tcW w:w="959" w:type="dxa"/>
            <w:tcBorders>
              <w:top w:val="single" w:sz="4" w:space="0" w:color="000000"/>
              <w:left w:val="nil"/>
              <w:bottom w:val="single" w:sz="4" w:space="0" w:color="000000"/>
              <w:right w:val="single" w:sz="4" w:space="0" w:color="auto"/>
            </w:tcBorders>
            <w:noWrap/>
            <w:vAlign w:val="bottom"/>
            <w:hideMark/>
          </w:tcPr>
          <w:p w:rsidR="004C7969" w:rsidRPr="00E712B5" w:rsidRDefault="004C7969" w:rsidP="00006B40">
            <w:pPr>
              <w:jc w:val="center"/>
            </w:pPr>
            <w:r>
              <w:t>3947</w:t>
            </w:r>
          </w:p>
        </w:tc>
        <w:tc>
          <w:tcPr>
            <w:tcW w:w="992" w:type="dxa"/>
            <w:tcBorders>
              <w:top w:val="single" w:sz="4" w:space="0" w:color="000000"/>
              <w:left w:val="nil"/>
              <w:bottom w:val="single" w:sz="4" w:space="0" w:color="000000"/>
              <w:right w:val="single" w:sz="4" w:space="0" w:color="auto"/>
            </w:tcBorders>
            <w:vAlign w:val="bottom"/>
          </w:tcPr>
          <w:p w:rsidR="004C7969" w:rsidRPr="00E712B5" w:rsidRDefault="004C7969" w:rsidP="00006B40">
            <w:pPr>
              <w:jc w:val="center"/>
            </w:pPr>
            <w:r>
              <w:t>2541</w:t>
            </w:r>
          </w:p>
        </w:tc>
        <w:tc>
          <w:tcPr>
            <w:tcW w:w="992" w:type="dxa"/>
            <w:tcBorders>
              <w:top w:val="single" w:sz="4" w:space="0" w:color="000000"/>
              <w:left w:val="single" w:sz="4" w:space="0" w:color="auto"/>
              <w:bottom w:val="single" w:sz="4" w:space="0" w:color="000000"/>
              <w:right w:val="single" w:sz="4" w:space="0" w:color="auto"/>
            </w:tcBorders>
            <w:vAlign w:val="bottom"/>
          </w:tcPr>
          <w:p w:rsidR="004C7969" w:rsidRPr="00E712B5" w:rsidRDefault="004C7969" w:rsidP="00006B40">
            <w:pPr>
              <w:jc w:val="center"/>
            </w:pPr>
            <w:r>
              <w:t>2374</w:t>
            </w:r>
          </w:p>
        </w:tc>
        <w:tc>
          <w:tcPr>
            <w:tcW w:w="992" w:type="dxa"/>
            <w:tcBorders>
              <w:top w:val="single" w:sz="4" w:space="0" w:color="000000"/>
              <w:left w:val="single" w:sz="4" w:space="0" w:color="auto"/>
              <w:bottom w:val="single" w:sz="4" w:space="0" w:color="000000"/>
              <w:right w:val="single" w:sz="4" w:space="0" w:color="000000"/>
            </w:tcBorders>
            <w:vAlign w:val="bottom"/>
          </w:tcPr>
          <w:p w:rsidR="004C7969" w:rsidRPr="00E712B5" w:rsidRDefault="004C7969" w:rsidP="00006B40">
            <w:pPr>
              <w:jc w:val="center"/>
            </w:pPr>
            <w:r>
              <w:t>2159</w:t>
            </w:r>
          </w:p>
        </w:tc>
        <w:tc>
          <w:tcPr>
            <w:tcW w:w="993" w:type="dxa"/>
            <w:tcBorders>
              <w:top w:val="single" w:sz="4" w:space="0" w:color="000000"/>
              <w:left w:val="single" w:sz="4" w:space="0" w:color="auto"/>
              <w:bottom w:val="single" w:sz="4" w:space="0" w:color="000000"/>
              <w:right w:val="single" w:sz="4" w:space="0" w:color="auto"/>
            </w:tcBorders>
            <w:vAlign w:val="bottom"/>
            <w:hideMark/>
          </w:tcPr>
          <w:p w:rsidR="004C7969" w:rsidRPr="00E712B5" w:rsidRDefault="004C7969" w:rsidP="00006B40">
            <w:pPr>
              <w:jc w:val="center"/>
            </w:pPr>
            <w:r>
              <w:t>463</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4C7969" w:rsidRPr="00E712B5" w:rsidRDefault="004C7969" w:rsidP="00006B40">
            <w:pPr>
              <w:jc w:val="center"/>
            </w:pPr>
            <w:r>
              <w:t>750</w:t>
            </w:r>
          </w:p>
        </w:tc>
      </w:tr>
      <w:tr w:rsidR="004C7969" w:rsidRPr="00E712B5" w:rsidTr="00613614">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4C7969" w:rsidRPr="00E712B5" w:rsidRDefault="004C7969" w:rsidP="00006B40">
            <w:r>
              <w:t>Зона №2   (от 1 до 50</w:t>
            </w:r>
            <w:r w:rsidRPr="00E712B5">
              <w:t xml:space="preserve"> км)</w:t>
            </w:r>
          </w:p>
        </w:tc>
        <w:tc>
          <w:tcPr>
            <w:tcW w:w="959" w:type="dxa"/>
            <w:tcBorders>
              <w:top w:val="nil"/>
              <w:left w:val="nil"/>
              <w:bottom w:val="single" w:sz="4" w:space="0" w:color="000000"/>
              <w:right w:val="single" w:sz="4" w:space="0" w:color="auto"/>
            </w:tcBorders>
            <w:noWrap/>
            <w:vAlign w:val="bottom"/>
            <w:hideMark/>
          </w:tcPr>
          <w:p w:rsidR="004C7969" w:rsidRPr="00E712B5" w:rsidRDefault="004C7969" w:rsidP="00006B40">
            <w:pPr>
              <w:jc w:val="center"/>
            </w:pPr>
            <w:r>
              <w:t>7894</w:t>
            </w:r>
          </w:p>
        </w:tc>
        <w:tc>
          <w:tcPr>
            <w:tcW w:w="992" w:type="dxa"/>
            <w:tcBorders>
              <w:top w:val="nil"/>
              <w:left w:val="nil"/>
              <w:bottom w:val="single" w:sz="4" w:space="0" w:color="000000"/>
              <w:right w:val="single" w:sz="4" w:space="0" w:color="auto"/>
            </w:tcBorders>
            <w:vAlign w:val="bottom"/>
          </w:tcPr>
          <w:p w:rsidR="004C7969" w:rsidRPr="00E712B5" w:rsidRDefault="004C7969" w:rsidP="00006B40">
            <w:pPr>
              <w:jc w:val="center"/>
            </w:pPr>
            <w:r>
              <w:t>5082</w:t>
            </w:r>
          </w:p>
        </w:tc>
        <w:tc>
          <w:tcPr>
            <w:tcW w:w="992" w:type="dxa"/>
            <w:tcBorders>
              <w:top w:val="nil"/>
              <w:left w:val="single" w:sz="4" w:space="0" w:color="auto"/>
              <w:bottom w:val="single" w:sz="4" w:space="0" w:color="000000"/>
              <w:right w:val="single" w:sz="4" w:space="0" w:color="auto"/>
            </w:tcBorders>
            <w:vAlign w:val="bottom"/>
          </w:tcPr>
          <w:p w:rsidR="004C7969" w:rsidRPr="00E712B5" w:rsidRDefault="004C7969" w:rsidP="00006B40">
            <w:pPr>
              <w:jc w:val="center"/>
            </w:pPr>
            <w:r>
              <w:t>4748</w:t>
            </w:r>
          </w:p>
        </w:tc>
        <w:tc>
          <w:tcPr>
            <w:tcW w:w="992" w:type="dxa"/>
            <w:tcBorders>
              <w:top w:val="nil"/>
              <w:left w:val="single" w:sz="4" w:space="0" w:color="auto"/>
              <w:bottom w:val="single" w:sz="4" w:space="0" w:color="000000"/>
              <w:right w:val="single" w:sz="4" w:space="0" w:color="000000"/>
            </w:tcBorders>
            <w:vAlign w:val="bottom"/>
          </w:tcPr>
          <w:p w:rsidR="004C7969" w:rsidRPr="00E712B5" w:rsidRDefault="004C7969" w:rsidP="00006B40">
            <w:pPr>
              <w:jc w:val="center"/>
            </w:pPr>
            <w:r>
              <w:t>4319</w:t>
            </w:r>
          </w:p>
        </w:tc>
        <w:tc>
          <w:tcPr>
            <w:tcW w:w="993" w:type="dxa"/>
            <w:tcBorders>
              <w:top w:val="nil"/>
              <w:left w:val="single" w:sz="4" w:space="0" w:color="auto"/>
              <w:bottom w:val="single" w:sz="4" w:space="0" w:color="000000"/>
              <w:right w:val="single" w:sz="4" w:space="0" w:color="auto"/>
            </w:tcBorders>
            <w:vAlign w:val="bottom"/>
            <w:hideMark/>
          </w:tcPr>
          <w:p w:rsidR="004C7969" w:rsidRPr="00E712B5" w:rsidRDefault="004C7969" w:rsidP="00006B40">
            <w:pPr>
              <w:jc w:val="center"/>
            </w:pPr>
            <w:r>
              <w:t>1852</w:t>
            </w:r>
          </w:p>
        </w:tc>
        <w:tc>
          <w:tcPr>
            <w:tcW w:w="992" w:type="dxa"/>
            <w:tcBorders>
              <w:top w:val="nil"/>
              <w:left w:val="single" w:sz="4" w:space="0" w:color="auto"/>
              <w:bottom w:val="single" w:sz="4" w:space="0" w:color="000000"/>
              <w:right w:val="single" w:sz="4" w:space="0" w:color="auto"/>
            </w:tcBorders>
            <w:vAlign w:val="bottom"/>
            <w:hideMark/>
          </w:tcPr>
          <w:p w:rsidR="004C7969" w:rsidRPr="00E712B5" w:rsidRDefault="004C7969" w:rsidP="00006B40">
            <w:pPr>
              <w:jc w:val="center"/>
            </w:pPr>
            <w:r>
              <w:t>2001</w:t>
            </w:r>
          </w:p>
        </w:tc>
      </w:tr>
      <w:tr w:rsidR="004C7969" w:rsidRPr="00E712B5" w:rsidTr="00613614">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4C7969" w:rsidRPr="00E712B5" w:rsidRDefault="004C7969" w:rsidP="00006B40">
            <w:r>
              <w:t>Зона №3 (от 51 до 70</w:t>
            </w:r>
            <w:r w:rsidRPr="00E712B5">
              <w:t xml:space="preserve"> км)</w:t>
            </w:r>
          </w:p>
        </w:tc>
        <w:tc>
          <w:tcPr>
            <w:tcW w:w="959" w:type="dxa"/>
            <w:tcBorders>
              <w:top w:val="nil"/>
              <w:left w:val="nil"/>
              <w:bottom w:val="single" w:sz="4" w:space="0" w:color="000000"/>
              <w:right w:val="single" w:sz="4" w:space="0" w:color="auto"/>
            </w:tcBorders>
            <w:noWrap/>
            <w:vAlign w:val="bottom"/>
            <w:hideMark/>
          </w:tcPr>
          <w:p w:rsidR="004C7969" w:rsidRPr="00E712B5" w:rsidRDefault="004C7969" w:rsidP="00006B40">
            <w:pPr>
              <w:jc w:val="center"/>
            </w:pPr>
            <w:r>
              <w:t>9022</w:t>
            </w:r>
          </w:p>
        </w:tc>
        <w:tc>
          <w:tcPr>
            <w:tcW w:w="992" w:type="dxa"/>
            <w:tcBorders>
              <w:top w:val="nil"/>
              <w:left w:val="nil"/>
              <w:bottom w:val="single" w:sz="4" w:space="0" w:color="000000"/>
              <w:right w:val="single" w:sz="4" w:space="0" w:color="auto"/>
            </w:tcBorders>
            <w:vAlign w:val="bottom"/>
          </w:tcPr>
          <w:p w:rsidR="004C7969" w:rsidRPr="00E712B5" w:rsidRDefault="004C7969" w:rsidP="00006B40">
            <w:pPr>
              <w:jc w:val="center"/>
            </w:pPr>
            <w:r>
              <w:t>6099</w:t>
            </w:r>
          </w:p>
        </w:tc>
        <w:tc>
          <w:tcPr>
            <w:tcW w:w="992" w:type="dxa"/>
            <w:tcBorders>
              <w:top w:val="nil"/>
              <w:left w:val="single" w:sz="4" w:space="0" w:color="auto"/>
              <w:bottom w:val="single" w:sz="4" w:space="0" w:color="000000"/>
              <w:right w:val="single" w:sz="4" w:space="0" w:color="auto"/>
            </w:tcBorders>
            <w:vAlign w:val="bottom"/>
          </w:tcPr>
          <w:p w:rsidR="004C7969" w:rsidRPr="00E712B5" w:rsidRDefault="004C7969" w:rsidP="00006B40">
            <w:pPr>
              <w:jc w:val="center"/>
            </w:pPr>
            <w:r>
              <w:t>5698</w:t>
            </w:r>
          </w:p>
        </w:tc>
        <w:tc>
          <w:tcPr>
            <w:tcW w:w="992" w:type="dxa"/>
            <w:tcBorders>
              <w:top w:val="nil"/>
              <w:left w:val="single" w:sz="4" w:space="0" w:color="auto"/>
              <w:bottom w:val="single" w:sz="4" w:space="0" w:color="000000"/>
              <w:right w:val="single" w:sz="4" w:space="0" w:color="000000"/>
            </w:tcBorders>
            <w:vAlign w:val="bottom"/>
          </w:tcPr>
          <w:p w:rsidR="004C7969" w:rsidRPr="00E712B5" w:rsidRDefault="004C7969" w:rsidP="00006B40">
            <w:pPr>
              <w:jc w:val="center"/>
            </w:pPr>
            <w:r>
              <w:t>5183</w:t>
            </w:r>
          </w:p>
        </w:tc>
        <w:tc>
          <w:tcPr>
            <w:tcW w:w="993" w:type="dxa"/>
            <w:tcBorders>
              <w:top w:val="nil"/>
              <w:left w:val="single" w:sz="4" w:space="0" w:color="auto"/>
              <w:bottom w:val="single" w:sz="4" w:space="0" w:color="000000"/>
              <w:right w:val="single" w:sz="4" w:space="0" w:color="auto"/>
            </w:tcBorders>
            <w:vAlign w:val="bottom"/>
            <w:hideMark/>
          </w:tcPr>
          <w:p w:rsidR="004C7969" w:rsidRPr="00E712B5" w:rsidRDefault="004C7969" w:rsidP="00006B40">
            <w:pPr>
              <w:jc w:val="center"/>
            </w:pPr>
            <w:r>
              <w:t>2316</w:t>
            </w:r>
          </w:p>
        </w:tc>
        <w:tc>
          <w:tcPr>
            <w:tcW w:w="992" w:type="dxa"/>
            <w:tcBorders>
              <w:top w:val="nil"/>
              <w:left w:val="single" w:sz="4" w:space="0" w:color="auto"/>
              <w:bottom w:val="single" w:sz="4" w:space="0" w:color="000000"/>
              <w:right w:val="single" w:sz="4" w:space="0" w:color="auto"/>
            </w:tcBorders>
            <w:vAlign w:val="bottom"/>
            <w:hideMark/>
          </w:tcPr>
          <w:p w:rsidR="004C7969" w:rsidRPr="00E712B5" w:rsidRDefault="004C7969" w:rsidP="00006B40">
            <w:pPr>
              <w:jc w:val="center"/>
            </w:pPr>
            <w:r>
              <w:t>2501</w:t>
            </w:r>
          </w:p>
        </w:tc>
      </w:tr>
      <w:tr w:rsidR="004C7969" w:rsidRPr="00E712B5" w:rsidTr="00613614">
        <w:trPr>
          <w:trHeight w:val="217"/>
        </w:trPr>
        <w:tc>
          <w:tcPr>
            <w:tcW w:w="3544" w:type="dxa"/>
            <w:tcBorders>
              <w:top w:val="nil"/>
              <w:left w:val="single" w:sz="4" w:space="0" w:color="000000"/>
              <w:bottom w:val="single" w:sz="4" w:space="0" w:color="auto"/>
              <w:right w:val="single" w:sz="4" w:space="0" w:color="000000"/>
            </w:tcBorders>
            <w:noWrap/>
            <w:vAlign w:val="bottom"/>
            <w:hideMark/>
          </w:tcPr>
          <w:p w:rsidR="004C7969" w:rsidRPr="00E712B5" w:rsidRDefault="004C7969" w:rsidP="00006B40">
            <w:r>
              <w:t>Зона №4 (от 71 до 150</w:t>
            </w:r>
            <w:r w:rsidRPr="00E712B5">
              <w:t xml:space="preserve"> км)</w:t>
            </w:r>
          </w:p>
        </w:tc>
        <w:tc>
          <w:tcPr>
            <w:tcW w:w="959" w:type="dxa"/>
            <w:tcBorders>
              <w:top w:val="nil"/>
              <w:left w:val="nil"/>
              <w:bottom w:val="single" w:sz="4" w:space="0" w:color="auto"/>
              <w:right w:val="single" w:sz="4" w:space="0" w:color="auto"/>
            </w:tcBorders>
            <w:noWrap/>
            <w:vAlign w:val="bottom"/>
            <w:hideMark/>
          </w:tcPr>
          <w:p w:rsidR="004C7969" w:rsidRPr="00E712B5" w:rsidRDefault="004C7969" w:rsidP="00006B40">
            <w:pPr>
              <w:jc w:val="center"/>
            </w:pPr>
            <w:r>
              <w:t>10150</w:t>
            </w:r>
          </w:p>
        </w:tc>
        <w:tc>
          <w:tcPr>
            <w:tcW w:w="992" w:type="dxa"/>
            <w:tcBorders>
              <w:top w:val="nil"/>
              <w:left w:val="nil"/>
              <w:bottom w:val="single" w:sz="4" w:space="0" w:color="auto"/>
              <w:right w:val="single" w:sz="4" w:space="0" w:color="auto"/>
            </w:tcBorders>
            <w:vAlign w:val="bottom"/>
          </w:tcPr>
          <w:p w:rsidR="004C7969" w:rsidRPr="00E712B5" w:rsidRDefault="004C7969" w:rsidP="00006B40">
            <w:pPr>
              <w:jc w:val="center"/>
            </w:pPr>
            <w:r>
              <w:t>7115</w:t>
            </w:r>
          </w:p>
        </w:tc>
        <w:tc>
          <w:tcPr>
            <w:tcW w:w="992" w:type="dxa"/>
            <w:tcBorders>
              <w:top w:val="nil"/>
              <w:left w:val="single" w:sz="4" w:space="0" w:color="auto"/>
              <w:bottom w:val="single" w:sz="4" w:space="0" w:color="auto"/>
              <w:right w:val="single" w:sz="4" w:space="0" w:color="auto"/>
            </w:tcBorders>
            <w:vAlign w:val="bottom"/>
          </w:tcPr>
          <w:p w:rsidR="004C7969" w:rsidRPr="00E712B5" w:rsidRDefault="004C7969" w:rsidP="00006B40">
            <w:pPr>
              <w:jc w:val="center"/>
            </w:pPr>
            <w:r>
              <w:t>6648</w:t>
            </w:r>
          </w:p>
        </w:tc>
        <w:tc>
          <w:tcPr>
            <w:tcW w:w="992" w:type="dxa"/>
            <w:tcBorders>
              <w:top w:val="nil"/>
              <w:left w:val="single" w:sz="4" w:space="0" w:color="auto"/>
              <w:bottom w:val="single" w:sz="4" w:space="0" w:color="auto"/>
              <w:right w:val="single" w:sz="4" w:space="0" w:color="000000"/>
            </w:tcBorders>
            <w:vAlign w:val="bottom"/>
          </w:tcPr>
          <w:p w:rsidR="004C7969" w:rsidRPr="00E712B5" w:rsidRDefault="004C7969" w:rsidP="00006B40">
            <w:pPr>
              <w:jc w:val="center"/>
            </w:pPr>
            <w:r>
              <w:t>6047</w:t>
            </w:r>
          </w:p>
        </w:tc>
        <w:tc>
          <w:tcPr>
            <w:tcW w:w="993" w:type="dxa"/>
            <w:tcBorders>
              <w:top w:val="nil"/>
              <w:left w:val="single" w:sz="4" w:space="0" w:color="auto"/>
              <w:bottom w:val="single" w:sz="4" w:space="0" w:color="auto"/>
              <w:right w:val="single" w:sz="4" w:space="0" w:color="auto"/>
            </w:tcBorders>
            <w:vAlign w:val="bottom"/>
            <w:hideMark/>
          </w:tcPr>
          <w:p w:rsidR="004C7969" w:rsidRPr="00E712B5" w:rsidRDefault="004C7969" w:rsidP="00006B40">
            <w:pPr>
              <w:jc w:val="center"/>
            </w:pPr>
            <w:r>
              <w:t>2779</w:t>
            </w:r>
          </w:p>
        </w:tc>
        <w:tc>
          <w:tcPr>
            <w:tcW w:w="992" w:type="dxa"/>
            <w:tcBorders>
              <w:top w:val="nil"/>
              <w:left w:val="single" w:sz="4" w:space="0" w:color="auto"/>
              <w:bottom w:val="single" w:sz="4" w:space="0" w:color="auto"/>
              <w:right w:val="single" w:sz="4" w:space="0" w:color="auto"/>
            </w:tcBorders>
            <w:vAlign w:val="bottom"/>
            <w:hideMark/>
          </w:tcPr>
          <w:p w:rsidR="004C7969" w:rsidRPr="00E712B5" w:rsidRDefault="004C7969" w:rsidP="00006B40">
            <w:pPr>
              <w:jc w:val="center"/>
            </w:pPr>
            <w:r>
              <w:t>3001</w:t>
            </w:r>
          </w:p>
        </w:tc>
      </w:tr>
      <w:tr w:rsidR="004C7969" w:rsidRPr="00E712B5" w:rsidTr="00613614">
        <w:trPr>
          <w:trHeight w:val="285"/>
        </w:trPr>
        <w:tc>
          <w:tcPr>
            <w:tcW w:w="3544" w:type="dxa"/>
            <w:tcBorders>
              <w:top w:val="single" w:sz="4" w:space="0" w:color="auto"/>
              <w:left w:val="single" w:sz="4" w:space="0" w:color="000000"/>
              <w:bottom w:val="single" w:sz="4" w:space="0" w:color="000000"/>
              <w:right w:val="single" w:sz="4" w:space="0" w:color="000000"/>
            </w:tcBorders>
            <w:noWrap/>
            <w:vAlign w:val="bottom"/>
            <w:hideMark/>
          </w:tcPr>
          <w:p w:rsidR="004C7969" w:rsidRDefault="004C7969" w:rsidP="00006B40">
            <w:r>
              <w:t>Норма простоя под загрузкой/разгрузкой, час</w:t>
            </w:r>
          </w:p>
        </w:tc>
        <w:tc>
          <w:tcPr>
            <w:tcW w:w="959" w:type="dxa"/>
            <w:tcBorders>
              <w:top w:val="single" w:sz="4" w:space="0" w:color="auto"/>
              <w:left w:val="nil"/>
              <w:bottom w:val="single" w:sz="4" w:space="0" w:color="000000"/>
              <w:right w:val="single" w:sz="4" w:space="0" w:color="auto"/>
            </w:tcBorders>
            <w:noWrap/>
            <w:vAlign w:val="bottom"/>
            <w:hideMark/>
          </w:tcPr>
          <w:p w:rsidR="004C7969" w:rsidRDefault="004C7969" w:rsidP="00006B40">
            <w:pPr>
              <w:jc w:val="center"/>
            </w:pPr>
            <w:r>
              <w:t>3,5</w:t>
            </w:r>
          </w:p>
        </w:tc>
        <w:tc>
          <w:tcPr>
            <w:tcW w:w="992" w:type="dxa"/>
            <w:tcBorders>
              <w:top w:val="single" w:sz="4" w:space="0" w:color="auto"/>
              <w:left w:val="nil"/>
              <w:bottom w:val="single" w:sz="4" w:space="0" w:color="000000"/>
              <w:right w:val="single" w:sz="4" w:space="0" w:color="auto"/>
            </w:tcBorders>
            <w:vAlign w:val="bottom"/>
          </w:tcPr>
          <w:p w:rsidR="004C7969" w:rsidRDefault="004C7969" w:rsidP="00006B40">
            <w:pPr>
              <w:jc w:val="center"/>
            </w:pPr>
            <w:r>
              <w:t>2,5</w:t>
            </w:r>
          </w:p>
        </w:tc>
        <w:tc>
          <w:tcPr>
            <w:tcW w:w="992" w:type="dxa"/>
            <w:tcBorders>
              <w:top w:val="single" w:sz="4" w:space="0" w:color="auto"/>
              <w:left w:val="single" w:sz="4" w:space="0" w:color="auto"/>
              <w:bottom w:val="single" w:sz="4" w:space="0" w:color="000000"/>
              <w:right w:val="single" w:sz="4" w:space="0" w:color="auto"/>
            </w:tcBorders>
            <w:vAlign w:val="bottom"/>
          </w:tcPr>
          <w:p w:rsidR="004C7969" w:rsidRDefault="004C7969" w:rsidP="00006B40">
            <w:pPr>
              <w:jc w:val="center"/>
            </w:pPr>
            <w:r>
              <w:t>2,5</w:t>
            </w:r>
          </w:p>
        </w:tc>
        <w:tc>
          <w:tcPr>
            <w:tcW w:w="992" w:type="dxa"/>
            <w:tcBorders>
              <w:top w:val="single" w:sz="4" w:space="0" w:color="auto"/>
              <w:left w:val="single" w:sz="4" w:space="0" w:color="auto"/>
              <w:bottom w:val="single" w:sz="4" w:space="0" w:color="000000"/>
              <w:right w:val="single" w:sz="4" w:space="0" w:color="000000"/>
            </w:tcBorders>
            <w:vAlign w:val="bottom"/>
          </w:tcPr>
          <w:p w:rsidR="004C7969" w:rsidRDefault="004C7969" w:rsidP="00006B40">
            <w:pPr>
              <w:jc w:val="center"/>
            </w:pPr>
            <w:r>
              <w:t>2,5</w:t>
            </w:r>
          </w:p>
        </w:tc>
        <w:tc>
          <w:tcPr>
            <w:tcW w:w="993" w:type="dxa"/>
            <w:tcBorders>
              <w:top w:val="single" w:sz="4" w:space="0" w:color="auto"/>
              <w:left w:val="single" w:sz="4" w:space="0" w:color="auto"/>
              <w:bottom w:val="single" w:sz="4" w:space="0" w:color="000000"/>
              <w:right w:val="single" w:sz="4" w:space="0" w:color="auto"/>
            </w:tcBorders>
            <w:vAlign w:val="bottom"/>
            <w:hideMark/>
          </w:tcPr>
          <w:p w:rsidR="004C7969" w:rsidRDefault="004C7969" w:rsidP="00006B40">
            <w:pPr>
              <w:jc w:val="center"/>
            </w:pPr>
            <w: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4C7969" w:rsidRDefault="004C7969" w:rsidP="00006B40">
            <w:pPr>
              <w:jc w:val="center"/>
            </w:pPr>
            <w:r>
              <w:t>1,5</w:t>
            </w:r>
          </w:p>
        </w:tc>
      </w:tr>
      <w:tr w:rsidR="004C7969" w:rsidTr="00613614">
        <w:trPr>
          <w:trHeight w:val="930"/>
        </w:trPr>
        <w:tc>
          <w:tcPr>
            <w:tcW w:w="3544" w:type="dxa"/>
            <w:tcBorders>
              <w:top w:val="nil"/>
              <w:left w:val="single" w:sz="4" w:space="0" w:color="000000"/>
              <w:bottom w:val="single" w:sz="4" w:space="0" w:color="auto"/>
              <w:right w:val="single" w:sz="4" w:space="0" w:color="000000"/>
            </w:tcBorders>
            <w:noWrap/>
            <w:vAlign w:val="bottom"/>
            <w:hideMark/>
          </w:tcPr>
          <w:p w:rsidR="004C7969" w:rsidRPr="00E712B5" w:rsidRDefault="004C7969" w:rsidP="00006B40">
            <w:r w:rsidRPr="00E712B5">
              <w:t>Ставки сверхнормативного простоя под загрузкой/разгрузкой, руб/час</w:t>
            </w:r>
          </w:p>
        </w:tc>
        <w:tc>
          <w:tcPr>
            <w:tcW w:w="959" w:type="dxa"/>
            <w:tcBorders>
              <w:top w:val="nil"/>
              <w:left w:val="nil"/>
              <w:bottom w:val="single" w:sz="4" w:space="0" w:color="auto"/>
              <w:right w:val="single" w:sz="4" w:space="0" w:color="auto"/>
            </w:tcBorders>
            <w:noWrap/>
            <w:vAlign w:val="bottom"/>
            <w:hideMark/>
          </w:tcPr>
          <w:p w:rsidR="004C7969" w:rsidRPr="00E712B5" w:rsidRDefault="004C7969" w:rsidP="00006B40">
            <w:pPr>
              <w:jc w:val="center"/>
              <w:rPr>
                <w:bCs/>
              </w:rPr>
            </w:pPr>
            <w:r>
              <w:rPr>
                <w:bCs/>
              </w:rPr>
              <w:t>1127</w:t>
            </w:r>
          </w:p>
        </w:tc>
        <w:tc>
          <w:tcPr>
            <w:tcW w:w="992" w:type="dxa"/>
            <w:tcBorders>
              <w:top w:val="nil"/>
              <w:left w:val="nil"/>
              <w:bottom w:val="single" w:sz="4" w:space="0" w:color="auto"/>
              <w:right w:val="single" w:sz="4" w:space="0" w:color="auto"/>
            </w:tcBorders>
            <w:vAlign w:val="bottom"/>
          </w:tcPr>
          <w:p w:rsidR="004C7969" w:rsidRPr="00E712B5" w:rsidRDefault="004C7969" w:rsidP="00006B40">
            <w:pPr>
              <w:jc w:val="center"/>
              <w:rPr>
                <w:bCs/>
              </w:rPr>
            </w:pPr>
            <w:r>
              <w:rPr>
                <w:bCs/>
              </w:rPr>
              <w:t>1016</w:t>
            </w:r>
          </w:p>
        </w:tc>
        <w:tc>
          <w:tcPr>
            <w:tcW w:w="992" w:type="dxa"/>
            <w:tcBorders>
              <w:top w:val="nil"/>
              <w:left w:val="single" w:sz="4" w:space="0" w:color="auto"/>
              <w:bottom w:val="single" w:sz="4" w:space="0" w:color="auto"/>
              <w:right w:val="single" w:sz="4" w:space="0" w:color="auto"/>
            </w:tcBorders>
            <w:vAlign w:val="bottom"/>
          </w:tcPr>
          <w:p w:rsidR="004C7969" w:rsidRPr="00E712B5" w:rsidRDefault="004C7969" w:rsidP="00006B40">
            <w:pPr>
              <w:jc w:val="center"/>
              <w:rPr>
                <w:bCs/>
              </w:rPr>
            </w:pPr>
            <w:r>
              <w:rPr>
                <w:bCs/>
              </w:rPr>
              <w:t>950</w:t>
            </w:r>
          </w:p>
        </w:tc>
        <w:tc>
          <w:tcPr>
            <w:tcW w:w="992" w:type="dxa"/>
            <w:tcBorders>
              <w:top w:val="nil"/>
              <w:left w:val="single" w:sz="4" w:space="0" w:color="auto"/>
              <w:bottom w:val="single" w:sz="4" w:space="0" w:color="auto"/>
              <w:right w:val="single" w:sz="4" w:space="0" w:color="000000"/>
            </w:tcBorders>
            <w:vAlign w:val="bottom"/>
          </w:tcPr>
          <w:p w:rsidR="004C7969" w:rsidRPr="00E712B5" w:rsidRDefault="004C7969" w:rsidP="00006B40">
            <w:pPr>
              <w:jc w:val="center"/>
              <w:rPr>
                <w:bCs/>
              </w:rPr>
            </w:pPr>
            <w:r>
              <w:rPr>
                <w:bCs/>
              </w:rPr>
              <w:t>863</w:t>
            </w:r>
          </w:p>
        </w:tc>
        <w:tc>
          <w:tcPr>
            <w:tcW w:w="993" w:type="dxa"/>
            <w:tcBorders>
              <w:top w:val="nil"/>
              <w:left w:val="single" w:sz="4" w:space="0" w:color="auto"/>
              <w:bottom w:val="single" w:sz="4" w:space="0" w:color="auto"/>
              <w:right w:val="single" w:sz="4" w:space="0" w:color="auto"/>
            </w:tcBorders>
            <w:vAlign w:val="bottom"/>
            <w:hideMark/>
          </w:tcPr>
          <w:p w:rsidR="004C7969" w:rsidRPr="00E712B5" w:rsidRDefault="009C0913" w:rsidP="00006B40">
            <w:pPr>
              <w:jc w:val="center"/>
            </w:pPr>
            <w:r>
              <w:t>463</w:t>
            </w:r>
          </w:p>
        </w:tc>
        <w:tc>
          <w:tcPr>
            <w:tcW w:w="992" w:type="dxa"/>
            <w:tcBorders>
              <w:top w:val="nil"/>
              <w:left w:val="single" w:sz="4" w:space="0" w:color="auto"/>
              <w:bottom w:val="single" w:sz="4" w:space="0" w:color="auto"/>
              <w:right w:val="single" w:sz="4" w:space="0" w:color="auto"/>
            </w:tcBorders>
            <w:vAlign w:val="bottom"/>
            <w:hideMark/>
          </w:tcPr>
          <w:p w:rsidR="004C7969" w:rsidRDefault="009C0913" w:rsidP="00006B40">
            <w:pPr>
              <w:jc w:val="center"/>
            </w:pPr>
            <w:r>
              <w:t>500</w:t>
            </w:r>
          </w:p>
        </w:tc>
      </w:tr>
    </w:tbl>
    <w:p w:rsidR="007B6F8F" w:rsidRDefault="007B6F8F" w:rsidP="007B6F8F">
      <w:pPr>
        <w:ind w:left="5245"/>
        <w:rPr>
          <w:color w:val="000000"/>
        </w:rPr>
      </w:pPr>
    </w:p>
    <w:p w:rsidR="000F2DE7" w:rsidRDefault="004C7969" w:rsidP="004C7969">
      <w:pPr>
        <w:jc w:val="center"/>
        <w:rPr>
          <w:b/>
          <w:bCs/>
          <w:color w:val="000000"/>
        </w:rPr>
      </w:pPr>
      <w:r>
        <w:rPr>
          <w:b/>
          <w:bCs/>
          <w:color w:val="000000"/>
        </w:rPr>
        <w:t>Перевозка контейнеров в прилегающих районах</w:t>
      </w:r>
    </w:p>
    <w:p w:rsidR="000F2DE7" w:rsidRPr="00093CA8" w:rsidRDefault="004C7969" w:rsidP="004C7969">
      <w:pPr>
        <w:jc w:val="center"/>
        <w:rPr>
          <w:b/>
          <w:bCs/>
          <w:color w:val="000000"/>
        </w:rPr>
      </w:pPr>
      <w:r>
        <w:rPr>
          <w:b/>
          <w:bCs/>
          <w:color w:val="000000"/>
        </w:rPr>
        <w:t xml:space="preserve"> </w:t>
      </w:r>
    </w:p>
    <w:tbl>
      <w:tblPr>
        <w:tblpPr w:leftFromText="180" w:rightFromText="180" w:vertAnchor="text" w:tblpX="-34" w:tblpY="1"/>
        <w:tblOverlap w:val="never"/>
        <w:tblW w:w="9464" w:type="dxa"/>
        <w:tblLayout w:type="fixed"/>
        <w:tblLook w:val="04A0"/>
      </w:tblPr>
      <w:tblGrid>
        <w:gridCol w:w="3544"/>
        <w:gridCol w:w="959"/>
        <w:gridCol w:w="992"/>
        <w:gridCol w:w="992"/>
        <w:gridCol w:w="992"/>
        <w:gridCol w:w="993"/>
        <w:gridCol w:w="992"/>
      </w:tblGrid>
      <w:tr w:rsidR="000F2DE7" w:rsidRPr="00E712B5" w:rsidTr="00006B40">
        <w:trPr>
          <w:trHeight w:val="78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0F2DE7" w:rsidRPr="00E712B5" w:rsidRDefault="000F2DE7" w:rsidP="00006B40">
            <w:pPr>
              <w:jc w:val="center"/>
            </w:pPr>
            <w:r w:rsidRPr="00E712B5">
              <w:t>Наименование услуги</w:t>
            </w:r>
          </w:p>
        </w:tc>
        <w:tc>
          <w:tcPr>
            <w:tcW w:w="5920" w:type="dxa"/>
            <w:gridSpan w:val="6"/>
            <w:tcBorders>
              <w:top w:val="single" w:sz="4" w:space="0" w:color="auto"/>
              <w:left w:val="nil"/>
              <w:bottom w:val="single" w:sz="4" w:space="0" w:color="000000"/>
              <w:right w:val="single" w:sz="4" w:space="0" w:color="auto"/>
            </w:tcBorders>
            <w:noWrap/>
            <w:vAlign w:val="bottom"/>
            <w:hideMark/>
          </w:tcPr>
          <w:p w:rsidR="000F2DE7" w:rsidRPr="00E712B5" w:rsidRDefault="000F2DE7" w:rsidP="00006B40">
            <w:pPr>
              <w:jc w:val="center"/>
            </w:pPr>
            <w:r w:rsidRPr="00E712B5">
              <w:t xml:space="preserve">Предельные ставки арендной платы за 1 авторейс </w:t>
            </w:r>
          </w:p>
          <w:p w:rsidR="000F2DE7" w:rsidRPr="00E712B5" w:rsidRDefault="000F2DE7" w:rsidP="00006B40">
            <w:pPr>
              <w:jc w:val="center"/>
              <w:rPr>
                <w:bCs/>
              </w:rPr>
            </w:pPr>
            <w:r w:rsidRPr="00E712B5">
              <w:t>(без учета НДС)</w:t>
            </w:r>
          </w:p>
        </w:tc>
      </w:tr>
      <w:tr w:rsidR="000F2DE7" w:rsidRPr="0017429C" w:rsidTr="00006B40">
        <w:trPr>
          <w:trHeight w:val="504"/>
        </w:trPr>
        <w:tc>
          <w:tcPr>
            <w:tcW w:w="3544" w:type="dxa"/>
            <w:vMerge w:val="restart"/>
            <w:tcBorders>
              <w:top w:val="single" w:sz="4" w:space="0" w:color="auto"/>
              <w:left w:val="single" w:sz="4" w:space="0" w:color="auto"/>
              <w:bottom w:val="nil"/>
              <w:right w:val="single" w:sz="4" w:space="0" w:color="auto"/>
            </w:tcBorders>
            <w:noWrap/>
            <w:vAlign w:val="bottom"/>
            <w:hideMark/>
          </w:tcPr>
          <w:p w:rsidR="000F2DE7" w:rsidRPr="0017429C" w:rsidRDefault="000F2DE7" w:rsidP="00006B40">
            <w:pPr>
              <w:jc w:val="center"/>
            </w:pPr>
            <w:r w:rsidRPr="003046DB">
              <w:rPr>
                <w:bCs/>
              </w:rPr>
              <w:t xml:space="preserve">Перевозка контейнера в междугородном сообщении </w:t>
            </w:r>
            <w:r>
              <w:rPr>
                <w:bCs/>
              </w:rPr>
              <w:t>свыше 150 км, км</w:t>
            </w:r>
          </w:p>
        </w:tc>
        <w:tc>
          <w:tcPr>
            <w:tcW w:w="959" w:type="dxa"/>
            <w:tcBorders>
              <w:top w:val="single" w:sz="4" w:space="0" w:color="auto"/>
              <w:left w:val="nil"/>
              <w:bottom w:val="single" w:sz="4" w:space="0" w:color="000000"/>
              <w:right w:val="single" w:sz="4" w:space="0" w:color="auto"/>
            </w:tcBorders>
            <w:noWrap/>
            <w:vAlign w:val="bottom"/>
            <w:hideMark/>
          </w:tcPr>
          <w:p w:rsidR="000F2DE7" w:rsidRPr="0017429C" w:rsidRDefault="000F2DE7" w:rsidP="00006B40">
            <w:pPr>
              <w:jc w:val="center"/>
              <w:rPr>
                <w:bCs/>
              </w:rPr>
            </w:pPr>
            <w:r>
              <w:rPr>
                <w:bCs/>
              </w:rPr>
              <w:t>40 фут</w:t>
            </w:r>
          </w:p>
        </w:tc>
        <w:tc>
          <w:tcPr>
            <w:tcW w:w="992" w:type="dxa"/>
            <w:tcBorders>
              <w:top w:val="single" w:sz="4" w:space="0" w:color="auto"/>
              <w:left w:val="nil"/>
              <w:bottom w:val="single" w:sz="4" w:space="0" w:color="000000"/>
              <w:right w:val="single" w:sz="4" w:space="0" w:color="auto"/>
            </w:tcBorders>
            <w:vAlign w:val="bottom"/>
          </w:tcPr>
          <w:p w:rsidR="000F2DE7" w:rsidRPr="0017429C" w:rsidRDefault="000F2DE7" w:rsidP="00006B40">
            <w:pPr>
              <w:jc w:val="center"/>
              <w:rPr>
                <w:bCs/>
              </w:rPr>
            </w:pPr>
            <w:r>
              <w:rPr>
                <w:bCs/>
              </w:rPr>
              <w:t xml:space="preserve">30 </w:t>
            </w:r>
            <w:proofErr w:type="spellStart"/>
            <w:r>
              <w:rPr>
                <w:bCs/>
              </w:rPr>
              <w:t>тн</w:t>
            </w:r>
            <w:proofErr w:type="spellEnd"/>
          </w:p>
        </w:tc>
        <w:tc>
          <w:tcPr>
            <w:tcW w:w="992" w:type="dxa"/>
            <w:tcBorders>
              <w:top w:val="single" w:sz="4" w:space="0" w:color="auto"/>
              <w:left w:val="single" w:sz="4" w:space="0" w:color="auto"/>
              <w:bottom w:val="single" w:sz="4" w:space="0" w:color="000000"/>
              <w:right w:val="single" w:sz="4" w:space="0" w:color="auto"/>
            </w:tcBorders>
            <w:vAlign w:val="bottom"/>
          </w:tcPr>
          <w:p w:rsidR="000F2DE7" w:rsidRPr="0017429C" w:rsidRDefault="000F2DE7" w:rsidP="00006B40">
            <w:pPr>
              <w:jc w:val="center"/>
              <w:rPr>
                <w:bCs/>
              </w:rPr>
            </w:pPr>
            <w:r w:rsidRPr="0017429C">
              <w:rPr>
                <w:bCs/>
              </w:rPr>
              <w:t xml:space="preserve">24 </w:t>
            </w:r>
            <w:proofErr w:type="spellStart"/>
            <w:r>
              <w:rPr>
                <w:bCs/>
              </w:rPr>
              <w:t>тн</w:t>
            </w:r>
            <w:proofErr w:type="spellEnd"/>
          </w:p>
        </w:tc>
        <w:tc>
          <w:tcPr>
            <w:tcW w:w="992" w:type="dxa"/>
            <w:tcBorders>
              <w:top w:val="single" w:sz="4" w:space="0" w:color="auto"/>
              <w:left w:val="single" w:sz="4" w:space="0" w:color="auto"/>
              <w:bottom w:val="single" w:sz="4" w:space="0" w:color="000000"/>
              <w:right w:val="single" w:sz="4" w:space="0" w:color="000000"/>
            </w:tcBorders>
            <w:vAlign w:val="bottom"/>
          </w:tcPr>
          <w:p w:rsidR="000F2DE7" w:rsidRPr="0017429C" w:rsidRDefault="000F2DE7" w:rsidP="00006B40">
            <w:pPr>
              <w:jc w:val="center"/>
              <w:rPr>
                <w:bCs/>
              </w:rPr>
            </w:pPr>
            <w:r>
              <w:rPr>
                <w:bCs/>
              </w:rPr>
              <w:t>20тн</w:t>
            </w:r>
          </w:p>
        </w:tc>
        <w:tc>
          <w:tcPr>
            <w:tcW w:w="993" w:type="dxa"/>
            <w:tcBorders>
              <w:top w:val="single" w:sz="4" w:space="0" w:color="auto"/>
              <w:left w:val="single" w:sz="4" w:space="0" w:color="auto"/>
              <w:bottom w:val="single" w:sz="4" w:space="0" w:color="000000"/>
              <w:right w:val="single" w:sz="4" w:space="0" w:color="auto"/>
            </w:tcBorders>
            <w:vAlign w:val="bottom"/>
            <w:hideMark/>
          </w:tcPr>
          <w:p w:rsidR="000F2DE7" w:rsidRPr="0017429C" w:rsidRDefault="000F2DE7" w:rsidP="00006B40">
            <w:pPr>
              <w:jc w:val="center"/>
              <w:rPr>
                <w:bCs/>
              </w:rPr>
            </w:pPr>
            <w:r w:rsidRPr="0017429C">
              <w:rPr>
                <w:bCs/>
              </w:rPr>
              <w:t>3-х тонный</w:t>
            </w:r>
          </w:p>
        </w:tc>
        <w:tc>
          <w:tcPr>
            <w:tcW w:w="992" w:type="dxa"/>
            <w:tcBorders>
              <w:top w:val="single" w:sz="4" w:space="0" w:color="auto"/>
              <w:left w:val="single" w:sz="4" w:space="0" w:color="auto"/>
              <w:bottom w:val="single" w:sz="4" w:space="0" w:color="000000"/>
              <w:right w:val="single" w:sz="4" w:space="0" w:color="auto"/>
            </w:tcBorders>
            <w:vAlign w:val="bottom"/>
            <w:hideMark/>
          </w:tcPr>
          <w:p w:rsidR="000F2DE7" w:rsidRPr="0017429C" w:rsidRDefault="000F2DE7" w:rsidP="00006B40">
            <w:pPr>
              <w:jc w:val="center"/>
              <w:rPr>
                <w:bCs/>
              </w:rPr>
            </w:pPr>
            <w:r w:rsidRPr="0017429C">
              <w:rPr>
                <w:bCs/>
              </w:rPr>
              <w:t>5-и тонный</w:t>
            </w:r>
          </w:p>
        </w:tc>
      </w:tr>
      <w:tr w:rsidR="000F2DE7" w:rsidRPr="00E712B5" w:rsidTr="00006B40">
        <w:trPr>
          <w:trHeight w:val="657"/>
        </w:trPr>
        <w:tc>
          <w:tcPr>
            <w:tcW w:w="3544" w:type="dxa"/>
            <w:vMerge/>
            <w:tcBorders>
              <w:left w:val="single" w:sz="4" w:space="0" w:color="auto"/>
              <w:bottom w:val="single" w:sz="4" w:space="0" w:color="000000"/>
              <w:right w:val="single" w:sz="4" w:space="0" w:color="auto"/>
            </w:tcBorders>
            <w:noWrap/>
            <w:vAlign w:val="bottom"/>
            <w:hideMark/>
          </w:tcPr>
          <w:p w:rsidR="000F2DE7" w:rsidRPr="00E712B5" w:rsidRDefault="000F2DE7" w:rsidP="00006B40"/>
        </w:tc>
        <w:tc>
          <w:tcPr>
            <w:tcW w:w="959" w:type="dxa"/>
            <w:tcBorders>
              <w:top w:val="single" w:sz="4" w:space="0" w:color="000000"/>
              <w:left w:val="single" w:sz="4" w:space="0" w:color="auto"/>
              <w:bottom w:val="single" w:sz="4" w:space="0" w:color="000000"/>
              <w:right w:val="single" w:sz="4" w:space="0" w:color="auto"/>
            </w:tcBorders>
            <w:noWrap/>
            <w:vAlign w:val="bottom"/>
            <w:hideMark/>
          </w:tcPr>
          <w:p w:rsidR="000F2DE7" w:rsidRPr="00E712B5" w:rsidRDefault="000F2DE7" w:rsidP="00006B40">
            <w:pPr>
              <w:jc w:val="center"/>
            </w:pPr>
            <w:r w:rsidRPr="00843790">
              <w:rPr>
                <w:bCs/>
              </w:rPr>
              <w:t>37,37</w:t>
            </w:r>
          </w:p>
        </w:tc>
        <w:tc>
          <w:tcPr>
            <w:tcW w:w="992" w:type="dxa"/>
            <w:tcBorders>
              <w:top w:val="single" w:sz="4" w:space="0" w:color="000000"/>
              <w:left w:val="nil"/>
              <w:bottom w:val="single" w:sz="4" w:space="0" w:color="000000"/>
              <w:right w:val="single" w:sz="4" w:space="0" w:color="auto"/>
            </w:tcBorders>
            <w:vAlign w:val="bottom"/>
          </w:tcPr>
          <w:p w:rsidR="000F2DE7" w:rsidRPr="00E712B5" w:rsidRDefault="000F2DE7" w:rsidP="00006B40">
            <w:pPr>
              <w:jc w:val="center"/>
            </w:pPr>
            <w:r>
              <w:rPr>
                <w:bCs/>
              </w:rPr>
              <w:t>34,56</w:t>
            </w:r>
          </w:p>
        </w:tc>
        <w:tc>
          <w:tcPr>
            <w:tcW w:w="992" w:type="dxa"/>
            <w:tcBorders>
              <w:top w:val="single" w:sz="4" w:space="0" w:color="000000"/>
              <w:left w:val="single" w:sz="4" w:space="0" w:color="auto"/>
              <w:bottom w:val="single" w:sz="4" w:space="0" w:color="000000"/>
              <w:right w:val="single" w:sz="4" w:space="0" w:color="auto"/>
            </w:tcBorders>
            <w:vAlign w:val="bottom"/>
          </w:tcPr>
          <w:p w:rsidR="000F2DE7" w:rsidRPr="00E712B5" w:rsidRDefault="000F2DE7" w:rsidP="00006B40">
            <w:pPr>
              <w:jc w:val="center"/>
            </w:pPr>
            <w:r>
              <w:rPr>
                <w:bCs/>
              </w:rPr>
              <w:t>32,88</w:t>
            </w:r>
          </w:p>
        </w:tc>
        <w:tc>
          <w:tcPr>
            <w:tcW w:w="992" w:type="dxa"/>
            <w:tcBorders>
              <w:top w:val="single" w:sz="4" w:space="0" w:color="000000"/>
              <w:left w:val="single" w:sz="4" w:space="0" w:color="auto"/>
              <w:bottom w:val="single" w:sz="4" w:space="0" w:color="000000"/>
              <w:right w:val="single" w:sz="4" w:space="0" w:color="000000"/>
            </w:tcBorders>
            <w:vAlign w:val="bottom"/>
          </w:tcPr>
          <w:p w:rsidR="000F2DE7" w:rsidRPr="00E712B5" w:rsidRDefault="000F2DE7" w:rsidP="00006B40">
            <w:pPr>
              <w:jc w:val="center"/>
            </w:pPr>
            <w:r>
              <w:rPr>
                <w:bCs/>
              </w:rPr>
              <w:t>31</w:t>
            </w:r>
          </w:p>
        </w:tc>
        <w:tc>
          <w:tcPr>
            <w:tcW w:w="993" w:type="dxa"/>
            <w:tcBorders>
              <w:top w:val="single" w:sz="4" w:space="0" w:color="000000"/>
              <w:left w:val="single" w:sz="4" w:space="0" w:color="auto"/>
              <w:bottom w:val="single" w:sz="4" w:space="0" w:color="000000"/>
              <w:right w:val="single" w:sz="4" w:space="0" w:color="auto"/>
            </w:tcBorders>
            <w:vAlign w:val="bottom"/>
            <w:hideMark/>
          </w:tcPr>
          <w:p w:rsidR="000F2DE7" w:rsidRPr="00E712B5" w:rsidRDefault="000F2DE7" w:rsidP="00006B40">
            <w:pPr>
              <w:jc w:val="center"/>
            </w:pPr>
            <w:r>
              <w:rPr>
                <w:bCs/>
              </w:rPr>
              <w:t>25</w:t>
            </w:r>
          </w:p>
        </w:tc>
        <w:tc>
          <w:tcPr>
            <w:tcW w:w="992" w:type="dxa"/>
            <w:tcBorders>
              <w:top w:val="single" w:sz="4" w:space="0" w:color="000000"/>
              <w:left w:val="single" w:sz="4" w:space="0" w:color="auto"/>
              <w:bottom w:val="single" w:sz="4" w:space="0" w:color="000000"/>
              <w:right w:val="single" w:sz="4" w:space="0" w:color="auto"/>
            </w:tcBorders>
            <w:vAlign w:val="bottom"/>
            <w:hideMark/>
          </w:tcPr>
          <w:p w:rsidR="000F2DE7" w:rsidRPr="00E712B5" w:rsidRDefault="000F2DE7" w:rsidP="00006B40">
            <w:pPr>
              <w:jc w:val="center"/>
            </w:pPr>
            <w:r>
              <w:rPr>
                <w:bCs/>
              </w:rPr>
              <w:t>25</w:t>
            </w:r>
          </w:p>
        </w:tc>
      </w:tr>
      <w:tr w:rsidR="000F2DE7" w:rsidTr="00006B40">
        <w:trPr>
          <w:trHeight w:val="285"/>
        </w:trPr>
        <w:tc>
          <w:tcPr>
            <w:tcW w:w="3544" w:type="dxa"/>
            <w:tcBorders>
              <w:top w:val="single" w:sz="4" w:space="0" w:color="auto"/>
              <w:left w:val="single" w:sz="4" w:space="0" w:color="000000"/>
              <w:bottom w:val="single" w:sz="4" w:space="0" w:color="000000"/>
              <w:right w:val="single" w:sz="4" w:space="0" w:color="000000"/>
            </w:tcBorders>
            <w:noWrap/>
            <w:vAlign w:val="bottom"/>
            <w:hideMark/>
          </w:tcPr>
          <w:p w:rsidR="000F2DE7" w:rsidRDefault="000F2DE7" w:rsidP="00006B40">
            <w:r>
              <w:t>Норма простоя под загрузкой/разгрузкой, час</w:t>
            </w:r>
          </w:p>
        </w:tc>
        <w:tc>
          <w:tcPr>
            <w:tcW w:w="959" w:type="dxa"/>
            <w:tcBorders>
              <w:top w:val="single" w:sz="4" w:space="0" w:color="auto"/>
              <w:left w:val="nil"/>
              <w:bottom w:val="single" w:sz="4" w:space="0" w:color="000000"/>
              <w:right w:val="single" w:sz="4" w:space="0" w:color="auto"/>
            </w:tcBorders>
            <w:noWrap/>
            <w:vAlign w:val="bottom"/>
            <w:hideMark/>
          </w:tcPr>
          <w:p w:rsidR="000F2DE7" w:rsidRDefault="000F2DE7" w:rsidP="00006B40">
            <w:pPr>
              <w:jc w:val="center"/>
            </w:pPr>
            <w:r>
              <w:t>3,5</w:t>
            </w:r>
          </w:p>
        </w:tc>
        <w:tc>
          <w:tcPr>
            <w:tcW w:w="992" w:type="dxa"/>
            <w:tcBorders>
              <w:top w:val="single" w:sz="4" w:space="0" w:color="auto"/>
              <w:left w:val="nil"/>
              <w:bottom w:val="single" w:sz="4" w:space="0" w:color="000000"/>
              <w:right w:val="single" w:sz="4" w:space="0" w:color="auto"/>
            </w:tcBorders>
            <w:vAlign w:val="bottom"/>
          </w:tcPr>
          <w:p w:rsidR="000F2DE7" w:rsidRDefault="000F2DE7" w:rsidP="00006B40">
            <w:pPr>
              <w:jc w:val="center"/>
            </w:pPr>
            <w:r>
              <w:t>2,5</w:t>
            </w:r>
          </w:p>
        </w:tc>
        <w:tc>
          <w:tcPr>
            <w:tcW w:w="992" w:type="dxa"/>
            <w:tcBorders>
              <w:top w:val="single" w:sz="4" w:space="0" w:color="auto"/>
              <w:left w:val="single" w:sz="4" w:space="0" w:color="auto"/>
              <w:bottom w:val="single" w:sz="4" w:space="0" w:color="000000"/>
              <w:right w:val="single" w:sz="4" w:space="0" w:color="auto"/>
            </w:tcBorders>
            <w:vAlign w:val="bottom"/>
          </w:tcPr>
          <w:p w:rsidR="000F2DE7" w:rsidRDefault="000F2DE7" w:rsidP="00006B40">
            <w:pPr>
              <w:jc w:val="center"/>
            </w:pPr>
            <w:r>
              <w:t>2,5</w:t>
            </w:r>
          </w:p>
        </w:tc>
        <w:tc>
          <w:tcPr>
            <w:tcW w:w="992" w:type="dxa"/>
            <w:tcBorders>
              <w:top w:val="single" w:sz="4" w:space="0" w:color="auto"/>
              <w:left w:val="single" w:sz="4" w:space="0" w:color="auto"/>
              <w:bottom w:val="single" w:sz="4" w:space="0" w:color="000000"/>
              <w:right w:val="single" w:sz="4" w:space="0" w:color="000000"/>
            </w:tcBorders>
            <w:vAlign w:val="bottom"/>
          </w:tcPr>
          <w:p w:rsidR="000F2DE7" w:rsidRDefault="000F2DE7" w:rsidP="00006B40">
            <w:pPr>
              <w:jc w:val="center"/>
            </w:pPr>
            <w:r>
              <w:t>2,5</w:t>
            </w:r>
          </w:p>
        </w:tc>
        <w:tc>
          <w:tcPr>
            <w:tcW w:w="993" w:type="dxa"/>
            <w:tcBorders>
              <w:top w:val="single" w:sz="4" w:space="0" w:color="auto"/>
              <w:left w:val="single" w:sz="4" w:space="0" w:color="auto"/>
              <w:bottom w:val="single" w:sz="4" w:space="0" w:color="000000"/>
              <w:right w:val="single" w:sz="4" w:space="0" w:color="auto"/>
            </w:tcBorders>
            <w:vAlign w:val="bottom"/>
            <w:hideMark/>
          </w:tcPr>
          <w:p w:rsidR="000F2DE7" w:rsidRDefault="000F2DE7" w:rsidP="00006B40">
            <w:pPr>
              <w:jc w:val="center"/>
            </w:pPr>
            <w:r>
              <w:t>1,0</w:t>
            </w:r>
          </w:p>
        </w:tc>
        <w:tc>
          <w:tcPr>
            <w:tcW w:w="992" w:type="dxa"/>
            <w:tcBorders>
              <w:top w:val="single" w:sz="4" w:space="0" w:color="auto"/>
              <w:left w:val="single" w:sz="4" w:space="0" w:color="auto"/>
              <w:bottom w:val="single" w:sz="4" w:space="0" w:color="000000"/>
              <w:right w:val="single" w:sz="4" w:space="0" w:color="auto"/>
            </w:tcBorders>
            <w:vAlign w:val="bottom"/>
            <w:hideMark/>
          </w:tcPr>
          <w:p w:rsidR="000F2DE7" w:rsidRDefault="000F2DE7" w:rsidP="00006B40">
            <w:pPr>
              <w:jc w:val="center"/>
            </w:pPr>
            <w:r>
              <w:t>1,5</w:t>
            </w:r>
          </w:p>
        </w:tc>
      </w:tr>
      <w:tr w:rsidR="000F2DE7" w:rsidTr="00006B40">
        <w:trPr>
          <w:trHeight w:val="930"/>
        </w:trPr>
        <w:tc>
          <w:tcPr>
            <w:tcW w:w="3544" w:type="dxa"/>
            <w:tcBorders>
              <w:top w:val="nil"/>
              <w:left w:val="single" w:sz="4" w:space="0" w:color="000000"/>
              <w:bottom w:val="single" w:sz="4" w:space="0" w:color="auto"/>
              <w:right w:val="single" w:sz="4" w:space="0" w:color="000000"/>
            </w:tcBorders>
            <w:noWrap/>
            <w:vAlign w:val="bottom"/>
            <w:hideMark/>
          </w:tcPr>
          <w:p w:rsidR="000F2DE7" w:rsidRPr="00E712B5" w:rsidRDefault="000F2DE7" w:rsidP="00006B40">
            <w:r w:rsidRPr="00E712B5">
              <w:t>Ставки сверхнормативного простоя под загрузкой/разгрузкой, руб/час</w:t>
            </w:r>
          </w:p>
        </w:tc>
        <w:tc>
          <w:tcPr>
            <w:tcW w:w="959" w:type="dxa"/>
            <w:tcBorders>
              <w:top w:val="nil"/>
              <w:left w:val="nil"/>
              <w:bottom w:val="single" w:sz="4" w:space="0" w:color="auto"/>
              <w:right w:val="single" w:sz="4" w:space="0" w:color="auto"/>
            </w:tcBorders>
            <w:noWrap/>
            <w:vAlign w:val="bottom"/>
            <w:hideMark/>
          </w:tcPr>
          <w:p w:rsidR="000F2DE7" w:rsidRPr="00E712B5" w:rsidRDefault="000F2DE7" w:rsidP="00006B40">
            <w:pPr>
              <w:jc w:val="center"/>
              <w:rPr>
                <w:bCs/>
              </w:rPr>
            </w:pPr>
            <w:r>
              <w:rPr>
                <w:bCs/>
              </w:rPr>
              <w:t>1127</w:t>
            </w:r>
          </w:p>
        </w:tc>
        <w:tc>
          <w:tcPr>
            <w:tcW w:w="992" w:type="dxa"/>
            <w:tcBorders>
              <w:top w:val="nil"/>
              <w:left w:val="nil"/>
              <w:bottom w:val="single" w:sz="4" w:space="0" w:color="auto"/>
              <w:right w:val="single" w:sz="4" w:space="0" w:color="auto"/>
            </w:tcBorders>
            <w:vAlign w:val="bottom"/>
          </w:tcPr>
          <w:p w:rsidR="000F2DE7" w:rsidRPr="00E712B5" w:rsidRDefault="000F2DE7" w:rsidP="00006B40">
            <w:pPr>
              <w:jc w:val="center"/>
              <w:rPr>
                <w:bCs/>
              </w:rPr>
            </w:pPr>
            <w:r>
              <w:rPr>
                <w:bCs/>
              </w:rPr>
              <w:t>1016</w:t>
            </w:r>
          </w:p>
        </w:tc>
        <w:tc>
          <w:tcPr>
            <w:tcW w:w="992" w:type="dxa"/>
            <w:tcBorders>
              <w:top w:val="nil"/>
              <w:left w:val="single" w:sz="4" w:space="0" w:color="auto"/>
              <w:bottom w:val="single" w:sz="4" w:space="0" w:color="auto"/>
              <w:right w:val="single" w:sz="4" w:space="0" w:color="auto"/>
            </w:tcBorders>
            <w:vAlign w:val="bottom"/>
          </w:tcPr>
          <w:p w:rsidR="000F2DE7" w:rsidRPr="00E712B5" w:rsidRDefault="000F2DE7" w:rsidP="00006B40">
            <w:pPr>
              <w:jc w:val="center"/>
              <w:rPr>
                <w:bCs/>
              </w:rPr>
            </w:pPr>
            <w:r>
              <w:rPr>
                <w:bCs/>
              </w:rPr>
              <w:t>950</w:t>
            </w:r>
          </w:p>
        </w:tc>
        <w:tc>
          <w:tcPr>
            <w:tcW w:w="992" w:type="dxa"/>
            <w:tcBorders>
              <w:top w:val="nil"/>
              <w:left w:val="single" w:sz="4" w:space="0" w:color="auto"/>
              <w:bottom w:val="single" w:sz="4" w:space="0" w:color="auto"/>
              <w:right w:val="single" w:sz="4" w:space="0" w:color="000000"/>
            </w:tcBorders>
            <w:vAlign w:val="bottom"/>
          </w:tcPr>
          <w:p w:rsidR="000F2DE7" w:rsidRPr="00E712B5" w:rsidRDefault="000F2DE7" w:rsidP="00006B40">
            <w:pPr>
              <w:jc w:val="center"/>
              <w:rPr>
                <w:bCs/>
              </w:rPr>
            </w:pPr>
            <w:r>
              <w:rPr>
                <w:bCs/>
              </w:rPr>
              <w:t>863</w:t>
            </w:r>
          </w:p>
        </w:tc>
        <w:tc>
          <w:tcPr>
            <w:tcW w:w="993" w:type="dxa"/>
            <w:tcBorders>
              <w:top w:val="nil"/>
              <w:left w:val="single" w:sz="4" w:space="0" w:color="auto"/>
              <w:bottom w:val="single" w:sz="4" w:space="0" w:color="auto"/>
              <w:right w:val="single" w:sz="4" w:space="0" w:color="auto"/>
            </w:tcBorders>
            <w:vAlign w:val="bottom"/>
            <w:hideMark/>
          </w:tcPr>
          <w:p w:rsidR="000F2DE7" w:rsidRPr="00E712B5" w:rsidRDefault="007175FB" w:rsidP="00006B40">
            <w:pPr>
              <w:jc w:val="center"/>
            </w:pPr>
            <w:r>
              <w:t>463</w:t>
            </w:r>
          </w:p>
        </w:tc>
        <w:tc>
          <w:tcPr>
            <w:tcW w:w="992" w:type="dxa"/>
            <w:tcBorders>
              <w:top w:val="nil"/>
              <w:left w:val="single" w:sz="4" w:space="0" w:color="auto"/>
              <w:bottom w:val="single" w:sz="4" w:space="0" w:color="auto"/>
              <w:right w:val="single" w:sz="4" w:space="0" w:color="auto"/>
            </w:tcBorders>
            <w:vAlign w:val="bottom"/>
            <w:hideMark/>
          </w:tcPr>
          <w:p w:rsidR="000F2DE7" w:rsidRDefault="007175FB" w:rsidP="00006B40">
            <w:pPr>
              <w:jc w:val="center"/>
            </w:pPr>
            <w:r>
              <w:t>500</w:t>
            </w:r>
          </w:p>
        </w:tc>
      </w:tr>
    </w:tbl>
    <w:p w:rsidR="004C7969" w:rsidRPr="00093CA8" w:rsidRDefault="004C7969" w:rsidP="004C7969">
      <w:pPr>
        <w:jc w:val="center"/>
        <w:rPr>
          <w:b/>
          <w:bCs/>
          <w:color w:val="000000"/>
        </w:rPr>
      </w:pPr>
    </w:p>
    <w:p w:rsidR="0059082D" w:rsidRDefault="0059082D" w:rsidP="000954FB">
      <w:pPr>
        <w:ind w:firstLine="709"/>
        <w:jc w:val="both"/>
        <w:rPr>
          <w:rFonts w:eastAsia="MS Mincho"/>
          <w:b/>
          <w:bCs/>
          <w:sz w:val="32"/>
          <w:szCs w:val="32"/>
          <w:highlight w:val="cyan"/>
        </w:rPr>
      </w:pPr>
    </w:p>
    <w:p w:rsidR="0059082D" w:rsidRPr="002C3FF9" w:rsidRDefault="0059082D" w:rsidP="000954FB">
      <w:pPr>
        <w:ind w:firstLine="709"/>
        <w:jc w:val="both"/>
        <w:rPr>
          <w:b/>
          <w:sz w:val="28"/>
          <w:szCs w:val="28"/>
          <w:highlight w:val="cyan"/>
        </w:rPr>
      </w:pPr>
    </w:p>
    <w:p w:rsidR="00B21612" w:rsidRDefault="00B21612" w:rsidP="007B6F8F">
      <w:pPr>
        <w:spacing w:after="200" w:line="276" w:lineRule="auto"/>
        <w:ind w:firstLine="708"/>
        <w:jc w:val="center"/>
        <w:rPr>
          <w:b/>
          <w:sz w:val="32"/>
          <w:szCs w:val="32"/>
        </w:rPr>
      </w:pPr>
    </w:p>
    <w:p w:rsidR="00B21612" w:rsidRDefault="00B21612" w:rsidP="007B6F8F">
      <w:pPr>
        <w:spacing w:after="200" w:line="276" w:lineRule="auto"/>
        <w:ind w:firstLine="708"/>
        <w:jc w:val="center"/>
        <w:rPr>
          <w:b/>
          <w:sz w:val="32"/>
          <w:szCs w:val="32"/>
        </w:rPr>
      </w:pPr>
    </w:p>
    <w:p w:rsidR="00B21612" w:rsidRDefault="00B21612" w:rsidP="007B6F8F">
      <w:pPr>
        <w:spacing w:after="200" w:line="276" w:lineRule="auto"/>
        <w:ind w:firstLine="708"/>
        <w:jc w:val="center"/>
        <w:rPr>
          <w:b/>
          <w:sz w:val="32"/>
          <w:szCs w:val="32"/>
        </w:rPr>
      </w:pPr>
    </w:p>
    <w:p w:rsidR="00B21612" w:rsidRDefault="00B21612" w:rsidP="007B6F8F">
      <w:pPr>
        <w:spacing w:after="200" w:line="276" w:lineRule="auto"/>
        <w:ind w:firstLine="708"/>
        <w:jc w:val="center"/>
        <w:rPr>
          <w:b/>
          <w:sz w:val="32"/>
          <w:szCs w:val="32"/>
        </w:rPr>
      </w:pPr>
    </w:p>
    <w:p w:rsidR="002E18D3" w:rsidRPr="006400A0" w:rsidRDefault="002E18D3" w:rsidP="007B6F8F">
      <w:pPr>
        <w:spacing w:after="200" w:line="276" w:lineRule="auto"/>
        <w:ind w:firstLine="708"/>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Default="002E18D3" w:rsidP="00066AE1">
      <w:pPr>
        <w:pStyle w:val="19"/>
        <w:ind w:firstLine="397"/>
        <w:rPr>
          <w:szCs w:val="28"/>
        </w:rPr>
      </w:pPr>
      <w:r w:rsidRPr="00AF0C20">
        <w:rPr>
          <w:szCs w:val="28"/>
        </w:rPr>
        <w:t xml:space="preserve">Следующие условия проведения </w:t>
      </w:r>
      <w:r w:rsidR="00AF0C20" w:rsidRPr="00AF0C20">
        <w:rPr>
          <w:szCs w:val="28"/>
        </w:rPr>
        <w:t xml:space="preserve">процедуры Размещения оферты </w:t>
      </w:r>
      <w:r w:rsidRPr="00AF0C20">
        <w:rPr>
          <w:szCs w:val="28"/>
        </w:rPr>
        <w:t>являются неотъемлемой частью настоящей документации</w:t>
      </w:r>
      <w:r w:rsidR="00AF0C20">
        <w:rPr>
          <w:szCs w:val="28"/>
        </w:rPr>
        <w:t xml:space="preserve"> о закупке (оферте)</w:t>
      </w:r>
      <w:r w:rsidRPr="00AF0C20">
        <w:rPr>
          <w:szCs w:val="28"/>
        </w:rPr>
        <w:t xml:space="preserve">, уточняют и </w:t>
      </w:r>
      <w:r w:rsidR="00EF779C" w:rsidRPr="00AF0C20">
        <w:rPr>
          <w:szCs w:val="28"/>
        </w:rPr>
        <w:t>дополняют положения настоящей документации о закупке</w:t>
      </w:r>
      <w:r w:rsidR="00A26820" w:rsidRPr="00AF0C20">
        <w:rPr>
          <w:szCs w:val="28"/>
        </w:rPr>
        <w:t xml:space="preserve"> (</w:t>
      </w:r>
      <w:r w:rsidR="00AF0C20">
        <w:rPr>
          <w:szCs w:val="28"/>
        </w:rPr>
        <w:t>оферты</w:t>
      </w:r>
      <w:r w:rsidR="00A26820" w:rsidRPr="00AF0C20">
        <w:rPr>
          <w:szCs w:val="28"/>
        </w:rPr>
        <w:t>)</w:t>
      </w:r>
      <w:r w:rsidR="00EF779C" w:rsidRPr="00AF0C20">
        <w:rPr>
          <w:szCs w:val="28"/>
        </w:rPr>
        <w:t>.</w:t>
      </w:r>
    </w:p>
    <w:p w:rsidR="007B6F8F" w:rsidRPr="00AF0C20" w:rsidRDefault="007B6F8F" w:rsidP="002E18D3">
      <w:pPr>
        <w:pStyle w:val="19"/>
        <w:ind w:firstLine="0"/>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7B6F8F" w:rsidRPr="004D147E" w:rsidTr="00006B40">
        <w:tc>
          <w:tcPr>
            <w:tcW w:w="534" w:type="dxa"/>
            <w:vAlign w:val="center"/>
          </w:tcPr>
          <w:p w:rsidR="007B6F8F" w:rsidRPr="00003F18" w:rsidRDefault="007B6F8F" w:rsidP="00006B40">
            <w:pPr>
              <w:autoSpaceDE w:val="0"/>
              <w:jc w:val="center"/>
              <w:rPr>
                <w:b/>
              </w:rPr>
            </w:pPr>
            <w:r w:rsidRPr="00003F18">
              <w:rPr>
                <w:b/>
              </w:rPr>
              <w:t xml:space="preserve">№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p w:rsidR="007B6F8F" w:rsidRPr="00003F18" w:rsidRDefault="007B6F8F" w:rsidP="00006B40">
            <w:pPr>
              <w:jc w:val="center"/>
              <w:rPr>
                <w:b/>
              </w:rPr>
            </w:pPr>
          </w:p>
        </w:tc>
        <w:tc>
          <w:tcPr>
            <w:tcW w:w="2551" w:type="dxa"/>
            <w:vAlign w:val="center"/>
          </w:tcPr>
          <w:p w:rsidR="007B6F8F" w:rsidRPr="00003F18" w:rsidRDefault="007B6F8F" w:rsidP="00006B40">
            <w:pPr>
              <w:autoSpaceDE w:val="0"/>
              <w:jc w:val="center"/>
              <w:rPr>
                <w:b/>
              </w:rPr>
            </w:pPr>
            <w:r w:rsidRPr="00003F18">
              <w:rPr>
                <w:b/>
              </w:rPr>
              <w:t xml:space="preserve">Наименование </w:t>
            </w:r>
            <w:proofErr w:type="spellStart"/>
            <w:proofErr w:type="gramStart"/>
            <w:r w:rsidRPr="00003F18">
              <w:rPr>
                <w:b/>
              </w:rPr>
              <w:t>п</w:t>
            </w:r>
            <w:proofErr w:type="spellEnd"/>
            <w:proofErr w:type="gramEnd"/>
            <w:r w:rsidRPr="00003F18">
              <w:rPr>
                <w:b/>
              </w:rPr>
              <w:t>/</w:t>
            </w:r>
            <w:proofErr w:type="spellStart"/>
            <w:r w:rsidRPr="00003F18">
              <w:rPr>
                <w:b/>
              </w:rPr>
              <w:t>п</w:t>
            </w:r>
            <w:proofErr w:type="spellEnd"/>
          </w:p>
        </w:tc>
        <w:tc>
          <w:tcPr>
            <w:tcW w:w="6768" w:type="dxa"/>
            <w:vAlign w:val="center"/>
          </w:tcPr>
          <w:p w:rsidR="007B6F8F" w:rsidRPr="00003F18" w:rsidRDefault="007B6F8F" w:rsidP="00006B40">
            <w:pPr>
              <w:autoSpaceDE w:val="0"/>
              <w:jc w:val="center"/>
              <w:rPr>
                <w:b/>
              </w:rPr>
            </w:pPr>
            <w:r w:rsidRPr="00003F18">
              <w:rPr>
                <w:b/>
              </w:rPr>
              <w:t>Содержание</w:t>
            </w:r>
            <w:r w:rsidRPr="00003F18">
              <w:rPr>
                <w:i/>
              </w:rPr>
              <w:t xml:space="preserve"> </w:t>
            </w:r>
          </w:p>
        </w:tc>
      </w:tr>
      <w:tr w:rsidR="007B6F8F" w:rsidRPr="004D147E" w:rsidTr="00006B40">
        <w:tc>
          <w:tcPr>
            <w:tcW w:w="534" w:type="dxa"/>
          </w:tcPr>
          <w:p w:rsidR="007B6F8F" w:rsidRPr="00003F18" w:rsidRDefault="007B6F8F" w:rsidP="00006B40">
            <w:pPr>
              <w:jc w:val="both"/>
              <w:rPr>
                <w:b/>
              </w:rPr>
            </w:pPr>
            <w:r w:rsidRPr="00003F18">
              <w:rPr>
                <w:b/>
              </w:rPr>
              <w:t>1.</w:t>
            </w:r>
          </w:p>
        </w:tc>
        <w:tc>
          <w:tcPr>
            <w:tcW w:w="2551" w:type="dxa"/>
          </w:tcPr>
          <w:p w:rsidR="007B6F8F" w:rsidRPr="00003F18" w:rsidRDefault="007B6F8F" w:rsidP="00006B40">
            <w:pPr>
              <w:autoSpaceDE w:val="0"/>
              <w:rPr>
                <w:b/>
              </w:rPr>
            </w:pPr>
            <w:r w:rsidRPr="00003F18">
              <w:rPr>
                <w:b/>
              </w:rPr>
              <w:t xml:space="preserve">Предмет </w:t>
            </w:r>
            <w:r>
              <w:rPr>
                <w:b/>
              </w:rPr>
              <w:t>процедуры Размещения оферты</w:t>
            </w:r>
          </w:p>
          <w:p w:rsidR="007B6F8F" w:rsidRPr="00003F18" w:rsidRDefault="007B6F8F" w:rsidP="00006B40">
            <w:pPr>
              <w:autoSpaceDE w:val="0"/>
              <w:rPr>
                <w:b/>
              </w:rPr>
            </w:pPr>
          </w:p>
        </w:tc>
        <w:tc>
          <w:tcPr>
            <w:tcW w:w="6768" w:type="dxa"/>
          </w:tcPr>
          <w:p w:rsidR="007B6F8F" w:rsidRPr="00003F18" w:rsidRDefault="007B6F8F" w:rsidP="00006B40">
            <w:pPr>
              <w:ind w:firstLine="459"/>
              <w:jc w:val="both"/>
              <w:rPr>
                <w:color w:val="FF0000"/>
              </w:rPr>
            </w:pPr>
            <w:r>
              <w:t>Размещение оферты</w:t>
            </w:r>
            <w:r w:rsidRPr="00003F18">
              <w:t xml:space="preserve"> </w:t>
            </w:r>
            <w:r w:rsidR="00613614" w:rsidRPr="00613614">
              <w:rPr>
                <w:b/>
                <w:color w:val="000000"/>
              </w:rPr>
              <w:t>№/РО/002/ГОРЬК/0008</w:t>
            </w:r>
            <w:r w:rsidR="008072EE">
              <w:rPr>
                <w:color w:val="000000"/>
              </w:rPr>
              <w:t xml:space="preserve"> </w:t>
            </w:r>
            <w:r w:rsidRPr="008072EE">
              <w:t>на</w:t>
            </w:r>
            <w:r w:rsidRPr="00003F18">
              <w:t xml:space="preserve"> </w:t>
            </w:r>
            <w:r w:rsidRPr="00003F18">
              <w:rPr>
                <w:color w:val="000000"/>
              </w:rPr>
              <w:t>право</w:t>
            </w:r>
            <w:r w:rsidRPr="00003F18">
              <w:rPr>
                <w:color w:val="FF0000"/>
              </w:rPr>
              <w:t xml:space="preserve"> </w:t>
            </w:r>
            <w:r w:rsidRPr="00003F18">
              <w:t xml:space="preserve">заключения договора аренды транспортных средств с экипажем для перевозки порожних и груженых контейнеров филиала ОАО «ТрансКонтейнер» на Горьковской железной дороге в </w:t>
            </w:r>
            <w:proofErr w:type="gramStart"/>
            <w:r w:rsidRPr="00003F18">
              <w:t>г</w:t>
            </w:r>
            <w:proofErr w:type="gramEnd"/>
            <w:r w:rsidRPr="00003F18">
              <w:t xml:space="preserve">. </w:t>
            </w:r>
            <w:r w:rsidR="009C4148">
              <w:t>Казани</w:t>
            </w:r>
            <w:r w:rsidRPr="00003F18">
              <w:t>,  прилегающих районах с момента подписания по 31 декабря 2016</w:t>
            </w:r>
            <w:r>
              <w:t xml:space="preserve"> </w:t>
            </w:r>
            <w:r w:rsidRPr="00003F18">
              <w:t>г</w:t>
            </w:r>
            <w:r>
              <w:t>ода</w:t>
            </w:r>
            <w:r w:rsidRPr="00003F18">
              <w:t>.</w:t>
            </w:r>
          </w:p>
          <w:p w:rsidR="007B6F8F" w:rsidRPr="00003F18" w:rsidRDefault="007B6F8F" w:rsidP="00006B40">
            <w:pPr>
              <w:jc w:val="both"/>
              <w:rPr>
                <w:b/>
              </w:rPr>
            </w:pPr>
          </w:p>
        </w:tc>
      </w:tr>
      <w:tr w:rsidR="007B6F8F" w:rsidRPr="004D147E" w:rsidTr="00006B40">
        <w:tc>
          <w:tcPr>
            <w:tcW w:w="534" w:type="dxa"/>
          </w:tcPr>
          <w:p w:rsidR="007B6F8F" w:rsidRPr="00003F18" w:rsidRDefault="007B6F8F" w:rsidP="00006B40">
            <w:pPr>
              <w:jc w:val="both"/>
              <w:rPr>
                <w:b/>
              </w:rPr>
            </w:pPr>
            <w:r w:rsidRPr="00003F18">
              <w:rPr>
                <w:b/>
              </w:rPr>
              <w:t>2.</w:t>
            </w:r>
          </w:p>
        </w:tc>
        <w:tc>
          <w:tcPr>
            <w:tcW w:w="2551" w:type="dxa"/>
          </w:tcPr>
          <w:p w:rsidR="007B6F8F" w:rsidRPr="00613614" w:rsidRDefault="007B6F8F" w:rsidP="005939E1">
            <w:pPr>
              <w:autoSpaceDE w:val="0"/>
              <w:rPr>
                <w:b/>
              </w:rPr>
            </w:pPr>
            <w:r w:rsidRPr="00613614">
              <w:rPr>
                <w:b/>
              </w:rPr>
              <w:t xml:space="preserve">Организатор </w:t>
            </w:r>
            <w:r w:rsidR="005939E1" w:rsidRPr="00613614">
              <w:rPr>
                <w:b/>
              </w:rPr>
              <w:t>процедуры Размещения оферты,</w:t>
            </w:r>
            <w:r w:rsidRPr="00613614">
              <w:rPr>
                <w:b/>
              </w:rPr>
              <w:t xml:space="preserve"> адрес, контактные лица и представители Заказчика</w:t>
            </w:r>
          </w:p>
        </w:tc>
        <w:tc>
          <w:tcPr>
            <w:tcW w:w="6768" w:type="dxa"/>
          </w:tcPr>
          <w:p w:rsidR="007B6F8F" w:rsidRPr="00613614" w:rsidRDefault="007B6F8F" w:rsidP="00006B40">
            <w:pPr>
              <w:ind w:firstLine="459"/>
              <w:jc w:val="both"/>
            </w:pPr>
            <w:r w:rsidRPr="00613614">
              <w:t xml:space="preserve">Организатором является ОАО «ТрансКонтейнер». </w:t>
            </w:r>
          </w:p>
          <w:p w:rsidR="007B6F8F" w:rsidRPr="00613614" w:rsidRDefault="007B6F8F" w:rsidP="00006B40">
            <w:pPr>
              <w:ind w:firstLine="459"/>
              <w:jc w:val="both"/>
            </w:pPr>
            <w:r w:rsidRPr="00613614">
              <w:t>Функции Организатора выполняет постоянная рабочая группа Конкурсной комиссии филиала ОАО «ТрансКонтейнер» на Горьковской железной дороге.</w:t>
            </w:r>
          </w:p>
          <w:p w:rsidR="007B6F8F" w:rsidRPr="00613614" w:rsidRDefault="007B6F8F" w:rsidP="00006B40">
            <w:pPr>
              <w:jc w:val="both"/>
            </w:pPr>
            <w:r w:rsidRPr="00613614">
              <w:t xml:space="preserve">Адрес: 603116, Российская Федерация, </w:t>
            </w:r>
            <w:proofErr w:type="gramStart"/>
            <w:r w:rsidRPr="00613614">
              <w:t>г</w:t>
            </w:r>
            <w:proofErr w:type="gramEnd"/>
            <w:r w:rsidRPr="00613614">
              <w:t xml:space="preserve">. Нижний Новгород, Московское шоссе, 17а, кабинет 216.  </w:t>
            </w:r>
          </w:p>
          <w:p w:rsidR="007B6F8F" w:rsidRPr="00613614" w:rsidRDefault="007B6F8F" w:rsidP="00006B40">
            <w:pPr>
              <w:pStyle w:val="19"/>
              <w:spacing w:line="276" w:lineRule="auto"/>
              <w:ind w:firstLine="0"/>
              <w:rPr>
                <w:b/>
                <w:sz w:val="24"/>
                <w:szCs w:val="24"/>
              </w:rPr>
            </w:pPr>
            <w:r w:rsidRPr="00613614">
              <w:rPr>
                <w:b/>
                <w:sz w:val="24"/>
                <w:szCs w:val="24"/>
              </w:rPr>
              <w:t>Контактные лица:</w:t>
            </w:r>
          </w:p>
          <w:p w:rsidR="007B6F8F" w:rsidRPr="00613614" w:rsidRDefault="007B6F8F" w:rsidP="00006B40">
            <w:pPr>
              <w:pStyle w:val="19"/>
              <w:spacing w:line="276" w:lineRule="auto"/>
              <w:ind w:firstLine="0"/>
              <w:rPr>
                <w:sz w:val="24"/>
                <w:szCs w:val="24"/>
              </w:rPr>
            </w:pPr>
            <w:r w:rsidRPr="00613614">
              <w:rPr>
                <w:sz w:val="24"/>
                <w:szCs w:val="24"/>
              </w:rPr>
              <w:t xml:space="preserve">- Талинин Сергей Александрович, тел. 8(831) 248-80-02, электронный адрес: </w:t>
            </w:r>
            <w:hyperlink r:id="rId9" w:history="1">
              <w:r w:rsidRPr="00613614">
                <w:rPr>
                  <w:rStyle w:val="a7"/>
                  <w:rFonts w:eastAsia="MS Mincho"/>
                  <w:sz w:val="24"/>
                  <w:szCs w:val="24"/>
                </w:rPr>
                <w:t>TalininSA@trcont.ru</w:t>
              </w:r>
            </w:hyperlink>
          </w:p>
          <w:p w:rsidR="007B6F8F" w:rsidRPr="00613614" w:rsidRDefault="007B6F8F" w:rsidP="00006B40">
            <w:pPr>
              <w:pStyle w:val="19"/>
              <w:spacing w:line="276" w:lineRule="auto"/>
              <w:ind w:firstLine="0"/>
              <w:rPr>
                <w:sz w:val="24"/>
                <w:szCs w:val="24"/>
              </w:rPr>
            </w:pPr>
            <w:r w:rsidRPr="00613614">
              <w:rPr>
                <w:sz w:val="24"/>
                <w:szCs w:val="24"/>
              </w:rPr>
              <w:t xml:space="preserve">- Чумбуридзе </w:t>
            </w:r>
            <w:proofErr w:type="spellStart"/>
            <w:r w:rsidRPr="00613614">
              <w:rPr>
                <w:sz w:val="24"/>
                <w:szCs w:val="24"/>
              </w:rPr>
              <w:t>Мевлуди</w:t>
            </w:r>
            <w:proofErr w:type="spellEnd"/>
            <w:r w:rsidRPr="00613614">
              <w:rPr>
                <w:sz w:val="24"/>
                <w:szCs w:val="24"/>
              </w:rPr>
              <w:t xml:space="preserve"> </w:t>
            </w:r>
            <w:proofErr w:type="spellStart"/>
            <w:r w:rsidRPr="00613614">
              <w:rPr>
                <w:sz w:val="24"/>
                <w:szCs w:val="24"/>
              </w:rPr>
              <w:t>Рамазиевич</w:t>
            </w:r>
            <w:proofErr w:type="spellEnd"/>
            <w:r w:rsidRPr="00613614">
              <w:rPr>
                <w:sz w:val="24"/>
                <w:szCs w:val="24"/>
              </w:rPr>
              <w:t xml:space="preserve">, тел. 8(831) 248-80-02, электронный адрес: </w:t>
            </w:r>
            <w:hyperlink r:id="rId10" w:history="1">
              <w:r w:rsidRPr="00613614">
                <w:rPr>
                  <w:rStyle w:val="a7"/>
                  <w:rFonts w:eastAsia="MS Mincho"/>
                  <w:sz w:val="24"/>
                  <w:szCs w:val="24"/>
                </w:rPr>
                <w:t>ChumburidzeMR@trcont.ru</w:t>
              </w:r>
            </w:hyperlink>
            <w:r w:rsidRPr="00613614">
              <w:rPr>
                <w:sz w:val="24"/>
                <w:szCs w:val="24"/>
              </w:rPr>
              <w:t>.</w:t>
            </w:r>
          </w:p>
          <w:p w:rsidR="007B6F8F" w:rsidRPr="00613614" w:rsidRDefault="007B6F8F" w:rsidP="00006B40">
            <w:pPr>
              <w:jc w:val="both"/>
            </w:pPr>
            <w:r w:rsidRPr="00613614">
              <w:rPr>
                <w:b/>
              </w:rPr>
              <w:t>Контактное лицо Заказчика:</w:t>
            </w:r>
            <w:r w:rsidRPr="00613614">
              <w:rPr>
                <w:color w:val="0000FF"/>
              </w:rPr>
              <w:t xml:space="preserve"> </w:t>
            </w:r>
            <w:r w:rsidRPr="00613614">
              <w:t xml:space="preserve">Токмачева Лариса Викторовна, тел. 8 (831) 248-46-77, </w:t>
            </w:r>
            <w:r w:rsidRPr="00613614">
              <w:rPr>
                <w:lang w:val="en-US"/>
              </w:rPr>
              <w:t>E</w:t>
            </w:r>
            <w:r w:rsidRPr="00613614">
              <w:t>-</w:t>
            </w:r>
            <w:r w:rsidRPr="00613614">
              <w:rPr>
                <w:lang w:val="en-US"/>
              </w:rPr>
              <w:t>mail</w:t>
            </w:r>
            <w:r w:rsidRPr="00613614">
              <w:t xml:space="preserve">: </w:t>
            </w:r>
            <w:hyperlink r:id="rId11" w:history="1">
              <w:r w:rsidRPr="00613614">
                <w:rPr>
                  <w:rStyle w:val="a7"/>
                </w:rPr>
                <w:t>TokmachevaLV@trcont.ru</w:t>
              </w:r>
            </w:hyperlink>
          </w:p>
          <w:p w:rsidR="007B6F8F" w:rsidRPr="00613614" w:rsidRDefault="007B6F8F" w:rsidP="00006B40">
            <w:pPr>
              <w:jc w:val="both"/>
            </w:pPr>
          </w:p>
        </w:tc>
      </w:tr>
      <w:tr w:rsidR="007B6F8F" w:rsidRPr="004D147E" w:rsidTr="00006B40">
        <w:tc>
          <w:tcPr>
            <w:tcW w:w="534" w:type="dxa"/>
          </w:tcPr>
          <w:p w:rsidR="007B6F8F" w:rsidRPr="00003F18" w:rsidRDefault="007B6F8F" w:rsidP="00006B40">
            <w:pPr>
              <w:jc w:val="both"/>
              <w:rPr>
                <w:b/>
              </w:rPr>
            </w:pPr>
            <w:r w:rsidRPr="00003F18">
              <w:rPr>
                <w:b/>
              </w:rPr>
              <w:t>3.</w:t>
            </w:r>
          </w:p>
        </w:tc>
        <w:tc>
          <w:tcPr>
            <w:tcW w:w="2551" w:type="dxa"/>
          </w:tcPr>
          <w:p w:rsidR="007B6F8F" w:rsidRPr="00613614" w:rsidRDefault="007B6F8F" w:rsidP="005939E1">
            <w:pPr>
              <w:autoSpaceDE w:val="0"/>
              <w:rPr>
                <w:b/>
              </w:rPr>
            </w:pPr>
            <w:r w:rsidRPr="00613614">
              <w:rPr>
                <w:b/>
              </w:rPr>
              <w:t xml:space="preserve">Дата опубликования извещения о проведении </w:t>
            </w:r>
            <w:r w:rsidR="005939E1" w:rsidRPr="00613614">
              <w:rPr>
                <w:b/>
              </w:rPr>
              <w:t>процедуры Размещения оферты</w:t>
            </w:r>
          </w:p>
        </w:tc>
        <w:tc>
          <w:tcPr>
            <w:tcW w:w="6768" w:type="dxa"/>
          </w:tcPr>
          <w:p w:rsidR="007B6F8F" w:rsidRPr="00613614" w:rsidRDefault="00613614" w:rsidP="00407D8E">
            <w:pPr>
              <w:pStyle w:val="19"/>
              <w:spacing w:line="276" w:lineRule="auto"/>
              <w:ind w:firstLine="0"/>
              <w:rPr>
                <w:b/>
                <w:sz w:val="24"/>
                <w:szCs w:val="24"/>
              </w:rPr>
            </w:pPr>
            <w:r w:rsidRPr="00613614">
              <w:rPr>
                <w:sz w:val="24"/>
                <w:szCs w:val="24"/>
              </w:rPr>
              <w:t>«</w:t>
            </w:r>
            <w:r w:rsidR="00407D8E">
              <w:rPr>
                <w:sz w:val="24"/>
                <w:szCs w:val="24"/>
              </w:rPr>
              <w:t>25</w:t>
            </w:r>
            <w:r w:rsidRPr="00613614">
              <w:rPr>
                <w:sz w:val="24"/>
                <w:szCs w:val="24"/>
              </w:rPr>
              <w:t>» апреля 2014 г.</w:t>
            </w:r>
          </w:p>
        </w:tc>
      </w:tr>
      <w:tr w:rsidR="007B6F8F" w:rsidRPr="004D147E" w:rsidTr="00006B40">
        <w:tc>
          <w:tcPr>
            <w:tcW w:w="534" w:type="dxa"/>
          </w:tcPr>
          <w:p w:rsidR="007B6F8F" w:rsidRPr="00003F18" w:rsidRDefault="007B6F8F" w:rsidP="00006B40">
            <w:pPr>
              <w:jc w:val="both"/>
              <w:rPr>
                <w:b/>
              </w:rPr>
            </w:pPr>
            <w:r w:rsidRPr="00003F18">
              <w:rPr>
                <w:b/>
              </w:rPr>
              <w:t>4.</w:t>
            </w:r>
          </w:p>
        </w:tc>
        <w:tc>
          <w:tcPr>
            <w:tcW w:w="2551" w:type="dxa"/>
          </w:tcPr>
          <w:p w:rsidR="007B6F8F" w:rsidRPr="00003F18" w:rsidRDefault="007B6F8F" w:rsidP="00006B40">
            <w:pPr>
              <w:autoSpaceDE w:val="0"/>
              <w:rPr>
                <w:b/>
              </w:rPr>
            </w:pPr>
            <w:r w:rsidRPr="00003F18">
              <w:rPr>
                <w:b/>
              </w:rPr>
              <w:t xml:space="preserve">Средства массовой информации (СМИ), используемые в целях информационного </w:t>
            </w:r>
            <w:proofErr w:type="gramStart"/>
            <w:r w:rsidRPr="00003F18">
              <w:rPr>
                <w:b/>
              </w:rPr>
              <w:t xml:space="preserve">обеспечения проведения процедуры </w:t>
            </w:r>
            <w:r w:rsidR="005F103F">
              <w:rPr>
                <w:b/>
              </w:rPr>
              <w:t>Размещения оферты</w:t>
            </w:r>
            <w:proofErr w:type="gramEnd"/>
          </w:p>
          <w:p w:rsidR="007B6F8F" w:rsidRPr="00003F18" w:rsidRDefault="007B6F8F" w:rsidP="00006B40">
            <w:pPr>
              <w:autoSpaceDE w:val="0"/>
              <w:rPr>
                <w:b/>
              </w:rPr>
            </w:pPr>
          </w:p>
        </w:tc>
        <w:tc>
          <w:tcPr>
            <w:tcW w:w="6768" w:type="dxa"/>
          </w:tcPr>
          <w:p w:rsidR="007B6F8F" w:rsidRPr="00457A40" w:rsidRDefault="007B6F8F" w:rsidP="00006B40">
            <w:pPr>
              <w:pStyle w:val="19"/>
              <w:spacing w:line="276" w:lineRule="auto"/>
              <w:ind w:firstLine="0"/>
              <w:rPr>
                <w:sz w:val="24"/>
                <w:szCs w:val="24"/>
              </w:rPr>
            </w:pPr>
            <w:proofErr w:type="gramStart"/>
            <w:r w:rsidRPr="00457A40">
              <w:rPr>
                <w:sz w:val="24"/>
                <w:szCs w:val="24"/>
              </w:rPr>
              <w:t xml:space="preserve">Извещение о проведении </w:t>
            </w:r>
            <w:r w:rsidR="00066AE1" w:rsidRPr="00457A40">
              <w:rPr>
                <w:sz w:val="24"/>
                <w:szCs w:val="24"/>
              </w:rPr>
              <w:t>процедуры Размещения оферты</w:t>
            </w:r>
            <w:r w:rsidRPr="00457A40">
              <w:rPr>
                <w:sz w:val="24"/>
                <w:szCs w:val="24"/>
              </w:rPr>
              <w:t xml:space="preserve">, изменения к извещению, настоящая документация о закупке, протоколы, оформляемые в ходе проведения </w:t>
            </w:r>
            <w:r w:rsidR="00066AE1" w:rsidRPr="00457A40">
              <w:rPr>
                <w:sz w:val="24"/>
                <w:szCs w:val="24"/>
              </w:rPr>
              <w:t>процедуры Размещения оферты</w:t>
            </w:r>
            <w:r w:rsidRPr="00457A40">
              <w:rPr>
                <w:sz w:val="24"/>
                <w:szCs w:val="24"/>
              </w:rPr>
              <w:t xml:space="preserve">,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sidRPr="00457A40">
              <w:rPr>
                <w:sz w:val="24"/>
                <w:szCs w:val="24"/>
              </w:rPr>
              <w:br/>
              <w:t>ОАО «ТрансКонтейнер» (</w:t>
            </w:r>
            <w:hyperlink r:id="rId12" w:history="1">
              <w:r w:rsidRPr="00457A40">
                <w:rPr>
                  <w:rStyle w:val="a7"/>
                  <w:rFonts w:eastAsia="MS Mincho"/>
                  <w:sz w:val="24"/>
                  <w:szCs w:val="24"/>
                </w:rPr>
                <w:t>http://www.trcont.ru</w:t>
              </w:r>
            </w:hyperlink>
            <w:r w:rsidRPr="00457A40">
              <w:rPr>
                <w:sz w:val="24"/>
                <w:szCs w:val="24"/>
              </w:rPr>
              <w:t>) и, в предусмотренных законодательством Российской</w:t>
            </w:r>
            <w:proofErr w:type="gramEnd"/>
            <w:r w:rsidRPr="00457A40">
              <w:rPr>
                <w:sz w:val="24"/>
                <w:szCs w:val="24"/>
              </w:rPr>
              <w:t xml:space="preserve"> Федерации случаях,</w:t>
            </w:r>
            <w:r w:rsidRPr="00457A40">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457A40">
              <w:rPr>
                <w:sz w:val="24"/>
                <w:szCs w:val="24"/>
              </w:rPr>
              <w:t xml:space="preserve">официальном сайте для размещения </w:t>
            </w:r>
            <w:r w:rsidRPr="00457A40">
              <w:rPr>
                <w:sz w:val="24"/>
                <w:szCs w:val="24"/>
              </w:rPr>
              <w:lastRenderedPageBreak/>
              <w:t>информации о размещении заказов на поставку товаров, выполнение работ, оказание услуг (</w:t>
            </w:r>
            <w:hyperlink r:id="rId13" w:history="1">
              <w:r w:rsidRPr="00457A40">
                <w:rPr>
                  <w:rStyle w:val="a7"/>
                  <w:rFonts w:eastAsia="MS Mincho"/>
                  <w:sz w:val="24"/>
                  <w:szCs w:val="24"/>
                </w:rPr>
                <w:t>www.zakupki.gov.ru</w:t>
              </w:r>
            </w:hyperlink>
            <w:r w:rsidRPr="00457A40">
              <w:rPr>
                <w:sz w:val="24"/>
                <w:szCs w:val="24"/>
              </w:rPr>
              <w:t>) (далее – Официальный сайт).</w:t>
            </w:r>
          </w:p>
          <w:p w:rsidR="007B6F8F" w:rsidRDefault="007B6F8F" w:rsidP="00613614">
            <w:pPr>
              <w:pStyle w:val="19"/>
              <w:spacing w:line="276" w:lineRule="auto"/>
              <w:ind w:firstLine="0"/>
              <w:rPr>
                <w:sz w:val="24"/>
                <w:szCs w:val="24"/>
              </w:rPr>
            </w:pPr>
            <w:proofErr w:type="gramStart"/>
            <w:r w:rsidRPr="00457A40">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457A40">
              <w:rPr>
                <w:sz w:val="24"/>
                <w:szCs w:val="24"/>
              </w:rPr>
              <w:t xml:space="preserve"> считается размещенной в установленном порядке.</w:t>
            </w:r>
          </w:p>
          <w:p w:rsidR="00AB68FA" w:rsidRPr="00457A40" w:rsidRDefault="00AB68FA" w:rsidP="00613614">
            <w:pPr>
              <w:pStyle w:val="19"/>
              <w:spacing w:line="276" w:lineRule="auto"/>
              <w:ind w:firstLine="0"/>
              <w:rPr>
                <w:i/>
              </w:rPr>
            </w:pPr>
          </w:p>
        </w:tc>
      </w:tr>
      <w:tr w:rsidR="007B6F8F" w:rsidRPr="004D147E" w:rsidTr="00006B40">
        <w:tc>
          <w:tcPr>
            <w:tcW w:w="534" w:type="dxa"/>
          </w:tcPr>
          <w:p w:rsidR="007B6F8F" w:rsidRPr="00003F18" w:rsidRDefault="007B6F8F" w:rsidP="00006B40">
            <w:pPr>
              <w:jc w:val="both"/>
              <w:rPr>
                <w:b/>
              </w:rPr>
            </w:pPr>
            <w:r w:rsidRPr="00003F18">
              <w:rPr>
                <w:b/>
              </w:rPr>
              <w:lastRenderedPageBreak/>
              <w:t>5.</w:t>
            </w:r>
          </w:p>
        </w:tc>
        <w:tc>
          <w:tcPr>
            <w:tcW w:w="2551" w:type="dxa"/>
          </w:tcPr>
          <w:p w:rsidR="007B6F8F" w:rsidRPr="00003F18" w:rsidRDefault="007B6F8F" w:rsidP="00006B40">
            <w:pPr>
              <w:autoSpaceDE w:val="0"/>
              <w:rPr>
                <w:b/>
              </w:rPr>
            </w:pPr>
            <w:r w:rsidRPr="00003F18">
              <w:rPr>
                <w:b/>
              </w:rPr>
              <w:t>Начальная (максимальная) цена договора/ цена лота</w:t>
            </w:r>
          </w:p>
        </w:tc>
        <w:tc>
          <w:tcPr>
            <w:tcW w:w="6768" w:type="dxa"/>
          </w:tcPr>
          <w:p w:rsidR="007B6F8F" w:rsidRPr="00457A40" w:rsidRDefault="00B21612" w:rsidP="00006B40">
            <w:pPr>
              <w:jc w:val="both"/>
            </w:pPr>
            <w:proofErr w:type="gramStart"/>
            <w:r w:rsidRPr="00B21612">
              <w:rPr>
                <w:color w:val="000000"/>
              </w:rPr>
              <w:t xml:space="preserve">Максимальная (совокупная) цена договора </w:t>
            </w:r>
            <w:r w:rsidRPr="00B21612">
              <w:t xml:space="preserve">(договоров), заключаемых по итогам процедуры Размещения оферты </w:t>
            </w:r>
            <w:r w:rsidR="007B6F8F" w:rsidRPr="00B21612">
              <w:rPr>
                <w:color w:val="000000"/>
              </w:rPr>
              <w:t xml:space="preserve">составляет </w:t>
            </w:r>
            <w:r w:rsidR="00870BAE" w:rsidRPr="00B21612">
              <w:rPr>
                <w:szCs w:val="28"/>
              </w:rPr>
              <w:t>117 164 384</w:t>
            </w:r>
            <w:r w:rsidR="005F103F" w:rsidRPr="00B21612">
              <w:rPr>
                <w:szCs w:val="28"/>
              </w:rPr>
              <w:t>,00 руб. (</w:t>
            </w:r>
            <w:r w:rsidR="007076E4" w:rsidRPr="00B21612">
              <w:rPr>
                <w:szCs w:val="28"/>
              </w:rPr>
              <w:t>сто семнадцать миллионов сто шестьдесят четыре тысячи триста восемьдесят четыре</w:t>
            </w:r>
            <w:r w:rsidR="005F103F" w:rsidRPr="00957F10">
              <w:rPr>
                <w:szCs w:val="28"/>
              </w:rPr>
              <w:t>) рубл</w:t>
            </w:r>
            <w:r w:rsidR="00B5421E">
              <w:rPr>
                <w:szCs w:val="28"/>
              </w:rPr>
              <w:t>ей</w:t>
            </w:r>
            <w:r w:rsidR="007B6F8F" w:rsidRPr="00457A40">
              <w:rPr>
                <w:color w:val="000000"/>
              </w:rPr>
              <w:t xml:space="preserve"> с учетом всех налогов (кроме НДС),  технической эксплуатацией</w:t>
            </w:r>
            <w:r w:rsidR="007B6F8F" w:rsidRPr="00457A40">
              <w:t>,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w:t>
            </w:r>
            <w:proofErr w:type="gramEnd"/>
            <w:r w:rsidR="007B6F8F" w:rsidRPr="00457A40">
              <w:t xml:space="preserve"> транспортного средства, разрешения, которые необходимо приобретать в </w:t>
            </w:r>
            <w:r w:rsidR="007B6F8F" w:rsidRPr="00457A40">
              <w:rPr>
                <w:lang w:eastAsia="ru-RU"/>
              </w:rPr>
              <w:t xml:space="preserve"> период введения временного ограничения движения транспортных сре</w:t>
            </w:r>
            <w:proofErr w:type="gramStart"/>
            <w:r w:rsidR="007B6F8F" w:rsidRPr="00457A40">
              <w:rPr>
                <w:lang w:eastAsia="ru-RU"/>
              </w:rPr>
              <w:t>дств в в</w:t>
            </w:r>
            <w:proofErr w:type="gramEnd"/>
            <w:r w:rsidR="007B6F8F" w:rsidRPr="00457A40">
              <w:rPr>
                <w:lang w:eastAsia="ru-RU"/>
              </w:rPr>
              <w:t xml:space="preserve">есенний период снижения несущей способности конструктивных элементов автомобильных дорог общего пользования, </w:t>
            </w:r>
            <w:r w:rsidR="007B6F8F" w:rsidRPr="00457A40">
              <w:t>иные расходы, кроме НДС.</w:t>
            </w:r>
          </w:p>
          <w:p w:rsidR="007B6F8F" w:rsidRPr="00457A40" w:rsidRDefault="007B6F8F" w:rsidP="00006B40">
            <w:pPr>
              <w:jc w:val="both"/>
              <w:rPr>
                <w:color w:val="000000"/>
              </w:rPr>
            </w:pPr>
          </w:p>
        </w:tc>
      </w:tr>
      <w:tr w:rsidR="007B6F8F" w:rsidRPr="004D147E" w:rsidTr="00006B40">
        <w:tc>
          <w:tcPr>
            <w:tcW w:w="534" w:type="dxa"/>
          </w:tcPr>
          <w:p w:rsidR="007B6F8F" w:rsidRPr="00003F18" w:rsidRDefault="007B6F8F" w:rsidP="00006B40">
            <w:pPr>
              <w:jc w:val="both"/>
              <w:rPr>
                <w:b/>
              </w:rPr>
            </w:pPr>
            <w:r w:rsidRPr="00003F18">
              <w:rPr>
                <w:b/>
              </w:rPr>
              <w:t>6.</w:t>
            </w:r>
          </w:p>
        </w:tc>
        <w:tc>
          <w:tcPr>
            <w:tcW w:w="2551" w:type="dxa"/>
          </w:tcPr>
          <w:p w:rsidR="007B6F8F" w:rsidRPr="00003F18" w:rsidRDefault="007B6F8F" w:rsidP="00006B40">
            <w:pPr>
              <w:autoSpaceDE w:val="0"/>
              <w:rPr>
                <w:b/>
              </w:rPr>
            </w:pPr>
            <w:r w:rsidRPr="00003F18">
              <w:rPr>
                <w:b/>
              </w:rPr>
              <w:t xml:space="preserve">Место, дата начала и окончания подачи Заявок </w:t>
            </w:r>
          </w:p>
        </w:tc>
        <w:tc>
          <w:tcPr>
            <w:tcW w:w="6768" w:type="dxa"/>
          </w:tcPr>
          <w:p w:rsidR="007B6F8F" w:rsidRPr="00613614" w:rsidRDefault="007B6F8F" w:rsidP="00006B40">
            <w:pPr>
              <w:jc w:val="both"/>
            </w:pPr>
            <w:r w:rsidRPr="00613614">
              <w:t>Заявки принимаются по рабочим дням с 09 часов 30 минут до 12 часов 00 минут и с 13 часов 00 минут до 1</w:t>
            </w:r>
            <w:r w:rsidR="00613614" w:rsidRPr="00613614">
              <w:t>7</w:t>
            </w:r>
            <w:r w:rsidRPr="00613614">
              <w:t xml:space="preserve"> часов 00 минут местного времени с даты, указанной в пункте 3 Информационной карты до «</w:t>
            </w:r>
            <w:r w:rsidR="00407D8E">
              <w:t>12</w:t>
            </w:r>
            <w:r w:rsidRPr="00613614">
              <w:t>» мая 2014 г. по адресу, указанному в пункте 2 настоящей Информационной карты.</w:t>
            </w:r>
          </w:p>
          <w:p w:rsidR="007B6F8F" w:rsidRPr="00613614" w:rsidRDefault="007B6F8F" w:rsidP="00006B40">
            <w:pPr>
              <w:ind w:firstLine="459"/>
              <w:jc w:val="both"/>
              <w:rPr>
                <w:b/>
              </w:rPr>
            </w:pPr>
          </w:p>
        </w:tc>
      </w:tr>
      <w:tr w:rsidR="007B6F8F" w:rsidRPr="004D147E" w:rsidTr="00006B40">
        <w:tc>
          <w:tcPr>
            <w:tcW w:w="534" w:type="dxa"/>
          </w:tcPr>
          <w:p w:rsidR="007B6F8F" w:rsidRPr="00003F18" w:rsidRDefault="007B6F8F" w:rsidP="00006B40">
            <w:pPr>
              <w:jc w:val="both"/>
              <w:rPr>
                <w:b/>
              </w:rPr>
            </w:pPr>
            <w:r w:rsidRPr="00003F18">
              <w:rPr>
                <w:b/>
              </w:rPr>
              <w:t>7.</w:t>
            </w:r>
          </w:p>
        </w:tc>
        <w:tc>
          <w:tcPr>
            <w:tcW w:w="2551" w:type="dxa"/>
          </w:tcPr>
          <w:p w:rsidR="007B6F8F" w:rsidRPr="00003F18" w:rsidRDefault="007B6F8F" w:rsidP="00006B40">
            <w:pPr>
              <w:autoSpaceDE w:val="0"/>
              <w:rPr>
                <w:b/>
              </w:rPr>
            </w:pPr>
            <w:r>
              <w:rPr>
                <w:b/>
              </w:rPr>
              <w:t>Место, дата и время вскрытия заявок</w:t>
            </w:r>
            <w:r w:rsidRPr="00003F18">
              <w:rPr>
                <w:b/>
              </w:rPr>
              <w:tab/>
            </w:r>
          </w:p>
        </w:tc>
        <w:tc>
          <w:tcPr>
            <w:tcW w:w="6768" w:type="dxa"/>
          </w:tcPr>
          <w:p w:rsidR="007B6F8F" w:rsidRPr="00613614" w:rsidRDefault="007B6F8F" w:rsidP="00006B40">
            <w:pPr>
              <w:jc w:val="both"/>
            </w:pPr>
            <w:r w:rsidRPr="00613614">
              <w:t>Вскрытие Заявок состоится «</w:t>
            </w:r>
            <w:r w:rsidR="00407D8E">
              <w:t>13</w:t>
            </w:r>
            <w:r w:rsidRPr="00613614">
              <w:t>» мая 2014 г. в 16 часов 00 минут местного времени по адресу, указанному в пункте 2 настоящей Информационной карты.</w:t>
            </w:r>
          </w:p>
          <w:p w:rsidR="007B6F8F" w:rsidRPr="00613614" w:rsidRDefault="007B6F8F" w:rsidP="00006B40">
            <w:pPr>
              <w:ind w:firstLine="459"/>
              <w:jc w:val="both"/>
              <w:rPr>
                <w:i/>
                <w:color w:val="000000"/>
              </w:rPr>
            </w:pPr>
          </w:p>
        </w:tc>
      </w:tr>
      <w:tr w:rsidR="007B6F8F" w:rsidRPr="004D147E" w:rsidTr="00006B40">
        <w:tc>
          <w:tcPr>
            <w:tcW w:w="534" w:type="dxa"/>
          </w:tcPr>
          <w:p w:rsidR="007B6F8F" w:rsidRPr="00003F18" w:rsidRDefault="007B6F8F" w:rsidP="00006B40">
            <w:pPr>
              <w:jc w:val="both"/>
              <w:rPr>
                <w:b/>
              </w:rPr>
            </w:pPr>
            <w:r w:rsidRPr="00003F18">
              <w:rPr>
                <w:b/>
              </w:rPr>
              <w:t xml:space="preserve">8. </w:t>
            </w:r>
          </w:p>
        </w:tc>
        <w:tc>
          <w:tcPr>
            <w:tcW w:w="2551" w:type="dxa"/>
          </w:tcPr>
          <w:p w:rsidR="007B6F8F" w:rsidRPr="00003F18" w:rsidRDefault="007B6F8F" w:rsidP="00006B40">
            <w:pPr>
              <w:autoSpaceDE w:val="0"/>
              <w:rPr>
                <w:b/>
              </w:rPr>
            </w:pPr>
            <w:r w:rsidRPr="00003F18">
              <w:rPr>
                <w:b/>
              </w:rPr>
              <w:t>Оценка и сопоставление Заявок</w:t>
            </w:r>
          </w:p>
        </w:tc>
        <w:tc>
          <w:tcPr>
            <w:tcW w:w="6768" w:type="dxa"/>
          </w:tcPr>
          <w:p w:rsidR="007B6F8F" w:rsidRPr="00613614" w:rsidRDefault="007B6F8F" w:rsidP="00407D8E">
            <w:pPr>
              <w:ind w:firstLine="459"/>
              <w:jc w:val="both"/>
            </w:pPr>
            <w:r w:rsidRPr="00613614">
              <w:t xml:space="preserve">Оценка и сопоставление Заявок состоится </w:t>
            </w:r>
            <w:r w:rsidRPr="00613614">
              <w:br/>
              <w:t>«</w:t>
            </w:r>
            <w:r w:rsidR="00407D8E">
              <w:t>14</w:t>
            </w:r>
            <w:r w:rsidRPr="00613614">
              <w:t>» мая 2014 г. в 1</w:t>
            </w:r>
            <w:r w:rsidR="00407D8E">
              <w:t>6</w:t>
            </w:r>
            <w:r w:rsidRPr="00613614">
              <w:t xml:space="preserve"> часов 00 минут местного времени по адресу, указанному в пункте 2 настоящей Информационной карты.</w:t>
            </w:r>
          </w:p>
        </w:tc>
      </w:tr>
      <w:tr w:rsidR="007B6F8F" w:rsidRPr="004D147E" w:rsidTr="00006B40">
        <w:tc>
          <w:tcPr>
            <w:tcW w:w="534" w:type="dxa"/>
          </w:tcPr>
          <w:p w:rsidR="007B6F8F" w:rsidRPr="00003F18" w:rsidRDefault="007B6F8F" w:rsidP="00006B40">
            <w:pPr>
              <w:jc w:val="both"/>
              <w:rPr>
                <w:b/>
              </w:rPr>
            </w:pPr>
            <w:r w:rsidRPr="00003F18">
              <w:rPr>
                <w:b/>
              </w:rPr>
              <w:t>9.</w:t>
            </w:r>
          </w:p>
        </w:tc>
        <w:tc>
          <w:tcPr>
            <w:tcW w:w="2551" w:type="dxa"/>
          </w:tcPr>
          <w:p w:rsidR="007B6F8F" w:rsidRPr="00003F18" w:rsidRDefault="007B6F8F" w:rsidP="00006B40">
            <w:pPr>
              <w:autoSpaceDE w:val="0"/>
              <w:rPr>
                <w:b/>
              </w:rPr>
            </w:pPr>
            <w:r w:rsidRPr="00003F18">
              <w:rPr>
                <w:b/>
              </w:rPr>
              <w:t>Конкурсная комиссия</w:t>
            </w:r>
          </w:p>
        </w:tc>
        <w:tc>
          <w:tcPr>
            <w:tcW w:w="6768" w:type="dxa"/>
          </w:tcPr>
          <w:p w:rsidR="007B6F8F" w:rsidRPr="00613614" w:rsidRDefault="007B6F8F" w:rsidP="00006B40">
            <w:pPr>
              <w:ind w:firstLine="459"/>
              <w:jc w:val="both"/>
            </w:pPr>
            <w:r w:rsidRPr="00613614">
              <w:t xml:space="preserve">Решение об итогах </w:t>
            </w:r>
            <w:r w:rsidR="005F103F" w:rsidRPr="00613614">
              <w:t>процедуры Размещения оферты</w:t>
            </w:r>
            <w:r w:rsidRPr="00613614">
              <w:t xml:space="preserve"> принимается Конкурсной комиссией аппарата управления ОАО «ТрансКонтейнер». </w:t>
            </w:r>
          </w:p>
          <w:p w:rsidR="007B6F8F" w:rsidRPr="00613614" w:rsidRDefault="007B6F8F" w:rsidP="00006B40">
            <w:pPr>
              <w:ind w:firstLine="459"/>
              <w:jc w:val="both"/>
            </w:pPr>
            <w:r w:rsidRPr="00613614">
              <w:t>Адрес: 125047, Москва, Оружейный переулок, д.19.</w:t>
            </w:r>
          </w:p>
          <w:p w:rsidR="007B6F8F" w:rsidRPr="00613614" w:rsidRDefault="007B6F8F" w:rsidP="00006B40">
            <w:pPr>
              <w:jc w:val="both"/>
            </w:pPr>
          </w:p>
        </w:tc>
      </w:tr>
      <w:tr w:rsidR="007B6F8F" w:rsidRPr="004D147E" w:rsidTr="00006B40">
        <w:tc>
          <w:tcPr>
            <w:tcW w:w="534" w:type="dxa"/>
          </w:tcPr>
          <w:p w:rsidR="007B6F8F" w:rsidRPr="00003F18" w:rsidRDefault="007B6F8F" w:rsidP="00006B40">
            <w:pPr>
              <w:jc w:val="both"/>
              <w:rPr>
                <w:b/>
              </w:rPr>
            </w:pPr>
            <w:r w:rsidRPr="00003F18">
              <w:rPr>
                <w:b/>
              </w:rPr>
              <w:t>10.</w:t>
            </w:r>
          </w:p>
        </w:tc>
        <w:tc>
          <w:tcPr>
            <w:tcW w:w="2551" w:type="dxa"/>
          </w:tcPr>
          <w:p w:rsidR="007B6F8F" w:rsidRPr="00003F18" w:rsidRDefault="007B6F8F" w:rsidP="00006B40">
            <w:pPr>
              <w:autoSpaceDE w:val="0"/>
              <w:rPr>
                <w:b/>
              </w:rPr>
            </w:pPr>
            <w:r w:rsidRPr="00003F18">
              <w:rPr>
                <w:b/>
              </w:rPr>
              <w:t>Подведение итогов</w:t>
            </w:r>
          </w:p>
        </w:tc>
        <w:tc>
          <w:tcPr>
            <w:tcW w:w="6768" w:type="dxa"/>
          </w:tcPr>
          <w:p w:rsidR="007B6F8F" w:rsidRPr="00613614" w:rsidRDefault="007B6F8F" w:rsidP="00613614">
            <w:pPr>
              <w:ind w:firstLine="459"/>
              <w:jc w:val="both"/>
            </w:pPr>
            <w:r w:rsidRPr="00613614">
              <w:t>Подведение итогов состоится «2</w:t>
            </w:r>
            <w:r w:rsidR="00613614" w:rsidRPr="00613614">
              <w:t>2</w:t>
            </w:r>
            <w:r w:rsidRPr="00613614">
              <w:t>» мая 2014 г. в 14 часов 00 минут местного времени по адресу, указанному в пункте 9 Информационной карты.</w:t>
            </w:r>
          </w:p>
        </w:tc>
      </w:tr>
      <w:tr w:rsidR="007B6F8F" w:rsidRPr="004D147E" w:rsidTr="00006B40">
        <w:tc>
          <w:tcPr>
            <w:tcW w:w="534" w:type="dxa"/>
          </w:tcPr>
          <w:p w:rsidR="007B6F8F" w:rsidRPr="00003F18" w:rsidRDefault="007B6F8F" w:rsidP="00006B40">
            <w:pPr>
              <w:jc w:val="both"/>
              <w:rPr>
                <w:b/>
              </w:rPr>
            </w:pPr>
            <w:r w:rsidRPr="00003F18">
              <w:rPr>
                <w:b/>
              </w:rPr>
              <w:lastRenderedPageBreak/>
              <w:t>11.</w:t>
            </w:r>
          </w:p>
        </w:tc>
        <w:tc>
          <w:tcPr>
            <w:tcW w:w="2551" w:type="dxa"/>
          </w:tcPr>
          <w:p w:rsidR="007B6F8F" w:rsidRPr="005F103F" w:rsidRDefault="007B6F8F" w:rsidP="00006B40">
            <w:pPr>
              <w:autoSpaceDE w:val="0"/>
              <w:rPr>
                <w:b/>
                <w:highlight w:val="red"/>
              </w:rPr>
            </w:pPr>
            <w:r w:rsidRPr="00A56EC2">
              <w:rPr>
                <w:b/>
              </w:rPr>
              <w:t>Условия оплаты за выполнение работ, оказание услуг</w:t>
            </w:r>
          </w:p>
        </w:tc>
        <w:tc>
          <w:tcPr>
            <w:tcW w:w="6768" w:type="dxa"/>
          </w:tcPr>
          <w:p w:rsidR="00A56EC2" w:rsidRPr="00761659" w:rsidRDefault="00A56EC2" w:rsidP="00A56EC2">
            <w:pPr>
              <w:ind w:firstLine="459"/>
              <w:jc w:val="both"/>
            </w:pPr>
            <w:r w:rsidRPr="00761659">
              <w:t xml:space="preserve">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7B6F8F" w:rsidRPr="005F103F" w:rsidRDefault="007B6F8F" w:rsidP="00006B40">
            <w:pPr>
              <w:ind w:firstLine="459"/>
              <w:jc w:val="both"/>
              <w:rPr>
                <w:color w:val="FF0000"/>
                <w:highlight w:val="red"/>
              </w:rPr>
            </w:pPr>
          </w:p>
        </w:tc>
      </w:tr>
      <w:tr w:rsidR="007B6F8F" w:rsidRPr="004D147E" w:rsidTr="00006B40">
        <w:tc>
          <w:tcPr>
            <w:tcW w:w="534" w:type="dxa"/>
          </w:tcPr>
          <w:p w:rsidR="007B6F8F" w:rsidRPr="00003F18" w:rsidRDefault="007B6F8F" w:rsidP="00006B40">
            <w:pPr>
              <w:jc w:val="both"/>
              <w:rPr>
                <w:b/>
              </w:rPr>
            </w:pPr>
            <w:r w:rsidRPr="00003F18">
              <w:rPr>
                <w:b/>
              </w:rPr>
              <w:t>12.</w:t>
            </w:r>
          </w:p>
        </w:tc>
        <w:tc>
          <w:tcPr>
            <w:tcW w:w="2551" w:type="dxa"/>
          </w:tcPr>
          <w:p w:rsidR="007B6F8F" w:rsidRPr="00003F18" w:rsidRDefault="007B6F8F" w:rsidP="00006B40">
            <w:pPr>
              <w:autoSpaceDE w:val="0"/>
              <w:rPr>
                <w:b/>
              </w:rPr>
            </w:pPr>
            <w:r w:rsidRPr="00003F18">
              <w:rPr>
                <w:b/>
              </w:rPr>
              <w:t xml:space="preserve">Количество лотов </w:t>
            </w:r>
          </w:p>
        </w:tc>
        <w:tc>
          <w:tcPr>
            <w:tcW w:w="6768" w:type="dxa"/>
          </w:tcPr>
          <w:p w:rsidR="007B6F8F" w:rsidRPr="00457A40" w:rsidRDefault="007B6F8F" w:rsidP="00006B40">
            <w:pPr>
              <w:jc w:val="both"/>
            </w:pPr>
            <w:r w:rsidRPr="00457A40">
              <w:t xml:space="preserve">1 </w:t>
            </w:r>
            <w:r w:rsidR="00454C47">
              <w:t xml:space="preserve">(один) </w:t>
            </w:r>
            <w:r w:rsidRPr="00457A40">
              <w:t>лот</w:t>
            </w:r>
          </w:p>
          <w:p w:rsidR="007B6F8F" w:rsidRPr="00457A40" w:rsidRDefault="007B6F8F" w:rsidP="00006B40">
            <w:pPr>
              <w:jc w:val="both"/>
              <w:rPr>
                <w:b/>
              </w:rPr>
            </w:pPr>
          </w:p>
        </w:tc>
      </w:tr>
      <w:tr w:rsidR="007B6F8F" w:rsidRPr="004D147E" w:rsidTr="00006B40">
        <w:tc>
          <w:tcPr>
            <w:tcW w:w="534" w:type="dxa"/>
          </w:tcPr>
          <w:p w:rsidR="007B6F8F" w:rsidRPr="00003F18" w:rsidRDefault="007B6F8F" w:rsidP="00006B40">
            <w:pPr>
              <w:jc w:val="both"/>
              <w:rPr>
                <w:b/>
              </w:rPr>
            </w:pPr>
            <w:r w:rsidRPr="00003F18">
              <w:rPr>
                <w:b/>
              </w:rPr>
              <w:t>13.</w:t>
            </w:r>
          </w:p>
        </w:tc>
        <w:tc>
          <w:tcPr>
            <w:tcW w:w="2551" w:type="dxa"/>
          </w:tcPr>
          <w:p w:rsidR="007B6F8F" w:rsidRPr="004D147E" w:rsidRDefault="007B6F8F" w:rsidP="00006B40">
            <w:pPr>
              <w:autoSpaceDE w:val="0"/>
              <w:rPr>
                <w:b/>
              </w:rPr>
            </w:pPr>
            <w:r w:rsidRPr="004D147E">
              <w:rPr>
                <w:b/>
              </w:rPr>
              <w:t>Срок и место поставки товара, выполнения  работ, оказания услуг</w:t>
            </w:r>
          </w:p>
          <w:p w:rsidR="007B6F8F" w:rsidRPr="00B167BF" w:rsidRDefault="007B6F8F" w:rsidP="00006B40">
            <w:pPr>
              <w:autoSpaceDE w:val="0"/>
              <w:rPr>
                <w:b/>
              </w:rPr>
            </w:pPr>
          </w:p>
        </w:tc>
        <w:tc>
          <w:tcPr>
            <w:tcW w:w="6768" w:type="dxa"/>
          </w:tcPr>
          <w:p w:rsidR="007B6F8F" w:rsidRPr="00457A40" w:rsidRDefault="007B6F8F" w:rsidP="00006B40">
            <w:pPr>
              <w:pStyle w:val="Default"/>
              <w:spacing w:line="276" w:lineRule="auto"/>
              <w:jc w:val="both"/>
            </w:pPr>
            <w:r w:rsidRPr="00457A40">
              <w:rPr>
                <w:b/>
                <w:bCs/>
                <w:color w:val="auto"/>
              </w:rPr>
              <w:t xml:space="preserve">Срок </w:t>
            </w:r>
            <w:r w:rsidRPr="00457A40">
              <w:rPr>
                <w:b/>
                <w:color w:val="auto"/>
              </w:rPr>
              <w:t>выполнения работ, оказания услуг, поставки товара и т.д.</w:t>
            </w:r>
            <w:r w:rsidRPr="00457A40">
              <w:rPr>
                <w:b/>
                <w:bCs/>
                <w:color w:val="auto"/>
              </w:rPr>
              <w:t xml:space="preserve">: </w:t>
            </w:r>
            <w:r w:rsidRPr="00457A40">
              <w:rPr>
                <w:bCs/>
                <w:color w:val="auto"/>
              </w:rPr>
              <w:t>с</w:t>
            </w:r>
            <w:r w:rsidRPr="00457A40">
              <w:t xml:space="preserve"> момента подписания договора по 31 декабря  2016 года.</w:t>
            </w:r>
          </w:p>
          <w:p w:rsidR="007B6F8F" w:rsidRPr="00457A40" w:rsidRDefault="007B6F8F" w:rsidP="00006B40">
            <w:pPr>
              <w:autoSpaceDE w:val="0"/>
              <w:jc w:val="both"/>
            </w:pPr>
            <w:r w:rsidRPr="00457A40">
              <w:rPr>
                <w:b/>
                <w:bCs/>
              </w:rPr>
              <w:t xml:space="preserve">Место </w:t>
            </w:r>
            <w:r w:rsidRPr="00457A40">
              <w:rPr>
                <w:b/>
              </w:rPr>
              <w:t xml:space="preserve">выполнения работ, оказания услуг, поставки товара и т.д.: </w:t>
            </w:r>
            <w:r w:rsidRPr="00457A40">
              <w:t xml:space="preserve">г. </w:t>
            </w:r>
            <w:r w:rsidR="00FF67F7">
              <w:t>Казань</w:t>
            </w:r>
            <w:r w:rsidRPr="00457A40">
              <w:t xml:space="preserve"> и прилегающие районы.</w:t>
            </w:r>
          </w:p>
          <w:p w:rsidR="007B6F8F" w:rsidRPr="00457A40" w:rsidRDefault="007B6F8F" w:rsidP="00006B40">
            <w:pPr>
              <w:autoSpaceDE w:val="0"/>
              <w:jc w:val="both"/>
              <w:rPr>
                <w:b/>
              </w:rPr>
            </w:pPr>
          </w:p>
        </w:tc>
      </w:tr>
      <w:tr w:rsidR="007B6F8F" w:rsidRPr="004D147E" w:rsidTr="00006B40">
        <w:tc>
          <w:tcPr>
            <w:tcW w:w="534" w:type="dxa"/>
          </w:tcPr>
          <w:p w:rsidR="007B6F8F" w:rsidRPr="00003F18" w:rsidRDefault="007B6F8F" w:rsidP="00006B40">
            <w:pPr>
              <w:jc w:val="both"/>
              <w:rPr>
                <w:b/>
              </w:rPr>
            </w:pPr>
            <w:r w:rsidRPr="00003F18">
              <w:rPr>
                <w:b/>
              </w:rPr>
              <w:t>14.</w:t>
            </w:r>
          </w:p>
        </w:tc>
        <w:tc>
          <w:tcPr>
            <w:tcW w:w="2551" w:type="dxa"/>
          </w:tcPr>
          <w:p w:rsidR="007B6F8F" w:rsidRPr="00003F18" w:rsidRDefault="007B6F8F" w:rsidP="00006B40">
            <w:pPr>
              <w:autoSpaceDE w:val="0"/>
              <w:rPr>
                <w:b/>
              </w:rPr>
            </w:pPr>
            <w:r w:rsidRPr="00003F18">
              <w:rPr>
                <w:b/>
              </w:rPr>
              <w:t>Состав и количество (объем) товара, работ, услуг</w:t>
            </w:r>
          </w:p>
        </w:tc>
        <w:tc>
          <w:tcPr>
            <w:tcW w:w="6768" w:type="dxa"/>
          </w:tcPr>
          <w:p w:rsidR="007B6F8F" w:rsidRPr="00457A40" w:rsidRDefault="007B6F8F" w:rsidP="00006B40">
            <w:pPr>
              <w:jc w:val="both"/>
            </w:pPr>
            <w:r w:rsidRPr="00457A40">
              <w:t>Состав и объем услуг определен в разделе 4 «Техническое задание».</w:t>
            </w:r>
          </w:p>
        </w:tc>
      </w:tr>
      <w:tr w:rsidR="007B6F8F" w:rsidRPr="004D147E" w:rsidTr="00006B40">
        <w:tc>
          <w:tcPr>
            <w:tcW w:w="534" w:type="dxa"/>
          </w:tcPr>
          <w:p w:rsidR="007B6F8F" w:rsidRPr="00003F18" w:rsidRDefault="007B6F8F" w:rsidP="00006B40">
            <w:pPr>
              <w:jc w:val="both"/>
              <w:rPr>
                <w:b/>
              </w:rPr>
            </w:pPr>
            <w:r w:rsidRPr="00003F18">
              <w:rPr>
                <w:b/>
              </w:rPr>
              <w:t>15.</w:t>
            </w:r>
          </w:p>
        </w:tc>
        <w:tc>
          <w:tcPr>
            <w:tcW w:w="2551" w:type="dxa"/>
          </w:tcPr>
          <w:p w:rsidR="007B6F8F" w:rsidRPr="00003F18" w:rsidRDefault="007B6F8F" w:rsidP="00006B40">
            <w:pPr>
              <w:autoSpaceDE w:val="0"/>
              <w:rPr>
                <w:b/>
              </w:rPr>
            </w:pPr>
            <w:r w:rsidRPr="00003F18">
              <w:rPr>
                <w:b/>
              </w:rPr>
              <w:t xml:space="preserve">Официальный язык </w:t>
            </w:r>
          </w:p>
        </w:tc>
        <w:tc>
          <w:tcPr>
            <w:tcW w:w="6768" w:type="dxa"/>
          </w:tcPr>
          <w:p w:rsidR="007B6F8F" w:rsidRPr="00457A40" w:rsidRDefault="007B6F8F" w:rsidP="00006B40">
            <w:pPr>
              <w:widowControl w:val="0"/>
              <w:autoSpaceDE w:val="0"/>
              <w:jc w:val="both"/>
            </w:pPr>
            <w:r w:rsidRPr="00457A40">
              <w:t>Русский язык. Вся переписка ведется на русском языке.</w:t>
            </w:r>
          </w:p>
          <w:p w:rsidR="007B6F8F" w:rsidRPr="00457A40" w:rsidRDefault="007B6F8F" w:rsidP="00006B40">
            <w:pPr>
              <w:widowControl w:val="0"/>
              <w:autoSpaceDE w:val="0"/>
              <w:jc w:val="both"/>
            </w:pPr>
          </w:p>
        </w:tc>
      </w:tr>
      <w:tr w:rsidR="007B6F8F" w:rsidRPr="004D147E" w:rsidTr="00006B40">
        <w:tc>
          <w:tcPr>
            <w:tcW w:w="534" w:type="dxa"/>
          </w:tcPr>
          <w:p w:rsidR="007B6F8F" w:rsidRPr="00003F18" w:rsidRDefault="007B6F8F" w:rsidP="00006B40">
            <w:pPr>
              <w:jc w:val="both"/>
              <w:rPr>
                <w:b/>
              </w:rPr>
            </w:pPr>
            <w:r w:rsidRPr="00003F18">
              <w:rPr>
                <w:b/>
              </w:rPr>
              <w:t>16.</w:t>
            </w:r>
          </w:p>
        </w:tc>
        <w:tc>
          <w:tcPr>
            <w:tcW w:w="2551" w:type="dxa"/>
          </w:tcPr>
          <w:p w:rsidR="007B6F8F" w:rsidRPr="00003F18" w:rsidRDefault="007B6F8F" w:rsidP="00006B40">
            <w:pPr>
              <w:autoSpaceDE w:val="0"/>
              <w:rPr>
                <w:b/>
              </w:rPr>
            </w:pPr>
            <w:r w:rsidRPr="00003F18">
              <w:rPr>
                <w:b/>
              </w:rPr>
              <w:t xml:space="preserve">Валюта конкурса </w:t>
            </w:r>
          </w:p>
        </w:tc>
        <w:tc>
          <w:tcPr>
            <w:tcW w:w="6768" w:type="dxa"/>
          </w:tcPr>
          <w:p w:rsidR="00454C47" w:rsidRPr="00454C47" w:rsidRDefault="00454C47" w:rsidP="00454C47">
            <w:pPr>
              <w:jc w:val="both"/>
            </w:pPr>
            <w:r w:rsidRPr="00454C47">
              <w:t>Российский рубль</w:t>
            </w:r>
          </w:p>
          <w:p w:rsidR="007B6F8F" w:rsidRPr="00454C47" w:rsidRDefault="007B6F8F" w:rsidP="00006B40">
            <w:pPr>
              <w:jc w:val="both"/>
              <w:rPr>
                <w:b/>
              </w:rPr>
            </w:pPr>
          </w:p>
        </w:tc>
      </w:tr>
      <w:tr w:rsidR="007B6F8F" w:rsidRPr="004D147E" w:rsidTr="00006B40">
        <w:tc>
          <w:tcPr>
            <w:tcW w:w="534" w:type="dxa"/>
          </w:tcPr>
          <w:p w:rsidR="007B6F8F" w:rsidRPr="009B1E21" w:rsidRDefault="007B6F8F" w:rsidP="00006B40">
            <w:pPr>
              <w:jc w:val="both"/>
              <w:rPr>
                <w:b/>
              </w:rPr>
            </w:pPr>
            <w:r w:rsidRPr="009B1E21">
              <w:rPr>
                <w:b/>
              </w:rPr>
              <w:t>17.</w:t>
            </w:r>
          </w:p>
        </w:tc>
        <w:tc>
          <w:tcPr>
            <w:tcW w:w="2551" w:type="dxa"/>
          </w:tcPr>
          <w:p w:rsidR="007B6F8F" w:rsidRPr="009B1E21" w:rsidRDefault="007B6F8F" w:rsidP="00980ACD">
            <w:pPr>
              <w:autoSpaceDE w:val="0"/>
              <w:rPr>
                <w:b/>
              </w:rPr>
            </w:pPr>
            <w:r w:rsidRPr="009B1E21">
              <w:rPr>
                <w:b/>
              </w:rPr>
              <w:t xml:space="preserve">Требования, предъявляемые к претендентам и Заявке на участие в </w:t>
            </w:r>
            <w:r w:rsidR="00980ACD" w:rsidRPr="009B1E21">
              <w:rPr>
                <w:b/>
              </w:rPr>
              <w:t>процедуре Размещения оферты</w:t>
            </w:r>
            <w:r w:rsidRPr="009B1E21">
              <w:rPr>
                <w:b/>
              </w:rPr>
              <w:t xml:space="preserve"> </w:t>
            </w:r>
          </w:p>
        </w:tc>
        <w:tc>
          <w:tcPr>
            <w:tcW w:w="6768" w:type="dxa"/>
          </w:tcPr>
          <w:p w:rsidR="009B1E21" w:rsidRPr="009B1E21" w:rsidRDefault="009B1E21" w:rsidP="009B1E21">
            <w:pPr>
              <w:ind w:firstLine="601"/>
              <w:jc w:val="both"/>
              <w:rPr>
                <w:b/>
              </w:rPr>
            </w:pPr>
            <w:r w:rsidRPr="009B1E21">
              <w:rPr>
                <w:b/>
              </w:rPr>
              <w:t xml:space="preserve">1. Помимо указанных в пунктах 2.1 и 2.2 настоящей документации о закупке требований к претенденту, участнику предъявляются следующие требования: </w:t>
            </w:r>
          </w:p>
          <w:p w:rsidR="009B1E21" w:rsidRPr="009B1E21" w:rsidRDefault="009B1E21" w:rsidP="00B14B22">
            <w:pPr>
              <w:pStyle w:val="aff7"/>
              <w:numPr>
                <w:ilvl w:val="0"/>
                <w:numId w:val="26"/>
              </w:numPr>
              <w:ind w:left="34" w:firstLine="567"/>
              <w:jc w:val="both"/>
              <w:rPr>
                <w:color w:val="000000"/>
              </w:rPr>
            </w:pPr>
            <w:r w:rsidRPr="009B1E21">
              <w:rPr>
                <w:color w:val="000000"/>
              </w:rPr>
              <w:t>1. Претендент должен:</w:t>
            </w:r>
          </w:p>
          <w:p w:rsidR="009B1E21" w:rsidRPr="009B1E21" w:rsidRDefault="009B1E21" w:rsidP="009B1E21">
            <w:pPr>
              <w:pStyle w:val="aff7"/>
              <w:ind w:left="0" w:firstLine="459"/>
              <w:jc w:val="both"/>
              <w:rPr>
                <w:color w:val="000000"/>
              </w:rPr>
            </w:pPr>
            <w:r w:rsidRPr="009B1E21">
              <w:rPr>
                <w:color w:val="000000"/>
              </w:rPr>
              <w:t>- иметь в собственности транспортные средства;</w:t>
            </w:r>
          </w:p>
          <w:p w:rsidR="009B1E21" w:rsidRPr="009B1E21" w:rsidRDefault="009B1E21" w:rsidP="009B1E21">
            <w:pPr>
              <w:ind w:left="34" w:firstLine="425"/>
              <w:contextualSpacing/>
              <w:jc w:val="both"/>
              <w:rPr>
                <w:color w:val="000000"/>
              </w:rPr>
            </w:pPr>
            <w:r w:rsidRPr="009B1E21">
              <w:rPr>
                <w:color w:val="000000"/>
                <w:lang w:eastAsia="ru-RU"/>
              </w:rPr>
              <w:t xml:space="preserve">- есть возможность перевозить типы контейнеров, указанных в </w:t>
            </w:r>
            <w:r w:rsidRPr="009B1E21">
              <w:rPr>
                <w:lang w:eastAsia="ru-RU"/>
              </w:rPr>
              <w:t>п. 3</w:t>
            </w:r>
            <w:r w:rsidRPr="009B1E21">
              <w:rPr>
                <w:color w:val="000000"/>
                <w:lang w:eastAsia="ru-RU"/>
              </w:rPr>
              <w:t xml:space="preserve"> Технического задания;</w:t>
            </w:r>
          </w:p>
          <w:p w:rsidR="009B1E21" w:rsidRPr="009B1E21" w:rsidRDefault="009B1E21" w:rsidP="009B1E21">
            <w:pPr>
              <w:pStyle w:val="aff7"/>
              <w:tabs>
                <w:tab w:val="left" w:pos="601"/>
              </w:tabs>
              <w:ind w:left="0" w:firstLine="459"/>
              <w:contextualSpacing/>
              <w:jc w:val="both"/>
              <w:rPr>
                <w:color w:val="000000"/>
                <w:lang w:eastAsia="ru-RU"/>
              </w:rPr>
            </w:pPr>
            <w:r w:rsidRPr="009B1E21">
              <w:rPr>
                <w:color w:val="000000"/>
              </w:rPr>
              <w:t>- члены экипажа должны являться работниками претендента;</w:t>
            </w:r>
            <w:r w:rsidRPr="009B1E21">
              <w:rPr>
                <w:color w:val="000000"/>
                <w:lang w:eastAsia="ru-RU"/>
              </w:rPr>
              <w:t xml:space="preserve"> </w:t>
            </w:r>
          </w:p>
          <w:p w:rsidR="009B1E21" w:rsidRPr="009B1E21" w:rsidRDefault="009B1E21" w:rsidP="009B1E21">
            <w:pPr>
              <w:autoSpaceDE w:val="0"/>
              <w:autoSpaceDN w:val="0"/>
              <w:adjustRightInd w:val="0"/>
              <w:ind w:firstLine="459"/>
              <w:jc w:val="both"/>
            </w:pPr>
            <w:r w:rsidRPr="009B1E21">
              <w:t xml:space="preserve">- предоставлять арендатору по акту приема-передачи в аренду транспортное средство по адресу и в срок, </w:t>
            </w:r>
            <w:proofErr w:type="gramStart"/>
            <w:r w:rsidRPr="009B1E21">
              <w:t>указанные</w:t>
            </w:r>
            <w:proofErr w:type="gramEnd"/>
            <w:r w:rsidRPr="009B1E21">
              <w:t xml:space="preserve"> в согласованной Сторонами Заявке;</w:t>
            </w:r>
          </w:p>
          <w:p w:rsidR="009B1E21" w:rsidRPr="009B1E21" w:rsidRDefault="009B1E21" w:rsidP="009B1E21">
            <w:pPr>
              <w:autoSpaceDE w:val="0"/>
              <w:autoSpaceDN w:val="0"/>
              <w:adjustRightInd w:val="0"/>
              <w:ind w:firstLine="459"/>
              <w:jc w:val="both"/>
            </w:pPr>
            <w:r w:rsidRPr="009B1E21">
              <w:t>- предоставлять технически исправное транспортное средство, пригодное для перевозки заявленных грузов;</w:t>
            </w:r>
          </w:p>
          <w:p w:rsidR="009B1E21" w:rsidRPr="009B1E21" w:rsidRDefault="009B1E21" w:rsidP="009B1E21">
            <w:pPr>
              <w:autoSpaceDE w:val="0"/>
              <w:autoSpaceDN w:val="0"/>
              <w:adjustRightInd w:val="0"/>
              <w:ind w:firstLine="459"/>
              <w:jc w:val="both"/>
            </w:pPr>
            <w:r w:rsidRPr="009B1E21">
              <w:t>-  в период нахождения транспортного средства в аренде у арендатора поддерживать его надлежащее состояние;</w:t>
            </w:r>
          </w:p>
          <w:p w:rsidR="009B1E21" w:rsidRPr="009B1E21" w:rsidRDefault="009B1E21" w:rsidP="009B1E21">
            <w:pPr>
              <w:autoSpaceDE w:val="0"/>
              <w:autoSpaceDN w:val="0"/>
              <w:adjustRightInd w:val="0"/>
              <w:ind w:firstLine="459"/>
              <w:jc w:val="both"/>
            </w:pPr>
            <w:r w:rsidRPr="009B1E21">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B1E21" w:rsidRPr="009B1E21" w:rsidRDefault="009B1E21" w:rsidP="009B1E21">
            <w:pPr>
              <w:autoSpaceDE w:val="0"/>
              <w:autoSpaceDN w:val="0"/>
              <w:adjustRightInd w:val="0"/>
              <w:ind w:firstLine="459"/>
              <w:jc w:val="both"/>
              <w:rPr>
                <w:rFonts w:eastAsia="Calibri"/>
                <w:lang w:eastAsia="en-US"/>
              </w:rPr>
            </w:pPr>
            <w:r w:rsidRPr="009B1E21">
              <w:t xml:space="preserve">- осуществлять за свой счет текущий и капитальный ремонт транспортного средства, </w:t>
            </w:r>
            <w:r w:rsidRPr="009B1E21">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B1E21" w:rsidRPr="009B1E21" w:rsidRDefault="009B1E21" w:rsidP="009B1E21">
            <w:pPr>
              <w:autoSpaceDE w:val="0"/>
              <w:autoSpaceDN w:val="0"/>
              <w:adjustRightInd w:val="0"/>
              <w:ind w:firstLine="459"/>
              <w:jc w:val="both"/>
              <w:rPr>
                <w:rFonts w:eastAsia="Calibri"/>
                <w:lang w:eastAsia="en-US"/>
              </w:rPr>
            </w:pPr>
            <w:r w:rsidRPr="009B1E21">
              <w:rPr>
                <w:rFonts w:eastAsia="Calibri"/>
                <w:lang w:eastAsia="en-US"/>
              </w:rPr>
              <w:t xml:space="preserve">- </w:t>
            </w:r>
            <w:r w:rsidRPr="009B1E21">
              <w:t>нести расходы по страхованию т</w:t>
            </w:r>
            <w:r w:rsidRPr="009B1E21">
              <w:rPr>
                <w:rFonts w:eastAsia="Calibri"/>
                <w:lang w:eastAsia="en-US"/>
              </w:rPr>
              <w:t>ранспортного средства</w:t>
            </w:r>
            <w:r w:rsidRPr="009B1E21">
              <w:t xml:space="preserve"> и ответственности за ущерб, который может быть причинен им в связи с его эксплуатацией;</w:t>
            </w:r>
          </w:p>
          <w:p w:rsidR="009B1E21" w:rsidRPr="009B1E21" w:rsidRDefault="009B1E21" w:rsidP="009B1E21">
            <w:pPr>
              <w:autoSpaceDE w:val="0"/>
              <w:autoSpaceDN w:val="0"/>
              <w:adjustRightInd w:val="0"/>
              <w:ind w:firstLine="459"/>
              <w:jc w:val="both"/>
              <w:rPr>
                <w:rFonts w:eastAsia="Calibri"/>
                <w:lang w:eastAsia="en-US"/>
              </w:rPr>
            </w:pPr>
            <w:r w:rsidRPr="009B1E21">
              <w:rPr>
                <w:rFonts w:eastAsia="Calibri"/>
                <w:lang w:eastAsia="en-US"/>
              </w:rPr>
              <w:t xml:space="preserve">- </w:t>
            </w:r>
            <w:r w:rsidRPr="009B1E21">
              <w:t xml:space="preserve">предоставлять арендатору </w:t>
            </w:r>
            <w:r w:rsidRPr="009B1E21">
              <w:rPr>
                <w:rFonts w:eastAsia="Calibri"/>
                <w:lang w:eastAsia="en-US"/>
              </w:rPr>
              <w:t xml:space="preserve">услуги по управлению и </w:t>
            </w:r>
            <w:r w:rsidRPr="009B1E21">
              <w:rPr>
                <w:rFonts w:eastAsia="Calibri"/>
                <w:lang w:eastAsia="en-US"/>
              </w:rPr>
              <w:lastRenderedPageBreak/>
              <w:t>технической эксплуатации транспортного средства с обеспечением его безопасной эксплуатации;</w:t>
            </w:r>
          </w:p>
          <w:p w:rsidR="009B1E21" w:rsidRPr="009B1E21" w:rsidRDefault="009B1E21" w:rsidP="009B1E21">
            <w:pPr>
              <w:pStyle w:val="aff7"/>
              <w:ind w:left="0" w:firstLine="459"/>
              <w:contextualSpacing/>
              <w:jc w:val="both"/>
              <w:rPr>
                <w:color w:val="000000"/>
                <w:lang w:eastAsia="ru-RU"/>
              </w:rPr>
            </w:pPr>
            <w:r w:rsidRPr="009B1E21">
              <w:rPr>
                <w:rFonts w:eastAsia="Calibri"/>
                <w:lang w:eastAsia="en-US"/>
              </w:rPr>
              <w:t xml:space="preserve">- </w:t>
            </w:r>
            <w:r w:rsidRPr="009B1E21">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9B1E21">
              <w:rPr>
                <w:color w:val="000000"/>
                <w:lang w:eastAsia="ru-RU"/>
              </w:rPr>
              <w:t xml:space="preserve"> </w:t>
            </w:r>
          </w:p>
          <w:p w:rsidR="009B1E21" w:rsidRPr="009B1E21" w:rsidRDefault="009B1E21" w:rsidP="009B1E21">
            <w:pPr>
              <w:pStyle w:val="aff7"/>
              <w:ind w:left="0" w:firstLine="459"/>
              <w:contextualSpacing/>
              <w:jc w:val="both"/>
              <w:rPr>
                <w:lang w:eastAsia="ru-RU"/>
              </w:rPr>
            </w:pPr>
            <w:r w:rsidRPr="009B1E21">
              <w:rPr>
                <w:color w:val="000000"/>
                <w:lang w:eastAsia="ru-RU"/>
              </w:rPr>
              <w:t xml:space="preserve">- квалификация водителей должна позволять требовать от них знаний по постановке, снятию, отбору контейнеров на контейнерном терминале, соответствующий опыт работы на подобных объектах, что должно быть отражено в </w:t>
            </w:r>
            <w:r w:rsidRPr="009B1E21">
              <w:rPr>
                <w:lang w:eastAsia="ru-RU"/>
              </w:rPr>
              <w:t>форме Приложения № 6 к документации о закупке;</w:t>
            </w:r>
          </w:p>
          <w:p w:rsidR="009B1E21" w:rsidRPr="009B1E21" w:rsidRDefault="009B1E21" w:rsidP="009B1E21">
            <w:pPr>
              <w:ind w:firstLine="459"/>
              <w:contextualSpacing/>
              <w:jc w:val="both"/>
            </w:pPr>
            <w:r w:rsidRPr="009B1E21">
              <w:rPr>
                <w:color w:val="000000"/>
                <w:spacing w:val="-9"/>
                <w:lang w:eastAsia="ru-RU"/>
              </w:rPr>
              <w:t>- водители, имеющие гражданство Российской Федерации (в случае отсутствия гражданства – разрешение на работу, оформленное в установленном законом порядке),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9B1E21" w:rsidRPr="009B1E21" w:rsidRDefault="009B1E21" w:rsidP="009B1E21">
            <w:pPr>
              <w:autoSpaceDE w:val="0"/>
              <w:autoSpaceDN w:val="0"/>
              <w:adjustRightInd w:val="0"/>
              <w:ind w:firstLine="459"/>
              <w:jc w:val="both"/>
            </w:pPr>
            <w:r w:rsidRPr="009B1E21">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9B1E21" w:rsidRPr="009B1E21" w:rsidRDefault="009B1E21" w:rsidP="009B1E21">
            <w:pPr>
              <w:autoSpaceDE w:val="0"/>
              <w:autoSpaceDN w:val="0"/>
              <w:adjustRightInd w:val="0"/>
              <w:ind w:firstLine="459"/>
              <w:jc w:val="both"/>
            </w:pPr>
            <w:r w:rsidRPr="009B1E21">
              <w:t>- перед допуском к управлению транспортным средством, передаваемым в аренду, проводить медицинский осмотр экипажа;</w:t>
            </w:r>
          </w:p>
          <w:p w:rsidR="009B1E21" w:rsidRPr="009B1E21" w:rsidRDefault="009B1E21" w:rsidP="009B1E21">
            <w:pPr>
              <w:autoSpaceDE w:val="0"/>
              <w:autoSpaceDN w:val="0"/>
              <w:adjustRightInd w:val="0"/>
              <w:ind w:firstLine="459"/>
              <w:jc w:val="both"/>
            </w:pPr>
            <w:r w:rsidRPr="009B1E21">
              <w:t>- обеспечить экипаж транспортного средства необходимым пакетом документов, в том числе путевым листом, и иными документами;</w:t>
            </w:r>
          </w:p>
          <w:p w:rsidR="009B1E21" w:rsidRPr="009B1E21" w:rsidRDefault="009B1E21" w:rsidP="009B1E21">
            <w:pPr>
              <w:autoSpaceDE w:val="0"/>
              <w:autoSpaceDN w:val="0"/>
              <w:adjustRightInd w:val="0"/>
              <w:ind w:firstLine="459"/>
              <w:jc w:val="both"/>
            </w:pPr>
            <w:r w:rsidRPr="009B1E21">
              <w:t>- обеспечить исполнение силами экипажа выполнение сопутствующих услуг:</w:t>
            </w:r>
          </w:p>
          <w:p w:rsidR="009B1E21" w:rsidRPr="009B1E21" w:rsidRDefault="009B1E21" w:rsidP="00B14B22">
            <w:pPr>
              <w:pStyle w:val="aff7"/>
              <w:numPr>
                <w:ilvl w:val="0"/>
                <w:numId w:val="27"/>
              </w:numPr>
              <w:autoSpaceDE w:val="0"/>
              <w:autoSpaceDN w:val="0"/>
              <w:adjustRightInd w:val="0"/>
              <w:ind w:left="459" w:firstLine="0"/>
              <w:jc w:val="both"/>
            </w:pPr>
            <w:r w:rsidRPr="009B1E21">
              <w:t>приемку порожних контейнеров с проверкой их технического и коммерческого состояния с оформлением и подписанием необходимых документов;</w:t>
            </w:r>
          </w:p>
          <w:p w:rsidR="009B1E21" w:rsidRPr="009B1E21" w:rsidRDefault="009B1E21" w:rsidP="00B14B22">
            <w:pPr>
              <w:pStyle w:val="aff7"/>
              <w:numPr>
                <w:ilvl w:val="0"/>
                <w:numId w:val="27"/>
              </w:numPr>
              <w:autoSpaceDE w:val="0"/>
              <w:autoSpaceDN w:val="0"/>
              <w:adjustRightInd w:val="0"/>
              <w:ind w:left="459" w:firstLine="0"/>
              <w:jc w:val="both"/>
            </w:pPr>
            <w:r w:rsidRPr="009B1E21">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B1E21" w:rsidRPr="009B1E21" w:rsidRDefault="009B1E21" w:rsidP="00B14B22">
            <w:pPr>
              <w:pStyle w:val="aff7"/>
              <w:numPr>
                <w:ilvl w:val="0"/>
                <w:numId w:val="27"/>
              </w:numPr>
              <w:autoSpaceDE w:val="0"/>
              <w:autoSpaceDN w:val="0"/>
              <w:adjustRightInd w:val="0"/>
              <w:ind w:left="459" w:firstLine="0"/>
              <w:jc w:val="both"/>
            </w:pPr>
            <w:r w:rsidRPr="009B1E21">
              <w:t>проверку технического и коммерческого состояния контейнера после выгрузки из него груза;</w:t>
            </w:r>
          </w:p>
          <w:p w:rsidR="009B1E21" w:rsidRPr="009B1E21" w:rsidRDefault="009B1E21" w:rsidP="00B14B22">
            <w:pPr>
              <w:pStyle w:val="aff7"/>
              <w:numPr>
                <w:ilvl w:val="0"/>
                <w:numId w:val="27"/>
              </w:numPr>
              <w:autoSpaceDE w:val="0"/>
              <w:autoSpaceDN w:val="0"/>
              <w:adjustRightInd w:val="0"/>
              <w:ind w:left="459" w:firstLine="0"/>
              <w:jc w:val="both"/>
            </w:pPr>
            <w:r w:rsidRPr="009B1E21">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B1E21" w:rsidRPr="009B1E21" w:rsidRDefault="009B1E21" w:rsidP="00B14B22">
            <w:pPr>
              <w:pStyle w:val="aff7"/>
              <w:numPr>
                <w:ilvl w:val="0"/>
                <w:numId w:val="27"/>
              </w:numPr>
              <w:autoSpaceDE w:val="0"/>
              <w:autoSpaceDN w:val="0"/>
              <w:adjustRightInd w:val="0"/>
              <w:ind w:left="459" w:firstLine="0"/>
              <w:jc w:val="both"/>
            </w:pPr>
            <w:r w:rsidRPr="009B1E21">
              <w:t xml:space="preserve">сохранность контейнеров, предоставленных для </w:t>
            </w:r>
            <w:r w:rsidRPr="009B1E21">
              <w:lastRenderedPageBreak/>
              <w:t xml:space="preserve">перевозки, с момента приемки до момента выдачи уполномоченному лицу; </w:t>
            </w:r>
          </w:p>
          <w:p w:rsidR="009B1E21" w:rsidRPr="009B1E21" w:rsidRDefault="009B1E21" w:rsidP="00B14B22">
            <w:pPr>
              <w:pStyle w:val="aff7"/>
              <w:numPr>
                <w:ilvl w:val="0"/>
                <w:numId w:val="27"/>
              </w:numPr>
              <w:autoSpaceDE w:val="0"/>
              <w:autoSpaceDN w:val="0"/>
              <w:adjustRightInd w:val="0"/>
              <w:ind w:left="459" w:firstLine="0"/>
              <w:jc w:val="both"/>
            </w:pPr>
            <w:r w:rsidRPr="009B1E21">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B1E21" w:rsidRPr="009B1E21" w:rsidRDefault="009B1E21" w:rsidP="00B14B22">
            <w:pPr>
              <w:pStyle w:val="aff7"/>
              <w:numPr>
                <w:ilvl w:val="0"/>
                <w:numId w:val="27"/>
              </w:numPr>
              <w:autoSpaceDE w:val="0"/>
              <w:autoSpaceDN w:val="0"/>
              <w:adjustRightInd w:val="0"/>
              <w:ind w:left="459" w:firstLine="0"/>
              <w:jc w:val="both"/>
            </w:pPr>
            <w:r w:rsidRPr="009B1E21">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B1E21" w:rsidRPr="009B1E21" w:rsidRDefault="009B1E21" w:rsidP="00B14B22">
            <w:pPr>
              <w:pStyle w:val="aff7"/>
              <w:numPr>
                <w:ilvl w:val="0"/>
                <w:numId w:val="27"/>
              </w:numPr>
              <w:autoSpaceDE w:val="0"/>
              <w:autoSpaceDN w:val="0"/>
              <w:adjustRightInd w:val="0"/>
              <w:ind w:left="459" w:firstLine="0"/>
              <w:jc w:val="both"/>
            </w:pPr>
            <w:r w:rsidRPr="009B1E21">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B1E21" w:rsidRPr="009B1E21" w:rsidRDefault="009B1E21" w:rsidP="00B14B22">
            <w:pPr>
              <w:pStyle w:val="aff7"/>
              <w:numPr>
                <w:ilvl w:val="0"/>
                <w:numId w:val="27"/>
              </w:numPr>
              <w:autoSpaceDE w:val="0"/>
              <w:autoSpaceDN w:val="0"/>
              <w:adjustRightInd w:val="0"/>
              <w:ind w:left="459" w:firstLine="0"/>
              <w:jc w:val="both"/>
            </w:pPr>
            <w:r w:rsidRPr="009B1E21">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B1E21" w:rsidRPr="009B1E21" w:rsidRDefault="009B1E21" w:rsidP="00B14B22">
            <w:pPr>
              <w:pStyle w:val="aff7"/>
              <w:numPr>
                <w:ilvl w:val="0"/>
                <w:numId w:val="27"/>
              </w:numPr>
              <w:autoSpaceDE w:val="0"/>
              <w:autoSpaceDN w:val="0"/>
              <w:adjustRightInd w:val="0"/>
              <w:ind w:left="459" w:firstLine="0"/>
              <w:jc w:val="both"/>
            </w:pPr>
            <w:r w:rsidRPr="009B1E21">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9B1E21" w:rsidRPr="009B1E21" w:rsidRDefault="009B1E21" w:rsidP="00B14B22">
            <w:pPr>
              <w:pStyle w:val="aff7"/>
              <w:numPr>
                <w:ilvl w:val="0"/>
                <w:numId w:val="18"/>
              </w:numPr>
              <w:autoSpaceDE w:val="0"/>
              <w:autoSpaceDN w:val="0"/>
              <w:adjustRightInd w:val="0"/>
              <w:ind w:left="459" w:firstLine="0"/>
              <w:contextualSpacing/>
              <w:jc w:val="both"/>
              <w:rPr>
                <w:color w:val="000000"/>
              </w:rPr>
            </w:pPr>
            <w:r w:rsidRPr="009B1E21">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B1E21" w:rsidRPr="009B1E21" w:rsidRDefault="009B1E21" w:rsidP="009B1E21">
            <w:pPr>
              <w:pStyle w:val="aff7"/>
              <w:autoSpaceDE w:val="0"/>
              <w:autoSpaceDN w:val="0"/>
              <w:adjustRightInd w:val="0"/>
              <w:ind w:left="34" w:firstLine="425"/>
              <w:contextualSpacing/>
              <w:jc w:val="both"/>
              <w:rPr>
                <w:color w:val="000000"/>
              </w:rPr>
            </w:pPr>
            <w:r w:rsidRPr="009B1E21">
              <w:t xml:space="preserve">- иметь опыт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9B1E21">
              <w:rPr>
                <w:color w:val="000000"/>
              </w:rPr>
              <w:t>положительные отзывы, рекомендации.</w:t>
            </w:r>
          </w:p>
          <w:p w:rsidR="009B1E21" w:rsidRPr="009B1E21" w:rsidRDefault="009B1E21" w:rsidP="009B1E21">
            <w:pPr>
              <w:ind w:firstLine="540"/>
              <w:jc w:val="both"/>
              <w:rPr>
                <w:color w:val="000000"/>
              </w:rPr>
            </w:pPr>
            <w:r w:rsidRPr="009B1E21">
              <w:t>1.2. К</w:t>
            </w:r>
            <w:r w:rsidRPr="009B1E21">
              <w:rPr>
                <w:color w:val="000000"/>
              </w:rPr>
              <w:t xml:space="preserve"> услугам, ранее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 </w:t>
            </w:r>
          </w:p>
          <w:p w:rsidR="009B1E21" w:rsidRPr="009B1E21" w:rsidRDefault="009B1E21" w:rsidP="009B1E21">
            <w:pPr>
              <w:ind w:firstLine="540"/>
              <w:jc w:val="both"/>
            </w:pPr>
            <w:r w:rsidRPr="009B1E21">
              <w:rPr>
                <w:color w:val="000000"/>
              </w:rPr>
              <w:t xml:space="preserve">1.3. </w:t>
            </w:r>
            <w:r w:rsidRPr="009B1E21">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9B1E21" w:rsidRPr="009B1E21" w:rsidRDefault="009B1E21" w:rsidP="009B1E21">
            <w:pPr>
              <w:ind w:firstLine="540"/>
              <w:jc w:val="both"/>
            </w:pPr>
          </w:p>
          <w:p w:rsidR="009B1E21" w:rsidRPr="009B1E21" w:rsidRDefault="009B1E21" w:rsidP="009B1E21">
            <w:pPr>
              <w:ind w:firstLine="459"/>
              <w:jc w:val="both"/>
              <w:rPr>
                <w:b/>
              </w:rPr>
            </w:pPr>
            <w:r w:rsidRPr="009B1E21">
              <w:rPr>
                <w:b/>
              </w:rPr>
              <w:t xml:space="preserve">2.  Претендент, помимо документов, указанных в пункте 2.3. настоящей документации, в составе заявки должен </w:t>
            </w:r>
            <w:proofErr w:type="gramStart"/>
            <w:r w:rsidRPr="009B1E21">
              <w:rPr>
                <w:b/>
              </w:rPr>
              <w:t>предоставить следующие документы</w:t>
            </w:r>
            <w:proofErr w:type="gramEnd"/>
            <w:r w:rsidRPr="009B1E21">
              <w:rPr>
                <w:b/>
              </w:rPr>
              <w:t xml:space="preserve"> (заверенные копии):</w:t>
            </w:r>
          </w:p>
          <w:p w:rsidR="009B1E21" w:rsidRPr="009B1E21" w:rsidRDefault="009B1E21" w:rsidP="009B1E21">
            <w:pPr>
              <w:ind w:firstLine="459"/>
              <w:jc w:val="both"/>
            </w:pPr>
            <w:r w:rsidRPr="009B1E21">
              <w:lastRenderedPageBreak/>
              <w:t>2.1. копии паспортов транспортных средств (прицепов), планируемых для передачи в аренду;</w:t>
            </w:r>
          </w:p>
          <w:p w:rsidR="009B1E21" w:rsidRPr="009B1E21" w:rsidRDefault="009B1E21" w:rsidP="009B1E21">
            <w:pPr>
              <w:ind w:firstLine="459"/>
              <w:jc w:val="both"/>
            </w:pPr>
            <w:r w:rsidRPr="009B1E21">
              <w:t>2.2. копии свидетельств о регистрации транспортных средств (прицепов), планируемых для передачи в аренду;</w:t>
            </w:r>
          </w:p>
          <w:p w:rsidR="009B1E21" w:rsidRPr="009B1E21" w:rsidRDefault="009B1E21" w:rsidP="009B1E21">
            <w:pPr>
              <w:ind w:firstLine="459"/>
              <w:jc w:val="both"/>
            </w:pPr>
            <w:r w:rsidRPr="009B1E21">
              <w:t>2.3. копии водительских удостоверений на экипаж;</w:t>
            </w:r>
          </w:p>
          <w:p w:rsidR="009B1E21" w:rsidRPr="009B1E21" w:rsidRDefault="009B1E21" w:rsidP="009B1E21">
            <w:pPr>
              <w:ind w:firstLine="459"/>
              <w:jc w:val="both"/>
            </w:pPr>
            <w:r w:rsidRPr="009B1E21">
              <w:t>2.4.  информация о</w:t>
            </w:r>
            <w:r w:rsidRPr="009B1E21">
              <w:rPr>
                <w:rFonts w:eastAsia="MS Mincho"/>
              </w:rPr>
              <w:t xml:space="preserve"> количестве ТС, </w:t>
            </w:r>
            <w:proofErr w:type="gramStart"/>
            <w:r w:rsidRPr="009B1E21">
              <w:rPr>
                <w:rFonts w:eastAsia="MS Mincho"/>
              </w:rPr>
              <w:t>которые</w:t>
            </w:r>
            <w:proofErr w:type="gramEnd"/>
            <w:r w:rsidRPr="009B1E21">
              <w:rPr>
                <w:rFonts w:eastAsia="MS Mincho"/>
              </w:rPr>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(право собственности);</w:t>
            </w:r>
          </w:p>
          <w:p w:rsidR="009B1E21" w:rsidRPr="009B1E21" w:rsidRDefault="009B1E21" w:rsidP="009B1E21">
            <w:pPr>
              <w:ind w:firstLine="459"/>
              <w:jc w:val="both"/>
            </w:pPr>
            <w:r w:rsidRPr="009B1E21">
              <w:t>2.5.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B1E21" w:rsidRPr="009B1E21" w:rsidRDefault="009B1E21" w:rsidP="009B1E21">
            <w:pPr>
              <w:ind w:firstLine="459"/>
              <w:jc w:val="both"/>
              <w:rPr>
                <w:color w:val="000000"/>
              </w:rPr>
            </w:pPr>
            <w:r w:rsidRPr="009B1E21">
              <w:rPr>
                <w:color w:val="000000"/>
              </w:rPr>
              <w:t xml:space="preserve">2.6. </w:t>
            </w:r>
            <w:r w:rsidRPr="009B1E21">
              <w:t>заявление претендента о не приостановлении</w:t>
            </w:r>
            <w:r w:rsidRPr="009B1E21">
              <w:rPr>
                <w:color w:val="000000"/>
              </w:rPr>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9B1E21" w:rsidRPr="009B1E21" w:rsidRDefault="009B1E21" w:rsidP="009B1E21">
            <w:pPr>
              <w:ind w:firstLine="459"/>
              <w:jc w:val="both"/>
            </w:pPr>
            <w:r w:rsidRPr="009B1E21">
              <w:t xml:space="preserve">2.7.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w:t>
            </w:r>
            <w:r w:rsidR="004719FA">
              <w:t>размещении оферты</w:t>
            </w:r>
            <w:r w:rsidRPr="009B1E21">
              <w:t>, представленное на бланке претендента и подписанное уполномоченным лицом;</w:t>
            </w:r>
          </w:p>
          <w:p w:rsidR="009B1E21" w:rsidRPr="009B1E21" w:rsidRDefault="009B1E21" w:rsidP="009B1E21">
            <w:pPr>
              <w:tabs>
                <w:tab w:val="left" w:pos="1440"/>
              </w:tabs>
              <w:ind w:firstLine="459"/>
              <w:jc w:val="both"/>
              <w:rPr>
                <w:rFonts w:eastAsia="MS Mincho"/>
                <w:color w:val="000000"/>
              </w:rPr>
            </w:pPr>
            <w:proofErr w:type="gramStart"/>
            <w:r w:rsidRPr="009B1E21">
              <w:rPr>
                <w:rFonts w:eastAsia="MS Mincho"/>
                <w:color w:val="000000"/>
              </w:rPr>
              <w:t>2.8. информация о функциональных и качественных характеристиках (потребительских свойствах), о качестве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w:t>
            </w:r>
            <w:r w:rsidRPr="009B1E21">
              <w:rPr>
                <w:rFonts w:eastAsia="MS Mincho"/>
                <w:color w:val="FF0000"/>
              </w:rPr>
              <w:t xml:space="preserve"> </w:t>
            </w:r>
            <w:r w:rsidRPr="009B1E21">
              <w:rPr>
                <w:rFonts w:eastAsia="MS Mincho"/>
                <w:color w:val="000000"/>
              </w:rPr>
              <w:t>являющегося местом выполнения работ, оказания услуг;</w:t>
            </w:r>
            <w:proofErr w:type="gramEnd"/>
          </w:p>
          <w:p w:rsidR="009B1E21" w:rsidRPr="009B1E21" w:rsidRDefault="009B1E21" w:rsidP="009B1E21">
            <w:pPr>
              <w:tabs>
                <w:tab w:val="left" w:pos="0"/>
                <w:tab w:val="left" w:pos="1440"/>
              </w:tabs>
              <w:ind w:firstLine="459"/>
              <w:jc w:val="both"/>
              <w:rPr>
                <w:rFonts w:eastAsia="MS Mincho"/>
              </w:rPr>
            </w:pPr>
            <w:proofErr w:type="gramStart"/>
            <w:r w:rsidRPr="009B1E21">
              <w:rPr>
                <w:rFonts w:eastAsia="MS Mincho"/>
              </w:rPr>
              <w:t>2.9.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9B1E21">
              <w:rPr>
                <w:rFonts w:eastAsia="MS Mincho"/>
              </w:rPr>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9B1E21" w:rsidRPr="009B1E21" w:rsidRDefault="009B1E21" w:rsidP="009B1E21">
            <w:pPr>
              <w:tabs>
                <w:tab w:val="left" w:pos="0"/>
                <w:tab w:val="left" w:pos="1440"/>
              </w:tabs>
              <w:ind w:firstLine="459"/>
              <w:jc w:val="both"/>
              <w:rPr>
                <w:rFonts w:eastAsia="MS Mincho"/>
                <w:color w:val="000000"/>
              </w:rPr>
            </w:pPr>
            <w:proofErr w:type="gramStart"/>
            <w:r w:rsidRPr="009B1E21">
              <w:rPr>
                <w:rFonts w:eastAsia="MS Mincho"/>
                <w:color w:val="000000"/>
              </w:rPr>
              <w:t>2.10.  справку об исполнении претендентом обязанности по уплате налогов, сборов, страховых взносов, пеней и налоговых санкций, выданную не ранее 30 дней до размещения извещения о проведении процедуры Размещения оферты налоговыми органами по форме, утвержденной</w:t>
            </w:r>
            <w:r w:rsidRPr="009B1E21">
              <w:rPr>
                <w:rFonts w:eastAsia="MS Mincho"/>
                <w:bCs/>
                <w:color w:val="000000"/>
              </w:rPr>
              <w:t xml:space="preserve"> 21 января 2013 </w:t>
            </w:r>
            <w:r w:rsidRPr="009B1E21">
              <w:rPr>
                <w:rFonts w:eastAsia="MS Mincho"/>
                <w:bCs/>
                <w:color w:val="000000"/>
              </w:rPr>
              <w:lastRenderedPageBreak/>
              <w:t xml:space="preserve">г. № ММВ-7-12/22@ </w:t>
            </w:r>
            <w:r w:rsidRPr="009B1E21">
              <w:rPr>
                <w:rFonts w:eastAsia="MS Mincho"/>
                <w:color w:val="000000"/>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w:t>
            </w:r>
            <w:proofErr w:type="gramEnd"/>
            <w:r w:rsidRPr="009B1E21">
              <w:rPr>
                <w:rFonts w:eastAsia="MS Mincho"/>
                <w:color w:val="000000"/>
              </w:rPr>
              <w:t xml:space="preserve"> стороне одного претендента); </w:t>
            </w:r>
          </w:p>
          <w:p w:rsidR="009B1E21" w:rsidRPr="009B1E21" w:rsidRDefault="009B1E21" w:rsidP="009B1E21">
            <w:pPr>
              <w:ind w:firstLine="459"/>
              <w:jc w:val="both"/>
            </w:pPr>
            <w:r w:rsidRPr="009B1E21">
              <w:t>2.11.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B1E21" w:rsidRPr="009B1E21" w:rsidRDefault="009B1E21" w:rsidP="009B1E21">
            <w:pPr>
              <w:ind w:firstLine="459"/>
              <w:jc w:val="both"/>
              <w:rPr>
                <w:i/>
              </w:rPr>
            </w:pPr>
            <w:proofErr w:type="gramStart"/>
            <w:r w:rsidRPr="009B1E21">
              <w:t>2.12.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(копии, заверенные участником);</w:t>
            </w:r>
            <w:proofErr w:type="gramEnd"/>
          </w:p>
          <w:p w:rsidR="009B1E21" w:rsidRPr="009B1E21" w:rsidRDefault="009B1E21" w:rsidP="00E6272A">
            <w:pPr>
              <w:ind w:firstLine="459"/>
              <w:jc w:val="both"/>
              <w:rPr>
                <w:rFonts w:eastAsia="MS Mincho"/>
                <w:color w:val="000000"/>
              </w:rPr>
            </w:pPr>
            <w:r w:rsidRPr="009B1E21">
              <w:rPr>
                <w:color w:val="000000"/>
              </w:rPr>
              <w:t xml:space="preserve">2.13. </w:t>
            </w:r>
            <w:r w:rsidRPr="009B1E21">
              <w:rPr>
                <w:rFonts w:eastAsia="MS Mincho"/>
                <w:color w:val="000000"/>
              </w:rPr>
              <w:t>копию уведомления службы государственной статистики;</w:t>
            </w:r>
          </w:p>
          <w:p w:rsidR="007B6F8F" w:rsidRPr="00457A40" w:rsidRDefault="009B1E21" w:rsidP="00644B35">
            <w:pPr>
              <w:tabs>
                <w:tab w:val="left" w:pos="1418"/>
              </w:tabs>
              <w:ind w:firstLine="459"/>
              <w:jc w:val="both"/>
              <w:rPr>
                <w:rFonts w:eastAsia="MS Mincho"/>
              </w:rPr>
            </w:pPr>
            <w:r w:rsidRPr="009B1E21">
              <w:rPr>
                <w:rFonts w:eastAsia="MS Mincho"/>
              </w:rPr>
              <w:t>2.1</w:t>
            </w:r>
            <w:r w:rsidR="00E6272A">
              <w:rPr>
                <w:rFonts w:eastAsia="MS Mincho"/>
              </w:rPr>
              <w:t>4</w:t>
            </w:r>
            <w:r w:rsidRPr="009B1E21">
              <w:rPr>
                <w:rFonts w:eastAsia="MS Mincho"/>
              </w:rPr>
              <w:t xml:space="preserve">. документ по форме приложения № 4 к настоящей документации о наличии опыта выполнения работ, оказания услуг, поставки товара и т.д. по предмету </w:t>
            </w:r>
            <w:r w:rsidR="004719FA">
              <w:rPr>
                <w:rFonts w:eastAsia="MS Mincho"/>
              </w:rPr>
              <w:t>оферты</w:t>
            </w:r>
            <w:r w:rsidRPr="009B1E21">
              <w:rPr>
                <w:rFonts w:eastAsia="MS Mincho"/>
              </w:rPr>
              <w:t xml:space="preserve">. Наличие опыта выполнения аналогичных работ 2 года и более (считается с момента регистрации юридического лица/и или индивидуального предпринимателя), приветствуются </w:t>
            </w:r>
            <w:r w:rsidRPr="009B1E21">
              <w:rPr>
                <w:rFonts w:eastAsia="MS Mincho"/>
                <w:color w:val="000000"/>
              </w:rPr>
              <w:t xml:space="preserve">положительные отзывы, рекомендации, благодарности  контрагентов, с которыми у претендента имелись или имеются договорные отношения по аналогичным работам. Отзывы, рекомендации, благодарности должны быть представлены на официальном бланке, за </w:t>
            </w:r>
            <w:r w:rsidRPr="009B1E21">
              <w:rPr>
                <w:rFonts w:eastAsia="MS Mincho"/>
                <w:color w:val="FF0000"/>
              </w:rPr>
              <w:t xml:space="preserve"> </w:t>
            </w:r>
            <w:r w:rsidRPr="009B1E21">
              <w:rPr>
                <w:rFonts w:eastAsia="MS Mincho"/>
                <w:color w:val="000000"/>
              </w:rPr>
              <w:t>подписью уполномоченного лица.</w:t>
            </w:r>
            <w:r w:rsidRPr="00457A40">
              <w:rPr>
                <w:rFonts w:eastAsia="MS Mincho"/>
                <w:color w:val="FF0000"/>
              </w:rPr>
              <w:t xml:space="preserve"> </w:t>
            </w:r>
            <w:r w:rsidR="007B6F8F" w:rsidRPr="00457A40">
              <w:rPr>
                <w:rFonts w:eastAsia="MS Mincho"/>
                <w:color w:val="FF0000"/>
              </w:rPr>
              <w:t xml:space="preserve">        </w:t>
            </w:r>
          </w:p>
          <w:p w:rsidR="007B6F8F" w:rsidRPr="00457A40" w:rsidRDefault="007B6F8F" w:rsidP="00006B40">
            <w:pPr>
              <w:ind w:firstLine="459"/>
              <w:jc w:val="both"/>
            </w:pPr>
          </w:p>
        </w:tc>
      </w:tr>
      <w:tr w:rsidR="007B6F8F" w:rsidRPr="004D147E" w:rsidTr="00006B40">
        <w:tc>
          <w:tcPr>
            <w:tcW w:w="534" w:type="dxa"/>
          </w:tcPr>
          <w:p w:rsidR="007B6F8F" w:rsidRPr="00003F18" w:rsidRDefault="007B6F8F" w:rsidP="00006B40">
            <w:pPr>
              <w:jc w:val="both"/>
              <w:rPr>
                <w:b/>
              </w:rPr>
            </w:pPr>
            <w:r w:rsidRPr="00003F18">
              <w:rPr>
                <w:b/>
              </w:rPr>
              <w:lastRenderedPageBreak/>
              <w:t>18.</w:t>
            </w:r>
          </w:p>
        </w:tc>
        <w:tc>
          <w:tcPr>
            <w:tcW w:w="2551" w:type="dxa"/>
          </w:tcPr>
          <w:p w:rsidR="007B6F8F" w:rsidRPr="00003F18" w:rsidRDefault="007B6F8F" w:rsidP="00006B40">
            <w:pPr>
              <w:autoSpaceDE w:val="0"/>
              <w:rPr>
                <w:b/>
              </w:rPr>
            </w:pPr>
            <w:r w:rsidRPr="00003F18">
              <w:rPr>
                <w:b/>
              </w:rPr>
              <w:t xml:space="preserve">Особенности предоставления документов иностранными участниками </w:t>
            </w:r>
          </w:p>
          <w:p w:rsidR="007B6F8F" w:rsidRPr="00003F18" w:rsidRDefault="007B6F8F" w:rsidP="00006B40">
            <w:pPr>
              <w:autoSpaceDE w:val="0"/>
              <w:rPr>
                <w:b/>
              </w:rPr>
            </w:pPr>
          </w:p>
        </w:tc>
        <w:tc>
          <w:tcPr>
            <w:tcW w:w="6768" w:type="dxa"/>
          </w:tcPr>
          <w:p w:rsidR="007B6F8F" w:rsidRPr="00003F18" w:rsidRDefault="007B6F8F" w:rsidP="00006B40">
            <w:pPr>
              <w:ind w:firstLine="459"/>
              <w:jc w:val="both"/>
              <w:rPr>
                <w:rFonts w:eastAsia="MS Mincho"/>
              </w:rPr>
            </w:pPr>
            <w:r w:rsidRPr="00003F18">
              <w:rPr>
                <w:rFonts w:eastAsia="MS Mincho"/>
              </w:rPr>
              <w:t>Особенности не предусмотрены</w:t>
            </w:r>
          </w:p>
        </w:tc>
      </w:tr>
      <w:tr w:rsidR="007B6F8F" w:rsidRPr="004D147E" w:rsidTr="00006B40">
        <w:tc>
          <w:tcPr>
            <w:tcW w:w="534" w:type="dxa"/>
          </w:tcPr>
          <w:p w:rsidR="007B6F8F" w:rsidRPr="00003F18" w:rsidRDefault="007B6F8F" w:rsidP="00006B40">
            <w:pPr>
              <w:jc w:val="both"/>
              <w:rPr>
                <w:b/>
              </w:rPr>
            </w:pPr>
            <w:r w:rsidRPr="00003F18">
              <w:rPr>
                <w:b/>
              </w:rPr>
              <w:t>19.</w:t>
            </w:r>
          </w:p>
        </w:tc>
        <w:tc>
          <w:tcPr>
            <w:tcW w:w="2551" w:type="dxa"/>
          </w:tcPr>
          <w:p w:rsidR="007B6F8F" w:rsidRPr="00003F18" w:rsidRDefault="007B6F8F" w:rsidP="00980ACD">
            <w:pPr>
              <w:autoSpaceDE w:val="0"/>
              <w:rPr>
                <w:b/>
              </w:rPr>
            </w:pPr>
            <w:r w:rsidRPr="00003F18">
              <w:rPr>
                <w:b/>
              </w:rPr>
              <w:t xml:space="preserve">Критерии оценки Заявок на участие в </w:t>
            </w:r>
            <w:r w:rsidR="00980ACD">
              <w:rPr>
                <w:b/>
              </w:rPr>
              <w:t>процедуре Размещения оферты</w:t>
            </w:r>
            <w:r w:rsidRPr="00003F18">
              <w:rPr>
                <w:b/>
              </w:rPr>
              <w:t xml:space="preserve"> и коэффициенты их </w:t>
            </w:r>
            <w:r w:rsidRPr="00F42F48">
              <w:rPr>
                <w:b/>
              </w:rPr>
              <w:t>значимости</w:t>
            </w:r>
          </w:p>
        </w:tc>
        <w:tc>
          <w:tcPr>
            <w:tcW w:w="6768" w:type="dxa"/>
          </w:tcPr>
          <w:p w:rsidR="009F69E9" w:rsidRPr="009F69E9" w:rsidRDefault="009F69E9" w:rsidP="00B14B22">
            <w:pPr>
              <w:pStyle w:val="aff7"/>
              <w:numPr>
                <w:ilvl w:val="0"/>
                <w:numId w:val="28"/>
              </w:numPr>
              <w:ind w:left="34" w:firstLine="425"/>
              <w:jc w:val="both"/>
              <w:rPr>
                <w:rFonts w:eastAsia="MS Mincho"/>
              </w:rPr>
            </w:pPr>
            <w:r w:rsidRPr="009F69E9">
              <w:rPr>
                <w:rFonts w:eastAsia="MS Mincho"/>
              </w:rPr>
              <w:t>соответствие требованиям, указанным в пунктах 2.1. и 2.2. настоящей документации о закупке и подпунктом 1 раздела 17 настоящей Информационной карты;</w:t>
            </w:r>
          </w:p>
          <w:p w:rsidR="009F69E9" w:rsidRPr="009F69E9" w:rsidRDefault="009F69E9" w:rsidP="009F69E9">
            <w:pPr>
              <w:ind w:firstLine="459"/>
              <w:jc w:val="both"/>
              <w:rPr>
                <w:rFonts w:eastAsia="MS Mincho"/>
              </w:rPr>
            </w:pPr>
            <w:r w:rsidRPr="009F69E9">
              <w:rPr>
                <w:rFonts w:eastAsia="MS Mincho"/>
              </w:rPr>
              <w:t>2) стоимость услуг по предоставлению в аренду транспортных средств с экипажем;</w:t>
            </w:r>
          </w:p>
          <w:p w:rsidR="009F69E9" w:rsidRPr="004D147E" w:rsidRDefault="009F69E9" w:rsidP="009F69E9">
            <w:pPr>
              <w:ind w:firstLine="459"/>
              <w:jc w:val="both"/>
              <w:rPr>
                <w:rFonts w:eastAsia="MS Mincho"/>
              </w:rPr>
            </w:pPr>
            <w:r w:rsidRPr="009F69E9">
              <w:rPr>
                <w:rFonts w:eastAsia="MS Mincho"/>
              </w:rPr>
              <w:t>3) срок оплаты услуг.</w:t>
            </w:r>
          </w:p>
          <w:p w:rsidR="007B6F8F" w:rsidRPr="004D147E" w:rsidRDefault="007B6F8F" w:rsidP="00006B40">
            <w:pPr>
              <w:ind w:firstLine="567"/>
              <w:jc w:val="both"/>
              <w:rPr>
                <w:rFonts w:eastAsia="MS Mincho"/>
              </w:rPr>
            </w:pPr>
          </w:p>
          <w:p w:rsidR="007B6F8F" w:rsidRPr="00003F18" w:rsidRDefault="007B6F8F" w:rsidP="009F69E9">
            <w:pPr>
              <w:ind w:firstLine="459"/>
              <w:jc w:val="both"/>
            </w:pPr>
          </w:p>
        </w:tc>
      </w:tr>
      <w:tr w:rsidR="007B6F8F" w:rsidRPr="004D147E" w:rsidTr="00006B40">
        <w:tc>
          <w:tcPr>
            <w:tcW w:w="534" w:type="dxa"/>
          </w:tcPr>
          <w:p w:rsidR="007B6F8F" w:rsidRPr="008364DB" w:rsidRDefault="007B6F8F" w:rsidP="00006B40">
            <w:pPr>
              <w:jc w:val="both"/>
              <w:rPr>
                <w:b/>
              </w:rPr>
            </w:pPr>
            <w:r w:rsidRPr="008364DB">
              <w:rPr>
                <w:b/>
              </w:rPr>
              <w:t>20.</w:t>
            </w:r>
          </w:p>
        </w:tc>
        <w:tc>
          <w:tcPr>
            <w:tcW w:w="2551" w:type="dxa"/>
          </w:tcPr>
          <w:p w:rsidR="007B6F8F" w:rsidRPr="008364DB" w:rsidRDefault="007B6F8F" w:rsidP="00006B40">
            <w:pPr>
              <w:autoSpaceDE w:val="0"/>
              <w:rPr>
                <w:b/>
              </w:rPr>
            </w:pPr>
            <w:r w:rsidRPr="008364DB">
              <w:rPr>
                <w:b/>
              </w:rPr>
              <w:t>Особенности заключения договора</w:t>
            </w:r>
          </w:p>
        </w:tc>
        <w:tc>
          <w:tcPr>
            <w:tcW w:w="6768" w:type="dxa"/>
          </w:tcPr>
          <w:p w:rsidR="009F69E9" w:rsidRPr="008364DB" w:rsidRDefault="009F69E9" w:rsidP="009F69E9">
            <w:pPr>
              <w:ind w:firstLine="601"/>
              <w:jc w:val="both"/>
              <w:rPr>
                <w:rFonts w:eastAsia="MS Mincho"/>
              </w:rPr>
            </w:pPr>
            <w:r w:rsidRPr="008364DB">
              <w:rPr>
                <w:rFonts w:eastAsia="MS Mincho"/>
              </w:rPr>
              <w:t xml:space="preserve">1) Цена по договору, заключаемому по результатам проведения настоящего </w:t>
            </w:r>
            <w:r w:rsidR="004719FA">
              <w:rPr>
                <w:rFonts w:eastAsia="MS Mincho"/>
              </w:rPr>
              <w:t>конкурса</w:t>
            </w:r>
            <w:r w:rsidRPr="008364DB">
              <w:rPr>
                <w:rFonts w:eastAsia="MS Mincho"/>
              </w:rPr>
              <w:t>, в процессе исполнения договора может быть увеличена без проведения дополнительных процедур размещения Заказов при соблюдении всех нижеперечисленных условий:</w:t>
            </w:r>
          </w:p>
          <w:p w:rsidR="009F69E9" w:rsidRPr="008364DB" w:rsidRDefault="009F69E9" w:rsidP="009F69E9">
            <w:pPr>
              <w:ind w:firstLine="459"/>
              <w:jc w:val="both"/>
              <w:rPr>
                <w:rFonts w:eastAsia="MS Mincho"/>
              </w:rPr>
            </w:pPr>
            <w:r w:rsidRPr="008364DB">
              <w:rPr>
                <w:rFonts w:eastAsia="MS Mincho"/>
              </w:rPr>
              <w:t>- договор заключен на срок более 12 месяцев;</w:t>
            </w:r>
          </w:p>
          <w:p w:rsidR="009F69E9" w:rsidRPr="008364DB" w:rsidRDefault="009F69E9" w:rsidP="009F69E9">
            <w:pPr>
              <w:ind w:firstLine="459"/>
              <w:jc w:val="both"/>
              <w:rPr>
                <w:rFonts w:eastAsia="MS Mincho"/>
              </w:rPr>
            </w:pPr>
            <w:r w:rsidRPr="008364DB">
              <w:rPr>
                <w:rFonts w:eastAsia="MS Mincho"/>
              </w:rPr>
              <w:lastRenderedPageBreak/>
              <w:t xml:space="preserve">- увеличение цены на работы, услуги возможно не ранее, чем через 6 месяцев </w:t>
            </w:r>
            <w:proofErr w:type="gramStart"/>
            <w:r w:rsidRPr="008364DB">
              <w:rPr>
                <w:rFonts w:eastAsia="MS Mincho"/>
              </w:rPr>
              <w:t>с даты заключения</w:t>
            </w:r>
            <w:proofErr w:type="gramEnd"/>
            <w:r w:rsidRPr="008364DB">
              <w:rPr>
                <w:rFonts w:eastAsia="MS Mincho"/>
              </w:rPr>
              <w:t xml:space="preserve"> договора и не чаще одного раза в течение года;</w:t>
            </w:r>
          </w:p>
          <w:p w:rsidR="009F69E9" w:rsidRPr="008364DB" w:rsidRDefault="009F69E9" w:rsidP="009F69E9">
            <w:pPr>
              <w:numPr>
                <w:ilvl w:val="2"/>
                <w:numId w:val="0"/>
              </w:numPr>
              <w:tabs>
                <w:tab w:val="num" w:pos="1985"/>
              </w:tabs>
              <w:ind w:firstLine="459"/>
              <w:jc w:val="both"/>
              <w:rPr>
                <w:rFonts w:eastAsia="MS Mincho"/>
              </w:rPr>
            </w:pPr>
            <w:r w:rsidRPr="008364DB">
              <w:rPr>
                <w:rFonts w:eastAsia="MS Mincho"/>
              </w:rPr>
              <w:t xml:space="preserve">- </w:t>
            </w:r>
            <w:r w:rsidRPr="008364DB">
              <w:t>арендная плата не может быть увеличена более чем на 10% (десять процентов) в год от первоначально согласованной;</w:t>
            </w:r>
            <w:r w:rsidRPr="008364DB">
              <w:rPr>
                <w:rFonts w:eastAsia="MS Mincho"/>
              </w:rPr>
              <w:t xml:space="preserve"> Увеличение цены до момента заключения договора не допускается.</w:t>
            </w:r>
          </w:p>
          <w:p w:rsidR="009F69E9" w:rsidRPr="008364DB" w:rsidRDefault="009F69E9" w:rsidP="009F69E9">
            <w:pPr>
              <w:numPr>
                <w:ilvl w:val="2"/>
                <w:numId w:val="0"/>
              </w:numPr>
              <w:tabs>
                <w:tab w:val="num" w:pos="1985"/>
              </w:tabs>
              <w:ind w:firstLine="459"/>
              <w:jc w:val="both"/>
              <w:rPr>
                <w:rFonts w:eastAsia="MS Mincho"/>
              </w:rPr>
            </w:pPr>
          </w:p>
          <w:p w:rsidR="009F69E9" w:rsidRPr="008364DB" w:rsidRDefault="009F69E9" w:rsidP="009F69E9">
            <w:pPr>
              <w:pStyle w:val="-3"/>
              <w:numPr>
                <w:ilvl w:val="2"/>
                <w:numId w:val="0"/>
              </w:numPr>
              <w:tabs>
                <w:tab w:val="num" w:pos="1985"/>
              </w:tabs>
              <w:suppressAutoHyphens/>
              <w:ind w:firstLine="709"/>
              <w:rPr>
                <w:sz w:val="24"/>
              </w:rPr>
            </w:pPr>
            <w:r w:rsidRPr="008364DB">
              <w:rPr>
                <w:sz w:val="24"/>
              </w:rPr>
              <w:t xml:space="preserve">2) Победитель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9F69E9" w:rsidRPr="008364DB" w:rsidRDefault="009F69E9" w:rsidP="009F69E9">
            <w:pPr>
              <w:pStyle w:val="-3"/>
              <w:numPr>
                <w:ilvl w:val="2"/>
                <w:numId w:val="0"/>
              </w:numPr>
              <w:tabs>
                <w:tab w:val="num" w:pos="1985"/>
              </w:tabs>
              <w:suppressAutoHyphens/>
              <w:ind w:firstLine="709"/>
              <w:rPr>
                <w:sz w:val="24"/>
              </w:rPr>
            </w:pPr>
            <w:r w:rsidRPr="008364D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9F69E9" w:rsidRPr="008364DB" w:rsidRDefault="009F69E9" w:rsidP="009F69E9">
            <w:pPr>
              <w:pStyle w:val="-3"/>
              <w:numPr>
                <w:ilvl w:val="2"/>
                <w:numId w:val="0"/>
              </w:numPr>
              <w:tabs>
                <w:tab w:val="num" w:pos="1985"/>
              </w:tabs>
              <w:suppressAutoHyphens/>
              <w:ind w:firstLine="709"/>
              <w:rPr>
                <w:sz w:val="24"/>
              </w:rPr>
            </w:pPr>
            <w:r w:rsidRPr="008364DB">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9F69E9" w:rsidRPr="008364DB" w:rsidRDefault="009F69E9" w:rsidP="009F69E9">
            <w:pPr>
              <w:pStyle w:val="-3"/>
              <w:numPr>
                <w:ilvl w:val="2"/>
                <w:numId w:val="0"/>
              </w:numPr>
              <w:tabs>
                <w:tab w:val="num" w:pos="1985"/>
              </w:tabs>
              <w:suppressAutoHyphens/>
              <w:ind w:firstLine="709"/>
              <w:rPr>
                <w:sz w:val="24"/>
              </w:rPr>
            </w:pPr>
            <w:r w:rsidRPr="008364DB">
              <w:rPr>
                <w:sz w:val="24"/>
              </w:rPr>
              <w:t>Внесение изменений в договор по предложениям победителя является правом Заказчика и осуществляется по усмотрению Заказчика.</w:t>
            </w:r>
          </w:p>
          <w:p w:rsidR="009F69E9" w:rsidRPr="008364DB" w:rsidRDefault="009F69E9" w:rsidP="009F69E9">
            <w:pPr>
              <w:pStyle w:val="-3"/>
              <w:numPr>
                <w:ilvl w:val="2"/>
                <w:numId w:val="0"/>
              </w:numPr>
              <w:tabs>
                <w:tab w:val="num" w:pos="1985"/>
              </w:tabs>
              <w:suppressAutoHyphens/>
              <w:ind w:firstLine="709"/>
              <w:rPr>
                <w:sz w:val="24"/>
              </w:rPr>
            </w:pPr>
            <w:r w:rsidRPr="008364DB">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7B6F8F" w:rsidRPr="00003F18" w:rsidRDefault="007B6F8F" w:rsidP="00555A60">
            <w:pPr>
              <w:numPr>
                <w:ilvl w:val="2"/>
                <w:numId w:val="0"/>
              </w:numPr>
              <w:tabs>
                <w:tab w:val="num" w:pos="1985"/>
              </w:tabs>
              <w:jc w:val="both"/>
              <w:rPr>
                <w:rFonts w:eastAsia="MS Mincho"/>
              </w:rPr>
            </w:pPr>
          </w:p>
        </w:tc>
      </w:tr>
      <w:tr w:rsidR="007B6F8F" w:rsidRPr="004D147E" w:rsidTr="00006B40">
        <w:tc>
          <w:tcPr>
            <w:tcW w:w="534" w:type="dxa"/>
          </w:tcPr>
          <w:p w:rsidR="007B6F8F" w:rsidRPr="00003F18" w:rsidRDefault="007B6F8F" w:rsidP="00006B40">
            <w:pPr>
              <w:jc w:val="both"/>
              <w:rPr>
                <w:b/>
              </w:rPr>
            </w:pPr>
            <w:r w:rsidRPr="00003F18">
              <w:rPr>
                <w:b/>
              </w:rPr>
              <w:lastRenderedPageBreak/>
              <w:t>21.</w:t>
            </w:r>
          </w:p>
        </w:tc>
        <w:tc>
          <w:tcPr>
            <w:tcW w:w="2551" w:type="dxa"/>
          </w:tcPr>
          <w:p w:rsidR="007B6F8F" w:rsidRDefault="007B6F8F" w:rsidP="00006B40">
            <w:pPr>
              <w:autoSpaceDE w:val="0"/>
              <w:rPr>
                <w:b/>
              </w:rPr>
            </w:pPr>
            <w:r w:rsidRPr="00003F18">
              <w:rPr>
                <w:b/>
              </w:rPr>
              <w:t xml:space="preserve">Привлечение </w:t>
            </w:r>
            <w:r>
              <w:rPr>
                <w:b/>
              </w:rPr>
              <w:t xml:space="preserve">субподрядчиков, </w:t>
            </w:r>
            <w:r w:rsidRPr="00003F18">
              <w:rPr>
                <w:b/>
              </w:rPr>
              <w:t>соисполнителей</w:t>
            </w:r>
          </w:p>
          <w:p w:rsidR="007B6F8F" w:rsidRPr="00003F18" w:rsidRDefault="007B6F8F" w:rsidP="00006B40">
            <w:pPr>
              <w:autoSpaceDE w:val="0"/>
              <w:rPr>
                <w:b/>
              </w:rPr>
            </w:pPr>
          </w:p>
        </w:tc>
        <w:tc>
          <w:tcPr>
            <w:tcW w:w="6768" w:type="dxa"/>
          </w:tcPr>
          <w:p w:rsidR="007B6F8F" w:rsidRPr="00003F18" w:rsidRDefault="007B6F8F" w:rsidP="00006B40">
            <w:pPr>
              <w:ind w:firstLine="459"/>
              <w:jc w:val="both"/>
              <w:rPr>
                <w:rFonts w:eastAsia="MS Mincho"/>
              </w:rPr>
            </w:pPr>
            <w:r w:rsidRPr="00003F18">
              <w:rPr>
                <w:rFonts w:eastAsia="MS Mincho"/>
              </w:rPr>
              <w:t>Привлечение соисполнителей не допускается.</w:t>
            </w:r>
          </w:p>
        </w:tc>
      </w:tr>
      <w:tr w:rsidR="007B6F8F" w:rsidRPr="004D147E" w:rsidTr="00006B40">
        <w:tc>
          <w:tcPr>
            <w:tcW w:w="534" w:type="dxa"/>
          </w:tcPr>
          <w:p w:rsidR="007B6F8F" w:rsidRDefault="007B6F8F" w:rsidP="00006B40">
            <w:pPr>
              <w:jc w:val="both"/>
              <w:rPr>
                <w:b/>
              </w:rPr>
            </w:pPr>
            <w:r>
              <w:rPr>
                <w:b/>
              </w:rPr>
              <w:t>22.</w:t>
            </w:r>
          </w:p>
          <w:p w:rsidR="007B6F8F" w:rsidRPr="00003F18" w:rsidRDefault="007B6F8F" w:rsidP="00006B40">
            <w:pPr>
              <w:jc w:val="both"/>
              <w:rPr>
                <w:b/>
              </w:rPr>
            </w:pPr>
          </w:p>
        </w:tc>
        <w:tc>
          <w:tcPr>
            <w:tcW w:w="2551" w:type="dxa"/>
          </w:tcPr>
          <w:p w:rsidR="007B6F8F" w:rsidRPr="00003F18" w:rsidRDefault="007B6F8F" w:rsidP="00006B40">
            <w:pPr>
              <w:autoSpaceDE w:val="0"/>
              <w:rPr>
                <w:b/>
              </w:rPr>
            </w:pPr>
            <w:r>
              <w:rPr>
                <w:b/>
              </w:rPr>
              <w:t>Срок действия Заявки</w:t>
            </w:r>
          </w:p>
        </w:tc>
        <w:tc>
          <w:tcPr>
            <w:tcW w:w="6768" w:type="dxa"/>
          </w:tcPr>
          <w:p w:rsidR="007B6F8F" w:rsidRPr="004D147E" w:rsidRDefault="007B6F8F" w:rsidP="00006B40">
            <w:pPr>
              <w:ind w:firstLine="459"/>
              <w:jc w:val="both"/>
            </w:pPr>
            <w:r w:rsidRPr="004D147E">
              <w:t xml:space="preserve">Заявка должна действовать не менее 60  календарных дней </w:t>
            </w:r>
            <w:proofErr w:type="gramStart"/>
            <w:r w:rsidRPr="004D147E">
              <w:t>с даты окончания</w:t>
            </w:r>
            <w:proofErr w:type="gramEnd"/>
            <w:r w:rsidRPr="004D147E">
              <w:t xml:space="preserve"> срока подачи Заявок (пункт 6 настоящей Информационной карты).</w:t>
            </w:r>
          </w:p>
          <w:p w:rsidR="007B6F8F" w:rsidRPr="00B47535" w:rsidRDefault="007B6F8F" w:rsidP="00006B40">
            <w:pPr>
              <w:ind w:firstLine="459"/>
              <w:jc w:val="both"/>
              <w:rPr>
                <w:rFonts w:eastAsia="MS Mincho"/>
              </w:rPr>
            </w:pPr>
          </w:p>
        </w:tc>
      </w:tr>
      <w:tr w:rsidR="007B6F8F" w:rsidRPr="004D147E" w:rsidTr="00006B40">
        <w:tc>
          <w:tcPr>
            <w:tcW w:w="534" w:type="dxa"/>
          </w:tcPr>
          <w:p w:rsidR="007B6F8F" w:rsidRPr="00003F18" w:rsidRDefault="007B6F8F" w:rsidP="00006B40">
            <w:pPr>
              <w:jc w:val="both"/>
              <w:rPr>
                <w:b/>
              </w:rPr>
            </w:pPr>
            <w:r w:rsidRPr="00003F18">
              <w:rPr>
                <w:b/>
              </w:rPr>
              <w:t>2</w:t>
            </w:r>
            <w:r>
              <w:rPr>
                <w:b/>
              </w:rPr>
              <w:t>3.</w:t>
            </w:r>
          </w:p>
        </w:tc>
        <w:tc>
          <w:tcPr>
            <w:tcW w:w="2551" w:type="dxa"/>
          </w:tcPr>
          <w:p w:rsidR="007B6F8F" w:rsidRPr="00003F18" w:rsidRDefault="007B6F8F" w:rsidP="00006B40">
            <w:pPr>
              <w:autoSpaceDE w:val="0"/>
              <w:rPr>
                <w:b/>
              </w:rPr>
            </w:pPr>
            <w:r w:rsidRPr="00003F18">
              <w:rPr>
                <w:b/>
              </w:rPr>
              <w:t>Обеспечение заявки</w:t>
            </w:r>
          </w:p>
        </w:tc>
        <w:tc>
          <w:tcPr>
            <w:tcW w:w="6768" w:type="dxa"/>
          </w:tcPr>
          <w:p w:rsidR="007B6F8F" w:rsidRPr="00003F18" w:rsidRDefault="007B6F8F" w:rsidP="00006B40">
            <w:pPr>
              <w:ind w:firstLine="459"/>
              <w:jc w:val="both"/>
              <w:rPr>
                <w:rFonts w:eastAsia="MS Mincho"/>
              </w:rPr>
            </w:pPr>
            <w:r w:rsidRPr="00003F18">
              <w:rPr>
                <w:rFonts w:eastAsia="MS Mincho"/>
              </w:rPr>
              <w:t>Не предусмотрено</w:t>
            </w:r>
          </w:p>
          <w:p w:rsidR="007B6F8F" w:rsidRPr="00003F18" w:rsidRDefault="007B6F8F" w:rsidP="00006B40">
            <w:pPr>
              <w:ind w:firstLine="459"/>
              <w:jc w:val="both"/>
              <w:rPr>
                <w:rFonts w:eastAsia="MS Mincho"/>
              </w:rPr>
            </w:pPr>
          </w:p>
        </w:tc>
      </w:tr>
      <w:tr w:rsidR="007B6F8F" w:rsidRPr="004D147E" w:rsidTr="00006B40">
        <w:tc>
          <w:tcPr>
            <w:tcW w:w="534" w:type="dxa"/>
          </w:tcPr>
          <w:p w:rsidR="007B6F8F" w:rsidRPr="00003F18" w:rsidRDefault="007B6F8F" w:rsidP="00006B40">
            <w:pPr>
              <w:jc w:val="both"/>
              <w:rPr>
                <w:b/>
              </w:rPr>
            </w:pPr>
            <w:r w:rsidRPr="00003F18">
              <w:rPr>
                <w:b/>
              </w:rPr>
              <w:t>2</w:t>
            </w:r>
            <w:r>
              <w:rPr>
                <w:b/>
              </w:rPr>
              <w:t>4</w:t>
            </w:r>
            <w:r w:rsidRPr="00003F18">
              <w:rPr>
                <w:b/>
              </w:rPr>
              <w:t>.</w:t>
            </w:r>
          </w:p>
        </w:tc>
        <w:tc>
          <w:tcPr>
            <w:tcW w:w="2551" w:type="dxa"/>
          </w:tcPr>
          <w:p w:rsidR="007B6F8F" w:rsidRPr="00003F18" w:rsidRDefault="007B6F8F" w:rsidP="00006B40">
            <w:pPr>
              <w:tabs>
                <w:tab w:val="left" w:pos="709"/>
                <w:tab w:val="left" w:pos="3969"/>
              </w:tabs>
              <w:jc w:val="both"/>
              <w:rPr>
                <w:rFonts w:eastAsia="MS Mincho"/>
                <w:b/>
              </w:rPr>
            </w:pPr>
            <w:r>
              <w:rPr>
                <w:rFonts w:eastAsia="MS Mincho"/>
                <w:b/>
              </w:rPr>
              <w:t>Обеспечение исполнения договора</w:t>
            </w:r>
          </w:p>
        </w:tc>
        <w:tc>
          <w:tcPr>
            <w:tcW w:w="6768" w:type="dxa"/>
          </w:tcPr>
          <w:p w:rsidR="007B6F8F" w:rsidRPr="00003F18" w:rsidRDefault="007B6F8F" w:rsidP="00006B40">
            <w:pPr>
              <w:ind w:firstLine="459"/>
              <w:jc w:val="both"/>
              <w:rPr>
                <w:color w:val="000000"/>
              </w:rPr>
            </w:pPr>
            <w:r>
              <w:rPr>
                <w:color w:val="000000"/>
              </w:rPr>
              <w:t>Не предусмотрено</w:t>
            </w:r>
          </w:p>
        </w:tc>
      </w:tr>
    </w:tbl>
    <w:p w:rsidR="002E18D3" w:rsidRDefault="002E18D3" w:rsidP="002E18D3">
      <w:pPr>
        <w:pStyle w:val="19"/>
        <w:ind w:firstLine="0"/>
        <w:rPr>
          <w:b/>
        </w:rPr>
      </w:pPr>
    </w:p>
    <w:p w:rsidR="00354059" w:rsidRDefault="00354059" w:rsidP="00354059">
      <w:pPr>
        <w:pStyle w:val="19"/>
        <w:ind w:firstLine="0"/>
        <w:rPr>
          <w:rFonts w:eastAsia="MS Mincho"/>
          <w:szCs w:val="28"/>
        </w:rPr>
      </w:pPr>
    </w:p>
    <w:p w:rsidR="00215139" w:rsidRDefault="00215139" w:rsidP="00354059">
      <w:pPr>
        <w:pStyle w:val="19"/>
        <w:ind w:firstLine="0"/>
        <w:rPr>
          <w:rFonts w:eastAsia="MS Mincho"/>
          <w:szCs w:val="28"/>
        </w:rPr>
      </w:pPr>
    </w:p>
    <w:p w:rsidR="009F346A" w:rsidRDefault="009F346A" w:rsidP="00354059">
      <w:pPr>
        <w:pStyle w:val="19"/>
        <w:ind w:firstLine="0"/>
        <w:jc w:val="right"/>
        <w:rPr>
          <w:rFonts w:eastAsia="MS Mincho"/>
          <w:szCs w:val="28"/>
        </w:rPr>
      </w:pPr>
    </w:p>
    <w:p w:rsidR="009F346A" w:rsidRDefault="009F346A" w:rsidP="00354059">
      <w:pPr>
        <w:pStyle w:val="19"/>
        <w:ind w:firstLine="0"/>
        <w:jc w:val="right"/>
        <w:rPr>
          <w:rFonts w:eastAsia="MS Mincho"/>
          <w:szCs w:val="28"/>
        </w:rPr>
      </w:pPr>
    </w:p>
    <w:p w:rsidR="009F346A" w:rsidRDefault="009F346A" w:rsidP="00354059">
      <w:pPr>
        <w:pStyle w:val="19"/>
        <w:ind w:firstLine="0"/>
        <w:jc w:val="right"/>
        <w:rPr>
          <w:rFonts w:eastAsia="MS Mincho"/>
          <w:szCs w:val="28"/>
        </w:rPr>
      </w:pPr>
    </w:p>
    <w:p w:rsidR="008364DB" w:rsidRDefault="008364DB" w:rsidP="00354059">
      <w:pPr>
        <w:pStyle w:val="19"/>
        <w:ind w:firstLine="0"/>
        <w:jc w:val="right"/>
        <w:rPr>
          <w:rFonts w:eastAsia="MS Mincho"/>
          <w:szCs w:val="28"/>
        </w:rPr>
      </w:pPr>
    </w:p>
    <w:p w:rsidR="000954FB" w:rsidRDefault="000954FB" w:rsidP="00354059">
      <w:pPr>
        <w:pStyle w:val="19"/>
        <w:ind w:firstLine="0"/>
        <w:jc w:val="right"/>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lastRenderedPageBreak/>
        <w:t>ЗАЯВКА</w:t>
      </w:r>
      <w:r w:rsidR="009C7AEB">
        <w:rPr>
          <w:rFonts w:cs="Times New Roman"/>
          <w:i w:val="0"/>
          <w:iCs w:val="0"/>
        </w:rPr>
        <w:t xml:space="preserve"> </w:t>
      </w:r>
      <w:r w:rsidRPr="00445DDD">
        <w:rPr>
          <w:rFonts w:cs="Times New Roman"/>
          <w:i w:val="0"/>
          <w:iCs w:val="0"/>
        </w:rPr>
        <w:t xml:space="preserve">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5E651A"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3C72D7">
        <w:rPr>
          <w:rFonts w:cs="Times New Roman"/>
          <w:i w:val="0"/>
        </w:rPr>
        <w:t>ПРОЦЕДУРЕ РАЗМЕЩЕНИЯ ЗАКАЗА СПОСОБОМ РАЗМЕЩЕНИЯ ОФЕРТЫ</w:t>
      </w:r>
      <w:r w:rsidRPr="00445DDD">
        <w:rPr>
          <w:rFonts w:cs="Times New Roman"/>
          <w:i w:val="0"/>
        </w:rPr>
        <w:t xml:space="preserve"> </w:t>
      </w:r>
      <w:r w:rsidR="00613614" w:rsidRPr="00613614">
        <w:rPr>
          <w:i w:val="0"/>
          <w:color w:val="000000"/>
        </w:rPr>
        <w:t>№/РО/002/ГОРЬК/0008</w:t>
      </w:r>
    </w:p>
    <w:p w:rsidR="009C7AEB" w:rsidRPr="009C7AEB" w:rsidRDefault="009C7AEB" w:rsidP="009C7AEB">
      <w:pPr>
        <w:jc w:val="center"/>
        <w:rPr>
          <w:b/>
          <w:bCs/>
          <w:iCs/>
          <w:sz w:val="28"/>
          <w:szCs w:val="28"/>
        </w:rPr>
      </w:pPr>
      <w:r w:rsidRPr="009C7AEB">
        <w:rPr>
          <w:b/>
          <w:bCs/>
          <w:iCs/>
          <w:sz w:val="28"/>
          <w:szCs w:val="28"/>
        </w:rPr>
        <w:t>(АКЦЕПТ ОФЕРТЫ)</w:t>
      </w:r>
    </w:p>
    <w:p w:rsidR="000954FB" w:rsidRPr="007415F9" w:rsidRDefault="000954FB" w:rsidP="000954FB"/>
    <w:p w:rsidR="000954FB" w:rsidRDefault="000954FB" w:rsidP="000954FB">
      <w:pPr>
        <w:pStyle w:val="afc"/>
        <w:jc w:val="both"/>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3C72D7">
        <w:rPr>
          <w:szCs w:val="28"/>
        </w:rPr>
        <w:t xml:space="preserve">процедуре закупки способом </w:t>
      </w:r>
      <w:r>
        <w:rPr>
          <w:szCs w:val="28"/>
        </w:rPr>
        <w:t xml:space="preserve"> </w:t>
      </w:r>
      <w:r w:rsidR="003C72D7">
        <w:rPr>
          <w:szCs w:val="28"/>
        </w:rPr>
        <w:t xml:space="preserve">Размещения оферты </w:t>
      </w:r>
      <w:r>
        <w:rPr>
          <w:szCs w:val="28"/>
        </w:rPr>
        <w:t>(далее – Заявка)</w:t>
      </w:r>
      <w:r w:rsidRPr="00002090">
        <w:rPr>
          <w:szCs w:val="28"/>
        </w:rPr>
        <w:t xml:space="preserve"> </w:t>
      </w:r>
      <w:r w:rsidR="00613614" w:rsidRPr="00613614">
        <w:rPr>
          <w:color w:val="000000"/>
          <w:szCs w:val="28"/>
        </w:rPr>
        <w:t>№/РО/002/ГОРЬК/0008</w:t>
      </w:r>
      <w:r w:rsidR="00EE54C5" w:rsidRPr="00EE54C5">
        <w:rPr>
          <w:szCs w:val="24"/>
        </w:rPr>
        <w:t xml:space="preserve"> </w:t>
      </w:r>
      <w:r w:rsidRPr="00002090">
        <w:rPr>
          <w:szCs w:val="28"/>
        </w:rPr>
        <w:t xml:space="preserve">(далее – </w:t>
      </w:r>
      <w:r w:rsidR="006720C2">
        <w:rPr>
          <w:szCs w:val="28"/>
        </w:rPr>
        <w:t xml:space="preserve">процедура </w:t>
      </w:r>
      <w:r w:rsidR="003C72D7">
        <w:rPr>
          <w:szCs w:val="28"/>
        </w:rPr>
        <w:t>Размещени</w:t>
      </w:r>
      <w:r w:rsidR="006720C2">
        <w:rPr>
          <w:szCs w:val="28"/>
        </w:rPr>
        <w:t>я</w:t>
      </w:r>
      <w:r w:rsidR="003C72D7">
        <w:rPr>
          <w:szCs w:val="28"/>
        </w:rPr>
        <w:t xml:space="preserve"> оферты</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proofErr w:type="gramStart"/>
      <w:r w:rsidRPr="00F0168A">
        <w:rPr>
          <w:i/>
          <w:szCs w:val="28"/>
        </w:rPr>
        <w:t>по</w:t>
      </w:r>
      <w:proofErr w:type="gramEnd"/>
      <w:r w:rsidRPr="00F0168A">
        <w:rPr>
          <w:i/>
          <w:szCs w:val="28"/>
        </w:rPr>
        <w:t>_____</w:t>
      </w:r>
      <w:proofErr w:type="spellEnd"/>
      <w:r w:rsidRPr="00F0168A">
        <w:rPr>
          <w:i/>
          <w:szCs w:val="28"/>
        </w:rPr>
        <w:t>, на поставку товаров _______ - переписать из предмета конкурса)</w:t>
      </w:r>
      <w:r w:rsidRPr="00002090">
        <w:t>.</w:t>
      </w:r>
    </w:p>
    <w:p w:rsidR="009C7AEB" w:rsidRPr="009C7AEB" w:rsidRDefault="003C72D7" w:rsidP="009C7AEB">
      <w:pPr>
        <w:pStyle w:val="19"/>
        <w:rPr>
          <w:szCs w:val="28"/>
        </w:rPr>
      </w:pPr>
      <w:r w:rsidRPr="009C7AEB">
        <w:rPr>
          <w:szCs w:val="28"/>
        </w:rPr>
        <w:t xml:space="preserve">Настоящая Заявка является акцептом предложенной </w:t>
      </w:r>
      <w:r w:rsidR="009C7AEB" w:rsidRPr="009C7AEB">
        <w:rPr>
          <w:szCs w:val="28"/>
        </w:rPr>
        <w:br/>
      </w:r>
      <w:r w:rsidRPr="009C7AEB">
        <w:rPr>
          <w:szCs w:val="28"/>
        </w:rPr>
        <w:t>ОАО «ТрансКонтейнер»</w:t>
      </w:r>
      <w:r w:rsidR="009C7AEB" w:rsidRPr="009C7AEB">
        <w:rPr>
          <w:szCs w:val="28"/>
        </w:rPr>
        <w:t xml:space="preserve"> оферты, каковой является документация о закупке</w:t>
      </w:r>
      <w:r w:rsidR="009C7AEB">
        <w:rPr>
          <w:szCs w:val="28"/>
        </w:rPr>
        <w:t xml:space="preserve"> </w:t>
      </w:r>
      <w:r w:rsidR="009C7AEB" w:rsidRPr="009C7AEB">
        <w:rPr>
          <w:szCs w:val="28"/>
        </w:rPr>
        <w:t>способом размещения оферты</w:t>
      </w:r>
      <w:r w:rsidR="009C7AEB">
        <w:rPr>
          <w:szCs w:val="28"/>
        </w:rPr>
        <w:t xml:space="preserve"> </w:t>
      </w:r>
      <w:r w:rsidR="00613614" w:rsidRPr="00237945">
        <w:rPr>
          <w:szCs w:val="28"/>
        </w:rPr>
        <w:t>№</w:t>
      </w:r>
      <w:r w:rsidR="00613614">
        <w:rPr>
          <w:szCs w:val="28"/>
        </w:rPr>
        <w:t>/</w:t>
      </w:r>
      <w:r w:rsidR="00613614" w:rsidRPr="00237945">
        <w:rPr>
          <w:szCs w:val="28"/>
        </w:rPr>
        <w:t>РО</w:t>
      </w:r>
      <w:r w:rsidR="00613614">
        <w:rPr>
          <w:szCs w:val="28"/>
        </w:rPr>
        <w:t>/</w:t>
      </w:r>
      <w:r w:rsidR="00613614" w:rsidRPr="00237945">
        <w:rPr>
          <w:szCs w:val="28"/>
        </w:rPr>
        <w:t>00</w:t>
      </w:r>
      <w:r w:rsidR="00613614">
        <w:rPr>
          <w:szCs w:val="28"/>
        </w:rPr>
        <w:t>2/</w:t>
      </w:r>
      <w:r w:rsidR="00613614" w:rsidRPr="00237945">
        <w:rPr>
          <w:szCs w:val="28"/>
        </w:rPr>
        <w:t>ГОРЬК</w:t>
      </w:r>
      <w:r w:rsidR="00613614">
        <w:rPr>
          <w:szCs w:val="28"/>
        </w:rPr>
        <w:t>/</w:t>
      </w:r>
      <w:r w:rsidR="00613614" w:rsidRPr="00237945">
        <w:rPr>
          <w:szCs w:val="28"/>
        </w:rPr>
        <w:t>0008</w:t>
      </w:r>
      <w:r w:rsidR="008E2BB8">
        <w:rPr>
          <w:szCs w:val="28"/>
        </w:rPr>
        <w:t>.</w:t>
      </w:r>
    </w:p>
    <w:p w:rsidR="000954FB" w:rsidRPr="00002090" w:rsidRDefault="000954FB" w:rsidP="000954FB">
      <w:pPr>
        <w:pStyle w:val="19"/>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9C7AEB">
      <w:pPr>
        <w:pStyle w:val="19"/>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14B22">
      <w:pPr>
        <w:pStyle w:val="afc"/>
        <w:widowControl w:val="0"/>
        <w:numPr>
          <w:ilvl w:val="0"/>
          <w:numId w:val="12"/>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14B2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54FB" w:rsidP="00B14B22">
      <w:pPr>
        <w:pStyle w:val="afc"/>
        <w:numPr>
          <w:ilvl w:val="0"/>
          <w:numId w:val="12"/>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w:t>
      </w:r>
      <w:r w:rsidR="009C7AEB">
        <w:rPr>
          <w:szCs w:val="28"/>
        </w:rPr>
        <w:t>признается каждый претендент</w:t>
      </w:r>
      <w:r w:rsidRPr="00002090">
        <w:rPr>
          <w:szCs w:val="28"/>
        </w:rPr>
        <w:t xml:space="preserve">, </w:t>
      </w:r>
      <w:r w:rsidR="009C7AEB">
        <w:rPr>
          <w:szCs w:val="28"/>
        </w:rPr>
        <w:t>соответствующий требованиям, изложенным в документации о закупке</w:t>
      </w:r>
      <w:r w:rsidRPr="00002090">
        <w:rPr>
          <w:szCs w:val="28"/>
        </w:rPr>
        <w:t xml:space="preserve">.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14B22">
      <w:pPr>
        <w:numPr>
          <w:ilvl w:val="0"/>
          <w:numId w:val="13"/>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w:t>
      </w:r>
      <w:proofErr w:type="gramStart"/>
      <w:r w:rsidR="00945B21" w:rsidRPr="00945B21">
        <w:rPr>
          <w:i/>
          <w:sz w:val="28"/>
          <w:szCs w:val="20"/>
        </w:rPr>
        <w:t>менее указанного</w:t>
      </w:r>
      <w:proofErr w:type="gramEnd"/>
      <w:r w:rsidR="00945B21" w:rsidRPr="00945B21">
        <w:rPr>
          <w:i/>
          <w:sz w:val="28"/>
          <w:szCs w:val="20"/>
        </w:rPr>
        <w:t xml:space="preserve">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w:t>
      </w:r>
      <w:r w:rsidRPr="00D27A82">
        <w:rPr>
          <w:sz w:val="28"/>
          <w:szCs w:val="20"/>
        </w:rPr>
        <w:lastRenderedPageBreak/>
        <w:t xml:space="preserve">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14B22">
      <w:pPr>
        <w:numPr>
          <w:ilvl w:val="0"/>
          <w:numId w:val="13"/>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w:t>
      </w:r>
      <w:r w:rsidR="00870086">
        <w:rPr>
          <w:sz w:val="28"/>
          <w:szCs w:val="20"/>
        </w:rPr>
        <w:t>или (</w:t>
      </w:r>
      <w:r w:rsidR="00870086" w:rsidRPr="00870086">
        <w:rPr>
          <w:i/>
          <w:sz w:val="28"/>
          <w:szCs w:val="20"/>
        </w:rPr>
        <w:t>в случае, если претендент является публичным акционерным обществом</w:t>
      </w:r>
      <w:r w:rsidR="00870086">
        <w:rPr>
          <w:sz w:val="28"/>
          <w:szCs w:val="20"/>
        </w:rPr>
        <w:t xml:space="preserve">) </w:t>
      </w:r>
      <w:r w:rsidR="00870086" w:rsidRPr="00936A4B">
        <w:rPr>
          <w:sz w:val="28"/>
          <w:szCs w:val="28"/>
        </w:rPr>
        <w:t>ссылк</w:t>
      </w:r>
      <w:r w:rsidR="00870086">
        <w:rPr>
          <w:sz w:val="28"/>
          <w:szCs w:val="28"/>
        </w:rPr>
        <w:t>у</w:t>
      </w:r>
      <w:r w:rsidR="00870086" w:rsidRPr="00936A4B">
        <w:rPr>
          <w:sz w:val="28"/>
          <w:szCs w:val="28"/>
        </w:rPr>
        <w:t xml:space="preserve"> на общедоступный источник, посредством которого в установленном законом порядке раскрыта </w:t>
      </w:r>
      <w:r w:rsidR="00870086">
        <w:rPr>
          <w:sz w:val="28"/>
          <w:szCs w:val="28"/>
        </w:rPr>
        <w:t xml:space="preserve">информация </w:t>
      </w:r>
      <w:r w:rsidR="00870086" w:rsidRPr="00D32FFA">
        <w:rPr>
          <w:sz w:val="28"/>
          <w:szCs w:val="28"/>
        </w:rPr>
        <w:t>о владельцах</w:t>
      </w:r>
      <w:r w:rsidR="00870086">
        <w:rPr>
          <w:sz w:val="28"/>
          <w:szCs w:val="28"/>
        </w:rPr>
        <w:t xml:space="preserve"> </w:t>
      </w:r>
      <w:r w:rsidR="00870086">
        <w:rPr>
          <w:sz w:val="28"/>
          <w:szCs w:val="20"/>
        </w:rPr>
        <w:t>____________________</w:t>
      </w:r>
      <w:r w:rsidR="00870086" w:rsidRPr="00446BD7">
        <w:rPr>
          <w:sz w:val="28"/>
          <w:szCs w:val="20"/>
        </w:rPr>
        <w:t xml:space="preserve"> (</w:t>
      </w:r>
      <w:r w:rsidR="00870086" w:rsidRPr="0077656B">
        <w:rPr>
          <w:i/>
          <w:sz w:val="28"/>
          <w:szCs w:val="20"/>
        </w:rPr>
        <w:t>наименование претендента</w:t>
      </w:r>
      <w:r w:rsidR="00870086" w:rsidRPr="00446BD7">
        <w:rPr>
          <w:sz w:val="28"/>
          <w:szCs w:val="20"/>
        </w:rPr>
        <w:t>)</w:t>
      </w:r>
      <w:r w:rsidR="00870086">
        <w:rPr>
          <w:sz w:val="28"/>
          <w:szCs w:val="20"/>
        </w:rPr>
        <w:t>,</w:t>
      </w:r>
      <w:r w:rsidR="00870086" w:rsidRPr="00446BD7">
        <w:rPr>
          <w:sz w:val="28"/>
          <w:szCs w:val="20"/>
        </w:rPr>
        <w:t xml:space="preserve"> </w:t>
      </w:r>
      <w:r>
        <w:rPr>
          <w:sz w:val="28"/>
          <w:szCs w:val="20"/>
        </w:rPr>
        <w:t>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B14B22">
      <w:pPr>
        <w:numPr>
          <w:ilvl w:val="0"/>
          <w:numId w:val="13"/>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w:t>
      </w:r>
      <w:r w:rsidR="002E40A8">
        <w:rPr>
          <w:sz w:val="28"/>
          <w:szCs w:val="20"/>
        </w:rPr>
        <w:t xml:space="preserve">(акцепта) </w:t>
      </w:r>
      <w:r w:rsidRPr="00D27A82">
        <w:rPr>
          <w:sz w:val="28"/>
          <w:szCs w:val="20"/>
        </w:rPr>
        <w:t xml:space="preserve">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14B22">
      <w:pPr>
        <w:numPr>
          <w:ilvl w:val="0"/>
          <w:numId w:val="13"/>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14B22">
      <w:pPr>
        <w:numPr>
          <w:ilvl w:val="0"/>
          <w:numId w:val="13"/>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9"/>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9"/>
        <w:ind w:firstLine="553"/>
        <w:rPr>
          <w:rFonts w:eastAsia="Times New Roman"/>
          <w:sz w:val="28"/>
        </w:rPr>
      </w:pPr>
      <w:proofErr w:type="gramStart"/>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передать все права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в случае признания победителем Заказчику;</w:t>
      </w:r>
      <w:proofErr w:type="gramEnd"/>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sidRPr="00002090">
        <w:rPr>
          <w:rFonts w:eastAsia="Times New Roman"/>
          <w:sz w:val="28"/>
        </w:rPr>
        <w:t>- ________(</w:t>
      </w:r>
      <w:r w:rsidRPr="002E40A8">
        <w:rPr>
          <w:rFonts w:eastAsia="Times New Roman"/>
          <w:i/>
          <w:sz w:val="28"/>
        </w:rPr>
        <w:t>наименование претендента</w:t>
      </w:r>
      <w:r w:rsidRPr="00002090">
        <w:rPr>
          <w:rFonts w:eastAsia="Times New Roman"/>
          <w:sz w:val="28"/>
        </w:rPr>
        <w:t xml:space="preserve">)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9"/>
        <w:ind w:firstLine="553"/>
        <w:rPr>
          <w:rFonts w:eastAsia="Times New Roman"/>
          <w:sz w:val="28"/>
        </w:rPr>
      </w:pPr>
      <w:r w:rsidRPr="00002090">
        <w:rPr>
          <w:rFonts w:eastAsia="Times New Roman"/>
          <w:sz w:val="28"/>
        </w:rPr>
        <w:t>- на имущество ________ (</w:t>
      </w:r>
      <w:r w:rsidRPr="002E40A8">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0954FB" w:rsidRPr="008B08F6" w:rsidRDefault="000954FB" w:rsidP="000954FB">
      <w:pPr>
        <w:pStyle w:val="af9"/>
        <w:rPr>
          <w:sz w:val="28"/>
          <w:szCs w:val="28"/>
        </w:rPr>
      </w:pPr>
      <w:r w:rsidRPr="00002090">
        <w:rPr>
          <w:rFonts w:eastAsia="Times New Roman"/>
          <w:sz w:val="28"/>
        </w:rPr>
        <w:t>- у _______ (</w:t>
      </w:r>
      <w:r w:rsidRPr="002E40A8">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2E40A8">
        <w:rPr>
          <w:sz w:val="28"/>
          <w:szCs w:val="28"/>
        </w:rPr>
        <w:t xml:space="preserve"> Российской Федерации</w:t>
      </w:r>
      <w:r w:rsidRPr="008B08F6">
        <w:rPr>
          <w:sz w:val="28"/>
          <w:szCs w:val="28"/>
        </w:rPr>
        <w:t>, а также просроченн</w:t>
      </w:r>
      <w:r>
        <w:rPr>
          <w:sz w:val="28"/>
          <w:szCs w:val="28"/>
        </w:rPr>
        <w:t>ая</w:t>
      </w:r>
      <w:r w:rsidRPr="008B08F6">
        <w:rPr>
          <w:sz w:val="28"/>
          <w:szCs w:val="28"/>
        </w:rPr>
        <w:t xml:space="preserve"> задолженность по ранее заключенным договорам с ОАО «ТрансКонтейнер»;</w:t>
      </w:r>
    </w:p>
    <w:p w:rsidR="000954FB" w:rsidRDefault="000954FB" w:rsidP="000954FB">
      <w:pPr>
        <w:pStyle w:val="af9"/>
        <w:ind w:firstLine="553"/>
        <w:rPr>
          <w:sz w:val="28"/>
          <w:szCs w:val="28"/>
        </w:rPr>
      </w:pPr>
      <w:r>
        <w:rPr>
          <w:rFonts w:eastAsia="Times New Roman"/>
          <w:sz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 xml:space="preserve">)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9"/>
        <w:ind w:firstLine="553"/>
        <w:rPr>
          <w:rFonts w:eastAsia="Times New Roman"/>
          <w:sz w:val="28"/>
        </w:rPr>
      </w:pPr>
      <w:r>
        <w:rPr>
          <w:sz w:val="28"/>
          <w:szCs w:val="28"/>
        </w:rPr>
        <w:t xml:space="preserve">-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Pr>
          <w:rFonts w:eastAsia="Times New Roman"/>
          <w:sz w:val="28"/>
        </w:rPr>
        <w:t xml:space="preserve"> полностью и без каких-либо оговорок принимает условия, указанные в Техническом задании </w:t>
      </w:r>
      <w:r w:rsidR="002E40A8">
        <w:rPr>
          <w:rFonts w:eastAsia="Times New Roman"/>
          <w:sz w:val="28"/>
        </w:rPr>
        <w:t xml:space="preserve">и Информационной карте </w:t>
      </w:r>
      <w:r>
        <w:rPr>
          <w:rFonts w:eastAsia="Times New Roman"/>
          <w:sz w:val="28"/>
        </w:rPr>
        <w:t>(</w:t>
      </w:r>
      <w:r w:rsidR="00BC1922">
        <w:rPr>
          <w:rFonts w:eastAsia="Times New Roman"/>
          <w:sz w:val="28"/>
        </w:rPr>
        <w:t>Раздел</w:t>
      </w:r>
      <w:r w:rsidR="002E40A8">
        <w:rPr>
          <w:rFonts w:eastAsia="Times New Roman"/>
          <w:sz w:val="28"/>
        </w:rPr>
        <w:t>ы</w:t>
      </w:r>
      <w:r w:rsidR="00BC1922">
        <w:rPr>
          <w:rFonts w:eastAsia="Times New Roman"/>
          <w:sz w:val="28"/>
        </w:rPr>
        <w:t xml:space="preserve"> 4</w:t>
      </w:r>
      <w:r w:rsidRPr="0064290F">
        <w:rPr>
          <w:rFonts w:eastAsia="Times New Roman"/>
          <w:sz w:val="28"/>
        </w:rPr>
        <w:t xml:space="preserve"> </w:t>
      </w:r>
      <w:r w:rsidR="002E40A8">
        <w:rPr>
          <w:rFonts w:eastAsia="Times New Roman"/>
          <w:sz w:val="28"/>
        </w:rPr>
        <w:t xml:space="preserve">и 5 </w:t>
      </w:r>
      <w:r w:rsidRPr="0064290F">
        <w:rPr>
          <w:rFonts w:eastAsia="Times New Roman"/>
          <w:sz w:val="28"/>
        </w:rPr>
        <w:t>документации</w:t>
      </w:r>
      <w:r w:rsidR="002E40A8">
        <w:rPr>
          <w:rFonts w:eastAsia="Times New Roman"/>
          <w:sz w:val="28"/>
        </w:rPr>
        <w:t xml:space="preserve"> о закупке</w:t>
      </w:r>
      <w:r w:rsidRPr="0064290F">
        <w:rPr>
          <w:rFonts w:eastAsia="Times New Roman"/>
          <w:sz w:val="28"/>
        </w:rPr>
        <w:t>)</w:t>
      </w:r>
      <w:r>
        <w:rPr>
          <w:rFonts w:eastAsia="Times New Roman"/>
          <w:sz w:val="28"/>
        </w:rPr>
        <w:t>;</w:t>
      </w:r>
    </w:p>
    <w:p w:rsidR="00FA2EA6" w:rsidRPr="002D7D2C" w:rsidRDefault="00FA2EA6" w:rsidP="00FA2EA6">
      <w:pPr>
        <w:pStyle w:val="af9"/>
        <w:ind w:firstLine="553"/>
        <w:rPr>
          <w:sz w:val="28"/>
          <w:szCs w:val="28"/>
        </w:rPr>
      </w:pPr>
      <w:r w:rsidRPr="002D7D2C">
        <w:rPr>
          <w:sz w:val="28"/>
          <w:szCs w:val="28"/>
        </w:rPr>
        <w:t>-  ________(</w:t>
      </w:r>
      <w:r w:rsidRPr="002D7D2C">
        <w:rPr>
          <w:i/>
          <w:iCs/>
          <w:sz w:val="28"/>
          <w:szCs w:val="28"/>
        </w:rPr>
        <w:t>наименование претендента</w:t>
      </w:r>
      <w:r w:rsidRPr="002D7D2C">
        <w:rPr>
          <w:sz w:val="28"/>
          <w:szCs w:val="28"/>
        </w:rPr>
        <w:t xml:space="preserve">) полностью и без каких-либо оговорок принимает условия, указанные в </w:t>
      </w:r>
      <w:r w:rsidRPr="002D7D2C">
        <w:rPr>
          <w:bCs/>
          <w:sz w:val="28"/>
          <w:szCs w:val="28"/>
        </w:rPr>
        <w:t xml:space="preserve">пункте 2.10.8 документации о </w:t>
      </w:r>
      <w:r w:rsidRPr="002D7D2C">
        <w:rPr>
          <w:bCs/>
          <w:sz w:val="28"/>
          <w:szCs w:val="28"/>
        </w:rPr>
        <w:lastRenderedPageBreak/>
        <w:t>закупке</w:t>
      </w:r>
      <w:r w:rsidRPr="002D7D2C">
        <w:rPr>
          <w:sz w:val="28"/>
          <w:szCs w:val="28"/>
        </w:rPr>
        <w:t>, Техническом задании и Информационной карте (Разделы 4 и 5 документации о закупке);</w:t>
      </w:r>
    </w:p>
    <w:p w:rsidR="000954FB" w:rsidRPr="00002090" w:rsidRDefault="000954FB" w:rsidP="000954FB">
      <w:pPr>
        <w:pStyle w:val="af9"/>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2E40A8">
        <w:rPr>
          <w:rFonts w:eastAsia="Times New Roman"/>
          <w:i/>
          <w:sz w:val="28"/>
        </w:rPr>
        <w:t>наименование претендента</w:t>
      </w:r>
      <w:r w:rsidRPr="00002090">
        <w:rPr>
          <w:rFonts w:eastAsia="Times New Roman"/>
          <w:sz w:val="28"/>
        </w:rPr>
        <w:t>)</w:t>
      </w:r>
      <w:r w:rsidR="00BC1922">
        <w:rPr>
          <w:rFonts w:eastAsia="Times New Roman"/>
          <w:sz w:val="28"/>
        </w:rPr>
        <w:t xml:space="preserve"> в рамках </w:t>
      </w:r>
      <w:r w:rsidR="00534326" w:rsidRPr="00534326">
        <w:rPr>
          <w:rFonts w:eastAsia="Times New Roman"/>
          <w:sz w:val="28"/>
        </w:rPr>
        <w:t>процедуры Размещения оферты</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9"/>
        <w:jc w:val="center"/>
        <w:rPr>
          <w:b/>
          <w:sz w:val="28"/>
          <w:szCs w:val="28"/>
        </w:rPr>
      </w:pPr>
    </w:p>
    <w:p w:rsidR="000954FB" w:rsidRDefault="000954FB" w:rsidP="000954FB">
      <w:pPr>
        <w:pStyle w:val="af9"/>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9"/>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9"/>
        <w:jc w:val="center"/>
        <w:rPr>
          <w:sz w:val="28"/>
          <w:szCs w:val="28"/>
        </w:rPr>
      </w:pPr>
    </w:p>
    <w:p w:rsidR="000954FB" w:rsidRPr="007415F9" w:rsidRDefault="000954FB" w:rsidP="000954FB">
      <w:pPr>
        <w:pStyle w:val="af9"/>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0954FB" w:rsidRDefault="000954FB" w:rsidP="000954FB">
      <w:pPr>
        <w:pStyle w:val="af9"/>
        <w:ind w:firstLine="0"/>
        <w:rPr>
          <w:sz w:val="28"/>
          <w:szCs w:val="28"/>
        </w:rPr>
      </w:pPr>
      <w:r w:rsidRPr="007415F9">
        <w:rPr>
          <w:sz w:val="28"/>
          <w:szCs w:val="28"/>
        </w:rPr>
        <w:tab/>
      </w:r>
    </w:p>
    <w:p w:rsidR="000954FB" w:rsidRDefault="000954FB" w:rsidP="000954FB">
      <w:pPr>
        <w:pStyle w:val="af9"/>
        <w:ind w:firstLine="696"/>
        <w:rPr>
          <w:sz w:val="28"/>
          <w:szCs w:val="28"/>
        </w:rPr>
      </w:pPr>
      <w:r w:rsidRPr="007415F9">
        <w:rPr>
          <w:sz w:val="28"/>
          <w:szCs w:val="28"/>
        </w:rPr>
        <w:t>Юридический адрес ________________________________________</w:t>
      </w:r>
    </w:p>
    <w:p w:rsidR="000954FB" w:rsidRDefault="000954FB" w:rsidP="000954FB">
      <w:pPr>
        <w:pStyle w:val="af9"/>
        <w:ind w:firstLine="696"/>
        <w:rPr>
          <w:sz w:val="28"/>
          <w:szCs w:val="28"/>
        </w:rPr>
      </w:pPr>
      <w:r w:rsidRPr="007415F9">
        <w:rPr>
          <w:sz w:val="28"/>
          <w:szCs w:val="28"/>
        </w:rPr>
        <w:t>Почтовый адрес ___________________________________________</w:t>
      </w:r>
    </w:p>
    <w:p w:rsidR="000954FB" w:rsidRDefault="000954FB" w:rsidP="00945B21">
      <w:pPr>
        <w:pStyle w:val="af9"/>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0954FB" w:rsidRDefault="000954FB" w:rsidP="000954FB">
      <w:pPr>
        <w:pStyle w:val="af9"/>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0954FB" w:rsidRDefault="000954FB" w:rsidP="000954FB">
      <w:pPr>
        <w:pStyle w:val="af9"/>
        <w:ind w:firstLine="698"/>
        <w:rPr>
          <w:sz w:val="28"/>
          <w:szCs w:val="28"/>
        </w:rPr>
      </w:pPr>
      <w:r w:rsidRPr="007415F9">
        <w:rPr>
          <w:sz w:val="28"/>
          <w:szCs w:val="28"/>
        </w:rPr>
        <w:t>Адрес электронной почты __________________@_______________</w:t>
      </w:r>
    </w:p>
    <w:p w:rsidR="000954FB" w:rsidRDefault="000954FB" w:rsidP="008D67F8">
      <w:pPr>
        <w:pStyle w:val="af9"/>
        <w:ind w:firstLine="698"/>
        <w:rPr>
          <w:sz w:val="28"/>
          <w:szCs w:val="28"/>
        </w:rPr>
      </w:pPr>
      <w:r w:rsidRPr="007415F9">
        <w:rPr>
          <w:sz w:val="28"/>
          <w:szCs w:val="28"/>
        </w:rPr>
        <w:tab/>
        <w:t>Зарегистрированный адрес офиса _____________________________</w:t>
      </w:r>
    </w:p>
    <w:p w:rsidR="000954FB" w:rsidRPr="007415F9" w:rsidRDefault="000954FB" w:rsidP="000954FB">
      <w:pPr>
        <w:pStyle w:val="af9"/>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2. Руководитель</w:t>
      </w:r>
    </w:p>
    <w:p w:rsidR="000954FB" w:rsidRPr="007415F9" w:rsidRDefault="000954FB" w:rsidP="000954FB">
      <w:pPr>
        <w:pStyle w:val="af9"/>
        <w:tabs>
          <w:tab w:val="left" w:pos="1080"/>
        </w:tabs>
        <w:ind w:firstLine="0"/>
        <w:rPr>
          <w:sz w:val="28"/>
          <w:szCs w:val="28"/>
        </w:rPr>
      </w:pPr>
    </w:p>
    <w:p w:rsidR="000954FB" w:rsidRDefault="000954FB" w:rsidP="000954FB">
      <w:pPr>
        <w:pStyle w:val="af9"/>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9"/>
        <w:tabs>
          <w:tab w:val="left" w:pos="1080"/>
        </w:tabs>
        <w:ind w:firstLine="0"/>
        <w:rPr>
          <w:sz w:val="28"/>
          <w:szCs w:val="28"/>
        </w:rPr>
      </w:pPr>
    </w:p>
    <w:p w:rsidR="000954FB" w:rsidRPr="007415F9" w:rsidRDefault="000954FB" w:rsidP="000954FB">
      <w:pPr>
        <w:pStyle w:val="af9"/>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Default="000954FB" w:rsidP="000954FB">
      <w:pPr>
        <w:ind w:firstLine="540"/>
        <w:jc w:val="both"/>
        <w:rPr>
          <w:sz w:val="28"/>
          <w:szCs w:val="28"/>
        </w:rPr>
      </w:pP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9"/>
        <w:rPr>
          <w:rFonts w:eastAsia="Times New Roman"/>
          <w:spacing w:val="-13"/>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w:t>
      </w:r>
      <w:r w:rsidR="00BC1922">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9"/>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9"/>
        <w:jc w:val="center"/>
        <w:rPr>
          <w:b/>
          <w:sz w:val="28"/>
          <w:szCs w:val="28"/>
        </w:rPr>
      </w:pPr>
    </w:p>
    <w:p w:rsidR="000954FB" w:rsidRPr="000802B7" w:rsidRDefault="000954FB" w:rsidP="000954FB">
      <w:pPr>
        <w:pStyle w:val="af9"/>
        <w:jc w:val="center"/>
        <w:rPr>
          <w:b/>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9"/>
        <w:ind w:left="709" w:firstLine="0"/>
        <w:jc w:val="left"/>
        <w:rPr>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9"/>
        <w:ind w:firstLine="0"/>
        <w:jc w:val="left"/>
        <w:rPr>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9"/>
        <w:ind w:firstLine="0"/>
        <w:jc w:val="left"/>
        <w:rPr>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0954FB" w:rsidRPr="000802B7" w:rsidRDefault="000954FB" w:rsidP="000954FB">
      <w:pPr>
        <w:pStyle w:val="af9"/>
        <w:ind w:left="709" w:firstLine="0"/>
        <w:jc w:val="left"/>
        <w:rPr>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0954FB" w:rsidRPr="000802B7" w:rsidRDefault="000954FB" w:rsidP="000954FB">
      <w:pPr>
        <w:pStyle w:val="af9"/>
        <w:ind w:firstLine="0"/>
        <w:jc w:val="left"/>
        <w:rPr>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9"/>
        <w:ind w:firstLine="0"/>
        <w:jc w:val="left"/>
        <w:rPr>
          <w:sz w:val="28"/>
          <w:szCs w:val="28"/>
        </w:rPr>
      </w:pPr>
    </w:p>
    <w:p w:rsidR="000954FB" w:rsidRDefault="000954FB" w:rsidP="00B14B22">
      <w:pPr>
        <w:pStyle w:val="af9"/>
        <w:numPr>
          <w:ilvl w:val="2"/>
          <w:numId w:val="14"/>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9"/>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6720C2"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6720C2">
        <w:rPr>
          <w:sz w:val="28"/>
          <w:szCs w:val="28"/>
        </w:rPr>
        <w:t xml:space="preserve"> Процедура </w:t>
      </w:r>
      <w:r w:rsidR="00534326" w:rsidRPr="00534326">
        <w:rPr>
          <w:sz w:val="28"/>
          <w:szCs w:val="28"/>
        </w:rPr>
        <w:t>Размещени</w:t>
      </w:r>
      <w:r w:rsidR="006720C2">
        <w:rPr>
          <w:sz w:val="28"/>
          <w:szCs w:val="28"/>
        </w:rPr>
        <w:t>я</w:t>
      </w:r>
      <w:r w:rsidR="00534326" w:rsidRPr="00534326">
        <w:rPr>
          <w:sz w:val="28"/>
          <w:szCs w:val="28"/>
        </w:rPr>
        <w:t xml:space="preserve"> оферты</w:t>
      </w:r>
    </w:p>
    <w:p w:rsidR="00980ACD" w:rsidRPr="005F4DDE" w:rsidRDefault="00613614" w:rsidP="00980ACD">
      <w:pPr>
        <w:jc w:val="right"/>
        <w:rPr>
          <w:sz w:val="32"/>
          <w:szCs w:val="28"/>
        </w:rPr>
      </w:pPr>
      <w:r w:rsidRPr="00613614">
        <w:rPr>
          <w:color w:val="000000"/>
          <w:sz w:val="28"/>
          <w:szCs w:val="28"/>
        </w:rPr>
        <w:t>№/РО/002/ГОРЬК/0008</w:t>
      </w:r>
      <w:r w:rsidR="000954FB" w:rsidRPr="005F4DDE">
        <w:rPr>
          <w:sz w:val="32"/>
          <w:szCs w:val="28"/>
        </w:rPr>
        <w:tab/>
      </w:r>
      <w:r w:rsidR="000954FB" w:rsidRPr="005F4DDE">
        <w:rPr>
          <w:sz w:val="32"/>
          <w:szCs w:val="28"/>
        </w:rPr>
        <w:tab/>
      </w:r>
    </w:p>
    <w:p w:rsidR="000954FB" w:rsidRDefault="000954FB" w:rsidP="00613614">
      <w:pPr>
        <w:jc w:val="right"/>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980ACD" w:rsidRDefault="00980ACD" w:rsidP="00980ACD">
      <w:pPr>
        <w:ind w:firstLine="709"/>
        <w:jc w:val="center"/>
        <w:rPr>
          <w:b/>
          <w:bCs/>
        </w:rPr>
      </w:pPr>
      <w:r w:rsidRPr="00E712B5">
        <w:rPr>
          <w:b/>
          <w:bCs/>
        </w:rPr>
        <w:t>Предельные ставки платы за аренду транспортных средств с экипажем</w:t>
      </w:r>
    </w:p>
    <w:p w:rsidR="00980ACD" w:rsidRPr="00E712B5" w:rsidRDefault="00980ACD" w:rsidP="00980ACD">
      <w:pPr>
        <w:jc w:val="center"/>
        <w:rPr>
          <w:b/>
          <w:bCs/>
        </w:rPr>
      </w:pPr>
      <w:r>
        <w:rPr>
          <w:b/>
          <w:bCs/>
          <w:color w:val="000000"/>
        </w:rPr>
        <w:t>Перевозка контейнеров в г</w:t>
      </w:r>
      <w:r w:rsidR="00622CA8">
        <w:rPr>
          <w:b/>
          <w:bCs/>
          <w:color w:val="000000"/>
        </w:rPr>
        <w:t>. Казани</w:t>
      </w:r>
    </w:p>
    <w:tbl>
      <w:tblPr>
        <w:tblpPr w:leftFromText="180" w:rightFromText="180" w:vertAnchor="text" w:tblpX="-34" w:tblpY="1"/>
        <w:tblOverlap w:val="never"/>
        <w:tblW w:w="9464" w:type="dxa"/>
        <w:tblLayout w:type="fixed"/>
        <w:tblLook w:val="04A0"/>
      </w:tblPr>
      <w:tblGrid>
        <w:gridCol w:w="3544"/>
        <w:gridCol w:w="959"/>
        <w:gridCol w:w="992"/>
        <w:gridCol w:w="992"/>
        <w:gridCol w:w="992"/>
        <w:gridCol w:w="993"/>
        <w:gridCol w:w="992"/>
      </w:tblGrid>
      <w:tr w:rsidR="00622CA8" w:rsidRPr="00E712B5" w:rsidTr="00006B40">
        <w:trPr>
          <w:trHeight w:val="78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622CA8" w:rsidRPr="00E712B5" w:rsidRDefault="00622CA8" w:rsidP="00006B40">
            <w:pPr>
              <w:jc w:val="center"/>
            </w:pPr>
            <w:r w:rsidRPr="00E712B5">
              <w:t>Наименование услуги</w:t>
            </w:r>
          </w:p>
        </w:tc>
        <w:tc>
          <w:tcPr>
            <w:tcW w:w="5920" w:type="dxa"/>
            <w:gridSpan w:val="6"/>
            <w:tcBorders>
              <w:top w:val="single" w:sz="4" w:space="0" w:color="auto"/>
              <w:left w:val="nil"/>
              <w:bottom w:val="single" w:sz="4" w:space="0" w:color="000000"/>
              <w:right w:val="single" w:sz="4" w:space="0" w:color="auto"/>
            </w:tcBorders>
            <w:noWrap/>
            <w:vAlign w:val="bottom"/>
            <w:hideMark/>
          </w:tcPr>
          <w:p w:rsidR="00622CA8" w:rsidRPr="00E712B5" w:rsidRDefault="00622CA8" w:rsidP="00006B40">
            <w:pPr>
              <w:jc w:val="center"/>
            </w:pPr>
            <w:r w:rsidRPr="00E712B5">
              <w:t xml:space="preserve">Предельные ставки арендной платы за 1 авторейс </w:t>
            </w:r>
          </w:p>
          <w:p w:rsidR="00622CA8" w:rsidRPr="00E712B5" w:rsidRDefault="00622CA8" w:rsidP="00006B40">
            <w:pPr>
              <w:jc w:val="center"/>
              <w:rPr>
                <w:bCs/>
              </w:rPr>
            </w:pPr>
            <w:r w:rsidRPr="00E712B5">
              <w:t>(без учета НДС)</w:t>
            </w:r>
          </w:p>
        </w:tc>
      </w:tr>
      <w:tr w:rsidR="00622CA8" w:rsidRPr="0017429C" w:rsidTr="00006B40">
        <w:trPr>
          <w:trHeight w:val="517"/>
        </w:trPr>
        <w:tc>
          <w:tcPr>
            <w:tcW w:w="3544" w:type="dxa"/>
            <w:vMerge w:val="restart"/>
            <w:tcBorders>
              <w:top w:val="single" w:sz="4" w:space="0" w:color="auto"/>
              <w:left w:val="single" w:sz="4" w:space="0" w:color="auto"/>
              <w:bottom w:val="single" w:sz="4" w:space="0" w:color="auto"/>
              <w:right w:val="single" w:sz="4" w:space="0" w:color="auto"/>
            </w:tcBorders>
            <w:noWrap/>
            <w:vAlign w:val="bottom"/>
            <w:hideMark/>
          </w:tcPr>
          <w:p w:rsidR="00622CA8" w:rsidRPr="0017429C" w:rsidRDefault="00622CA8" w:rsidP="00006B40">
            <w:pPr>
              <w:jc w:val="center"/>
            </w:pPr>
            <w:r w:rsidRPr="0017429C">
              <w:rPr>
                <w:bCs/>
              </w:rPr>
              <w:t>Перевозка контейнера в городской черте согласно зональности автоперевозки</w:t>
            </w:r>
            <w:r>
              <w:rPr>
                <w:b/>
                <w:bCs/>
                <w:color w:val="000000"/>
              </w:rPr>
              <w:t xml:space="preserve"> </w:t>
            </w:r>
            <w:r w:rsidRPr="009B7D18">
              <w:rPr>
                <w:bCs/>
                <w:color w:val="000000"/>
              </w:rPr>
              <w:t>от 1 км до 150 км кругорейс  по город</w:t>
            </w:r>
            <w:r>
              <w:rPr>
                <w:bCs/>
                <w:color w:val="000000"/>
              </w:rPr>
              <w:t>у</w:t>
            </w:r>
          </w:p>
        </w:tc>
        <w:tc>
          <w:tcPr>
            <w:tcW w:w="959" w:type="dxa"/>
            <w:vMerge w:val="restart"/>
            <w:tcBorders>
              <w:top w:val="single" w:sz="4" w:space="0" w:color="auto"/>
              <w:left w:val="nil"/>
              <w:bottom w:val="single" w:sz="4" w:space="0" w:color="000000"/>
              <w:right w:val="single" w:sz="4" w:space="0" w:color="auto"/>
            </w:tcBorders>
            <w:noWrap/>
            <w:vAlign w:val="bottom"/>
            <w:hideMark/>
          </w:tcPr>
          <w:p w:rsidR="00622CA8" w:rsidRPr="0017429C" w:rsidRDefault="00622CA8" w:rsidP="00006B40">
            <w:pPr>
              <w:jc w:val="center"/>
              <w:rPr>
                <w:bCs/>
              </w:rPr>
            </w:pPr>
            <w:r>
              <w:rPr>
                <w:bCs/>
              </w:rPr>
              <w:t>40 фут</w:t>
            </w:r>
          </w:p>
        </w:tc>
        <w:tc>
          <w:tcPr>
            <w:tcW w:w="992" w:type="dxa"/>
            <w:vMerge w:val="restart"/>
            <w:tcBorders>
              <w:top w:val="single" w:sz="4" w:space="0" w:color="auto"/>
              <w:left w:val="nil"/>
              <w:bottom w:val="single" w:sz="4" w:space="0" w:color="000000"/>
              <w:right w:val="single" w:sz="4" w:space="0" w:color="auto"/>
            </w:tcBorders>
            <w:vAlign w:val="bottom"/>
          </w:tcPr>
          <w:p w:rsidR="00622CA8" w:rsidRPr="0017429C" w:rsidRDefault="00622CA8" w:rsidP="00006B40">
            <w:pPr>
              <w:jc w:val="center"/>
              <w:rPr>
                <w:bCs/>
              </w:rPr>
            </w:pPr>
            <w:r>
              <w:rPr>
                <w:bCs/>
              </w:rPr>
              <w:t xml:space="preserve">30 </w:t>
            </w:r>
            <w:proofErr w:type="spellStart"/>
            <w:r>
              <w:rPr>
                <w:bCs/>
              </w:rPr>
              <w:t>тн</w:t>
            </w:r>
            <w:proofErr w:type="spellEnd"/>
          </w:p>
        </w:tc>
        <w:tc>
          <w:tcPr>
            <w:tcW w:w="992" w:type="dxa"/>
            <w:vMerge w:val="restart"/>
            <w:tcBorders>
              <w:top w:val="single" w:sz="4" w:space="0" w:color="auto"/>
              <w:left w:val="single" w:sz="4" w:space="0" w:color="auto"/>
              <w:bottom w:val="single" w:sz="4" w:space="0" w:color="000000"/>
              <w:right w:val="single" w:sz="4" w:space="0" w:color="auto"/>
            </w:tcBorders>
            <w:vAlign w:val="bottom"/>
          </w:tcPr>
          <w:p w:rsidR="00622CA8" w:rsidRPr="0017429C" w:rsidRDefault="00622CA8" w:rsidP="00006B40">
            <w:pPr>
              <w:jc w:val="center"/>
              <w:rPr>
                <w:bCs/>
              </w:rPr>
            </w:pPr>
            <w:r w:rsidRPr="0017429C">
              <w:rPr>
                <w:bCs/>
              </w:rPr>
              <w:t xml:space="preserve">24 </w:t>
            </w:r>
            <w:proofErr w:type="spellStart"/>
            <w:r>
              <w:rPr>
                <w:bCs/>
              </w:rPr>
              <w:t>тн</w:t>
            </w:r>
            <w:proofErr w:type="spellEnd"/>
          </w:p>
        </w:tc>
        <w:tc>
          <w:tcPr>
            <w:tcW w:w="992" w:type="dxa"/>
            <w:vMerge w:val="restart"/>
            <w:tcBorders>
              <w:top w:val="single" w:sz="4" w:space="0" w:color="auto"/>
              <w:left w:val="single" w:sz="4" w:space="0" w:color="auto"/>
              <w:bottom w:val="single" w:sz="4" w:space="0" w:color="000000"/>
              <w:right w:val="single" w:sz="4" w:space="0" w:color="000000"/>
            </w:tcBorders>
            <w:vAlign w:val="bottom"/>
          </w:tcPr>
          <w:p w:rsidR="00622CA8" w:rsidRPr="0017429C" w:rsidRDefault="00622CA8" w:rsidP="00006B40">
            <w:pPr>
              <w:jc w:val="center"/>
              <w:rPr>
                <w:bCs/>
              </w:rPr>
            </w:pPr>
            <w:r>
              <w:rPr>
                <w:bCs/>
              </w:rPr>
              <w:t>20тн</w:t>
            </w:r>
          </w:p>
        </w:tc>
        <w:tc>
          <w:tcPr>
            <w:tcW w:w="993" w:type="dxa"/>
            <w:vMerge w:val="restart"/>
            <w:tcBorders>
              <w:top w:val="single" w:sz="4" w:space="0" w:color="auto"/>
              <w:left w:val="single" w:sz="4" w:space="0" w:color="auto"/>
              <w:bottom w:val="single" w:sz="4" w:space="0" w:color="000000"/>
              <w:right w:val="single" w:sz="4" w:space="0" w:color="auto"/>
            </w:tcBorders>
            <w:vAlign w:val="bottom"/>
            <w:hideMark/>
          </w:tcPr>
          <w:p w:rsidR="00622CA8" w:rsidRPr="0017429C" w:rsidRDefault="00622CA8" w:rsidP="00006B40">
            <w:pPr>
              <w:jc w:val="center"/>
              <w:rPr>
                <w:bCs/>
              </w:rPr>
            </w:pPr>
            <w:r w:rsidRPr="0017429C">
              <w:rPr>
                <w:bCs/>
              </w:rPr>
              <w:t>3-х тонный</w:t>
            </w:r>
          </w:p>
        </w:tc>
        <w:tc>
          <w:tcPr>
            <w:tcW w:w="992" w:type="dxa"/>
            <w:vMerge w:val="restart"/>
            <w:tcBorders>
              <w:top w:val="single" w:sz="4" w:space="0" w:color="auto"/>
              <w:left w:val="single" w:sz="4" w:space="0" w:color="auto"/>
              <w:bottom w:val="single" w:sz="4" w:space="0" w:color="000000"/>
              <w:right w:val="single" w:sz="4" w:space="0" w:color="auto"/>
            </w:tcBorders>
            <w:vAlign w:val="bottom"/>
            <w:hideMark/>
          </w:tcPr>
          <w:p w:rsidR="00622CA8" w:rsidRPr="0017429C" w:rsidRDefault="00622CA8" w:rsidP="00006B40">
            <w:pPr>
              <w:jc w:val="center"/>
              <w:rPr>
                <w:bCs/>
              </w:rPr>
            </w:pPr>
            <w:r w:rsidRPr="0017429C">
              <w:rPr>
                <w:bCs/>
              </w:rPr>
              <w:t>5-и тонный</w:t>
            </w:r>
          </w:p>
        </w:tc>
      </w:tr>
      <w:tr w:rsidR="00622CA8" w:rsidRPr="00E712B5" w:rsidTr="00006B40">
        <w:trPr>
          <w:trHeight w:val="1108"/>
        </w:trPr>
        <w:tc>
          <w:tcPr>
            <w:tcW w:w="3544" w:type="dxa"/>
            <w:vMerge/>
            <w:tcBorders>
              <w:top w:val="single" w:sz="4" w:space="0" w:color="auto"/>
              <w:left w:val="single" w:sz="4" w:space="0" w:color="auto"/>
              <w:bottom w:val="single" w:sz="4" w:space="0" w:color="auto"/>
              <w:right w:val="single" w:sz="4" w:space="0" w:color="auto"/>
            </w:tcBorders>
            <w:vAlign w:val="center"/>
            <w:hideMark/>
          </w:tcPr>
          <w:p w:rsidR="00622CA8" w:rsidRPr="00E712B5" w:rsidRDefault="00622CA8" w:rsidP="00006B40"/>
        </w:tc>
        <w:tc>
          <w:tcPr>
            <w:tcW w:w="959" w:type="dxa"/>
            <w:vMerge/>
            <w:tcBorders>
              <w:top w:val="single" w:sz="4" w:space="0" w:color="auto"/>
              <w:left w:val="nil"/>
              <w:bottom w:val="single" w:sz="4" w:space="0" w:color="000000"/>
              <w:right w:val="single" w:sz="4" w:space="0" w:color="auto"/>
            </w:tcBorders>
            <w:vAlign w:val="center"/>
            <w:hideMark/>
          </w:tcPr>
          <w:p w:rsidR="00622CA8" w:rsidRPr="00E712B5" w:rsidRDefault="00622CA8" w:rsidP="00006B40">
            <w:pPr>
              <w:rPr>
                <w:bCs/>
              </w:rPr>
            </w:pPr>
          </w:p>
        </w:tc>
        <w:tc>
          <w:tcPr>
            <w:tcW w:w="992" w:type="dxa"/>
            <w:vMerge/>
            <w:tcBorders>
              <w:top w:val="single" w:sz="4" w:space="0" w:color="auto"/>
              <w:left w:val="nil"/>
              <w:bottom w:val="single" w:sz="4" w:space="0" w:color="000000"/>
              <w:right w:val="single" w:sz="4" w:space="0" w:color="auto"/>
            </w:tcBorders>
            <w:vAlign w:val="center"/>
          </w:tcPr>
          <w:p w:rsidR="00622CA8" w:rsidRPr="00E712B5" w:rsidRDefault="00622CA8" w:rsidP="00006B40">
            <w:pPr>
              <w:rPr>
                <w:bCs/>
              </w:rPr>
            </w:pPr>
          </w:p>
        </w:tc>
        <w:tc>
          <w:tcPr>
            <w:tcW w:w="992" w:type="dxa"/>
            <w:vMerge/>
            <w:tcBorders>
              <w:top w:val="single" w:sz="4" w:space="0" w:color="auto"/>
              <w:left w:val="single" w:sz="4" w:space="0" w:color="auto"/>
              <w:bottom w:val="single" w:sz="4" w:space="0" w:color="000000"/>
              <w:right w:val="single" w:sz="4" w:space="0" w:color="auto"/>
            </w:tcBorders>
            <w:vAlign w:val="center"/>
          </w:tcPr>
          <w:p w:rsidR="00622CA8" w:rsidRPr="00E712B5" w:rsidRDefault="00622CA8" w:rsidP="00006B40">
            <w:pPr>
              <w:rPr>
                <w:bCs/>
              </w:rPr>
            </w:pPr>
          </w:p>
        </w:tc>
        <w:tc>
          <w:tcPr>
            <w:tcW w:w="992" w:type="dxa"/>
            <w:vMerge/>
            <w:tcBorders>
              <w:top w:val="single" w:sz="4" w:space="0" w:color="auto"/>
              <w:left w:val="single" w:sz="4" w:space="0" w:color="auto"/>
              <w:bottom w:val="single" w:sz="4" w:space="0" w:color="000000"/>
              <w:right w:val="single" w:sz="4" w:space="0" w:color="000000"/>
            </w:tcBorders>
            <w:vAlign w:val="center"/>
          </w:tcPr>
          <w:p w:rsidR="00622CA8" w:rsidRPr="00E712B5" w:rsidRDefault="00622CA8" w:rsidP="00006B40">
            <w:pPr>
              <w:rPr>
                <w:bCs/>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622CA8" w:rsidRPr="00E712B5" w:rsidRDefault="00622CA8" w:rsidP="00006B40">
            <w:pPr>
              <w:rPr>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22CA8" w:rsidRPr="00E712B5" w:rsidRDefault="00622CA8" w:rsidP="00006B40">
            <w:pPr>
              <w:rPr>
                <w:bCs/>
              </w:rPr>
            </w:pPr>
          </w:p>
        </w:tc>
      </w:tr>
      <w:tr w:rsidR="00622CA8" w:rsidRPr="00E712B5" w:rsidTr="00006B40">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622CA8" w:rsidRPr="00E712B5" w:rsidRDefault="00622CA8" w:rsidP="00006B40">
            <w:r>
              <w:t xml:space="preserve">Зона №1     (до 1 </w:t>
            </w:r>
            <w:r w:rsidRPr="00E712B5">
              <w:t>км)</w:t>
            </w:r>
          </w:p>
        </w:tc>
        <w:tc>
          <w:tcPr>
            <w:tcW w:w="959" w:type="dxa"/>
            <w:tcBorders>
              <w:top w:val="single" w:sz="4" w:space="0" w:color="000000"/>
              <w:left w:val="nil"/>
              <w:bottom w:val="single" w:sz="4" w:space="0" w:color="000000"/>
              <w:right w:val="single" w:sz="4" w:space="0" w:color="auto"/>
            </w:tcBorders>
            <w:noWrap/>
            <w:vAlign w:val="bottom"/>
            <w:hideMark/>
          </w:tcPr>
          <w:p w:rsidR="00622CA8" w:rsidRPr="00E712B5" w:rsidRDefault="00622CA8" w:rsidP="00006B40">
            <w:pPr>
              <w:jc w:val="center"/>
            </w:pPr>
          </w:p>
        </w:tc>
        <w:tc>
          <w:tcPr>
            <w:tcW w:w="992" w:type="dxa"/>
            <w:tcBorders>
              <w:top w:val="single" w:sz="4" w:space="0" w:color="000000"/>
              <w:left w:val="nil"/>
              <w:bottom w:val="single" w:sz="4" w:space="0" w:color="000000"/>
              <w:right w:val="single" w:sz="4" w:space="0" w:color="auto"/>
            </w:tcBorders>
            <w:vAlign w:val="bottom"/>
          </w:tcPr>
          <w:p w:rsidR="00622CA8" w:rsidRPr="00E712B5" w:rsidRDefault="00622CA8" w:rsidP="00006B40">
            <w:pPr>
              <w:jc w:val="center"/>
            </w:pPr>
          </w:p>
        </w:tc>
        <w:tc>
          <w:tcPr>
            <w:tcW w:w="992" w:type="dxa"/>
            <w:tcBorders>
              <w:top w:val="single" w:sz="4" w:space="0" w:color="000000"/>
              <w:left w:val="single" w:sz="4" w:space="0" w:color="auto"/>
              <w:bottom w:val="single" w:sz="4" w:space="0" w:color="000000"/>
              <w:right w:val="single" w:sz="4" w:space="0" w:color="auto"/>
            </w:tcBorders>
            <w:vAlign w:val="bottom"/>
          </w:tcPr>
          <w:p w:rsidR="00622CA8" w:rsidRPr="00E712B5" w:rsidRDefault="00622CA8" w:rsidP="00006B40">
            <w:pPr>
              <w:jc w:val="center"/>
            </w:pPr>
          </w:p>
        </w:tc>
        <w:tc>
          <w:tcPr>
            <w:tcW w:w="992" w:type="dxa"/>
            <w:tcBorders>
              <w:top w:val="single" w:sz="4" w:space="0" w:color="000000"/>
              <w:left w:val="single" w:sz="4" w:space="0" w:color="auto"/>
              <w:bottom w:val="single" w:sz="4" w:space="0" w:color="000000"/>
              <w:right w:val="single" w:sz="4" w:space="0" w:color="000000"/>
            </w:tcBorders>
            <w:vAlign w:val="bottom"/>
          </w:tcPr>
          <w:p w:rsidR="00622CA8" w:rsidRPr="00E712B5" w:rsidRDefault="00622CA8" w:rsidP="00006B40">
            <w:pPr>
              <w:jc w:val="center"/>
            </w:pPr>
          </w:p>
        </w:tc>
        <w:tc>
          <w:tcPr>
            <w:tcW w:w="993" w:type="dxa"/>
            <w:tcBorders>
              <w:top w:val="single" w:sz="4" w:space="0" w:color="000000"/>
              <w:left w:val="single" w:sz="4" w:space="0" w:color="auto"/>
              <w:bottom w:val="single" w:sz="4" w:space="0" w:color="000000"/>
              <w:right w:val="single" w:sz="4" w:space="0" w:color="auto"/>
            </w:tcBorders>
            <w:vAlign w:val="bottom"/>
            <w:hideMark/>
          </w:tcPr>
          <w:p w:rsidR="00622CA8" w:rsidRPr="00E712B5" w:rsidRDefault="00622CA8" w:rsidP="00006B40">
            <w:pPr>
              <w:jc w:val="center"/>
            </w:pPr>
          </w:p>
        </w:tc>
        <w:tc>
          <w:tcPr>
            <w:tcW w:w="992" w:type="dxa"/>
            <w:tcBorders>
              <w:top w:val="single" w:sz="4" w:space="0" w:color="000000"/>
              <w:left w:val="single" w:sz="4" w:space="0" w:color="auto"/>
              <w:bottom w:val="single" w:sz="4" w:space="0" w:color="000000"/>
              <w:right w:val="single" w:sz="4" w:space="0" w:color="auto"/>
            </w:tcBorders>
            <w:vAlign w:val="bottom"/>
            <w:hideMark/>
          </w:tcPr>
          <w:p w:rsidR="00622CA8" w:rsidRPr="00E712B5" w:rsidRDefault="00622CA8" w:rsidP="00006B40">
            <w:pPr>
              <w:jc w:val="center"/>
            </w:pPr>
          </w:p>
        </w:tc>
      </w:tr>
      <w:tr w:rsidR="00622CA8" w:rsidRPr="00E712B5" w:rsidTr="00006B40">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622CA8" w:rsidRPr="00E712B5" w:rsidRDefault="00622CA8" w:rsidP="00006B40">
            <w:r>
              <w:t>Зона №2   (от 1 до 50</w:t>
            </w:r>
            <w:r w:rsidRPr="00E712B5">
              <w:t xml:space="preserve"> км)</w:t>
            </w:r>
          </w:p>
        </w:tc>
        <w:tc>
          <w:tcPr>
            <w:tcW w:w="959" w:type="dxa"/>
            <w:tcBorders>
              <w:top w:val="nil"/>
              <w:left w:val="nil"/>
              <w:bottom w:val="single" w:sz="4" w:space="0" w:color="000000"/>
              <w:right w:val="single" w:sz="4" w:space="0" w:color="auto"/>
            </w:tcBorders>
            <w:noWrap/>
            <w:vAlign w:val="bottom"/>
            <w:hideMark/>
          </w:tcPr>
          <w:p w:rsidR="00622CA8" w:rsidRPr="00E712B5" w:rsidRDefault="00622CA8" w:rsidP="00006B40">
            <w:pPr>
              <w:jc w:val="center"/>
            </w:pPr>
          </w:p>
        </w:tc>
        <w:tc>
          <w:tcPr>
            <w:tcW w:w="992" w:type="dxa"/>
            <w:tcBorders>
              <w:top w:val="nil"/>
              <w:left w:val="nil"/>
              <w:bottom w:val="single" w:sz="4" w:space="0" w:color="000000"/>
              <w:right w:val="single" w:sz="4" w:space="0" w:color="auto"/>
            </w:tcBorders>
            <w:vAlign w:val="bottom"/>
          </w:tcPr>
          <w:p w:rsidR="00622CA8" w:rsidRPr="00E712B5" w:rsidRDefault="00622CA8" w:rsidP="00006B40">
            <w:pPr>
              <w:jc w:val="center"/>
            </w:pPr>
          </w:p>
        </w:tc>
        <w:tc>
          <w:tcPr>
            <w:tcW w:w="992" w:type="dxa"/>
            <w:tcBorders>
              <w:top w:val="nil"/>
              <w:left w:val="single" w:sz="4" w:space="0" w:color="auto"/>
              <w:bottom w:val="single" w:sz="4" w:space="0" w:color="000000"/>
              <w:right w:val="single" w:sz="4" w:space="0" w:color="auto"/>
            </w:tcBorders>
            <w:vAlign w:val="bottom"/>
          </w:tcPr>
          <w:p w:rsidR="00622CA8" w:rsidRPr="00E712B5" w:rsidRDefault="00622CA8" w:rsidP="00006B40">
            <w:pPr>
              <w:jc w:val="center"/>
            </w:pPr>
          </w:p>
        </w:tc>
        <w:tc>
          <w:tcPr>
            <w:tcW w:w="992" w:type="dxa"/>
            <w:tcBorders>
              <w:top w:val="nil"/>
              <w:left w:val="single" w:sz="4" w:space="0" w:color="auto"/>
              <w:bottom w:val="single" w:sz="4" w:space="0" w:color="000000"/>
              <w:right w:val="single" w:sz="4" w:space="0" w:color="000000"/>
            </w:tcBorders>
            <w:vAlign w:val="bottom"/>
          </w:tcPr>
          <w:p w:rsidR="00622CA8" w:rsidRPr="00E712B5" w:rsidRDefault="00622CA8" w:rsidP="00006B40">
            <w:pPr>
              <w:jc w:val="center"/>
            </w:pPr>
          </w:p>
        </w:tc>
        <w:tc>
          <w:tcPr>
            <w:tcW w:w="993" w:type="dxa"/>
            <w:tcBorders>
              <w:top w:val="nil"/>
              <w:left w:val="single" w:sz="4" w:space="0" w:color="auto"/>
              <w:bottom w:val="single" w:sz="4" w:space="0" w:color="000000"/>
              <w:right w:val="single" w:sz="4" w:space="0" w:color="auto"/>
            </w:tcBorders>
            <w:vAlign w:val="bottom"/>
            <w:hideMark/>
          </w:tcPr>
          <w:p w:rsidR="00622CA8" w:rsidRPr="00E712B5" w:rsidRDefault="00622CA8" w:rsidP="00006B40">
            <w:pPr>
              <w:jc w:val="center"/>
            </w:pPr>
          </w:p>
        </w:tc>
        <w:tc>
          <w:tcPr>
            <w:tcW w:w="992" w:type="dxa"/>
            <w:tcBorders>
              <w:top w:val="nil"/>
              <w:left w:val="single" w:sz="4" w:space="0" w:color="auto"/>
              <w:bottom w:val="single" w:sz="4" w:space="0" w:color="000000"/>
              <w:right w:val="single" w:sz="4" w:space="0" w:color="auto"/>
            </w:tcBorders>
            <w:vAlign w:val="bottom"/>
            <w:hideMark/>
          </w:tcPr>
          <w:p w:rsidR="00622CA8" w:rsidRPr="00E712B5" w:rsidRDefault="00622CA8" w:rsidP="00006B40">
            <w:pPr>
              <w:jc w:val="center"/>
            </w:pPr>
          </w:p>
        </w:tc>
      </w:tr>
      <w:tr w:rsidR="00622CA8" w:rsidRPr="00E712B5" w:rsidTr="00006B40">
        <w:trPr>
          <w:trHeight w:val="285"/>
        </w:trPr>
        <w:tc>
          <w:tcPr>
            <w:tcW w:w="3544" w:type="dxa"/>
            <w:tcBorders>
              <w:top w:val="nil"/>
              <w:left w:val="single" w:sz="4" w:space="0" w:color="000000"/>
              <w:bottom w:val="single" w:sz="4" w:space="0" w:color="000000"/>
              <w:right w:val="single" w:sz="4" w:space="0" w:color="000000"/>
            </w:tcBorders>
            <w:noWrap/>
            <w:vAlign w:val="bottom"/>
            <w:hideMark/>
          </w:tcPr>
          <w:p w:rsidR="00622CA8" w:rsidRPr="00E712B5" w:rsidRDefault="00622CA8" w:rsidP="00006B40">
            <w:r>
              <w:t>Зона №3 (от 51 до 70</w:t>
            </w:r>
            <w:r w:rsidRPr="00E712B5">
              <w:t xml:space="preserve"> км)</w:t>
            </w:r>
          </w:p>
        </w:tc>
        <w:tc>
          <w:tcPr>
            <w:tcW w:w="959" w:type="dxa"/>
            <w:tcBorders>
              <w:top w:val="nil"/>
              <w:left w:val="nil"/>
              <w:bottom w:val="single" w:sz="4" w:space="0" w:color="000000"/>
              <w:right w:val="single" w:sz="4" w:space="0" w:color="auto"/>
            </w:tcBorders>
            <w:noWrap/>
            <w:vAlign w:val="bottom"/>
            <w:hideMark/>
          </w:tcPr>
          <w:p w:rsidR="00622CA8" w:rsidRPr="00E712B5" w:rsidRDefault="00622CA8" w:rsidP="00006B40">
            <w:pPr>
              <w:jc w:val="center"/>
            </w:pPr>
          </w:p>
        </w:tc>
        <w:tc>
          <w:tcPr>
            <w:tcW w:w="992" w:type="dxa"/>
            <w:tcBorders>
              <w:top w:val="nil"/>
              <w:left w:val="nil"/>
              <w:bottom w:val="single" w:sz="4" w:space="0" w:color="000000"/>
              <w:right w:val="single" w:sz="4" w:space="0" w:color="auto"/>
            </w:tcBorders>
            <w:vAlign w:val="bottom"/>
          </w:tcPr>
          <w:p w:rsidR="00622CA8" w:rsidRPr="00E712B5" w:rsidRDefault="00622CA8" w:rsidP="00006B40">
            <w:pPr>
              <w:jc w:val="center"/>
            </w:pPr>
          </w:p>
        </w:tc>
        <w:tc>
          <w:tcPr>
            <w:tcW w:w="992" w:type="dxa"/>
            <w:tcBorders>
              <w:top w:val="nil"/>
              <w:left w:val="single" w:sz="4" w:space="0" w:color="auto"/>
              <w:bottom w:val="single" w:sz="4" w:space="0" w:color="000000"/>
              <w:right w:val="single" w:sz="4" w:space="0" w:color="auto"/>
            </w:tcBorders>
            <w:vAlign w:val="bottom"/>
          </w:tcPr>
          <w:p w:rsidR="00622CA8" w:rsidRPr="00E712B5" w:rsidRDefault="00622CA8" w:rsidP="00006B40">
            <w:pPr>
              <w:jc w:val="center"/>
            </w:pPr>
          </w:p>
        </w:tc>
        <w:tc>
          <w:tcPr>
            <w:tcW w:w="992" w:type="dxa"/>
            <w:tcBorders>
              <w:top w:val="nil"/>
              <w:left w:val="single" w:sz="4" w:space="0" w:color="auto"/>
              <w:bottom w:val="single" w:sz="4" w:space="0" w:color="000000"/>
              <w:right w:val="single" w:sz="4" w:space="0" w:color="000000"/>
            </w:tcBorders>
            <w:vAlign w:val="bottom"/>
          </w:tcPr>
          <w:p w:rsidR="00622CA8" w:rsidRPr="00E712B5" w:rsidRDefault="00622CA8" w:rsidP="00006B40">
            <w:pPr>
              <w:jc w:val="center"/>
            </w:pPr>
          </w:p>
        </w:tc>
        <w:tc>
          <w:tcPr>
            <w:tcW w:w="993" w:type="dxa"/>
            <w:tcBorders>
              <w:top w:val="nil"/>
              <w:left w:val="single" w:sz="4" w:space="0" w:color="auto"/>
              <w:bottom w:val="single" w:sz="4" w:space="0" w:color="000000"/>
              <w:right w:val="single" w:sz="4" w:space="0" w:color="auto"/>
            </w:tcBorders>
            <w:vAlign w:val="bottom"/>
            <w:hideMark/>
          </w:tcPr>
          <w:p w:rsidR="00622CA8" w:rsidRPr="00E712B5" w:rsidRDefault="00622CA8" w:rsidP="00006B40">
            <w:pPr>
              <w:jc w:val="center"/>
            </w:pPr>
          </w:p>
        </w:tc>
        <w:tc>
          <w:tcPr>
            <w:tcW w:w="992" w:type="dxa"/>
            <w:tcBorders>
              <w:top w:val="nil"/>
              <w:left w:val="single" w:sz="4" w:space="0" w:color="auto"/>
              <w:bottom w:val="single" w:sz="4" w:space="0" w:color="000000"/>
              <w:right w:val="single" w:sz="4" w:space="0" w:color="auto"/>
            </w:tcBorders>
            <w:vAlign w:val="bottom"/>
            <w:hideMark/>
          </w:tcPr>
          <w:p w:rsidR="00622CA8" w:rsidRPr="00E712B5" w:rsidRDefault="00622CA8" w:rsidP="00006B40">
            <w:pPr>
              <w:jc w:val="center"/>
            </w:pPr>
          </w:p>
        </w:tc>
      </w:tr>
      <w:tr w:rsidR="00622CA8" w:rsidRPr="00E712B5" w:rsidTr="00006B40">
        <w:trPr>
          <w:trHeight w:val="217"/>
        </w:trPr>
        <w:tc>
          <w:tcPr>
            <w:tcW w:w="3544" w:type="dxa"/>
            <w:tcBorders>
              <w:top w:val="nil"/>
              <w:left w:val="single" w:sz="4" w:space="0" w:color="000000"/>
              <w:bottom w:val="single" w:sz="4" w:space="0" w:color="auto"/>
              <w:right w:val="single" w:sz="4" w:space="0" w:color="000000"/>
            </w:tcBorders>
            <w:noWrap/>
            <w:vAlign w:val="bottom"/>
            <w:hideMark/>
          </w:tcPr>
          <w:p w:rsidR="00622CA8" w:rsidRPr="00E712B5" w:rsidRDefault="00622CA8" w:rsidP="00006B40">
            <w:r>
              <w:t>Зона №4 (от 71 до 150</w:t>
            </w:r>
            <w:r w:rsidRPr="00E712B5">
              <w:t xml:space="preserve"> км)</w:t>
            </w:r>
          </w:p>
        </w:tc>
        <w:tc>
          <w:tcPr>
            <w:tcW w:w="959" w:type="dxa"/>
            <w:tcBorders>
              <w:top w:val="nil"/>
              <w:left w:val="nil"/>
              <w:bottom w:val="single" w:sz="4" w:space="0" w:color="auto"/>
              <w:right w:val="single" w:sz="4" w:space="0" w:color="auto"/>
            </w:tcBorders>
            <w:noWrap/>
            <w:vAlign w:val="bottom"/>
            <w:hideMark/>
          </w:tcPr>
          <w:p w:rsidR="00622CA8" w:rsidRPr="00E712B5" w:rsidRDefault="00622CA8" w:rsidP="00006B40">
            <w:pPr>
              <w:jc w:val="center"/>
            </w:pPr>
          </w:p>
        </w:tc>
        <w:tc>
          <w:tcPr>
            <w:tcW w:w="992" w:type="dxa"/>
            <w:tcBorders>
              <w:top w:val="nil"/>
              <w:left w:val="nil"/>
              <w:bottom w:val="single" w:sz="4" w:space="0" w:color="auto"/>
              <w:right w:val="single" w:sz="4" w:space="0" w:color="auto"/>
            </w:tcBorders>
            <w:vAlign w:val="bottom"/>
          </w:tcPr>
          <w:p w:rsidR="00622CA8" w:rsidRPr="00E712B5" w:rsidRDefault="00622CA8" w:rsidP="00006B40">
            <w:pPr>
              <w:jc w:val="center"/>
            </w:pPr>
          </w:p>
        </w:tc>
        <w:tc>
          <w:tcPr>
            <w:tcW w:w="992" w:type="dxa"/>
            <w:tcBorders>
              <w:top w:val="nil"/>
              <w:left w:val="single" w:sz="4" w:space="0" w:color="auto"/>
              <w:bottom w:val="single" w:sz="4" w:space="0" w:color="auto"/>
              <w:right w:val="single" w:sz="4" w:space="0" w:color="auto"/>
            </w:tcBorders>
            <w:vAlign w:val="bottom"/>
          </w:tcPr>
          <w:p w:rsidR="00622CA8" w:rsidRPr="00E712B5" w:rsidRDefault="00622CA8" w:rsidP="00006B40">
            <w:pPr>
              <w:jc w:val="center"/>
            </w:pPr>
          </w:p>
        </w:tc>
        <w:tc>
          <w:tcPr>
            <w:tcW w:w="992" w:type="dxa"/>
            <w:tcBorders>
              <w:top w:val="nil"/>
              <w:left w:val="single" w:sz="4" w:space="0" w:color="auto"/>
              <w:bottom w:val="single" w:sz="4" w:space="0" w:color="auto"/>
              <w:right w:val="single" w:sz="4" w:space="0" w:color="000000"/>
            </w:tcBorders>
            <w:vAlign w:val="bottom"/>
          </w:tcPr>
          <w:p w:rsidR="00622CA8" w:rsidRPr="00E712B5" w:rsidRDefault="00622CA8" w:rsidP="00006B40">
            <w:pPr>
              <w:jc w:val="center"/>
            </w:pPr>
          </w:p>
        </w:tc>
        <w:tc>
          <w:tcPr>
            <w:tcW w:w="993" w:type="dxa"/>
            <w:tcBorders>
              <w:top w:val="nil"/>
              <w:left w:val="single" w:sz="4" w:space="0" w:color="auto"/>
              <w:bottom w:val="single" w:sz="4" w:space="0" w:color="auto"/>
              <w:right w:val="single" w:sz="4" w:space="0" w:color="auto"/>
            </w:tcBorders>
            <w:vAlign w:val="bottom"/>
            <w:hideMark/>
          </w:tcPr>
          <w:p w:rsidR="00622CA8" w:rsidRPr="00E712B5" w:rsidRDefault="00622CA8" w:rsidP="00006B40">
            <w:pPr>
              <w:jc w:val="center"/>
            </w:pPr>
          </w:p>
        </w:tc>
        <w:tc>
          <w:tcPr>
            <w:tcW w:w="992" w:type="dxa"/>
            <w:tcBorders>
              <w:top w:val="nil"/>
              <w:left w:val="single" w:sz="4" w:space="0" w:color="auto"/>
              <w:bottom w:val="single" w:sz="4" w:space="0" w:color="auto"/>
              <w:right w:val="single" w:sz="4" w:space="0" w:color="auto"/>
            </w:tcBorders>
            <w:vAlign w:val="bottom"/>
            <w:hideMark/>
          </w:tcPr>
          <w:p w:rsidR="00622CA8" w:rsidRPr="00E712B5" w:rsidRDefault="00622CA8" w:rsidP="00006B40">
            <w:pPr>
              <w:jc w:val="center"/>
            </w:pPr>
          </w:p>
        </w:tc>
      </w:tr>
      <w:tr w:rsidR="00622CA8" w:rsidRPr="00E712B5" w:rsidTr="00006B40">
        <w:trPr>
          <w:trHeight w:val="285"/>
        </w:trPr>
        <w:tc>
          <w:tcPr>
            <w:tcW w:w="3544" w:type="dxa"/>
            <w:tcBorders>
              <w:top w:val="single" w:sz="4" w:space="0" w:color="auto"/>
              <w:left w:val="single" w:sz="4" w:space="0" w:color="000000"/>
              <w:bottom w:val="single" w:sz="4" w:space="0" w:color="000000"/>
              <w:right w:val="single" w:sz="4" w:space="0" w:color="000000"/>
            </w:tcBorders>
            <w:noWrap/>
            <w:vAlign w:val="bottom"/>
            <w:hideMark/>
          </w:tcPr>
          <w:p w:rsidR="00622CA8" w:rsidRDefault="00622CA8" w:rsidP="00006B40">
            <w:r>
              <w:t>Норма простоя под загрузкой/разгрузкой, час</w:t>
            </w:r>
          </w:p>
        </w:tc>
        <w:tc>
          <w:tcPr>
            <w:tcW w:w="959" w:type="dxa"/>
            <w:tcBorders>
              <w:top w:val="single" w:sz="4" w:space="0" w:color="auto"/>
              <w:left w:val="nil"/>
              <w:bottom w:val="single" w:sz="4" w:space="0" w:color="000000"/>
              <w:right w:val="single" w:sz="4" w:space="0" w:color="auto"/>
            </w:tcBorders>
            <w:noWrap/>
            <w:vAlign w:val="bottom"/>
            <w:hideMark/>
          </w:tcPr>
          <w:p w:rsidR="00622CA8" w:rsidRDefault="00622CA8" w:rsidP="00006B40">
            <w:pPr>
              <w:jc w:val="center"/>
            </w:pPr>
          </w:p>
        </w:tc>
        <w:tc>
          <w:tcPr>
            <w:tcW w:w="992" w:type="dxa"/>
            <w:tcBorders>
              <w:top w:val="single" w:sz="4" w:space="0" w:color="auto"/>
              <w:left w:val="nil"/>
              <w:bottom w:val="single" w:sz="4" w:space="0" w:color="000000"/>
              <w:right w:val="single" w:sz="4" w:space="0" w:color="auto"/>
            </w:tcBorders>
            <w:vAlign w:val="bottom"/>
          </w:tcPr>
          <w:p w:rsidR="00622CA8" w:rsidRDefault="00622CA8" w:rsidP="00006B40">
            <w:pPr>
              <w:jc w:val="center"/>
            </w:pPr>
          </w:p>
        </w:tc>
        <w:tc>
          <w:tcPr>
            <w:tcW w:w="992" w:type="dxa"/>
            <w:tcBorders>
              <w:top w:val="single" w:sz="4" w:space="0" w:color="auto"/>
              <w:left w:val="single" w:sz="4" w:space="0" w:color="auto"/>
              <w:bottom w:val="single" w:sz="4" w:space="0" w:color="000000"/>
              <w:right w:val="single" w:sz="4" w:space="0" w:color="auto"/>
            </w:tcBorders>
            <w:vAlign w:val="bottom"/>
          </w:tcPr>
          <w:p w:rsidR="00622CA8" w:rsidRDefault="00622CA8" w:rsidP="00006B40">
            <w:pPr>
              <w:jc w:val="center"/>
            </w:pPr>
          </w:p>
        </w:tc>
        <w:tc>
          <w:tcPr>
            <w:tcW w:w="992" w:type="dxa"/>
            <w:tcBorders>
              <w:top w:val="single" w:sz="4" w:space="0" w:color="auto"/>
              <w:left w:val="single" w:sz="4" w:space="0" w:color="auto"/>
              <w:bottom w:val="single" w:sz="4" w:space="0" w:color="000000"/>
              <w:right w:val="single" w:sz="4" w:space="0" w:color="000000"/>
            </w:tcBorders>
            <w:vAlign w:val="bottom"/>
          </w:tcPr>
          <w:p w:rsidR="00622CA8" w:rsidRDefault="00622CA8" w:rsidP="00006B40">
            <w:pPr>
              <w:jc w:val="center"/>
            </w:pPr>
          </w:p>
        </w:tc>
        <w:tc>
          <w:tcPr>
            <w:tcW w:w="993" w:type="dxa"/>
            <w:tcBorders>
              <w:top w:val="single" w:sz="4" w:space="0" w:color="auto"/>
              <w:left w:val="single" w:sz="4" w:space="0" w:color="auto"/>
              <w:bottom w:val="single" w:sz="4" w:space="0" w:color="000000"/>
              <w:right w:val="single" w:sz="4" w:space="0" w:color="auto"/>
            </w:tcBorders>
            <w:vAlign w:val="bottom"/>
            <w:hideMark/>
          </w:tcPr>
          <w:p w:rsidR="00622CA8" w:rsidRDefault="00622CA8" w:rsidP="00006B40">
            <w:pPr>
              <w:jc w:val="cente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622CA8" w:rsidRDefault="00622CA8" w:rsidP="00006B40">
            <w:pPr>
              <w:jc w:val="center"/>
            </w:pPr>
          </w:p>
        </w:tc>
      </w:tr>
      <w:tr w:rsidR="00622CA8" w:rsidTr="00006B40">
        <w:trPr>
          <w:trHeight w:val="930"/>
        </w:trPr>
        <w:tc>
          <w:tcPr>
            <w:tcW w:w="3544" w:type="dxa"/>
            <w:tcBorders>
              <w:top w:val="nil"/>
              <w:left w:val="single" w:sz="4" w:space="0" w:color="000000"/>
              <w:bottom w:val="single" w:sz="4" w:space="0" w:color="auto"/>
              <w:right w:val="single" w:sz="4" w:space="0" w:color="000000"/>
            </w:tcBorders>
            <w:noWrap/>
            <w:vAlign w:val="bottom"/>
            <w:hideMark/>
          </w:tcPr>
          <w:p w:rsidR="00622CA8" w:rsidRPr="00E712B5" w:rsidRDefault="00622CA8" w:rsidP="00006B40">
            <w:r w:rsidRPr="00E712B5">
              <w:t>Ставки сверхнормативного простоя под загрузкой/разгрузкой, руб/час</w:t>
            </w:r>
          </w:p>
        </w:tc>
        <w:tc>
          <w:tcPr>
            <w:tcW w:w="959" w:type="dxa"/>
            <w:tcBorders>
              <w:top w:val="nil"/>
              <w:left w:val="nil"/>
              <w:bottom w:val="single" w:sz="4" w:space="0" w:color="auto"/>
              <w:right w:val="single" w:sz="4" w:space="0" w:color="auto"/>
            </w:tcBorders>
            <w:noWrap/>
            <w:vAlign w:val="bottom"/>
            <w:hideMark/>
          </w:tcPr>
          <w:p w:rsidR="00622CA8" w:rsidRPr="00E712B5" w:rsidRDefault="00622CA8" w:rsidP="00006B40">
            <w:pPr>
              <w:jc w:val="center"/>
              <w:rPr>
                <w:bCs/>
              </w:rPr>
            </w:pPr>
          </w:p>
        </w:tc>
        <w:tc>
          <w:tcPr>
            <w:tcW w:w="992" w:type="dxa"/>
            <w:tcBorders>
              <w:top w:val="nil"/>
              <w:left w:val="nil"/>
              <w:bottom w:val="single" w:sz="4" w:space="0" w:color="auto"/>
              <w:right w:val="single" w:sz="4" w:space="0" w:color="auto"/>
            </w:tcBorders>
            <w:vAlign w:val="bottom"/>
          </w:tcPr>
          <w:p w:rsidR="00622CA8" w:rsidRPr="00E712B5" w:rsidRDefault="00622CA8" w:rsidP="00006B40">
            <w:pPr>
              <w:jc w:val="center"/>
              <w:rPr>
                <w:bCs/>
              </w:rPr>
            </w:pPr>
          </w:p>
        </w:tc>
        <w:tc>
          <w:tcPr>
            <w:tcW w:w="992" w:type="dxa"/>
            <w:tcBorders>
              <w:top w:val="nil"/>
              <w:left w:val="single" w:sz="4" w:space="0" w:color="auto"/>
              <w:bottom w:val="single" w:sz="4" w:space="0" w:color="auto"/>
              <w:right w:val="single" w:sz="4" w:space="0" w:color="auto"/>
            </w:tcBorders>
            <w:vAlign w:val="bottom"/>
          </w:tcPr>
          <w:p w:rsidR="00622CA8" w:rsidRPr="00E712B5" w:rsidRDefault="00622CA8" w:rsidP="00006B40">
            <w:pPr>
              <w:jc w:val="center"/>
              <w:rPr>
                <w:bCs/>
              </w:rPr>
            </w:pPr>
          </w:p>
        </w:tc>
        <w:tc>
          <w:tcPr>
            <w:tcW w:w="992" w:type="dxa"/>
            <w:tcBorders>
              <w:top w:val="nil"/>
              <w:left w:val="single" w:sz="4" w:space="0" w:color="auto"/>
              <w:bottom w:val="single" w:sz="4" w:space="0" w:color="auto"/>
              <w:right w:val="single" w:sz="4" w:space="0" w:color="000000"/>
            </w:tcBorders>
            <w:vAlign w:val="bottom"/>
          </w:tcPr>
          <w:p w:rsidR="00622CA8" w:rsidRPr="00E712B5" w:rsidRDefault="00622CA8" w:rsidP="00006B40">
            <w:pPr>
              <w:jc w:val="center"/>
              <w:rPr>
                <w:bCs/>
              </w:rPr>
            </w:pPr>
          </w:p>
        </w:tc>
        <w:tc>
          <w:tcPr>
            <w:tcW w:w="993" w:type="dxa"/>
            <w:tcBorders>
              <w:top w:val="nil"/>
              <w:left w:val="single" w:sz="4" w:space="0" w:color="auto"/>
              <w:bottom w:val="single" w:sz="4" w:space="0" w:color="auto"/>
              <w:right w:val="single" w:sz="4" w:space="0" w:color="auto"/>
            </w:tcBorders>
            <w:vAlign w:val="bottom"/>
            <w:hideMark/>
          </w:tcPr>
          <w:p w:rsidR="00622CA8" w:rsidRPr="00E712B5" w:rsidRDefault="00622CA8" w:rsidP="00006B40">
            <w:pPr>
              <w:jc w:val="center"/>
            </w:pPr>
          </w:p>
        </w:tc>
        <w:tc>
          <w:tcPr>
            <w:tcW w:w="992" w:type="dxa"/>
            <w:tcBorders>
              <w:top w:val="nil"/>
              <w:left w:val="single" w:sz="4" w:space="0" w:color="auto"/>
              <w:bottom w:val="single" w:sz="4" w:space="0" w:color="auto"/>
              <w:right w:val="single" w:sz="4" w:space="0" w:color="auto"/>
            </w:tcBorders>
            <w:vAlign w:val="bottom"/>
            <w:hideMark/>
          </w:tcPr>
          <w:p w:rsidR="00622CA8" w:rsidRDefault="00622CA8" w:rsidP="00006B40">
            <w:pPr>
              <w:jc w:val="center"/>
            </w:pPr>
          </w:p>
        </w:tc>
      </w:tr>
    </w:tbl>
    <w:p w:rsidR="00980ACD" w:rsidRDefault="00980ACD" w:rsidP="00980ACD">
      <w:pPr>
        <w:rPr>
          <w:b/>
          <w:bCs/>
          <w:color w:val="000000"/>
        </w:rPr>
      </w:pPr>
    </w:p>
    <w:p w:rsidR="00980ACD" w:rsidRDefault="00980ACD" w:rsidP="00980ACD">
      <w:pPr>
        <w:jc w:val="center"/>
        <w:rPr>
          <w:b/>
          <w:bCs/>
          <w:color w:val="000000"/>
        </w:rPr>
      </w:pPr>
      <w:r>
        <w:rPr>
          <w:b/>
          <w:bCs/>
          <w:color w:val="000000"/>
        </w:rPr>
        <w:t>Перевозка контейнеров в прилегающих районах</w:t>
      </w:r>
    </w:p>
    <w:p w:rsidR="00980ACD" w:rsidRDefault="00980ACD" w:rsidP="00980ACD">
      <w:pPr>
        <w:jc w:val="center"/>
        <w:rPr>
          <w:b/>
          <w:bCs/>
          <w:color w:val="000000"/>
        </w:rPr>
      </w:pPr>
    </w:p>
    <w:tbl>
      <w:tblPr>
        <w:tblpPr w:leftFromText="180" w:rightFromText="180" w:vertAnchor="text" w:tblpX="-34" w:tblpY="1"/>
        <w:tblOverlap w:val="never"/>
        <w:tblW w:w="9464" w:type="dxa"/>
        <w:tblLayout w:type="fixed"/>
        <w:tblLook w:val="04A0"/>
      </w:tblPr>
      <w:tblGrid>
        <w:gridCol w:w="3544"/>
        <w:gridCol w:w="959"/>
        <w:gridCol w:w="992"/>
        <w:gridCol w:w="992"/>
        <w:gridCol w:w="992"/>
        <w:gridCol w:w="993"/>
        <w:gridCol w:w="992"/>
      </w:tblGrid>
      <w:tr w:rsidR="00A77C48" w:rsidRPr="00E712B5" w:rsidTr="00006B40">
        <w:trPr>
          <w:trHeight w:val="785"/>
        </w:trPr>
        <w:tc>
          <w:tcPr>
            <w:tcW w:w="3544" w:type="dxa"/>
            <w:tcBorders>
              <w:top w:val="single" w:sz="4" w:space="0" w:color="auto"/>
              <w:left w:val="single" w:sz="4" w:space="0" w:color="auto"/>
              <w:bottom w:val="single" w:sz="4" w:space="0" w:color="auto"/>
              <w:right w:val="single" w:sz="4" w:space="0" w:color="auto"/>
            </w:tcBorders>
            <w:noWrap/>
            <w:vAlign w:val="bottom"/>
            <w:hideMark/>
          </w:tcPr>
          <w:p w:rsidR="00A77C48" w:rsidRPr="00E712B5" w:rsidRDefault="00A77C48" w:rsidP="00006B40">
            <w:pPr>
              <w:jc w:val="center"/>
            </w:pPr>
            <w:r w:rsidRPr="00E712B5">
              <w:t>Наименование услуги</w:t>
            </w:r>
          </w:p>
        </w:tc>
        <w:tc>
          <w:tcPr>
            <w:tcW w:w="5920" w:type="dxa"/>
            <w:gridSpan w:val="6"/>
            <w:tcBorders>
              <w:top w:val="single" w:sz="4" w:space="0" w:color="auto"/>
              <w:left w:val="nil"/>
              <w:bottom w:val="single" w:sz="4" w:space="0" w:color="000000"/>
              <w:right w:val="single" w:sz="4" w:space="0" w:color="auto"/>
            </w:tcBorders>
            <w:noWrap/>
            <w:vAlign w:val="bottom"/>
            <w:hideMark/>
          </w:tcPr>
          <w:p w:rsidR="00A77C48" w:rsidRPr="00E712B5" w:rsidRDefault="00A77C48" w:rsidP="00006B40">
            <w:pPr>
              <w:jc w:val="center"/>
            </w:pPr>
            <w:r w:rsidRPr="00E712B5">
              <w:t xml:space="preserve">Предельные ставки арендной платы за 1 авторейс </w:t>
            </w:r>
          </w:p>
          <w:p w:rsidR="00A77C48" w:rsidRPr="00E712B5" w:rsidRDefault="00A77C48" w:rsidP="00006B40">
            <w:pPr>
              <w:jc w:val="center"/>
              <w:rPr>
                <w:bCs/>
              </w:rPr>
            </w:pPr>
            <w:r w:rsidRPr="00E712B5">
              <w:t>(без учета НДС)</w:t>
            </w:r>
          </w:p>
        </w:tc>
      </w:tr>
      <w:tr w:rsidR="00A77C48" w:rsidRPr="0017429C" w:rsidTr="00006B40">
        <w:trPr>
          <w:trHeight w:val="504"/>
        </w:trPr>
        <w:tc>
          <w:tcPr>
            <w:tcW w:w="3544" w:type="dxa"/>
            <w:vMerge w:val="restart"/>
            <w:tcBorders>
              <w:top w:val="single" w:sz="4" w:space="0" w:color="auto"/>
              <w:left w:val="single" w:sz="4" w:space="0" w:color="auto"/>
              <w:bottom w:val="nil"/>
              <w:right w:val="single" w:sz="4" w:space="0" w:color="auto"/>
            </w:tcBorders>
            <w:noWrap/>
            <w:vAlign w:val="bottom"/>
            <w:hideMark/>
          </w:tcPr>
          <w:p w:rsidR="00A77C48" w:rsidRPr="0017429C" w:rsidRDefault="00A77C48" w:rsidP="00006B40">
            <w:pPr>
              <w:jc w:val="center"/>
            </w:pPr>
            <w:r w:rsidRPr="003046DB">
              <w:rPr>
                <w:bCs/>
              </w:rPr>
              <w:t xml:space="preserve">Перевозка контейнера в междугородном сообщении </w:t>
            </w:r>
            <w:r>
              <w:rPr>
                <w:bCs/>
              </w:rPr>
              <w:t>свыше 150 км, км</w:t>
            </w:r>
          </w:p>
        </w:tc>
        <w:tc>
          <w:tcPr>
            <w:tcW w:w="959" w:type="dxa"/>
            <w:tcBorders>
              <w:top w:val="single" w:sz="4" w:space="0" w:color="auto"/>
              <w:left w:val="nil"/>
              <w:bottom w:val="single" w:sz="4" w:space="0" w:color="000000"/>
              <w:right w:val="single" w:sz="4" w:space="0" w:color="auto"/>
            </w:tcBorders>
            <w:noWrap/>
            <w:vAlign w:val="bottom"/>
            <w:hideMark/>
          </w:tcPr>
          <w:p w:rsidR="00A77C48" w:rsidRPr="0017429C" w:rsidRDefault="00A77C48" w:rsidP="00006B40">
            <w:pPr>
              <w:jc w:val="center"/>
              <w:rPr>
                <w:bCs/>
              </w:rPr>
            </w:pPr>
            <w:r>
              <w:rPr>
                <w:bCs/>
              </w:rPr>
              <w:t>40 фут</w:t>
            </w:r>
          </w:p>
        </w:tc>
        <w:tc>
          <w:tcPr>
            <w:tcW w:w="992" w:type="dxa"/>
            <w:tcBorders>
              <w:top w:val="single" w:sz="4" w:space="0" w:color="auto"/>
              <w:left w:val="nil"/>
              <w:bottom w:val="single" w:sz="4" w:space="0" w:color="000000"/>
              <w:right w:val="single" w:sz="4" w:space="0" w:color="auto"/>
            </w:tcBorders>
            <w:vAlign w:val="bottom"/>
          </w:tcPr>
          <w:p w:rsidR="00A77C48" w:rsidRPr="0017429C" w:rsidRDefault="00A77C48" w:rsidP="00006B40">
            <w:pPr>
              <w:jc w:val="center"/>
              <w:rPr>
                <w:bCs/>
              </w:rPr>
            </w:pPr>
            <w:r>
              <w:rPr>
                <w:bCs/>
              </w:rPr>
              <w:t xml:space="preserve">30 </w:t>
            </w:r>
            <w:proofErr w:type="spellStart"/>
            <w:r>
              <w:rPr>
                <w:bCs/>
              </w:rPr>
              <w:t>тн</w:t>
            </w:r>
            <w:proofErr w:type="spellEnd"/>
          </w:p>
        </w:tc>
        <w:tc>
          <w:tcPr>
            <w:tcW w:w="992" w:type="dxa"/>
            <w:tcBorders>
              <w:top w:val="single" w:sz="4" w:space="0" w:color="auto"/>
              <w:left w:val="single" w:sz="4" w:space="0" w:color="auto"/>
              <w:bottom w:val="single" w:sz="4" w:space="0" w:color="000000"/>
              <w:right w:val="single" w:sz="4" w:space="0" w:color="auto"/>
            </w:tcBorders>
            <w:vAlign w:val="bottom"/>
          </w:tcPr>
          <w:p w:rsidR="00A77C48" w:rsidRPr="0017429C" w:rsidRDefault="00A77C48" w:rsidP="00006B40">
            <w:pPr>
              <w:jc w:val="center"/>
              <w:rPr>
                <w:bCs/>
              </w:rPr>
            </w:pPr>
            <w:r w:rsidRPr="0017429C">
              <w:rPr>
                <w:bCs/>
              </w:rPr>
              <w:t xml:space="preserve">24 </w:t>
            </w:r>
            <w:proofErr w:type="spellStart"/>
            <w:r>
              <w:rPr>
                <w:bCs/>
              </w:rPr>
              <w:t>тн</w:t>
            </w:r>
            <w:proofErr w:type="spellEnd"/>
          </w:p>
        </w:tc>
        <w:tc>
          <w:tcPr>
            <w:tcW w:w="992" w:type="dxa"/>
            <w:tcBorders>
              <w:top w:val="single" w:sz="4" w:space="0" w:color="auto"/>
              <w:left w:val="single" w:sz="4" w:space="0" w:color="auto"/>
              <w:bottom w:val="single" w:sz="4" w:space="0" w:color="000000"/>
              <w:right w:val="single" w:sz="4" w:space="0" w:color="000000"/>
            </w:tcBorders>
            <w:vAlign w:val="bottom"/>
          </w:tcPr>
          <w:p w:rsidR="00A77C48" w:rsidRPr="0017429C" w:rsidRDefault="00A77C48" w:rsidP="00006B40">
            <w:pPr>
              <w:jc w:val="center"/>
              <w:rPr>
                <w:bCs/>
              </w:rPr>
            </w:pPr>
            <w:r>
              <w:rPr>
                <w:bCs/>
              </w:rPr>
              <w:t>20тн</w:t>
            </w:r>
          </w:p>
        </w:tc>
        <w:tc>
          <w:tcPr>
            <w:tcW w:w="993" w:type="dxa"/>
            <w:tcBorders>
              <w:top w:val="single" w:sz="4" w:space="0" w:color="auto"/>
              <w:left w:val="single" w:sz="4" w:space="0" w:color="auto"/>
              <w:bottom w:val="single" w:sz="4" w:space="0" w:color="000000"/>
              <w:right w:val="single" w:sz="4" w:space="0" w:color="auto"/>
            </w:tcBorders>
            <w:vAlign w:val="bottom"/>
            <w:hideMark/>
          </w:tcPr>
          <w:p w:rsidR="00A77C48" w:rsidRPr="0017429C" w:rsidRDefault="00A77C48" w:rsidP="00006B40">
            <w:pPr>
              <w:jc w:val="center"/>
              <w:rPr>
                <w:bCs/>
              </w:rPr>
            </w:pPr>
            <w:r w:rsidRPr="0017429C">
              <w:rPr>
                <w:bCs/>
              </w:rPr>
              <w:t>3-х тонный</w:t>
            </w:r>
          </w:p>
        </w:tc>
        <w:tc>
          <w:tcPr>
            <w:tcW w:w="992" w:type="dxa"/>
            <w:tcBorders>
              <w:top w:val="single" w:sz="4" w:space="0" w:color="auto"/>
              <w:left w:val="single" w:sz="4" w:space="0" w:color="auto"/>
              <w:bottom w:val="single" w:sz="4" w:space="0" w:color="000000"/>
              <w:right w:val="single" w:sz="4" w:space="0" w:color="auto"/>
            </w:tcBorders>
            <w:vAlign w:val="bottom"/>
            <w:hideMark/>
          </w:tcPr>
          <w:p w:rsidR="00A77C48" w:rsidRPr="0017429C" w:rsidRDefault="00A77C48" w:rsidP="00006B40">
            <w:pPr>
              <w:jc w:val="center"/>
              <w:rPr>
                <w:bCs/>
              </w:rPr>
            </w:pPr>
            <w:r w:rsidRPr="0017429C">
              <w:rPr>
                <w:bCs/>
              </w:rPr>
              <w:t>5-и тонный</w:t>
            </w:r>
          </w:p>
        </w:tc>
      </w:tr>
      <w:tr w:rsidR="00A77C48" w:rsidRPr="00E712B5" w:rsidTr="00006B40">
        <w:trPr>
          <w:trHeight w:val="657"/>
        </w:trPr>
        <w:tc>
          <w:tcPr>
            <w:tcW w:w="3544" w:type="dxa"/>
            <w:vMerge/>
            <w:tcBorders>
              <w:left w:val="single" w:sz="4" w:space="0" w:color="auto"/>
              <w:bottom w:val="single" w:sz="4" w:space="0" w:color="000000"/>
              <w:right w:val="single" w:sz="4" w:space="0" w:color="auto"/>
            </w:tcBorders>
            <w:noWrap/>
            <w:vAlign w:val="bottom"/>
            <w:hideMark/>
          </w:tcPr>
          <w:p w:rsidR="00A77C48" w:rsidRPr="00E712B5" w:rsidRDefault="00A77C48" w:rsidP="00006B40"/>
        </w:tc>
        <w:tc>
          <w:tcPr>
            <w:tcW w:w="959" w:type="dxa"/>
            <w:tcBorders>
              <w:top w:val="single" w:sz="4" w:space="0" w:color="000000"/>
              <w:left w:val="single" w:sz="4" w:space="0" w:color="auto"/>
              <w:bottom w:val="single" w:sz="4" w:space="0" w:color="000000"/>
              <w:right w:val="single" w:sz="4" w:space="0" w:color="auto"/>
            </w:tcBorders>
            <w:noWrap/>
            <w:vAlign w:val="bottom"/>
            <w:hideMark/>
          </w:tcPr>
          <w:p w:rsidR="00A77C48" w:rsidRPr="00E712B5" w:rsidRDefault="00A77C48" w:rsidP="00006B40">
            <w:pPr>
              <w:jc w:val="center"/>
            </w:pPr>
          </w:p>
        </w:tc>
        <w:tc>
          <w:tcPr>
            <w:tcW w:w="992" w:type="dxa"/>
            <w:tcBorders>
              <w:top w:val="single" w:sz="4" w:space="0" w:color="000000"/>
              <w:left w:val="nil"/>
              <w:bottom w:val="single" w:sz="4" w:space="0" w:color="000000"/>
              <w:right w:val="single" w:sz="4" w:space="0" w:color="auto"/>
            </w:tcBorders>
            <w:vAlign w:val="bottom"/>
          </w:tcPr>
          <w:p w:rsidR="00A77C48" w:rsidRPr="00E712B5" w:rsidRDefault="00A77C48" w:rsidP="00006B40">
            <w:pPr>
              <w:jc w:val="center"/>
            </w:pPr>
          </w:p>
        </w:tc>
        <w:tc>
          <w:tcPr>
            <w:tcW w:w="992" w:type="dxa"/>
            <w:tcBorders>
              <w:top w:val="single" w:sz="4" w:space="0" w:color="000000"/>
              <w:left w:val="single" w:sz="4" w:space="0" w:color="auto"/>
              <w:bottom w:val="single" w:sz="4" w:space="0" w:color="000000"/>
              <w:right w:val="single" w:sz="4" w:space="0" w:color="auto"/>
            </w:tcBorders>
            <w:vAlign w:val="bottom"/>
          </w:tcPr>
          <w:p w:rsidR="00A77C48" w:rsidRPr="00E712B5" w:rsidRDefault="00A77C48" w:rsidP="00006B40">
            <w:pPr>
              <w:jc w:val="center"/>
            </w:pPr>
          </w:p>
        </w:tc>
        <w:tc>
          <w:tcPr>
            <w:tcW w:w="992" w:type="dxa"/>
            <w:tcBorders>
              <w:top w:val="single" w:sz="4" w:space="0" w:color="000000"/>
              <w:left w:val="single" w:sz="4" w:space="0" w:color="auto"/>
              <w:bottom w:val="single" w:sz="4" w:space="0" w:color="000000"/>
              <w:right w:val="single" w:sz="4" w:space="0" w:color="000000"/>
            </w:tcBorders>
            <w:vAlign w:val="bottom"/>
          </w:tcPr>
          <w:p w:rsidR="00A77C48" w:rsidRPr="00E712B5" w:rsidRDefault="00A77C48" w:rsidP="00006B40">
            <w:pPr>
              <w:jc w:val="center"/>
            </w:pPr>
          </w:p>
        </w:tc>
        <w:tc>
          <w:tcPr>
            <w:tcW w:w="993" w:type="dxa"/>
            <w:tcBorders>
              <w:top w:val="single" w:sz="4" w:space="0" w:color="000000"/>
              <w:left w:val="single" w:sz="4" w:space="0" w:color="auto"/>
              <w:bottom w:val="single" w:sz="4" w:space="0" w:color="000000"/>
              <w:right w:val="single" w:sz="4" w:space="0" w:color="auto"/>
            </w:tcBorders>
            <w:vAlign w:val="bottom"/>
            <w:hideMark/>
          </w:tcPr>
          <w:p w:rsidR="00A77C48" w:rsidRPr="00E712B5" w:rsidRDefault="00A77C48" w:rsidP="00006B40">
            <w:pPr>
              <w:jc w:val="center"/>
            </w:pPr>
          </w:p>
        </w:tc>
        <w:tc>
          <w:tcPr>
            <w:tcW w:w="992" w:type="dxa"/>
            <w:tcBorders>
              <w:top w:val="single" w:sz="4" w:space="0" w:color="000000"/>
              <w:left w:val="single" w:sz="4" w:space="0" w:color="auto"/>
              <w:bottom w:val="single" w:sz="4" w:space="0" w:color="000000"/>
              <w:right w:val="single" w:sz="4" w:space="0" w:color="auto"/>
            </w:tcBorders>
            <w:vAlign w:val="bottom"/>
            <w:hideMark/>
          </w:tcPr>
          <w:p w:rsidR="00A77C48" w:rsidRPr="00E712B5" w:rsidRDefault="00A77C48" w:rsidP="00006B40">
            <w:pPr>
              <w:jc w:val="center"/>
            </w:pPr>
          </w:p>
        </w:tc>
      </w:tr>
      <w:tr w:rsidR="00A77C48" w:rsidTr="00006B40">
        <w:trPr>
          <w:trHeight w:val="285"/>
        </w:trPr>
        <w:tc>
          <w:tcPr>
            <w:tcW w:w="3544" w:type="dxa"/>
            <w:tcBorders>
              <w:top w:val="single" w:sz="4" w:space="0" w:color="auto"/>
              <w:left w:val="single" w:sz="4" w:space="0" w:color="000000"/>
              <w:bottom w:val="single" w:sz="4" w:space="0" w:color="000000"/>
              <w:right w:val="single" w:sz="4" w:space="0" w:color="000000"/>
            </w:tcBorders>
            <w:noWrap/>
            <w:vAlign w:val="bottom"/>
            <w:hideMark/>
          </w:tcPr>
          <w:p w:rsidR="00A77C48" w:rsidRDefault="00A77C48" w:rsidP="00006B40">
            <w:r>
              <w:t>Норма простоя под загрузкой/разгрузкой, час</w:t>
            </w:r>
          </w:p>
        </w:tc>
        <w:tc>
          <w:tcPr>
            <w:tcW w:w="959" w:type="dxa"/>
            <w:tcBorders>
              <w:top w:val="single" w:sz="4" w:space="0" w:color="auto"/>
              <w:left w:val="nil"/>
              <w:bottom w:val="single" w:sz="4" w:space="0" w:color="000000"/>
              <w:right w:val="single" w:sz="4" w:space="0" w:color="auto"/>
            </w:tcBorders>
            <w:noWrap/>
            <w:vAlign w:val="bottom"/>
            <w:hideMark/>
          </w:tcPr>
          <w:p w:rsidR="00A77C48" w:rsidRDefault="00A77C48" w:rsidP="00006B40">
            <w:pPr>
              <w:jc w:val="center"/>
            </w:pPr>
          </w:p>
        </w:tc>
        <w:tc>
          <w:tcPr>
            <w:tcW w:w="992" w:type="dxa"/>
            <w:tcBorders>
              <w:top w:val="single" w:sz="4" w:space="0" w:color="auto"/>
              <w:left w:val="nil"/>
              <w:bottom w:val="single" w:sz="4" w:space="0" w:color="000000"/>
              <w:right w:val="single" w:sz="4" w:space="0" w:color="auto"/>
            </w:tcBorders>
            <w:vAlign w:val="bottom"/>
          </w:tcPr>
          <w:p w:rsidR="00A77C48" w:rsidRDefault="00A77C48" w:rsidP="00006B40">
            <w:pPr>
              <w:jc w:val="center"/>
            </w:pPr>
          </w:p>
        </w:tc>
        <w:tc>
          <w:tcPr>
            <w:tcW w:w="992" w:type="dxa"/>
            <w:tcBorders>
              <w:top w:val="single" w:sz="4" w:space="0" w:color="auto"/>
              <w:left w:val="single" w:sz="4" w:space="0" w:color="auto"/>
              <w:bottom w:val="single" w:sz="4" w:space="0" w:color="000000"/>
              <w:right w:val="single" w:sz="4" w:space="0" w:color="auto"/>
            </w:tcBorders>
            <w:vAlign w:val="bottom"/>
          </w:tcPr>
          <w:p w:rsidR="00A77C48" w:rsidRDefault="00A77C48" w:rsidP="00006B40">
            <w:pPr>
              <w:jc w:val="center"/>
            </w:pPr>
          </w:p>
        </w:tc>
        <w:tc>
          <w:tcPr>
            <w:tcW w:w="992" w:type="dxa"/>
            <w:tcBorders>
              <w:top w:val="single" w:sz="4" w:space="0" w:color="auto"/>
              <w:left w:val="single" w:sz="4" w:space="0" w:color="auto"/>
              <w:bottom w:val="single" w:sz="4" w:space="0" w:color="000000"/>
              <w:right w:val="single" w:sz="4" w:space="0" w:color="000000"/>
            </w:tcBorders>
            <w:vAlign w:val="bottom"/>
          </w:tcPr>
          <w:p w:rsidR="00A77C48" w:rsidRDefault="00A77C48" w:rsidP="00006B40">
            <w:pPr>
              <w:jc w:val="center"/>
            </w:pPr>
          </w:p>
        </w:tc>
        <w:tc>
          <w:tcPr>
            <w:tcW w:w="993" w:type="dxa"/>
            <w:tcBorders>
              <w:top w:val="single" w:sz="4" w:space="0" w:color="auto"/>
              <w:left w:val="single" w:sz="4" w:space="0" w:color="auto"/>
              <w:bottom w:val="single" w:sz="4" w:space="0" w:color="000000"/>
              <w:right w:val="single" w:sz="4" w:space="0" w:color="auto"/>
            </w:tcBorders>
            <w:vAlign w:val="bottom"/>
            <w:hideMark/>
          </w:tcPr>
          <w:p w:rsidR="00A77C48" w:rsidRDefault="00A77C48" w:rsidP="00006B40">
            <w:pPr>
              <w:jc w:val="center"/>
            </w:pPr>
          </w:p>
        </w:tc>
        <w:tc>
          <w:tcPr>
            <w:tcW w:w="992" w:type="dxa"/>
            <w:tcBorders>
              <w:top w:val="single" w:sz="4" w:space="0" w:color="auto"/>
              <w:left w:val="single" w:sz="4" w:space="0" w:color="auto"/>
              <w:bottom w:val="single" w:sz="4" w:space="0" w:color="000000"/>
              <w:right w:val="single" w:sz="4" w:space="0" w:color="auto"/>
            </w:tcBorders>
            <w:vAlign w:val="bottom"/>
            <w:hideMark/>
          </w:tcPr>
          <w:p w:rsidR="00A77C48" w:rsidRDefault="00A77C48" w:rsidP="00006B40">
            <w:pPr>
              <w:jc w:val="center"/>
            </w:pPr>
          </w:p>
        </w:tc>
      </w:tr>
      <w:tr w:rsidR="00A77C48" w:rsidTr="00006B40">
        <w:trPr>
          <w:trHeight w:val="930"/>
        </w:trPr>
        <w:tc>
          <w:tcPr>
            <w:tcW w:w="3544" w:type="dxa"/>
            <w:tcBorders>
              <w:top w:val="nil"/>
              <w:left w:val="single" w:sz="4" w:space="0" w:color="000000"/>
              <w:bottom w:val="single" w:sz="4" w:space="0" w:color="auto"/>
              <w:right w:val="single" w:sz="4" w:space="0" w:color="000000"/>
            </w:tcBorders>
            <w:noWrap/>
            <w:vAlign w:val="bottom"/>
            <w:hideMark/>
          </w:tcPr>
          <w:p w:rsidR="00A77C48" w:rsidRPr="00E712B5" w:rsidRDefault="00A77C48" w:rsidP="00006B40">
            <w:r w:rsidRPr="00E712B5">
              <w:t>Ставки сверхнормативного простоя под загрузкой/разгрузкой, руб/час</w:t>
            </w:r>
          </w:p>
        </w:tc>
        <w:tc>
          <w:tcPr>
            <w:tcW w:w="959" w:type="dxa"/>
            <w:tcBorders>
              <w:top w:val="nil"/>
              <w:left w:val="nil"/>
              <w:bottom w:val="single" w:sz="4" w:space="0" w:color="auto"/>
              <w:right w:val="single" w:sz="4" w:space="0" w:color="auto"/>
            </w:tcBorders>
            <w:noWrap/>
            <w:vAlign w:val="bottom"/>
            <w:hideMark/>
          </w:tcPr>
          <w:p w:rsidR="00A77C48" w:rsidRPr="00E712B5" w:rsidRDefault="00A77C48" w:rsidP="00006B40">
            <w:pPr>
              <w:jc w:val="center"/>
              <w:rPr>
                <w:bCs/>
              </w:rPr>
            </w:pPr>
          </w:p>
        </w:tc>
        <w:tc>
          <w:tcPr>
            <w:tcW w:w="992" w:type="dxa"/>
            <w:tcBorders>
              <w:top w:val="nil"/>
              <w:left w:val="nil"/>
              <w:bottom w:val="single" w:sz="4" w:space="0" w:color="auto"/>
              <w:right w:val="single" w:sz="4" w:space="0" w:color="auto"/>
            </w:tcBorders>
            <w:vAlign w:val="bottom"/>
          </w:tcPr>
          <w:p w:rsidR="00A77C48" w:rsidRPr="00E712B5" w:rsidRDefault="00A77C48" w:rsidP="00006B40">
            <w:pPr>
              <w:jc w:val="center"/>
              <w:rPr>
                <w:bCs/>
              </w:rPr>
            </w:pPr>
          </w:p>
        </w:tc>
        <w:tc>
          <w:tcPr>
            <w:tcW w:w="992" w:type="dxa"/>
            <w:tcBorders>
              <w:top w:val="nil"/>
              <w:left w:val="single" w:sz="4" w:space="0" w:color="auto"/>
              <w:bottom w:val="single" w:sz="4" w:space="0" w:color="auto"/>
              <w:right w:val="single" w:sz="4" w:space="0" w:color="auto"/>
            </w:tcBorders>
            <w:vAlign w:val="bottom"/>
          </w:tcPr>
          <w:p w:rsidR="00A77C48" w:rsidRPr="00E712B5" w:rsidRDefault="00A77C48" w:rsidP="00006B40">
            <w:pPr>
              <w:jc w:val="center"/>
              <w:rPr>
                <w:bCs/>
              </w:rPr>
            </w:pPr>
          </w:p>
        </w:tc>
        <w:tc>
          <w:tcPr>
            <w:tcW w:w="992" w:type="dxa"/>
            <w:tcBorders>
              <w:top w:val="nil"/>
              <w:left w:val="single" w:sz="4" w:space="0" w:color="auto"/>
              <w:bottom w:val="single" w:sz="4" w:space="0" w:color="auto"/>
              <w:right w:val="single" w:sz="4" w:space="0" w:color="000000"/>
            </w:tcBorders>
            <w:vAlign w:val="bottom"/>
          </w:tcPr>
          <w:p w:rsidR="00A77C48" w:rsidRPr="00E712B5" w:rsidRDefault="00A77C48" w:rsidP="00006B40">
            <w:pPr>
              <w:jc w:val="center"/>
              <w:rPr>
                <w:bCs/>
              </w:rPr>
            </w:pPr>
          </w:p>
        </w:tc>
        <w:tc>
          <w:tcPr>
            <w:tcW w:w="993" w:type="dxa"/>
            <w:tcBorders>
              <w:top w:val="nil"/>
              <w:left w:val="single" w:sz="4" w:space="0" w:color="auto"/>
              <w:bottom w:val="single" w:sz="4" w:space="0" w:color="auto"/>
              <w:right w:val="single" w:sz="4" w:space="0" w:color="auto"/>
            </w:tcBorders>
            <w:vAlign w:val="bottom"/>
            <w:hideMark/>
          </w:tcPr>
          <w:p w:rsidR="00A77C48" w:rsidRPr="00E712B5" w:rsidRDefault="00A77C48" w:rsidP="00006B40">
            <w:pPr>
              <w:jc w:val="center"/>
            </w:pPr>
          </w:p>
        </w:tc>
        <w:tc>
          <w:tcPr>
            <w:tcW w:w="992" w:type="dxa"/>
            <w:tcBorders>
              <w:top w:val="nil"/>
              <w:left w:val="single" w:sz="4" w:space="0" w:color="auto"/>
              <w:bottom w:val="single" w:sz="4" w:space="0" w:color="auto"/>
              <w:right w:val="single" w:sz="4" w:space="0" w:color="auto"/>
            </w:tcBorders>
            <w:vAlign w:val="bottom"/>
            <w:hideMark/>
          </w:tcPr>
          <w:p w:rsidR="00A77C48" w:rsidRDefault="00A77C48" w:rsidP="00006B40">
            <w:pPr>
              <w:jc w:val="center"/>
            </w:pPr>
          </w:p>
        </w:tc>
      </w:tr>
    </w:tbl>
    <w:p w:rsidR="00980ACD" w:rsidRDefault="00980ACD" w:rsidP="00980ACD">
      <w:pPr>
        <w:rPr>
          <w:b/>
          <w:bCs/>
        </w:rPr>
      </w:pPr>
    </w:p>
    <w:p w:rsidR="00980ACD" w:rsidRDefault="00980ACD" w:rsidP="00980ACD">
      <w:pPr>
        <w:ind w:left="5245"/>
        <w:rPr>
          <w:color w:val="000000"/>
        </w:rPr>
      </w:pPr>
    </w:p>
    <w:p w:rsidR="000954FB" w:rsidRDefault="000954FB" w:rsidP="000954FB">
      <w:pPr>
        <w:pStyle w:val="afc"/>
        <w:jc w:val="both"/>
        <w:rPr>
          <w:szCs w:val="28"/>
        </w:rPr>
      </w:pPr>
      <w:r w:rsidRPr="00205668">
        <w:rPr>
          <w:szCs w:val="28"/>
        </w:rPr>
        <w:t xml:space="preserve">1. </w:t>
      </w:r>
      <w:proofErr w:type="gramStart"/>
      <w:r w:rsidRPr="00205668">
        <w:rPr>
          <w:szCs w:val="28"/>
        </w:rPr>
        <w:t xml:space="preserve">Цена </w:t>
      </w:r>
      <w:r>
        <w:rPr>
          <w:szCs w:val="28"/>
        </w:rPr>
        <w:t xml:space="preserve">__________ </w:t>
      </w:r>
      <w:r w:rsidRPr="00721D0D">
        <w:rPr>
          <w:i/>
          <w:sz w:val="24"/>
          <w:szCs w:val="24"/>
        </w:rPr>
        <w:t>(работ, услуг, товаров),</w:t>
      </w:r>
      <w:r>
        <w:rPr>
          <w:szCs w:val="28"/>
        </w:rPr>
        <w:t xml:space="preserve">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w:t>
      </w:r>
      <w:r w:rsidRPr="00205668">
        <w:rPr>
          <w:szCs w:val="28"/>
        </w:rPr>
        <w:t xml:space="preserve"> учитывает стоимость всех налогов</w:t>
      </w:r>
      <w:r>
        <w:rPr>
          <w:szCs w:val="28"/>
        </w:rPr>
        <w:t xml:space="preserve"> </w:t>
      </w:r>
      <w:r>
        <w:rPr>
          <w:szCs w:val="28"/>
        </w:rPr>
        <w:lastRenderedPageBreak/>
        <w:t>(кроме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(выполнением работ, оказанием услуг, поставкой товаров).</w:t>
      </w:r>
      <w:proofErr w:type="gramEnd"/>
    </w:p>
    <w:p w:rsidR="000954FB" w:rsidRDefault="000954FB" w:rsidP="000954FB">
      <w:pPr>
        <w:pStyle w:val="afc"/>
        <w:jc w:val="both"/>
        <w:rPr>
          <w:i/>
          <w:szCs w:val="28"/>
        </w:rPr>
      </w:pPr>
      <w:r>
        <w:rPr>
          <w:szCs w:val="28"/>
        </w:rPr>
        <w:t>__________</w:t>
      </w:r>
      <w:r w:rsidRPr="00721D0D">
        <w:rPr>
          <w:i/>
          <w:sz w:val="24"/>
          <w:szCs w:val="24"/>
        </w:rPr>
        <w:t xml:space="preserve"> (Выполнение работ, оказание услуг, поставка товаров)</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8E2BB8" w:rsidRDefault="008E2BB8" w:rsidP="008E2BB8">
      <w:pPr>
        <w:pStyle w:val="afc"/>
        <w:jc w:val="both"/>
        <w:rPr>
          <w:szCs w:val="28"/>
        </w:rPr>
      </w:pPr>
      <w:r>
        <w:rPr>
          <w:szCs w:val="28"/>
        </w:rPr>
        <w:t>2. Срок оплаты услуг_____________________</w:t>
      </w:r>
    </w:p>
    <w:p w:rsidR="000954FB" w:rsidRDefault="000954FB" w:rsidP="008E2BB8">
      <w:pPr>
        <w:pStyle w:val="afc"/>
        <w:ind w:firstLine="567"/>
      </w:pPr>
      <w:r>
        <w:rPr>
          <w:szCs w:val="28"/>
        </w:rPr>
        <w:t xml:space="preserve">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c"/>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c"/>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sidR="00613848">
        <w:rPr>
          <w:i/>
          <w:sz w:val="24"/>
          <w:szCs w:val="24"/>
        </w:rPr>
        <w:t>рассмотрения</w:t>
      </w:r>
      <w:proofErr w:type="gramEnd"/>
      <w:r w:rsidR="00613848">
        <w:rPr>
          <w:i/>
          <w:sz w:val="24"/>
          <w:szCs w:val="24"/>
        </w:rPr>
        <w:t xml:space="preserve"> и сопоставления</w:t>
      </w:r>
      <w:r w:rsidRPr="00721D0D">
        <w:rPr>
          <w:i/>
          <w:sz w:val="24"/>
          <w:szCs w:val="24"/>
        </w:rPr>
        <w:t xml:space="preserve"> Заяв</w:t>
      </w:r>
      <w:r w:rsidR="00613848">
        <w:rPr>
          <w:i/>
          <w:sz w:val="24"/>
          <w:szCs w:val="24"/>
        </w:rPr>
        <w:t>о</w:t>
      </w:r>
      <w:r w:rsidRPr="00721D0D">
        <w:rPr>
          <w:i/>
          <w:sz w:val="24"/>
          <w:szCs w:val="24"/>
        </w:rPr>
        <w:t>к</w:t>
      </w:r>
      <w:r>
        <w:rPr>
          <w:i/>
          <w:sz w:val="24"/>
          <w:szCs w:val="24"/>
        </w:rPr>
        <w:t>)</w:t>
      </w:r>
      <w:r w:rsidRPr="00721D0D">
        <w:rPr>
          <w:i/>
          <w:sz w:val="24"/>
          <w:szCs w:val="24"/>
        </w:rPr>
        <w:t>.</w:t>
      </w:r>
    </w:p>
    <w:p w:rsidR="000954FB" w:rsidRPr="00205668" w:rsidRDefault="000954FB" w:rsidP="000954FB">
      <w:pPr>
        <w:pStyle w:val="afc"/>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(выполнить работы, оказать услуги, поставить 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c"/>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34326" w:rsidRPr="00534326">
        <w:rPr>
          <w:szCs w:val="28"/>
        </w:rPr>
        <w:t>процедур</w:t>
      </w:r>
      <w:r w:rsidR="00534326">
        <w:rPr>
          <w:szCs w:val="28"/>
        </w:rPr>
        <w:t>е</w:t>
      </w:r>
      <w:r w:rsidR="00534326" w:rsidRPr="00534326">
        <w:rPr>
          <w:szCs w:val="28"/>
        </w:rPr>
        <w:t xml:space="preserve"> Размещения оферты </w:t>
      </w:r>
      <w:r w:rsidRPr="00205668">
        <w:rPr>
          <w:szCs w:val="28"/>
        </w:rPr>
        <w:t>и на условиях настоящего финансово-коммерческого предложения.</w:t>
      </w:r>
    </w:p>
    <w:p w:rsidR="000954FB" w:rsidRPr="00205668" w:rsidRDefault="000954FB" w:rsidP="000954FB">
      <w:pPr>
        <w:pStyle w:val="afc"/>
        <w:jc w:val="both"/>
        <w:rPr>
          <w:szCs w:val="28"/>
        </w:rPr>
      </w:pPr>
      <w:r>
        <w:rPr>
          <w:szCs w:val="28"/>
        </w:rPr>
        <w:t>6</w:t>
      </w:r>
      <w:r w:rsidRPr="00205668">
        <w:rPr>
          <w:szCs w:val="28"/>
        </w:rPr>
        <w:t xml:space="preserve">. </w:t>
      </w:r>
      <w:proofErr w:type="gramStart"/>
      <w:r w:rsidRPr="00205668">
        <w:rPr>
          <w:szCs w:val="28"/>
        </w:rPr>
        <w:t>Мы согласны с тем, что в случае нашего отказа от заключения договора после признани</w:t>
      </w:r>
      <w:r w:rsidR="007A2693">
        <w:rPr>
          <w:szCs w:val="28"/>
        </w:rPr>
        <w:t>я нашей организации победителем</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sidR="007A2693">
        <w:rPr>
          <w:szCs w:val="28"/>
        </w:rPr>
        <w:t xml:space="preserve"> 32</w:t>
      </w:r>
      <w:r>
        <w:rPr>
          <w:szCs w:val="28"/>
        </w:rPr>
        <w:t>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c"/>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8E2BB8" w:rsidRDefault="000954FB" w:rsidP="000954FB">
      <w:pPr>
        <w:pStyle w:val="afc"/>
        <w:jc w:val="both"/>
        <w:rPr>
          <w:szCs w:val="28"/>
        </w:rPr>
      </w:pPr>
      <w:r w:rsidRPr="008E2BB8">
        <w:rPr>
          <w:szCs w:val="28"/>
        </w:rPr>
        <w:t> Следующие приложения являются неотъемлемой частью настоящего финансово-коммерческого предложения:</w:t>
      </w:r>
    </w:p>
    <w:p w:rsidR="000954FB" w:rsidRPr="008E2BB8" w:rsidRDefault="000954FB" w:rsidP="000954FB">
      <w:pPr>
        <w:pStyle w:val="afc"/>
        <w:jc w:val="both"/>
        <w:rPr>
          <w:szCs w:val="28"/>
        </w:rPr>
      </w:pPr>
      <w:r w:rsidRPr="008E2BB8">
        <w:rPr>
          <w:szCs w:val="28"/>
        </w:rPr>
        <w:t>1) приложение № 1 – Расчет стоимости _________ (работ, услуг, товаров и т.д.)  на ___ листах.</w:t>
      </w:r>
    </w:p>
    <w:p w:rsidR="000954FB" w:rsidRPr="008E2BB8" w:rsidRDefault="000954FB" w:rsidP="000954FB">
      <w:pPr>
        <w:pStyle w:val="af9"/>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9"/>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C97E49" w:rsidRDefault="000954FB" w:rsidP="000954FB">
      <w:pPr>
        <w:pStyle w:val="af9"/>
        <w:ind w:firstLine="0"/>
        <w:jc w:val="right"/>
        <w:rPr>
          <w:sz w:val="28"/>
          <w:szCs w:val="28"/>
        </w:rPr>
      </w:pPr>
      <w:r w:rsidRPr="00C97E49">
        <w:rPr>
          <w:sz w:val="28"/>
          <w:szCs w:val="28"/>
        </w:rPr>
        <w:lastRenderedPageBreak/>
        <w:t>Приложение № 4</w:t>
      </w:r>
    </w:p>
    <w:p w:rsidR="000954FB" w:rsidRDefault="000954FB" w:rsidP="000954FB">
      <w:pPr>
        <w:pStyle w:val="af9"/>
        <w:ind w:firstLine="0"/>
        <w:jc w:val="right"/>
        <w:rPr>
          <w:sz w:val="28"/>
          <w:szCs w:val="28"/>
        </w:rPr>
      </w:pPr>
      <w:r w:rsidRPr="00C97E49">
        <w:rPr>
          <w:sz w:val="28"/>
          <w:szCs w:val="28"/>
        </w:rPr>
        <w:t>к документации о закупке</w:t>
      </w:r>
    </w:p>
    <w:p w:rsidR="000954FB" w:rsidRPr="00C97E49" w:rsidRDefault="000954FB" w:rsidP="000954FB">
      <w:pPr>
        <w:pStyle w:val="af9"/>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534326" w:rsidRPr="00534326">
        <w:rPr>
          <w:b/>
          <w:bCs/>
          <w:sz w:val="28"/>
          <w:szCs w:val="28"/>
        </w:rPr>
        <w:t xml:space="preserve">процедуры Размещения оферты </w:t>
      </w:r>
      <w:r w:rsidR="00613614" w:rsidRPr="00613614">
        <w:rPr>
          <w:b/>
          <w:color w:val="000000"/>
          <w:sz w:val="28"/>
          <w:szCs w:val="28"/>
        </w:rPr>
        <w:t>№/РО/002/ГОРЬК/0008</w:t>
      </w:r>
      <w:r w:rsidR="008E2BB8">
        <w:rPr>
          <w:b/>
          <w:bCs/>
          <w:sz w:val="28"/>
          <w:szCs w:val="28"/>
        </w:rPr>
        <w:t xml:space="preserve">, </w:t>
      </w:r>
      <w:r w:rsidRPr="00C97E49">
        <w:rPr>
          <w:b/>
          <w:bCs/>
          <w:sz w:val="28"/>
          <w:szCs w:val="28"/>
        </w:rPr>
        <w:t>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9"/>
        <w:ind w:firstLine="0"/>
        <w:jc w:val="right"/>
        <w:rPr>
          <w:sz w:val="28"/>
          <w:szCs w:val="28"/>
        </w:rPr>
      </w:pPr>
      <w:r w:rsidRPr="00653CC9">
        <w:rPr>
          <w:sz w:val="28"/>
          <w:szCs w:val="28"/>
        </w:rPr>
        <w:lastRenderedPageBreak/>
        <w:t xml:space="preserve">Приложение № </w:t>
      </w:r>
      <w:r>
        <w:rPr>
          <w:sz w:val="28"/>
          <w:szCs w:val="28"/>
        </w:rPr>
        <w:t>5</w:t>
      </w:r>
    </w:p>
    <w:p w:rsidR="000954FB" w:rsidRDefault="000954FB" w:rsidP="000954FB">
      <w:pPr>
        <w:pStyle w:val="af9"/>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9"/>
        <w:ind w:firstLine="0"/>
        <w:jc w:val="left"/>
        <w:rPr>
          <w:sz w:val="28"/>
          <w:szCs w:val="28"/>
        </w:rPr>
      </w:pPr>
    </w:p>
    <w:p w:rsidR="003D635E" w:rsidRPr="004961BC" w:rsidRDefault="003D635E" w:rsidP="003D635E">
      <w:pPr>
        <w:ind w:left="5670"/>
      </w:pPr>
      <w:r w:rsidRPr="004961BC">
        <w:t>Приложение № 5</w:t>
      </w:r>
    </w:p>
    <w:p w:rsidR="003D635E" w:rsidRPr="004961BC" w:rsidRDefault="003D635E" w:rsidP="003D635E">
      <w:pPr>
        <w:ind w:left="5670"/>
        <w:rPr>
          <w:rFonts w:eastAsia="MS Mincho"/>
        </w:rPr>
      </w:pPr>
      <w:r w:rsidRPr="004961BC">
        <w:rPr>
          <w:rFonts w:eastAsia="MS Mincho"/>
        </w:rPr>
        <w:t>к документации о закупке</w:t>
      </w:r>
    </w:p>
    <w:p w:rsidR="003D635E" w:rsidRPr="004961BC" w:rsidRDefault="003D635E" w:rsidP="003D635E">
      <w:pPr>
        <w:tabs>
          <w:tab w:val="left" w:pos="-4140"/>
          <w:tab w:val="left" w:pos="2160"/>
          <w:tab w:val="left" w:pos="6480"/>
        </w:tabs>
      </w:pPr>
    </w:p>
    <w:p w:rsidR="003D635E" w:rsidRPr="004F0C73" w:rsidRDefault="003D635E" w:rsidP="003D635E">
      <w:pPr>
        <w:jc w:val="center"/>
        <w:rPr>
          <w:b/>
        </w:rPr>
      </w:pPr>
      <w:r w:rsidRPr="004F0C73">
        <w:rPr>
          <w:b/>
        </w:rPr>
        <w:t>Договор аренды</w:t>
      </w:r>
    </w:p>
    <w:p w:rsidR="003D635E" w:rsidRDefault="003D635E" w:rsidP="003D635E">
      <w:pPr>
        <w:jc w:val="center"/>
        <w:rPr>
          <w:b/>
        </w:rPr>
      </w:pPr>
      <w:r w:rsidRPr="004F0C73">
        <w:rPr>
          <w:b/>
        </w:rPr>
        <w:t>транспортного средства с экипажем</w:t>
      </w:r>
      <w:r>
        <w:rPr>
          <w:b/>
        </w:rPr>
        <w:t xml:space="preserve"> №НКП/____/_____/_____</w:t>
      </w:r>
    </w:p>
    <w:p w:rsidR="003D635E" w:rsidRPr="004F0C73" w:rsidRDefault="003D635E" w:rsidP="003D635E">
      <w:pPr>
        <w:jc w:val="center"/>
      </w:pPr>
    </w:p>
    <w:p w:rsidR="003D635E" w:rsidRPr="004F0C73" w:rsidRDefault="003D635E" w:rsidP="003D635E">
      <w:pPr>
        <w:autoSpaceDE w:val="0"/>
        <w:autoSpaceDN w:val="0"/>
        <w:adjustRightInd w:val="0"/>
        <w:jc w:val="both"/>
      </w:pPr>
      <w:r w:rsidRPr="004F0C73">
        <w:t xml:space="preserve">г. ______________      </w:t>
      </w:r>
      <w:r w:rsidRPr="004F0C73">
        <w:tab/>
      </w:r>
      <w:r w:rsidRPr="004F0C73">
        <w:tab/>
      </w:r>
      <w:r w:rsidRPr="004F0C73">
        <w:tab/>
      </w:r>
      <w:r w:rsidRPr="004F0C73">
        <w:tab/>
        <w:t xml:space="preserve">  </w:t>
      </w:r>
      <w:r w:rsidRPr="004F0C73">
        <w:tab/>
        <w:t xml:space="preserve">       </w:t>
      </w:r>
      <w:r>
        <w:t xml:space="preserve">           </w:t>
      </w:r>
      <w:r w:rsidRPr="004F0C73">
        <w:t>«___»___________ 201__ г.</w:t>
      </w:r>
    </w:p>
    <w:p w:rsidR="003D635E" w:rsidRPr="004F0C73" w:rsidRDefault="003D635E" w:rsidP="003D635E">
      <w:pPr>
        <w:autoSpaceDE w:val="0"/>
        <w:autoSpaceDN w:val="0"/>
        <w:adjustRightInd w:val="0"/>
        <w:jc w:val="both"/>
      </w:pPr>
    </w:p>
    <w:p w:rsidR="003D635E" w:rsidRPr="004F0C73" w:rsidRDefault="003D635E" w:rsidP="003D635E">
      <w:pPr>
        <w:jc w:val="both"/>
      </w:pPr>
      <w:r w:rsidRPr="004F0C73">
        <w:t xml:space="preserve">___________________, именуемое в дальнейшем «Арендодатель», в лице _______________, действующего на основании _______________, с одной стороны, и Открытое акционерное общество «Центр по перевозке грузов в контейнерах «ТрансКонтейнер», именуемое в дальнейшем «Арендатор» (ОАО «ТрансКонтейнер»), в лице директора филиала ОАО «ТрансКонтейнер» на Горьковской железной дороге Каринского Анатолия Григорьевича, действующего на основании доверенности от «___» __________ 201___ года № </w:t>
      </w:r>
      <w:proofErr w:type="gramStart"/>
      <w:r w:rsidRPr="004F0C73">
        <w:t>Ц</w:t>
      </w:r>
      <w:proofErr w:type="gramEnd"/>
      <w:r w:rsidRPr="004F0C73">
        <w:t>/201__/Н4-____, с другой стороны, именуемые вместе «Стороны», а по отдельности «Сторона», заключили настоящий договор (далее - Договор) о нижеследующем.</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jc w:val="center"/>
        <w:rPr>
          <w:b/>
        </w:rPr>
      </w:pPr>
      <w:r w:rsidRPr="004F0C73">
        <w:rPr>
          <w:b/>
        </w:rPr>
        <w:t>1. ПРЕДМЕТ ДОГОВОРА</w:t>
      </w:r>
    </w:p>
    <w:p w:rsidR="003D635E" w:rsidRPr="004F0C73" w:rsidRDefault="003D635E" w:rsidP="003D635E">
      <w:pPr>
        <w:autoSpaceDE w:val="0"/>
        <w:autoSpaceDN w:val="0"/>
        <w:adjustRightInd w:val="0"/>
        <w:ind w:firstLine="540"/>
        <w:jc w:val="both"/>
        <w:rPr>
          <w:b/>
        </w:rPr>
      </w:pPr>
    </w:p>
    <w:p w:rsidR="003D635E" w:rsidRPr="004F0C73" w:rsidRDefault="003D635E" w:rsidP="003D635E">
      <w:pPr>
        <w:tabs>
          <w:tab w:val="left" w:pos="567"/>
        </w:tabs>
        <w:autoSpaceDE w:val="0"/>
        <w:autoSpaceDN w:val="0"/>
        <w:adjustRightInd w:val="0"/>
        <w:ind w:firstLine="540"/>
        <w:jc w:val="both"/>
      </w:pPr>
      <w:r w:rsidRPr="004F0C73">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3D635E" w:rsidRPr="004F0C73" w:rsidRDefault="003D635E" w:rsidP="003D635E">
      <w:pPr>
        <w:tabs>
          <w:tab w:val="left" w:pos="567"/>
        </w:tabs>
        <w:autoSpaceDE w:val="0"/>
        <w:autoSpaceDN w:val="0"/>
        <w:adjustRightInd w:val="0"/>
        <w:ind w:firstLine="540"/>
        <w:jc w:val="both"/>
      </w:pPr>
      <w:r w:rsidRPr="004F0C73">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D635E" w:rsidRPr="004F0C73" w:rsidRDefault="003D635E" w:rsidP="003D635E">
      <w:pPr>
        <w:tabs>
          <w:tab w:val="left" w:pos="567"/>
        </w:tabs>
        <w:autoSpaceDE w:val="0"/>
        <w:autoSpaceDN w:val="0"/>
        <w:adjustRightInd w:val="0"/>
        <w:ind w:firstLine="540"/>
        <w:jc w:val="both"/>
      </w:pPr>
      <w:r w:rsidRPr="004F0C73">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D635E" w:rsidRPr="004F0C73" w:rsidRDefault="003D635E" w:rsidP="003D635E">
      <w:pPr>
        <w:tabs>
          <w:tab w:val="left" w:pos="567"/>
        </w:tabs>
        <w:autoSpaceDE w:val="0"/>
        <w:autoSpaceDN w:val="0"/>
        <w:adjustRightInd w:val="0"/>
        <w:ind w:firstLine="540"/>
        <w:jc w:val="both"/>
      </w:pPr>
      <w:r w:rsidRPr="004F0C73">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D635E" w:rsidRPr="004F0C73" w:rsidRDefault="003D635E" w:rsidP="003D635E">
      <w:pPr>
        <w:tabs>
          <w:tab w:val="left" w:pos="567"/>
        </w:tabs>
        <w:autoSpaceDE w:val="0"/>
        <w:autoSpaceDN w:val="0"/>
        <w:adjustRightInd w:val="0"/>
        <w:ind w:firstLine="540"/>
        <w:jc w:val="both"/>
      </w:pPr>
      <w:r w:rsidRPr="004F0C73">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D635E" w:rsidRPr="004F0C73" w:rsidRDefault="003D635E" w:rsidP="003D635E">
      <w:pPr>
        <w:tabs>
          <w:tab w:val="left" w:pos="567"/>
        </w:tabs>
        <w:autoSpaceDE w:val="0"/>
        <w:autoSpaceDN w:val="0"/>
        <w:adjustRightInd w:val="0"/>
        <w:ind w:firstLine="540"/>
        <w:jc w:val="both"/>
      </w:pPr>
      <w:r w:rsidRPr="004F0C73">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D635E" w:rsidRPr="004F0C73" w:rsidRDefault="003D635E" w:rsidP="003D635E">
      <w:pPr>
        <w:autoSpaceDE w:val="0"/>
        <w:autoSpaceDN w:val="0"/>
        <w:adjustRightInd w:val="0"/>
        <w:ind w:firstLine="540"/>
        <w:jc w:val="both"/>
      </w:pPr>
      <w:r w:rsidRPr="004F0C73">
        <w:t xml:space="preserve">Арендодатель гарантирует, что у него есть все необходимые разрешения (лицензии) на перевозку ____________________ грузов. </w:t>
      </w:r>
    </w:p>
    <w:p w:rsidR="003D635E" w:rsidRPr="004F0C73" w:rsidRDefault="003D635E" w:rsidP="003D635E">
      <w:pPr>
        <w:autoSpaceDE w:val="0"/>
        <w:autoSpaceDN w:val="0"/>
        <w:adjustRightInd w:val="0"/>
        <w:ind w:firstLine="540"/>
        <w:jc w:val="both"/>
      </w:pPr>
      <w:r w:rsidRPr="004F0C73">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D635E" w:rsidRPr="004F0C73" w:rsidRDefault="003D635E" w:rsidP="003D635E">
      <w:pPr>
        <w:autoSpaceDE w:val="0"/>
        <w:autoSpaceDN w:val="0"/>
        <w:adjustRightInd w:val="0"/>
        <w:ind w:firstLine="540"/>
        <w:jc w:val="center"/>
        <w:rPr>
          <w:b/>
        </w:rPr>
      </w:pPr>
    </w:p>
    <w:p w:rsidR="003D635E" w:rsidRPr="004F0C73" w:rsidRDefault="003D635E" w:rsidP="003D635E">
      <w:pPr>
        <w:autoSpaceDE w:val="0"/>
        <w:autoSpaceDN w:val="0"/>
        <w:adjustRightInd w:val="0"/>
        <w:jc w:val="center"/>
        <w:rPr>
          <w:b/>
        </w:rPr>
      </w:pPr>
      <w:r w:rsidRPr="004F0C73">
        <w:rPr>
          <w:b/>
        </w:rPr>
        <w:t xml:space="preserve">2. ПОРЯДОК ПЕРЕДАЧИ ТРАНСПОРТНОГО СРЕДСТВА И СРОК АРЕНДЫ </w:t>
      </w:r>
    </w:p>
    <w:p w:rsidR="003D635E" w:rsidRPr="004F0C73" w:rsidRDefault="003D635E" w:rsidP="003D635E">
      <w:pPr>
        <w:autoSpaceDE w:val="0"/>
        <w:autoSpaceDN w:val="0"/>
        <w:adjustRightInd w:val="0"/>
        <w:ind w:firstLine="540"/>
      </w:pPr>
    </w:p>
    <w:p w:rsidR="003D635E" w:rsidRPr="004F0C73" w:rsidRDefault="003D635E" w:rsidP="003D635E">
      <w:pPr>
        <w:autoSpaceDE w:val="0"/>
        <w:autoSpaceDN w:val="0"/>
        <w:adjustRightInd w:val="0"/>
        <w:ind w:firstLine="540"/>
        <w:jc w:val="both"/>
      </w:pPr>
      <w:r w:rsidRPr="004F0C73">
        <w:lastRenderedPageBreak/>
        <w:t>2.1. Предоставление Транспортного средства в аренду осуществляется на основании Заявки Арендатора, составляемой по форме, согласованной Сторонами (Приложение № 3 к Договору). Заявка подаётся Арендатором не позднее _________ (</w:t>
      </w:r>
      <w:r w:rsidRPr="004F0C73">
        <w:rPr>
          <w:i/>
        </w:rPr>
        <w:t>указать время</w:t>
      </w:r>
      <w:r w:rsidRPr="004F0C73">
        <w:t>) дня, предшествующего дню предоставления Транспортного средства. Согласование Заявки Арендодателем осуществляется не позднее _________ (</w:t>
      </w:r>
      <w:r w:rsidRPr="004F0C73">
        <w:rPr>
          <w:i/>
        </w:rPr>
        <w:t>указать время</w:t>
      </w:r>
      <w:r w:rsidRPr="004F0C73">
        <w:t>) дня, предшествующего дню предоставления Транспортного средства.</w:t>
      </w:r>
    </w:p>
    <w:p w:rsidR="003D635E" w:rsidRPr="004F0C73" w:rsidRDefault="003D635E" w:rsidP="003D635E">
      <w:pPr>
        <w:autoSpaceDE w:val="0"/>
        <w:autoSpaceDN w:val="0"/>
        <w:adjustRightInd w:val="0"/>
        <w:ind w:firstLine="540"/>
        <w:jc w:val="both"/>
      </w:pPr>
      <w:r w:rsidRPr="004F0C73">
        <w:t>Заявка направляется Арендодателю в письменном виде по электронной почте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О согласовании Заявки Арендодатель уведомляет Арендатора в письменном виде посредством электронной почты (</w:t>
      </w:r>
      <w:r w:rsidRPr="004F0C73">
        <w:rPr>
          <w:lang w:val="en-US"/>
        </w:rPr>
        <w:t>e</w:t>
      </w:r>
      <w:r w:rsidRPr="004F0C73">
        <w:t>-</w:t>
      </w:r>
      <w:r w:rsidRPr="004F0C73">
        <w:rPr>
          <w:lang w:val="en-US"/>
        </w:rPr>
        <w:t>mail</w:t>
      </w:r>
      <w:r w:rsidRPr="004F0C73">
        <w:t xml:space="preserve">: ______________________), по факсу: ________________, нарочным или почтовым отправлением. </w:t>
      </w:r>
    </w:p>
    <w:p w:rsidR="003D635E" w:rsidRPr="004F0C73" w:rsidRDefault="003D635E" w:rsidP="003D635E">
      <w:pPr>
        <w:autoSpaceDE w:val="0"/>
        <w:autoSpaceDN w:val="0"/>
        <w:adjustRightInd w:val="0"/>
        <w:ind w:firstLine="540"/>
        <w:jc w:val="both"/>
      </w:pPr>
      <w:r w:rsidRPr="004F0C73">
        <w:t>При согласовании Заявки Арендодатель определяет типы и количество Транспортных средств, необходимых для осуществления перевозки порожних/груженых контейнеров, в зависимости от условий перевозки.</w:t>
      </w:r>
    </w:p>
    <w:p w:rsidR="003D635E" w:rsidRPr="004F0C73" w:rsidRDefault="003D635E" w:rsidP="003D635E">
      <w:pPr>
        <w:autoSpaceDE w:val="0"/>
        <w:autoSpaceDN w:val="0"/>
        <w:adjustRightInd w:val="0"/>
        <w:ind w:firstLine="567"/>
        <w:jc w:val="both"/>
      </w:pPr>
      <w:r w:rsidRPr="004F0C73">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3D635E" w:rsidRPr="004F0C73" w:rsidRDefault="003D635E" w:rsidP="003D635E">
      <w:pPr>
        <w:autoSpaceDE w:val="0"/>
        <w:autoSpaceDN w:val="0"/>
        <w:adjustRightInd w:val="0"/>
        <w:ind w:firstLine="567"/>
        <w:jc w:val="both"/>
      </w:pPr>
      <w:r w:rsidRPr="004F0C73">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p>
    <w:p w:rsidR="003D635E" w:rsidRPr="004F0C73" w:rsidRDefault="003D635E" w:rsidP="003D635E">
      <w:pPr>
        <w:autoSpaceDE w:val="0"/>
        <w:autoSpaceDN w:val="0"/>
        <w:adjustRightInd w:val="0"/>
        <w:ind w:firstLine="567"/>
        <w:jc w:val="both"/>
      </w:pPr>
      <w:r w:rsidRPr="004F0C73">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3D635E" w:rsidRPr="004F0C73" w:rsidRDefault="003D635E" w:rsidP="003D635E">
      <w:pPr>
        <w:autoSpaceDE w:val="0"/>
        <w:autoSpaceDN w:val="0"/>
        <w:adjustRightInd w:val="0"/>
        <w:ind w:firstLine="567"/>
        <w:jc w:val="both"/>
      </w:pPr>
      <w:r w:rsidRPr="004F0C73">
        <w:t>2.4.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D635E" w:rsidRPr="004F0C73" w:rsidRDefault="003D635E" w:rsidP="003D635E">
      <w:pPr>
        <w:autoSpaceDE w:val="0"/>
        <w:autoSpaceDN w:val="0"/>
        <w:adjustRightInd w:val="0"/>
        <w:ind w:firstLine="567"/>
        <w:jc w:val="both"/>
      </w:pPr>
      <w:r w:rsidRPr="004F0C73">
        <w:t xml:space="preserve"> </w:t>
      </w:r>
    </w:p>
    <w:p w:rsidR="003D635E" w:rsidRPr="004F0C73" w:rsidRDefault="003D635E" w:rsidP="003D635E">
      <w:pPr>
        <w:autoSpaceDE w:val="0"/>
        <w:autoSpaceDN w:val="0"/>
        <w:adjustRightInd w:val="0"/>
        <w:jc w:val="center"/>
        <w:rPr>
          <w:b/>
        </w:rPr>
      </w:pPr>
      <w:r w:rsidRPr="004F0C73">
        <w:rPr>
          <w:b/>
        </w:rPr>
        <w:t>3. ПРАВА И ОБЯЗАННОСТИ СТОРОН</w:t>
      </w:r>
    </w:p>
    <w:p w:rsidR="003D635E" w:rsidRPr="004F0C73" w:rsidRDefault="003D635E" w:rsidP="003D635E">
      <w:pPr>
        <w:autoSpaceDE w:val="0"/>
        <w:autoSpaceDN w:val="0"/>
        <w:adjustRightInd w:val="0"/>
        <w:ind w:firstLine="540"/>
        <w:jc w:val="both"/>
      </w:pPr>
    </w:p>
    <w:p w:rsidR="003D635E" w:rsidRPr="004F0C73" w:rsidRDefault="003D635E" w:rsidP="003D635E">
      <w:pPr>
        <w:autoSpaceDE w:val="0"/>
        <w:autoSpaceDN w:val="0"/>
        <w:adjustRightInd w:val="0"/>
        <w:ind w:firstLine="540"/>
        <w:jc w:val="both"/>
      </w:pPr>
      <w:r w:rsidRPr="004F0C73">
        <w:t>3.1. Арендодатель обязан:</w:t>
      </w:r>
    </w:p>
    <w:p w:rsidR="003D635E" w:rsidRPr="004F0C73" w:rsidRDefault="003D635E" w:rsidP="003D635E">
      <w:pPr>
        <w:autoSpaceDE w:val="0"/>
        <w:autoSpaceDN w:val="0"/>
        <w:adjustRightInd w:val="0"/>
        <w:ind w:firstLine="540"/>
        <w:jc w:val="both"/>
      </w:pPr>
      <w:r w:rsidRPr="004F0C73">
        <w:t>3.1.1. принимать от Арендатора Заявки и осуществлять их согласование не позднее _______ (</w:t>
      </w:r>
      <w:r w:rsidRPr="004F0C73">
        <w:rPr>
          <w:i/>
        </w:rPr>
        <w:t>указать время</w:t>
      </w:r>
      <w:r w:rsidRPr="004F0C73">
        <w:t>) до начала аренды;</w:t>
      </w:r>
    </w:p>
    <w:p w:rsidR="003D635E" w:rsidRPr="004F0C73" w:rsidRDefault="003D635E" w:rsidP="003D635E">
      <w:pPr>
        <w:autoSpaceDE w:val="0"/>
        <w:autoSpaceDN w:val="0"/>
        <w:adjustRightInd w:val="0"/>
        <w:ind w:firstLine="540"/>
        <w:jc w:val="both"/>
      </w:pPr>
      <w:r w:rsidRPr="004F0C73">
        <w:t xml:space="preserve">3.1.2. предоставлять Арендатору по акту приема-передачи в аренду Транспортное средство по адресу и в срок, </w:t>
      </w:r>
      <w:proofErr w:type="gramStart"/>
      <w:r w:rsidRPr="004F0C73">
        <w:t>указанные</w:t>
      </w:r>
      <w:proofErr w:type="gramEnd"/>
      <w:r w:rsidRPr="004F0C73">
        <w:t xml:space="preserve"> в согласованной Сторонами Заявке;</w:t>
      </w:r>
    </w:p>
    <w:p w:rsidR="003D635E" w:rsidRPr="004F0C73" w:rsidRDefault="003D635E" w:rsidP="003D635E">
      <w:pPr>
        <w:autoSpaceDE w:val="0"/>
        <w:autoSpaceDN w:val="0"/>
        <w:adjustRightInd w:val="0"/>
        <w:ind w:firstLine="540"/>
        <w:jc w:val="both"/>
      </w:pPr>
      <w:r w:rsidRPr="004F0C73">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3D635E" w:rsidRPr="004F0C73" w:rsidRDefault="003D635E" w:rsidP="003D635E">
      <w:pPr>
        <w:autoSpaceDE w:val="0"/>
        <w:autoSpaceDN w:val="0"/>
        <w:adjustRightInd w:val="0"/>
        <w:ind w:firstLine="540"/>
        <w:jc w:val="both"/>
      </w:pPr>
      <w:r w:rsidRPr="004F0C73">
        <w:t>Коммерческую пригодность предоставляемых Транспортных средств определяет Арендодатель;</w:t>
      </w:r>
    </w:p>
    <w:p w:rsidR="003D635E" w:rsidRPr="004F0C73" w:rsidRDefault="003D635E" w:rsidP="003D635E">
      <w:pPr>
        <w:autoSpaceDE w:val="0"/>
        <w:autoSpaceDN w:val="0"/>
        <w:adjustRightInd w:val="0"/>
        <w:ind w:firstLine="540"/>
        <w:jc w:val="both"/>
      </w:pPr>
      <w:r w:rsidRPr="004F0C73">
        <w:t>3.1.4. в период нахождения Транспортного средства в аренде у Арендатора поддерживать его надлежащее состояние.</w:t>
      </w:r>
    </w:p>
    <w:p w:rsidR="003D635E" w:rsidRPr="004F0C73" w:rsidRDefault="003D635E" w:rsidP="003D635E">
      <w:pPr>
        <w:autoSpaceDE w:val="0"/>
        <w:autoSpaceDN w:val="0"/>
        <w:adjustRightInd w:val="0"/>
        <w:ind w:firstLine="540"/>
        <w:jc w:val="both"/>
      </w:pPr>
      <w:r w:rsidRPr="004F0C73">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w:t>
      </w:r>
      <w:r w:rsidRPr="004F0C73">
        <w:lastRenderedPageBreak/>
        <w:t>неисправного Транспортного средства исправным Транспортное средство считается выбывшим из аренды;</w:t>
      </w:r>
    </w:p>
    <w:p w:rsidR="003D635E" w:rsidRPr="004F0C73" w:rsidRDefault="003D635E" w:rsidP="003D635E">
      <w:pPr>
        <w:autoSpaceDE w:val="0"/>
        <w:autoSpaceDN w:val="0"/>
        <w:adjustRightInd w:val="0"/>
        <w:ind w:firstLine="540"/>
        <w:jc w:val="both"/>
      </w:pPr>
      <w:r w:rsidRPr="004F0C73">
        <w:t>3.1.5.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D635E" w:rsidRPr="004F0C73" w:rsidRDefault="003D635E" w:rsidP="003D635E">
      <w:pPr>
        <w:autoSpaceDE w:val="0"/>
        <w:autoSpaceDN w:val="0"/>
        <w:adjustRightInd w:val="0"/>
        <w:ind w:firstLine="540"/>
        <w:jc w:val="both"/>
      </w:pPr>
      <w:r w:rsidRPr="004F0C73">
        <w:t>3.1.6. нести расходы по страхованию Транспортного средства и ответственности за ущерб, который может быть причинен им в связи с его эксплуатацией;</w:t>
      </w:r>
    </w:p>
    <w:p w:rsidR="003D635E" w:rsidRPr="004F0C73" w:rsidRDefault="003D635E" w:rsidP="003D635E">
      <w:pPr>
        <w:autoSpaceDE w:val="0"/>
        <w:autoSpaceDN w:val="0"/>
        <w:adjustRightInd w:val="0"/>
        <w:ind w:firstLine="540"/>
        <w:jc w:val="both"/>
        <w:outlineLvl w:val="4"/>
      </w:pPr>
      <w:r w:rsidRPr="004F0C73">
        <w:t>3.1.7. предоставлять Арендатору услуги по управлению и технической эксплуатации Транспортного средства с обеспечением его безопасной эксплуатации в соответствии с целями настоящего Договора;</w:t>
      </w:r>
    </w:p>
    <w:p w:rsidR="003D635E" w:rsidRPr="004F0C73" w:rsidRDefault="003D635E" w:rsidP="003D635E">
      <w:pPr>
        <w:autoSpaceDE w:val="0"/>
        <w:autoSpaceDN w:val="0"/>
        <w:adjustRightInd w:val="0"/>
        <w:ind w:firstLine="540"/>
        <w:jc w:val="both"/>
        <w:outlineLvl w:val="4"/>
      </w:pPr>
      <w:r w:rsidRPr="004F0C73">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D635E" w:rsidRPr="004F0C73" w:rsidRDefault="003D635E" w:rsidP="003D635E">
      <w:pPr>
        <w:autoSpaceDE w:val="0"/>
        <w:autoSpaceDN w:val="0"/>
        <w:adjustRightInd w:val="0"/>
        <w:ind w:firstLine="540"/>
        <w:jc w:val="both"/>
      </w:pPr>
      <w:r w:rsidRPr="004F0C73">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3D635E" w:rsidRPr="004F0C73" w:rsidRDefault="003D635E" w:rsidP="003D635E">
      <w:pPr>
        <w:autoSpaceDE w:val="0"/>
        <w:autoSpaceDN w:val="0"/>
        <w:adjustRightInd w:val="0"/>
        <w:ind w:firstLine="540"/>
        <w:jc w:val="both"/>
      </w:pPr>
      <w:r w:rsidRPr="004F0C73">
        <w:t xml:space="preserve">3.1.10. перед допуском к управлению Транспортным средством, передаваемым в аренду, проводить медицинский осмотр экипажа; </w:t>
      </w:r>
    </w:p>
    <w:p w:rsidR="003D635E" w:rsidRPr="004F0C73" w:rsidRDefault="003D635E" w:rsidP="003D635E">
      <w:pPr>
        <w:autoSpaceDE w:val="0"/>
        <w:autoSpaceDN w:val="0"/>
        <w:adjustRightInd w:val="0"/>
        <w:ind w:firstLine="540"/>
        <w:jc w:val="both"/>
      </w:pPr>
      <w:r w:rsidRPr="004F0C73">
        <w:t>3.1.11. обеспечить экипаж Транспортного средства необходимым пакетом документов, в том числе путевым листом, и иными документами, необходимыми для исполнения Договора;</w:t>
      </w:r>
    </w:p>
    <w:p w:rsidR="003D635E" w:rsidRPr="004F0C73" w:rsidRDefault="003D635E" w:rsidP="003D635E">
      <w:pPr>
        <w:autoSpaceDE w:val="0"/>
        <w:autoSpaceDN w:val="0"/>
        <w:adjustRightInd w:val="0"/>
        <w:ind w:firstLine="540"/>
        <w:jc w:val="both"/>
      </w:pPr>
      <w:r w:rsidRPr="004F0C73">
        <w:t>3.1.12. обеспечить исполнение силами экипажа выполнение сопутствующих услуг:</w:t>
      </w:r>
    </w:p>
    <w:p w:rsidR="003D635E" w:rsidRPr="004F0C73" w:rsidRDefault="003D635E" w:rsidP="003D635E">
      <w:pPr>
        <w:autoSpaceDE w:val="0"/>
        <w:autoSpaceDN w:val="0"/>
        <w:adjustRightInd w:val="0"/>
        <w:ind w:firstLine="540"/>
        <w:jc w:val="both"/>
      </w:pPr>
      <w:r w:rsidRPr="004F0C73">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D635E" w:rsidRPr="004F0C73" w:rsidRDefault="003D635E" w:rsidP="003D635E">
      <w:pPr>
        <w:autoSpaceDE w:val="0"/>
        <w:autoSpaceDN w:val="0"/>
        <w:adjustRightInd w:val="0"/>
        <w:ind w:firstLine="540"/>
        <w:jc w:val="both"/>
      </w:pPr>
      <w:r w:rsidRPr="004F0C73">
        <w:t xml:space="preserve">3.1.12.2.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D635E" w:rsidRPr="004F0C73" w:rsidRDefault="003D635E" w:rsidP="003D635E">
      <w:pPr>
        <w:autoSpaceDE w:val="0"/>
        <w:autoSpaceDN w:val="0"/>
        <w:adjustRightInd w:val="0"/>
        <w:ind w:firstLine="540"/>
        <w:jc w:val="both"/>
      </w:pPr>
      <w:r w:rsidRPr="004F0C73">
        <w:t>3.1.12.3. проверку технического и коммерческого состояния контейнера после выгрузки из него груза;</w:t>
      </w:r>
    </w:p>
    <w:p w:rsidR="003D635E" w:rsidRPr="004F0C73" w:rsidRDefault="003D635E" w:rsidP="003D635E">
      <w:pPr>
        <w:autoSpaceDE w:val="0"/>
        <w:autoSpaceDN w:val="0"/>
        <w:adjustRightInd w:val="0"/>
        <w:ind w:firstLine="540"/>
        <w:jc w:val="both"/>
      </w:pPr>
      <w:r w:rsidRPr="004F0C73">
        <w:t>3.1.12.4.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D635E" w:rsidRPr="004F0C73" w:rsidRDefault="003D635E" w:rsidP="003D635E">
      <w:pPr>
        <w:autoSpaceDE w:val="0"/>
        <w:autoSpaceDN w:val="0"/>
        <w:adjustRightInd w:val="0"/>
        <w:ind w:firstLine="540"/>
        <w:jc w:val="both"/>
      </w:pPr>
      <w:r w:rsidRPr="004F0C73">
        <w:t xml:space="preserve">3.1.12.5. сохранность контейнеров, предоставленных для перевозки, с момента приемки до момента выдачи уполномоченному лицу; </w:t>
      </w:r>
    </w:p>
    <w:p w:rsidR="003D635E" w:rsidRPr="004F0C73" w:rsidRDefault="003D635E" w:rsidP="003D635E">
      <w:pPr>
        <w:autoSpaceDE w:val="0"/>
        <w:autoSpaceDN w:val="0"/>
        <w:adjustRightInd w:val="0"/>
        <w:ind w:firstLine="540"/>
        <w:jc w:val="both"/>
      </w:pPr>
      <w:r w:rsidRPr="004F0C73">
        <w:t xml:space="preserve">3.1.12.6.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D635E" w:rsidRPr="004F0C73" w:rsidRDefault="003D635E" w:rsidP="003D635E">
      <w:pPr>
        <w:autoSpaceDE w:val="0"/>
        <w:autoSpaceDN w:val="0"/>
        <w:adjustRightInd w:val="0"/>
        <w:ind w:firstLine="540"/>
        <w:jc w:val="both"/>
      </w:pPr>
      <w:r w:rsidRPr="004F0C73">
        <w:t xml:space="preserve">3.1.12.7.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D635E" w:rsidRPr="004F0C73" w:rsidRDefault="003D635E" w:rsidP="003D635E">
      <w:pPr>
        <w:autoSpaceDE w:val="0"/>
        <w:autoSpaceDN w:val="0"/>
        <w:adjustRightInd w:val="0"/>
        <w:ind w:firstLine="540"/>
        <w:jc w:val="both"/>
      </w:pPr>
      <w:r w:rsidRPr="004F0C73">
        <w:t>3.1.12.8. незамедлительное информирование Арендатора водителем (в течение 15 минут с момента возникновения обстоятельств) по телефонной связи</w:t>
      </w:r>
      <w:proofErr w:type="gramStart"/>
      <w:r w:rsidRPr="004F0C73">
        <w:t xml:space="preserve"> (___________) </w:t>
      </w:r>
      <w:proofErr w:type="gramEnd"/>
      <w:r w:rsidRPr="004F0C73">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3D635E" w:rsidRPr="004F0C73" w:rsidRDefault="003D635E" w:rsidP="003D635E">
      <w:pPr>
        <w:autoSpaceDE w:val="0"/>
        <w:autoSpaceDN w:val="0"/>
        <w:adjustRightInd w:val="0"/>
        <w:ind w:firstLine="540"/>
        <w:jc w:val="both"/>
      </w:pPr>
      <w:r w:rsidRPr="004F0C73">
        <w:t>3.1.12.9. незамедлительное информирование Арендатора водителем по телефонной связи</w:t>
      </w:r>
      <w:proofErr w:type="gramStart"/>
      <w:r w:rsidRPr="004F0C73">
        <w:t xml:space="preserve"> (___________) </w:t>
      </w:r>
      <w:proofErr w:type="gramEnd"/>
      <w:r w:rsidRPr="004F0C73">
        <w:t>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D635E" w:rsidRPr="004F0C73" w:rsidRDefault="003D635E" w:rsidP="003D635E">
      <w:pPr>
        <w:autoSpaceDE w:val="0"/>
        <w:autoSpaceDN w:val="0"/>
        <w:adjustRightInd w:val="0"/>
        <w:ind w:firstLine="540"/>
        <w:jc w:val="both"/>
      </w:pPr>
      <w:r w:rsidRPr="004F0C73">
        <w:t xml:space="preserve">3.1.12.10.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D635E" w:rsidRPr="004F0C73" w:rsidRDefault="003D635E" w:rsidP="003D635E">
      <w:pPr>
        <w:autoSpaceDE w:val="0"/>
        <w:autoSpaceDN w:val="0"/>
        <w:adjustRightInd w:val="0"/>
        <w:ind w:firstLine="540"/>
        <w:jc w:val="both"/>
      </w:pPr>
      <w:r w:rsidRPr="004F0C73">
        <w:lastRenderedPageBreak/>
        <w:t>3.1.12.11.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D635E" w:rsidRPr="004F0C73" w:rsidRDefault="003D635E" w:rsidP="003D635E">
      <w:pPr>
        <w:autoSpaceDE w:val="0"/>
        <w:autoSpaceDN w:val="0"/>
        <w:adjustRightInd w:val="0"/>
        <w:ind w:firstLine="540"/>
        <w:jc w:val="both"/>
        <w:rPr>
          <w:color w:val="FF0000"/>
        </w:rPr>
      </w:pPr>
      <w:r w:rsidRPr="004F0C73">
        <w:t xml:space="preserve">3.1.13. </w:t>
      </w:r>
      <w:proofErr w:type="gramStart"/>
      <w:r w:rsidRPr="004F0C73">
        <w:t>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в течение 5 (пяти) рабочих дней с даты окончания расчетного периода</w:t>
      </w:r>
      <w:r w:rsidRPr="004F0C73">
        <w:rPr>
          <w:color w:val="FF0000"/>
        </w:rPr>
        <w:t>.</w:t>
      </w:r>
      <w:proofErr w:type="gramEnd"/>
    </w:p>
    <w:p w:rsidR="003D635E" w:rsidRPr="004F0C73" w:rsidRDefault="003D635E" w:rsidP="003D635E">
      <w:pPr>
        <w:autoSpaceDE w:val="0"/>
        <w:autoSpaceDN w:val="0"/>
        <w:adjustRightInd w:val="0"/>
        <w:ind w:firstLine="540"/>
        <w:jc w:val="both"/>
      </w:pPr>
      <w:r w:rsidRPr="004F0C73">
        <w:t xml:space="preserve">3.2. Арендодатель имеет право: </w:t>
      </w:r>
    </w:p>
    <w:p w:rsidR="003D635E" w:rsidRPr="004F0C73" w:rsidRDefault="003D635E" w:rsidP="003D635E">
      <w:pPr>
        <w:autoSpaceDE w:val="0"/>
        <w:autoSpaceDN w:val="0"/>
        <w:adjustRightInd w:val="0"/>
        <w:ind w:firstLine="540"/>
        <w:jc w:val="both"/>
      </w:pPr>
      <w:r w:rsidRPr="004F0C73">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D635E" w:rsidRPr="004F0C73" w:rsidRDefault="003D635E" w:rsidP="003D635E">
      <w:pPr>
        <w:autoSpaceDE w:val="0"/>
        <w:autoSpaceDN w:val="0"/>
        <w:adjustRightInd w:val="0"/>
        <w:ind w:firstLine="540"/>
        <w:jc w:val="both"/>
      </w:pPr>
      <w:r w:rsidRPr="004F0C73">
        <w:t xml:space="preserve">3.2.2. осуществлять </w:t>
      </w:r>
      <w:proofErr w:type="gramStart"/>
      <w:r w:rsidRPr="004F0C73">
        <w:t>контроль за</w:t>
      </w:r>
      <w:proofErr w:type="gramEnd"/>
      <w:r w:rsidRPr="004F0C73">
        <w:t xml:space="preserve"> целевой эксплуатацией Арендатором Транспортных средств, предоставленных Арендодателем;</w:t>
      </w:r>
    </w:p>
    <w:p w:rsidR="003D635E" w:rsidRPr="004F0C73" w:rsidRDefault="003D635E" w:rsidP="003D635E">
      <w:pPr>
        <w:autoSpaceDE w:val="0"/>
        <w:autoSpaceDN w:val="0"/>
        <w:adjustRightInd w:val="0"/>
        <w:ind w:firstLine="540"/>
        <w:jc w:val="both"/>
      </w:pPr>
      <w:r w:rsidRPr="004F0C73">
        <w:t>3.2.3. не согласовывать Заявки в случае несоответствия условий перевозки условиям настоящего Договора, а также по иным обоснованным причинам;</w:t>
      </w:r>
    </w:p>
    <w:p w:rsidR="003D635E" w:rsidRPr="004F0C73" w:rsidRDefault="003D635E" w:rsidP="003D635E">
      <w:pPr>
        <w:autoSpaceDE w:val="0"/>
        <w:autoSpaceDN w:val="0"/>
        <w:adjustRightInd w:val="0"/>
        <w:ind w:firstLine="540"/>
        <w:jc w:val="both"/>
      </w:pPr>
      <w:r w:rsidRPr="004F0C73">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D635E" w:rsidRPr="004F0C73" w:rsidRDefault="003D635E" w:rsidP="003D635E">
      <w:pPr>
        <w:autoSpaceDE w:val="0"/>
        <w:autoSpaceDN w:val="0"/>
        <w:adjustRightInd w:val="0"/>
        <w:ind w:firstLine="540"/>
        <w:jc w:val="both"/>
      </w:pPr>
      <w:r w:rsidRPr="004F0C73">
        <w:t>3.3. Арендатор обязан:</w:t>
      </w:r>
    </w:p>
    <w:p w:rsidR="003D635E" w:rsidRPr="004F0C73" w:rsidRDefault="003D635E" w:rsidP="003D635E">
      <w:pPr>
        <w:autoSpaceDE w:val="0"/>
        <w:autoSpaceDN w:val="0"/>
        <w:adjustRightInd w:val="0"/>
        <w:ind w:firstLine="540"/>
        <w:jc w:val="both"/>
      </w:pPr>
      <w:r w:rsidRPr="004F0C7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3D635E" w:rsidRPr="004F0C73" w:rsidRDefault="003D635E" w:rsidP="003D635E">
      <w:pPr>
        <w:autoSpaceDE w:val="0"/>
        <w:autoSpaceDN w:val="0"/>
        <w:adjustRightInd w:val="0"/>
        <w:ind w:firstLine="540"/>
        <w:jc w:val="both"/>
      </w:pPr>
      <w:r w:rsidRPr="004F0C73">
        <w:t>3.3.2. использовать Транспортное средство в соответствии с условиями настоящего Договора;</w:t>
      </w:r>
    </w:p>
    <w:p w:rsidR="003D635E" w:rsidRPr="004F0C73" w:rsidRDefault="003D635E" w:rsidP="003D635E">
      <w:pPr>
        <w:autoSpaceDE w:val="0"/>
        <w:autoSpaceDN w:val="0"/>
        <w:adjustRightInd w:val="0"/>
        <w:ind w:firstLine="540"/>
        <w:jc w:val="both"/>
      </w:pPr>
      <w:r w:rsidRPr="004F0C7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D635E" w:rsidRPr="004F0C73" w:rsidRDefault="003D635E" w:rsidP="003D635E">
      <w:pPr>
        <w:autoSpaceDE w:val="0"/>
        <w:autoSpaceDN w:val="0"/>
        <w:adjustRightInd w:val="0"/>
        <w:ind w:firstLine="540"/>
        <w:jc w:val="both"/>
      </w:pPr>
      <w:r w:rsidRPr="004F0C73">
        <w:t xml:space="preserve">3.3.4. вносить арендную плату в размере, сроки и порядке, </w:t>
      </w:r>
      <w:proofErr w:type="gramStart"/>
      <w:r w:rsidRPr="004F0C73">
        <w:t>предусмотренными</w:t>
      </w:r>
      <w:proofErr w:type="gramEnd"/>
      <w:r w:rsidRPr="004F0C73">
        <w:t xml:space="preserve"> Договором;</w:t>
      </w:r>
    </w:p>
    <w:p w:rsidR="003D635E" w:rsidRPr="004F0C73" w:rsidRDefault="003D635E" w:rsidP="003D635E">
      <w:pPr>
        <w:autoSpaceDE w:val="0"/>
        <w:autoSpaceDN w:val="0"/>
        <w:adjustRightInd w:val="0"/>
        <w:ind w:firstLine="540"/>
        <w:jc w:val="both"/>
      </w:pPr>
      <w:r w:rsidRPr="004F0C73">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D635E" w:rsidRPr="004F0C73" w:rsidRDefault="003D635E" w:rsidP="003D635E">
      <w:pPr>
        <w:autoSpaceDE w:val="0"/>
        <w:autoSpaceDN w:val="0"/>
        <w:adjustRightInd w:val="0"/>
        <w:ind w:firstLine="540"/>
        <w:jc w:val="both"/>
      </w:pPr>
      <w:r w:rsidRPr="004F0C73">
        <w:t>3.3.6. после исполнения Арендодателем Заявки возвратить Транспортное средство из аренды в порядке, предусмотренном п. 2.2. настоящего Договора;</w:t>
      </w:r>
    </w:p>
    <w:p w:rsidR="003D635E" w:rsidRPr="004F0C73" w:rsidRDefault="003D635E" w:rsidP="003D635E">
      <w:pPr>
        <w:tabs>
          <w:tab w:val="left" w:pos="567"/>
        </w:tabs>
        <w:autoSpaceDE w:val="0"/>
        <w:autoSpaceDN w:val="0"/>
        <w:adjustRightInd w:val="0"/>
        <w:ind w:firstLine="540"/>
        <w:jc w:val="both"/>
      </w:pPr>
      <w:r w:rsidRPr="004F0C73">
        <w:t>3.3.7. подписывать представленные Арендодателем акты приема-передачи Транспортного средства в/из аренды;</w:t>
      </w:r>
    </w:p>
    <w:p w:rsidR="003D635E" w:rsidRPr="004F0C73" w:rsidRDefault="003D635E" w:rsidP="003D635E">
      <w:pPr>
        <w:autoSpaceDE w:val="0"/>
        <w:autoSpaceDN w:val="0"/>
        <w:adjustRightInd w:val="0"/>
        <w:ind w:firstLine="540"/>
        <w:jc w:val="both"/>
      </w:pPr>
      <w:r w:rsidRPr="004F0C73">
        <w:t xml:space="preserve">3.3.8. в течение 5 (пяти) рабочих дней </w:t>
      </w:r>
      <w:proofErr w:type="gramStart"/>
      <w:r w:rsidRPr="004F0C73">
        <w:t>с даты получения</w:t>
      </w:r>
      <w:proofErr w:type="gramEnd"/>
      <w:r w:rsidRPr="004F0C73">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3D635E" w:rsidRPr="004F0C73" w:rsidRDefault="003D635E" w:rsidP="003D635E">
      <w:pPr>
        <w:autoSpaceDE w:val="0"/>
        <w:autoSpaceDN w:val="0"/>
        <w:adjustRightInd w:val="0"/>
        <w:ind w:firstLine="540"/>
        <w:jc w:val="both"/>
      </w:pPr>
      <w:r w:rsidRPr="004F0C73">
        <w:t>3.4. Арендатор вправе в рамках коммерческой эксплуатации сдавать транспортное средство в субаренду только с письменного согласия Арендодателя.</w:t>
      </w:r>
    </w:p>
    <w:p w:rsidR="003D635E" w:rsidRPr="004F0C73" w:rsidRDefault="003D635E" w:rsidP="003D635E">
      <w:pPr>
        <w:autoSpaceDE w:val="0"/>
        <w:autoSpaceDN w:val="0"/>
        <w:adjustRightInd w:val="0"/>
        <w:rPr>
          <w:b/>
        </w:rPr>
      </w:pPr>
      <w:r w:rsidRPr="004F0C73">
        <w:rPr>
          <w:b/>
        </w:rPr>
        <w:t xml:space="preserve">        </w:t>
      </w:r>
    </w:p>
    <w:p w:rsidR="003D635E" w:rsidRPr="004F0C73" w:rsidRDefault="003D635E" w:rsidP="003D635E">
      <w:pPr>
        <w:autoSpaceDE w:val="0"/>
        <w:autoSpaceDN w:val="0"/>
        <w:adjustRightInd w:val="0"/>
        <w:jc w:val="center"/>
        <w:rPr>
          <w:b/>
        </w:rPr>
      </w:pPr>
      <w:r w:rsidRPr="004F0C73">
        <w:rPr>
          <w:b/>
        </w:rPr>
        <w:t>4. ПОРЯДОК РАСЧЕТОВ</w:t>
      </w:r>
    </w:p>
    <w:p w:rsidR="003D635E" w:rsidRPr="004F0C73" w:rsidRDefault="003D635E" w:rsidP="003D635E">
      <w:pPr>
        <w:shd w:val="clear" w:color="auto" w:fill="FFFFFF"/>
        <w:ind w:firstLine="709"/>
        <w:jc w:val="both"/>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lastRenderedPageBreak/>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3D635E" w:rsidRPr="004F0C73" w:rsidRDefault="003D635E" w:rsidP="003D635E">
      <w:pPr>
        <w:pStyle w:val="ConsPlusNonformat"/>
        <w:tabs>
          <w:tab w:val="left" w:pos="567"/>
          <w:tab w:val="left" w:pos="709"/>
        </w:tabs>
        <w:jc w:val="both"/>
        <w:rPr>
          <w:rFonts w:ascii="Times New Roman" w:hAnsi="Times New Roman" w:cs="Times New Roman"/>
          <w:sz w:val="24"/>
          <w:szCs w:val="24"/>
        </w:rPr>
      </w:pPr>
      <w:r w:rsidRPr="004F0C73">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4F0C73">
        <w:rPr>
          <w:rFonts w:ascii="Times New Roman" w:hAnsi="Times New Roman" w:cs="Times New Roman"/>
          <w:sz w:val="24"/>
          <w:szCs w:val="24"/>
        </w:rPr>
        <w:t>от</w:t>
      </w:r>
      <w:proofErr w:type="gramEnd"/>
      <w:r w:rsidRPr="004F0C73">
        <w:rPr>
          <w:rFonts w:ascii="Times New Roman" w:hAnsi="Times New Roman" w:cs="Times New Roman"/>
          <w:sz w:val="24"/>
          <w:szCs w:val="24"/>
        </w:rPr>
        <w:t xml:space="preserve"> первоначально согласованной. </w:t>
      </w:r>
    </w:p>
    <w:p w:rsidR="003D635E" w:rsidRPr="004F0C73" w:rsidRDefault="003D635E" w:rsidP="003D635E">
      <w:pPr>
        <w:pStyle w:val="ConsPlusNonformat"/>
        <w:tabs>
          <w:tab w:val="left" w:pos="567"/>
        </w:tabs>
        <w:jc w:val="both"/>
        <w:rPr>
          <w:rFonts w:ascii="Times New Roman" w:eastAsia="MS Mincho" w:hAnsi="Times New Roman" w:cs="Times New Roman"/>
          <w:sz w:val="24"/>
          <w:szCs w:val="24"/>
        </w:rPr>
      </w:pPr>
      <w:r w:rsidRPr="004F0C73">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 </w:t>
      </w:r>
    </w:p>
    <w:p w:rsidR="003D635E" w:rsidRPr="004F0C73" w:rsidRDefault="003D635E" w:rsidP="003D635E">
      <w:pPr>
        <w:jc w:val="both"/>
      </w:pPr>
      <w:r w:rsidRPr="004F0C73">
        <w:t xml:space="preserve">          4.3. </w:t>
      </w:r>
      <w:proofErr w:type="gramStart"/>
      <w:r w:rsidRPr="004F0C73">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4F0C73">
        <w:rPr>
          <w:i/>
        </w:rPr>
        <w:t>указать расчетный период</w:t>
      </w:r>
      <w:r w:rsidRPr="004F0C73">
        <w:t>), а также направляет акт об оказанных услугах и счет-фактуру  на стоимость арендных платежей за расчетный период.</w:t>
      </w:r>
      <w:proofErr w:type="gramEnd"/>
      <w:r w:rsidRPr="004F0C73">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3D635E" w:rsidRPr="004F0C73" w:rsidRDefault="003D635E" w:rsidP="003D635E">
      <w:pPr>
        <w:jc w:val="both"/>
      </w:pPr>
      <w:r w:rsidRPr="004F0C73">
        <w:t xml:space="preserve">           </w:t>
      </w:r>
      <w:proofErr w:type="gramStart"/>
      <w:r w:rsidRPr="004F0C73">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3D635E" w:rsidRPr="004F0C73" w:rsidRDefault="003D635E" w:rsidP="003D635E">
      <w:pPr>
        <w:shd w:val="clear" w:color="auto" w:fill="FFFFFF"/>
        <w:jc w:val="both"/>
        <w:rPr>
          <w:b/>
        </w:rPr>
      </w:pPr>
      <w:r w:rsidRPr="004F0C73">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 xml:space="preserve">5. СРОК ДЕЙСТВИЯ ДОГОВОРА </w:t>
      </w:r>
    </w:p>
    <w:p w:rsidR="003D635E" w:rsidRPr="004F0C73" w:rsidRDefault="003D635E" w:rsidP="003D635E">
      <w:pPr>
        <w:pStyle w:val="ConsPlusNonformat"/>
        <w:ind w:firstLine="709"/>
        <w:jc w:val="center"/>
        <w:rPr>
          <w:rFonts w:ascii="Times New Roman" w:hAnsi="Times New Roman" w:cs="Times New Roman"/>
          <w:sz w:val="24"/>
          <w:szCs w:val="24"/>
        </w:rPr>
      </w:pPr>
    </w:p>
    <w:p w:rsidR="003D635E" w:rsidRPr="004F0C73" w:rsidRDefault="003D635E" w:rsidP="003D635E">
      <w:pPr>
        <w:pStyle w:val="ConsPlusNonformat"/>
        <w:jc w:val="both"/>
        <w:rPr>
          <w:rFonts w:ascii="Times New Roman" w:hAnsi="Times New Roman" w:cs="Times New Roman"/>
          <w:sz w:val="24"/>
          <w:szCs w:val="24"/>
        </w:rPr>
      </w:pPr>
      <w:r w:rsidRPr="004F0C73">
        <w:rPr>
          <w:rFonts w:ascii="Times New Roman" w:hAnsi="Times New Roman" w:cs="Times New Roman"/>
          <w:sz w:val="24"/>
          <w:szCs w:val="24"/>
        </w:rPr>
        <w:t xml:space="preserve">          Договор вступает в силу с момента подписания Сторонами и действует до </w:t>
      </w:r>
      <w:r>
        <w:rPr>
          <w:rFonts w:ascii="Times New Roman" w:hAnsi="Times New Roman" w:cs="Times New Roman"/>
          <w:sz w:val="24"/>
          <w:szCs w:val="24"/>
        </w:rPr>
        <w:t>31 декабря 2016 года, а в части расчетов – до их полного исполнения.</w:t>
      </w:r>
    </w:p>
    <w:p w:rsidR="003D635E" w:rsidRPr="004F0C73" w:rsidRDefault="003D635E" w:rsidP="003D635E">
      <w:pPr>
        <w:pStyle w:val="ConsPlusNonformat"/>
        <w:ind w:firstLine="709"/>
        <w:jc w:val="both"/>
        <w:rPr>
          <w:rFonts w:ascii="Times New Roman" w:hAnsi="Times New Roman" w:cs="Times New Roman"/>
          <w:sz w:val="24"/>
          <w:szCs w:val="24"/>
        </w:rPr>
      </w:pPr>
      <w:r w:rsidRPr="004F0C73">
        <w:rPr>
          <w:rFonts w:ascii="Times New Roman" w:hAnsi="Times New Roman" w:cs="Times New Roman"/>
          <w:sz w:val="24"/>
          <w:szCs w:val="24"/>
        </w:rPr>
        <w:t xml:space="preserve"> </w:t>
      </w: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6. ОТВЕТСТВЕННОСТЬ СТОРОН</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3D635E">
      <w:pPr>
        <w:pStyle w:val="1f5"/>
        <w:tabs>
          <w:tab w:val="left" w:pos="567"/>
        </w:tabs>
        <w:ind w:left="0"/>
        <w:jc w:val="both"/>
      </w:pPr>
      <w:r w:rsidRPr="004F0C73">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D635E" w:rsidRPr="004F0C73" w:rsidRDefault="003D635E" w:rsidP="003D635E">
      <w:pPr>
        <w:tabs>
          <w:tab w:val="left" w:pos="567"/>
        </w:tabs>
        <w:autoSpaceDE w:val="0"/>
        <w:autoSpaceDN w:val="0"/>
        <w:adjustRightInd w:val="0"/>
        <w:jc w:val="both"/>
        <w:outlineLvl w:val="0"/>
      </w:pPr>
      <w:r w:rsidRPr="004F0C73">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D635E" w:rsidRPr="004F0C73" w:rsidRDefault="003D635E" w:rsidP="003D635E">
      <w:pPr>
        <w:tabs>
          <w:tab w:val="left" w:pos="567"/>
        </w:tabs>
        <w:autoSpaceDE w:val="0"/>
        <w:autoSpaceDN w:val="0"/>
        <w:adjustRightInd w:val="0"/>
        <w:jc w:val="both"/>
        <w:outlineLvl w:val="0"/>
        <w:rPr>
          <w:b/>
        </w:rPr>
      </w:pPr>
      <w:r w:rsidRPr="004F0C73">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4" w:history="1">
        <w:r w:rsidRPr="004F0C73">
          <w:t>гл. 59</w:t>
        </w:r>
      </w:hyperlink>
      <w:r w:rsidRPr="004F0C73">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D635E" w:rsidRPr="004F0C73" w:rsidRDefault="003D635E" w:rsidP="003D635E">
      <w:pPr>
        <w:pStyle w:val="37"/>
        <w:tabs>
          <w:tab w:val="left" w:pos="567"/>
        </w:tabs>
        <w:spacing w:after="0"/>
        <w:ind w:left="0"/>
        <w:jc w:val="both"/>
        <w:rPr>
          <w:bCs/>
          <w:sz w:val="24"/>
          <w:szCs w:val="24"/>
        </w:rPr>
      </w:pPr>
      <w:r w:rsidRPr="004F0C73">
        <w:rPr>
          <w:bCs/>
          <w:sz w:val="24"/>
          <w:szCs w:val="24"/>
        </w:rPr>
        <w:t xml:space="preserve">         6.4. В случае невыполнения Арендодателем Заявки, в т.ч. нарушения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3D635E" w:rsidRPr="004F0C73" w:rsidRDefault="003D635E" w:rsidP="003D635E">
      <w:pPr>
        <w:pStyle w:val="37"/>
        <w:spacing w:after="0"/>
        <w:ind w:left="0" w:firstLine="567"/>
        <w:jc w:val="both"/>
        <w:rPr>
          <w:sz w:val="24"/>
          <w:szCs w:val="24"/>
        </w:rPr>
      </w:pPr>
      <w:r w:rsidRPr="004F0C73">
        <w:rPr>
          <w:sz w:val="24"/>
          <w:szCs w:val="24"/>
        </w:rPr>
        <w:t xml:space="preserve">6.5. В случае нарушения Арендатором условий Заявки, исполненной Арендодателем, </w:t>
      </w:r>
    </w:p>
    <w:p w:rsidR="003D635E" w:rsidRPr="004F0C73" w:rsidRDefault="003D635E" w:rsidP="003D635E">
      <w:pPr>
        <w:pStyle w:val="37"/>
        <w:spacing w:after="0"/>
        <w:ind w:left="0"/>
        <w:jc w:val="both"/>
        <w:rPr>
          <w:sz w:val="24"/>
          <w:szCs w:val="24"/>
        </w:rPr>
      </w:pPr>
      <w:r w:rsidRPr="004F0C73">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3D635E" w:rsidRPr="004F0C73" w:rsidRDefault="003D635E" w:rsidP="003D635E">
      <w:pPr>
        <w:pStyle w:val="ConsPlusNonformat"/>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6.6. В случае нарушения сроков внесения арендной платы, установленных </w:t>
      </w:r>
      <w:hyperlink r:id="rId15" w:history="1">
        <w:r w:rsidRPr="004F0C73">
          <w:rPr>
            <w:rFonts w:ascii="Times New Roman" w:hAnsi="Times New Roman" w:cs="Times New Roman"/>
            <w:sz w:val="24"/>
            <w:szCs w:val="24"/>
          </w:rPr>
          <w:t>пунктом 4.</w:t>
        </w:r>
      </w:hyperlink>
      <w:r w:rsidRPr="004F0C73">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 xml:space="preserve">6.7. </w:t>
      </w:r>
      <w:bookmarkStart w:id="2" w:name="OLE_LINK1"/>
      <w:bookmarkStart w:id="3" w:name="OLE_LINK2"/>
      <w:r w:rsidRPr="004F0C73">
        <w:rPr>
          <w:rFonts w:ascii="Times New Roman" w:hAnsi="Times New Roman" w:cs="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4F0C73">
        <w:rPr>
          <w:rFonts w:ascii="Times New Roman" w:hAnsi="Times New Roman" w:cs="Times New Roman"/>
          <w:sz w:val="24"/>
          <w:szCs w:val="24"/>
        </w:rPr>
        <w:t xml:space="preserve">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w:t>
      </w:r>
      <w:r w:rsidRPr="004F0C73">
        <w:rPr>
          <w:rFonts w:ascii="Times New Roman" w:hAnsi="Times New Roman" w:cs="Times New Roman"/>
          <w:sz w:val="24"/>
          <w:szCs w:val="24"/>
        </w:rPr>
        <w:lastRenderedPageBreak/>
        <w:t>от него причинам</w:t>
      </w:r>
      <w:bookmarkEnd w:id="2"/>
      <w:bookmarkEnd w:id="3"/>
      <w:bookmarkEnd w:id="4"/>
      <w:bookmarkEnd w:id="5"/>
      <w:r w:rsidRPr="004F0C73">
        <w:rPr>
          <w:rFonts w:ascii="Times New Roman" w:hAnsi="Times New Roman" w:cs="Times New Roman"/>
          <w:sz w:val="24"/>
          <w:szCs w:val="24"/>
        </w:rPr>
        <w:t>.</w:t>
      </w:r>
    </w:p>
    <w:p w:rsidR="003D635E" w:rsidRPr="004F0C73" w:rsidRDefault="003D635E" w:rsidP="003D635E">
      <w:pPr>
        <w:ind w:firstLine="567"/>
        <w:jc w:val="both"/>
      </w:pPr>
      <w:r w:rsidRPr="004F0C73">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D635E" w:rsidRPr="004F0C73" w:rsidRDefault="003D635E" w:rsidP="003D635E">
      <w:pPr>
        <w:pStyle w:val="ConsNormal"/>
        <w:ind w:firstLine="567"/>
        <w:jc w:val="both"/>
        <w:rPr>
          <w:rFonts w:ascii="Times New Roman" w:hAnsi="Times New Roman" w:cs="Times New Roman"/>
          <w:sz w:val="24"/>
          <w:szCs w:val="24"/>
        </w:rPr>
      </w:pPr>
      <w:r w:rsidRPr="004F0C73">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3D635E" w:rsidRPr="004F0C73" w:rsidRDefault="003D635E" w:rsidP="003D635E">
      <w:pPr>
        <w:pStyle w:val="afe"/>
        <w:tabs>
          <w:tab w:val="left" w:pos="567"/>
          <w:tab w:val="left" w:pos="709"/>
        </w:tabs>
        <w:ind w:firstLine="567"/>
        <w:jc w:val="both"/>
        <w:rPr>
          <w:sz w:val="24"/>
          <w:szCs w:val="24"/>
        </w:rPr>
      </w:pPr>
      <w:r w:rsidRPr="004F0C73">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4F0C73">
        <w:rPr>
          <w:sz w:val="24"/>
          <w:szCs w:val="24"/>
        </w:rPr>
        <w:t>с</w:t>
      </w:r>
      <w:proofErr w:type="gramEnd"/>
      <w:r w:rsidRPr="004F0C73">
        <w:rPr>
          <w:sz w:val="24"/>
          <w:szCs w:val="24"/>
        </w:rPr>
        <w:t xml:space="preserve"> исправным ЗПУ.</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pStyle w:val="ConsPlusNonformat"/>
        <w:jc w:val="center"/>
        <w:rPr>
          <w:rFonts w:ascii="Times New Roman" w:hAnsi="Times New Roman" w:cs="Times New Roman"/>
          <w:b/>
          <w:sz w:val="24"/>
          <w:szCs w:val="24"/>
        </w:rPr>
      </w:pPr>
      <w:r w:rsidRPr="004F0C73">
        <w:rPr>
          <w:rFonts w:ascii="Times New Roman" w:hAnsi="Times New Roman" w:cs="Times New Roman"/>
          <w:b/>
          <w:sz w:val="24"/>
          <w:szCs w:val="24"/>
        </w:rPr>
        <w:t>7. ОБСТОЯТЕЛЬСТВА  НЕПРЕОДОЛИМОЙ  СИЛЫ</w:t>
      </w:r>
    </w:p>
    <w:p w:rsidR="003D635E" w:rsidRPr="004F0C73" w:rsidRDefault="003D635E" w:rsidP="003D635E">
      <w:pPr>
        <w:pStyle w:val="ConsPlusNonformat"/>
        <w:ind w:firstLine="709"/>
        <w:jc w:val="center"/>
        <w:rPr>
          <w:rFonts w:ascii="Times New Roman" w:hAnsi="Times New Roman" w:cs="Times New Roman"/>
          <w:b/>
          <w:sz w:val="24"/>
          <w:szCs w:val="24"/>
        </w:rPr>
      </w:pPr>
    </w:p>
    <w:p w:rsidR="003D635E" w:rsidRPr="004F0C73" w:rsidRDefault="003D635E" w:rsidP="003D635E">
      <w:pPr>
        <w:ind w:firstLine="567"/>
        <w:jc w:val="both"/>
      </w:pPr>
      <w:r w:rsidRPr="004F0C73">
        <w:t xml:space="preserve">7.1. </w:t>
      </w:r>
      <w:proofErr w:type="gramStart"/>
      <w:r w:rsidRPr="004F0C73">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D635E" w:rsidRPr="004F0C73" w:rsidRDefault="003D635E" w:rsidP="003D635E">
      <w:pPr>
        <w:ind w:firstLine="567"/>
        <w:jc w:val="both"/>
      </w:pPr>
      <w:r w:rsidRPr="004F0C73">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D635E" w:rsidRPr="004F0C73" w:rsidRDefault="003D635E" w:rsidP="003D635E">
      <w:pPr>
        <w:ind w:firstLine="567"/>
        <w:jc w:val="both"/>
      </w:pPr>
      <w:r w:rsidRPr="004F0C73">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4F0C73">
        <w:t>с даты возникновения</w:t>
      </w:r>
      <w:proofErr w:type="gramEnd"/>
      <w:r w:rsidRPr="004F0C73">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D635E" w:rsidRPr="004F0C73" w:rsidRDefault="003D635E" w:rsidP="003D635E">
      <w:pPr>
        <w:ind w:firstLine="567"/>
        <w:jc w:val="both"/>
      </w:pPr>
      <w:r w:rsidRPr="004F0C73">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D635E" w:rsidRPr="004F0C73" w:rsidRDefault="003D635E" w:rsidP="003D635E">
      <w:pPr>
        <w:ind w:firstLine="567"/>
        <w:jc w:val="both"/>
      </w:pPr>
      <w:r w:rsidRPr="004F0C73">
        <w:t xml:space="preserve">7.5. Если обстоятельства непреодолимой силы действуют на протяжении 3 (трех) месяцев, настоящий </w:t>
      </w:r>
      <w:proofErr w:type="gramStart"/>
      <w:r w:rsidRPr="004F0C73">
        <w:t>Договор</w:t>
      </w:r>
      <w:proofErr w:type="gramEnd"/>
      <w:r w:rsidRPr="004F0C73">
        <w:t xml:space="preserve"> может быть расторгнут любой из Сторон путем направления письменного уведомления другой Стороне.</w:t>
      </w:r>
    </w:p>
    <w:p w:rsidR="003D635E" w:rsidRPr="004F0C73" w:rsidRDefault="003D635E" w:rsidP="003D635E">
      <w:pPr>
        <w:pStyle w:val="ConsPlusNonformat"/>
        <w:ind w:firstLine="709"/>
        <w:jc w:val="both"/>
        <w:rPr>
          <w:rFonts w:ascii="Times New Roman" w:hAnsi="Times New Roman" w:cs="Times New Roman"/>
          <w:sz w:val="24"/>
          <w:szCs w:val="24"/>
        </w:rPr>
      </w:pPr>
    </w:p>
    <w:p w:rsidR="003D635E" w:rsidRPr="004F0C73" w:rsidRDefault="003D635E" w:rsidP="00B14B22">
      <w:pPr>
        <w:pStyle w:val="aff0"/>
        <w:widowControl/>
        <w:numPr>
          <w:ilvl w:val="0"/>
          <w:numId w:val="20"/>
        </w:numPr>
        <w:tabs>
          <w:tab w:val="clear" w:pos="927"/>
          <w:tab w:val="left" w:pos="284"/>
        </w:tabs>
        <w:suppressAutoHyphens w:val="0"/>
        <w:autoSpaceDE/>
        <w:spacing w:before="0" w:after="0"/>
        <w:ind w:left="0" w:firstLine="0"/>
        <w:rPr>
          <w:rFonts w:ascii="Times New Roman" w:hAnsi="Times New Roman" w:cs="Times New Roman"/>
          <w:b w:val="0"/>
          <w:bCs w:val="0"/>
          <w:sz w:val="24"/>
          <w:szCs w:val="24"/>
        </w:rPr>
      </w:pPr>
      <w:r w:rsidRPr="004F0C73">
        <w:rPr>
          <w:rFonts w:ascii="Times New Roman" w:hAnsi="Times New Roman" w:cs="Times New Roman"/>
          <w:bCs w:val="0"/>
          <w:sz w:val="24"/>
          <w:szCs w:val="24"/>
        </w:rPr>
        <w:t>РАЗРЕШЕНИЕ СПОРОВ</w:t>
      </w:r>
    </w:p>
    <w:p w:rsidR="003D635E" w:rsidRPr="004F0C73" w:rsidRDefault="003D635E" w:rsidP="003D635E">
      <w:pPr>
        <w:pStyle w:val="aff0"/>
        <w:spacing w:before="0" w:after="0"/>
        <w:jc w:val="left"/>
        <w:rPr>
          <w:rFonts w:ascii="Times New Roman" w:hAnsi="Times New Roman" w:cs="Times New Roman"/>
          <w:b w:val="0"/>
          <w:bCs w:val="0"/>
          <w:sz w:val="24"/>
          <w:szCs w:val="24"/>
        </w:rPr>
      </w:pPr>
    </w:p>
    <w:p w:rsidR="003D635E" w:rsidRPr="004F0C73" w:rsidRDefault="003D635E" w:rsidP="003D635E">
      <w:pPr>
        <w:autoSpaceDE w:val="0"/>
        <w:autoSpaceDN w:val="0"/>
        <w:adjustRightInd w:val="0"/>
        <w:ind w:firstLine="567"/>
        <w:jc w:val="both"/>
        <w:outlineLvl w:val="0"/>
        <w:rPr>
          <w:bCs/>
        </w:rPr>
      </w:pPr>
      <w:r w:rsidRPr="004F0C73">
        <w:rPr>
          <w:bCs/>
        </w:rPr>
        <w:t>8.1.</w:t>
      </w:r>
      <w:r w:rsidRPr="004F0C73">
        <w:rPr>
          <w:b/>
          <w:bCs/>
        </w:rPr>
        <w:t xml:space="preserve"> </w:t>
      </w:r>
      <w:r w:rsidRPr="004F0C73">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4F0C73">
        <w:rPr>
          <w:b/>
          <w:bCs/>
        </w:rPr>
        <w:t xml:space="preserve">, </w:t>
      </w:r>
      <w:r w:rsidRPr="004F0C73">
        <w:rPr>
          <w:bCs/>
        </w:rPr>
        <w:t>решаются Сторонами путем переговоров.</w:t>
      </w:r>
    </w:p>
    <w:p w:rsidR="003D635E" w:rsidRPr="004F0C73" w:rsidRDefault="003D635E" w:rsidP="003D635E">
      <w:pPr>
        <w:ind w:firstLine="567"/>
        <w:jc w:val="both"/>
      </w:pPr>
      <w:r w:rsidRPr="004F0C73">
        <w:rPr>
          <w:bCs/>
        </w:rPr>
        <w:t>8.2. Если Стороны не придут к соглашению путем переговоров, все споры рассматриваются в претензионном порядке</w:t>
      </w:r>
      <w:r w:rsidRPr="004F0C73">
        <w:rPr>
          <w:b/>
          <w:bCs/>
        </w:rPr>
        <w:t xml:space="preserve">. </w:t>
      </w:r>
      <w:r w:rsidRPr="004F0C73">
        <w:t xml:space="preserve">Претензии оформляются в письменной форме, </w:t>
      </w:r>
      <w:r w:rsidRPr="004F0C73">
        <w:lastRenderedPageBreak/>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D635E" w:rsidRPr="004F0C73" w:rsidRDefault="003D635E" w:rsidP="003D635E">
      <w:pPr>
        <w:pStyle w:val="aff0"/>
        <w:spacing w:before="0" w:after="0"/>
        <w:ind w:firstLine="567"/>
        <w:jc w:val="both"/>
        <w:rPr>
          <w:rFonts w:ascii="Times New Roman" w:hAnsi="Times New Roman" w:cs="Times New Roman"/>
          <w:b w:val="0"/>
          <w:bCs w:val="0"/>
          <w:sz w:val="24"/>
          <w:szCs w:val="24"/>
        </w:rPr>
      </w:pPr>
      <w:r w:rsidRPr="004F0C73">
        <w:rPr>
          <w:rFonts w:ascii="Times New Roman" w:hAnsi="Times New Roman" w:cs="Times New Roman"/>
          <w:b w:val="0"/>
          <w:bCs w:val="0"/>
          <w:sz w:val="24"/>
          <w:szCs w:val="24"/>
        </w:rPr>
        <w:t xml:space="preserve">Срок рассмотрения претензии - три недели </w:t>
      </w:r>
      <w:proofErr w:type="gramStart"/>
      <w:r w:rsidRPr="004F0C73">
        <w:rPr>
          <w:rFonts w:ascii="Times New Roman" w:hAnsi="Times New Roman" w:cs="Times New Roman"/>
          <w:b w:val="0"/>
          <w:bCs w:val="0"/>
          <w:sz w:val="24"/>
          <w:szCs w:val="24"/>
        </w:rPr>
        <w:t>с даты</w:t>
      </w:r>
      <w:proofErr w:type="gramEnd"/>
      <w:r w:rsidRPr="004F0C73">
        <w:rPr>
          <w:rFonts w:ascii="Times New Roman" w:hAnsi="Times New Roman" w:cs="Times New Roman"/>
          <w:b w:val="0"/>
          <w:bCs w:val="0"/>
          <w:sz w:val="24"/>
          <w:szCs w:val="24"/>
        </w:rPr>
        <w:t xml:space="preserve"> ее получения.</w:t>
      </w:r>
    </w:p>
    <w:p w:rsidR="003D635E" w:rsidRPr="004F0C73" w:rsidRDefault="003D635E" w:rsidP="003D635E">
      <w:pPr>
        <w:ind w:firstLine="567"/>
        <w:jc w:val="both"/>
      </w:pPr>
      <w:r w:rsidRPr="004F0C73">
        <w:rPr>
          <w:bCs/>
        </w:rPr>
        <w:t xml:space="preserve">8.3. </w:t>
      </w:r>
      <w:r w:rsidRPr="004F0C73">
        <w:t>В случае невозможности разрешения спора путем переговоров или в претензионном порядке, спор передается на рассмотрение в Арбитражный суд Нижегородской области.</w:t>
      </w:r>
    </w:p>
    <w:p w:rsidR="003D635E" w:rsidRPr="004F0C73" w:rsidRDefault="003D635E" w:rsidP="003D635E">
      <w:pPr>
        <w:jc w:val="center"/>
        <w:rPr>
          <w:b/>
        </w:rPr>
      </w:pPr>
    </w:p>
    <w:p w:rsidR="003D635E" w:rsidRPr="004F0C73" w:rsidRDefault="003D635E" w:rsidP="003D635E">
      <w:pPr>
        <w:jc w:val="center"/>
        <w:rPr>
          <w:b/>
        </w:rPr>
      </w:pPr>
      <w:r w:rsidRPr="004F0C73">
        <w:rPr>
          <w:b/>
        </w:rPr>
        <w:t xml:space="preserve">9.  ИЗМЕНЕНИЕ И РАСТОРЖЕНИЕ ДОГОВРА </w:t>
      </w:r>
    </w:p>
    <w:p w:rsidR="003D635E" w:rsidRPr="004F0C73" w:rsidRDefault="003D635E" w:rsidP="003D635E">
      <w:pPr>
        <w:ind w:firstLine="567"/>
        <w:jc w:val="center"/>
        <w:rPr>
          <w:b/>
        </w:rPr>
      </w:pPr>
    </w:p>
    <w:p w:rsidR="003D635E" w:rsidRPr="004F0C73" w:rsidRDefault="003D635E" w:rsidP="003D635E">
      <w:pPr>
        <w:ind w:firstLine="387"/>
        <w:jc w:val="both"/>
      </w:pPr>
      <w:r w:rsidRPr="004F0C73">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D635E" w:rsidRPr="004F0C73" w:rsidRDefault="003D635E" w:rsidP="003D635E">
      <w:pPr>
        <w:ind w:firstLine="387"/>
        <w:jc w:val="both"/>
      </w:pPr>
      <w:r w:rsidRPr="004F0C73">
        <w:t xml:space="preserve">9.2. Настоящий Договор </w:t>
      </w:r>
      <w:proofErr w:type="gramStart"/>
      <w:r w:rsidRPr="004F0C73">
        <w:t>может быть досрочно расторгнут</w:t>
      </w:r>
      <w:proofErr w:type="gramEnd"/>
      <w:r w:rsidRPr="004F0C73">
        <w:t xml:space="preserve"> по инициативе одной из Сторон либо взаимному соглашению Сторон, оформленному в письменной форме.</w:t>
      </w:r>
    </w:p>
    <w:p w:rsidR="003D635E" w:rsidRPr="004F0C73" w:rsidRDefault="003D635E" w:rsidP="003D635E">
      <w:pPr>
        <w:ind w:firstLine="387"/>
        <w:jc w:val="both"/>
      </w:pPr>
      <w:r w:rsidRPr="004F0C73">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D635E" w:rsidRPr="004F0C73" w:rsidRDefault="003D635E" w:rsidP="003D635E">
      <w:pPr>
        <w:ind w:firstLine="540"/>
        <w:jc w:val="both"/>
      </w:pPr>
    </w:p>
    <w:p w:rsidR="003D635E" w:rsidRPr="004F0C73" w:rsidRDefault="003D635E" w:rsidP="00B14B22">
      <w:pPr>
        <w:pStyle w:val="1f5"/>
        <w:numPr>
          <w:ilvl w:val="0"/>
          <w:numId w:val="21"/>
        </w:numPr>
        <w:tabs>
          <w:tab w:val="clear" w:pos="927"/>
          <w:tab w:val="left" w:pos="426"/>
        </w:tabs>
        <w:suppressAutoHyphens w:val="0"/>
        <w:ind w:left="0" w:firstLine="0"/>
        <w:contextualSpacing/>
        <w:jc w:val="center"/>
        <w:rPr>
          <w:b/>
        </w:rPr>
      </w:pPr>
      <w:r w:rsidRPr="004F0C73">
        <w:rPr>
          <w:b/>
        </w:rPr>
        <w:t>ПРОЧИЕ УСЛОВИЯ</w:t>
      </w:r>
    </w:p>
    <w:p w:rsidR="003D635E" w:rsidRPr="004F0C73" w:rsidRDefault="003D635E" w:rsidP="003D635E">
      <w:pPr>
        <w:pStyle w:val="1f5"/>
        <w:ind w:left="0"/>
        <w:jc w:val="center"/>
        <w:rPr>
          <w:b/>
        </w:rPr>
      </w:pPr>
    </w:p>
    <w:p w:rsidR="003D635E" w:rsidRPr="004F0C73" w:rsidRDefault="003D635E" w:rsidP="003D635E">
      <w:pPr>
        <w:pStyle w:val="1f5"/>
        <w:ind w:left="0" w:firstLine="567"/>
        <w:jc w:val="both"/>
      </w:pPr>
      <w:r w:rsidRPr="004F0C73">
        <w:t xml:space="preserve">10.1. В случае изменений у </w:t>
      </w:r>
      <w:proofErr w:type="gramStart"/>
      <w:r w:rsidRPr="004F0C73">
        <w:t>какой-либо</w:t>
      </w:r>
      <w:proofErr w:type="gramEnd"/>
      <w:r w:rsidRPr="004F0C73">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D635E" w:rsidRPr="004F0C73" w:rsidRDefault="003D635E" w:rsidP="003D635E">
      <w:pPr>
        <w:autoSpaceDE w:val="0"/>
        <w:autoSpaceDN w:val="0"/>
        <w:adjustRightInd w:val="0"/>
        <w:ind w:firstLine="567"/>
        <w:jc w:val="both"/>
        <w:outlineLvl w:val="0"/>
      </w:pPr>
      <w:r w:rsidRPr="004F0C73">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D635E" w:rsidRPr="004F0C73" w:rsidRDefault="003D635E" w:rsidP="003D635E">
      <w:pPr>
        <w:pStyle w:val="1f5"/>
        <w:ind w:left="0" w:firstLine="567"/>
        <w:jc w:val="both"/>
      </w:pPr>
      <w:r w:rsidRPr="004F0C73">
        <w:t>10.3. Все вопросы, не предусмотренные настоящим Договором, регулируются действующим законодательством Российской Федерации.</w:t>
      </w:r>
    </w:p>
    <w:p w:rsidR="003D635E" w:rsidRPr="004F0C73" w:rsidRDefault="003D635E" w:rsidP="003D635E">
      <w:pPr>
        <w:autoSpaceDE w:val="0"/>
        <w:autoSpaceDN w:val="0"/>
        <w:adjustRightInd w:val="0"/>
        <w:ind w:firstLine="567"/>
        <w:jc w:val="both"/>
        <w:outlineLvl w:val="0"/>
      </w:pPr>
      <w:r w:rsidRPr="004F0C73">
        <w:t>10.4. Настоящий Договор составлен в двух экземплярах, имеющих равную юридическую силу, по одному для каждой из Сторон.</w:t>
      </w:r>
    </w:p>
    <w:p w:rsidR="003D635E" w:rsidRPr="004F0C73" w:rsidRDefault="003D635E" w:rsidP="003D635E">
      <w:pPr>
        <w:pStyle w:val="1f5"/>
        <w:ind w:left="0" w:firstLine="567"/>
        <w:jc w:val="both"/>
      </w:pPr>
      <w:r w:rsidRPr="004F0C73">
        <w:t>10.5. Все приложения к настоящему Договору являются его неотъемлемой частью.</w:t>
      </w:r>
    </w:p>
    <w:p w:rsidR="003D635E" w:rsidRPr="004F0C73" w:rsidRDefault="003D635E" w:rsidP="003D635E">
      <w:pPr>
        <w:pStyle w:val="1f5"/>
        <w:ind w:left="0" w:firstLine="567"/>
        <w:jc w:val="both"/>
      </w:pPr>
      <w:r w:rsidRPr="004F0C73">
        <w:t>10.6. К настоящему Договору прилагаются:</w:t>
      </w:r>
    </w:p>
    <w:p w:rsidR="003D635E" w:rsidRPr="004F0C73" w:rsidRDefault="003D635E" w:rsidP="003D635E">
      <w:pPr>
        <w:pStyle w:val="1f5"/>
        <w:ind w:left="0" w:firstLine="567"/>
        <w:jc w:val="both"/>
      </w:pPr>
      <w:r w:rsidRPr="004F0C73">
        <w:t>10.6.1. Перечень транспортных средств, передаваемых в аренду (Приложение № 1);</w:t>
      </w:r>
    </w:p>
    <w:p w:rsidR="003D635E" w:rsidRPr="004F0C73" w:rsidRDefault="003D635E" w:rsidP="003D635E">
      <w:pPr>
        <w:pStyle w:val="1f5"/>
        <w:ind w:left="0" w:firstLine="567"/>
        <w:jc w:val="both"/>
      </w:pPr>
      <w:r w:rsidRPr="004F0C73">
        <w:t>10.6.2. Данные о водителях оказывающих услуги по Договору (Приложение № 2);</w:t>
      </w:r>
    </w:p>
    <w:p w:rsidR="003D635E" w:rsidRPr="004F0C73" w:rsidRDefault="003D635E" w:rsidP="003D635E">
      <w:pPr>
        <w:ind w:firstLine="567"/>
        <w:jc w:val="both"/>
      </w:pPr>
      <w:r w:rsidRPr="004F0C73">
        <w:t>10.6.3. Форма Заявки на предоставление Транспортного средства в аренду с экипажем (Приложение № 3);</w:t>
      </w:r>
    </w:p>
    <w:p w:rsidR="003D635E" w:rsidRPr="004F0C73" w:rsidRDefault="003D635E" w:rsidP="003D635E">
      <w:pPr>
        <w:ind w:firstLine="567"/>
        <w:jc w:val="both"/>
      </w:pPr>
      <w:r w:rsidRPr="004F0C73">
        <w:t>10.6.4. Форма Акта приема-передачи Транспортного средства (Приложение № 4);</w:t>
      </w:r>
    </w:p>
    <w:p w:rsidR="003D635E" w:rsidRPr="004F0C73" w:rsidRDefault="003D635E" w:rsidP="003D635E">
      <w:pPr>
        <w:ind w:firstLine="567"/>
        <w:jc w:val="both"/>
      </w:pPr>
      <w:r w:rsidRPr="004F0C73">
        <w:t>10.6.5. Форма Сводного акта приема-передачи Транспортного средства (Приложение № 5);</w:t>
      </w:r>
    </w:p>
    <w:p w:rsidR="003D635E" w:rsidRPr="004F0C73" w:rsidRDefault="003D635E" w:rsidP="003D635E">
      <w:pPr>
        <w:ind w:firstLine="567"/>
        <w:jc w:val="both"/>
      </w:pPr>
      <w:r w:rsidRPr="004F0C73">
        <w:t xml:space="preserve">10.6.6. Форма Акта о выполненных работах (оказанных услугах) (Приложение № 6); </w:t>
      </w:r>
    </w:p>
    <w:p w:rsidR="003D635E" w:rsidRPr="004F0C73" w:rsidRDefault="003D635E" w:rsidP="003D635E">
      <w:pPr>
        <w:ind w:firstLine="567"/>
        <w:jc w:val="both"/>
      </w:pPr>
      <w:r w:rsidRPr="004F0C73">
        <w:t>10.6.7. Форма Таблицы со ставками арендной платы Транспортного средства с экипажем (Приложение № 7).</w:t>
      </w:r>
    </w:p>
    <w:p w:rsidR="003D635E" w:rsidRPr="004F0C73" w:rsidRDefault="003D635E" w:rsidP="003D635E">
      <w:pPr>
        <w:ind w:firstLine="720"/>
        <w:jc w:val="both"/>
      </w:pPr>
    </w:p>
    <w:p w:rsidR="003D635E" w:rsidRPr="004F0C73" w:rsidRDefault="003D635E" w:rsidP="00B14B22">
      <w:pPr>
        <w:numPr>
          <w:ilvl w:val="0"/>
          <w:numId w:val="21"/>
        </w:numPr>
        <w:suppressAutoHyphens w:val="0"/>
        <w:autoSpaceDE w:val="0"/>
        <w:autoSpaceDN w:val="0"/>
        <w:adjustRightInd w:val="0"/>
        <w:ind w:left="0"/>
        <w:jc w:val="center"/>
        <w:rPr>
          <w:b/>
        </w:rPr>
      </w:pPr>
      <w:r w:rsidRPr="004F0C73">
        <w:rPr>
          <w:b/>
        </w:rPr>
        <w:t xml:space="preserve">ЮРИДИЧЕСКИЕ АДРЕСА И РЕКВИЗИТЫ СТОРОН </w:t>
      </w:r>
    </w:p>
    <w:p w:rsidR="003D635E" w:rsidRPr="004F0C73" w:rsidRDefault="003D635E" w:rsidP="003D635E">
      <w:pPr>
        <w:autoSpaceDE w:val="0"/>
        <w:autoSpaceDN w:val="0"/>
        <w:adjustRightInd w:val="0"/>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c>
          <w:tcPr>
            <w:tcW w:w="4962" w:type="dxa"/>
          </w:tcPr>
          <w:p w:rsidR="003D635E" w:rsidRPr="004D147E" w:rsidRDefault="003D635E" w:rsidP="00006B40">
            <w:pPr>
              <w:autoSpaceDE w:val="0"/>
              <w:autoSpaceDN w:val="0"/>
              <w:adjustRightInd w:val="0"/>
              <w:rPr>
                <w:b/>
              </w:rPr>
            </w:pPr>
            <w:r w:rsidRPr="004D147E">
              <w:rPr>
                <w:b/>
              </w:rPr>
              <w:t xml:space="preserve">Арендодатель: </w:t>
            </w:r>
          </w:p>
          <w:p w:rsidR="003D635E" w:rsidRPr="004D147E" w:rsidRDefault="003D635E" w:rsidP="00006B40">
            <w:pPr>
              <w:rPr>
                <w:b/>
              </w:rPr>
            </w:pPr>
          </w:p>
        </w:tc>
        <w:tc>
          <w:tcPr>
            <w:tcW w:w="5245" w:type="dxa"/>
          </w:tcPr>
          <w:p w:rsidR="003D635E" w:rsidRPr="004D147E" w:rsidRDefault="003D635E" w:rsidP="00006B40">
            <w:pPr>
              <w:rPr>
                <w:b/>
                <w:lang w:val="en-US"/>
              </w:rPr>
            </w:pPr>
            <w:r w:rsidRPr="004D147E">
              <w:rPr>
                <w:b/>
              </w:rPr>
              <w:t>Арендатор</w:t>
            </w:r>
            <w:r w:rsidRPr="004D147E">
              <w:rPr>
                <w:b/>
                <w:lang w:val="en-US"/>
              </w:rPr>
              <w:t>:</w:t>
            </w:r>
          </w:p>
          <w:p w:rsidR="003D635E" w:rsidRPr="004D147E" w:rsidRDefault="003D635E" w:rsidP="00006B40">
            <w:pPr>
              <w:widowControl w:val="0"/>
            </w:pPr>
            <w:r w:rsidRPr="004D147E">
              <w:t xml:space="preserve">Открытое акционерное общество </w:t>
            </w:r>
          </w:p>
          <w:p w:rsidR="003D635E" w:rsidRPr="004D147E" w:rsidRDefault="003D635E" w:rsidP="00006B40">
            <w:pPr>
              <w:widowControl w:val="0"/>
            </w:pPr>
            <w:r w:rsidRPr="004D147E">
              <w:t>«Центр по перевозке грузов в контейнерах «ТрансКонтейнер»</w:t>
            </w:r>
          </w:p>
          <w:p w:rsidR="003D635E" w:rsidRPr="004D147E" w:rsidRDefault="003D635E" w:rsidP="00006B40">
            <w:pPr>
              <w:widowControl w:val="0"/>
            </w:pPr>
            <w:r w:rsidRPr="004D147E">
              <w:t>(ОАО «ТрансКонтейнер»)</w:t>
            </w:r>
          </w:p>
          <w:p w:rsidR="003D635E" w:rsidRPr="004D147E" w:rsidRDefault="003D635E" w:rsidP="00006B40">
            <w:pPr>
              <w:widowControl w:val="0"/>
              <w:jc w:val="both"/>
            </w:pPr>
            <w:r w:rsidRPr="004D147E">
              <w:t>ОГРН  1067746341024</w:t>
            </w:r>
          </w:p>
          <w:p w:rsidR="003D635E" w:rsidRPr="004D147E" w:rsidRDefault="003D635E" w:rsidP="00006B40">
            <w:pPr>
              <w:widowControl w:val="0"/>
              <w:jc w:val="both"/>
            </w:pPr>
            <w:r w:rsidRPr="004D147E">
              <w:t xml:space="preserve">ИНН 7708591995    </w:t>
            </w:r>
          </w:p>
          <w:p w:rsidR="003D635E" w:rsidRPr="004D147E" w:rsidRDefault="003D635E" w:rsidP="00006B40">
            <w:pPr>
              <w:widowControl w:val="0"/>
              <w:jc w:val="both"/>
            </w:pPr>
            <w:r w:rsidRPr="004D147E">
              <w:t>КПП 997650001</w:t>
            </w:r>
          </w:p>
          <w:p w:rsidR="003D635E" w:rsidRPr="004D147E" w:rsidRDefault="003D635E" w:rsidP="00006B40">
            <w:pPr>
              <w:widowControl w:val="0"/>
              <w:jc w:val="both"/>
            </w:pPr>
            <w:r w:rsidRPr="004D147E">
              <w:t xml:space="preserve">ОКПО   94421386    </w:t>
            </w:r>
          </w:p>
          <w:p w:rsidR="003D635E" w:rsidRPr="004D147E" w:rsidRDefault="003D635E" w:rsidP="00006B40">
            <w:pPr>
              <w:widowControl w:val="0"/>
              <w:jc w:val="both"/>
              <w:rPr>
                <w:snapToGrid w:val="0"/>
              </w:rPr>
            </w:pPr>
            <w:r w:rsidRPr="004D147E">
              <w:lastRenderedPageBreak/>
              <w:t xml:space="preserve">ОКВЭД   60.1 </w:t>
            </w:r>
          </w:p>
          <w:p w:rsidR="003D635E" w:rsidRPr="004D147E" w:rsidRDefault="003D635E" w:rsidP="00006B40">
            <w:pPr>
              <w:widowControl w:val="0"/>
              <w:jc w:val="both"/>
              <w:rPr>
                <w:snapToGrid w:val="0"/>
              </w:rPr>
            </w:pPr>
            <w:r w:rsidRPr="004D147E">
              <w:rPr>
                <w:snapToGrid w:val="0"/>
              </w:rPr>
              <w:t>Юридический адрес: Российская Федерация, 125047, г. Москва, Оружейный переулок, д.19</w:t>
            </w:r>
          </w:p>
          <w:p w:rsidR="003D635E" w:rsidRPr="004D147E" w:rsidRDefault="003D635E" w:rsidP="00006B40">
            <w:pPr>
              <w:rPr>
                <w:b/>
              </w:rPr>
            </w:pPr>
            <w:r w:rsidRPr="004D147E">
              <w:rPr>
                <w:b/>
              </w:rPr>
              <w:t xml:space="preserve">Филиал ОАО «ТрансКонтейнер» </w:t>
            </w:r>
          </w:p>
          <w:p w:rsidR="003D635E" w:rsidRPr="004D147E" w:rsidRDefault="003D635E" w:rsidP="00006B40">
            <w:pPr>
              <w:rPr>
                <w:b/>
              </w:rPr>
            </w:pPr>
            <w:r w:rsidRPr="004D147E">
              <w:rPr>
                <w:b/>
              </w:rPr>
              <w:t>на Горьковской железной дороге</w:t>
            </w:r>
          </w:p>
          <w:p w:rsidR="003D635E" w:rsidRPr="004D147E" w:rsidRDefault="003D635E" w:rsidP="00006B40">
            <w:r w:rsidRPr="004D147E">
              <w:t>КПП (филиала) 525743001</w:t>
            </w:r>
          </w:p>
          <w:p w:rsidR="003D635E" w:rsidRPr="004D147E" w:rsidRDefault="003D635E" w:rsidP="00006B40">
            <w:r w:rsidRPr="004D147E">
              <w:t xml:space="preserve">Адрес филиала: 603116, </w:t>
            </w:r>
          </w:p>
          <w:p w:rsidR="003D635E" w:rsidRPr="004D147E" w:rsidRDefault="003D635E" w:rsidP="00006B40">
            <w:r w:rsidRPr="004D147E">
              <w:t>г. Н.Новгород,  Московское  шоссе,17А</w:t>
            </w:r>
          </w:p>
          <w:p w:rsidR="003D635E" w:rsidRPr="004D147E" w:rsidRDefault="003D635E" w:rsidP="00006B40">
            <w:r w:rsidRPr="004D147E">
              <w:t>Тел. /831/248-42-53, факс: 248-49-05</w:t>
            </w:r>
          </w:p>
          <w:p w:rsidR="003D635E" w:rsidRPr="004D147E" w:rsidRDefault="003D635E" w:rsidP="00006B40">
            <w:pPr>
              <w:rPr>
                <w:snapToGrid w:val="0"/>
              </w:rPr>
            </w:pPr>
            <w:r w:rsidRPr="004D147E">
              <w:rPr>
                <w:snapToGrid w:val="0"/>
                <w:lang w:val="en-US"/>
              </w:rPr>
              <w:t xml:space="preserve">E-mail: </w:t>
            </w:r>
            <w:hyperlink r:id="rId16" w:history="1">
              <w:r w:rsidRPr="004D147E">
                <w:rPr>
                  <w:rStyle w:val="a7"/>
                  <w:snapToGrid w:val="0"/>
                  <w:lang w:val="en-US"/>
                </w:rPr>
                <w:t>gzd@trcont.ru</w:t>
              </w:r>
            </w:hyperlink>
          </w:p>
          <w:p w:rsidR="003D635E" w:rsidRPr="004D147E" w:rsidRDefault="003D635E" w:rsidP="00006B40"/>
        </w:tc>
      </w:tr>
      <w:tr w:rsidR="003D635E" w:rsidRPr="004D147E" w:rsidTr="00006B40">
        <w:tc>
          <w:tcPr>
            <w:tcW w:w="4962" w:type="dxa"/>
          </w:tcPr>
          <w:p w:rsidR="003D635E" w:rsidRPr="004D147E" w:rsidRDefault="003D635E" w:rsidP="00006B40">
            <w:pPr>
              <w:shd w:val="clear" w:color="auto" w:fill="FFFFFF"/>
              <w:jc w:val="both"/>
              <w:rPr>
                <w:b/>
              </w:rPr>
            </w:pPr>
            <w:r w:rsidRPr="004D147E">
              <w:rPr>
                <w:b/>
              </w:rPr>
              <w:lastRenderedPageBreak/>
              <w:t xml:space="preserve">Банковские реквизиты </w:t>
            </w:r>
            <w:r w:rsidRPr="004D147E">
              <w:rPr>
                <w:b/>
                <w:bCs/>
                <w:snapToGrid w:val="0"/>
              </w:rPr>
              <w:t>для расчета в российских рублях (</w:t>
            </w:r>
            <w:r w:rsidRPr="004D147E">
              <w:rPr>
                <w:b/>
                <w:bCs/>
                <w:snapToGrid w:val="0"/>
                <w:lang w:val="en-US"/>
              </w:rPr>
              <w:t>RUR</w:t>
            </w:r>
            <w:r w:rsidRPr="004D147E">
              <w:rPr>
                <w:b/>
                <w:bCs/>
                <w:snapToGrid w:val="0"/>
              </w:rPr>
              <w:t>):</w:t>
            </w:r>
          </w:p>
          <w:p w:rsidR="003D635E" w:rsidRPr="004D147E" w:rsidRDefault="003D635E" w:rsidP="00006B40">
            <w:pPr>
              <w:jc w:val="both"/>
              <w:rPr>
                <w:b/>
              </w:rPr>
            </w:pPr>
          </w:p>
        </w:tc>
        <w:tc>
          <w:tcPr>
            <w:tcW w:w="5245" w:type="dxa"/>
          </w:tcPr>
          <w:p w:rsidR="003D635E" w:rsidRPr="004D147E" w:rsidRDefault="003D635E" w:rsidP="00006B40">
            <w:pPr>
              <w:widowControl w:val="0"/>
              <w:jc w:val="both"/>
              <w:rPr>
                <w:b/>
                <w:bCs/>
                <w:snapToGrid w:val="0"/>
              </w:rPr>
            </w:pPr>
            <w:r w:rsidRPr="004D147E">
              <w:rPr>
                <w:b/>
                <w:bCs/>
                <w:snapToGrid w:val="0"/>
              </w:rPr>
              <w:t>Банковские реквизиты для расчета в российских рублях (</w:t>
            </w:r>
            <w:r w:rsidRPr="004D147E">
              <w:rPr>
                <w:b/>
                <w:bCs/>
                <w:snapToGrid w:val="0"/>
                <w:lang w:val="en-US"/>
              </w:rPr>
              <w:t>RUR</w:t>
            </w:r>
            <w:r w:rsidRPr="004D147E">
              <w:rPr>
                <w:b/>
                <w:bCs/>
                <w:snapToGrid w:val="0"/>
              </w:rPr>
              <w:t>):</w:t>
            </w:r>
          </w:p>
          <w:p w:rsidR="003D635E" w:rsidRPr="004D147E" w:rsidRDefault="003D635E" w:rsidP="00006B40">
            <w:pPr>
              <w:widowControl w:val="0"/>
              <w:jc w:val="both"/>
              <w:rPr>
                <w:snapToGrid w:val="0"/>
              </w:rPr>
            </w:pPr>
            <w:proofErr w:type="spellStart"/>
            <w:proofErr w:type="gramStart"/>
            <w:r w:rsidRPr="004D147E">
              <w:rPr>
                <w:snapToGrid w:val="0"/>
              </w:rPr>
              <w:t>Р</w:t>
            </w:r>
            <w:proofErr w:type="gramEnd"/>
            <w:r w:rsidRPr="004D147E">
              <w:rPr>
                <w:snapToGrid w:val="0"/>
              </w:rPr>
              <w:t>\с</w:t>
            </w:r>
            <w:proofErr w:type="spellEnd"/>
            <w:r w:rsidRPr="004D147E">
              <w:rPr>
                <w:snapToGrid w:val="0"/>
              </w:rPr>
              <w:t xml:space="preserve"> </w:t>
            </w:r>
            <w:r w:rsidRPr="004D147E">
              <w:t>40702810600240014351</w:t>
            </w:r>
          </w:p>
          <w:p w:rsidR="003D635E" w:rsidRPr="004D147E" w:rsidRDefault="003D635E" w:rsidP="00006B40">
            <w:pPr>
              <w:widowControl w:val="0"/>
              <w:jc w:val="both"/>
              <w:rPr>
                <w:snapToGrid w:val="0"/>
              </w:rPr>
            </w:pPr>
            <w:r w:rsidRPr="004D147E">
              <w:rPr>
                <w:snapToGrid w:val="0"/>
              </w:rPr>
              <w:t xml:space="preserve">в филиале ОАО Банка ВТБ </w:t>
            </w:r>
          </w:p>
          <w:p w:rsidR="003D635E" w:rsidRPr="004D147E" w:rsidRDefault="003D635E" w:rsidP="00006B40">
            <w:pPr>
              <w:widowControl w:val="0"/>
              <w:jc w:val="both"/>
              <w:rPr>
                <w:snapToGrid w:val="0"/>
              </w:rPr>
            </w:pPr>
            <w:r w:rsidRPr="004D147E">
              <w:rPr>
                <w:snapToGrid w:val="0"/>
              </w:rPr>
              <w:t xml:space="preserve">в  </w:t>
            </w:r>
            <w:proofErr w:type="gramStart"/>
            <w:r w:rsidRPr="004D147E">
              <w:rPr>
                <w:snapToGrid w:val="0"/>
              </w:rPr>
              <w:t>г</w:t>
            </w:r>
            <w:proofErr w:type="gramEnd"/>
            <w:r w:rsidRPr="004D147E">
              <w:rPr>
                <w:snapToGrid w:val="0"/>
              </w:rPr>
              <w:t>. Нижнем Новгороде</w:t>
            </w:r>
          </w:p>
          <w:p w:rsidR="003D635E" w:rsidRPr="004D147E" w:rsidRDefault="003D635E" w:rsidP="00006B40">
            <w:pPr>
              <w:widowControl w:val="0"/>
              <w:jc w:val="both"/>
              <w:rPr>
                <w:snapToGrid w:val="0"/>
              </w:rPr>
            </w:pPr>
            <w:proofErr w:type="spellStart"/>
            <w:r w:rsidRPr="004D147E">
              <w:rPr>
                <w:snapToGrid w:val="0"/>
              </w:rPr>
              <w:t>К\с</w:t>
            </w:r>
            <w:proofErr w:type="spellEnd"/>
            <w:r w:rsidRPr="004D147E">
              <w:rPr>
                <w:snapToGrid w:val="0"/>
              </w:rPr>
              <w:t xml:space="preserve"> </w:t>
            </w:r>
            <w:r w:rsidRPr="004D147E">
              <w:t>30101810200000000837</w:t>
            </w:r>
          </w:p>
          <w:p w:rsidR="003D635E" w:rsidRPr="004D147E" w:rsidRDefault="003D635E" w:rsidP="00006B40">
            <w:pPr>
              <w:jc w:val="both"/>
            </w:pPr>
            <w:r w:rsidRPr="004D147E">
              <w:rPr>
                <w:snapToGrid w:val="0"/>
              </w:rPr>
              <w:t xml:space="preserve">БИК </w:t>
            </w:r>
            <w:r w:rsidRPr="004D147E">
              <w:t>042202837</w:t>
            </w:r>
          </w:p>
          <w:p w:rsidR="003D635E" w:rsidRPr="004D147E" w:rsidRDefault="003D635E" w:rsidP="00006B40">
            <w:pPr>
              <w:widowControl w:val="0"/>
              <w:jc w:val="both"/>
              <w:rPr>
                <w:lang w:val="en-US"/>
              </w:rPr>
            </w:pPr>
          </w:p>
        </w:tc>
      </w:tr>
      <w:tr w:rsidR="003D635E" w:rsidRPr="004D147E" w:rsidTr="00006B40">
        <w:tc>
          <w:tcPr>
            <w:tcW w:w="4962" w:type="dxa"/>
          </w:tcPr>
          <w:p w:rsidR="003D635E" w:rsidRPr="004D147E" w:rsidRDefault="003D635E" w:rsidP="00006B40">
            <w:pPr>
              <w:autoSpaceDE w:val="0"/>
              <w:autoSpaceDN w:val="0"/>
              <w:adjustRightInd w:val="0"/>
              <w:rPr>
                <w:b/>
                <w:snapToGrid w:val="0"/>
              </w:rPr>
            </w:pPr>
            <w:r w:rsidRPr="004D147E">
              <w:rPr>
                <w:b/>
                <w:snapToGrid w:val="0"/>
              </w:rPr>
              <w:t xml:space="preserve">От Арендодателя:                           </w:t>
            </w:r>
          </w:p>
          <w:p w:rsidR="003D635E" w:rsidRPr="004D147E" w:rsidRDefault="003D635E" w:rsidP="00006B40">
            <w:pPr>
              <w:autoSpaceDE w:val="0"/>
              <w:autoSpaceDN w:val="0"/>
              <w:adjustRightInd w:val="0"/>
              <w:rPr>
                <w:snapToGrid w:val="0"/>
              </w:rPr>
            </w:pPr>
            <w:r w:rsidRPr="004D147E">
              <w:rPr>
                <w:snapToGrid w:val="0"/>
              </w:rPr>
              <w:t>_________________</w:t>
            </w: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r w:rsidRPr="004D147E">
              <w:rPr>
                <w:snapToGrid w:val="0"/>
              </w:rPr>
              <w:t>_______________ ______________</w:t>
            </w:r>
          </w:p>
          <w:p w:rsidR="003D635E" w:rsidRPr="004D147E" w:rsidRDefault="003D635E" w:rsidP="00006B40">
            <w:pPr>
              <w:autoSpaceDE w:val="0"/>
              <w:autoSpaceDN w:val="0"/>
              <w:adjustRightInd w:val="0"/>
              <w:rPr>
                <w:b/>
              </w:rPr>
            </w:pPr>
            <w:r w:rsidRPr="004D147E">
              <w:rPr>
                <w:snapToGrid w:val="0"/>
              </w:rPr>
              <w:t xml:space="preserve">      М.П.</w:t>
            </w:r>
          </w:p>
        </w:tc>
        <w:tc>
          <w:tcPr>
            <w:tcW w:w="5245" w:type="dxa"/>
          </w:tcPr>
          <w:p w:rsidR="003D635E" w:rsidRPr="004D147E" w:rsidRDefault="003D635E" w:rsidP="00006B40">
            <w:pPr>
              <w:shd w:val="clear" w:color="auto" w:fill="FFFFFF"/>
              <w:rPr>
                <w:b/>
              </w:rPr>
            </w:pPr>
            <w:r w:rsidRPr="004D147E">
              <w:rPr>
                <w:b/>
              </w:rPr>
              <w:t>От Арендатора:</w:t>
            </w:r>
          </w:p>
          <w:p w:rsidR="003D635E" w:rsidRPr="004D147E" w:rsidRDefault="003D635E" w:rsidP="00006B40">
            <w:pPr>
              <w:shd w:val="clear" w:color="auto" w:fill="FFFFFF"/>
            </w:pPr>
            <w:r w:rsidRPr="004D147E">
              <w:t>Директор филиала</w:t>
            </w:r>
          </w:p>
          <w:p w:rsidR="003D635E" w:rsidRPr="004D147E" w:rsidRDefault="003D635E" w:rsidP="00006B40">
            <w:pPr>
              <w:shd w:val="clear" w:color="auto" w:fill="FFFFFF"/>
            </w:pPr>
            <w:r w:rsidRPr="004D147E">
              <w:t>ОАО «ТрансКонтейнер»</w:t>
            </w:r>
          </w:p>
          <w:p w:rsidR="003D635E" w:rsidRPr="004D147E" w:rsidRDefault="003D635E" w:rsidP="00006B40">
            <w:pPr>
              <w:shd w:val="clear" w:color="auto" w:fill="FFFFFF"/>
            </w:pPr>
            <w:r w:rsidRPr="004D147E">
              <w:t xml:space="preserve">на Горьковской железной дороге </w:t>
            </w:r>
          </w:p>
          <w:p w:rsidR="003D635E" w:rsidRPr="004D147E" w:rsidRDefault="003D635E" w:rsidP="00006B40">
            <w:pPr>
              <w:shd w:val="clear" w:color="auto" w:fill="FFFFFF"/>
            </w:pPr>
          </w:p>
          <w:p w:rsidR="003D635E" w:rsidRPr="004D147E" w:rsidRDefault="003D635E" w:rsidP="00006B40">
            <w:pPr>
              <w:shd w:val="clear" w:color="auto" w:fill="FFFFFF"/>
            </w:pPr>
          </w:p>
          <w:p w:rsidR="003D635E" w:rsidRPr="004D147E" w:rsidRDefault="003D635E" w:rsidP="00006B40">
            <w:r w:rsidRPr="004D147E">
              <w:t>________________ А.Г. Каринский</w:t>
            </w:r>
          </w:p>
          <w:p w:rsidR="003D635E" w:rsidRPr="004D147E" w:rsidRDefault="003D635E" w:rsidP="00006B40">
            <w:pPr>
              <w:widowControl w:val="0"/>
              <w:jc w:val="both"/>
              <w:rPr>
                <w:b/>
                <w:bCs/>
                <w:snapToGrid w:val="0"/>
              </w:rPr>
            </w:pPr>
            <w:r w:rsidRPr="004D147E">
              <w:t xml:space="preserve">            М.П.</w:t>
            </w:r>
          </w:p>
        </w:tc>
      </w:tr>
    </w:tbl>
    <w:p w:rsidR="003D635E" w:rsidRPr="00520031" w:rsidRDefault="003D635E" w:rsidP="003D635E"/>
    <w:p w:rsidR="003D635E" w:rsidRPr="00520031" w:rsidRDefault="003D635E" w:rsidP="003D635E"/>
    <w:p w:rsidR="003D635E" w:rsidRDefault="003D635E" w:rsidP="003D635E"/>
    <w:p w:rsidR="003D635E" w:rsidRPr="004961BC" w:rsidRDefault="003D635E" w:rsidP="003D635E">
      <w:pPr>
        <w:autoSpaceDE w:val="0"/>
        <w:autoSpaceDN w:val="0"/>
        <w:adjustRightInd w:val="0"/>
        <w:ind w:firstLine="540"/>
        <w:jc w:val="both"/>
      </w:pPr>
    </w:p>
    <w:p w:rsidR="003D635E" w:rsidRDefault="003D635E" w:rsidP="003D635E">
      <w:pPr>
        <w:jc w:val="right"/>
        <w:rPr>
          <w:rFonts w:eastAsia="MS Mincho"/>
        </w:rPr>
      </w:pPr>
      <w:r w:rsidRPr="004961BC">
        <w:rPr>
          <w:rFonts w:eastAsia="MS Mincho"/>
        </w:rPr>
        <w:t xml:space="preserve">                            </w:t>
      </w: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sidRPr="005D242F">
        <w:rPr>
          <w:lang w:eastAsia="ru-RU"/>
        </w:rPr>
        <w:t>Приложение № 1</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 НКП/</w:t>
      </w:r>
      <w:r w:rsidRPr="005D242F">
        <w:rPr>
          <w:lang w:eastAsia="ru-RU"/>
        </w:rPr>
        <w:t>____</w:t>
      </w:r>
      <w:r>
        <w:rPr>
          <w:lang w:eastAsia="ru-RU"/>
        </w:rPr>
        <w:t>/</w:t>
      </w:r>
      <w:r w:rsidRPr="005D242F">
        <w:rPr>
          <w:lang w:eastAsia="ru-RU"/>
        </w:rPr>
        <w:t>____</w:t>
      </w:r>
      <w:r>
        <w:rPr>
          <w:lang w:eastAsia="ru-RU"/>
        </w:rPr>
        <w:t>/</w:t>
      </w:r>
      <w:r w:rsidRPr="005D242F">
        <w:rPr>
          <w:lang w:eastAsia="ru-RU"/>
        </w:rPr>
        <w:t>____</w:t>
      </w:r>
      <w:r>
        <w:rPr>
          <w:lang w:eastAsia="ru-RU"/>
        </w:rPr>
        <w:t xml:space="preserve">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jc w:val="center"/>
        <w:rPr>
          <w:b/>
        </w:rPr>
      </w:pPr>
      <w:r w:rsidRPr="005D242F">
        <w:rPr>
          <w:b/>
        </w:rPr>
        <w:t>Перечень транспортных средств</w:t>
      </w:r>
      <w:r>
        <w:rPr>
          <w:b/>
        </w:rPr>
        <w:t>,</w:t>
      </w:r>
      <w:r w:rsidRPr="005D242F">
        <w:rPr>
          <w:b/>
        </w:rPr>
        <w:t xml:space="preserve"> передаваемых в аренду</w:t>
      </w:r>
      <w:r>
        <w:rPr>
          <w:b/>
        </w:rPr>
        <w:t>.</w:t>
      </w:r>
    </w:p>
    <w:tbl>
      <w:tblPr>
        <w:tblW w:w="10539" w:type="dxa"/>
        <w:tblInd w:w="-459" w:type="dxa"/>
        <w:tblLook w:val="04A0"/>
      </w:tblPr>
      <w:tblGrid>
        <w:gridCol w:w="474"/>
        <w:gridCol w:w="1417"/>
        <w:gridCol w:w="1843"/>
        <w:gridCol w:w="2383"/>
        <w:gridCol w:w="2268"/>
        <w:gridCol w:w="2154"/>
      </w:tblGrid>
      <w:tr w:rsidR="003D635E" w:rsidRPr="004D147E" w:rsidTr="00006B40">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A813E5" w:rsidRDefault="003D635E" w:rsidP="00006B40">
            <w:pPr>
              <w:jc w:val="center"/>
              <w:rPr>
                <w:b/>
                <w:color w:val="000000"/>
                <w:sz w:val="18"/>
                <w:szCs w:val="18"/>
                <w:lang w:eastAsia="ru-RU"/>
              </w:rPr>
            </w:pPr>
            <w:r w:rsidRPr="00A813E5">
              <w:rPr>
                <w:b/>
                <w:color w:val="000000"/>
                <w:sz w:val="18"/>
                <w:szCs w:val="18"/>
                <w:lang w:eastAsia="ru-RU"/>
              </w:rPr>
              <w:t xml:space="preserve">№ </w:t>
            </w:r>
            <w:proofErr w:type="spellStart"/>
            <w:proofErr w:type="gramStart"/>
            <w:r w:rsidRPr="00A813E5">
              <w:rPr>
                <w:b/>
                <w:color w:val="000000"/>
                <w:sz w:val="18"/>
                <w:szCs w:val="18"/>
                <w:lang w:eastAsia="ru-RU"/>
              </w:rPr>
              <w:t>п</w:t>
            </w:r>
            <w:proofErr w:type="spellEnd"/>
            <w:proofErr w:type="gramEnd"/>
            <w:r w:rsidRPr="00A813E5">
              <w:rPr>
                <w:b/>
                <w:color w:val="000000"/>
                <w:sz w:val="18"/>
                <w:szCs w:val="18"/>
                <w:lang w:eastAsia="ru-RU"/>
              </w:rPr>
              <w:t>/</w:t>
            </w:r>
            <w:proofErr w:type="spellStart"/>
            <w:r w:rsidRPr="00A813E5">
              <w:rPr>
                <w:b/>
                <w:color w:val="000000"/>
                <w:sz w:val="18"/>
                <w:szCs w:val="18"/>
                <w:lang w:eastAsia="ru-RU"/>
              </w:rPr>
              <w:t>п</w:t>
            </w:r>
            <w:proofErr w:type="spellEnd"/>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06B40">
            <w:pPr>
              <w:jc w:val="center"/>
              <w:rPr>
                <w:b/>
                <w:color w:val="000000"/>
                <w:sz w:val="18"/>
                <w:szCs w:val="18"/>
                <w:lang w:eastAsia="ru-RU"/>
              </w:rPr>
            </w:pPr>
            <w:r w:rsidRPr="00A813E5">
              <w:rPr>
                <w:b/>
                <w:color w:val="000000"/>
                <w:sz w:val="18"/>
                <w:szCs w:val="18"/>
                <w:lang w:eastAsia="ru-RU"/>
              </w:rPr>
              <w:t>Марка/ модель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06B40">
            <w:pPr>
              <w:jc w:val="center"/>
              <w:rPr>
                <w:b/>
                <w:color w:val="000000"/>
                <w:sz w:val="18"/>
                <w:szCs w:val="18"/>
                <w:lang w:eastAsia="ru-RU"/>
              </w:rPr>
            </w:pPr>
            <w:r w:rsidRPr="00A813E5">
              <w:rPr>
                <w:b/>
                <w:color w:val="000000"/>
                <w:sz w:val="18"/>
                <w:szCs w:val="18"/>
                <w:lang w:eastAsia="ru-RU"/>
              </w:rPr>
              <w:t>Государственный № ТС</w:t>
            </w:r>
          </w:p>
        </w:tc>
        <w:tc>
          <w:tcPr>
            <w:tcW w:w="2383"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06B40">
            <w:pPr>
              <w:jc w:val="center"/>
              <w:rPr>
                <w:b/>
                <w:color w:val="000000"/>
                <w:sz w:val="18"/>
                <w:szCs w:val="18"/>
                <w:lang w:eastAsia="ru-RU"/>
              </w:rPr>
            </w:pPr>
            <w:r w:rsidRPr="00A813E5">
              <w:rPr>
                <w:b/>
                <w:color w:val="000000"/>
                <w:sz w:val="18"/>
                <w:szCs w:val="18"/>
                <w:lang w:eastAsia="ru-RU"/>
              </w:rPr>
              <w:t>Год изготовления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06B40">
            <w:pPr>
              <w:jc w:val="center"/>
              <w:rPr>
                <w:b/>
                <w:color w:val="000000"/>
                <w:sz w:val="18"/>
                <w:szCs w:val="18"/>
                <w:lang w:eastAsia="ru-RU"/>
              </w:rPr>
            </w:pPr>
            <w:r w:rsidRPr="00A813E5">
              <w:rPr>
                <w:b/>
                <w:color w:val="000000"/>
                <w:sz w:val="18"/>
                <w:szCs w:val="18"/>
                <w:lang w:eastAsia="ru-RU"/>
              </w:rPr>
              <w:t>Номер паспорта транспортного средства</w:t>
            </w:r>
          </w:p>
        </w:tc>
        <w:tc>
          <w:tcPr>
            <w:tcW w:w="2154" w:type="dxa"/>
            <w:tcBorders>
              <w:top w:val="single" w:sz="4" w:space="0" w:color="auto"/>
              <w:left w:val="nil"/>
              <w:bottom w:val="single" w:sz="4" w:space="0" w:color="auto"/>
              <w:right w:val="single" w:sz="4" w:space="0" w:color="auto"/>
            </w:tcBorders>
            <w:shd w:val="clear" w:color="auto" w:fill="auto"/>
            <w:vAlign w:val="center"/>
            <w:hideMark/>
          </w:tcPr>
          <w:p w:rsidR="003D635E" w:rsidRPr="00A813E5" w:rsidRDefault="003D635E" w:rsidP="00006B40">
            <w:pPr>
              <w:jc w:val="center"/>
              <w:rPr>
                <w:b/>
                <w:color w:val="000000"/>
                <w:sz w:val="18"/>
                <w:szCs w:val="18"/>
                <w:lang w:eastAsia="ru-RU"/>
              </w:rPr>
            </w:pPr>
            <w:r w:rsidRPr="00A813E5">
              <w:rPr>
                <w:b/>
                <w:color w:val="000000"/>
                <w:sz w:val="18"/>
                <w:szCs w:val="18"/>
                <w:lang w:eastAsia="ru-RU"/>
              </w:rPr>
              <w:t>Номер свидетельства о регистрации ТС</w:t>
            </w:r>
          </w:p>
        </w:tc>
      </w:tr>
      <w:tr w:rsidR="003D635E" w:rsidRPr="004D147E" w:rsidTr="00006B40">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006B40">
            <w:pPr>
              <w:jc w:val="center"/>
              <w:rPr>
                <w:b/>
                <w:bCs/>
                <w:color w:val="000000"/>
                <w:sz w:val="18"/>
                <w:szCs w:val="18"/>
                <w:lang w:eastAsia="ru-RU"/>
              </w:rPr>
            </w:pPr>
            <w:r w:rsidRPr="00A813E5">
              <w:rPr>
                <w:b/>
                <w:bCs/>
                <w:color w:val="000000"/>
                <w:sz w:val="18"/>
                <w:szCs w:val="18"/>
                <w:lang w:eastAsia="ru-RU"/>
              </w:rPr>
              <w:t>1</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jc w:val="center"/>
              <w:rPr>
                <w:b/>
                <w:bCs/>
                <w:color w:val="000000"/>
                <w:sz w:val="18"/>
                <w:szCs w:val="18"/>
                <w:lang w:eastAsia="ru-RU"/>
              </w:rPr>
            </w:pPr>
            <w:r w:rsidRPr="00A813E5">
              <w:rPr>
                <w:b/>
                <w:bCs/>
                <w:color w:val="000000"/>
                <w:sz w:val="18"/>
                <w:szCs w:val="18"/>
                <w:lang w:eastAsia="ru-RU"/>
              </w:rPr>
              <w:t>3</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jc w:val="center"/>
              <w:rPr>
                <w:b/>
                <w:bCs/>
                <w:color w:val="000000"/>
                <w:sz w:val="18"/>
                <w:szCs w:val="18"/>
                <w:lang w:eastAsia="ru-RU"/>
              </w:rPr>
            </w:pPr>
            <w:r w:rsidRPr="00A813E5">
              <w:rPr>
                <w:b/>
                <w:bCs/>
                <w:color w:val="000000"/>
                <w:sz w:val="18"/>
                <w:szCs w:val="18"/>
                <w:lang w:eastAsia="ru-RU"/>
              </w:rPr>
              <w:t>4</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jc w:val="center"/>
              <w:rPr>
                <w:b/>
                <w:bCs/>
                <w:color w:val="000000"/>
                <w:sz w:val="18"/>
                <w:szCs w:val="18"/>
                <w:lang w:eastAsia="ru-RU"/>
              </w:rPr>
            </w:pPr>
            <w:r w:rsidRPr="00A813E5">
              <w:rPr>
                <w:b/>
                <w:bCs/>
                <w:color w:val="000000"/>
                <w:sz w:val="18"/>
                <w:szCs w:val="18"/>
                <w:lang w:eastAsia="ru-RU"/>
              </w:rPr>
              <w:t>5</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jc w:val="center"/>
              <w:rPr>
                <w:b/>
                <w:bCs/>
                <w:color w:val="000000"/>
                <w:sz w:val="18"/>
                <w:szCs w:val="18"/>
                <w:lang w:eastAsia="ru-RU"/>
              </w:rPr>
            </w:pPr>
            <w:r w:rsidRPr="00A813E5">
              <w:rPr>
                <w:b/>
                <w:bCs/>
                <w:color w:val="000000"/>
                <w:sz w:val="18"/>
                <w:szCs w:val="18"/>
                <w:lang w:eastAsia="ru-RU"/>
              </w:rPr>
              <w:t>6</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jc w:val="center"/>
              <w:rPr>
                <w:b/>
                <w:bCs/>
                <w:color w:val="000000"/>
                <w:sz w:val="18"/>
                <w:szCs w:val="18"/>
                <w:lang w:eastAsia="ru-RU"/>
              </w:rPr>
            </w:pPr>
            <w:r w:rsidRPr="00A813E5">
              <w:rPr>
                <w:b/>
                <w:bCs/>
                <w:color w:val="000000"/>
                <w:sz w:val="18"/>
                <w:szCs w:val="18"/>
                <w:lang w:eastAsia="ru-RU"/>
              </w:rPr>
              <w:t>7</w:t>
            </w:r>
          </w:p>
        </w:tc>
      </w:tr>
      <w:tr w:rsidR="003D635E" w:rsidRPr="004D147E" w:rsidTr="00006B40">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D635E" w:rsidRPr="00A813E5" w:rsidRDefault="003D635E" w:rsidP="00006B40">
            <w:pPr>
              <w:rPr>
                <w:color w:val="000000"/>
                <w:sz w:val="18"/>
                <w:szCs w:val="18"/>
                <w:lang w:eastAsia="ru-RU"/>
              </w:rPr>
            </w:pPr>
            <w:r w:rsidRPr="00A813E5">
              <w:rPr>
                <w:color w:val="000000"/>
                <w:sz w:val="18"/>
                <w:szCs w:val="18"/>
                <w:lang w:eastAsia="ru-RU"/>
              </w:rPr>
              <w:t> </w:t>
            </w:r>
          </w:p>
        </w:tc>
        <w:tc>
          <w:tcPr>
            <w:tcW w:w="1417"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rPr>
                <w:color w:val="000000"/>
                <w:sz w:val="18"/>
                <w:szCs w:val="18"/>
                <w:lang w:eastAsia="ru-RU"/>
              </w:rPr>
            </w:pPr>
            <w:r w:rsidRPr="00A813E5">
              <w:rPr>
                <w:color w:val="000000"/>
                <w:sz w:val="18"/>
                <w:szCs w:val="18"/>
                <w:lang w:eastAsia="ru-RU"/>
              </w:rPr>
              <w:t> </w:t>
            </w:r>
          </w:p>
        </w:tc>
        <w:tc>
          <w:tcPr>
            <w:tcW w:w="184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rPr>
                <w:color w:val="000000"/>
                <w:sz w:val="18"/>
                <w:szCs w:val="18"/>
                <w:lang w:eastAsia="ru-RU"/>
              </w:rPr>
            </w:pPr>
            <w:r w:rsidRPr="00A813E5">
              <w:rPr>
                <w:color w:val="000000"/>
                <w:sz w:val="18"/>
                <w:szCs w:val="18"/>
                <w:lang w:eastAsia="ru-RU"/>
              </w:rPr>
              <w:t> </w:t>
            </w:r>
          </w:p>
        </w:tc>
        <w:tc>
          <w:tcPr>
            <w:tcW w:w="2383"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rPr>
                <w:color w:val="000000"/>
                <w:sz w:val="18"/>
                <w:szCs w:val="18"/>
                <w:lang w:eastAsia="ru-RU"/>
              </w:rPr>
            </w:pPr>
            <w:r w:rsidRPr="00A813E5">
              <w:rPr>
                <w:color w:val="000000"/>
                <w:sz w:val="18"/>
                <w:szCs w:val="18"/>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rPr>
                <w:color w:val="000000"/>
                <w:sz w:val="18"/>
                <w:szCs w:val="18"/>
                <w:lang w:eastAsia="ru-RU"/>
              </w:rPr>
            </w:pPr>
            <w:r w:rsidRPr="00A813E5">
              <w:rPr>
                <w:color w:val="000000"/>
                <w:sz w:val="18"/>
                <w:szCs w:val="18"/>
                <w:lang w:eastAsia="ru-RU"/>
              </w:rPr>
              <w:t> </w:t>
            </w:r>
          </w:p>
        </w:tc>
        <w:tc>
          <w:tcPr>
            <w:tcW w:w="2154" w:type="dxa"/>
            <w:tcBorders>
              <w:top w:val="nil"/>
              <w:left w:val="nil"/>
              <w:bottom w:val="single" w:sz="4" w:space="0" w:color="auto"/>
              <w:right w:val="single" w:sz="4" w:space="0" w:color="auto"/>
            </w:tcBorders>
            <w:shd w:val="clear" w:color="auto" w:fill="auto"/>
            <w:noWrap/>
            <w:vAlign w:val="bottom"/>
            <w:hideMark/>
          </w:tcPr>
          <w:p w:rsidR="003D635E" w:rsidRPr="00A813E5" w:rsidRDefault="003D635E" w:rsidP="00006B40">
            <w:pPr>
              <w:rPr>
                <w:color w:val="000000"/>
                <w:sz w:val="18"/>
                <w:szCs w:val="18"/>
                <w:lang w:eastAsia="ru-RU"/>
              </w:rPr>
            </w:pPr>
            <w:r w:rsidRPr="00A813E5">
              <w:rPr>
                <w:color w:val="000000"/>
                <w:sz w:val="18"/>
                <w:szCs w:val="18"/>
                <w:lang w:eastAsia="ru-RU"/>
              </w:rPr>
              <w:t> </w:t>
            </w:r>
          </w:p>
        </w:tc>
      </w:tr>
    </w:tbl>
    <w:p w:rsidR="003D635E" w:rsidRDefault="003D635E" w:rsidP="003D635E">
      <w:pPr>
        <w:jc w:val="center"/>
        <w:rPr>
          <w:b/>
        </w:rPr>
      </w:pPr>
    </w:p>
    <w:tbl>
      <w:tblPr>
        <w:tblW w:w="1020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c>
          <w:tcPr>
            <w:tcW w:w="4962" w:type="dxa"/>
          </w:tcPr>
          <w:p w:rsidR="003D635E" w:rsidRPr="004D147E" w:rsidRDefault="003D635E" w:rsidP="00006B40">
            <w:pPr>
              <w:autoSpaceDE w:val="0"/>
              <w:autoSpaceDN w:val="0"/>
              <w:adjustRightInd w:val="0"/>
              <w:rPr>
                <w:b/>
                <w:snapToGrid w:val="0"/>
              </w:rPr>
            </w:pPr>
            <w:r w:rsidRPr="004D147E">
              <w:rPr>
                <w:b/>
                <w:snapToGrid w:val="0"/>
              </w:rPr>
              <w:t xml:space="preserve">От Арендодателя:                           </w:t>
            </w:r>
          </w:p>
          <w:p w:rsidR="003D635E" w:rsidRPr="004D147E" w:rsidRDefault="003D635E" w:rsidP="00006B40">
            <w:pPr>
              <w:autoSpaceDE w:val="0"/>
              <w:autoSpaceDN w:val="0"/>
              <w:adjustRightInd w:val="0"/>
              <w:rPr>
                <w:snapToGrid w:val="0"/>
              </w:rPr>
            </w:pPr>
            <w:r w:rsidRPr="004D147E">
              <w:rPr>
                <w:snapToGrid w:val="0"/>
              </w:rPr>
              <w:t>_________________</w:t>
            </w: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r w:rsidRPr="004D147E">
              <w:rPr>
                <w:snapToGrid w:val="0"/>
              </w:rPr>
              <w:t>_______________ ______________</w:t>
            </w:r>
          </w:p>
          <w:p w:rsidR="003D635E" w:rsidRPr="004D147E" w:rsidRDefault="003D635E" w:rsidP="00006B40">
            <w:pPr>
              <w:autoSpaceDE w:val="0"/>
              <w:autoSpaceDN w:val="0"/>
              <w:adjustRightInd w:val="0"/>
              <w:rPr>
                <w:b/>
              </w:rPr>
            </w:pPr>
            <w:r w:rsidRPr="004D147E">
              <w:rPr>
                <w:snapToGrid w:val="0"/>
              </w:rPr>
              <w:t xml:space="preserve">      М.П.</w:t>
            </w:r>
          </w:p>
        </w:tc>
        <w:tc>
          <w:tcPr>
            <w:tcW w:w="5245" w:type="dxa"/>
          </w:tcPr>
          <w:p w:rsidR="003D635E" w:rsidRPr="004D147E" w:rsidRDefault="003D635E" w:rsidP="00006B40">
            <w:pPr>
              <w:shd w:val="clear" w:color="auto" w:fill="FFFFFF"/>
              <w:rPr>
                <w:b/>
              </w:rPr>
            </w:pPr>
            <w:r w:rsidRPr="004D147E">
              <w:rPr>
                <w:b/>
              </w:rPr>
              <w:t>От Арендатора:</w:t>
            </w:r>
          </w:p>
          <w:p w:rsidR="003D635E" w:rsidRPr="004D147E" w:rsidRDefault="003D635E" w:rsidP="00006B40">
            <w:pPr>
              <w:shd w:val="clear" w:color="auto" w:fill="FFFFFF"/>
            </w:pPr>
            <w:r w:rsidRPr="004D147E">
              <w:t>Директор филиала</w:t>
            </w:r>
          </w:p>
          <w:p w:rsidR="003D635E" w:rsidRPr="004D147E" w:rsidRDefault="003D635E" w:rsidP="00006B40">
            <w:pPr>
              <w:shd w:val="clear" w:color="auto" w:fill="FFFFFF"/>
            </w:pPr>
            <w:r w:rsidRPr="004D147E">
              <w:t>ОАО «ТрансКонтейнер»</w:t>
            </w:r>
          </w:p>
          <w:p w:rsidR="003D635E" w:rsidRPr="004D147E" w:rsidRDefault="003D635E" w:rsidP="00006B40">
            <w:pPr>
              <w:shd w:val="clear" w:color="auto" w:fill="FFFFFF"/>
            </w:pPr>
            <w:r w:rsidRPr="004D147E">
              <w:t xml:space="preserve">на Горьковской железной дороге </w:t>
            </w:r>
          </w:p>
          <w:p w:rsidR="003D635E" w:rsidRPr="004D147E" w:rsidRDefault="003D635E" w:rsidP="00006B40">
            <w:pPr>
              <w:shd w:val="clear" w:color="auto" w:fill="FFFFFF"/>
            </w:pPr>
          </w:p>
          <w:p w:rsidR="003D635E" w:rsidRPr="004D147E" w:rsidRDefault="003D635E" w:rsidP="00006B40">
            <w:pPr>
              <w:shd w:val="clear" w:color="auto" w:fill="FFFFFF"/>
            </w:pPr>
          </w:p>
          <w:p w:rsidR="003D635E" w:rsidRPr="004D147E" w:rsidRDefault="003D635E" w:rsidP="00006B40">
            <w:r w:rsidRPr="004D147E">
              <w:t>________________ А.Г. Каринский</w:t>
            </w:r>
          </w:p>
          <w:p w:rsidR="003D635E" w:rsidRPr="004D147E" w:rsidRDefault="003D635E" w:rsidP="00006B40">
            <w:pPr>
              <w:widowControl w:val="0"/>
              <w:jc w:val="both"/>
              <w:rPr>
                <w:b/>
                <w:bCs/>
                <w:snapToGrid w:val="0"/>
              </w:rPr>
            </w:pPr>
            <w:r w:rsidRPr="004D147E">
              <w:t xml:space="preserve">            М.П.</w:t>
            </w:r>
          </w:p>
        </w:tc>
      </w:tr>
    </w:tbl>
    <w:p w:rsidR="003D635E" w:rsidRDefault="003D635E" w:rsidP="003D635E">
      <w:pPr>
        <w:ind w:left="-709"/>
        <w:jc w:val="center"/>
        <w:rPr>
          <w:b/>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jc w:val="right"/>
        <w:rPr>
          <w:rFonts w:eastAsia="MS Mincho"/>
        </w:rPr>
      </w:pPr>
    </w:p>
    <w:p w:rsidR="003D635E" w:rsidRDefault="003D635E" w:rsidP="003D635E">
      <w:pPr>
        <w:ind w:left="5670"/>
        <w:rPr>
          <w:rFonts w:eastAsia="MS Mincho"/>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2</w:t>
      </w:r>
    </w:p>
    <w:p w:rsidR="003D635E" w:rsidRDefault="003D635E" w:rsidP="003D635E">
      <w:pPr>
        <w:ind w:left="5103" w:firstLine="11"/>
        <w:rPr>
          <w:lang w:eastAsia="ru-RU"/>
        </w:rPr>
      </w:pPr>
      <w:r w:rsidRPr="005D242F">
        <w:rPr>
          <w:lang w:eastAsia="ru-RU"/>
        </w:rPr>
        <w:t>к договору  аренды</w:t>
      </w:r>
    </w:p>
    <w:p w:rsidR="003D635E" w:rsidRPr="005D242F"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 w:rsidR="003D635E" w:rsidRDefault="003D635E" w:rsidP="003D635E">
      <w:pPr>
        <w:ind w:left="5670"/>
        <w:rPr>
          <w:rFonts w:eastAsia="MS Mincho"/>
        </w:rPr>
      </w:pPr>
    </w:p>
    <w:p w:rsidR="003D635E" w:rsidRDefault="003D635E" w:rsidP="003D635E">
      <w:pPr>
        <w:ind w:left="-851"/>
        <w:jc w:val="center"/>
        <w:rPr>
          <w:b/>
        </w:rPr>
      </w:pPr>
      <w:r w:rsidRPr="00AD59B8">
        <w:rPr>
          <w:b/>
        </w:rPr>
        <w:t xml:space="preserve">Данные о водителях, оказывающих услуги по </w:t>
      </w:r>
      <w:r>
        <w:rPr>
          <w:b/>
        </w:rPr>
        <w:t>договору.</w:t>
      </w:r>
    </w:p>
    <w:tbl>
      <w:tblPr>
        <w:tblW w:w="10681" w:type="dxa"/>
        <w:tblInd w:w="-743" w:type="dxa"/>
        <w:tblLook w:val="04A0"/>
      </w:tblPr>
      <w:tblGrid>
        <w:gridCol w:w="1560"/>
        <w:gridCol w:w="4961"/>
        <w:gridCol w:w="4160"/>
      </w:tblGrid>
      <w:tr w:rsidR="003D635E" w:rsidRPr="004D147E" w:rsidTr="00006B40">
        <w:trPr>
          <w:trHeight w:val="78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AD59B8" w:rsidRDefault="003D635E" w:rsidP="00006B40">
            <w:pPr>
              <w:ind w:left="34"/>
              <w:jc w:val="center"/>
              <w:rPr>
                <w:b/>
                <w:bCs/>
                <w:color w:val="000000"/>
                <w:lang w:eastAsia="ru-RU"/>
              </w:rPr>
            </w:pPr>
            <w:r w:rsidRPr="00AD59B8">
              <w:rPr>
                <w:b/>
                <w:bCs/>
                <w:color w:val="000000"/>
                <w:lang w:eastAsia="ru-RU"/>
              </w:rPr>
              <w:t xml:space="preserve">№ </w:t>
            </w:r>
            <w:proofErr w:type="spellStart"/>
            <w:proofErr w:type="gramStart"/>
            <w:r w:rsidRPr="00AD59B8">
              <w:rPr>
                <w:b/>
                <w:bCs/>
                <w:color w:val="000000"/>
                <w:lang w:eastAsia="ru-RU"/>
              </w:rPr>
              <w:t>п</w:t>
            </w:r>
            <w:proofErr w:type="spellEnd"/>
            <w:proofErr w:type="gramEnd"/>
            <w:r w:rsidRPr="00AD59B8">
              <w:rPr>
                <w:b/>
                <w:bCs/>
                <w:color w:val="000000"/>
                <w:lang w:eastAsia="ru-RU"/>
              </w:rPr>
              <w:t>/</w:t>
            </w:r>
            <w:proofErr w:type="spellStart"/>
            <w:r w:rsidRPr="00AD59B8">
              <w:rPr>
                <w:b/>
                <w:bCs/>
                <w:color w:val="000000"/>
                <w:lang w:eastAsia="ru-RU"/>
              </w:rPr>
              <w:t>п</w:t>
            </w:r>
            <w:proofErr w:type="spellEnd"/>
          </w:p>
        </w:tc>
        <w:tc>
          <w:tcPr>
            <w:tcW w:w="4961" w:type="dxa"/>
            <w:tcBorders>
              <w:top w:val="single" w:sz="4" w:space="0" w:color="auto"/>
              <w:left w:val="nil"/>
              <w:bottom w:val="single" w:sz="4" w:space="0" w:color="auto"/>
              <w:right w:val="single" w:sz="4" w:space="0" w:color="auto"/>
            </w:tcBorders>
            <w:shd w:val="clear" w:color="auto" w:fill="auto"/>
            <w:noWrap/>
            <w:vAlign w:val="center"/>
            <w:hideMark/>
          </w:tcPr>
          <w:p w:rsidR="003D635E" w:rsidRPr="00AD59B8" w:rsidRDefault="003D635E" w:rsidP="00006B40">
            <w:pPr>
              <w:ind w:left="-851"/>
              <w:jc w:val="center"/>
              <w:rPr>
                <w:b/>
                <w:bCs/>
                <w:color w:val="000000"/>
                <w:lang w:eastAsia="ru-RU"/>
              </w:rPr>
            </w:pPr>
            <w:r w:rsidRPr="00AD59B8">
              <w:rPr>
                <w:b/>
                <w:bCs/>
                <w:color w:val="000000"/>
                <w:lang w:eastAsia="ru-RU"/>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3D635E" w:rsidRPr="00AD59B8" w:rsidRDefault="003D635E" w:rsidP="00006B40">
            <w:pPr>
              <w:ind w:left="-851"/>
              <w:jc w:val="center"/>
              <w:rPr>
                <w:b/>
                <w:bCs/>
                <w:color w:val="000000"/>
                <w:lang w:eastAsia="ru-RU"/>
              </w:rPr>
            </w:pPr>
            <w:r w:rsidRPr="00AD59B8">
              <w:rPr>
                <w:b/>
                <w:bCs/>
                <w:color w:val="000000"/>
                <w:lang w:eastAsia="ru-RU"/>
              </w:rPr>
              <w:t>Водительское удостоверение</w:t>
            </w:r>
          </w:p>
        </w:tc>
      </w:tr>
      <w:tr w:rsidR="003D635E" w:rsidRPr="004D147E" w:rsidTr="00006B40">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006B40">
            <w:pPr>
              <w:ind w:left="34"/>
              <w:jc w:val="center"/>
              <w:rPr>
                <w:b/>
                <w:bCs/>
                <w:color w:val="000000"/>
                <w:lang w:eastAsia="ru-RU"/>
              </w:rPr>
            </w:pPr>
            <w:r w:rsidRPr="00AD59B8">
              <w:rPr>
                <w:b/>
                <w:bCs/>
                <w:color w:val="000000"/>
                <w:lang w:eastAsia="ru-RU"/>
              </w:rPr>
              <w:t>1</w:t>
            </w: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006B40">
            <w:pPr>
              <w:ind w:left="-851"/>
              <w:jc w:val="center"/>
              <w:rPr>
                <w:b/>
                <w:bCs/>
                <w:color w:val="000000"/>
                <w:lang w:eastAsia="ru-RU"/>
              </w:rPr>
            </w:pPr>
            <w:r w:rsidRPr="00AD59B8">
              <w:rPr>
                <w:b/>
                <w:bCs/>
                <w:color w:val="000000"/>
                <w:lang w:eastAsia="ru-RU"/>
              </w:rPr>
              <w:t>2</w:t>
            </w: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006B40">
            <w:pPr>
              <w:ind w:left="-851"/>
              <w:jc w:val="center"/>
              <w:rPr>
                <w:b/>
                <w:bCs/>
                <w:color w:val="000000"/>
                <w:lang w:eastAsia="ru-RU"/>
              </w:rPr>
            </w:pPr>
            <w:r w:rsidRPr="00AD59B8">
              <w:rPr>
                <w:b/>
                <w:bCs/>
                <w:color w:val="000000"/>
                <w:lang w:eastAsia="ru-RU"/>
              </w:rPr>
              <w:t>3</w:t>
            </w:r>
          </w:p>
        </w:tc>
      </w:tr>
      <w:tr w:rsidR="003D635E" w:rsidRPr="004D147E" w:rsidTr="00006B40">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3D635E" w:rsidRPr="00AD59B8" w:rsidRDefault="003D635E" w:rsidP="00006B40">
            <w:pPr>
              <w:ind w:left="34"/>
              <w:jc w:val="center"/>
              <w:rPr>
                <w:color w:val="000000"/>
                <w:sz w:val="28"/>
                <w:szCs w:val="28"/>
                <w:lang w:eastAsia="ru-RU"/>
              </w:rPr>
            </w:pPr>
          </w:p>
        </w:tc>
        <w:tc>
          <w:tcPr>
            <w:tcW w:w="4961" w:type="dxa"/>
            <w:tcBorders>
              <w:top w:val="single" w:sz="4" w:space="0" w:color="auto"/>
              <w:left w:val="nil"/>
              <w:bottom w:val="single" w:sz="4" w:space="0" w:color="auto"/>
              <w:right w:val="single" w:sz="4" w:space="0" w:color="auto"/>
            </w:tcBorders>
            <w:shd w:val="clear" w:color="auto" w:fill="auto"/>
            <w:noWrap/>
            <w:vAlign w:val="bottom"/>
            <w:hideMark/>
          </w:tcPr>
          <w:p w:rsidR="003D635E" w:rsidRPr="00AD59B8" w:rsidRDefault="003D635E" w:rsidP="00006B40">
            <w:pPr>
              <w:ind w:left="-851"/>
              <w:jc w:val="center"/>
              <w:rPr>
                <w:color w:val="000000"/>
                <w:sz w:val="28"/>
                <w:szCs w:val="28"/>
                <w:lang w:eastAsia="ru-RU"/>
              </w:rPr>
            </w:pPr>
          </w:p>
        </w:tc>
        <w:tc>
          <w:tcPr>
            <w:tcW w:w="4160" w:type="dxa"/>
            <w:tcBorders>
              <w:top w:val="nil"/>
              <w:left w:val="nil"/>
              <w:bottom w:val="single" w:sz="4" w:space="0" w:color="auto"/>
              <w:right w:val="single" w:sz="4" w:space="0" w:color="auto"/>
            </w:tcBorders>
            <w:shd w:val="clear" w:color="auto" w:fill="auto"/>
            <w:noWrap/>
            <w:vAlign w:val="bottom"/>
            <w:hideMark/>
          </w:tcPr>
          <w:p w:rsidR="003D635E" w:rsidRPr="00AD59B8" w:rsidRDefault="003D635E" w:rsidP="00006B40">
            <w:pPr>
              <w:ind w:left="-851"/>
              <w:jc w:val="center"/>
              <w:rPr>
                <w:color w:val="000000"/>
                <w:sz w:val="28"/>
                <w:szCs w:val="28"/>
                <w:lang w:eastAsia="ru-RU"/>
              </w:rPr>
            </w:pPr>
          </w:p>
        </w:tc>
      </w:tr>
    </w:tbl>
    <w:p w:rsidR="003D635E" w:rsidRDefault="003D635E" w:rsidP="003D635E">
      <w:pPr>
        <w:jc w:val="center"/>
        <w:rPr>
          <w:b/>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c>
          <w:tcPr>
            <w:tcW w:w="4962" w:type="dxa"/>
          </w:tcPr>
          <w:p w:rsidR="003D635E" w:rsidRPr="004D147E" w:rsidRDefault="003D635E" w:rsidP="00006B40">
            <w:pPr>
              <w:autoSpaceDE w:val="0"/>
              <w:autoSpaceDN w:val="0"/>
              <w:adjustRightInd w:val="0"/>
              <w:rPr>
                <w:b/>
                <w:snapToGrid w:val="0"/>
              </w:rPr>
            </w:pPr>
            <w:r w:rsidRPr="004D147E">
              <w:rPr>
                <w:b/>
                <w:snapToGrid w:val="0"/>
              </w:rPr>
              <w:t xml:space="preserve">От Арендодателя:                           </w:t>
            </w:r>
          </w:p>
          <w:p w:rsidR="003D635E" w:rsidRPr="004D147E" w:rsidRDefault="003D635E" w:rsidP="00006B40">
            <w:pPr>
              <w:autoSpaceDE w:val="0"/>
              <w:autoSpaceDN w:val="0"/>
              <w:adjustRightInd w:val="0"/>
              <w:rPr>
                <w:snapToGrid w:val="0"/>
              </w:rPr>
            </w:pPr>
            <w:r w:rsidRPr="004D147E">
              <w:rPr>
                <w:snapToGrid w:val="0"/>
              </w:rPr>
              <w:t>_________________</w:t>
            </w: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r w:rsidRPr="004D147E">
              <w:rPr>
                <w:snapToGrid w:val="0"/>
              </w:rPr>
              <w:t>_______________ ______________</w:t>
            </w:r>
          </w:p>
          <w:p w:rsidR="003D635E" w:rsidRPr="004D147E" w:rsidRDefault="003D635E" w:rsidP="00006B40">
            <w:pPr>
              <w:autoSpaceDE w:val="0"/>
              <w:autoSpaceDN w:val="0"/>
              <w:adjustRightInd w:val="0"/>
              <w:rPr>
                <w:b/>
              </w:rPr>
            </w:pPr>
            <w:r w:rsidRPr="004D147E">
              <w:rPr>
                <w:snapToGrid w:val="0"/>
              </w:rPr>
              <w:t xml:space="preserve">      М.П.</w:t>
            </w:r>
          </w:p>
        </w:tc>
        <w:tc>
          <w:tcPr>
            <w:tcW w:w="5245" w:type="dxa"/>
          </w:tcPr>
          <w:p w:rsidR="003D635E" w:rsidRPr="004D147E" w:rsidRDefault="003D635E" w:rsidP="00006B40">
            <w:pPr>
              <w:shd w:val="clear" w:color="auto" w:fill="FFFFFF"/>
              <w:rPr>
                <w:b/>
              </w:rPr>
            </w:pPr>
            <w:r w:rsidRPr="004D147E">
              <w:rPr>
                <w:b/>
              </w:rPr>
              <w:t>От Арендатора:</w:t>
            </w:r>
          </w:p>
          <w:p w:rsidR="003D635E" w:rsidRPr="004D147E" w:rsidRDefault="003D635E" w:rsidP="00006B40">
            <w:pPr>
              <w:shd w:val="clear" w:color="auto" w:fill="FFFFFF"/>
            </w:pPr>
            <w:r w:rsidRPr="004D147E">
              <w:t>Директор филиала</w:t>
            </w:r>
          </w:p>
          <w:p w:rsidR="003D635E" w:rsidRPr="004D147E" w:rsidRDefault="003D635E" w:rsidP="00006B40">
            <w:pPr>
              <w:shd w:val="clear" w:color="auto" w:fill="FFFFFF"/>
            </w:pPr>
            <w:r w:rsidRPr="004D147E">
              <w:t>ОАО «ТрансКонтейнер»</w:t>
            </w:r>
          </w:p>
          <w:p w:rsidR="003D635E" w:rsidRPr="004D147E" w:rsidRDefault="003D635E" w:rsidP="00006B40">
            <w:pPr>
              <w:shd w:val="clear" w:color="auto" w:fill="FFFFFF"/>
            </w:pPr>
            <w:r w:rsidRPr="004D147E">
              <w:t xml:space="preserve">на Горьковской железной дороге </w:t>
            </w:r>
          </w:p>
          <w:p w:rsidR="003D635E" w:rsidRPr="004D147E" w:rsidRDefault="003D635E" w:rsidP="00006B40">
            <w:pPr>
              <w:shd w:val="clear" w:color="auto" w:fill="FFFFFF"/>
            </w:pPr>
          </w:p>
          <w:p w:rsidR="003D635E" w:rsidRPr="004D147E" w:rsidRDefault="003D635E" w:rsidP="00006B40">
            <w:pPr>
              <w:shd w:val="clear" w:color="auto" w:fill="FFFFFF"/>
            </w:pPr>
          </w:p>
          <w:p w:rsidR="003D635E" w:rsidRPr="004D147E" w:rsidRDefault="003D635E" w:rsidP="00006B40">
            <w:r w:rsidRPr="004D147E">
              <w:t>________________ А.Г. Каринский</w:t>
            </w:r>
          </w:p>
          <w:p w:rsidR="003D635E" w:rsidRPr="004D147E" w:rsidRDefault="003D635E" w:rsidP="00006B40">
            <w:pPr>
              <w:widowControl w:val="0"/>
              <w:jc w:val="both"/>
              <w:rPr>
                <w:b/>
                <w:bCs/>
                <w:snapToGrid w:val="0"/>
              </w:rPr>
            </w:pPr>
            <w:r w:rsidRPr="004D147E">
              <w:t xml:space="preserve">            М.П.</w:t>
            </w:r>
          </w:p>
        </w:tc>
      </w:tr>
    </w:tbl>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ind w:left="5670"/>
        <w:rPr>
          <w:rFonts w:eastAsia="MS Mincho"/>
        </w:rPr>
      </w:pPr>
    </w:p>
    <w:p w:rsidR="008364DB" w:rsidRDefault="008364DB" w:rsidP="003D635E">
      <w:pPr>
        <w:ind w:left="5103" w:firstLine="11"/>
        <w:rPr>
          <w:lang w:eastAsia="ru-RU"/>
        </w:rPr>
      </w:pPr>
    </w:p>
    <w:p w:rsidR="008364DB" w:rsidRDefault="008364DB" w:rsidP="003D635E">
      <w:pPr>
        <w:ind w:left="5103" w:firstLine="11"/>
        <w:rPr>
          <w:lang w:eastAsia="ru-RU"/>
        </w:rPr>
      </w:pPr>
    </w:p>
    <w:p w:rsidR="008364DB" w:rsidRDefault="008364DB" w:rsidP="003D635E">
      <w:pPr>
        <w:ind w:left="5103" w:firstLine="11"/>
        <w:rPr>
          <w:lang w:eastAsia="ru-RU"/>
        </w:rPr>
      </w:pPr>
    </w:p>
    <w:p w:rsidR="008364DB" w:rsidRDefault="008364DB" w:rsidP="003D635E">
      <w:pPr>
        <w:ind w:left="5103" w:firstLine="11"/>
        <w:rPr>
          <w:lang w:eastAsia="ru-RU"/>
        </w:rPr>
      </w:pPr>
    </w:p>
    <w:p w:rsidR="008364DB" w:rsidRDefault="008364DB"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3</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p>
    <w:p w:rsidR="003D635E" w:rsidRDefault="003D635E" w:rsidP="003D635E">
      <w:pPr>
        <w:ind w:left="5103" w:firstLine="11"/>
        <w:rPr>
          <w:lang w:eastAsia="ru-RU"/>
        </w:rPr>
      </w:pPr>
    </w:p>
    <w:p w:rsidR="003D635E" w:rsidRPr="00AA657E" w:rsidRDefault="003D635E" w:rsidP="003D635E">
      <w:pPr>
        <w:jc w:val="center"/>
        <w:rPr>
          <w:b/>
          <w:sz w:val="20"/>
          <w:szCs w:val="20"/>
        </w:rPr>
      </w:pPr>
      <w:r w:rsidRPr="00AA657E">
        <w:rPr>
          <w:b/>
          <w:sz w:val="20"/>
          <w:szCs w:val="20"/>
        </w:rPr>
        <w:t>Заявка на предоставление транспортного средства (ТС) с экипажем в аренду № ____</w:t>
      </w:r>
    </w:p>
    <w:p w:rsidR="003D635E" w:rsidRPr="00AA657E" w:rsidRDefault="003D635E" w:rsidP="003D635E">
      <w:pPr>
        <w:jc w:val="center"/>
        <w:rPr>
          <w:b/>
          <w:sz w:val="20"/>
          <w:szCs w:val="20"/>
        </w:rPr>
      </w:pPr>
      <w:r w:rsidRPr="00AA657E">
        <w:rPr>
          <w:b/>
          <w:sz w:val="20"/>
          <w:szCs w:val="20"/>
        </w:rPr>
        <w:t>от ___ _____ 201__г.</w:t>
      </w:r>
    </w:p>
    <w:p w:rsidR="003D635E" w:rsidRPr="00AA657E" w:rsidRDefault="003D635E" w:rsidP="003D635E">
      <w:pPr>
        <w:jc w:val="center"/>
        <w:rPr>
          <w:b/>
          <w:sz w:val="20"/>
          <w:szCs w:val="20"/>
        </w:rPr>
      </w:pPr>
      <w:r w:rsidRPr="00AA657E">
        <w:rPr>
          <w:b/>
          <w:sz w:val="20"/>
          <w:szCs w:val="20"/>
        </w:rPr>
        <w:t xml:space="preserve">по договору № ________ от ___ ___________ 201__г. </w:t>
      </w:r>
      <w:proofErr w:type="gramStart"/>
      <w:r w:rsidRPr="00AA657E">
        <w:rPr>
          <w:b/>
          <w:sz w:val="20"/>
          <w:szCs w:val="20"/>
        </w:rPr>
        <w:t>с</w:t>
      </w:r>
      <w:proofErr w:type="gramEnd"/>
      <w:r w:rsidRPr="00AA657E">
        <w:rPr>
          <w:b/>
          <w:sz w:val="20"/>
          <w:szCs w:val="20"/>
        </w:rPr>
        <w:t xml:space="preserve">  "____________"</w:t>
      </w:r>
    </w:p>
    <w:p w:rsidR="003D635E" w:rsidRPr="00AA657E" w:rsidRDefault="003D635E" w:rsidP="003D635E">
      <w:pPr>
        <w:jc w:val="center"/>
        <w:rPr>
          <w:b/>
          <w:sz w:val="20"/>
          <w:szCs w:val="20"/>
        </w:rPr>
      </w:pPr>
    </w:p>
    <w:p w:rsidR="003D635E" w:rsidRPr="00AA657E" w:rsidRDefault="003D635E" w:rsidP="003D635E">
      <w:pPr>
        <w:jc w:val="center"/>
        <w:rPr>
          <w:b/>
          <w:sz w:val="20"/>
          <w:szCs w:val="20"/>
        </w:rPr>
      </w:pPr>
      <w:r w:rsidRPr="00AA657E">
        <w:rPr>
          <w:b/>
          <w:sz w:val="20"/>
          <w:szCs w:val="20"/>
        </w:rPr>
        <w:t>1. СВЕДЕНИЯ О ПЕРЕВОЗКЕ (ЗАПОЛНЯЕТСЯ АРЕНДАТОРОМ).</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Адрес места передачи/приема ТС с экипажем</w:t>
      </w:r>
      <w:r w:rsidRPr="00AA657E">
        <w:rPr>
          <w:sz w:val="20"/>
          <w:szCs w:val="20"/>
          <w:lang w:eastAsia="ru-RU"/>
        </w:rPr>
        <w:t xml:space="preserve"> 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Дата</w:t>
      </w:r>
      <w:r w:rsidRPr="00AA657E">
        <w:rPr>
          <w:sz w:val="20"/>
          <w:szCs w:val="20"/>
          <w:lang w:eastAsia="ru-RU"/>
        </w:rPr>
        <w:t xml:space="preserve"> </w:t>
      </w:r>
      <w:proofErr w:type="spellStart"/>
      <w:r w:rsidRPr="00AA657E">
        <w:rPr>
          <w:sz w:val="20"/>
          <w:szCs w:val="20"/>
          <w:lang w:eastAsia="ru-RU"/>
        </w:rPr>
        <w:t>________</w:t>
      </w:r>
      <w:r w:rsidRPr="00AA657E">
        <w:rPr>
          <w:b/>
          <w:sz w:val="20"/>
          <w:szCs w:val="20"/>
          <w:lang w:eastAsia="ru-RU"/>
        </w:rPr>
        <w:t>Время</w:t>
      </w:r>
      <w:proofErr w:type="spellEnd"/>
      <w:r w:rsidRPr="00AA657E">
        <w:rPr>
          <w:b/>
          <w:sz w:val="20"/>
          <w:szCs w:val="20"/>
          <w:lang w:eastAsia="ru-RU"/>
        </w:rPr>
        <w:t xml:space="preserve"> подачи ТС с экипажем в аренду</w:t>
      </w:r>
      <w:r w:rsidRPr="00AA657E">
        <w:rPr>
          <w:sz w:val="20"/>
          <w:szCs w:val="20"/>
          <w:lang w:eastAsia="ru-RU"/>
        </w:rPr>
        <w:t xml:space="preserve">  </w:t>
      </w:r>
      <w:proofErr w:type="spellStart"/>
      <w:r w:rsidRPr="00AA657E">
        <w:rPr>
          <w:sz w:val="20"/>
          <w:szCs w:val="20"/>
          <w:lang w:eastAsia="ru-RU"/>
        </w:rPr>
        <w:t>___</w:t>
      </w:r>
      <w:proofErr w:type="gramStart"/>
      <w:r w:rsidRPr="00AA657E">
        <w:rPr>
          <w:b/>
          <w:sz w:val="20"/>
          <w:szCs w:val="20"/>
          <w:lang w:eastAsia="ru-RU"/>
        </w:rPr>
        <w:t>ч</w:t>
      </w:r>
      <w:proofErr w:type="spellEnd"/>
      <w:proofErr w:type="gramEnd"/>
      <w:r w:rsidRPr="00AA657E">
        <w:rPr>
          <w:sz w:val="20"/>
          <w:szCs w:val="20"/>
          <w:lang w:eastAsia="ru-RU"/>
        </w:rPr>
        <w:t xml:space="preserve">. ___ </w:t>
      </w:r>
      <w:r w:rsidRPr="00AA657E">
        <w:rPr>
          <w:b/>
          <w:sz w:val="20"/>
          <w:szCs w:val="20"/>
          <w:lang w:eastAsia="ru-RU"/>
        </w:rPr>
        <w:t>мин.</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 xml:space="preserve">Бортовая машина </w:t>
      </w:r>
      <w:r>
        <w:rPr>
          <w:b/>
          <w:noProof/>
          <w:sz w:val="20"/>
          <w:szCs w:val="20"/>
          <w:lang w:eastAsia="ru-RU"/>
        </w:rPr>
        <w:drawing>
          <wp:inline distT="0" distB="0" distL="0" distR="0">
            <wp:extent cx="312698" cy="191135"/>
            <wp:effectExtent l="6072" t="0" r="0" b="0"/>
            <wp:docPr id="1"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/прицеп</w:t>
      </w:r>
      <w:r>
        <w:rPr>
          <w:b/>
          <w:noProof/>
          <w:sz w:val="20"/>
          <w:szCs w:val="20"/>
          <w:lang w:eastAsia="ru-RU"/>
        </w:rPr>
        <w:drawing>
          <wp:inline distT="0" distB="0" distL="0" distR="0">
            <wp:extent cx="312698" cy="191135"/>
            <wp:effectExtent l="6072" t="0" r="0" b="0"/>
            <wp:docPr id="2"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/полуприцеп</w:t>
      </w:r>
      <w:r>
        <w:rPr>
          <w:b/>
          <w:noProof/>
          <w:sz w:val="20"/>
          <w:szCs w:val="20"/>
          <w:lang w:eastAsia="ru-RU"/>
        </w:rPr>
        <w:drawing>
          <wp:inline distT="0" distB="0" distL="0" distR="0">
            <wp:extent cx="312698" cy="191135"/>
            <wp:effectExtent l="6072" t="0" r="0" b="0"/>
            <wp:docPr id="3"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xml:space="preserve"> для перевозки контейнера: </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3т</w:t>
      </w:r>
      <w:r>
        <w:rPr>
          <w:noProof/>
          <w:sz w:val="20"/>
          <w:szCs w:val="20"/>
          <w:lang w:eastAsia="ru-RU"/>
        </w:rPr>
        <w:drawing>
          <wp:inline distT="0" distB="0" distL="0" distR="0">
            <wp:extent cx="312698" cy="191135"/>
            <wp:effectExtent l="6072" t="0" r="0" b="0"/>
            <wp:docPr id="4"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5т</w:t>
      </w:r>
      <w:r>
        <w:rPr>
          <w:noProof/>
          <w:sz w:val="20"/>
          <w:szCs w:val="20"/>
          <w:lang w:eastAsia="ru-RU"/>
        </w:rPr>
        <w:drawing>
          <wp:inline distT="0" distB="0" distL="0" distR="0">
            <wp:extent cx="312698" cy="191135"/>
            <wp:effectExtent l="6072" t="0" r="0" b="0"/>
            <wp:docPr id="5"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 20фут 24т</w:t>
      </w:r>
      <w:r>
        <w:rPr>
          <w:noProof/>
          <w:sz w:val="20"/>
          <w:szCs w:val="20"/>
          <w:lang w:eastAsia="ru-RU"/>
        </w:rPr>
        <w:drawing>
          <wp:inline distT="0" distB="0" distL="0" distR="0">
            <wp:extent cx="312698" cy="191135"/>
            <wp:effectExtent l="6072" t="0" r="0" b="0"/>
            <wp:docPr id="6"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20фут 30т</w:t>
      </w:r>
      <w:r>
        <w:rPr>
          <w:noProof/>
          <w:sz w:val="20"/>
          <w:szCs w:val="20"/>
          <w:lang w:eastAsia="ru-RU"/>
        </w:rPr>
        <w:drawing>
          <wp:inline distT="0" distB="0" distL="0" distR="0">
            <wp:extent cx="312698" cy="191135"/>
            <wp:effectExtent l="6072" t="0" r="0" b="0"/>
            <wp:docPr id="7"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r w:rsidRPr="00AA657E">
        <w:rPr>
          <w:b/>
          <w:sz w:val="20"/>
          <w:szCs w:val="20"/>
          <w:lang w:eastAsia="ru-RU"/>
        </w:rPr>
        <w:t>40 фут 30т</w:t>
      </w:r>
      <w:r>
        <w:rPr>
          <w:noProof/>
          <w:sz w:val="20"/>
          <w:szCs w:val="20"/>
          <w:lang w:eastAsia="ru-RU"/>
        </w:rPr>
        <w:drawing>
          <wp:inline distT="0" distB="0" distL="0" distR="0">
            <wp:extent cx="312698" cy="191135"/>
            <wp:effectExtent l="6072" t="0" r="0" b="0"/>
            <wp:docPr id="8" name="Объект 1"/>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14325" cy="190500"/>
                      <a:chOff x="0" y="0"/>
                      <a:chExt cx="314325" cy="190500"/>
                    </a:xfrm>
                  </a:grpSpPr>
                  <a:sp>
                    <a:nvSpPr>
                      <a:cNvPr id="1116" name="Rectangle 3"/>
                      <a:cNvSpPr>
                        <a:spLocks noChangeArrowheads="1"/>
                      </a:cNvSpPr>
                    </a:nvSpPr>
                    <a:spPr bwMode="auto">
                      <a:xfrm>
                        <a:off x="0" y="0"/>
                        <a:ext cx="314325" cy="190500"/>
                      </a:xfrm>
                      <a:prstGeom prst="rect">
                        <a:avLst/>
                      </a:prstGeom>
                      <a:solidFill>
                        <a:srgbClr val="FFFFFF"/>
                      </a:solidFill>
                      <a:ln w="28575">
                        <a:solidFill>
                          <a:srgbClr val="000000"/>
                        </a:solidFill>
                        <a:miter lim="800000"/>
                        <a:headEnd/>
                        <a:tailEnd/>
                      </a:ln>
                    </a:spPr>
                  </a:sp>
                </lc:lockedCanvas>
              </a:graphicData>
            </a:graphic>
          </wp:inline>
        </w:drawing>
      </w:r>
      <w:r w:rsidRPr="00AA657E">
        <w:rPr>
          <w:b/>
          <w:sz w:val="20"/>
          <w:szCs w:val="20"/>
          <w:lang w:eastAsia="ru-RU"/>
        </w:rPr>
        <w:t>;</w:t>
      </w: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sz w:val="20"/>
          <w:szCs w:val="20"/>
          <w:lang w:eastAsia="ru-RU"/>
        </w:rPr>
        <w:t xml:space="preserve">                                                                    </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Ориентировочный вес брутто контейнера</w:t>
      </w:r>
      <w:r w:rsidRPr="00AA657E">
        <w:rPr>
          <w:sz w:val="20"/>
          <w:szCs w:val="20"/>
          <w:lang w:eastAsia="ru-RU"/>
        </w:rPr>
        <w:t>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sz w:val="20"/>
          <w:szCs w:val="20"/>
          <w:lang w:eastAsia="ru-RU"/>
        </w:rPr>
      </w:pPr>
      <w:r w:rsidRPr="00AA657E">
        <w:rPr>
          <w:b/>
          <w:sz w:val="20"/>
          <w:szCs w:val="20"/>
          <w:lang w:eastAsia="ru-RU"/>
        </w:rPr>
        <w:t>Наименование грузоотправителя:</w:t>
      </w:r>
      <w:r w:rsidRPr="00AA657E">
        <w:rPr>
          <w:sz w:val="20"/>
          <w:szCs w:val="20"/>
          <w:lang w:eastAsia="ru-RU"/>
        </w:rPr>
        <w:t xml:space="preserve"> 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Наименование грузополучателя:</w:t>
      </w:r>
      <w:r w:rsidRPr="00AA657E">
        <w:rPr>
          <w:color w:val="000000"/>
          <w:sz w:val="20"/>
          <w:szCs w:val="20"/>
          <w:lang w:eastAsia="ru-RU"/>
        </w:rPr>
        <w:t xml:space="preserve"> 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 </w:t>
      </w:r>
    </w:p>
    <w:p w:rsidR="003D635E" w:rsidRPr="00AA657E" w:rsidRDefault="003D635E" w:rsidP="003D635E">
      <w:pPr>
        <w:pBdr>
          <w:top w:val="single" w:sz="4" w:space="1" w:color="auto"/>
          <w:left w:val="single" w:sz="4" w:space="4" w:color="auto"/>
          <w:bottom w:val="single" w:sz="4" w:space="1" w:color="auto"/>
          <w:right w:val="single" w:sz="4" w:space="4" w:color="auto"/>
        </w:pBdr>
        <w:rPr>
          <w:b/>
          <w:sz w:val="20"/>
          <w:szCs w:val="20"/>
          <w:lang w:eastAsia="ru-RU"/>
        </w:rPr>
      </w:pPr>
      <w:r w:rsidRPr="00AA657E">
        <w:rPr>
          <w:b/>
          <w:sz w:val="20"/>
          <w:szCs w:val="20"/>
          <w:lang w:eastAsia="ru-RU"/>
        </w:rPr>
        <w:t>Маршрут перевозки*</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1</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 xml:space="preserve">_____________   </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2</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3</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
          <w:color w:val="000000"/>
          <w:sz w:val="20"/>
          <w:szCs w:val="20"/>
          <w:lang w:eastAsia="ru-RU"/>
        </w:rPr>
        <w:t>Пункт № 4</w:t>
      </w:r>
      <w:r w:rsidRPr="00AA657E">
        <w:rPr>
          <w:color w:val="000000"/>
          <w:sz w:val="20"/>
          <w:szCs w:val="20"/>
          <w:lang w:eastAsia="ru-RU"/>
        </w:rPr>
        <w:t xml:space="preserve"> </w:t>
      </w:r>
      <w:r w:rsidRPr="00AA657E">
        <w:rPr>
          <w:b/>
          <w:color w:val="000000"/>
          <w:sz w:val="20"/>
          <w:szCs w:val="20"/>
          <w:lang w:eastAsia="ru-RU"/>
        </w:rPr>
        <w:t>город</w:t>
      </w:r>
      <w:r w:rsidRPr="00AA657E">
        <w:rPr>
          <w:color w:val="000000"/>
          <w:sz w:val="20"/>
          <w:szCs w:val="20"/>
          <w:lang w:eastAsia="ru-RU"/>
        </w:rPr>
        <w:t xml:space="preserve"> ___________________    </w:t>
      </w:r>
      <w:r w:rsidRPr="00AA657E">
        <w:rPr>
          <w:b/>
          <w:color w:val="000000"/>
          <w:sz w:val="20"/>
          <w:szCs w:val="20"/>
          <w:lang w:eastAsia="ru-RU"/>
        </w:rPr>
        <w:t>улица</w:t>
      </w:r>
      <w:r w:rsidRPr="00AA657E">
        <w:rPr>
          <w:color w:val="000000"/>
          <w:sz w:val="20"/>
          <w:szCs w:val="20"/>
          <w:lang w:eastAsia="ru-RU"/>
        </w:rPr>
        <w:t xml:space="preserve"> ____________________________    </w:t>
      </w:r>
      <w:r w:rsidRPr="00AA657E">
        <w:rPr>
          <w:b/>
          <w:color w:val="000000"/>
          <w:sz w:val="20"/>
          <w:szCs w:val="20"/>
          <w:lang w:eastAsia="ru-RU"/>
        </w:rPr>
        <w:t>дом</w:t>
      </w:r>
      <w:r w:rsidRPr="00AA657E">
        <w:rPr>
          <w:color w:val="000000"/>
          <w:sz w:val="20"/>
          <w:szCs w:val="20"/>
          <w:lang w:eastAsia="ru-RU"/>
        </w:rPr>
        <w:t>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b/>
          <w:bCs/>
          <w:sz w:val="20"/>
          <w:szCs w:val="20"/>
          <w:lang w:eastAsia="ru-RU"/>
        </w:rPr>
      </w:pPr>
      <w:r w:rsidRPr="00AA657E">
        <w:rPr>
          <w:b/>
          <w:bCs/>
          <w:sz w:val="20"/>
          <w:szCs w:val="20"/>
          <w:lang w:eastAsia="ru-RU"/>
        </w:rPr>
        <w:t>Примечания _____________________________________________________________________________</w:t>
      </w:r>
    </w:p>
    <w:p w:rsidR="003D635E" w:rsidRPr="00AA657E" w:rsidRDefault="003D635E" w:rsidP="003D635E">
      <w:pPr>
        <w:pBdr>
          <w:top w:val="single" w:sz="4" w:space="1" w:color="auto"/>
          <w:left w:val="single" w:sz="4" w:space="4" w:color="auto"/>
          <w:bottom w:val="single" w:sz="4" w:space="1" w:color="auto"/>
          <w:right w:val="single" w:sz="4" w:space="4" w:color="auto"/>
        </w:pBdr>
        <w:rPr>
          <w:color w:val="000000"/>
          <w:sz w:val="20"/>
          <w:szCs w:val="20"/>
          <w:lang w:eastAsia="ru-RU"/>
        </w:rPr>
      </w:pPr>
      <w:r w:rsidRPr="00AA657E">
        <w:rPr>
          <w:bCs/>
          <w:sz w:val="20"/>
          <w:szCs w:val="20"/>
          <w:lang w:eastAsia="ru-RU"/>
        </w:rPr>
        <w:t>* Указываются все терминалы, склады, пункты приема и выдачи груженых/порожних контейнеров.</w:t>
      </w:r>
    </w:p>
    <w:p w:rsidR="003D635E" w:rsidRPr="00AA657E" w:rsidRDefault="003D635E" w:rsidP="003D635E">
      <w:pPr>
        <w:rPr>
          <w:sz w:val="20"/>
          <w:szCs w:val="20"/>
          <w:lang w:eastAsia="ru-RU"/>
        </w:rPr>
      </w:pPr>
    </w:p>
    <w:p w:rsidR="003D635E" w:rsidRPr="00AA657E" w:rsidRDefault="003D635E" w:rsidP="003D635E">
      <w:pPr>
        <w:rPr>
          <w:b/>
          <w:sz w:val="20"/>
          <w:szCs w:val="20"/>
          <w:lang w:eastAsia="ru-RU"/>
        </w:rPr>
      </w:pPr>
      <w:r w:rsidRPr="00AA657E">
        <w:rPr>
          <w:b/>
          <w:sz w:val="20"/>
          <w:szCs w:val="20"/>
          <w:lang w:eastAsia="ru-RU"/>
        </w:rPr>
        <w:t> 2. ТРАНСПОРТНЫЕ СРЕДСТВА, ПЕРЕДАВАЕМЫЕ В АРЕНДУ С ЭКИПАЖЕМ (ЗАПОЛНЯЕТСЯ АРЕНДОДАТЕЛЕМ).</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Автомобиль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7574"/>
        </w:tabs>
        <w:ind w:left="93"/>
        <w:rPr>
          <w:sz w:val="20"/>
          <w:szCs w:val="20"/>
          <w:lang w:eastAsia="ru-RU"/>
        </w:rPr>
      </w:pPr>
      <w:r w:rsidRPr="00AA657E">
        <w:rPr>
          <w:b/>
          <w:sz w:val="20"/>
          <w:szCs w:val="20"/>
          <w:lang w:eastAsia="ru-RU"/>
        </w:rPr>
        <w:t xml:space="preserve">Полуприцеп Марка: </w:t>
      </w:r>
      <w:r w:rsidRPr="00AA657E">
        <w:rPr>
          <w:sz w:val="20"/>
          <w:szCs w:val="20"/>
          <w:lang w:eastAsia="ru-RU"/>
        </w:rPr>
        <w:t xml:space="preserve">_______________________   </w:t>
      </w:r>
      <w:r w:rsidRPr="00AA657E">
        <w:rPr>
          <w:b/>
          <w:sz w:val="20"/>
          <w:szCs w:val="20"/>
          <w:lang w:eastAsia="ru-RU"/>
        </w:rPr>
        <w:t xml:space="preserve">гос. номер № </w:t>
      </w:r>
      <w:r w:rsidRPr="00AA657E">
        <w:rPr>
          <w:sz w:val="20"/>
          <w:szCs w:val="20"/>
          <w:lang w:eastAsia="ru-RU"/>
        </w:rPr>
        <w:t>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20"/>
          <w:szCs w:val="20"/>
          <w:lang w:eastAsia="ru-RU"/>
        </w:rPr>
      </w:pPr>
      <w:r w:rsidRPr="00AA657E">
        <w:rPr>
          <w:sz w:val="20"/>
          <w:szCs w:val="20"/>
          <w:lang w:eastAsia="ru-RU"/>
        </w:rPr>
        <w:t>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sz w:val="20"/>
          <w:szCs w:val="20"/>
          <w:lang w:eastAsia="ru-RU"/>
        </w:rPr>
        <w:t>Ф.И.О. водителя</w:t>
      </w:r>
      <w:r w:rsidRPr="00AA657E">
        <w:rPr>
          <w:sz w:val="20"/>
          <w:szCs w:val="20"/>
          <w:lang w:eastAsia="ru-RU"/>
        </w:rPr>
        <w:t xml:space="preserve"> 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r w:rsidRPr="00AA657E">
        <w:rPr>
          <w:b/>
          <w:bCs/>
          <w:sz w:val="20"/>
          <w:szCs w:val="20"/>
          <w:lang w:eastAsia="ru-RU"/>
        </w:rPr>
        <w:t>Примечания: ____________________________________________________________________________</w:t>
      </w:r>
    </w:p>
    <w:p w:rsidR="003D635E" w:rsidRPr="00AA657E" w:rsidRDefault="003D635E" w:rsidP="003D635E">
      <w:pPr>
        <w:pBdr>
          <w:top w:val="single" w:sz="4" w:space="1" w:color="auto"/>
          <w:left w:val="single" w:sz="4" w:space="9" w:color="auto"/>
          <w:bottom w:val="single" w:sz="4" w:space="1" w:color="auto"/>
          <w:right w:val="single" w:sz="4" w:space="4" w:color="auto"/>
        </w:pBdr>
        <w:ind w:left="93"/>
        <w:rPr>
          <w:sz w:val="20"/>
          <w:szCs w:val="20"/>
          <w:lang w:eastAsia="ru-RU"/>
        </w:rPr>
      </w:pPr>
    </w:p>
    <w:p w:rsidR="003D635E" w:rsidRPr="00AA657E" w:rsidRDefault="003D635E" w:rsidP="003D635E">
      <w:pPr>
        <w:rPr>
          <w:sz w:val="20"/>
          <w:szCs w:val="20"/>
          <w:lang w:eastAsia="ru-RU"/>
        </w:rPr>
      </w:pPr>
    </w:p>
    <w:p w:rsidR="003D635E" w:rsidRPr="00AA657E" w:rsidRDefault="003D635E" w:rsidP="003D635E">
      <w:pPr>
        <w:rPr>
          <w:sz w:val="20"/>
          <w:szCs w:val="20"/>
          <w:lang w:eastAsia="ru-RU"/>
        </w:rPr>
      </w:pPr>
      <w:r w:rsidRPr="00AA657E">
        <w:rPr>
          <w:sz w:val="20"/>
          <w:szCs w:val="20"/>
          <w:lang w:eastAsia="ru-RU"/>
        </w:rPr>
        <w:t xml:space="preserve">Арендодатель: </w:t>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r>
      <w:r w:rsidRPr="00AA657E">
        <w:rPr>
          <w:sz w:val="20"/>
          <w:szCs w:val="20"/>
          <w:lang w:eastAsia="ru-RU"/>
        </w:rPr>
        <w:tab/>
        <w:t xml:space="preserve">     Арендатор:</w:t>
      </w:r>
    </w:p>
    <w:p w:rsidR="003D635E" w:rsidRPr="00AA657E" w:rsidRDefault="003D635E" w:rsidP="003D635E">
      <w:pPr>
        <w:rPr>
          <w:sz w:val="20"/>
          <w:szCs w:val="20"/>
          <w:lang w:eastAsia="ru-RU"/>
        </w:rPr>
      </w:pPr>
      <w:r w:rsidRPr="00AA657E">
        <w:rPr>
          <w:sz w:val="20"/>
          <w:szCs w:val="20"/>
          <w:lang w:eastAsia="ru-RU"/>
        </w:rPr>
        <w:t xml:space="preserve">Должность____________________________ </w:t>
      </w:r>
      <w:r w:rsidRPr="00AA657E">
        <w:rPr>
          <w:sz w:val="20"/>
          <w:szCs w:val="20"/>
          <w:lang w:eastAsia="ru-RU"/>
        </w:rPr>
        <w:tab/>
      </w:r>
      <w:r w:rsidRPr="00AA657E">
        <w:rPr>
          <w:sz w:val="20"/>
          <w:szCs w:val="20"/>
          <w:lang w:eastAsia="ru-RU"/>
        </w:rPr>
        <w:tab/>
        <w:t xml:space="preserve">     </w:t>
      </w:r>
      <w:proofErr w:type="gramStart"/>
      <w:r w:rsidRPr="00AA657E">
        <w:rPr>
          <w:sz w:val="20"/>
          <w:szCs w:val="20"/>
          <w:lang w:eastAsia="ru-RU"/>
        </w:rPr>
        <w:t>Должность</w:t>
      </w:r>
      <w:proofErr w:type="gramEnd"/>
      <w:r w:rsidRPr="00AA657E">
        <w:rPr>
          <w:sz w:val="20"/>
          <w:szCs w:val="20"/>
          <w:lang w:eastAsia="ru-RU"/>
        </w:rPr>
        <w:t>______________________________</w:t>
      </w:r>
    </w:p>
    <w:p w:rsidR="003D635E" w:rsidRDefault="003D635E" w:rsidP="003D635E">
      <w:pPr>
        <w:ind w:left="5103" w:firstLine="11"/>
        <w:rPr>
          <w:lang w:eastAsia="ru-RU"/>
        </w:rPr>
      </w:pPr>
    </w:p>
    <w:tbl>
      <w:tblPr>
        <w:tblW w:w="10207"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c>
          <w:tcPr>
            <w:tcW w:w="4962" w:type="dxa"/>
          </w:tcPr>
          <w:p w:rsidR="003D635E" w:rsidRPr="004D147E" w:rsidRDefault="003D635E" w:rsidP="00006B40">
            <w:pPr>
              <w:autoSpaceDE w:val="0"/>
              <w:autoSpaceDN w:val="0"/>
              <w:adjustRightInd w:val="0"/>
              <w:rPr>
                <w:b/>
                <w:snapToGrid w:val="0"/>
              </w:rPr>
            </w:pPr>
            <w:r w:rsidRPr="004D147E">
              <w:rPr>
                <w:b/>
                <w:snapToGrid w:val="0"/>
              </w:rPr>
              <w:t xml:space="preserve">От Арендодателя:                           </w:t>
            </w:r>
          </w:p>
          <w:p w:rsidR="003D635E" w:rsidRPr="004D147E" w:rsidRDefault="003D635E" w:rsidP="00006B40">
            <w:pPr>
              <w:autoSpaceDE w:val="0"/>
              <w:autoSpaceDN w:val="0"/>
              <w:adjustRightInd w:val="0"/>
              <w:rPr>
                <w:snapToGrid w:val="0"/>
              </w:rPr>
            </w:pPr>
            <w:r w:rsidRPr="004D147E">
              <w:rPr>
                <w:snapToGrid w:val="0"/>
              </w:rPr>
              <w:t>_________________</w:t>
            </w: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p>
          <w:p w:rsidR="003D635E" w:rsidRPr="004D147E" w:rsidRDefault="003D635E" w:rsidP="00006B40">
            <w:pPr>
              <w:autoSpaceDE w:val="0"/>
              <w:autoSpaceDN w:val="0"/>
              <w:adjustRightInd w:val="0"/>
              <w:rPr>
                <w:snapToGrid w:val="0"/>
              </w:rPr>
            </w:pPr>
            <w:r w:rsidRPr="004D147E">
              <w:rPr>
                <w:snapToGrid w:val="0"/>
              </w:rPr>
              <w:t>_______________ ______________</w:t>
            </w:r>
          </w:p>
          <w:p w:rsidR="003D635E" w:rsidRPr="004D147E" w:rsidRDefault="003D635E" w:rsidP="00006B40">
            <w:pPr>
              <w:autoSpaceDE w:val="0"/>
              <w:autoSpaceDN w:val="0"/>
              <w:adjustRightInd w:val="0"/>
              <w:rPr>
                <w:b/>
              </w:rPr>
            </w:pPr>
            <w:r w:rsidRPr="004D147E">
              <w:rPr>
                <w:snapToGrid w:val="0"/>
              </w:rPr>
              <w:t xml:space="preserve">      М.П.</w:t>
            </w:r>
          </w:p>
        </w:tc>
        <w:tc>
          <w:tcPr>
            <w:tcW w:w="5245" w:type="dxa"/>
          </w:tcPr>
          <w:p w:rsidR="003D635E" w:rsidRPr="004D147E" w:rsidRDefault="003D635E" w:rsidP="00006B40">
            <w:pPr>
              <w:shd w:val="clear" w:color="auto" w:fill="FFFFFF"/>
              <w:rPr>
                <w:b/>
              </w:rPr>
            </w:pPr>
            <w:r w:rsidRPr="004D147E">
              <w:rPr>
                <w:b/>
              </w:rPr>
              <w:t>От Арендатора:</w:t>
            </w:r>
          </w:p>
          <w:p w:rsidR="003D635E" w:rsidRPr="004D147E" w:rsidRDefault="003D635E" w:rsidP="00006B40">
            <w:pPr>
              <w:shd w:val="clear" w:color="auto" w:fill="FFFFFF"/>
            </w:pPr>
            <w:r w:rsidRPr="004D147E">
              <w:t>Директор филиала</w:t>
            </w:r>
          </w:p>
          <w:p w:rsidR="003D635E" w:rsidRPr="004D147E" w:rsidRDefault="003D635E" w:rsidP="00006B40">
            <w:pPr>
              <w:shd w:val="clear" w:color="auto" w:fill="FFFFFF"/>
            </w:pPr>
            <w:r w:rsidRPr="004D147E">
              <w:t>ОАО «ТрансКонтейнер»</w:t>
            </w:r>
          </w:p>
          <w:p w:rsidR="003D635E" w:rsidRPr="004D147E" w:rsidRDefault="003D635E" w:rsidP="00006B40">
            <w:pPr>
              <w:shd w:val="clear" w:color="auto" w:fill="FFFFFF"/>
            </w:pPr>
            <w:r w:rsidRPr="004D147E">
              <w:t xml:space="preserve">на Горьковской железной дороге </w:t>
            </w:r>
          </w:p>
          <w:p w:rsidR="003D635E" w:rsidRPr="004D147E" w:rsidRDefault="003D635E" w:rsidP="00006B40">
            <w:pPr>
              <w:shd w:val="clear" w:color="auto" w:fill="FFFFFF"/>
            </w:pPr>
          </w:p>
          <w:p w:rsidR="003D635E" w:rsidRPr="004D147E" w:rsidRDefault="003D635E" w:rsidP="00006B40">
            <w:pPr>
              <w:shd w:val="clear" w:color="auto" w:fill="FFFFFF"/>
            </w:pPr>
          </w:p>
          <w:p w:rsidR="003D635E" w:rsidRPr="004D147E" w:rsidRDefault="003D635E" w:rsidP="00006B40">
            <w:r w:rsidRPr="004D147E">
              <w:t>________________ А.Г. Каринский</w:t>
            </w:r>
          </w:p>
          <w:p w:rsidR="003D635E" w:rsidRPr="004D147E" w:rsidRDefault="003D635E" w:rsidP="00006B40">
            <w:pPr>
              <w:widowControl w:val="0"/>
              <w:jc w:val="both"/>
              <w:rPr>
                <w:b/>
                <w:bCs/>
                <w:snapToGrid w:val="0"/>
              </w:rPr>
            </w:pPr>
            <w:r w:rsidRPr="004D147E">
              <w:t xml:space="preserve">            М.П.</w:t>
            </w:r>
          </w:p>
        </w:tc>
      </w:tr>
    </w:tbl>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Default="003D635E" w:rsidP="003D635E">
      <w:pPr>
        <w:ind w:left="5103" w:firstLine="11"/>
        <w:rPr>
          <w:lang w:eastAsia="ru-RU"/>
        </w:rPr>
      </w:pPr>
    </w:p>
    <w:p w:rsidR="003D635E" w:rsidRPr="005D242F" w:rsidRDefault="003D635E" w:rsidP="003D635E">
      <w:pPr>
        <w:ind w:left="5103" w:firstLine="11"/>
        <w:rPr>
          <w:lang w:eastAsia="ru-RU"/>
        </w:rPr>
      </w:pPr>
      <w:r>
        <w:rPr>
          <w:lang w:eastAsia="ru-RU"/>
        </w:rPr>
        <w:lastRenderedPageBreak/>
        <w:t>Приложение № 4</w:t>
      </w:r>
    </w:p>
    <w:p w:rsidR="003D635E" w:rsidRDefault="003D635E" w:rsidP="003D635E">
      <w:pPr>
        <w:ind w:left="5103" w:firstLine="11"/>
        <w:rPr>
          <w:lang w:eastAsia="ru-RU"/>
        </w:rPr>
      </w:pPr>
      <w:r w:rsidRPr="005D242F">
        <w:rPr>
          <w:lang w:eastAsia="ru-RU"/>
        </w:rPr>
        <w:t>к договору  аренды</w:t>
      </w:r>
    </w:p>
    <w:p w:rsidR="003D635E" w:rsidRDefault="003D635E" w:rsidP="003D635E">
      <w:pPr>
        <w:ind w:left="5103"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6F6515" w:rsidRDefault="003D635E" w:rsidP="003D635E">
      <w:pPr>
        <w:jc w:val="center"/>
        <w:rPr>
          <w:b/>
          <w:sz w:val="20"/>
          <w:szCs w:val="20"/>
        </w:rPr>
      </w:pPr>
      <w:r w:rsidRPr="006F6515">
        <w:rPr>
          <w:b/>
          <w:sz w:val="20"/>
          <w:szCs w:val="20"/>
        </w:rPr>
        <w:t xml:space="preserve">АКТ ПРИЕМА – ПЕРЕДАЧИ ТРАНСПОРТНОГО СРЕДСТВА № </w:t>
      </w:r>
      <w:r w:rsidRPr="006F6515">
        <w:rPr>
          <w:sz w:val="20"/>
          <w:szCs w:val="20"/>
          <w:u w:val="single"/>
        </w:rPr>
        <w:t xml:space="preserve">     </w:t>
      </w:r>
    </w:p>
    <w:p w:rsidR="003D635E" w:rsidRPr="006F6515" w:rsidRDefault="003D635E" w:rsidP="003D635E">
      <w:pPr>
        <w:jc w:val="center"/>
        <w:rPr>
          <w:b/>
          <w:sz w:val="20"/>
          <w:szCs w:val="20"/>
        </w:rPr>
      </w:pPr>
    </w:p>
    <w:p w:rsidR="003D635E" w:rsidRPr="006F6515" w:rsidRDefault="003D635E" w:rsidP="003D635E">
      <w:pPr>
        <w:tabs>
          <w:tab w:val="left" w:pos="2625"/>
        </w:tabs>
        <w:jc w:val="right"/>
        <w:rPr>
          <w:sz w:val="20"/>
          <w:szCs w:val="20"/>
        </w:rPr>
      </w:pPr>
      <w:r w:rsidRPr="006F6515">
        <w:rPr>
          <w:sz w:val="20"/>
          <w:szCs w:val="20"/>
        </w:rPr>
        <w:t xml:space="preserve">«____» ________ </w:t>
      </w:r>
      <w:r w:rsidRPr="006F6515">
        <w:rPr>
          <w:b/>
          <w:sz w:val="20"/>
          <w:szCs w:val="20"/>
        </w:rPr>
        <w:t>201</w:t>
      </w:r>
      <w:r w:rsidRPr="006F6515">
        <w:rPr>
          <w:sz w:val="20"/>
          <w:szCs w:val="20"/>
        </w:rPr>
        <w:t>_</w:t>
      </w:r>
      <w:r w:rsidRPr="006F6515">
        <w:rPr>
          <w:b/>
          <w:sz w:val="20"/>
          <w:szCs w:val="20"/>
        </w:rPr>
        <w:t>года.</w:t>
      </w:r>
    </w:p>
    <w:p w:rsidR="003D635E" w:rsidRPr="006F6515" w:rsidRDefault="003D635E" w:rsidP="003D635E">
      <w:pPr>
        <w:tabs>
          <w:tab w:val="left" w:pos="2625"/>
        </w:tabs>
        <w:jc w:val="right"/>
        <w:rPr>
          <w:sz w:val="20"/>
          <w:szCs w:val="20"/>
        </w:rPr>
      </w:pPr>
      <w:r w:rsidRPr="006F6515">
        <w:rPr>
          <w:sz w:val="20"/>
          <w:szCs w:val="20"/>
        </w:rPr>
        <w:t xml:space="preserve">  </w:t>
      </w:r>
    </w:p>
    <w:p w:rsidR="003D635E" w:rsidRPr="006F6515" w:rsidRDefault="003D635E" w:rsidP="003D635E">
      <w:pPr>
        <w:tabs>
          <w:tab w:val="left" w:pos="2625"/>
        </w:tabs>
        <w:jc w:val="both"/>
        <w:rPr>
          <w:sz w:val="18"/>
          <w:szCs w:val="18"/>
        </w:rPr>
      </w:pPr>
      <w:r w:rsidRPr="006F6515">
        <w:rPr>
          <w:sz w:val="18"/>
          <w:szCs w:val="18"/>
        </w:rPr>
        <w:t>Путем составления и подписания настоящего акта Арендатор и Арендодатель подтверждают следующее:</w:t>
      </w:r>
    </w:p>
    <w:p w:rsidR="003D635E" w:rsidRPr="006F6515" w:rsidRDefault="003D635E" w:rsidP="00B14B22">
      <w:pPr>
        <w:numPr>
          <w:ilvl w:val="0"/>
          <w:numId w:val="22"/>
        </w:numPr>
        <w:suppressAutoHyphens w:val="0"/>
        <w:autoSpaceDE w:val="0"/>
        <w:autoSpaceDN w:val="0"/>
        <w:ind w:left="0"/>
        <w:jc w:val="center"/>
        <w:rPr>
          <w:sz w:val="18"/>
          <w:szCs w:val="18"/>
        </w:rPr>
      </w:pPr>
      <w:r w:rsidRPr="006F6515">
        <w:rPr>
          <w:sz w:val="18"/>
          <w:szCs w:val="18"/>
        </w:rPr>
        <w:t xml:space="preserve">ПЕРЕДАЧА ТРАНСПОРТНОГО СРЕДСТВА (далее </w:t>
      </w:r>
      <w:proofErr w:type="gramStart"/>
      <w:r w:rsidRPr="006F6515">
        <w:rPr>
          <w:sz w:val="18"/>
          <w:szCs w:val="18"/>
        </w:rPr>
        <w:t>-Т</w:t>
      </w:r>
      <w:proofErr w:type="gramEnd"/>
      <w:r w:rsidRPr="006F651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3D635E" w:rsidRPr="004D147E" w:rsidTr="00006B40">
        <w:trPr>
          <w:trHeight w:val="1531"/>
        </w:trPr>
        <w:tc>
          <w:tcPr>
            <w:tcW w:w="10218" w:type="dxa"/>
          </w:tcPr>
          <w:p w:rsidR="003D635E" w:rsidRPr="006F6515" w:rsidRDefault="003D635E" w:rsidP="00006B40">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006B40">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006B40">
            <w:pPr>
              <w:rPr>
                <w:b/>
                <w:sz w:val="18"/>
                <w:szCs w:val="18"/>
              </w:rPr>
            </w:pPr>
            <w:r w:rsidRPr="006F6515">
              <w:rPr>
                <w:b/>
                <w:sz w:val="18"/>
                <w:szCs w:val="18"/>
              </w:rPr>
              <w:t>ТС поступило в аренду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 xml:space="preserve">ин. </w:t>
            </w:r>
          </w:p>
          <w:p w:rsidR="003D635E" w:rsidRPr="006F6515" w:rsidRDefault="003D635E" w:rsidP="00006B40">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06B40">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06B40">
            <w:pPr>
              <w:rPr>
                <w:sz w:val="18"/>
                <w:szCs w:val="18"/>
                <w:u w:val="single"/>
              </w:rPr>
            </w:pPr>
          </w:p>
          <w:p w:rsidR="003D635E" w:rsidRPr="006F6515" w:rsidRDefault="003D635E" w:rsidP="00006B40">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06B40">
            <w:pPr>
              <w:rPr>
                <w:sz w:val="18"/>
                <w:szCs w:val="18"/>
              </w:rPr>
            </w:pPr>
            <w:r w:rsidRPr="006F6515">
              <w:rPr>
                <w:sz w:val="18"/>
                <w:szCs w:val="18"/>
              </w:rPr>
              <w:t xml:space="preserve">            подпись                                  ФИО                                                 подпись                                ФИО</w:t>
            </w:r>
          </w:p>
        </w:tc>
      </w:tr>
    </w:tbl>
    <w:p w:rsidR="003D635E" w:rsidRPr="006F6515" w:rsidRDefault="003D635E" w:rsidP="00B14B22">
      <w:pPr>
        <w:numPr>
          <w:ilvl w:val="0"/>
          <w:numId w:val="22"/>
        </w:numPr>
        <w:suppressAutoHyphens w:val="0"/>
        <w:autoSpaceDE w:val="0"/>
        <w:autoSpaceDN w:val="0"/>
        <w:ind w:left="0"/>
        <w:jc w:val="center"/>
        <w:rPr>
          <w:sz w:val="18"/>
          <w:szCs w:val="18"/>
        </w:rPr>
      </w:pPr>
      <w:r w:rsidRPr="006F651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3D635E" w:rsidRPr="004D147E" w:rsidTr="00006B40">
        <w:trPr>
          <w:trHeight w:val="1471"/>
        </w:trPr>
        <w:tc>
          <w:tcPr>
            <w:tcW w:w="10203" w:type="dxa"/>
          </w:tcPr>
          <w:p w:rsidR="003D635E" w:rsidRPr="006F6515" w:rsidRDefault="003D635E" w:rsidP="00006B40">
            <w:pPr>
              <w:rPr>
                <w:sz w:val="18"/>
                <w:szCs w:val="18"/>
              </w:rPr>
            </w:pPr>
            <w:r w:rsidRPr="006F6515">
              <w:rPr>
                <w:sz w:val="18"/>
                <w:szCs w:val="18"/>
              </w:rPr>
              <w:t>марка ТС</w:t>
            </w:r>
            <w:r w:rsidRPr="006F6515">
              <w:rPr>
                <w:sz w:val="18"/>
                <w:szCs w:val="18"/>
                <w:u w:val="single"/>
              </w:rPr>
              <w:t xml:space="preserve">                                                                                                                                                                                    </w:t>
            </w:r>
          </w:p>
          <w:p w:rsidR="003D635E" w:rsidRPr="006F6515" w:rsidRDefault="003D635E" w:rsidP="00006B40">
            <w:pPr>
              <w:rPr>
                <w:sz w:val="18"/>
                <w:szCs w:val="18"/>
                <w:u w:val="single"/>
              </w:rPr>
            </w:pPr>
            <w:r w:rsidRPr="006F6515">
              <w:rPr>
                <w:sz w:val="18"/>
                <w:szCs w:val="18"/>
              </w:rPr>
              <w:t xml:space="preserve">номер ТС </w:t>
            </w:r>
            <w:r w:rsidRPr="006F6515">
              <w:rPr>
                <w:sz w:val="18"/>
                <w:szCs w:val="18"/>
                <w:u w:val="single"/>
              </w:rPr>
              <w:t xml:space="preserve">                                                            </w:t>
            </w:r>
            <w:r w:rsidRPr="006F6515">
              <w:rPr>
                <w:sz w:val="18"/>
                <w:szCs w:val="18"/>
              </w:rPr>
              <w:t xml:space="preserve"> номер полуприцепа ТС  </w:t>
            </w:r>
            <w:r w:rsidRPr="006F6515">
              <w:rPr>
                <w:sz w:val="18"/>
                <w:szCs w:val="18"/>
                <w:u w:val="single"/>
              </w:rPr>
              <w:t xml:space="preserve">                                                                            </w:t>
            </w:r>
          </w:p>
          <w:p w:rsidR="003D635E" w:rsidRPr="006F6515" w:rsidRDefault="003D635E" w:rsidP="00006B40">
            <w:pPr>
              <w:rPr>
                <w:b/>
                <w:sz w:val="18"/>
                <w:szCs w:val="18"/>
              </w:rPr>
            </w:pPr>
            <w:r w:rsidRPr="006F6515">
              <w:rPr>
                <w:b/>
                <w:sz w:val="18"/>
                <w:szCs w:val="18"/>
              </w:rPr>
              <w:t>ТС возвращено из аренды «</w:t>
            </w:r>
            <w:r w:rsidRPr="006F6515">
              <w:rPr>
                <w:b/>
                <w:sz w:val="18"/>
                <w:szCs w:val="18"/>
                <w:u w:val="single"/>
              </w:rPr>
              <w:t xml:space="preserve">     </w:t>
            </w:r>
            <w:r w:rsidRPr="006F6515">
              <w:rPr>
                <w:b/>
                <w:sz w:val="18"/>
                <w:szCs w:val="18"/>
              </w:rPr>
              <w:t>»</w:t>
            </w:r>
            <w:r w:rsidRPr="006F6515">
              <w:rPr>
                <w:b/>
                <w:sz w:val="18"/>
                <w:szCs w:val="18"/>
                <w:u w:val="single"/>
              </w:rPr>
              <w:t xml:space="preserve">                       201   </w:t>
            </w:r>
            <w:r w:rsidRPr="006F6515">
              <w:rPr>
                <w:b/>
                <w:sz w:val="18"/>
                <w:szCs w:val="18"/>
              </w:rPr>
              <w:t xml:space="preserve">г.  в </w:t>
            </w:r>
            <w:r w:rsidRPr="006F6515">
              <w:rPr>
                <w:b/>
                <w:sz w:val="18"/>
                <w:szCs w:val="18"/>
                <w:u w:val="single"/>
              </w:rPr>
              <w:t xml:space="preserve">     </w:t>
            </w:r>
            <w:r w:rsidRPr="006F6515">
              <w:rPr>
                <w:b/>
                <w:sz w:val="18"/>
                <w:szCs w:val="18"/>
              </w:rPr>
              <w:t xml:space="preserve"> час</w:t>
            </w:r>
            <w:proofErr w:type="gramStart"/>
            <w:r w:rsidRPr="006F6515">
              <w:rPr>
                <w:b/>
                <w:sz w:val="18"/>
                <w:szCs w:val="18"/>
              </w:rPr>
              <w:t>.</w:t>
            </w:r>
            <w:proofErr w:type="gramEnd"/>
            <w:r w:rsidRPr="006F6515">
              <w:rPr>
                <w:b/>
                <w:sz w:val="18"/>
                <w:szCs w:val="18"/>
              </w:rPr>
              <w:t xml:space="preserve"> </w:t>
            </w:r>
            <w:r w:rsidRPr="006F6515">
              <w:rPr>
                <w:b/>
                <w:sz w:val="18"/>
                <w:szCs w:val="18"/>
                <w:u w:val="single"/>
              </w:rPr>
              <w:t xml:space="preserve">     </w:t>
            </w:r>
            <w:r w:rsidRPr="006F6515">
              <w:rPr>
                <w:b/>
                <w:sz w:val="18"/>
                <w:szCs w:val="18"/>
              </w:rPr>
              <w:t xml:space="preserve"> </w:t>
            </w:r>
            <w:proofErr w:type="gramStart"/>
            <w:r w:rsidRPr="006F6515">
              <w:rPr>
                <w:b/>
                <w:sz w:val="18"/>
                <w:szCs w:val="18"/>
              </w:rPr>
              <w:t>м</w:t>
            </w:r>
            <w:proofErr w:type="gramEnd"/>
            <w:r w:rsidRPr="006F6515">
              <w:rPr>
                <w:b/>
                <w:sz w:val="18"/>
                <w:szCs w:val="18"/>
              </w:rPr>
              <w:t>ин.</w:t>
            </w:r>
          </w:p>
          <w:p w:rsidR="003D635E" w:rsidRPr="006F6515" w:rsidRDefault="003D635E" w:rsidP="00006B40">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06B40">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06B40">
            <w:pPr>
              <w:rPr>
                <w:noProof/>
                <w:sz w:val="18"/>
                <w:szCs w:val="18"/>
                <w:u w:val="single"/>
              </w:rPr>
            </w:pPr>
          </w:p>
          <w:p w:rsidR="003D635E" w:rsidRPr="006F6515" w:rsidRDefault="003D635E" w:rsidP="00006B40">
            <w:pPr>
              <w:tabs>
                <w:tab w:val="left" w:pos="3720"/>
              </w:tabs>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06B40">
            <w:pPr>
              <w:rPr>
                <w:sz w:val="18"/>
                <w:szCs w:val="18"/>
              </w:rPr>
            </w:pPr>
            <w:r w:rsidRPr="006F6515">
              <w:rPr>
                <w:sz w:val="18"/>
                <w:szCs w:val="18"/>
              </w:rPr>
              <w:t xml:space="preserve">            подпись                                    ФИО                                                 подпись                                ФИО</w:t>
            </w:r>
          </w:p>
          <w:p w:rsidR="003D635E" w:rsidRPr="006F6515" w:rsidRDefault="003D635E" w:rsidP="00006B40">
            <w:pPr>
              <w:rPr>
                <w:sz w:val="18"/>
                <w:szCs w:val="18"/>
              </w:rPr>
            </w:pPr>
          </w:p>
        </w:tc>
      </w:tr>
    </w:tbl>
    <w:p w:rsidR="003D635E" w:rsidRPr="006F6515" w:rsidRDefault="003D635E" w:rsidP="00B14B22">
      <w:pPr>
        <w:numPr>
          <w:ilvl w:val="0"/>
          <w:numId w:val="22"/>
        </w:numPr>
        <w:suppressAutoHyphens w:val="0"/>
        <w:autoSpaceDE w:val="0"/>
        <w:autoSpaceDN w:val="0"/>
        <w:ind w:left="0"/>
        <w:jc w:val="center"/>
        <w:rPr>
          <w:sz w:val="18"/>
          <w:szCs w:val="18"/>
        </w:rPr>
      </w:pPr>
      <w:r w:rsidRPr="006F651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3D635E" w:rsidRPr="004D147E" w:rsidTr="00006B40">
        <w:trPr>
          <w:trHeight w:val="3914"/>
        </w:trPr>
        <w:tc>
          <w:tcPr>
            <w:tcW w:w="10244" w:type="dxa"/>
          </w:tcPr>
          <w:p w:rsidR="003D635E" w:rsidRPr="006F6515" w:rsidRDefault="003D635E" w:rsidP="00006B40">
            <w:pPr>
              <w:rPr>
                <w:sz w:val="18"/>
                <w:szCs w:val="18"/>
              </w:rPr>
            </w:pPr>
          </w:p>
          <w:p w:rsidR="003D635E" w:rsidRPr="006F6515" w:rsidRDefault="003D635E" w:rsidP="00006B40">
            <w:pPr>
              <w:rPr>
                <w:b/>
                <w:sz w:val="18"/>
                <w:szCs w:val="18"/>
              </w:rPr>
            </w:pPr>
            <w:r w:rsidRPr="006F6515">
              <w:rPr>
                <w:b/>
                <w:sz w:val="18"/>
                <w:szCs w:val="18"/>
              </w:rPr>
              <w:t>Маршрут следования автомобиля и время нахождения автомобиля в пункте погрузки/выгрузки*</w:t>
            </w:r>
          </w:p>
          <w:p w:rsidR="003D635E" w:rsidRPr="006F6515" w:rsidRDefault="003D635E" w:rsidP="00006B40">
            <w:pPr>
              <w:rPr>
                <w:sz w:val="18"/>
                <w:szCs w:val="18"/>
              </w:rPr>
            </w:pPr>
          </w:p>
          <w:tbl>
            <w:tblPr>
              <w:tblW w:w="10018" w:type="dxa"/>
              <w:tblLook w:val="04A0"/>
            </w:tblPr>
            <w:tblGrid>
              <w:gridCol w:w="1841"/>
              <w:gridCol w:w="1154"/>
              <w:gridCol w:w="1129"/>
              <w:gridCol w:w="1034"/>
              <w:gridCol w:w="1007"/>
              <w:gridCol w:w="1040"/>
              <w:gridCol w:w="886"/>
              <w:gridCol w:w="962"/>
              <w:gridCol w:w="966"/>
            </w:tblGrid>
            <w:tr w:rsidR="003D635E" w:rsidRPr="004D147E" w:rsidTr="00006B40">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6F6515" w:rsidRDefault="003D635E" w:rsidP="00006B40">
                  <w:pPr>
                    <w:jc w:val="center"/>
                    <w:rPr>
                      <w:b/>
                      <w:color w:val="000000"/>
                      <w:sz w:val="18"/>
                      <w:szCs w:val="18"/>
                    </w:rPr>
                  </w:pPr>
                  <w:r w:rsidRPr="006F651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r>
            <w:tr w:rsidR="003D635E" w:rsidRPr="004D147E" w:rsidTr="00006B40">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35E" w:rsidRPr="006F6515" w:rsidRDefault="003D635E" w:rsidP="00006B40">
                  <w:pPr>
                    <w:jc w:val="center"/>
                    <w:rPr>
                      <w:b/>
                      <w:color w:val="000000"/>
                      <w:sz w:val="18"/>
                      <w:szCs w:val="18"/>
                    </w:rPr>
                  </w:pPr>
                  <w:r w:rsidRPr="006F6515">
                    <w:rPr>
                      <w:b/>
                      <w:color w:val="000000"/>
                      <w:sz w:val="18"/>
                      <w:szCs w:val="18"/>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убыл</w:t>
                  </w:r>
                </w:p>
              </w:tc>
            </w:tr>
            <w:tr w:rsidR="003D635E" w:rsidRPr="004D147E" w:rsidTr="00006B40">
              <w:trPr>
                <w:trHeight w:val="276"/>
              </w:trPr>
              <w:tc>
                <w:tcPr>
                  <w:tcW w:w="1841" w:type="dxa"/>
                  <w:vMerge/>
                  <w:tcBorders>
                    <w:top w:val="nil"/>
                    <w:left w:val="single" w:sz="4" w:space="0" w:color="auto"/>
                    <w:bottom w:val="single" w:sz="4" w:space="0" w:color="auto"/>
                    <w:right w:val="single" w:sz="4" w:space="0" w:color="auto"/>
                  </w:tcBorders>
                  <w:vAlign w:val="center"/>
                  <w:hideMark/>
                </w:tcPr>
                <w:p w:rsidR="003D635E" w:rsidRPr="006F6515" w:rsidRDefault="003D635E" w:rsidP="00006B40">
                  <w:pPr>
                    <w:rPr>
                      <w:color w:val="000000"/>
                      <w:sz w:val="18"/>
                      <w:szCs w:val="18"/>
                    </w:rPr>
                  </w:pPr>
                </w:p>
              </w:tc>
              <w:tc>
                <w:tcPr>
                  <w:tcW w:w="115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1128"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1034"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 </w:t>
                  </w:r>
                </w:p>
              </w:tc>
              <w:tc>
                <w:tcPr>
                  <w:tcW w:w="1007"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1040"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 </w:t>
                  </w:r>
                </w:p>
              </w:tc>
              <w:tc>
                <w:tcPr>
                  <w:tcW w:w="88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r w:rsidRPr="006F6515">
                    <w:rPr>
                      <w:color w:val="000000"/>
                      <w:sz w:val="18"/>
                      <w:szCs w:val="18"/>
                    </w:rPr>
                    <w:t> </w:t>
                  </w:r>
                </w:p>
              </w:tc>
              <w:tc>
                <w:tcPr>
                  <w:tcW w:w="962"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c>
                <w:tcPr>
                  <w:tcW w:w="966" w:type="dxa"/>
                  <w:tcBorders>
                    <w:top w:val="nil"/>
                    <w:left w:val="nil"/>
                    <w:bottom w:val="single" w:sz="4" w:space="0" w:color="auto"/>
                    <w:right w:val="single" w:sz="4" w:space="0" w:color="auto"/>
                  </w:tcBorders>
                  <w:shd w:val="clear" w:color="auto" w:fill="auto"/>
                  <w:noWrap/>
                  <w:vAlign w:val="center"/>
                  <w:hideMark/>
                </w:tcPr>
                <w:p w:rsidR="003D635E" w:rsidRPr="006F6515" w:rsidRDefault="003D635E" w:rsidP="00006B40">
                  <w:pPr>
                    <w:jc w:val="center"/>
                    <w:rPr>
                      <w:color w:val="000000"/>
                      <w:sz w:val="18"/>
                      <w:szCs w:val="18"/>
                    </w:rPr>
                  </w:pPr>
                </w:p>
              </w:tc>
            </w:tr>
          </w:tbl>
          <w:p w:rsidR="003D635E" w:rsidRPr="006F6515" w:rsidRDefault="003D635E" w:rsidP="00006B40">
            <w:pPr>
              <w:rPr>
                <w:sz w:val="18"/>
                <w:szCs w:val="18"/>
              </w:rPr>
            </w:pPr>
          </w:p>
          <w:p w:rsidR="003D635E" w:rsidRPr="006F6515" w:rsidRDefault="003D635E" w:rsidP="00006B40">
            <w:pPr>
              <w:rPr>
                <w:sz w:val="18"/>
                <w:szCs w:val="18"/>
              </w:rPr>
            </w:pPr>
            <w:r w:rsidRPr="006F6515">
              <w:rPr>
                <w:sz w:val="18"/>
                <w:szCs w:val="18"/>
              </w:rPr>
              <w:t xml:space="preserve">               </w:t>
            </w:r>
            <w:r w:rsidRPr="006F6515">
              <w:rPr>
                <w:sz w:val="18"/>
                <w:szCs w:val="18"/>
              </w:rPr>
              <w:tab/>
            </w:r>
            <w:r w:rsidRPr="006F6515">
              <w:rPr>
                <w:sz w:val="18"/>
                <w:szCs w:val="18"/>
              </w:rPr>
              <w:tab/>
            </w:r>
            <w:r w:rsidRPr="006F6515">
              <w:rPr>
                <w:sz w:val="18"/>
                <w:szCs w:val="18"/>
              </w:rPr>
              <w:tab/>
            </w:r>
            <w:r w:rsidRPr="006F6515">
              <w:rPr>
                <w:sz w:val="18"/>
                <w:szCs w:val="18"/>
              </w:rPr>
              <w:tab/>
              <w:t xml:space="preserve">                 </w:t>
            </w:r>
          </w:p>
          <w:tbl>
            <w:tblPr>
              <w:tblW w:w="9971" w:type="dxa"/>
              <w:tblLook w:val="04A0"/>
            </w:tblPr>
            <w:tblGrid>
              <w:gridCol w:w="3005"/>
              <w:gridCol w:w="3264"/>
              <w:gridCol w:w="3702"/>
            </w:tblGrid>
            <w:tr w:rsidR="003D635E" w:rsidRPr="004D147E" w:rsidTr="00006B40">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06B40">
                  <w:pPr>
                    <w:rPr>
                      <w:b/>
                      <w:color w:val="000000"/>
                      <w:sz w:val="18"/>
                      <w:szCs w:val="18"/>
                    </w:rPr>
                  </w:pPr>
                  <w:r w:rsidRPr="006F6515">
                    <w:rPr>
                      <w:color w:val="000000"/>
                      <w:sz w:val="18"/>
                      <w:szCs w:val="18"/>
                    </w:rPr>
                    <w:t xml:space="preserve">  </w:t>
                  </w:r>
                  <w:r w:rsidRPr="006F651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006B40">
                  <w:pPr>
                    <w:rPr>
                      <w:b/>
                      <w:color w:val="000000"/>
                      <w:sz w:val="18"/>
                      <w:szCs w:val="18"/>
                    </w:rPr>
                  </w:pPr>
                  <w:r w:rsidRPr="006F651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3D635E" w:rsidRPr="006F6515" w:rsidRDefault="003D635E" w:rsidP="00006B40">
                  <w:pPr>
                    <w:rPr>
                      <w:b/>
                      <w:color w:val="000000"/>
                      <w:sz w:val="18"/>
                      <w:szCs w:val="18"/>
                    </w:rPr>
                  </w:pPr>
                  <w:r w:rsidRPr="006F6515">
                    <w:rPr>
                      <w:color w:val="000000"/>
                      <w:sz w:val="18"/>
                      <w:szCs w:val="18"/>
                    </w:rPr>
                    <w:t xml:space="preserve">                </w:t>
                  </w:r>
                  <w:r w:rsidRPr="006F6515">
                    <w:rPr>
                      <w:b/>
                      <w:color w:val="000000"/>
                      <w:sz w:val="18"/>
                      <w:szCs w:val="18"/>
                    </w:rPr>
                    <w:t>Типоразмер контейнера</w:t>
                  </w:r>
                </w:p>
              </w:tc>
            </w:tr>
            <w:tr w:rsidR="003D635E" w:rsidRPr="004D147E" w:rsidTr="00006B4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06B40">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06B40">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06B40">
                  <w:pPr>
                    <w:jc w:val="center"/>
                    <w:rPr>
                      <w:color w:val="000000"/>
                      <w:sz w:val="18"/>
                      <w:szCs w:val="18"/>
                    </w:rPr>
                  </w:pPr>
                </w:p>
              </w:tc>
            </w:tr>
            <w:tr w:rsidR="003D635E" w:rsidRPr="004D147E" w:rsidTr="00006B40">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3D635E" w:rsidRPr="006F6515" w:rsidRDefault="003D635E" w:rsidP="00006B40">
                  <w:pPr>
                    <w:jc w:val="center"/>
                    <w:rPr>
                      <w:color w:val="000000"/>
                      <w:sz w:val="18"/>
                      <w:szCs w:val="18"/>
                    </w:rPr>
                  </w:pPr>
                </w:p>
              </w:tc>
              <w:tc>
                <w:tcPr>
                  <w:tcW w:w="3264"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06B40">
                  <w:pPr>
                    <w:jc w:val="center"/>
                    <w:rPr>
                      <w:color w:val="000000"/>
                      <w:sz w:val="18"/>
                      <w:szCs w:val="18"/>
                    </w:rPr>
                  </w:pPr>
                </w:p>
              </w:tc>
              <w:tc>
                <w:tcPr>
                  <w:tcW w:w="3702" w:type="dxa"/>
                  <w:tcBorders>
                    <w:top w:val="nil"/>
                    <w:left w:val="nil"/>
                    <w:bottom w:val="single" w:sz="4" w:space="0" w:color="auto"/>
                    <w:right w:val="single" w:sz="4" w:space="0" w:color="auto"/>
                  </w:tcBorders>
                  <w:shd w:val="clear" w:color="auto" w:fill="auto"/>
                  <w:noWrap/>
                  <w:vAlign w:val="bottom"/>
                  <w:hideMark/>
                </w:tcPr>
                <w:p w:rsidR="003D635E" w:rsidRPr="006F6515" w:rsidRDefault="003D635E" w:rsidP="00006B40">
                  <w:pPr>
                    <w:jc w:val="center"/>
                    <w:rPr>
                      <w:color w:val="000000"/>
                      <w:sz w:val="18"/>
                      <w:szCs w:val="18"/>
                    </w:rPr>
                  </w:pPr>
                </w:p>
              </w:tc>
            </w:tr>
          </w:tbl>
          <w:p w:rsidR="003D635E" w:rsidRPr="006F6515" w:rsidRDefault="003D635E" w:rsidP="00006B40">
            <w:pPr>
              <w:rPr>
                <w:sz w:val="18"/>
                <w:szCs w:val="18"/>
              </w:rPr>
            </w:pPr>
          </w:p>
          <w:p w:rsidR="003D635E" w:rsidRPr="006F6515" w:rsidRDefault="003D635E" w:rsidP="00006B40">
            <w:pPr>
              <w:rPr>
                <w:sz w:val="18"/>
                <w:szCs w:val="18"/>
                <w:u w:val="single"/>
              </w:rPr>
            </w:pPr>
            <w:r w:rsidRPr="006F6515">
              <w:rPr>
                <w:sz w:val="18"/>
                <w:szCs w:val="18"/>
              </w:rPr>
              <w:t>Арендодатель</w:t>
            </w:r>
            <w:r w:rsidRPr="006F6515">
              <w:rPr>
                <w:sz w:val="18"/>
                <w:szCs w:val="18"/>
                <w:u w:val="single"/>
              </w:rPr>
              <w:t xml:space="preserve">                                                                     </w:t>
            </w:r>
            <w:r w:rsidRPr="006F6515">
              <w:rPr>
                <w:sz w:val="18"/>
                <w:szCs w:val="18"/>
              </w:rPr>
              <w:t xml:space="preserve">  Арендатор </w:t>
            </w:r>
            <w:r w:rsidRPr="006F6515">
              <w:rPr>
                <w:sz w:val="18"/>
                <w:szCs w:val="18"/>
                <w:u w:val="single"/>
              </w:rPr>
              <w:t xml:space="preserve">                                                                                  </w:t>
            </w:r>
          </w:p>
          <w:p w:rsidR="003D635E" w:rsidRPr="006F6515" w:rsidRDefault="003D635E" w:rsidP="00006B40">
            <w:pPr>
              <w:tabs>
                <w:tab w:val="left" w:pos="8681"/>
              </w:tabs>
              <w:rPr>
                <w:sz w:val="18"/>
                <w:szCs w:val="18"/>
              </w:rPr>
            </w:pPr>
            <w:r w:rsidRPr="006F6515">
              <w:rPr>
                <w:sz w:val="18"/>
                <w:szCs w:val="18"/>
              </w:rPr>
              <w:t xml:space="preserve">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w:t>
            </w:r>
            <w:r w:rsidRPr="006F6515">
              <w:rPr>
                <w:sz w:val="18"/>
                <w:szCs w:val="18"/>
                <w:u w:val="single"/>
              </w:rPr>
              <w:t xml:space="preserve">                  201   г.</w:t>
            </w:r>
            <w:r w:rsidRPr="006F6515">
              <w:rPr>
                <w:sz w:val="18"/>
                <w:szCs w:val="18"/>
              </w:rPr>
              <w:t xml:space="preserve">               доверенность № </w:t>
            </w:r>
            <w:r w:rsidRPr="006F6515">
              <w:rPr>
                <w:sz w:val="18"/>
                <w:szCs w:val="18"/>
                <w:u w:val="single"/>
              </w:rPr>
              <w:t xml:space="preserve">       </w:t>
            </w:r>
            <w:r w:rsidRPr="006F6515">
              <w:rPr>
                <w:sz w:val="18"/>
                <w:szCs w:val="18"/>
              </w:rPr>
              <w:t>от «</w:t>
            </w:r>
            <w:r w:rsidRPr="006F6515">
              <w:rPr>
                <w:sz w:val="18"/>
                <w:szCs w:val="18"/>
                <w:u w:val="single"/>
              </w:rPr>
              <w:t xml:space="preserve">    </w:t>
            </w:r>
            <w:r w:rsidRPr="006F6515">
              <w:rPr>
                <w:sz w:val="18"/>
                <w:szCs w:val="18"/>
              </w:rPr>
              <w:t xml:space="preserve">» </w:t>
            </w:r>
            <w:r w:rsidRPr="006F6515">
              <w:rPr>
                <w:sz w:val="18"/>
                <w:szCs w:val="18"/>
                <w:u w:val="single"/>
              </w:rPr>
              <w:t xml:space="preserve">                  201  г.</w:t>
            </w:r>
            <w:r w:rsidRPr="006F6515">
              <w:rPr>
                <w:sz w:val="18"/>
                <w:szCs w:val="18"/>
              </w:rPr>
              <w:t xml:space="preserve">                         </w:t>
            </w:r>
          </w:p>
          <w:p w:rsidR="003D635E" w:rsidRPr="006F6515" w:rsidRDefault="003D635E" w:rsidP="00006B40">
            <w:pPr>
              <w:rPr>
                <w:sz w:val="18"/>
                <w:szCs w:val="18"/>
                <w:u w:val="single"/>
              </w:rPr>
            </w:pPr>
          </w:p>
          <w:p w:rsidR="003D635E" w:rsidRPr="006F6515" w:rsidRDefault="003D635E" w:rsidP="00006B40">
            <w:pPr>
              <w:rPr>
                <w:sz w:val="18"/>
                <w:szCs w:val="18"/>
                <w:u w:val="single"/>
              </w:rPr>
            </w:pP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r w:rsidRPr="006F6515">
              <w:rPr>
                <w:noProof/>
                <w:sz w:val="18"/>
                <w:szCs w:val="18"/>
                <w:u w:val="single"/>
              </w:rPr>
              <w:t xml:space="preserve">  </w:t>
            </w:r>
            <w:r w:rsidRPr="006F6515">
              <w:rPr>
                <w:sz w:val="18"/>
                <w:szCs w:val="18"/>
                <w:u w:val="single"/>
              </w:rPr>
              <w:t xml:space="preserve">                    </w:t>
            </w:r>
            <w:r w:rsidRPr="006F6515">
              <w:rPr>
                <w:sz w:val="18"/>
                <w:szCs w:val="18"/>
              </w:rPr>
              <w:t xml:space="preserve">     </w:t>
            </w:r>
            <w:r w:rsidRPr="006F6515">
              <w:rPr>
                <w:sz w:val="18"/>
                <w:szCs w:val="18"/>
                <w:u w:val="single"/>
              </w:rPr>
              <w:t xml:space="preserve">                                    </w:t>
            </w:r>
          </w:p>
          <w:p w:rsidR="003D635E" w:rsidRPr="006F6515" w:rsidRDefault="003D635E" w:rsidP="00006B40">
            <w:pPr>
              <w:rPr>
                <w:sz w:val="18"/>
                <w:szCs w:val="18"/>
              </w:rPr>
            </w:pPr>
            <w:r w:rsidRPr="006F6515">
              <w:rPr>
                <w:sz w:val="18"/>
                <w:szCs w:val="18"/>
              </w:rPr>
              <w:t xml:space="preserve">                подпись                                  ФИО                                                 подпись                                ФИО </w:t>
            </w:r>
          </w:p>
          <w:p w:rsidR="003D635E" w:rsidRPr="006F6515" w:rsidRDefault="003D635E" w:rsidP="00006B40">
            <w:pPr>
              <w:rPr>
                <w:sz w:val="18"/>
                <w:szCs w:val="18"/>
              </w:rPr>
            </w:pPr>
          </w:p>
        </w:tc>
      </w:tr>
    </w:tbl>
    <w:p w:rsidR="003D635E" w:rsidRPr="006F6515" w:rsidRDefault="003D635E" w:rsidP="003D635E">
      <w:pPr>
        <w:rPr>
          <w:sz w:val="18"/>
          <w:szCs w:val="18"/>
        </w:rPr>
      </w:pPr>
      <w:r w:rsidRPr="006F6515">
        <w:rPr>
          <w:sz w:val="18"/>
          <w:szCs w:val="18"/>
        </w:rPr>
        <w:t>Примечания: ** _______________________________________________________________________________________</w:t>
      </w:r>
    </w:p>
    <w:p w:rsidR="003D635E" w:rsidRPr="006F6515" w:rsidRDefault="003D635E" w:rsidP="003D635E">
      <w:pPr>
        <w:rPr>
          <w:sz w:val="18"/>
          <w:szCs w:val="18"/>
        </w:rPr>
      </w:pPr>
      <w:r w:rsidRPr="006F651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3D635E" w:rsidRPr="006F6515" w:rsidRDefault="003D635E" w:rsidP="003D635E">
      <w:pPr>
        <w:jc w:val="both"/>
        <w:rPr>
          <w:sz w:val="18"/>
          <w:szCs w:val="18"/>
        </w:rPr>
      </w:pPr>
      <w:r w:rsidRPr="006F651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3D635E" w:rsidRPr="006F6515" w:rsidRDefault="003D635E" w:rsidP="003D635E">
      <w:pPr>
        <w:jc w:val="both"/>
        <w:rPr>
          <w:sz w:val="18"/>
          <w:szCs w:val="18"/>
        </w:rPr>
      </w:pPr>
    </w:p>
    <w:p w:rsidR="003D635E" w:rsidRPr="006F6515" w:rsidRDefault="003D635E" w:rsidP="003D635E">
      <w:pPr>
        <w:rPr>
          <w:b/>
          <w:bCs/>
          <w:sz w:val="18"/>
          <w:szCs w:val="18"/>
        </w:rPr>
      </w:pPr>
      <w:r w:rsidRPr="006F6515">
        <w:rPr>
          <w:b/>
          <w:bCs/>
          <w:sz w:val="18"/>
          <w:szCs w:val="18"/>
        </w:rPr>
        <w:t>«Арендодатель»</w:t>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r>
      <w:r w:rsidRPr="006F6515">
        <w:rPr>
          <w:b/>
          <w:bCs/>
          <w:sz w:val="18"/>
          <w:szCs w:val="18"/>
        </w:rPr>
        <w:tab/>
        <w:t xml:space="preserve"> </w:t>
      </w:r>
      <w:r w:rsidRPr="006F6515">
        <w:rPr>
          <w:b/>
          <w:bCs/>
          <w:color w:val="000000"/>
          <w:sz w:val="18"/>
          <w:szCs w:val="18"/>
        </w:rPr>
        <w:t xml:space="preserve">«Арендатор»    </w:t>
      </w:r>
    </w:p>
    <w:p w:rsidR="003D635E" w:rsidRPr="006F6515" w:rsidRDefault="003D635E" w:rsidP="003D635E">
      <w:pPr>
        <w:widowControl w:val="0"/>
        <w:ind w:hanging="9066"/>
        <w:rPr>
          <w:color w:val="000000"/>
          <w:sz w:val="18"/>
          <w:szCs w:val="18"/>
        </w:rPr>
      </w:pPr>
    </w:p>
    <w:p w:rsidR="003D635E" w:rsidRPr="006F6515" w:rsidRDefault="003D635E" w:rsidP="003D635E">
      <w:pPr>
        <w:rPr>
          <w:sz w:val="18"/>
          <w:szCs w:val="18"/>
        </w:rPr>
      </w:pPr>
      <w:r w:rsidRPr="006F6515">
        <w:rPr>
          <w:sz w:val="18"/>
          <w:szCs w:val="18"/>
        </w:rPr>
        <w:t xml:space="preserve">__________________ </w:t>
      </w:r>
      <w:r w:rsidRPr="006F6515">
        <w:rPr>
          <w:color w:val="000000"/>
          <w:sz w:val="18"/>
          <w:szCs w:val="18"/>
          <w:u w:val="single"/>
        </w:rPr>
        <w:t>/</w:t>
      </w:r>
      <w:r w:rsidRPr="006F6515">
        <w:rPr>
          <w:sz w:val="18"/>
          <w:szCs w:val="18"/>
        </w:rPr>
        <w:t>_____________/</w:t>
      </w:r>
      <w:r w:rsidRPr="006F6515">
        <w:rPr>
          <w:sz w:val="18"/>
          <w:szCs w:val="18"/>
        </w:rPr>
        <w:tab/>
      </w:r>
      <w:r w:rsidRPr="006F6515">
        <w:rPr>
          <w:sz w:val="18"/>
          <w:szCs w:val="18"/>
        </w:rPr>
        <w:tab/>
        <w:t>___________________ /____________/</w:t>
      </w:r>
      <w:r w:rsidRPr="006F6515">
        <w:rPr>
          <w:sz w:val="18"/>
          <w:szCs w:val="18"/>
        </w:rPr>
        <w:tab/>
        <w:t xml:space="preserve">                                                    </w:t>
      </w:r>
    </w:p>
    <w:p w:rsidR="003D635E" w:rsidRPr="006F6515" w:rsidRDefault="003D635E" w:rsidP="003D635E">
      <w:pPr>
        <w:ind w:left="720"/>
      </w:pPr>
      <w:r w:rsidRPr="006F6515">
        <w:rPr>
          <w:sz w:val="18"/>
          <w:szCs w:val="18"/>
        </w:rPr>
        <w:t xml:space="preserve">         М.П.        </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t xml:space="preserve">      М.П.</w:t>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r w:rsidRPr="006F6515">
        <w:rPr>
          <w:sz w:val="18"/>
          <w:szCs w:val="18"/>
        </w:rPr>
        <w:tab/>
      </w:r>
    </w:p>
    <w:p w:rsidR="003D635E" w:rsidRDefault="003D635E" w:rsidP="003D635E">
      <w:pPr>
        <w:ind w:left="5103" w:firstLine="11"/>
        <w:rPr>
          <w:lang w:eastAsia="ru-RU"/>
        </w:rPr>
        <w:sectPr w:rsidR="003D635E" w:rsidSect="00006B40">
          <w:headerReference w:type="default" r:id="rId17"/>
          <w:footerReference w:type="even" r:id="rId18"/>
          <w:pgSz w:w="11907" w:h="16840" w:code="9"/>
          <w:pgMar w:top="426" w:right="851" w:bottom="567" w:left="1418" w:header="794" w:footer="567" w:gutter="0"/>
          <w:cols w:space="720"/>
          <w:titlePg/>
          <w:docGrid w:linePitch="326"/>
        </w:sectPr>
      </w:pPr>
    </w:p>
    <w:p w:rsidR="003D635E" w:rsidRPr="005D242F" w:rsidRDefault="003D635E" w:rsidP="003D635E">
      <w:pPr>
        <w:ind w:left="10490" w:firstLine="11"/>
        <w:rPr>
          <w:lang w:eastAsia="ru-RU"/>
        </w:rPr>
      </w:pPr>
      <w:r>
        <w:rPr>
          <w:lang w:eastAsia="ru-RU"/>
        </w:rPr>
        <w:lastRenderedPageBreak/>
        <w:t>Приложение № 5</w:t>
      </w:r>
    </w:p>
    <w:p w:rsidR="003D635E" w:rsidRDefault="003D635E" w:rsidP="003D635E">
      <w:pPr>
        <w:ind w:left="10490" w:firstLine="11"/>
        <w:rPr>
          <w:lang w:eastAsia="ru-RU"/>
        </w:rPr>
      </w:pPr>
      <w:r w:rsidRPr="005D242F">
        <w:rPr>
          <w:lang w:eastAsia="ru-RU"/>
        </w:rPr>
        <w:t>к договору  аренды</w:t>
      </w:r>
    </w:p>
    <w:p w:rsidR="003D635E" w:rsidRDefault="003D635E" w:rsidP="003D635E">
      <w:pPr>
        <w:ind w:left="10490" w:firstLine="11"/>
        <w:rPr>
          <w:lang w:eastAsia="ru-RU"/>
        </w:rPr>
      </w:pPr>
      <w:r w:rsidRPr="005D242F">
        <w:rPr>
          <w:color w:val="000000"/>
          <w:lang w:eastAsia="ru-RU"/>
        </w:rPr>
        <w:t>транспортного средства с экипажем</w:t>
      </w:r>
      <w:r>
        <w:rPr>
          <w:lang w:eastAsia="ru-RU"/>
        </w:rPr>
        <w:t xml:space="preserve">                                                                                                                                                                                                    </w:t>
      </w:r>
      <w:r w:rsidRPr="005D242F">
        <w:rPr>
          <w:lang w:eastAsia="ru-RU"/>
        </w:rPr>
        <w:t>№</w:t>
      </w:r>
      <w:r>
        <w:rPr>
          <w:lang w:eastAsia="ru-RU"/>
        </w:rPr>
        <w:t xml:space="preserve">НКП/____/____/_____                                                                                                                                                                                          </w:t>
      </w:r>
      <w:r w:rsidRPr="005D242F">
        <w:rPr>
          <w:lang w:eastAsia="ru-RU"/>
        </w:rPr>
        <w:t xml:space="preserve">от </w:t>
      </w:r>
      <w:r>
        <w:rPr>
          <w:lang w:eastAsia="ru-RU"/>
        </w:rPr>
        <w:t>«</w:t>
      </w:r>
      <w:r w:rsidRPr="005D242F">
        <w:rPr>
          <w:lang w:eastAsia="ru-RU"/>
        </w:rPr>
        <w:t>_____</w:t>
      </w:r>
      <w:r>
        <w:rPr>
          <w:lang w:eastAsia="ru-RU"/>
        </w:rPr>
        <w:t>»</w:t>
      </w:r>
      <w:r w:rsidRPr="005D242F">
        <w:rPr>
          <w:lang w:eastAsia="ru-RU"/>
        </w:rPr>
        <w:t xml:space="preserve"> ______________201__г</w:t>
      </w:r>
      <w:r>
        <w:rPr>
          <w:lang w:eastAsia="ru-RU"/>
        </w:rPr>
        <w:t>.</w:t>
      </w:r>
    </w:p>
    <w:p w:rsidR="003D635E" w:rsidRDefault="003D635E" w:rsidP="003D635E">
      <w:pPr>
        <w:ind w:left="5103" w:firstLine="11"/>
        <w:rPr>
          <w:lang w:eastAsia="ru-RU"/>
        </w:rPr>
      </w:pP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Сводный акт приема-передачи  транспортного</w:t>
      </w:r>
      <w:proofErr w:type="gramStart"/>
      <w:r w:rsidRPr="00F56BC5">
        <w:rPr>
          <w:b/>
          <w:bCs/>
          <w:color w:val="000000"/>
          <w:sz w:val="16"/>
          <w:szCs w:val="16"/>
          <w:lang w:eastAsia="ru-RU"/>
        </w:rPr>
        <w:t xml:space="preserve"> (- </w:t>
      </w:r>
      <w:proofErr w:type="spellStart"/>
      <w:proofErr w:type="gramEnd"/>
      <w:r w:rsidRPr="00F56BC5">
        <w:rPr>
          <w:b/>
          <w:bCs/>
          <w:color w:val="000000"/>
          <w:sz w:val="16"/>
          <w:szCs w:val="16"/>
          <w:lang w:eastAsia="ru-RU"/>
        </w:rPr>
        <w:t>ых</w:t>
      </w:r>
      <w:proofErr w:type="spellEnd"/>
      <w:r w:rsidRPr="00F56BC5">
        <w:rPr>
          <w:b/>
          <w:bCs/>
          <w:color w:val="000000"/>
          <w:sz w:val="16"/>
          <w:szCs w:val="16"/>
          <w:lang w:eastAsia="ru-RU"/>
        </w:rPr>
        <w:t>) средства (-в)</w:t>
      </w:r>
    </w:p>
    <w:p w:rsidR="003D635E" w:rsidRPr="00F56BC5" w:rsidRDefault="003D635E" w:rsidP="003D635E">
      <w:pPr>
        <w:jc w:val="center"/>
        <w:rPr>
          <w:b/>
          <w:bCs/>
          <w:color w:val="000000"/>
          <w:sz w:val="16"/>
          <w:szCs w:val="16"/>
          <w:lang w:eastAsia="ru-RU"/>
        </w:rPr>
      </w:pPr>
      <w:r w:rsidRPr="00F56BC5">
        <w:rPr>
          <w:b/>
          <w:bCs/>
          <w:color w:val="000000"/>
          <w:sz w:val="16"/>
          <w:szCs w:val="16"/>
          <w:lang w:eastAsia="ru-RU"/>
        </w:rPr>
        <w:t>по договору аренды транспортного средства с экипажем</w:t>
      </w:r>
    </w:p>
    <w:p w:rsidR="003D635E" w:rsidRDefault="003D635E" w:rsidP="003D635E">
      <w:pPr>
        <w:jc w:val="center"/>
        <w:rPr>
          <w:b/>
          <w:bCs/>
          <w:color w:val="000000"/>
          <w:sz w:val="16"/>
          <w:szCs w:val="16"/>
          <w:lang w:eastAsia="ru-RU"/>
        </w:rPr>
      </w:pPr>
      <w:r w:rsidRPr="00F56BC5">
        <w:rPr>
          <w:b/>
          <w:bCs/>
          <w:color w:val="000000"/>
          <w:sz w:val="16"/>
          <w:szCs w:val="16"/>
          <w:lang w:eastAsia="ru-RU"/>
        </w:rPr>
        <w:t>от «____» _______________201__ г. №___________</w:t>
      </w:r>
      <w:r>
        <w:rPr>
          <w:b/>
          <w:bCs/>
          <w:color w:val="000000"/>
          <w:sz w:val="16"/>
          <w:szCs w:val="16"/>
          <w:lang w:eastAsia="ru-RU"/>
        </w:rPr>
        <w:t xml:space="preserve"> </w:t>
      </w:r>
      <w:r w:rsidRPr="00F56BC5">
        <w:rPr>
          <w:b/>
          <w:bCs/>
          <w:color w:val="000000"/>
          <w:sz w:val="16"/>
          <w:szCs w:val="16"/>
          <w:lang w:eastAsia="ru-RU"/>
        </w:rPr>
        <w:t>за период с «____»_________201_ г. по «___»_________ 201__ г.</w:t>
      </w:r>
    </w:p>
    <w:p w:rsidR="003D635E" w:rsidRPr="00F56BC5" w:rsidRDefault="003D635E" w:rsidP="003D635E">
      <w:pPr>
        <w:jc w:val="center"/>
        <w:rPr>
          <w:b/>
          <w:bCs/>
          <w:color w:val="000000"/>
          <w:sz w:val="16"/>
          <w:szCs w:val="16"/>
          <w:lang w:eastAsia="ru-RU"/>
        </w:rPr>
      </w:pPr>
    </w:p>
    <w:tbl>
      <w:tblPr>
        <w:tblW w:w="15770" w:type="dxa"/>
        <w:tblInd w:w="-318"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3D635E" w:rsidRPr="004D147E" w:rsidTr="00006B40">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xml:space="preserve"> </w:t>
            </w:r>
            <w:proofErr w:type="spellStart"/>
            <w:proofErr w:type="gramStart"/>
            <w:r w:rsidRPr="004D147E">
              <w:rPr>
                <w:color w:val="000000"/>
                <w:sz w:val="16"/>
                <w:szCs w:val="16"/>
                <w:lang w:eastAsia="ru-RU"/>
              </w:rPr>
              <w:t>п</w:t>
            </w:r>
            <w:proofErr w:type="spellEnd"/>
            <w:proofErr w:type="gramEnd"/>
            <w:r w:rsidRPr="004D147E">
              <w:rPr>
                <w:color w:val="000000"/>
                <w:sz w:val="16"/>
                <w:szCs w:val="16"/>
                <w:lang w:eastAsia="ru-RU"/>
              </w:rPr>
              <w:t>/</w:t>
            </w:r>
            <w:proofErr w:type="spellStart"/>
            <w:r w:rsidRPr="004D147E">
              <w:rPr>
                <w:color w:val="000000"/>
                <w:sz w:val="16"/>
                <w:szCs w:val="16"/>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proofErr w:type="spellStart"/>
            <w:r w:rsidRPr="004D147E">
              <w:rPr>
                <w:color w:val="000000"/>
                <w:sz w:val="16"/>
                <w:szCs w:val="16"/>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xml:space="preserve">маршрут </w:t>
            </w:r>
            <w:proofErr w:type="spellStart"/>
            <w:r w:rsidRPr="004D147E">
              <w:rPr>
                <w:color w:val="000000"/>
                <w:sz w:val="16"/>
                <w:szCs w:val="16"/>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Ставка арендной платы ТС с экипажем при завозе/вывозе с тарификацией: (</w:t>
            </w:r>
            <w:proofErr w:type="spellStart"/>
            <w:r w:rsidRPr="004D147E">
              <w:rPr>
                <w:color w:val="000000"/>
                <w:sz w:val="16"/>
                <w:szCs w:val="16"/>
                <w:lang w:eastAsia="ru-RU"/>
              </w:rPr>
              <w:t>зона</w:t>
            </w:r>
            <w:proofErr w:type="gramStart"/>
            <w:r w:rsidRPr="004D147E">
              <w:rPr>
                <w:color w:val="000000"/>
                <w:sz w:val="16"/>
                <w:szCs w:val="16"/>
                <w:lang w:eastAsia="ru-RU"/>
              </w:rPr>
              <w:t>,р</w:t>
            </w:r>
            <w:proofErr w:type="gramEnd"/>
            <w:r w:rsidRPr="004D147E">
              <w:rPr>
                <w:color w:val="000000"/>
                <w:sz w:val="16"/>
                <w:szCs w:val="16"/>
                <w:lang w:eastAsia="ru-RU"/>
              </w:rPr>
              <w:t>асстояние</w:t>
            </w:r>
            <w:proofErr w:type="spellEnd"/>
            <w:r w:rsidRPr="004D147E">
              <w:rPr>
                <w:color w:val="000000"/>
                <w:sz w:val="16"/>
                <w:szCs w:val="16"/>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xml:space="preserve">Итого стоимость арендной платы в руб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xml:space="preserve">Итого стоимость арендной платы в руб с НДС </w:t>
            </w:r>
          </w:p>
        </w:tc>
      </w:tr>
      <w:tr w:rsidR="003D635E" w:rsidRPr="004D147E" w:rsidTr="00006B40">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06B40">
            <w:pPr>
              <w:rPr>
                <w:color w:val="000000"/>
                <w:sz w:val="16"/>
                <w:szCs w:val="16"/>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85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D635E" w:rsidRPr="004D147E" w:rsidRDefault="003D635E" w:rsidP="00006B40">
            <w:pPr>
              <w:jc w:val="center"/>
              <w:rPr>
                <w:color w:val="000000"/>
                <w:sz w:val="16"/>
                <w:szCs w:val="16"/>
                <w:lang w:eastAsia="ru-RU"/>
              </w:rPr>
            </w:pPr>
            <w:r w:rsidRPr="004D147E">
              <w:rPr>
                <w:color w:val="000000"/>
                <w:sz w:val="16"/>
                <w:szCs w:val="16"/>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06B40">
            <w:pPr>
              <w:rPr>
                <w:color w:val="000000"/>
                <w:sz w:val="16"/>
                <w:szCs w:val="16"/>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D635E" w:rsidRPr="004D147E" w:rsidRDefault="003D635E" w:rsidP="00006B40">
            <w:pPr>
              <w:rPr>
                <w:color w:val="000000"/>
                <w:sz w:val="16"/>
                <w:szCs w:val="16"/>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3D635E" w:rsidRPr="004D147E" w:rsidRDefault="003D635E" w:rsidP="00006B40">
            <w:pPr>
              <w:rPr>
                <w:color w:val="000000"/>
                <w:sz w:val="16"/>
                <w:szCs w:val="16"/>
                <w:lang w:eastAsia="ru-RU"/>
              </w:rPr>
            </w:pPr>
          </w:p>
        </w:tc>
      </w:tr>
      <w:tr w:rsidR="003D635E" w:rsidRPr="004D147E" w:rsidTr="00006B4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2</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3</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4</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6</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7</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8</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9</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10</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11</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12</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13</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14</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15</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16</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19</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jc w:val="center"/>
              <w:rPr>
                <w:b/>
                <w:bCs/>
                <w:color w:val="000000"/>
                <w:sz w:val="16"/>
                <w:szCs w:val="16"/>
                <w:lang w:eastAsia="ru-RU"/>
              </w:rPr>
            </w:pPr>
            <w:r w:rsidRPr="004D147E">
              <w:rPr>
                <w:b/>
                <w:bCs/>
                <w:color w:val="000000"/>
                <w:sz w:val="16"/>
                <w:szCs w:val="16"/>
                <w:lang w:eastAsia="ru-RU"/>
              </w:rPr>
              <w:t>20</w:t>
            </w:r>
          </w:p>
        </w:tc>
      </w:tr>
      <w:tr w:rsidR="003D635E" w:rsidRPr="004D147E" w:rsidTr="00006B40">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67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84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8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79"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92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1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107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87"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c>
          <w:tcPr>
            <w:tcW w:w="1006" w:type="dxa"/>
            <w:tcBorders>
              <w:top w:val="nil"/>
              <w:left w:val="nil"/>
              <w:bottom w:val="single" w:sz="4" w:space="0" w:color="auto"/>
              <w:right w:val="single" w:sz="4" w:space="0" w:color="auto"/>
            </w:tcBorders>
            <w:shd w:val="clear" w:color="auto" w:fill="auto"/>
            <w:noWrap/>
            <w:vAlign w:val="bottom"/>
            <w:hideMark/>
          </w:tcPr>
          <w:p w:rsidR="003D635E" w:rsidRPr="004D147E" w:rsidRDefault="003D635E" w:rsidP="00006B40">
            <w:pPr>
              <w:rPr>
                <w:color w:val="000000"/>
                <w:sz w:val="16"/>
                <w:szCs w:val="16"/>
                <w:lang w:eastAsia="ru-RU"/>
              </w:rPr>
            </w:pPr>
            <w:r w:rsidRPr="004D147E">
              <w:rPr>
                <w:color w:val="000000"/>
                <w:sz w:val="16"/>
                <w:szCs w:val="16"/>
                <w:lang w:eastAsia="ru-RU"/>
              </w:rPr>
              <w:t> </w:t>
            </w:r>
          </w:p>
        </w:tc>
      </w:tr>
    </w:tbl>
    <w:p w:rsidR="003D635E" w:rsidRPr="00F56BC5" w:rsidRDefault="003D635E" w:rsidP="003D635E">
      <w:pPr>
        <w:rPr>
          <w:sz w:val="16"/>
          <w:szCs w:val="16"/>
          <w:lang w:eastAsia="ru-RU"/>
        </w:rPr>
      </w:pPr>
      <w:r w:rsidRPr="00F56BC5">
        <w:rPr>
          <w:sz w:val="16"/>
          <w:szCs w:val="16"/>
          <w:lang w:eastAsia="ru-RU"/>
        </w:rPr>
        <w:t>Итого размер арендной платы в рублях прописью с учетом НДС 18%____________________________________________________________________</w:t>
      </w:r>
    </w:p>
    <w:p w:rsidR="003D635E" w:rsidRPr="00F56BC5" w:rsidRDefault="003D635E" w:rsidP="003D635E">
      <w:pPr>
        <w:jc w:val="center"/>
        <w:rPr>
          <w:color w:val="000000"/>
          <w:sz w:val="16"/>
          <w:szCs w:val="16"/>
          <w:lang w:eastAsia="ru-RU"/>
        </w:rPr>
      </w:pPr>
    </w:p>
    <w:p w:rsidR="003D635E" w:rsidRPr="00F56BC5" w:rsidRDefault="003D635E" w:rsidP="003D635E">
      <w:pPr>
        <w:rPr>
          <w:sz w:val="16"/>
          <w:szCs w:val="16"/>
          <w:lang w:eastAsia="ru-RU"/>
        </w:rPr>
      </w:pPr>
      <w:r w:rsidRPr="00F56BC5">
        <w:rPr>
          <w:sz w:val="16"/>
          <w:szCs w:val="16"/>
          <w:lang w:eastAsia="ru-RU"/>
        </w:rPr>
        <w:t xml:space="preserve">Арендодатель: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Арендатор:</w:t>
      </w:r>
    </w:p>
    <w:p w:rsidR="003D635E" w:rsidRPr="00F56BC5" w:rsidRDefault="003D635E" w:rsidP="003D635E">
      <w:pPr>
        <w:rPr>
          <w:sz w:val="16"/>
          <w:szCs w:val="16"/>
          <w:lang w:eastAsia="ru-RU"/>
        </w:rPr>
      </w:pPr>
      <w:r w:rsidRPr="00F56BC5">
        <w:rPr>
          <w:sz w:val="16"/>
          <w:szCs w:val="16"/>
          <w:lang w:eastAsia="ru-RU"/>
        </w:rPr>
        <w:t xml:space="preserve">Должность____________________________ </w:t>
      </w:r>
      <w:r w:rsidRPr="00F56BC5">
        <w:rPr>
          <w:sz w:val="16"/>
          <w:szCs w:val="16"/>
          <w:lang w:eastAsia="ru-RU"/>
        </w:rPr>
        <w:tab/>
      </w:r>
      <w:r w:rsidRPr="00F56BC5">
        <w:rPr>
          <w:sz w:val="16"/>
          <w:szCs w:val="16"/>
          <w:lang w:eastAsia="ru-RU"/>
        </w:rPr>
        <w:tab/>
        <w:t xml:space="preserve">     </w:t>
      </w:r>
      <w:r w:rsidRPr="00F56BC5">
        <w:rPr>
          <w:sz w:val="16"/>
          <w:szCs w:val="16"/>
          <w:lang w:eastAsia="ru-RU"/>
        </w:rPr>
        <w:tab/>
      </w:r>
      <w:r w:rsidRPr="00F56BC5">
        <w:rPr>
          <w:sz w:val="16"/>
          <w:szCs w:val="16"/>
          <w:lang w:eastAsia="ru-RU"/>
        </w:rPr>
        <w:tab/>
      </w:r>
      <w:r w:rsidRPr="00F56BC5">
        <w:rPr>
          <w:sz w:val="16"/>
          <w:szCs w:val="16"/>
          <w:lang w:eastAsia="ru-RU"/>
        </w:rPr>
        <w:tab/>
        <w:t xml:space="preserve">                       </w:t>
      </w:r>
      <w:proofErr w:type="gramStart"/>
      <w:r w:rsidRPr="00F56BC5">
        <w:rPr>
          <w:sz w:val="16"/>
          <w:szCs w:val="16"/>
          <w:lang w:eastAsia="ru-RU"/>
        </w:rPr>
        <w:t>Должность</w:t>
      </w:r>
      <w:proofErr w:type="gramEnd"/>
      <w:r w:rsidRPr="00F56BC5">
        <w:rPr>
          <w:sz w:val="16"/>
          <w:szCs w:val="16"/>
          <w:lang w:eastAsia="ru-RU"/>
        </w:rPr>
        <w:t>______________________________</w:t>
      </w:r>
    </w:p>
    <w:p w:rsidR="003D635E" w:rsidRPr="00F56BC5" w:rsidRDefault="003D635E" w:rsidP="003D635E">
      <w:pPr>
        <w:rPr>
          <w:color w:val="000000"/>
          <w:sz w:val="16"/>
          <w:szCs w:val="16"/>
          <w:lang w:eastAsia="ru-RU"/>
        </w:rPr>
      </w:pPr>
      <w:r w:rsidRPr="00F56BC5">
        <w:rPr>
          <w:sz w:val="16"/>
          <w:szCs w:val="16"/>
          <w:lang w:eastAsia="ru-RU"/>
        </w:rPr>
        <w:t>Подпись</w:t>
      </w:r>
      <w:r>
        <w:rPr>
          <w:sz w:val="16"/>
          <w:szCs w:val="16"/>
          <w:lang w:eastAsia="ru-RU"/>
        </w:rPr>
        <w:t xml:space="preserve"> </w:t>
      </w:r>
      <w:r w:rsidRPr="00F56BC5">
        <w:rPr>
          <w:sz w:val="16"/>
          <w:szCs w:val="16"/>
          <w:lang w:eastAsia="ru-RU"/>
        </w:rPr>
        <w:t xml:space="preserve">__________________/___________/                                                                              </w:t>
      </w:r>
      <w:proofErr w:type="gramStart"/>
      <w:r w:rsidRPr="00F56BC5">
        <w:rPr>
          <w:sz w:val="16"/>
          <w:szCs w:val="16"/>
          <w:lang w:eastAsia="ru-RU"/>
        </w:rPr>
        <w:t>Подпись</w:t>
      </w:r>
      <w:proofErr w:type="gramEnd"/>
      <w:r>
        <w:rPr>
          <w:sz w:val="16"/>
          <w:szCs w:val="16"/>
          <w:lang w:eastAsia="ru-RU"/>
        </w:rPr>
        <w:t xml:space="preserve"> </w:t>
      </w:r>
      <w:r w:rsidRPr="00F56BC5">
        <w:rPr>
          <w:sz w:val="16"/>
          <w:szCs w:val="16"/>
          <w:lang w:eastAsia="ru-RU"/>
        </w:rPr>
        <w:t>____________________/___________/</w:t>
      </w:r>
    </w:p>
    <w:p w:rsidR="003D635E" w:rsidRPr="00F56BC5" w:rsidRDefault="003D635E" w:rsidP="003D635E">
      <w:pPr>
        <w:rPr>
          <w:b/>
          <w:bCs/>
          <w:sz w:val="16"/>
          <w:szCs w:val="16"/>
          <w:lang w:eastAsia="ru-RU"/>
        </w:rPr>
      </w:pPr>
      <w:r w:rsidRPr="00F56BC5">
        <w:rPr>
          <w:sz w:val="16"/>
          <w:szCs w:val="16"/>
          <w:lang w:eastAsia="ru-RU"/>
        </w:rPr>
        <w:t xml:space="preserve">                              М.П.                        </w:t>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r>
      <w:r w:rsidRPr="00F56BC5">
        <w:rPr>
          <w:sz w:val="16"/>
          <w:szCs w:val="16"/>
          <w:lang w:eastAsia="ru-RU"/>
        </w:rPr>
        <w:tab/>
        <w:t xml:space="preserve">       М.П.</w:t>
      </w:r>
    </w:p>
    <w:p w:rsidR="003D635E" w:rsidRPr="00F56BC5" w:rsidRDefault="003D635E" w:rsidP="003D635E">
      <w:pPr>
        <w:ind w:left="5103" w:firstLine="11"/>
        <w:rPr>
          <w:sz w:val="16"/>
          <w:szCs w:val="16"/>
          <w:lang w:eastAsia="ru-RU"/>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rPr>
          <w:jc w:val="center"/>
        </w:trPr>
        <w:tc>
          <w:tcPr>
            <w:tcW w:w="4962" w:type="dxa"/>
          </w:tcPr>
          <w:p w:rsidR="003D635E" w:rsidRPr="004D147E" w:rsidRDefault="003D635E" w:rsidP="00006B40">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06B40">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06B40">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06B40">
            <w:pPr>
              <w:shd w:val="clear" w:color="auto" w:fill="FFFFFF"/>
              <w:rPr>
                <w:b/>
                <w:sz w:val="20"/>
                <w:szCs w:val="20"/>
              </w:rPr>
            </w:pPr>
            <w:r w:rsidRPr="004D147E">
              <w:rPr>
                <w:b/>
                <w:sz w:val="20"/>
                <w:szCs w:val="20"/>
              </w:rPr>
              <w:t>От Арендатора:</w:t>
            </w:r>
          </w:p>
          <w:p w:rsidR="003D635E" w:rsidRPr="004D147E" w:rsidRDefault="003D635E" w:rsidP="00006B40">
            <w:pPr>
              <w:shd w:val="clear" w:color="auto" w:fill="FFFFFF"/>
              <w:rPr>
                <w:sz w:val="20"/>
                <w:szCs w:val="20"/>
              </w:rPr>
            </w:pPr>
            <w:r w:rsidRPr="004D147E">
              <w:rPr>
                <w:sz w:val="20"/>
                <w:szCs w:val="20"/>
              </w:rPr>
              <w:t>Директор филиала</w:t>
            </w:r>
          </w:p>
          <w:p w:rsidR="003D635E" w:rsidRPr="004D147E" w:rsidRDefault="003D635E" w:rsidP="00006B40">
            <w:pPr>
              <w:shd w:val="clear" w:color="auto" w:fill="FFFFFF"/>
              <w:rPr>
                <w:sz w:val="20"/>
                <w:szCs w:val="20"/>
              </w:rPr>
            </w:pPr>
            <w:r w:rsidRPr="004D147E">
              <w:rPr>
                <w:sz w:val="20"/>
                <w:szCs w:val="20"/>
              </w:rPr>
              <w:t>ОАО «ТрансКонтейнер»</w:t>
            </w:r>
          </w:p>
          <w:p w:rsidR="003D635E" w:rsidRPr="004D147E" w:rsidRDefault="003D635E" w:rsidP="00006B40">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006B40">
            <w:pPr>
              <w:shd w:val="clear" w:color="auto" w:fill="FFFFFF"/>
              <w:rPr>
                <w:sz w:val="20"/>
                <w:szCs w:val="20"/>
              </w:rPr>
            </w:pPr>
          </w:p>
          <w:p w:rsidR="003D635E" w:rsidRPr="004D147E" w:rsidRDefault="003D635E" w:rsidP="00006B40">
            <w:pPr>
              <w:shd w:val="clear" w:color="auto" w:fill="FFFFFF"/>
              <w:rPr>
                <w:sz w:val="20"/>
                <w:szCs w:val="20"/>
              </w:rPr>
            </w:pPr>
          </w:p>
          <w:p w:rsidR="003D635E" w:rsidRPr="004D147E" w:rsidRDefault="003D635E" w:rsidP="00006B40">
            <w:pPr>
              <w:rPr>
                <w:sz w:val="20"/>
                <w:szCs w:val="20"/>
              </w:rPr>
            </w:pPr>
            <w:r w:rsidRPr="004D147E">
              <w:rPr>
                <w:sz w:val="20"/>
                <w:szCs w:val="20"/>
              </w:rPr>
              <w:t>________________ А.Г. Каринский</w:t>
            </w:r>
          </w:p>
          <w:p w:rsidR="003D635E" w:rsidRPr="004D147E" w:rsidRDefault="003D635E" w:rsidP="00006B40">
            <w:pPr>
              <w:widowControl w:val="0"/>
              <w:jc w:val="both"/>
              <w:rPr>
                <w:b/>
                <w:bCs/>
                <w:snapToGrid w:val="0"/>
                <w:sz w:val="20"/>
                <w:szCs w:val="20"/>
              </w:rPr>
            </w:pPr>
            <w:r w:rsidRPr="004D147E">
              <w:rPr>
                <w:sz w:val="20"/>
                <w:szCs w:val="20"/>
              </w:rPr>
              <w:t xml:space="preserve">            М.П.</w:t>
            </w:r>
          </w:p>
        </w:tc>
      </w:tr>
    </w:tbl>
    <w:p w:rsidR="003D635E" w:rsidRDefault="003D635E" w:rsidP="003D635E">
      <w:pPr>
        <w:ind w:left="5103" w:firstLine="11"/>
        <w:rPr>
          <w:lang w:eastAsia="ru-RU"/>
        </w:rPr>
      </w:pPr>
    </w:p>
    <w:p w:rsidR="003D635E" w:rsidRDefault="003D635E" w:rsidP="003D635E">
      <w:pPr>
        <w:ind w:left="5670"/>
        <w:rPr>
          <w:rFonts w:eastAsia="MS Mincho"/>
        </w:rPr>
      </w:pPr>
    </w:p>
    <w:p w:rsidR="003D635E" w:rsidRDefault="003D635E" w:rsidP="003D635E">
      <w:pPr>
        <w:ind w:left="5670"/>
        <w:rPr>
          <w:rFonts w:eastAsia="MS Mincho"/>
        </w:rPr>
        <w:sectPr w:rsidR="003D635E" w:rsidSect="00006B40">
          <w:pgSz w:w="16840" w:h="11907" w:orient="landscape" w:code="9"/>
          <w:pgMar w:top="1418" w:right="425" w:bottom="851" w:left="709" w:header="794" w:footer="567" w:gutter="0"/>
          <w:cols w:space="720"/>
          <w:titlePg/>
          <w:docGrid w:linePitch="326"/>
        </w:sectPr>
      </w:pPr>
    </w:p>
    <w:p w:rsidR="003D635E" w:rsidRDefault="003D635E" w:rsidP="003D635E">
      <w:pPr>
        <w:ind w:left="5670"/>
        <w:rPr>
          <w:rFonts w:eastAsia="MS Mincho"/>
        </w:rPr>
      </w:pPr>
    </w:p>
    <w:p w:rsidR="003D635E" w:rsidRDefault="003D635E" w:rsidP="003D635E">
      <w:pPr>
        <w:ind w:left="5670"/>
        <w:rPr>
          <w:rFonts w:eastAsia="MS Mincho"/>
        </w:rPr>
      </w:pPr>
    </w:p>
    <w:p w:rsidR="003D635E" w:rsidRDefault="003D635E" w:rsidP="003D635E">
      <w:pPr>
        <w:tabs>
          <w:tab w:val="left" w:pos="5309"/>
        </w:tabs>
        <w:ind w:left="5670"/>
        <w:rPr>
          <w:rFonts w:eastAsia="MS Mincho"/>
        </w:rPr>
      </w:pPr>
      <w:r>
        <w:rPr>
          <w:rFonts w:eastAsia="MS Mincho"/>
        </w:rPr>
        <w:t>Приложение № 6</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ind w:left="5670"/>
        <w:rPr>
          <w:lang w:eastAsia="ru-RU"/>
        </w:rPr>
      </w:pPr>
      <w:r>
        <w:rPr>
          <w:rFonts w:eastAsia="MS Mincho"/>
        </w:rPr>
        <w:tab/>
      </w:r>
      <w:r>
        <w:rPr>
          <w:lang w:eastAsia="ru-RU"/>
        </w:rPr>
        <w:t xml:space="preserve">                                                                                                                                               </w:t>
      </w:r>
    </w:p>
    <w:p w:rsidR="003D635E" w:rsidRDefault="003D635E" w:rsidP="003D635E">
      <w:pPr>
        <w:rPr>
          <w:rFonts w:eastAsia="MS Mincho"/>
        </w:rPr>
      </w:pPr>
      <w:r>
        <w:rPr>
          <w:noProof/>
          <w:lang w:eastAsia="ru-RU"/>
        </w:rPr>
        <w:drawing>
          <wp:inline distT="0" distB="0" distL="0" distR="0">
            <wp:extent cx="6124575" cy="6358255"/>
            <wp:effectExtent l="19050" t="0" r="9525" b="0"/>
            <wp:docPr id="9" name="Рисунок 1" descr="C:\Documents and Settings\TKONT_ParamzinaNV.GRW\Local Settings\Temporary Internet Files\Content.Word\img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TKONT_ParamzinaNV.GRW\Local Settings\Temporary Internet Files\Content.Word\img088.jpg"/>
                    <pic:cNvPicPr>
                      <a:picLocks noChangeAspect="1" noChangeArrowheads="1"/>
                    </pic:cNvPicPr>
                  </pic:nvPicPr>
                  <pic:blipFill>
                    <a:blip r:embed="rId19" cstate="print"/>
                    <a:srcRect/>
                    <a:stretch>
                      <a:fillRect/>
                    </a:stretch>
                  </pic:blipFill>
                  <pic:spPr bwMode="auto">
                    <a:xfrm>
                      <a:off x="0" y="0"/>
                      <a:ext cx="6124575" cy="6358255"/>
                    </a:xfrm>
                    <a:prstGeom prst="rect">
                      <a:avLst/>
                    </a:prstGeom>
                    <a:noFill/>
                    <a:ln w="9525">
                      <a:noFill/>
                      <a:miter lim="800000"/>
                      <a:headEnd/>
                      <a:tailEnd/>
                    </a:ln>
                  </pic:spPr>
                </pic:pic>
              </a:graphicData>
            </a:graphic>
          </wp:inline>
        </w:drawing>
      </w: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rPr>
          <w:jc w:val="center"/>
        </w:trPr>
        <w:tc>
          <w:tcPr>
            <w:tcW w:w="4962" w:type="dxa"/>
          </w:tcPr>
          <w:p w:rsidR="003D635E" w:rsidRPr="004D147E" w:rsidRDefault="003D635E" w:rsidP="00006B40">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06B40">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06B40">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06B40">
            <w:pPr>
              <w:shd w:val="clear" w:color="auto" w:fill="FFFFFF"/>
              <w:rPr>
                <w:b/>
                <w:sz w:val="20"/>
                <w:szCs w:val="20"/>
              </w:rPr>
            </w:pPr>
            <w:r w:rsidRPr="004D147E">
              <w:rPr>
                <w:b/>
                <w:sz w:val="20"/>
                <w:szCs w:val="20"/>
              </w:rPr>
              <w:t>От Арендатора:</w:t>
            </w:r>
          </w:p>
          <w:p w:rsidR="003D635E" w:rsidRPr="004D147E" w:rsidRDefault="003D635E" w:rsidP="00006B40">
            <w:pPr>
              <w:shd w:val="clear" w:color="auto" w:fill="FFFFFF"/>
              <w:rPr>
                <w:sz w:val="20"/>
                <w:szCs w:val="20"/>
              </w:rPr>
            </w:pPr>
            <w:r w:rsidRPr="004D147E">
              <w:rPr>
                <w:sz w:val="20"/>
                <w:szCs w:val="20"/>
              </w:rPr>
              <w:t>Директор филиала</w:t>
            </w:r>
          </w:p>
          <w:p w:rsidR="003D635E" w:rsidRPr="004D147E" w:rsidRDefault="003D635E" w:rsidP="00006B40">
            <w:pPr>
              <w:shd w:val="clear" w:color="auto" w:fill="FFFFFF"/>
              <w:rPr>
                <w:sz w:val="20"/>
                <w:szCs w:val="20"/>
              </w:rPr>
            </w:pPr>
            <w:r w:rsidRPr="004D147E">
              <w:rPr>
                <w:sz w:val="20"/>
                <w:szCs w:val="20"/>
              </w:rPr>
              <w:t>ОАО «ТрансКонтейнер»</w:t>
            </w:r>
          </w:p>
          <w:p w:rsidR="003D635E" w:rsidRPr="004D147E" w:rsidRDefault="003D635E" w:rsidP="00006B40">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006B40">
            <w:pPr>
              <w:shd w:val="clear" w:color="auto" w:fill="FFFFFF"/>
              <w:rPr>
                <w:sz w:val="20"/>
                <w:szCs w:val="20"/>
              </w:rPr>
            </w:pPr>
          </w:p>
          <w:p w:rsidR="003D635E" w:rsidRPr="004D147E" w:rsidRDefault="003D635E" w:rsidP="00006B40">
            <w:pPr>
              <w:shd w:val="clear" w:color="auto" w:fill="FFFFFF"/>
              <w:rPr>
                <w:sz w:val="20"/>
                <w:szCs w:val="20"/>
              </w:rPr>
            </w:pPr>
          </w:p>
          <w:p w:rsidR="003D635E" w:rsidRPr="004D147E" w:rsidRDefault="003D635E" w:rsidP="00006B40">
            <w:pPr>
              <w:rPr>
                <w:sz w:val="20"/>
                <w:szCs w:val="20"/>
              </w:rPr>
            </w:pPr>
            <w:r w:rsidRPr="004D147E">
              <w:rPr>
                <w:sz w:val="20"/>
                <w:szCs w:val="20"/>
              </w:rPr>
              <w:t>________________ А.Г. Каринский</w:t>
            </w:r>
          </w:p>
          <w:p w:rsidR="003D635E" w:rsidRPr="004D147E" w:rsidRDefault="003D635E" w:rsidP="00006B40">
            <w:pPr>
              <w:widowControl w:val="0"/>
              <w:jc w:val="both"/>
              <w:rPr>
                <w:b/>
                <w:bCs/>
                <w:snapToGrid w:val="0"/>
                <w:sz w:val="20"/>
                <w:szCs w:val="20"/>
              </w:rPr>
            </w:pPr>
            <w:r w:rsidRPr="004D147E">
              <w:rPr>
                <w:sz w:val="20"/>
                <w:szCs w:val="20"/>
              </w:rPr>
              <w:t xml:space="preserve">            М.П.</w:t>
            </w:r>
          </w:p>
        </w:tc>
      </w:tr>
    </w:tbl>
    <w:p w:rsidR="003D635E" w:rsidRDefault="003D635E" w:rsidP="003D635E">
      <w:pPr>
        <w:rPr>
          <w:rFonts w:eastAsia="MS Mincho"/>
        </w:rPr>
      </w:pPr>
    </w:p>
    <w:p w:rsidR="003D635E" w:rsidRDefault="003D635E" w:rsidP="003D635E">
      <w:pPr>
        <w:tabs>
          <w:tab w:val="left" w:pos="5309"/>
        </w:tabs>
        <w:ind w:left="5670"/>
        <w:rPr>
          <w:rFonts w:eastAsia="MS Mincho"/>
        </w:rPr>
      </w:pPr>
      <w:r>
        <w:rPr>
          <w:rFonts w:eastAsia="MS Mincho"/>
        </w:rPr>
        <w:lastRenderedPageBreak/>
        <w:t>Приложение № 7</w:t>
      </w:r>
    </w:p>
    <w:p w:rsidR="003D635E" w:rsidRDefault="003D635E" w:rsidP="003D635E">
      <w:pPr>
        <w:tabs>
          <w:tab w:val="left" w:pos="5309"/>
        </w:tabs>
        <w:ind w:left="5670"/>
        <w:rPr>
          <w:rFonts w:eastAsia="MS Mincho"/>
        </w:rPr>
      </w:pPr>
      <w:r>
        <w:rPr>
          <w:rFonts w:eastAsia="MS Mincho"/>
        </w:rPr>
        <w:t xml:space="preserve">к договору аренды </w:t>
      </w:r>
    </w:p>
    <w:p w:rsidR="003D635E" w:rsidRDefault="003D635E" w:rsidP="003D635E">
      <w:pPr>
        <w:tabs>
          <w:tab w:val="left" w:pos="5309"/>
        </w:tabs>
        <w:ind w:left="5670"/>
        <w:rPr>
          <w:rFonts w:eastAsia="MS Mincho"/>
        </w:rPr>
      </w:pPr>
      <w:r>
        <w:rPr>
          <w:rFonts w:eastAsia="MS Mincho"/>
        </w:rPr>
        <w:t>транспортного средства с экипажем</w:t>
      </w:r>
    </w:p>
    <w:p w:rsidR="003D635E" w:rsidRDefault="003D635E" w:rsidP="003D635E">
      <w:pPr>
        <w:tabs>
          <w:tab w:val="left" w:pos="5309"/>
        </w:tabs>
        <w:ind w:left="5670"/>
        <w:rPr>
          <w:rFonts w:eastAsia="MS Mincho"/>
        </w:rPr>
      </w:pPr>
      <w:r>
        <w:rPr>
          <w:rFonts w:eastAsia="MS Mincho"/>
        </w:rPr>
        <w:t>№НКП/____/____/_____</w:t>
      </w:r>
    </w:p>
    <w:p w:rsidR="003D635E" w:rsidRDefault="003D635E" w:rsidP="003D635E">
      <w:pPr>
        <w:tabs>
          <w:tab w:val="left" w:pos="5309"/>
        </w:tabs>
        <w:ind w:left="5670"/>
        <w:rPr>
          <w:rFonts w:eastAsia="MS Mincho"/>
        </w:rPr>
      </w:pPr>
      <w:r>
        <w:rPr>
          <w:rFonts w:eastAsia="MS Mincho"/>
        </w:rPr>
        <w:t>от «___» ___________ 2014 года</w:t>
      </w:r>
    </w:p>
    <w:p w:rsidR="003D635E" w:rsidRDefault="003D635E" w:rsidP="003D635E">
      <w:pPr>
        <w:shd w:val="clear" w:color="auto" w:fill="FFFFFF"/>
        <w:jc w:val="center"/>
        <w:rPr>
          <w:b/>
        </w:rPr>
      </w:pPr>
    </w:p>
    <w:p w:rsidR="003D635E" w:rsidRPr="008D7CED" w:rsidRDefault="003D635E" w:rsidP="003D635E">
      <w:pPr>
        <w:shd w:val="clear" w:color="auto" w:fill="FFFFFF"/>
        <w:jc w:val="center"/>
      </w:pPr>
      <w:r w:rsidRPr="008D7CED">
        <w:rPr>
          <w:b/>
        </w:rPr>
        <w:t>СТАВКИ АРЕНДНОЙ ПЛАТЫ ТРАНСПОРТНОГО СРЕДСТВА С ЭКИПАЖЕМ</w:t>
      </w:r>
    </w:p>
    <w:tbl>
      <w:tblPr>
        <w:tblW w:w="10062" w:type="dxa"/>
        <w:tblInd w:w="-318" w:type="dxa"/>
        <w:tblLook w:val="04A0"/>
      </w:tblPr>
      <w:tblGrid>
        <w:gridCol w:w="4821"/>
        <w:gridCol w:w="1368"/>
        <w:gridCol w:w="1942"/>
        <w:gridCol w:w="2027"/>
      </w:tblGrid>
      <w:tr w:rsidR="003D635E" w:rsidRPr="004D147E" w:rsidTr="00006B40">
        <w:trPr>
          <w:trHeight w:val="930"/>
        </w:trPr>
        <w:tc>
          <w:tcPr>
            <w:tcW w:w="48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006B40">
            <w:pPr>
              <w:jc w:val="center"/>
              <w:rPr>
                <w:b/>
                <w:bCs/>
                <w:color w:val="000000"/>
              </w:rPr>
            </w:pPr>
            <w:r w:rsidRPr="008D7CED">
              <w:rPr>
                <w:b/>
                <w:bCs/>
                <w:color w:val="000000"/>
              </w:rPr>
              <w:t>Наименование работ и услуг</w:t>
            </w:r>
          </w:p>
        </w:tc>
        <w:tc>
          <w:tcPr>
            <w:tcW w:w="1272" w:type="dxa"/>
            <w:tcBorders>
              <w:top w:val="single" w:sz="4" w:space="0" w:color="auto"/>
              <w:left w:val="nil"/>
              <w:bottom w:val="single" w:sz="4" w:space="0" w:color="auto"/>
              <w:right w:val="single" w:sz="4" w:space="0" w:color="auto"/>
            </w:tcBorders>
            <w:shd w:val="clear" w:color="auto" w:fill="auto"/>
            <w:noWrap/>
            <w:vAlign w:val="center"/>
            <w:hideMark/>
          </w:tcPr>
          <w:p w:rsidR="003D635E" w:rsidRPr="008D7CED" w:rsidRDefault="003D635E" w:rsidP="00006B40">
            <w:pPr>
              <w:jc w:val="center"/>
              <w:rPr>
                <w:b/>
                <w:bCs/>
                <w:color w:val="000000"/>
              </w:rPr>
            </w:pPr>
            <w:r w:rsidRPr="008D7CED">
              <w:rPr>
                <w:b/>
                <w:bCs/>
                <w:color w:val="000000"/>
              </w:rPr>
              <w:t>Ед. измерения</w:t>
            </w:r>
          </w:p>
        </w:tc>
        <w:tc>
          <w:tcPr>
            <w:tcW w:w="1942"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006B40">
            <w:pPr>
              <w:jc w:val="center"/>
              <w:rPr>
                <w:b/>
                <w:bCs/>
                <w:color w:val="000000"/>
              </w:rPr>
            </w:pPr>
            <w:r w:rsidRPr="008D7CED">
              <w:rPr>
                <w:b/>
                <w:bCs/>
                <w:color w:val="000000"/>
              </w:rPr>
              <w:t>Ставка без учета НДС 18%</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rsidR="003D635E" w:rsidRPr="008D7CED" w:rsidRDefault="003D635E" w:rsidP="00006B40">
            <w:pPr>
              <w:jc w:val="center"/>
              <w:rPr>
                <w:b/>
                <w:bCs/>
                <w:color w:val="000000"/>
              </w:rPr>
            </w:pPr>
            <w:r w:rsidRPr="008D7CED">
              <w:rPr>
                <w:b/>
                <w:bCs/>
                <w:color w:val="000000"/>
              </w:rPr>
              <w:t>Ставка с учетом НДС 18%</w:t>
            </w:r>
          </w:p>
        </w:tc>
      </w:tr>
      <w:tr w:rsidR="003D635E" w:rsidRPr="004D147E" w:rsidTr="00006B40">
        <w:trPr>
          <w:trHeight w:val="866"/>
        </w:trPr>
        <w:tc>
          <w:tcPr>
            <w:tcW w:w="4821" w:type="dxa"/>
            <w:tcBorders>
              <w:top w:val="nil"/>
              <w:left w:val="single" w:sz="4" w:space="0" w:color="auto"/>
              <w:bottom w:val="single" w:sz="4" w:space="0" w:color="auto"/>
              <w:right w:val="single" w:sz="4" w:space="0" w:color="auto"/>
            </w:tcBorders>
            <w:shd w:val="clear" w:color="auto" w:fill="auto"/>
            <w:vAlign w:val="center"/>
            <w:hideMark/>
          </w:tcPr>
          <w:p w:rsidR="003D635E" w:rsidRPr="008D7CED" w:rsidRDefault="003D635E" w:rsidP="00006B40">
            <w:pPr>
              <w:rPr>
                <w:b/>
                <w:bCs/>
                <w:color w:val="000000"/>
              </w:rPr>
            </w:pPr>
            <w:r w:rsidRPr="008D7CED">
              <w:rPr>
                <w:b/>
                <w:bCs/>
                <w:color w:val="000000"/>
              </w:rPr>
              <w:t xml:space="preserve">Стоимость арендной платы </w:t>
            </w:r>
            <w:proofErr w:type="gramStart"/>
            <w:r w:rsidRPr="008D7CED">
              <w:rPr>
                <w:b/>
                <w:bCs/>
                <w:color w:val="000000"/>
              </w:rPr>
              <w:t>за предоставление транспортного средства с экипажем для перевозки груза в контейнерах на/с контейнерного терминала</w:t>
            </w:r>
            <w:proofErr w:type="gramEnd"/>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center"/>
            <w:hideMark/>
          </w:tcPr>
          <w:p w:rsidR="003D635E" w:rsidRPr="008D7CED" w:rsidRDefault="003D635E" w:rsidP="00006B40">
            <w:pPr>
              <w:rPr>
                <w:b/>
                <w:bCs/>
                <w:color w:val="000000"/>
              </w:rPr>
            </w:pPr>
            <w:r w:rsidRPr="008D7CED">
              <w:rPr>
                <w:b/>
                <w:bCs/>
                <w:color w:val="000000"/>
              </w:rPr>
              <w:t xml:space="preserve">Норма времени на загрузку/выгрузку контейнера </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40футов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b/>
                <w:bCs/>
                <w:color w:val="000000"/>
              </w:rPr>
            </w:pPr>
            <w:r w:rsidRPr="008D7CED">
              <w:rPr>
                <w:b/>
                <w:bCs/>
                <w:color w:val="000000"/>
              </w:rPr>
              <w:t>Работа автомобиля сверх норматива</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b/>
                <w:bCs/>
                <w:color w:val="000000"/>
              </w:rPr>
            </w:pPr>
            <w:r w:rsidRPr="008D7CED">
              <w:rPr>
                <w:b/>
                <w:bCs/>
                <w:color w:val="000000"/>
              </w:rPr>
              <w:t>Загрузка контейнера по дополнительному адресу</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3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xml:space="preserve">5 </w:t>
            </w:r>
            <w:proofErr w:type="spellStart"/>
            <w:r w:rsidRPr="008D7CED">
              <w:rPr>
                <w:color w:val="000000"/>
              </w:rPr>
              <w:t>тн</w:t>
            </w:r>
            <w:proofErr w:type="spellEnd"/>
            <w:r w:rsidRPr="008D7CED">
              <w:rPr>
                <w:color w:val="000000"/>
              </w:rPr>
              <w:t xml:space="preserve"> контейнер</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20футов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8D7CED" w:rsidRDefault="003D635E" w:rsidP="00006B40">
            <w:pPr>
              <w:rPr>
                <w:color w:val="000000"/>
              </w:rPr>
            </w:pPr>
            <w:r w:rsidRPr="008D7CED">
              <w:rPr>
                <w:color w:val="000000"/>
              </w:rPr>
              <w:t> </w:t>
            </w:r>
          </w:p>
        </w:tc>
      </w:tr>
      <w:tr w:rsidR="003D635E" w:rsidRPr="004D147E" w:rsidTr="00006B40">
        <w:trPr>
          <w:trHeight w:val="300"/>
        </w:trPr>
        <w:tc>
          <w:tcPr>
            <w:tcW w:w="4821" w:type="dxa"/>
            <w:tcBorders>
              <w:top w:val="nil"/>
              <w:left w:val="single" w:sz="4" w:space="0" w:color="auto"/>
              <w:bottom w:val="single" w:sz="4" w:space="0" w:color="auto"/>
              <w:right w:val="single" w:sz="4" w:space="0" w:color="auto"/>
            </w:tcBorders>
            <w:shd w:val="clear" w:color="auto" w:fill="auto"/>
            <w:noWrap/>
            <w:vAlign w:val="bottom"/>
            <w:hideMark/>
          </w:tcPr>
          <w:p w:rsidR="003D635E" w:rsidRPr="00967770" w:rsidRDefault="003D635E" w:rsidP="00006B40">
            <w:pPr>
              <w:rPr>
                <w:color w:val="000000"/>
              </w:rPr>
            </w:pPr>
            <w:r w:rsidRPr="008D7CED">
              <w:rPr>
                <w:color w:val="000000"/>
              </w:rPr>
              <w:t>40 футов</w:t>
            </w:r>
          </w:p>
        </w:tc>
        <w:tc>
          <w:tcPr>
            <w:tcW w:w="127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006B40">
            <w:pPr>
              <w:rPr>
                <w:color w:val="000000"/>
              </w:rPr>
            </w:pPr>
            <w:r w:rsidRPr="00967770">
              <w:rPr>
                <w:color w:val="000000"/>
              </w:rPr>
              <w:t> </w:t>
            </w:r>
          </w:p>
        </w:tc>
        <w:tc>
          <w:tcPr>
            <w:tcW w:w="1942"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006B40">
            <w:pPr>
              <w:rPr>
                <w:color w:val="000000"/>
              </w:rPr>
            </w:pPr>
            <w:r w:rsidRPr="00967770">
              <w:rPr>
                <w:color w:val="000000"/>
              </w:rPr>
              <w:t> </w:t>
            </w:r>
          </w:p>
        </w:tc>
        <w:tc>
          <w:tcPr>
            <w:tcW w:w="2027" w:type="dxa"/>
            <w:tcBorders>
              <w:top w:val="nil"/>
              <w:left w:val="nil"/>
              <w:bottom w:val="single" w:sz="4" w:space="0" w:color="auto"/>
              <w:right w:val="single" w:sz="4" w:space="0" w:color="auto"/>
            </w:tcBorders>
            <w:shd w:val="clear" w:color="auto" w:fill="auto"/>
            <w:noWrap/>
            <w:vAlign w:val="bottom"/>
            <w:hideMark/>
          </w:tcPr>
          <w:p w:rsidR="003D635E" w:rsidRPr="00967770" w:rsidRDefault="003D635E" w:rsidP="00006B40">
            <w:pPr>
              <w:rPr>
                <w:color w:val="000000"/>
              </w:rPr>
            </w:pPr>
            <w:r w:rsidRPr="00967770">
              <w:rPr>
                <w:color w:val="000000"/>
              </w:rPr>
              <w:t> </w:t>
            </w:r>
          </w:p>
        </w:tc>
      </w:tr>
    </w:tbl>
    <w:p w:rsidR="003D635E" w:rsidRDefault="003D635E" w:rsidP="003D635E">
      <w:pPr>
        <w:rPr>
          <w:rFonts w:eastAsia="MS Mincho"/>
        </w:rPr>
      </w:pPr>
    </w:p>
    <w:tbl>
      <w:tblPr>
        <w:tblW w:w="10207" w:type="dxa"/>
        <w:jc w:val="center"/>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tblPr>
      <w:tblGrid>
        <w:gridCol w:w="4962"/>
        <w:gridCol w:w="5245"/>
      </w:tblGrid>
      <w:tr w:rsidR="003D635E" w:rsidRPr="004D147E" w:rsidTr="00006B40">
        <w:trPr>
          <w:jc w:val="center"/>
        </w:trPr>
        <w:tc>
          <w:tcPr>
            <w:tcW w:w="4962" w:type="dxa"/>
          </w:tcPr>
          <w:p w:rsidR="003D635E" w:rsidRPr="004D147E" w:rsidRDefault="003D635E" w:rsidP="00006B40">
            <w:pPr>
              <w:autoSpaceDE w:val="0"/>
              <w:autoSpaceDN w:val="0"/>
              <w:adjustRightInd w:val="0"/>
              <w:rPr>
                <w:b/>
                <w:snapToGrid w:val="0"/>
                <w:sz w:val="20"/>
                <w:szCs w:val="20"/>
              </w:rPr>
            </w:pPr>
            <w:r w:rsidRPr="004D147E">
              <w:rPr>
                <w:b/>
                <w:snapToGrid w:val="0"/>
                <w:sz w:val="20"/>
                <w:szCs w:val="20"/>
              </w:rPr>
              <w:t xml:space="preserve">От Арендодателя:                           </w:t>
            </w:r>
          </w:p>
          <w:p w:rsidR="003D635E" w:rsidRPr="004D147E" w:rsidRDefault="003D635E" w:rsidP="00006B40">
            <w:pPr>
              <w:autoSpaceDE w:val="0"/>
              <w:autoSpaceDN w:val="0"/>
              <w:adjustRightInd w:val="0"/>
              <w:rPr>
                <w:snapToGrid w:val="0"/>
                <w:sz w:val="20"/>
                <w:szCs w:val="20"/>
              </w:rPr>
            </w:pPr>
            <w:r w:rsidRPr="004D147E">
              <w:rPr>
                <w:snapToGrid w:val="0"/>
                <w:sz w:val="20"/>
                <w:szCs w:val="20"/>
              </w:rPr>
              <w:t>_________________</w:t>
            </w: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p>
          <w:p w:rsidR="003D635E" w:rsidRPr="004D147E" w:rsidRDefault="003D635E" w:rsidP="00006B40">
            <w:pPr>
              <w:autoSpaceDE w:val="0"/>
              <w:autoSpaceDN w:val="0"/>
              <w:adjustRightInd w:val="0"/>
              <w:rPr>
                <w:snapToGrid w:val="0"/>
                <w:sz w:val="20"/>
                <w:szCs w:val="20"/>
              </w:rPr>
            </w:pPr>
            <w:r w:rsidRPr="004D147E">
              <w:rPr>
                <w:snapToGrid w:val="0"/>
                <w:sz w:val="20"/>
                <w:szCs w:val="20"/>
              </w:rPr>
              <w:t>_______________ ______________</w:t>
            </w:r>
          </w:p>
          <w:p w:rsidR="003D635E" w:rsidRPr="004D147E" w:rsidRDefault="003D635E" w:rsidP="00006B40">
            <w:pPr>
              <w:autoSpaceDE w:val="0"/>
              <w:autoSpaceDN w:val="0"/>
              <w:adjustRightInd w:val="0"/>
              <w:rPr>
                <w:b/>
                <w:sz w:val="20"/>
                <w:szCs w:val="20"/>
              </w:rPr>
            </w:pPr>
            <w:r w:rsidRPr="004D147E">
              <w:rPr>
                <w:snapToGrid w:val="0"/>
                <w:sz w:val="20"/>
                <w:szCs w:val="20"/>
              </w:rPr>
              <w:t xml:space="preserve">      М.П.</w:t>
            </w:r>
          </w:p>
        </w:tc>
        <w:tc>
          <w:tcPr>
            <w:tcW w:w="5245" w:type="dxa"/>
          </w:tcPr>
          <w:p w:rsidR="003D635E" w:rsidRPr="004D147E" w:rsidRDefault="003D635E" w:rsidP="00006B40">
            <w:pPr>
              <w:shd w:val="clear" w:color="auto" w:fill="FFFFFF"/>
              <w:rPr>
                <w:b/>
                <w:sz w:val="20"/>
                <w:szCs w:val="20"/>
              </w:rPr>
            </w:pPr>
            <w:r w:rsidRPr="004D147E">
              <w:rPr>
                <w:b/>
                <w:sz w:val="20"/>
                <w:szCs w:val="20"/>
              </w:rPr>
              <w:t>От Арендатора:</w:t>
            </w:r>
          </w:p>
          <w:p w:rsidR="003D635E" w:rsidRPr="004D147E" w:rsidRDefault="003D635E" w:rsidP="00006B40">
            <w:pPr>
              <w:shd w:val="clear" w:color="auto" w:fill="FFFFFF"/>
              <w:rPr>
                <w:sz w:val="20"/>
                <w:szCs w:val="20"/>
              </w:rPr>
            </w:pPr>
            <w:r w:rsidRPr="004D147E">
              <w:rPr>
                <w:sz w:val="20"/>
                <w:szCs w:val="20"/>
              </w:rPr>
              <w:t>Директор филиала</w:t>
            </w:r>
          </w:p>
          <w:p w:rsidR="003D635E" w:rsidRPr="004D147E" w:rsidRDefault="003D635E" w:rsidP="00006B40">
            <w:pPr>
              <w:shd w:val="clear" w:color="auto" w:fill="FFFFFF"/>
              <w:rPr>
                <w:sz w:val="20"/>
                <w:szCs w:val="20"/>
              </w:rPr>
            </w:pPr>
            <w:r w:rsidRPr="004D147E">
              <w:rPr>
                <w:sz w:val="20"/>
                <w:szCs w:val="20"/>
              </w:rPr>
              <w:t>ОАО «ТрансКонтейнер»</w:t>
            </w:r>
          </w:p>
          <w:p w:rsidR="003D635E" w:rsidRPr="004D147E" w:rsidRDefault="003D635E" w:rsidP="00006B40">
            <w:pPr>
              <w:shd w:val="clear" w:color="auto" w:fill="FFFFFF"/>
              <w:rPr>
                <w:sz w:val="20"/>
                <w:szCs w:val="20"/>
              </w:rPr>
            </w:pPr>
            <w:r w:rsidRPr="004D147E">
              <w:rPr>
                <w:sz w:val="20"/>
                <w:szCs w:val="20"/>
              </w:rPr>
              <w:t xml:space="preserve">на Горьковской железной дороге </w:t>
            </w:r>
          </w:p>
          <w:p w:rsidR="003D635E" w:rsidRPr="004D147E" w:rsidRDefault="003D635E" w:rsidP="00006B40">
            <w:pPr>
              <w:shd w:val="clear" w:color="auto" w:fill="FFFFFF"/>
              <w:rPr>
                <w:sz w:val="20"/>
                <w:szCs w:val="20"/>
              </w:rPr>
            </w:pPr>
          </w:p>
          <w:p w:rsidR="003D635E" w:rsidRPr="004D147E" w:rsidRDefault="003D635E" w:rsidP="00006B40">
            <w:pPr>
              <w:shd w:val="clear" w:color="auto" w:fill="FFFFFF"/>
              <w:rPr>
                <w:sz w:val="20"/>
                <w:szCs w:val="20"/>
              </w:rPr>
            </w:pPr>
          </w:p>
          <w:p w:rsidR="003D635E" w:rsidRPr="004D147E" w:rsidRDefault="003D635E" w:rsidP="00006B40">
            <w:pPr>
              <w:rPr>
                <w:sz w:val="20"/>
                <w:szCs w:val="20"/>
              </w:rPr>
            </w:pPr>
            <w:r w:rsidRPr="004D147E">
              <w:rPr>
                <w:sz w:val="20"/>
                <w:szCs w:val="20"/>
              </w:rPr>
              <w:t>________________ А.Г. Каринский</w:t>
            </w:r>
          </w:p>
          <w:p w:rsidR="003D635E" w:rsidRPr="004D147E" w:rsidRDefault="003D635E" w:rsidP="00006B40">
            <w:pPr>
              <w:widowControl w:val="0"/>
              <w:jc w:val="both"/>
              <w:rPr>
                <w:b/>
                <w:bCs/>
                <w:snapToGrid w:val="0"/>
                <w:sz w:val="20"/>
                <w:szCs w:val="20"/>
              </w:rPr>
            </w:pPr>
            <w:r w:rsidRPr="004D147E">
              <w:rPr>
                <w:sz w:val="20"/>
                <w:szCs w:val="20"/>
              </w:rPr>
              <w:t xml:space="preserve">            М.П.</w:t>
            </w:r>
          </w:p>
        </w:tc>
      </w:tr>
    </w:tbl>
    <w:p w:rsidR="000954FB" w:rsidRDefault="000954FB" w:rsidP="000954FB">
      <w:pPr>
        <w:pStyle w:val="af9"/>
        <w:ind w:firstLine="0"/>
        <w:jc w:val="center"/>
        <w:rPr>
          <w:b/>
          <w:sz w:val="60"/>
          <w:szCs w:val="60"/>
          <w:highlight w:val="cyan"/>
        </w:rPr>
      </w:pPr>
    </w:p>
    <w:p w:rsidR="009F346A" w:rsidRDefault="009F346A" w:rsidP="00ED21A9">
      <w:pPr>
        <w:pStyle w:val="af9"/>
        <w:ind w:firstLine="0"/>
        <w:jc w:val="right"/>
        <w:rPr>
          <w:sz w:val="28"/>
          <w:szCs w:val="28"/>
        </w:rPr>
      </w:pPr>
    </w:p>
    <w:p w:rsidR="00ED21A9" w:rsidRPr="00FC42F6" w:rsidRDefault="00ED21A9" w:rsidP="00ED21A9">
      <w:pPr>
        <w:pStyle w:val="af9"/>
        <w:ind w:firstLine="0"/>
        <w:jc w:val="right"/>
        <w:rPr>
          <w:sz w:val="28"/>
          <w:szCs w:val="28"/>
        </w:rPr>
      </w:pPr>
      <w:r w:rsidRPr="00FC42F6">
        <w:rPr>
          <w:sz w:val="28"/>
          <w:szCs w:val="28"/>
        </w:rPr>
        <w:lastRenderedPageBreak/>
        <w:t>Приложение № 6</w:t>
      </w:r>
    </w:p>
    <w:p w:rsidR="00ED21A9" w:rsidRPr="00FC42F6" w:rsidRDefault="00ED21A9" w:rsidP="00ED21A9">
      <w:pPr>
        <w:pStyle w:val="af9"/>
        <w:ind w:firstLine="0"/>
        <w:jc w:val="right"/>
        <w:rPr>
          <w:sz w:val="28"/>
          <w:szCs w:val="28"/>
        </w:rPr>
      </w:pPr>
      <w:r w:rsidRPr="00FC42F6">
        <w:rPr>
          <w:sz w:val="28"/>
          <w:szCs w:val="28"/>
        </w:rPr>
        <w:t>к документации о закупке</w:t>
      </w:r>
    </w:p>
    <w:p w:rsidR="00ED21A9" w:rsidRPr="00FC42F6" w:rsidRDefault="00ED21A9" w:rsidP="00ED21A9">
      <w:pPr>
        <w:rPr>
          <w:sz w:val="28"/>
          <w:szCs w:val="28"/>
        </w:rPr>
      </w:pPr>
    </w:p>
    <w:p w:rsidR="00ED21A9" w:rsidRPr="004961BC" w:rsidRDefault="00ED21A9" w:rsidP="00ED21A9">
      <w:pPr>
        <w:jc w:val="center"/>
        <w:rPr>
          <w:b/>
        </w:rPr>
      </w:pPr>
      <w:r w:rsidRPr="004961BC">
        <w:rPr>
          <w:b/>
        </w:rPr>
        <w:t>Данные о водителях,</w:t>
      </w:r>
    </w:p>
    <w:p w:rsidR="00ED21A9" w:rsidRPr="004961BC" w:rsidRDefault="00ED21A9" w:rsidP="00ED21A9">
      <w:pPr>
        <w:ind w:left="-360" w:firstLine="360"/>
        <w:jc w:val="center"/>
        <w:rPr>
          <w:b/>
        </w:rPr>
      </w:pPr>
      <w:proofErr w:type="gramStart"/>
      <w:r w:rsidRPr="004961BC">
        <w:rPr>
          <w:b/>
        </w:rPr>
        <w:t>оказывающих</w:t>
      </w:r>
      <w:proofErr w:type="gramEnd"/>
      <w:r w:rsidRPr="004961BC">
        <w:rPr>
          <w:b/>
        </w:rPr>
        <w:t xml:space="preserve"> услуги по управлению </w:t>
      </w:r>
    </w:p>
    <w:p w:rsidR="00ED21A9" w:rsidRDefault="00ED21A9" w:rsidP="00ED21A9">
      <w:pPr>
        <w:ind w:left="-360" w:firstLine="360"/>
        <w:jc w:val="center"/>
        <w:rPr>
          <w:b/>
        </w:rPr>
      </w:pPr>
      <w:r w:rsidRPr="004961BC">
        <w:rPr>
          <w:b/>
        </w:rPr>
        <w:t xml:space="preserve">транспортным средством и его технической эксплуатации </w:t>
      </w:r>
    </w:p>
    <w:p w:rsidR="00ED21A9" w:rsidRPr="004961BC" w:rsidRDefault="00ED21A9" w:rsidP="00ED21A9">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ED21A9" w:rsidRPr="004D147E" w:rsidTr="00006B40">
        <w:tc>
          <w:tcPr>
            <w:tcW w:w="648" w:type="dxa"/>
          </w:tcPr>
          <w:p w:rsidR="00ED21A9" w:rsidRPr="00E16EBE" w:rsidRDefault="00ED21A9" w:rsidP="00006B40">
            <w:pPr>
              <w:jc w:val="center"/>
              <w:rPr>
                <w:sz w:val="20"/>
                <w:szCs w:val="20"/>
              </w:rPr>
            </w:pPr>
            <w:r w:rsidRPr="00E16EBE">
              <w:rPr>
                <w:sz w:val="20"/>
                <w:szCs w:val="20"/>
              </w:rPr>
              <w:t xml:space="preserve">№ </w:t>
            </w:r>
            <w:proofErr w:type="spellStart"/>
            <w:proofErr w:type="gramStart"/>
            <w:r w:rsidRPr="00E16EBE">
              <w:rPr>
                <w:sz w:val="20"/>
                <w:szCs w:val="20"/>
              </w:rPr>
              <w:t>п</w:t>
            </w:r>
            <w:proofErr w:type="spellEnd"/>
            <w:proofErr w:type="gramEnd"/>
            <w:r w:rsidRPr="00E16EBE">
              <w:rPr>
                <w:sz w:val="20"/>
                <w:szCs w:val="20"/>
              </w:rPr>
              <w:t>/</w:t>
            </w:r>
            <w:proofErr w:type="spellStart"/>
            <w:r w:rsidRPr="00E16EBE">
              <w:rPr>
                <w:sz w:val="20"/>
                <w:szCs w:val="20"/>
              </w:rPr>
              <w:t>п</w:t>
            </w:r>
            <w:proofErr w:type="spellEnd"/>
          </w:p>
        </w:tc>
        <w:tc>
          <w:tcPr>
            <w:tcW w:w="1800" w:type="dxa"/>
            <w:vAlign w:val="center"/>
          </w:tcPr>
          <w:p w:rsidR="00ED21A9" w:rsidRPr="00E16EBE" w:rsidRDefault="00ED21A9" w:rsidP="00006B40">
            <w:pPr>
              <w:jc w:val="center"/>
              <w:rPr>
                <w:sz w:val="20"/>
                <w:szCs w:val="20"/>
              </w:rPr>
            </w:pPr>
            <w:r w:rsidRPr="00E16EBE">
              <w:rPr>
                <w:sz w:val="20"/>
                <w:szCs w:val="20"/>
              </w:rPr>
              <w:t>Ф.И.О.</w:t>
            </w:r>
          </w:p>
        </w:tc>
        <w:tc>
          <w:tcPr>
            <w:tcW w:w="1620" w:type="dxa"/>
            <w:vAlign w:val="center"/>
          </w:tcPr>
          <w:p w:rsidR="00ED21A9" w:rsidRPr="00E16EBE" w:rsidRDefault="00ED21A9" w:rsidP="00006B40">
            <w:pPr>
              <w:jc w:val="center"/>
              <w:rPr>
                <w:sz w:val="20"/>
                <w:szCs w:val="20"/>
              </w:rPr>
            </w:pPr>
            <w:r w:rsidRPr="00E16EBE">
              <w:rPr>
                <w:sz w:val="20"/>
                <w:szCs w:val="20"/>
              </w:rPr>
              <w:t xml:space="preserve"> Водительское удостоверение</w:t>
            </w:r>
            <w:proofErr w:type="gramStart"/>
            <w:r w:rsidRPr="00E16EBE">
              <w:rPr>
                <w:sz w:val="20"/>
                <w:szCs w:val="20"/>
              </w:rPr>
              <w:t xml:space="preserve"> (№, </w:t>
            </w:r>
            <w:proofErr w:type="gramEnd"/>
            <w:r w:rsidRPr="00E16EBE">
              <w:rPr>
                <w:sz w:val="20"/>
                <w:szCs w:val="20"/>
              </w:rPr>
              <w:t>серия, дата выдачи, срок действия)</w:t>
            </w:r>
          </w:p>
        </w:tc>
        <w:tc>
          <w:tcPr>
            <w:tcW w:w="1440" w:type="dxa"/>
            <w:vAlign w:val="center"/>
          </w:tcPr>
          <w:p w:rsidR="00ED21A9" w:rsidRPr="00E16EBE" w:rsidRDefault="00ED21A9" w:rsidP="00006B40">
            <w:pPr>
              <w:jc w:val="center"/>
              <w:rPr>
                <w:sz w:val="20"/>
                <w:szCs w:val="20"/>
              </w:rPr>
            </w:pPr>
            <w:r w:rsidRPr="00E16EBE">
              <w:rPr>
                <w:sz w:val="20"/>
                <w:szCs w:val="20"/>
              </w:rPr>
              <w:t xml:space="preserve">Общий водительский стаж </w:t>
            </w:r>
          </w:p>
        </w:tc>
        <w:tc>
          <w:tcPr>
            <w:tcW w:w="1440" w:type="dxa"/>
            <w:vAlign w:val="center"/>
          </w:tcPr>
          <w:p w:rsidR="00ED21A9" w:rsidRPr="00E16EBE" w:rsidRDefault="00ED21A9" w:rsidP="00006B40">
            <w:pPr>
              <w:jc w:val="center"/>
              <w:rPr>
                <w:sz w:val="20"/>
                <w:szCs w:val="20"/>
              </w:rPr>
            </w:pPr>
            <w:r w:rsidRPr="00E16EBE">
              <w:rPr>
                <w:sz w:val="20"/>
                <w:szCs w:val="20"/>
              </w:rPr>
              <w:t>Категория</w:t>
            </w:r>
          </w:p>
        </w:tc>
        <w:tc>
          <w:tcPr>
            <w:tcW w:w="1080" w:type="dxa"/>
            <w:vAlign w:val="center"/>
          </w:tcPr>
          <w:p w:rsidR="00ED21A9" w:rsidRPr="00E16EBE" w:rsidRDefault="00ED21A9" w:rsidP="00006B40">
            <w:pPr>
              <w:jc w:val="center"/>
              <w:rPr>
                <w:sz w:val="20"/>
                <w:szCs w:val="20"/>
              </w:rPr>
            </w:pPr>
            <w:r w:rsidRPr="00E16EBE">
              <w:rPr>
                <w:sz w:val="20"/>
                <w:szCs w:val="20"/>
              </w:rPr>
              <w:t>Гражданство РФ/разрешение на работу</w:t>
            </w:r>
          </w:p>
        </w:tc>
        <w:tc>
          <w:tcPr>
            <w:tcW w:w="1260" w:type="dxa"/>
            <w:vAlign w:val="center"/>
          </w:tcPr>
          <w:p w:rsidR="00ED21A9" w:rsidRPr="00E16EBE" w:rsidRDefault="00ED21A9" w:rsidP="00006B40">
            <w:pPr>
              <w:jc w:val="center"/>
              <w:rPr>
                <w:sz w:val="20"/>
                <w:szCs w:val="20"/>
              </w:rPr>
            </w:pPr>
            <w:r w:rsidRPr="00E16EBE">
              <w:rPr>
                <w:sz w:val="20"/>
                <w:szCs w:val="20"/>
              </w:rPr>
              <w:t>Знание русского языка (да/нет)</w:t>
            </w:r>
          </w:p>
        </w:tc>
        <w:tc>
          <w:tcPr>
            <w:tcW w:w="1620" w:type="dxa"/>
          </w:tcPr>
          <w:p w:rsidR="00ED21A9" w:rsidRPr="00E16EBE" w:rsidRDefault="00ED21A9" w:rsidP="00006B40">
            <w:pPr>
              <w:jc w:val="center"/>
              <w:rPr>
                <w:sz w:val="20"/>
                <w:szCs w:val="20"/>
              </w:rPr>
            </w:pPr>
            <w:r w:rsidRPr="00E16EBE">
              <w:rPr>
                <w:sz w:val="20"/>
                <w:szCs w:val="20"/>
              </w:rPr>
              <w:t>Опыт работы с постановкой и снятием контейнеров</w:t>
            </w:r>
          </w:p>
        </w:tc>
      </w:tr>
      <w:tr w:rsidR="00ED21A9" w:rsidRPr="004D147E" w:rsidTr="00006B40">
        <w:tc>
          <w:tcPr>
            <w:tcW w:w="648" w:type="dxa"/>
          </w:tcPr>
          <w:p w:rsidR="00ED21A9" w:rsidRPr="00E16EBE" w:rsidRDefault="00ED21A9" w:rsidP="00006B40">
            <w:pPr>
              <w:jc w:val="center"/>
              <w:rPr>
                <w:sz w:val="20"/>
                <w:szCs w:val="20"/>
              </w:rPr>
            </w:pPr>
            <w:r w:rsidRPr="00E16EBE">
              <w:rPr>
                <w:sz w:val="20"/>
                <w:szCs w:val="20"/>
              </w:rPr>
              <w:t>1</w:t>
            </w:r>
          </w:p>
        </w:tc>
        <w:tc>
          <w:tcPr>
            <w:tcW w:w="1800" w:type="dxa"/>
          </w:tcPr>
          <w:p w:rsidR="00ED21A9" w:rsidRPr="00E16EBE" w:rsidRDefault="00ED21A9" w:rsidP="00006B40">
            <w:pPr>
              <w:rPr>
                <w:sz w:val="20"/>
                <w:szCs w:val="20"/>
              </w:rPr>
            </w:pPr>
          </w:p>
        </w:tc>
        <w:tc>
          <w:tcPr>
            <w:tcW w:w="1620" w:type="dxa"/>
          </w:tcPr>
          <w:p w:rsidR="00ED21A9" w:rsidRPr="00E16EBE" w:rsidRDefault="00ED21A9" w:rsidP="00006B40">
            <w:pPr>
              <w:rPr>
                <w:sz w:val="20"/>
                <w:szCs w:val="20"/>
              </w:rPr>
            </w:pPr>
          </w:p>
        </w:tc>
        <w:tc>
          <w:tcPr>
            <w:tcW w:w="1440" w:type="dxa"/>
          </w:tcPr>
          <w:p w:rsidR="00ED21A9" w:rsidRPr="00E16EBE" w:rsidRDefault="00ED21A9" w:rsidP="00006B40">
            <w:pPr>
              <w:rPr>
                <w:sz w:val="20"/>
                <w:szCs w:val="20"/>
              </w:rPr>
            </w:pPr>
          </w:p>
        </w:tc>
        <w:tc>
          <w:tcPr>
            <w:tcW w:w="1440" w:type="dxa"/>
          </w:tcPr>
          <w:p w:rsidR="00ED21A9" w:rsidRPr="00E16EBE" w:rsidRDefault="00ED21A9" w:rsidP="00006B40">
            <w:pPr>
              <w:jc w:val="center"/>
              <w:rPr>
                <w:sz w:val="20"/>
                <w:szCs w:val="20"/>
              </w:rPr>
            </w:pPr>
          </w:p>
        </w:tc>
        <w:tc>
          <w:tcPr>
            <w:tcW w:w="1080" w:type="dxa"/>
          </w:tcPr>
          <w:p w:rsidR="00ED21A9" w:rsidRPr="00E16EBE" w:rsidRDefault="00ED21A9" w:rsidP="00006B40">
            <w:pPr>
              <w:jc w:val="center"/>
              <w:rPr>
                <w:sz w:val="20"/>
                <w:szCs w:val="20"/>
              </w:rPr>
            </w:pPr>
          </w:p>
        </w:tc>
        <w:tc>
          <w:tcPr>
            <w:tcW w:w="1260" w:type="dxa"/>
          </w:tcPr>
          <w:p w:rsidR="00ED21A9" w:rsidRPr="00E16EBE" w:rsidRDefault="00ED21A9" w:rsidP="00006B40">
            <w:pPr>
              <w:jc w:val="center"/>
              <w:rPr>
                <w:sz w:val="20"/>
                <w:szCs w:val="20"/>
              </w:rPr>
            </w:pPr>
          </w:p>
        </w:tc>
        <w:tc>
          <w:tcPr>
            <w:tcW w:w="1620" w:type="dxa"/>
          </w:tcPr>
          <w:p w:rsidR="00ED21A9" w:rsidRPr="00E16EBE" w:rsidRDefault="00ED21A9" w:rsidP="00006B40">
            <w:pPr>
              <w:jc w:val="center"/>
              <w:rPr>
                <w:sz w:val="20"/>
                <w:szCs w:val="20"/>
              </w:rPr>
            </w:pPr>
          </w:p>
        </w:tc>
      </w:tr>
      <w:tr w:rsidR="00ED21A9" w:rsidRPr="004D147E" w:rsidTr="00006B40">
        <w:tc>
          <w:tcPr>
            <w:tcW w:w="648" w:type="dxa"/>
          </w:tcPr>
          <w:p w:rsidR="00ED21A9" w:rsidRPr="00E16EBE" w:rsidRDefault="00ED21A9" w:rsidP="00006B40">
            <w:pPr>
              <w:jc w:val="center"/>
              <w:rPr>
                <w:sz w:val="20"/>
                <w:szCs w:val="20"/>
              </w:rPr>
            </w:pPr>
            <w:r w:rsidRPr="00E16EBE">
              <w:rPr>
                <w:sz w:val="20"/>
                <w:szCs w:val="20"/>
              </w:rPr>
              <w:t>2</w:t>
            </w:r>
          </w:p>
        </w:tc>
        <w:tc>
          <w:tcPr>
            <w:tcW w:w="1800" w:type="dxa"/>
          </w:tcPr>
          <w:p w:rsidR="00ED21A9" w:rsidRPr="00E16EBE" w:rsidRDefault="00ED21A9" w:rsidP="00006B40">
            <w:pPr>
              <w:rPr>
                <w:sz w:val="20"/>
                <w:szCs w:val="20"/>
              </w:rPr>
            </w:pPr>
          </w:p>
        </w:tc>
        <w:tc>
          <w:tcPr>
            <w:tcW w:w="1620" w:type="dxa"/>
          </w:tcPr>
          <w:p w:rsidR="00ED21A9" w:rsidRPr="00E16EBE" w:rsidRDefault="00ED21A9" w:rsidP="00006B40">
            <w:pPr>
              <w:rPr>
                <w:sz w:val="20"/>
                <w:szCs w:val="20"/>
              </w:rPr>
            </w:pPr>
          </w:p>
        </w:tc>
        <w:tc>
          <w:tcPr>
            <w:tcW w:w="1440" w:type="dxa"/>
          </w:tcPr>
          <w:p w:rsidR="00ED21A9" w:rsidRPr="00E16EBE" w:rsidRDefault="00ED21A9" w:rsidP="00006B40">
            <w:pPr>
              <w:rPr>
                <w:sz w:val="20"/>
                <w:szCs w:val="20"/>
              </w:rPr>
            </w:pPr>
          </w:p>
        </w:tc>
        <w:tc>
          <w:tcPr>
            <w:tcW w:w="1440" w:type="dxa"/>
          </w:tcPr>
          <w:p w:rsidR="00ED21A9" w:rsidRPr="00E16EBE" w:rsidRDefault="00ED21A9" w:rsidP="00006B40">
            <w:pPr>
              <w:jc w:val="center"/>
              <w:rPr>
                <w:sz w:val="20"/>
                <w:szCs w:val="20"/>
              </w:rPr>
            </w:pPr>
          </w:p>
        </w:tc>
        <w:tc>
          <w:tcPr>
            <w:tcW w:w="1080" w:type="dxa"/>
          </w:tcPr>
          <w:p w:rsidR="00ED21A9" w:rsidRPr="00E16EBE" w:rsidRDefault="00ED21A9" w:rsidP="00006B40">
            <w:pPr>
              <w:jc w:val="center"/>
              <w:rPr>
                <w:sz w:val="20"/>
                <w:szCs w:val="20"/>
              </w:rPr>
            </w:pPr>
          </w:p>
        </w:tc>
        <w:tc>
          <w:tcPr>
            <w:tcW w:w="1260" w:type="dxa"/>
          </w:tcPr>
          <w:p w:rsidR="00ED21A9" w:rsidRPr="00E16EBE" w:rsidRDefault="00ED21A9" w:rsidP="00006B40">
            <w:pPr>
              <w:jc w:val="center"/>
              <w:rPr>
                <w:sz w:val="20"/>
                <w:szCs w:val="20"/>
              </w:rPr>
            </w:pPr>
          </w:p>
        </w:tc>
        <w:tc>
          <w:tcPr>
            <w:tcW w:w="1620" w:type="dxa"/>
          </w:tcPr>
          <w:p w:rsidR="00ED21A9" w:rsidRPr="00E16EBE" w:rsidRDefault="00ED21A9" w:rsidP="00006B40">
            <w:pPr>
              <w:jc w:val="center"/>
              <w:rPr>
                <w:sz w:val="20"/>
                <w:szCs w:val="20"/>
              </w:rPr>
            </w:pPr>
          </w:p>
        </w:tc>
      </w:tr>
      <w:tr w:rsidR="00ED21A9" w:rsidRPr="004D147E" w:rsidTr="00006B40">
        <w:tc>
          <w:tcPr>
            <w:tcW w:w="648" w:type="dxa"/>
          </w:tcPr>
          <w:p w:rsidR="00ED21A9" w:rsidRPr="00E16EBE" w:rsidRDefault="00ED21A9" w:rsidP="00006B40">
            <w:pPr>
              <w:jc w:val="center"/>
              <w:rPr>
                <w:sz w:val="20"/>
                <w:szCs w:val="20"/>
              </w:rPr>
            </w:pPr>
            <w:r w:rsidRPr="00E16EBE">
              <w:rPr>
                <w:sz w:val="20"/>
                <w:szCs w:val="20"/>
              </w:rPr>
              <w:t>3</w:t>
            </w:r>
          </w:p>
        </w:tc>
        <w:tc>
          <w:tcPr>
            <w:tcW w:w="1800" w:type="dxa"/>
          </w:tcPr>
          <w:p w:rsidR="00ED21A9" w:rsidRPr="00E16EBE" w:rsidRDefault="00ED21A9" w:rsidP="00006B40">
            <w:pPr>
              <w:rPr>
                <w:sz w:val="20"/>
                <w:szCs w:val="20"/>
              </w:rPr>
            </w:pPr>
          </w:p>
        </w:tc>
        <w:tc>
          <w:tcPr>
            <w:tcW w:w="1620" w:type="dxa"/>
          </w:tcPr>
          <w:p w:rsidR="00ED21A9" w:rsidRPr="00E16EBE" w:rsidRDefault="00ED21A9" w:rsidP="00006B40">
            <w:pPr>
              <w:rPr>
                <w:sz w:val="20"/>
                <w:szCs w:val="20"/>
              </w:rPr>
            </w:pPr>
          </w:p>
        </w:tc>
        <w:tc>
          <w:tcPr>
            <w:tcW w:w="1440" w:type="dxa"/>
          </w:tcPr>
          <w:p w:rsidR="00ED21A9" w:rsidRPr="00E16EBE" w:rsidRDefault="00ED21A9" w:rsidP="00006B40">
            <w:pPr>
              <w:rPr>
                <w:sz w:val="20"/>
                <w:szCs w:val="20"/>
              </w:rPr>
            </w:pPr>
          </w:p>
        </w:tc>
        <w:tc>
          <w:tcPr>
            <w:tcW w:w="1440" w:type="dxa"/>
          </w:tcPr>
          <w:p w:rsidR="00ED21A9" w:rsidRPr="00E16EBE" w:rsidRDefault="00ED21A9" w:rsidP="00006B40">
            <w:pPr>
              <w:jc w:val="center"/>
              <w:rPr>
                <w:sz w:val="20"/>
                <w:szCs w:val="20"/>
              </w:rPr>
            </w:pPr>
          </w:p>
        </w:tc>
        <w:tc>
          <w:tcPr>
            <w:tcW w:w="1080" w:type="dxa"/>
          </w:tcPr>
          <w:p w:rsidR="00ED21A9" w:rsidRPr="00E16EBE" w:rsidRDefault="00ED21A9" w:rsidP="00006B40">
            <w:pPr>
              <w:jc w:val="center"/>
              <w:rPr>
                <w:sz w:val="20"/>
                <w:szCs w:val="20"/>
              </w:rPr>
            </w:pPr>
          </w:p>
        </w:tc>
        <w:tc>
          <w:tcPr>
            <w:tcW w:w="1260" w:type="dxa"/>
          </w:tcPr>
          <w:p w:rsidR="00ED21A9" w:rsidRPr="00E16EBE" w:rsidRDefault="00ED21A9" w:rsidP="00006B40">
            <w:pPr>
              <w:jc w:val="center"/>
              <w:rPr>
                <w:sz w:val="20"/>
                <w:szCs w:val="20"/>
              </w:rPr>
            </w:pPr>
          </w:p>
        </w:tc>
        <w:tc>
          <w:tcPr>
            <w:tcW w:w="1620" w:type="dxa"/>
          </w:tcPr>
          <w:p w:rsidR="00ED21A9" w:rsidRPr="00E16EBE" w:rsidRDefault="00ED21A9" w:rsidP="00006B40">
            <w:pPr>
              <w:jc w:val="center"/>
              <w:rPr>
                <w:sz w:val="20"/>
                <w:szCs w:val="20"/>
              </w:rPr>
            </w:pPr>
          </w:p>
        </w:tc>
      </w:tr>
      <w:tr w:rsidR="00ED21A9" w:rsidRPr="004D147E" w:rsidTr="00006B40">
        <w:tc>
          <w:tcPr>
            <w:tcW w:w="648" w:type="dxa"/>
          </w:tcPr>
          <w:p w:rsidR="00ED21A9" w:rsidRPr="00E16EBE" w:rsidRDefault="00ED21A9" w:rsidP="00006B40">
            <w:pPr>
              <w:jc w:val="center"/>
              <w:rPr>
                <w:sz w:val="20"/>
                <w:szCs w:val="20"/>
              </w:rPr>
            </w:pPr>
            <w:r w:rsidRPr="00E16EBE">
              <w:rPr>
                <w:sz w:val="20"/>
                <w:szCs w:val="20"/>
              </w:rPr>
              <w:t>4</w:t>
            </w:r>
          </w:p>
        </w:tc>
        <w:tc>
          <w:tcPr>
            <w:tcW w:w="1800" w:type="dxa"/>
          </w:tcPr>
          <w:p w:rsidR="00ED21A9" w:rsidRPr="00E16EBE" w:rsidRDefault="00ED21A9" w:rsidP="00006B40">
            <w:pPr>
              <w:rPr>
                <w:sz w:val="20"/>
                <w:szCs w:val="20"/>
              </w:rPr>
            </w:pPr>
          </w:p>
        </w:tc>
        <w:tc>
          <w:tcPr>
            <w:tcW w:w="1620" w:type="dxa"/>
          </w:tcPr>
          <w:p w:rsidR="00ED21A9" w:rsidRPr="00E16EBE" w:rsidRDefault="00ED21A9" w:rsidP="00006B40">
            <w:pPr>
              <w:rPr>
                <w:sz w:val="20"/>
                <w:szCs w:val="20"/>
              </w:rPr>
            </w:pPr>
          </w:p>
        </w:tc>
        <w:tc>
          <w:tcPr>
            <w:tcW w:w="1440" w:type="dxa"/>
          </w:tcPr>
          <w:p w:rsidR="00ED21A9" w:rsidRPr="00E16EBE" w:rsidRDefault="00ED21A9" w:rsidP="00006B40">
            <w:pPr>
              <w:rPr>
                <w:sz w:val="20"/>
                <w:szCs w:val="20"/>
              </w:rPr>
            </w:pPr>
          </w:p>
        </w:tc>
        <w:tc>
          <w:tcPr>
            <w:tcW w:w="1440" w:type="dxa"/>
          </w:tcPr>
          <w:p w:rsidR="00ED21A9" w:rsidRPr="00E16EBE" w:rsidRDefault="00ED21A9" w:rsidP="00006B40">
            <w:pPr>
              <w:jc w:val="center"/>
              <w:rPr>
                <w:sz w:val="20"/>
                <w:szCs w:val="20"/>
              </w:rPr>
            </w:pPr>
          </w:p>
        </w:tc>
        <w:tc>
          <w:tcPr>
            <w:tcW w:w="1080" w:type="dxa"/>
          </w:tcPr>
          <w:p w:rsidR="00ED21A9" w:rsidRPr="00E16EBE" w:rsidRDefault="00ED21A9" w:rsidP="00006B40">
            <w:pPr>
              <w:jc w:val="center"/>
              <w:rPr>
                <w:sz w:val="20"/>
                <w:szCs w:val="20"/>
              </w:rPr>
            </w:pPr>
          </w:p>
        </w:tc>
        <w:tc>
          <w:tcPr>
            <w:tcW w:w="1260" w:type="dxa"/>
          </w:tcPr>
          <w:p w:rsidR="00ED21A9" w:rsidRPr="00E16EBE" w:rsidRDefault="00ED21A9" w:rsidP="00006B40">
            <w:pPr>
              <w:jc w:val="center"/>
              <w:rPr>
                <w:sz w:val="20"/>
                <w:szCs w:val="20"/>
              </w:rPr>
            </w:pPr>
          </w:p>
        </w:tc>
        <w:tc>
          <w:tcPr>
            <w:tcW w:w="1620" w:type="dxa"/>
          </w:tcPr>
          <w:p w:rsidR="00ED21A9" w:rsidRPr="00E16EBE" w:rsidRDefault="00ED21A9" w:rsidP="00006B40">
            <w:pPr>
              <w:jc w:val="center"/>
              <w:rPr>
                <w:sz w:val="20"/>
                <w:szCs w:val="20"/>
              </w:rPr>
            </w:pPr>
          </w:p>
        </w:tc>
      </w:tr>
    </w:tbl>
    <w:p w:rsidR="00ED21A9" w:rsidRPr="004961BC" w:rsidRDefault="00ED21A9" w:rsidP="00ED21A9">
      <w:pPr>
        <w:jc w:val="both"/>
      </w:pPr>
    </w:p>
    <w:p w:rsidR="00ED21A9" w:rsidRPr="004961BC" w:rsidRDefault="00ED21A9" w:rsidP="00ED21A9">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ED21A9" w:rsidRPr="004961BC" w:rsidRDefault="00ED21A9" w:rsidP="00ED21A9">
      <w:pPr>
        <w:tabs>
          <w:tab w:val="left" w:pos="8640"/>
        </w:tabs>
        <w:jc w:val="center"/>
        <w:rPr>
          <w:i/>
        </w:rPr>
      </w:pPr>
      <w:r w:rsidRPr="004961BC">
        <w:rPr>
          <w:i/>
        </w:rPr>
        <w:t>(наименование претендента)</w:t>
      </w:r>
    </w:p>
    <w:p w:rsidR="00ED21A9" w:rsidRPr="004961BC" w:rsidRDefault="00ED21A9" w:rsidP="00ED21A9">
      <w:r w:rsidRPr="004961BC">
        <w:t>____________________________________________________________________</w:t>
      </w:r>
    </w:p>
    <w:p w:rsidR="00ED21A9" w:rsidRPr="004961BC" w:rsidRDefault="00ED21A9" w:rsidP="00ED21A9">
      <w:pPr>
        <w:rPr>
          <w:i/>
        </w:rPr>
      </w:pPr>
      <w:r w:rsidRPr="004961BC">
        <w:rPr>
          <w:i/>
        </w:rPr>
        <w:t xml:space="preserve">       Печать</w:t>
      </w:r>
      <w:r w:rsidRPr="004961BC">
        <w:rPr>
          <w:i/>
        </w:rPr>
        <w:tab/>
      </w:r>
      <w:r w:rsidRPr="004961BC">
        <w:rPr>
          <w:i/>
        </w:rPr>
        <w:tab/>
      </w:r>
      <w:r w:rsidRPr="004961BC">
        <w:rPr>
          <w:i/>
        </w:rPr>
        <w:tab/>
        <w:t>(должность, подпись, ФИО)</w:t>
      </w:r>
    </w:p>
    <w:p w:rsidR="00ED21A9" w:rsidRDefault="00ED21A9" w:rsidP="00ED21A9">
      <w:pPr>
        <w:ind w:left="6372" w:right="-1" w:firstLine="432"/>
        <w:outlineLvl w:val="0"/>
      </w:pPr>
      <w:r w:rsidRPr="004961BC">
        <w:t>"____" _________ 201__ г.</w:t>
      </w:r>
    </w:p>
    <w:p w:rsidR="00ED21A9" w:rsidRPr="008D67F8" w:rsidRDefault="00ED21A9" w:rsidP="00ED21A9">
      <w:pPr>
        <w:tabs>
          <w:tab w:val="left" w:pos="9639"/>
        </w:tabs>
        <w:ind w:firstLine="567"/>
        <w:jc w:val="center"/>
        <w:rPr>
          <w:b/>
          <w:szCs w:val="28"/>
          <w:highlight w:val="cyan"/>
        </w:rPr>
      </w:pPr>
    </w:p>
    <w:p w:rsidR="00ED21A9" w:rsidRDefault="00ED21A9" w:rsidP="000954FB">
      <w:pPr>
        <w:pStyle w:val="af9"/>
        <w:ind w:firstLine="0"/>
        <w:jc w:val="right"/>
        <w:rPr>
          <w:sz w:val="28"/>
          <w:szCs w:val="28"/>
          <w:highlight w:val="cyan"/>
        </w:rPr>
      </w:pPr>
    </w:p>
    <w:p w:rsidR="003D635E" w:rsidRDefault="003D635E"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CE4C1C" w:rsidRDefault="00CE4C1C" w:rsidP="000954FB">
      <w:pPr>
        <w:tabs>
          <w:tab w:val="left" w:pos="9639"/>
        </w:tabs>
        <w:ind w:firstLine="567"/>
        <w:jc w:val="center"/>
        <w:rPr>
          <w:b/>
          <w:szCs w:val="28"/>
          <w:highlight w:val="cyan"/>
        </w:rPr>
      </w:pPr>
    </w:p>
    <w:p w:rsidR="00CE4C1C" w:rsidRDefault="00CE4C1C" w:rsidP="000954FB">
      <w:pPr>
        <w:tabs>
          <w:tab w:val="left" w:pos="9639"/>
        </w:tabs>
        <w:ind w:firstLine="567"/>
        <w:jc w:val="center"/>
        <w:rPr>
          <w:b/>
          <w:szCs w:val="28"/>
          <w:highlight w:val="cyan"/>
        </w:rPr>
      </w:pPr>
    </w:p>
    <w:p w:rsidR="00CE4C1C" w:rsidRDefault="00CE4C1C"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Default="00ED21A9" w:rsidP="000954FB">
      <w:pPr>
        <w:tabs>
          <w:tab w:val="left" w:pos="9639"/>
        </w:tabs>
        <w:ind w:firstLine="567"/>
        <w:jc w:val="center"/>
        <w:rPr>
          <w:b/>
          <w:szCs w:val="28"/>
          <w:highlight w:val="cyan"/>
        </w:rPr>
      </w:pPr>
    </w:p>
    <w:p w:rsidR="00ED21A9" w:rsidRPr="00FC42F6" w:rsidRDefault="00ED21A9" w:rsidP="00ED21A9">
      <w:pPr>
        <w:pStyle w:val="af9"/>
        <w:ind w:firstLine="0"/>
        <w:jc w:val="right"/>
        <w:rPr>
          <w:sz w:val="28"/>
          <w:szCs w:val="28"/>
        </w:rPr>
      </w:pPr>
      <w:r w:rsidRPr="00FC42F6">
        <w:rPr>
          <w:sz w:val="28"/>
          <w:szCs w:val="28"/>
        </w:rPr>
        <w:lastRenderedPageBreak/>
        <w:t xml:space="preserve">Приложение № </w:t>
      </w:r>
      <w:r>
        <w:rPr>
          <w:sz w:val="28"/>
          <w:szCs w:val="28"/>
        </w:rPr>
        <w:t>7</w:t>
      </w:r>
    </w:p>
    <w:p w:rsidR="00ED21A9" w:rsidRPr="00FC42F6" w:rsidRDefault="00ED21A9" w:rsidP="00ED21A9">
      <w:pPr>
        <w:pStyle w:val="af9"/>
        <w:ind w:firstLine="0"/>
        <w:jc w:val="right"/>
        <w:rPr>
          <w:sz w:val="28"/>
          <w:szCs w:val="28"/>
        </w:rPr>
      </w:pPr>
      <w:r w:rsidRPr="00FC42F6">
        <w:rPr>
          <w:sz w:val="28"/>
          <w:szCs w:val="28"/>
        </w:rPr>
        <w:t>к документации о закупке</w:t>
      </w:r>
    </w:p>
    <w:p w:rsidR="00ED21A9" w:rsidRDefault="00ED21A9" w:rsidP="00ED21A9">
      <w:pPr>
        <w:widowControl w:val="0"/>
        <w:autoSpaceDE w:val="0"/>
        <w:jc w:val="right"/>
        <w:rPr>
          <w:rFonts w:cs="Arial"/>
        </w:rPr>
      </w:pPr>
    </w:p>
    <w:p w:rsidR="00ED21A9" w:rsidRPr="004961BC" w:rsidRDefault="00ED21A9" w:rsidP="00ED21A9">
      <w:pPr>
        <w:widowControl w:val="0"/>
        <w:autoSpaceDE w:val="0"/>
        <w:jc w:val="right"/>
        <w:rPr>
          <w:rFonts w:cs="Arial"/>
        </w:rPr>
      </w:pPr>
    </w:p>
    <w:p w:rsidR="00ED21A9" w:rsidRDefault="00ED21A9" w:rsidP="00ED21A9">
      <w:pPr>
        <w:jc w:val="center"/>
        <w:rPr>
          <w:b/>
        </w:rPr>
      </w:pPr>
      <w:r w:rsidRPr="004961BC">
        <w:rPr>
          <w:b/>
        </w:rPr>
        <w:t>Перечень транспортных средств</w:t>
      </w:r>
    </w:p>
    <w:p w:rsidR="00ED21A9" w:rsidRPr="004961BC" w:rsidRDefault="00ED21A9" w:rsidP="00ED21A9">
      <w:pPr>
        <w:jc w:val="center"/>
      </w:pPr>
    </w:p>
    <w:tbl>
      <w:tblPr>
        <w:tblW w:w="10785"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40"/>
        <w:gridCol w:w="1260"/>
        <w:gridCol w:w="1897"/>
        <w:gridCol w:w="2268"/>
        <w:gridCol w:w="1418"/>
        <w:gridCol w:w="1559"/>
        <w:gridCol w:w="1843"/>
      </w:tblGrid>
      <w:tr w:rsidR="00ED21A9" w:rsidRPr="004D147E" w:rsidTr="00006B40">
        <w:tc>
          <w:tcPr>
            <w:tcW w:w="540" w:type="dxa"/>
          </w:tcPr>
          <w:p w:rsidR="00ED21A9" w:rsidRPr="005E6E4C" w:rsidRDefault="00ED21A9" w:rsidP="00006B40">
            <w:pPr>
              <w:ind w:left="-900" w:firstLine="900"/>
              <w:jc w:val="center"/>
              <w:rPr>
                <w:b/>
                <w:sz w:val="20"/>
                <w:szCs w:val="20"/>
                <w:lang w:val="en-US"/>
              </w:rPr>
            </w:pPr>
            <w:r w:rsidRPr="005E6E4C">
              <w:rPr>
                <w:b/>
                <w:sz w:val="20"/>
                <w:szCs w:val="20"/>
              </w:rPr>
              <w:t>№</w:t>
            </w:r>
          </w:p>
          <w:p w:rsidR="00ED21A9" w:rsidRPr="005E6E4C" w:rsidRDefault="00ED21A9" w:rsidP="00006B40">
            <w:pPr>
              <w:ind w:left="-900" w:firstLine="900"/>
              <w:jc w:val="center"/>
              <w:rPr>
                <w:b/>
                <w:sz w:val="20"/>
                <w:szCs w:val="20"/>
              </w:rPr>
            </w:pPr>
            <w:proofErr w:type="spellStart"/>
            <w:proofErr w:type="gramStart"/>
            <w:r w:rsidRPr="005E6E4C">
              <w:rPr>
                <w:b/>
                <w:sz w:val="20"/>
                <w:szCs w:val="20"/>
              </w:rPr>
              <w:t>п</w:t>
            </w:r>
            <w:proofErr w:type="spellEnd"/>
            <w:proofErr w:type="gramEnd"/>
            <w:r w:rsidRPr="005E6E4C">
              <w:rPr>
                <w:b/>
                <w:sz w:val="20"/>
                <w:szCs w:val="20"/>
              </w:rPr>
              <w:t>/</w:t>
            </w:r>
            <w:proofErr w:type="spellStart"/>
            <w:r w:rsidRPr="005E6E4C">
              <w:rPr>
                <w:b/>
                <w:sz w:val="20"/>
                <w:szCs w:val="20"/>
              </w:rPr>
              <w:t>п</w:t>
            </w:r>
            <w:proofErr w:type="spellEnd"/>
          </w:p>
        </w:tc>
        <w:tc>
          <w:tcPr>
            <w:tcW w:w="1260" w:type="dxa"/>
          </w:tcPr>
          <w:p w:rsidR="00ED21A9" w:rsidRPr="005E6E4C" w:rsidRDefault="00ED21A9" w:rsidP="00006B40">
            <w:pPr>
              <w:jc w:val="center"/>
              <w:rPr>
                <w:b/>
                <w:sz w:val="20"/>
                <w:szCs w:val="20"/>
              </w:rPr>
            </w:pPr>
            <w:r w:rsidRPr="005E6E4C">
              <w:rPr>
                <w:b/>
                <w:sz w:val="20"/>
                <w:szCs w:val="20"/>
              </w:rPr>
              <w:t>Марка, цвет ТС</w:t>
            </w:r>
          </w:p>
        </w:tc>
        <w:tc>
          <w:tcPr>
            <w:tcW w:w="1897" w:type="dxa"/>
          </w:tcPr>
          <w:p w:rsidR="00ED21A9" w:rsidRPr="005E6E4C" w:rsidRDefault="00ED21A9" w:rsidP="00006B40">
            <w:pPr>
              <w:jc w:val="center"/>
              <w:rPr>
                <w:b/>
                <w:sz w:val="20"/>
                <w:szCs w:val="20"/>
              </w:rPr>
            </w:pPr>
            <w:r w:rsidRPr="005E6E4C">
              <w:rPr>
                <w:b/>
                <w:sz w:val="20"/>
                <w:szCs w:val="20"/>
              </w:rPr>
              <w:t xml:space="preserve">Государственный номер </w:t>
            </w:r>
          </w:p>
        </w:tc>
        <w:tc>
          <w:tcPr>
            <w:tcW w:w="2268" w:type="dxa"/>
          </w:tcPr>
          <w:p w:rsidR="00ED21A9" w:rsidRPr="005E6E4C" w:rsidRDefault="00ED21A9" w:rsidP="00006B40">
            <w:pPr>
              <w:jc w:val="center"/>
              <w:rPr>
                <w:b/>
                <w:sz w:val="20"/>
                <w:szCs w:val="20"/>
              </w:rPr>
            </w:pPr>
            <w:r w:rsidRPr="005E6E4C">
              <w:rPr>
                <w:b/>
                <w:sz w:val="20"/>
                <w:szCs w:val="20"/>
              </w:rPr>
              <w:t>Дополнительные характеристики ТС</w:t>
            </w:r>
          </w:p>
          <w:p w:rsidR="00ED21A9" w:rsidRPr="005E6E4C" w:rsidRDefault="00ED21A9" w:rsidP="00006B40">
            <w:pPr>
              <w:jc w:val="center"/>
              <w:rPr>
                <w:b/>
                <w:sz w:val="20"/>
                <w:szCs w:val="20"/>
              </w:rPr>
            </w:pPr>
            <w:r w:rsidRPr="005E6E4C">
              <w:rPr>
                <w:b/>
                <w:sz w:val="20"/>
                <w:szCs w:val="20"/>
              </w:rPr>
              <w:t xml:space="preserve"> ( максимальная грузоподъемность)</w:t>
            </w:r>
          </w:p>
        </w:tc>
        <w:tc>
          <w:tcPr>
            <w:tcW w:w="1418" w:type="dxa"/>
          </w:tcPr>
          <w:p w:rsidR="00ED21A9" w:rsidRPr="005E6E4C" w:rsidRDefault="00ED21A9" w:rsidP="00006B40">
            <w:pPr>
              <w:jc w:val="center"/>
              <w:rPr>
                <w:b/>
                <w:sz w:val="20"/>
                <w:szCs w:val="20"/>
              </w:rPr>
            </w:pPr>
            <w:r w:rsidRPr="005E6E4C">
              <w:rPr>
                <w:b/>
                <w:sz w:val="20"/>
                <w:szCs w:val="20"/>
              </w:rPr>
              <w:t>Наличие прицепов 20, 40 футовых</w:t>
            </w:r>
          </w:p>
        </w:tc>
        <w:tc>
          <w:tcPr>
            <w:tcW w:w="1559" w:type="dxa"/>
          </w:tcPr>
          <w:p w:rsidR="00ED21A9" w:rsidRPr="005E6E4C" w:rsidRDefault="00ED21A9" w:rsidP="00006B40">
            <w:pPr>
              <w:jc w:val="center"/>
              <w:rPr>
                <w:b/>
                <w:sz w:val="20"/>
                <w:szCs w:val="20"/>
              </w:rPr>
            </w:pPr>
            <w:r w:rsidRPr="005E6E4C">
              <w:rPr>
                <w:b/>
                <w:sz w:val="20"/>
                <w:szCs w:val="20"/>
              </w:rPr>
              <w:t>№ свидетельства о регистрации ТС</w:t>
            </w:r>
          </w:p>
          <w:p w:rsidR="00ED21A9" w:rsidRPr="005E6E4C" w:rsidRDefault="00ED21A9" w:rsidP="00006B40">
            <w:pPr>
              <w:jc w:val="center"/>
              <w:rPr>
                <w:b/>
                <w:sz w:val="20"/>
                <w:szCs w:val="20"/>
              </w:rPr>
            </w:pPr>
            <w:proofErr w:type="gramStart"/>
            <w:r w:rsidRPr="005E6E4C">
              <w:rPr>
                <w:b/>
                <w:sz w:val="20"/>
                <w:szCs w:val="20"/>
              </w:rPr>
              <w:t xml:space="preserve">(серия, номер, кем и когда выдано </w:t>
            </w:r>
            <w:proofErr w:type="gramEnd"/>
          </w:p>
          <w:p w:rsidR="00ED21A9" w:rsidRPr="005E6E4C" w:rsidRDefault="00ED21A9" w:rsidP="00006B40">
            <w:pPr>
              <w:jc w:val="center"/>
              <w:rPr>
                <w:b/>
                <w:sz w:val="20"/>
                <w:szCs w:val="20"/>
              </w:rPr>
            </w:pPr>
          </w:p>
        </w:tc>
        <w:tc>
          <w:tcPr>
            <w:tcW w:w="1843" w:type="dxa"/>
          </w:tcPr>
          <w:p w:rsidR="00ED21A9" w:rsidRPr="005E6E4C" w:rsidRDefault="00ED21A9" w:rsidP="009F346A">
            <w:pPr>
              <w:jc w:val="center"/>
              <w:rPr>
                <w:b/>
                <w:sz w:val="20"/>
                <w:szCs w:val="20"/>
              </w:rPr>
            </w:pPr>
            <w:r w:rsidRPr="005E6E4C">
              <w:rPr>
                <w:b/>
                <w:sz w:val="20"/>
                <w:szCs w:val="20"/>
              </w:rPr>
              <w:t>Принадлежность ТС (собственность)</w:t>
            </w:r>
          </w:p>
        </w:tc>
      </w:tr>
      <w:tr w:rsidR="00ED21A9" w:rsidRPr="004D147E" w:rsidTr="00006B40">
        <w:tc>
          <w:tcPr>
            <w:tcW w:w="540" w:type="dxa"/>
          </w:tcPr>
          <w:p w:rsidR="00ED21A9" w:rsidRPr="005E6E4C" w:rsidRDefault="00ED21A9" w:rsidP="00006B40">
            <w:pPr>
              <w:ind w:left="-900" w:firstLine="900"/>
              <w:jc w:val="center"/>
              <w:rPr>
                <w:sz w:val="20"/>
                <w:szCs w:val="20"/>
              </w:rPr>
            </w:pPr>
            <w:r w:rsidRPr="005E6E4C">
              <w:rPr>
                <w:sz w:val="20"/>
                <w:szCs w:val="20"/>
              </w:rPr>
              <w:t>1</w:t>
            </w:r>
          </w:p>
        </w:tc>
        <w:tc>
          <w:tcPr>
            <w:tcW w:w="1260" w:type="dxa"/>
          </w:tcPr>
          <w:p w:rsidR="00ED21A9" w:rsidRPr="005E6E4C" w:rsidRDefault="00ED21A9" w:rsidP="00006B40">
            <w:pPr>
              <w:jc w:val="center"/>
              <w:rPr>
                <w:sz w:val="20"/>
                <w:szCs w:val="20"/>
              </w:rPr>
            </w:pPr>
          </w:p>
        </w:tc>
        <w:tc>
          <w:tcPr>
            <w:tcW w:w="1897" w:type="dxa"/>
          </w:tcPr>
          <w:p w:rsidR="00ED21A9" w:rsidRPr="005E6E4C" w:rsidRDefault="00ED21A9" w:rsidP="00006B40">
            <w:pPr>
              <w:jc w:val="center"/>
              <w:rPr>
                <w:sz w:val="20"/>
                <w:szCs w:val="20"/>
              </w:rPr>
            </w:pPr>
          </w:p>
        </w:tc>
        <w:tc>
          <w:tcPr>
            <w:tcW w:w="2268" w:type="dxa"/>
          </w:tcPr>
          <w:p w:rsidR="00ED21A9" w:rsidRPr="005E6E4C" w:rsidRDefault="00ED21A9" w:rsidP="00006B40">
            <w:pPr>
              <w:jc w:val="center"/>
              <w:rPr>
                <w:sz w:val="20"/>
                <w:szCs w:val="20"/>
              </w:rPr>
            </w:pPr>
          </w:p>
        </w:tc>
        <w:tc>
          <w:tcPr>
            <w:tcW w:w="1418" w:type="dxa"/>
          </w:tcPr>
          <w:p w:rsidR="00ED21A9" w:rsidRPr="005E6E4C" w:rsidRDefault="00ED21A9" w:rsidP="00006B40">
            <w:pPr>
              <w:jc w:val="center"/>
              <w:rPr>
                <w:sz w:val="20"/>
                <w:szCs w:val="20"/>
              </w:rPr>
            </w:pPr>
          </w:p>
        </w:tc>
        <w:tc>
          <w:tcPr>
            <w:tcW w:w="1559" w:type="dxa"/>
          </w:tcPr>
          <w:p w:rsidR="00ED21A9" w:rsidRPr="005E6E4C" w:rsidRDefault="00ED21A9" w:rsidP="00006B40">
            <w:pPr>
              <w:jc w:val="center"/>
              <w:rPr>
                <w:sz w:val="20"/>
                <w:szCs w:val="20"/>
              </w:rPr>
            </w:pPr>
          </w:p>
        </w:tc>
        <w:tc>
          <w:tcPr>
            <w:tcW w:w="1843" w:type="dxa"/>
          </w:tcPr>
          <w:p w:rsidR="00ED21A9" w:rsidRPr="005E6E4C" w:rsidRDefault="00ED21A9" w:rsidP="00006B40">
            <w:pPr>
              <w:jc w:val="center"/>
              <w:rPr>
                <w:sz w:val="20"/>
                <w:szCs w:val="20"/>
              </w:rPr>
            </w:pPr>
          </w:p>
        </w:tc>
      </w:tr>
      <w:tr w:rsidR="00ED21A9" w:rsidRPr="004D147E" w:rsidTr="00006B40">
        <w:tc>
          <w:tcPr>
            <w:tcW w:w="540" w:type="dxa"/>
          </w:tcPr>
          <w:p w:rsidR="00ED21A9" w:rsidRPr="005E6E4C" w:rsidRDefault="00ED21A9" w:rsidP="00006B40">
            <w:pPr>
              <w:ind w:left="-900" w:firstLine="900"/>
              <w:jc w:val="center"/>
              <w:rPr>
                <w:sz w:val="20"/>
                <w:szCs w:val="20"/>
              </w:rPr>
            </w:pPr>
            <w:r w:rsidRPr="005E6E4C">
              <w:rPr>
                <w:sz w:val="20"/>
                <w:szCs w:val="20"/>
              </w:rPr>
              <w:t>2</w:t>
            </w:r>
          </w:p>
        </w:tc>
        <w:tc>
          <w:tcPr>
            <w:tcW w:w="1260" w:type="dxa"/>
          </w:tcPr>
          <w:p w:rsidR="00ED21A9" w:rsidRPr="005E6E4C" w:rsidRDefault="00ED21A9" w:rsidP="00006B40">
            <w:pPr>
              <w:jc w:val="center"/>
              <w:rPr>
                <w:sz w:val="20"/>
                <w:szCs w:val="20"/>
              </w:rPr>
            </w:pPr>
          </w:p>
        </w:tc>
        <w:tc>
          <w:tcPr>
            <w:tcW w:w="1897" w:type="dxa"/>
          </w:tcPr>
          <w:p w:rsidR="00ED21A9" w:rsidRPr="005E6E4C" w:rsidRDefault="00ED21A9" w:rsidP="00006B40">
            <w:pPr>
              <w:jc w:val="center"/>
              <w:rPr>
                <w:sz w:val="20"/>
                <w:szCs w:val="20"/>
              </w:rPr>
            </w:pPr>
          </w:p>
        </w:tc>
        <w:tc>
          <w:tcPr>
            <w:tcW w:w="2268" w:type="dxa"/>
          </w:tcPr>
          <w:p w:rsidR="00ED21A9" w:rsidRPr="005E6E4C" w:rsidRDefault="00ED21A9" w:rsidP="00006B40">
            <w:pPr>
              <w:jc w:val="center"/>
              <w:rPr>
                <w:sz w:val="20"/>
                <w:szCs w:val="20"/>
              </w:rPr>
            </w:pPr>
          </w:p>
        </w:tc>
        <w:tc>
          <w:tcPr>
            <w:tcW w:w="1418" w:type="dxa"/>
          </w:tcPr>
          <w:p w:rsidR="00ED21A9" w:rsidRPr="005E6E4C" w:rsidRDefault="00ED21A9" w:rsidP="00006B40">
            <w:pPr>
              <w:jc w:val="center"/>
              <w:rPr>
                <w:sz w:val="20"/>
                <w:szCs w:val="20"/>
              </w:rPr>
            </w:pPr>
          </w:p>
        </w:tc>
        <w:tc>
          <w:tcPr>
            <w:tcW w:w="1559" w:type="dxa"/>
          </w:tcPr>
          <w:p w:rsidR="00ED21A9" w:rsidRPr="005E6E4C" w:rsidRDefault="00ED21A9" w:rsidP="00006B40">
            <w:pPr>
              <w:jc w:val="center"/>
              <w:rPr>
                <w:sz w:val="20"/>
                <w:szCs w:val="20"/>
              </w:rPr>
            </w:pPr>
          </w:p>
        </w:tc>
        <w:tc>
          <w:tcPr>
            <w:tcW w:w="1843" w:type="dxa"/>
          </w:tcPr>
          <w:p w:rsidR="00ED21A9" w:rsidRPr="005E6E4C" w:rsidRDefault="00ED21A9" w:rsidP="00006B40">
            <w:pPr>
              <w:jc w:val="center"/>
              <w:rPr>
                <w:sz w:val="20"/>
                <w:szCs w:val="20"/>
              </w:rPr>
            </w:pPr>
          </w:p>
        </w:tc>
      </w:tr>
      <w:tr w:rsidR="00ED21A9" w:rsidRPr="004D147E" w:rsidTr="00006B40">
        <w:tc>
          <w:tcPr>
            <w:tcW w:w="540" w:type="dxa"/>
          </w:tcPr>
          <w:p w:rsidR="00ED21A9" w:rsidRPr="005E6E4C" w:rsidRDefault="00ED21A9" w:rsidP="00006B40">
            <w:pPr>
              <w:ind w:left="-900" w:firstLine="900"/>
              <w:jc w:val="center"/>
              <w:rPr>
                <w:sz w:val="20"/>
                <w:szCs w:val="20"/>
              </w:rPr>
            </w:pPr>
            <w:r w:rsidRPr="005E6E4C">
              <w:rPr>
                <w:sz w:val="20"/>
                <w:szCs w:val="20"/>
              </w:rPr>
              <w:t>3</w:t>
            </w:r>
          </w:p>
        </w:tc>
        <w:tc>
          <w:tcPr>
            <w:tcW w:w="1260" w:type="dxa"/>
          </w:tcPr>
          <w:p w:rsidR="00ED21A9" w:rsidRPr="005E6E4C" w:rsidRDefault="00ED21A9" w:rsidP="00006B40">
            <w:pPr>
              <w:jc w:val="center"/>
              <w:rPr>
                <w:sz w:val="20"/>
                <w:szCs w:val="20"/>
              </w:rPr>
            </w:pPr>
          </w:p>
        </w:tc>
        <w:tc>
          <w:tcPr>
            <w:tcW w:w="1897" w:type="dxa"/>
          </w:tcPr>
          <w:p w:rsidR="00ED21A9" w:rsidRPr="005E6E4C" w:rsidRDefault="00ED21A9" w:rsidP="00006B40">
            <w:pPr>
              <w:jc w:val="center"/>
              <w:rPr>
                <w:sz w:val="20"/>
                <w:szCs w:val="20"/>
              </w:rPr>
            </w:pPr>
          </w:p>
        </w:tc>
        <w:tc>
          <w:tcPr>
            <w:tcW w:w="2268" w:type="dxa"/>
          </w:tcPr>
          <w:p w:rsidR="00ED21A9" w:rsidRPr="005E6E4C" w:rsidRDefault="00ED21A9" w:rsidP="00006B40">
            <w:pPr>
              <w:jc w:val="center"/>
              <w:rPr>
                <w:sz w:val="20"/>
                <w:szCs w:val="20"/>
              </w:rPr>
            </w:pPr>
          </w:p>
        </w:tc>
        <w:tc>
          <w:tcPr>
            <w:tcW w:w="1418" w:type="dxa"/>
          </w:tcPr>
          <w:p w:rsidR="00ED21A9" w:rsidRPr="005E6E4C" w:rsidRDefault="00ED21A9" w:rsidP="00006B40">
            <w:pPr>
              <w:jc w:val="center"/>
              <w:rPr>
                <w:sz w:val="20"/>
                <w:szCs w:val="20"/>
              </w:rPr>
            </w:pPr>
          </w:p>
        </w:tc>
        <w:tc>
          <w:tcPr>
            <w:tcW w:w="1559" w:type="dxa"/>
          </w:tcPr>
          <w:p w:rsidR="00ED21A9" w:rsidRPr="005E6E4C" w:rsidRDefault="00ED21A9" w:rsidP="00006B40">
            <w:pPr>
              <w:jc w:val="center"/>
              <w:rPr>
                <w:sz w:val="20"/>
                <w:szCs w:val="20"/>
              </w:rPr>
            </w:pPr>
          </w:p>
        </w:tc>
        <w:tc>
          <w:tcPr>
            <w:tcW w:w="1843" w:type="dxa"/>
          </w:tcPr>
          <w:p w:rsidR="00ED21A9" w:rsidRPr="005E6E4C" w:rsidRDefault="00ED21A9" w:rsidP="00006B40">
            <w:pPr>
              <w:jc w:val="center"/>
              <w:rPr>
                <w:sz w:val="20"/>
                <w:szCs w:val="20"/>
              </w:rPr>
            </w:pPr>
          </w:p>
        </w:tc>
      </w:tr>
    </w:tbl>
    <w:p w:rsidR="00ED21A9" w:rsidRPr="004961BC" w:rsidRDefault="00ED21A9" w:rsidP="00ED21A9"/>
    <w:p w:rsidR="00ED21A9" w:rsidRPr="004961BC" w:rsidRDefault="00ED21A9" w:rsidP="00ED21A9">
      <w:pPr>
        <w:keepNext/>
        <w:numPr>
          <w:ilvl w:val="2"/>
          <w:numId w:val="0"/>
        </w:numPr>
        <w:tabs>
          <w:tab w:val="num" w:pos="720"/>
        </w:tabs>
        <w:ind w:left="720" w:hanging="720"/>
        <w:outlineLvl w:val="2"/>
        <w:rPr>
          <w:bCs/>
        </w:rPr>
      </w:pPr>
      <w:r w:rsidRPr="004961BC">
        <w:rPr>
          <w:b/>
          <w:bCs/>
        </w:rPr>
        <w:t>Представитель, имеющий полномочия подписать заявку  и приложения к ней на участие от имени ______________________________________________________________</w:t>
      </w:r>
    </w:p>
    <w:p w:rsidR="00ED21A9" w:rsidRPr="004961BC" w:rsidRDefault="00ED21A9" w:rsidP="00ED21A9">
      <w:pPr>
        <w:tabs>
          <w:tab w:val="left" w:pos="8640"/>
        </w:tabs>
        <w:jc w:val="center"/>
        <w:rPr>
          <w:i/>
        </w:rPr>
      </w:pPr>
      <w:r w:rsidRPr="004961BC">
        <w:rPr>
          <w:i/>
        </w:rPr>
        <w:t>(наименование претендента)</w:t>
      </w:r>
    </w:p>
    <w:p w:rsidR="00ED21A9" w:rsidRPr="004961BC" w:rsidRDefault="00ED21A9" w:rsidP="00ED21A9">
      <w:r w:rsidRPr="004961BC">
        <w:t>____________________________________________________________________</w:t>
      </w:r>
    </w:p>
    <w:p w:rsidR="00ED21A9" w:rsidRPr="004961BC" w:rsidRDefault="00ED21A9" w:rsidP="00ED21A9">
      <w:pPr>
        <w:rPr>
          <w:i/>
        </w:rPr>
      </w:pPr>
      <w:r w:rsidRPr="004961BC">
        <w:rPr>
          <w:i/>
        </w:rPr>
        <w:t xml:space="preserve">       Печать</w:t>
      </w:r>
      <w:r w:rsidRPr="004961BC">
        <w:rPr>
          <w:i/>
        </w:rPr>
        <w:tab/>
      </w:r>
      <w:r w:rsidRPr="004961BC">
        <w:rPr>
          <w:i/>
        </w:rPr>
        <w:tab/>
      </w:r>
      <w:r w:rsidRPr="004961BC">
        <w:rPr>
          <w:i/>
        </w:rPr>
        <w:tab/>
        <w:t>(должность, подпись, ФИО)</w:t>
      </w:r>
    </w:p>
    <w:p w:rsidR="00ED21A9" w:rsidRPr="004961BC" w:rsidRDefault="00ED21A9" w:rsidP="00ED21A9">
      <w:pPr>
        <w:ind w:left="6372" w:right="-1" w:firstLine="432"/>
        <w:outlineLvl w:val="0"/>
        <w:rPr>
          <w:b/>
        </w:rPr>
      </w:pPr>
      <w:r w:rsidRPr="004961BC">
        <w:t>"____" _________ 201__ г.</w:t>
      </w:r>
    </w:p>
    <w:p w:rsidR="00ED21A9" w:rsidRPr="004961BC" w:rsidRDefault="00ED21A9" w:rsidP="00ED21A9">
      <w:pPr>
        <w:ind w:left="6096" w:right="-1" w:firstLine="708"/>
        <w:outlineLvl w:val="0"/>
        <w:rPr>
          <w:b/>
        </w:rPr>
      </w:pPr>
    </w:p>
    <w:p w:rsidR="00ED21A9" w:rsidRPr="008D67F8" w:rsidRDefault="00ED21A9" w:rsidP="000954FB">
      <w:pPr>
        <w:tabs>
          <w:tab w:val="left" w:pos="9639"/>
        </w:tabs>
        <w:ind w:firstLine="567"/>
        <w:jc w:val="center"/>
        <w:rPr>
          <w:b/>
          <w:szCs w:val="28"/>
          <w:highlight w:val="cyan"/>
        </w:rPr>
      </w:pPr>
    </w:p>
    <w:sectPr w:rsidR="00ED21A9" w:rsidRPr="008D67F8"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544" w:rsidRDefault="00E26544">
      <w:r>
        <w:separator/>
      </w:r>
    </w:p>
  </w:endnote>
  <w:endnote w:type="continuationSeparator" w:id="0">
    <w:p w:rsidR="00E26544" w:rsidRDefault="00E265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charset w:val="00"/>
    <w:family w:val="roman"/>
    <w:pitch w:val="variable"/>
    <w:sig w:usb0="00000007" w:usb1="00000000" w:usb2="00000000" w:usb3="00000000" w:csb0="00000093" w:csb1="00000000"/>
  </w:font>
  <w:font w:name="Agency FB">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40" w:rsidRDefault="003B21DA" w:rsidP="00006B40">
    <w:pPr>
      <w:pStyle w:val="afd"/>
      <w:framePr w:wrap="around" w:vAnchor="text" w:hAnchor="margin" w:xAlign="right" w:y="1"/>
      <w:rPr>
        <w:rStyle w:val="a5"/>
      </w:rPr>
    </w:pPr>
    <w:r>
      <w:rPr>
        <w:rStyle w:val="a5"/>
      </w:rPr>
      <w:fldChar w:fldCharType="begin"/>
    </w:r>
    <w:r w:rsidR="00006B40">
      <w:rPr>
        <w:rStyle w:val="a5"/>
      </w:rPr>
      <w:instrText xml:space="preserve">PAGE  </w:instrText>
    </w:r>
    <w:r>
      <w:rPr>
        <w:rStyle w:val="a5"/>
      </w:rPr>
      <w:fldChar w:fldCharType="separate"/>
    </w:r>
    <w:r w:rsidR="00006B40">
      <w:rPr>
        <w:rStyle w:val="a5"/>
        <w:noProof/>
      </w:rPr>
      <w:t>28</w:t>
    </w:r>
    <w:r>
      <w:rPr>
        <w:rStyle w:val="a5"/>
      </w:rPr>
      <w:fldChar w:fldCharType="end"/>
    </w:r>
  </w:p>
  <w:p w:rsidR="00006B40" w:rsidRDefault="00006B40" w:rsidP="00006B40">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40" w:rsidRDefault="003B21DA" w:rsidP="00BF6892">
    <w:pPr>
      <w:pStyle w:val="afd"/>
      <w:framePr w:wrap="around" w:vAnchor="text" w:hAnchor="margin" w:xAlign="right" w:y="1"/>
      <w:rPr>
        <w:rStyle w:val="a5"/>
      </w:rPr>
    </w:pPr>
    <w:r>
      <w:rPr>
        <w:rStyle w:val="a5"/>
      </w:rPr>
      <w:fldChar w:fldCharType="begin"/>
    </w:r>
    <w:r w:rsidR="00006B40">
      <w:rPr>
        <w:rStyle w:val="a5"/>
      </w:rPr>
      <w:instrText xml:space="preserve">PAGE  </w:instrText>
    </w:r>
    <w:r>
      <w:rPr>
        <w:rStyle w:val="a5"/>
      </w:rPr>
      <w:fldChar w:fldCharType="separate"/>
    </w:r>
    <w:r w:rsidR="00006B40">
      <w:rPr>
        <w:rStyle w:val="a5"/>
        <w:noProof/>
      </w:rPr>
      <w:t>28</w:t>
    </w:r>
    <w:r>
      <w:rPr>
        <w:rStyle w:val="a5"/>
      </w:rPr>
      <w:fldChar w:fldCharType="end"/>
    </w:r>
  </w:p>
  <w:p w:rsidR="00006B40" w:rsidRDefault="00006B40"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40" w:rsidRDefault="00006B40">
    <w:pPr>
      <w:pStyle w:val="afd"/>
      <w:jc w:val="center"/>
    </w:pPr>
  </w:p>
  <w:p w:rsidR="00006B40" w:rsidRDefault="00006B40"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544" w:rsidRDefault="00E26544">
      <w:r>
        <w:separator/>
      </w:r>
    </w:p>
  </w:footnote>
  <w:footnote w:type="continuationSeparator" w:id="0">
    <w:p w:rsidR="00E26544" w:rsidRDefault="00E265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40" w:rsidRDefault="003B21DA">
    <w:pPr>
      <w:pStyle w:val="afb"/>
      <w:jc w:val="center"/>
    </w:pPr>
    <w:fldSimple w:instr=" PAGE   \* MERGEFORMAT ">
      <w:r w:rsidR="004719FA">
        <w:rPr>
          <w:noProof/>
        </w:rPr>
        <w:t>35</w:t>
      </w:r>
    </w:fldSimple>
  </w:p>
  <w:p w:rsidR="00006B40" w:rsidRDefault="00006B40">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B40" w:rsidRDefault="003B21DA">
    <w:pPr>
      <w:pStyle w:val="afb"/>
      <w:jc w:val="center"/>
    </w:pPr>
    <w:fldSimple w:instr=" PAGE   \* MERGEFORMAT ">
      <w:r w:rsidR="004719FA">
        <w:rPr>
          <w:noProof/>
        </w:rPr>
        <w:t>52</w:t>
      </w:r>
    </w:fldSimple>
  </w:p>
  <w:p w:rsidR="00006B40" w:rsidRDefault="00006B40">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28">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36D724DE"/>
    <w:multiLevelType w:val="hybridMultilevel"/>
    <w:tmpl w:val="DE9204E8"/>
    <w:lvl w:ilvl="0" w:tplc="F5F682B6">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B2B4449"/>
    <w:multiLevelType w:val="multilevel"/>
    <w:tmpl w:val="E30A8832"/>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1AE2BF5"/>
    <w:multiLevelType w:val="multilevel"/>
    <w:tmpl w:val="21F2933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9D67F73"/>
    <w:multiLevelType w:val="hybridMultilevel"/>
    <w:tmpl w:val="54525A94"/>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641E90"/>
    <w:multiLevelType w:val="multilevel"/>
    <w:tmpl w:val="6D9EB974"/>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5"/>
  </w:num>
  <w:num w:numId="2">
    <w:abstractNumId w:val="6"/>
  </w:num>
  <w:num w:numId="3">
    <w:abstractNumId w:val="7"/>
  </w:num>
  <w:num w:numId="4">
    <w:abstractNumId w:val="8"/>
  </w:num>
  <w:num w:numId="5">
    <w:abstractNumId w:val="17"/>
  </w:num>
  <w:num w:numId="6">
    <w:abstractNumId w:val="19"/>
  </w:num>
  <w:num w:numId="7">
    <w:abstractNumId w:val="21"/>
  </w:num>
  <w:num w:numId="8">
    <w:abstractNumId w:val="43"/>
  </w:num>
  <w:num w:numId="9">
    <w:abstractNumId w:val="25"/>
  </w:num>
  <w:num w:numId="10">
    <w:abstractNumId w:val="35"/>
  </w:num>
  <w:num w:numId="11">
    <w:abstractNumId w:val="22"/>
  </w:num>
  <w:num w:numId="12">
    <w:abstractNumId w:val="31"/>
  </w:num>
  <w:num w:numId="13">
    <w:abstractNumId w:val="38"/>
  </w:num>
  <w:num w:numId="14">
    <w:abstractNumId w:val="33"/>
  </w:num>
  <w:num w:numId="15">
    <w:abstractNumId w:val="41"/>
  </w:num>
  <w:num w:numId="16">
    <w:abstractNumId w:val="32"/>
  </w:num>
  <w:num w:numId="17">
    <w:abstractNumId w:val="39"/>
  </w:num>
  <w:num w:numId="18">
    <w:abstractNumId w:val="34"/>
  </w:num>
  <w:num w:numId="19">
    <w:abstractNumId w:val="28"/>
  </w:num>
  <w:num w:numId="20">
    <w:abstractNumId w:val="29"/>
  </w:num>
  <w:num w:numId="21">
    <w:abstractNumId w:val="44"/>
  </w:num>
  <w:num w:numId="22">
    <w:abstractNumId w:val="23"/>
  </w:num>
  <w:num w:numId="23">
    <w:abstractNumId w:val="37"/>
  </w:num>
  <w:num w:numId="24">
    <w:abstractNumId w:val="36"/>
  </w:num>
  <w:num w:numId="25">
    <w:abstractNumId w:val="40"/>
  </w:num>
  <w:num w:numId="26">
    <w:abstractNumId w:val="27"/>
  </w:num>
  <w:num w:numId="27">
    <w:abstractNumId w:val="24"/>
  </w:num>
  <w:num w:numId="28">
    <w:abstractNumId w:val="30"/>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06B40"/>
    <w:rsid w:val="00010BE3"/>
    <w:rsid w:val="0001121F"/>
    <w:rsid w:val="00014C0B"/>
    <w:rsid w:val="0001557C"/>
    <w:rsid w:val="000224FB"/>
    <w:rsid w:val="000236C9"/>
    <w:rsid w:val="000374AB"/>
    <w:rsid w:val="00042165"/>
    <w:rsid w:val="000454C8"/>
    <w:rsid w:val="0005366B"/>
    <w:rsid w:val="000557B3"/>
    <w:rsid w:val="00066AE1"/>
    <w:rsid w:val="00071560"/>
    <w:rsid w:val="00071F77"/>
    <w:rsid w:val="000728C1"/>
    <w:rsid w:val="00076F66"/>
    <w:rsid w:val="000825F9"/>
    <w:rsid w:val="00083039"/>
    <w:rsid w:val="000846BC"/>
    <w:rsid w:val="000954FB"/>
    <w:rsid w:val="000978CE"/>
    <w:rsid w:val="000A2B5E"/>
    <w:rsid w:val="000A2D97"/>
    <w:rsid w:val="000A3B81"/>
    <w:rsid w:val="000A679F"/>
    <w:rsid w:val="000B2284"/>
    <w:rsid w:val="000B5302"/>
    <w:rsid w:val="000C1094"/>
    <w:rsid w:val="000C7CAF"/>
    <w:rsid w:val="000D71F9"/>
    <w:rsid w:val="000E233D"/>
    <w:rsid w:val="000E5BB8"/>
    <w:rsid w:val="000F1048"/>
    <w:rsid w:val="000F2DE7"/>
    <w:rsid w:val="000F4BBF"/>
    <w:rsid w:val="00105536"/>
    <w:rsid w:val="00116BFD"/>
    <w:rsid w:val="001174EB"/>
    <w:rsid w:val="00120404"/>
    <w:rsid w:val="001242D3"/>
    <w:rsid w:val="00162B4E"/>
    <w:rsid w:val="00164D0C"/>
    <w:rsid w:val="0016528F"/>
    <w:rsid w:val="001653AB"/>
    <w:rsid w:val="0016679F"/>
    <w:rsid w:val="00171213"/>
    <w:rsid w:val="00171FEC"/>
    <w:rsid w:val="001749AE"/>
    <w:rsid w:val="00174FFE"/>
    <w:rsid w:val="00175830"/>
    <w:rsid w:val="00175A7B"/>
    <w:rsid w:val="00176FD0"/>
    <w:rsid w:val="0019457B"/>
    <w:rsid w:val="0019760E"/>
    <w:rsid w:val="001A544E"/>
    <w:rsid w:val="001A64D6"/>
    <w:rsid w:val="001B150C"/>
    <w:rsid w:val="001B327A"/>
    <w:rsid w:val="001B5653"/>
    <w:rsid w:val="001C08FD"/>
    <w:rsid w:val="001C75ED"/>
    <w:rsid w:val="001D34A3"/>
    <w:rsid w:val="001D7BD6"/>
    <w:rsid w:val="001E3E36"/>
    <w:rsid w:val="001E4F60"/>
    <w:rsid w:val="001E6511"/>
    <w:rsid w:val="001E6E80"/>
    <w:rsid w:val="001F228A"/>
    <w:rsid w:val="001F2F0D"/>
    <w:rsid w:val="001F32B2"/>
    <w:rsid w:val="0020716F"/>
    <w:rsid w:val="00211F39"/>
    <w:rsid w:val="00214105"/>
    <w:rsid w:val="00215139"/>
    <w:rsid w:val="00216C08"/>
    <w:rsid w:val="00217FA4"/>
    <w:rsid w:val="0022012F"/>
    <w:rsid w:val="00221BE8"/>
    <w:rsid w:val="002326E3"/>
    <w:rsid w:val="00232988"/>
    <w:rsid w:val="002376E6"/>
    <w:rsid w:val="002378E3"/>
    <w:rsid w:val="00237EE7"/>
    <w:rsid w:val="002410DF"/>
    <w:rsid w:val="00243F0F"/>
    <w:rsid w:val="00254C07"/>
    <w:rsid w:val="00257F85"/>
    <w:rsid w:val="00261326"/>
    <w:rsid w:val="00265B2B"/>
    <w:rsid w:val="00267AAB"/>
    <w:rsid w:val="00267D54"/>
    <w:rsid w:val="0028168C"/>
    <w:rsid w:val="00282B03"/>
    <w:rsid w:val="00290865"/>
    <w:rsid w:val="002910EA"/>
    <w:rsid w:val="00291899"/>
    <w:rsid w:val="00294DF6"/>
    <w:rsid w:val="002A1180"/>
    <w:rsid w:val="002A2796"/>
    <w:rsid w:val="002A71D9"/>
    <w:rsid w:val="002B0735"/>
    <w:rsid w:val="002B6325"/>
    <w:rsid w:val="002C3FF9"/>
    <w:rsid w:val="002C56A0"/>
    <w:rsid w:val="002C7848"/>
    <w:rsid w:val="002D235B"/>
    <w:rsid w:val="002D2FAF"/>
    <w:rsid w:val="002D5869"/>
    <w:rsid w:val="002D7D2C"/>
    <w:rsid w:val="002E18D3"/>
    <w:rsid w:val="002E3DBF"/>
    <w:rsid w:val="002E40A8"/>
    <w:rsid w:val="002F1275"/>
    <w:rsid w:val="002F345D"/>
    <w:rsid w:val="002F40DE"/>
    <w:rsid w:val="002F6A6B"/>
    <w:rsid w:val="00300EE0"/>
    <w:rsid w:val="0030151C"/>
    <w:rsid w:val="003117A8"/>
    <w:rsid w:val="00311A92"/>
    <w:rsid w:val="00316EAD"/>
    <w:rsid w:val="0032562A"/>
    <w:rsid w:val="00335079"/>
    <w:rsid w:val="00335F0B"/>
    <w:rsid w:val="00353BA3"/>
    <w:rsid w:val="00354059"/>
    <w:rsid w:val="00354075"/>
    <w:rsid w:val="00355B61"/>
    <w:rsid w:val="003571CE"/>
    <w:rsid w:val="00357415"/>
    <w:rsid w:val="0036291B"/>
    <w:rsid w:val="003657D7"/>
    <w:rsid w:val="00370C44"/>
    <w:rsid w:val="00382BB1"/>
    <w:rsid w:val="00386F7E"/>
    <w:rsid w:val="00391D03"/>
    <w:rsid w:val="003A0695"/>
    <w:rsid w:val="003B21DA"/>
    <w:rsid w:val="003C30F3"/>
    <w:rsid w:val="003C72D7"/>
    <w:rsid w:val="003D18AC"/>
    <w:rsid w:val="003D2759"/>
    <w:rsid w:val="003D635E"/>
    <w:rsid w:val="003E2C12"/>
    <w:rsid w:val="00407D8E"/>
    <w:rsid w:val="00410B56"/>
    <w:rsid w:val="004224C0"/>
    <w:rsid w:val="004272B0"/>
    <w:rsid w:val="00435A9A"/>
    <w:rsid w:val="00436896"/>
    <w:rsid w:val="00443169"/>
    <w:rsid w:val="00444F6A"/>
    <w:rsid w:val="004454B3"/>
    <w:rsid w:val="00454C47"/>
    <w:rsid w:val="00454ECC"/>
    <w:rsid w:val="00455141"/>
    <w:rsid w:val="00457A40"/>
    <w:rsid w:val="004634C8"/>
    <w:rsid w:val="004705CE"/>
    <w:rsid w:val="004719FA"/>
    <w:rsid w:val="004745C7"/>
    <w:rsid w:val="004774A6"/>
    <w:rsid w:val="0047759E"/>
    <w:rsid w:val="00477C9F"/>
    <w:rsid w:val="004808B9"/>
    <w:rsid w:val="0048256D"/>
    <w:rsid w:val="004874C1"/>
    <w:rsid w:val="00493AB2"/>
    <w:rsid w:val="0049675A"/>
    <w:rsid w:val="004A30FC"/>
    <w:rsid w:val="004A58D4"/>
    <w:rsid w:val="004C0A7F"/>
    <w:rsid w:val="004C2235"/>
    <w:rsid w:val="004C7528"/>
    <w:rsid w:val="004C7969"/>
    <w:rsid w:val="004D4FA2"/>
    <w:rsid w:val="004D6625"/>
    <w:rsid w:val="004E3757"/>
    <w:rsid w:val="004E3A77"/>
    <w:rsid w:val="0050048F"/>
    <w:rsid w:val="00501A98"/>
    <w:rsid w:val="005058F1"/>
    <w:rsid w:val="00506322"/>
    <w:rsid w:val="0051006B"/>
    <w:rsid w:val="00511914"/>
    <w:rsid w:val="00521353"/>
    <w:rsid w:val="00521F95"/>
    <w:rsid w:val="0052390C"/>
    <w:rsid w:val="005242ED"/>
    <w:rsid w:val="00527AB7"/>
    <w:rsid w:val="00534326"/>
    <w:rsid w:val="00534697"/>
    <w:rsid w:val="005373EF"/>
    <w:rsid w:val="005508EC"/>
    <w:rsid w:val="00551655"/>
    <w:rsid w:val="00555A60"/>
    <w:rsid w:val="0056481B"/>
    <w:rsid w:val="00567733"/>
    <w:rsid w:val="00571674"/>
    <w:rsid w:val="005716FC"/>
    <w:rsid w:val="00571D62"/>
    <w:rsid w:val="005834BA"/>
    <w:rsid w:val="0059082D"/>
    <w:rsid w:val="00593786"/>
    <w:rsid w:val="005939E1"/>
    <w:rsid w:val="005A0E3B"/>
    <w:rsid w:val="005A0F7B"/>
    <w:rsid w:val="005A6CE9"/>
    <w:rsid w:val="005B0809"/>
    <w:rsid w:val="005B65E7"/>
    <w:rsid w:val="005D64F1"/>
    <w:rsid w:val="005D6803"/>
    <w:rsid w:val="005E0B21"/>
    <w:rsid w:val="005E651A"/>
    <w:rsid w:val="005F103F"/>
    <w:rsid w:val="005F1CEB"/>
    <w:rsid w:val="005F2D24"/>
    <w:rsid w:val="005F4DDE"/>
    <w:rsid w:val="005F5726"/>
    <w:rsid w:val="005F5938"/>
    <w:rsid w:val="00610A9B"/>
    <w:rsid w:val="00613614"/>
    <w:rsid w:val="00613848"/>
    <w:rsid w:val="006158C7"/>
    <w:rsid w:val="006176F4"/>
    <w:rsid w:val="006205C0"/>
    <w:rsid w:val="00622CA8"/>
    <w:rsid w:val="00627696"/>
    <w:rsid w:val="00633831"/>
    <w:rsid w:val="006400A0"/>
    <w:rsid w:val="006402DD"/>
    <w:rsid w:val="00644B35"/>
    <w:rsid w:val="0065657D"/>
    <w:rsid w:val="00664449"/>
    <w:rsid w:val="0066719C"/>
    <w:rsid w:val="00670FD8"/>
    <w:rsid w:val="006720C2"/>
    <w:rsid w:val="00674404"/>
    <w:rsid w:val="006825A2"/>
    <w:rsid w:val="00687F5C"/>
    <w:rsid w:val="00690B2B"/>
    <w:rsid w:val="00694B1E"/>
    <w:rsid w:val="0069681D"/>
    <w:rsid w:val="006A1CB3"/>
    <w:rsid w:val="006B3895"/>
    <w:rsid w:val="006C3A69"/>
    <w:rsid w:val="006C4984"/>
    <w:rsid w:val="006C6ABD"/>
    <w:rsid w:val="006C7DC1"/>
    <w:rsid w:val="006D150B"/>
    <w:rsid w:val="006D3659"/>
    <w:rsid w:val="006E08A0"/>
    <w:rsid w:val="006E4289"/>
    <w:rsid w:val="006E67B8"/>
    <w:rsid w:val="006E7589"/>
    <w:rsid w:val="006F1466"/>
    <w:rsid w:val="006F3F9D"/>
    <w:rsid w:val="006F4522"/>
    <w:rsid w:val="007046B2"/>
    <w:rsid w:val="007076E4"/>
    <w:rsid w:val="00711C52"/>
    <w:rsid w:val="007175FB"/>
    <w:rsid w:val="0072064C"/>
    <w:rsid w:val="00722AFD"/>
    <w:rsid w:val="00723E5E"/>
    <w:rsid w:val="00727B51"/>
    <w:rsid w:val="00727D3C"/>
    <w:rsid w:val="00730FED"/>
    <w:rsid w:val="00733ADD"/>
    <w:rsid w:val="00734160"/>
    <w:rsid w:val="007341C2"/>
    <w:rsid w:val="0073484A"/>
    <w:rsid w:val="00736D40"/>
    <w:rsid w:val="00737675"/>
    <w:rsid w:val="00745CE7"/>
    <w:rsid w:val="00752221"/>
    <w:rsid w:val="00752FEB"/>
    <w:rsid w:val="00754AD8"/>
    <w:rsid w:val="00763EDB"/>
    <w:rsid w:val="00765DAB"/>
    <w:rsid w:val="00772256"/>
    <w:rsid w:val="007768E4"/>
    <w:rsid w:val="00782E92"/>
    <w:rsid w:val="00783AD5"/>
    <w:rsid w:val="00785A0D"/>
    <w:rsid w:val="00791462"/>
    <w:rsid w:val="0079286E"/>
    <w:rsid w:val="007A2693"/>
    <w:rsid w:val="007A348C"/>
    <w:rsid w:val="007A6FD8"/>
    <w:rsid w:val="007B2101"/>
    <w:rsid w:val="007B26E8"/>
    <w:rsid w:val="007B36CE"/>
    <w:rsid w:val="007B4040"/>
    <w:rsid w:val="007B6F8F"/>
    <w:rsid w:val="007C1052"/>
    <w:rsid w:val="007C3FE7"/>
    <w:rsid w:val="007C51E1"/>
    <w:rsid w:val="007D50EE"/>
    <w:rsid w:val="007D6548"/>
    <w:rsid w:val="007E34AB"/>
    <w:rsid w:val="007E48BC"/>
    <w:rsid w:val="007F6527"/>
    <w:rsid w:val="008035D3"/>
    <w:rsid w:val="00804946"/>
    <w:rsid w:val="00804DB6"/>
    <w:rsid w:val="00804E25"/>
    <w:rsid w:val="00806AAF"/>
    <w:rsid w:val="008072EE"/>
    <w:rsid w:val="008075B1"/>
    <w:rsid w:val="00812285"/>
    <w:rsid w:val="0081234B"/>
    <w:rsid w:val="00830079"/>
    <w:rsid w:val="00834551"/>
    <w:rsid w:val="00835CB1"/>
    <w:rsid w:val="008364DB"/>
    <w:rsid w:val="00837423"/>
    <w:rsid w:val="00860529"/>
    <w:rsid w:val="008613BE"/>
    <w:rsid w:val="008614B4"/>
    <w:rsid w:val="0086157F"/>
    <w:rsid w:val="00861B45"/>
    <w:rsid w:val="00862875"/>
    <w:rsid w:val="0086287A"/>
    <w:rsid w:val="00870086"/>
    <w:rsid w:val="00870BAE"/>
    <w:rsid w:val="00871748"/>
    <w:rsid w:val="0087611C"/>
    <w:rsid w:val="008825E9"/>
    <w:rsid w:val="00895A98"/>
    <w:rsid w:val="0089720B"/>
    <w:rsid w:val="008A66CB"/>
    <w:rsid w:val="008B7A42"/>
    <w:rsid w:val="008C1BC9"/>
    <w:rsid w:val="008C382A"/>
    <w:rsid w:val="008D1FAC"/>
    <w:rsid w:val="008D2E20"/>
    <w:rsid w:val="008D67F8"/>
    <w:rsid w:val="008E2342"/>
    <w:rsid w:val="008E2BB8"/>
    <w:rsid w:val="008E5FFE"/>
    <w:rsid w:val="008E60E5"/>
    <w:rsid w:val="0090361E"/>
    <w:rsid w:val="009068D2"/>
    <w:rsid w:val="00914045"/>
    <w:rsid w:val="00914E3D"/>
    <w:rsid w:val="00920884"/>
    <w:rsid w:val="00922392"/>
    <w:rsid w:val="0092359B"/>
    <w:rsid w:val="00926992"/>
    <w:rsid w:val="0093234E"/>
    <w:rsid w:val="00936A4B"/>
    <w:rsid w:val="0094155B"/>
    <w:rsid w:val="00945B21"/>
    <w:rsid w:val="00956252"/>
    <w:rsid w:val="00960F11"/>
    <w:rsid w:val="009660FA"/>
    <w:rsid w:val="009676B8"/>
    <w:rsid w:val="00971B96"/>
    <w:rsid w:val="00980ACD"/>
    <w:rsid w:val="00982C6F"/>
    <w:rsid w:val="009830CC"/>
    <w:rsid w:val="0098473B"/>
    <w:rsid w:val="00984E22"/>
    <w:rsid w:val="00991BDD"/>
    <w:rsid w:val="00991DEB"/>
    <w:rsid w:val="00997B7D"/>
    <w:rsid w:val="009A7C6C"/>
    <w:rsid w:val="009B0A27"/>
    <w:rsid w:val="009B1E21"/>
    <w:rsid w:val="009C0913"/>
    <w:rsid w:val="009C15AA"/>
    <w:rsid w:val="009C211A"/>
    <w:rsid w:val="009C4148"/>
    <w:rsid w:val="009C7AEB"/>
    <w:rsid w:val="009D3A40"/>
    <w:rsid w:val="009D4178"/>
    <w:rsid w:val="009E64D8"/>
    <w:rsid w:val="009F346A"/>
    <w:rsid w:val="009F5D00"/>
    <w:rsid w:val="009F69E9"/>
    <w:rsid w:val="00A05370"/>
    <w:rsid w:val="00A1391D"/>
    <w:rsid w:val="00A153F5"/>
    <w:rsid w:val="00A161F5"/>
    <w:rsid w:val="00A23026"/>
    <w:rsid w:val="00A2358C"/>
    <w:rsid w:val="00A26820"/>
    <w:rsid w:val="00A2745B"/>
    <w:rsid w:val="00A33235"/>
    <w:rsid w:val="00A34231"/>
    <w:rsid w:val="00A3619E"/>
    <w:rsid w:val="00A4055F"/>
    <w:rsid w:val="00A40A0D"/>
    <w:rsid w:val="00A4198B"/>
    <w:rsid w:val="00A50382"/>
    <w:rsid w:val="00A517C7"/>
    <w:rsid w:val="00A543C0"/>
    <w:rsid w:val="00A56EC2"/>
    <w:rsid w:val="00A62751"/>
    <w:rsid w:val="00A647EF"/>
    <w:rsid w:val="00A6781A"/>
    <w:rsid w:val="00A77C48"/>
    <w:rsid w:val="00A856EA"/>
    <w:rsid w:val="00A876EA"/>
    <w:rsid w:val="00AA4048"/>
    <w:rsid w:val="00AA4A21"/>
    <w:rsid w:val="00AB0224"/>
    <w:rsid w:val="00AB066A"/>
    <w:rsid w:val="00AB67FE"/>
    <w:rsid w:val="00AB68FA"/>
    <w:rsid w:val="00AB727D"/>
    <w:rsid w:val="00AC0493"/>
    <w:rsid w:val="00AC2828"/>
    <w:rsid w:val="00AC37ED"/>
    <w:rsid w:val="00AD18C4"/>
    <w:rsid w:val="00AD6048"/>
    <w:rsid w:val="00AE2756"/>
    <w:rsid w:val="00AF0C20"/>
    <w:rsid w:val="00AF3C63"/>
    <w:rsid w:val="00AF6ABE"/>
    <w:rsid w:val="00B02654"/>
    <w:rsid w:val="00B11769"/>
    <w:rsid w:val="00B129CC"/>
    <w:rsid w:val="00B14B22"/>
    <w:rsid w:val="00B1553E"/>
    <w:rsid w:val="00B21612"/>
    <w:rsid w:val="00B22346"/>
    <w:rsid w:val="00B23ACD"/>
    <w:rsid w:val="00B24553"/>
    <w:rsid w:val="00B2457D"/>
    <w:rsid w:val="00B346F5"/>
    <w:rsid w:val="00B4382C"/>
    <w:rsid w:val="00B4765F"/>
    <w:rsid w:val="00B5040A"/>
    <w:rsid w:val="00B51C2D"/>
    <w:rsid w:val="00B52CCB"/>
    <w:rsid w:val="00B5421E"/>
    <w:rsid w:val="00B55C29"/>
    <w:rsid w:val="00B55FE0"/>
    <w:rsid w:val="00B64815"/>
    <w:rsid w:val="00B7520F"/>
    <w:rsid w:val="00B924BD"/>
    <w:rsid w:val="00B938CD"/>
    <w:rsid w:val="00BB21E3"/>
    <w:rsid w:val="00BB3C30"/>
    <w:rsid w:val="00BB4EC4"/>
    <w:rsid w:val="00BB5C50"/>
    <w:rsid w:val="00BC1922"/>
    <w:rsid w:val="00BD0988"/>
    <w:rsid w:val="00BD43B9"/>
    <w:rsid w:val="00BD59BC"/>
    <w:rsid w:val="00BD5B44"/>
    <w:rsid w:val="00BE06D9"/>
    <w:rsid w:val="00BF2197"/>
    <w:rsid w:val="00BF5C0A"/>
    <w:rsid w:val="00BF6892"/>
    <w:rsid w:val="00BF6FEB"/>
    <w:rsid w:val="00C03D35"/>
    <w:rsid w:val="00C13A71"/>
    <w:rsid w:val="00C159C6"/>
    <w:rsid w:val="00C15C57"/>
    <w:rsid w:val="00C264D5"/>
    <w:rsid w:val="00C318D3"/>
    <w:rsid w:val="00C3191F"/>
    <w:rsid w:val="00C32203"/>
    <w:rsid w:val="00C324AA"/>
    <w:rsid w:val="00C35443"/>
    <w:rsid w:val="00C3633B"/>
    <w:rsid w:val="00C44816"/>
    <w:rsid w:val="00C4773A"/>
    <w:rsid w:val="00C51709"/>
    <w:rsid w:val="00C53FE9"/>
    <w:rsid w:val="00C576D0"/>
    <w:rsid w:val="00C60714"/>
    <w:rsid w:val="00C6181A"/>
    <w:rsid w:val="00C61887"/>
    <w:rsid w:val="00C802A0"/>
    <w:rsid w:val="00C80BCB"/>
    <w:rsid w:val="00C872F8"/>
    <w:rsid w:val="00CA2E3E"/>
    <w:rsid w:val="00CB5E99"/>
    <w:rsid w:val="00CD30A4"/>
    <w:rsid w:val="00CD31E3"/>
    <w:rsid w:val="00CE3677"/>
    <w:rsid w:val="00CE4C1C"/>
    <w:rsid w:val="00CE7EB4"/>
    <w:rsid w:val="00D01C16"/>
    <w:rsid w:val="00D11463"/>
    <w:rsid w:val="00D11ED5"/>
    <w:rsid w:val="00D126A9"/>
    <w:rsid w:val="00D13938"/>
    <w:rsid w:val="00D17BAC"/>
    <w:rsid w:val="00D20CA2"/>
    <w:rsid w:val="00D22A0F"/>
    <w:rsid w:val="00D32FFA"/>
    <w:rsid w:val="00D341F1"/>
    <w:rsid w:val="00D40579"/>
    <w:rsid w:val="00D4516A"/>
    <w:rsid w:val="00D57C3F"/>
    <w:rsid w:val="00D57E6E"/>
    <w:rsid w:val="00D62703"/>
    <w:rsid w:val="00D64EB5"/>
    <w:rsid w:val="00D65E96"/>
    <w:rsid w:val="00D6739A"/>
    <w:rsid w:val="00D6784C"/>
    <w:rsid w:val="00D703B6"/>
    <w:rsid w:val="00D75365"/>
    <w:rsid w:val="00D7766E"/>
    <w:rsid w:val="00D86131"/>
    <w:rsid w:val="00D86EFD"/>
    <w:rsid w:val="00D93F90"/>
    <w:rsid w:val="00D953A5"/>
    <w:rsid w:val="00DA21D8"/>
    <w:rsid w:val="00DA3217"/>
    <w:rsid w:val="00DA7A68"/>
    <w:rsid w:val="00DB4E6D"/>
    <w:rsid w:val="00DB6989"/>
    <w:rsid w:val="00DC0783"/>
    <w:rsid w:val="00DC427E"/>
    <w:rsid w:val="00DC58D5"/>
    <w:rsid w:val="00DC5D58"/>
    <w:rsid w:val="00DC6803"/>
    <w:rsid w:val="00DC6AD6"/>
    <w:rsid w:val="00DC6D82"/>
    <w:rsid w:val="00DD1DA5"/>
    <w:rsid w:val="00DD4105"/>
    <w:rsid w:val="00DD75A6"/>
    <w:rsid w:val="00DD7B26"/>
    <w:rsid w:val="00DE2911"/>
    <w:rsid w:val="00DE3BCD"/>
    <w:rsid w:val="00DE7163"/>
    <w:rsid w:val="00DF69CD"/>
    <w:rsid w:val="00DF6A55"/>
    <w:rsid w:val="00DF6AE3"/>
    <w:rsid w:val="00E11B6E"/>
    <w:rsid w:val="00E12EC9"/>
    <w:rsid w:val="00E14CA3"/>
    <w:rsid w:val="00E14F30"/>
    <w:rsid w:val="00E15467"/>
    <w:rsid w:val="00E1780F"/>
    <w:rsid w:val="00E24379"/>
    <w:rsid w:val="00E26544"/>
    <w:rsid w:val="00E347BF"/>
    <w:rsid w:val="00E34F8F"/>
    <w:rsid w:val="00E35BF3"/>
    <w:rsid w:val="00E3769D"/>
    <w:rsid w:val="00E409C9"/>
    <w:rsid w:val="00E52EFC"/>
    <w:rsid w:val="00E54121"/>
    <w:rsid w:val="00E6272A"/>
    <w:rsid w:val="00E64D06"/>
    <w:rsid w:val="00E6586D"/>
    <w:rsid w:val="00E7210E"/>
    <w:rsid w:val="00E751DF"/>
    <w:rsid w:val="00E7590F"/>
    <w:rsid w:val="00E80FEF"/>
    <w:rsid w:val="00E81704"/>
    <w:rsid w:val="00E845C6"/>
    <w:rsid w:val="00E90BB5"/>
    <w:rsid w:val="00E92117"/>
    <w:rsid w:val="00EB4275"/>
    <w:rsid w:val="00EB4744"/>
    <w:rsid w:val="00EB4EBA"/>
    <w:rsid w:val="00EC35CE"/>
    <w:rsid w:val="00EC4BDA"/>
    <w:rsid w:val="00EC5607"/>
    <w:rsid w:val="00ED21A9"/>
    <w:rsid w:val="00ED7B3B"/>
    <w:rsid w:val="00EE0358"/>
    <w:rsid w:val="00EE3988"/>
    <w:rsid w:val="00EE54C5"/>
    <w:rsid w:val="00EF2E59"/>
    <w:rsid w:val="00EF779C"/>
    <w:rsid w:val="00F04862"/>
    <w:rsid w:val="00F05F07"/>
    <w:rsid w:val="00F06C24"/>
    <w:rsid w:val="00F101B7"/>
    <w:rsid w:val="00F2152A"/>
    <w:rsid w:val="00F23E06"/>
    <w:rsid w:val="00F253AD"/>
    <w:rsid w:val="00F31C55"/>
    <w:rsid w:val="00F34B34"/>
    <w:rsid w:val="00F356DF"/>
    <w:rsid w:val="00F3754B"/>
    <w:rsid w:val="00F40346"/>
    <w:rsid w:val="00F4187B"/>
    <w:rsid w:val="00F41AE2"/>
    <w:rsid w:val="00F43070"/>
    <w:rsid w:val="00F52EDC"/>
    <w:rsid w:val="00F53BD9"/>
    <w:rsid w:val="00F60DEC"/>
    <w:rsid w:val="00F658F1"/>
    <w:rsid w:val="00F65CDB"/>
    <w:rsid w:val="00F75159"/>
    <w:rsid w:val="00F76448"/>
    <w:rsid w:val="00F77D26"/>
    <w:rsid w:val="00F86FAA"/>
    <w:rsid w:val="00F97E18"/>
    <w:rsid w:val="00FA2CF3"/>
    <w:rsid w:val="00FA2D90"/>
    <w:rsid w:val="00FA2EA6"/>
    <w:rsid w:val="00FA3B45"/>
    <w:rsid w:val="00FA3C13"/>
    <w:rsid w:val="00FA40D7"/>
    <w:rsid w:val="00FA44EB"/>
    <w:rsid w:val="00FA6A0D"/>
    <w:rsid w:val="00FB34CC"/>
    <w:rsid w:val="00FB3EF7"/>
    <w:rsid w:val="00FC5C01"/>
    <w:rsid w:val="00FC63B6"/>
    <w:rsid w:val="00FD49D2"/>
    <w:rsid w:val="00FD582D"/>
    <w:rsid w:val="00FE6DFE"/>
    <w:rsid w:val="00FF06F2"/>
    <w:rsid w:val="00FF2A09"/>
    <w:rsid w:val="00FF67F7"/>
    <w:rsid w:val="00FF73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7"/>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e"/>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0">
    <w:name w:val="Схема документа1"/>
    <w:basedOn w:val="a"/>
    <w:rsid w:val="00F76448"/>
    <w:pPr>
      <w:shd w:val="clear" w:color="auto" w:fill="000080"/>
    </w:pPr>
    <w:rPr>
      <w:rFonts w:ascii="Tahoma" w:hAnsi="Tahoma"/>
      <w:sz w:val="20"/>
      <w:szCs w:val="20"/>
    </w:rPr>
  </w:style>
  <w:style w:type="paragraph" w:styleId="aff5">
    <w:name w:val="annotation subject"/>
    <w:basedOn w:val="1f"/>
    <w:next w:val="1f"/>
    <w:rsid w:val="00F76448"/>
    <w:rPr>
      <w:b/>
      <w:bCs/>
    </w:rPr>
  </w:style>
  <w:style w:type="paragraph" w:styleId="aff6">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1">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2">
    <w:name w:val="Название объекта1"/>
    <w:basedOn w:val="a"/>
    <w:next w:val="a"/>
    <w:rsid w:val="00F76448"/>
    <w:pPr>
      <w:ind w:left="-1797"/>
      <w:jc w:val="right"/>
    </w:pPr>
    <w:rPr>
      <w:szCs w:val="20"/>
    </w:rPr>
  </w:style>
  <w:style w:type="paragraph" w:customStyle="1" w:styleId="1f3">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4">
    <w:name w:val="1"/>
    <w:rsid w:val="00F76448"/>
    <w:pPr>
      <w:suppressAutoHyphens/>
    </w:pPr>
    <w:rPr>
      <w:rFonts w:eastAsia="Arial"/>
      <w:sz w:val="24"/>
      <w:lang w:eastAsia="ar-SA"/>
    </w:rPr>
  </w:style>
  <w:style w:type="paragraph" w:customStyle="1" w:styleId="1f5">
    <w:name w:val="Абзац списка1"/>
    <w:basedOn w:val="a"/>
    <w:rsid w:val="00F76448"/>
    <w:pPr>
      <w:ind w:left="720"/>
    </w:pPr>
    <w:rPr>
      <w:rFonts w:eastAsia="Calibri"/>
    </w:rPr>
  </w:style>
  <w:style w:type="paragraph" w:customStyle="1" w:styleId="1f6">
    <w:name w:val="Без интервала1"/>
    <w:rsid w:val="00F76448"/>
    <w:pPr>
      <w:suppressAutoHyphens/>
    </w:pPr>
    <w:rPr>
      <w:rFonts w:ascii="Calibri" w:eastAsia="Arial" w:hAnsi="Calibri"/>
      <w:sz w:val="22"/>
      <w:szCs w:val="22"/>
      <w:lang w:eastAsia="ar-SA"/>
    </w:rPr>
  </w:style>
  <w:style w:type="paragraph" w:styleId="affb">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7"/>
    <w:semiHidden/>
    <w:unhideWhenUsed/>
    <w:rsid w:val="009C211A"/>
    <w:rPr>
      <w:sz w:val="20"/>
      <w:szCs w:val="20"/>
    </w:rPr>
  </w:style>
  <w:style w:type="character" w:customStyle="1" w:styleId="1f7">
    <w:name w:val="Текст примечания Знак1"/>
    <w:basedOn w:val="a0"/>
    <w:link w:val="afff1"/>
    <w:uiPriority w:val="99"/>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rsid w:val="0059082D"/>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rsid w:val="007B6F8F"/>
    <w:rPr>
      <w:rFonts w:eastAsia="MS Mincho"/>
      <w:sz w:val="26"/>
      <w:szCs w:val="24"/>
      <w:lang w:eastAsia="ar-SA"/>
    </w:rPr>
  </w:style>
  <w:style w:type="character" w:customStyle="1" w:styleId="1b">
    <w:name w:val="Верхний колонтитул Знак1"/>
    <w:basedOn w:val="a0"/>
    <w:link w:val="afb"/>
    <w:rsid w:val="003D635E"/>
    <w:rPr>
      <w:sz w:val="24"/>
      <w:szCs w:val="24"/>
      <w:lang w:eastAsia="ar-SA"/>
    </w:rPr>
  </w:style>
  <w:style w:type="character" w:customStyle="1" w:styleId="1c">
    <w:name w:val="Нижний колонтитул Знак1"/>
    <w:basedOn w:val="a0"/>
    <w:link w:val="afd"/>
    <w:rsid w:val="003D635E"/>
    <w:rPr>
      <w:rFonts w:eastAsia="MS Mincho"/>
      <w:spacing w:val="-2"/>
      <w:sz w:val="24"/>
      <w:szCs w:val="24"/>
      <w:lang w:eastAsia="ar-SA"/>
    </w:rPr>
  </w:style>
  <w:style w:type="character" w:customStyle="1" w:styleId="1e">
    <w:name w:val="Текст сноски Знак1"/>
    <w:basedOn w:val="a0"/>
    <w:link w:val="afe"/>
    <w:uiPriority w:val="99"/>
    <w:rsid w:val="003D635E"/>
    <w:rPr>
      <w:lang w:eastAsia="ar-SA"/>
    </w:rPr>
  </w:style>
  <w:style w:type="character" w:customStyle="1" w:styleId="aff2">
    <w:name w:val="Название Знак"/>
    <w:basedOn w:val="a0"/>
    <w:link w:val="aff0"/>
    <w:rsid w:val="003D635E"/>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562831151">
      <w:bodyDiv w:val="1"/>
      <w:marLeft w:val="0"/>
      <w:marRight w:val="0"/>
      <w:marTop w:val="0"/>
      <w:marBottom w:val="0"/>
      <w:divBdr>
        <w:top w:val="none" w:sz="0" w:space="0" w:color="auto"/>
        <w:left w:val="none" w:sz="0" w:space="0" w:color="auto"/>
        <w:bottom w:val="none" w:sz="0" w:space="0" w:color="auto"/>
        <w:right w:val="none" w:sz="0" w:space="0" w:color="auto"/>
      </w:divBdr>
    </w:div>
    <w:div w:id="634683371">
      <w:bodyDiv w:val="1"/>
      <w:marLeft w:val="0"/>
      <w:marRight w:val="0"/>
      <w:marTop w:val="0"/>
      <w:marBottom w:val="0"/>
      <w:divBdr>
        <w:top w:val="none" w:sz="0" w:space="0" w:color="auto"/>
        <w:left w:val="none" w:sz="0" w:space="0" w:color="auto"/>
        <w:bottom w:val="none" w:sz="0" w:space="0" w:color="auto"/>
        <w:right w:val="none" w:sz="0" w:space="0" w:color="auto"/>
      </w:divBdr>
    </w:div>
    <w:div w:id="197309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trcont.r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gzd@trcont.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okmachevaLV@trcont.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main?base=CMB;n=15753;fld=134;dst=100016" TargetMode="External"/><Relationship Id="rId23" Type="http://schemas.openxmlformats.org/officeDocument/2006/relationships/fontTable" Target="fontTable.xml"/><Relationship Id="rId10" Type="http://schemas.openxmlformats.org/officeDocument/2006/relationships/hyperlink" Target="mailto:ChumburidzeMR@trcont.ru" TargetMode="External"/><Relationship Id="rId19"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mailto:TalininSA@trcont.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45715-9A2F-4AFF-84A7-8DE4D7727D34}">
  <ds:schemaRefs>
    <ds:schemaRef ds:uri="http://schemas.openxmlformats.org/officeDocument/2006/bibliography"/>
  </ds:schemaRefs>
</ds:datastoreItem>
</file>

<file path=customXml/itemProps2.xml><?xml version="1.0" encoding="utf-8"?>
<ds:datastoreItem xmlns:ds="http://schemas.openxmlformats.org/officeDocument/2006/customXml" ds:itemID="{BD67D6C8-4B7F-4234-B9DC-4DE4C1B09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Pages>
  <Words>17517</Words>
  <Characters>99853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117136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TKONT_TalininSA</cp:lastModifiedBy>
  <cp:revision>30</cp:revision>
  <cp:lastPrinted>2013-04-02T17:10:00Z</cp:lastPrinted>
  <dcterms:created xsi:type="dcterms:W3CDTF">2014-04-21T06:21:00Z</dcterms:created>
  <dcterms:modified xsi:type="dcterms:W3CDTF">2014-04-28T04:04:00Z</dcterms:modified>
</cp:coreProperties>
</file>