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>ПРОТОКОЛ №</w:t>
      </w:r>
      <w:r w:rsidR="00034D6A">
        <w:rPr>
          <w:b/>
          <w:bCs/>
          <w:szCs w:val="28"/>
        </w:rPr>
        <w:t xml:space="preserve"> </w:t>
      </w:r>
      <w:r w:rsidR="00B10560">
        <w:rPr>
          <w:b/>
          <w:bCs/>
          <w:szCs w:val="28"/>
        </w:rPr>
        <w:t>57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34D6A">
        <w:rPr>
          <w:b/>
          <w:bCs/>
          <w:sz w:val="26"/>
          <w:szCs w:val="26"/>
        </w:rPr>
        <w:t>06</w:t>
      </w:r>
      <w:r w:rsidR="00B15198">
        <w:rPr>
          <w:b/>
          <w:bCs/>
          <w:sz w:val="26"/>
          <w:szCs w:val="26"/>
        </w:rPr>
        <w:t xml:space="preserve"> </w:t>
      </w:r>
      <w:r w:rsidR="00034D6A">
        <w:rPr>
          <w:b/>
          <w:bCs/>
          <w:sz w:val="26"/>
          <w:szCs w:val="26"/>
        </w:rPr>
        <w:t>июн</w:t>
      </w:r>
      <w:r w:rsidR="00B15198">
        <w:rPr>
          <w:b/>
          <w:bCs/>
          <w:sz w:val="26"/>
          <w:szCs w:val="26"/>
        </w:rPr>
        <w:t>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Pr="00DD707E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885C06" w:rsidRPr="00DD707E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885C06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Default="00C6440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E47DF0" w:rsidRDefault="00C6440A" w:rsidP="00C4524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E47DF0" w:rsidRDefault="00C6440A" w:rsidP="00C452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E47DF0" w:rsidRDefault="00C6440A" w:rsidP="00C4524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C6440A" w:rsidRDefault="00C6440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Default="00C6440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312F9E">
            <w:pPr>
              <w:ind w:firstLine="0"/>
              <w:rPr>
                <w:sz w:val="24"/>
                <w:szCs w:val="24"/>
              </w:rPr>
            </w:pP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Pr="00DD707E" w:rsidRDefault="00C6440A" w:rsidP="00312F9E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DD707E" w:rsidRDefault="00C6440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DD707E" w:rsidRDefault="00C6440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312F9E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C6440A">
        <w:t>6</w:t>
      </w:r>
      <w:r w:rsidRPr="00C7118D">
        <w:t>. Кворум имеется.</w:t>
      </w:r>
    </w:p>
    <w:p w:rsidR="00BE7A5D" w:rsidRDefault="00BE7A5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D140E" w:rsidRPr="00D10F38" w:rsidRDefault="00ED5411" w:rsidP="00BE7A5D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E01AA6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C6440A" w:rsidRPr="00C81E46">
        <w:rPr>
          <w:sz w:val="24"/>
          <w:szCs w:val="24"/>
        </w:rPr>
        <w:t>№ ОК/011/ЦКПРАС/0046 на право заключения договора на выполнение работ по доработке программного обеспечения автоматизированной системы «Портал ТрансКонтейнер-2» по обеспечению электронного взаимодействия ОАО «ТрансКонтейнер» с грузовладельцами, подразделениями железных дорог, органами государственного контроля Российской Федерации, таможенным брокером при осуществлении международных железнодорожных контейнерных перевозок на основании заявок Заказчика со сроком выполнения одной заявки не боле</w:t>
      </w:r>
      <w:r w:rsidR="00C6440A">
        <w:rPr>
          <w:sz w:val="24"/>
          <w:szCs w:val="24"/>
        </w:rPr>
        <w:t>е 320 часов в 2014 - 2017 годах</w:t>
      </w:r>
      <w:r w:rsidR="009D18F3">
        <w:rPr>
          <w:sz w:val="24"/>
          <w:szCs w:val="24"/>
        </w:rPr>
        <w:t xml:space="preserve"> (далее – Открытый конкурс)</w:t>
      </w:r>
      <w:r w:rsidR="00E01AA6">
        <w:rPr>
          <w:sz w:val="24"/>
          <w:szCs w:val="24"/>
        </w:rPr>
        <w:t>.</w:t>
      </w:r>
    </w:p>
    <w:p w:rsidR="00BE7A5D" w:rsidRPr="00E241D0" w:rsidRDefault="00BE7A5D" w:rsidP="00BE7A5D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BE7A5D" w:rsidRDefault="006E1D62" w:rsidP="00BE7A5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C6440A" w:rsidP="00A60E3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631250" w:rsidP="00C4524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1E46">
              <w:rPr>
                <w:sz w:val="24"/>
                <w:szCs w:val="24"/>
              </w:rPr>
              <w:t xml:space="preserve">ыполнение работ по доработке программного обеспечения автоматизированной системы «Портал ТрансКонтейнер-2» по обеспечению электронного взаимодействия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81E46">
              <w:rPr>
                <w:sz w:val="24"/>
                <w:szCs w:val="24"/>
              </w:rPr>
              <w:t>ОАО «ТрансКонтейнер» с грузовладельцами, подразделениями железных дорог, органами государственного контроля Российской Федерации, таможенным брокером при осуществлении международных железнодорожных контейнерных перевозок на основании заявок Заказчика со сроком выполнения о</w:t>
            </w:r>
            <w:r>
              <w:rPr>
                <w:sz w:val="24"/>
                <w:szCs w:val="24"/>
              </w:rPr>
              <w:t>дной заявки не более 320 часов</w:t>
            </w:r>
            <w:r w:rsidRPr="0037015C">
              <w:rPr>
                <w:sz w:val="24"/>
                <w:szCs w:val="24"/>
              </w:rPr>
              <w:t>.</w:t>
            </w:r>
            <w:r w:rsidDel="006038D5">
              <w:rPr>
                <w:sz w:val="24"/>
                <w:szCs w:val="24"/>
              </w:rPr>
              <w:t xml:space="preserve"> 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631250">
            <w:pPr>
              <w:pStyle w:val="Default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491" w:type="dxa"/>
            <w:vAlign w:val="center"/>
          </w:tcPr>
          <w:p w:rsidR="00631250" w:rsidRPr="000005B8" w:rsidRDefault="00631250" w:rsidP="00312F9E">
            <w:pPr>
              <w:pStyle w:val="Default"/>
            </w:pPr>
            <w:r>
              <w:rPr>
                <w:szCs w:val="20"/>
              </w:rPr>
              <w:t>4 000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D97668" w:rsidRPr="003802A5" w:rsidRDefault="0063071A" w:rsidP="00B32FE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Pr="00FD4D3E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6B2513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9179AE" w:rsidRDefault="009179AE" w:rsidP="009179AE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D402C">
              <w:rPr>
                <w:sz w:val="24"/>
                <w:szCs w:val="24"/>
              </w:rPr>
              <w:t>ООО</w:t>
            </w:r>
            <w:r w:rsidRPr="0037015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AED Rail Service</w:t>
            </w:r>
            <w:r w:rsidRPr="0037015C">
              <w:rPr>
                <w:sz w:val="24"/>
                <w:szCs w:val="24"/>
                <w:lang w:val="en-US"/>
              </w:rPr>
              <w:t>»</w:t>
            </w:r>
            <w:r w:rsidRPr="001F0265">
              <w:rPr>
                <w:sz w:val="24"/>
                <w:szCs w:val="24"/>
                <w:lang w:val="en-US"/>
              </w:rPr>
              <w:t>,</w:t>
            </w:r>
            <w:r w:rsidRPr="009179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F0265"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  <w:lang w:val="en-US"/>
              </w:rPr>
              <w:t>. №</w:t>
            </w:r>
            <w:r w:rsidRPr="003530AD">
              <w:rPr>
                <w:sz w:val="24"/>
                <w:szCs w:val="24"/>
                <w:lang w:val="en-US"/>
              </w:rPr>
              <w:t xml:space="preserve"> </w:t>
            </w:r>
            <w:r w:rsidRPr="001F0265">
              <w:rPr>
                <w:sz w:val="24"/>
                <w:szCs w:val="24"/>
                <w:lang w:val="en-US"/>
              </w:rPr>
              <w:t>40003648131</w:t>
            </w:r>
          </w:p>
        </w:tc>
        <w:tc>
          <w:tcPr>
            <w:tcW w:w="3038" w:type="dxa"/>
            <w:vAlign w:val="center"/>
          </w:tcPr>
          <w:p w:rsidR="00F30C9B" w:rsidRPr="000005B8" w:rsidRDefault="00153872" w:rsidP="00153872">
            <w:pPr>
              <w:pStyle w:val="Default"/>
            </w:pPr>
            <w:r>
              <w:rPr>
                <w:szCs w:val="20"/>
              </w:rPr>
              <w:t>Согласно приложению №1</w:t>
            </w:r>
            <w:r w:rsidRPr="00BD140E">
              <w:t xml:space="preserve"> к настоящему протоколу</w:t>
            </w:r>
          </w:p>
        </w:tc>
      </w:tr>
    </w:tbl>
    <w:p w:rsidR="00E445D3" w:rsidRPr="00E445D3" w:rsidRDefault="00DC3B09" w:rsidP="00DF79F6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9179AE">
        <w:rPr>
          <w:sz w:val="24"/>
          <w:szCs w:val="24"/>
        </w:rPr>
        <w:t>№ ОК/011</w:t>
      </w:r>
      <w:r w:rsidR="00F30C9B">
        <w:rPr>
          <w:sz w:val="24"/>
          <w:szCs w:val="24"/>
        </w:rPr>
        <w:t>/ЦКПРА</w:t>
      </w:r>
      <w:r w:rsidR="009179AE">
        <w:rPr>
          <w:sz w:val="24"/>
          <w:szCs w:val="24"/>
        </w:rPr>
        <w:t>С/0046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9179AE" w:rsidRPr="007D402C">
        <w:rPr>
          <w:sz w:val="24"/>
          <w:szCs w:val="24"/>
        </w:rPr>
        <w:t>ООО</w:t>
      </w:r>
      <w:r w:rsidR="009179AE" w:rsidRPr="009179AE">
        <w:rPr>
          <w:sz w:val="24"/>
          <w:szCs w:val="24"/>
        </w:rPr>
        <w:t xml:space="preserve"> «</w:t>
      </w:r>
      <w:r w:rsidR="009179AE">
        <w:rPr>
          <w:sz w:val="24"/>
          <w:szCs w:val="24"/>
          <w:lang w:val="en-US"/>
        </w:rPr>
        <w:t>AED</w:t>
      </w:r>
      <w:r w:rsidR="009179AE" w:rsidRPr="009179AE">
        <w:rPr>
          <w:sz w:val="24"/>
          <w:szCs w:val="24"/>
        </w:rPr>
        <w:t xml:space="preserve"> </w:t>
      </w:r>
      <w:r w:rsidR="009179AE">
        <w:rPr>
          <w:sz w:val="24"/>
          <w:szCs w:val="24"/>
          <w:lang w:val="en-US"/>
        </w:rPr>
        <w:t>Rail</w:t>
      </w:r>
      <w:r w:rsidR="009179AE" w:rsidRPr="009179AE">
        <w:rPr>
          <w:sz w:val="24"/>
          <w:szCs w:val="24"/>
        </w:rPr>
        <w:t xml:space="preserve"> </w:t>
      </w:r>
      <w:r w:rsidR="009179AE">
        <w:rPr>
          <w:sz w:val="24"/>
          <w:szCs w:val="24"/>
          <w:lang w:val="en-US"/>
        </w:rPr>
        <w:t>Service</w:t>
      </w:r>
      <w:r w:rsidR="009179AE" w:rsidRPr="009179AE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9179AE" w:rsidRDefault="00DC3B09" w:rsidP="009179AE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9179AE">
        <w:rPr>
          <w:sz w:val="24"/>
          <w:szCs w:val="24"/>
        </w:rPr>
        <w:t>В</w:t>
      </w:r>
      <w:r w:rsidR="009179AE" w:rsidRPr="00C81E46">
        <w:rPr>
          <w:sz w:val="24"/>
          <w:szCs w:val="24"/>
        </w:rPr>
        <w:t>ыполнение работ по доработке программного обеспечения автоматизированной системы «Портал ТрансКонтейнер-2» по обеспече</w:t>
      </w:r>
      <w:r w:rsidR="009179AE">
        <w:rPr>
          <w:sz w:val="24"/>
          <w:szCs w:val="24"/>
        </w:rPr>
        <w:t xml:space="preserve">нию электронного взаимодействия </w:t>
      </w:r>
      <w:r w:rsidR="009179AE" w:rsidRPr="00C81E46">
        <w:rPr>
          <w:sz w:val="24"/>
          <w:szCs w:val="24"/>
        </w:rPr>
        <w:t>ОАО «ТрансКонтейнер» с грузовладельцами, подразделениями железных дорог, органами государственного контроля Российской Федерации, таможенным брокером при осуществлении международных железнодорожных контейнерных перевозок на основании заявок Заказчика со сроком выполнения о</w:t>
      </w:r>
      <w:r w:rsidR="009179AE">
        <w:rPr>
          <w:sz w:val="24"/>
          <w:szCs w:val="24"/>
        </w:rPr>
        <w:t>дной заявки не более 320 часов</w:t>
      </w:r>
      <w:r w:rsidR="009179AE" w:rsidRPr="0037015C">
        <w:rPr>
          <w:sz w:val="24"/>
          <w:szCs w:val="24"/>
        </w:rPr>
        <w:t>.</w:t>
      </w:r>
    </w:p>
    <w:p w:rsidR="009179AE" w:rsidRDefault="005F1E11" w:rsidP="009179AE">
      <w:pPr>
        <w:pStyle w:val="1"/>
        <w:suppressAutoHyphens/>
        <w:ind w:firstLine="709"/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AD7833">
        <w:rPr>
          <w:sz w:val="24"/>
          <w:szCs w:val="24"/>
        </w:rPr>
        <w:t>м</w:t>
      </w:r>
      <w:r w:rsidR="00AD7833" w:rsidRPr="00AD7833">
        <w:rPr>
          <w:sz w:val="24"/>
          <w:szCs w:val="24"/>
        </w:rPr>
        <w:t xml:space="preserve">аксимальная цена всех работ на основании заявок суммарно в стоимостном </w:t>
      </w:r>
      <w:r w:rsidR="00AD7833">
        <w:rPr>
          <w:sz w:val="24"/>
          <w:szCs w:val="24"/>
        </w:rPr>
        <w:t>в</w:t>
      </w:r>
      <w:r w:rsidR="009179AE">
        <w:rPr>
          <w:sz w:val="24"/>
          <w:szCs w:val="24"/>
        </w:rPr>
        <w:t>ыражении может быть не более  4</w:t>
      </w:r>
      <w:r w:rsidR="00BA3463">
        <w:rPr>
          <w:sz w:val="24"/>
          <w:szCs w:val="24"/>
        </w:rPr>
        <w:t xml:space="preserve"> 000 000,00</w:t>
      </w:r>
      <w:r w:rsidR="00AD7833">
        <w:rPr>
          <w:sz w:val="24"/>
          <w:szCs w:val="24"/>
        </w:rPr>
        <w:t xml:space="preserve"> </w:t>
      </w:r>
      <w:r w:rsidR="00AD7833" w:rsidRPr="00AD7833">
        <w:rPr>
          <w:sz w:val="24"/>
          <w:szCs w:val="24"/>
        </w:rPr>
        <w:t>рублей без учета НДС. НДС по ставке 18 % начисляется отдельно.</w:t>
      </w:r>
      <w:r w:rsidR="00AD7833" w:rsidRPr="00AD7833">
        <w:t xml:space="preserve"> </w:t>
      </w:r>
    </w:p>
    <w:p w:rsidR="00DC3B09" w:rsidRDefault="00AD7833" w:rsidP="009179AE">
      <w:pPr>
        <w:pStyle w:val="1"/>
        <w:suppressAutoHyphens/>
        <w:ind w:firstLine="709"/>
        <w:rPr>
          <w:sz w:val="24"/>
          <w:szCs w:val="24"/>
        </w:rPr>
      </w:pPr>
      <w:r w:rsidRPr="00AD7833">
        <w:rPr>
          <w:sz w:val="24"/>
          <w:szCs w:val="24"/>
        </w:rPr>
        <w:t>Цена работ на основании заявок рассчитывается индивидуально для каждой заявки, исходя из величины почасовой ставки специалистов определенной категории со стороны исполнителя.</w:t>
      </w:r>
      <w:r w:rsidR="00EC6752">
        <w:rPr>
          <w:sz w:val="24"/>
          <w:szCs w:val="24"/>
        </w:rPr>
        <w:t xml:space="preserve"> </w:t>
      </w:r>
      <w:r w:rsidR="00EC6752" w:rsidRPr="00EC6752">
        <w:rPr>
          <w:sz w:val="24"/>
          <w:szCs w:val="24"/>
        </w:rPr>
        <w:t>Почасовые ставки специалистов на работы по заявкам</w:t>
      </w:r>
      <w:r w:rsidR="00EC6752">
        <w:rPr>
          <w:sz w:val="24"/>
          <w:szCs w:val="24"/>
        </w:rPr>
        <w:t xml:space="preserve"> приведены </w:t>
      </w:r>
      <w:r w:rsidR="009179AE">
        <w:rPr>
          <w:sz w:val="24"/>
          <w:szCs w:val="24"/>
        </w:rPr>
        <w:t>в Приложении № 1 к настоящему П</w:t>
      </w:r>
      <w:r w:rsidR="00EC6752" w:rsidRPr="00EC6752">
        <w:rPr>
          <w:sz w:val="24"/>
          <w:szCs w:val="24"/>
        </w:rPr>
        <w:t>ротоколу.</w:t>
      </w:r>
      <w:r w:rsidRPr="00AD7833">
        <w:rPr>
          <w:sz w:val="24"/>
          <w:szCs w:val="24"/>
        </w:rPr>
        <w:t xml:space="preserve"> Стоимость работ по заявке вычисляется путем </w:t>
      </w:r>
      <w:r w:rsidR="009179AE">
        <w:rPr>
          <w:sz w:val="24"/>
          <w:szCs w:val="24"/>
        </w:rPr>
        <w:t xml:space="preserve">суммирования стоимостей работ специалистов каждой категории, указанных в </w:t>
      </w:r>
      <w:r w:rsidRPr="00AD7833">
        <w:rPr>
          <w:sz w:val="24"/>
          <w:szCs w:val="24"/>
        </w:rPr>
        <w:t>подписанной</w:t>
      </w:r>
      <w:r w:rsidR="009179AE">
        <w:rPr>
          <w:sz w:val="24"/>
          <w:szCs w:val="24"/>
        </w:rPr>
        <w:t xml:space="preserve"> уполномоченными</w:t>
      </w:r>
      <w:r w:rsidRPr="00AD7833">
        <w:rPr>
          <w:sz w:val="24"/>
          <w:szCs w:val="24"/>
        </w:rPr>
        <w:t xml:space="preserve"> представителями исполнителя и заказчика заявке</w:t>
      </w:r>
      <w:r w:rsidR="009179AE">
        <w:rPr>
          <w:sz w:val="24"/>
          <w:szCs w:val="24"/>
        </w:rPr>
        <w:t>.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человеко-часов специалистов этой категории</w:t>
      </w:r>
      <w:r w:rsidR="00C45244">
        <w:rPr>
          <w:sz w:val="24"/>
          <w:szCs w:val="24"/>
        </w:rPr>
        <w:t>.</w:t>
      </w:r>
    </w:p>
    <w:p w:rsidR="00696DAF" w:rsidRDefault="00DC3B09" w:rsidP="00B9224C">
      <w:pPr>
        <w:pStyle w:val="Default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по заявке производится после подписания </w:t>
      </w:r>
      <w:r w:rsidR="00B9224C">
        <w:t>с</w:t>
      </w:r>
      <w:r w:rsidR="00B9224C" w:rsidRPr="001B2122">
        <w:t>торонами</w:t>
      </w:r>
      <w:r w:rsidR="00B9224C">
        <w:t xml:space="preserve"> а</w:t>
      </w:r>
      <w:r w:rsidR="00B9224C" w:rsidRPr="001B2122">
        <w:t xml:space="preserve">кта сдачи-приемки выполненных </w:t>
      </w:r>
      <w:r w:rsidR="00B9224C">
        <w:t>р</w:t>
      </w:r>
      <w:r w:rsidR="00B9224C" w:rsidRPr="001B2122">
        <w:t xml:space="preserve">абот по заявке на основании счета Исполнителя в течение </w:t>
      </w:r>
      <w:r w:rsidR="00B9224C">
        <w:t>30</w:t>
      </w:r>
      <w:r w:rsidR="00B9224C" w:rsidRPr="001B2122">
        <w:t xml:space="preserve"> (</w:t>
      </w:r>
      <w:r w:rsidR="00B9224C">
        <w:t>тридцати</w:t>
      </w:r>
      <w:r w:rsidR="00B9224C" w:rsidRPr="001B2122">
        <w:t xml:space="preserve">) банковских дней </w:t>
      </w:r>
      <w:proofErr w:type="gramStart"/>
      <w:r w:rsidR="00B9224C" w:rsidRPr="001B2122">
        <w:t xml:space="preserve">с </w:t>
      </w:r>
      <w:r w:rsidR="00B9224C">
        <w:t>даты получения</w:t>
      </w:r>
      <w:proofErr w:type="gramEnd"/>
      <w:r w:rsidR="00B9224C">
        <w:t xml:space="preserve"> Заказчиком счета</w:t>
      </w:r>
      <w:r w:rsidR="00696DAF">
        <w:t>.</w:t>
      </w:r>
    </w:p>
    <w:p w:rsid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 w:rsidR="00B9224C">
        <w:rPr>
          <w:bCs/>
          <w:color w:val="auto"/>
        </w:rPr>
        <w:t>с</w:t>
      </w:r>
      <w:r w:rsidR="00B9224C" w:rsidRPr="00B9224C">
        <w:rPr>
          <w:bCs/>
          <w:color w:val="auto"/>
        </w:rPr>
        <w:t xml:space="preserve"> даты заключения</w:t>
      </w:r>
      <w:proofErr w:type="gramEnd"/>
      <w:r w:rsidR="00B9224C" w:rsidRPr="00B9224C">
        <w:rPr>
          <w:bCs/>
          <w:color w:val="auto"/>
        </w:rPr>
        <w:t xml:space="preserve"> договора.</w:t>
      </w:r>
    </w:p>
    <w:p w:rsidR="00336FCB" w:rsidRDefault="00B9224C" w:rsidP="00B62C36">
      <w:pPr>
        <w:pStyle w:val="Default"/>
        <w:ind w:firstLine="709"/>
        <w:jc w:val="both"/>
      </w:pPr>
      <w:r>
        <w:rPr>
          <w:b/>
        </w:rPr>
        <w:t xml:space="preserve">Срок окончания </w:t>
      </w:r>
      <w:r w:rsidR="00AE1E41">
        <w:rPr>
          <w:b/>
        </w:rPr>
        <w:t>выполнения работ</w:t>
      </w:r>
      <w:r w:rsidR="00B32FEC">
        <w:t xml:space="preserve">: </w:t>
      </w:r>
      <w:r w:rsidR="00C45244">
        <w:rPr>
          <w:bCs/>
          <w:color w:val="auto"/>
        </w:rPr>
        <w:t>31 января 2017</w:t>
      </w:r>
      <w:r w:rsidRPr="00B9224C">
        <w:rPr>
          <w:bCs/>
          <w:color w:val="auto"/>
        </w:rPr>
        <w:t xml:space="preserve"> г</w:t>
      </w:r>
      <w:r w:rsidR="00B62C36">
        <w:t>.</w:t>
      </w:r>
    </w:p>
    <w:p w:rsidR="00D54F28" w:rsidRPr="002A57C6" w:rsidRDefault="00D54F28" w:rsidP="002A57C6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2A57C6">
        <w:t>к</w:t>
      </w:r>
      <w:r w:rsidR="002A57C6" w:rsidRPr="002A57C6">
        <w:t>оличес</w:t>
      </w:r>
      <w:r w:rsidR="002A57C6">
        <w:t>тво (о</w:t>
      </w:r>
      <w:r w:rsidR="002A57C6" w:rsidRPr="002A57C6">
        <w:t xml:space="preserve">бъем) работ определяется по мере поступления заявок Заказчика, суммарно в стоимостном выражении не </w:t>
      </w:r>
      <w:proofErr w:type="gramStart"/>
      <w:r w:rsidR="002A57C6" w:rsidRPr="002A57C6">
        <w:t>более максимальной</w:t>
      </w:r>
      <w:proofErr w:type="gramEnd"/>
      <w:r w:rsidR="002A57C6" w:rsidRPr="002A57C6">
        <w:t xml:space="preserve"> цены договора: </w:t>
      </w:r>
      <w:r w:rsidR="00C45244">
        <w:t>4</w:t>
      </w:r>
      <w:r w:rsidR="002A57C6" w:rsidRPr="002A57C6">
        <w:t xml:space="preserve"> 000 000,00 рублей (без учета НДС).</w:t>
      </w:r>
    </w:p>
    <w:p w:rsidR="00BD140E" w:rsidRDefault="00D54F28" w:rsidP="00B62C36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proofErr w:type="gramStart"/>
      <w:r w:rsidR="00AE1E41">
        <w:t>с</w:t>
      </w:r>
      <w:r w:rsidR="00AE1E41" w:rsidRPr="004948E0">
        <w:t xml:space="preserve"> даты заклю</w:t>
      </w:r>
      <w:r w:rsidR="00C45244">
        <w:t>чения</w:t>
      </w:r>
      <w:proofErr w:type="gramEnd"/>
      <w:r w:rsidR="00C45244">
        <w:t xml:space="preserve"> договора до 31 января 2017</w:t>
      </w:r>
      <w:r w:rsidR="00AE1E41" w:rsidRPr="004948E0">
        <w:t xml:space="preserve"> г.</w:t>
      </w:r>
      <w:r w:rsidR="00AE1E41">
        <w:t>,</w:t>
      </w:r>
      <w:r w:rsidR="00AE1E41" w:rsidRPr="004948E0">
        <w:t xml:space="preserve"> а в части взаиморасчетов, до полного исполнения сторонами обязательств.</w:t>
      </w:r>
    </w:p>
    <w:p w:rsidR="002D6DF3" w:rsidRPr="00C7118D" w:rsidRDefault="002D6DF3" w:rsidP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 – не менее 365</w:t>
      </w:r>
      <w:r>
        <w:rPr>
          <w:sz w:val="24"/>
          <w:szCs w:val="24"/>
        </w:rPr>
        <w:t xml:space="preserve"> (</w:t>
      </w:r>
      <w:r w:rsidR="005A5023">
        <w:rPr>
          <w:sz w:val="24"/>
          <w:szCs w:val="24"/>
        </w:rPr>
        <w:t>трехсот шестидесяти пяти</w:t>
      </w:r>
      <w:r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дней.</w:t>
      </w:r>
    </w:p>
    <w:p w:rsidR="006C5D5C" w:rsidRPr="00B32FEC" w:rsidRDefault="006C5D5C" w:rsidP="00B62C36">
      <w:pPr>
        <w:pStyle w:val="Default"/>
        <w:ind w:firstLine="709"/>
        <w:jc w:val="both"/>
      </w:pPr>
    </w:p>
    <w:p w:rsidR="00ED2E24" w:rsidRDefault="00576F5D" w:rsidP="00ED2E24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ED2E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402" w:type="dxa"/>
            <w:gridSpan w:val="2"/>
          </w:tcPr>
          <w:p w:rsidR="00AE1E41" w:rsidRPr="00DD707E" w:rsidRDefault="00AE1E41" w:rsidP="00AE1E4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AE1E41" w:rsidRPr="00DD707E" w:rsidRDefault="00AE1E41" w:rsidP="00AE1E4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AE1E41">
            <w:pPr>
              <w:spacing w:after="120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391" w:type="dxa"/>
          </w:tcPr>
          <w:p w:rsidR="00AE1E41" w:rsidRPr="00DD707E" w:rsidRDefault="00AE1E41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AE1E41" w:rsidRPr="00DD707E" w:rsidRDefault="00AE1E41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312F9E">
            <w:pPr>
              <w:ind w:firstLine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7D7E" w:rsidRPr="00DD707E" w:rsidTr="00AE1E41">
        <w:trPr>
          <w:trHeight w:val="567"/>
        </w:trPr>
        <w:tc>
          <w:tcPr>
            <w:tcW w:w="3391" w:type="dxa"/>
          </w:tcPr>
          <w:p w:rsidR="00E17D7E" w:rsidRPr="00DD707E" w:rsidRDefault="00E17D7E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E17D7E" w:rsidRPr="00DD707E" w:rsidRDefault="00E17D7E" w:rsidP="00E17D7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E17D7E" w:rsidRPr="00DD707E" w:rsidRDefault="00E17D7E" w:rsidP="00E17D7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B10560">
        <w:rPr>
          <w:b/>
          <w:sz w:val="24"/>
          <w:szCs w:val="24"/>
          <w:lang w:val="en-US"/>
        </w:rPr>
        <w:t>16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B10560">
        <w:rPr>
          <w:b/>
          <w:sz w:val="24"/>
          <w:szCs w:val="24"/>
        </w:rPr>
        <w:t>июня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BA277A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17D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/ПРГ от </w:t>
      </w:r>
      <w:r w:rsidR="00E17D7E">
        <w:rPr>
          <w:sz w:val="24"/>
          <w:szCs w:val="24"/>
        </w:rPr>
        <w:t>06</w:t>
      </w:r>
      <w:r w:rsidRPr="006C5D5C">
        <w:rPr>
          <w:sz w:val="24"/>
          <w:szCs w:val="24"/>
        </w:rPr>
        <w:t xml:space="preserve"> </w:t>
      </w:r>
      <w:r w:rsidR="00E17D7E">
        <w:rPr>
          <w:sz w:val="24"/>
          <w:szCs w:val="24"/>
        </w:rPr>
        <w:t>июня</w:t>
      </w:r>
      <w:r w:rsidRPr="006C5D5C">
        <w:rPr>
          <w:sz w:val="24"/>
          <w:szCs w:val="24"/>
        </w:rPr>
        <w:t xml:space="preserve"> 2014 года</w:t>
      </w:r>
    </w:p>
    <w:p w:rsidR="003130A8" w:rsidRDefault="003130A8" w:rsidP="00A1261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3130A8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312F9E">
        <w:rPr>
          <w:b/>
          <w:sz w:val="24"/>
          <w:szCs w:val="24"/>
        </w:rPr>
        <w:t>Почасовые ставки специалистов на работы по заявкам</w:t>
      </w:r>
    </w:p>
    <w:p w:rsidR="00312F9E" w:rsidRPr="00312F9E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550"/>
        <w:gridCol w:w="10"/>
        <w:gridCol w:w="5802"/>
        <w:gridCol w:w="3241"/>
      </w:tblGrid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gramEnd"/>
            <w:r w:rsidRPr="00A126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3130A8" w:rsidRPr="00A1261B" w:rsidRDefault="003130A8" w:rsidP="003130A8">
            <w:pPr>
              <w:jc w:val="center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 xml:space="preserve">Наименование </w:t>
            </w:r>
            <w:r w:rsidR="00E17D7E">
              <w:rPr>
                <w:b/>
                <w:sz w:val="24"/>
                <w:szCs w:val="24"/>
              </w:rPr>
              <w:t>категорий специалистов</w:t>
            </w:r>
          </w:p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3130A8" w:rsidRPr="00A1261B" w:rsidRDefault="00E17D7E" w:rsidP="001220C1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Ставка руб</w:t>
            </w:r>
            <w:r w:rsidR="001220C1">
              <w:rPr>
                <w:b/>
                <w:sz w:val="24"/>
                <w:szCs w:val="24"/>
              </w:rPr>
              <w:t>лей</w:t>
            </w:r>
            <w:r>
              <w:rPr>
                <w:b/>
                <w:sz w:val="24"/>
                <w:szCs w:val="24"/>
              </w:rPr>
              <w:t xml:space="preserve">/час, без </w:t>
            </w:r>
            <w:r w:rsidR="001220C1">
              <w:rPr>
                <w:b/>
                <w:sz w:val="24"/>
                <w:szCs w:val="24"/>
              </w:rPr>
              <w:t xml:space="preserve">учета </w:t>
            </w:r>
            <w:r>
              <w:rPr>
                <w:b/>
                <w:sz w:val="24"/>
                <w:szCs w:val="24"/>
              </w:rPr>
              <w:t>НДС</w:t>
            </w:r>
          </w:p>
        </w:tc>
      </w:tr>
      <w:tr w:rsidR="00312F9E" w:rsidRPr="00A1261B" w:rsidTr="00312F9E">
        <w:trPr>
          <w:jc w:val="center"/>
        </w:trPr>
        <w:tc>
          <w:tcPr>
            <w:tcW w:w="550" w:type="dxa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</w:t>
            </w:r>
            <w:r w:rsidR="001220C1">
              <w:rPr>
                <w:sz w:val="24"/>
                <w:szCs w:val="24"/>
              </w:rPr>
              <w:t>а</w:t>
            </w:r>
          </w:p>
        </w:tc>
        <w:tc>
          <w:tcPr>
            <w:tcW w:w="3241" w:type="dxa"/>
          </w:tcPr>
          <w:p w:rsidR="003130A8" w:rsidRPr="00A1261B" w:rsidRDefault="001220C1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1 805</w:t>
            </w:r>
            <w:r w:rsidR="00312F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1220C1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технолог</w:t>
            </w:r>
          </w:p>
        </w:tc>
        <w:tc>
          <w:tcPr>
            <w:tcW w:w="3241" w:type="dxa"/>
          </w:tcPr>
          <w:p w:rsidR="003130A8" w:rsidRPr="00A1261B" w:rsidRDefault="001220C1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1 722</w:t>
            </w:r>
            <w:r w:rsidR="00312F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1220C1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программист</w:t>
            </w:r>
          </w:p>
        </w:tc>
        <w:tc>
          <w:tcPr>
            <w:tcW w:w="3241" w:type="dxa"/>
          </w:tcPr>
          <w:p w:rsidR="003130A8" w:rsidRPr="00A1261B" w:rsidRDefault="001220C1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1 722</w:t>
            </w:r>
            <w:r w:rsidR="00312F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12F9E" w:rsidRPr="00A1261B" w:rsidTr="00A1261B">
        <w:trPr>
          <w:jc w:val="center"/>
        </w:trPr>
        <w:tc>
          <w:tcPr>
            <w:tcW w:w="560" w:type="dxa"/>
            <w:gridSpan w:val="2"/>
          </w:tcPr>
          <w:p w:rsidR="00312F9E" w:rsidRPr="00A1261B" w:rsidRDefault="00312F9E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2F9E" w:rsidRDefault="001220C1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41" w:type="dxa"/>
          </w:tcPr>
          <w:p w:rsidR="00312F9E" w:rsidRPr="00A1261B" w:rsidRDefault="001220C1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</w:t>
            </w:r>
            <w:r w:rsidR="00312F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3130A8" w:rsidRDefault="003130A8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3130A8" w:rsidRDefault="002A3363" w:rsidP="006A3F55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</w:t>
      </w:r>
      <w:r w:rsidR="00620AE5">
        <w:rPr>
          <w:sz w:val="24"/>
          <w:szCs w:val="24"/>
        </w:rPr>
        <w:t>от облагается НДС по ставке 18%.</w:t>
      </w:r>
      <w:r>
        <w:rPr>
          <w:sz w:val="24"/>
          <w:szCs w:val="24"/>
        </w:rPr>
        <w:t>.</w:t>
      </w:r>
    </w:p>
    <w:p w:rsidR="002A3363" w:rsidRPr="00C7118D" w:rsidRDefault="002A3363" w:rsidP="002A336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</w:p>
    <w:sectPr w:rsidR="002A3363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E5" w:rsidRDefault="00620AE5" w:rsidP="002C7C03">
      <w:r>
        <w:separator/>
      </w:r>
    </w:p>
  </w:endnote>
  <w:endnote w:type="continuationSeparator" w:id="1">
    <w:p w:rsidR="00620AE5" w:rsidRDefault="00620AE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E5" w:rsidRDefault="00620AE5" w:rsidP="002C7C03">
      <w:r>
        <w:separator/>
      </w:r>
    </w:p>
  </w:footnote>
  <w:footnote w:type="continuationSeparator" w:id="1">
    <w:p w:rsidR="00620AE5" w:rsidRDefault="00620AE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E5" w:rsidRDefault="00AE4E7D">
    <w:pPr>
      <w:pStyle w:val="aa"/>
      <w:jc w:val="center"/>
    </w:pPr>
    <w:fldSimple w:instr=" PAGE   \* MERGEFORMAT ">
      <w:r w:rsidR="00B10560">
        <w:rPr>
          <w:noProof/>
        </w:rPr>
        <w:t>2</w:t>
      </w:r>
    </w:fldSimple>
  </w:p>
  <w:p w:rsidR="00620AE5" w:rsidRDefault="00620A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502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1E5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5C06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4E7D"/>
    <w:rsid w:val="00AE55FA"/>
    <w:rsid w:val="00AF0778"/>
    <w:rsid w:val="00AF288F"/>
    <w:rsid w:val="00AF3DD5"/>
    <w:rsid w:val="00AF3E8A"/>
    <w:rsid w:val="00AF7F02"/>
    <w:rsid w:val="00B04519"/>
    <w:rsid w:val="00B10560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5244"/>
    <w:rsid w:val="00C46330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6D1A-C651-4132-836E-53EC01F3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2014-05-05T10:43:00Z</cp:lastPrinted>
  <dcterms:created xsi:type="dcterms:W3CDTF">2014-06-16T15:49:00Z</dcterms:created>
  <dcterms:modified xsi:type="dcterms:W3CDTF">2014-06-16T15:49:00Z</dcterms:modified>
</cp:coreProperties>
</file>