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49" w:rsidRPr="00D70BFA" w:rsidRDefault="00835149" w:rsidP="00835149">
      <w:pPr>
        <w:ind w:firstLine="0"/>
        <w:jc w:val="center"/>
        <w:rPr>
          <w:b/>
        </w:rPr>
      </w:pPr>
      <w:r w:rsidRPr="00D70BFA">
        <w:rPr>
          <w:b/>
          <w:sz w:val="32"/>
          <w:szCs w:val="32"/>
        </w:rPr>
        <w:t>Извещение о проведении открытого конкурса</w:t>
      </w:r>
      <w:r w:rsidRPr="00D70BFA">
        <w:rPr>
          <w:b/>
        </w:rPr>
        <w:t xml:space="preserve"> </w:t>
      </w:r>
    </w:p>
    <w:p w:rsidR="00835149" w:rsidRPr="00BF66A9" w:rsidRDefault="00835149" w:rsidP="00835149">
      <w:pPr>
        <w:ind w:firstLine="0"/>
        <w:jc w:val="center"/>
        <w:rPr>
          <w:b/>
          <w:sz w:val="32"/>
          <w:szCs w:val="32"/>
        </w:rPr>
      </w:pPr>
      <w:r w:rsidRPr="00D70BFA">
        <w:rPr>
          <w:b/>
          <w:sz w:val="32"/>
          <w:szCs w:val="32"/>
        </w:rPr>
        <w:t xml:space="preserve">№ </w:t>
      </w:r>
      <w:r w:rsidR="00DC6E58">
        <w:rPr>
          <w:b/>
          <w:sz w:val="32"/>
          <w:szCs w:val="32"/>
        </w:rPr>
        <w:t>ОК/0010/НКПДВЖД/0014</w:t>
      </w:r>
      <w:r w:rsidRPr="00BF66A9">
        <w:rPr>
          <w:b/>
          <w:sz w:val="32"/>
          <w:szCs w:val="32"/>
        </w:rPr>
        <w:t xml:space="preserve">  </w:t>
      </w:r>
    </w:p>
    <w:p w:rsidR="00835149" w:rsidRDefault="00835149" w:rsidP="00835149">
      <w:pPr>
        <w:jc w:val="both"/>
      </w:pPr>
    </w:p>
    <w:p w:rsidR="00835149" w:rsidRPr="007737CA" w:rsidRDefault="00835149" w:rsidP="00835149">
      <w:pPr>
        <w:pStyle w:val="1"/>
        <w:suppressAutoHyphens/>
        <w:rPr>
          <w:sz w:val="28"/>
          <w:szCs w:val="28"/>
        </w:rPr>
      </w:pPr>
      <w:proofErr w:type="gramStart"/>
      <w:r w:rsidRPr="007737CA">
        <w:rPr>
          <w:b/>
          <w:sz w:val="28"/>
          <w:szCs w:val="28"/>
        </w:rPr>
        <w:t>Открытое акционерное общество «Центр по перевозке грузов в контейнерах «ТрансКонтейнер» (ОАО «ТрансКонтейнер»)</w:t>
      </w:r>
      <w:r w:rsidRPr="007737CA">
        <w:rPr>
          <w:sz w:val="28"/>
          <w:szCs w:val="28"/>
        </w:rPr>
        <w:t xml:space="preserve"> в лице филиала ОАО «Тран</w:t>
      </w:r>
      <w:r>
        <w:rPr>
          <w:sz w:val="28"/>
          <w:szCs w:val="28"/>
        </w:rPr>
        <w:t>сКонтейнер» на Дальневосточной</w:t>
      </w:r>
      <w:r w:rsidRPr="007737CA">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737CA">
          <w:rPr>
            <w:sz w:val="28"/>
            <w:szCs w:val="28"/>
          </w:rPr>
          <w:t>2011</w:t>
        </w:r>
        <w:r>
          <w:rPr>
            <w:sz w:val="28"/>
            <w:szCs w:val="28"/>
          </w:rPr>
          <w:t> </w:t>
        </w:r>
        <w:r w:rsidRPr="007737CA">
          <w:rPr>
            <w:sz w:val="28"/>
            <w:szCs w:val="28"/>
          </w:rPr>
          <w:t>г</w:t>
        </w:r>
      </w:smartTag>
      <w:r w:rsidRPr="007737CA">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7737CA">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7737CA">
          <w:rPr>
            <w:sz w:val="28"/>
            <w:szCs w:val="28"/>
          </w:rPr>
          <w:t>2013 г</w:t>
        </w:r>
      </w:smartTag>
      <w:r w:rsidRPr="007737CA">
        <w:rPr>
          <w:sz w:val="28"/>
          <w:szCs w:val="28"/>
        </w:rPr>
        <w:t>. (протокол № 8) (далее – Положение о закупках), проводит:</w:t>
      </w:r>
    </w:p>
    <w:p w:rsidR="00835149" w:rsidRPr="007737CA" w:rsidRDefault="00835149" w:rsidP="00835149">
      <w:pPr>
        <w:ind w:firstLine="0"/>
        <w:jc w:val="both"/>
      </w:pPr>
      <w:r>
        <w:tab/>
      </w:r>
      <w:r w:rsidRPr="007737CA">
        <w:t xml:space="preserve">Открытый </w:t>
      </w:r>
      <w:r w:rsidRPr="008465C4">
        <w:rPr>
          <w:szCs w:val="28"/>
        </w:rPr>
        <w:t xml:space="preserve">конкурс </w:t>
      </w:r>
      <w:r w:rsidRPr="008465C4">
        <w:rPr>
          <w:b/>
          <w:szCs w:val="28"/>
        </w:rPr>
        <w:t xml:space="preserve">№ </w:t>
      </w:r>
      <w:r w:rsidR="00DC6E58">
        <w:rPr>
          <w:b/>
          <w:szCs w:val="28"/>
        </w:rPr>
        <w:t>ОК/0010</w:t>
      </w:r>
      <w:r w:rsidRPr="00BF66A9">
        <w:rPr>
          <w:b/>
          <w:szCs w:val="28"/>
        </w:rPr>
        <w:t>/НКПДВЖД/00</w:t>
      </w:r>
      <w:r w:rsidR="00DC6E58">
        <w:rPr>
          <w:b/>
          <w:szCs w:val="28"/>
        </w:rPr>
        <w:t>14</w:t>
      </w:r>
      <w:r w:rsidRPr="008465C4">
        <w:rPr>
          <w:b/>
          <w:szCs w:val="28"/>
        </w:rPr>
        <w:t xml:space="preserve"> </w:t>
      </w:r>
      <w:r w:rsidRPr="00613D27">
        <w:rPr>
          <w:szCs w:val="28"/>
        </w:rPr>
        <w:t xml:space="preserve">на право заключения договора </w:t>
      </w:r>
      <w:r w:rsidRPr="00590B5F">
        <w:rPr>
          <w:szCs w:val="28"/>
        </w:rPr>
        <w:t>аренды (субаренды) нежилых (офисны</w:t>
      </w:r>
      <w:r>
        <w:rPr>
          <w:szCs w:val="28"/>
        </w:rPr>
        <w:t xml:space="preserve">х) помещений в </w:t>
      </w:r>
      <w:r w:rsidR="0066274C">
        <w:rPr>
          <w:szCs w:val="28"/>
        </w:rPr>
        <w:t xml:space="preserve">Приморском крае, </w:t>
      </w:r>
      <w:proofErr w:type="gramStart"/>
      <w:r w:rsidR="0066274C">
        <w:rPr>
          <w:szCs w:val="28"/>
        </w:rPr>
        <w:t>г</w:t>
      </w:r>
      <w:proofErr w:type="gramEnd"/>
      <w:r w:rsidR="0066274C">
        <w:rPr>
          <w:szCs w:val="28"/>
        </w:rPr>
        <w:t>. Находка, п. Врангель</w:t>
      </w:r>
      <w:r w:rsidR="0066274C" w:rsidRPr="00D036F1">
        <w:rPr>
          <w:szCs w:val="28"/>
        </w:rPr>
        <w:t xml:space="preserve"> (далее – Помещение) для размещения р</w:t>
      </w:r>
      <w:r w:rsidR="0066274C">
        <w:rPr>
          <w:szCs w:val="28"/>
        </w:rPr>
        <w:t>аботников</w:t>
      </w:r>
      <w:r w:rsidR="0066274C" w:rsidRPr="00D036F1">
        <w:rPr>
          <w:szCs w:val="28"/>
        </w:rPr>
        <w:t xml:space="preserve"> </w:t>
      </w:r>
      <w:r w:rsidR="0066274C">
        <w:rPr>
          <w:szCs w:val="28"/>
        </w:rPr>
        <w:t xml:space="preserve">агентства в порту Восточный </w:t>
      </w:r>
      <w:r w:rsidR="0066274C" w:rsidRPr="00D036F1">
        <w:rPr>
          <w:szCs w:val="28"/>
        </w:rPr>
        <w:t>филиала ОАО «Тран</w:t>
      </w:r>
      <w:r w:rsidR="0066274C">
        <w:rPr>
          <w:szCs w:val="28"/>
        </w:rPr>
        <w:t>сКонтейнер» на Дальневосточной</w:t>
      </w:r>
      <w:r w:rsidR="0066274C" w:rsidRPr="00D036F1">
        <w:rPr>
          <w:szCs w:val="28"/>
        </w:rPr>
        <w:t xml:space="preserve"> железной дороге</w:t>
      </w:r>
      <w:r w:rsidR="0066274C">
        <w:rPr>
          <w:szCs w:val="28"/>
        </w:rPr>
        <w:t>.</w:t>
      </w:r>
    </w:p>
    <w:p w:rsidR="00835149" w:rsidRPr="007737CA" w:rsidRDefault="00835149" w:rsidP="00835149">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835149" w:rsidRPr="007737CA" w:rsidRDefault="00835149" w:rsidP="00835149">
      <w:pPr>
        <w:jc w:val="both"/>
        <w:rPr>
          <w:szCs w:val="28"/>
        </w:rPr>
      </w:pPr>
      <w:r>
        <w:rPr>
          <w:szCs w:val="28"/>
        </w:rPr>
        <w:t xml:space="preserve">Почтовый адрес Заказчика: 680000, г. Хабаровск, ул. Дзержинского, </w:t>
      </w:r>
      <w:r w:rsidRPr="005E1954">
        <w:t>д. 6</w:t>
      </w:r>
      <w:r>
        <w:t>5</w:t>
      </w:r>
      <w:r w:rsidRPr="005E1954">
        <w:t>, 3-й этаж к. 5</w:t>
      </w:r>
    </w:p>
    <w:p w:rsidR="00835149" w:rsidRPr="007737CA" w:rsidRDefault="00835149" w:rsidP="00835149">
      <w:pPr>
        <w:jc w:val="both"/>
        <w:rPr>
          <w:b/>
          <w:szCs w:val="28"/>
        </w:rPr>
      </w:pPr>
      <w:r w:rsidRPr="007737CA">
        <w:rPr>
          <w:b/>
          <w:szCs w:val="28"/>
        </w:rPr>
        <w:t>Контактная информация Заказчика:</w:t>
      </w:r>
    </w:p>
    <w:p w:rsidR="00835149" w:rsidRPr="007737CA" w:rsidRDefault="00835149" w:rsidP="00835149">
      <w:pPr>
        <w:jc w:val="both"/>
        <w:rPr>
          <w:szCs w:val="28"/>
        </w:rPr>
      </w:pPr>
      <w:r w:rsidRPr="007737CA">
        <w:rPr>
          <w:szCs w:val="28"/>
        </w:rPr>
        <w:t>Ф.И.О.</w:t>
      </w:r>
      <w:r>
        <w:rPr>
          <w:szCs w:val="28"/>
        </w:rPr>
        <w:t>: Кочковский Александр Леонидович</w:t>
      </w:r>
    </w:p>
    <w:p w:rsidR="00835149" w:rsidRPr="00591635" w:rsidRDefault="00835149" w:rsidP="00835149">
      <w:pPr>
        <w:jc w:val="both"/>
        <w:rPr>
          <w:szCs w:val="28"/>
        </w:rPr>
      </w:pPr>
      <w:r w:rsidRPr="007737CA">
        <w:rPr>
          <w:szCs w:val="28"/>
        </w:rPr>
        <w:t xml:space="preserve">Адрес электронной почты: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835149" w:rsidRPr="007737CA" w:rsidRDefault="00835149" w:rsidP="00835149">
      <w:pPr>
        <w:jc w:val="both"/>
        <w:rPr>
          <w:szCs w:val="28"/>
        </w:rPr>
      </w:pPr>
      <w:r w:rsidRPr="007737CA">
        <w:rPr>
          <w:szCs w:val="28"/>
        </w:rPr>
        <w:t>Телефон:</w:t>
      </w:r>
      <w:r w:rsidRPr="00591635">
        <w:rPr>
          <w:rFonts w:ascii="Tahoma" w:hAnsi="Tahoma" w:cs="Tahoma"/>
          <w:b/>
          <w:bCs/>
          <w:color w:val="FF0000"/>
          <w:sz w:val="20"/>
        </w:rPr>
        <w:t xml:space="preserve"> </w:t>
      </w:r>
      <w:r w:rsidRPr="00C32817">
        <w:rPr>
          <w:bCs/>
          <w:szCs w:val="28"/>
        </w:rPr>
        <w:t>(4212)38-54-01</w:t>
      </w:r>
      <w:r w:rsidRPr="007737CA">
        <w:rPr>
          <w:szCs w:val="28"/>
        </w:rPr>
        <w:t>,</w:t>
      </w:r>
    </w:p>
    <w:p w:rsidR="00835149" w:rsidRPr="007737CA" w:rsidRDefault="00835149" w:rsidP="00835149">
      <w:pPr>
        <w:jc w:val="both"/>
        <w:rPr>
          <w:szCs w:val="28"/>
        </w:rPr>
      </w:pPr>
      <w:r w:rsidRPr="007737CA">
        <w:rPr>
          <w:szCs w:val="28"/>
        </w:rPr>
        <w:t>Факс:</w:t>
      </w:r>
      <w:r w:rsidRPr="00C32817">
        <w:rPr>
          <w:bCs/>
          <w:szCs w:val="28"/>
        </w:rPr>
        <w:t xml:space="preserve"> (4212)38-54-01</w:t>
      </w:r>
      <w:r w:rsidRPr="007737CA">
        <w:rPr>
          <w:szCs w:val="28"/>
        </w:rPr>
        <w:t>.</w:t>
      </w:r>
    </w:p>
    <w:p w:rsidR="00835149" w:rsidRPr="007737CA" w:rsidRDefault="00835149" w:rsidP="00835149">
      <w:pPr>
        <w:jc w:val="both"/>
        <w:rPr>
          <w:szCs w:val="28"/>
        </w:rPr>
      </w:pPr>
    </w:p>
    <w:p w:rsidR="00835149" w:rsidRPr="007737CA" w:rsidRDefault="00835149" w:rsidP="00835149">
      <w:pPr>
        <w:pStyle w:val="1"/>
        <w:suppressAutoHyphens/>
        <w:rPr>
          <w:sz w:val="28"/>
          <w:szCs w:val="28"/>
        </w:rPr>
      </w:pPr>
      <w:r w:rsidRPr="007737CA">
        <w:rPr>
          <w:b/>
          <w:sz w:val="28"/>
          <w:szCs w:val="28"/>
        </w:rPr>
        <w:t>Организатором открытого конкурса</w:t>
      </w:r>
      <w:r w:rsidRPr="007737CA">
        <w:rPr>
          <w:sz w:val="28"/>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 w:val="28"/>
          <w:szCs w:val="28"/>
        </w:rPr>
        <w:t>сКонтейнер» на Дальневосточной</w:t>
      </w:r>
      <w:r w:rsidRPr="007737CA">
        <w:rPr>
          <w:sz w:val="28"/>
          <w:szCs w:val="28"/>
        </w:rPr>
        <w:t xml:space="preserve"> железной дороге. </w:t>
      </w:r>
    </w:p>
    <w:p w:rsidR="00835149" w:rsidRPr="007737CA" w:rsidRDefault="00835149" w:rsidP="00835149">
      <w:pPr>
        <w:jc w:val="both"/>
        <w:rPr>
          <w:szCs w:val="28"/>
        </w:rPr>
      </w:pPr>
      <w:r w:rsidRPr="007737CA">
        <w:rPr>
          <w:szCs w:val="28"/>
        </w:rPr>
        <w:t xml:space="preserve">Адрес: </w:t>
      </w:r>
      <w:r>
        <w:rPr>
          <w:szCs w:val="28"/>
        </w:rPr>
        <w:t xml:space="preserve">680000, г. Хабаровск, ул. Дзержинского, </w:t>
      </w:r>
      <w:r w:rsidRPr="005E1954">
        <w:t>д. 6</w:t>
      </w:r>
      <w:r>
        <w:t>5</w:t>
      </w:r>
      <w:r w:rsidRPr="005E1954">
        <w:t>, 3-й этаж к. 5</w:t>
      </w:r>
    </w:p>
    <w:p w:rsidR="00835149" w:rsidRPr="007737CA" w:rsidRDefault="00835149" w:rsidP="00835149">
      <w:pPr>
        <w:pStyle w:val="1"/>
        <w:suppressAutoHyphens/>
        <w:rPr>
          <w:sz w:val="28"/>
          <w:szCs w:val="28"/>
        </w:rPr>
      </w:pPr>
      <w:r w:rsidRPr="007737CA">
        <w:rPr>
          <w:sz w:val="28"/>
          <w:szCs w:val="28"/>
        </w:rPr>
        <w:t>Контактное лицо:</w:t>
      </w:r>
      <w:r w:rsidRPr="00AA4F46">
        <w:rPr>
          <w:szCs w:val="28"/>
        </w:rPr>
        <w:t xml:space="preserve"> </w:t>
      </w:r>
      <w:r w:rsidRPr="00AA4F46">
        <w:rPr>
          <w:sz w:val="28"/>
          <w:szCs w:val="28"/>
        </w:rPr>
        <w:t>Кочковский Александр Леонидович</w:t>
      </w:r>
      <w:r w:rsidRPr="007737CA">
        <w:rPr>
          <w:sz w:val="28"/>
          <w:szCs w:val="28"/>
        </w:rPr>
        <w:t>, тел.</w:t>
      </w:r>
      <w:r w:rsidRPr="00AA4F46">
        <w:rPr>
          <w:bCs/>
          <w:sz w:val="28"/>
          <w:szCs w:val="28"/>
        </w:rPr>
        <w:t xml:space="preserve"> </w:t>
      </w:r>
      <w:r w:rsidRPr="00C32817">
        <w:rPr>
          <w:bCs/>
          <w:sz w:val="28"/>
          <w:szCs w:val="28"/>
        </w:rPr>
        <w:t>(4212)38-54-01</w:t>
      </w:r>
      <w:r>
        <w:rPr>
          <w:bCs/>
          <w:sz w:val="28"/>
          <w:szCs w:val="28"/>
        </w:rPr>
        <w:t>,</w:t>
      </w:r>
      <w:r w:rsidRPr="007737CA">
        <w:rPr>
          <w:sz w:val="28"/>
          <w:szCs w:val="28"/>
        </w:rPr>
        <w:t xml:space="preserve"> электронный адрес </w:t>
      </w:r>
      <w:proofErr w:type="spellStart"/>
      <w:r w:rsidRPr="00591635">
        <w:rPr>
          <w:bCs/>
          <w:color w:val="0000CC"/>
          <w:sz w:val="28"/>
          <w:szCs w:val="28"/>
          <w:u w:val="single"/>
        </w:rPr>
        <w:t>KochkovskyAL@trcont</w:t>
      </w:r>
      <w:proofErr w:type="spellEnd"/>
      <w:r w:rsidRPr="00591635">
        <w:rPr>
          <w:bCs/>
          <w:color w:val="0000CC"/>
          <w:sz w:val="28"/>
          <w:szCs w:val="28"/>
          <w:u w:val="single"/>
        </w:rPr>
        <w:t>.</w:t>
      </w:r>
      <w:proofErr w:type="spellStart"/>
      <w:r w:rsidRPr="00591635">
        <w:rPr>
          <w:bCs/>
          <w:color w:val="0000CC"/>
          <w:sz w:val="28"/>
          <w:szCs w:val="28"/>
          <w:u w:val="single"/>
          <w:lang w:val="en-US"/>
        </w:rPr>
        <w:t>ru</w:t>
      </w:r>
      <w:proofErr w:type="spellEnd"/>
    </w:p>
    <w:p w:rsidR="00835149" w:rsidRPr="007737CA" w:rsidRDefault="00835149" w:rsidP="00835149">
      <w:pPr>
        <w:ind w:firstLine="0"/>
        <w:jc w:val="both"/>
        <w:rPr>
          <w:szCs w:val="28"/>
        </w:rPr>
      </w:pPr>
    </w:p>
    <w:p w:rsidR="00835149" w:rsidRPr="007737CA" w:rsidRDefault="00835149" w:rsidP="00835149">
      <w:pPr>
        <w:jc w:val="both"/>
        <w:rPr>
          <w:szCs w:val="28"/>
        </w:rPr>
      </w:pPr>
      <w:r w:rsidRPr="007737CA">
        <w:rPr>
          <w:b/>
          <w:szCs w:val="28"/>
        </w:rPr>
        <w:t>Предмет договора</w:t>
      </w:r>
      <w:r w:rsidRPr="007737CA">
        <w:rPr>
          <w:szCs w:val="28"/>
        </w:rPr>
        <w:t xml:space="preserve"> </w:t>
      </w:r>
    </w:p>
    <w:p w:rsidR="00835149" w:rsidRPr="007737CA" w:rsidRDefault="00835149" w:rsidP="00835149">
      <w:pPr>
        <w:jc w:val="both"/>
        <w:rPr>
          <w:szCs w:val="28"/>
        </w:rPr>
      </w:pPr>
      <w:r w:rsidRPr="007737CA">
        <w:rPr>
          <w:b/>
          <w:szCs w:val="28"/>
        </w:rPr>
        <w:t>Лот № 1</w:t>
      </w:r>
    </w:p>
    <w:p w:rsidR="00835149" w:rsidRDefault="00835149" w:rsidP="00835149">
      <w:pPr>
        <w:jc w:val="both"/>
        <w:rPr>
          <w:szCs w:val="28"/>
        </w:rPr>
      </w:pPr>
      <w:r w:rsidRPr="00B675F9">
        <w:rPr>
          <w:b/>
          <w:szCs w:val="28"/>
        </w:rPr>
        <w:t>Предмет договора:</w:t>
      </w:r>
      <w:r w:rsidRPr="00B675F9">
        <w:rPr>
          <w:szCs w:val="28"/>
        </w:rPr>
        <w:t xml:space="preserve"> аренда (субаренда) нежилых (офисных) помещений</w:t>
      </w:r>
      <w:r>
        <w:rPr>
          <w:szCs w:val="28"/>
        </w:rPr>
        <w:t xml:space="preserve"> в </w:t>
      </w:r>
      <w:r w:rsidR="0066274C">
        <w:rPr>
          <w:szCs w:val="28"/>
        </w:rPr>
        <w:t>Приморском крае, г. Находка, п. Врангель</w:t>
      </w:r>
      <w:r w:rsidR="0066274C" w:rsidRPr="00D036F1">
        <w:rPr>
          <w:szCs w:val="28"/>
        </w:rPr>
        <w:t xml:space="preserve"> (далее – Помещение) для размещения р</w:t>
      </w:r>
      <w:r w:rsidR="0066274C">
        <w:rPr>
          <w:szCs w:val="28"/>
        </w:rPr>
        <w:t>аботников</w:t>
      </w:r>
      <w:r w:rsidR="0066274C" w:rsidRPr="00D036F1">
        <w:rPr>
          <w:szCs w:val="28"/>
        </w:rPr>
        <w:t xml:space="preserve"> </w:t>
      </w:r>
      <w:r w:rsidR="0066274C">
        <w:rPr>
          <w:szCs w:val="28"/>
        </w:rPr>
        <w:t xml:space="preserve">агентства в порту Восточный </w:t>
      </w:r>
      <w:r w:rsidR="0066274C" w:rsidRPr="00D036F1">
        <w:rPr>
          <w:szCs w:val="28"/>
        </w:rPr>
        <w:t>филиала ОАО «Тран</w:t>
      </w:r>
      <w:r w:rsidR="0066274C">
        <w:rPr>
          <w:szCs w:val="28"/>
        </w:rPr>
        <w:t>сКонтейнер» на Дальневосточной</w:t>
      </w:r>
      <w:r w:rsidR="0066274C" w:rsidRPr="00D036F1">
        <w:rPr>
          <w:szCs w:val="28"/>
        </w:rPr>
        <w:t xml:space="preserve"> железной дороге</w:t>
      </w:r>
      <w:r w:rsidR="0066274C">
        <w:rPr>
          <w:szCs w:val="28"/>
        </w:rPr>
        <w:t>.</w:t>
      </w:r>
    </w:p>
    <w:p w:rsidR="00835149" w:rsidRPr="00BF66A9" w:rsidRDefault="00835149" w:rsidP="00835149">
      <w:pPr>
        <w:shd w:val="clear" w:color="auto" w:fill="FFFFFF"/>
        <w:tabs>
          <w:tab w:val="left" w:pos="1085"/>
          <w:tab w:val="left" w:pos="7680"/>
        </w:tabs>
        <w:ind w:right="-2"/>
        <w:jc w:val="both"/>
        <w:rPr>
          <w:szCs w:val="28"/>
        </w:rPr>
      </w:pPr>
      <w:r w:rsidRPr="00E178E4">
        <w:rPr>
          <w:b/>
          <w:szCs w:val="28"/>
        </w:rPr>
        <w:lastRenderedPageBreak/>
        <w:t>Начальная (максимальная) цена договора:</w:t>
      </w:r>
      <w:r w:rsidRPr="007737CA">
        <w:rPr>
          <w:szCs w:val="28"/>
        </w:rPr>
        <w:t xml:space="preserve"> </w:t>
      </w:r>
      <w:r w:rsidR="004C67A1">
        <w:rPr>
          <w:szCs w:val="28"/>
        </w:rPr>
        <w:t>4908499,00  (Четыре</w:t>
      </w:r>
      <w:r w:rsidR="004C67A1" w:rsidRPr="00BC6FCF">
        <w:rPr>
          <w:szCs w:val="28"/>
        </w:rPr>
        <w:t xml:space="preserve"> миллион</w:t>
      </w:r>
      <w:r w:rsidR="004C67A1">
        <w:rPr>
          <w:szCs w:val="28"/>
        </w:rPr>
        <w:t>а девятьсот восемь тысяч четыреста девяносто девять) рублей</w:t>
      </w:r>
      <w:r w:rsidR="004C67A1" w:rsidRPr="00613D27">
        <w:rPr>
          <w:szCs w:val="28"/>
        </w:rPr>
        <w:t xml:space="preserve"> </w:t>
      </w:r>
      <w:r w:rsidR="004C67A1">
        <w:rPr>
          <w:szCs w:val="28"/>
        </w:rPr>
        <w:t>00 коп</w:t>
      </w:r>
      <w:proofErr w:type="gramStart"/>
      <w:r w:rsidR="004C67A1">
        <w:rPr>
          <w:szCs w:val="28"/>
        </w:rPr>
        <w:t>.</w:t>
      </w:r>
      <w:proofErr w:type="gramEnd"/>
      <w:r w:rsidR="004C67A1">
        <w:rPr>
          <w:szCs w:val="28"/>
        </w:rPr>
        <w:t xml:space="preserve"> </w:t>
      </w:r>
      <w:r w:rsidR="004C67A1" w:rsidRPr="000F0130">
        <w:rPr>
          <w:szCs w:val="28"/>
          <w:lang w:eastAsia="en-US"/>
        </w:rPr>
        <w:t>(</w:t>
      </w:r>
      <w:proofErr w:type="gramStart"/>
      <w:r w:rsidR="004C67A1" w:rsidRPr="000F0130">
        <w:rPr>
          <w:szCs w:val="28"/>
          <w:lang w:eastAsia="en-US"/>
        </w:rPr>
        <w:t>б</w:t>
      </w:r>
      <w:proofErr w:type="gramEnd"/>
      <w:r w:rsidR="004C67A1" w:rsidRPr="000F0130">
        <w:rPr>
          <w:szCs w:val="28"/>
          <w:lang w:eastAsia="en-US"/>
        </w:rPr>
        <w:t xml:space="preserve">ез учета НДС) </w:t>
      </w:r>
      <w:r w:rsidR="004C67A1" w:rsidRPr="00187CDF">
        <w:rPr>
          <w:szCs w:val="28"/>
          <w:lang w:eastAsia="en-US"/>
        </w:rPr>
        <w:t>за 30 месяцев.</w:t>
      </w:r>
    </w:p>
    <w:p w:rsidR="00835149" w:rsidRPr="000C0AEB" w:rsidRDefault="00835149" w:rsidP="00835149">
      <w:pPr>
        <w:jc w:val="both"/>
        <w:rPr>
          <w:szCs w:val="28"/>
        </w:rPr>
      </w:pPr>
      <w:r w:rsidRPr="000C0AE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994"/>
        <w:gridCol w:w="1994"/>
        <w:gridCol w:w="1410"/>
        <w:gridCol w:w="1548"/>
        <w:gridCol w:w="2153"/>
      </w:tblGrid>
      <w:tr w:rsidR="00835149" w:rsidRPr="007737CA" w:rsidTr="002F3422">
        <w:tc>
          <w:tcPr>
            <w:tcW w:w="480" w:type="dxa"/>
          </w:tcPr>
          <w:p w:rsidR="00835149" w:rsidRPr="007737CA" w:rsidRDefault="00835149" w:rsidP="002F3422">
            <w:pPr>
              <w:ind w:firstLine="0"/>
              <w:jc w:val="center"/>
              <w:rPr>
                <w:szCs w:val="28"/>
              </w:rPr>
            </w:pPr>
            <w:r w:rsidRPr="007737CA">
              <w:rPr>
                <w:szCs w:val="28"/>
              </w:rPr>
              <w:t>№</w:t>
            </w:r>
          </w:p>
        </w:tc>
        <w:tc>
          <w:tcPr>
            <w:tcW w:w="2055" w:type="dxa"/>
          </w:tcPr>
          <w:p w:rsidR="00835149" w:rsidRPr="007737CA" w:rsidRDefault="00835149" w:rsidP="002F3422">
            <w:pPr>
              <w:ind w:firstLine="0"/>
              <w:jc w:val="center"/>
              <w:rPr>
                <w:szCs w:val="28"/>
              </w:rPr>
            </w:pPr>
            <w:r w:rsidRPr="007737CA">
              <w:rPr>
                <w:szCs w:val="28"/>
              </w:rPr>
              <w:t>Классификация по ОКДП</w:t>
            </w:r>
          </w:p>
        </w:tc>
        <w:tc>
          <w:tcPr>
            <w:tcW w:w="2055" w:type="dxa"/>
          </w:tcPr>
          <w:p w:rsidR="00835149" w:rsidRPr="007737CA" w:rsidRDefault="00835149" w:rsidP="002F3422">
            <w:pPr>
              <w:ind w:firstLine="0"/>
              <w:jc w:val="center"/>
              <w:rPr>
                <w:szCs w:val="28"/>
              </w:rPr>
            </w:pPr>
            <w:r w:rsidRPr="007737CA">
              <w:rPr>
                <w:szCs w:val="28"/>
              </w:rPr>
              <w:t>Классификация по ОКВЭД</w:t>
            </w:r>
          </w:p>
        </w:tc>
        <w:tc>
          <w:tcPr>
            <w:tcW w:w="1450" w:type="dxa"/>
          </w:tcPr>
          <w:p w:rsidR="00835149" w:rsidRPr="007737CA" w:rsidRDefault="00835149" w:rsidP="002F3422">
            <w:pPr>
              <w:ind w:firstLine="0"/>
              <w:jc w:val="center"/>
              <w:rPr>
                <w:szCs w:val="28"/>
              </w:rPr>
            </w:pPr>
            <w:r w:rsidRPr="007737CA">
              <w:rPr>
                <w:szCs w:val="28"/>
              </w:rPr>
              <w:t>Ед. измерения</w:t>
            </w:r>
          </w:p>
        </w:tc>
        <w:tc>
          <w:tcPr>
            <w:tcW w:w="1594" w:type="dxa"/>
          </w:tcPr>
          <w:p w:rsidR="00835149" w:rsidRPr="007737CA" w:rsidRDefault="00835149" w:rsidP="002F3422">
            <w:pPr>
              <w:ind w:firstLine="0"/>
              <w:jc w:val="center"/>
              <w:rPr>
                <w:szCs w:val="28"/>
              </w:rPr>
            </w:pPr>
            <w:r w:rsidRPr="007737CA">
              <w:rPr>
                <w:szCs w:val="28"/>
              </w:rPr>
              <w:t>Количество (Объем)</w:t>
            </w:r>
          </w:p>
        </w:tc>
        <w:tc>
          <w:tcPr>
            <w:tcW w:w="2219" w:type="dxa"/>
          </w:tcPr>
          <w:p w:rsidR="00835149" w:rsidRPr="007737CA" w:rsidRDefault="00835149" w:rsidP="002F3422">
            <w:pPr>
              <w:ind w:firstLine="0"/>
              <w:jc w:val="center"/>
              <w:rPr>
                <w:szCs w:val="28"/>
              </w:rPr>
            </w:pPr>
            <w:r w:rsidRPr="007737CA">
              <w:rPr>
                <w:szCs w:val="28"/>
              </w:rPr>
              <w:t>Дополнительные сведения</w:t>
            </w:r>
          </w:p>
        </w:tc>
      </w:tr>
      <w:tr w:rsidR="00835149" w:rsidRPr="007737CA" w:rsidTr="002F3422">
        <w:trPr>
          <w:trHeight w:val="631"/>
        </w:trPr>
        <w:tc>
          <w:tcPr>
            <w:tcW w:w="480" w:type="dxa"/>
            <w:vAlign w:val="center"/>
          </w:tcPr>
          <w:p w:rsidR="00835149" w:rsidRPr="00E65D27" w:rsidRDefault="00835149" w:rsidP="002F3422">
            <w:pPr>
              <w:ind w:firstLine="0"/>
              <w:jc w:val="center"/>
              <w:rPr>
                <w:szCs w:val="28"/>
                <w:lang w:val="en-US"/>
              </w:rPr>
            </w:pPr>
            <w:r w:rsidRPr="00E65D27">
              <w:rPr>
                <w:szCs w:val="28"/>
                <w:lang w:val="en-US"/>
              </w:rPr>
              <w:t>1</w:t>
            </w:r>
          </w:p>
        </w:tc>
        <w:tc>
          <w:tcPr>
            <w:tcW w:w="2055" w:type="dxa"/>
            <w:vAlign w:val="center"/>
          </w:tcPr>
          <w:p w:rsidR="00835149" w:rsidRPr="00E65D27" w:rsidRDefault="00835149" w:rsidP="002F3422">
            <w:pPr>
              <w:ind w:firstLine="0"/>
              <w:jc w:val="center"/>
              <w:rPr>
                <w:szCs w:val="28"/>
              </w:rPr>
            </w:pPr>
            <w:r w:rsidRPr="00E65D27">
              <w:rPr>
                <w:szCs w:val="28"/>
              </w:rPr>
              <w:t>7010020</w:t>
            </w:r>
          </w:p>
        </w:tc>
        <w:tc>
          <w:tcPr>
            <w:tcW w:w="2055" w:type="dxa"/>
            <w:vAlign w:val="center"/>
          </w:tcPr>
          <w:p w:rsidR="00835149" w:rsidRPr="00E65D27" w:rsidRDefault="00835149" w:rsidP="002F3422">
            <w:pPr>
              <w:ind w:firstLine="0"/>
              <w:jc w:val="center"/>
              <w:rPr>
                <w:szCs w:val="28"/>
                <w:lang w:val="en-US"/>
              </w:rPr>
            </w:pPr>
            <w:r w:rsidRPr="00E65D27">
              <w:rPr>
                <w:szCs w:val="28"/>
                <w:lang w:val="en-US"/>
              </w:rPr>
              <w:t>70.20.2</w:t>
            </w:r>
          </w:p>
        </w:tc>
        <w:tc>
          <w:tcPr>
            <w:tcW w:w="1450" w:type="dxa"/>
            <w:vAlign w:val="center"/>
          </w:tcPr>
          <w:p w:rsidR="00835149" w:rsidRPr="00E65D27" w:rsidRDefault="00835149" w:rsidP="002F3422">
            <w:pPr>
              <w:ind w:firstLine="0"/>
              <w:jc w:val="center"/>
              <w:rPr>
                <w:szCs w:val="28"/>
              </w:rPr>
            </w:pPr>
            <w:r w:rsidRPr="00E65D27">
              <w:rPr>
                <w:szCs w:val="28"/>
              </w:rPr>
              <w:t>м</w:t>
            </w:r>
            <w:proofErr w:type="gramStart"/>
            <w:r w:rsidRPr="00E65D27">
              <w:rPr>
                <w:szCs w:val="28"/>
                <w:vertAlign w:val="superscript"/>
              </w:rPr>
              <w:t>2</w:t>
            </w:r>
            <w:proofErr w:type="gramEnd"/>
          </w:p>
        </w:tc>
        <w:tc>
          <w:tcPr>
            <w:tcW w:w="1594" w:type="dxa"/>
            <w:vAlign w:val="center"/>
          </w:tcPr>
          <w:p w:rsidR="00835149" w:rsidRPr="00E65D27" w:rsidRDefault="004C67A1" w:rsidP="002F3422">
            <w:pPr>
              <w:ind w:firstLine="0"/>
              <w:jc w:val="center"/>
              <w:rPr>
                <w:szCs w:val="28"/>
              </w:rPr>
            </w:pPr>
            <w:r>
              <w:rPr>
                <w:szCs w:val="28"/>
              </w:rPr>
              <w:t>122,1</w:t>
            </w:r>
          </w:p>
        </w:tc>
        <w:tc>
          <w:tcPr>
            <w:tcW w:w="2219" w:type="dxa"/>
            <w:vAlign w:val="center"/>
          </w:tcPr>
          <w:p w:rsidR="00835149" w:rsidRPr="007737CA" w:rsidRDefault="00835149" w:rsidP="002F3422">
            <w:pPr>
              <w:ind w:firstLine="0"/>
              <w:jc w:val="center"/>
              <w:rPr>
                <w:szCs w:val="28"/>
              </w:rPr>
            </w:pPr>
            <w:r w:rsidRPr="00E65D27">
              <w:rPr>
                <w:szCs w:val="28"/>
              </w:rPr>
              <w:t>Строка ГПЗ №</w:t>
            </w:r>
            <w:r>
              <w:rPr>
                <w:szCs w:val="28"/>
              </w:rPr>
              <w:t>39</w:t>
            </w:r>
            <w:r w:rsidR="004C67A1">
              <w:rPr>
                <w:szCs w:val="28"/>
              </w:rPr>
              <w:t>6</w:t>
            </w:r>
          </w:p>
        </w:tc>
      </w:tr>
    </w:tbl>
    <w:p w:rsidR="00835149" w:rsidRPr="007737CA" w:rsidRDefault="00835149" w:rsidP="004C67A1">
      <w:pPr>
        <w:jc w:val="both"/>
        <w:rPr>
          <w:szCs w:val="28"/>
        </w:rPr>
      </w:pPr>
      <w:r w:rsidRPr="00E44457">
        <w:rPr>
          <w:b/>
          <w:szCs w:val="28"/>
        </w:rPr>
        <w:t xml:space="preserve">Место </w:t>
      </w:r>
      <w:r w:rsidRPr="00E44457">
        <w:rPr>
          <w:szCs w:val="28"/>
        </w:rPr>
        <w:t>поставки товара, выполнения работ, оказания услуг</w:t>
      </w:r>
      <w:r w:rsidRPr="00E44457">
        <w:rPr>
          <w:b/>
          <w:szCs w:val="28"/>
        </w:rPr>
        <w:t>:</w:t>
      </w:r>
      <w:r w:rsidRPr="00E44457">
        <w:rPr>
          <w:szCs w:val="28"/>
        </w:rPr>
        <w:t xml:space="preserve"> Российская</w:t>
      </w:r>
      <w:r>
        <w:rPr>
          <w:szCs w:val="28"/>
        </w:rPr>
        <w:t xml:space="preserve"> Федерация, </w:t>
      </w:r>
      <w:r w:rsidR="004C67A1">
        <w:rPr>
          <w:szCs w:val="28"/>
        </w:rPr>
        <w:t xml:space="preserve">Приморский край, </w:t>
      </w:r>
      <w:proofErr w:type="gramStart"/>
      <w:r w:rsidR="004C67A1">
        <w:rPr>
          <w:szCs w:val="28"/>
        </w:rPr>
        <w:t>г</w:t>
      </w:r>
      <w:proofErr w:type="gramEnd"/>
      <w:r w:rsidR="004C67A1">
        <w:rPr>
          <w:szCs w:val="28"/>
        </w:rPr>
        <w:t>. Находка, п. Врангель</w:t>
      </w:r>
    </w:p>
    <w:p w:rsidR="00835149" w:rsidRPr="007737CA" w:rsidRDefault="00835149" w:rsidP="00835149">
      <w:pPr>
        <w:ind w:firstLine="0"/>
        <w:jc w:val="both"/>
        <w:rPr>
          <w:szCs w:val="28"/>
        </w:rPr>
      </w:pPr>
      <w:r w:rsidRPr="007737CA">
        <w:rPr>
          <w:b/>
          <w:szCs w:val="28"/>
        </w:rPr>
        <w:t>Информация о Документации по закупке</w:t>
      </w:r>
      <w:r w:rsidRPr="007737CA">
        <w:rPr>
          <w:szCs w:val="28"/>
        </w:rPr>
        <w:t xml:space="preserve"> </w:t>
      </w:r>
    </w:p>
    <w:p w:rsidR="00835149" w:rsidRPr="003E0E95" w:rsidRDefault="00835149" w:rsidP="00835149">
      <w:pPr>
        <w:jc w:val="both"/>
        <w:rPr>
          <w:szCs w:val="28"/>
        </w:rPr>
      </w:pPr>
      <w:r w:rsidRPr="007737CA">
        <w:rPr>
          <w:szCs w:val="28"/>
        </w:rPr>
        <w:t>Срок предоставления документации по закупке, с даты:</w:t>
      </w:r>
      <w:r w:rsidRPr="007737CA">
        <w:rPr>
          <w:szCs w:val="28"/>
        </w:rPr>
        <w:br/>
      </w:r>
      <w:r w:rsidRPr="000A0FB5">
        <w:rPr>
          <w:szCs w:val="28"/>
        </w:rPr>
        <w:t xml:space="preserve"> </w:t>
      </w:r>
      <w:r w:rsidR="00DC6E58">
        <w:rPr>
          <w:szCs w:val="28"/>
        </w:rPr>
        <w:t xml:space="preserve">« 15 </w:t>
      </w:r>
      <w:r w:rsidRPr="003E0E95">
        <w:rPr>
          <w:szCs w:val="28"/>
        </w:rPr>
        <w:t xml:space="preserve">» мая </w:t>
      </w:r>
      <w:smartTag w:uri="urn:schemas-microsoft-com:office:smarttags" w:element="metricconverter">
        <w:smartTagPr>
          <w:attr w:name="ProductID" w:val="344019, г"/>
        </w:smartTagPr>
        <w:r w:rsidRPr="003E0E95">
          <w:rPr>
            <w:szCs w:val="28"/>
          </w:rPr>
          <w:t>2014 г</w:t>
        </w:r>
      </w:smartTag>
      <w:r w:rsidR="00DC6E58">
        <w:rPr>
          <w:szCs w:val="28"/>
        </w:rPr>
        <w:t>. по «03» июня</w:t>
      </w:r>
      <w:r w:rsidRPr="003E0E95">
        <w:rPr>
          <w:szCs w:val="28"/>
        </w:rPr>
        <w:t xml:space="preserve"> </w:t>
      </w:r>
      <w:smartTag w:uri="urn:schemas-microsoft-com:office:smarttags" w:element="metricconverter">
        <w:smartTagPr>
          <w:attr w:name="ProductID" w:val="344019, г"/>
        </w:smartTagPr>
        <w:r w:rsidRPr="003E0E95">
          <w:rPr>
            <w:szCs w:val="28"/>
          </w:rPr>
          <w:t>2014 г</w:t>
        </w:r>
      </w:smartTag>
      <w:r w:rsidRPr="003E0E95">
        <w:rPr>
          <w:szCs w:val="28"/>
        </w:rPr>
        <w:t>.</w:t>
      </w:r>
    </w:p>
    <w:p w:rsidR="00835149" w:rsidRPr="0073495F" w:rsidRDefault="00835149" w:rsidP="00835149">
      <w:pPr>
        <w:jc w:val="both"/>
        <w:rPr>
          <w:b/>
          <w:i/>
          <w:color w:val="C00000"/>
          <w:szCs w:val="28"/>
        </w:rPr>
      </w:pPr>
      <w:r w:rsidRPr="007737CA">
        <w:rPr>
          <w:b/>
          <w:szCs w:val="28"/>
        </w:rPr>
        <w:t>Место предоставления документации</w:t>
      </w:r>
      <w:r w:rsidRPr="007737CA">
        <w:rPr>
          <w:szCs w:val="28"/>
        </w:rPr>
        <w:t>: документация о закупке размещаются</w:t>
      </w:r>
      <w:r w:rsidRPr="007737CA">
        <w:rPr>
          <w:b/>
          <w:i/>
          <w:szCs w:val="28"/>
        </w:rPr>
        <w:t xml:space="preserve"> </w:t>
      </w:r>
      <w:r w:rsidRPr="007737CA">
        <w:rPr>
          <w:szCs w:val="28"/>
        </w:rPr>
        <w:t>на сайте ОАО «ТрансКонтейнер» (</w:t>
      </w:r>
      <w:hyperlink r:id="rId4" w:history="1">
        <w:r w:rsidRPr="007737CA">
          <w:rPr>
            <w:rStyle w:val="a3"/>
            <w:szCs w:val="28"/>
          </w:rPr>
          <w:t>http://www.trcont.ru</w:t>
        </w:r>
      </w:hyperlink>
      <w:r w:rsidRPr="007737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7737CA">
          <w:rPr>
            <w:rStyle w:val="a3"/>
            <w:szCs w:val="28"/>
          </w:rPr>
          <w:t>www.zakupki.gov.ru</w:t>
        </w:r>
      </w:hyperlink>
      <w:r w:rsidRPr="007737CA">
        <w:rPr>
          <w:szCs w:val="28"/>
        </w:rPr>
        <w:t xml:space="preserve">) (далее – официальный сайт). </w:t>
      </w:r>
      <w:r w:rsidRPr="0015690D">
        <w:rPr>
          <w:szCs w:val="28"/>
        </w:rPr>
        <w:t>Предоставление документации на материальном (бумажном) носителе не предусмотрено.</w:t>
      </w:r>
    </w:p>
    <w:p w:rsidR="00835149" w:rsidRPr="007737CA" w:rsidRDefault="00835149" w:rsidP="00835149">
      <w:pPr>
        <w:jc w:val="both"/>
        <w:rPr>
          <w:b/>
          <w:szCs w:val="28"/>
        </w:rPr>
      </w:pPr>
    </w:p>
    <w:p w:rsidR="00835149" w:rsidRPr="007737CA" w:rsidRDefault="00835149" w:rsidP="00835149">
      <w:pPr>
        <w:ind w:firstLine="0"/>
        <w:jc w:val="both"/>
        <w:rPr>
          <w:b/>
          <w:szCs w:val="28"/>
        </w:rPr>
      </w:pPr>
      <w:r w:rsidRPr="007737CA">
        <w:rPr>
          <w:b/>
          <w:szCs w:val="28"/>
        </w:rPr>
        <w:t>Размер, порядок и сроки внесения платы за предоставление документации о закупке</w:t>
      </w:r>
    </w:p>
    <w:p w:rsidR="00835149" w:rsidRPr="007737CA" w:rsidRDefault="00835149" w:rsidP="00835149">
      <w:pPr>
        <w:jc w:val="both"/>
        <w:rPr>
          <w:b/>
          <w:i/>
          <w:szCs w:val="28"/>
        </w:rPr>
      </w:pPr>
      <w:r w:rsidRPr="007737CA">
        <w:rPr>
          <w:szCs w:val="28"/>
        </w:rPr>
        <w:t xml:space="preserve">Плата не требуется. </w:t>
      </w:r>
    </w:p>
    <w:p w:rsidR="00835149" w:rsidRPr="007737CA" w:rsidRDefault="00835149" w:rsidP="00835149">
      <w:pPr>
        <w:jc w:val="both"/>
        <w:rPr>
          <w:szCs w:val="28"/>
        </w:rPr>
      </w:pPr>
    </w:p>
    <w:p w:rsidR="00835149" w:rsidRPr="007737CA" w:rsidRDefault="00835149" w:rsidP="00835149">
      <w:pPr>
        <w:ind w:firstLine="0"/>
        <w:jc w:val="both"/>
        <w:rPr>
          <w:b/>
          <w:szCs w:val="28"/>
        </w:rPr>
      </w:pPr>
      <w:r w:rsidRPr="007737CA">
        <w:rPr>
          <w:b/>
          <w:szCs w:val="28"/>
        </w:rPr>
        <w:t>Информация о порядке  проведения закупки</w:t>
      </w:r>
    </w:p>
    <w:p w:rsidR="00835149" w:rsidRPr="007737CA" w:rsidRDefault="00835149" w:rsidP="00835149">
      <w:pPr>
        <w:jc w:val="both"/>
        <w:rPr>
          <w:szCs w:val="28"/>
        </w:rPr>
      </w:pPr>
      <w:r w:rsidRPr="007737CA">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35149" w:rsidRPr="003E0E95" w:rsidRDefault="00835149" w:rsidP="00835149">
      <w:pPr>
        <w:ind w:firstLine="0"/>
        <w:jc w:val="both"/>
        <w:rPr>
          <w:b/>
          <w:szCs w:val="28"/>
        </w:rPr>
      </w:pPr>
      <w:r w:rsidRPr="007737CA">
        <w:rPr>
          <w:b/>
          <w:szCs w:val="28"/>
        </w:rPr>
        <w:t xml:space="preserve">  </w:t>
      </w:r>
      <w:r w:rsidRPr="007737CA">
        <w:rPr>
          <w:b/>
          <w:szCs w:val="28"/>
        </w:rPr>
        <w:tab/>
      </w:r>
      <w:r w:rsidR="000F43B2">
        <w:rPr>
          <w:szCs w:val="28"/>
        </w:rPr>
        <w:t>« 05</w:t>
      </w:r>
      <w:r w:rsidR="00DC6E58">
        <w:rPr>
          <w:szCs w:val="28"/>
        </w:rPr>
        <w:t xml:space="preserve"> » июня</w:t>
      </w:r>
      <w:r w:rsidRPr="003E0E95">
        <w:rPr>
          <w:szCs w:val="28"/>
        </w:rPr>
        <w:t xml:space="preserve"> </w:t>
      </w:r>
      <w:smartTag w:uri="urn:schemas-microsoft-com:office:smarttags" w:element="metricconverter">
        <w:smartTagPr>
          <w:attr w:name="ProductID" w:val="344019, г"/>
        </w:smartTagPr>
        <w:r w:rsidRPr="003E0E95">
          <w:rPr>
            <w:szCs w:val="28"/>
          </w:rPr>
          <w:t>2014 г</w:t>
        </w:r>
      </w:smartTag>
      <w:r w:rsidRPr="003E0E95">
        <w:rPr>
          <w:szCs w:val="28"/>
        </w:rPr>
        <w:t xml:space="preserve"> 16 час. 00 мин.</w:t>
      </w:r>
    </w:p>
    <w:p w:rsidR="00835149" w:rsidRPr="007737CA" w:rsidRDefault="00835149" w:rsidP="00835149">
      <w:pPr>
        <w:jc w:val="both"/>
        <w:rPr>
          <w:szCs w:val="28"/>
        </w:rPr>
      </w:pPr>
      <w:r w:rsidRPr="007737CA">
        <w:rPr>
          <w:szCs w:val="28"/>
        </w:rPr>
        <w:t xml:space="preserve">Место: </w:t>
      </w:r>
      <w:r>
        <w:rPr>
          <w:szCs w:val="28"/>
        </w:rPr>
        <w:t xml:space="preserve">680000, г. Хабаровск, ул. Дзержинского, </w:t>
      </w:r>
      <w:r w:rsidRPr="005E1954">
        <w:t>д. 6</w:t>
      </w:r>
      <w:r>
        <w:t>5</w:t>
      </w:r>
      <w:r w:rsidRPr="005E1954">
        <w:t>, 3-й этаж к. 5</w:t>
      </w:r>
    </w:p>
    <w:p w:rsidR="00835149" w:rsidRPr="007737CA" w:rsidRDefault="00835149" w:rsidP="00835149">
      <w:pPr>
        <w:jc w:val="both"/>
        <w:rPr>
          <w:b/>
          <w:szCs w:val="28"/>
        </w:rPr>
      </w:pPr>
    </w:p>
    <w:p w:rsidR="00835149" w:rsidRPr="007737CA" w:rsidRDefault="00835149" w:rsidP="00835149">
      <w:pPr>
        <w:jc w:val="both"/>
        <w:rPr>
          <w:szCs w:val="28"/>
        </w:rPr>
      </w:pPr>
      <w:r w:rsidRPr="007737CA">
        <w:rPr>
          <w:b/>
          <w:szCs w:val="28"/>
        </w:rPr>
        <w:t>Вскрытие конвертов с Заявками</w:t>
      </w:r>
      <w:r w:rsidRPr="007737CA">
        <w:rPr>
          <w:szCs w:val="28"/>
        </w:rPr>
        <w:t xml:space="preserve"> </w:t>
      </w:r>
    </w:p>
    <w:p w:rsidR="00835149" w:rsidRPr="007737CA" w:rsidRDefault="00835149" w:rsidP="00835149">
      <w:pPr>
        <w:jc w:val="both"/>
        <w:rPr>
          <w:szCs w:val="28"/>
        </w:rPr>
      </w:pPr>
      <w:r w:rsidRPr="007737CA">
        <w:rPr>
          <w:szCs w:val="28"/>
        </w:rPr>
        <w:t xml:space="preserve">Дата и время (по местному времени Организатора): </w:t>
      </w:r>
    </w:p>
    <w:p w:rsidR="00835149" w:rsidRPr="003E0E95" w:rsidRDefault="00577797" w:rsidP="00835149">
      <w:pPr>
        <w:jc w:val="both"/>
        <w:rPr>
          <w:szCs w:val="28"/>
        </w:rPr>
      </w:pPr>
      <w:r>
        <w:rPr>
          <w:szCs w:val="28"/>
        </w:rPr>
        <w:t>« 06</w:t>
      </w:r>
      <w:r w:rsidR="00DC6E58">
        <w:rPr>
          <w:szCs w:val="28"/>
        </w:rPr>
        <w:t xml:space="preserve"> » июня</w:t>
      </w:r>
      <w:r w:rsidR="00835149" w:rsidRPr="003E0E95">
        <w:rPr>
          <w:szCs w:val="28"/>
        </w:rPr>
        <w:t xml:space="preserve"> </w:t>
      </w:r>
      <w:smartTag w:uri="urn:schemas-microsoft-com:office:smarttags" w:element="metricconverter">
        <w:smartTagPr>
          <w:attr w:name="ProductID" w:val="344019, г"/>
        </w:smartTagPr>
        <w:r w:rsidR="00835149" w:rsidRPr="003E0E95">
          <w:rPr>
            <w:szCs w:val="28"/>
          </w:rPr>
          <w:t>2014 г</w:t>
        </w:r>
      </w:smartTag>
      <w:r w:rsidR="00835149" w:rsidRPr="003E0E95">
        <w:rPr>
          <w:szCs w:val="28"/>
        </w:rPr>
        <w:t>. 14 час. 00 мин.</w:t>
      </w:r>
      <w:r w:rsidR="00835149" w:rsidRPr="003E0E95">
        <w:rPr>
          <w:szCs w:val="28"/>
        </w:rPr>
        <w:tab/>
      </w:r>
    </w:p>
    <w:p w:rsidR="00835149" w:rsidRPr="007737CA" w:rsidRDefault="00835149" w:rsidP="00835149">
      <w:pPr>
        <w:jc w:val="both"/>
        <w:rPr>
          <w:szCs w:val="28"/>
        </w:rPr>
      </w:pPr>
      <w:r w:rsidRPr="007737CA">
        <w:rPr>
          <w:szCs w:val="28"/>
        </w:rPr>
        <w:t xml:space="preserve">Место: </w:t>
      </w:r>
      <w:r>
        <w:rPr>
          <w:szCs w:val="28"/>
        </w:rPr>
        <w:t xml:space="preserve">680000, г. Хабаровск, ул. Дзержинского, </w:t>
      </w:r>
      <w:r w:rsidRPr="005E1954">
        <w:t>д. 6</w:t>
      </w:r>
      <w:r>
        <w:t>5</w:t>
      </w:r>
      <w:r w:rsidRPr="005E1954">
        <w:t>, 3-й этаж к. 5</w:t>
      </w:r>
    </w:p>
    <w:p w:rsidR="00835149" w:rsidRPr="007737CA" w:rsidRDefault="00835149" w:rsidP="00835149">
      <w:pPr>
        <w:jc w:val="both"/>
        <w:rPr>
          <w:szCs w:val="28"/>
        </w:rPr>
      </w:pPr>
    </w:p>
    <w:p w:rsidR="00835149" w:rsidRPr="007737CA" w:rsidRDefault="00835149" w:rsidP="00835149">
      <w:pPr>
        <w:jc w:val="both"/>
        <w:rPr>
          <w:b/>
          <w:szCs w:val="28"/>
        </w:rPr>
      </w:pPr>
      <w:r w:rsidRPr="007737CA">
        <w:rPr>
          <w:b/>
          <w:szCs w:val="28"/>
        </w:rPr>
        <w:t>Рассмотрение и сопоставление Заявок</w:t>
      </w:r>
    </w:p>
    <w:p w:rsidR="00835149" w:rsidRPr="003E0E95" w:rsidRDefault="00577797" w:rsidP="00835149">
      <w:pPr>
        <w:jc w:val="both"/>
        <w:rPr>
          <w:szCs w:val="28"/>
        </w:rPr>
      </w:pPr>
      <w:r>
        <w:rPr>
          <w:szCs w:val="28"/>
        </w:rPr>
        <w:t>« 09</w:t>
      </w:r>
      <w:r w:rsidR="00DC6E58">
        <w:rPr>
          <w:szCs w:val="28"/>
        </w:rPr>
        <w:t xml:space="preserve"> » июня</w:t>
      </w:r>
      <w:r w:rsidR="00835149" w:rsidRPr="003E0E95">
        <w:rPr>
          <w:szCs w:val="28"/>
        </w:rPr>
        <w:t xml:space="preserve"> </w:t>
      </w:r>
      <w:smartTag w:uri="urn:schemas-microsoft-com:office:smarttags" w:element="metricconverter">
        <w:smartTagPr>
          <w:attr w:name="ProductID" w:val="344019, г"/>
        </w:smartTagPr>
        <w:r w:rsidR="00835149" w:rsidRPr="003E0E95">
          <w:rPr>
            <w:szCs w:val="28"/>
          </w:rPr>
          <w:t>2014 г</w:t>
        </w:r>
      </w:smartTag>
      <w:r>
        <w:rPr>
          <w:szCs w:val="28"/>
        </w:rPr>
        <w:t>. 14</w:t>
      </w:r>
      <w:r w:rsidR="00835149" w:rsidRPr="003E0E95">
        <w:rPr>
          <w:szCs w:val="28"/>
        </w:rPr>
        <w:t xml:space="preserve"> час. 00 мин.</w:t>
      </w:r>
      <w:r w:rsidR="00835149" w:rsidRPr="003E0E95">
        <w:rPr>
          <w:szCs w:val="28"/>
        </w:rPr>
        <w:tab/>
      </w:r>
    </w:p>
    <w:p w:rsidR="00835149" w:rsidRPr="007737CA" w:rsidRDefault="00835149" w:rsidP="00835149">
      <w:pPr>
        <w:jc w:val="both"/>
        <w:rPr>
          <w:szCs w:val="28"/>
        </w:rPr>
      </w:pPr>
      <w:r w:rsidRPr="007737CA">
        <w:rPr>
          <w:szCs w:val="28"/>
        </w:rPr>
        <w:t xml:space="preserve">Место: </w:t>
      </w:r>
      <w:r>
        <w:rPr>
          <w:szCs w:val="28"/>
        </w:rPr>
        <w:t xml:space="preserve">680000, г. Хабаровск, ул. Дзержинского, </w:t>
      </w:r>
      <w:r w:rsidRPr="005E1954">
        <w:t>д. 6</w:t>
      </w:r>
      <w:r>
        <w:t>5</w:t>
      </w:r>
      <w:r w:rsidRPr="005E1954">
        <w:t>, 3-й этаж к. 5</w:t>
      </w:r>
    </w:p>
    <w:p w:rsidR="00835149" w:rsidRPr="007737CA" w:rsidRDefault="00835149" w:rsidP="00835149">
      <w:pPr>
        <w:jc w:val="both"/>
        <w:rPr>
          <w:szCs w:val="28"/>
        </w:rPr>
      </w:pPr>
    </w:p>
    <w:p w:rsidR="00835149" w:rsidRPr="007737CA" w:rsidRDefault="00835149" w:rsidP="00835149">
      <w:pPr>
        <w:pStyle w:val="a4"/>
        <w:suppressAutoHyphens/>
        <w:ind w:left="708" w:firstLine="0"/>
        <w:rPr>
          <w:sz w:val="28"/>
          <w:szCs w:val="28"/>
        </w:rPr>
      </w:pPr>
      <w:r w:rsidRPr="007737CA">
        <w:rPr>
          <w:sz w:val="28"/>
          <w:szCs w:val="28"/>
        </w:rPr>
        <w:t>Информация о ходе рассмотрения Заявок не подлежит разглашению.</w:t>
      </w:r>
    </w:p>
    <w:p w:rsidR="00835149" w:rsidRPr="007737CA" w:rsidRDefault="00835149" w:rsidP="00835149">
      <w:pPr>
        <w:jc w:val="both"/>
        <w:rPr>
          <w:b/>
          <w:szCs w:val="28"/>
        </w:rPr>
      </w:pPr>
    </w:p>
    <w:p w:rsidR="00835149" w:rsidRPr="007737CA" w:rsidRDefault="00835149" w:rsidP="00835149">
      <w:pPr>
        <w:jc w:val="both"/>
        <w:rPr>
          <w:b/>
          <w:szCs w:val="28"/>
        </w:rPr>
      </w:pPr>
      <w:r w:rsidRPr="007737CA">
        <w:rPr>
          <w:b/>
          <w:szCs w:val="28"/>
        </w:rPr>
        <w:t>Подведение итогов</w:t>
      </w:r>
    </w:p>
    <w:p w:rsidR="00835149" w:rsidRPr="003E0E95" w:rsidRDefault="00577797" w:rsidP="00835149">
      <w:pPr>
        <w:jc w:val="both"/>
        <w:rPr>
          <w:szCs w:val="28"/>
        </w:rPr>
      </w:pPr>
      <w:r>
        <w:rPr>
          <w:szCs w:val="28"/>
        </w:rPr>
        <w:lastRenderedPageBreak/>
        <w:t>« 16</w:t>
      </w:r>
      <w:r w:rsidR="00DC6E58">
        <w:rPr>
          <w:szCs w:val="28"/>
        </w:rPr>
        <w:t xml:space="preserve"> » июня</w:t>
      </w:r>
      <w:r w:rsidR="00835149" w:rsidRPr="003E0E95">
        <w:rPr>
          <w:szCs w:val="28"/>
        </w:rPr>
        <w:t xml:space="preserve"> </w:t>
      </w:r>
      <w:smartTag w:uri="urn:schemas-microsoft-com:office:smarttags" w:element="metricconverter">
        <w:smartTagPr>
          <w:attr w:name="ProductID" w:val="344019, г"/>
        </w:smartTagPr>
        <w:r w:rsidR="00835149" w:rsidRPr="003E0E95">
          <w:rPr>
            <w:szCs w:val="28"/>
          </w:rPr>
          <w:t>2014 г</w:t>
        </w:r>
      </w:smartTag>
      <w:r w:rsidR="00DC6E58">
        <w:rPr>
          <w:szCs w:val="28"/>
        </w:rPr>
        <w:t>. 14</w:t>
      </w:r>
      <w:r w:rsidR="00835149" w:rsidRPr="003E0E95">
        <w:rPr>
          <w:szCs w:val="28"/>
        </w:rPr>
        <w:t>час. 00 мин.</w:t>
      </w:r>
      <w:r w:rsidR="00835149" w:rsidRPr="003E0E95">
        <w:rPr>
          <w:szCs w:val="28"/>
        </w:rPr>
        <w:tab/>
      </w:r>
    </w:p>
    <w:p w:rsidR="00835149" w:rsidRPr="007737CA" w:rsidRDefault="00835149" w:rsidP="00835149">
      <w:pPr>
        <w:jc w:val="both"/>
        <w:rPr>
          <w:szCs w:val="28"/>
        </w:rPr>
      </w:pPr>
      <w:r w:rsidRPr="007737CA">
        <w:rPr>
          <w:szCs w:val="28"/>
        </w:rPr>
        <w:t>Место:</w:t>
      </w:r>
      <w:r w:rsidRPr="0072129F">
        <w:rPr>
          <w:szCs w:val="28"/>
        </w:rPr>
        <w:t xml:space="preserve"> </w:t>
      </w:r>
      <w:r w:rsidR="00E54B8D">
        <w:rPr>
          <w:szCs w:val="28"/>
        </w:rPr>
        <w:t xml:space="preserve">680000, г. Хабаровск, ул. Дзержинского, </w:t>
      </w:r>
      <w:r w:rsidR="00E54B8D" w:rsidRPr="005E1954">
        <w:t>д. 6</w:t>
      </w:r>
      <w:r w:rsidR="00E54B8D">
        <w:t>5</w:t>
      </w:r>
      <w:r w:rsidR="00E54B8D" w:rsidRPr="005E1954">
        <w:t>, 3-й этаж к. 5</w:t>
      </w:r>
    </w:p>
    <w:p w:rsidR="00835149" w:rsidRPr="006E2388" w:rsidRDefault="00835149" w:rsidP="0083514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35149" w:rsidRDefault="00835149" w:rsidP="00835149">
      <w:pPr>
        <w:jc w:val="both"/>
      </w:pPr>
    </w:p>
    <w:p w:rsidR="00835149" w:rsidRDefault="00835149" w:rsidP="00835149">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835149" w:rsidRDefault="00835149" w:rsidP="00835149">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835149" w:rsidRDefault="00835149" w:rsidP="00835149">
      <w:pPr>
        <w:jc w:val="both"/>
        <w:rPr>
          <w:b/>
        </w:rPr>
      </w:pPr>
      <w:r>
        <w:rPr>
          <w:b/>
        </w:rPr>
        <w:t xml:space="preserve">           </w:t>
      </w:r>
    </w:p>
    <w:p w:rsidR="00835149" w:rsidRPr="00662448" w:rsidRDefault="00835149" w:rsidP="00835149">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35149" w:rsidRDefault="00835149" w:rsidP="00835149">
      <w:pPr>
        <w:jc w:val="both"/>
        <w:rPr>
          <w:b/>
        </w:rPr>
      </w:pPr>
    </w:p>
    <w:p w:rsidR="00835149" w:rsidRDefault="00835149" w:rsidP="008351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835149" w:rsidRDefault="00835149" w:rsidP="00835149">
      <w:pPr>
        <w:pStyle w:val="a4"/>
        <w:suppressAutoHyphens/>
        <w:rPr>
          <w:sz w:val="28"/>
          <w:szCs w:val="28"/>
        </w:rPr>
      </w:pPr>
    </w:p>
    <w:p w:rsidR="00835149" w:rsidRPr="00662448" w:rsidRDefault="00835149" w:rsidP="00835149">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835149" w:rsidRDefault="00835149" w:rsidP="00835149">
      <w:pPr>
        <w:jc w:val="both"/>
      </w:pPr>
    </w:p>
    <w:p w:rsidR="00835149" w:rsidRDefault="00835149" w:rsidP="0083514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835149" w:rsidRPr="00AA79FA" w:rsidRDefault="00835149" w:rsidP="0083514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35149" w:rsidRDefault="00835149" w:rsidP="00835149">
      <w:pPr>
        <w:jc w:val="both"/>
      </w:pPr>
    </w:p>
    <w:p w:rsidR="00835149" w:rsidRPr="00C43903" w:rsidRDefault="00835149" w:rsidP="00835149">
      <w:pPr>
        <w:jc w:val="both"/>
        <w:rPr>
          <w:b/>
        </w:rPr>
      </w:pPr>
      <w:r w:rsidRPr="00C43903">
        <w:rPr>
          <w:b/>
        </w:rPr>
        <w:t>В настоящее извещение и документацию о закупке могут быть внесены изменения и дополнения.</w:t>
      </w:r>
    </w:p>
    <w:p w:rsidR="00835149" w:rsidRDefault="00835149" w:rsidP="00835149">
      <w:pPr>
        <w:jc w:val="both"/>
      </w:pPr>
    </w:p>
    <w:p w:rsidR="00835149" w:rsidRDefault="00835149" w:rsidP="0083514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835149" w:rsidRDefault="00835149" w:rsidP="00835149"/>
    <w:p w:rsidR="0054069D" w:rsidRDefault="0054069D"/>
    <w:sectPr w:rsidR="0054069D" w:rsidSect="00540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835149"/>
    <w:rsid w:val="000D1AEA"/>
    <w:rsid w:val="000F43B2"/>
    <w:rsid w:val="00101975"/>
    <w:rsid w:val="0016456A"/>
    <w:rsid w:val="00172D43"/>
    <w:rsid w:val="00336765"/>
    <w:rsid w:val="003E0E95"/>
    <w:rsid w:val="004C67A1"/>
    <w:rsid w:val="00517B19"/>
    <w:rsid w:val="0054069D"/>
    <w:rsid w:val="00577797"/>
    <w:rsid w:val="0066274C"/>
    <w:rsid w:val="007D2742"/>
    <w:rsid w:val="007D4B73"/>
    <w:rsid w:val="007D5F2D"/>
    <w:rsid w:val="00815DC3"/>
    <w:rsid w:val="00835149"/>
    <w:rsid w:val="008379D9"/>
    <w:rsid w:val="00910CBD"/>
    <w:rsid w:val="00964DAE"/>
    <w:rsid w:val="00D104B8"/>
    <w:rsid w:val="00DC6E58"/>
    <w:rsid w:val="00E54B8D"/>
    <w:rsid w:val="00ED1CC2"/>
    <w:rsid w:val="00FB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4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83514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uiPriority w:val="99"/>
    <w:locked/>
    <w:rsid w:val="00835149"/>
    <w:rPr>
      <w:rFonts w:ascii="Times New Roman" w:eastAsia="Times New Roman" w:hAnsi="Times New Roman" w:cs="Times New Roman"/>
      <w:lang w:eastAsia="ru-RU"/>
    </w:rPr>
  </w:style>
  <w:style w:type="character" w:styleId="a3">
    <w:name w:val="Hyperlink"/>
    <w:basedOn w:val="a0"/>
    <w:uiPriority w:val="99"/>
    <w:rsid w:val="0083514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83514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835149"/>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1</cp:lastModifiedBy>
  <cp:revision>10</cp:revision>
  <dcterms:created xsi:type="dcterms:W3CDTF">2014-05-07T02:56:00Z</dcterms:created>
  <dcterms:modified xsi:type="dcterms:W3CDTF">2014-05-15T04:46:00Z</dcterms:modified>
</cp:coreProperties>
</file>